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85DCA" w:rsidRDefault="00985DCA" w:rsidP="00985DC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УДК </w:t>
      </w:r>
      <w:r w:rsidRPr="00985DCA">
        <w:rPr>
          <w:rFonts w:ascii="Times New Roman" w:hAnsi="Times New Roman" w:cs="Times New Roman"/>
          <w:sz w:val="28"/>
          <w:szCs w:val="28"/>
        </w:rPr>
        <w:t>657.1:338.124.4</w:t>
      </w:r>
    </w:p>
    <w:p w:rsidR="00985DCA" w:rsidRPr="00974687" w:rsidRDefault="00985DCA" w:rsidP="00985DCA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right"/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</w:pPr>
      <w:proofErr w:type="spellStart"/>
      <w:r w:rsidRPr="00974687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</w:rPr>
        <w:t>Крачок</w:t>
      </w:r>
      <w:proofErr w:type="spellEnd"/>
      <w:r w:rsidRPr="00974687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</w:rPr>
        <w:t xml:space="preserve"> Л.І.</w:t>
      </w:r>
    </w:p>
    <w:p w:rsidR="00985DCA" w:rsidRPr="00974687" w:rsidRDefault="00985DCA" w:rsidP="00985DCA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right"/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</w:pPr>
      <w:proofErr w:type="spellStart"/>
      <w:r w:rsidRPr="00974687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к.е.н</w:t>
      </w:r>
      <w:proofErr w:type="spellEnd"/>
      <w:r w:rsidRPr="00974687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., викладач-стажист </w:t>
      </w:r>
    </w:p>
    <w:p w:rsidR="00985DCA" w:rsidRPr="00974687" w:rsidRDefault="00985DCA" w:rsidP="00985DCA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right"/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</w:pPr>
      <w:r w:rsidRPr="00974687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кафедри обліку і оподаткування</w:t>
      </w:r>
    </w:p>
    <w:p w:rsidR="00985DCA" w:rsidRPr="00974687" w:rsidRDefault="00985DCA" w:rsidP="00985DCA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right"/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</w:pPr>
      <w:r w:rsidRPr="00974687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Уманського національного університету садівництва </w:t>
      </w:r>
    </w:p>
    <w:p w:rsidR="00985DCA" w:rsidRDefault="00985DCA" w:rsidP="00985DCA">
      <w:pPr>
        <w:spacing w:after="0" w:line="240" w:lineRule="auto"/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/>
        </w:rPr>
      </w:pPr>
    </w:p>
    <w:p w:rsidR="000D3AD3" w:rsidRPr="00985DCA" w:rsidRDefault="00985DCA" w:rsidP="00985DCA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85DCA">
        <w:rPr>
          <w:rFonts w:ascii="Times New Roman" w:hAnsi="Times New Roman" w:cs="Times New Roman"/>
          <w:b/>
          <w:sz w:val="28"/>
          <w:szCs w:val="28"/>
        </w:rPr>
        <w:t>УПРАВЛІНСЬК</w:t>
      </w:r>
      <w:r w:rsidR="008E09C0">
        <w:rPr>
          <w:rFonts w:ascii="Times New Roman" w:hAnsi="Times New Roman" w:cs="Times New Roman"/>
          <w:b/>
          <w:sz w:val="28"/>
          <w:szCs w:val="28"/>
        </w:rPr>
        <w:t>ИЙ ОБЛІК У</w:t>
      </w:r>
      <w:r w:rsidRPr="00985DCA">
        <w:rPr>
          <w:rFonts w:ascii="Times New Roman" w:hAnsi="Times New Roman" w:cs="Times New Roman"/>
          <w:b/>
          <w:sz w:val="28"/>
          <w:szCs w:val="28"/>
        </w:rPr>
        <w:t xml:space="preserve"> ПІДПРИЄМСТВ</w:t>
      </w:r>
      <w:r w:rsidR="008E09C0">
        <w:rPr>
          <w:rFonts w:ascii="Times New Roman" w:hAnsi="Times New Roman" w:cs="Times New Roman"/>
          <w:b/>
          <w:sz w:val="28"/>
          <w:szCs w:val="28"/>
        </w:rPr>
        <w:t>АХ</w:t>
      </w:r>
      <w:r w:rsidRPr="00985DCA">
        <w:rPr>
          <w:rFonts w:ascii="Times New Roman" w:hAnsi="Times New Roman" w:cs="Times New Roman"/>
          <w:b/>
          <w:sz w:val="28"/>
          <w:szCs w:val="28"/>
        </w:rPr>
        <w:t xml:space="preserve"> УКРАЇНИ В УМОВАХ СУЧАСНИХ ВИКЛИКІВ</w:t>
      </w:r>
    </w:p>
    <w:p w:rsidR="00C441E4" w:rsidRPr="00985DCA" w:rsidRDefault="00C441E4" w:rsidP="00985DC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EC597C" w:rsidRDefault="008E09C0" w:rsidP="0089597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Нинішні</w:t>
      </w:r>
      <w:r w:rsidR="00323FBC">
        <w:rPr>
          <w:rFonts w:ascii="Times New Roman" w:hAnsi="Times New Roman" w:cs="Times New Roman"/>
          <w:sz w:val="28"/>
          <w:szCs w:val="28"/>
        </w:rPr>
        <w:t xml:space="preserve"> умови господарювання в Україні визначаються впливом повномасштабної війни </w:t>
      </w:r>
      <w:r>
        <w:rPr>
          <w:rFonts w:ascii="Times New Roman" w:hAnsi="Times New Roman" w:cs="Times New Roman"/>
          <w:sz w:val="28"/>
          <w:szCs w:val="28"/>
        </w:rPr>
        <w:t>і</w:t>
      </w:r>
      <w:r w:rsidR="00323FBC">
        <w:rPr>
          <w:rFonts w:ascii="Times New Roman" w:hAnsi="Times New Roman" w:cs="Times New Roman"/>
          <w:sz w:val="28"/>
          <w:szCs w:val="28"/>
        </w:rPr>
        <w:t xml:space="preserve"> тісно пов’язані з </w:t>
      </w:r>
      <w:r w:rsidR="00B05B6F">
        <w:rPr>
          <w:rFonts w:ascii="Times New Roman" w:hAnsi="Times New Roman" w:cs="Times New Roman"/>
          <w:sz w:val="28"/>
          <w:szCs w:val="28"/>
        </w:rPr>
        <w:t>потребою</w:t>
      </w:r>
      <w:r w:rsidR="00985DCA">
        <w:rPr>
          <w:rFonts w:ascii="Times New Roman" w:hAnsi="Times New Roman" w:cs="Times New Roman"/>
          <w:sz w:val="28"/>
          <w:szCs w:val="28"/>
        </w:rPr>
        <w:t xml:space="preserve"> </w:t>
      </w:r>
      <w:r w:rsidR="00985DCA" w:rsidRPr="00985DCA">
        <w:rPr>
          <w:rFonts w:ascii="Times New Roman" w:hAnsi="Times New Roman" w:cs="Times New Roman"/>
          <w:sz w:val="28"/>
          <w:szCs w:val="28"/>
        </w:rPr>
        <w:t xml:space="preserve">забезпечення </w:t>
      </w:r>
      <w:r w:rsidR="00B05B6F">
        <w:rPr>
          <w:rFonts w:ascii="Times New Roman" w:hAnsi="Times New Roman" w:cs="Times New Roman"/>
          <w:sz w:val="28"/>
          <w:szCs w:val="28"/>
        </w:rPr>
        <w:t>стабільно</w:t>
      </w:r>
      <w:r w:rsidR="00D07128">
        <w:rPr>
          <w:rFonts w:ascii="Times New Roman" w:hAnsi="Times New Roman" w:cs="Times New Roman"/>
          <w:sz w:val="28"/>
          <w:szCs w:val="28"/>
        </w:rPr>
        <w:t>ї</w:t>
      </w:r>
      <w:r>
        <w:rPr>
          <w:rFonts w:ascii="Times New Roman" w:hAnsi="Times New Roman" w:cs="Times New Roman"/>
          <w:sz w:val="28"/>
          <w:szCs w:val="28"/>
        </w:rPr>
        <w:t xml:space="preserve"> та </w:t>
      </w:r>
      <w:r w:rsidR="00B05B6F">
        <w:rPr>
          <w:rFonts w:ascii="Times New Roman" w:hAnsi="Times New Roman" w:cs="Times New Roman"/>
          <w:sz w:val="28"/>
          <w:szCs w:val="28"/>
        </w:rPr>
        <w:t xml:space="preserve">ефективної </w:t>
      </w:r>
      <w:r w:rsidR="00D07128">
        <w:rPr>
          <w:rFonts w:ascii="Times New Roman" w:hAnsi="Times New Roman" w:cs="Times New Roman"/>
          <w:sz w:val="28"/>
          <w:szCs w:val="28"/>
        </w:rPr>
        <w:t xml:space="preserve">ділової активності </w:t>
      </w:r>
      <w:r w:rsidR="00B05B6F">
        <w:rPr>
          <w:rFonts w:ascii="Times New Roman" w:hAnsi="Times New Roman" w:cs="Times New Roman"/>
          <w:sz w:val="28"/>
          <w:szCs w:val="28"/>
        </w:rPr>
        <w:t xml:space="preserve">підприємств </w:t>
      </w:r>
      <w:r w:rsidR="00974687">
        <w:rPr>
          <w:rFonts w:ascii="Times New Roman" w:hAnsi="Times New Roman" w:cs="Times New Roman"/>
          <w:sz w:val="28"/>
          <w:szCs w:val="28"/>
        </w:rPr>
        <w:t>під впливом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07128">
        <w:rPr>
          <w:rFonts w:ascii="Times New Roman" w:hAnsi="Times New Roman" w:cs="Times New Roman"/>
          <w:sz w:val="28"/>
          <w:szCs w:val="28"/>
        </w:rPr>
        <w:t xml:space="preserve">непрогнозованих </w:t>
      </w:r>
      <w:r w:rsidR="00B05B6F">
        <w:rPr>
          <w:rFonts w:ascii="Times New Roman" w:hAnsi="Times New Roman" w:cs="Times New Roman"/>
          <w:sz w:val="28"/>
          <w:szCs w:val="28"/>
        </w:rPr>
        <w:t xml:space="preserve">змін зовнішнього та внутрішнього середовища </w:t>
      </w:r>
      <w:r w:rsidR="00D07128">
        <w:rPr>
          <w:rFonts w:ascii="Times New Roman" w:hAnsi="Times New Roman" w:cs="Times New Roman"/>
          <w:sz w:val="28"/>
          <w:szCs w:val="28"/>
        </w:rPr>
        <w:t xml:space="preserve">їх </w:t>
      </w:r>
      <w:r w:rsidR="00D07128" w:rsidRPr="00985DCA">
        <w:rPr>
          <w:rFonts w:ascii="Times New Roman" w:hAnsi="Times New Roman" w:cs="Times New Roman"/>
          <w:sz w:val="28"/>
          <w:szCs w:val="28"/>
        </w:rPr>
        <w:t>фу</w:t>
      </w:r>
      <w:r w:rsidR="00D07128">
        <w:rPr>
          <w:rFonts w:ascii="Times New Roman" w:hAnsi="Times New Roman" w:cs="Times New Roman"/>
          <w:sz w:val="28"/>
          <w:szCs w:val="28"/>
        </w:rPr>
        <w:t>нкціонування</w:t>
      </w:r>
      <w:r w:rsidR="00B05B6F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D874AA" w:rsidRDefault="00895979" w:rsidP="0089597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Про це свідчать </w:t>
      </w:r>
      <w:r w:rsidR="00B05B6F">
        <w:rPr>
          <w:rFonts w:ascii="Times New Roman" w:hAnsi="Times New Roman" w:cs="Times New Roman"/>
          <w:sz w:val="28"/>
          <w:szCs w:val="28"/>
        </w:rPr>
        <w:t>дан</w:t>
      </w:r>
      <w:r>
        <w:rPr>
          <w:rFonts w:ascii="Times New Roman" w:hAnsi="Times New Roman" w:cs="Times New Roman"/>
          <w:sz w:val="28"/>
          <w:szCs w:val="28"/>
        </w:rPr>
        <w:t>і</w:t>
      </w:r>
      <w:r w:rsidR="00B05B6F">
        <w:rPr>
          <w:rFonts w:ascii="Times New Roman" w:hAnsi="Times New Roman" w:cs="Times New Roman"/>
          <w:sz w:val="28"/>
          <w:szCs w:val="28"/>
        </w:rPr>
        <w:t xml:space="preserve"> дослідження</w:t>
      </w:r>
      <w:r>
        <w:rPr>
          <w:rFonts w:ascii="Times New Roman" w:hAnsi="Times New Roman" w:cs="Times New Roman"/>
          <w:sz w:val="28"/>
          <w:szCs w:val="28"/>
        </w:rPr>
        <w:t>,</w:t>
      </w:r>
      <w:r w:rsidR="008E09C0" w:rsidRPr="008E09C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проведен</w:t>
      </w:r>
      <w:r w:rsidR="003751CE">
        <w:rPr>
          <w:rFonts w:ascii="Times New Roman" w:hAnsi="Times New Roman" w:cs="Times New Roman"/>
          <w:sz w:val="28"/>
          <w:szCs w:val="28"/>
        </w:rPr>
        <w:t>ого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8E09C0">
        <w:rPr>
          <w:rFonts w:ascii="Times New Roman" w:hAnsi="Times New Roman" w:cs="Times New Roman"/>
          <w:sz w:val="28"/>
          <w:szCs w:val="28"/>
        </w:rPr>
        <w:t>у січні-лютому 2023 року</w:t>
      </w:r>
      <w:r w:rsidR="00B05B6F">
        <w:rPr>
          <w:rFonts w:ascii="Times New Roman" w:hAnsi="Times New Roman" w:cs="Times New Roman"/>
          <w:sz w:val="28"/>
          <w:szCs w:val="28"/>
        </w:rPr>
        <w:t xml:space="preserve"> Центром розвитку інновацій, Офісом з розвитку підприємництва та експорту, національним </w:t>
      </w:r>
      <w:proofErr w:type="spellStart"/>
      <w:r w:rsidR="00B05B6F">
        <w:rPr>
          <w:rFonts w:ascii="Times New Roman" w:hAnsi="Times New Roman" w:cs="Times New Roman"/>
          <w:sz w:val="28"/>
          <w:szCs w:val="28"/>
        </w:rPr>
        <w:t>проєктом</w:t>
      </w:r>
      <w:proofErr w:type="spellEnd"/>
      <w:r w:rsidR="00B05B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05B6F">
        <w:rPr>
          <w:rFonts w:ascii="Times New Roman" w:hAnsi="Times New Roman" w:cs="Times New Roman"/>
          <w:sz w:val="28"/>
          <w:szCs w:val="28"/>
        </w:rPr>
        <w:t>Дія.бізнес</w:t>
      </w:r>
      <w:proofErr w:type="spellEnd"/>
      <w:r w:rsidR="00B05B6F">
        <w:rPr>
          <w:rFonts w:ascii="Times New Roman" w:hAnsi="Times New Roman" w:cs="Times New Roman"/>
          <w:sz w:val="28"/>
          <w:szCs w:val="28"/>
        </w:rPr>
        <w:t xml:space="preserve"> спільно з </w:t>
      </w:r>
      <w:proofErr w:type="spellStart"/>
      <w:r w:rsidR="00B05B6F">
        <w:rPr>
          <w:rFonts w:ascii="Times New Roman" w:hAnsi="Times New Roman" w:cs="Times New Roman"/>
          <w:sz w:val="28"/>
          <w:szCs w:val="28"/>
          <w:lang w:val="en-US"/>
        </w:rPr>
        <w:t>Advanter</w:t>
      </w:r>
      <w:proofErr w:type="spellEnd"/>
      <w:r w:rsidR="00B05B6F" w:rsidRPr="00B05B6F">
        <w:rPr>
          <w:rFonts w:ascii="Times New Roman" w:hAnsi="Times New Roman" w:cs="Times New Roman"/>
          <w:sz w:val="28"/>
          <w:szCs w:val="28"/>
        </w:rPr>
        <w:t xml:space="preserve"> </w:t>
      </w:r>
      <w:r w:rsidR="00B05B6F">
        <w:rPr>
          <w:rFonts w:ascii="Times New Roman" w:hAnsi="Times New Roman" w:cs="Times New Roman"/>
          <w:sz w:val="28"/>
          <w:szCs w:val="28"/>
          <w:lang w:val="en-US"/>
        </w:rPr>
        <w:t>Group</w:t>
      </w:r>
      <w:r w:rsidR="00B05B6F">
        <w:rPr>
          <w:rFonts w:ascii="Times New Roman" w:hAnsi="Times New Roman" w:cs="Times New Roman"/>
          <w:sz w:val="28"/>
          <w:szCs w:val="28"/>
        </w:rPr>
        <w:t xml:space="preserve"> за підтримки Європейського союзу, Міністерства цифрової трансформації, Міністерства економіки, Міністерства фінансів, Міністерства </w:t>
      </w:r>
      <w:r w:rsidR="00D93D50">
        <w:rPr>
          <w:rFonts w:ascii="Times New Roman" w:hAnsi="Times New Roman" w:cs="Times New Roman"/>
          <w:sz w:val="28"/>
          <w:szCs w:val="28"/>
        </w:rPr>
        <w:t>розвитку громад та територій і Коаліцій бізнес-спільнот за модернізацію України</w:t>
      </w:r>
      <w:r w:rsidR="003751CE">
        <w:rPr>
          <w:rFonts w:ascii="Times New Roman" w:hAnsi="Times New Roman" w:cs="Times New Roman"/>
          <w:sz w:val="28"/>
          <w:szCs w:val="28"/>
        </w:rPr>
        <w:t>. Так,</w:t>
      </w:r>
      <w:r w:rsidR="00D07128">
        <w:rPr>
          <w:rFonts w:ascii="Times New Roman" w:hAnsi="Times New Roman" w:cs="Times New Roman"/>
          <w:sz w:val="28"/>
          <w:szCs w:val="28"/>
        </w:rPr>
        <w:t xml:space="preserve"> </w:t>
      </w:r>
      <w:r w:rsidR="00D93D50">
        <w:rPr>
          <w:rFonts w:ascii="Times New Roman" w:hAnsi="Times New Roman" w:cs="Times New Roman"/>
          <w:sz w:val="28"/>
          <w:szCs w:val="28"/>
        </w:rPr>
        <w:t xml:space="preserve">48,4% опитаних підприємств зазначили, що </w:t>
      </w:r>
      <w:r w:rsidR="0033453B">
        <w:rPr>
          <w:rFonts w:ascii="Times New Roman" w:hAnsi="Times New Roman" w:cs="Times New Roman"/>
          <w:sz w:val="28"/>
          <w:szCs w:val="28"/>
        </w:rPr>
        <w:t>основними</w:t>
      </w:r>
      <w:r w:rsidR="00D93D50">
        <w:rPr>
          <w:rFonts w:ascii="Times New Roman" w:hAnsi="Times New Roman" w:cs="Times New Roman"/>
          <w:sz w:val="28"/>
          <w:szCs w:val="28"/>
        </w:rPr>
        <w:t xml:space="preserve"> перепон</w:t>
      </w:r>
      <w:r w:rsidR="0033453B">
        <w:rPr>
          <w:rFonts w:ascii="Times New Roman" w:hAnsi="Times New Roman" w:cs="Times New Roman"/>
          <w:sz w:val="28"/>
          <w:szCs w:val="28"/>
        </w:rPr>
        <w:t xml:space="preserve">ами </w:t>
      </w:r>
      <w:r w:rsidR="00D93D50">
        <w:rPr>
          <w:rFonts w:ascii="Times New Roman" w:hAnsi="Times New Roman" w:cs="Times New Roman"/>
          <w:sz w:val="28"/>
          <w:szCs w:val="28"/>
        </w:rPr>
        <w:t>для підприємництва</w:t>
      </w:r>
      <w:r w:rsidR="008E09C0">
        <w:rPr>
          <w:rFonts w:ascii="Times New Roman" w:hAnsi="Times New Roman" w:cs="Times New Roman"/>
          <w:sz w:val="28"/>
          <w:szCs w:val="28"/>
        </w:rPr>
        <w:t>, крім браку фінансових рес</w:t>
      </w:r>
      <w:r w:rsidR="0033453B">
        <w:rPr>
          <w:rFonts w:ascii="Times New Roman" w:hAnsi="Times New Roman" w:cs="Times New Roman"/>
          <w:sz w:val="28"/>
          <w:szCs w:val="28"/>
        </w:rPr>
        <w:t>у</w:t>
      </w:r>
      <w:r w:rsidR="008E09C0">
        <w:rPr>
          <w:rFonts w:ascii="Times New Roman" w:hAnsi="Times New Roman" w:cs="Times New Roman"/>
          <w:sz w:val="28"/>
          <w:szCs w:val="28"/>
        </w:rPr>
        <w:t>р</w:t>
      </w:r>
      <w:r w:rsidR="0033453B">
        <w:rPr>
          <w:rFonts w:ascii="Times New Roman" w:hAnsi="Times New Roman" w:cs="Times New Roman"/>
          <w:sz w:val="28"/>
          <w:szCs w:val="28"/>
        </w:rPr>
        <w:t>сів,</w:t>
      </w:r>
      <w:r w:rsidR="00D93D50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="00D93D50">
        <w:rPr>
          <w:rFonts w:ascii="Times New Roman" w:hAnsi="Times New Roman" w:cs="Times New Roman"/>
          <w:sz w:val="28"/>
          <w:szCs w:val="28"/>
        </w:rPr>
        <w:t>непрогнозованість</w:t>
      </w:r>
      <w:proofErr w:type="spellEnd"/>
      <w:r w:rsidR="00D93D50">
        <w:rPr>
          <w:rFonts w:ascii="Times New Roman" w:hAnsi="Times New Roman" w:cs="Times New Roman"/>
          <w:sz w:val="28"/>
          <w:szCs w:val="28"/>
        </w:rPr>
        <w:t xml:space="preserve"> розвитку ситуації в Україні </w:t>
      </w:r>
      <w:r w:rsidR="00974687">
        <w:rPr>
          <w:rFonts w:ascii="Times New Roman" w:hAnsi="Times New Roman" w:cs="Times New Roman"/>
          <w:sz w:val="28"/>
          <w:szCs w:val="28"/>
        </w:rPr>
        <w:t>і</w:t>
      </w:r>
      <w:r w:rsidR="00D93D50">
        <w:rPr>
          <w:rFonts w:ascii="Times New Roman" w:hAnsi="Times New Roman" w:cs="Times New Roman"/>
          <w:sz w:val="28"/>
          <w:szCs w:val="28"/>
        </w:rPr>
        <w:t xml:space="preserve"> на внутрішньому ринку, </w:t>
      </w:r>
      <w:r w:rsidR="008E09C0">
        <w:rPr>
          <w:rFonts w:ascii="Times New Roman" w:hAnsi="Times New Roman" w:cs="Times New Roman"/>
          <w:sz w:val="28"/>
          <w:szCs w:val="28"/>
        </w:rPr>
        <w:t>26</w:t>
      </w:r>
      <w:r w:rsidR="00D93D50">
        <w:rPr>
          <w:rFonts w:ascii="Times New Roman" w:hAnsi="Times New Roman" w:cs="Times New Roman"/>
          <w:sz w:val="28"/>
          <w:szCs w:val="28"/>
        </w:rPr>
        <w:t>% вказали на непередбачувані дії держави, що можуть погіршити стан бізнесу</w:t>
      </w:r>
      <w:r w:rsidR="00D07128">
        <w:rPr>
          <w:rFonts w:ascii="Times New Roman" w:hAnsi="Times New Roman" w:cs="Times New Roman"/>
          <w:sz w:val="28"/>
          <w:szCs w:val="28"/>
        </w:rPr>
        <w:t xml:space="preserve"> (рис. 1)</w:t>
      </w:r>
      <w:r w:rsidR="008E09C0">
        <w:rPr>
          <w:rFonts w:ascii="Times New Roman" w:hAnsi="Times New Roman" w:cs="Times New Roman"/>
          <w:sz w:val="28"/>
          <w:szCs w:val="28"/>
        </w:rPr>
        <w:t>, ще майже по 7% відповідно відмітили недоступність даних/знань про бізнес-клімат та можливості, а також застарілу бізнес-модель</w:t>
      </w:r>
      <w:r w:rsidR="00FA224F">
        <w:rPr>
          <w:rFonts w:ascii="Times New Roman" w:hAnsi="Times New Roman" w:cs="Times New Roman"/>
          <w:sz w:val="28"/>
          <w:szCs w:val="28"/>
        </w:rPr>
        <w:t xml:space="preserve"> </w:t>
      </w:r>
      <w:r w:rsidR="00FA224F" w:rsidRPr="00D07128">
        <w:rPr>
          <w:rFonts w:ascii="Times New Roman" w:hAnsi="Times New Roman" w:cs="Times New Roman"/>
          <w:sz w:val="28"/>
          <w:szCs w:val="28"/>
        </w:rPr>
        <w:t>[</w:t>
      </w:r>
      <w:r w:rsidR="00FA224F">
        <w:rPr>
          <w:rFonts w:ascii="Times New Roman" w:hAnsi="Times New Roman" w:cs="Times New Roman"/>
          <w:sz w:val="28"/>
          <w:szCs w:val="28"/>
        </w:rPr>
        <w:t>1, с. 16</w:t>
      </w:r>
      <w:r w:rsidR="00FA224F" w:rsidRPr="00D07128">
        <w:rPr>
          <w:rFonts w:ascii="Times New Roman" w:hAnsi="Times New Roman" w:cs="Times New Roman"/>
          <w:sz w:val="28"/>
          <w:szCs w:val="28"/>
        </w:rPr>
        <w:t>]</w:t>
      </w:r>
      <w:r w:rsidR="00D07128">
        <w:rPr>
          <w:rFonts w:ascii="Times New Roman" w:hAnsi="Times New Roman" w:cs="Times New Roman"/>
          <w:sz w:val="28"/>
          <w:szCs w:val="28"/>
        </w:rPr>
        <w:t xml:space="preserve">. </w:t>
      </w:r>
      <w:r w:rsidR="005C1C40">
        <w:rPr>
          <w:rFonts w:ascii="Times New Roman" w:hAnsi="Times New Roman" w:cs="Times New Roman"/>
          <w:sz w:val="28"/>
          <w:szCs w:val="28"/>
        </w:rPr>
        <w:t>Як наслідок,</w:t>
      </w:r>
      <w:r w:rsidR="00D07128">
        <w:rPr>
          <w:rFonts w:ascii="Times New Roman" w:hAnsi="Times New Roman" w:cs="Times New Roman"/>
          <w:sz w:val="28"/>
          <w:szCs w:val="28"/>
        </w:rPr>
        <w:t xml:space="preserve"> виникає об’єктивна потреба у пошуку </w:t>
      </w:r>
      <w:r w:rsidR="00985DCA" w:rsidRPr="00985DCA">
        <w:rPr>
          <w:rFonts w:ascii="Times New Roman" w:hAnsi="Times New Roman" w:cs="Times New Roman"/>
          <w:sz w:val="28"/>
          <w:szCs w:val="28"/>
        </w:rPr>
        <w:t>оптимальн</w:t>
      </w:r>
      <w:r w:rsidR="00D07128">
        <w:rPr>
          <w:rFonts w:ascii="Times New Roman" w:hAnsi="Times New Roman" w:cs="Times New Roman"/>
          <w:sz w:val="28"/>
          <w:szCs w:val="28"/>
        </w:rPr>
        <w:t>их управлінських</w:t>
      </w:r>
      <w:r w:rsidR="00985DCA" w:rsidRPr="00985DCA">
        <w:rPr>
          <w:rFonts w:ascii="Times New Roman" w:hAnsi="Times New Roman" w:cs="Times New Roman"/>
          <w:sz w:val="28"/>
          <w:szCs w:val="28"/>
        </w:rPr>
        <w:t xml:space="preserve"> рішен</w:t>
      </w:r>
      <w:r w:rsidR="00D07128">
        <w:rPr>
          <w:rFonts w:ascii="Times New Roman" w:hAnsi="Times New Roman" w:cs="Times New Roman"/>
          <w:sz w:val="28"/>
          <w:szCs w:val="28"/>
        </w:rPr>
        <w:t>ь</w:t>
      </w:r>
      <w:r w:rsidR="005C1C40">
        <w:rPr>
          <w:rFonts w:ascii="Times New Roman" w:hAnsi="Times New Roman" w:cs="Times New Roman"/>
          <w:sz w:val="28"/>
          <w:szCs w:val="28"/>
        </w:rPr>
        <w:t xml:space="preserve">, що базуються на </w:t>
      </w:r>
      <w:r w:rsidR="00985DCA" w:rsidRPr="00985DCA">
        <w:rPr>
          <w:rFonts w:ascii="Times New Roman" w:hAnsi="Times New Roman" w:cs="Times New Roman"/>
          <w:sz w:val="28"/>
          <w:szCs w:val="28"/>
        </w:rPr>
        <w:t>достовірн</w:t>
      </w:r>
      <w:r w:rsidR="005C1C40">
        <w:rPr>
          <w:rFonts w:ascii="Times New Roman" w:hAnsi="Times New Roman" w:cs="Times New Roman"/>
          <w:sz w:val="28"/>
          <w:szCs w:val="28"/>
        </w:rPr>
        <w:t xml:space="preserve">ій </w:t>
      </w:r>
      <w:r w:rsidR="00D07128">
        <w:rPr>
          <w:rFonts w:ascii="Times New Roman" w:hAnsi="Times New Roman" w:cs="Times New Roman"/>
          <w:sz w:val="28"/>
          <w:szCs w:val="28"/>
        </w:rPr>
        <w:t>та актуальн</w:t>
      </w:r>
      <w:r w:rsidR="005C1C40">
        <w:rPr>
          <w:rFonts w:ascii="Times New Roman" w:hAnsi="Times New Roman" w:cs="Times New Roman"/>
          <w:sz w:val="28"/>
          <w:szCs w:val="28"/>
        </w:rPr>
        <w:t>ій</w:t>
      </w:r>
      <w:r w:rsidR="00985DCA" w:rsidRPr="00985DCA">
        <w:rPr>
          <w:rFonts w:ascii="Times New Roman" w:hAnsi="Times New Roman" w:cs="Times New Roman"/>
          <w:sz w:val="28"/>
          <w:szCs w:val="28"/>
        </w:rPr>
        <w:t xml:space="preserve"> інформації</w:t>
      </w:r>
      <w:r w:rsidR="00D07128">
        <w:rPr>
          <w:rFonts w:ascii="Times New Roman" w:hAnsi="Times New Roman" w:cs="Times New Roman"/>
          <w:sz w:val="28"/>
          <w:szCs w:val="28"/>
        </w:rPr>
        <w:t>, сформован</w:t>
      </w:r>
      <w:r w:rsidR="005C1C40">
        <w:rPr>
          <w:rFonts w:ascii="Times New Roman" w:hAnsi="Times New Roman" w:cs="Times New Roman"/>
          <w:sz w:val="28"/>
          <w:szCs w:val="28"/>
        </w:rPr>
        <w:t>ій</w:t>
      </w:r>
      <w:r w:rsidR="00D07128">
        <w:rPr>
          <w:rFonts w:ascii="Times New Roman" w:hAnsi="Times New Roman" w:cs="Times New Roman"/>
          <w:sz w:val="28"/>
          <w:szCs w:val="28"/>
        </w:rPr>
        <w:t xml:space="preserve"> шляхом </w:t>
      </w:r>
      <w:r w:rsidR="00D07128" w:rsidRPr="00D07128">
        <w:rPr>
          <w:rFonts w:ascii="Times New Roman" w:hAnsi="Times New Roman" w:cs="Times New Roman"/>
          <w:sz w:val="28"/>
          <w:szCs w:val="28"/>
        </w:rPr>
        <w:t>ретельн</w:t>
      </w:r>
      <w:r w:rsidR="00D07128">
        <w:rPr>
          <w:rFonts w:ascii="Times New Roman" w:hAnsi="Times New Roman" w:cs="Times New Roman"/>
          <w:sz w:val="28"/>
          <w:szCs w:val="28"/>
        </w:rPr>
        <w:t>ого</w:t>
      </w:r>
      <w:r w:rsidR="00D07128" w:rsidRPr="00D07128">
        <w:rPr>
          <w:rFonts w:ascii="Times New Roman" w:hAnsi="Times New Roman" w:cs="Times New Roman"/>
          <w:sz w:val="28"/>
          <w:szCs w:val="28"/>
        </w:rPr>
        <w:t xml:space="preserve"> аналізу</w:t>
      </w:r>
      <w:r w:rsidR="00D07128">
        <w:rPr>
          <w:rFonts w:ascii="Times New Roman" w:hAnsi="Times New Roman" w:cs="Times New Roman"/>
          <w:sz w:val="28"/>
          <w:szCs w:val="28"/>
        </w:rPr>
        <w:t xml:space="preserve"> зовнішніх тенденцій соціально-економічних змін і виробничо-господарських</w:t>
      </w:r>
      <w:r w:rsidR="00D07128" w:rsidRPr="00D07128">
        <w:rPr>
          <w:rFonts w:ascii="Times New Roman" w:hAnsi="Times New Roman" w:cs="Times New Roman"/>
          <w:sz w:val="28"/>
          <w:szCs w:val="28"/>
        </w:rPr>
        <w:t xml:space="preserve"> і фінансов</w:t>
      </w:r>
      <w:r w:rsidR="00D07128">
        <w:rPr>
          <w:rFonts w:ascii="Times New Roman" w:hAnsi="Times New Roman" w:cs="Times New Roman"/>
          <w:sz w:val="28"/>
          <w:szCs w:val="28"/>
        </w:rPr>
        <w:t>их</w:t>
      </w:r>
      <w:r w:rsidR="00D07128" w:rsidRPr="00D07128">
        <w:rPr>
          <w:rFonts w:ascii="Times New Roman" w:hAnsi="Times New Roman" w:cs="Times New Roman"/>
          <w:sz w:val="28"/>
          <w:szCs w:val="28"/>
        </w:rPr>
        <w:t xml:space="preserve"> </w:t>
      </w:r>
      <w:r w:rsidR="00D07128">
        <w:rPr>
          <w:rFonts w:ascii="Times New Roman" w:hAnsi="Times New Roman" w:cs="Times New Roman"/>
          <w:sz w:val="28"/>
          <w:szCs w:val="28"/>
        </w:rPr>
        <w:t>показників діяльності</w:t>
      </w:r>
      <w:r w:rsidR="009A2A8F">
        <w:rPr>
          <w:rFonts w:ascii="Times New Roman" w:hAnsi="Times New Roman" w:cs="Times New Roman"/>
          <w:sz w:val="28"/>
          <w:szCs w:val="28"/>
        </w:rPr>
        <w:t xml:space="preserve">, які можуть вказувати на </w:t>
      </w:r>
      <w:r w:rsidR="0062237E">
        <w:rPr>
          <w:rFonts w:ascii="Times New Roman" w:hAnsi="Times New Roman" w:cs="Times New Roman"/>
          <w:sz w:val="28"/>
          <w:szCs w:val="28"/>
        </w:rPr>
        <w:t>потенційні чи реальні</w:t>
      </w:r>
      <w:r w:rsidR="009A2A8F">
        <w:rPr>
          <w:rFonts w:ascii="Times New Roman" w:hAnsi="Times New Roman" w:cs="Times New Roman"/>
          <w:sz w:val="28"/>
          <w:szCs w:val="28"/>
        </w:rPr>
        <w:t xml:space="preserve"> ризики</w:t>
      </w:r>
      <w:r w:rsidR="00D07128">
        <w:rPr>
          <w:rFonts w:ascii="Times New Roman" w:hAnsi="Times New Roman" w:cs="Times New Roman"/>
          <w:sz w:val="28"/>
          <w:szCs w:val="28"/>
        </w:rPr>
        <w:t xml:space="preserve">. </w:t>
      </w:r>
      <w:r w:rsidR="003A77D7">
        <w:rPr>
          <w:rFonts w:ascii="Times New Roman" w:hAnsi="Times New Roman" w:cs="Times New Roman"/>
          <w:sz w:val="28"/>
          <w:szCs w:val="28"/>
        </w:rPr>
        <w:t>Вирішити це</w:t>
      </w:r>
      <w:r w:rsidR="0062237E">
        <w:rPr>
          <w:rFonts w:ascii="Times New Roman" w:hAnsi="Times New Roman" w:cs="Times New Roman"/>
          <w:sz w:val="28"/>
          <w:szCs w:val="28"/>
        </w:rPr>
        <w:t xml:space="preserve"> </w:t>
      </w:r>
      <w:r w:rsidR="003A77D7">
        <w:rPr>
          <w:rFonts w:ascii="Times New Roman" w:hAnsi="Times New Roman" w:cs="Times New Roman"/>
          <w:sz w:val="28"/>
          <w:szCs w:val="28"/>
        </w:rPr>
        <w:t>завдання мож</w:t>
      </w:r>
      <w:r w:rsidR="00583C3C">
        <w:rPr>
          <w:rFonts w:ascii="Times New Roman" w:hAnsi="Times New Roman" w:cs="Times New Roman"/>
          <w:sz w:val="28"/>
          <w:szCs w:val="28"/>
        </w:rPr>
        <w:t xml:space="preserve">на </w:t>
      </w:r>
      <w:r w:rsidR="003A77D7">
        <w:rPr>
          <w:rFonts w:ascii="Times New Roman" w:hAnsi="Times New Roman" w:cs="Times New Roman"/>
          <w:sz w:val="28"/>
          <w:szCs w:val="28"/>
        </w:rPr>
        <w:t>завдяки</w:t>
      </w:r>
      <w:r w:rsidR="00D874AA">
        <w:rPr>
          <w:rFonts w:ascii="Times New Roman" w:hAnsi="Times New Roman" w:cs="Times New Roman"/>
          <w:sz w:val="28"/>
          <w:szCs w:val="28"/>
        </w:rPr>
        <w:t xml:space="preserve"> </w:t>
      </w:r>
      <w:r w:rsidR="0062237E">
        <w:rPr>
          <w:rFonts w:ascii="Times New Roman" w:hAnsi="Times New Roman" w:cs="Times New Roman"/>
          <w:sz w:val="28"/>
          <w:szCs w:val="28"/>
        </w:rPr>
        <w:t>веденн</w:t>
      </w:r>
      <w:r w:rsidR="003A77D7">
        <w:rPr>
          <w:rFonts w:ascii="Times New Roman" w:hAnsi="Times New Roman" w:cs="Times New Roman"/>
          <w:sz w:val="28"/>
          <w:szCs w:val="28"/>
        </w:rPr>
        <w:t>ю</w:t>
      </w:r>
      <w:r w:rsidR="00D874AA">
        <w:rPr>
          <w:rFonts w:ascii="Times New Roman" w:hAnsi="Times New Roman" w:cs="Times New Roman"/>
          <w:sz w:val="28"/>
          <w:szCs w:val="28"/>
        </w:rPr>
        <w:t xml:space="preserve"> управлінського обліку у вітчизняних підприємства на умовах </w:t>
      </w:r>
      <w:proofErr w:type="spellStart"/>
      <w:r w:rsidR="00D874AA">
        <w:rPr>
          <w:rFonts w:ascii="Times New Roman" w:hAnsi="Times New Roman" w:cs="Times New Roman"/>
          <w:sz w:val="28"/>
          <w:szCs w:val="28"/>
        </w:rPr>
        <w:t>інноваційності</w:t>
      </w:r>
      <w:proofErr w:type="spellEnd"/>
      <w:r w:rsidR="00D874AA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D874AA">
        <w:rPr>
          <w:rFonts w:ascii="Times New Roman" w:hAnsi="Times New Roman" w:cs="Times New Roman"/>
          <w:sz w:val="28"/>
          <w:szCs w:val="28"/>
        </w:rPr>
        <w:t>цифровізації</w:t>
      </w:r>
      <w:proofErr w:type="spellEnd"/>
      <w:r w:rsidR="00D874AA">
        <w:rPr>
          <w:rFonts w:ascii="Times New Roman" w:hAnsi="Times New Roman" w:cs="Times New Roman"/>
          <w:sz w:val="28"/>
          <w:szCs w:val="28"/>
        </w:rPr>
        <w:t>.</w:t>
      </w:r>
    </w:p>
    <w:p w:rsidR="00184A38" w:rsidRDefault="00AE217B" w:rsidP="00184A3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Потреба застосування управлінського обліку обумовлена його цінністю у процесі управління, </w:t>
      </w:r>
      <w:r w:rsidR="003B6D9B">
        <w:rPr>
          <w:rFonts w:ascii="Times New Roman" w:hAnsi="Times New Roman" w:cs="Times New Roman"/>
          <w:sz w:val="28"/>
          <w:szCs w:val="28"/>
        </w:rPr>
        <w:t xml:space="preserve">адже </w:t>
      </w:r>
      <w:r>
        <w:rPr>
          <w:rFonts w:ascii="Times New Roman" w:hAnsi="Times New Roman" w:cs="Times New Roman"/>
          <w:sz w:val="28"/>
          <w:szCs w:val="28"/>
        </w:rPr>
        <w:t>він надає інформацію для</w:t>
      </w:r>
      <w:r w:rsidR="003B6D9B">
        <w:rPr>
          <w:rFonts w:ascii="Times New Roman" w:hAnsi="Times New Roman" w:cs="Times New Roman"/>
          <w:sz w:val="28"/>
          <w:szCs w:val="28"/>
        </w:rPr>
        <w:t>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549DF">
        <w:rPr>
          <w:rFonts w:ascii="Times New Roman" w:hAnsi="Times New Roman" w:cs="Times New Roman"/>
          <w:sz w:val="28"/>
          <w:szCs w:val="28"/>
        </w:rPr>
        <w:t>контролю поточних операцій діяльності;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549DF">
        <w:rPr>
          <w:rFonts w:ascii="Times New Roman" w:hAnsi="Times New Roman" w:cs="Times New Roman"/>
          <w:sz w:val="28"/>
          <w:szCs w:val="28"/>
        </w:rPr>
        <w:t>оптимізації використання ресурсів;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549DF">
        <w:rPr>
          <w:rFonts w:ascii="Times New Roman" w:hAnsi="Times New Roman" w:cs="Times New Roman"/>
          <w:sz w:val="28"/>
          <w:szCs w:val="28"/>
        </w:rPr>
        <w:t>оцінки ефективності діяльності;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549DF">
        <w:rPr>
          <w:rFonts w:ascii="Times New Roman" w:hAnsi="Times New Roman" w:cs="Times New Roman"/>
          <w:sz w:val="28"/>
          <w:szCs w:val="28"/>
        </w:rPr>
        <w:t xml:space="preserve">формування планів </w:t>
      </w:r>
      <w:r w:rsidR="003B6D9B">
        <w:rPr>
          <w:rFonts w:ascii="Times New Roman" w:hAnsi="Times New Roman" w:cs="Times New Roman"/>
          <w:sz w:val="28"/>
          <w:szCs w:val="28"/>
        </w:rPr>
        <w:t>і</w:t>
      </w:r>
      <w:r w:rsidRPr="006549DF">
        <w:rPr>
          <w:rFonts w:ascii="Times New Roman" w:hAnsi="Times New Roman" w:cs="Times New Roman"/>
          <w:sz w:val="28"/>
          <w:szCs w:val="28"/>
        </w:rPr>
        <w:t xml:space="preserve"> стратегії діяльності підприємства.</w:t>
      </w:r>
      <w:r w:rsidR="005343DD">
        <w:rPr>
          <w:rFonts w:ascii="Times New Roman" w:hAnsi="Times New Roman" w:cs="Times New Roman"/>
          <w:sz w:val="28"/>
          <w:szCs w:val="28"/>
        </w:rPr>
        <w:t xml:space="preserve"> </w:t>
      </w:r>
      <w:r w:rsidR="00974687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 xml:space="preserve">икористовуючи зовнішню та внутрішню інформацію, забезпечує потреби не тільки виробництва, а й маркетингу, менеджменту </w:t>
      </w:r>
      <w:r w:rsidR="00974687">
        <w:rPr>
          <w:rFonts w:ascii="Times New Roman" w:hAnsi="Times New Roman" w:cs="Times New Roman"/>
          <w:sz w:val="28"/>
          <w:szCs w:val="28"/>
        </w:rPr>
        <w:t>(</w:t>
      </w:r>
      <w:r>
        <w:rPr>
          <w:rFonts w:ascii="Times New Roman" w:hAnsi="Times New Roman" w:cs="Times New Roman"/>
          <w:sz w:val="28"/>
          <w:szCs w:val="28"/>
        </w:rPr>
        <w:t>прогнозування</w:t>
      </w:r>
      <w:r w:rsidR="00974687">
        <w:rPr>
          <w:rFonts w:ascii="Times New Roman" w:hAnsi="Times New Roman" w:cs="Times New Roman"/>
          <w:sz w:val="28"/>
          <w:szCs w:val="28"/>
        </w:rPr>
        <w:t xml:space="preserve"> та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стратегування</w:t>
      </w:r>
      <w:proofErr w:type="spellEnd"/>
      <w:r w:rsidR="00974687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 xml:space="preserve">, аналізуючи діяльність з урахуванням як поточних, так і довгострокових цілей. </w:t>
      </w:r>
    </w:p>
    <w:p w:rsidR="00AE217B" w:rsidRDefault="00AE217B" w:rsidP="00184A3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Завдяки цьому </w:t>
      </w:r>
      <w:r w:rsidR="005343DD">
        <w:rPr>
          <w:rFonts w:ascii="Times New Roman" w:hAnsi="Times New Roman" w:cs="Times New Roman"/>
          <w:sz w:val="28"/>
          <w:szCs w:val="28"/>
        </w:rPr>
        <w:t>у</w:t>
      </w:r>
      <w:r w:rsidR="005343DD">
        <w:rPr>
          <w:rFonts w:ascii="Times New Roman" w:hAnsi="Times New Roman" w:cs="Times New Roman"/>
          <w:sz w:val="28"/>
          <w:szCs w:val="28"/>
        </w:rPr>
        <w:t>правлінський облік</w:t>
      </w:r>
      <w:r w:rsidR="005343D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в умовах складної </w:t>
      </w:r>
      <w:r w:rsidRPr="00F14243">
        <w:rPr>
          <w:rFonts w:ascii="Times New Roman" w:hAnsi="Times New Roman" w:cs="Times New Roman"/>
          <w:sz w:val="28"/>
          <w:szCs w:val="28"/>
        </w:rPr>
        <w:t>соціально-економічної ситуації</w:t>
      </w:r>
      <w:r>
        <w:rPr>
          <w:rFonts w:ascii="Times New Roman" w:hAnsi="Times New Roman" w:cs="Times New Roman"/>
          <w:sz w:val="28"/>
          <w:szCs w:val="28"/>
        </w:rPr>
        <w:t xml:space="preserve"> в Україні </w:t>
      </w:r>
      <w:r w:rsidRPr="00F14243">
        <w:rPr>
          <w:rFonts w:ascii="Times New Roman" w:hAnsi="Times New Roman" w:cs="Times New Roman"/>
          <w:sz w:val="28"/>
          <w:szCs w:val="28"/>
        </w:rPr>
        <w:t>може:</w:t>
      </w:r>
    </w:p>
    <w:p w:rsidR="00184A38" w:rsidRDefault="00184A38" w:rsidP="00184A38">
      <w:pPr>
        <w:pStyle w:val="a3"/>
        <w:numPr>
          <w:ilvl w:val="0"/>
          <w:numId w:val="2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оптимізувати виробничі процеси, зменшивши «простої» чи слабкі місця; </w:t>
      </w:r>
    </w:p>
    <w:p w:rsidR="00184A38" w:rsidRPr="00BF1B34" w:rsidRDefault="00184A38" w:rsidP="00184A38">
      <w:pPr>
        <w:pStyle w:val="a3"/>
        <w:numPr>
          <w:ilvl w:val="0"/>
          <w:numId w:val="2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F1B34">
        <w:rPr>
          <w:rFonts w:ascii="Times New Roman" w:hAnsi="Times New Roman" w:cs="Times New Roman"/>
          <w:sz w:val="28"/>
          <w:szCs w:val="28"/>
        </w:rPr>
        <w:t xml:space="preserve">раціоналізувати використання всіх видів ресурсів (фінансових, матеріальних </w:t>
      </w:r>
      <w:r w:rsidR="00D87B06">
        <w:rPr>
          <w:rFonts w:ascii="Times New Roman" w:hAnsi="Times New Roman" w:cs="Times New Roman"/>
          <w:sz w:val="28"/>
          <w:szCs w:val="28"/>
        </w:rPr>
        <w:t>і</w:t>
      </w:r>
      <w:r w:rsidRPr="00BF1B34">
        <w:rPr>
          <w:rFonts w:ascii="Times New Roman" w:hAnsi="Times New Roman" w:cs="Times New Roman"/>
          <w:sz w:val="28"/>
          <w:szCs w:val="28"/>
        </w:rPr>
        <w:t xml:space="preserve"> нематеріальних), </w:t>
      </w:r>
      <w:r>
        <w:rPr>
          <w:rFonts w:ascii="Times New Roman" w:hAnsi="Times New Roman" w:cs="Times New Roman"/>
          <w:sz w:val="28"/>
          <w:szCs w:val="28"/>
        </w:rPr>
        <w:t>які застосовуються у господарській діяльності</w:t>
      </w:r>
      <w:r w:rsidRPr="00BF1B34">
        <w:rPr>
          <w:rFonts w:ascii="Times New Roman" w:hAnsi="Times New Roman" w:cs="Times New Roman"/>
          <w:sz w:val="28"/>
          <w:szCs w:val="28"/>
        </w:rPr>
        <w:t>;</w:t>
      </w:r>
    </w:p>
    <w:p w:rsidR="00184A38" w:rsidRPr="00BF1B34" w:rsidRDefault="00184A38" w:rsidP="00184A38">
      <w:pPr>
        <w:pStyle w:val="a3"/>
        <w:numPr>
          <w:ilvl w:val="0"/>
          <w:numId w:val="2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визначити центри відповідальності та </w:t>
      </w:r>
      <w:r w:rsidRPr="00BF1B34">
        <w:rPr>
          <w:rFonts w:ascii="Times New Roman" w:hAnsi="Times New Roman" w:cs="Times New Roman"/>
          <w:sz w:val="28"/>
          <w:szCs w:val="28"/>
        </w:rPr>
        <w:t>ресурс</w:t>
      </w:r>
      <w:r>
        <w:rPr>
          <w:rFonts w:ascii="Times New Roman" w:hAnsi="Times New Roman" w:cs="Times New Roman"/>
          <w:sz w:val="28"/>
          <w:szCs w:val="28"/>
        </w:rPr>
        <w:t xml:space="preserve">и, які </w:t>
      </w:r>
      <w:r w:rsidRPr="00BF1B34">
        <w:rPr>
          <w:rFonts w:ascii="Times New Roman" w:hAnsi="Times New Roman" w:cs="Times New Roman"/>
          <w:sz w:val="28"/>
          <w:szCs w:val="28"/>
        </w:rPr>
        <w:t>най</w:t>
      </w:r>
      <w:r>
        <w:rPr>
          <w:rFonts w:ascii="Times New Roman" w:hAnsi="Times New Roman" w:cs="Times New Roman"/>
          <w:sz w:val="28"/>
          <w:szCs w:val="28"/>
        </w:rPr>
        <w:t>більше забезпечують</w:t>
      </w:r>
      <w:r w:rsidRPr="00BF1B34">
        <w:rPr>
          <w:rFonts w:ascii="Times New Roman" w:hAnsi="Times New Roman" w:cs="Times New Roman"/>
          <w:sz w:val="28"/>
          <w:szCs w:val="28"/>
        </w:rPr>
        <w:t xml:space="preserve"> рентабельність господарюючого суб’єкта;</w:t>
      </w:r>
    </w:p>
    <w:p w:rsidR="00184A38" w:rsidRPr="00184A38" w:rsidRDefault="00184A38" w:rsidP="00184A38">
      <w:pPr>
        <w:pStyle w:val="a3"/>
        <w:numPr>
          <w:ilvl w:val="0"/>
          <w:numId w:val="2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F1B34">
        <w:rPr>
          <w:rFonts w:ascii="Times New Roman" w:hAnsi="Times New Roman" w:cs="Times New Roman"/>
          <w:sz w:val="28"/>
          <w:szCs w:val="28"/>
        </w:rPr>
        <w:t>переглянути вартість товарів і послуг, визначити доцільність їх вироб</w:t>
      </w:r>
      <w:r>
        <w:rPr>
          <w:rFonts w:ascii="Times New Roman" w:hAnsi="Times New Roman" w:cs="Times New Roman"/>
          <w:sz w:val="28"/>
          <w:szCs w:val="28"/>
        </w:rPr>
        <w:t>ництва та реалізації</w:t>
      </w:r>
      <w:r w:rsidRPr="00BF1B34">
        <w:rPr>
          <w:rFonts w:ascii="Times New Roman" w:hAnsi="Times New Roman" w:cs="Times New Roman"/>
          <w:sz w:val="28"/>
          <w:szCs w:val="28"/>
        </w:rPr>
        <w:t xml:space="preserve"> в умовах воєнного стану з огляду на співвідношення витрат на їх створення і </w:t>
      </w:r>
      <w:r>
        <w:rPr>
          <w:rFonts w:ascii="Times New Roman" w:hAnsi="Times New Roman" w:cs="Times New Roman"/>
          <w:sz w:val="28"/>
          <w:szCs w:val="28"/>
        </w:rPr>
        <w:t>ефекту</w:t>
      </w:r>
      <w:r w:rsidRPr="00BF1B34">
        <w:rPr>
          <w:rFonts w:ascii="Times New Roman" w:hAnsi="Times New Roman" w:cs="Times New Roman"/>
          <w:sz w:val="28"/>
          <w:szCs w:val="28"/>
        </w:rPr>
        <w:t xml:space="preserve"> від використання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20A03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</w:rPr>
        <w:t>2, с. 7</w:t>
      </w:r>
      <w:r w:rsidRPr="00120A03">
        <w:rPr>
          <w:rFonts w:ascii="Times New Roman" w:hAnsi="Times New Roman" w:cs="Times New Roman"/>
          <w:sz w:val="28"/>
          <w:szCs w:val="28"/>
        </w:rPr>
        <w:t>]</w:t>
      </w:r>
      <w:r w:rsidRPr="00BF1B34">
        <w:rPr>
          <w:rFonts w:ascii="Times New Roman" w:hAnsi="Times New Roman" w:cs="Times New Roman"/>
          <w:sz w:val="28"/>
          <w:szCs w:val="28"/>
        </w:rPr>
        <w:t>.</w:t>
      </w:r>
    </w:p>
    <w:p w:rsidR="00B8407C" w:rsidRDefault="00B8407C" w:rsidP="00BB346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5753100" cy="3787140"/>
            <wp:effectExtent l="0" t="0" r="0" b="3810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inline>
        </w:drawing>
      </w:r>
    </w:p>
    <w:p w:rsidR="00BB3463" w:rsidRPr="00BB3463" w:rsidRDefault="00BB3463" w:rsidP="00BB3463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BB3463">
        <w:rPr>
          <w:rFonts w:ascii="Times New Roman" w:hAnsi="Times New Roman" w:cs="Times New Roman"/>
          <w:b/>
          <w:sz w:val="28"/>
          <w:szCs w:val="28"/>
        </w:rPr>
        <w:t>Рис 1. Основні перепони, що заважають відновлювати і розвивати бізнес в Україні</w:t>
      </w:r>
      <w:r w:rsidR="00B227B4">
        <w:rPr>
          <w:rFonts w:ascii="Times New Roman" w:hAnsi="Times New Roman" w:cs="Times New Roman"/>
          <w:b/>
          <w:sz w:val="28"/>
          <w:szCs w:val="28"/>
        </w:rPr>
        <w:t>, %</w:t>
      </w:r>
    </w:p>
    <w:p w:rsidR="00BB3463" w:rsidRPr="00BB3463" w:rsidRDefault="00BB3463" w:rsidP="00BB3463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BB3463">
        <w:rPr>
          <w:rFonts w:ascii="Times New Roman" w:hAnsi="Times New Roman" w:cs="Times New Roman"/>
          <w:i/>
          <w:sz w:val="24"/>
          <w:szCs w:val="24"/>
        </w:rPr>
        <w:t xml:space="preserve">Джерело: </w:t>
      </w:r>
      <w:r w:rsidRPr="00AE217B">
        <w:rPr>
          <w:rFonts w:ascii="Times New Roman" w:hAnsi="Times New Roman" w:cs="Times New Roman"/>
          <w:i/>
          <w:sz w:val="24"/>
          <w:szCs w:val="24"/>
        </w:rPr>
        <w:t>[</w:t>
      </w:r>
      <w:r w:rsidRPr="00BB3463">
        <w:rPr>
          <w:rFonts w:ascii="Times New Roman" w:hAnsi="Times New Roman" w:cs="Times New Roman"/>
          <w:i/>
          <w:sz w:val="24"/>
          <w:szCs w:val="24"/>
        </w:rPr>
        <w:t>1</w:t>
      </w:r>
      <w:r w:rsidRPr="00AE217B">
        <w:rPr>
          <w:rFonts w:ascii="Times New Roman" w:hAnsi="Times New Roman" w:cs="Times New Roman"/>
          <w:i/>
          <w:sz w:val="24"/>
          <w:szCs w:val="24"/>
        </w:rPr>
        <w:t>]</w:t>
      </w:r>
      <w:r w:rsidRPr="00BB3463">
        <w:rPr>
          <w:rFonts w:ascii="Times New Roman" w:hAnsi="Times New Roman" w:cs="Times New Roman"/>
          <w:i/>
          <w:sz w:val="24"/>
          <w:szCs w:val="24"/>
        </w:rPr>
        <w:t>.</w:t>
      </w:r>
    </w:p>
    <w:p w:rsidR="00BB3463" w:rsidRDefault="00BB3463" w:rsidP="00BB346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E871E9" w:rsidRDefault="00D361DA" w:rsidP="00D361DA">
      <w:pPr>
        <w:pStyle w:val="a3"/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Щоб досягти цих цілей, </w:t>
      </w:r>
      <w:r w:rsidR="00383563">
        <w:rPr>
          <w:rFonts w:ascii="Times New Roman" w:hAnsi="Times New Roman" w:cs="Times New Roman"/>
          <w:sz w:val="28"/>
          <w:szCs w:val="28"/>
        </w:rPr>
        <w:t xml:space="preserve">потрібно сформувати якісне </w:t>
      </w:r>
      <w:r>
        <w:rPr>
          <w:rFonts w:ascii="Times New Roman" w:hAnsi="Times New Roman" w:cs="Times New Roman"/>
          <w:sz w:val="28"/>
          <w:szCs w:val="28"/>
        </w:rPr>
        <w:t>інформаційне забезпечення управлінського обліку</w:t>
      </w:r>
      <w:r w:rsidR="00383563">
        <w:rPr>
          <w:rFonts w:ascii="Times New Roman" w:hAnsi="Times New Roman" w:cs="Times New Roman"/>
          <w:sz w:val="28"/>
          <w:szCs w:val="28"/>
        </w:rPr>
        <w:t>, яке</w:t>
      </w:r>
      <w:r w:rsidR="00974687">
        <w:rPr>
          <w:rFonts w:ascii="Times New Roman" w:hAnsi="Times New Roman" w:cs="Times New Roman"/>
          <w:sz w:val="28"/>
          <w:szCs w:val="28"/>
        </w:rPr>
        <w:t xml:space="preserve"> повинно</w:t>
      </w:r>
      <w:r>
        <w:rPr>
          <w:rFonts w:ascii="Times New Roman" w:hAnsi="Times New Roman" w:cs="Times New Roman"/>
          <w:sz w:val="28"/>
          <w:szCs w:val="28"/>
        </w:rPr>
        <w:t xml:space="preserve"> бути </w:t>
      </w:r>
      <w:r w:rsidR="00BA07AA">
        <w:rPr>
          <w:rFonts w:ascii="Times New Roman" w:hAnsi="Times New Roman" w:cs="Times New Roman"/>
          <w:sz w:val="28"/>
          <w:szCs w:val="28"/>
        </w:rPr>
        <w:t>доцільним, достатнім, систематичним, адресним</w:t>
      </w:r>
      <w:r w:rsidR="002F7563">
        <w:rPr>
          <w:rFonts w:ascii="Times New Roman" w:hAnsi="Times New Roman" w:cs="Times New Roman"/>
          <w:sz w:val="28"/>
          <w:szCs w:val="28"/>
        </w:rPr>
        <w:t xml:space="preserve"> та</w:t>
      </w:r>
      <w:r w:rsidR="00BA07A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оперативн</w:t>
      </w:r>
      <w:r w:rsidR="00BA07AA">
        <w:rPr>
          <w:rFonts w:ascii="Times New Roman" w:hAnsi="Times New Roman" w:cs="Times New Roman"/>
          <w:sz w:val="28"/>
          <w:szCs w:val="28"/>
        </w:rPr>
        <w:t>им</w:t>
      </w:r>
      <w:r w:rsidR="00383563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383563">
        <w:rPr>
          <w:rFonts w:ascii="Times New Roman" w:hAnsi="Times New Roman" w:cs="Times New Roman"/>
          <w:sz w:val="28"/>
          <w:szCs w:val="28"/>
        </w:rPr>
        <w:t>Його</w:t>
      </w:r>
      <w:r>
        <w:rPr>
          <w:rFonts w:ascii="Times New Roman" w:hAnsi="Times New Roman" w:cs="Times New Roman"/>
          <w:sz w:val="28"/>
          <w:szCs w:val="28"/>
        </w:rPr>
        <w:t xml:space="preserve"> формування має відбуватися за чіткою встановленою на підприєм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</w:rPr>
        <w:t xml:space="preserve">стві методологією, яка б відповідала специфіці діяльності підприємства. При цьому, зважаючи на непередбачуваність соціально-економічних процесів в умовах війни, важливо, щоб збір та обробка </w:t>
      </w:r>
      <w:r w:rsidR="00776300">
        <w:rPr>
          <w:rFonts w:ascii="Times New Roman" w:hAnsi="Times New Roman" w:cs="Times New Roman"/>
          <w:sz w:val="28"/>
          <w:szCs w:val="28"/>
        </w:rPr>
        <w:t xml:space="preserve">фінансових і нефінансових показників </w:t>
      </w:r>
      <w:r w:rsidR="002F7563">
        <w:rPr>
          <w:rFonts w:ascii="Times New Roman" w:hAnsi="Times New Roman" w:cs="Times New Roman"/>
          <w:sz w:val="28"/>
          <w:szCs w:val="28"/>
        </w:rPr>
        <w:t xml:space="preserve">була </w:t>
      </w:r>
      <w:r w:rsidR="0083350A">
        <w:rPr>
          <w:rFonts w:ascii="Times New Roman" w:hAnsi="Times New Roman" w:cs="Times New Roman"/>
          <w:sz w:val="28"/>
          <w:szCs w:val="28"/>
        </w:rPr>
        <w:t xml:space="preserve">швидкою та доступною </w:t>
      </w:r>
      <w:r w:rsidR="00E871E9">
        <w:rPr>
          <w:rFonts w:ascii="Times New Roman" w:hAnsi="Times New Roman" w:cs="Times New Roman"/>
          <w:sz w:val="28"/>
          <w:szCs w:val="28"/>
        </w:rPr>
        <w:t xml:space="preserve">для різних користувачів. Забезпечити </w:t>
      </w:r>
      <w:r w:rsidR="001D1A80">
        <w:rPr>
          <w:rFonts w:ascii="Times New Roman" w:hAnsi="Times New Roman" w:cs="Times New Roman"/>
          <w:sz w:val="28"/>
          <w:szCs w:val="28"/>
        </w:rPr>
        <w:t xml:space="preserve">це можна, </w:t>
      </w:r>
      <w:r w:rsidR="00E871E9">
        <w:rPr>
          <w:rFonts w:ascii="Times New Roman" w:hAnsi="Times New Roman" w:cs="Times New Roman"/>
          <w:sz w:val="28"/>
          <w:szCs w:val="28"/>
        </w:rPr>
        <w:t>застос</w:t>
      </w:r>
      <w:r w:rsidR="001D1A80">
        <w:rPr>
          <w:rFonts w:ascii="Times New Roman" w:hAnsi="Times New Roman" w:cs="Times New Roman"/>
          <w:sz w:val="28"/>
          <w:szCs w:val="28"/>
        </w:rPr>
        <w:t>овуючи</w:t>
      </w:r>
      <w:r w:rsidR="00E871E9">
        <w:rPr>
          <w:rFonts w:ascii="Times New Roman" w:hAnsi="Times New Roman" w:cs="Times New Roman"/>
          <w:sz w:val="28"/>
          <w:szCs w:val="28"/>
        </w:rPr>
        <w:t xml:space="preserve"> цифров</w:t>
      </w:r>
      <w:r w:rsidR="001D1A80">
        <w:rPr>
          <w:rFonts w:ascii="Times New Roman" w:hAnsi="Times New Roman" w:cs="Times New Roman"/>
          <w:sz w:val="28"/>
          <w:szCs w:val="28"/>
        </w:rPr>
        <w:t>і</w:t>
      </w:r>
      <w:r w:rsidR="00E871E9">
        <w:rPr>
          <w:rFonts w:ascii="Times New Roman" w:hAnsi="Times New Roman" w:cs="Times New Roman"/>
          <w:sz w:val="28"/>
          <w:szCs w:val="28"/>
        </w:rPr>
        <w:t xml:space="preserve"> інструмент</w:t>
      </w:r>
      <w:r w:rsidR="001D1A80">
        <w:rPr>
          <w:rFonts w:ascii="Times New Roman" w:hAnsi="Times New Roman" w:cs="Times New Roman"/>
          <w:sz w:val="28"/>
          <w:szCs w:val="28"/>
        </w:rPr>
        <w:t>и</w:t>
      </w:r>
      <w:r w:rsidR="00E871E9">
        <w:rPr>
          <w:rFonts w:ascii="Times New Roman" w:hAnsi="Times New Roman" w:cs="Times New Roman"/>
          <w:sz w:val="28"/>
          <w:szCs w:val="28"/>
        </w:rPr>
        <w:t xml:space="preserve"> обліку.</w:t>
      </w:r>
    </w:p>
    <w:p w:rsidR="00E871E9" w:rsidRDefault="00B51BF4" w:rsidP="00D361DA">
      <w:pPr>
        <w:pStyle w:val="a3"/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Наразі</w:t>
      </w:r>
      <w:r w:rsidR="00D95DDA">
        <w:rPr>
          <w:rFonts w:ascii="Times New Roman" w:hAnsi="Times New Roman" w:cs="Times New Roman"/>
          <w:sz w:val="28"/>
          <w:szCs w:val="28"/>
        </w:rPr>
        <w:t xml:space="preserve"> </w:t>
      </w:r>
      <w:r w:rsidR="00D95DDA" w:rsidRPr="00D95DDA">
        <w:rPr>
          <w:rFonts w:ascii="Times New Roman" w:hAnsi="Times New Roman" w:cs="Times New Roman"/>
          <w:sz w:val="28"/>
          <w:szCs w:val="28"/>
        </w:rPr>
        <w:t>активно використовуються</w:t>
      </w:r>
      <w:r w:rsidR="00D95DDA">
        <w:rPr>
          <w:rFonts w:ascii="Times New Roman" w:hAnsi="Times New Roman" w:cs="Times New Roman"/>
          <w:sz w:val="28"/>
          <w:szCs w:val="28"/>
        </w:rPr>
        <w:t xml:space="preserve"> такі засоби </w:t>
      </w:r>
      <w:proofErr w:type="spellStart"/>
      <w:r w:rsidR="00D95DDA">
        <w:rPr>
          <w:rFonts w:ascii="Times New Roman" w:hAnsi="Times New Roman" w:cs="Times New Roman"/>
          <w:sz w:val="28"/>
          <w:szCs w:val="28"/>
        </w:rPr>
        <w:t>цифровізації</w:t>
      </w:r>
      <w:proofErr w:type="spellEnd"/>
      <w:r w:rsidR="00D95DDA">
        <w:rPr>
          <w:rFonts w:ascii="Times New Roman" w:hAnsi="Times New Roman" w:cs="Times New Roman"/>
          <w:sz w:val="28"/>
          <w:szCs w:val="28"/>
        </w:rPr>
        <w:t xml:space="preserve"> обліку</w:t>
      </w:r>
      <w:r w:rsidR="00B43904">
        <w:rPr>
          <w:rFonts w:ascii="Times New Roman" w:hAnsi="Times New Roman" w:cs="Times New Roman"/>
          <w:sz w:val="28"/>
          <w:szCs w:val="28"/>
        </w:rPr>
        <w:t>, як</w:t>
      </w:r>
      <w:r w:rsidR="00D95DDA" w:rsidRPr="00D95DDA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="00D95DDA" w:rsidRPr="00D95DDA">
        <w:rPr>
          <w:rFonts w:ascii="Times New Roman" w:hAnsi="Times New Roman" w:cs="Times New Roman"/>
          <w:sz w:val="28"/>
          <w:szCs w:val="28"/>
        </w:rPr>
        <w:t>блокчейн</w:t>
      </w:r>
      <w:r w:rsidR="00D95DDA">
        <w:rPr>
          <w:rFonts w:ascii="Times New Roman" w:hAnsi="Times New Roman" w:cs="Times New Roman"/>
          <w:sz w:val="28"/>
          <w:szCs w:val="28"/>
        </w:rPr>
        <w:t>и</w:t>
      </w:r>
      <w:proofErr w:type="spellEnd"/>
      <w:r w:rsidR="00D95DDA">
        <w:rPr>
          <w:rFonts w:ascii="Times New Roman" w:hAnsi="Times New Roman" w:cs="Times New Roman"/>
          <w:sz w:val="28"/>
          <w:szCs w:val="28"/>
        </w:rPr>
        <w:t xml:space="preserve"> та</w:t>
      </w:r>
      <w:r w:rsidR="00D95DDA" w:rsidRPr="00D95DDA">
        <w:rPr>
          <w:rFonts w:ascii="Times New Roman" w:hAnsi="Times New Roman" w:cs="Times New Roman"/>
          <w:sz w:val="28"/>
          <w:szCs w:val="28"/>
        </w:rPr>
        <w:t xml:space="preserve"> електронні таблиці; </w:t>
      </w:r>
      <w:r w:rsidR="00D95DDA">
        <w:rPr>
          <w:rFonts w:ascii="Times New Roman" w:hAnsi="Times New Roman" w:cs="Times New Roman"/>
          <w:sz w:val="28"/>
          <w:szCs w:val="28"/>
        </w:rPr>
        <w:t>с</w:t>
      </w:r>
      <w:r w:rsidR="00D95DDA" w:rsidRPr="00D95DDA">
        <w:rPr>
          <w:rFonts w:ascii="Times New Roman" w:hAnsi="Times New Roman" w:cs="Times New Roman"/>
          <w:sz w:val="28"/>
          <w:szCs w:val="28"/>
        </w:rPr>
        <w:t>истем</w:t>
      </w:r>
      <w:r w:rsidR="0011319C">
        <w:rPr>
          <w:rFonts w:ascii="Times New Roman" w:hAnsi="Times New Roman" w:cs="Times New Roman"/>
          <w:sz w:val="28"/>
          <w:szCs w:val="28"/>
        </w:rPr>
        <w:t>и</w:t>
      </w:r>
      <w:r w:rsidR="00D95DDA" w:rsidRPr="00D95DDA">
        <w:rPr>
          <w:rFonts w:ascii="Times New Roman" w:hAnsi="Times New Roman" w:cs="Times New Roman"/>
          <w:sz w:val="28"/>
          <w:szCs w:val="28"/>
        </w:rPr>
        <w:t xml:space="preserve"> накопичення і зберігання </w:t>
      </w:r>
      <w:r w:rsidR="00D95DDA" w:rsidRPr="00D95DDA">
        <w:rPr>
          <w:rFonts w:ascii="Times New Roman" w:hAnsi="Times New Roman" w:cs="Times New Roman"/>
          <w:sz w:val="28"/>
          <w:szCs w:val="28"/>
        </w:rPr>
        <w:lastRenderedPageBreak/>
        <w:t xml:space="preserve">інформації за допомогою </w:t>
      </w:r>
      <w:r w:rsidR="00D95DDA">
        <w:rPr>
          <w:rFonts w:ascii="Times New Roman" w:hAnsi="Times New Roman" w:cs="Times New Roman"/>
          <w:sz w:val="28"/>
          <w:szCs w:val="28"/>
        </w:rPr>
        <w:t>хмарних технологій</w:t>
      </w:r>
      <w:r w:rsidR="00D95DDA" w:rsidRPr="00D95DDA">
        <w:rPr>
          <w:rFonts w:ascii="Times New Roman" w:hAnsi="Times New Roman" w:cs="Times New Roman"/>
          <w:sz w:val="28"/>
          <w:szCs w:val="28"/>
        </w:rPr>
        <w:t>; мобільн</w:t>
      </w:r>
      <w:r w:rsidR="0011319C">
        <w:rPr>
          <w:rFonts w:ascii="Times New Roman" w:hAnsi="Times New Roman" w:cs="Times New Roman"/>
          <w:sz w:val="28"/>
          <w:szCs w:val="28"/>
        </w:rPr>
        <w:t>і</w:t>
      </w:r>
      <w:r w:rsidR="00D95DDA" w:rsidRPr="00D95DDA">
        <w:rPr>
          <w:rFonts w:ascii="Times New Roman" w:hAnsi="Times New Roman" w:cs="Times New Roman"/>
          <w:sz w:val="28"/>
          <w:szCs w:val="28"/>
        </w:rPr>
        <w:t xml:space="preserve"> програм</w:t>
      </w:r>
      <w:r w:rsidR="0011319C">
        <w:rPr>
          <w:rFonts w:ascii="Times New Roman" w:hAnsi="Times New Roman" w:cs="Times New Roman"/>
          <w:sz w:val="28"/>
          <w:szCs w:val="28"/>
        </w:rPr>
        <w:t>и</w:t>
      </w:r>
      <w:r w:rsidR="00D95DDA" w:rsidRPr="00D95DDA">
        <w:rPr>
          <w:rFonts w:ascii="Times New Roman" w:hAnsi="Times New Roman" w:cs="Times New Roman"/>
          <w:sz w:val="28"/>
          <w:szCs w:val="28"/>
        </w:rPr>
        <w:t xml:space="preserve"> бухгалтерського обліку та звітності; технології оптичного розпізнавання і безконтактної ідентифікації даних; штучн</w:t>
      </w:r>
      <w:r w:rsidR="00D95DDA">
        <w:rPr>
          <w:rFonts w:ascii="Times New Roman" w:hAnsi="Times New Roman" w:cs="Times New Roman"/>
          <w:sz w:val="28"/>
          <w:szCs w:val="28"/>
        </w:rPr>
        <w:t>ий</w:t>
      </w:r>
      <w:r w:rsidR="00D95DDA" w:rsidRPr="00D95DDA">
        <w:rPr>
          <w:rFonts w:ascii="Times New Roman" w:hAnsi="Times New Roman" w:cs="Times New Roman"/>
          <w:sz w:val="28"/>
          <w:szCs w:val="28"/>
        </w:rPr>
        <w:t xml:space="preserve"> інтелект</w:t>
      </w:r>
      <w:r w:rsidR="00D95DDA">
        <w:rPr>
          <w:rFonts w:ascii="Times New Roman" w:hAnsi="Times New Roman" w:cs="Times New Roman"/>
          <w:sz w:val="28"/>
          <w:szCs w:val="28"/>
        </w:rPr>
        <w:t xml:space="preserve">, який застосовують при створення звітності, </w:t>
      </w:r>
      <w:r w:rsidR="00D95DDA" w:rsidRPr="00D95DDA">
        <w:rPr>
          <w:rFonts w:ascii="Times New Roman" w:hAnsi="Times New Roman" w:cs="Times New Roman"/>
          <w:sz w:val="28"/>
          <w:szCs w:val="28"/>
        </w:rPr>
        <w:t>контрол</w:t>
      </w:r>
      <w:r w:rsidR="00D95DDA">
        <w:rPr>
          <w:rFonts w:ascii="Times New Roman" w:hAnsi="Times New Roman" w:cs="Times New Roman"/>
          <w:sz w:val="28"/>
          <w:szCs w:val="28"/>
        </w:rPr>
        <w:t>і</w:t>
      </w:r>
      <w:r w:rsidR="00D95DDA" w:rsidRPr="00D95DDA">
        <w:rPr>
          <w:rFonts w:ascii="Times New Roman" w:hAnsi="Times New Roman" w:cs="Times New Roman"/>
          <w:sz w:val="28"/>
          <w:szCs w:val="28"/>
        </w:rPr>
        <w:t>, аудиту, податкового адміністрування, формування цифрових платформ на основі накопичення і систематизації економіч</w:t>
      </w:r>
      <w:r w:rsidR="00D95DDA">
        <w:rPr>
          <w:rFonts w:ascii="Times New Roman" w:hAnsi="Times New Roman" w:cs="Times New Roman"/>
          <w:sz w:val="28"/>
          <w:szCs w:val="28"/>
        </w:rPr>
        <w:t xml:space="preserve">ної </w:t>
      </w:r>
      <w:r w:rsidR="0011319C">
        <w:rPr>
          <w:rFonts w:ascii="Times New Roman" w:hAnsi="Times New Roman" w:cs="Times New Roman"/>
          <w:sz w:val="28"/>
          <w:szCs w:val="28"/>
        </w:rPr>
        <w:t>та</w:t>
      </w:r>
      <w:r w:rsidR="00D95DDA">
        <w:rPr>
          <w:rFonts w:ascii="Times New Roman" w:hAnsi="Times New Roman" w:cs="Times New Roman"/>
          <w:sz w:val="28"/>
          <w:szCs w:val="28"/>
        </w:rPr>
        <w:t xml:space="preserve"> неекономічної інформації </w:t>
      </w:r>
      <w:r w:rsidR="00D95DDA" w:rsidRPr="00D95DDA">
        <w:rPr>
          <w:rFonts w:ascii="Times New Roman" w:hAnsi="Times New Roman" w:cs="Times New Roman"/>
          <w:sz w:val="28"/>
          <w:szCs w:val="28"/>
        </w:rPr>
        <w:t>[</w:t>
      </w:r>
      <w:r w:rsidR="00187F5B">
        <w:rPr>
          <w:rFonts w:ascii="Times New Roman" w:hAnsi="Times New Roman" w:cs="Times New Roman"/>
          <w:sz w:val="28"/>
          <w:szCs w:val="28"/>
        </w:rPr>
        <w:t>3, с. 180-181</w:t>
      </w:r>
      <w:r w:rsidR="00D95DDA" w:rsidRPr="00D95DDA">
        <w:rPr>
          <w:rFonts w:ascii="Times New Roman" w:hAnsi="Times New Roman" w:cs="Times New Roman"/>
          <w:sz w:val="28"/>
          <w:szCs w:val="28"/>
        </w:rPr>
        <w:t>].</w:t>
      </w:r>
      <w:r w:rsidR="00C65371">
        <w:rPr>
          <w:rFonts w:ascii="Times New Roman" w:hAnsi="Times New Roman" w:cs="Times New Roman"/>
          <w:sz w:val="28"/>
          <w:szCs w:val="28"/>
        </w:rPr>
        <w:t xml:space="preserve"> Вони </w:t>
      </w:r>
      <w:r w:rsidR="00CD2E39">
        <w:rPr>
          <w:rFonts w:ascii="Times New Roman" w:hAnsi="Times New Roman" w:cs="Times New Roman"/>
          <w:sz w:val="28"/>
          <w:szCs w:val="28"/>
        </w:rPr>
        <w:t>гарантують</w:t>
      </w:r>
      <w:r w:rsidR="00C65371" w:rsidRPr="00C65371">
        <w:rPr>
          <w:rFonts w:ascii="Times New Roman" w:hAnsi="Times New Roman" w:cs="Times New Roman"/>
          <w:sz w:val="28"/>
          <w:szCs w:val="28"/>
        </w:rPr>
        <w:t xml:space="preserve"> оперативність </w:t>
      </w:r>
      <w:r w:rsidR="00A30672">
        <w:rPr>
          <w:rFonts w:ascii="Times New Roman" w:hAnsi="Times New Roman" w:cs="Times New Roman"/>
          <w:sz w:val="28"/>
          <w:szCs w:val="28"/>
        </w:rPr>
        <w:t xml:space="preserve">збору </w:t>
      </w:r>
      <w:r w:rsidR="00C65371" w:rsidRPr="00C65371">
        <w:rPr>
          <w:rFonts w:ascii="Times New Roman" w:hAnsi="Times New Roman" w:cs="Times New Roman"/>
          <w:sz w:val="28"/>
          <w:szCs w:val="28"/>
        </w:rPr>
        <w:t xml:space="preserve">даних за обліковими подіями </w:t>
      </w:r>
      <w:r w:rsidR="007A5B91">
        <w:rPr>
          <w:rFonts w:ascii="Times New Roman" w:hAnsi="Times New Roman" w:cs="Times New Roman"/>
          <w:sz w:val="28"/>
          <w:szCs w:val="28"/>
        </w:rPr>
        <w:t>і</w:t>
      </w:r>
      <w:r w:rsidR="00C65371" w:rsidRPr="00C65371">
        <w:rPr>
          <w:rFonts w:ascii="Times New Roman" w:hAnsi="Times New Roman" w:cs="Times New Roman"/>
          <w:sz w:val="28"/>
          <w:szCs w:val="28"/>
        </w:rPr>
        <w:t xml:space="preserve"> записами</w:t>
      </w:r>
      <w:r w:rsidR="00A30672">
        <w:rPr>
          <w:rFonts w:ascii="Times New Roman" w:hAnsi="Times New Roman" w:cs="Times New Roman"/>
          <w:sz w:val="28"/>
          <w:szCs w:val="28"/>
        </w:rPr>
        <w:t xml:space="preserve"> та</w:t>
      </w:r>
      <w:r w:rsidR="00C65371" w:rsidRPr="00C65371">
        <w:rPr>
          <w:rFonts w:ascii="Times New Roman" w:hAnsi="Times New Roman" w:cs="Times New Roman"/>
          <w:sz w:val="28"/>
          <w:szCs w:val="28"/>
        </w:rPr>
        <w:t xml:space="preserve"> надходження первинних документів до </w:t>
      </w:r>
      <w:r w:rsidR="00C65371">
        <w:rPr>
          <w:rFonts w:ascii="Times New Roman" w:hAnsi="Times New Roman" w:cs="Times New Roman"/>
          <w:sz w:val="28"/>
          <w:szCs w:val="28"/>
        </w:rPr>
        <w:t>користувачів інформації (насамперед</w:t>
      </w:r>
      <w:r w:rsidR="00CD2E39">
        <w:rPr>
          <w:rFonts w:ascii="Times New Roman" w:hAnsi="Times New Roman" w:cs="Times New Roman"/>
          <w:sz w:val="28"/>
          <w:szCs w:val="28"/>
        </w:rPr>
        <w:t>,</w:t>
      </w:r>
      <w:r w:rsidR="00C65371">
        <w:rPr>
          <w:rFonts w:ascii="Times New Roman" w:hAnsi="Times New Roman" w:cs="Times New Roman"/>
          <w:sz w:val="28"/>
          <w:szCs w:val="28"/>
        </w:rPr>
        <w:t xml:space="preserve"> внутрішніх)</w:t>
      </w:r>
      <w:r w:rsidR="00A30672">
        <w:rPr>
          <w:rFonts w:ascii="Times New Roman" w:hAnsi="Times New Roman" w:cs="Times New Roman"/>
          <w:sz w:val="28"/>
          <w:szCs w:val="28"/>
        </w:rPr>
        <w:t>.</w:t>
      </w:r>
    </w:p>
    <w:p w:rsidR="002C7BD9" w:rsidRPr="00F3663C" w:rsidRDefault="00FB6AD7" w:rsidP="00F3663C">
      <w:pPr>
        <w:pStyle w:val="a3"/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</w:t>
      </w:r>
      <w:r w:rsidR="00A30672">
        <w:rPr>
          <w:rFonts w:ascii="Times New Roman" w:hAnsi="Times New Roman" w:cs="Times New Roman"/>
          <w:sz w:val="28"/>
          <w:szCs w:val="28"/>
        </w:rPr>
        <w:t xml:space="preserve">ля вітчизняних підприємств розвиток управлінського обліку на засадах </w:t>
      </w:r>
      <w:proofErr w:type="spellStart"/>
      <w:r w:rsidR="00A30672">
        <w:rPr>
          <w:rFonts w:ascii="Times New Roman" w:hAnsi="Times New Roman" w:cs="Times New Roman"/>
          <w:sz w:val="28"/>
          <w:szCs w:val="28"/>
        </w:rPr>
        <w:t>інноваційності</w:t>
      </w:r>
      <w:proofErr w:type="spellEnd"/>
      <w:r w:rsidR="00A3067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A30672">
        <w:rPr>
          <w:rFonts w:ascii="Times New Roman" w:hAnsi="Times New Roman" w:cs="Times New Roman"/>
          <w:sz w:val="28"/>
          <w:szCs w:val="28"/>
        </w:rPr>
        <w:t>цифровізації</w:t>
      </w:r>
      <w:proofErr w:type="spellEnd"/>
      <w:r w:rsidR="00A30672">
        <w:rPr>
          <w:rFonts w:ascii="Times New Roman" w:hAnsi="Times New Roman" w:cs="Times New Roman"/>
          <w:sz w:val="28"/>
          <w:szCs w:val="28"/>
        </w:rPr>
        <w:t xml:space="preserve"> супроводжується низкою проблем</w:t>
      </w:r>
      <w:r w:rsidR="00466E8F">
        <w:rPr>
          <w:rFonts w:ascii="Times New Roman" w:hAnsi="Times New Roman" w:cs="Times New Roman"/>
          <w:sz w:val="28"/>
          <w:szCs w:val="28"/>
        </w:rPr>
        <w:t>, які потребують першочергового вирішення</w:t>
      </w:r>
      <w:r w:rsidR="00BA0CBE">
        <w:rPr>
          <w:rFonts w:ascii="Times New Roman" w:hAnsi="Times New Roman" w:cs="Times New Roman"/>
          <w:sz w:val="28"/>
          <w:szCs w:val="28"/>
        </w:rPr>
        <w:t>. Ключов</w:t>
      </w:r>
      <w:r>
        <w:rPr>
          <w:rFonts w:ascii="Times New Roman" w:hAnsi="Times New Roman" w:cs="Times New Roman"/>
          <w:sz w:val="28"/>
          <w:szCs w:val="28"/>
        </w:rPr>
        <w:t>і</w:t>
      </w:r>
      <w:r w:rsidR="00BA0CB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з</w:t>
      </w:r>
      <w:r w:rsidR="00BA0CBE">
        <w:rPr>
          <w:rFonts w:ascii="Times New Roman" w:hAnsi="Times New Roman" w:cs="Times New Roman"/>
          <w:sz w:val="28"/>
          <w:szCs w:val="28"/>
        </w:rPr>
        <w:t xml:space="preserve"> них</w:t>
      </w:r>
      <w:r w:rsidR="00A30672">
        <w:rPr>
          <w:rFonts w:ascii="Times New Roman" w:hAnsi="Times New Roman" w:cs="Times New Roman"/>
          <w:sz w:val="28"/>
          <w:szCs w:val="28"/>
        </w:rPr>
        <w:t>:</w:t>
      </w:r>
      <w:r w:rsidR="00F3663C">
        <w:rPr>
          <w:rFonts w:ascii="Times New Roman" w:hAnsi="Times New Roman" w:cs="Times New Roman"/>
          <w:sz w:val="28"/>
          <w:szCs w:val="28"/>
        </w:rPr>
        <w:t xml:space="preserve"> </w:t>
      </w:r>
      <w:r w:rsidR="00F76DD0" w:rsidRPr="00F3663C">
        <w:rPr>
          <w:rFonts w:ascii="Times New Roman" w:hAnsi="Times New Roman" w:cs="Times New Roman"/>
          <w:sz w:val="28"/>
          <w:szCs w:val="28"/>
        </w:rPr>
        <w:t>відсутність</w:t>
      </w:r>
      <w:r w:rsidR="00A30672" w:rsidRPr="00F3663C">
        <w:rPr>
          <w:rFonts w:ascii="Times New Roman" w:hAnsi="Times New Roman" w:cs="Times New Roman"/>
          <w:sz w:val="28"/>
          <w:szCs w:val="28"/>
        </w:rPr>
        <w:t xml:space="preserve"> навиків роботи спеціалістів з управлінського обліку з сучасними інформаційними технологіями, аналітичною обробкою зна</w:t>
      </w:r>
      <w:r w:rsidR="003C6BE3" w:rsidRPr="00F3663C">
        <w:rPr>
          <w:rFonts w:ascii="Times New Roman" w:hAnsi="Times New Roman" w:cs="Times New Roman"/>
          <w:sz w:val="28"/>
          <w:szCs w:val="28"/>
        </w:rPr>
        <w:t>чн</w:t>
      </w:r>
      <w:r w:rsidR="00A30672" w:rsidRPr="00F3663C">
        <w:rPr>
          <w:rFonts w:ascii="Times New Roman" w:hAnsi="Times New Roman" w:cs="Times New Roman"/>
          <w:sz w:val="28"/>
          <w:szCs w:val="28"/>
        </w:rPr>
        <w:t>их масиві цифрових даних;</w:t>
      </w:r>
      <w:r w:rsidR="00F3663C">
        <w:rPr>
          <w:rFonts w:ascii="Times New Roman" w:hAnsi="Times New Roman" w:cs="Times New Roman"/>
          <w:sz w:val="28"/>
          <w:szCs w:val="28"/>
        </w:rPr>
        <w:t xml:space="preserve"> </w:t>
      </w:r>
      <w:r w:rsidR="002F7563">
        <w:rPr>
          <w:rFonts w:ascii="Times New Roman" w:hAnsi="Times New Roman" w:cs="Times New Roman"/>
          <w:sz w:val="28"/>
          <w:szCs w:val="28"/>
        </w:rPr>
        <w:t xml:space="preserve">потреба </w:t>
      </w:r>
      <w:r w:rsidR="00A30672" w:rsidRPr="00F3663C">
        <w:rPr>
          <w:rFonts w:ascii="Times New Roman" w:hAnsi="Times New Roman" w:cs="Times New Roman"/>
          <w:sz w:val="28"/>
          <w:szCs w:val="28"/>
        </w:rPr>
        <w:t>формування цифрового бізнес-мислення в підприємстві;</w:t>
      </w:r>
      <w:r w:rsidR="00F3663C">
        <w:rPr>
          <w:rFonts w:ascii="Times New Roman" w:hAnsi="Times New Roman" w:cs="Times New Roman"/>
          <w:sz w:val="28"/>
          <w:szCs w:val="28"/>
        </w:rPr>
        <w:t xml:space="preserve"> </w:t>
      </w:r>
      <w:r w:rsidR="00FF3CCD" w:rsidRPr="00F3663C">
        <w:rPr>
          <w:rFonts w:ascii="Times New Roman" w:hAnsi="Times New Roman" w:cs="Times New Roman"/>
          <w:sz w:val="28"/>
          <w:szCs w:val="28"/>
        </w:rPr>
        <w:t xml:space="preserve">значні витрати </w:t>
      </w:r>
      <w:r w:rsidR="00B36703" w:rsidRPr="00F3663C">
        <w:rPr>
          <w:rFonts w:ascii="Times New Roman" w:hAnsi="Times New Roman" w:cs="Times New Roman"/>
          <w:sz w:val="28"/>
          <w:szCs w:val="28"/>
        </w:rPr>
        <w:t>на організацію цифрового обліку</w:t>
      </w:r>
      <w:r w:rsidR="002C7BD9" w:rsidRPr="00F3663C">
        <w:rPr>
          <w:rFonts w:ascii="Times New Roman" w:hAnsi="Times New Roman" w:cs="Times New Roman"/>
          <w:sz w:val="28"/>
          <w:szCs w:val="28"/>
        </w:rPr>
        <w:t>;</w:t>
      </w:r>
      <w:r w:rsidR="00F3663C">
        <w:rPr>
          <w:rFonts w:ascii="Times New Roman" w:hAnsi="Times New Roman" w:cs="Times New Roman"/>
          <w:sz w:val="28"/>
          <w:szCs w:val="28"/>
        </w:rPr>
        <w:t xml:space="preserve"> </w:t>
      </w:r>
      <w:r w:rsidR="002C7BD9" w:rsidRPr="00F3663C">
        <w:rPr>
          <w:rFonts w:ascii="Times New Roman" w:hAnsi="Times New Roman" w:cs="Times New Roman"/>
          <w:sz w:val="28"/>
          <w:szCs w:val="28"/>
        </w:rPr>
        <w:t>складність безпере</w:t>
      </w:r>
      <w:r w:rsidR="00E036A5" w:rsidRPr="00F3663C">
        <w:rPr>
          <w:rFonts w:ascii="Times New Roman" w:hAnsi="Times New Roman" w:cs="Times New Roman"/>
          <w:sz w:val="28"/>
          <w:szCs w:val="28"/>
        </w:rPr>
        <w:t>бійного</w:t>
      </w:r>
      <w:r w:rsidR="002C7BD9" w:rsidRPr="00F3663C">
        <w:rPr>
          <w:rFonts w:ascii="Times New Roman" w:hAnsi="Times New Roman" w:cs="Times New Roman"/>
          <w:sz w:val="28"/>
          <w:szCs w:val="28"/>
        </w:rPr>
        <w:t xml:space="preserve"> доступу до Інтернету у умовах війни</w:t>
      </w:r>
      <w:r w:rsidR="002F7563">
        <w:rPr>
          <w:rFonts w:ascii="Times New Roman" w:hAnsi="Times New Roman" w:cs="Times New Roman"/>
          <w:sz w:val="28"/>
          <w:szCs w:val="28"/>
        </w:rPr>
        <w:t xml:space="preserve"> тощо</w:t>
      </w:r>
      <w:r w:rsidR="002C7BD9" w:rsidRPr="00F3663C">
        <w:rPr>
          <w:rFonts w:ascii="Times New Roman" w:hAnsi="Times New Roman" w:cs="Times New Roman"/>
          <w:sz w:val="28"/>
          <w:szCs w:val="28"/>
        </w:rPr>
        <w:t>.</w:t>
      </w:r>
    </w:p>
    <w:p w:rsidR="00A30672" w:rsidRDefault="00F76DD0" w:rsidP="002C7BD9">
      <w:pPr>
        <w:pStyle w:val="a3"/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Разом із тим</w:t>
      </w:r>
      <w:r w:rsidR="002C7BD9" w:rsidRPr="002C7BD9">
        <w:rPr>
          <w:rFonts w:ascii="Times New Roman" w:hAnsi="Times New Roman" w:cs="Times New Roman"/>
          <w:sz w:val="28"/>
          <w:szCs w:val="28"/>
        </w:rPr>
        <w:t xml:space="preserve">, саме цифрові інструменти </w:t>
      </w:r>
      <w:r>
        <w:rPr>
          <w:rFonts w:ascii="Times New Roman" w:hAnsi="Times New Roman" w:cs="Times New Roman"/>
          <w:sz w:val="28"/>
          <w:szCs w:val="28"/>
        </w:rPr>
        <w:t>в</w:t>
      </w:r>
      <w:r w:rsidR="002C7BD9" w:rsidRPr="002C7BD9">
        <w:rPr>
          <w:rFonts w:ascii="Times New Roman" w:hAnsi="Times New Roman" w:cs="Times New Roman"/>
          <w:sz w:val="28"/>
          <w:szCs w:val="28"/>
        </w:rPr>
        <w:t xml:space="preserve"> управлінському обліку </w:t>
      </w:r>
      <w:r w:rsidR="007B07B1">
        <w:rPr>
          <w:rFonts w:ascii="Times New Roman" w:hAnsi="Times New Roman" w:cs="Times New Roman"/>
          <w:sz w:val="28"/>
          <w:szCs w:val="28"/>
        </w:rPr>
        <w:t>відкрива</w:t>
      </w:r>
      <w:r>
        <w:rPr>
          <w:rFonts w:ascii="Times New Roman" w:hAnsi="Times New Roman" w:cs="Times New Roman"/>
          <w:sz w:val="28"/>
          <w:szCs w:val="28"/>
        </w:rPr>
        <w:t>ють</w:t>
      </w:r>
      <w:r w:rsidR="007B07B1">
        <w:rPr>
          <w:rFonts w:ascii="Times New Roman" w:hAnsi="Times New Roman" w:cs="Times New Roman"/>
          <w:sz w:val="28"/>
          <w:szCs w:val="28"/>
        </w:rPr>
        <w:t xml:space="preserve"> нові можливості для українських</w:t>
      </w:r>
      <w:r w:rsidR="00517988">
        <w:rPr>
          <w:rFonts w:ascii="Times New Roman" w:hAnsi="Times New Roman" w:cs="Times New Roman"/>
          <w:sz w:val="28"/>
          <w:szCs w:val="28"/>
        </w:rPr>
        <w:t xml:space="preserve"> суб’єктів господарювання</w:t>
      </w:r>
      <w:r w:rsidR="00B60008">
        <w:rPr>
          <w:rFonts w:ascii="Times New Roman" w:hAnsi="Times New Roman" w:cs="Times New Roman"/>
          <w:sz w:val="28"/>
          <w:szCs w:val="28"/>
        </w:rPr>
        <w:t xml:space="preserve">, </w:t>
      </w:r>
      <w:r w:rsidR="007B07B1">
        <w:rPr>
          <w:rFonts w:ascii="Times New Roman" w:hAnsi="Times New Roman" w:cs="Times New Roman"/>
          <w:sz w:val="28"/>
          <w:szCs w:val="28"/>
        </w:rPr>
        <w:t>дозволя</w:t>
      </w:r>
      <w:r w:rsidR="00B60008">
        <w:rPr>
          <w:rFonts w:ascii="Times New Roman" w:hAnsi="Times New Roman" w:cs="Times New Roman"/>
          <w:sz w:val="28"/>
          <w:szCs w:val="28"/>
        </w:rPr>
        <w:t>ючи</w:t>
      </w:r>
      <w:r w:rsidR="007B07B1">
        <w:rPr>
          <w:rFonts w:ascii="Times New Roman" w:hAnsi="Times New Roman" w:cs="Times New Roman"/>
          <w:sz w:val="28"/>
          <w:szCs w:val="28"/>
        </w:rPr>
        <w:t xml:space="preserve"> не лише отримувати</w:t>
      </w:r>
      <w:r w:rsidR="00B60008">
        <w:rPr>
          <w:rFonts w:ascii="Times New Roman" w:hAnsi="Times New Roman" w:cs="Times New Roman"/>
          <w:sz w:val="28"/>
          <w:szCs w:val="28"/>
        </w:rPr>
        <w:t xml:space="preserve"> </w:t>
      </w:r>
      <w:r w:rsidR="00EA6D2D">
        <w:rPr>
          <w:rFonts w:ascii="Times New Roman" w:hAnsi="Times New Roman" w:cs="Times New Roman"/>
          <w:sz w:val="28"/>
          <w:szCs w:val="28"/>
        </w:rPr>
        <w:t>актуальну</w:t>
      </w:r>
      <w:r w:rsidR="007B07B1">
        <w:rPr>
          <w:rFonts w:ascii="Times New Roman" w:hAnsi="Times New Roman" w:cs="Times New Roman"/>
          <w:sz w:val="28"/>
          <w:szCs w:val="28"/>
        </w:rPr>
        <w:t xml:space="preserve"> інформацію про виробничі процеси, але й </w:t>
      </w:r>
      <w:proofErr w:type="spellStart"/>
      <w:r w:rsidR="007B07B1">
        <w:rPr>
          <w:rFonts w:ascii="Times New Roman" w:hAnsi="Times New Roman" w:cs="Times New Roman"/>
          <w:sz w:val="28"/>
          <w:szCs w:val="28"/>
        </w:rPr>
        <w:t>оперативно</w:t>
      </w:r>
      <w:proofErr w:type="spellEnd"/>
      <w:r w:rsidR="007B07B1">
        <w:rPr>
          <w:rFonts w:ascii="Times New Roman" w:hAnsi="Times New Roman" w:cs="Times New Roman"/>
          <w:sz w:val="28"/>
          <w:szCs w:val="28"/>
        </w:rPr>
        <w:t xml:space="preserve"> </w:t>
      </w:r>
      <w:r w:rsidR="000547DC">
        <w:rPr>
          <w:rFonts w:ascii="Times New Roman" w:hAnsi="Times New Roman" w:cs="Times New Roman"/>
          <w:sz w:val="28"/>
          <w:szCs w:val="28"/>
        </w:rPr>
        <w:t>застосовувати</w:t>
      </w:r>
      <w:r w:rsidR="007B07B1">
        <w:rPr>
          <w:rFonts w:ascii="Times New Roman" w:hAnsi="Times New Roman" w:cs="Times New Roman"/>
          <w:sz w:val="28"/>
          <w:szCs w:val="28"/>
        </w:rPr>
        <w:t xml:space="preserve"> її при прийнятті управлінських рішень</w:t>
      </w:r>
      <w:r w:rsidR="007369A8">
        <w:rPr>
          <w:rFonts w:ascii="Times New Roman" w:hAnsi="Times New Roman" w:cs="Times New Roman"/>
          <w:sz w:val="28"/>
          <w:szCs w:val="28"/>
        </w:rPr>
        <w:t xml:space="preserve"> в умовах соціально-економічн</w:t>
      </w:r>
      <w:r w:rsidR="002F7563">
        <w:rPr>
          <w:rFonts w:ascii="Times New Roman" w:hAnsi="Times New Roman" w:cs="Times New Roman"/>
          <w:sz w:val="28"/>
          <w:szCs w:val="28"/>
        </w:rPr>
        <w:t>их</w:t>
      </w:r>
      <w:r w:rsidR="007369A8">
        <w:rPr>
          <w:rFonts w:ascii="Times New Roman" w:hAnsi="Times New Roman" w:cs="Times New Roman"/>
          <w:sz w:val="28"/>
          <w:szCs w:val="28"/>
        </w:rPr>
        <w:t xml:space="preserve"> та воєнн</w:t>
      </w:r>
      <w:r w:rsidR="002F7563">
        <w:rPr>
          <w:rFonts w:ascii="Times New Roman" w:hAnsi="Times New Roman" w:cs="Times New Roman"/>
          <w:sz w:val="28"/>
          <w:szCs w:val="28"/>
        </w:rPr>
        <w:t>их потрясінь</w:t>
      </w:r>
      <w:r w:rsidR="007B07B1">
        <w:rPr>
          <w:rFonts w:ascii="Times New Roman" w:hAnsi="Times New Roman" w:cs="Times New Roman"/>
          <w:sz w:val="28"/>
          <w:szCs w:val="28"/>
        </w:rPr>
        <w:t xml:space="preserve">. </w:t>
      </w:r>
      <w:r w:rsidR="00517988">
        <w:rPr>
          <w:rFonts w:ascii="Times New Roman" w:hAnsi="Times New Roman" w:cs="Times New Roman"/>
          <w:sz w:val="28"/>
          <w:szCs w:val="28"/>
        </w:rPr>
        <w:t>При</w:t>
      </w:r>
      <w:r w:rsidR="00F3663C">
        <w:rPr>
          <w:rFonts w:ascii="Times New Roman" w:hAnsi="Times New Roman" w:cs="Times New Roman"/>
          <w:sz w:val="28"/>
          <w:szCs w:val="28"/>
        </w:rPr>
        <w:t xml:space="preserve"> ць</w:t>
      </w:r>
      <w:r w:rsidR="00517988">
        <w:rPr>
          <w:rFonts w:ascii="Times New Roman" w:hAnsi="Times New Roman" w:cs="Times New Roman"/>
          <w:sz w:val="28"/>
          <w:szCs w:val="28"/>
        </w:rPr>
        <w:t>ому</w:t>
      </w:r>
      <w:r w:rsidR="0066374B">
        <w:rPr>
          <w:rFonts w:ascii="Times New Roman" w:hAnsi="Times New Roman" w:cs="Times New Roman"/>
          <w:sz w:val="28"/>
          <w:szCs w:val="28"/>
        </w:rPr>
        <w:t>,</w:t>
      </w:r>
      <w:r w:rsidR="00517988">
        <w:rPr>
          <w:rFonts w:ascii="Times New Roman" w:hAnsi="Times New Roman" w:cs="Times New Roman"/>
          <w:sz w:val="28"/>
          <w:szCs w:val="28"/>
        </w:rPr>
        <w:t xml:space="preserve"> від адекватності системи управлінського обліку </w:t>
      </w:r>
      <w:r w:rsidR="00F3663C">
        <w:rPr>
          <w:rFonts w:ascii="Times New Roman" w:hAnsi="Times New Roman" w:cs="Times New Roman"/>
          <w:sz w:val="28"/>
          <w:szCs w:val="28"/>
        </w:rPr>
        <w:t xml:space="preserve">безпосередньо </w:t>
      </w:r>
      <w:r w:rsidR="00517988">
        <w:rPr>
          <w:rFonts w:ascii="Times New Roman" w:hAnsi="Times New Roman" w:cs="Times New Roman"/>
          <w:sz w:val="28"/>
          <w:szCs w:val="28"/>
        </w:rPr>
        <w:t>залежить ефективність діяльності</w:t>
      </w:r>
      <w:r w:rsidR="00517988" w:rsidRPr="00517988">
        <w:rPr>
          <w:rFonts w:ascii="Times New Roman" w:hAnsi="Times New Roman" w:cs="Times New Roman"/>
          <w:sz w:val="28"/>
          <w:szCs w:val="28"/>
        </w:rPr>
        <w:t xml:space="preserve"> </w:t>
      </w:r>
      <w:r w:rsidR="00517988">
        <w:rPr>
          <w:rFonts w:ascii="Times New Roman" w:hAnsi="Times New Roman" w:cs="Times New Roman"/>
          <w:sz w:val="28"/>
          <w:szCs w:val="28"/>
        </w:rPr>
        <w:t>підприємств</w:t>
      </w:r>
      <w:r w:rsidR="00517988">
        <w:rPr>
          <w:rFonts w:ascii="Times New Roman" w:hAnsi="Times New Roman" w:cs="Times New Roman"/>
          <w:sz w:val="28"/>
          <w:szCs w:val="28"/>
        </w:rPr>
        <w:t>а.</w:t>
      </w:r>
    </w:p>
    <w:p w:rsidR="007369A8" w:rsidRPr="00C65371" w:rsidRDefault="007369A8" w:rsidP="007D2672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D93D50" w:rsidRDefault="00D93D50" w:rsidP="00D93D50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D133D4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СПИСОК ВИКОРИСТАНИХ ДЖЕРЕЛ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:</w:t>
      </w:r>
    </w:p>
    <w:p w:rsidR="006549DF" w:rsidRPr="00120A03" w:rsidRDefault="006549DF" w:rsidP="00120A0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1.</w:t>
      </w:r>
      <w:r w:rsidR="00120A03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120A03" w:rsidRPr="00120A03">
        <w:rPr>
          <w:rFonts w:ascii="Times New Roman" w:eastAsia="Times New Roman" w:hAnsi="Times New Roman" w:cs="Times New Roman"/>
          <w:color w:val="000000"/>
          <w:sz w:val="28"/>
          <w:szCs w:val="28"/>
        </w:rPr>
        <w:t>Дослідження стану бізнесу в Україні / Центр розвитку інновацій, Офі</w:t>
      </w:r>
      <w:r w:rsidR="00120A03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 з розвитку підприємництва та </w:t>
      </w:r>
      <w:r w:rsidR="00120A03" w:rsidRPr="00120A03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експорту, </w:t>
      </w:r>
      <w:r w:rsidR="00120A03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Дія. Бізнес, </w:t>
      </w:r>
      <w:proofErr w:type="spellStart"/>
      <w:r w:rsidR="00120A03" w:rsidRPr="00120A03">
        <w:rPr>
          <w:rFonts w:ascii="Times New Roman" w:eastAsia="Times New Roman" w:hAnsi="Times New Roman" w:cs="Times New Roman"/>
          <w:color w:val="000000"/>
          <w:sz w:val="28"/>
          <w:szCs w:val="28"/>
        </w:rPr>
        <w:t>Advanter</w:t>
      </w:r>
      <w:proofErr w:type="spellEnd"/>
      <w:r w:rsidR="00120A03" w:rsidRPr="00120A03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120A03" w:rsidRPr="00120A03">
        <w:rPr>
          <w:rFonts w:ascii="Times New Roman" w:eastAsia="Times New Roman" w:hAnsi="Times New Roman" w:cs="Times New Roman"/>
          <w:color w:val="000000"/>
          <w:sz w:val="28"/>
          <w:szCs w:val="28"/>
        </w:rPr>
        <w:t>Group</w:t>
      </w:r>
      <w:proofErr w:type="spellEnd"/>
      <w:r w:rsidR="00120A03" w:rsidRPr="00120A03">
        <w:rPr>
          <w:rFonts w:ascii="Times New Roman" w:eastAsia="Times New Roman" w:hAnsi="Times New Roman" w:cs="Times New Roman"/>
          <w:color w:val="000000"/>
          <w:sz w:val="28"/>
          <w:szCs w:val="28"/>
        </w:rPr>
        <w:t>, 202</w:t>
      </w:r>
      <w:r w:rsidR="00120A03">
        <w:rPr>
          <w:rFonts w:ascii="Times New Roman" w:eastAsia="Times New Roman" w:hAnsi="Times New Roman" w:cs="Times New Roman"/>
          <w:color w:val="000000"/>
          <w:sz w:val="28"/>
          <w:szCs w:val="28"/>
        </w:rPr>
        <w:t>3</w:t>
      </w:r>
      <w:r w:rsidR="00120A03" w:rsidRPr="00120A03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 w:rsidR="00120A03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120A03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URL: </w:t>
      </w:r>
      <w:hyperlink r:id="rId6" w:history="1">
        <w:r w:rsidR="00120A03" w:rsidRPr="004551A7">
          <w:rPr>
            <w:rStyle w:val="a4"/>
            <w:rFonts w:ascii="Times New Roman" w:eastAsia="Times New Roman" w:hAnsi="Times New Roman" w:cs="Times New Roman"/>
            <w:sz w:val="28"/>
            <w:szCs w:val="28"/>
            <w:lang w:val="en-US"/>
          </w:rPr>
          <w:t>https://business.diia.gov.ua/uploads/5/28594-stan_ta_potrebi_biznesu_v_umovah_vijni_rezul_tati_opituvanna_v_sicni_2023_roku.pdf</w:t>
        </w:r>
      </w:hyperlink>
      <w:r w:rsidR="00120A03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. </w:t>
      </w:r>
    </w:p>
    <w:p w:rsidR="006549DF" w:rsidRDefault="006549DF" w:rsidP="00120A0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2. </w:t>
      </w:r>
      <w:r w:rsidR="00120A03" w:rsidRPr="00120A03">
        <w:rPr>
          <w:rFonts w:ascii="Times New Roman" w:eastAsia="Times New Roman" w:hAnsi="Times New Roman" w:cs="Times New Roman"/>
          <w:color w:val="000000"/>
          <w:sz w:val="28"/>
          <w:szCs w:val="28"/>
        </w:rPr>
        <w:t>Скрипник С.</w:t>
      </w:r>
      <w:r w:rsidR="00187F5B">
        <w:rPr>
          <w:rFonts w:ascii="Times New Roman" w:eastAsia="Times New Roman" w:hAnsi="Times New Roman" w:cs="Times New Roman"/>
          <w:color w:val="000000"/>
          <w:sz w:val="28"/>
          <w:szCs w:val="28"/>
        </w:rPr>
        <w:t>В.</w:t>
      </w:r>
      <w:r w:rsidR="00120A03" w:rsidRPr="00120A03">
        <w:rPr>
          <w:rFonts w:ascii="Times New Roman" w:eastAsia="Times New Roman" w:hAnsi="Times New Roman" w:cs="Times New Roman"/>
          <w:color w:val="000000"/>
          <w:sz w:val="28"/>
          <w:szCs w:val="28"/>
        </w:rPr>
        <w:t>, Костенко Ю.</w:t>
      </w:r>
      <w:r w:rsidR="00187F5B">
        <w:rPr>
          <w:rFonts w:ascii="Times New Roman" w:eastAsia="Times New Roman" w:hAnsi="Times New Roman" w:cs="Times New Roman"/>
          <w:color w:val="000000"/>
          <w:sz w:val="28"/>
          <w:szCs w:val="28"/>
        </w:rPr>
        <w:t>О.</w:t>
      </w:r>
      <w:r w:rsidR="00120A03" w:rsidRPr="00120A03">
        <w:rPr>
          <w:rFonts w:ascii="Times New Roman" w:eastAsia="Times New Roman" w:hAnsi="Times New Roman" w:cs="Times New Roman"/>
          <w:color w:val="000000"/>
          <w:sz w:val="28"/>
          <w:szCs w:val="28"/>
        </w:rPr>
        <w:t>, Курей О.</w:t>
      </w:r>
      <w:r w:rsidR="00187F5B">
        <w:rPr>
          <w:rFonts w:ascii="Times New Roman" w:eastAsia="Times New Roman" w:hAnsi="Times New Roman" w:cs="Times New Roman"/>
          <w:color w:val="000000"/>
          <w:sz w:val="28"/>
          <w:szCs w:val="28"/>
        </w:rPr>
        <w:t>А.</w:t>
      </w:r>
      <w:r w:rsidR="00120A03" w:rsidRPr="00120A03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120A03"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 w:rsidR="00120A03" w:rsidRPr="00120A03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правлінський облік на підприємствах </w:t>
      </w:r>
      <w:r w:rsidR="00120A03"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 w:rsidR="00120A03" w:rsidRPr="00120A03">
        <w:rPr>
          <w:rFonts w:ascii="Times New Roman" w:eastAsia="Times New Roman" w:hAnsi="Times New Roman" w:cs="Times New Roman"/>
          <w:color w:val="000000"/>
          <w:sz w:val="28"/>
          <w:szCs w:val="28"/>
        </w:rPr>
        <w:t>країни в умовах кризових</w:t>
      </w:r>
      <w:r w:rsidR="003E59D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явищ. </w:t>
      </w:r>
      <w:r w:rsidR="003E59DB" w:rsidRPr="003E59DB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Економіка та суспільство</w:t>
      </w:r>
      <w:r w:rsidR="003E59DB">
        <w:rPr>
          <w:rFonts w:ascii="Times New Roman" w:eastAsia="Times New Roman" w:hAnsi="Times New Roman" w:cs="Times New Roman"/>
          <w:color w:val="000000"/>
          <w:sz w:val="28"/>
          <w:szCs w:val="28"/>
        </w:rPr>
        <w:t>. 2023. № 49.</w:t>
      </w:r>
      <w:r w:rsidR="00431CC6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431CC6" w:rsidRPr="00431CC6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DOI: </w:t>
      </w:r>
      <w:hyperlink r:id="rId7" w:history="1">
        <w:r w:rsidR="00431CC6" w:rsidRPr="00187F5B">
          <w:rPr>
            <w:rFonts w:ascii="Times New Roman" w:eastAsia="Times New Roman" w:hAnsi="Times New Roman" w:cs="Times New Roman"/>
            <w:color w:val="000000"/>
            <w:sz w:val="28"/>
            <w:szCs w:val="28"/>
          </w:rPr>
          <w:t>https://doi.org/10.32782/2524-0072/2023-49-32</w:t>
        </w:r>
      </w:hyperlink>
      <w:r w:rsidR="00431CC6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 w:rsidR="00187F5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</w:p>
    <w:p w:rsidR="00431CC6" w:rsidRPr="00120A03" w:rsidRDefault="00187F5B" w:rsidP="00EF4CE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3. </w:t>
      </w:r>
      <w:r w:rsidRPr="00187F5B">
        <w:rPr>
          <w:rFonts w:ascii="Times New Roman" w:eastAsia="Times New Roman" w:hAnsi="Times New Roman" w:cs="Times New Roman"/>
          <w:color w:val="000000"/>
          <w:sz w:val="28"/>
          <w:szCs w:val="28"/>
        </w:rPr>
        <w:t>Крю</w:t>
      </w:r>
      <w:r w:rsidR="009D7A58"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 w:rsidRPr="00187F5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ова І.О., Руденко С.В., </w:t>
      </w:r>
      <w:proofErr w:type="spellStart"/>
      <w:r w:rsidRPr="00187F5B">
        <w:rPr>
          <w:rFonts w:ascii="Times New Roman" w:eastAsia="Times New Roman" w:hAnsi="Times New Roman" w:cs="Times New Roman"/>
          <w:color w:val="000000"/>
          <w:sz w:val="28"/>
          <w:szCs w:val="28"/>
        </w:rPr>
        <w:t>Накісько</w:t>
      </w:r>
      <w:proofErr w:type="spellEnd"/>
      <w:r w:rsidRPr="00187F5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О.В.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 w:rsidRPr="00187F5B">
        <w:rPr>
          <w:rFonts w:ascii="Times New Roman" w:eastAsia="Times New Roman" w:hAnsi="Times New Roman" w:cs="Times New Roman"/>
          <w:color w:val="000000"/>
          <w:sz w:val="28"/>
          <w:szCs w:val="28"/>
        </w:rPr>
        <w:t>ифровізація</w:t>
      </w:r>
      <w:proofErr w:type="spellEnd"/>
      <w:r w:rsidRPr="00187F5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як інструмент забезпечен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ня сталого обліку. </w:t>
      </w:r>
      <w:r w:rsidRPr="00187F5B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Причорноморські економічні студії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2022. Випуск 77. С. 178-184. </w:t>
      </w:r>
      <w:r w:rsidRPr="00187F5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DOI: </w:t>
      </w:r>
      <w:hyperlink r:id="rId8" w:history="1">
        <w:r w:rsidRPr="00187F5B">
          <w:rPr>
            <w:rFonts w:ascii="Times New Roman" w:eastAsia="Times New Roman" w:hAnsi="Times New Roman" w:cs="Times New Roman"/>
            <w:color w:val="000000"/>
            <w:sz w:val="28"/>
            <w:szCs w:val="28"/>
          </w:rPr>
          <w:t>https://doi.org/10.32782/bses.77-29</w:t>
        </w:r>
      </w:hyperlink>
      <w:r w:rsidRPr="00187F5B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sectPr w:rsidR="00431CC6" w:rsidRPr="00120A03" w:rsidSect="00985DCA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C3B01B9"/>
    <w:multiLevelType w:val="hybridMultilevel"/>
    <w:tmpl w:val="3118EB88"/>
    <w:lvl w:ilvl="0" w:tplc="594C3688">
      <w:start w:val="2"/>
      <w:numFmt w:val="bullet"/>
      <w:lvlText w:val="–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>
    <w:nsid w:val="7AB36500"/>
    <w:multiLevelType w:val="hybridMultilevel"/>
    <w:tmpl w:val="62605ECC"/>
    <w:lvl w:ilvl="0" w:tplc="97228D32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5E17"/>
    <w:rsid w:val="000547DC"/>
    <w:rsid w:val="000860E2"/>
    <w:rsid w:val="000D3AD3"/>
    <w:rsid w:val="0011319C"/>
    <w:rsid w:val="00120A03"/>
    <w:rsid w:val="0018328E"/>
    <w:rsid w:val="00184A38"/>
    <w:rsid w:val="00187F5B"/>
    <w:rsid w:val="001A6010"/>
    <w:rsid w:val="001D1A80"/>
    <w:rsid w:val="002C7BD9"/>
    <w:rsid w:val="002F7563"/>
    <w:rsid w:val="00323FBC"/>
    <w:rsid w:val="0033453B"/>
    <w:rsid w:val="003751CE"/>
    <w:rsid w:val="00383563"/>
    <w:rsid w:val="003A77D7"/>
    <w:rsid w:val="003B6D9B"/>
    <w:rsid w:val="003C6BE3"/>
    <w:rsid w:val="003D6787"/>
    <w:rsid w:val="003E59DB"/>
    <w:rsid w:val="00402460"/>
    <w:rsid w:val="00403EFB"/>
    <w:rsid w:val="00431CC6"/>
    <w:rsid w:val="0046049F"/>
    <w:rsid w:val="00466E8F"/>
    <w:rsid w:val="00484D02"/>
    <w:rsid w:val="004E0DA0"/>
    <w:rsid w:val="00517988"/>
    <w:rsid w:val="005343DD"/>
    <w:rsid w:val="00583C3C"/>
    <w:rsid w:val="005C1C40"/>
    <w:rsid w:val="0062237E"/>
    <w:rsid w:val="006476E0"/>
    <w:rsid w:val="006549DF"/>
    <w:rsid w:val="0066374B"/>
    <w:rsid w:val="00682323"/>
    <w:rsid w:val="006C31B8"/>
    <w:rsid w:val="006D3339"/>
    <w:rsid w:val="006E3764"/>
    <w:rsid w:val="007369A8"/>
    <w:rsid w:val="00742F01"/>
    <w:rsid w:val="00776300"/>
    <w:rsid w:val="007A5B91"/>
    <w:rsid w:val="007B07B1"/>
    <w:rsid w:val="007D2672"/>
    <w:rsid w:val="0083350A"/>
    <w:rsid w:val="00895979"/>
    <w:rsid w:val="008E09C0"/>
    <w:rsid w:val="00922C07"/>
    <w:rsid w:val="00924312"/>
    <w:rsid w:val="009573E9"/>
    <w:rsid w:val="00974687"/>
    <w:rsid w:val="00985DCA"/>
    <w:rsid w:val="009860C1"/>
    <w:rsid w:val="009A2A8F"/>
    <w:rsid w:val="009D7A58"/>
    <w:rsid w:val="00A03223"/>
    <w:rsid w:val="00A30672"/>
    <w:rsid w:val="00A76ACA"/>
    <w:rsid w:val="00AE217B"/>
    <w:rsid w:val="00B05B6F"/>
    <w:rsid w:val="00B227B4"/>
    <w:rsid w:val="00B36703"/>
    <w:rsid w:val="00B43904"/>
    <w:rsid w:val="00B43E88"/>
    <w:rsid w:val="00B51BF4"/>
    <w:rsid w:val="00B60008"/>
    <w:rsid w:val="00B65B1E"/>
    <w:rsid w:val="00B8407C"/>
    <w:rsid w:val="00BA07AA"/>
    <w:rsid w:val="00BA0CBE"/>
    <w:rsid w:val="00BB3463"/>
    <w:rsid w:val="00BF1B34"/>
    <w:rsid w:val="00C06B92"/>
    <w:rsid w:val="00C441E4"/>
    <w:rsid w:val="00C65371"/>
    <w:rsid w:val="00C65E3E"/>
    <w:rsid w:val="00C952CC"/>
    <w:rsid w:val="00CD2E39"/>
    <w:rsid w:val="00D07128"/>
    <w:rsid w:val="00D361DA"/>
    <w:rsid w:val="00D55E17"/>
    <w:rsid w:val="00D60C25"/>
    <w:rsid w:val="00D874AA"/>
    <w:rsid w:val="00D87B06"/>
    <w:rsid w:val="00D902CA"/>
    <w:rsid w:val="00D93D50"/>
    <w:rsid w:val="00D95DDA"/>
    <w:rsid w:val="00E036A5"/>
    <w:rsid w:val="00E871E9"/>
    <w:rsid w:val="00EA6D2D"/>
    <w:rsid w:val="00EC597C"/>
    <w:rsid w:val="00EF4CE0"/>
    <w:rsid w:val="00F135C3"/>
    <w:rsid w:val="00F14243"/>
    <w:rsid w:val="00F3663C"/>
    <w:rsid w:val="00F76DD0"/>
    <w:rsid w:val="00FA224F"/>
    <w:rsid w:val="00FB6AD7"/>
    <w:rsid w:val="00FE1955"/>
    <w:rsid w:val="00FF3C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1B3D127-E1AA-4AD1-90CC-17F4E12CB9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549DF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120A0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i.org/10.32782/bses.77-29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doi.org/10.32782/2524-0072/2023-49-32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business.diia.gov.ua/uploads/5/28594-stan_ta_potrebi_biznesu_v_umovah_vijni_rezul_tati_opituvanna_v_sicni_2023_roku.pdf" TargetMode="External"/><Relationship Id="rId5" Type="http://schemas.openxmlformats.org/officeDocument/2006/relationships/chart" Target="charts/chart1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_____Microsoft_Excel1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5"/>
    </mc:Choice>
    <mc:Fallback>
      <c:style val="5"/>
    </mc:Fallback>
  </mc:AlternateContent>
  <c:chart>
    <c:autoTitleDeleted val="1"/>
    <c:plotArea>
      <c:layout/>
      <c:barChart>
        <c:barDir val="bar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Ряд 1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1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uk-UA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Лист1!$A$2:$A$11</c:f>
              <c:strCache>
                <c:ptCount val="10"/>
                <c:pt idx="0">
                  <c:v>Відсутність достатньої кількості кваліфікованих працівників</c:v>
                </c:pt>
                <c:pt idx="1">
                  <c:v>Втома власника та/або керівного персоналу</c:v>
                </c:pt>
                <c:pt idx="2">
                  <c:v>Високі податки та збори</c:v>
                </c:pt>
                <c:pt idx="3">
                  <c:v>Перешкоди з боку регуляторних та/чи фіскальних органів</c:v>
                </c:pt>
                <c:pt idx="4">
                  <c:v>Недоступність грантових програм, які оголошені Урядом</c:v>
                </c:pt>
                <c:pt idx="5">
                  <c:v>Недоступність кредитних коштів</c:v>
                </c:pt>
                <c:pt idx="6">
                  <c:v>Непередбачувані дії держави, що можуть погіршити стан бізнесу</c:v>
                </c:pt>
                <c:pt idx="7">
                  <c:v>Відсутність достатнього капіталу</c:v>
                </c:pt>
                <c:pt idx="8">
                  <c:v>Непрогнозованість розвитку ситуації в Україні та на вутрішнньому ринку</c:v>
                </c:pt>
                <c:pt idx="9">
                  <c:v>Відсутність достатньої кількості платоспроможних клієнтів</c:v>
                </c:pt>
              </c:strCache>
            </c:strRef>
          </c:cat>
          <c:val>
            <c:numRef>
              <c:f>Лист1!$B$2:$B$11</c:f>
              <c:numCache>
                <c:formatCode>General</c:formatCode>
                <c:ptCount val="10"/>
                <c:pt idx="0">
                  <c:v>17.2</c:v>
                </c:pt>
                <c:pt idx="1">
                  <c:v>17.399999999999999</c:v>
                </c:pt>
                <c:pt idx="2">
                  <c:v>17.600000000000001</c:v>
                </c:pt>
                <c:pt idx="3">
                  <c:v>19.399999999999999</c:v>
                </c:pt>
                <c:pt idx="4">
                  <c:v>20.7</c:v>
                </c:pt>
                <c:pt idx="5">
                  <c:v>25.8</c:v>
                </c:pt>
                <c:pt idx="6">
                  <c:v>26</c:v>
                </c:pt>
                <c:pt idx="7">
                  <c:v>40.4</c:v>
                </c:pt>
                <c:pt idx="8">
                  <c:v>48.4</c:v>
                </c:pt>
                <c:pt idx="9">
                  <c:v>50.5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69"/>
        <c:axId val="142027360"/>
        <c:axId val="186237840"/>
      </c:barChart>
      <c:catAx>
        <c:axId val="142027360"/>
        <c:scaling>
          <c:orientation val="minMax"/>
        </c:scaling>
        <c:delete val="0"/>
        <c:axPos val="l"/>
        <c:numFmt formatCode="General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100" b="0" i="0" u="none" strike="noStrike" kern="1200" cap="none" spc="0" normalizeH="0" baseline="0">
                <a:solidFill>
                  <a:schemeClr val="tx1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uk-UA"/>
          </a:p>
        </c:txPr>
        <c:crossAx val="186237840"/>
        <c:crosses val="autoZero"/>
        <c:auto val="1"/>
        <c:lblAlgn val="ctr"/>
        <c:lblOffset val="100"/>
        <c:noMultiLvlLbl val="0"/>
      </c:catAx>
      <c:valAx>
        <c:axId val="186237840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minorGridlines>
          <c:spPr>
            <a:ln w="9525" cap="flat" cmpd="sng" algn="ctr">
              <a:solidFill>
                <a:schemeClr val="tx1">
                  <a:lumMod val="5000"/>
                  <a:lumOff val="95000"/>
                </a:schemeClr>
              </a:solidFill>
              <a:round/>
            </a:ln>
            <a:effectLst/>
          </c:spPr>
        </c:min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1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uk-UA"/>
          </a:p>
        </c:txPr>
        <c:crossAx val="142027360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sz="1100">
          <a:latin typeface="Times New Roman" panose="02020603050405020304" pitchFamily="18" charset="0"/>
          <a:cs typeface="Times New Roman" panose="02020603050405020304" pitchFamily="18" charset="0"/>
        </a:defRPr>
      </a:pPr>
      <a:endParaRPr lang="uk-UA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withinLinear" id="16">
  <a:schemeClr val="accent3"/>
</cs:colorStyle>
</file>

<file path=word/charts/style1.xml><?xml version="1.0" encoding="utf-8"?>
<cs:chartStyle xmlns:cs="http://schemas.microsoft.com/office/drawing/2012/chartStyle" xmlns:a="http://schemas.openxmlformats.org/drawingml/2006/main" id="225">
  <cs:axisTitle>
    <cs:lnRef idx="0"/>
    <cs:fillRef idx="0"/>
    <cs:effectRef idx="0"/>
    <cs:fontRef idx="minor">
      <a:schemeClr val="tx1">
        <a:lumMod val="65000"/>
        <a:lumOff val="35000"/>
      </a:schemeClr>
    </cs:fontRef>
    <cs:defRPr sz="900" kern="1200" cap="all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b="0" kern="1200" cap="none" spc="0" normalizeH="0" baseline="0"/>
  </cs:categoryAxis>
  <cs:chartArea mods="allowNoFillOverride allowNoLineOverride">
    <cs:lnRef idx="0"/>
    <cs:fillRef idx="0"/>
    <cs:effectRef idx="0"/>
    <cs:fontRef idx="minor">
      <a:schemeClr val="dk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75000"/>
        <a:lumOff val="25000"/>
      </a:schemeClr>
    </cs:fontRef>
    <cs:spPr>
      <a:solidFill>
        <a:schemeClr val="dk1">
          <a:lumMod val="15000"/>
          <a:lumOff val="85000"/>
        </a:schemeClr>
      </a:solidFill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38100" cap="rnd">
        <a:solidFill>
          <a:schemeClr val="phClr"/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</cs:spPr>
  </cs:dataPointMarker>
  <cs:dataPointMarkerLayout symbol="circle" size="8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ln w="9525">
        <a:solidFill>
          <a:schemeClr val="tx1">
            <a:lumMod val="15000"/>
            <a:lumOff val="8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75000"/>
          <a:lumOff val="25000"/>
        </a:schemeClr>
      </a:solidFill>
      <a:ln w="9525">
        <a:solidFill>
          <a:schemeClr val="tx1">
            <a:lumMod val="50000"/>
            <a:lumOff val="50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50000"/>
            <a:lumOff val="50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tx1">
            <a:lumMod val="50000"/>
            <a:lumOff val="50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dk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50000"/>
            <a:lumOff val="50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dk1"/>
    </cs:fontRef>
  </cs:plotArea>
  <cs:plotArea3D mods="allowNoFillOverride allowNoLineOverride"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ajor">
      <a:schemeClr val="tx1">
        <a:lumMod val="65000"/>
        <a:lumOff val="35000"/>
      </a:schemeClr>
    </cs:fontRef>
    <cs:defRPr sz="2000" b="0" kern="1200" cap="none" spc="0" normalizeH="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  <a:round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50000"/>
            <a:lumOff val="50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3990</Words>
  <Characters>2275</Characters>
  <Application>Microsoft Office Word</Application>
  <DocSecurity>0</DocSecurity>
  <Lines>18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111</dc:creator>
  <cp:keywords/>
  <dc:description/>
  <cp:lastModifiedBy>111</cp:lastModifiedBy>
  <cp:revision>2</cp:revision>
  <dcterms:created xsi:type="dcterms:W3CDTF">2023-09-13T13:24:00Z</dcterms:created>
  <dcterms:modified xsi:type="dcterms:W3CDTF">2023-09-13T13:24:00Z</dcterms:modified>
</cp:coreProperties>
</file>