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B59" w:rsidRDefault="00886B59" w:rsidP="00886B59">
      <w:pPr>
        <w:shd w:val="clear" w:color="auto" w:fill="FFFFFF"/>
        <w:autoSpaceDE w:val="0"/>
        <w:autoSpaceDN w:val="0"/>
        <w:adjustRightInd w:val="0"/>
        <w:ind w:firstLine="11"/>
        <w:jc w:val="both"/>
        <w:rPr>
          <w:sz w:val="20"/>
          <w:szCs w:val="20"/>
          <w:lang w:val="uk-UA"/>
        </w:rPr>
      </w:pPr>
      <w:r w:rsidRPr="001E5994">
        <w:rPr>
          <w:bCs/>
          <w:color w:val="000000"/>
          <w:sz w:val="20"/>
          <w:szCs w:val="20"/>
          <w:lang w:val="uk-UA"/>
        </w:rPr>
        <w:t>С.П.Сонько</w:t>
      </w:r>
      <w:r>
        <w:rPr>
          <w:sz w:val="20"/>
          <w:szCs w:val="20"/>
          <w:lang w:val="uk-UA"/>
        </w:rPr>
        <w:t>.</w:t>
      </w:r>
      <w:r w:rsidRPr="00275028">
        <w:rPr>
          <w:sz w:val="20"/>
          <w:szCs w:val="20"/>
          <w:lang w:val="uk-UA"/>
        </w:rPr>
        <w:t xml:space="preserve"> Технологічні тенденції розвитку цивілізації та їх прояв у розміщенні господарства./ Вісник Дніпропетровського національного університету. Серія геологія, географія. Випуск 8. 2004 - С.64-76. </w:t>
      </w:r>
    </w:p>
    <w:p w:rsidR="00886B59" w:rsidRPr="00275028" w:rsidRDefault="00886B59" w:rsidP="00886B59">
      <w:pPr>
        <w:shd w:val="clear" w:color="auto" w:fill="FFFFFF"/>
        <w:autoSpaceDE w:val="0"/>
        <w:autoSpaceDN w:val="0"/>
        <w:adjustRightInd w:val="0"/>
        <w:ind w:firstLine="11"/>
        <w:jc w:val="both"/>
        <w:rPr>
          <w:iCs/>
          <w:color w:val="000000"/>
          <w:sz w:val="20"/>
          <w:szCs w:val="2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ind w:firstLine="11"/>
        <w:jc w:val="both"/>
        <w:rPr>
          <w:iCs/>
          <w:color w:val="000000"/>
        </w:rPr>
      </w:pPr>
      <w:r w:rsidRPr="001C0953">
        <w:rPr>
          <w:iCs/>
          <w:color w:val="000000"/>
          <w:lang w:val="uk-UA"/>
        </w:rPr>
        <w:t>УДК 911.3.32</w:t>
      </w:r>
    </w:p>
    <w:p w:rsidR="00886B59" w:rsidRPr="009B3F64" w:rsidRDefault="00886B59" w:rsidP="00886B59">
      <w:pPr>
        <w:shd w:val="clear" w:color="auto" w:fill="FFFFFF"/>
        <w:autoSpaceDE w:val="0"/>
        <w:autoSpaceDN w:val="0"/>
        <w:adjustRightInd w:val="0"/>
        <w:ind w:firstLine="550"/>
        <w:jc w:val="center"/>
      </w:pPr>
      <w:r w:rsidRPr="009B3F64">
        <w:rPr>
          <w:b/>
          <w:bCs/>
          <w:color w:val="000000"/>
          <w:lang w:val="uk-UA"/>
        </w:rPr>
        <w:t>ТЕХНОЛОГ</w:t>
      </w:r>
      <w:r w:rsidR="00235743">
        <w:rPr>
          <w:b/>
          <w:bCs/>
          <w:color w:val="000000"/>
          <w:lang w:val="uk-UA"/>
        </w:rPr>
        <w:t xml:space="preserve">ИЧЕСКИЕ </w:t>
      </w:r>
      <w:r w:rsidRPr="009B3F64">
        <w:rPr>
          <w:b/>
          <w:bCs/>
          <w:color w:val="000000"/>
          <w:lang w:val="uk-UA"/>
        </w:rPr>
        <w:t>ТЕНДЕНЦ</w:t>
      </w:r>
      <w:r w:rsidR="00235743">
        <w:rPr>
          <w:b/>
          <w:bCs/>
          <w:color w:val="000000"/>
          <w:lang w:val="uk-UA"/>
        </w:rPr>
        <w:t>ИИ</w:t>
      </w:r>
      <w:r w:rsidRPr="009B3F64">
        <w:rPr>
          <w:b/>
          <w:bCs/>
          <w:color w:val="000000"/>
          <w:lang w:val="uk-UA"/>
        </w:rPr>
        <w:t xml:space="preserve"> Р</w:t>
      </w:r>
      <w:r w:rsidR="00235743">
        <w:rPr>
          <w:b/>
          <w:bCs/>
          <w:color w:val="000000"/>
          <w:lang w:val="uk-UA"/>
        </w:rPr>
        <w:t>АЗВИТИЯ</w:t>
      </w:r>
      <w:r w:rsidRPr="009B3F64">
        <w:rPr>
          <w:b/>
          <w:bCs/>
          <w:color w:val="000000"/>
          <w:lang w:val="uk-UA"/>
        </w:rPr>
        <w:t xml:space="preserve"> ЦИВ</w:t>
      </w:r>
      <w:r w:rsidR="00235743">
        <w:rPr>
          <w:b/>
          <w:bCs/>
          <w:color w:val="000000"/>
          <w:lang w:val="uk-UA"/>
        </w:rPr>
        <w:t>И</w:t>
      </w:r>
      <w:r w:rsidRPr="009B3F64">
        <w:rPr>
          <w:b/>
          <w:bCs/>
          <w:color w:val="000000"/>
          <w:lang w:val="uk-UA"/>
        </w:rPr>
        <w:t>Л</w:t>
      </w:r>
      <w:r w:rsidR="00235743">
        <w:rPr>
          <w:b/>
          <w:bCs/>
          <w:color w:val="000000"/>
          <w:lang w:val="uk-UA"/>
        </w:rPr>
        <w:t>И</w:t>
      </w:r>
      <w:r w:rsidRPr="009B3F64">
        <w:rPr>
          <w:b/>
          <w:bCs/>
          <w:color w:val="000000"/>
          <w:lang w:val="uk-UA"/>
        </w:rPr>
        <w:t>ЗАЦ</w:t>
      </w:r>
      <w:r w:rsidR="00235743">
        <w:rPr>
          <w:b/>
          <w:bCs/>
          <w:color w:val="000000"/>
          <w:lang w:val="uk-UA"/>
        </w:rPr>
        <w:t>ИИ</w:t>
      </w:r>
      <w:r w:rsidRPr="009B3F64">
        <w:rPr>
          <w:b/>
          <w:bCs/>
          <w:color w:val="000000"/>
          <w:lang w:val="uk-UA"/>
        </w:rPr>
        <w:t xml:space="preserve"> </w:t>
      </w:r>
      <w:r w:rsidR="00235743">
        <w:rPr>
          <w:b/>
          <w:bCs/>
          <w:color w:val="000000"/>
          <w:lang w:val="uk-UA"/>
        </w:rPr>
        <w:t>И</w:t>
      </w:r>
      <w:r w:rsidRPr="009B3F64">
        <w:rPr>
          <w:b/>
          <w:bCs/>
          <w:color w:val="000000"/>
          <w:lang w:val="uk-UA"/>
        </w:rPr>
        <w:t xml:space="preserve"> </w:t>
      </w:r>
      <w:r w:rsidR="00235743">
        <w:rPr>
          <w:b/>
          <w:bCs/>
          <w:color w:val="000000"/>
          <w:lang w:val="uk-UA"/>
        </w:rPr>
        <w:t>И</w:t>
      </w:r>
      <w:r w:rsidRPr="009B3F64">
        <w:rPr>
          <w:b/>
          <w:bCs/>
          <w:color w:val="000000"/>
          <w:lang w:val="uk-UA"/>
        </w:rPr>
        <w:t>Х ПРОЯВ</w:t>
      </w:r>
      <w:r w:rsidR="00235743">
        <w:rPr>
          <w:b/>
          <w:bCs/>
          <w:color w:val="000000"/>
          <w:lang w:val="uk-UA"/>
        </w:rPr>
        <w:t>ЛЕНИЕ</w:t>
      </w:r>
      <w:r w:rsidRPr="009B3F64">
        <w:rPr>
          <w:b/>
          <w:bCs/>
          <w:color w:val="000000"/>
          <w:lang w:val="uk-UA"/>
        </w:rPr>
        <w:t xml:space="preserve"> </w:t>
      </w:r>
      <w:r w:rsidR="00235743">
        <w:rPr>
          <w:b/>
          <w:bCs/>
          <w:color w:val="000000"/>
          <w:lang w:val="uk-UA"/>
        </w:rPr>
        <w:t xml:space="preserve">В </w:t>
      </w:r>
      <w:r w:rsidRPr="009B3F64">
        <w:rPr>
          <w:b/>
          <w:bCs/>
          <w:color w:val="000000"/>
          <w:lang w:val="uk-UA"/>
        </w:rPr>
        <w:t>Р</w:t>
      </w:r>
      <w:r w:rsidR="00235743">
        <w:rPr>
          <w:b/>
          <w:bCs/>
          <w:color w:val="000000"/>
          <w:lang w:val="uk-UA"/>
        </w:rPr>
        <w:t>А</w:t>
      </w:r>
      <w:r w:rsidRPr="009B3F64">
        <w:rPr>
          <w:b/>
          <w:bCs/>
          <w:color w:val="000000"/>
          <w:lang w:val="uk-UA"/>
        </w:rPr>
        <w:t>ЗМ</w:t>
      </w:r>
      <w:r w:rsidR="00235743">
        <w:rPr>
          <w:b/>
          <w:bCs/>
          <w:color w:val="000000"/>
          <w:lang w:val="uk-UA"/>
        </w:rPr>
        <w:t>Е</w:t>
      </w:r>
      <w:r w:rsidRPr="009B3F64">
        <w:rPr>
          <w:b/>
          <w:bCs/>
          <w:color w:val="000000"/>
          <w:lang w:val="uk-UA"/>
        </w:rPr>
        <w:t>ЩЕН</w:t>
      </w:r>
      <w:r w:rsidR="00235743">
        <w:rPr>
          <w:b/>
          <w:bCs/>
          <w:color w:val="000000"/>
          <w:lang w:val="uk-UA"/>
        </w:rPr>
        <w:t>ИИ</w:t>
      </w:r>
      <w:r w:rsidRPr="009B3F64">
        <w:rPr>
          <w:b/>
          <w:bCs/>
          <w:color w:val="000000"/>
          <w:lang w:val="uk-UA"/>
        </w:rPr>
        <w:t xml:space="preserve"> </w:t>
      </w:r>
      <w:r w:rsidR="00235743">
        <w:rPr>
          <w:b/>
          <w:bCs/>
          <w:color w:val="000000"/>
          <w:lang w:val="uk-UA"/>
        </w:rPr>
        <w:t>ХОЗЯЙСТВА</w:t>
      </w:r>
    </w:p>
    <w:p w:rsidR="00886B59" w:rsidRPr="009B3F64" w:rsidRDefault="00886B59" w:rsidP="00886B59">
      <w:pPr>
        <w:shd w:val="clear" w:color="auto" w:fill="FFFFFF"/>
        <w:autoSpaceDE w:val="0"/>
        <w:autoSpaceDN w:val="0"/>
        <w:adjustRightInd w:val="0"/>
        <w:ind w:firstLine="550"/>
        <w:jc w:val="center"/>
      </w:pPr>
      <w:r w:rsidRPr="009B3F64">
        <w:rPr>
          <w:color w:val="000000"/>
          <w:lang w:val="uk-UA"/>
        </w:rPr>
        <w:t xml:space="preserve">© </w:t>
      </w:r>
      <w:r w:rsidRPr="009B3F64">
        <w:rPr>
          <w:b/>
          <w:bCs/>
          <w:color w:val="000000"/>
          <w:lang w:val="uk-UA"/>
        </w:rPr>
        <w:t>С.П.Сонько,2004</w:t>
      </w:r>
    </w:p>
    <w:p w:rsidR="00886B59" w:rsidRPr="00886B59" w:rsidRDefault="00235743" w:rsidP="00886B59">
      <w:pPr>
        <w:shd w:val="clear" w:color="auto" w:fill="FFFFFF"/>
        <w:autoSpaceDE w:val="0"/>
        <w:autoSpaceDN w:val="0"/>
        <w:adjustRightInd w:val="0"/>
        <w:ind w:firstLine="550"/>
        <w:jc w:val="center"/>
        <w:rPr>
          <w:i/>
          <w:iCs/>
          <w:color w:val="000000"/>
        </w:rPr>
      </w:pPr>
      <w:proofErr w:type="spellStart"/>
      <w:r>
        <w:rPr>
          <w:i/>
          <w:iCs/>
          <w:color w:val="000000"/>
          <w:lang w:val="uk-UA"/>
        </w:rPr>
        <w:t>Криворожский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>
        <w:rPr>
          <w:i/>
          <w:iCs/>
          <w:color w:val="000000"/>
          <w:lang w:val="uk-UA"/>
        </w:rPr>
        <w:t>э</w:t>
      </w:r>
      <w:r w:rsidR="00886B59" w:rsidRPr="009B3F64">
        <w:rPr>
          <w:i/>
          <w:iCs/>
          <w:color w:val="000000"/>
          <w:lang w:val="uk-UA"/>
        </w:rPr>
        <w:t>коном</w:t>
      </w:r>
      <w:r>
        <w:rPr>
          <w:i/>
          <w:iCs/>
          <w:color w:val="000000"/>
          <w:lang w:val="uk-UA"/>
        </w:rPr>
        <w:t>ический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>
        <w:rPr>
          <w:i/>
          <w:iCs/>
          <w:color w:val="000000"/>
          <w:lang w:val="uk-UA"/>
        </w:rPr>
        <w:t>и</w:t>
      </w:r>
      <w:r w:rsidR="00886B59" w:rsidRPr="009B3F64">
        <w:rPr>
          <w:i/>
          <w:iCs/>
          <w:color w:val="000000"/>
          <w:lang w:val="uk-UA"/>
        </w:rPr>
        <w:t>нститут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 w:rsidR="00886B59" w:rsidRPr="009B3F64">
        <w:rPr>
          <w:i/>
          <w:iCs/>
          <w:color w:val="000000"/>
          <w:lang w:val="uk-UA"/>
        </w:rPr>
        <w:t>Ки</w:t>
      </w:r>
      <w:r>
        <w:rPr>
          <w:i/>
          <w:iCs/>
          <w:color w:val="000000"/>
          <w:lang w:val="uk-UA"/>
        </w:rPr>
        <w:t>е</w:t>
      </w:r>
      <w:r w:rsidR="00886B59" w:rsidRPr="009B3F64">
        <w:rPr>
          <w:i/>
          <w:iCs/>
          <w:color w:val="000000"/>
          <w:lang w:val="uk-UA"/>
        </w:rPr>
        <w:t>вского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 w:rsidR="00886B59" w:rsidRPr="009B3F64">
        <w:rPr>
          <w:i/>
          <w:iCs/>
          <w:color w:val="000000"/>
          <w:lang w:val="uk-UA"/>
        </w:rPr>
        <w:t>нац</w:t>
      </w:r>
      <w:r>
        <w:rPr>
          <w:i/>
          <w:iCs/>
          <w:color w:val="000000"/>
          <w:lang w:val="uk-UA"/>
        </w:rPr>
        <w:t>и</w:t>
      </w:r>
      <w:r w:rsidR="00886B59" w:rsidRPr="009B3F64">
        <w:rPr>
          <w:i/>
          <w:iCs/>
          <w:color w:val="000000"/>
          <w:lang w:val="uk-UA"/>
        </w:rPr>
        <w:t>онального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>
        <w:rPr>
          <w:i/>
          <w:iCs/>
          <w:color w:val="000000"/>
          <w:lang w:val="uk-UA"/>
        </w:rPr>
        <w:t>э</w:t>
      </w:r>
      <w:r w:rsidR="00886B59" w:rsidRPr="009B3F64">
        <w:rPr>
          <w:i/>
          <w:iCs/>
          <w:color w:val="000000"/>
          <w:lang w:val="uk-UA"/>
        </w:rPr>
        <w:t>коном</w:t>
      </w:r>
      <w:r>
        <w:rPr>
          <w:i/>
          <w:iCs/>
          <w:color w:val="000000"/>
          <w:lang w:val="uk-UA"/>
        </w:rPr>
        <w:t>и</w:t>
      </w:r>
      <w:r w:rsidR="00886B59" w:rsidRPr="009B3F64">
        <w:rPr>
          <w:i/>
          <w:iCs/>
          <w:color w:val="000000"/>
          <w:lang w:val="uk-UA"/>
        </w:rPr>
        <w:t>ч</w:t>
      </w:r>
      <w:r>
        <w:rPr>
          <w:i/>
          <w:iCs/>
          <w:color w:val="000000"/>
          <w:lang w:val="uk-UA"/>
        </w:rPr>
        <w:t>еск</w:t>
      </w:r>
      <w:r w:rsidR="00886B59" w:rsidRPr="009B3F64">
        <w:rPr>
          <w:i/>
          <w:iCs/>
          <w:color w:val="000000"/>
          <w:lang w:val="uk-UA"/>
        </w:rPr>
        <w:t>ого</w:t>
      </w:r>
      <w:proofErr w:type="spellEnd"/>
      <w:r w:rsidR="00886B59" w:rsidRPr="009B3F64">
        <w:rPr>
          <w:i/>
          <w:iCs/>
          <w:color w:val="000000"/>
          <w:lang w:val="uk-UA"/>
        </w:rPr>
        <w:t xml:space="preserve"> </w:t>
      </w:r>
      <w:proofErr w:type="spellStart"/>
      <w:r w:rsidR="00886B59" w:rsidRPr="009B3F64">
        <w:rPr>
          <w:i/>
          <w:iCs/>
          <w:color w:val="000000"/>
          <w:lang w:val="uk-UA"/>
        </w:rPr>
        <w:t>ун</w:t>
      </w:r>
      <w:r>
        <w:rPr>
          <w:i/>
          <w:iCs/>
          <w:color w:val="000000"/>
          <w:lang w:val="uk-UA"/>
        </w:rPr>
        <w:t>и</w:t>
      </w:r>
      <w:r w:rsidR="00886B59" w:rsidRPr="009B3F64">
        <w:rPr>
          <w:i/>
          <w:iCs/>
          <w:color w:val="000000"/>
          <w:lang w:val="uk-UA"/>
        </w:rPr>
        <w:t>верситет</w:t>
      </w:r>
      <w:r>
        <w:rPr>
          <w:i/>
          <w:iCs/>
          <w:color w:val="000000"/>
          <w:lang w:val="uk-UA"/>
        </w:rPr>
        <w:t>а</w:t>
      </w:r>
      <w:proofErr w:type="spellEnd"/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ind w:firstLine="550"/>
        <w:jc w:val="center"/>
      </w:pPr>
    </w:p>
    <w:p w:rsidR="00235743" w:rsidRDefault="00886B59" w:rsidP="00235743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color w:val="000000"/>
          <w:lang w:eastAsia="en-US"/>
        </w:rPr>
      </w:pPr>
      <w:proofErr w:type="spellStart"/>
      <w:r w:rsidRPr="001E5994">
        <w:rPr>
          <w:b/>
          <w:color w:val="000000"/>
          <w:lang w:val="uk-UA"/>
        </w:rPr>
        <w:t>Ан</w:t>
      </w:r>
      <w:r w:rsidR="00235743">
        <w:rPr>
          <w:b/>
          <w:color w:val="000000"/>
          <w:lang w:val="uk-UA"/>
        </w:rPr>
        <w:t>н</w:t>
      </w:r>
      <w:r w:rsidRPr="001E5994">
        <w:rPr>
          <w:b/>
          <w:color w:val="000000"/>
          <w:lang w:val="uk-UA"/>
        </w:rPr>
        <w:t>отац</w:t>
      </w:r>
      <w:r w:rsidR="00235743">
        <w:rPr>
          <w:b/>
          <w:color w:val="000000"/>
          <w:lang w:val="uk-UA"/>
        </w:rPr>
        <w:t>и</w:t>
      </w:r>
      <w:r w:rsidRPr="001E5994">
        <w:rPr>
          <w:b/>
          <w:color w:val="000000"/>
          <w:lang w:val="uk-UA"/>
        </w:rPr>
        <w:t>я</w:t>
      </w:r>
      <w:proofErr w:type="spellEnd"/>
      <w:r w:rsidRPr="001E5994">
        <w:rPr>
          <w:b/>
          <w:color w:val="000000"/>
          <w:lang w:val="uk-UA"/>
        </w:rPr>
        <w:t>.</w:t>
      </w:r>
      <w:r>
        <w:rPr>
          <w:color w:val="000000"/>
          <w:lang w:val="uk-UA"/>
        </w:rPr>
        <w:t xml:space="preserve"> </w:t>
      </w:r>
      <w:bookmarkStart w:id="0" w:name="_GoBack"/>
      <w:r w:rsidR="00235743">
        <w:rPr>
          <w:rFonts w:ascii="Times New Roman Cyr" w:eastAsiaTheme="minorHAnsi" w:hAnsi="Times New Roman Cyr" w:cs="Times New Roman Cyr"/>
          <w:color w:val="000000"/>
          <w:lang w:eastAsia="en-US"/>
        </w:rPr>
        <w:t>В статье делается ретроспективный анализ технологического развития цивилизации, рассматриваются современные тренды этого развития. Исследуется зависимость современных направлений технологического развития (прежде всего информатизации) от предыдущей истории. Под новым технологическ</w:t>
      </w:r>
      <w:proofErr w:type="gramStart"/>
      <w:r w:rsidR="00235743">
        <w:rPr>
          <w:rFonts w:ascii="Times New Roman Cyr" w:eastAsiaTheme="minorHAnsi" w:hAnsi="Times New Roman Cyr" w:cs="Times New Roman Cyr"/>
          <w:color w:val="000000"/>
          <w:lang w:eastAsia="en-US"/>
        </w:rPr>
        <w:t>и-</w:t>
      </w:r>
      <w:proofErr w:type="gramEnd"/>
      <w:r w:rsidR="00235743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«информационным» углом зрения рассматривается традиционная концепция </w:t>
      </w:r>
      <w:proofErr w:type="spellStart"/>
      <w:r w:rsidR="00235743">
        <w:rPr>
          <w:rFonts w:ascii="Times New Roman Cyr" w:eastAsiaTheme="minorHAnsi" w:hAnsi="Times New Roman Cyr" w:cs="Times New Roman Cyr"/>
          <w:color w:val="000000"/>
          <w:lang w:val="uk-UA" w:eastAsia="en-US"/>
        </w:rPr>
        <w:t>енерго-производственных</w:t>
      </w:r>
      <w:proofErr w:type="spellEnd"/>
      <w:r w:rsidR="00235743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циклов. Делается прогноз зависимости перспективного размещения хозяйства от технологических тенденций предыдущего развития цивилизации.</w:t>
      </w:r>
    </w:p>
    <w:bookmarkEnd w:id="0"/>
    <w:p w:rsidR="00235743" w:rsidRDefault="00235743" w:rsidP="00235743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Постановка проблемы.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Современное «технологическое», «постиндустриальное»,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глобалистское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» развитие стран мира и до сих пор остается непостижимым в большинстве теоретических и прикладных исследований. Обращаясь в своих публикациях к конвергенции и большим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кондратьевским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циклам ученые-экономисты пытаются «вписать» современную украинскую экономику в те тенденции, которые вроде бы являются объективными,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следовательно, актуальными для Украины с ее попытками прорваться со своей экспортной (преимущественно сырьевой) продукцией сначала на европейские а затем на мировые экономические пространства. Но оказывается, нас там никто не ждет. Более того, на украинский экспорт налагают санкции за неудачную борьбу (вернее видимость борьбы) с информационным пиратством. Оказывается, в мире уже все разделено и наша историческая судьба - производить сырье (в виде руды и металла) и сельскохозяйственную продукцию.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Кажется, что к такой более жесткой дифференциации стран мира на «развитые» и «неразвитые», «цивилизованные» и «примитивные»,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золотомильярдные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» и другие, «европейские» и не очень мир подошел неожиданно.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По крайней мере, украинский политический и деловой истеблишмент, воспитанный на ценностях социалистической индустриализации с детской непосредственностью не может понять, почему же Украину не берут в Евросоюз? Ведь у нас все для этого есть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плодородные земли, работящий народ, много железной руды и угля, есть рыночная экономика, которая почти вышла из тени... Да, это не ошибка, «переходную экономику» автор понимает не как переходную к рынку (потому что настоящий рынок существовал даже во времена СССР и, наверняка, существует сегодня), а переходная к тому новому состоянию, окончательное определение которого в экономических, исторических,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политологических работах так и не сделано. Может это «постиндустриализм»? или «Глобализм»? или «Информационное общество»? Попытка более четкого определения главных трендов современного развития Украины в условиях «цивилизованного», «постиндустриального»,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глобализованного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», но пока еще враждебного нам мира обусловило 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актуальность предлагаемой статьи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sz w:val="26"/>
          <w:szCs w:val="26"/>
          <w:lang w:eastAsia="en-US"/>
        </w:rPr>
        <w:t>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Связь авторск</w:t>
      </w:r>
      <w:r w:rsidR="00EA00A9"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их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 </w:t>
      </w:r>
      <w:r w:rsidR="00EA00A9"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исследований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 с важными научными и практическими заданиями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не ограничивается законодательством Украины в аспекте развития бизнеса и предпринимательства, а также следование программам европейской интеграции, трансграничного сотрудничества и региональной экономической политики. Скорее всего, предлагаемая статья касается главных теоретических фундаментов построения украинской экономической модели, которая и до сих пор основывается на старых технологиях позапрошлого века.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Анализ последних исследований и публикаций</w:t>
      </w: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.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Невзирая на попытку автора сузить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содержание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данной статьи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до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ее названи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общая проблематика и ее теоретически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фундамент оказались насколько безграничными, что побуждали к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прор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б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от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к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достаточно широкого спектра публикаций. Все проработа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ны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стать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монографии, учебники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по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общей направленност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стоило бы разделить на две больших группы - первую составили те, в которых еще сохраняется эйфория относительно последующего «тяжелого» развития украинской экономики на базе черной металлургии, энергетики, низко технологического машиностроения [6,7,13,14,36,37]; вторую группу образуют публикации, в которых высказывается достаточно критическое отношение к современным трендам украинской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экономики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наводятся трезвые, реалистичные мысли относительно «вхождения» Украины, России, и других стран СНГ, в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глобализ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ованный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мир со своей пока еще низко технологической продукцией [2,8,10,12,15,16,18,28,30,32,34,43].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Исходя из актуальности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рассматриваемой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проблемы публикации первой и второй группы логично замкнулись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 комплексных роботах аналитического характера, роботах, в которых анализируются главные глобальные тенденции развития инновационных циклов [1,23], производственно-технологических укладов [26,28], а также «проекция», на территорию Украины теории конвергенции, циклов Кондратьева, полюсов роста, теории центральных мест[1,3,5,8,14,23,42].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Исходя из анализа публикаций и актуальности темы 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>автор ставит</w:t>
      </w:r>
      <w:proofErr w:type="gramEnd"/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 перед собой задачу</w:t>
      </w:r>
      <w:r w:rsidR="006A015F"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 -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исследовать главные тенденции технологического развития цивилизации и отследить проекцию этих тенденций на современное размещение хозяйства.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Новизна предлагаемого исследования.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Впервые делается попытка установить причинно-следственные связи между современными формами размещения хозяйства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(отраслевыми сочетаниями, территориальной структурой) и главными направлениями технологического развития.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Методологическое или общенаучное значение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авторск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их исследований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заключается в изменении теоретических подходов к выделению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енерго-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произ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во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дстве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н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ны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х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циклов, территориально-производственных комплексов, экономических районов, материального и не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материального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производства, «базовых» (основных) и обслуживающих (инфраструктура) отраслей.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Отмечен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ы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выше направления исследований разрабатываются автором в ряде предыдущих публикаций [28-33]. Попытка рассмотреть проблему взаимозависимости между развитием технологий и современным размещением хозяйства составила </w:t>
      </w: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нерешенную раньше часть общей проблемы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размещения хозяйства в условиях перехода к постиндустриальной,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глобализ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ованной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экономике.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В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регионалисти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ке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давно сформировалось представление о том, что содержание любой территории, согласно определению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Геттнера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формируется тем материально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веществ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енным</w:t>
      </w:r>
      <w:r w:rsidR="006A015F"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наполнением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которое постепенно насыщает географическое пространство [29]. Территориальное насыщение реализуется в формировании определенных типов территориальной структуры[35]. В основе механизма такого насыщения обязательно лежит развитие отдельных отраслей хозяйства. Логика и последовательность э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того развития заключается в общ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тенденции формирования производственно-технологических укладов[26,28], которые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изменяя один другой обеспечивают динамическое развитие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производительных сил общества. Между собой эти производственно-технологические уклады отличаются составом ведущих отраслей, видами доминирующих энергоносителей, конструкционных материалов, обрабатывающего оборудования, сре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дств тр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анспорта, связи, и т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д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Трансформация частей технологических структур происходит в тесной связи, можно сказать, синхронно. Если хоть один из компонентов этих структур отстает от других, то тормозится движение всего производственно-технологического уклада. Именно это 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произошло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 экономикой Украины (как, кстати, и с другими странами СНГ) при распаде СССР. Более того, автор выдвигает смелое предположение, что его распад не является результатом действия политических факторов, а именно производственно-технологических.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Для проверки этого предположения обратимся к экономической истории современной цивилизации[4]. Попробуем исследовать, как, в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результате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какого процесса возникло то состояние </w:t>
      </w:r>
      <w:r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на</w:t>
      </w:r>
      <w:r w:rsidR="006A015F"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иболее </w:t>
      </w:r>
      <w:r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р</w:t>
      </w:r>
      <w:r w:rsidR="006A015F"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звит</w:t>
      </w:r>
      <w:r w:rsidR="006A015F"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ы</w:t>
      </w:r>
      <w:r w:rsidRPr="006A015F">
        <w:rPr>
          <w:rFonts w:ascii="Times New Roman Cyr" w:eastAsiaTheme="minorHAnsi" w:hAnsi="Times New Roman Cyr" w:cs="Times New Roman Cyr"/>
          <w:color w:val="000000"/>
          <w:lang w:eastAsia="en-US"/>
        </w:rPr>
        <w:t>х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стран мира («цивилизованны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», «постиндустриальны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е», «</w:t>
      </w:r>
      <w:proofErr w:type="spellStart"/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глобализованные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», «информационны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»?), к которому сломя голову рвется Украина. В частности, автор, как и некоторые другие ученые [1,17], больше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склоняется к определению современного состояния цивилизации как информационно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технологическому[33]. При этом отмечается, что человек в конце XX века сформировал специфическую экосистему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proofErr w:type="spellStart"/>
      <w:r>
        <w:rPr>
          <w:rFonts w:ascii="Times New Roman Cyr" w:eastAsiaTheme="minorHAnsi" w:hAnsi="Times New Roman Cyr" w:cs="Times New Roman Cyr"/>
          <w:lang w:val="uk-UA" w:eastAsia="en-US"/>
        </w:rPr>
        <w:t>инфраекосистему</w:t>
      </w:r>
      <w:proofErr w:type="spellEnd"/>
      <w:r>
        <w:rPr>
          <w:rFonts w:ascii="Times New Roman Cyr" w:eastAsiaTheme="minorHAnsi" w:hAnsi="Times New Roman Cyr" w:cs="Times New Roman Cyr"/>
          <w:lang w:eastAsia="en-US"/>
        </w:rPr>
        <w:t xml:space="preserve"> [31].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На каждом из наиболее значимых этапов развития общества возникала ведущая отрасль экономики, которая формировала вокруг себя в будущем специфическую сферу (к</w:t>
      </w:r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>отору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ю вместе с ведущей отраслью в советское время считали «межотраслевым комплексом»). В большинстве публикаций всю известную «технологическую» историю общества разделяют на несколько длительных периодов (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доаграрний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аграрный, индустриальный, постиндустриальный), каждому из которых отвечала своя технологическая волна, которая принципиально изменяла характер взаимоотношения человека и природы и производные от этого формы территориальной организации общества [1,17,29].</w:t>
      </w:r>
    </w:p>
    <w:p w:rsidR="00235743" w:rsidRDefault="00235743" w:rsidP="00235743">
      <w:pPr>
        <w:autoSpaceDE w:val="0"/>
        <w:autoSpaceDN w:val="0"/>
        <w:adjustRightInd w:val="0"/>
        <w:spacing w:line="360" w:lineRule="auto"/>
        <w:ind w:firstLine="550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Для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доаграрного</w:t>
      </w:r>
      <w:proofErr w:type="spellEnd"/>
      <w:r w:rsidR="006A015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периода был присущ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ресурсопо</w:t>
      </w:r>
      <w:r w:rsidR="006A015F"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требляющий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тип экономики (охота, рыболовство, с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би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тельство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), 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который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базировался на ежегодно воспроизводимых ресурсах, низк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ой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плотности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населения, отсутстви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постоянных поселений и коммуникаций, использовани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исключительно мускульной энергии человека. Общество было </w:t>
      </w:r>
      <w:proofErr w:type="spellStart"/>
      <w:r w:rsidR="00A37CB5">
        <w:rPr>
          <w:rFonts w:ascii="Times New Roman Cyr" w:eastAsiaTheme="minorHAnsi" w:hAnsi="Times New Roman Cyr" w:cs="Times New Roman Cyr"/>
          <w:color w:val="000000"/>
          <w:lang w:val="uk-UA" w:eastAsia="en-US"/>
        </w:rPr>
        <w:t>атомизовано</w:t>
      </w:r>
      <w:proofErr w:type="spellEnd"/>
      <w:r w:rsidR="00A37CB5">
        <w:rPr>
          <w:rFonts w:ascii="Times New Roman Cyr" w:eastAsiaTheme="minorHAnsi" w:hAnsi="Times New Roman Cyr" w:cs="Times New Roman Cyr"/>
          <w:color w:val="000000"/>
          <w:lang w:val="uk-UA"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[1] и приобрело динамически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дисперсное состояние, согласно [30,31]. Территориальная дифференциация практически </w:t>
      </w:r>
      <w:r w:rsidR="00A37CB5">
        <w:rPr>
          <w:rFonts w:ascii="Times New Roman Cyr" w:eastAsiaTheme="minorHAnsi" w:hAnsi="Times New Roman Cyr" w:cs="Times New Roman Cyr"/>
          <w:color w:val="000000"/>
          <w:lang w:eastAsia="en-US"/>
        </w:rPr>
        <w:t>всегда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определялась естественными расхождениями (рис. 1).</w:t>
      </w: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  <w:r>
        <w:rPr>
          <w:rFonts w:ascii="Arial" w:hAnsi="Arial"/>
          <w:b/>
          <w:bCs/>
          <w:noProof/>
          <w:color w:val="000000"/>
        </w:rPr>
        <w:pict>
          <v:group id="_x0000_s1026" style="position:absolute;left:0;text-align:left;margin-left:31.35pt;margin-top:2.4pt;width:385.7pt;height:328.05pt;z-index:251659264" coordorigin="1735,4741" coordsize="9231,8045">
            <v:group id="_x0000_s1027" style="position:absolute;left:3197;top:4741;width:6324;height:5873" coordorigin="720,1680" coordsize="3533,3280" o:allowincell="f">
              <v:rect id="_x0000_s1028" style="position:absolute;left:750;top:1680;width:3503;height:3280"/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_x0000_s1029" type="#_x0000_t67" style="position:absolute;left:1254;top:1571;width:2448;height:3515;rotation:-3072183fd" fillcolor="gray" stroked="f">
                <v:fill color2="#eaeaea" angle="-45" focus="-50%" type="gradient"/>
              </v:shape>
              <v:oval id="_x0000_s1030" style="position:absolute;left:750;top:1698;width:477;height:474" fillcolor="silver"/>
              <v:oval id="_x0000_s1031" style="position:absolute;left:955;top:1815;width:68;height:70" fillcolor="maroon"/>
              <v:oval id="_x0000_s1032" style="position:absolute;left:2007;top:2445;width:68;height:67" fillcolor="#333"/>
              <v:oval id="_x0000_s1033" style="position:absolute;left:3453;top:3363;width:69;height:67" fillcolor="#333"/>
              <v:oval id="_x0000_s1034" style="position:absolute;left:3828;top:3108;width:67;height:67" fillcolor="#333"/>
              <v:oval id="_x0000_s1035" style="position:absolute;left:3760;top:4467;width:475;height:475" fillcolor="silver"/>
              <v:group id="_x0000_s1036" style="position:absolute;left:1440;top:3600;width:2517;height:1020" coordorigin="581,1434" coordsize="1007,408">
                <v:oval id="_x0000_s1037" style="position:absolute;left:1004;top:1544;width:27;height:27" o:allowincell="f" fillcolor="#333"/>
                <v:oval id="_x0000_s1038" style="position:absolute;left:914;top:1658;width:28;height:28" o:allowincell="f" fillcolor="#333"/>
                <v:oval id="_x0000_s1039" style="position:absolute;left:581;top:1631;width:28;height:27" o:allowincell="f" fillcolor="#333"/>
                <v:oval id="_x0000_s1040" style="position:absolute;left:1465;top:1482;width:27;height:27" o:allowincell="f" fillcolor="#333"/>
                <v:oval id="_x0000_s1041" style="position:absolute;left:677;top:1658;width:27;height:28" o:allowincell="f" fillcolor="#333"/>
                <v:oval id="_x0000_s1042" style="position:absolute;left:622;top:1788;width:27;height:27" o:allowincell="f" fillcolor="#333"/>
                <v:oval id="_x0000_s1043" style="position:absolute;left:1248;top:1584;width:27;height:27" o:allowincell="f" fillcolor="#333"/>
                <v:oval id="_x0000_s1044" style="position:absolute;left:1560;top:1434;width:28;height:27" o:allowincell="f" fillcolor="#333"/>
                <v:oval id="_x0000_s1045" style="position:absolute;left:1271;top:1465;width:27;height:27" o:allowincell="f" fillcolor="#333"/>
                <v:oval id="_x0000_s1046" style="position:absolute;left:1112;top:1638;width:27;height:27" o:allowincell="f" fillcolor="#333"/>
                <v:oval id="_x0000_s1047" style="position:absolute;left:1071;top:1788;width:27;height:27" o:allowincell="f" fillcolor="#333"/>
                <v:oval id="_x0000_s1048" style="position:absolute;left:1316;top:1815;width:27;height:27" o:allowincell="f" fillcolor="#333"/>
                <v:oval id="_x0000_s1049" style="position:absolute;left:1559;top:1752;width:27;height:28" o:allowincell="f" fillcolor="#333"/>
              </v:group>
              <v:group id="_x0000_s1050" style="position:absolute;left:1040;top:1935;width:2380;height:1988" coordorigin="416,774" coordsize="952,795">
                <v:oval id="_x0000_s1051" style="position:absolute;left:416;top:876;width:27;height:27" o:allowincell="f" fillcolor="#333"/>
                <v:oval id="_x0000_s1052" style="position:absolute;left:498;top:774;width:27;height:27" o:allowincell="f" fillcolor="#333"/>
                <v:oval id="_x0000_s1053" style="position:absolute;left:443;top:998;width:27;height:27" o:allowincell="f" fillcolor="#333"/>
                <v:oval id="_x0000_s1054" style="position:absolute;left:674;top:856;width:28;height:27" o:allowincell="f" fillcolor="#333"/>
                <v:oval id="_x0000_s1055" style="position:absolute;left:606;top:1073;width:28;height:27" o:allowincell="f" fillcolor="#333"/>
                <v:oval id="_x0000_s1056" style="position:absolute;left:647;top:1297;width:27;height:28" o:allowincell="f" fillcolor="#333"/>
                <v:oval id="_x0000_s1057" style="position:absolute;left:1226;top:1135;width:27;height:27" o:allowincell="f" fillcolor="#333"/>
                <v:oval id="_x0000_s1058" style="position:absolute;left:654;top:1501;width:27;height:28" o:allowincell="f" fillcolor="#333"/>
                <v:oval id="_x0000_s1059" style="position:absolute;left:1191;top:1019;width:27;height:27" o:allowincell="f" fillcolor="#333"/>
                <v:oval id="_x0000_s1060" style="position:absolute;left:1001;top:1488;width:27;height:27" o:allowincell="f" fillcolor="#333"/>
                <v:oval id="_x0000_s1061" style="position:absolute;left:736;top:1352;width:27;height:27" o:allowincell="f" fillcolor="#333"/>
                <v:oval id="_x0000_s1062" style="position:absolute;left:804;top:876;width:27;height:27" o:allowincell="f" fillcolor="#333"/>
                <v:oval id="_x0000_s1063" style="position:absolute;left:1021;top:890;width:27;height:27" o:allowincell="f" fillcolor="#333"/>
                <v:oval id="_x0000_s1064" style="position:absolute;left:797;top:1542;width:27;height:27" o:allowincell="f" fillcolor="#333"/>
                <v:oval id="_x0000_s1065" style="position:absolute;left:1225;top:1413;width:27;height:27" o:allowincell="f" fillcolor="#333"/>
                <v:oval id="_x0000_s1066" style="position:absolute;left:1341;top:1236;width:27;height:27" o:allowincell="f" fillcolor="#333"/>
                <v:oval id="_x0000_s1067" style="position:absolute;left:539;top:1094;width:27;height:27" o:allowincell="f" fillcolor="#333"/>
                <v:oval id="_x0000_s1068" style="position:absolute;left:731;top:1286;width:27;height:27" o:allowincell="f" fillcolor="#333"/>
                <v:oval id="_x0000_s1069" style="position:absolute;left:923;top:1478;width:27;height:27" o:allowincell="f" fillcolor="#333"/>
                <v:oval id="_x0000_s1070" style="position:absolute;left:770;top:952;width:28;height:27" o:allowincell="f" fillcolor="#333"/>
                <v:oval id="_x0000_s1071" style="position:absolute;left:962;top:1144;width:28;height:27" o:allowincell="f" fillcolor="#333"/>
                <v:oval id="_x0000_s1072" style="position:absolute;left:1058;top:1240;width:28;height:27" o:allowincell="f" fillcolor="#333"/>
              </v:group>
              <v:group id="_x0000_s1073" style="position:absolute;left:840;top:1800;width:310;height:310" coordorigin="336,720" coordsize="124,124">
                <v:oval id="_x0000_s1074" style="position:absolute;left:432;top:816;width:28;height:27" o:allowincell="f" fillcolor="#333"/>
                <v:oval id="_x0000_s1075" style="position:absolute;left:432;top:768;width:27;height:27" o:allowincell="f" fillcolor="#333"/>
                <v:oval id="_x0000_s1076" style="position:absolute;left:432;top:720;width:27;height:27" o:allowincell="f" fillcolor="#333"/>
                <v:oval id="_x0000_s1077" style="position:absolute;left:384;top:816;width:27;height:28" o:allowincell="f" fillcolor="#333"/>
                <v:oval id="_x0000_s1078" style="position:absolute;left:336;top:768;width:27;height:27" o:allowincell="f" fillcolor="#333"/>
                <v:oval id="_x0000_s1079" style="position:absolute;left:384;top:720;width:27;height:27" o:allowincell="f" fillcolor="#333"/>
                <v:oval id="_x0000_s1080" style="position:absolute;left:336;top:816;width:28;height:27" o:allowincell="f" fillcolor="#333"/>
                <v:oval id="_x0000_s1081" style="position:absolute;left:336;top:720;width:28;height:27" o:allowincell="f" fillcolor="#333"/>
                <v:oval id="_x0000_s1082" style="position:absolute;left:384;top:768;width:28;height:27" o:allowincell="f" fillcolor="#333"/>
              </v:group>
              <v:oval id="_x0000_s1083" style="position:absolute;left:3960;top:4560;width:68;height:67" fillcolor="maroon"/>
              <v:group id="_x0000_s1084" style="position:absolute;left:3840;top:4560;width:310;height:310" coordorigin="1536,1824" coordsize="124,124">
                <v:oval id="_x0000_s1085" style="position:absolute;left:1584;top:1872;width:28;height:27" o:allowincell="f" fillcolor="#333"/>
                <v:group id="_x0000_s1086" style="position:absolute;left:1536;top:1824;width:124;height:124" coordorigin="1536,1824" coordsize="124,124">
                  <v:oval id="_x0000_s1087" style="position:absolute;left:1632;top:1920;width:28;height:27" o:allowincell="f" fillcolor="#333"/>
                  <v:oval id="_x0000_s1088" style="position:absolute;left:1632;top:1872;width:27;height:27" o:allowincell="f" fillcolor="#333"/>
                  <v:oval id="_x0000_s1089" style="position:absolute;left:1632;top:1824;width:27;height:27" o:allowincell="f" fillcolor="#333"/>
                  <v:oval id="_x0000_s1090" style="position:absolute;left:1584;top:1920;width:27;height:28" o:allowincell="f" fillcolor="#333"/>
                  <v:oval id="_x0000_s1091" style="position:absolute;left:1536;top:1872;width:27;height:27" o:allowincell="f" fillcolor="#333"/>
                  <v:oval id="_x0000_s1092" style="position:absolute;left:1536;top:1920;width:28;height:27" o:allowincell="f" fillcolor="#333"/>
                  <v:oval id="_x0000_s1093" style="position:absolute;left:1536;top:1824;width:28;height:27" o:allowincell="f" fillcolor="#333"/>
                  <v:oval id="_x0000_s1094" style="position:absolute;left:1584;top:1824;width:27;height:27" o:allowincell="f" fillcolor="#333"/>
                </v:group>
              </v:group>
            </v:group>
            <v:group id="_x0000_s1095" style="position:absolute;left:5305;top:10746;width:1831;height:713" coordorigin="5305,10332" coordsize="1831,713" o:allowincell="f">
              <v:oval id="_x0000_s1096" style="position:absolute;left:5305;top:10499;width:100;height:97" o:allowincell="f" fillcolor="#333"/>
              <v:oval id="_x0000_s1097" style="position:absolute;left:5917;top:10434;width:366;height:366" o:allowincell="f" fillcolor="silver"/>
              <v:group id="_x0000_s1098" style="position:absolute;left:6665;top:10332;width:471;height:524" coordorigin="4625,7714" coordsize="612,680" o:allowincell="f">
                <v:shapetype id="_x0000_t70" coordsize="21600,21600" o:spt="70" adj="5400,4320" path="m10800,l21600@0@3@0@3@2,21600@2,10800,21600,0@2@1@2@1@0,0@0xe">
                  <v:stroke joinstyle="miter"/>
                  <v:formulas>
                    <v:f eqn="val #1"/>
                    <v:f eqn="val #0"/>
                    <v:f eqn="sum 21600 0 #1"/>
                    <v:f eqn="sum 21600 0 #0"/>
                    <v:f eqn="prod #1 #0 10800"/>
                    <v:f eqn="sum #1 0 @4"/>
                    <v:f eqn="sum 21600 0 @5"/>
                  </v:formulas>
                  <v:path o:connecttype="custom" o:connectlocs="10800,0;0,@0;@1,10800;0,@2;10800,21600;21600,@2;@3,10800;21600,@0" o:connectangles="270,180,180,180,90,0,0,0" textboxrect="@1,@5,@3,@6"/>
                  <v:handles>
                    <v:h position="#0,#1" xrange="0,10800" yrange="0,10800"/>
                  </v:handles>
                </v:shapetype>
                <v:shape id="_x0000_s1099" type="#_x0000_t70" style="position:absolute;left:4740;top:7599;width:382;height:612;rotation:-5901510fd" o:allowincell="f" fillcolor="gray" stroked="f">
                  <v:fill color2="#eaeaea" focus="50%" type="gradient"/>
                </v:shape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_x0000_s1100" type="#_x0000_t13" style="position:absolute;left:4625;top:8020;width:561;height:374" o:allowincell="f" fillcolor="gray" stroked="f">
                  <v:fill color2="#eaeaea" focus="50%" type="gradient"/>
                  <v:textbox inset="0,0,0,0"/>
                </v:shape>
              </v:group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101" type="#_x0000_t136" style="position:absolute;left:5305;top:10905;width:52;height:111" o:allowincell="f" fillcolor="black" strokeweight=".07pt">
                <v:shadow color="#868686"/>
                <v:textpath style="font-family:&quot;Times New Roman&quot;;font-size:8pt;v-text-kern:t" trim="t" fitpath="t" string="1"/>
              </v:shape>
              <v:shape id="_x0000_s1102" type="#_x0000_t136" style="position:absolute;left:6100;top:10918;width:52;height:111" o:allowincell="f" fillcolor="black" strokeweight=".07pt">
                <v:shadow color="#868686"/>
                <v:textpath style="font-family:&quot;Times New Roman&quot;;font-size:8pt;v-text-kern:t" trim="t" fitpath="t" string="2"/>
              </v:shape>
              <v:shape id="_x0000_s1103" type="#_x0000_t136" style="position:absolute;left:6848;top:10934;width:52;height:111" o:allowincell="f" fillcolor="black" strokeweight=".07pt">
                <v:shadow color="#868686"/>
                <v:textpath style="font-family:&quot;Times New Roman&quot;;font-size:8pt;v-text-kern:t" trim="t" fitpath="t" string="3"/>
              </v:shape>
            </v:group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04" type="#_x0000_t202" style="position:absolute;left:1735;top:11728;width:9231;height:1058" o:allowincell="f" stroked="f">
              <v:textbox style="mso-next-textbox:#_x0000_s1104" inset="0,0,0,0">
                <w:txbxContent>
                  <w:p w:rsidR="00C51581" w:rsidRPr="00B562CD" w:rsidRDefault="00C51581" w:rsidP="00886B59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bCs/>
                        <w:sz w:val="20"/>
                        <w:lang w:val="uk-UA"/>
                      </w:rPr>
                    </w:pPr>
                    <w:r w:rsidRPr="00B562CD">
                      <w:rPr>
                        <w:b/>
                        <w:bCs/>
                        <w:iCs/>
                        <w:sz w:val="20"/>
                        <w:lang w:val="uk-UA"/>
                      </w:rPr>
                      <w:t>Рис.1.</w:t>
                    </w:r>
                    <w:r w:rsidRPr="00B562CD">
                      <w:rPr>
                        <w:b/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Простр</w:t>
                    </w:r>
                    <w:r>
                      <w:rPr>
                        <w:bCs/>
                        <w:sz w:val="20"/>
                        <w:lang w:val="uk-UA"/>
                      </w:rPr>
                      <w:t>анственная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динам</w:t>
                    </w:r>
                    <w:r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ка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вид</w:t>
                    </w:r>
                    <w:r>
                      <w:rPr>
                        <w:bCs/>
                        <w:sz w:val="20"/>
                        <w:lang w:val="uk-UA"/>
                      </w:rPr>
                      <w:t>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Pr="00B562CD">
                      <w:rPr>
                        <w:bCs/>
                        <w:iCs/>
                        <w:sz w:val="20"/>
                        <w:lang w:val="en-US"/>
                      </w:rPr>
                      <w:t>Homo</w:t>
                    </w:r>
                    <w:r w:rsidRPr="00B562CD">
                      <w:rPr>
                        <w:bCs/>
                        <w:iCs/>
                        <w:sz w:val="20"/>
                        <w:lang w:val="uk-UA"/>
                      </w:rPr>
                      <w:t xml:space="preserve"> </w:t>
                    </w:r>
                    <w:r w:rsidRPr="00B562CD">
                      <w:rPr>
                        <w:bCs/>
                        <w:iCs/>
                        <w:sz w:val="20"/>
                        <w:lang w:val="en-US"/>
                      </w:rPr>
                      <w:t>Sapiens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в </w:t>
                    </w:r>
                    <w:proofErr w:type="spellStart"/>
                    <w:r>
                      <w:rPr>
                        <w:bCs/>
                        <w:sz w:val="20"/>
                        <w:lang w:val="uk-UA"/>
                      </w:rPr>
                      <w:t>эпоху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bCs/>
                        <w:sz w:val="20"/>
                        <w:lang w:val="uk-UA"/>
                      </w:rPr>
                      <w:t>собрательства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(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динам</w:t>
                    </w:r>
                    <w:r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ч</w:t>
                    </w:r>
                    <w:r>
                      <w:rPr>
                        <w:bCs/>
                        <w:sz w:val="20"/>
                        <w:lang w:val="uk-UA"/>
                      </w:rPr>
                      <w:t>ески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-дисперсн</w:t>
                    </w:r>
                    <w:r>
                      <w:rPr>
                        <w:bCs/>
                        <w:sz w:val="20"/>
                        <w:lang w:val="uk-UA"/>
                      </w:rPr>
                      <w:t>ы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й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тип</w:t>
                    </w:r>
                    <w:r w:rsidRPr="00B562CD">
                      <w:rPr>
                        <w:bCs/>
                        <w:color w:val="FFFFFF"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опосред</w:t>
                    </w:r>
                    <w:r>
                      <w:rPr>
                        <w:bCs/>
                        <w:sz w:val="20"/>
                        <w:lang w:val="uk-UA"/>
                      </w:rPr>
                      <w:t>ования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географ</w:t>
                    </w:r>
                    <w:r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ч</w:t>
                    </w:r>
                    <w:r>
                      <w:rPr>
                        <w:bCs/>
                        <w:sz w:val="20"/>
                        <w:lang w:val="uk-UA"/>
                      </w:rPr>
                      <w:t>еского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простр</w:t>
                    </w:r>
                    <w:r>
                      <w:rPr>
                        <w:bCs/>
                        <w:sz w:val="20"/>
                        <w:lang w:val="uk-UA"/>
                      </w:rPr>
                      <w:t>анства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>.</w:t>
                    </w:r>
                  </w:p>
                  <w:p w:rsidR="00C51581" w:rsidRDefault="00C51581" w:rsidP="00886B59">
                    <w:pPr>
                      <w:autoSpaceDE w:val="0"/>
                      <w:autoSpaceDN w:val="0"/>
                      <w:adjustRightInd w:val="0"/>
                      <w:jc w:val="both"/>
                      <w:rPr>
                        <w:sz w:val="16"/>
                        <w:lang w:val="uk-UA"/>
                      </w:rPr>
                    </w:pPr>
                    <w:proofErr w:type="spellStart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У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сл</w:t>
                    </w:r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овн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ые</w:t>
                    </w:r>
                    <w:proofErr w:type="spellEnd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о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бо</w:t>
                    </w:r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значен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я</w:t>
                    </w:r>
                    <w:proofErr w:type="spellEnd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:</w:t>
                    </w:r>
                    <w:r>
                      <w:rPr>
                        <w:sz w:val="20"/>
                        <w:lang w:val="uk-UA"/>
                      </w:rPr>
                      <w:t xml:space="preserve"> 1-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Отдельная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особь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вида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 w:val="20"/>
                        <w:lang w:val="en-US"/>
                      </w:rPr>
                      <w:t>HomoSapiens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2 - Стоянки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собирательских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и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кочевых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общин; 3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–Пути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передвижения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собирательских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общин. </w:t>
                    </w:r>
                  </w:p>
                </w:txbxContent>
              </v:textbox>
            </v:shape>
          </v:group>
        </w:pict>
      </w: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rFonts w:ascii="Arial" w:hAnsi="Arial"/>
          <w:b/>
          <w:bCs/>
          <w:color w:val="000000"/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lang w:val="uk-UA"/>
        </w:rPr>
      </w:pP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83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83"/>
        <w:jc w:val="both"/>
        <w:rPr>
          <w:color w:val="000000"/>
          <w:lang w:val="uk-UA"/>
        </w:rPr>
      </w:pPr>
    </w:p>
    <w:p w:rsidR="00886B59" w:rsidRDefault="00456CF1" w:rsidP="00D57094">
      <w:pPr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</w:pPr>
      <w:r>
        <w:rPr>
          <w:b/>
          <w:bCs/>
          <w:noProof/>
          <w:color w:val="000000"/>
          <w:sz w:val="16"/>
          <w:szCs w:val="16"/>
        </w:rPr>
        <w:lastRenderedPageBreak/>
        <w:pict>
          <v:group id="_x0000_s1105" style="position:absolute;left:0;text-align:left;margin-left:-10.05pt;margin-top:329.85pt;width:463.25pt;height:412.35pt;z-index:251660288" coordorigin="1769,5623" coordsize="9265,8670">
            <v:group id="_x0000_s1106" style="position:absolute;left:2755;top:5623;width:7157;height:6640" coordorigin="4438,5640" coordsize="3173,2944" o:allowincell="f">
              <v:rect id="_x0000_s1107" style="position:absolute;left:4454;top:5640;width:3144;height:2944" o:allowincell="f"/>
              <v:oval id="_x0000_s1108" style="position:absolute;left:4559;top:6874;width:63;height:63" o:allowincell="f" fillcolor="#333"/>
              <v:oval id="_x0000_s1109" style="position:absolute;left:6009;top:7043;width:63;height:60" o:allowincell="f" fillcolor="#333"/>
              <v:oval id="_x0000_s1110" style="position:absolute;left:6209;top:6997;width:60;height:61" o:allowincell="f" fillcolor="#333"/>
              <v:oval id="_x0000_s1111" style="position:absolute;left:6361;top:6508;width:61;height:63" o:allowincell="f" fillcolor="#333"/>
              <v:oval id="_x0000_s1112" style="position:absolute;left:6698;top:6005;width:60;height:61" o:allowincell="f" fillcolor="#333"/>
              <v:oval id="_x0000_s1113" style="position:absolute;left:4804;top:6845;width:60;height:61" o:allowincell="f" fillcolor="#333"/>
              <v:oval id="_x0000_s1114" style="position:absolute;left:7047;top:6327;width:61;height:60" o:allowincell="f" fillcolor="#333"/>
              <v:oval id="_x0000_s1115" style="position:absolute;left:6819;top:7716;width:60;height:60" o:allowincell="f" fillcolor="#333"/>
              <v:oval id="_x0000_s1116" style="position:absolute;left:4836;top:7837;width:60;height:60" o:allowincell="f" fillcolor="#333"/>
              <v:oval id="_x0000_s1117" style="position:absolute;left:5822;top:7103;width:64;height:63" o:allowincell="f" fillcolor="#333"/>
              <v:oval id="_x0000_s1118" style="position:absolute;left:5780;top:7516;width:60;height:60" o:allowincell="f" fillcolor="#333"/>
              <v:oval id="_x0000_s1119" style="position:absolute;left:7140;top:6829;width:61;height:60" o:allowincell="f" fillcolor="#333"/>
              <v:oval id="_x0000_s1120" style="position:absolute;left:6406;top:6343;width:62;height:60" o:allowincell="f" fillcolor="#333"/>
              <v:oval id="_x0000_s1121" style="position:absolute;left:6864;top:7881;width:60;height:63" o:allowincell="f" fillcolor="#333"/>
              <v:oval id="_x0000_s1122" style="position:absolute;left:6088;top:7608;width:60;height:60" o:allowincell="f" fillcolor="#333"/>
              <v:oval id="_x0000_s1123" style="position:absolute;left:4896;top:6419;width:61;height:60" o:allowincell="f" fillcolor="#333"/>
              <v:oval id="_x0000_s1124" style="position:absolute;left:5048;top:6556;width:61;height:61" o:allowincell="f" fillcolor="#333"/>
              <v:oval id="_x0000_s1125" style="position:absolute;left:4957;top:8219;width:60;height:60" o:allowincell="f" fillcolor="#333"/>
              <v:oval id="_x0000_s1126" style="position:absolute;left:7140;top:7487;width:61;height:60" o:allowincell="f" fillcolor="#333"/>
              <v:oval id="_x0000_s1127" style="position:absolute;left:5141;top:8279;width:60;height:61" o:allowincell="f" fillcolor="#333"/>
              <v:oval id="_x0000_s1128" style="position:absolute;left:6453;top:6126;width:61;height:63" o:allowincell="f" fillcolor="#333"/>
              <v:oval id="_x0000_s1129" style="position:absolute;left:7140;top:8050;width:61;height:61" o:allowincell="f" fillcolor="#333"/>
              <v:oval id="_x0000_s1130" style="position:absolute;left:4514;top:6280;width:61;height:63" o:allowincell="f" fillcolor="#333"/>
              <v:oval id="_x0000_s1131" style="position:absolute;left:5003;top:6724;width:62;height:60" o:allowincell="f" fillcolor="#333"/>
              <v:oval id="_x0000_s1132" style="position:absolute;left:4727;top:7944;width:61;height:61" o:allowincell="f" fillcolor="#333"/>
              <v:oval id="_x0000_s1133" style="position:absolute;left:5109;top:6372;width:61;height:60" o:allowincell="f" fillcolor="#333"/>
              <v:oval id="_x0000_s1134" style="position:absolute;left:6924;top:8065;width:63;height:61" o:allowincell="f" fillcolor="#333"/>
              <v:oval id="_x0000_s1135" style="position:absolute;left:4499;top:7958;width:60;height:62" o:allowincell="f" fillcolor="#333"/>
              <v:oval id="_x0000_s1136" style="position:absolute;left:4575;top:8508;width:60;height:60" o:allowincell="f" fillcolor="#333"/>
              <v:oval id="_x0000_s1137" style="position:absolute;left:4575;top:7821;width:60;height:60" o:allowincell="f" fillcolor="#333"/>
              <v:oval id="_x0000_s1138" style="position:absolute;left:5032;top:8065;width:61;height:61" o:allowincell="f" fillcolor="#333"/>
              <v:oval id="_x0000_s1139" style="position:absolute;left:6345;top:7639;width:61;height:61" o:allowincell="f" fillcolor="#333"/>
              <v:oval id="_x0000_s1140" style="position:absolute;left:4804;top:6266;width:60;height:61" o:allowincell="f" fillcolor="#333"/>
              <v:oval id="_x0000_s1141" style="position:absolute;left:7292;top:8005;width:60;height:60" o:allowincell="f" fillcolor="#333"/>
              <v:oval id="_x0000_s1142" style="position:absolute;left:4514;top:6419;width:427;height:426" o:allowincell="f" fillcolor="#969696"/>
              <v:oval id="_x0000_s1143" style="position:absolute;left:4688;top:6478;width:61;height:61" o:allowincell="f" fillcolor="#333"/>
              <v:oval id="_x0000_s1144" style="position:absolute;left:4673;top:6539;width:60;height:61" o:allowincell="f" fillcolor="#333"/>
              <v:oval id="_x0000_s1145" style="position:absolute;left:4728;top:6647;width:60;height:61" o:allowincell="f" fillcolor="#333"/>
              <v:oval id="_x0000_s1146" style="position:absolute;left:4582;top:6494;width:61;height:61" o:allowincell="f" fillcolor="#333"/>
              <v:oval id="_x0000_s1147" style="position:absolute;left:4582;top:6585;width:61;height:60" o:allowincell="f" fillcolor="#333"/>
              <v:oval id="_x0000_s1148" style="position:absolute;left:4779;top:6570;width:61;height:61" o:allowincell="f" fillcolor="#333"/>
              <v:oval id="_x0000_s1149" style="position:absolute;left:4834;top:6662;width:61;height:61" o:allowincell="f" fillcolor="#333"/>
              <v:oval id="_x0000_s1150" style="position:absolute;left:4667;top:6708;width:61;height:61" o:allowincell="f" fillcolor="#333"/>
              <v:oval id="_x0000_s1151" style="position:absolute;left:6546;top:6235;width:426;height:426" o:allowincell="f" fillcolor="#969696"/>
              <v:oval id="_x0000_s1152" style="position:absolute;left:6729;top:6296;width:60;height:61" o:allowincell="f" fillcolor="#333"/>
              <v:oval id="_x0000_s1153" style="position:absolute;left:6713;top:6357;width:61;height:61" o:allowincell="f" fillcolor="#333"/>
              <v:oval id="_x0000_s1154" style="position:absolute;left:6759;top:6463;width:60;height:61" o:allowincell="f" fillcolor="#333"/>
              <v:oval id="_x0000_s1155" style="position:absolute;left:6622;top:6311;width:61;height:61" o:allowincell="f" fillcolor="#333"/>
              <v:oval id="_x0000_s1156" style="position:absolute;left:6622;top:6403;width:61;height:60" o:allowincell="f" fillcolor="#333"/>
              <v:oval id="_x0000_s1157" style="position:absolute;left:6819;top:6388;width:61;height:61" o:allowincell="f" fillcolor="#333"/>
              <v:oval id="_x0000_s1158" style="position:absolute;left:6865;top:6478;width:61;height:61" o:allowincell="f" fillcolor="#333"/>
              <v:oval id="_x0000_s1159" style="position:absolute;left:6698;top:6524;width:61;height:61" o:allowincell="f" fillcolor="#333"/>
              <v:oval id="_x0000_s1160" style="position:absolute;left:4469;top:8035;width:427;height:428" o:allowincell="f" fillcolor="#969696"/>
              <v:oval id="_x0000_s1161" style="position:absolute;left:4653;top:8096;width:60;height:61" o:allowincell="f" fillcolor="#333"/>
              <v:oval id="_x0000_s1162" style="position:absolute;left:4637;top:8157;width:60;height:61" o:allowincell="f" fillcolor="#333"/>
              <v:oval id="_x0000_s1163" style="position:absolute;left:4683;top:8264;width:60;height:62" o:allowincell="f" fillcolor="#333"/>
              <v:oval id="_x0000_s1164" style="position:absolute;left:4546;top:8111;width:61;height:61" o:allowincell="f" fillcolor="#333"/>
              <v:oval id="_x0000_s1165" style="position:absolute;left:4546;top:8203;width:61;height:61" o:allowincell="f" fillcolor="#333"/>
              <v:oval id="_x0000_s1166" style="position:absolute;left:4743;top:8187;width:61;height:62" o:allowincell="f" fillcolor="#333"/>
              <v:oval id="_x0000_s1167" style="position:absolute;left:4789;top:8280;width:61;height:61" o:allowincell="f" fillcolor="#333"/>
              <v:oval id="_x0000_s1168" style="position:absolute;left:4622;top:8326;width:61;height:61" o:allowincell="f" fillcolor="#333"/>
              <v:oval id="_x0000_s1169" style="position:absolute;left:5904;top:7103;width:426;height:429" o:allowincell="f" fillcolor="#969696"/>
              <v:oval id="_x0000_s1170" style="position:absolute;left:6087;top:7164;width:60;height:62" o:allowincell="f" fillcolor="#333"/>
              <v:oval id="_x0000_s1171" style="position:absolute;left:6072;top:7226;width:60;height:61" o:allowincell="f" fillcolor="#333"/>
              <v:oval id="_x0000_s1172" style="position:absolute;left:6117;top:7333;width:61;height:61" o:allowincell="f" fillcolor="#333"/>
              <v:oval id="_x0000_s1173" style="position:absolute;left:5980;top:7179;width:61;height:62" o:allowincell="f" fillcolor="#333"/>
              <v:oval id="_x0000_s1174" style="position:absolute;left:5980;top:7272;width:61;height:61" o:allowincell="f" fillcolor="#333"/>
              <v:oval id="_x0000_s1175" style="position:absolute;left:6178;top:7257;width:61;height:61" o:allowincell="f" fillcolor="#333"/>
              <v:oval id="_x0000_s1176" style="position:absolute;left:6223;top:7348;width:61;height:61" o:allowincell="f" fillcolor="#333"/>
              <v:oval id="_x0000_s1177" style="position:absolute;left:6056;top:7394;width:61;height:62" o:allowincell="f" fillcolor="#333"/>
              <v:oval id="_x0000_s1178" style="position:absolute;left:6940;top:7624;width:429;height:426" o:allowincell="f" fillcolor="#969696"/>
              <v:oval id="_x0000_s1179" style="position:absolute;left:7124;top:7685;width:62;height:61" o:allowincell="f" fillcolor="#333"/>
              <v:oval id="_x0000_s1180" style="position:absolute;left:7108;top:7746;width:62;height:61" o:allowincell="f" fillcolor="#333"/>
              <v:oval id="_x0000_s1181" style="position:absolute;left:7155;top:7852;width:61;height:61" o:allowincell="f" fillcolor="#333"/>
              <v:oval id="_x0000_s1182" style="position:absolute;left:7017;top:7700;width:61;height:61" o:allowincell="f" fillcolor="#333"/>
              <v:oval id="_x0000_s1183" style="position:absolute;left:7017;top:7791;width:61;height:61" o:allowincell="f" fillcolor="#333"/>
              <v:oval id="_x0000_s1184" style="position:absolute;left:7216;top:7776;width:61;height:61" o:allowincell="f" fillcolor="#333"/>
              <v:oval id="_x0000_s1185" style="position:absolute;left:7262;top:7867;width:61;height:61" o:allowincell="f" fillcolor="#333"/>
              <v:oval id="_x0000_s1186" style="position:absolute;left:7093;top:7913;width:62;height:61" o:allowincell="f" fillcolor="#333"/>
              <v:oval id="_x0000_s1187" style="position:absolute;left:6606;top:6661;width:60;height:63" o:allowincell="f" fillcolor="#333"/>
              <v:oval id="_x0000_s1188" style="position:absolute;left:4896;top:8431;width:61;height:61" o:allowincell="f" fillcolor="#333"/>
              <v:oval id="_x0000_s1189" style="position:absolute;left:6956;top:7547;width:61;height:61" o:allowincell="f" fillcolor="#333"/>
              <v:oval id="_x0000_s1190" style="position:absolute;left:5264;top:6771;width:61;height:60" o:allowincell="f" fillcolor="#333"/>
              <v:oval id="_x0000_s1191" style="position:absolute;left:6971;top:6098;width:61;height:61" o:allowincell="f" fillcolor="#333"/>
              <v:oval id="_x0000_s1192" style="position:absolute;left:5695;top:7202;width:60;height:61" o:allowincell="f" fillcolor="#333"/>
              <v:oval id="_x0000_s1193" style="position:absolute;left:5910;top:7417;width:61;height:60" o:allowincell="f" fillcolor="#333"/>
              <v:oval id="_x0000_s1194" style="position:absolute;left:6193;top:7684;width:61;height:61" o:allowincell="f" fillcolor="#333"/>
              <v:oval id="_x0000_s1195" style="position:absolute;left:6911;top:6738;width:60;height:60" o:allowincell="f" fillcolor="#333"/>
              <v:oval id="_x0000_s1196" style="position:absolute;left:6835;top:7532;width:61;height:60" o:allowincell="f" fillcolor="#333"/>
              <v:oval id="_x0000_s1197" style="position:absolute;left:7140;top:8174;width:61;height:60" o:allowincell="f" fillcolor="#333"/>
              <v:oval id="_x0000_s1198" style="position:absolute;left:7430;top:7547;width:60;height:61" o:allowincell="f" fillcolor="#333"/>
              <v:oval id="_x0000_s1199" style="position:absolute;left:6406;top:7211;width:62;height:63" o:allowincell="f" fillcolor="#333"/>
              <v:group id="_x0000_s1200" style="position:absolute;left:4483;top:5869;width:931;height:1418" coordorigin="2228,774" coordsize="415,632" o:allowincell="f">
                <v:shape id="_x0000_s1201" type="#_x0000_t70" style="position:absolute;left:2296;top:1250;width:96;height:156" o:allowincell="f" fillcolor="gray" stroked="f">
                  <v:fill color2="#eaeaea" focus="50%" type="gradient"/>
                </v:shape>
                <v:shape id="_x0000_s1202" type="#_x0000_t70" style="position:absolute;left:2358;top:781;width:95;height:156;rotation:738071fd" o:allowincell="f" fillcolor="gray" stroked="f">
                  <v:fill color2="#eaeaea" focus="50%" type="gradient"/>
                </v:shape>
                <v:shape id="_x0000_s1203" type="#_x0000_t70" style="position:absolute;left:2228;top:774;width:96;height:156;rotation:-900220fd" o:allowincell="f" fillcolor="gray" stroked="f">
                  <v:fill color2="#eaeaea" focus="50%" type="gradient"/>
                </v:shape>
                <v:shape id="_x0000_s1204" type="#_x0000_t70" style="position:absolute;left:2452;top:849;width:96;height:156;rotation:3199110fd" o:allowincell="f" fillcolor="gray" stroked="f">
                  <v:fill color2="#eaeaea" focus="50%" type="gradient"/>
                </v:shape>
                <v:shape id="_x0000_s1205" type="#_x0000_t70" style="position:absolute;left:2517;top:975;width:95;height:156;rotation:-6181302fd" o:allowincell="f" fillcolor="gray" stroked="f">
                  <v:fill color2="#eaeaea" focus="50%" type="gradient"/>
                </v:shape>
                <v:shape id="_x0000_s1206" type="#_x0000_t70" style="position:absolute;left:2460;top:1202;width:95;height:157;rotation:-2476292fd" o:allowincell="f" fillcolor="gray" stroked="f">
                  <v:fill color2="#eaeaea" focus="50%" type="gradient"/>
                </v:shape>
              </v:group>
              <v:group id="_x0000_s1207" style="position:absolute;left:4530;top:7426;width:929;height:1158" coordorigin="2249,1468" coordsize="414,516" o:allowincell="f">
                <v:shape id="_x0000_s1208" type="#_x0000_t70" style="position:absolute;left:2476;top:1573;width:96;height:156;rotation:3468725fd" o:allowincell="f" fillcolor="gray" stroked="f">
                  <v:fill color2="#eaeaea" focus="50%" type="gradient"/>
                </v:shape>
                <v:shape id="_x0000_s1209" type="#_x0000_t70" style="position:absolute;left:2398;top:1488;width:96;height:156;rotation:1541320fd" o:allowincell="f" fillcolor="gray" stroked="f">
                  <v:fill color2="#eaeaea" focus="50%" type="gradient"/>
                </v:shape>
                <v:shape id="_x0000_s1210" type="#_x0000_t70" style="position:absolute;left:2524;top:1859;width:95;height:156;rotation:6949506fd" o:allowincell="f" fillcolor="gray" stroked="f">
                  <v:fill color2="#eaeaea" focus="50%" type="gradient"/>
                </v:shape>
                <v:shape id="_x0000_s1211" type="#_x0000_t70" style="position:absolute;left:2537;top:1730;width:95;height:156;rotation:5678470fd" o:allowincell="f" fillcolor="gray" stroked="f">
                  <v:fill color2="#eaeaea" focus="50%" type="gradient"/>
                </v:shape>
                <v:shape id="_x0000_s1212" type="#_x0000_t70" style="position:absolute;left:2249;top:1468;width:95;height:156" o:allowincell="f" fillcolor="gray" stroked="f">
                  <v:fill color2="#eaeaea" focus="50%" type="gradient"/>
                </v:shape>
              </v:group>
              <v:group id="_x0000_s1213" style="position:absolute;left:6492;top:7121;width:1106;height:1463" coordorigin="3123,1332" coordsize="493,652" o:allowincell="f">
                <v:shape id="_x0000_s1214" type="#_x0000_t70" style="position:absolute;left:3378;top:1332;width:95;height:156" o:allowincell="f" fillcolor="gray" stroked="f">
                  <v:fill color2="#eaeaea" focus="50%" type="gradient"/>
                </v:shape>
                <v:shape id="_x0000_s1215" type="#_x0000_t70" style="position:absolute;left:3378;top:1828;width:95;height:156" o:allowincell="f" fillcolor="gray" stroked="f">
                  <v:fill color2="#eaeaea" focus="50%" type="gradient"/>
                </v:shape>
                <v:shape id="_x0000_s1216" type="#_x0000_t70" style="position:absolute;left:3187;top:1767;width:95;height:156;rotation:2740278fd" o:allowincell="f" fillcolor="gray" stroked="f">
                  <v:fill color2="#eaeaea" focus="50%" type="gradient"/>
                </v:shape>
                <v:shape id="_x0000_s1217" type="#_x0000_t70" style="position:absolute;left:3153;top:1631;width:96;height:156;rotation:5254569fd" o:allowincell="f" fillcolor="gray" stroked="f">
                  <v:fill color2="#eaeaea" focus="50%" type="gradient"/>
                </v:shape>
                <v:shape id="_x0000_s1218" type="#_x0000_t70" style="position:absolute;left:3520;top:1658;width:96;height:156;rotation:-2648324fd" o:allowincell="f" fillcolor="gray" stroked="f">
                  <v:fill color2="#eaeaea" focus="50%" type="gradient"/>
                </v:shape>
              </v:group>
              <v:group id="_x0000_s1219" style="position:absolute;left:6040;top:5824;width:1312;height:1234" coordorigin="2922,754" coordsize="585,550" o:allowincell="f">
                <v:shape id="_x0000_s1220" type="#_x0000_t70" style="position:absolute;left:3092;top:767;width:95;height:156;rotation:-2135690fd" o:allowincell="f" fillcolor="gray" stroked="f">
                  <v:fill color2="#eaeaea" focus="50%" type="gradient"/>
                </v:shape>
                <v:shape id="_x0000_s1221" type="#_x0000_t70" style="position:absolute;left:2953;top:940;width:95;height:157;rotation:-6276844fd" o:allowincell="f" fillcolor="gray" stroked="f">
                  <v:fill color2="#eaeaea" focus="50%" type="gradient"/>
                </v:shape>
                <v:shape id="_x0000_s1222" type="#_x0000_t70" style="position:absolute;left:3215;top:1148;width:95;height:156" o:allowincell="f" fillcolor="gray" stroked="f">
                  <v:fill color2="#eaeaea" focus="50%" type="gradient"/>
                </v:shape>
                <v:shape id="_x0000_s1223" type="#_x0000_t70" style="position:absolute;left:3381;top:988;width:95;height:157;rotation:-5427000fd" o:allowincell="f" fillcolor="gray" stroked="f">
                  <v:fill color2="#eaeaea" focus="50%" type="gradient"/>
                </v:shape>
                <v:shape id="_x0000_s1224" type="#_x0000_t70" style="position:absolute;left:3360;top:846;width:95;height:156;rotation:3438842fd" o:allowincell="f" fillcolor="gray" stroked="f">
                  <v:fill color2="#eaeaea" focus="50%" type="gradient"/>
                </v:shape>
                <v:shape id="_x0000_s1225" type="#_x0000_t70" style="position:absolute;left:3262;top:754;width:95;height:156;rotation:1339413fd" o:allowincell="f" fillcolor="gray" stroked="f">
                  <v:fill color2="#eaeaea" focus="50%" type="gradient"/>
                </v:shape>
                <v:shape id="_x0000_s1226" type="#_x0000_t70" style="position:absolute;left:3031;top:1087;width:95;height:156;rotation:2877085fd" o:allowincell="f" fillcolor="gray" stroked="f">
                  <v:fill color2="#eaeaea" focus="50%" type="gradient"/>
                </v:shape>
              </v:group>
              <v:group id="_x0000_s1227" style="position:absolute;left:5446;top:6708;width:1275;height:1357" coordorigin="2657,1148" coordsize="568,605" o:allowincell="f">
                <v:shape id="_x0000_s1228" type="#_x0000_t70" style="position:absolute;left:2901;top:1148;width:96;height:156" o:allowincell="f" fillcolor="gray" stroked="f">
                  <v:fill color2="#eaeaea" focus="50%" type="gradient"/>
                </v:shape>
                <v:shape id="_x0000_s1229" type="#_x0000_t70" style="position:absolute;left:2765;top:1522;width:96;height:156;rotation:2423024fd" o:allowincell="f" fillcolor="gray" stroked="f">
                  <v:fill color2="#eaeaea" focus="50%" type="gradient"/>
                </v:shape>
                <v:shape id="_x0000_s1230" type="#_x0000_t70" style="position:absolute;left:3099;top:1406;width:95;height:157;rotation:-4824665fd" o:allowincell="f" fillcolor="gray" stroked="f">
                  <v:fill color2="#eaeaea" focus="50%" type="gradient"/>
                </v:shape>
                <v:shape id="_x0000_s1231" type="#_x0000_t70" style="position:absolute;left:2908;top:1597;width:96;height:156" o:allowincell="f" fillcolor="gray" stroked="f">
                  <v:fill color2="#eaeaea" focus="50%" type="gradient"/>
                </v:shape>
                <v:shape id="_x0000_s1232" type="#_x0000_t70" style="position:absolute;left:3082;top:1212;width:95;height:157;rotation:2973167fd" o:allowincell="f" fillcolor="gray" stroked="f">
                  <v:fill color2="#eaeaea" focus="50%" type="gradient"/>
                </v:shape>
                <v:shape id="_x0000_s1233" type="#_x0000_t70" style="position:absolute;left:2687;top:1349;width:95;height:156;rotation:5627119fd" o:allowincell="f" fillcolor="gray" stroked="f">
                  <v:fill color2="#eaeaea" focus="50%" type="gradient"/>
                </v:shape>
                <v:shape id="_x0000_s1234" type="#_x0000_t70" style="position:absolute;left:2721;top:1186;width:95;height:156;rotation:-3518842fd" o:allowincell="f" fillcolor="gray" stroked="f">
                  <v:fill color2="#eaeaea" focus="50%" type="gradient"/>
                </v:shape>
              </v:group>
              <v:shape id="_x0000_s1235" style="position:absolute;left:4438;top:5640;width:1174;height:1768" coordsize="1309,1972" o:allowincell="f" path="m629,l935,170r374,425l1207,969r51,255l1071,1479,952,1853,646,1972,,1904e" filled="f">
                <v:stroke dashstyle="1 1"/>
                <v:path arrowok="t"/>
              </v:shape>
              <v:shape id="_x0000_s1236" style="position:absolute;left:5293;top:7303;width:792;height:1281" coordsize="884,1428" o:allowincell="f" path="m,l102,272,289,442r17,255l544,816r136,187l680,1190r204,238e" filled="f">
                <v:stroke dashstyle="1 1"/>
                <v:path arrowok="t"/>
              </v:shape>
              <v:shape id="_x0000_s1237" style="position:absolute;left:5612;top:5640;width:763;height:534" coordsize="850,595" o:allowincell="f" path="m,595l323,255,850,e" filled="f">
                <v:stroke dashstyle="1 1"/>
                <v:path arrowok="t"/>
              </v:shape>
              <v:shape id="_x0000_s1238" style="position:absolute;left:5522;top:6524;width:2089;height:610" coordsize="2329,680" o:allowincell="f" path="m,34l578,,731,255,850,442r255,l1241,391r102,289l1598,629r306,-51l2329,391e" filled="f">
                <v:stroke dashstyle="1 1"/>
                <v:path arrowok="t"/>
              </v:shape>
              <v:shape id="_x0000_s1239" style="position:absolute;left:5903;top:7118;width:884;height:1085" coordsize="986,1207" o:allowincell="f" path="m986,r,238l918,493,748,765,493,1020,306,1207,,1207e" filled="f">
                <v:stroke dashstyle="1 1"/>
                <v:path arrowok="t"/>
              </v:shape>
            </v:group>
            <v:group id="_x0000_s1240" style="position:absolute;left:5135;top:12440;width:2528;height:676" coordorigin="4166,12440" coordsize="2528,676" o:allowincell="f">
              <v:oval id="_x0000_s1241" style="position:absolute;left:4166;top:12573;width:100;height:97" o:allowincell="f" fillcolor="#333"/>
              <v:group id="_x0000_s1242" style="position:absolute;left:4693;top:12525;width:395;height:369" coordorigin="4693,12525" coordsize="395,369" o:allowincell="f">
                <v:oval id="_x0000_s1243" style="position:absolute;left:4693;top:12525;width:395;height:369" o:allowincell="f" fillcolor="#969696"/>
                <v:group id="_x0000_s1244" style="position:absolute;left:4795;top:12576;width:282;height:250" coordorigin="5505,12574" coordsize="282,250" o:allowincell="f">
                  <v:oval id="_x0000_s1245" style="position:absolute;left:5604;top:12574;width:56;height:53" o:allowincell="f" fillcolor="#333"/>
                  <v:oval id="_x0000_s1246" style="position:absolute;left:5590;top:12627;width:56;height:53" o:allowincell="f" fillcolor="#333"/>
                  <v:oval id="_x0000_s1247" style="position:absolute;left:5632;top:12719;width:56;height:53" o:allowincell="f" fillcolor="#333"/>
                  <v:oval id="_x0000_s1248" style="position:absolute;left:5505;top:12587;width:56;height:53" o:allowincell="f" fillcolor="#333"/>
                  <v:oval id="_x0000_s1249" style="position:absolute;left:5505;top:12667;width:56;height:52" o:allowincell="f" fillcolor="#333"/>
                  <v:oval id="_x0000_s1250" style="position:absolute;left:5688;top:12653;width:56;height:53" o:allowincell="f" fillcolor="#333"/>
                  <v:oval id="_x0000_s1251" style="position:absolute;left:5731;top:12732;width:56;height:53" o:allowincell="f" fillcolor="#333"/>
                  <v:oval id="_x0000_s1252" style="position:absolute;left:5575;top:12772;width:57;height:52" o:allowincell="f" fillcolor="#333"/>
                </v:group>
              </v:group>
              <v:group id="_x0000_s1253" style="position:absolute;left:5475;top:12474;width:471;height:524" coordorigin="4625,7714" coordsize="612,680" o:allowincell="f">
                <v:shape id="_x0000_s1254" type="#_x0000_t70" style="position:absolute;left:4740;top:7599;width:382;height:612;rotation:-5901510fd" o:allowincell="f" fillcolor="gray" stroked="f">
                  <v:fill color2="#eaeaea" focus="50%" type="gradient"/>
                </v:shape>
                <v:shape id="_x0000_s1255" type="#_x0000_t13" style="position:absolute;left:4625;top:8020;width:561;height:374" o:allowincell="f" fillcolor="gray" stroked="f">
                  <v:fill color2="#eaeaea" focus="50%" type="gradient"/>
                  <v:textbox inset="0,0,0,0"/>
                </v:shape>
              </v:group>
              <v:shape id="_x0000_s1256" style="position:absolute;left:6036;top:12440;width:658;height:563" coordsize="855,731" o:spt="100" o:allowincell="f" adj="0,,0" path="m120,50hdc77,223,130,36,60,210,44,249,33,290,20,330,13,350,,390,,390v7,27,2,59,20,80c52,506,140,550,140,550v121,181,32,124,300,100c467,637,490,612,520,610v54,-4,107,31,160,20c704,625,710,592,720,570,769,461,802,343,840,230,833,190,855,130,820,110,756,73,673,100,600,90,573,86,547,77,520,70,415,,397,10,260,30,175,58,221,50,120,50xe" strokeweight="2pt">
                <v:stroke dashstyle="1 1" joinstyle="round"/>
                <v:formulas/>
                <v:path arrowok="t" o:connecttype="segments"/>
                <v:textbox inset="0,0,0,0"/>
              </v:shape>
              <v:shape id="_x0000_s1257" type="#_x0000_t136" style="position:absolute;left:4166;top:12979;width:52;height:111" o:allowincell="f" fillcolor="black" strokeweight=".07pt">
                <v:shadow color="#868686"/>
                <v:textpath style="font-family:&quot;Times New Roman&quot;;font-size:8pt;v-text-kern:t" trim="t" fitpath="t" string="1"/>
              </v:shape>
              <v:shape id="_x0000_s1258" type="#_x0000_t136" style="position:absolute;left:4859;top:12992;width:52;height:111" o:allowincell="f" fillcolor="black" strokeweight=".07pt">
                <v:shadow color="#868686"/>
                <v:textpath style="font-family:&quot;Times New Roman&quot;;font-size:8pt;v-text-kern:t" trim="t" fitpath="t" string="2"/>
              </v:shape>
              <v:shape id="_x0000_s1259" type="#_x0000_t136" style="position:absolute;left:5618;top:12992;width:52;height:111" o:allowincell="f" fillcolor="black" strokeweight=".07pt">
                <v:shadow color="#868686"/>
                <v:textpath style="font-family:&quot;Times New Roman&quot;;font-size:8pt;v-text-kern:t" trim="t" fitpath="t" string="3"/>
              </v:shape>
              <v:shape id="_x0000_s1260" type="#_x0000_t136" style="position:absolute;left:6284;top:13005;width:53;height:111" o:allowincell="f" fillcolor="black" strokeweight=".07pt">
                <v:shadow color="#868686"/>
                <v:textpath style="font-family:&quot;Times New Roman&quot;;font-size:8pt;v-text-kern:t" trim="t" fitpath="t" string="4"/>
              </v:shape>
            </v:group>
            <v:shape id="_x0000_s1261" type="#_x0000_t202" style="position:absolute;left:1769;top:13273;width:9265;height:1020" o:allowincell="f" stroked="f">
              <v:textbox style="mso-next-textbox:#_x0000_s1261" inset="0,0,0,0">
                <w:txbxContent>
                  <w:p w:rsidR="00C51581" w:rsidRPr="00B562CD" w:rsidRDefault="00C51581" w:rsidP="00886B59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bCs/>
                        <w:sz w:val="20"/>
                        <w:lang w:val="uk-UA"/>
                      </w:rPr>
                    </w:pPr>
                    <w:r w:rsidRPr="00B562CD">
                      <w:rPr>
                        <w:b/>
                        <w:bCs/>
                        <w:iCs/>
                        <w:sz w:val="20"/>
                        <w:lang w:val="uk-UA"/>
                      </w:rPr>
                      <w:t>Рис.2.</w:t>
                    </w:r>
                    <w:r w:rsidRPr="00B562CD">
                      <w:rPr>
                        <w:bCs/>
                        <w:i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Простр</w:t>
                    </w:r>
                    <w:r>
                      <w:rPr>
                        <w:bCs/>
                        <w:sz w:val="20"/>
                        <w:lang w:val="uk-UA"/>
                      </w:rPr>
                      <w:t>анственная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динам</w:t>
                    </w:r>
                    <w:r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ка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вид</w:t>
                    </w:r>
                    <w:r>
                      <w:rPr>
                        <w:bCs/>
                        <w:sz w:val="20"/>
                        <w:lang w:val="uk-UA"/>
                      </w:rPr>
                      <w:t>а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Pr="00B562CD">
                      <w:rPr>
                        <w:bCs/>
                        <w:sz w:val="20"/>
                        <w:lang w:val="en-US"/>
                      </w:rPr>
                      <w:t>Homo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Pr="00B562CD">
                      <w:rPr>
                        <w:bCs/>
                        <w:sz w:val="20"/>
                        <w:lang w:val="en-US"/>
                      </w:rPr>
                      <w:t>Sapiens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в </w:t>
                    </w:r>
                    <w:proofErr w:type="spellStart"/>
                    <w:r>
                      <w:rPr>
                        <w:bCs/>
                        <w:sz w:val="20"/>
                        <w:lang w:val="uk-UA"/>
                      </w:rPr>
                      <w:t>эпоху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форм</w:t>
                    </w:r>
                    <w:r>
                      <w:rPr>
                        <w:bCs/>
                        <w:sz w:val="20"/>
                        <w:lang w:val="uk-UA"/>
                      </w:rPr>
                      <w:t>ирования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агро</w:t>
                    </w:r>
                    <w:r>
                      <w:rPr>
                        <w:bCs/>
                        <w:sz w:val="20"/>
                        <w:lang w:val="uk-UA"/>
                      </w:rPr>
                      <w:t>э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косистем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(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динам</w:t>
                    </w:r>
                    <w:r>
                      <w:rPr>
                        <w:bCs/>
                        <w:sz w:val="20"/>
                        <w:lang w:val="uk-UA"/>
                      </w:rPr>
                      <w:t>ически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-континуальн</w:t>
                    </w:r>
                    <w:r>
                      <w:rPr>
                        <w:bCs/>
                        <w:sz w:val="20"/>
                        <w:lang w:val="uk-UA"/>
                      </w:rPr>
                      <w:t>ы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й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тип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опосред</w:t>
                    </w:r>
                    <w:r>
                      <w:rPr>
                        <w:bCs/>
                        <w:sz w:val="20"/>
                        <w:lang w:val="uk-UA"/>
                      </w:rPr>
                      <w:t>ования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географ</w:t>
                    </w:r>
                    <w:r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ч</w:t>
                    </w:r>
                    <w:r>
                      <w:rPr>
                        <w:bCs/>
                        <w:sz w:val="20"/>
                        <w:lang w:val="uk-UA"/>
                      </w:rPr>
                      <w:t>еск</w:t>
                    </w:r>
                    <w:r w:rsidRPr="00B562CD">
                      <w:rPr>
                        <w:bCs/>
                        <w:sz w:val="20"/>
                        <w:lang w:val="uk-UA"/>
                      </w:rPr>
                      <w:t>ого</w:t>
                    </w:r>
                    <w:proofErr w:type="spellEnd"/>
                    <w:r w:rsidRPr="00B562CD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sz w:val="20"/>
                        <w:lang w:val="uk-UA"/>
                      </w:rPr>
                      <w:t>простр</w:t>
                    </w:r>
                    <w:r>
                      <w:rPr>
                        <w:bCs/>
                        <w:sz w:val="20"/>
                        <w:lang w:val="uk-UA"/>
                      </w:rPr>
                      <w:t>анства</w:t>
                    </w:r>
                    <w:proofErr w:type="spellEnd"/>
                  </w:p>
                  <w:p w:rsidR="00C51581" w:rsidRDefault="00C51581" w:rsidP="00886B59">
                    <w:pPr>
                      <w:autoSpaceDE w:val="0"/>
                      <w:autoSpaceDN w:val="0"/>
                      <w:adjustRightInd w:val="0"/>
                      <w:jc w:val="both"/>
                      <w:rPr>
                        <w:i/>
                        <w:iCs/>
                        <w:sz w:val="20"/>
                        <w:lang w:val="uk-UA"/>
                      </w:rPr>
                    </w:pPr>
                    <w:r>
                      <w:rPr>
                        <w:b/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У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словные</w:t>
                    </w:r>
                    <w:proofErr w:type="spellEnd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о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бо</w:t>
                    </w:r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значен</w:t>
                    </w:r>
                    <w:r>
                      <w:rPr>
                        <w:bCs/>
                        <w:i/>
                        <w:sz w:val="20"/>
                        <w:lang w:val="uk-UA"/>
                      </w:rPr>
                      <w:t>и</w:t>
                    </w:r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я</w:t>
                    </w:r>
                    <w:proofErr w:type="spellEnd"/>
                    <w:r w:rsidRPr="00B562CD">
                      <w:rPr>
                        <w:bCs/>
                        <w:i/>
                        <w:sz w:val="20"/>
                        <w:lang w:val="uk-UA"/>
                      </w:rPr>
                      <w:t>:</w:t>
                    </w:r>
                    <w:r>
                      <w:rPr>
                        <w:sz w:val="20"/>
                        <w:lang w:val="uk-UA"/>
                      </w:rPr>
                      <w:t xml:space="preserve"> 1-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Отдельная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особь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вида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lang w:val="en-US"/>
                      </w:rPr>
                      <w:t>Homo</w:t>
                    </w:r>
                    <w:r>
                      <w:rPr>
                        <w:i/>
                        <w:iCs/>
                        <w:sz w:val="20"/>
                        <w:lang w:val="uk-UA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lang w:val="en-US"/>
                      </w:rPr>
                      <w:t>Sapiens</w:t>
                    </w:r>
                    <w:r>
                      <w:rPr>
                        <w:sz w:val="20"/>
                        <w:lang w:val="uk-UA"/>
                      </w:rPr>
                      <w:t xml:space="preserve">; 2 -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Поселения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скотоводов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и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земледельцев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3 - 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Информационные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каналы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4 - Поля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влияния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стационарных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поселений. </w:t>
                    </w:r>
                  </w:p>
                  <w:p w:rsidR="00C51581" w:rsidRDefault="00C51581" w:rsidP="00886B59">
                    <w:pPr>
                      <w:jc w:val="both"/>
                      <w:rPr>
                        <w:sz w:val="20"/>
                        <w:lang w:val="uk-UA"/>
                      </w:rPr>
                    </w:pPr>
                  </w:p>
                </w:txbxContent>
              </v:textbox>
            </v:shape>
          </v:group>
        </w:pic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>Передача информации на этом этапе впервые приобрела вид разговорн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ого языка, а также разнообразных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примитивны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х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изображени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й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знаковы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х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форм, которые впервые позволяли ее накапливать и передавать следующим поколениям вне емкости человеческой памяти. В современной структуре экономики заметные лишь отдельные рудименты этого способа производства в пределах первичной сферы, а ареалы распространения связаны преимущественно с тропическими лесами или другими изолированными ландшафтами, где сохранились народы, которые живут в пределах этой системы [1,22,31,40,41]. </w:t>
      </w:r>
      <w:proofErr w:type="gramStart"/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В результате аграрной революции сформировался первый </w:t>
      </w:r>
      <w:proofErr w:type="spellStart"/>
      <w:r w:rsidR="00D57094"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ресурсов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оспроизводящий</w:t>
      </w:r>
      <w:proofErr w:type="spellEnd"/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тип экономики, с характерными для него пло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щадными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формами природопользования, децентрализ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ованным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расселением, сверхплотным в районах концентрации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пахотных</w:t>
      </w:r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земель (особенно при орошении), территориальной организацией общества, которая базировалась на широком спектре земляных работ и создании первичной транспортной инфраструктуры, использовании мускульной энергии не только животных и людей, но и ветра, воды, появлению первых «миров-экономик» и присущих им</w:t>
      </w:r>
      <w:proofErr w:type="gramEnd"/>
      <w:r w:rsidR="00D57094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господствующих городов [1,22]. Эти города, согласно [22,32,42] стали прообразами современных «мировых городов» (рис.2).</w:t>
      </w: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sz w:val="20"/>
          <w:szCs w:val="2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886B59" w:rsidRPr="00393291" w:rsidRDefault="00E54430" w:rsidP="00E54430">
      <w:pPr>
        <w:pStyle w:val="ab"/>
        <w:spacing w:before="0" w:beforeAutospacing="0" w:after="0" w:afterAutospacing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lang w:val="uk-UA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 xml:space="preserve">Начинается первая информационная революция, появляется письменность (а затем 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книгопечать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), что позволило резко расширить возможности обмена и накопления (создания первых банков данных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библиотек) знаний, создаются первые системы передачи данных (почта, посольства и др.). Две «внутренних» революции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транспортная (создание судов океанического класса) и торговая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расширили «европейский мир» до масштабов всего земного шара, вовлекли во взаимодействие большинство стран и народов мира. В современной модели экономики вместе с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лесным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рекреационным сельское хозяйство занимает нижнюю ступеньку и эти обе отрасли значатся в статистике как первичная сфера (табличка. 1).</w:t>
      </w:r>
      <w:proofErr w:type="spellStart"/>
      <w:r w:rsidR="00886B59" w:rsidRPr="00393291">
        <w:rPr>
          <w:rFonts w:ascii="Times New Roman" w:hAnsi="Times New Roman" w:cs="Times New Roman"/>
          <w:i/>
          <w:iCs/>
        </w:rPr>
        <w:t>Таблиця</w:t>
      </w:r>
      <w:proofErr w:type="spellEnd"/>
      <w:r w:rsidR="00886B59">
        <w:rPr>
          <w:rFonts w:ascii="Times New Roman" w:eastAsia="Times New Roman" w:hAnsi="Times New Roman" w:cs="Times New Roman"/>
          <w:b/>
          <w:bCs/>
          <w:lang w:val="uk-UA"/>
        </w:rPr>
        <w:t xml:space="preserve"> </w:t>
      </w:r>
      <w:r w:rsidR="00886B59" w:rsidRPr="00393291">
        <w:rPr>
          <w:rFonts w:ascii="Times New Roman" w:eastAsia="Times New Roman" w:hAnsi="Times New Roman" w:cs="Times New Roman"/>
          <w:bCs/>
          <w:i/>
          <w:lang w:val="uk-UA"/>
        </w:rPr>
        <w:t>1.</w:t>
      </w:r>
      <w:r w:rsidR="00886B59" w:rsidRPr="00393291">
        <w:rPr>
          <w:rFonts w:ascii="Times New Roman" w:eastAsia="Times New Roman" w:hAnsi="Times New Roman" w:cs="Times New Roman"/>
          <w:b/>
          <w:bCs/>
          <w:lang w:val="uk-UA"/>
        </w:rPr>
        <w:t xml:space="preserve"> </w:t>
      </w:r>
    </w:p>
    <w:p w:rsidR="00886B59" w:rsidRDefault="00886B59" w:rsidP="00886B59">
      <w:pPr>
        <w:pStyle w:val="21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z w:val="24"/>
        </w:rPr>
        <w:t>Гл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а</w:t>
      </w:r>
      <w:proofErr w:type="spellStart"/>
      <w:r>
        <w:rPr>
          <w:rFonts w:ascii="Times New Roman" w:hAnsi="Times New Roman" w:cs="Times New Roman"/>
          <w:sz w:val="24"/>
        </w:rPr>
        <w:t>вн</w:t>
      </w:r>
      <w:r w:rsidR="00E54430">
        <w:rPr>
          <w:rFonts w:ascii="Times New Roman" w:hAnsi="Times New Roman" w:cs="Times New Roman"/>
          <w:sz w:val="24"/>
          <w:lang w:val="ru-RU"/>
        </w:rPr>
        <w:t>ые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тенденц</w:t>
      </w:r>
      <w:r w:rsidR="00E54430">
        <w:rPr>
          <w:rFonts w:ascii="Times New Roman" w:hAnsi="Times New Roman" w:cs="Times New Roman"/>
          <w:sz w:val="24"/>
          <w:lang w:val="ru-RU"/>
        </w:rPr>
        <w:t>ии</w:t>
      </w:r>
      <w:proofErr w:type="spellEnd"/>
      <w:r>
        <w:rPr>
          <w:rFonts w:ascii="Times New Roman" w:hAnsi="Times New Roman" w:cs="Times New Roman"/>
          <w:sz w:val="24"/>
        </w:rPr>
        <w:t xml:space="preserve"> форм</w:t>
      </w:r>
      <w:proofErr w:type="spellStart"/>
      <w:r w:rsidR="00E54430">
        <w:rPr>
          <w:rFonts w:ascii="Times New Roman" w:hAnsi="Times New Roman" w:cs="Times New Roman"/>
          <w:sz w:val="24"/>
          <w:lang w:val="ru-RU"/>
        </w:rPr>
        <w:t>иро</w:t>
      </w:r>
      <w:r>
        <w:rPr>
          <w:rFonts w:ascii="Times New Roman" w:hAnsi="Times New Roman" w:cs="Times New Roman"/>
          <w:sz w:val="24"/>
        </w:rPr>
        <w:t>ван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и</w:t>
      </w:r>
      <w:r>
        <w:rPr>
          <w:rFonts w:ascii="Times New Roman" w:hAnsi="Times New Roman" w:cs="Times New Roman"/>
          <w:sz w:val="24"/>
        </w:rPr>
        <w:t xml:space="preserve">я </w:t>
      </w:r>
      <w:proofErr w:type="spellStart"/>
      <w:r>
        <w:rPr>
          <w:rFonts w:ascii="Times New Roman" w:hAnsi="Times New Roman" w:cs="Times New Roman"/>
          <w:sz w:val="24"/>
        </w:rPr>
        <w:t>четверти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ч</w:t>
      </w:r>
      <w:proofErr w:type="spellStart"/>
      <w:r>
        <w:rPr>
          <w:rFonts w:ascii="Times New Roman" w:hAnsi="Times New Roman" w:cs="Times New Roman"/>
          <w:sz w:val="24"/>
        </w:rPr>
        <w:t>но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й</w:t>
      </w:r>
      <w:r w:rsidR="00E54430">
        <w:rPr>
          <w:rFonts w:ascii="Times New Roman" w:hAnsi="Times New Roman" w:cs="Times New Roman"/>
          <w:sz w:val="24"/>
        </w:rPr>
        <w:t xml:space="preserve"> (</w:t>
      </w:r>
      <w:r w:rsidR="00E54430">
        <w:rPr>
          <w:rFonts w:ascii="Times New Roman" w:hAnsi="Times New Roman" w:cs="Times New Roman"/>
          <w:sz w:val="24"/>
          <w:lang w:val="ru-RU"/>
        </w:rPr>
        <w:t>и</w:t>
      </w:r>
      <w:proofErr w:type="spellStart"/>
      <w:r>
        <w:rPr>
          <w:rFonts w:ascii="Times New Roman" w:hAnsi="Times New Roman" w:cs="Times New Roman"/>
          <w:sz w:val="24"/>
        </w:rPr>
        <w:t>нформац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ион</w:t>
      </w:r>
      <w:proofErr w:type="spellStart"/>
      <w:r>
        <w:rPr>
          <w:rFonts w:ascii="Times New Roman" w:hAnsi="Times New Roman" w:cs="Times New Roman"/>
          <w:sz w:val="24"/>
        </w:rPr>
        <w:t>но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й</w:t>
      </w:r>
      <w:r>
        <w:rPr>
          <w:rFonts w:ascii="Times New Roman" w:hAnsi="Times New Roman" w:cs="Times New Roman"/>
          <w:sz w:val="24"/>
        </w:rPr>
        <w:t>) сфер</w:t>
      </w:r>
      <w:r w:rsidR="00E54430">
        <w:rPr>
          <w:rFonts w:ascii="Times New Roman" w:hAnsi="Times New Roman" w:cs="Times New Roman"/>
          <w:sz w:val="24"/>
          <w:lang w:val="ru-RU"/>
        </w:rPr>
        <w:t>ы</w:t>
      </w:r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занятост</w:t>
      </w:r>
      <w:proofErr w:type="spellEnd"/>
      <w:r w:rsidR="00E54430">
        <w:rPr>
          <w:rFonts w:ascii="Times New Roman" w:hAnsi="Times New Roman" w:cs="Times New Roman"/>
          <w:sz w:val="24"/>
          <w:lang w:val="ru-RU"/>
        </w:rPr>
        <w:t>и</w:t>
      </w:r>
      <w:r w:rsidRPr="00B562CD">
        <w:rPr>
          <w:rStyle w:val="a8"/>
          <w:rFonts w:ascii="Times New Roman" w:hAnsi="Times New Roman" w:cs="Times New Roman"/>
          <w:b w:val="0"/>
          <w:sz w:val="24"/>
        </w:rPr>
        <w:footnoteReference w:id="1"/>
      </w:r>
      <w:r>
        <w:rPr>
          <w:rFonts w:ascii="Times New Roman" w:hAnsi="Times New Roman" w:cs="Times New Roman"/>
          <w:sz w:val="24"/>
        </w:rPr>
        <w:t xml:space="preserve"> </w:t>
      </w:r>
    </w:p>
    <w:p w:rsidR="00886B59" w:rsidRDefault="00886B59" w:rsidP="00886B59">
      <w:pPr>
        <w:jc w:val="center"/>
        <w:rPr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09"/>
        <w:gridCol w:w="1688"/>
        <w:gridCol w:w="1870"/>
        <w:gridCol w:w="1900"/>
        <w:gridCol w:w="1903"/>
      </w:tblGrid>
      <w:tr w:rsidR="00C51581" w:rsidRPr="00EE30F8" w:rsidTr="00C5158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09" w:type="dxa"/>
            <w:vMerge w:val="restart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/>
                <w:bCs/>
                <w:caps/>
                <w:sz w:val="16"/>
              </w:rPr>
            </w:pPr>
          </w:p>
          <w:p w:rsidR="00886B59" w:rsidRPr="00EE30F8" w:rsidRDefault="00886B59" w:rsidP="00E54430">
            <w:pPr>
              <w:jc w:val="center"/>
              <w:rPr>
                <w:rFonts w:ascii="Arial" w:hAnsi="Arial" w:cs="Arial"/>
                <w:b/>
                <w:bCs/>
                <w:caps/>
                <w:sz w:val="16"/>
              </w:rPr>
            </w:pP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>ПАРАМЕТР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Ы</w:t>
            </w:r>
          </w:p>
        </w:tc>
        <w:tc>
          <w:tcPr>
            <w:tcW w:w="7361" w:type="dxa"/>
            <w:gridSpan w:val="4"/>
          </w:tcPr>
          <w:p w:rsidR="00886B59" w:rsidRPr="00EE30F8" w:rsidRDefault="00886B59" w:rsidP="00E54430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О </w:t>
            </w:r>
            <w:proofErr w:type="gramStart"/>
            <w:r w:rsidRPr="00EE30F8">
              <w:rPr>
                <w:rFonts w:ascii="Arial" w:hAnsi="Arial" w:cs="Arial"/>
                <w:b/>
                <w:bCs/>
                <w:sz w:val="16"/>
              </w:rPr>
              <w:t>П</w:t>
            </w:r>
            <w:proofErr w:type="gramEnd"/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 И С А Н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Е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    Т Е Н Д Е Н Ц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Й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   р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А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з в и т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И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Я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   р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А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з н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Ы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х   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О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Б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Щ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caps/>
                <w:sz w:val="16"/>
              </w:rPr>
              <w:t>Е</w:t>
            </w:r>
            <w:r w:rsidRPr="00EE30F8">
              <w:rPr>
                <w:rFonts w:ascii="Arial" w:hAnsi="Arial" w:cs="Arial"/>
                <w:b/>
                <w:bCs/>
                <w:caps/>
                <w:sz w:val="16"/>
              </w:rPr>
              <w:t xml:space="preserve"> с т в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209" w:type="dxa"/>
            <w:vMerge/>
          </w:tcPr>
          <w:p w:rsidR="00886B59" w:rsidRPr="00EE30F8" w:rsidRDefault="00886B59" w:rsidP="00C51581">
            <w:pPr>
              <w:rPr>
                <w:rFonts w:ascii="Arial" w:hAnsi="Arial" w:cs="Arial"/>
                <w:b/>
                <w:bCs/>
                <w:sz w:val="16"/>
              </w:rPr>
            </w:pPr>
          </w:p>
        </w:tc>
        <w:tc>
          <w:tcPr>
            <w:tcW w:w="1688" w:type="dxa"/>
          </w:tcPr>
          <w:p w:rsidR="00886B59" w:rsidRPr="00EE30F8" w:rsidRDefault="00886B59" w:rsidP="00E54430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proofErr w:type="spellStart"/>
            <w:r w:rsidRPr="00EE30F8">
              <w:rPr>
                <w:rFonts w:ascii="Arial" w:hAnsi="Arial" w:cs="Arial"/>
                <w:b/>
                <w:bCs/>
                <w:sz w:val="16"/>
              </w:rPr>
              <w:t>Доаграрн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о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>е</w:t>
            </w:r>
            <w:proofErr w:type="spellEnd"/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общест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>во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EE30F8">
              <w:rPr>
                <w:rFonts w:ascii="Arial" w:hAnsi="Arial" w:cs="Arial"/>
                <w:b/>
                <w:bCs/>
                <w:sz w:val="16"/>
              </w:rPr>
              <w:t>Аграрн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о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 xml:space="preserve">е </w:t>
            </w:r>
            <w:r w:rsidR="00E54430" w:rsidRPr="00EE30F8">
              <w:rPr>
                <w:rFonts w:ascii="Arial" w:hAnsi="Arial" w:cs="Arial"/>
                <w:b/>
                <w:bCs/>
                <w:sz w:val="16"/>
              </w:rPr>
              <w:t>общество</w:t>
            </w:r>
          </w:p>
        </w:tc>
        <w:tc>
          <w:tcPr>
            <w:tcW w:w="1900" w:type="dxa"/>
          </w:tcPr>
          <w:p w:rsidR="00886B59" w:rsidRPr="00EE30F8" w:rsidRDefault="00886B59" w:rsidP="00E54430">
            <w:pPr>
              <w:pStyle w:val="2"/>
              <w:rPr>
                <w:lang w:val="ru-RU"/>
              </w:rPr>
            </w:pPr>
            <w:proofErr w:type="spellStart"/>
            <w:r w:rsidRPr="00EE30F8">
              <w:rPr>
                <w:lang w:val="ru-RU"/>
              </w:rPr>
              <w:t>Індустріальн</w:t>
            </w:r>
            <w:r w:rsidR="00E54430" w:rsidRPr="00EE30F8">
              <w:rPr>
                <w:lang w:val="ru-RU"/>
              </w:rPr>
              <w:t>о</w:t>
            </w:r>
            <w:r w:rsidRPr="00EE30F8">
              <w:rPr>
                <w:lang w:val="ru-RU"/>
              </w:rPr>
              <w:t>е</w:t>
            </w:r>
            <w:proofErr w:type="spellEnd"/>
            <w:r w:rsidR="00E54430" w:rsidRPr="00EE30F8">
              <w:rPr>
                <w:b w:val="0"/>
                <w:bCs w:val="0"/>
                <w:lang w:val="ru-RU"/>
              </w:rPr>
              <w:t xml:space="preserve"> </w:t>
            </w:r>
            <w:r w:rsidR="00E54430" w:rsidRPr="00EE30F8">
              <w:rPr>
                <w:bCs w:val="0"/>
                <w:lang w:val="ru-RU"/>
              </w:rPr>
              <w:t>общество</w:t>
            </w:r>
          </w:p>
        </w:tc>
        <w:tc>
          <w:tcPr>
            <w:tcW w:w="1903" w:type="dxa"/>
          </w:tcPr>
          <w:p w:rsidR="00886B59" w:rsidRPr="00EE30F8" w:rsidRDefault="00E54430" w:rsidP="00E54430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EE30F8">
              <w:rPr>
                <w:rFonts w:ascii="Arial" w:hAnsi="Arial" w:cs="Arial"/>
                <w:b/>
                <w:bCs/>
                <w:sz w:val="16"/>
              </w:rPr>
              <w:t>Общество</w:t>
            </w:r>
            <w:r w:rsidR="00886B59" w:rsidRPr="00EE30F8">
              <w:rPr>
                <w:rFonts w:ascii="Arial" w:hAnsi="Arial" w:cs="Arial"/>
                <w:b/>
                <w:bCs/>
                <w:sz w:val="16"/>
              </w:rPr>
              <w:t xml:space="preserve"> знан</w:t>
            </w:r>
            <w:r w:rsidRPr="00EE30F8">
              <w:rPr>
                <w:rFonts w:ascii="Arial" w:hAnsi="Arial" w:cs="Arial"/>
                <w:b/>
                <w:bCs/>
                <w:sz w:val="16"/>
              </w:rPr>
              <w:t>ий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54430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1. Пер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од дом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н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иро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ван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я</w:t>
            </w:r>
          </w:p>
        </w:tc>
        <w:tc>
          <w:tcPr>
            <w:tcW w:w="1688" w:type="dxa"/>
          </w:tcPr>
          <w:p w:rsidR="00886B59" w:rsidRPr="00EE30F8" w:rsidRDefault="00886B59" w:rsidP="00E54430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До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сторич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еск</w:t>
            </w:r>
            <w:r w:rsidRPr="00EE30F8">
              <w:rPr>
                <w:rFonts w:ascii="Arial" w:hAnsi="Arial" w:cs="Arial"/>
                <w:bCs/>
                <w:sz w:val="14"/>
              </w:rPr>
              <w:t>ий</w:t>
            </w:r>
          </w:p>
        </w:tc>
        <w:tc>
          <w:tcPr>
            <w:tcW w:w="1870" w:type="dxa"/>
          </w:tcPr>
          <w:p w:rsidR="00886B59" w:rsidRPr="00EE30F8" w:rsidRDefault="00E54430" w:rsidP="00E54430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с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(-6000</w:t>
            </w:r>
            <w:r w:rsidRPr="00EE30F8">
              <w:rPr>
                <w:rFonts w:ascii="Arial" w:hAnsi="Arial" w:cs="Arial"/>
                <w:bCs/>
                <w:sz w:val="14"/>
              </w:rPr>
              <w:t>г</w:t>
            </w:r>
            <w:proofErr w:type="gramStart"/>
            <w:r w:rsidR="00886B59" w:rsidRPr="00EE30F8">
              <w:rPr>
                <w:rFonts w:ascii="Arial" w:hAnsi="Arial" w:cs="Arial"/>
                <w:bCs/>
                <w:sz w:val="14"/>
              </w:rPr>
              <w:t>)д</w:t>
            </w:r>
            <w:proofErr w:type="gramEnd"/>
            <w:r w:rsidR="00886B59" w:rsidRPr="00EE30F8">
              <w:rPr>
                <w:rFonts w:ascii="Arial" w:hAnsi="Arial" w:cs="Arial"/>
                <w:bCs/>
                <w:sz w:val="14"/>
              </w:rPr>
              <w:t>о+1660</w:t>
            </w:r>
            <w:r w:rsidRPr="00EE30F8">
              <w:rPr>
                <w:rFonts w:ascii="Arial" w:hAnsi="Arial" w:cs="Arial"/>
                <w:bCs/>
                <w:sz w:val="14"/>
              </w:rPr>
              <w:t>г</w:t>
            </w:r>
          </w:p>
        </w:tc>
        <w:tc>
          <w:tcPr>
            <w:tcW w:w="190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1660-1960</w:t>
            </w:r>
          </w:p>
        </w:tc>
        <w:tc>
          <w:tcPr>
            <w:tcW w:w="1903" w:type="dxa"/>
          </w:tcPr>
          <w:p w:rsidR="00886B59" w:rsidRPr="00EE30F8" w:rsidRDefault="00886B59" w:rsidP="00E54430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Форм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ир</w:t>
            </w:r>
            <w:r w:rsidRPr="00EE30F8">
              <w:rPr>
                <w:rFonts w:ascii="Arial" w:hAnsi="Arial" w:cs="Arial"/>
                <w:bCs/>
                <w:sz w:val="14"/>
              </w:rPr>
              <w:t>у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тся п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сл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1960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54430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2.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 xml:space="preserve">Доля 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землян,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являющихся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членами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у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казан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ны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х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обществ</w:t>
            </w:r>
          </w:p>
        </w:tc>
        <w:tc>
          <w:tcPr>
            <w:tcW w:w="1688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&lt;1%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&gt;50%</w:t>
            </w:r>
          </w:p>
        </w:tc>
        <w:tc>
          <w:tcPr>
            <w:tcW w:w="190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=40%</w:t>
            </w:r>
          </w:p>
        </w:tc>
        <w:tc>
          <w:tcPr>
            <w:tcW w:w="1903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&lt;10%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54430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3. Р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ас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п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ре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д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л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ение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вз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росл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х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по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секторам занятост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(1-м,2-м,3-м)*</w:t>
            </w:r>
          </w:p>
        </w:tc>
        <w:tc>
          <w:tcPr>
            <w:tcW w:w="1688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98:1:1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60:30:10</w:t>
            </w:r>
          </w:p>
        </w:tc>
        <w:tc>
          <w:tcPr>
            <w:tcW w:w="190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20:60:20</w:t>
            </w:r>
          </w:p>
        </w:tc>
        <w:tc>
          <w:tcPr>
            <w:tcW w:w="1903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1:9:90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54430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4. Гл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вн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ые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источники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э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нерг</w:t>
            </w:r>
            <w:r w:rsidR="00E54430" w:rsidRPr="00EE30F8">
              <w:rPr>
                <w:rFonts w:ascii="Arial" w:hAnsi="Arial" w:cs="Arial"/>
                <w:b/>
                <w:bCs/>
                <w:sz w:val="14"/>
              </w:rPr>
              <w:t>ии</w:t>
            </w:r>
          </w:p>
        </w:tc>
        <w:tc>
          <w:tcPr>
            <w:tcW w:w="1688" w:type="dxa"/>
          </w:tcPr>
          <w:p w:rsidR="00886B59" w:rsidRPr="00EE30F8" w:rsidRDefault="00E54430" w:rsidP="00E54430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мускулы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Pr="00EE30F8">
              <w:rPr>
                <w:rFonts w:ascii="Arial" w:hAnsi="Arial" w:cs="Arial"/>
                <w:bCs/>
                <w:sz w:val="14"/>
              </w:rPr>
              <w:t>человека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, огонь</w:t>
            </w:r>
          </w:p>
        </w:tc>
        <w:tc>
          <w:tcPr>
            <w:tcW w:w="1870" w:type="dxa"/>
          </w:tcPr>
          <w:p w:rsidR="00886B59" w:rsidRPr="00EE30F8" w:rsidRDefault="00E54430" w:rsidP="00E54430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Огонь, животные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, вода </w:t>
            </w:r>
            <w:r w:rsidRPr="00EE30F8"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в</w:t>
            </w:r>
            <w:r w:rsidRPr="00EE30F8">
              <w:rPr>
                <w:rFonts w:ascii="Arial" w:hAnsi="Arial" w:cs="Arial"/>
                <w:bCs/>
                <w:sz w:val="14"/>
              </w:rPr>
              <w:t>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тер</w:t>
            </w:r>
          </w:p>
        </w:tc>
        <w:tc>
          <w:tcPr>
            <w:tcW w:w="190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уг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л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ь</w:t>
            </w:r>
            <w:r w:rsidRPr="00EE30F8">
              <w:rPr>
                <w:rFonts w:ascii="Arial" w:hAnsi="Arial" w:cs="Arial"/>
                <w:bCs/>
                <w:sz w:val="14"/>
              </w:rPr>
              <w:t>, н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фт</w:t>
            </w:r>
            <w:r w:rsidR="00E54430" w:rsidRPr="00EE30F8">
              <w:rPr>
                <w:rFonts w:ascii="Arial" w:hAnsi="Arial" w:cs="Arial"/>
                <w:bCs/>
                <w:sz w:val="14"/>
              </w:rPr>
              <w:t>ь</w:t>
            </w:r>
            <w:r w:rsidRPr="00EE30F8">
              <w:rPr>
                <w:rFonts w:ascii="Arial" w:hAnsi="Arial" w:cs="Arial"/>
                <w:bCs/>
                <w:sz w:val="14"/>
              </w:rPr>
              <w:t>, газ, д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еление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ядер</w:t>
            </w:r>
          </w:p>
        </w:tc>
        <w:tc>
          <w:tcPr>
            <w:tcW w:w="1903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синтез ядер, св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т Со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л</w:t>
            </w:r>
            <w:r w:rsidRPr="00EE30F8">
              <w:rPr>
                <w:rFonts w:ascii="Arial" w:hAnsi="Arial" w:cs="Arial"/>
                <w:bCs/>
                <w:sz w:val="14"/>
              </w:rPr>
              <w:t>нц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а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E30F8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5. 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Производство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(дом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н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ирующ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ий тип)</w:t>
            </w:r>
          </w:p>
        </w:tc>
        <w:tc>
          <w:tcPr>
            <w:tcW w:w="1688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proofErr w:type="spellStart"/>
            <w:r w:rsidRPr="00EE30F8">
              <w:rPr>
                <w:rFonts w:ascii="Arial" w:hAnsi="Arial" w:cs="Arial"/>
                <w:bCs/>
                <w:sz w:val="14"/>
              </w:rPr>
              <w:t>гранично</w:t>
            </w:r>
            <w:proofErr w:type="spellEnd"/>
            <w:r w:rsidRPr="00EE30F8">
              <w:rPr>
                <w:rFonts w:ascii="Arial" w:hAnsi="Arial" w:cs="Arial"/>
                <w:bCs/>
                <w:sz w:val="14"/>
              </w:rPr>
              <w:t xml:space="preserve"> прим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тивн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е</w:t>
            </w:r>
          </w:p>
        </w:tc>
        <w:tc>
          <w:tcPr>
            <w:tcW w:w="187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proofErr w:type="gramStart"/>
            <w:r w:rsidRPr="00EE30F8">
              <w:rPr>
                <w:rFonts w:ascii="Arial" w:hAnsi="Arial" w:cs="Arial"/>
                <w:bCs/>
                <w:sz w:val="14"/>
              </w:rPr>
              <w:t>ручн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е</w:t>
            </w:r>
            <w:proofErr w:type="gramEnd"/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для не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посредственного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по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требления</w:t>
            </w:r>
          </w:p>
        </w:tc>
        <w:tc>
          <w:tcPr>
            <w:tcW w:w="1900" w:type="dxa"/>
          </w:tcPr>
          <w:p w:rsidR="00886B59" w:rsidRPr="00EE30F8" w:rsidRDefault="00EE30F8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М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ас</w:t>
            </w:r>
            <w:r w:rsidRPr="00EE30F8">
              <w:rPr>
                <w:rFonts w:ascii="Arial" w:hAnsi="Arial" w:cs="Arial"/>
                <w:bCs/>
                <w:sz w:val="14"/>
              </w:rPr>
              <w:t>с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ов</w:t>
            </w:r>
            <w:r w:rsidRPr="00EE30F8">
              <w:rPr>
                <w:rFonts w:ascii="Arial" w:hAnsi="Arial" w:cs="Arial"/>
                <w:bCs/>
                <w:sz w:val="14"/>
              </w:rPr>
              <w:t>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стандартизован</w:t>
            </w:r>
            <w:r w:rsidRPr="00EE30F8">
              <w:rPr>
                <w:rFonts w:ascii="Arial" w:hAnsi="Arial" w:cs="Arial"/>
                <w:bCs/>
                <w:sz w:val="14"/>
              </w:rPr>
              <w:t>но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е</w:t>
            </w:r>
          </w:p>
        </w:tc>
        <w:tc>
          <w:tcPr>
            <w:tcW w:w="1903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г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ибкое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ндив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дуал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зован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но</w:t>
            </w:r>
            <w:r w:rsidRPr="00EE30F8">
              <w:rPr>
                <w:rFonts w:ascii="Arial" w:hAnsi="Arial" w:cs="Arial"/>
                <w:bCs/>
                <w:sz w:val="14"/>
              </w:rPr>
              <w:t>е</w:t>
            </w:r>
            <w:proofErr w:type="spellEnd"/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C51581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6. Матер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ал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ы</w:t>
            </w:r>
          </w:p>
          <w:p w:rsidR="00886B59" w:rsidRPr="00EE30F8" w:rsidRDefault="00886B59" w:rsidP="00C51581">
            <w:pPr>
              <w:rPr>
                <w:rFonts w:ascii="Arial" w:hAnsi="Arial" w:cs="Arial"/>
                <w:b/>
                <w:bCs/>
                <w:sz w:val="14"/>
              </w:rPr>
            </w:pPr>
          </w:p>
        </w:tc>
        <w:tc>
          <w:tcPr>
            <w:tcW w:w="1688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природн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ые</w:t>
            </w:r>
          </w:p>
        </w:tc>
        <w:tc>
          <w:tcPr>
            <w:tcW w:w="187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природн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ые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прим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тивно трансформ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ированные</w:t>
            </w:r>
          </w:p>
        </w:tc>
        <w:tc>
          <w:tcPr>
            <w:tcW w:w="1900" w:type="dxa"/>
          </w:tcPr>
          <w:p w:rsidR="00886B59" w:rsidRPr="00EE30F8" w:rsidRDefault="00EE30F8" w:rsidP="0002422B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Природн</w:t>
            </w:r>
            <w:r w:rsidR="0002422B">
              <w:rPr>
                <w:rFonts w:ascii="Arial" w:hAnsi="Arial" w:cs="Arial"/>
                <w:bCs/>
                <w:sz w:val="14"/>
              </w:rPr>
              <w:t>ые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част</w:t>
            </w:r>
            <w:r w:rsidRPr="00EE30F8">
              <w:rPr>
                <w:rFonts w:ascii="Arial" w:hAnsi="Arial" w:cs="Arial"/>
                <w:bCs/>
                <w:sz w:val="14"/>
              </w:rPr>
              <w:t>ично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трансформ</w:t>
            </w:r>
            <w:r w:rsidRPr="00EE30F8">
              <w:rPr>
                <w:rFonts w:ascii="Arial" w:hAnsi="Arial" w:cs="Arial"/>
                <w:bCs/>
                <w:sz w:val="14"/>
              </w:rPr>
              <w:t>ированные</w:t>
            </w:r>
          </w:p>
        </w:tc>
        <w:tc>
          <w:tcPr>
            <w:tcW w:w="1903" w:type="dxa"/>
          </w:tcPr>
          <w:p w:rsidR="00886B59" w:rsidRPr="00EE30F8" w:rsidRDefault="00EE30F8" w:rsidP="0002422B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Искусственные 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радикально </w:t>
            </w:r>
            <w:r w:rsidRPr="00EE30F8"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зм</w:t>
            </w:r>
            <w:r w:rsidRPr="00EE30F8">
              <w:rPr>
                <w:rFonts w:ascii="Arial" w:hAnsi="Arial" w:cs="Arial"/>
                <w:bCs/>
                <w:sz w:val="14"/>
              </w:rPr>
              <w:t>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нен</w:t>
            </w:r>
            <w:r w:rsidRPr="00EE30F8">
              <w:rPr>
                <w:rFonts w:ascii="Arial" w:hAnsi="Arial" w:cs="Arial"/>
                <w:bCs/>
                <w:sz w:val="14"/>
              </w:rPr>
              <w:t>ные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природн</w:t>
            </w:r>
            <w:r w:rsidRPr="00EE30F8">
              <w:rPr>
                <w:rFonts w:ascii="Arial" w:hAnsi="Arial" w:cs="Arial"/>
                <w:bCs/>
                <w:sz w:val="14"/>
              </w:rPr>
              <w:t>ые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E30F8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7.Технолог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ии</w:t>
            </w:r>
          </w:p>
        </w:tc>
        <w:tc>
          <w:tcPr>
            <w:tcW w:w="1688" w:type="dxa"/>
          </w:tcPr>
          <w:p w:rsidR="00886B59" w:rsidRPr="00EE30F8" w:rsidRDefault="00EE30F8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сверх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прим</w:t>
            </w:r>
            <w:r w:rsidRPr="00EE30F8"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тивн</w:t>
            </w:r>
            <w:r w:rsidRPr="00EE30F8">
              <w:rPr>
                <w:rFonts w:ascii="Arial" w:hAnsi="Arial" w:cs="Arial"/>
                <w:bCs/>
                <w:sz w:val="14"/>
              </w:rPr>
              <w:t>ые</w:t>
            </w:r>
          </w:p>
        </w:tc>
        <w:tc>
          <w:tcPr>
            <w:tcW w:w="187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алх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ч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еские</w:t>
            </w:r>
          </w:p>
        </w:tc>
        <w:tc>
          <w:tcPr>
            <w:tcW w:w="190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нау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чно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усовершенствованные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алх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ч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еские</w:t>
            </w:r>
          </w:p>
        </w:tc>
        <w:tc>
          <w:tcPr>
            <w:tcW w:w="1903" w:type="dxa"/>
          </w:tcPr>
          <w:p w:rsidR="00886B59" w:rsidRPr="00EE30F8" w:rsidRDefault="00EE30F8" w:rsidP="0002422B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В</w:t>
            </w:r>
            <w:r w:rsidR="0002422B"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сок</w:t>
            </w:r>
            <w:r w:rsidRPr="00EE30F8">
              <w:rPr>
                <w:rFonts w:ascii="Arial" w:hAnsi="Arial" w:cs="Arial"/>
                <w:bCs/>
                <w:sz w:val="14"/>
              </w:rPr>
              <w:t>ие 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="00886B59" w:rsidRPr="00EE30F8">
              <w:rPr>
                <w:rFonts w:ascii="Arial" w:hAnsi="Arial" w:cs="Arial"/>
                <w:bCs/>
                <w:sz w:val="14"/>
              </w:rPr>
              <w:t>нанотехнолог</w:t>
            </w:r>
            <w:r w:rsidRPr="00EE30F8">
              <w:rPr>
                <w:rFonts w:ascii="Arial" w:hAnsi="Arial" w:cs="Arial"/>
                <w:bCs/>
                <w:sz w:val="14"/>
              </w:rPr>
              <w:t>ии</w:t>
            </w:r>
            <w:proofErr w:type="spellEnd"/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EE30F8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8. Простр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анственные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/>
                <w:bCs/>
                <w:sz w:val="14"/>
              </w:rPr>
              <w:t>отношения</w:t>
            </w:r>
          </w:p>
        </w:tc>
        <w:tc>
          <w:tcPr>
            <w:tcW w:w="1688" w:type="dxa"/>
          </w:tcPr>
          <w:p w:rsidR="00886B59" w:rsidRPr="00EE30F8" w:rsidRDefault="00EE30F8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 xml:space="preserve">Границы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“</w:t>
            </w:r>
            <w:r w:rsidRPr="00EE30F8">
              <w:rPr>
                <w:rFonts w:ascii="Arial" w:hAnsi="Arial" w:cs="Arial"/>
                <w:bCs/>
                <w:sz w:val="14"/>
              </w:rPr>
              <w:t>человеческих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ареал</w:t>
            </w:r>
            <w:r w:rsidRPr="00EE30F8">
              <w:rPr>
                <w:rFonts w:ascii="Arial" w:hAnsi="Arial" w:cs="Arial"/>
                <w:bCs/>
                <w:sz w:val="14"/>
              </w:rPr>
              <w:t>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в</w:t>
            </w:r>
            <w:r w:rsidR="0002422B">
              <w:rPr>
                <w:rFonts w:ascii="Arial" w:hAnsi="Arial" w:cs="Arial"/>
                <w:bCs/>
                <w:sz w:val="14"/>
              </w:rPr>
              <w:t xml:space="preserve">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”</w:t>
            </w:r>
            <w:r w:rsidRPr="00EE30F8">
              <w:rPr>
                <w:rFonts w:ascii="Arial" w:hAnsi="Arial" w:cs="Arial"/>
                <w:bCs/>
                <w:sz w:val="14"/>
              </w:rPr>
              <w:t>совпадают с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границами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природн</w:t>
            </w:r>
            <w:r w:rsidRPr="00EE30F8"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х ландшафт</w:t>
            </w:r>
            <w:r w:rsidRPr="00EE30F8">
              <w:rPr>
                <w:rFonts w:ascii="Arial" w:hAnsi="Arial" w:cs="Arial"/>
                <w:bCs/>
                <w:sz w:val="14"/>
              </w:rPr>
              <w:t>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в</w:t>
            </w:r>
          </w:p>
        </w:tc>
        <w:tc>
          <w:tcPr>
            <w:tcW w:w="1870" w:type="dxa"/>
          </w:tcPr>
          <w:p w:rsidR="00886B59" w:rsidRPr="00EE30F8" w:rsidRDefault="00886B59" w:rsidP="00EE30F8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С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оздаются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Pr="00EE30F8">
              <w:rPr>
                <w:rFonts w:ascii="Arial" w:hAnsi="Arial" w:cs="Arial"/>
                <w:bCs/>
                <w:sz w:val="14"/>
              </w:rPr>
              <w:t>агро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э</w:t>
            </w:r>
            <w:r w:rsidRPr="00EE30F8">
              <w:rPr>
                <w:rFonts w:ascii="Arial" w:hAnsi="Arial" w:cs="Arial"/>
                <w:bCs/>
                <w:sz w:val="14"/>
              </w:rPr>
              <w:t>косистем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ы</w:t>
            </w:r>
            <w:proofErr w:type="spellEnd"/>
            <w:r w:rsidRPr="00EE30F8">
              <w:rPr>
                <w:rFonts w:ascii="Arial" w:hAnsi="Arial" w:cs="Arial"/>
                <w:bCs/>
                <w:sz w:val="14"/>
              </w:rPr>
              <w:t>, в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Pr="00EE30F8">
              <w:rPr>
                <w:rFonts w:ascii="Arial" w:hAnsi="Arial" w:cs="Arial"/>
                <w:bCs/>
                <w:sz w:val="14"/>
              </w:rPr>
              <w:t>к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оторы</w:t>
            </w:r>
            <w:r w:rsidRPr="00EE30F8">
              <w:rPr>
                <w:rFonts w:ascii="Arial" w:hAnsi="Arial" w:cs="Arial"/>
                <w:bCs/>
                <w:sz w:val="14"/>
              </w:rPr>
              <w:t>х простр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анство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искусственно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«за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совывается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» 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Человеком в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«</w:t>
            </w:r>
            <w:r w:rsidR="00EE30F8" w:rsidRPr="00EE30F8">
              <w:rPr>
                <w:rFonts w:ascii="Arial" w:hAnsi="Arial" w:cs="Arial"/>
                <w:bCs/>
                <w:sz w:val="14"/>
              </w:rPr>
              <w:t>ловушки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»**. </w:t>
            </w:r>
          </w:p>
        </w:tc>
        <w:tc>
          <w:tcPr>
            <w:tcW w:w="1900" w:type="dxa"/>
          </w:tcPr>
          <w:p w:rsidR="00886B59" w:rsidRPr="00EE30F8" w:rsidRDefault="00EE30F8" w:rsidP="0002422B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На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чина</w:t>
            </w:r>
            <w:r w:rsidR="0002422B">
              <w:rPr>
                <w:rFonts w:ascii="Arial" w:hAnsi="Arial" w:cs="Arial"/>
                <w:bCs/>
                <w:sz w:val="14"/>
              </w:rPr>
              <w:t>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тся насиль</w:t>
            </w:r>
            <w:r w:rsidRPr="00EE30F8">
              <w:rPr>
                <w:rFonts w:ascii="Arial" w:hAnsi="Arial" w:cs="Arial"/>
                <w:bCs/>
                <w:sz w:val="14"/>
              </w:rPr>
              <w:t>ственное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глобальн</w:t>
            </w:r>
            <w:r w:rsidRPr="00EE30F8">
              <w:rPr>
                <w:rFonts w:ascii="Arial" w:hAnsi="Arial" w:cs="Arial"/>
                <w:bCs/>
                <w:sz w:val="14"/>
              </w:rPr>
              <w:t>ое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перер</w:t>
            </w:r>
            <w:r w:rsidRPr="00EE30F8">
              <w:rPr>
                <w:rFonts w:ascii="Arial" w:hAnsi="Arial" w:cs="Arial"/>
                <w:bCs/>
                <w:sz w:val="14"/>
              </w:rPr>
              <w:t>аспределение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="00886B59" w:rsidRPr="00EE30F8">
              <w:rPr>
                <w:rFonts w:ascii="Arial" w:hAnsi="Arial" w:cs="Arial"/>
                <w:bCs/>
                <w:sz w:val="14"/>
              </w:rPr>
              <w:t>геопростр</w:t>
            </w:r>
            <w:r w:rsidRPr="00EE30F8">
              <w:rPr>
                <w:rFonts w:ascii="Arial" w:hAnsi="Arial" w:cs="Arial"/>
                <w:bCs/>
                <w:sz w:val="14"/>
              </w:rPr>
              <w:t>анства</w:t>
            </w:r>
            <w:proofErr w:type="spellEnd"/>
            <w:r w:rsidRPr="00EE30F8">
              <w:rPr>
                <w:rFonts w:ascii="Arial" w:hAnsi="Arial" w:cs="Arial"/>
                <w:bCs/>
                <w:sz w:val="14"/>
              </w:rPr>
              <w:t xml:space="preserve"> в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Pr="00EE30F8">
              <w:rPr>
                <w:rFonts w:ascii="Arial" w:hAnsi="Arial" w:cs="Arial"/>
                <w:bCs/>
                <w:sz w:val="14"/>
              </w:rPr>
              <w:t>пользу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«</w:t>
            </w:r>
            <w:r w:rsidRPr="00EE30F8"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ндустр</w:t>
            </w:r>
            <w:r w:rsidRPr="00EE30F8"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альн</w:t>
            </w:r>
            <w:r w:rsidRPr="00EE30F8"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х» </w:t>
            </w:r>
            <w:r w:rsidRPr="00EE30F8">
              <w:rPr>
                <w:rFonts w:ascii="Arial" w:hAnsi="Arial" w:cs="Arial"/>
                <w:bCs/>
                <w:sz w:val="14"/>
              </w:rPr>
              <w:t>стран</w:t>
            </w:r>
          </w:p>
        </w:tc>
        <w:tc>
          <w:tcPr>
            <w:tcW w:w="1903" w:type="dxa"/>
          </w:tcPr>
          <w:p w:rsidR="00886B59" w:rsidRPr="00EE30F8" w:rsidRDefault="00886B59" w:rsidP="0002422B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Форм</w:t>
            </w:r>
            <w:r w:rsidR="0002422B">
              <w:rPr>
                <w:rFonts w:ascii="Arial" w:hAnsi="Arial" w:cs="Arial"/>
                <w:bCs/>
                <w:sz w:val="14"/>
              </w:rPr>
              <w:t>ир</w:t>
            </w:r>
            <w:r w:rsidRPr="00EE30F8">
              <w:rPr>
                <w:rFonts w:ascii="Arial" w:hAnsi="Arial" w:cs="Arial"/>
                <w:bCs/>
                <w:sz w:val="14"/>
              </w:rPr>
              <w:t>у</w:t>
            </w:r>
            <w:r w:rsidR="0002422B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тся в</w:t>
            </w:r>
            <w:r w:rsidR="0002422B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ртуальн</w:t>
            </w:r>
            <w:r w:rsidR="0002422B">
              <w:rPr>
                <w:rFonts w:ascii="Arial" w:hAnsi="Arial" w:cs="Arial"/>
                <w:bCs/>
                <w:sz w:val="14"/>
              </w:rPr>
              <w:t>ое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простр</w:t>
            </w:r>
            <w:r w:rsidR="0002422B">
              <w:rPr>
                <w:rFonts w:ascii="Arial" w:hAnsi="Arial" w:cs="Arial"/>
                <w:bCs/>
                <w:sz w:val="14"/>
              </w:rPr>
              <w:t>анство</w:t>
            </w:r>
            <w:r w:rsidRPr="00EE30F8">
              <w:rPr>
                <w:rFonts w:ascii="Arial" w:hAnsi="Arial" w:cs="Arial"/>
                <w:bCs/>
                <w:sz w:val="14"/>
              </w:rPr>
              <w:t>,  в ко</w:t>
            </w:r>
            <w:r w:rsidR="0002422B">
              <w:rPr>
                <w:rFonts w:ascii="Arial" w:hAnsi="Arial" w:cs="Arial"/>
                <w:bCs/>
                <w:sz w:val="14"/>
              </w:rPr>
              <w:t>тором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пост</w:t>
            </w:r>
            <w:r w:rsidR="0002422B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п</w:t>
            </w:r>
            <w:r w:rsidR="0002422B">
              <w:rPr>
                <w:rFonts w:ascii="Arial" w:hAnsi="Arial" w:cs="Arial"/>
                <w:bCs/>
                <w:sz w:val="14"/>
              </w:rPr>
              <w:t>енно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форм</w:t>
            </w:r>
            <w:r w:rsidR="0002422B">
              <w:rPr>
                <w:rFonts w:ascii="Arial" w:hAnsi="Arial" w:cs="Arial"/>
                <w:bCs/>
                <w:sz w:val="14"/>
              </w:rPr>
              <w:t>ир</w:t>
            </w:r>
            <w:r w:rsidRPr="00EE30F8">
              <w:rPr>
                <w:rFonts w:ascii="Arial" w:hAnsi="Arial" w:cs="Arial"/>
                <w:bCs/>
                <w:sz w:val="14"/>
              </w:rPr>
              <w:t>уются  специф</w:t>
            </w:r>
            <w:r w:rsidR="0002422B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ч</w:t>
            </w:r>
            <w:r w:rsidR="0002422B">
              <w:rPr>
                <w:rFonts w:ascii="Arial" w:hAnsi="Arial" w:cs="Arial"/>
                <w:bCs/>
                <w:sz w:val="14"/>
              </w:rPr>
              <w:t>еские отрасли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занятост</w:t>
            </w:r>
            <w:r w:rsidR="0002422B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. 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02422B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9. Характеристика 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систем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центральн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х м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с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т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(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по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</w:t>
            </w:r>
            <w:proofErr w:type="spellStart"/>
            <w:r w:rsidRPr="00EE30F8">
              <w:rPr>
                <w:rFonts w:ascii="Arial" w:hAnsi="Arial" w:cs="Arial"/>
                <w:b/>
                <w:bCs/>
                <w:sz w:val="14"/>
              </w:rPr>
              <w:t>В.Кристал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л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ер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у</w:t>
            </w:r>
            <w:proofErr w:type="spellEnd"/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) 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р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звит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ие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систем </w:t>
            </w:r>
            <w:proofErr w:type="spellStart"/>
            <w:r w:rsidRPr="00EE30F8">
              <w:rPr>
                <w:rFonts w:ascii="Arial" w:hAnsi="Arial" w:cs="Arial"/>
                <w:b/>
                <w:bCs/>
                <w:sz w:val="14"/>
              </w:rPr>
              <w:t>р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зселен</w:t>
            </w:r>
            <w:r w:rsidR="0002422B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я</w:t>
            </w:r>
            <w:proofErr w:type="spellEnd"/>
          </w:p>
        </w:tc>
        <w:tc>
          <w:tcPr>
            <w:tcW w:w="1688" w:type="dxa"/>
          </w:tcPr>
          <w:p w:rsidR="00886B59" w:rsidRPr="00EE30F8" w:rsidRDefault="00886B59" w:rsidP="00C51581">
            <w:pPr>
              <w:pStyle w:val="3"/>
              <w:rPr>
                <w:b w:val="0"/>
                <w:lang w:val="ru-RU"/>
              </w:rPr>
            </w:pPr>
            <w:r w:rsidRPr="00EE30F8">
              <w:rPr>
                <w:b w:val="0"/>
                <w:lang w:val="ru-RU"/>
              </w:rPr>
              <w:t>К=1</w:t>
            </w:r>
          </w:p>
          <w:p w:rsidR="00886B59" w:rsidRPr="00EE30F8" w:rsidRDefault="0002422B" w:rsidP="0002422B">
            <w:pPr>
              <w:pStyle w:val="4"/>
              <w:rPr>
                <w:b w:val="0"/>
                <w:lang w:val="ru-RU"/>
              </w:rPr>
            </w:pPr>
            <w:r>
              <w:rPr>
                <w:b w:val="0"/>
                <w:lang w:val="ru-RU"/>
              </w:rPr>
              <w:t>Временные</w:t>
            </w:r>
            <w:r w:rsidR="00886B59" w:rsidRPr="00EE30F8">
              <w:rPr>
                <w:b w:val="0"/>
                <w:lang w:val="ru-RU"/>
              </w:rPr>
              <w:t xml:space="preserve"> стоянки </w:t>
            </w:r>
            <w:r>
              <w:rPr>
                <w:b w:val="0"/>
                <w:lang w:val="ru-RU"/>
              </w:rPr>
              <w:t>собирателей</w:t>
            </w:r>
            <w:r w:rsidR="00886B59" w:rsidRPr="00EE30F8">
              <w:rPr>
                <w:b w:val="0"/>
                <w:lang w:val="ru-RU"/>
              </w:rPr>
              <w:t xml:space="preserve"> </w:t>
            </w:r>
            <w:r>
              <w:rPr>
                <w:b w:val="0"/>
                <w:lang w:val="ru-RU"/>
              </w:rPr>
              <w:t>и</w:t>
            </w:r>
            <w:r w:rsidR="00886B59" w:rsidRPr="00EE30F8">
              <w:rPr>
                <w:b w:val="0"/>
                <w:lang w:val="ru-RU"/>
              </w:rPr>
              <w:t xml:space="preserve"> перв</w:t>
            </w:r>
            <w:r>
              <w:rPr>
                <w:b w:val="0"/>
                <w:lang w:val="ru-RU"/>
              </w:rPr>
              <w:t>обытных</w:t>
            </w:r>
            <w:r w:rsidR="00886B59" w:rsidRPr="00EE30F8">
              <w:rPr>
                <w:b w:val="0"/>
                <w:lang w:val="ru-RU"/>
              </w:rPr>
              <w:t xml:space="preserve"> скот</w:t>
            </w:r>
            <w:r>
              <w:rPr>
                <w:b w:val="0"/>
                <w:lang w:val="ru-RU"/>
              </w:rPr>
              <w:t>оводов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К=2</w:t>
            </w:r>
          </w:p>
          <w:p w:rsidR="00886B59" w:rsidRPr="00EE30F8" w:rsidRDefault="00886B59" w:rsidP="0002422B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Поселен</w:t>
            </w:r>
            <w:r w:rsidR="0002422B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я земле</w:t>
            </w:r>
            <w:r w:rsidR="0002422B">
              <w:rPr>
                <w:rFonts w:ascii="Arial" w:hAnsi="Arial" w:cs="Arial"/>
                <w:bCs/>
                <w:sz w:val="14"/>
              </w:rPr>
              <w:t>дельцев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, </w:t>
            </w:r>
            <w:proofErr w:type="spellStart"/>
            <w:r w:rsidRPr="00EE30F8">
              <w:rPr>
                <w:rFonts w:ascii="Arial" w:hAnsi="Arial" w:cs="Arial"/>
                <w:bCs/>
                <w:sz w:val="14"/>
              </w:rPr>
              <w:t>простр</w:t>
            </w:r>
            <w:r w:rsidR="0002422B">
              <w:rPr>
                <w:rFonts w:ascii="Arial" w:hAnsi="Arial" w:cs="Arial"/>
                <w:bCs/>
                <w:sz w:val="14"/>
              </w:rPr>
              <w:t>анственно</w:t>
            </w:r>
            <w:proofErr w:type="spellEnd"/>
            <w:r w:rsidRPr="00EE30F8">
              <w:rPr>
                <w:rFonts w:ascii="Arial" w:hAnsi="Arial" w:cs="Arial"/>
                <w:bCs/>
                <w:sz w:val="14"/>
              </w:rPr>
              <w:t xml:space="preserve"> «привязан</w:t>
            </w:r>
            <w:r w:rsidR="0002422B">
              <w:rPr>
                <w:rFonts w:ascii="Arial" w:hAnsi="Arial" w:cs="Arial"/>
                <w:bCs/>
                <w:sz w:val="14"/>
              </w:rPr>
              <w:t>ные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» </w:t>
            </w:r>
            <w:r w:rsidR="0002422B">
              <w:rPr>
                <w:rFonts w:ascii="Arial" w:hAnsi="Arial" w:cs="Arial"/>
                <w:bCs/>
                <w:sz w:val="14"/>
              </w:rPr>
              <w:t>к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с</w:t>
            </w:r>
            <w:r w:rsidR="0002422B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льско</w:t>
            </w:r>
            <w:r w:rsidR="0002422B">
              <w:rPr>
                <w:rFonts w:ascii="Arial" w:hAnsi="Arial" w:cs="Arial"/>
                <w:bCs/>
                <w:sz w:val="14"/>
              </w:rPr>
              <w:t>х</w:t>
            </w:r>
            <w:r w:rsidRPr="00EE30F8">
              <w:rPr>
                <w:rFonts w:ascii="Arial" w:hAnsi="Arial" w:cs="Arial"/>
                <w:bCs/>
                <w:sz w:val="14"/>
              </w:rPr>
              <w:t>о</w:t>
            </w:r>
            <w:r w:rsidR="0002422B">
              <w:rPr>
                <w:rFonts w:ascii="Arial" w:hAnsi="Arial" w:cs="Arial"/>
                <w:bCs/>
                <w:sz w:val="14"/>
              </w:rPr>
              <w:t>зяйственным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уг</w:t>
            </w:r>
            <w:r w:rsidR="0002422B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дь</w:t>
            </w:r>
            <w:r w:rsidR="0002422B">
              <w:rPr>
                <w:rFonts w:ascii="Arial" w:hAnsi="Arial" w:cs="Arial"/>
                <w:bCs/>
                <w:sz w:val="14"/>
              </w:rPr>
              <w:t>ям</w:t>
            </w:r>
          </w:p>
        </w:tc>
        <w:tc>
          <w:tcPr>
            <w:tcW w:w="1900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К= 3,4,7</w:t>
            </w: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Р</w:t>
            </w:r>
            <w:r w:rsidR="0002422B">
              <w:rPr>
                <w:rFonts w:ascii="Arial" w:hAnsi="Arial" w:cs="Arial"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Cs/>
                <w:sz w:val="14"/>
              </w:rPr>
              <w:t>звит</w:t>
            </w:r>
            <w:r w:rsidR="0002422B">
              <w:rPr>
                <w:rFonts w:ascii="Arial" w:hAnsi="Arial" w:cs="Arial"/>
                <w:bCs/>
                <w:sz w:val="14"/>
              </w:rPr>
              <w:t>ие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урбан</w:t>
            </w:r>
            <w:r w:rsidR="0002422B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зац</w:t>
            </w:r>
            <w:r w:rsidR="0002422B">
              <w:rPr>
                <w:rFonts w:ascii="Arial" w:hAnsi="Arial" w:cs="Arial"/>
                <w:bCs/>
                <w:sz w:val="14"/>
              </w:rPr>
              <w:t>ии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у</w:t>
            </w:r>
            <w:r w:rsidRPr="00EE30F8">
              <w:rPr>
                <w:rFonts w:ascii="Arial" w:hAnsi="Arial" w:cs="Arial"/>
                <w:bCs/>
                <w:sz w:val="14"/>
              </w:rPr>
              <w:t>гл</w:t>
            </w:r>
            <w:r w:rsidR="00C51581">
              <w:rPr>
                <w:rFonts w:ascii="Arial" w:hAnsi="Arial" w:cs="Arial"/>
                <w:bCs/>
                <w:sz w:val="14"/>
              </w:rPr>
              <w:t>у</w:t>
            </w:r>
            <w:r w:rsidRPr="00EE30F8">
              <w:rPr>
                <w:rFonts w:ascii="Arial" w:hAnsi="Arial" w:cs="Arial"/>
                <w:bCs/>
                <w:sz w:val="14"/>
              </w:rPr>
              <w:t>блен</w:t>
            </w:r>
            <w:r w:rsidR="00C51581">
              <w:rPr>
                <w:rFonts w:ascii="Arial" w:hAnsi="Arial" w:cs="Arial"/>
                <w:bCs/>
                <w:sz w:val="14"/>
              </w:rPr>
              <w:t>ие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антагон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зм</w:t>
            </w:r>
            <w:r w:rsidR="00C51581">
              <w:rPr>
                <w:rFonts w:ascii="Arial" w:hAnsi="Arial" w:cs="Arial"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м</w:t>
            </w:r>
            <w:r w:rsidR="00C51581">
              <w:rPr>
                <w:rFonts w:ascii="Arial" w:hAnsi="Arial" w:cs="Arial"/>
                <w:bCs/>
                <w:sz w:val="14"/>
              </w:rPr>
              <w:t>ежду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“</w:t>
            </w:r>
            <w:r w:rsidR="00C51581">
              <w:rPr>
                <w:rFonts w:ascii="Arial" w:hAnsi="Arial" w:cs="Arial"/>
                <w:bCs/>
                <w:sz w:val="14"/>
              </w:rPr>
              <w:t>городскими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” 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“с</w:t>
            </w:r>
            <w:r w:rsidR="00C51581">
              <w:rPr>
                <w:rFonts w:ascii="Arial" w:hAnsi="Arial" w:cs="Arial"/>
                <w:bCs/>
                <w:sz w:val="14"/>
              </w:rPr>
              <w:t>ельскими</w:t>
            </w:r>
            <w:r w:rsidRPr="00EE30F8">
              <w:rPr>
                <w:rFonts w:ascii="Arial" w:hAnsi="Arial" w:cs="Arial"/>
                <w:bCs/>
                <w:sz w:val="14"/>
              </w:rPr>
              <w:t>” цив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л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зац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ями.</w:t>
            </w:r>
          </w:p>
        </w:tc>
        <w:tc>
          <w:tcPr>
            <w:tcW w:w="1903" w:type="dxa"/>
          </w:tcPr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К= n, при n &gt;7</w:t>
            </w: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Кристал</w:t>
            </w:r>
            <w:r w:rsidR="00C51581">
              <w:rPr>
                <w:rFonts w:ascii="Arial" w:hAnsi="Arial" w:cs="Arial"/>
                <w:bCs/>
                <w:sz w:val="14"/>
              </w:rPr>
              <w:t>ли</w:t>
            </w:r>
            <w:r w:rsidRPr="00EE30F8">
              <w:rPr>
                <w:rFonts w:ascii="Arial" w:hAnsi="Arial" w:cs="Arial"/>
                <w:bCs/>
                <w:sz w:val="14"/>
              </w:rPr>
              <w:t>зац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я “</w:t>
            </w:r>
            <w:r w:rsidR="00C51581">
              <w:rPr>
                <w:rFonts w:ascii="Arial" w:hAnsi="Arial" w:cs="Arial"/>
                <w:bCs/>
                <w:sz w:val="14"/>
              </w:rPr>
              <w:t>мировых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городов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” 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х</w:t>
            </w:r>
            <w:r w:rsidR="00C51581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="00C51581">
              <w:rPr>
                <w:rFonts w:ascii="Arial" w:hAnsi="Arial" w:cs="Arial"/>
                <w:bCs/>
                <w:sz w:val="14"/>
              </w:rPr>
              <w:t>хи</w:t>
            </w:r>
            <w:r w:rsidRPr="00EE30F8">
              <w:rPr>
                <w:rFonts w:ascii="Arial" w:hAnsi="Arial" w:cs="Arial"/>
                <w:bCs/>
                <w:sz w:val="14"/>
              </w:rPr>
              <w:t>нтерланд</w:t>
            </w:r>
            <w:r w:rsidR="00C51581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в</w:t>
            </w:r>
            <w:proofErr w:type="spellEnd"/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с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пост</w:t>
            </w:r>
            <w:r w:rsidR="00C51581">
              <w:rPr>
                <w:rFonts w:ascii="Arial" w:hAnsi="Arial" w:cs="Arial"/>
                <w:bCs/>
                <w:sz w:val="14"/>
              </w:rPr>
              <w:t>епенным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упадком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с</w:t>
            </w:r>
            <w:r w:rsidR="00C51581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льско</w:t>
            </w:r>
            <w:r w:rsidR="00C51581">
              <w:rPr>
                <w:rFonts w:ascii="Arial" w:hAnsi="Arial" w:cs="Arial"/>
                <w:bCs/>
                <w:sz w:val="14"/>
              </w:rPr>
              <w:t>й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м</w:t>
            </w:r>
            <w:r w:rsidR="00C51581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с</w:t>
            </w:r>
            <w:r w:rsidR="00C51581">
              <w:rPr>
                <w:rFonts w:ascii="Arial" w:hAnsi="Arial" w:cs="Arial"/>
                <w:bCs/>
                <w:sz w:val="14"/>
              </w:rPr>
              <w:t>тности</w:t>
            </w:r>
            <w:r w:rsidRPr="00EE30F8">
              <w:rPr>
                <w:rFonts w:ascii="Arial" w:hAnsi="Arial" w:cs="Arial"/>
                <w:bCs/>
                <w:sz w:val="14"/>
              </w:rPr>
              <w:t>.</w:t>
            </w:r>
          </w:p>
          <w:p w:rsidR="00886B59" w:rsidRPr="00EE30F8" w:rsidRDefault="00886B59" w:rsidP="00C51581">
            <w:pPr>
              <w:jc w:val="center"/>
              <w:rPr>
                <w:rFonts w:ascii="Arial" w:hAnsi="Arial" w:cs="Arial"/>
                <w:bCs/>
                <w:sz w:val="14"/>
              </w:rPr>
            </w:pP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C51581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9. Фактор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р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зм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щен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я 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производс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тва</w:t>
            </w:r>
          </w:p>
        </w:tc>
        <w:tc>
          <w:tcPr>
            <w:tcW w:w="1688" w:type="dxa"/>
          </w:tcPr>
          <w:p w:rsidR="00886B59" w:rsidRPr="00EE30F8" w:rsidRDefault="00C51581" w:rsidP="00C51581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Использование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 xml:space="preserve">Человеком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лиш</w:t>
            </w:r>
            <w:r>
              <w:rPr>
                <w:rFonts w:ascii="Arial" w:hAnsi="Arial" w:cs="Arial"/>
                <w:bCs/>
                <w:sz w:val="14"/>
              </w:rPr>
              <w:t>ь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комфортн</w:t>
            </w:r>
            <w:r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х природн</w:t>
            </w:r>
            <w:r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х у</w:t>
            </w:r>
            <w:r>
              <w:rPr>
                <w:rFonts w:ascii="Arial" w:hAnsi="Arial" w:cs="Arial"/>
                <w:bCs/>
                <w:sz w:val="14"/>
              </w:rPr>
              <w:t>словий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в м</w:t>
            </w:r>
            <w:r>
              <w:rPr>
                <w:rFonts w:ascii="Arial" w:hAnsi="Arial" w:cs="Arial"/>
                <w:bCs/>
                <w:sz w:val="14"/>
              </w:rPr>
              <w:t>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с</w:t>
            </w:r>
            <w:r>
              <w:rPr>
                <w:rFonts w:ascii="Arial" w:hAnsi="Arial" w:cs="Arial"/>
                <w:bCs/>
                <w:sz w:val="14"/>
              </w:rPr>
              <w:t>тах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стоянок</w:t>
            </w:r>
          </w:p>
        </w:tc>
        <w:tc>
          <w:tcPr>
            <w:tcW w:w="1870" w:type="dxa"/>
          </w:tcPr>
          <w:p w:rsidR="00886B59" w:rsidRPr="00EE30F8" w:rsidRDefault="00C51581" w:rsidP="00C51581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Начало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 прео</w:t>
            </w:r>
            <w:r>
              <w:rPr>
                <w:rFonts w:ascii="Arial" w:hAnsi="Arial" w:cs="Arial"/>
                <w:bCs/>
                <w:sz w:val="14"/>
              </w:rPr>
              <w:t>б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р</w:t>
            </w:r>
            <w:r>
              <w:rPr>
                <w:rFonts w:ascii="Arial" w:hAnsi="Arial" w:cs="Arial"/>
                <w:bCs/>
                <w:sz w:val="14"/>
              </w:rPr>
              <w:t>азования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 xml:space="preserve">Человеком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природн</w:t>
            </w:r>
            <w:r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х у</w:t>
            </w:r>
            <w:r>
              <w:rPr>
                <w:rFonts w:ascii="Arial" w:hAnsi="Arial" w:cs="Arial"/>
                <w:bCs/>
                <w:sz w:val="14"/>
              </w:rPr>
              <w:t>словий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>в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природ</w:t>
            </w:r>
            <w:r>
              <w:rPr>
                <w:rFonts w:ascii="Arial" w:hAnsi="Arial" w:cs="Arial"/>
                <w:bCs/>
                <w:sz w:val="14"/>
              </w:rPr>
              <w:t>ные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ресурс</w:t>
            </w:r>
            <w:r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 (</w:t>
            </w:r>
            <w:r>
              <w:rPr>
                <w:rFonts w:ascii="Arial" w:hAnsi="Arial" w:cs="Arial"/>
                <w:bCs/>
                <w:sz w:val="14"/>
              </w:rPr>
              <w:t xml:space="preserve">в ч.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б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окл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матич</w:t>
            </w:r>
            <w:r>
              <w:rPr>
                <w:rFonts w:ascii="Arial" w:hAnsi="Arial" w:cs="Arial"/>
                <w:bCs/>
                <w:sz w:val="14"/>
              </w:rPr>
              <w:t>еские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)</w:t>
            </w:r>
          </w:p>
        </w:tc>
        <w:tc>
          <w:tcPr>
            <w:tcW w:w="1900" w:type="dxa"/>
          </w:tcPr>
          <w:p w:rsidR="00886B59" w:rsidRPr="00EE30F8" w:rsidRDefault="00886B59" w:rsidP="00C51581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Примат р</w:t>
            </w:r>
            <w:r w:rsidR="00C51581">
              <w:rPr>
                <w:rFonts w:ascii="Arial" w:hAnsi="Arial" w:cs="Arial"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Cs/>
                <w:sz w:val="14"/>
              </w:rPr>
              <w:t>зм</w:t>
            </w:r>
            <w:r w:rsidR="00C51581">
              <w:rPr>
                <w:rFonts w:ascii="Arial" w:hAnsi="Arial" w:cs="Arial"/>
                <w:bCs/>
                <w:sz w:val="14"/>
              </w:rPr>
              <w:t>е</w:t>
            </w:r>
            <w:r w:rsidRPr="00EE30F8">
              <w:rPr>
                <w:rFonts w:ascii="Arial" w:hAnsi="Arial" w:cs="Arial"/>
                <w:bCs/>
                <w:sz w:val="14"/>
              </w:rPr>
              <w:t>щен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я </w:t>
            </w:r>
            <w:r w:rsidR="00C51581">
              <w:rPr>
                <w:rFonts w:ascii="Arial" w:hAnsi="Arial" w:cs="Arial"/>
                <w:bCs/>
                <w:sz w:val="14"/>
              </w:rPr>
              <w:t>хозяйства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C51581">
              <w:rPr>
                <w:rFonts w:ascii="Arial" w:hAnsi="Arial" w:cs="Arial"/>
                <w:bCs/>
                <w:sz w:val="14"/>
              </w:rPr>
              <w:t>с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ор</w:t>
            </w:r>
            <w:r w:rsidR="00C51581">
              <w:rPr>
                <w:rFonts w:ascii="Arial" w:hAnsi="Arial" w:cs="Arial"/>
                <w:bCs/>
                <w:sz w:val="14"/>
              </w:rPr>
              <w:t>ие</w:t>
            </w:r>
            <w:r w:rsidRPr="00EE30F8">
              <w:rPr>
                <w:rFonts w:ascii="Arial" w:hAnsi="Arial" w:cs="Arial"/>
                <w:bCs/>
                <w:sz w:val="14"/>
              </w:rPr>
              <w:t>нтац</w:t>
            </w:r>
            <w:r w:rsidR="00C51581">
              <w:rPr>
                <w:rFonts w:ascii="Arial" w:hAnsi="Arial" w:cs="Arial"/>
                <w:bCs/>
                <w:sz w:val="14"/>
              </w:rPr>
              <w:t xml:space="preserve">ией </w:t>
            </w:r>
            <w:r w:rsidRPr="00EE30F8">
              <w:rPr>
                <w:rFonts w:ascii="Arial" w:hAnsi="Arial" w:cs="Arial"/>
                <w:bCs/>
                <w:sz w:val="14"/>
              </w:rPr>
              <w:t>на и</w:t>
            </w:r>
            <w:r w:rsidR="00C51581">
              <w:rPr>
                <w:rFonts w:ascii="Arial" w:hAnsi="Arial" w:cs="Arial"/>
                <w:bCs/>
                <w:sz w:val="14"/>
              </w:rPr>
              <w:t xml:space="preserve">спользование 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м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неральн</w:t>
            </w:r>
            <w:r w:rsidR="00C51581">
              <w:rPr>
                <w:rFonts w:ascii="Arial" w:hAnsi="Arial" w:cs="Arial"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Cs/>
                <w:sz w:val="14"/>
              </w:rPr>
              <w:t>х ресурс</w:t>
            </w:r>
            <w:r w:rsidR="00C51581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в</w:t>
            </w:r>
          </w:p>
        </w:tc>
        <w:tc>
          <w:tcPr>
            <w:tcW w:w="1903" w:type="dxa"/>
          </w:tcPr>
          <w:p w:rsidR="00886B59" w:rsidRPr="00EE30F8" w:rsidRDefault="00C51581" w:rsidP="00C51581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П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ре</w:t>
            </w:r>
            <w:r>
              <w:rPr>
                <w:rFonts w:ascii="Arial" w:hAnsi="Arial" w:cs="Arial"/>
                <w:bCs/>
                <w:sz w:val="14"/>
              </w:rPr>
              <w:t>имущественное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>использование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нформац</w:t>
            </w:r>
            <w:r>
              <w:rPr>
                <w:rFonts w:ascii="Arial" w:hAnsi="Arial" w:cs="Arial"/>
                <w:bCs/>
                <w:sz w:val="14"/>
              </w:rPr>
              <w:t>ионных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>свойств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proofErr w:type="spellStart"/>
            <w:r w:rsidR="00886B59" w:rsidRPr="00EE30F8">
              <w:rPr>
                <w:rFonts w:ascii="Arial" w:hAnsi="Arial" w:cs="Arial"/>
                <w:bCs/>
                <w:sz w:val="14"/>
              </w:rPr>
              <w:t>геопростр</w:t>
            </w:r>
            <w:r>
              <w:rPr>
                <w:rFonts w:ascii="Arial" w:hAnsi="Arial" w:cs="Arial"/>
                <w:bCs/>
                <w:sz w:val="14"/>
              </w:rPr>
              <w:t>анства</w:t>
            </w:r>
            <w:proofErr w:type="spellEnd"/>
            <w:r w:rsidR="00886B59" w:rsidRPr="00EE30F8">
              <w:rPr>
                <w:rFonts w:ascii="Arial" w:hAnsi="Arial" w:cs="Arial"/>
                <w:bCs/>
                <w:sz w:val="14"/>
              </w:rPr>
              <w:t>.***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C51581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10. Об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ъе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кт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накоп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л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ен</w:t>
            </w:r>
            <w:r w:rsidR="00C51581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я</w:t>
            </w:r>
          </w:p>
        </w:tc>
        <w:tc>
          <w:tcPr>
            <w:tcW w:w="1688" w:type="dxa"/>
          </w:tcPr>
          <w:p w:rsidR="00886B59" w:rsidRPr="00EE30F8" w:rsidRDefault="00C51581" w:rsidP="00C51581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продовольственные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ресурс</w:t>
            </w:r>
            <w:r>
              <w:rPr>
                <w:rFonts w:ascii="Arial" w:hAnsi="Arial" w:cs="Arial"/>
                <w:bCs/>
                <w:sz w:val="14"/>
              </w:rPr>
              <w:t>ы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с</w:t>
            </w:r>
            <w:r w:rsidR="00C51581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кр</w:t>
            </w:r>
            <w:r w:rsidR="00C51581">
              <w:rPr>
                <w:rFonts w:ascii="Arial" w:hAnsi="Arial" w:cs="Arial"/>
                <w:bCs/>
                <w:sz w:val="14"/>
              </w:rPr>
              <w:t>овища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, </w:t>
            </w:r>
            <w:r w:rsidR="00C51581">
              <w:rPr>
                <w:rFonts w:ascii="Arial" w:hAnsi="Arial" w:cs="Arial"/>
                <w:bCs/>
                <w:sz w:val="14"/>
              </w:rPr>
              <w:t>скот</w:t>
            </w:r>
            <w:r w:rsidRPr="00EE30F8">
              <w:rPr>
                <w:rFonts w:ascii="Arial" w:hAnsi="Arial" w:cs="Arial"/>
                <w:bCs/>
                <w:sz w:val="14"/>
              </w:rPr>
              <w:t>, земл</w:t>
            </w:r>
            <w:r w:rsidR="00C51581">
              <w:rPr>
                <w:rFonts w:ascii="Arial" w:hAnsi="Arial" w:cs="Arial"/>
                <w:bCs/>
                <w:sz w:val="14"/>
              </w:rPr>
              <w:t>я</w:t>
            </w:r>
            <w:r w:rsidRPr="00EE30F8">
              <w:rPr>
                <w:rFonts w:ascii="Arial" w:hAnsi="Arial" w:cs="Arial"/>
                <w:bCs/>
                <w:sz w:val="14"/>
              </w:rPr>
              <w:t>, раб</w:t>
            </w:r>
            <w:r w:rsidR="00C51581">
              <w:rPr>
                <w:rFonts w:ascii="Arial" w:hAnsi="Arial" w:cs="Arial"/>
                <w:bCs/>
                <w:sz w:val="14"/>
              </w:rPr>
              <w:t>ы</w:t>
            </w:r>
          </w:p>
        </w:tc>
        <w:tc>
          <w:tcPr>
            <w:tcW w:w="1900" w:type="dxa"/>
          </w:tcPr>
          <w:p w:rsidR="00886B59" w:rsidRPr="00EE30F8" w:rsidRDefault="00C51581" w:rsidP="00C51581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деньги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, ресурс</w:t>
            </w:r>
            <w:r>
              <w:rPr>
                <w:rFonts w:ascii="Arial" w:hAnsi="Arial" w:cs="Arial"/>
                <w:bCs/>
                <w:sz w:val="14"/>
              </w:rPr>
              <w:t>ы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(</w:t>
            </w:r>
            <w:r>
              <w:rPr>
                <w:rFonts w:ascii="Arial" w:hAnsi="Arial" w:cs="Arial"/>
                <w:bCs/>
                <w:sz w:val="14"/>
              </w:rPr>
              <w:t xml:space="preserve">в </w:t>
            </w:r>
            <w:proofErr w:type="spellStart"/>
            <w:r>
              <w:rPr>
                <w:rFonts w:ascii="Arial" w:hAnsi="Arial" w:cs="Arial"/>
                <w:bCs/>
                <w:sz w:val="14"/>
              </w:rPr>
              <w:t>т.ч</w:t>
            </w:r>
            <w:proofErr w:type="spellEnd"/>
            <w:r>
              <w:rPr>
                <w:rFonts w:ascii="Arial" w:hAnsi="Arial" w:cs="Arial"/>
                <w:bCs/>
                <w:sz w:val="14"/>
              </w:rPr>
              <w:t>.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простр</w:t>
            </w:r>
            <w:r>
              <w:rPr>
                <w:rFonts w:ascii="Arial" w:hAnsi="Arial" w:cs="Arial"/>
                <w:bCs/>
                <w:sz w:val="14"/>
              </w:rPr>
              <w:t>анственные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), основн</w:t>
            </w:r>
            <w:r>
              <w:rPr>
                <w:rFonts w:ascii="Arial" w:hAnsi="Arial" w:cs="Arial"/>
                <w:bCs/>
                <w:sz w:val="14"/>
              </w:rPr>
              <w:t>о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й кап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тал</w:t>
            </w:r>
          </w:p>
        </w:tc>
        <w:tc>
          <w:tcPr>
            <w:tcW w:w="1903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знан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я та </w:t>
            </w:r>
            <w:r w:rsidR="00C51581">
              <w:rPr>
                <w:rFonts w:ascii="Arial" w:hAnsi="Arial" w:cs="Arial"/>
                <w:bCs/>
                <w:sz w:val="14"/>
              </w:rPr>
              <w:t>производственная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компетентн</w:t>
            </w:r>
            <w:r w:rsidR="00AD3E67">
              <w:rPr>
                <w:rFonts w:ascii="Arial" w:hAnsi="Arial" w:cs="Arial"/>
                <w:bCs/>
                <w:sz w:val="14"/>
              </w:rPr>
              <w:t>о</w:t>
            </w:r>
            <w:r w:rsidR="003D0D66">
              <w:rPr>
                <w:rFonts w:ascii="Arial" w:hAnsi="Arial" w:cs="Arial"/>
                <w:bCs/>
                <w:sz w:val="14"/>
              </w:rPr>
              <w:t>с</w:t>
            </w:r>
            <w:r w:rsidRPr="00EE30F8">
              <w:rPr>
                <w:rFonts w:ascii="Arial" w:hAnsi="Arial" w:cs="Arial"/>
                <w:bCs/>
                <w:sz w:val="14"/>
              </w:rPr>
              <w:t>ть, в</w:t>
            </w:r>
            <w:r w:rsidR="00C51581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ртуальн</w:t>
            </w:r>
            <w:r w:rsidR="00C51581">
              <w:rPr>
                <w:rFonts w:ascii="Arial" w:hAnsi="Arial" w:cs="Arial"/>
                <w:bCs/>
                <w:sz w:val="14"/>
              </w:rPr>
              <w:t>ые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ресурс</w:t>
            </w:r>
            <w:r w:rsidR="00C51581">
              <w:rPr>
                <w:rFonts w:ascii="Arial" w:hAnsi="Arial" w:cs="Arial"/>
                <w:bCs/>
                <w:sz w:val="14"/>
              </w:rPr>
              <w:t>ы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3D0D66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11. 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Э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коном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ка</w:t>
            </w:r>
          </w:p>
        </w:tc>
        <w:tc>
          <w:tcPr>
            <w:tcW w:w="1688" w:type="dxa"/>
          </w:tcPr>
          <w:p w:rsidR="00886B59" w:rsidRPr="00EE30F8" w:rsidRDefault="00886B59" w:rsidP="00C51581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природна</w:t>
            </w:r>
            <w:r w:rsidR="003D0D66">
              <w:rPr>
                <w:rFonts w:ascii="Arial" w:hAnsi="Arial" w:cs="Arial"/>
                <w:bCs/>
                <w:sz w:val="14"/>
              </w:rPr>
              <w:t>я</w:t>
            </w:r>
          </w:p>
        </w:tc>
        <w:tc>
          <w:tcPr>
            <w:tcW w:w="187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аграрно-рем</w:t>
            </w:r>
            <w:r w:rsidR="003D0D66">
              <w:rPr>
                <w:rFonts w:ascii="Arial" w:hAnsi="Arial" w:cs="Arial"/>
                <w:bCs/>
                <w:sz w:val="14"/>
              </w:rPr>
              <w:t>есленная</w:t>
            </w:r>
          </w:p>
        </w:tc>
        <w:tc>
          <w:tcPr>
            <w:tcW w:w="1900" w:type="dxa"/>
          </w:tcPr>
          <w:p w:rsidR="003D0D66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М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л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таризован</w:t>
            </w:r>
            <w:r w:rsidR="003D0D66">
              <w:rPr>
                <w:rFonts w:ascii="Arial" w:hAnsi="Arial" w:cs="Arial"/>
                <w:bCs/>
                <w:sz w:val="14"/>
              </w:rPr>
              <w:t>н</w:t>
            </w:r>
            <w:r w:rsidRPr="00EE30F8">
              <w:rPr>
                <w:rFonts w:ascii="Arial" w:hAnsi="Arial" w:cs="Arial"/>
                <w:bCs/>
                <w:sz w:val="14"/>
              </w:rPr>
              <w:t>а</w:t>
            </w:r>
            <w:r w:rsidR="003D0D66">
              <w:rPr>
                <w:rFonts w:ascii="Arial" w:hAnsi="Arial" w:cs="Arial"/>
                <w:bCs/>
                <w:sz w:val="14"/>
              </w:rPr>
              <w:t>я</w:t>
            </w:r>
          </w:p>
          <w:p w:rsidR="00886B59" w:rsidRPr="00EE30F8" w:rsidRDefault="003D0D66" w:rsidP="003D0D66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ндустр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альна</w:t>
            </w:r>
            <w:r>
              <w:rPr>
                <w:rFonts w:ascii="Arial" w:hAnsi="Arial" w:cs="Arial"/>
                <w:bCs/>
                <w:sz w:val="14"/>
              </w:rPr>
              <w:t>я</w:t>
            </w:r>
          </w:p>
        </w:tc>
        <w:tc>
          <w:tcPr>
            <w:tcW w:w="1903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proofErr w:type="spellStart"/>
            <w:r w:rsidRPr="00EE30F8">
              <w:rPr>
                <w:rFonts w:ascii="Arial" w:hAnsi="Arial" w:cs="Arial"/>
                <w:bCs/>
                <w:sz w:val="14"/>
              </w:rPr>
              <w:t>Гуман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з</w:t>
            </w:r>
            <w:r w:rsidR="003D0D66">
              <w:rPr>
                <w:rFonts w:ascii="Arial" w:hAnsi="Arial" w:cs="Arial"/>
                <w:bCs/>
                <w:sz w:val="14"/>
              </w:rPr>
              <w:t>иро</w:t>
            </w:r>
            <w:r w:rsidRPr="00EE30F8">
              <w:rPr>
                <w:rFonts w:ascii="Arial" w:hAnsi="Arial" w:cs="Arial"/>
                <w:bCs/>
                <w:sz w:val="14"/>
              </w:rPr>
              <w:t>ван</w:t>
            </w:r>
            <w:r w:rsidR="003D0D66">
              <w:rPr>
                <w:rFonts w:ascii="Arial" w:hAnsi="Arial" w:cs="Arial"/>
                <w:bCs/>
                <w:sz w:val="14"/>
              </w:rPr>
              <w:t>н</w:t>
            </w:r>
            <w:r w:rsidRPr="00EE30F8">
              <w:rPr>
                <w:rFonts w:ascii="Arial" w:hAnsi="Arial" w:cs="Arial"/>
                <w:bCs/>
                <w:sz w:val="14"/>
              </w:rPr>
              <w:t>а</w:t>
            </w:r>
            <w:r w:rsidR="003D0D66">
              <w:rPr>
                <w:rFonts w:ascii="Arial" w:hAnsi="Arial" w:cs="Arial"/>
                <w:bCs/>
                <w:sz w:val="14"/>
              </w:rPr>
              <w:t>я</w:t>
            </w:r>
            <w:proofErr w:type="spellEnd"/>
            <w:r w:rsidR="003D0D66">
              <w:rPr>
                <w:rFonts w:ascii="Arial" w:hAnsi="Arial" w:cs="Arial"/>
                <w:bCs/>
                <w:sz w:val="14"/>
              </w:rPr>
              <w:t xml:space="preserve"> 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3D0D66">
              <w:rPr>
                <w:rFonts w:ascii="Arial" w:hAnsi="Arial" w:cs="Arial"/>
                <w:bCs/>
                <w:sz w:val="14"/>
              </w:rPr>
              <w:t>экономи</w:t>
            </w:r>
            <w:r w:rsidRPr="00EE30F8">
              <w:rPr>
                <w:rFonts w:ascii="Arial" w:hAnsi="Arial" w:cs="Arial"/>
                <w:bCs/>
                <w:sz w:val="14"/>
              </w:rPr>
              <w:t>ка знан</w:t>
            </w:r>
            <w:r w:rsidR="003D0D66">
              <w:rPr>
                <w:rFonts w:ascii="Arial" w:hAnsi="Arial" w:cs="Arial"/>
                <w:bCs/>
                <w:sz w:val="14"/>
              </w:rPr>
              <w:t>ий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3D0D66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12. 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Общественная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 xml:space="preserve"> орган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зац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я</w:t>
            </w:r>
          </w:p>
        </w:tc>
        <w:tc>
          <w:tcPr>
            <w:tcW w:w="1688" w:type="dxa"/>
          </w:tcPr>
          <w:p w:rsidR="00886B59" w:rsidRPr="00EE30F8" w:rsidRDefault="003D0D66" w:rsidP="003D0D66">
            <w:pPr>
              <w:rPr>
                <w:rFonts w:ascii="Arial" w:hAnsi="Arial" w:cs="Arial"/>
                <w:bCs/>
                <w:sz w:val="14"/>
              </w:rPr>
            </w:pPr>
            <w:r>
              <w:rPr>
                <w:rFonts w:ascii="Arial" w:hAnsi="Arial" w:cs="Arial"/>
                <w:bCs/>
                <w:sz w:val="14"/>
              </w:rPr>
              <w:t>стайная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>
              <w:rPr>
                <w:rFonts w:ascii="Arial" w:hAnsi="Arial" w:cs="Arial"/>
                <w:bCs/>
                <w:sz w:val="14"/>
              </w:rPr>
              <w:t>ие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рарх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я</w:t>
            </w:r>
          </w:p>
        </w:tc>
        <w:tc>
          <w:tcPr>
            <w:tcW w:w="1870" w:type="dxa"/>
          </w:tcPr>
          <w:p w:rsidR="00886B59" w:rsidRPr="00EE30F8" w:rsidRDefault="00886B59" w:rsidP="00C51581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абсолютизм</w:t>
            </w:r>
          </w:p>
        </w:tc>
        <w:tc>
          <w:tcPr>
            <w:tcW w:w="190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тотал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таризм </w:t>
            </w:r>
            <w:r w:rsidR="003D0D66">
              <w:rPr>
                <w:rFonts w:ascii="Arial" w:hAnsi="Arial" w:cs="Arial"/>
                <w:bCs/>
                <w:sz w:val="14"/>
              </w:rPr>
              <w:t>или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демократ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Cs/>
                <w:sz w:val="14"/>
              </w:rPr>
              <w:t>я</w:t>
            </w:r>
          </w:p>
        </w:tc>
        <w:tc>
          <w:tcPr>
            <w:tcW w:w="1903" w:type="dxa"/>
          </w:tcPr>
          <w:p w:rsidR="00886B59" w:rsidRPr="00EE30F8" w:rsidRDefault="003D0D66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Р</w:t>
            </w:r>
            <w:r>
              <w:rPr>
                <w:rFonts w:ascii="Arial" w:hAnsi="Arial" w:cs="Arial"/>
                <w:bCs/>
                <w:sz w:val="14"/>
              </w:rPr>
              <w:t>а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зви</w:t>
            </w:r>
            <w:r>
              <w:rPr>
                <w:rFonts w:ascii="Arial" w:hAnsi="Arial" w:cs="Arial"/>
                <w:bCs/>
                <w:sz w:val="14"/>
              </w:rPr>
              <w:t xml:space="preserve">тая 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демократ</w:t>
            </w:r>
            <w:r>
              <w:rPr>
                <w:rFonts w:ascii="Arial" w:hAnsi="Arial" w:cs="Arial"/>
                <w:bCs/>
                <w:sz w:val="14"/>
              </w:rPr>
              <w:t>и</w:t>
            </w:r>
            <w:r w:rsidR="00886B59" w:rsidRPr="00EE30F8">
              <w:rPr>
                <w:rFonts w:ascii="Arial" w:hAnsi="Arial" w:cs="Arial"/>
                <w:bCs/>
                <w:sz w:val="14"/>
              </w:rPr>
              <w:t>я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3D0D66">
            <w:pPr>
              <w:shd w:val="clear" w:color="auto" w:fill="FFFFFF"/>
              <w:autoSpaceDE w:val="0"/>
              <w:autoSpaceDN w:val="0"/>
              <w:adjustRightInd w:val="0"/>
            </w:pPr>
            <w:r w:rsidRPr="00EE30F8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14. </w:t>
            </w:r>
            <w:r w:rsidR="003D0D66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Экономическая </w:t>
            </w:r>
            <w:r w:rsidRPr="00EE30F8">
              <w:rPr>
                <w:rFonts w:ascii="Arial" w:hAnsi="Arial"/>
                <w:b/>
                <w:bCs/>
                <w:color w:val="000000"/>
                <w:sz w:val="14"/>
                <w:szCs w:val="14"/>
              </w:rPr>
              <w:t>теор</w:t>
            </w:r>
            <w:r w:rsidR="003D0D66">
              <w:rPr>
                <w:rFonts w:ascii="Arial" w:hAnsi="Arial"/>
                <w:b/>
                <w:bCs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b/>
                <w:bCs/>
                <w:color w:val="000000"/>
                <w:sz w:val="14"/>
                <w:szCs w:val="14"/>
              </w:rPr>
              <w:t>я</w:t>
            </w:r>
          </w:p>
        </w:tc>
        <w:tc>
          <w:tcPr>
            <w:tcW w:w="1688" w:type="dxa"/>
          </w:tcPr>
          <w:p w:rsidR="00886B59" w:rsidRPr="00EE30F8" w:rsidRDefault="00886B59" w:rsidP="00C51581">
            <w:pPr>
              <w:shd w:val="clear" w:color="auto" w:fill="FFFFFF"/>
              <w:autoSpaceDE w:val="0"/>
              <w:autoSpaceDN w:val="0"/>
              <w:adjustRightInd w:val="0"/>
              <w:jc w:val="center"/>
            </w:pPr>
            <w:r w:rsidRPr="00EE30F8">
              <w:rPr>
                <w:rFonts w:ascii="Arial" w:hAnsi="Arial" w:cs="Arial"/>
                <w:color w:val="000000"/>
                <w:sz w:val="14"/>
                <w:szCs w:val="14"/>
              </w:rPr>
              <w:t>-</w:t>
            </w:r>
          </w:p>
        </w:tc>
        <w:tc>
          <w:tcPr>
            <w:tcW w:w="1870" w:type="dxa"/>
          </w:tcPr>
          <w:p w:rsidR="00886B59" w:rsidRPr="00EE30F8" w:rsidRDefault="00886B59" w:rsidP="003D0D66">
            <w:pPr>
              <w:shd w:val="clear" w:color="auto" w:fill="FFFFFF"/>
              <w:autoSpaceDE w:val="0"/>
              <w:autoSpaceDN w:val="0"/>
              <w:adjustRightInd w:val="0"/>
            </w:pP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ф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зич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еская</w:t>
            </w:r>
            <w:r w:rsidRPr="00EE30F8">
              <w:rPr>
                <w:rFonts w:ascii="Arial" w:hAnsi="Arial" w:cs="Arial"/>
                <w:color w:val="000000"/>
                <w:sz w:val="14"/>
                <w:szCs w:val="14"/>
              </w:rPr>
              <w:t xml:space="preserve"> </w:t>
            </w:r>
            <w:r w:rsidR="003D0D66">
              <w:rPr>
                <w:rFonts w:ascii="Arial" w:hAnsi="Arial" w:cs="Arial"/>
                <w:color w:val="000000"/>
                <w:sz w:val="14"/>
                <w:szCs w:val="14"/>
              </w:rPr>
              <w:t>э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коном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я</w:t>
            </w:r>
          </w:p>
        </w:tc>
        <w:tc>
          <w:tcPr>
            <w:tcW w:w="1900" w:type="dxa"/>
          </w:tcPr>
          <w:p w:rsidR="00886B59" w:rsidRPr="00EE30F8" w:rsidRDefault="00886B59" w:rsidP="003D0D66">
            <w:pPr>
              <w:shd w:val="clear" w:color="auto" w:fill="FFFFFF"/>
              <w:autoSpaceDE w:val="0"/>
              <w:autoSpaceDN w:val="0"/>
              <w:adjustRightInd w:val="0"/>
            </w:pP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пол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тич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еская</w:t>
            </w:r>
            <w:r w:rsidRPr="00EE30F8">
              <w:rPr>
                <w:rFonts w:ascii="Arial" w:hAnsi="Arial" w:cs="Arial"/>
                <w:color w:val="000000"/>
                <w:sz w:val="14"/>
                <w:szCs w:val="14"/>
              </w:rPr>
              <w:t xml:space="preserve"> </w:t>
            </w:r>
            <w:r w:rsidR="003D0D66">
              <w:rPr>
                <w:rFonts w:ascii="Arial" w:hAnsi="Arial" w:cs="Arial"/>
                <w:color w:val="000000"/>
                <w:sz w:val="14"/>
                <w:szCs w:val="14"/>
              </w:rPr>
              <w:t>э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коном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я</w:t>
            </w:r>
          </w:p>
        </w:tc>
        <w:tc>
          <w:tcPr>
            <w:tcW w:w="1903" w:type="dxa"/>
          </w:tcPr>
          <w:p w:rsidR="00886B59" w:rsidRPr="00EE30F8" w:rsidRDefault="00886B59" w:rsidP="003D0D66">
            <w:pPr>
              <w:shd w:val="clear" w:color="auto" w:fill="FFFFFF"/>
              <w:autoSpaceDE w:val="0"/>
              <w:autoSpaceDN w:val="0"/>
              <w:adjustRightInd w:val="0"/>
            </w:pP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л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беральна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я</w:t>
            </w:r>
            <w:r w:rsidRPr="00EE30F8">
              <w:rPr>
                <w:rFonts w:ascii="Arial" w:hAnsi="Arial" w:cs="Arial"/>
                <w:color w:val="000000"/>
                <w:sz w:val="14"/>
                <w:szCs w:val="14"/>
              </w:rPr>
              <w:t xml:space="preserve"> </w:t>
            </w:r>
            <w:r w:rsidR="003D0D66">
              <w:rPr>
                <w:rFonts w:ascii="Arial" w:hAnsi="Arial" w:cs="Arial"/>
                <w:color w:val="000000"/>
                <w:sz w:val="14"/>
                <w:szCs w:val="14"/>
              </w:rPr>
              <w:t>э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коном</w:t>
            </w:r>
            <w:r w:rsidR="003D0D66">
              <w:rPr>
                <w:rFonts w:ascii="Arial" w:hAnsi="Arial"/>
                <w:color w:val="000000"/>
                <w:sz w:val="14"/>
                <w:szCs w:val="14"/>
              </w:rPr>
              <w:t>и</w:t>
            </w:r>
            <w:r w:rsidRPr="00EE30F8">
              <w:rPr>
                <w:rFonts w:ascii="Arial" w:hAnsi="Arial"/>
                <w:color w:val="000000"/>
                <w:sz w:val="14"/>
                <w:szCs w:val="14"/>
              </w:rPr>
              <w:t>я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3D0D66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13. “Средн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и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й гр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аж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д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/>
                <w:bCs/>
                <w:sz w:val="14"/>
              </w:rPr>
              <w:t>нин”</w:t>
            </w:r>
          </w:p>
        </w:tc>
        <w:tc>
          <w:tcPr>
            <w:tcW w:w="1688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член племен</w:t>
            </w:r>
            <w:r w:rsidR="003D0D66">
              <w:rPr>
                <w:rFonts w:ascii="Arial" w:hAnsi="Arial" w:cs="Arial"/>
                <w:bCs/>
                <w:sz w:val="14"/>
              </w:rPr>
              <w:t>и</w:t>
            </w:r>
          </w:p>
        </w:tc>
        <w:tc>
          <w:tcPr>
            <w:tcW w:w="187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 xml:space="preserve">раб </w:t>
            </w:r>
            <w:r w:rsidR="003D0D66">
              <w:rPr>
                <w:rFonts w:ascii="Arial" w:hAnsi="Arial" w:cs="Arial"/>
                <w:bCs/>
                <w:sz w:val="14"/>
              </w:rPr>
              <w:t>ил</w:t>
            </w:r>
            <w:r w:rsidRPr="00EE30F8">
              <w:rPr>
                <w:rFonts w:ascii="Arial" w:hAnsi="Arial" w:cs="Arial"/>
                <w:bCs/>
                <w:sz w:val="14"/>
              </w:rPr>
              <w:t>и кр</w:t>
            </w:r>
            <w:r w:rsidR="003D0D66">
              <w:rPr>
                <w:rFonts w:ascii="Arial" w:hAnsi="Arial" w:cs="Arial"/>
                <w:bCs/>
                <w:sz w:val="14"/>
              </w:rPr>
              <w:t>епостной</w:t>
            </w:r>
          </w:p>
        </w:tc>
        <w:tc>
          <w:tcPr>
            <w:tcW w:w="190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р</w:t>
            </w:r>
            <w:r w:rsidR="003D0D66">
              <w:rPr>
                <w:rFonts w:ascii="Arial" w:hAnsi="Arial" w:cs="Arial"/>
                <w:bCs/>
                <w:sz w:val="14"/>
              </w:rPr>
              <w:t>а</w:t>
            </w:r>
            <w:r w:rsidRPr="00EE30F8">
              <w:rPr>
                <w:rFonts w:ascii="Arial" w:hAnsi="Arial" w:cs="Arial"/>
                <w:bCs/>
                <w:sz w:val="14"/>
              </w:rPr>
              <w:t>б</w:t>
            </w:r>
            <w:r w:rsidR="003D0D66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тник </w:t>
            </w:r>
            <w:r w:rsidR="003D0D66">
              <w:rPr>
                <w:rFonts w:ascii="Arial" w:hAnsi="Arial" w:cs="Arial"/>
                <w:bCs/>
                <w:sz w:val="14"/>
              </w:rPr>
              <w:t>или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клерк</w:t>
            </w:r>
          </w:p>
        </w:tc>
        <w:tc>
          <w:tcPr>
            <w:tcW w:w="1903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в</w:t>
            </w:r>
            <w:r w:rsidR="003D0D66">
              <w:rPr>
                <w:rFonts w:ascii="Arial" w:hAnsi="Arial" w:cs="Arial"/>
                <w:bCs/>
                <w:sz w:val="14"/>
              </w:rPr>
              <w:t>о</w:t>
            </w:r>
            <w:r w:rsidRPr="00EE30F8">
              <w:rPr>
                <w:rFonts w:ascii="Arial" w:hAnsi="Arial" w:cs="Arial"/>
                <w:bCs/>
                <w:sz w:val="14"/>
              </w:rPr>
              <w:t>льн</w:t>
            </w:r>
            <w:r w:rsidR="003D0D66">
              <w:rPr>
                <w:rFonts w:ascii="Arial" w:hAnsi="Arial" w:cs="Arial"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Cs/>
                <w:sz w:val="14"/>
              </w:rPr>
              <w:t>й про</w:t>
            </w:r>
            <w:r w:rsidR="003D0D66">
              <w:rPr>
                <w:rFonts w:ascii="Arial" w:hAnsi="Arial" w:cs="Arial"/>
                <w:bCs/>
                <w:sz w:val="14"/>
              </w:rPr>
              <w:t>ф</w:t>
            </w:r>
            <w:r w:rsidRPr="00EE30F8">
              <w:rPr>
                <w:rFonts w:ascii="Arial" w:hAnsi="Arial" w:cs="Arial"/>
                <w:bCs/>
                <w:sz w:val="14"/>
              </w:rPr>
              <w:t>ес</w:t>
            </w:r>
            <w:r w:rsidR="003D0D66">
              <w:rPr>
                <w:rFonts w:ascii="Arial" w:hAnsi="Arial" w:cs="Arial"/>
                <w:bCs/>
                <w:sz w:val="14"/>
              </w:rPr>
              <w:t>си</w:t>
            </w:r>
            <w:r w:rsidRPr="00EE30F8">
              <w:rPr>
                <w:rFonts w:ascii="Arial" w:hAnsi="Arial" w:cs="Arial"/>
                <w:bCs/>
                <w:sz w:val="14"/>
              </w:rPr>
              <w:t>онал</w:t>
            </w:r>
          </w:p>
        </w:tc>
      </w:tr>
      <w:tr w:rsidR="00C51581" w:rsidRPr="00EE30F8" w:rsidTr="00C51581">
        <w:tblPrEx>
          <w:tblCellMar>
            <w:top w:w="0" w:type="dxa"/>
            <w:bottom w:w="0" w:type="dxa"/>
          </w:tblCellMar>
        </w:tblPrEx>
        <w:tc>
          <w:tcPr>
            <w:tcW w:w="2209" w:type="dxa"/>
          </w:tcPr>
          <w:p w:rsidR="00886B59" w:rsidRPr="00EE30F8" w:rsidRDefault="00886B59" w:rsidP="003D0D66">
            <w:pPr>
              <w:rPr>
                <w:rFonts w:ascii="Arial" w:hAnsi="Arial" w:cs="Arial"/>
                <w:b/>
                <w:bCs/>
                <w:sz w:val="14"/>
              </w:rPr>
            </w:pPr>
            <w:r w:rsidRPr="00EE30F8">
              <w:rPr>
                <w:rFonts w:ascii="Arial" w:hAnsi="Arial" w:cs="Arial"/>
                <w:b/>
                <w:bCs/>
                <w:sz w:val="14"/>
              </w:rPr>
              <w:t>14. Система о</w:t>
            </w:r>
            <w:r w:rsidR="003D0D66">
              <w:rPr>
                <w:rFonts w:ascii="Arial" w:hAnsi="Arial" w:cs="Arial"/>
                <w:b/>
                <w:bCs/>
                <w:sz w:val="14"/>
              </w:rPr>
              <w:t>бразования</w:t>
            </w:r>
          </w:p>
        </w:tc>
        <w:tc>
          <w:tcPr>
            <w:tcW w:w="1688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о</w:t>
            </w:r>
            <w:r w:rsidR="003D0D66">
              <w:rPr>
                <w:rFonts w:ascii="Arial" w:hAnsi="Arial" w:cs="Arial"/>
                <w:bCs/>
                <w:sz w:val="14"/>
              </w:rPr>
              <w:t>бразования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(</w:t>
            </w:r>
            <w:r w:rsidR="003D0D66">
              <w:rPr>
                <w:rFonts w:ascii="Arial" w:hAnsi="Arial" w:cs="Arial"/>
                <w:bCs/>
                <w:sz w:val="14"/>
              </w:rPr>
              <w:t>ка</w:t>
            </w:r>
            <w:r w:rsidRPr="00EE30F8">
              <w:rPr>
                <w:rFonts w:ascii="Arial" w:hAnsi="Arial" w:cs="Arial"/>
                <w:bCs/>
                <w:sz w:val="14"/>
              </w:rPr>
              <w:t>к систем</w:t>
            </w:r>
            <w:r w:rsidR="003D0D66">
              <w:rPr>
                <w:rFonts w:ascii="Arial" w:hAnsi="Arial" w:cs="Arial"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Cs/>
                <w:sz w:val="14"/>
              </w:rPr>
              <w:t>) не б</w:t>
            </w:r>
            <w:r w:rsidR="003D0D66">
              <w:rPr>
                <w:rFonts w:ascii="Arial" w:hAnsi="Arial" w:cs="Arial"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Cs/>
                <w:sz w:val="14"/>
              </w:rPr>
              <w:t>ло</w:t>
            </w:r>
          </w:p>
        </w:tc>
        <w:tc>
          <w:tcPr>
            <w:tcW w:w="187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грамота б</w:t>
            </w:r>
            <w:r w:rsidR="003D0D66">
              <w:rPr>
                <w:rFonts w:ascii="Arial" w:hAnsi="Arial" w:cs="Arial"/>
                <w:bCs/>
                <w:sz w:val="14"/>
              </w:rPr>
              <w:t>ы</w:t>
            </w:r>
            <w:r w:rsidRPr="00EE30F8">
              <w:rPr>
                <w:rFonts w:ascii="Arial" w:hAnsi="Arial" w:cs="Arial"/>
                <w:bCs/>
                <w:sz w:val="14"/>
              </w:rPr>
              <w:t>ла видом рем</w:t>
            </w:r>
            <w:r w:rsidR="003D0D66">
              <w:rPr>
                <w:rFonts w:ascii="Arial" w:hAnsi="Arial" w:cs="Arial"/>
                <w:bCs/>
                <w:sz w:val="14"/>
              </w:rPr>
              <w:t>есла</w:t>
            </w:r>
          </w:p>
        </w:tc>
        <w:tc>
          <w:tcPr>
            <w:tcW w:w="1900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р</w:t>
            </w:r>
            <w:r w:rsidR="003D0D66">
              <w:rPr>
                <w:rFonts w:ascii="Arial" w:hAnsi="Arial" w:cs="Arial"/>
                <w:bCs/>
                <w:sz w:val="14"/>
              </w:rPr>
              <w:t>ост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</w:t>
            </w:r>
            <w:r w:rsidR="003D0D66">
              <w:rPr>
                <w:rFonts w:ascii="Arial" w:hAnsi="Arial" w:cs="Arial"/>
                <w:bCs/>
                <w:sz w:val="14"/>
              </w:rPr>
              <w:t>периода обучения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до 12-16 </w:t>
            </w:r>
            <w:r w:rsidR="003D0D66">
              <w:rPr>
                <w:rFonts w:ascii="Arial" w:hAnsi="Arial" w:cs="Arial"/>
                <w:bCs/>
                <w:sz w:val="14"/>
              </w:rPr>
              <w:t>лет</w:t>
            </w:r>
          </w:p>
        </w:tc>
        <w:tc>
          <w:tcPr>
            <w:tcW w:w="1903" w:type="dxa"/>
          </w:tcPr>
          <w:p w:rsidR="00886B59" w:rsidRPr="00EE30F8" w:rsidRDefault="00886B59" w:rsidP="003D0D66">
            <w:pPr>
              <w:rPr>
                <w:rFonts w:ascii="Arial" w:hAnsi="Arial" w:cs="Arial"/>
                <w:bCs/>
                <w:sz w:val="14"/>
              </w:rPr>
            </w:pPr>
            <w:r w:rsidRPr="00EE30F8">
              <w:rPr>
                <w:rFonts w:ascii="Arial" w:hAnsi="Arial" w:cs="Arial"/>
                <w:bCs/>
                <w:sz w:val="14"/>
              </w:rPr>
              <w:t>перви</w:t>
            </w:r>
            <w:r w:rsidR="003D0D66">
              <w:rPr>
                <w:rFonts w:ascii="Arial" w:hAnsi="Arial" w:cs="Arial"/>
                <w:bCs/>
                <w:sz w:val="14"/>
              </w:rPr>
              <w:t>ч</w:t>
            </w:r>
            <w:r w:rsidRPr="00EE30F8">
              <w:rPr>
                <w:rFonts w:ascii="Arial" w:hAnsi="Arial" w:cs="Arial"/>
                <w:bCs/>
                <w:sz w:val="14"/>
              </w:rPr>
              <w:t>н</w:t>
            </w:r>
            <w:r w:rsidR="003D0D66">
              <w:rPr>
                <w:rFonts w:ascii="Arial" w:hAnsi="Arial" w:cs="Arial"/>
                <w:bCs/>
                <w:sz w:val="14"/>
              </w:rPr>
              <w:t>ое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о</w:t>
            </w:r>
            <w:r w:rsidR="003D0D66">
              <w:rPr>
                <w:rFonts w:ascii="Arial" w:hAnsi="Arial" w:cs="Arial"/>
                <w:bCs/>
                <w:sz w:val="14"/>
              </w:rPr>
              <w:t>бразование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**** </w:t>
            </w:r>
            <w:r w:rsidR="003D0D66">
              <w:rPr>
                <w:rFonts w:ascii="Arial" w:hAnsi="Arial" w:cs="Arial"/>
                <w:bCs/>
                <w:sz w:val="14"/>
              </w:rPr>
              <w:t xml:space="preserve">длительностью 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20 </w:t>
            </w:r>
            <w:r w:rsidR="003D0D66">
              <w:rPr>
                <w:rFonts w:ascii="Arial" w:hAnsi="Arial" w:cs="Arial"/>
                <w:bCs/>
                <w:sz w:val="14"/>
              </w:rPr>
              <w:t>лет</w:t>
            </w:r>
            <w:r w:rsidRPr="00EE30F8">
              <w:rPr>
                <w:rFonts w:ascii="Arial" w:hAnsi="Arial" w:cs="Arial"/>
                <w:bCs/>
                <w:sz w:val="14"/>
              </w:rPr>
              <w:t>, да</w:t>
            </w:r>
            <w:r w:rsidR="003D0D66">
              <w:rPr>
                <w:rFonts w:ascii="Arial" w:hAnsi="Arial" w:cs="Arial"/>
                <w:bCs/>
                <w:sz w:val="14"/>
              </w:rPr>
              <w:t>лее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– </w:t>
            </w:r>
            <w:r w:rsidR="003D0D66" w:rsidRPr="00EE30F8">
              <w:rPr>
                <w:rFonts w:ascii="Arial" w:hAnsi="Arial" w:cs="Arial"/>
                <w:bCs/>
                <w:sz w:val="14"/>
              </w:rPr>
              <w:t>беспрер</w:t>
            </w:r>
            <w:r w:rsidR="003D0D66">
              <w:rPr>
                <w:rFonts w:ascii="Arial" w:hAnsi="Arial" w:cs="Arial"/>
                <w:bCs/>
                <w:sz w:val="14"/>
              </w:rPr>
              <w:t>ы</w:t>
            </w:r>
            <w:r w:rsidR="003D0D66" w:rsidRPr="00EE30F8">
              <w:rPr>
                <w:rFonts w:ascii="Arial" w:hAnsi="Arial" w:cs="Arial"/>
                <w:bCs/>
                <w:sz w:val="14"/>
              </w:rPr>
              <w:t>вн</w:t>
            </w:r>
            <w:r w:rsidR="003D0D66">
              <w:rPr>
                <w:rFonts w:ascii="Arial" w:hAnsi="Arial" w:cs="Arial"/>
                <w:bCs/>
                <w:sz w:val="14"/>
              </w:rPr>
              <w:t>ое</w:t>
            </w:r>
            <w:r w:rsidRPr="00EE30F8">
              <w:rPr>
                <w:rFonts w:ascii="Arial" w:hAnsi="Arial" w:cs="Arial"/>
                <w:bCs/>
                <w:sz w:val="14"/>
              </w:rPr>
              <w:t xml:space="preserve"> о</w:t>
            </w:r>
            <w:r w:rsidR="003D0D66">
              <w:rPr>
                <w:rFonts w:ascii="Arial" w:hAnsi="Arial" w:cs="Arial"/>
                <w:bCs/>
                <w:sz w:val="14"/>
              </w:rPr>
              <w:t>бразование</w:t>
            </w:r>
            <w:r w:rsidRPr="00EE30F8">
              <w:rPr>
                <w:rFonts w:ascii="Arial" w:hAnsi="Arial" w:cs="Arial"/>
                <w:bCs/>
                <w:sz w:val="14"/>
              </w:rPr>
              <w:t>.</w:t>
            </w:r>
          </w:p>
        </w:tc>
      </w:tr>
    </w:tbl>
    <w:p w:rsidR="00886B59" w:rsidRPr="00B562CD" w:rsidRDefault="00886B59" w:rsidP="00886B59">
      <w:pPr>
        <w:pStyle w:val="a9"/>
        <w:jc w:val="both"/>
        <w:rPr>
          <w:b w:val="0"/>
          <w:bCs w:val="0"/>
          <w:i/>
          <w:iCs/>
          <w:caps w:val="0"/>
          <w:sz w:val="16"/>
        </w:rPr>
      </w:pPr>
      <w:r w:rsidRPr="00B562CD">
        <w:rPr>
          <w:i/>
          <w:iCs/>
          <w:caps w:val="0"/>
          <w:sz w:val="16"/>
        </w:rPr>
        <w:t>Прим</w:t>
      </w:r>
      <w:proofErr w:type="spellStart"/>
      <w:r w:rsidR="003D0D66">
        <w:rPr>
          <w:i/>
          <w:iCs/>
          <w:caps w:val="0"/>
          <w:sz w:val="16"/>
          <w:lang w:val="ru-RU"/>
        </w:rPr>
        <w:t>ечания</w:t>
      </w:r>
      <w:proofErr w:type="spellEnd"/>
      <w:r w:rsidRPr="00B562CD">
        <w:rPr>
          <w:i/>
          <w:iCs/>
          <w:caps w:val="0"/>
          <w:sz w:val="16"/>
        </w:rPr>
        <w:t>:</w:t>
      </w:r>
      <w:r w:rsidRPr="00B562CD">
        <w:rPr>
          <w:b w:val="0"/>
          <w:bCs w:val="0"/>
          <w:i/>
          <w:iCs/>
          <w:caps w:val="0"/>
          <w:sz w:val="16"/>
        </w:rPr>
        <w:t xml:space="preserve"> *1-й сектор – с</w:t>
      </w:r>
      <w:proofErr w:type="spellStart"/>
      <w:r w:rsidR="003D0D66">
        <w:rPr>
          <w:b w:val="0"/>
          <w:bCs w:val="0"/>
          <w:i/>
          <w:iCs/>
          <w:caps w:val="0"/>
          <w:sz w:val="16"/>
          <w:lang w:val="ru-RU"/>
        </w:rPr>
        <w:t>ельскохозяйственный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 (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собирательство</w:t>
      </w:r>
      <w:r w:rsidRPr="00B562CD">
        <w:rPr>
          <w:b w:val="0"/>
          <w:bCs w:val="0"/>
          <w:i/>
          <w:iCs/>
          <w:caps w:val="0"/>
          <w:sz w:val="16"/>
        </w:rPr>
        <w:t>,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охота</w:t>
      </w:r>
      <w:r w:rsidRPr="00B562CD">
        <w:rPr>
          <w:b w:val="0"/>
          <w:bCs w:val="0"/>
          <w:i/>
          <w:iCs/>
          <w:caps w:val="0"/>
          <w:sz w:val="16"/>
        </w:rPr>
        <w:t>, скот</w:t>
      </w:r>
      <w:proofErr w:type="spellStart"/>
      <w:r w:rsidR="003D0D66">
        <w:rPr>
          <w:b w:val="0"/>
          <w:bCs w:val="0"/>
          <w:i/>
          <w:iCs/>
          <w:caps w:val="0"/>
          <w:sz w:val="16"/>
          <w:lang w:val="ru-RU"/>
        </w:rPr>
        <w:t>оводство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>, р</w:t>
      </w:r>
      <w:proofErr w:type="spellStart"/>
      <w:r w:rsidR="003D0D66">
        <w:rPr>
          <w:b w:val="0"/>
          <w:bCs w:val="0"/>
          <w:i/>
          <w:iCs/>
          <w:caps w:val="0"/>
          <w:sz w:val="16"/>
          <w:lang w:val="ru-RU"/>
        </w:rPr>
        <w:t>астениеводство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>, р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ы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бн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ое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 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хозяйство</w:t>
      </w:r>
      <w:r w:rsidRPr="00B562CD">
        <w:rPr>
          <w:b w:val="0"/>
          <w:bCs w:val="0"/>
          <w:i/>
          <w:iCs/>
          <w:caps w:val="0"/>
          <w:sz w:val="16"/>
        </w:rPr>
        <w:t xml:space="preserve"> 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 xml:space="preserve">и </w:t>
      </w:r>
      <w:proofErr w:type="spellStart"/>
      <w:r w:rsidR="003D0D66">
        <w:rPr>
          <w:b w:val="0"/>
          <w:bCs w:val="0"/>
          <w:i/>
          <w:iCs/>
          <w:caps w:val="0"/>
          <w:sz w:val="16"/>
          <w:lang w:val="ru-RU"/>
        </w:rPr>
        <w:t>др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.); 2-й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–пром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ышленный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; 3-й 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нте</w:t>
      </w:r>
      <w:proofErr w:type="spellEnd"/>
      <w:r w:rsidR="003D0D66">
        <w:rPr>
          <w:b w:val="0"/>
          <w:bCs w:val="0"/>
          <w:i/>
          <w:iCs/>
          <w:caps w:val="0"/>
          <w:sz w:val="16"/>
          <w:lang w:val="ru-RU"/>
        </w:rPr>
        <w:t>л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лектуально-</w:t>
      </w:r>
      <w:proofErr w:type="spellEnd"/>
      <w:r w:rsidR="003D0D66">
        <w:rPr>
          <w:b w:val="0"/>
          <w:bCs w:val="0"/>
          <w:i/>
          <w:iCs/>
          <w:caps w:val="0"/>
          <w:sz w:val="16"/>
          <w:lang w:val="ru-RU"/>
        </w:rPr>
        <w:t>производственный</w:t>
      </w:r>
      <w:r w:rsidRPr="00B562CD">
        <w:rPr>
          <w:b w:val="0"/>
          <w:bCs w:val="0"/>
          <w:i/>
          <w:iCs/>
          <w:caps w:val="0"/>
          <w:sz w:val="16"/>
        </w:rPr>
        <w:t xml:space="preserve"> 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и</w:t>
      </w:r>
      <w:r w:rsidRPr="00B562CD">
        <w:rPr>
          <w:b w:val="0"/>
          <w:bCs w:val="0"/>
          <w:i/>
          <w:iCs/>
          <w:caps w:val="0"/>
          <w:sz w:val="16"/>
        </w:rPr>
        <w:t xml:space="preserve">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обслу</w:t>
      </w:r>
      <w:r w:rsidR="003D0D66">
        <w:rPr>
          <w:b w:val="0"/>
          <w:bCs w:val="0"/>
          <w:i/>
          <w:iCs/>
          <w:caps w:val="0"/>
          <w:sz w:val="16"/>
          <w:lang w:val="ru-RU"/>
        </w:rPr>
        <w:t>живающий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; </w:t>
      </w:r>
    </w:p>
    <w:p w:rsidR="00886B59" w:rsidRPr="00B562CD" w:rsidRDefault="00886B59" w:rsidP="00886B59">
      <w:pPr>
        <w:pStyle w:val="a9"/>
        <w:jc w:val="both"/>
        <w:rPr>
          <w:i/>
          <w:iCs/>
          <w:caps w:val="0"/>
          <w:sz w:val="16"/>
        </w:rPr>
      </w:pPr>
      <w:r w:rsidRPr="00B562CD">
        <w:rPr>
          <w:i/>
          <w:iCs/>
          <w:caps w:val="0"/>
          <w:sz w:val="16"/>
        </w:rPr>
        <w:lastRenderedPageBreak/>
        <w:t>**</w:t>
      </w:r>
      <w:r w:rsidR="00FA2D44">
        <w:rPr>
          <w:i/>
          <w:iCs/>
          <w:caps w:val="0"/>
          <w:sz w:val="16"/>
          <w:lang w:val="ru-RU"/>
        </w:rPr>
        <w:t>См</w:t>
      </w:r>
      <w:r w:rsidRPr="00B562CD">
        <w:rPr>
          <w:b w:val="0"/>
          <w:bCs w:val="0"/>
          <w:i/>
          <w:iCs/>
          <w:caps w:val="0"/>
          <w:sz w:val="16"/>
        </w:rPr>
        <w:t xml:space="preserve">. Сонько С.П. Географічний простір-час у формуванні просторових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соціо-природних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 систем.//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Геоінформатика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>,№1,2004 - С.57-65</w:t>
      </w:r>
    </w:p>
    <w:p w:rsidR="00886B59" w:rsidRPr="00B562CD" w:rsidRDefault="00886B59" w:rsidP="00886B59">
      <w:pPr>
        <w:pStyle w:val="a9"/>
        <w:jc w:val="both"/>
        <w:rPr>
          <w:i/>
          <w:iCs/>
          <w:caps w:val="0"/>
          <w:sz w:val="16"/>
        </w:rPr>
      </w:pPr>
      <w:r w:rsidRPr="00B562CD">
        <w:rPr>
          <w:i/>
          <w:iCs/>
          <w:caps w:val="0"/>
          <w:sz w:val="16"/>
        </w:rPr>
        <w:t>***</w:t>
      </w:r>
      <w:r w:rsidRPr="00B562CD">
        <w:rPr>
          <w:b w:val="0"/>
          <w:bCs w:val="0"/>
          <w:i/>
          <w:iCs/>
          <w:caps w:val="0"/>
          <w:sz w:val="16"/>
        </w:rPr>
        <w:t>еколог</w:t>
      </w:r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чн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о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сть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,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ергоном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чн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о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сть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,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валеолог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чн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о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сть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, </w:t>
      </w:r>
      <w:r w:rsidR="00FA2D44">
        <w:rPr>
          <w:b w:val="0"/>
          <w:bCs w:val="0"/>
          <w:i/>
          <w:iCs/>
          <w:caps w:val="0"/>
          <w:sz w:val="16"/>
          <w:lang w:val="ru-RU"/>
        </w:rPr>
        <w:t>э</w:t>
      </w:r>
      <w:r w:rsidRPr="00B562CD">
        <w:rPr>
          <w:b w:val="0"/>
          <w:bCs w:val="0"/>
          <w:i/>
          <w:iCs/>
          <w:caps w:val="0"/>
          <w:sz w:val="16"/>
        </w:rPr>
        <w:t>н</w:t>
      </w:r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олог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чн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о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сть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, 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телеко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м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мун</w:t>
      </w:r>
      <w:proofErr w:type="spellEnd"/>
      <w:r w:rsidR="00FA2D44">
        <w:rPr>
          <w:b w:val="0"/>
          <w:bCs w:val="0"/>
          <w:i/>
          <w:iCs/>
          <w:caps w:val="0"/>
          <w:sz w:val="16"/>
          <w:lang w:val="ru-RU"/>
        </w:rPr>
        <w:t>и</w:t>
      </w:r>
      <w:proofErr w:type="spellStart"/>
      <w:r w:rsidRPr="00B562CD">
        <w:rPr>
          <w:b w:val="0"/>
          <w:bCs w:val="0"/>
          <w:i/>
          <w:iCs/>
          <w:caps w:val="0"/>
          <w:sz w:val="16"/>
        </w:rPr>
        <w:t>кац</w:t>
      </w:r>
      <w:r w:rsidR="00FA2D44">
        <w:rPr>
          <w:b w:val="0"/>
          <w:bCs w:val="0"/>
          <w:i/>
          <w:iCs/>
          <w:caps w:val="0"/>
          <w:sz w:val="16"/>
          <w:lang w:val="ru-RU"/>
        </w:rPr>
        <w:t>ионность</w:t>
      </w:r>
      <w:proofErr w:type="spellEnd"/>
      <w:r w:rsidRPr="00B562CD">
        <w:rPr>
          <w:b w:val="0"/>
          <w:bCs w:val="0"/>
          <w:i/>
          <w:iCs/>
          <w:caps w:val="0"/>
          <w:sz w:val="16"/>
        </w:rPr>
        <w:t xml:space="preserve"> [</w:t>
      </w:r>
      <w:r>
        <w:rPr>
          <w:b w:val="0"/>
          <w:bCs w:val="0"/>
          <w:i/>
          <w:iCs/>
          <w:caps w:val="0"/>
          <w:sz w:val="16"/>
        </w:rPr>
        <w:t>31</w:t>
      </w:r>
      <w:r w:rsidRPr="00B562CD">
        <w:rPr>
          <w:b w:val="0"/>
          <w:bCs w:val="0"/>
          <w:i/>
          <w:iCs/>
          <w:caps w:val="0"/>
          <w:sz w:val="16"/>
        </w:rPr>
        <w:t xml:space="preserve"> ]</w:t>
      </w:r>
    </w:p>
    <w:p w:rsidR="00886B59" w:rsidRPr="00B562CD" w:rsidRDefault="00886B59" w:rsidP="00886B59">
      <w:pPr>
        <w:jc w:val="both"/>
        <w:rPr>
          <w:i/>
          <w:iCs/>
          <w:sz w:val="16"/>
          <w:lang w:val="uk-UA"/>
        </w:rPr>
      </w:pPr>
      <w:r w:rsidRPr="00B562CD">
        <w:rPr>
          <w:i/>
          <w:iCs/>
          <w:sz w:val="16"/>
          <w:lang w:val="uk-UA"/>
        </w:rPr>
        <w:t>****</w:t>
      </w:r>
      <w:proofErr w:type="spellStart"/>
      <w:r w:rsidRPr="00B562CD">
        <w:rPr>
          <w:i/>
          <w:iCs/>
          <w:sz w:val="16"/>
          <w:lang w:val="uk-UA"/>
        </w:rPr>
        <w:t>Перви</w:t>
      </w:r>
      <w:r w:rsidR="00FA2D44">
        <w:rPr>
          <w:i/>
          <w:iCs/>
          <w:sz w:val="16"/>
          <w:lang w:val="uk-UA"/>
        </w:rPr>
        <w:t>чное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о</w:t>
      </w:r>
      <w:r w:rsidR="00FA2D44">
        <w:rPr>
          <w:i/>
          <w:iCs/>
          <w:sz w:val="16"/>
          <w:lang w:val="uk-UA"/>
        </w:rPr>
        <w:t>бразование</w:t>
      </w:r>
      <w:proofErr w:type="spellEnd"/>
      <w:r w:rsidRPr="00B562CD">
        <w:rPr>
          <w:i/>
          <w:iCs/>
          <w:sz w:val="16"/>
          <w:lang w:val="uk-UA"/>
        </w:rPr>
        <w:t xml:space="preserve"> (</w:t>
      </w:r>
      <w:r w:rsidRPr="00B562CD">
        <w:rPr>
          <w:i/>
          <w:iCs/>
          <w:sz w:val="16"/>
          <w:lang w:val="en-US"/>
        </w:rPr>
        <w:t>Initial</w:t>
      </w:r>
      <w:r w:rsidRPr="00B562CD">
        <w:rPr>
          <w:i/>
          <w:iCs/>
          <w:sz w:val="16"/>
          <w:lang w:val="uk-UA"/>
        </w:rPr>
        <w:t xml:space="preserve"> </w:t>
      </w:r>
      <w:r w:rsidRPr="00B562CD">
        <w:rPr>
          <w:i/>
          <w:iCs/>
          <w:sz w:val="16"/>
          <w:lang w:val="en-US"/>
        </w:rPr>
        <w:t>Education</w:t>
      </w:r>
      <w:r w:rsidRPr="00B562CD">
        <w:rPr>
          <w:i/>
          <w:iCs/>
          <w:sz w:val="16"/>
          <w:lang w:val="uk-UA"/>
        </w:rPr>
        <w:t>) – вс</w:t>
      </w:r>
      <w:r w:rsidR="00FA2D44">
        <w:rPr>
          <w:i/>
          <w:iCs/>
          <w:sz w:val="16"/>
          <w:lang w:val="uk-UA"/>
        </w:rPr>
        <w:t>е</w:t>
      </w:r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вид</w:t>
      </w:r>
      <w:r w:rsidR="00FA2D44">
        <w:rPr>
          <w:i/>
          <w:iCs/>
          <w:sz w:val="16"/>
          <w:lang w:val="uk-UA"/>
        </w:rPr>
        <w:t>ыобучения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r w:rsidR="00FA2D44">
        <w:rPr>
          <w:i/>
          <w:iCs/>
          <w:sz w:val="16"/>
          <w:lang w:val="uk-UA"/>
        </w:rPr>
        <w:t>и</w:t>
      </w:r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получения</w:t>
      </w:r>
      <w:proofErr w:type="spellEnd"/>
      <w:r w:rsidR="00FA2D44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профильной</w:t>
      </w:r>
      <w:proofErr w:type="spellEnd"/>
      <w:r w:rsidR="00FA2D44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компетентност</w:t>
      </w:r>
      <w:r w:rsidR="00FA2D44">
        <w:rPr>
          <w:i/>
          <w:iCs/>
          <w:sz w:val="16"/>
          <w:lang w:val="uk-UA"/>
        </w:rPr>
        <w:t>и</w:t>
      </w:r>
      <w:proofErr w:type="spellEnd"/>
      <w:r w:rsidR="00FA2D44">
        <w:rPr>
          <w:i/>
          <w:iCs/>
          <w:sz w:val="16"/>
          <w:lang w:val="uk-UA"/>
        </w:rPr>
        <w:t xml:space="preserve"> от</w:t>
      </w:r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рож</w:t>
      </w:r>
      <w:r w:rsidR="00FA2D44">
        <w:rPr>
          <w:i/>
          <w:iCs/>
          <w:sz w:val="16"/>
          <w:lang w:val="uk-UA"/>
        </w:rPr>
        <w:t>д</w:t>
      </w:r>
      <w:r w:rsidRPr="00B562CD">
        <w:rPr>
          <w:i/>
          <w:iCs/>
          <w:sz w:val="16"/>
          <w:lang w:val="uk-UA"/>
        </w:rPr>
        <w:t>ен</w:t>
      </w:r>
      <w:r w:rsidR="00FA2D44">
        <w:rPr>
          <w:i/>
          <w:iCs/>
          <w:sz w:val="16"/>
          <w:lang w:val="uk-UA"/>
        </w:rPr>
        <w:t>и</w:t>
      </w:r>
      <w:r w:rsidRPr="00B562CD">
        <w:rPr>
          <w:i/>
          <w:iCs/>
          <w:sz w:val="16"/>
          <w:lang w:val="uk-UA"/>
        </w:rPr>
        <w:t>я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человека</w:t>
      </w:r>
      <w:proofErr w:type="spellEnd"/>
      <w:r w:rsidRPr="00B562CD">
        <w:rPr>
          <w:i/>
          <w:iCs/>
          <w:sz w:val="16"/>
          <w:lang w:val="uk-UA"/>
        </w:rPr>
        <w:t xml:space="preserve"> до </w:t>
      </w:r>
      <w:proofErr w:type="spellStart"/>
      <w:r w:rsidRPr="00B562CD">
        <w:rPr>
          <w:i/>
          <w:iCs/>
          <w:sz w:val="16"/>
          <w:lang w:val="uk-UA"/>
        </w:rPr>
        <w:t>момент</w:t>
      </w:r>
      <w:r w:rsidR="00FA2D44">
        <w:rPr>
          <w:i/>
          <w:iCs/>
          <w:sz w:val="16"/>
          <w:lang w:val="uk-UA"/>
        </w:rPr>
        <w:t>а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его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вхо</w:t>
      </w:r>
      <w:r w:rsidR="00FA2D44">
        <w:rPr>
          <w:i/>
          <w:iCs/>
          <w:sz w:val="16"/>
          <w:lang w:val="uk-UA"/>
        </w:rPr>
        <w:t>ж</w:t>
      </w:r>
      <w:r w:rsidRPr="00B562CD">
        <w:rPr>
          <w:i/>
          <w:iCs/>
          <w:sz w:val="16"/>
          <w:lang w:val="uk-UA"/>
        </w:rPr>
        <w:t>д</w:t>
      </w:r>
      <w:r w:rsidR="00FA2D44">
        <w:rPr>
          <w:i/>
          <w:iCs/>
          <w:sz w:val="16"/>
          <w:lang w:val="uk-UA"/>
        </w:rPr>
        <w:t>ения</w:t>
      </w:r>
      <w:proofErr w:type="spellEnd"/>
      <w:r w:rsidRPr="00B562CD">
        <w:rPr>
          <w:i/>
          <w:iCs/>
          <w:sz w:val="16"/>
          <w:lang w:val="uk-UA"/>
        </w:rPr>
        <w:t xml:space="preserve"> на </w:t>
      </w:r>
      <w:proofErr w:type="spellStart"/>
      <w:r w:rsidRPr="00B562CD">
        <w:rPr>
          <w:i/>
          <w:iCs/>
          <w:sz w:val="16"/>
          <w:lang w:val="uk-UA"/>
        </w:rPr>
        <w:t>р</w:t>
      </w:r>
      <w:r w:rsidR="00FA2D44">
        <w:rPr>
          <w:i/>
          <w:iCs/>
          <w:sz w:val="16"/>
          <w:lang w:val="uk-UA"/>
        </w:rPr>
        <w:t>ы</w:t>
      </w:r>
      <w:r w:rsidRPr="00B562CD">
        <w:rPr>
          <w:i/>
          <w:iCs/>
          <w:sz w:val="16"/>
          <w:lang w:val="uk-UA"/>
        </w:rPr>
        <w:t>нок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r w:rsidR="00FA2D44">
        <w:rPr>
          <w:i/>
          <w:iCs/>
          <w:sz w:val="16"/>
          <w:lang w:val="uk-UA"/>
        </w:rPr>
        <w:t>труда</w:t>
      </w:r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или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вначале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в</w:t>
      </w:r>
      <w:r w:rsidR="00FA2D44">
        <w:rPr>
          <w:i/>
          <w:iCs/>
          <w:sz w:val="16"/>
          <w:lang w:val="uk-UA"/>
        </w:rPr>
        <w:t>ыполнения</w:t>
      </w:r>
      <w:proofErr w:type="spellEnd"/>
      <w:r w:rsidR="00FA2D44">
        <w:rPr>
          <w:i/>
          <w:iCs/>
          <w:sz w:val="16"/>
          <w:lang w:val="uk-UA"/>
        </w:rPr>
        <w:t xml:space="preserve"> </w:t>
      </w:r>
      <w:proofErr w:type="spellStart"/>
      <w:r w:rsidRPr="00B562CD">
        <w:rPr>
          <w:i/>
          <w:iCs/>
          <w:sz w:val="16"/>
          <w:lang w:val="uk-UA"/>
        </w:rPr>
        <w:t>об</w:t>
      </w:r>
      <w:r w:rsidR="00FA2D44">
        <w:rPr>
          <w:i/>
          <w:iCs/>
          <w:sz w:val="16"/>
          <w:lang w:val="uk-UA"/>
        </w:rPr>
        <w:t>язательств</w:t>
      </w:r>
      <w:proofErr w:type="spellEnd"/>
      <w:r w:rsidR="00FA2D44">
        <w:rPr>
          <w:i/>
          <w:iCs/>
          <w:sz w:val="16"/>
          <w:lang w:val="uk-UA"/>
        </w:rPr>
        <w:t xml:space="preserve"> </w:t>
      </w:r>
      <w:r w:rsidRPr="00B562CD">
        <w:rPr>
          <w:i/>
          <w:iCs/>
          <w:sz w:val="16"/>
          <w:lang w:val="uk-UA"/>
        </w:rPr>
        <w:t xml:space="preserve">члена </w:t>
      </w:r>
      <w:proofErr w:type="spellStart"/>
      <w:r w:rsidRPr="00B562CD">
        <w:rPr>
          <w:i/>
          <w:iCs/>
          <w:sz w:val="16"/>
          <w:lang w:val="uk-UA"/>
        </w:rPr>
        <w:t>ново</w:t>
      </w:r>
      <w:r w:rsidR="00FA2D44">
        <w:rPr>
          <w:i/>
          <w:iCs/>
          <w:sz w:val="16"/>
          <w:lang w:val="uk-UA"/>
        </w:rPr>
        <w:t>й</w:t>
      </w:r>
      <w:proofErr w:type="spellEnd"/>
      <w:r w:rsidRPr="00B562CD">
        <w:rPr>
          <w:i/>
          <w:iCs/>
          <w:sz w:val="16"/>
          <w:lang w:val="uk-UA"/>
        </w:rPr>
        <w:t xml:space="preserve"> </w:t>
      </w:r>
      <w:proofErr w:type="spellStart"/>
      <w:r w:rsidR="00FA2D44">
        <w:rPr>
          <w:i/>
          <w:iCs/>
          <w:sz w:val="16"/>
          <w:lang w:val="uk-UA"/>
        </w:rPr>
        <w:t>семьи</w:t>
      </w:r>
      <w:proofErr w:type="spellEnd"/>
      <w:r w:rsidRPr="00B562CD">
        <w:rPr>
          <w:i/>
          <w:iCs/>
          <w:sz w:val="16"/>
          <w:lang w:val="uk-UA"/>
        </w:rPr>
        <w:t>.</w:t>
      </w: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72"/>
        <w:jc w:val="both"/>
        <w:rPr>
          <w:color w:val="000000"/>
          <w:lang w:val="uk-UA"/>
        </w:rPr>
      </w:pPr>
    </w:p>
    <w:p w:rsidR="00886B59" w:rsidRDefault="00FA2D44" w:rsidP="00FA2D44">
      <w:pPr>
        <w:shd w:val="clear" w:color="auto" w:fill="FFFFFF"/>
        <w:autoSpaceDE w:val="0"/>
        <w:autoSpaceDN w:val="0"/>
        <w:adjustRightInd w:val="0"/>
        <w:spacing w:line="360" w:lineRule="auto"/>
        <w:ind w:firstLine="567"/>
        <w:jc w:val="both"/>
        <w:rPr>
          <w:color w:val="000000"/>
          <w:lang w:val="uk-UA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Для 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ндустриальной революции присущи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: доминирующая роль промышленности и строительства; второй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ресурсопо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требляющий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тип экономики, которая базируется на массовом использовании в первую очередь минерально-сырьевых, в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т.ч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. энергетических ресурсов, последовательном использовании энергии пар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двигателей внутреннего сгорания, электротока, массовом создании транспортной инфраструктуры и связи. Именно в этот период последовательно создаются системы передачи данных (телеграф, телефон, радио, кино, телевидение...), получают широкое распространение новые формы накопления и хранения информации (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аудио-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видео-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кинотеки), в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т.ч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. в виде реальных материальных объектов (музеи, хранилища генофонда, в том числе и зоопарки) и тому подобное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.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Возникают новые, встроенные в пло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щадные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локальные формы природопользования и территориальной организации общества при растущей концентрации и дифференциации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геопростр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анства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(рис.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3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).</w:t>
      </w:r>
    </w:p>
    <w:p w:rsidR="00886B59" w:rsidRDefault="00FA2D44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  <w:r>
        <w:rPr>
          <w:noProof/>
          <w:color w:val="000000"/>
        </w:rPr>
        <w:pict>
          <v:group id="_x0000_s1262" style="position:absolute;margin-left:-5.85pt;margin-top:-.35pt;width:455.6pt;height:418.25pt;z-index:251661312" coordorigin="1820,5188" coordsize="9112,8365">
            <v:group id="_x0000_s1263" style="position:absolute;left:3027;top:5188;width:7089;height:6604" coordorigin="9487,5895" coordsize="4380,4080" o:allowincell="f">
              <v:rect id="_x0000_s1264" style="position:absolute;left:9487;top:5916;width:4309;height:4032" o:allowincell="f"/>
              <v:oval id="_x0000_s1265" style="position:absolute;left:12122;top:7252;width:86;height:84" o:allowincell="f" fillcolor="#333"/>
              <v:oval id="_x0000_s1266" style="position:absolute;left:12709;top:6814;width:82;height:86" o:allowincell="f" fillcolor="maroon"/>
              <v:oval id="_x0000_s1267" style="position:absolute;left:9741;top:7317;width:82;height:82" o:allowincell="f" fillcolor="maroon"/>
              <v:oval id="_x0000_s1268" style="position:absolute;left:12709;top:9136;width:82;height:82" o:allowincell="f" fillcolor="#333"/>
              <v:oval id="_x0000_s1269" style="position:absolute;left:11408;top:7900;width:84;height:86" o:allowincell="f" fillcolor="maroon"/>
              <v:oval id="_x0000_s1270" style="position:absolute;left:11350;top:8465;width:84;height:84" o:allowincell="f" fillcolor="maroon"/>
              <v:oval id="_x0000_s1271" style="position:absolute;left:13213;top:7525;width:81;height:84" o:allowincell="f" fillcolor="#333"/>
              <v:oval id="_x0000_s1272" style="position:absolute;left:11685;top:8173;width:82;height:84" o:allowincell="f" fillcolor="maroon"/>
              <v:oval id="_x0000_s1273" style="position:absolute;left:10219;top:6940;width:86;height:81" o:allowincell="f" fillcolor="#333"/>
              <v:oval id="_x0000_s1274" style="position:absolute;left:13213;top:8425;width:81;height:84" o:allowincell="f" fillcolor="maroon"/>
              <v:oval id="_x0000_s1275" style="position:absolute;left:10324;top:9467;width:86;height:86" o:allowincell="f" fillcolor="#333"/>
              <v:oval id="_x0000_s1276" style="position:absolute;left:12273;top:6564;width:82;height:84" o:allowincell="f" fillcolor="maroon"/>
              <v:oval id="_x0000_s1277" style="position:absolute;left:13483;top:9197;width:82;height:82" o:allowincell="f" fillcolor="#333"/>
              <v:oval id="_x0000_s1278" style="position:absolute;left:10032;top:7045;width:82;height:81" o:allowincell="f" fillcolor="maroon"/>
              <v:oval id="_x0000_s1279" style="position:absolute;left:10032;top:7525;width:82;height:84" o:allowincell="f" fillcolor="#333"/>
              <v:oval id="_x0000_s1280" style="position:absolute;left:9907;top:9052;width:81;height:84" o:allowincell="f" fillcolor="#333"/>
              <v:oval id="_x0000_s1281" style="position:absolute;left:9697;top:9822;width:84;height:86" o:allowincell="f" fillcolor="#333"/>
              <v:oval id="_x0000_s1282" style="position:absolute;left:9697;top:8882;width:84;height:86" o:allowincell="f" fillcolor="maroon"/>
              <v:oval id="_x0000_s1283" style="position:absolute;left:10324;top:9218;width:86;height:84" o:allowincell="f" fillcolor="maroon"/>
              <v:oval id="_x0000_s1284" style="position:absolute;left:11574;top:8320;width:84;height:84" o:allowincell="f" fillcolor="maroon"/>
              <v:oval id="_x0000_s1285" style="position:absolute;left:9510;top:6847;width:690;height:690" o:allowincell="f" fillcolor="gray"/>
              <v:oval id="_x0000_s1286" style="position:absolute;left:9867;top:7045;width:81;height:81" o:allowincell="f" fillcolor="#333"/>
              <v:oval id="_x0000_s1287" style="position:absolute;left:9844;top:7126;width:84;height:86" o:allowincell="f" fillcolor="#333"/>
              <v:oval id="_x0000_s1288" style="position:absolute;left:9907;top:7273;width:81;height:84" o:allowincell="f" fillcolor="#333"/>
              <v:oval id="_x0000_s1289" style="position:absolute;left:9718;top:7066;width:84;height:81" o:allowincell="f" fillcolor="#333"/>
              <v:oval id="_x0000_s1290" style="position:absolute;left:9718;top:7191;width:84;height:82" o:allowincell="f" fillcolor="#333"/>
              <v:oval id="_x0000_s1291" style="position:absolute;left:9988;top:7170;width:86;height:82" o:allowincell="f" fillcolor="#333"/>
              <v:oval id="_x0000_s1292" style="position:absolute;left:10053;top:7294;width:84;height:84" o:allowincell="f" fillcolor="#333"/>
              <v:oval id="_x0000_s1293" style="position:absolute;left:9823;top:7357;width:84;height:82" o:allowincell="f" fillcolor="#333"/>
              <v:oval id="_x0000_s1294" style="position:absolute;left:9571;top:9197;width:675;height:671" o:allowincell="f" fillcolor="gray"/>
              <v:oval id="_x0000_s1295" style="position:absolute;left:11132;top:7730;width:1015;height:1009" o:allowincell="f" fillcolor="gray"/>
              <v:oval id="_x0000_s1296" style="position:absolute;left:12938;top:8609;width:585;height:588" o:allowincell="f" fillcolor="gray"/>
              <v:oval id="_x0000_s1297" style="position:absolute;left:12480;top:7294;width:84;height:84" o:allowincell="f" fillcolor="maroon"/>
              <v:oval id="_x0000_s1298" style="position:absolute;left:12961;top:8509;width:84;height:82" o:allowincell="f" fillcolor="#333"/>
              <v:oval id="_x0000_s1299" style="position:absolute;left:10429;top:7965;width:86;height:82" o:allowincell="f" fillcolor="#333"/>
              <v:oval id="_x0000_s1300" style="position:absolute;left:12982;top:6522;width:84;height:82" o:allowincell="f" fillcolor="#333"/>
              <v:oval id="_x0000_s1301" style="position:absolute;left:11495;top:8026;width:86;height:84" o:allowincell="f" fillcolor="#333"/>
              <v:oval id="_x0000_s1302" style="position:absolute;left:11539;top:8213;width:81;height:84" o:allowincell="f" fillcolor="maroon"/>
              <v:oval id="_x0000_s1303" style="position:absolute;left:11641;top:8695;width:84;height:84" o:allowincell="f" fillcolor="#333"/>
              <v:oval id="_x0000_s1304" style="position:absolute;left:12900;top:7399;width:82;height:84" o:allowincell="f" fillcolor="#333"/>
              <v:oval id="_x0000_s1305" style="position:absolute;left:12814;top:8278;width:82;height:84" o:allowincell="f" fillcolor="#333"/>
              <v:oval id="_x0000_s1306" style="position:absolute;left:13213;top:9365;width:81;height:83" o:allowincell="f" fillcolor="maroon"/>
              <v:oval id="_x0000_s1307" style="position:absolute;left:13336;top:8714;width:82;height:86" o:allowincell="f" fillcolor="#333"/>
              <v:oval id="_x0000_s1308" style="position:absolute;left:12208;top:8047;width:82;height:84" o:allowincell="f" fillcolor="#333"/>
              <v:shape id="_x0000_s1309" type="#_x0000_t70" style="position:absolute;left:11973;top:5908;width:455;height:847;rotation:-2196922fd" o:allowincell="f" fillcolor="gray" stroked="f">
                <v:fill color2="#eaeaea" focus="50%" type="gradient"/>
              </v:shape>
              <v:shape id="_x0000_s1310" type="#_x0000_t70" style="position:absolute;left:10393;top:8198;width:667;height:1439;rotation:3651899fd" o:allowincell="f" fillcolor="gray" stroked="f">
                <v:fill color2="#eaeaea" focus="50%" type="gradient"/>
              </v:shape>
              <v:shape id="_x0000_s1311" type="#_x0000_t70" style="position:absolute;left:12257;top:8080;width:512;height:992;rotation:-4171196fd" o:allowincell="f" fillcolor="gray" stroked="f">
                <v:fill color2="#eaeaea" focus="50%" type="gradient"/>
              </v:shape>
              <v:shape id="_x0000_s1312" type="#_x0000_t70" style="position:absolute;left:12770;top:7336;width:501;height:1357;rotation:-1328492fd" o:allowincell="f" fillcolor="gray" stroked="f">
                <v:fill color2="#eaeaea" focus="50%" type="gradient"/>
              </v:shape>
              <v:shape id="_x0000_s1313" type="#_x0000_t70" style="position:absolute;left:13022;top:9258;width:440;height:713" o:allowincell="f" fillcolor="gray" stroked="f">
                <v:fill color2="#eaeaea" focus="50%" type="gradient"/>
              </v:shape>
              <v:shape id="_x0000_s1314" type="#_x0000_t70" style="position:absolute;left:13207;top:6784;width:461;height:858;rotation:-5427000fd" o:allowincell="f" fillcolor="gray" stroked="f">
                <v:fill color2="#eaeaea" focus="50%" type="gradient"/>
              </v:shape>
              <v:shape id="_x0000_s1315" type="#_x0000_t70" style="position:absolute;left:13213;top:5981;width:482;height:1045;rotation:2919092fd" o:allowincell="f" fillcolor="gray" stroked="f">
                <v:fill color2="#eaeaea" focus="50%" type="gradient"/>
              </v:shape>
              <v:shape id="_x0000_s1316" type="#_x0000_t70" style="position:absolute;left:9592;top:7588;width:522;height:1586" o:allowincell="f" fillcolor="gray" stroked="f">
                <v:fill color2="#eaeaea" focus="50%" type="gradient"/>
              </v:shape>
              <v:shape id="_x0000_s1317" type="#_x0000_t70" style="position:absolute;left:9846;top:5926;width:461;height:993;rotation:1081417fd" o:allowincell="f" fillcolor="gray" stroked="f">
                <v:fill color2="#eaeaea" focus="50%" type="gradient"/>
              </v:shape>
              <v:shape id="_x0000_s1318" type="#_x0000_t70" style="position:absolute;left:10901;top:6043;width:594;height:1903;rotation:-6181302fd" o:allowincell="f" fillcolor="gray" stroked="f">
                <v:fill color2="#eaeaea" focus="50%" type="gradient"/>
              </v:shape>
              <v:shape id="_x0000_s1319" type="#_x0000_t70" style="position:absolute;left:12090;top:7152;width:403;height:929;rotation:2487773fd" o:allowincell="f" fillcolor="gray" stroked="f">
                <v:fill color2="#eaeaea" focus="50%" type="gradient"/>
              </v:shape>
              <v:shape id="_x0000_s1320" type="#_x0000_t70" style="position:absolute;left:11396;top:8106;width:512;height:2324;rotation:4813183fd" o:allowincell="f" fillcolor="gray" stroked="f">
                <v:fill color2="#eaeaea" focus="50%" type="gradient"/>
              </v:shape>
              <v:shape id="_x0000_s1321" type="#_x0000_t70" style="position:absolute;left:10416;top:6994;width:609;height:1255;rotation:-4481717fd" o:allowincell="f" fillcolor="gray" stroked="f">
                <v:fill color2="#eaeaea" focus="50%" type="gradient"/>
              </v:shape>
              <v:shape id="_x0000_s1322" style="position:absolute;left:9510;top:5895;width:1609;height:2423" coordsize="1309,1972" o:allowincell="f" path="m629,l935,170r374,425l1207,969r51,255l1071,1479,952,1853,646,1972,,1904e" filled="f" strokeweight="2.5pt">
                <v:stroke dashstyle="1 1"/>
                <v:path arrowok="t"/>
              </v:shape>
              <v:shape id="_x0000_s1323" style="position:absolute;left:10681;top:8173;width:1086;height:1754" coordsize="884,1428" o:allowincell="f" path="m,l102,272,289,442r17,255l544,816r136,187l680,1190r204,238e" filled="f" strokeweight="2.5pt">
                <v:stroke dashstyle="1 1"/>
                <v:path arrowok="t"/>
              </v:shape>
              <v:shape id="_x0000_s1324" style="position:absolute;left:11119;top:5895;width:1045;height:730" coordsize="850,595" o:allowincell="f" path="m,595l323,255,850,e" filled="f" strokeweight="2.5pt">
                <v:stroke dashstyle="1 1"/>
                <v:path arrowok="t"/>
              </v:shape>
              <v:shape id="_x0000_s1325" style="position:absolute;left:10993;top:7107;width:2866;height:837" coordsize="2329,680" o:allowincell="f" path="m,34l578,,731,255,850,442r255,l1241,391r102,289l1598,629r306,-51l2329,391e" filled="f" strokeweight="2.5pt">
                <v:stroke dashstyle="1 1"/>
                <v:path arrowok="t"/>
              </v:shape>
              <v:shape id="_x0000_s1326" style="position:absolute;left:11515;top:7921;width:1215;height:1483" coordsize="986,1207" o:allowincell="f" path="m986,r,238l918,493,748,765,493,1020,306,1207,,1207e" filled="f" strokeweight="2.5pt">
                <v:stroke dashstyle="1 1"/>
                <v:path arrowok="t"/>
              </v:shape>
              <v:oval id="_x0000_s1327" style="position:absolute;left:9823;top:7231;width:84;height:86" o:allowincell="f" fillcolor="#333"/>
              <v:oval id="_x0000_s1328" style="position:absolute;left:9676;top:7317;width:86;height:82" o:allowincell="f" fillcolor="#333"/>
              <v:oval id="_x0000_s1329" style="position:absolute;left:9988;top:7378;width:86;height:84" o:allowincell="f" fillcolor="#333"/>
              <v:oval id="_x0000_s1330" style="position:absolute;left:12313;top:6552;width:780;height:780" o:allowincell="f" fillcolor="gray"/>
              <v:oval id="_x0000_s1331" style="position:absolute;left:9988;top:7021;width:86;height:86" o:allowincell="f" fillcolor="#333"/>
              <v:oval id="_x0000_s1332" style="position:absolute;left:12835;top:6814;width:82;height:86" o:allowincell="f" fillcolor="#333"/>
              <v:oval id="_x0000_s1333" style="position:absolute;left:12730;top:6730;width:84;height:84" o:allowincell="f" fillcolor="#333"/>
              <v:oval id="_x0000_s1334" style="position:absolute;left:12604;top:6774;width:84;height:82" o:allowincell="f" fillcolor="#333"/>
              <v:oval id="_x0000_s1335" style="position:absolute;left:12583;top:6856;width:82;height:84" o:allowincell="f" fillcolor="#333"/>
              <v:oval id="_x0000_s1336" style="position:absolute;left:12690;top:7021;width:82;height:86" o:allowincell="f" fillcolor="#333"/>
              <v:oval id="_x0000_s1337" style="position:absolute;left:12457;top:6795;width:86;height:82" o:allowincell="f" fillcolor="#333"/>
              <v:oval id="_x0000_s1338" style="position:absolute;left:12457;top:6919;width:86;height:84" o:allowincell="f" fillcolor="#333"/>
              <v:oval id="_x0000_s1339" style="position:absolute;left:12730;top:6900;width:84;height:82" o:allowincell="f" fillcolor="#333"/>
              <v:oval id="_x0000_s1340" style="position:absolute;left:12835;top:7045;width:82;height:81" o:allowincell="f" fillcolor="#333"/>
              <v:oval id="_x0000_s1341" style="position:absolute;left:12560;top:6982;width:86;height:84" o:allowincell="f" fillcolor="#333"/>
              <v:oval id="_x0000_s1342" style="position:absolute;left:11790;top:7921;width:82;height:84" o:allowincell="f" fillcolor="#333"/>
              <v:oval id="_x0000_s1343" style="position:absolute;left:11746;top:8068;width:86;height:84" o:allowincell="f" fillcolor="#333"/>
              <v:oval id="_x0000_s1344" style="position:absolute;left:11811;top:8217;width:84;height:82" o:allowincell="f" fillcolor="#333"/>
              <v:oval id="_x0000_s1345" style="position:absolute;left:11641;top:7944;width:84;height:82" o:allowincell="f" fillcolor="#333"/>
              <v:oval id="_x0000_s1346" style="position:absolute;left:11641;top:8068;width:84;height:84" o:allowincell="f" fillcolor="#333"/>
              <v:oval id="_x0000_s1347" style="position:absolute;left:11895;top:8110;width:82;height:84" o:allowincell="f" fillcolor="#333"/>
              <v:oval id="_x0000_s1348" style="position:absolute;left:11560;top:8297;width:81;height:86" o:allowincell="f" fillcolor="#333"/>
              <v:oval id="_x0000_s1349" style="position:absolute;left:11725;top:8299;width:86;height:84" o:allowincell="f" fillcolor="#333"/>
              <v:oval id="_x0000_s1350" style="position:absolute;left:11664;top:8236;width:82;height:82" o:allowincell="f" fillcolor="#333"/>
              <v:oval id="_x0000_s1351" style="position:absolute;left:11495;top:8152;width:86;height:84" o:allowincell="f" fillcolor="maroon"/>
              <v:oval id="_x0000_s1352" style="position:absolute;left:13192;top:8695;width:81;height:84" o:allowincell="f" fillcolor="#333"/>
              <v:oval id="_x0000_s1353" style="position:absolute;left:13168;top:8779;width:84;height:82" o:allowincell="f" fillcolor="#333"/>
              <v:oval id="_x0000_s1354" style="position:absolute;left:13231;top:8926;width:86;height:84" o:allowincell="f" fillcolor="#333"/>
              <v:oval id="_x0000_s1355" style="position:absolute;left:13045;top:8718;width:82;height:82" o:allowincell="f" fillcolor="#333"/>
              <v:oval id="_x0000_s1356" style="position:absolute;left:13045;top:8842;width:82;height:84" o:allowincell="f" fillcolor="#333"/>
              <v:oval id="_x0000_s1357" style="position:absolute;left:13317;top:8821;width:82;height:84" o:allowincell="f" fillcolor="#333"/>
              <v:oval id="_x0000_s1358" style="position:absolute;left:13378;top:8947;width:84;height:84" o:allowincell="f" fillcolor="#333"/>
              <v:oval id="_x0000_s1359" style="position:absolute;left:13147;top:9010;width:84;height:82" o:allowincell="f" fillcolor="#333"/>
              <v:oval id="_x0000_s1360" style="position:absolute;left:13066;top:8966;width:81;height:82" o:allowincell="f" fillcolor="#333"/>
              <v:oval id="_x0000_s1361" style="position:absolute;left:13001;top:8926;width:81;height:84" o:allowincell="f" fillcolor="#333"/>
              <v:oval id="_x0000_s1362" style="position:absolute;left:13313;top:9048;width:86;height:88" o:allowincell="f" fillcolor="#333"/>
              <v:oval id="_x0000_s1363" style="position:absolute;left:9802;top:9260;width:81;height:84" o:allowincell="f" fillcolor="#333"/>
              <v:oval id="_x0000_s1364" style="position:absolute;left:9781;top:9344;width:86;height:84" o:allowincell="f" fillcolor="#333"/>
              <v:oval id="_x0000_s1365" style="position:absolute;left:9844;top:9490;width:84;height:84" o:allowincell="f" fillcolor="#333"/>
              <v:oval id="_x0000_s1366" style="position:absolute;left:9657;top:9283;width:84;height:82" o:allowincell="f" fillcolor="#333"/>
              <v:oval id="_x0000_s1367" style="position:absolute;left:9657;top:9404;width:84;height:86" o:allowincell="f" fillcolor="#333"/>
              <v:oval id="_x0000_s1368" style="position:absolute;left:9928;top:9386;width:83;height:83" o:allowincell="f" fillcolor="#333"/>
              <v:oval id="_x0000_s1369" style="position:absolute;left:9988;top:9509;width:86;height:86" o:allowincell="f" fillcolor="#333"/>
              <v:oval id="_x0000_s1370" style="position:absolute;left:9762;top:9574;width:82;height:82" o:allowincell="f" fillcolor="#333"/>
              <v:oval id="_x0000_s1371" style="position:absolute;left:9948;top:9258;width:84;height:86" o:allowincell="f" fillcolor="#333"/>
              <v:oval id="_x0000_s1372" style="position:absolute;left:9883;top:9635;width:86;height:84" o:allowincell="f" fillcolor="#333"/>
              <v:oval id="_x0000_s1373" style="position:absolute;left:9613;top:9570;width:84;height:86" o:allowincell="f" fillcolor="#333"/>
              <v:oval id="_x0000_s1374" style="position:absolute;left:10032;top:9428;width:82;height:81" o:allowincell="f" fillcolor="#333"/>
              <v:group id="_x0000_s1375" style="position:absolute;left:11281;top:8173;width:337;height:357" coordorigin="4774,1392" coordsize="110,116" o:allowincell="f">
                <v:oval id="_x0000_s1376" style="position:absolute;left:4774;top:1392;width:28;height:27" o:allowincell="f" fillcolor="#333"/>
                <v:oval id="_x0000_s1377" style="position:absolute;left:4856;top:1406;width:28;height:27" o:allowincell="f" fillcolor="#333"/>
                <v:oval id="_x0000_s1378" style="position:absolute;left:4795;top:1480;width:27;height:28" o:allowincell="f" fillcolor="#333"/>
              </v:group>
              <v:group id="_x0000_s1379" style="position:absolute;left:11427;top:7879;width:338;height:357" coordorigin="4774,1392" coordsize="110,116" o:allowincell="f">
                <v:oval id="_x0000_s1380" style="position:absolute;left:4774;top:1392;width:28;height:27" o:allowincell="f" fillcolor="#333"/>
                <v:oval id="_x0000_s1381" style="position:absolute;left:4856;top:1406;width:28;height:27" o:allowincell="f" fillcolor="#333"/>
                <v:oval id="_x0000_s1382" style="position:absolute;left:4795;top:1480;width:27;height:28" o:allowincell="f" fillcolor="#333"/>
              </v:group>
              <v:group id="_x0000_s1383" style="position:absolute;left:11721;top:8173;width:340;height:357" coordorigin="4774,1392" coordsize="110,116" o:allowincell="f">
                <v:oval id="_x0000_s1384" style="position:absolute;left:4774;top:1392;width:28;height:27" o:allowincell="f" fillcolor="#333"/>
                <v:oval id="_x0000_s1385" style="position:absolute;left:4856;top:1406;width:28;height:27" o:allowincell="f" fillcolor="#333"/>
                <v:oval id="_x0000_s1386" style="position:absolute;left:4795;top:1480;width:27;height:28" o:allowincell="f" fillcolor="#333"/>
              </v:group>
              <v:group id="_x0000_s1387" style="position:absolute;left:11427;top:8320;width:338;height:357" coordorigin="4774,1392" coordsize="110,116" o:allowincell="f">
                <v:oval id="_x0000_s1388" style="position:absolute;left:4774;top:1392;width:28;height:27" o:allowincell="f" fillcolor="#333"/>
                <v:oval id="_x0000_s1389" style="position:absolute;left:4856;top:1406;width:28;height:27" o:allowincell="f" fillcolor="#333"/>
                <v:oval id="_x0000_s1390" style="position:absolute;left:4795;top:1480;width:27;height:28" o:allowincell="f" fillcolor="#333"/>
              </v:group>
              <v:group id="_x0000_s1391" style="position:absolute;left:12017;top:8469;width:338;height:354" coordorigin="4774,1392" coordsize="110,116" o:allowincell="f">
                <v:oval id="_x0000_s1392" style="position:absolute;left:4774;top:1392;width:28;height:27" o:allowincell="f" fillcolor="#333"/>
                <v:oval id="_x0000_s1393" style="position:absolute;left:4856;top:1406;width:28;height:27" o:allowincell="f" fillcolor="#333"/>
                <v:oval id="_x0000_s1394" style="position:absolute;left:4795;top:1480;width:27;height:28" o:allowincell="f" fillcolor="#333"/>
              </v:group>
              <v:group id="_x0000_s1395" style="position:absolute;left:11281;top:7879;width:337;height:357" coordorigin="4774,1392" coordsize="110,116" o:allowincell="f">
                <v:oval id="_x0000_s1396" style="position:absolute;left:4774;top:1392;width:28;height:27" o:allowincell="f" fillcolor="#333"/>
                <v:oval id="_x0000_s1397" style="position:absolute;left:4856;top:1406;width:28;height:27" o:allowincell="f" fillcolor="#333"/>
                <v:oval id="_x0000_s1398" style="position:absolute;left:4795;top:1480;width:27;height:28" o:allowincell="f" fillcolor="#333"/>
              </v:group>
              <v:rect id="_x0000_s1399" style="position:absolute;left:12170;top:5916;width:94;height:820;rotation:-2253194fd" o:allowincell="f" fillcolor="#333" stroked="f">
                <v:textbox inset="0,0,0,0"/>
              </v:rect>
              <v:rect id="_x0000_s1400" style="position:absolute;left:10183;top:6948;width:2121;height:122;rotation:-226539fd" o:allowincell="f" fillcolor="#333" stroked="f">
                <v:textbox inset="0,0,0,0"/>
              </v:rect>
              <v:rect id="_x0000_s1401" style="position:absolute;left:10014;top:5939;width:100;height:954;rotation:1048869fd" o:allowincell="f" fillcolor="#333" stroked="f">
                <v:textbox inset="0,0,0,0"/>
              </v:rect>
              <v:rect id="_x0000_s1402" style="position:absolute;left:9789;top:7542;width:103;height:1648;rotation:4770fd" o:allowincell="f" fillcolor="#333" stroked="f">
                <v:textbox inset="0,0,0,0"/>
              </v:rect>
              <v:rect id="_x0000_s1403" style="position:absolute;left:12493;top:8092;width:104;height:975;rotation:-4130681fd" o:allowincell="f" fillcolor="#333" stroked="f">
                <v:textbox inset="0,0,0,0"/>
              </v:rect>
              <v:rect id="_x0000_s1404" style="position:absolute;left:10665;top:7039;width:135;height:1166;rotation:-4471607fd" o:allowincell="f" fillcolor="#333" stroked="f">
                <v:textbox inset="0,0,0,0"/>
              </v:rect>
              <v:rect id="_x0000_s1405" style="position:absolute;left:12254;top:7208;width:90;height:831;rotation:2503580fd" o:allowincell="f" fillcolor="#333" stroked="f">
                <v:textbox inset="0,0,0,0"/>
              </v:rect>
              <v:rect id="_x0000_s1406" style="position:absolute;left:12944;top:7296;width:103;height:1316;rotation:-1278218fd" o:allowincell="f" fillcolor="#333" stroked="f">
                <v:textbox inset="0,0,0,0"/>
              </v:rect>
              <v:rect id="_x0000_s1407" style="position:absolute;left:13399;top:6784;width:101;height:831;rotation:-5561929fd" o:allowincell="f" fillcolor="#333" stroked="f">
                <v:textbox inset="0,0,0,0"/>
              </v:rect>
              <v:rect id="_x0000_s1408" style="position:absolute;left:10011;top:8876;width:1406;height:115;rotation:-2242798fd" o:allowincell="f" fillcolor="#333" stroked="f">
                <v:textbox inset="0,0,0,0"/>
              </v:rect>
              <v:rect id="_x0000_s1409" style="position:absolute;left:13397;top:6015;width:84;height:954;rotation:-8880118fd" o:allowincell="f" fillcolor="#333" stroked="f">
                <v:textbox inset="0,0,0,0"/>
              </v:rect>
              <v:rect id="_x0000_s1410" style="position:absolute;left:10173;top:9226;width:2855;height:101;rotation:-1063891fd" o:allowincell="f" fillcolor="#333" stroked="f">
                <v:textbox inset="0,0,0,0"/>
              </v:rect>
              <v:rect id="_x0000_s1411" style="position:absolute;left:13189;top:9190;width:103;height:785;rotation:-56144fd" o:allowincell="f" fillcolor="#333" stroked="f">
                <v:textbox inset="0,0,0,0"/>
              </v:rect>
              <v:oval id="_x0000_s1412" style="position:absolute;left:10274;top:8507;width:84;height:84" o:allowincell="f" fillcolor="#333"/>
              <v:oval id="_x0000_s1413" style="position:absolute;left:12720;top:6117;width:86;height:84" o:allowincell="f" fillcolor="#333"/>
              <v:oval id="_x0000_s1414" style="position:absolute;left:9554;top:8429;width:86;height:82" o:allowincell="f" fillcolor="#333"/>
              <v:oval id="_x0000_s1415" style="position:absolute;left:13426;top:7970;width:86;height:81" o:allowincell="f" fillcolor="#333"/>
              <v:oval id="_x0000_s1416" style="position:absolute;left:11205;top:6130;width:86;height:82" o:allowincell="f" fillcolor="#333"/>
              <v:oval id="_x0000_s1417" style="position:absolute;left:11350;top:7263;width:86;height:82" o:allowincell="f" fillcolor="#333"/>
              <v:oval id="_x0000_s1418" style="position:absolute;left:10800;top:6455;width:86;height:82" o:allowincell="f" fillcolor="#333"/>
              <v:oval id="_x0000_s1419" style="position:absolute;left:11608;top:6455;width:86;height:82" o:allowincell="f" fillcolor="#333"/>
              <v:oval id="_x0000_s1420" style="position:absolute;left:11182;top:9696;width:86;height:84" o:allowincell="f" fillcolor="#333"/>
              <v:oval id="_x0000_s1421" style="position:absolute;left:13561;top:9662;width:86;height:84" o:allowincell="f" fillcolor="#333"/>
              <v:oval id="_x0000_s1422" style="position:absolute;left:12663;top:9539;width:86;height:84" o:allowincell="f" fillcolor="#333"/>
            </v:group>
            <v:group id="_x0000_s1423" style="position:absolute;left:4982;top:11768;width:3191;height:787" coordorigin="4982,12695" coordsize="3191,787" o:allowincell="f">
              <v:oval id="_x0000_s1424" style="position:absolute;left:4982;top:13069;width:100;height:97" o:allowincell="f" fillcolor="#333"/>
              <v:group id="_x0000_s1425" style="position:absolute;left:5543;top:12865;width:366;height:366" coordorigin="5270,12721" coordsize="366,366" o:allowincell="f">
                <v:oval id="_x0000_s1426" style="position:absolute;left:5453;top:12826;width:52;height:52" o:allowincell="f" fillcolor="maroon"/>
                <v:oval id="_x0000_s1427" style="position:absolute;left:5270;top:12721;width:366;height:366" o:allowincell="f" fillcolor="gray"/>
                <v:oval id="_x0000_s1428" style="position:absolute;left:5531;top:12826;width:53;height:52" o:allowincell="f" fillcolor="#333"/>
                <v:oval id="_x0000_s1429" style="position:absolute;left:5466;top:12774;width:52;height:52" o:allowincell="f" fillcolor="#333"/>
                <v:oval id="_x0000_s1430" style="position:absolute;left:5387;top:12800;width:53;height:52" o:allowincell="f" fillcolor="#333"/>
                <v:oval id="_x0000_s1431" style="position:absolute;left:5374;top:12852;width:53;height:52" o:allowincell="f" fillcolor="#333"/>
                <v:oval id="_x0000_s1432" style="position:absolute;left:5440;top:12956;width:53;height:52" o:allowincell="f" fillcolor="#333"/>
                <v:oval id="_x0000_s1433" style="position:absolute;left:5296;top:12813;width:52;height:52" o:allowincell="f" fillcolor="#333"/>
                <v:oval id="_x0000_s1434" style="position:absolute;left:5296;top:12891;width:52;height:52" o:allowincell="f" fillcolor="#333"/>
                <v:oval id="_x0000_s1435" style="position:absolute;left:5466;top:12878;width:52;height:52" o:allowincell="f" fillcolor="#333"/>
                <v:oval id="_x0000_s1436" style="position:absolute;left:5532;top:12969;width:52;height:52" o:allowincell="f" fillcolor="#333"/>
                <v:oval id="_x0000_s1437" style="position:absolute;left:5361;top:12930;width:53;height:52" o:allowincell="f" fillcolor="#333"/>
              </v:group>
              <v:group id="_x0000_s1438" style="position:absolute;left:6325;top:12763;width:471;height:524" coordorigin="4625,7714" coordsize="612,680" o:allowincell="f">
                <v:shape id="_x0000_s1439" type="#_x0000_t70" style="position:absolute;left:4740;top:7599;width:382;height:612;rotation:-5901510fd" o:allowincell="f" fillcolor="gray" stroked="f">
                  <v:fill color2="#eaeaea" focus="50%" type="gradient"/>
                </v:shape>
                <v:shape id="_x0000_s1440" type="#_x0000_t13" style="position:absolute;left:4625;top:8020;width:561;height:374" o:allowincell="f" fillcolor="gray" stroked="f">
                  <v:fill color2="#eaeaea" focus="50%" type="gradient"/>
                  <v:textbox inset="0,0,0,0"/>
                </v:shape>
              </v:group>
              <v:rect id="_x0000_s1441" style="position:absolute;left:6852;top:12916;width:601;height:144" o:allowincell="f" fillcolor="#333" stroked="f">
                <v:textbox inset="0,0,0,0"/>
              </v:rect>
              <v:shape id="_x0000_s1442" style="position:absolute;left:7515;top:12695;width:658;height:563" coordsize="855,731" o:spt="100" o:allowincell="f" adj="0,,0" path="m120,50hdc77,223,130,36,60,210,44,249,33,290,20,330,13,350,,390,,390v7,27,2,59,20,80c52,506,140,550,140,550v121,181,32,124,300,100c467,637,490,612,520,610v54,-4,107,31,160,20c704,625,710,592,720,570,769,461,802,343,840,230,833,190,855,130,820,110,756,73,673,100,600,90,573,86,547,77,520,70,415,,397,10,260,30,175,58,221,50,120,50xe" strokeweight="2pt">
                <v:stroke dashstyle="1 1" joinstyle="round"/>
                <v:formulas/>
                <v:path arrowok="t" o:connecttype="segments"/>
                <v:textbox inset="0,0,0,0"/>
              </v:shape>
              <v:shape id="_x0000_s1443" type="#_x0000_t136" style="position:absolute;left:4989;top:13332;width:52;height:111" o:allowincell="f" fillcolor="black" strokeweight=".07pt">
                <v:shadow color="#868686"/>
                <v:textpath style="font-family:&quot;Times New Roman&quot;;font-size:8pt;v-text-kern:t" trim="t" fitpath="t" string="1"/>
              </v:shape>
              <v:shape id="_x0000_s1444" type="#_x0000_t136" style="position:absolute;left:5682;top:13345;width:52;height:111" o:allowincell="f" fillcolor="black" strokeweight=".07pt">
                <v:shadow color="#868686"/>
                <v:textpath style="font-family:&quot;Times New Roman&quot;;font-size:8pt;v-text-kern:t" trim="t" fitpath="t" string="2"/>
              </v:shape>
              <v:shape id="_x0000_s1445" type="#_x0000_t136" style="position:absolute;left:6441;top:13345;width:52;height:111" o:allowincell="f" fillcolor="black" strokeweight=".07pt">
                <v:shadow color="#868686"/>
                <v:textpath style="font-family:&quot;Times New Roman&quot;;font-size:8pt;v-text-kern:t" trim="t" fitpath="t" string="3"/>
              </v:shape>
              <v:shape id="_x0000_s1446" type="#_x0000_t136" style="position:absolute;left:7107;top:13358;width:53;height:111" o:allowincell="f" fillcolor="black" strokeweight=".07pt">
                <v:shadow color="#868686"/>
                <v:textpath style="font-family:&quot;Times New Roman&quot;;font-size:8pt;v-text-kern:t" trim="t" fitpath="t" string="4"/>
              </v:shape>
              <v:shape id="_x0000_s1447" type="#_x0000_t136" style="position:absolute;left:7683;top:13371;width:52;height:111" o:allowincell="f" fillcolor="black" strokeweight=".07pt">
                <v:shadow color="#868686"/>
                <v:textpath style="font-family:&quot;Times New Roman&quot;;font-size:8pt;v-text-kern:t" trim="t" fitpath="t" string="5"/>
              </v:shape>
            </v:group>
            <v:shape id="_x0000_s1448" type="#_x0000_t202" style="position:absolute;left:1820;top:12754;width:9112;height:799" o:allowincell="f" stroked="f">
              <v:textbox style="mso-next-textbox:#_x0000_s1448" inset="0,0,0,0">
                <w:txbxContent>
                  <w:p w:rsidR="00C51581" w:rsidRPr="00461CD7" w:rsidRDefault="00C51581" w:rsidP="00886B59">
                    <w:pPr>
                      <w:autoSpaceDE w:val="0"/>
                      <w:autoSpaceDN w:val="0"/>
                      <w:adjustRightInd w:val="0"/>
                      <w:jc w:val="center"/>
                      <w:rPr>
                        <w:bCs/>
                        <w:sz w:val="20"/>
                        <w:lang w:val="uk-UA"/>
                      </w:rPr>
                    </w:pPr>
                    <w:r w:rsidRPr="00461CD7">
                      <w:rPr>
                        <w:b/>
                        <w:bCs/>
                        <w:iCs/>
                        <w:sz w:val="20"/>
                        <w:lang w:val="uk-UA"/>
                      </w:rPr>
                      <w:t>Рис.3.</w:t>
                    </w:r>
                    <w:r>
                      <w:rPr>
                        <w:b/>
                        <w:bCs/>
                        <w:i/>
                        <w:i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461CD7">
                      <w:rPr>
                        <w:bCs/>
                        <w:sz w:val="20"/>
                        <w:lang w:val="uk-UA"/>
                      </w:rPr>
                      <w:t>Простр</w:t>
                    </w:r>
                    <w:r w:rsidR="00FA2D44">
                      <w:rPr>
                        <w:bCs/>
                        <w:sz w:val="20"/>
                        <w:lang w:val="uk-UA"/>
                      </w:rPr>
                      <w:t>анственная</w:t>
                    </w:r>
                    <w:proofErr w:type="spellEnd"/>
                    <w:r w:rsidRPr="00461CD7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461CD7">
                      <w:rPr>
                        <w:bCs/>
                        <w:sz w:val="20"/>
                        <w:lang w:val="uk-UA"/>
                      </w:rPr>
                      <w:t>динам</w:t>
                    </w:r>
                    <w:r w:rsidR="00FA2D44">
                      <w:rPr>
                        <w:bCs/>
                        <w:sz w:val="20"/>
                        <w:lang w:val="uk-UA"/>
                      </w:rPr>
                      <w:t>и</w:t>
                    </w:r>
                    <w:r w:rsidRPr="00461CD7">
                      <w:rPr>
                        <w:bCs/>
                        <w:sz w:val="20"/>
                        <w:lang w:val="uk-UA"/>
                      </w:rPr>
                      <w:t>ка</w:t>
                    </w:r>
                    <w:proofErr w:type="spellEnd"/>
                    <w:r w:rsidRPr="00461CD7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Pr="00461CD7">
                      <w:rPr>
                        <w:bCs/>
                        <w:sz w:val="20"/>
                        <w:lang w:val="uk-UA"/>
                      </w:rPr>
                      <w:t>вид</w:t>
                    </w:r>
                    <w:r w:rsidR="00FA2D44">
                      <w:rPr>
                        <w:bCs/>
                        <w:sz w:val="20"/>
                        <w:lang w:val="uk-UA"/>
                      </w:rPr>
                      <w:t>а</w:t>
                    </w:r>
                    <w:proofErr w:type="spellEnd"/>
                    <w:r w:rsidRPr="00461CD7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Pr="00461CD7">
                      <w:rPr>
                        <w:bCs/>
                        <w:sz w:val="20"/>
                        <w:lang w:val="en-US"/>
                      </w:rPr>
                      <w:t>Homo</w:t>
                    </w:r>
                    <w:r w:rsidRPr="00461CD7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Pr="00461CD7">
                      <w:rPr>
                        <w:bCs/>
                        <w:sz w:val="20"/>
                        <w:lang w:val="en-US"/>
                      </w:rPr>
                      <w:t>Sapiens</w:t>
                    </w:r>
                    <w:r w:rsidRPr="00461CD7">
                      <w:rPr>
                        <w:bCs/>
                        <w:sz w:val="20"/>
                        <w:lang w:val="uk-UA"/>
                      </w:rPr>
                      <w:t xml:space="preserve"> </w:t>
                    </w:r>
                    <w:r w:rsidR="00FA2D44">
                      <w:rPr>
                        <w:bCs/>
                        <w:sz w:val="20"/>
                      </w:rPr>
                      <w:t>вначале</w:t>
                    </w:r>
                    <w:r w:rsidRPr="00461CD7">
                      <w:rPr>
                        <w:bCs/>
                        <w:sz w:val="20"/>
                      </w:rPr>
                      <w:t xml:space="preserve"> р</w:t>
                    </w:r>
                    <w:r w:rsidR="00FA2D44">
                      <w:rPr>
                        <w:bCs/>
                        <w:sz w:val="20"/>
                      </w:rPr>
                      <w:t>а</w:t>
                    </w:r>
                    <w:r w:rsidRPr="00461CD7">
                      <w:rPr>
                        <w:bCs/>
                        <w:sz w:val="20"/>
                      </w:rPr>
                      <w:t>звит</w:t>
                    </w:r>
                    <w:r w:rsidR="00FA2D44">
                      <w:rPr>
                        <w:bCs/>
                        <w:sz w:val="20"/>
                      </w:rPr>
                      <w:t>ия</w:t>
                    </w:r>
                    <w:r w:rsidRPr="00461CD7">
                      <w:rPr>
                        <w:bCs/>
                        <w:sz w:val="20"/>
                      </w:rPr>
                      <w:t xml:space="preserve"> урбан</w:t>
                    </w:r>
                    <w:r w:rsidR="00FA2D44">
                      <w:rPr>
                        <w:bCs/>
                        <w:sz w:val="20"/>
                      </w:rPr>
                      <w:t>изации</w:t>
                    </w:r>
                    <w:r w:rsidRPr="00461CD7">
                      <w:rPr>
                        <w:bCs/>
                        <w:sz w:val="20"/>
                        <w:lang w:val="uk-UA"/>
                      </w:rPr>
                      <w:t>.</w:t>
                    </w:r>
                  </w:p>
                  <w:p w:rsidR="00C51581" w:rsidRDefault="00C51581" w:rsidP="00886B59">
                    <w:pPr>
                      <w:autoSpaceDE w:val="0"/>
                      <w:autoSpaceDN w:val="0"/>
                      <w:adjustRightInd w:val="0"/>
                      <w:jc w:val="both"/>
                      <w:rPr>
                        <w:i/>
                        <w:iCs/>
                        <w:sz w:val="20"/>
                        <w:lang w:val="uk-UA"/>
                      </w:rPr>
                    </w:pPr>
                    <w:proofErr w:type="spellStart"/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>У</w:t>
                    </w:r>
                    <w:r w:rsidR="00FA2D44">
                      <w:rPr>
                        <w:bCs/>
                        <w:i/>
                        <w:sz w:val="20"/>
                        <w:lang w:val="uk-UA"/>
                      </w:rPr>
                      <w:t>сло</w:t>
                    </w:r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>вн</w:t>
                    </w:r>
                    <w:r w:rsidR="00FA2D44">
                      <w:rPr>
                        <w:bCs/>
                        <w:i/>
                        <w:sz w:val="20"/>
                        <w:lang w:val="uk-UA"/>
                      </w:rPr>
                      <w:t>ые</w:t>
                    </w:r>
                    <w:proofErr w:type="spellEnd"/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="00FA2D44">
                      <w:rPr>
                        <w:bCs/>
                        <w:i/>
                        <w:sz w:val="20"/>
                        <w:lang w:val="uk-UA"/>
                      </w:rPr>
                      <w:t>об</w:t>
                    </w:r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>означен</w:t>
                    </w:r>
                    <w:r w:rsidR="00FA2D44">
                      <w:rPr>
                        <w:bCs/>
                        <w:i/>
                        <w:sz w:val="20"/>
                        <w:lang w:val="uk-UA"/>
                      </w:rPr>
                      <w:t>и</w:t>
                    </w:r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>я</w:t>
                    </w:r>
                    <w:proofErr w:type="spellEnd"/>
                    <w:r w:rsidRPr="00461CD7">
                      <w:rPr>
                        <w:bCs/>
                        <w:i/>
                        <w:sz w:val="20"/>
                        <w:lang w:val="uk-UA"/>
                      </w:rPr>
                      <w:t>:</w:t>
                    </w:r>
                    <w:r>
                      <w:rPr>
                        <w:sz w:val="20"/>
                        <w:lang w:val="uk-UA"/>
                      </w:rPr>
                      <w:t xml:space="preserve"> 1-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</w:t>
                    </w:r>
                    <w:r w:rsidR="00FA2D44">
                      <w:rPr>
                        <w:sz w:val="20"/>
                        <w:lang w:val="uk-UA"/>
                      </w:rPr>
                      <w:t>тдельная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особ</w:t>
                    </w:r>
                    <w:r w:rsidR="00FA2D44">
                      <w:rPr>
                        <w:sz w:val="20"/>
                        <w:lang w:val="uk-UA"/>
                      </w:rPr>
                      <w:t>ь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вид</w:t>
                    </w:r>
                    <w:r w:rsidR="00FA2D44">
                      <w:rPr>
                        <w:sz w:val="20"/>
                        <w:lang w:val="uk-UA"/>
                      </w:rPr>
                      <w:t>а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lang w:val="en-US"/>
                      </w:rPr>
                      <w:t>Homo</w:t>
                    </w:r>
                    <w:r>
                      <w:rPr>
                        <w:i/>
                        <w:iCs/>
                        <w:sz w:val="20"/>
                        <w:lang w:val="uk-UA"/>
                      </w:rPr>
                      <w:t xml:space="preserve"> </w:t>
                    </w:r>
                    <w:r>
                      <w:rPr>
                        <w:i/>
                        <w:iCs/>
                        <w:sz w:val="20"/>
                        <w:lang w:val="en-US"/>
                      </w:rPr>
                      <w:t>Sapiens</w:t>
                    </w:r>
                    <w:r>
                      <w:rPr>
                        <w:sz w:val="20"/>
                        <w:lang w:val="uk-UA"/>
                      </w:rPr>
                      <w:t xml:space="preserve">; 2 - </w:t>
                    </w:r>
                    <w:proofErr w:type="spellStart"/>
                    <w:r w:rsidR="00FA2D44">
                      <w:rPr>
                        <w:sz w:val="20"/>
                        <w:lang w:val="uk-UA"/>
                      </w:rPr>
                      <w:t>Городские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поселен</w:t>
                    </w:r>
                    <w:r w:rsidR="00FA2D44">
                      <w:rPr>
                        <w:sz w:val="20"/>
                        <w:lang w:val="uk-UA"/>
                      </w:rPr>
                      <w:t>и</w:t>
                    </w:r>
                    <w:r>
                      <w:rPr>
                        <w:sz w:val="20"/>
                        <w:lang w:val="uk-UA"/>
                      </w:rPr>
                      <w:t>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3 -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Інформаці</w:t>
                    </w:r>
                    <w:r w:rsidR="00FA2D44">
                      <w:rPr>
                        <w:sz w:val="20"/>
                        <w:lang w:val="uk-UA"/>
                      </w:rPr>
                      <w:t>онные</w:t>
                    </w:r>
                    <w:r>
                      <w:rPr>
                        <w:sz w:val="20"/>
                        <w:lang w:val="uk-UA"/>
                      </w:rPr>
                      <w:t>і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канал</w:t>
                    </w:r>
                    <w:r w:rsidR="00FA2D44">
                      <w:rPr>
                        <w:sz w:val="20"/>
                        <w:lang w:val="uk-UA"/>
                      </w:rPr>
                      <w:t>ы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4 -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</w:t>
                    </w:r>
                    <w:r w:rsidR="00FA2D44">
                      <w:rPr>
                        <w:sz w:val="20"/>
                        <w:lang w:val="uk-UA"/>
                      </w:rPr>
                      <w:t>овременные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 w:rsidR="00FA2D44">
                      <w:rPr>
                        <w:sz w:val="20"/>
                        <w:lang w:val="uk-UA"/>
                      </w:rPr>
                      <w:t>пути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</w:t>
                    </w:r>
                    <w:r w:rsidR="00FA2D44">
                      <w:rPr>
                        <w:sz w:val="20"/>
                        <w:lang w:val="uk-UA"/>
                      </w:rPr>
                      <w:t>о</w:t>
                    </w:r>
                    <w:r>
                      <w:rPr>
                        <w:sz w:val="20"/>
                        <w:lang w:val="uk-UA"/>
                      </w:rPr>
                      <w:t>о</w:t>
                    </w:r>
                    <w:r w:rsidR="00FA2D44">
                      <w:rPr>
                        <w:sz w:val="20"/>
                        <w:lang w:val="uk-UA"/>
                      </w:rPr>
                      <w:t>бщения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; 5 - Поля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в</w:t>
                    </w:r>
                    <w:r w:rsidR="00FA2D44">
                      <w:rPr>
                        <w:sz w:val="20"/>
                        <w:lang w:val="uk-UA"/>
                      </w:rPr>
                      <w:t>лияния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  <w:lang w:val="uk-UA"/>
                      </w:rPr>
                      <w:t>стац</w:t>
                    </w:r>
                    <w:r w:rsidR="00FA2D44">
                      <w:rPr>
                        <w:sz w:val="20"/>
                        <w:lang w:val="uk-UA"/>
                      </w:rPr>
                      <w:t>и</w:t>
                    </w:r>
                    <w:r>
                      <w:rPr>
                        <w:sz w:val="20"/>
                        <w:lang w:val="uk-UA"/>
                      </w:rPr>
                      <w:t>онарн</w:t>
                    </w:r>
                    <w:r w:rsidR="00FA2D44">
                      <w:rPr>
                        <w:sz w:val="20"/>
                        <w:lang w:val="uk-UA"/>
                      </w:rPr>
                      <w:t>ы</w:t>
                    </w:r>
                    <w:r>
                      <w:rPr>
                        <w:sz w:val="20"/>
                        <w:lang w:val="uk-UA"/>
                      </w:rPr>
                      <w:t>х</w:t>
                    </w:r>
                    <w:proofErr w:type="spellEnd"/>
                    <w:r>
                      <w:rPr>
                        <w:sz w:val="20"/>
                        <w:lang w:val="uk-UA"/>
                      </w:rPr>
                      <w:t xml:space="preserve"> поселен</w:t>
                    </w:r>
                    <w:r w:rsidR="00FA2D44">
                      <w:rPr>
                        <w:sz w:val="20"/>
                        <w:lang w:val="uk-UA"/>
                      </w:rPr>
                      <w:t>ий</w:t>
                    </w:r>
                    <w:r>
                      <w:rPr>
                        <w:sz w:val="20"/>
                        <w:lang w:val="uk-UA"/>
                      </w:rPr>
                      <w:t xml:space="preserve">. </w:t>
                    </w:r>
                  </w:p>
                  <w:p w:rsidR="00C51581" w:rsidRDefault="00C51581" w:rsidP="00886B59">
                    <w:pPr>
                      <w:jc w:val="both"/>
                      <w:rPr>
                        <w:sz w:val="16"/>
                        <w:lang w:val="uk-UA"/>
                      </w:rPr>
                    </w:pPr>
                  </w:p>
                </w:txbxContent>
              </v:textbox>
            </v:shape>
          </v:group>
        </w:pict>
      </w: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Pr="00D206F2" w:rsidRDefault="00886B59" w:rsidP="00886B59">
      <w:pPr>
        <w:shd w:val="clear" w:color="auto" w:fill="FFFFFF"/>
        <w:autoSpaceDE w:val="0"/>
        <w:autoSpaceDN w:val="0"/>
        <w:adjustRightInd w:val="0"/>
        <w:rPr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rPr>
          <w:color w:val="000000"/>
          <w:lang w:val="uk-UA"/>
        </w:rPr>
      </w:pP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Отпечаток этого периода в современной структуре экономики имеет выражение в совокупности видов деятельности, которые 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бозначаются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как вторичный сектор. Фактически в той или другой степени в пределах индустриальной цивилизации сегодня живет (или пользуется ее достижениями) подавляющая часть человечества.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Сегодня в большинстве источников отмечается, что повсеместно с безумной скоростью происходит процесс перерастания индустриального общества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в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постиндустриальное [10,12,15,18,32,34,42,43]. Для постиндустриальной эпохи отраслью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лидером становится сфера услуг, которая базируется на накопленном национальном богатстве. Именно эта отрасль позволяет в пределах производственного сектор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начать постепенное превращение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ресурсопо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требляющей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экономики в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ресурсов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оспроизводящую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Для нее характерны «объемные» формы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по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требления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территориальной организации. Происходит усиление пространственной дифференциации постиндустриального ядра (представленного преимущественно «мировыми городами») и индустриально аграрной периферии.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Последняя попадает во все большую зависимость от финансово информационных центров и структур.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Намного расширяются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хинтерланд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ы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«мировых» городов (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до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глобально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го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уровн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откуда, собственно, и название). Совокупность отраслей сферы услуг за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мыкает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современную экономическую пирамиду, образовывая наиболее молодой третичный сектор[31].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Согласно авторской концепции (а также [1]) на современном этапе происходит интенсивное формирование четвертичного сектор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который образуют лишь отрасли, которые производят, накапливают, трансформируют и ретранслируют информацию. Следовательно, происходит постепенная трансформация экосистемы Человека из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агроэкосистем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через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урбоекосистеми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инфраекосистем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ам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[31]. Главными 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драми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накопления информации являются современные «мировые города», которые сегодня определяют главные направления экономического развития стран мира.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Анализ тенденций, которые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происходят в последнее время в миров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экономике свидетельствует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о том, что в недрах вторичной и третичной сфер происходит постепенное формирование элементов новой четвертичной сферы народного хозяйства,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информационной индустрии как отрасли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лидера (информационной) технологической волны. Особенностью информационной индустрии является ее многофункциональность, которая заключается в том, что она одновременно является инфраструктурной отраслью (связь), а также совокупностью новейших наукоемких отраслей промышленности (что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ассоциируются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с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понятиям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«высокие технологии»), сферой интеллектуального труда и сферой специфических информационных услуг. Технологическую основу этой отрасли составляют связь и производство электронной продукции. Анализируя табл.2 приходим к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выводу, что формирование четвертичного сектор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производства, который охватывает отрасли, которые производят информацию, являются сегодня уже объективной реальностью.</w:t>
      </w:r>
    </w:p>
    <w:p w:rsidR="003071DF" w:rsidRDefault="003071DF" w:rsidP="003071DF">
      <w:pPr>
        <w:pStyle w:val="ab"/>
        <w:spacing w:before="0" w:beforeAutospacing="0" w:after="0" w:afterAutospacing="0" w:line="360" w:lineRule="auto"/>
        <w:ind w:firstLine="567"/>
        <w:jc w:val="both"/>
        <w:rPr>
          <w:rFonts w:ascii="Times New Roman Cyr" w:eastAsiaTheme="minorHAnsi" w:hAnsi="Times New Roman Cyr" w:cs="Times New Roman Cyr"/>
          <w:color w:val="000000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Как видим, отрасли, направленные на производство информации (четвертичный сектор), приближаются в развитых странах до 40% в ВНП. При этом страны СНГ (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наверное, Украина) имеют очень бледный вид (2,26%). Учитывая, что отрасли четвертичного сектор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 свое время постепенно «вышли» из третичного (услуги), нужно заметить, что процент этого сектор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(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к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приведенным в таблице добавляются еще торговля, бытовое обслуживание, рекреация) превышает уже в развитых странах 70%, и это не предел [15]. Следовательно, перед нашими глазами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общемировая тенденция к информатизации, и именно из нее происходит представление о «постиндустриальном»,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глобализ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ированном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» и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информатизирован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» обществ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.</w:t>
      </w:r>
    </w:p>
    <w:p w:rsidR="00886B59" w:rsidRDefault="00886B59" w:rsidP="003071DF">
      <w:pPr>
        <w:pStyle w:val="ab"/>
        <w:spacing w:before="0" w:beforeAutospacing="0" w:after="0" w:afterAutospacing="0" w:line="360" w:lineRule="auto"/>
        <w:ind w:firstLine="567"/>
        <w:jc w:val="right"/>
        <w:rPr>
          <w:rFonts w:ascii="Times New Roman" w:hAnsi="Times New Roman" w:cs="Times New Roman"/>
          <w:i/>
          <w:iCs/>
          <w:lang w:val="uk-UA"/>
        </w:rPr>
      </w:pPr>
      <w:proofErr w:type="spellStart"/>
      <w:r>
        <w:rPr>
          <w:rFonts w:ascii="Times New Roman" w:hAnsi="Times New Roman" w:cs="Times New Roman"/>
          <w:i/>
          <w:iCs/>
          <w:lang w:val="uk-UA"/>
        </w:rPr>
        <w:t>Таблиц</w:t>
      </w:r>
      <w:r w:rsidR="003071DF">
        <w:rPr>
          <w:rFonts w:ascii="Times New Roman" w:hAnsi="Times New Roman" w:cs="Times New Roman"/>
          <w:i/>
          <w:iCs/>
          <w:lang w:val="uk-UA"/>
        </w:rPr>
        <w:t>а</w:t>
      </w:r>
      <w:proofErr w:type="spellEnd"/>
      <w:r>
        <w:rPr>
          <w:rFonts w:ascii="Times New Roman" w:hAnsi="Times New Roman" w:cs="Times New Roman"/>
          <w:i/>
          <w:iCs/>
          <w:lang w:val="uk-UA"/>
        </w:rPr>
        <w:t xml:space="preserve"> 2</w:t>
      </w:r>
    </w:p>
    <w:p w:rsidR="00886B59" w:rsidRDefault="00886B59" w:rsidP="00886B59">
      <w:pPr>
        <w:pStyle w:val="ab"/>
        <w:spacing w:before="0" w:beforeAutospacing="0" w:after="0" w:afterAutospacing="0"/>
        <w:ind w:firstLine="567"/>
        <w:jc w:val="center"/>
        <w:rPr>
          <w:rFonts w:ascii="Times New Roman" w:hAnsi="Times New Roman" w:cs="Times New Roman"/>
          <w:b/>
          <w:bCs/>
          <w:lang w:val="uk-UA"/>
        </w:rPr>
      </w:pPr>
      <w:r>
        <w:rPr>
          <w:rFonts w:ascii="Times New Roman" w:hAnsi="Times New Roman" w:cs="Times New Roman"/>
          <w:b/>
          <w:bCs/>
          <w:lang w:val="uk-UA"/>
        </w:rPr>
        <w:t>В</w:t>
      </w:r>
      <w:r w:rsidR="003071DF">
        <w:rPr>
          <w:rFonts w:ascii="Times New Roman" w:hAnsi="Times New Roman" w:cs="Times New Roman"/>
          <w:b/>
          <w:bCs/>
          <w:lang w:val="uk-UA"/>
        </w:rPr>
        <w:t>клад</w:t>
      </w:r>
      <w:r>
        <w:rPr>
          <w:rFonts w:ascii="Times New Roman" w:hAnsi="Times New Roman" w:cs="Times New Roman"/>
          <w:b/>
          <w:bCs/>
          <w:lang w:val="uk-UA"/>
        </w:rPr>
        <w:t xml:space="preserve"> </w:t>
      </w:r>
      <w:proofErr w:type="spellStart"/>
      <w:r w:rsidR="003071DF">
        <w:rPr>
          <w:rFonts w:ascii="Times New Roman" w:hAnsi="Times New Roman" w:cs="Times New Roman"/>
          <w:b/>
          <w:bCs/>
          <w:lang w:val="uk-UA"/>
        </w:rPr>
        <w:t>и</w:t>
      </w:r>
      <w:r>
        <w:rPr>
          <w:rFonts w:ascii="Times New Roman" w:hAnsi="Times New Roman" w:cs="Times New Roman"/>
          <w:b/>
          <w:bCs/>
          <w:lang w:val="uk-UA"/>
        </w:rPr>
        <w:t>нформац</w:t>
      </w:r>
      <w:r w:rsidR="003071DF">
        <w:rPr>
          <w:rFonts w:ascii="Times New Roman" w:hAnsi="Times New Roman" w:cs="Times New Roman"/>
          <w:b/>
          <w:bCs/>
          <w:lang w:val="uk-UA"/>
        </w:rPr>
        <w:t>ионн</w:t>
      </w:r>
      <w:r>
        <w:rPr>
          <w:rFonts w:ascii="Times New Roman" w:hAnsi="Times New Roman" w:cs="Times New Roman"/>
          <w:b/>
          <w:bCs/>
          <w:lang w:val="uk-UA"/>
        </w:rPr>
        <w:t>о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</w:t>
      </w:r>
      <w:proofErr w:type="spellStart"/>
      <w:r w:rsidR="003071DF">
        <w:rPr>
          <w:rFonts w:ascii="Times New Roman" w:hAnsi="Times New Roman" w:cs="Times New Roman"/>
          <w:b/>
          <w:bCs/>
          <w:lang w:val="uk-UA"/>
        </w:rPr>
        <w:t>на</w:t>
      </w:r>
      <w:r>
        <w:rPr>
          <w:rFonts w:ascii="Times New Roman" w:hAnsi="Times New Roman" w:cs="Times New Roman"/>
          <w:b/>
          <w:bCs/>
          <w:lang w:val="uk-UA"/>
        </w:rPr>
        <w:t>пр</w:t>
      </w:r>
      <w:r w:rsidR="003071DF">
        <w:rPr>
          <w:rFonts w:ascii="Times New Roman" w:hAnsi="Times New Roman" w:cs="Times New Roman"/>
          <w:b/>
          <w:bCs/>
          <w:lang w:val="uk-UA"/>
        </w:rPr>
        <w:t>авленных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</w:t>
      </w:r>
      <w:proofErr w:type="spellStart"/>
      <w:r w:rsidR="003071DF">
        <w:rPr>
          <w:rFonts w:ascii="Times New Roman" w:hAnsi="Times New Roman" w:cs="Times New Roman"/>
          <w:b/>
          <w:bCs/>
          <w:lang w:val="uk-UA"/>
        </w:rPr>
        <w:t>отраслей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</w:t>
      </w:r>
      <w:r w:rsidR="003071DF">
        <w:rPr>
          <w:rFonts w:ascii="Times New Roman" w:hAnsi="Times New Roman" w:cs="Times New Roman"/>
          <w:b/>
          <w:bCs/>
          <w:lang w:val="uk-UA"/>
        </w:rPr>
        <w:t>в</w:t>
      </w:r>
      <w:r>
        <w:rPr>
          <w:rFonts w:ascii="Times New Roman" w:hAnsi="Times New Roman" w:cs="Times New Roman"/>
          <w:b/>
          <w:bCs/>
          <w:lang w:val="uk-UA"/>
        </w:rPr>
        <w:t xml:space="preserve"> ВНП </w:t>
      </w:r>
      <w:proofErr w:type="spellStart"/>
      <w:r>
        <w:rPr>
          <w:rFonts w:ascii="Times New Roman" w:hAnsi="Times New Roman" w:cs="Times New Roman"/>
          <w:b/>
          <w:bCs/>
          <w:lang w:val="uk-UA"/>
        </w:rPr>
        <w:t>о</w:t>
      </w:r>
      <w:r w:rsidR="003071DF">
        <w:rPr>
          <w:rFonts w:ascii="Times New Roman" w:hAnsi="Times New Roman" w:cs="Times New Roman"/>
          <w:b/>
          <w:bCs/>
          <w:lang w:val="uk-UA"/>
        </w:rPr>
        <w:t>тдельных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</w:t>
      </w:r>
      <w:proofErr w:type="spellStart"/>
      <w:r w:rsidR="003071DF">
        <w:rPr>
          <w:rFonts w:ascii="Times New Roman" w:hAnsi="Times New Roman" w:cs="Times New Roman"/>
          <w:b/>
          <w:bCs/>
          <w:lang w:val="uk-UA"/>
        </w:rPr>
        <w:t>стран</w:t>
      </w:r>
      <w:proofErr w:type="spellEnd"/>
      <w:r>
        <w:rPr>
          <w:rFonts w:ascii="Times New Roman" w:hAnsi="Times New Roman" w:cs="Times New Roman"/>
          <w:b/>
          <w:bCs/>
          <w:lang w:val="uk-UA"/>
        </w:rPr>
        <w:t xml:space="preserve"> </w:t>
      </w:r>
      <w:r w:rsidR="003071DF">
        <w:rPr>
          <w:rFonts w:ascii="Times New Roman" w:hAnsi="Times New Roman" w:cs="Times New Roman"/>
          <w:b/>
          <w:bCs/>
          <w:lang w:val="uk-UA"/>
        </w:rPr>
        <w:t>мира</w:t>
      </w:r>
      <w:r>
        <w:rPr>
          <w:rFonts w:ascii="Times New Roman" w:hAnsi="Times New Roman" w:cs="Times New Roman"/>
          <w:b/>
          <w:bCs/>
          <w:lang w:val="uk-UA"/>
        </w:rPr>
        <w:t>.*</w:t>
      </w:r>
    </w:p>
    <w:p w:rsidR="00886B59" w:rsidRDefault="00886B59" w:rsidP="00886B59">
      <w:pPr>
        <w:pStyle w:val="ab"/>
        <w:spacing w:before="0" w:beforeAutospacing="0" w:after="0" w:afterAutospacing="0"/>
        <w:ind w:firstLine="567"/>
        <w:jc w:val="center"/>
        <w:rPr>
          <w:rFonts w:ascii="Times New Roman" w:hAnsi="Times New Roman" w:cs="Times New Roman"/>
          <w:b/>
          <w:bCs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18"/>
        <w:gridCol w:w="1276"/>
        <w:gridCol w:w="945"/>
        <w:gridCol w:w="945"/>
        <w:gridCol w:w="945"/>
        <w:gridCol w:w="945"/>
        <w:gridCol w:w="945"/>
        <w:gridCol w:w="945"/>
      </w:tblGrid>
      <w:tr w:rsidR="00886B59" w:rsidTr="00C51581">
        <w:tblPrEx>
          <w:tblCellMar>
            <w:top w:w="0" w:type="dxa"/>
            <w:bottom w:w="0" w:type="dxa"/>
          </w:tblCellMar>
        </w:tblPrEx>
        <w:trPr>
          <w:cantSplit/>
          <w:trHeight w:val="1134"/>
        </w:trPr>
        <w:tc>
          <w:tcPr>
            <w:tcW w:w="2518" w:type="dxa"/>
          </w:tcPr>
          <w:p w:rsidR="00886B59" w:rsidRDefault="00886B59" w:rsidP="00C51581">
            <w:pPr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Країна та рік</w:t>
            </w:r>
          </w:p>
        </w:tc>
        <w:tc>
          <w:tcPr>
            <w:tcW w:w="1276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Високотехнологічні сектори вищого і середнього рівня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Зв’язок і телекомунікації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Послуги фінансові та страхові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Ділові послуги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Разом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Освіта і медицина</w:t>
            </w:r>
          </w:p>
        </w:tc>
        <w:tc>
          <w:tcPr>
            <w:tcW w:w="945" w:type="dxa"/>
            <w:textDirection w:val="btLr"/>
          </w:tcPr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</w:p>
          <w:p w:rsidR="00886B59" w:rsidRDefault="00886B59" w:rsidP="00C51581">
            <w:pPr>
              <w:ind w:left="113" w:right="113"/>
              <w:jc w:val="center"/>
              <w:rPr>
                <w:rFonts w:ascii="Arial" w:hAnsi="Arial" w:cs="Arial"/>
                <w:sz w:val="16"/>
                <w:lang w:val="uk-UA"/>
              </w:rPr>
            </w:pPr>
            <w:r>
              <w:rPr>
                <w:rFonts w:ascii="Arial" w:hAnsi="Arial" w:cs="Arial"/>
                <w:sz w:val="16"/>
                <w:lang w:val="uk-UA"/>
              </w:rPr>
              <w:t>Сумарно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США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9,8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30,0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11,6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41,6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Японія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5,2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24,8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Франція -1998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12,3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26,4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38,1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Німеччина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12,1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31,0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41,2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Італія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7,2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6,0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23,3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9,5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32,8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Португалія - 1997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Іспанія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6,4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19,9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30,1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Швеція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24,8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Англія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11,2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28,1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11,6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39,8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Південна Корея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12,6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4,2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26,1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33,9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Мексика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18,5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27,1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Швейцарія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14,3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7,5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36,0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Країни ЄС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5,3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26,1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10,9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37,0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Країни ОЕСР - 1998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8,8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6,5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9,0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27,0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РФ – 1999-2000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1,6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3,0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11,4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5,0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16,4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Країни ЄС/РФ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1,68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=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=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2,29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2,26</w:t>
            </w:r>
          </w:p>
        </w:tc>
      </w:tr>
      <w:tr w:rsidR="00886B59" w:rsidTr="00C51581">
        <w:tblPrEx>
          <w:tblCellMar>
            <w:top w:w="0" w:type="dxa"/>
            <w:bottom w:w="0" w:type="dxa"/>
          </w:tblCellMar>
        </w:tblPrEx>
        <w:tc>
          <w:tcPr>
            <w:tcW w:w="2518" w:type="dxa"/>
          </w:tcPr>
          <w:p w:rsidR="00886B59" w:rsidRDefault="00886B59" w:rsidP="00C51581">
            <w:pPr>
              <w:rPr>
                <w:rFonts w:ascii="Arial" w:hAnsi="Arial" w:cs="Arial"/>
                <w:b/>
                <w:bCs/>
                <w:sz w:val="16"/>
                <w:lang w:val="uk-UA"/>
              </w:rPr>
            </w:pPr>
            <w:r>
              <w:rPr>
                <w:rFonts w:ascii="Arial" w:hAnsi="Arial" w:cs="Arial"/>
                <w:b/>
                <w:bCs/>
                <w:sz w:val="16"/>
                <w:lang w:val="uk-UA"/>
              </w:rPr>
              <w:t>Країни ОЕСР/РФ</w:t>
            </w:r>
          </w:p>
        </w:tc>
        <w:tc>
          <w:tcPr>
            <w:tcW w:w="1276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1,76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-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  <w:r w:rsidRPr="00461CD7">
              <w:rPr>
                <w:rFonts w:ascii="Arial" w:hAnsi="Arial" w:cs="Arial"/>
                <w:bCs/>
                <w:sz w:val="16"/>
                <w:lang w:val="uk-UA"/>
              </w:rPr>
              <w:t>2,37</w:t>
            </w: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</w:p>
        </w:tc>
        <w:tc>
          <w:tcPr>
            <w:tcW w:w="945" w:type="dxa"/>
          </w:tcPr>
          <w:p w:rsidR="00886B59" w:rsidRPr="00461CD7" w:rsidRDefault="00886B59" w:rsidP="00C51581">
            <w:pPr>
              <w:jc w:val="center"/>
              <w:rPr>
                <w:rFonts w:ascii="Arial" w:hAnsi="Arial" w:cs="Arial"/>
                <w:bCs/>
                <w:sz w:val="16"/>
                <w:lang w:val="uk-UA"/>
              </w:rPr>
            </w:pPr>
          </w:p>
        </w:tc>
      </w:tr>
    </w:tbl>
    <w:p w:rsidR="00886B59" w:rsidRDefault="00886B59" w:rsidP="00886B59">
      <w:pPr>
        <w:pStyle w:val="ab"/>
        <w:spacing w:before="0" w:beforeAutospacing="0" w:after="0" w:afterAutospacing="0" w:line="360" w:lineRule="auto"/>
        <w:ind w:firstLine="242"/>
        <w:jc w:val="both"/>
        <w:rPr>
          <w:rFonts w:ascii="Times New Roman" w:hAnsi="Times New Roman" w:cs="Times New Roman"/>
          <w:sz w:val="16"/>
          <w:lang w:val="uk-UA"/>
        </w:rPr>
      </w:pPr>
      <w:r>
        <w:rPr>
          <w:rFonts w:ascii="Times New Roman" w:hAnsi="Times New Roman" w:cs="Times New Roman"/>
          <w:sz w:val="16"/>
          <w:lang w:val="uk-UA"/>
        </w:rPr>
        <w:t xml:space="preserve">* </w:t>
      </w:r>
      <w:r>
        <w:rPr>
          <w:rFonts w:ascii="Times New Roman" w:hAnsi="Times New Roman" w:cs="Times New Roman"/>
          <w:sz w:val="16"/>
        </w:rPr>
        <w:t xml:space="preserve">Корсак К., Корсак С. </w:t>
      </w:r>
      <w:proofErr w:type="spellStart"/>
      <w:r>
        <w:rPr>
          <w:rFonts w:ascii="Times New Roman" w:hAnsi="Times New Roman" w:cs="Times New Roman"/>
          <w:sz w:val="16"/>
        </w:rPr>
        <w:t>Освіта</w:t>
      </w:r>
      <w:proofErr w:type="spellEnd"/>
      <w:r>
        <w:rPr>
          <w:rFonts w:ascii="Times New Roman" w:hAnsi="Times New Roman" w:cs="Times New Roman"/>
          <w:sz w:val="16"/>
        </w:rPr>
        <w:t xml:space="preserve">, наука й </w:t>
      </w:r>
      <w:proofErr w:type="spellStart"/>
      <w:r>
        <w:rPr>
          <w:rFonts w:ascii="Times New Roman" w:hAnsi="Times New Roman" w:cs="Times New Roman"/>
          <w:sz w:val="16"/>
        </w:rPr>
        <w:t>економіка</w:t>
      </w:r>
      <w:proofErr w:type="spellEnd"/>
      <w:r>
        <w:rPr>
          <w:rFonts w:ascii="Times New Roman" w:hAnsi="Times New Roman" w:cs="Times New Roman"/>
          <w:sz w:val="16"/>
        </w:rPr>
        <w:t xml:space="preserve"> </w:t>
      </w:r>
      <w:proofErr w:type="spellStart"/>
      <w:r>
        <w:rPr>
          <w:rFonts w:ascii="Times New Roman" w:hAnsi="Times New Roman" w:cs="Times New Roman"/>
          <w:sz w:val="16"/>
        </w:rPr>
        <w:t>знань</w:t>
      </w:r>
      <w:proofErr w:type="spellEnd"/>
      <w:r>
        <w:rPr>
          <w:rFonts w:ascii="Times New Roman" w:hAnsi="Times New Roman" w:cs="Times New Roman"/>
          <w:sz w:val="16"/>
        </w:rPr>
        <w:t>.//</w:t>
      </w:r>
      <w:proofErr w:type="spellStart"/>
      <w:r>
        <w:rPr>
          <w:rFonts w:ascii="Times New Roman" w:hAnsi="Times New Roman" w:cs="Times New Roman"/>
          <w:sz w:val="16"/>
        </w:rPr>
        <w:t>Науковий</w:t>
      </w:r>
      <w:proofErr w:type="spellEnd"/>
      <w:r>
        <w:rPr>
          <w:rFonts w:ascii="Times New Roman" w:hAnsi="Times New Roman" w:cs="Times New Roman"/>
          <w:sz w:val="16"/>
        </w:rPr>
        <w:t xml:space="preserve"> </w:t>
      </w:r>
      <w:proofErr w:type="gramStart"/>
      <w:r>
        <w:rPr>
          <w:rFonts w:ascii="Times New Roman" w:hAnsi="Times New Roman" w:cs="Times New Roman"/>
          <w:sz w:val="16"/>
        </w:rPr>
        <w:t>св</w:t>
      </w:r>
      <w:proofErr w:type="gramEnd"/>
      <w:r>
        <w:rPr>
          <w:rFonts w:ascii="Times New Roman" w:hAnsi="Times New Roman" w:cs="Times New Roman"/>
          <w:sz w:val="16"/>
        </w:rPr>
        <w:t xml:space="preserve">іт,№5, </w:t>
      </w:r>
      <w:proofErr w:type="spellStart"/>
      <w:r>
        <w:rPr>
          <w:rFonts w:ascii="Times New Roman" w:hAnsi="Times New Roman" w:cs="Times New Roman"/>
          <w:sz w:val="16"/>
        </w:rPr>
        <w:t>травень</w:t>
      </w:r>
      <w:proofErr w:type="spellEnd"/>
      <w:r>
        <w:rPr>
          <w:rFonts w:ascii="Times New Roman" w:hAnsi="Times New Roman" w:cs="Times New Roman"/>
          <w:sz w:val="16"/>
        </w:rPr>
        <w:t xml:space="preserve"> 2004.- С.2-4.</w:t>
      </w: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color w:val="000000"/>
          <w:lang w:val="uk-UA"/>
        </w:rPr>
      </w:pP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На фоне этой тенденции очень смешной кажется парламентская суматоха вокруг приватизации Криворожского металлургического комбината, как яркого образа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ресурсопо</w:t>
      </w:r>
      <w:r w:rsidR="00F86D78"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требляющей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экономики и как символ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«государственности». Какое именно государство будет «подпирать» черная металлургия? По всему видно, что индустриальн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или же т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котор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воспроизводит основной капитал, -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станки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оборудование, шахты и карьеры, домны и мартены... Также очень смешно воспринимаются заявления представителей Донбасса на последних выборах, что мы, мол,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кормим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» всю Украину. Нужны ли мы с такими ориентирами в Евросоюзе? Нет, не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 xml:space="preserve">нужны. Может потому,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границу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на какой ЕС остановил свое продвижение к востоку, нужно считать сегодня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границей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противостояния индустриальной и постиндустриальной цивилизаций? Но не все в Украине соглашаются с таким ее прохождением.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Более того, результаты последних президентских выборов показали, что эт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граница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передвинул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с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ь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 востоку, на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границы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Сумской, Полтавской, Черкасской, Кировоградской, Винницкой областей.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Здесь как раз вступает в силу фактор инерционности, отмеченный автором в предыдущих публикациях[28,31]. То есть, отрасли первичной и вторичной сферы можно наращивать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до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бесконечности, но они в современном мире уже никогда не будут «базовыми». Именно поэтому неслучайным является стремление прежней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партноменклатур</w:t>
      </w:r>
      <w:r w:rsidR="00F86D78">
        <w:rPr>
          <w:rFonts w:ascii="Times New Roman Cyr" w:eastAsiaTheme="minorHAnsi" w:hAnsi="Times New Roman Cyr" w:cs="Times New Roman Cyr"/>
          <w:color w:val="000000"/>
          <w:lang w:val="uk-UA" w:eastAsia="en-US"/>
        </w:rPr>
        <w:t>ы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(современных представителей президента в восточных областях) присоединиться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к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Росси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у которой такие же экономические и политические ориентиры, то есть, стремление к автаркии. 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Но было бы ошибкой считать этот процесс одн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направленным. С одной стороны указанно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границы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противостояния обычно находятся наша технологическая отсталость и,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к сожалению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непонимание главных тенденций развития мировой экономики. </w:t>
      </w:r>
      <w:proofErr w:type="gramStart"/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С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друго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же - целеустремленное «отсечение» развитыми странами возможных конкурентов в развитии четвертичной сферы, признаками которого являются многочисленные факты из международной политики и экономики, которые свидетельствуют о ресурсной, экологической, пространственной экспансии под лозунгами демократии и устойчивого развития[10,15,18,32].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Примером же интеллектуальной экспансии является сегодня знаменитый 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болонский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процесс, к которому Украина подключилась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покорно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молча, вроде бы стала в очередь к газовой камере в концлагере. Согласно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болонскими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стандартам большая часть выпускников вузов должна являть собой не мощных личностей с широким научным и жизненным мировоззрением, а ремесленников с наработанными навыками (бакалавров), которыми будут руководить высокообразованные менеджеры, которые закончили Гарвард, Кембридж или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Сорбону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а совсем не Шевченк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овский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университет или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Могилянку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Остановимся на общемировых тенденциях мировой экономики, которые вызваны технологическим развитием и отражены в соответствующей территориальной организации хозяйства. Связь технологических направлений развития с ресурсным наполнением конкретной территории очень хорошо отражена в концепции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енерго-</w:t>
      </w:r>
      <w:r w:rsidR="00F86D78">
        <w:rPr>
          <w:rFonts w:ascii="Times New Roman Cyr" w:eastAsiaTheme="minorHAnsi" w:hAnsi="Times New Roman Cyr" w:cs="Times New Roman Cyr"/>
          <w:color w:val="000000"/>
          <w:lang w:val="uk-UA" w:eastAsia="en-US"/>
        </w:rPr>
        <w:t>производственных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циклов (Е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Ц), разработанной в свое время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Н.Н.Колосовским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дальше развитой в трудах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Ю.Г.Саушкина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А.Т.Хрущова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Т.М.Калашниковой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[38],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М.М.Паламарчука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В экономической географии, которая формирует методологический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 xml:space="preserve">фундамент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регионалистики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существует классификация 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Ц, которая выходит из особенностей их структуры.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Существует общая последовательность в развитии стадий в ЕВЦ: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1. Начальный этап, в который входят отрасли по добыче топлива, руд, минерального сырья, заготовка и выв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з леса, выращивания и сбора сельскохозяйственных культур.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2. Связанные с первичной переработкой сырья: обогащение угля и руды, гидроочистка нефти, производство чугуна, черновых цветных металлов, очистка хлопка, помел зерна, переработка леса.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3. Более глубокая переработка полуфабрикатов. Включает рафинирование цветных металлов, производство проката, целлюлозы, крекинг нефти.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4. Завершающая обработка, которая заключается в превращении деталей и материалов в конечную, готовую к использованию продукцию.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Следовательно, можно с уверенностью сказать, что в основе формирования и выделения 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 лежит глубина переработки исходного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природного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сырья в готовую продукцию (предметы потребления).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Учтем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то, что в развитых странах экономика почти полностью состоит из отраслей четвертой группы. А в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развивающихся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странах (Украина?) продукция черной металлургии (2 и 3 группа) и до сих пор считается «готовой» продукцией. Именно такие макроэкономические подходы создают предпосылки для ресурсной экспансии США (собственно, как и других «развитых» стран), которые законсервировали месторождения нефти на собственной территории и борются за «готовую продукцию» нефтедобывающей отрасли в Персидском заливе. Может уже, наконец, наст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ла пора изменить представление о главных межотраслевых макроэкономических пропорциях и не считать металлургию, строительный комплекс, химическую индустрию теми, которые производят «готовую» продукцию?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Здесь очень целесообразным будет вспомнить качественно новые формы территориальной организации производства, формирования структуры которых, происходит на принципах, которые в корне отличаются от тех, на которых формируются 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Ц, согласно названных выше факторов </w:t>
      </w:r>
      <w:r>
        <w:rPr>
          <w:rFonts w:ascii="Times New Roman Cyr" w:eastAsiaTheme="minorHAnsi" w:hAnsi="Times New Roman Cyr" w:cs="Times New Roman Cyr"/>
          <w:sz w:val="28"/>
          <w:szCs w:val="28"/>
          <w:lang w:val="uk-UA" w:eastAsia="en-US"/>
        </w:rPr>
        <w:t>-</w:t>
      </w:r>
      <w:r w:rsidR="00F86D78">
        <w:rPr>
          <w:rFonts w:ascii="Times New Roman Cyr" w:eastAsiaTheme="minorHAnsi" w:hAnsi="Times New Roman Cyr" w:cs="Times New Roman Cyr"/>
          <w:sz w:val="28"/>
          <w:szCs w:val="28"/>
          <w:lang w:val="uk-UA" w:eastAsia="en-US"/>
        </w:rPr>
        <w:t xml:space="preserve"> </w:t>
      </w:r>
      <w:proofErr w:type="spellStart"/>
      <w:r w:rsidRPr="00F86D78">
        <w:rPr>
          <w:rFonts w:ascii="Times New Roman Cyr" w:eastAsiaTheme="minorHAnsi" w:hAnsi="Times New Roman Cyr" w:cs="Times New Roman Cyr"/>
          <w:lang w:val="uk-UA" w:eastAsia="en-US"/>
        </w:rPr>
        <w:t>с</w:t>
      </w:r>
      <w:r w:rsidR="00F86D78" w:rsidRPr="00F86D78">
        <w:rPr>
          <w:rFonts w:ascii="Times New Roman Cyr" w:eastAsiaTheme="minorHAnsi" w:hAnsi="Times New Roman Cyr" w:cs="Times New Roman Cyr"/>
          <w:lang w:val="uk-UA" w:eastAsia="en-US"/>
        </w:rPr>
        <w:t>ы</w:t>
      </w:r>
      <w:r w:rsidRPr="00F86D78">
        <w:rPr>
          <w:rFonts w:ascii="Times New Roman Cyr" w:eastAsiaTheme="minorHAnsi" w:hAnsi="Times New Roman Cyr" w:cs="Times New Roman Cyr"/>
          <w:lang w:val="uk-UA" w:eastAsia="en-US"/>
        </w:rPr>
        <w:t>р</w:t>
      </w:r>
      <w:r w:rsidR="00F86D78" w:rsidRPr="00F86D78">
        <w:rPr>
          <w:rFonts w:ascii="Times New Roman Cyr" w:eastAsiaTheme="minorHAnsi" w:hAnsi="Times New Roman Cyr" w:cs="Times New Roman Cyr"/>
          <w:lang w:val="uk-UA" w:eastAsia="en-US"/>
        </w:rPr>
        <w:t>ьевого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топливно-энергетического, трудовых ресурсов.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 таким формам относятся технологические зоны, технопарки 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др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.. 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>Однако, логика «технологических» сочетаний отраслей в этих новых формах по содержанию очень близка к традиционным 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Главная тенденция трансформации традиционных 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Ц связана с современным «информационным бумом», а, следовательно, с пости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жением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сове</w:t>
      </w:r>
      <w:r w:rsidR="00F86D78">
        <w:rPr>
          <w:rFonts w:ascii="Times New Roman Cyr" w:eastAsiaTheme="minorHAnsi" w:hAnsi="Times New Roman Cyr" w:cs="Times New Roman Cyr"/>
          <w:color w:val="000000"/>
          <w:lang w:eastAsia="en-US"/>
        </w:rPr>
        <w:t>ршенно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новой роли информации и информационно направленных отраслей в современной экономике.</w:t>
      </w:r>
      <w:proofErr w:type="gramEnd"/>
    </w:p>
    <w:p w:rsidR="003071DF" w:rsidRDefault="00F86D78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С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таких позиций новые «Е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Ц» по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производству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информации строятся </w:t>
      </w:r>
      <w:proofErr w:type="gram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на совсем</w:t>
      </w:r>
      <w:proofErr w:type="gram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иных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теоретических принципах. Самый главный признак их формирования </w:t>
      </w:r>
      <w:r w:rsidR="003071DF"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исключение </w:t>
      </w:r>
      <w:proofErr w:type="spell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материал</w:t>
      </w:r>
      <w:proofErr w:type="gram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proofErr w:type="spell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proofErr w:type="gram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proofErr w:type="spell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энерго</w:t>
      </w:r>
      <w:proofErr w:type="spell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- и </w:t>
      </w:r>
      <w:proofErr w:type="spellStart"/>
      <w:r w:rsidR="003071DF">
        <w:rPr>
          <w:rFonts w:ascii="Times New Roman Cyr" w:eastAsiaTheme="minorHAnsi" w:hAnsi="Times New Roman Cyr" w:cs="Times New Roman Cyr"/>
          <w:color w:val="000000"/>
          <w:lang w:val="uk-UA" w:eastAsia="en-US"/>
        </w:rPr>
        <w:t>средо</w:t>
      </w:r>
      <w:r w:rsidR="00317C14">
        <w:rPr>
          <w:rFonts w:ascii="Times New Roman Cyr" w:eastAsiaTheme="minorHAnsi" w:hAnsi="Times New Roman Cyr" w:cs="Times New Roman Cyr"/>
          <w:color w:val="000000"/>
          <w:lang w:val="uk-UA" w:eastAsia="en-US"/>
        </w:rPr>
        <w:t>емких</w:t>
      </w:r>
      <w:proofErr w:type="spell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производств из территориальных сочетаний отраслей. Роль других отраслей в информационно направленных «Е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Ц» также в корне меняется. </w:t>
      </w:r>
      <w:proofErr w:type="gram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Машиностроение, химическая промышленность, металлургия, строительство, из «</w:t>
      </w:r>
      <w:proofErr w:type="spellStart"/>
      <w:r w:rsidR="003071DF">
        <w:rPr>
          <w:rFonts w:ascii="Times New Roman Cyr" w:eastAsiaTheme="minorHAnsi" w:hAnsi="Times New Roman Cyr" w:cs="Times New Roman Cyr"/>
          <w:color w:val="000000"/>
          <w:lang w:val="uk-UA" w:eastAsia="en-US"/>
        </w:rPr>
        <w:t>районо</w:t>
      </w:r>
      <w:r w:rsidR="00317C14">
        <w:rPr>
          <w:rFonts w:ascii="Times New Roman Cyr" w:eastAsiaTheme="minorHAnsi" w:hAnsi="Times New Roman Cyr" w:cs="Times New Roman Cyr"/>
          <w:color w:val="000000"/>
          <w:lang w:val="uk-UA" w:eastAsia="en-US"/>
        </w:rPr>
        <w:t>образующих</w:t>
      </w:r>
      <w:proofErr w:type="spell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», «базовых» отраслей превращаются в обслуживающи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.</w:t>
      </w:r>
      <w:proofErr w:type="gram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Главной потребительской ценностью продукции современного машиностроения является </w:t>
      </w:r>
      <w:proofErr w:type="gram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не габарит</w:t>
      </w:r>
      <w:proofErr w:type="gram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мощность, скорость, а информационная емкость (байт, мегабайт, гигабайт, и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др.</w:t>
      </w:r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), дизайн или эргономичное удобство, </w:t>
      </w:r>
      <w:proofErr w:type="spellStart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>экологичность</w:t>
      </w:r>
      <w:proofErr w:type="spellEnd"/>
      <w:r w:rsidR="003071DF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Именно </w:t>
      </w:r>
      <w:r w:rsidR="003071DF"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>эти свойства готовой продукции разрушают традиционные представления об ориентации машиностроения на потребителя и даже на дешевую рабочую силу.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Согласно предыдущим авторским публикациям[28,33], сегодня формируется качественно новая группа 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 </w:t>
      </w:r>
      <w:r w:rsidR="00317C14"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>–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 </w:t>
      </w: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>информационно</w:t>
      </w:r>
      <w:r w:rsidR="00317C14"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технологические, то есть те, которые ориентируются на научную базу и высококвалифицированные трудовые ресурсы.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Особенностью таких «Е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Ц» будет то, что производственные связки между их отраслями будут приобретать форму информационных, а сами отрасли постепенно станут отчужденными от ресурсного наполнения территории. Следовательно, в современных технологически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информационных «Е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Ц» категория географического пространства (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с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позиций его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двухмерности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) и возможность его оптимизации на локальном уровне вообще остаются не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востребованными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[33]. Географическое пространство, как интегратор факторов размещения, расценивается человеком лишь в направлении использования эргономичных 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валеологических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свойств отдельных ландшафтов, а, следовательно, построение 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Ц на традиционных принципах теряет любой смысл. Главным признаком информационно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технологических «Е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Ц» является то, что как на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входе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так и на выходе вместо обычных сырья и энергии стоит 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интел</w:t>
      </w:r>
      <w:r w:rsidR="00317C14">
        <w:rPr>
          <w:rFonts w:ascii="Times New Roman Cyr" w:eastAsiaTheme="minorHAnsi" w:hAnsi="Times New Roman Cyr" w:cs="Times New Roman Cyr"/>
          <w:color w:val="000000"/>
          <w:lang w:val="uk-UA" w:eastAsia="en-US"/>
        </w:rPr>
        <w:t>л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екто</w:t>
      </w:r>
      <w:r w:rsidR="00317C14">
        <w:rPr>
          <w:rFonts w:ascii="Times New Roman Cyr" w:eastAsiaTheme="minorHAnsi" w:hAnsi="Times New Roman Cyr" w:cs="Times New Roman Cyr"/>
          <w:color w:val="000000"/>
          <w:lang w:val="uk-UA" w:eastAsia="en-US"/>
        </w:rPr>
        <w:t>емкая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продукция (компьютеры, программное обеспечение, автомобиль нового дизайна,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др.), то есть </w:t>
      </w:r>
      <w:proofErr w:type="spellStart"/>
      <w:r w:rsidR="00317C14">
        <w:rPr>
          <w:rFonts w:ascii="Times New Roman Cyr" w:eastAsiaTheme="minorHAnsi" w:hAnsi="Times New Roman Cyr" w:cs="Times New Roman Cyr"/>
          <w:i/>
          <w:iCs/>
          <w:color w:val="000000"/>
          <w:lang w:val="uk-UA" w:eastAsia="en-US"/>
        </w:rPr>
        <w:t>овеществленная</w:t>
      </w:r>
      <w:proofErr w:type="spellEnd"/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 информация.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Пытаясь синтезировать главные тенденции технологического развития цивилизации с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основными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тенденциями соответствующего «заполнения» географического пространства попробуем наметить главные тренды, или главные географические следствия развития ведущих производственно-технологических укладов. При этом автор сознательно отталкивается от предела, который в предыдущих работах назван пределом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граничной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достаточности [31] и котор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ый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отделяет в географическом пространстве-времени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доаграрн</w:t>
      </w:r>
      <w:r w:rsidR="00317C14">
        <w:rPr>
          <w:rFonts w:ascii="Times New Roman Cyr" w:eastAsiaTheme="minorHAnsi" w:hAnsi="Times New Roman Cyr" w:cs="Times New Roman Cyr"/>
          <w:color w:val="000000"/>
          <w:lang w:val="uk-UA"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 аграрным обществом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от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индустриального с постиндустриальным (табл.1).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 xml:space="preserve">В </w:t>
      </w: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первый производственно-технологический уклад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научно-технического прогресса (индустриальное общество) человеческое общество вступило, когда начали развиваться электроэнергетика и электротехническое машиностроение. Это сопровождалось механизацией основных технологических процессов, для чего потреблялось много стали, проката, других сре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дств пр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омышленного производства. Важнейшим энергоносителем стал уголь, а главным видом транспорта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железная дорога. Характерной чертой этого уклада стали: добыча большого количества угля и сырьевых ресурсов, производство множества универсальных станков, сре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дств тр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анспорта (паровозов, вагонов, пароходов). Все это сопровождалось быстрой урбанизацией и увеличением численности квалифицированных кадров. К главным географическим последствиям развития первого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ТУ относим: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активное транспортное освоение (железные дороги) значительной части су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ши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планеты и начало формирования линейных элементов территориальной структуры [35];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создание транспортной инфраструктуры (порты, составы, подъездные пути, железнодорожные станции) и формирование тем самым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приморско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-фасадного и линейно узлового типов территориальной структуры;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разведка и разработка месторождений угля и железной руды и формировани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тем самым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бассейново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-звездного типа территориальной структуры;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Второй производственно-технологический уклад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начал закладываться где-то в первой четверти XX века, когда был изобретен действительный символ индустриальной эпохи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двигатель внутреннего сгорания. На фоне общей концентрации производства, все большую роль начали играть химическая промышленность, автомобилестроение, телекоммуникации. Но пока не была проведена перестройка производства, действовали старые технологии, и новые отрасли развивались медленно. Лишь в 30-ые годы после экономического кризиса, который возник, наверное, в силу того, что старый производственно-технологический уклад уже сам себя пережил, а его капитал обесценился, был открыт путь к новому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ТУ. Состоялись значительные модификации в сырьевой и топливн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й энергетической базе, качестве технологического оборудования. Значительно выросла 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доля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новых конструкционных материалов, качественных </w:t>
      </w:r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сталей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 т.</w:t>
      </w:r>
      <w:r w:rsidR="00317C14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Широкое распространение получило среднее образование, выросли уровень квалификации и культура производства. Стало возможным массовое производство с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очень смежной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технологией - автомобилей, электроаппаратуры, бытовой техники и т. и. В сельском хозяйстве состоялась «зеленая революция», которая способствовала повышенному производству продукции растениеводства и животноводства. К главным географическим последствиям развития второго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ТУ относим: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lastRenderedPageBreak/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бурное развитие автомобильного транспорта, и строительство автодорог и довершения тем самым формирования линейных элементов территориальной структуры;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разведка и разработка нефтяных месторождений и изменение в этой связи геополитических приоритетов промышленно развитых стран;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учреждение и последующее развитие непроизводственной сферы (наука, сервис, досуг), что углубило процессы урбанизации и выделило в отраслевой структуре хозяйства производство предметов потребления (третичная сфера);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формирование более сложных типов территориальной структуры (радиально кольцевого, регулярно решетчатого) с участием больших городов и мощных транспортных артерий.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Третий производственно-технологический уклад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стал зарождаться в середине 70-х годов XX века, когда активно стала использоваться атомная энергия, началось производство микропроцессорной техники, электроники,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робототехники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и т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Это позволило резко увеличить комплексную автоматизацию производственных процессов, углубить их специализацию, снизить себестоимость производства с одновременным повышением качества продукции. Уменьшилась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материал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энерго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- и трудоемкость производства. С другой стороны углубляется ресурсная и экологическая экспансия развитых стран по отношению к так называемым «третьим». Развитием данного уклада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характеризуются много стран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Европы, США, Канада, Япония, но др. К главным географическим последствиям развития третьего ВТУ относим: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постепенное изменение ценностных характеристик географического пространства в сторону приоритетности его эргономичных и экологических свойств;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появление отраслей, которые в своем размещении не зависят, или почти не зависят от сырья и энергии (атомная энергетика, производство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оргтехники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но др.); 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постепенную трансформацию материально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веществ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енного сжатия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географического пространства в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информационн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ое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благодаря развитию глобальной сети Интернет[31].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С точки зрения многих ученых в настоящий момент передовые страны вступают в еще более новый производственно-технологический уклад (постиндустриальный), связанный с внедрением в производство биотехнологии, нейрокомпьютеров, новейших средств информационного обеспечения, которое позволит обществу перейти в качественно новый этап его социально-экономического развития. К возможным географическим последствиям развития четвертого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П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ТУ можно отнести: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углубление пространственной дифференциации географического пространства благодаря значительному информационному и материально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веществ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енном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у уплотнению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я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дер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урбанизации, следствием чего станет выделение 30-40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конурбаций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 мировыми функциями;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углубление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интегративности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геополитических процессов,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которая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приведет к образованию нескольких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суперконфедераций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вроде Евросоюза;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Symbol Cyr" w:eastAsiaTheme="minorHAnsi" w:hAnsi="Symbol Cyr" w:cs="Symbol Cyr"/>
          <w:color w:val="000000"/>
          <w:lang w:eastAsia="en-US"/>
        </w:rPr>
        <w:t>·</w:t>
      </w:r>
      <w:r>
        <w:rPr>
          <w:rFonts w:ascii="Symbol Cyr" w:eastAsiaTheme="minorHAnsi" w:hAnsi="Symbol Cyr" w:cs="Symbol Cyr"/>
          <w:color w:val="000000"/>
          <w:lang w:eastAsia="en-US"/>
        </w:rPr>
        <w:tab/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поиски и последующее развитие новых форм территориальной организации общества, в частности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агроэкосистем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[31].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Исходя из доминирования того или другого производственно-технологического уклада в странах мира, они могут быть разделены на три группы: высоко индустриальные, развиваю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щие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ся, и те, которые находятся в стадии стагнации. Украина на современном этапе своего развития находится где-то между странами второй и третьей группы. Господствующим производственно-технологическим укладом у нее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является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второй, но и первый еще не сошел с путей ее развития. Что касается третьего производственно-технологического уклада, то он имеет свое проявление лишь в отдельных отраслях производства (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авиа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космическая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техника, вооружение). Такое положение Украины предопределено тем обстоятельством, что за годы советской власти (даже в послевоенное время) основное внимание в развитии ее хозяйства уделялось усилению того производственно-технологического уклада, который уже сложился, то есть первого. Возникали производства, которые базировались на универсальном оборудовании по обработке металла, использованию низкокачественных видов стали и угля. Попытки сделать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акцент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на развитие нефтяной, газовой, химической промышленности, столкнувшись с проблемой сырья и энергоносителей, не получили поддержки. Огромный комплекс угольно-металлургической промышленности, созданный еще в годы индустриализации, господствует в промышленности Украины и поныне (Украина, например, добывает уголь в 15, железной руды в 10, выплавляет стали в 3 разы больше чем Франция). Тяжелая промышленность и топливно-энергетический комплекс составляют около 70% мощностей ее промышленности[26].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>Воссоздание старых технологий требует больших материально-технических затрат и усилий общества, но отдача от этого небольшая. Подсчет специалистов показывает, что уровень технико-экономического развития, которое было в США еще 30 лет тому назад, когда там господствовал предыдущий производственно-технологический уклад, Украина достигнет (если не изменятся тенденции и направления ее социально-экономического развития) лишь через 15-20 лет [26].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Как видим, в основе технологического развития общества лежит использование определенных видов энергии и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устройств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,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которые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ее генерируют и превращают. Сначала были дрова и локомобили, потом уголь и паровые машины, дальше - нефть и двигатели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lastRenderedPageBreak/>
        <w:t>внутреннего сгорания, еще дальше уран и ат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омный реактор. По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прогнозам дальше будут нетрадиционные источники и такие же нетрадиционные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энергопревращающие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устройства, вроде водородного двигателя. Но одной общей чертой в данном перечне является то, что любая технология основывается на использовании энергии. Кроме того, любая технология принимает участие в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веществ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енно-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энергетическом обмене биосферы. Следовательно, употребление первой части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энерг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proofErr w:type="gramEnd"/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»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в словосочетании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энергопроизводственный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цикл» кажется достаточно логич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ным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. Еще к этому побуждает постепенное возрождение отечественных традиций физической экономии, основанной еще в конце 19 века украинским экономистом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С.А.Подолинским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[24,25]</w:t>
      </w:r>
      <w:r>
        <w:rPr>
          <w:rFonts w:ascii="Times New Roman Cyr" w:eastAsiaTheme="minorHAnsi" w:hAnsi="Times New Roman Cyr" w:cs="Times New Roman Cyr"/>
          <w:lang w:eastAsia="en-US"/>
        </w:rPr>
        <w:t>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>Главные выводы.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1. В основе формирования разных экономических систем лежит не политика, а энергетические ориентиры, воплощенные в развитии отдельных технологий. Согласно этому, мировое развитие </w:t>
      </w:r>
      <w:r>
        <w:rPr>
          <w:rFonts w:ascii="Times New Roman Cyr" w:eastAsiaTheme="minorHAnsi" w:hAnsi="Times New Roman Cyr" w:cs="Times New Roman Cyr"/>
          <w:sz w:val="28"/>
          <w:szCs w:val="28"/>
          <w:lang w:eastAsia="en-US"/>
        </w:rPr>
        <w:t xml:space="preserve">-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это сознательное перераспределение общепланетарной энтропии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по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схем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е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финансовой пирамиды в интересах развитых стран.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2.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Горно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добывающая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>, химическая, угольная, металлургическая, и другие традиционные для Украины «базовые» отрасли в современном мире уже обесценены и последующая отечественная ориентация на их «опережающий» развитие - это шаг в позапрошлый век. Собственно, такое стремление базируется на ориентирах северного соседа (Росси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и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),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у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которого возможности наращивания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val="uk-UA" w:eastAsia="en-US"/>
        </w:rPr>
        <w:t>ресурсопо</w:t>
      </w:r>
      <w:r w:rsidR="008473D0">
        <w:rPr>
          <w:rFonts w:ascii="Times New Roman Cyr" w:eastAsiaTheme="minorHAnsi" w:hAnsi="Times New Roman Cyr" w:cs="Times New Roman Cyr"/>
          <w:color w:val="000000"/>
          <w:lang w:val="uk-UA" w:eastAsia="en-US"/>
        </w:rPr>
        <w:t>требляющей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экономики почти 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неограничены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.</w:t>
      </w:r>
    </w:p>
    <w:p w:rsidR="003071DF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61"/>
        <w:jc w:val="both"/>
        <w:rPr>
          <w:rFonts w:ascii="Times New Roman Cyr" w:eastAsiaTheme="minorHAnsi" w:hAnsi="Times New Roman Cyr" w:cs="Times New Roman Cyr"/>
          <w:lang w:eastAsia="en-US"/>
        </w:rPr>
      </w:pP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3. </w:t>
      </w:r>
      <w:proofErr w:type="gram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Пространственн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ая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граница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между индустриальным и постиндустриальным обществами в настоящий момент проходит в Украине по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границам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тех групп областей, которые выделились за результатами последних президентских выборов.</w:t>
      </w:r>
      <w:proofErr w:type="gramEnd"/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Вы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ражаясь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геополитическим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термином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, на поверхность «всплыл» геополитический реликт</w:t>
      </w:r>
      <w:r>
        <w:rPr>
          <w:rFonts w:ascii="Times New Roman Cyr" w:eastAsiaTheme="minorHAnsi" w:hAnsi="Times New Roman Cyr" w:cs="Times New Roman Cyr"/>
          <w:i/>
          <w:iCs/>
          <w:color w:val="000000"/>
          <w:lang w:eastAsia="en-US"/>
        </w:rPr>
        <w:t xml:space="preserve">,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который еще в 20-х годах XX века имел название «</w:t>
      </w:r>
      <w:proofErr w:type="spellStart"/>
      <w:r>
        <w:rPr>
          <w:rFonts w:ascii="Times New Roman Cyr" w:eastAsiaTheme="minorHAnsi" w:hAnsi="Times New Roman Cyr" w:cs="Times New Roman Cyr"/>
          <w:color w:val="000000"/>
          <w:lang w:eastAsia="en-US"/>
        </w:rPr>
        <w:t>Донецко</w:t>
      </w:r>
      <w:proofErr w:type="spellEnd"/>
      <w:r>
        <w:rPr>
          <w:rFonts w:ascii="Times New Roman Cyr" w:eastAsiaTheme="minorHAnsi" w:hAnsi="Times New Roman Cyr" w:cs="Times New Roman Cyr"/>
          <w:color w:val="000000"/>
          <w:lang w:eastAsia="en-US"/>
        </w:rPr>
        <w:t>-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К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риворожская республика».</w:t>
      </w:r>
    </w:p>
    <w:p w:rsidR="00886B59" w:rsidRDefault="003071DF" w:rsidP="003071DF">
      <w:pPr>
        <w:shd w:val="clear" w:color="auto" w:fill="FFFFFF"/>
        <w:autoSpaceDE w:val="0"/>
        <w:autoSpaceDN w:val="0"/>
        <w:adjustRightInd w:val="0"/>
        <w:spacing w:line="360" w:lineRule="auto"/>
        <w:ind w:firstLine="550"/>
        <w:jc w:val="both"/>
        <w:rPr>
          <w:color w:val="000000"/>
          <w:lang w:val="uk-UA"/>
        </w:rPr>
      </w:pPr>
      <w:r>
        <w:rPr>
          <w:rFonts w:ascii="Times New Roman Cyr" w:eastAsiaTheme="minorHAnsi" w:hAnsi="Times New Roman Cyr" w:cs="Times New Roman Cyr"/>
          <w:b/>
          <w:bCs/>
          <w:i/>
          <w:iCs/>
          <w:color w:val="000000"/>
          <w:lang w:eastAsia="en-US"/>
        </w:rPr>
        <w:t xml:space="preserve">Главные перспективы 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применения авторских теоретических подходов заключаются в определении </w:t>
      </w:r>
      <w:r w:rsidR="008473D0">
        <w:rPr>
          <w:rFonts w:ascii="Times New Roman Cyr" w:eastAsiaTheme="minorHAnsi" w:hAnsi="Times New Roman Cyr" w:cs="Times New Roman Cyr"/>
          <w:color w:val="000000"/>
          <w:lang w:eastAsia="en-US"/>
        </w:rPr>
        <w:t>с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 xml:space="preserve"> их помощью реального места Украины в тех процессах, которые определяются общемировыми тенденциями к «постиндустриализму», «глобализации», «информатизации», и других, которые, за каждой страной закрепляют определенный статус. Очень не хотелось бы, чтоб за Украиной был закреплен статус аграрно-сырьевого придатк</w:t>
      </w:r>
      <w:r w:rsidR="00B778D4">
        <w:rPr>
          <w:rFonts w:ascii="Times New Roman Cyr" w:eastAsiaTheme="minorHAnsi" w:hAnsi="Times New Roman Cyr" w:cs="Times New Roman Cyr"/>
          <w:color w:val="000000"/>
          <w:lang w:eastAsia="en-US"/>
        </w:rPr>
        <w:t>а</w:t>
      </w:r>
      <w:r>
        <w:rPr>
          <w:rFonts w:ascii="Times New Roman Cyr" w:eastAsiaTheme="minorHAnsi" w:hAnsi="Times New Roman Cyr" w:cs="Times New Roman Cyr"/>
          <w:color w:val="000000"/>
          <w:lang w:eastAsia="en-US"/>
        </w:rPr>
        <w:t>...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550"/>
        <w:rPr>
          <w:b/>
          <w:color w:val="000000"/>
          <w:lang w:val="uk-UA"/>
        </w:rPr>
      </w:pPr>
      <w:r w:rsidRPr="00106A76">
        <w:rPr>
          <w:b/>
          <w:color w:val="000000"/>
          <w:lang w:val="uk-UA"/>
        </w:rPr>
        <w:t>Література:</w:t>
      </w:r>
    </w:p>
    <w:p w:rsidR="00886B59" w:rsidRDefault="00886B59" w:rsidP="00886B59">
      <w:pPr>
        <w:shd w:val="clear" w:color="auto" w:fill="FFFFFF"/>
        <w:autoSpaceDE w:val="0"/>
        <w:autoSpaceDN w:val="0"/>
        <w:adjustRightInd w:val="0"/>
        <w:ind w:firstLine="550"/>
      </w:pP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1. </w:t>
      </w:r>
      <w:proofErr w:type="spellStart"/>
      <w:r w:rsidRPr="00106A76">
        <w:rPr>
          <w:color w:val="000000"/>
          <w:sz w:val="20"/>
          <w:szCs w:val="20"/>
          <w:lang w:val="uk-UA"/>
        </w:rPr>
        <w:t>Бабурин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В.Л. </w:t>
      </w:r>
      <w:proofErr w:type="spellStart"/>
      <w:r w:rsidRPr="00106A76">
        <w:rPr>
          <w:color w:val="000000"/>
          <w:sz w:val="20"/>
          <w:szCs w:val="20"/>
          <w:lang w:val="uk-UA"/>
        </w:rPr>
        <w:t>Влияние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географической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Pr="00106A76">
        <w:rPr>
          <w:color w:val="000000"/>
          <w:sz w:val="20"/>
          <w:szCs w:val="20"/>
          <w:lang w:val="uk-UA"/>
        </w:rPr>
        <w:t>специфики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Pr="00106A76">
        <w:rPr>
          <w:color w:val="000000"/>
          <w:sz w:val="20"/>
          <w:szCs w:val="20"/>
          <w:lang w:val="uk-UA"/>
        </w:rPr>
        <w:t>распространения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Pr="00106A76">
        <w:rPr>
          <w:color w:val="000000"/>
          <w:sz w:val="20"/>
          <w:szCs w:val="20"/>
          <w:lang w:val="uk-UA"/>
        </w:rPr>
        <w:t>инновационн</w:t>
      </w:r>
      <w:r>
        <w:rPr>
          <w:color w:val="000000"/>
          <w:sz w:val="20"/>
          <w:szCs w:val="20"/>
          <w:lang w:val="uk-UA"/>
        </w:rPr>
        <w:t>ы</w:t>
      </w:r>
      <w:r w:rsidRPr="00106A76">
        <w:rPr>
          <w:color w:val="000000"/>
          <w:sz w:val="20"/>
          <w:szCs w:val="20"/>
          <w:lang w:val="uk-UA"/>
        </w:rPr>
        <w:t>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</w:t>
      </w:r>
      <w:proofErr w:type="spellStart"/>
      <w:r w:rsidRPr="00106A76">
        <w:rPr>
          <w:color w:val="000000"/>
          <w:sz w:val="20"/>
          <w:szCs w:val="20"/>
          <w:lang w:val="uk-UA"/>
        </w:rPr>
        <w:t>волн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на </w:t>
      </w:r>
      <w:proofErr w:type="spellStart"/>
      <w:r w:rsidRPr="00106A76">
        <w:rPr>
          <w:color w:val="000000"/>
          <w:sz w:val="20"/>
          <w:szCs w:val="20"/>
          <w:lang w:val="uk-UA"/>
        </w:rPr>
        <w:t>территориальную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организацию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общества.-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gramStart"/>
      <w:r>
        <w:rPr>
          <w:color w:val="000000"/>
          <w:sz w:val="20"/>
          <w:szCs w:val="20"/>
          <w:lang w:val="en-US"/>
        </w:rPr>
        <w:t>http</w:t>
      </w:r>
      <w:r w:rsidRPr="00106A76">
        <w:rPr>
          <w:color w:val="000000"/>
          <w:sz w:val="20"/>
          <w:szCs w:val="20"/>
          <w:lang w:val="uk-UA"/>
        </w:rPr>
        <w:t>//</w:t>
      </w:r>
      <w:proofErr w:type="spellStart"/>
      <w:r>
        <w:rPr>
          <w:color w:val="000000"/>
          <w:sz w:val="20"/>
          <w:szCs w:val="20"/>
          <w:lang w:val="en-US"/>
        </w:rPr>
        <w:t>geopub</w:t>
      </w:r>
      <w:proofErr w:type="spellEnd"/>
      <w:r w:rsidRPr="00106A76">
        <w:rPr>
          <w:color w:val="000000"/>
          <w:sz w:val="20"/>
          <w:szCs w:val="20"/>
          <w:lang w:val="uk-UA"/>
        </w:rPr>
        <w:t>.</w:t>
      </w:r>
      <w:proofErr w:type="spellStart"/>
      <w:r>
        <w:rPr>
          <w:color w:val="000000"/>
          <w:sz w:val="20"/>
          <w:szCs w:val="20"/>
          <w:lang w:val="en-US"/>
        </w:rPr>
        <w:t>narod</w:t>
      </w:r>
      <w:proofErr w:type="spellEnd"/>
      <w:r w:rsidRPr="00106A76">
        <w:rPr>
          <w:color w:val="000000"/>
          <w:sz w:val="20"/>
          <w:szCs w:val="20"/>
          <w:lang w:val="uk-UA"/>
        </w:rPr>
        <w:t>і.</w:t>
      </w:r>
      <w:proofErr w:type="spellStart"/>
      <w:r>
        <w:rPr>
          <w:color w:val="000000"/>
          <w:sz w:val="20"/>
          <w:szCs w:val="20"/>
          <w:lang w:val="en-US"/>
        </w:rPr>
        <w:t>ru</w:t>
      </w:r>
      <w:proofErr w:type="spellEnd"/>
      <w:r w:rsidRPr="00106A76">
        <w:rPr>
          <w:color w:val="000000"/>
          <w:sz w:val="20"/>
          <w:szCs w:val="20"/>
          <w:lang w:val="uk-UA"/>
        </w:rPr>
        <w:t>/</w:t>
      </w:r>
      <w:proofErr w:type="spellStart"/>
      <w:r w:rsidRPr="00106A76">
        <w:rPr>
          <w:color w:val="000000"/>
          <w:sz w:val="20"/>
          <w:szCs w:val="20"/>
          <w:lang w:val="uk-UA"/>
        </w:rPr>
        <w:t>есо</w:t>
      </w:r>
      <w:r>
        <w:rPr>
          <w:color w:val="000000"/>
          <w:sz w:val="20"/>
          <w:szCs w:val="20"/>
          <w:lang w:val="en-US"/>
        </w:rPr>
        <w:t>ros</w:t>
      </w:r>
      <w:proofErr w:type="spellEnd"/>
      <w:r w:rsidRPr="00106A76">
        <w:rPr>
          <w:color w:val="000000"/>
          <w:sz w:val="20"/>
          <w:szCs w:val="20"/>
          <w:lang w:val="uk-UA"/>
        </w:rPr>
        <w:t>.</w:t>
      </w:r>
      <w:proofErr w:type="spellStart"/>
      <w:r>
        <w:rPr>
          <w:color w:val="000000"/>
          <w:sz w:val="20"/>
          <w:szCs w:val="20"/>
          <w:lang w:val="en-US"/>
        </w:rPr>
        <w:t>htm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1999.</w:t>
      </w:r>
      <w:proofErr w:type="gramEnd"/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2.  </w:t>
      </w:r>
      <w:proofErr w:type="spellStart"/>
      <w:r w:rsidRPr="00106A76">
        <w:rPr>
          <w:color w:val="000000"/>
          <w:sz w:val="20"/>
          <w:szCs w:val="20"/>
          <w:lang w:val="uk-UA"/>
        </w:rPr>
        <w:t>Бадрак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А., Шостак Л. </w:t>
      </w:r>
      <w:proofErr w:type="spellStart"/>
      <w:r w:rsidRPr="00106A76">
        <w:rPr>
          <w:color w:val="000000"/>
          <w:sz w:val="20"/>
          <w:szCs w:val="20"/>
          <w:lang w:val="uk-UA"/>
        </w:rPr>
        <w:t>Цели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приоритет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устойчивого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Украиньі</w:t>
      </w:r>
      <w:proofErr w:type="spellEnd"/>
      <w:r w:rsidRPr="00106A76">
        <w:rPr>
          <w:color w:val="000000"/>
          <w:sz w:val="20"/>
          <w:szCs w:val="20"/>
          <w:lang w:val="uk-UA"/>
        </w:rPr>
        <w:t>//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Украин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>. — 2002.—№10.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lastRenderedPageBreak/>
        <w:t>3. Барановський М.О. Аналіз ієрархії центрів обслуговування за допомогою теорії центральних місць (на прикладі Чернігівської області.).//</w:t>
      </w:r>
      <w:proofErr w:type="spellStart"/>
      <w:r w:rsidRPr="00106A76">
        <w:rPr>
          <w:color w:val="000000"/>
          <w:sz w:val="20"/>
          <w:szCs w:val="20"/>
          <w:lang w:val="uk-UA"/>
        </w:rPr>
        <w:t>Укр.геогр.журн</w:t>
      </w:r>
      <w:proofErr w:type="spellEnd"/>
      <w:r w:rsidRPr="00106A76">
        <w:rPr>
          <w:color w:val="000000"/>
          <w:sz w:val="20"/>
          <w:szCs w:val="20"/>
          <w:lang w:val="uk-UA"/>
        </w:rPr>
        <w:t>.,№1-2, 1995- С.47-51.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4. </w:t>
      </w:r>
      <w:proofErr w:type="spellStart"/>
      <w:r w:rsidRPr="00106A76">
        <w:rPr>
          <w:color w:val="000000"/>
          <w:sz w:val="20"/>
          <w:szCs w:val="20"/>
          <w:lang w:val="uk-UA"/>
        </w:rPr>
        <w:t>Блауг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М. </w:t>
      </w:r>
      <w:r>
        <w:rPr>
          <w:color w:val="000000"/>
          <w:sz w:val="20"/>
          <w:szCs w:val="20"/>
        </w:rPr>
        <w:t>Э</w:t>
      </w:r>
      <w:proofErr w:type="spellStart"/>
      <w:r w:rsidRPr="00106A76">
        <w:rPr>
          <w:color w:val="000000"/>
          <w:sz w:val="20"/>
          <w:szCs w:val="20"/>
          <w:lang w:val="uk-UA"/>
        </w:rPr>
        <w:t>кономическая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м</w:t>
      </w:r>
      <w:r>
        <w:rPr>
          <w:color w:val="000000"/>
          <w:sz w:val="20"/>
          <w:szCs w:val="20"/>
          <w:lang w:val="uk-UA"/>
        </w:rPr>
        <w:t>ысль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 </w:t>
      </w:r>
      <w:proofErr w:type="spellStart"/>
      <w:r w:rsidRPr="00106A76">
        <w:rPr>
          <w:color w:val="000000"/>
          <w:sz w:val="20"/>
          <w:szCs w:val="20"/>
          <w:lang w:val="uk-UA"/>
        </w:rPr>
        <w:t>ретроспективе.-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М.:</w:t>
      </w:r>
      <w:proofErr w:type="spellStart"/>
      <w:r w:rsidRPr="00106A76">
        <w:rPr>
          <w:color w:val="000000"/>
          <w:sz w:val="20"/>
          <w:szCs w:val="20"/>
          <w:lang w:val="uk-UA"/>
        </w:rPr>
        <w:t>Дело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ЛТД, 1994 - 687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5. </w:t>
      </w:r>
      <w:proofErr w:type="spellStart"/>
      <w:r w:rsidRPr="00106A76">
        <w:rPr>
          <w:color w:val="000000"/>
          <w:sz w:val="20"/>
          <w:szCs w:val="20"/>
          <w:lang w:val="uk-UA"/>
        </w:rPr>
        <w:t>Важенин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А.А.  </w:t>
      </w:r>
      <w:proofErr w:type="spellStart"/>
      <w:r w:rsidRPr="00106A76">
        <w:rPr>
          <w:color w:val="000000"/>
          <w:sz w:val="20"/>
          <w:szCs w:val="20"/>
          <w:lang w:val="uk-UA"/>
        </w:rPr>
        <w:t>Иерархии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центральних </w:t>
      </w:r>
      <w:proofErr w:type="spellStart"/>
      <w:r w:rsidRPr="00106A76">
        <w:rPr>
          <w:color w:val="000000"/>
          <w:sz w:val="20"/>
          <w:szCs w:val="20"/>
          <w:lang w:val="uk-UA"/>
        </w:rPr>
        <w:t>мест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закономерности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систем </w:t>
      </w:r>
      <w:proofErr w:type="spellStart"/>
      <w:r w:rsidRPr="00106A76">
        <w:rPr>
          <w:color w:val="000000"/>
          <w:sz w:val="20"/>
          <w:szCs w:val="20"/>
          <w:lang w:val="uk-UA"/>
        </w:rPr>
        <w:t>расселения</w:t>
      </w:r>
      <w:proofErr w:type="spellEnd"/>
      <w:r w:rsidRPr="00106A76">
        <w:rPr>
          <w:color w:val="000000"/>
          <w:sz w:val="20"/>
          <w:szCs w:val="20"/>
          <w:lang w:val="uk-UA"/>
        </w:rPr>
        <w:t>. //</w:t>
      </w:r>
      <w:proofErr w:type="spellStart"/>
      <w:r w:rsidRPr="00106A76">
        <w:rPr>
          <w:color w:val="000000"/>
          <w:sz w:val="20"/>
          <w:szCs w:val="20"/>
          <w:lang w:val="uk-UA"/>
        </w:rPr>
        <w:t>Известия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АН. </w:t>
      </w:r>
      <w:proofErr w:type="spellStart"/>
      <w:r w:rsidRPr="00106A76">
        <w:rPr>
          <w:color w:val="000000"/>
          <w:sz w:val="20"/>
          <w:szCs w:val="20"/>
          <w:lang w:val="uk-UA"/>
        </w:rPr>
        <w:t>Серия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географическая</w:t>
      </w:r>
      <w:proofErr w:type="spellEnd"/>
      <w:r w:rsidRPr="00106A76">
        <w:rPr>
          <w:color w:val="000000"/>
          <w:sz w:val="20"/>
          <w:szCs w:val="20"/>
          <w:lang w:val="uk-UA"/>
        </w:rPr>
        <w:t>, 2002, № 5, с. 64-71.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>6. Герасимчук З.В. Сталий розвиток держави: теоретичний аспект// Регіональна економіка. — 2000. —• №3.-С</w:t>
      </w:r>
      <w:r>
        <w:rPr>
          <w:color w:val="000000"/>
          <w:sz w:val="20"/>
          <w:szCs w:val="20"/>
          <w:lang w:val="uk-UA"/>
        </w:rPr>
        <w:t>.1</w:t>
      </w:r>
      <w:r w:rsidRPr="00106A76">
        <w:rPr>
          <w:color w:val="000000"/>
          <w:sz w:val="20"/>
          <w:szCs w:val="20"/>
          <w:lang w:val="uk-UA"/>
        </w:rPr>
        <w:t>12-118.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7. Голиков А.П., </w:t>
      </w:r>
      <w:proofErr w:type="spellStart"/>
      <w:r w:rsidRPr="00106A76">
        <w:rPr>
          <w:color w:val="000000"/>
          <w:sz w:val="20"/>
          <w:szCs w:val="20"/>
          <w:lang w:val="uk-UA"/>
        </w:rPr>
        <w:t>Казакова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Н.А., Шуба Е.А.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Украин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: </w:t>
      </w:r>
      <w:proofErr w:type="spellStart"/>
      <w:r w:rsidRPr="00106A76">
        <w:rPr>
          <w:color w:val="000000"/>
          <w:sz w:val="20"/>
          <w:szCs w:val="20"/>
          <w:lang w:val="uk-UA"/>
        </w:rPr>
        <w:t>фактор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производство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отраслевая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структура, </w:t>
      </w:r>
      <w:proofErr w:type="spellStart"/>
      <w:r w:rsidRPr="00106A76">
        <w:rPr>
          <w:color w:val="000000"/>
          <w:sz w:val="20"/>
          <w:szCs w:val="20"/>
          <w:lang w:val="uk-UA"/>
        </w:rPr>
        <w:t>размещение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тенденции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. - </w:t>
      </w:r>
      <w:r w:rsidRPr="00106A76">
        <w:rPr>
          <w:color w:val="000000"/>
          <w:sz w:val="20"/>
          <w:szCs w:val="20"/>
          <w:lang w:val="en-US"/>
        </w:rPr>
        <w:t>X</w:t>
      </w:r>
      <w:r w:rsidRPr="00106A76">
        <w:rPr>
          <w:color w:val="000000"/>
          <w:sz w:val="20"/>
          <w:szCs w:val="20"/>
        </w:rPr>
        <w:t xml:space="preserve">., </w:t>
      </w:r>
      <w:r w:rsidRPr="00106A76">
        <w:rPr>
          <w:color w:val="000000"/>
          <w:sz w:val="20"/>
          <w:szCs w:val="20"/>
          <w:lang w:val="uk-UA"/>
        </w:rPr>
        <w:t>2003.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8. Гринів Л.С. Концептуальні засади просторової парадигми екологічно збалансованої економіки/Регіональна економіка. Науково-практичний </w:t>
      </w:r>
      <w:proofErr w:type="spellStart"/>
      <w:r w:rsidRPr="00106A76">
        <w:rPr>
          <w:color w:val="000000"/>
          <w:sz w:val="20"/>
          <w:szCs w:val="20"/>
          <w:lang w:val="uk-UA"/>
        </w:rPr>
        <w:t>журнал.-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2001,№4.-с.54-63.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9. </w:t>
      </w:r>
      <w:proofErr w:type="spellStart"/>
      <w:r w:rsidRPr="00106A76">
        <w:rPr>
          <w:color w:val="000000"/>
          <w:sz w:val="20"/>
          <w:szCs w:val="20"/>
          <w:lang w:val="uk-UA"/>
        </w:rPr>
        <w:t>Дергачев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</w:t>
      </w:r>
      <w:r>
        <w:rPr>
          <w:color w:val="000000"/>
          <w:sz w:val="20"/>
          <w:szCs w:val="20"/>
          <w:lang w:val="uk-UA"/>
        </w:rPr>
        <w:t>А</w:t>
      </w:r>
      <w:r w:rsidRPr="00106A76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106A76">
        <w:rPr>
          <w:color w:val="000000"/>
          <w:sz w:val="20"/>
          <w:szCs w:val="20"/>
          <w:lang w:val="uk-UA"/>
        </w:rPr>
        <w:t>Геополитика</w:t>
      </w:r>
      <w:proofErr w:type="spellEnd"/>
      <w:r w:rsidRPr="00106A76">
        <w:rPr>
          <w:color w:val="000000"/>
          <w:sz w:val="20"/>
          <w:szCs w:val="20"/>
          <w:lang w:val="uk-UA"/>
        </w:rPr>
        <w:t>. К. :</w:t>
      </w:r>
      <w:proofErr w:type="spellStart"/>
      <w:r w:rsidRPr="00106A76">
        <w:rPr>
          <w:color w:val="000000"/>
          <w:sz w:val="20"/>
          <w:szCs w:val="20"/>
          <w:lang w:val="uk-UA"/>
        </w:rPr>
        <w:t>Вира-Р</w:t>
      </w:r>
      <w:proofErr w:type="spellEnd"/>
      <w:r w:rsidRPr="00106A76">
        <w:rPr>
          <w:color w:val="000000"/>
          <w:sz w:val="20"/>
          <w:szCs w:val="20"/>
          <w:lang w:val="uk-UA"/>
        </w:rPr>
        <w:t>,2000- 398 с.</w:t>
      </w:r>
    </w:p>
    <w:p w:rsidR="00886B59" w:rsidRPr="00057DFC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10. </w:t>
      </w:r>
      <w:proofErr w:type="spellStart"/>
      <w:r w:rsidRPr="00106A76">
        <w:rPr>
          <w:color w:val="000000"/>
          <w:sz w:val="20"/>
          <w:szCs w:val="20"/>
          <w:lang w:val="uk-UA"/>
        </w:rPr>
        <w:t>Дергачев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В.А. </w:t>
      </w:r>
      <w:proofErr w:type="spellStart"/>
      <w:r w:rsidRPr="00106A76">
        <w:rPr>
          <w:color w:val="000000"/>
          <w:sz w:val="20"/>
          <w:szCs w:val="20"/>
          <w:lang w:val="uk-UA"/>
        </w:rPr>
        <w:t>Глобальная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гео</w:t>
      </w:r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(</w:t>
      </w:r>
      <w:proofErr w:type="spellStart"/>
      <w:r w:rsidRPr="00106A76">
        <w:rPr>
          <w:color w:val="000000"/>
          <w:sz w:val="20"/>
          <w:szCs w:val="20"/>
          <w:lang w:val="uk-UA"/>
        </w:rPr>
        <w:t>трансформация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мирового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кономического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пространства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). </w:t>
      </w:r>
      <w:proofErr w:type="spellStart"/>
      <w:r w:rsidRPr="00106A76">
        <w:rPr>
          <w:color w:val="000000"/>
          <w:sz w:val="20"/>
          <w:szCs w:val="20"/>
          <w:lang w:val="uk-UA"/>
        </w:rPr>
        <w:t>Научная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монография.-Одесса</w:t>
      </w:r>
      <w:proofErr w:type="spellEnd"/>
      <w:r w:rsidRPr="00106A76">
        <w:rPr>
          <w:color w:val="000000"/>
          <w:sz w:val="20"/>
          <w:szCs w:val="20"/>
          <w:lang w:val="uk-UA"/>
        </w:rPr>
        <w:t>: ИПР</w:t>
      </w:r>
      <w:r>
        <w:rPr>
          <w:color w:val="000000"/>
          <w:sz w:val="20"/>
          <w:szCs w:val="20"/>
          <w:lang w:val="uk-UA"/>
        </w:rPr>
        <w:t>ЭЭ</w:t>
      </w:r>
      <w:r w:rsidRPr="00106A76">
        <w:rPr>
          <w:color w:val="000000"/>
          <w:sz w:val="20"/>
          <w:szCs w:val="20"/>
          <w:lang w:val="uk-UA"/>
        </w:rPr>
        <w:t>И</w:t>
      </w:r>
      <w:r>
        <w:rPr>
          <w:color w:val="000000"/>
          <w:sz w:val="20"/>
          <w:szCs w:val="20"/>
          <w:lang w:val="uk-UA"/>
        </w:rPr>
        <w:t xml:space="preserve"> </w:t>
      </w:r>
      <w:r w:rsidRPr="00106A76">
        <w:rPr>
          <w:color w:val="000000"/>
          <w:sz w:val="20"/>
          <w:szCs w:val="20"/>
          <w:lang w:val="uk-UA"/>
        </w:rPr>
        <w:t>НАНУ,2003,- 240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>11. Долішній М.І.,</w:t>
      </w:r>
      <w:r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Злупко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С.М. Основи регіоналізації: концептуальний підхід.//Регіональна економіка,№3,2003,- С.7-18.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12. </w:t>
      </w:r>
      <w:proofErr w:type="spellStart"/>
      <w:r w:rsidRPr="00106A76">
        <w:rPr>
          <w:color w:val="000000"/>
          <w:sz w:val="20"/>
          <w:szCs w:val="20"/>
          <w:lang w:val="uk-UA"/>
        </w:rPr>
        <w:t>Долйншй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М.І. Козоріз М.А. Національна економіка в умовах глобалізац</w:t>
      </w:r>
      <w:r>
        <w:rPr>
          <w:color w:val="000000"/>
          <w:sz w:val="20"/>
          <w:szCs w:val="20"/>
          <w:lang w:val="uk-UA"/>
        </w:rPr>
        <w:t xml:space="preserve">ії. </w:t>
      </w:r>
      <w:r w:rsidRPr="00106A76">
        <w:rPr>
          <w:color w:val="000000"/>
          <w:sz w:val="20"/>
          <w:szCs w:val="20"/>
          <w:lang w:val="uk-UA"/>
        </w:rPr>
        <w:t>//</w:t>
      </w:r>
      <w:proofErr w:type="spellStart"/>
      <w:r w:rsidRPr="00106A76">
        <w:rPr>
          <w:color w:val="000000"/>
          <w:sz w:val="20"/>
          <w:szCs w:val="20"/>
          <w:lang w:val="uk-UA"/>
        </w:rPr>
        <w:t>Вісн</w:t>
      </w:r>
      <w:proofErr w:type="spellEnd"/>
      <w:r w:rsidRPr="00106A76">
        <w:rPr>
          <w:color w:val="000000"/>
          <w:sz w:val="20"/>
          <w:szCs w:val="20"/>
          <w:lang w:val="uk-UA"/>
        </w:rPr>
        <w:t>. НАН України. - 2002. -№3.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13. </w:t>
      </w:r>
      <w:proofErr w:type="spellStart"/>
      <w:r w:rsidRPr="00106A76">
        <w:rPr>
          <w:color w:val="000000"/>
          <w:sz w:val="20"/>
          <w:szCs w:val="20"/>
          <w:lang w:val="uk-UA"/>
        </w:rPr>
        <w:t>Доценко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А.І. Стратегія сільського розселення та сталого розвитку поселень.// </w:t>
      </w:r>
      <w:proofErr w:type="spellStart"/>
      <w:r w:rsidRPr="00106A76">
        <w:rPr>
          <w:color w:val="000000"/>
          <w:sz w:val="20"/>
          <w:szCs w:val="20"/>
          <w:lang w:val="uk-UA"/>
        </w:rPr>
        <w:t>Стран</w:t>
      </w:r>
      <w:proofErr w:type="spellEnd"/>
      <w:r>
        <w:rPr>
          <w:color w:val="000000"/>
          <w:sz w:val="20"/>
          <w:szCs w:val="20"/>
        </w:rPr>
        <w:t>ы</w:t>
      </w:r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регион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на </w:t>
      </w:r>
      <w:proofErr w:type="spellStart"/>
      <w:r w:rsidRPr="00106A76">
        <w:rPr>
          <w:color w:val="000000"/>
          <w:sz w:val="20"/>
          <w:szCs w:val="20"/>
          <w:lang w:val="uk-UA"/>
        </w:rPr>
        <w:t>пути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к </w:t>
      </w:r>
      <w:proofErr w:type="spellStart"/>
      <w:r w:rsidRPr="00106A76">
        <w:rPr>
          <w:color w:val="000000"/>
          <w:sz w:val="20"/>
          <w:szCs w:val="20"/>
          <w:lang w:val="uk-UA"/>
        </w:rPr>
        <w:t>сбалансированному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развитию.-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Киев-Капитановка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июнь</w:t>
      </w:r>
      <w:proofErr w:type="spellEnd"/>
      <w:r w:rsidRPr="00106A76">
        <w:rPr>
          <w:color w:val="000000"/>
          <w:sz w:val="20"/>
          <w:szCs w:val="20"/>
          <w:lang w:val="uk-UA"/>
        </w:rPr>
        <w:t>,2003.-С.89-92.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14. </w:t>
      </w:r>
      <w:proofErr w:type="spellStart"/>
      <w:r w:rsidRPr="00106A76">
        <w:rPr>
          <w:color w:val="000000"/>
          <w:sz w:val="20"/>
          <w:szCs w:val="20"/>
          <w:lang w:val="uk-UA"/>
        </w:rPr>
        <w:t>Захарченко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В.І. Особливості формування промислових територіальних систем в постіндустріальну епоху: Україна і світ.-Укр. геогр. журн. - 2001, № 2. с.12.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15. </w:t>
      </w:r>
      <w:proofErr w:type="spellStart"/>
      <w:r w:rsidRPr="00106A76">
        <w:rPr>
          <w:color w:val="000000"/>
          <w:sz w:val="20"/>
          <w:szCs w:val="20"/>
          <w:lang w:val="uk-UA"/>
        </w:rPr>
        <w:t>Клюев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Н.Н. </w:t>
      </w:r>
      <w:proofErr w:type="spellStart"/>
      <w:r w:rsidRPr="00106A76">
        <w:rPr>
          <w:color w:val="000000"/>
          <w:sz w:val="20"/>
          <w:szCs w:val="20"/>
          <w:lang w:val="uk-UA"/>
        </w:rPr>
        <w:t>Новое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географической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глобалистике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(по мотивам </w:t>
      </w:r>
      <w:proofErr w:type="spellStart"/>
      <w:r w:rsidRPr="00106A76">
        <w:rPr>
          <w:color w:val="000000"/>
          <w:sz w:val="20"/>
          <w:szCs w:val="20"/>
          <w:lang w:val="uk-UA"/>
        </w:rPr>
        <w:t>доклада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Ю.Г. </w:t>
      </w:r>
      <w:proofErr w:type="spellStart"/>
      <w:r w:rsidRPr="00106A76">
        <w:rPr>
          <w:color w:val="000000"/>
          <w:sz w:val="20"/>
          <w:szCs w:val="20"/>
          <w:lang w:val="uk-UA"/>
        </w:rPr>
        <w:t>Липеца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)./ </w:t>
      </w:r>
      <w:proofErr w:type="spellStart"/>
      <w:r w:rsidRPr="00106A76">
        <w:rPr>
          <w:color w:val="000000"/>
          <w:sz w:val="20"/>
          <w:szCs w:val="20"/>
          <w:lang w:val="uk-UA"/>
        </w:rPr>
        <w:t>Глобальн</w:t>
      </w:r>
      <w:r>
        <w:rPr>
          <w:color w:val="000000"/>
          <w:sz w:val="20"/>
          <w:szCs w:val="20"/>
          <w:lang w:val="uk-UA"/>
        </w:rPr>
        <w:t>ы</w:t>
      </w:r>
      <w:r w:rsidRPr="00106A76">
        <w:rPr>
          <w:color w:val="000000"/>
          <w:sz w:val="20"/>
          <w:szCs w:val="20"/>
          <w:lang w:val="uk-UA"/>
        </w:rPr>
        <w:t>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проблем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: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географическая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панорама </w:t>
      </w:r>
      <w:smartTag w:uri="urn:schemas-microsoft-com:office:smarttags" w:element="metricconverter">
        <w:smartTagPr>
          <w:attr w:name="ProductID" w:val="2002 г"/>
        </w:smartTagPr>
        <w:r w:rsidRPr="00106A76">
          <w:rPr>
            <w:color w:val="000000"/>
            <w:sz w:val="20"/>
            <w:szCs w:val="20"/>
            <w:lang w:val="uk-UA"/>
          </w:rPr>
          <w:t>2002 г</w:t>
        </w:r>
      </w:smartTag>
      <w:r w:rsidRPr="00106A76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106A76">
        <w:rPr>
          <w:color w:val="000000"/>
          <w:sz w:val="20"/>
          <w:szCs w:val="20"/>
          <w:lang w:val="uk-UA"/>
        </w:rPr>
        <w:t>Материал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постоянно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действующего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междисциплинарного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семинара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Клуба </w:t>
      </w:r>
      <w:proofErr w:type="spellStart"/>
      <w:r w:rsidRPr="00106A76">
        <w:rPr>
          <w:color w:val="000000"/>
          <w:sz w:val="20"/>
          <w:szCs w:val="20"/>
          <w:lang w:val="uk-UA"/>
        </w:rPr>
        <w:t>учен</w:t>
      </w:r>
      <w:r>
        <w:rPr>
          <w:color w:val="000000"/>
          <w:sz w:val="20"/>
          <w:szCs w:val="20"/>
          <w:lang w:val="uk-UA"/>
        </w:rPr>
        <w:t>ы</w:t>
      </w:r>
      <w:r w:rsidRPr="00106A76">
        <w:rPr>
          <w:color w:val="000000"/>
          <w:sz w:val="20"/>
          <w:szCs w:val="20"/>
          <w:lang w:val="uk-UA"/>
        </w:rPr>
        <w:t>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«</w:t>
      </w:r>
      <w:proofErr w:type="spellStart"/>
      <w:r w:rsidRPr="00106A76">
        <w:rPr>
          <w:color w:val="000000"/>
          <w:sz w:val="20"/>
          <w:szCs w:val="20"/>
          <w:lang w:val="uk-UA"/>
        </w:rPr>
        <w:t>Глобальн</w:t>
      </w:r>
      <w:r>
        <w:rPr>
          <w:color w:val="000000"/>
          <w:sz w:val="20"/>
          <w:szCs w:val="20"/>
          <w:lang w:val="uk-UA"/>
        </w:rPr>
        <w:t>ы</w:t>
      </w:r>
      <w:r w:rsidRPr="00106A76">
        <w:rPr>
          <w:color w:val="000000"/>
          <w:sz w:val="20"/>
          <w:szCs w:val="20"/>
          <w:lang w:val="uk-UA"/>
        </w:rPr>
        <w:t>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мир». — «</w:t>
      </w:r>
      <w:proofErr w:type="spellStart"/>
      <w:r w:rsidRPr="00106A76">
        <w:rPr>
          <w:color w:val="000000"/>
          <w:sz w:val="20"/>
          <w:szCs w:val="20"/>
          <w:lang w:val="uk-UA"/>
        </w:rPr>
        <w:t>Издательский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Дом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«НОВЬІЙ ВЕК». </w:t>
      </w:r>
      <w:proofErr w:type="spellStart"/>
      <w:r w:rsidRPr="00106A76">
        <w:rPr>
          <w:color w:val="000000"/>
          <w:sz w:val="20"/>
          <w:szCs w:val="20"/>
          <w:lang w:val="uk-UA"/>
        </w:rPr>
        <w:t>Институт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микро</w:t>
      </w:r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кономики</w:t>
      </w:r>
      <w:proofErr w:type="spellEnd"/>
      <w:r w:rsidRPr="00106A76">
        <w:rPr>
          <w:color w:val="000000"/>
          <w:sz w:val="20"/>
          <w:szCs w:val="20"/>
          <w:lang w:val="uk-UA"/>
        </w:rPr>
        <w:t>, 2002. — с.20-22.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>16. Ковальов О.П. Регіональний розвиток: погляд на сто років вперед.//Регіональні перспективи №7-8,2003-с.3-11.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>17. Корсак К., Корсак С. Освіта, наука й економіка знань./ Науковий світ. №5, травень 2004.- С. 14-21.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18. </w:t>
      </w:r>
      <w:proofErr w:type="spellStart"/>
      <w:r w:rsidRPr="00106A76">
        <w:rPr>
          <w:color w:val="000000"/>
          <w:sz w:val="20"/>
          <w:szCs w:val="20"/>
          <w:lang w:val="uk-UA"/>
        </w:rPr>
        <w:t>Кочетов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.Г</w:t>
      </w:r>
      <w:r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106A76">
        <w:rPr>
          <w:color w:val="000000"/>
          <w:sz w:val="20"/>
          <w:szCs w:val="20"/>
          <w:lang w:val="uk-UA"/>
        </w:rPr>
        <w:t>Гео</w:t>
      </w:r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(</w:t>
      </w:r>
      <w:proofErr w:type="spellStart"/>
      <w:r w:rsidRPr="00106A76">
        <w:rPr>
          <w:color w:val="000000"/>
          <w:sz w:val="20"/>
          <w:szCs w:val="20"/>
          <w:lang w:val="uk-UA"/>
        </w:rPr>
        <w:t>освоение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мирового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кономического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пространства</w:t>
      </w:r>
      <w:proofErr w:type="spellEnd"/>
      <w:r w:rsidRPr="00106A76">
        <w:rPr>
          <w:color w:val="000000"/>
          <w:sz w:val="20"/>
          <w:szCs w:val="20"/>
          <w:lang w:val="uk-UA"/>
        </w:rPr>
        <w:t>).-М.:</w:t>
      </w:r>
      <w:proofErr w:type="spellStart"/>
      <w:r w:rsidRPr="00106A76">
        <w:rPr>
          <w:color w:val="000000"/>
          <w:sz w:val="20"/>
          <w:szCs w:val="20"/>
          <w:lang w:val="uk-UA"/>
        </w:rPr>
        <w:t>Изд-во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БЕК, 1999.-462 с.</w:t>
      </w:r>
    </w:p>
    <w:p w:rsidR="00886B59" w:rsidRPr="00057DFC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19. </w:t>
      </w:r>
      <w:proofErr w:type="spellStart"/>
      <w:r w:rsidRPr="00106A76">
        <w:rPr>
          <w:color w:val="000000"/>
          <w:sz w:val="20"/>
          <w:szCs w:val="20"/>
          <w:lang w:val="uk-UA"/>
        </w:rPr>
        <w:t>Кулішов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В.В., </w:t>
      </w:r>
      <w:proofErr w:type="spellStart"/>
      <w:r w:rsidRPr="00106A76">
        <w:rPr>
          <w:color w:val="000000"/>
          <w:sz w:val="20"/>
          <w:szCs w:val="20"/>
          <w:lang w:val="uk-UA"/>
        </w:rPr>
        <w:t>Мустафін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В.І., Сонько С.П. Сучасні особливості формування регіональних ринків.//Економіка України, №7 2001- с.40-44.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20. Мироненко Н.С., </w:t>
      </w:r>
      <w:proofErr w:type="spellStart"/>
      <w:r w:rsidRPr="00106A76">
        <w:rPr>
          <w:color w:val="000000"/>
          <w:sz w:val="20"/>
          <w:szCs w:val="20"/>
          <w:lang w:val="uk-UA"/>
        </w:rPr>
        <w:t>Сорокин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М.Ю. </w:t>
      </w:r>
      <w:proofErr w:type="spellStart"/>
      <w:r w:rsidRPr="00106A76">
        <w:rPr>
          <w:color w:val="000000"/>
          <w:sz w:val="20"/>
          <w:szCs w:val="20"/>
          <w:lang w:val="uk-UA"/>
        </w:rPr>
        <w:t>Фактор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>
        <w:rPr>
          <w:color w:val="000000"/>
          <w:sz w:val="20"/>
          <w:szCs w:val="20"/>
          <w:lang w:val="uk-UA"/>
        </w:rPr>
        <w:t>с</w:t>
      </w:r>
      <w:r w:rsidRPr="00106A76">
        <w:rPr>
          <w:color w:val="000000"/>
          <w:sz w:val="20"/>
          <w:szCs w:val="20"/>
          <w:lang w:val="uk-UA"/>
        </w:rPr>
        <w:t>жатия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географического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пространства</w:t>
      </w:r>
      <w:proofErr w:type="spellEnd"/>
      <w:r w:rsidRPr="00106A76">
        <w:rPr>
          <w:color w:val="000000"/>
          <w:sz w:val="20"/>
          <w:szCs w:val="20"/>
          <w:lang w:val="uk-UA"/>
        </w:rPr>
        <w:t>. // География.-2001.-№48.-</w:t>
      </w:r>
      <w:r>
        <w:rPr>
          <w:color w:val="000000"/>
          <w:sz w:val="20"/>
          <w:szCs w:val="20"/>
          <w:lang w:val="en-US"/>
        </w:rPr>
        <w:t>http</w:t>
      </w:r>
      <w:r w:rsidRPr="00106A76">
        <w:rPr>
          <w:color w:val="000000"/>
          <w:sz w:val="20"/>
          <w:szCs w:val="20"/>
          <w:lang w:val="uk-UA"/>
        </w:rPr>
        <w:t>//</w:t>
      </w:r>
      <w:r>
        <w:rPr>
          <w:color w:val="000000"/>
          <w:sz w:val="20"/>
          <w:szCs w:val="20"/>
          <w:lang w:val="en-US"/>
        </w:rPr>
        <w:t>g</w:t>
      </w:r>
      <w:proofErr w:type="spellStart"/>
      <w:r w:rsidRPr="00106A76">
        <w:rPr>
          <w:color w:val="000000"/>
          <w:sz w:val="20"/>
          <w:szCs w:val="20"/>
          <w:lang w:val="uk-UA"/>
        </w:rPr>
        <w:t>ео</w:t>
      </w:r>
      <w:proofErr w:type="spellEnd"/>
      <w:r w:rsidRPr="00106A76">
        <w:rPr>
          <w:color w:val="000000"/>
          <w:sz w:val="20"/>
          <w:szCs w:val="20"/>
          <w:lang w:val="uk-UA"/>
        </w:rPr>
        <w:t>.</w:t>
      </w:r>
      <w:r w:rsidRPr="00057DFC">
        <w:rPr>
          <w:color w:val="000000"/>
          <w:sz w:val="20"/>
          <w:szCs w:val="20"/>
        </w:rPr>
        <w:t>1</w:t>
      </w:r>
      <w:proofErr w:type="spellStart"/>
      <w:r>
        <w:rPr>
          <w:color w:val="000000"/>
          <w:sz w:val="20"/>
          <w:szCs w:val="20"/>
          <w:lang w:val="en-US"/>
        </w:rPr>
        <w:t>september</w:t>
      </w:r>
      <w:proofErr w:type="spellEnd"/>
      <w:r w:rsidRPr="00106A76">
        <w:rPr>
          <w:color w:val="000000"/>
          <w:sz w:val="20"/>
          <w:szCs w:val="20"/>
          <w:lang w:val="uk-UA"/>
        </w:rPr>
        <w:t>.г</w:t>
      </w:r>
      <w:r>
        <w:rPr>
          <w:color w:val="000000"/>
          <w:sz w:val="20"/>
          <w:szCs w:val="20"/>
          <w:lang w:val="en-US"/>
        </w:rPr>
        <w:t>u</w:t>
      </w:r>
      <w:r w:rsidRPr="00106A76">
        <w:rPr>
          <w:color w:val="000000"/>
          <w:sz w:val="20"/>
          <w:szCs w:val="20"/>
          <w:lang w:val="uk-UA"/>
        </w:rPr>
        <w:t>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21. Олійник Я.Б. Географічні основи формування регіональної політики в Україні.// </w:t>
      </w:r>
      <w:proofErr w:type="spellStart"/>
      <w:r w:rsidRPr="00106A76">
        <w:rPr>
          <w:color w:val="000000"/>
          <w:sz w:val="20"/>
          <w:szCs w:val="20"/>
          <w:lang w:val="uk-UA"/>
        </w:rPr>
        <w:t>Стран</w:t>
      </w:r>
      <w:proofErr w:type="spellEnd"/>
      <w:r>
        <w:rPr>
          <w:color w:val="000000"/>
          <w:sz w:val="20"/>
          <w:szCs w:val="20"/>
          <w:lang w:val="en-US"/>
        </w:rPr>
        <w:t>s</w:t>
      </w:r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регион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на </w:t>
      </w:r>
      <w:proofErr w:type="spellStart"/>
      <w:r w:rsidRPr="00106A76">
        <w:rPr>
          <w:color w:val="000000"/>
          <w:sz w:val="20"/>
          <w:szCs w:val="20"/>
          <w:lang w:val="uk-UA"/>
        </w:rPr>
        <w:t>пути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к </w:t>
      </w:r>
      <w:proofErr w:type="spellStart"/>
      <w:r w:rsidRPr="00106A76">
        <w:rPr>
          <w:color w:val="000000"/>
          <w:sz w:val="20"/>
          <w:szCs w:val="20"/>
          <w:lang w:val="uk-UA"/>
        </w:rPr>
        <w:t>сбалансированному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развитию.-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Киев-Капитановка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июнь</w:t>
      </w:r>
      <w:proofErr w:type="spellEnd"/>
      <w:r w:rsidRPr="00106A76">
        <w:rPr>
          <w:color w:val="000000"/>
          <w:sz w:val="20"/>
          <w:szCs w:val="20"/>
          <w:lang w:val="uk-UA"/>
        </w:rPr>
        <w:t>,2003.-С. 124-126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>22. Павленко Ю. Історія світової цивілізації. Соціокультурний розвиток людства. К.:Либідь,1996-358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23. </w:t>
      </w:r>
      <w:proofErr w:type="spellStart"/>
      <w:r w:rsidRPr="00106A76">
        <w:rPr>
          <w:color w:val="000000"/>
          <w:sz w:val="20"/>
          <w:szCs w:val="20"/>
          <w:lang w:val="uk-UA"/>
        </w:rPr>
        <w:t>Підгрушний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Г.П. Теорія </w:t>
      </w:r>
      <w:proofErr w:type="spellStart"/>
      <w:r w:rsidRPr="00106A76">
        <w:rPr>
          <w:color w:val="000000"/>
          <w:sz w:val="20"/>
          <w:szCs w:val="20"/>
          <w:lang w:val="uk-UA"/>
        </w:rPr>
        <w:t>постіндустріалізму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та її методологічне значення для сучасних суспільно-географічних досліджень.// </w:t>
      </w:r>
      <w:proofErr w:type="spellStart"/>
      <w:r w:rsidRPr="00106A76">
        <w:rPr>
          <w:color w:val="000000"/>
          <w:sz w:val="20"/>
          <w:szCs w:val="20"/>
          <w:lang w:val="uk-UA"/>
        </w:rPr>
        <w:t>Укр.геогр</w:t>
      </w:r>
      <w:proofErr w:type="spellEnd"/>
      <w:r w:rsidRPr="00106A76">
        <w:rPr>
          <w:color w:val="000000"/>
          <w:sz w:val="20"/>
          <w:szCs w:val="20"/>
          <w:lang w:val="uk-UA"/>
        </w:rPr>
        <w:t>. журн. — 2002, № 4.- С.32-40.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24. Письмак В.П.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нергоимпульсная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сущность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кономического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базиса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общества</w:t>
      </w:r>
      <w:proofErr w:type="spellEnd"/>
      <w:r w:rsidRPr="00106A76">
        <w:rPr>
          <w:color w:val="000000"/>
          <w:sz w:val="20"/>
          <w:szCs w:val="20"/>
          <w:lang w:val="uk-UA"/>
        </w:rPr>
        <w:t>./</w:t>
      </w:r>
      <w:r w:rsidRPr="00057DFC">
        <w:rPr>
          <w:color w:val="000000"/>
          <w:sz w:val="20"/>
          <w:szCs w:val="20"/>
        </w:rPr>
        <w:t xml:space="preserve">/ </w:t>
      </w:r>
      <w:r>
        <w:rPr>
          <w:color w:val="000000"/>
          <w:sz w:val="20"/>
          <w:szCs w:val="20"/>
          <w:lang w:val="en-US"/>
        </w:rPr>
        <w:t>http</w:t>
      </w:r>
      <w:r w:rsidRPr="00057DFC">
        <w:rPr>
          <w:color w:val="000000"/>
          <w:sz w:val="20"/>
          <w:szCs w:val="20"/>
        </w:rPr>
        <w:t>://</w:t>
      </w:r>
      <w:proofErr w:type="spellStart"/>
      <w:r>
        <w:rPr>
          <w:color w:val="000000"/>
          <w:sz w:val="20"/>
          <w:szCs w:val="20"/>
          <w:lang w:val="en-US"/>
        </w:rPr>
        <w:t>pysmak</w:t>
      </w:r>
      <w:r w:rsidRPr="00106A76">
        <w:rPr>
          <w:color w:val="000000"/>
          <w:sz w:val="20"/>
          <w:szCs w:val="20"/>
          <w:lang w:val="uk-UA"/>
        </w:rPr>
        <w:t>.со</w:t>
      </w:r>
      <w:proofErr w:type="spellEnd"/>
      <w:r>
        <w:rPr>
          <w:color w:val="000000"/>
          <w:sz w:val="20"/>
          <w:szCs w:val="20"/>
          <w:lang w:val="en-US"/>
        </w:rPr>
        <w:t>m</w:t>
      </w:r>
      <w:r w:rsidRPr="00106A76">
        <w:rPr>
          <w:color w:val="000000"/>
          <w:sz w:val="20"/>
          <w:szCs w:val="20"/>
          <w:lang w:val="uk-UA"/>
        </w:rPr>
        <w:t>.</w:t>
      </w:r>
      <w:r>
        <w:rPr>
          <w:color w:val="000000"/>
          <w:sz w:val="20"/>
          <w:szCs w:val="20"/>
          <w:lang w:val="en-US"/>
        </w:rPr>
        <w:t>u</w:t>
      </w:r>
      <w:r w:rsidRPr="00106A76">
        <w:rPr>
          <w:color w:val="000000"/>
          <w:sz w:val="20"/>
          <w:szCs w:val="20"/>
          <w:lang w:val="uk-UA"/>
        </w:rPr>
        <w:t>а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25. Подолинський С.А. Праця людини і її відношення до розподілу енергії./ С.А.Подолинський. </w:t>
      </w:r>
      <w:r>
        <w:rPr>
          <w:color w:val="000000"/>
          <w:sz w:val="20"/>
          <w:szCs w:val="20"/>
          <w:lang w:val="uk-UA"/>
        </w:rPr>
        <w:t>В</w:t>
      </w:r>
      <w:r w:rsidRPr="00106A76">
        <w:rPr>
          <w:color w:val="000000"/>
          <w:sz w:val="20"/>
          <w:szCs w:val="20"/>
          <w:lang w:val="uk-UA"/>
        </w:rPr>
        <w:t>ибрані твори. К.:</w:t>
      </w:r>
      <w:proofErr w:type="spellStart"/>
      <w:r w:rsidRPr="00106A76">
        <w:rPr>
          <w:color w:val="000000"/>
          <w:sz w:val="20"/>
          <w:szCs w:val="20"/>
          <w:lang w:val="uk-UA"/>
        </w:rPr>
        <w:t>Вид-воКНЕУ</w:t>
      </w:r>
      <w:proofErr w:type="spellEnd"/>
      <w:r w:rsidRPr="00106A76">
        <w:rPr>
          <w:color w:val="000000"/>
          <w:sz w:val="20"/>
          <w:szCs w:val="20"/>
          <w:lang w:val="uk-UA"/>
        </w:rPr>
        <w:t>,2000,- С.203-281.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26. </w:t>
      </w:r>
      <w:proofErr w:type="spellStart"/>
      <w:r w:rsidRPr="00106A76">
        <w:rPr>
          <w:color w:val="000000"/>
          <w:sz w:val="20"/>
          <w:szCs w:val="20"/>
          <w:lang w:val="uk-UA"/>
        </w:rPr>
        <w:t>Регион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Украин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: </w:t>
      </w:r>
      <w:proofErr w:type="spellStart"/>
      <w:r w:rsidRPr="00106A76">
        <w:rPr>
          <w:color w:val="000000"/>
          <w:sz w:val="20"/>
          <w:szCs w:val="20"/>
          <w:lang w:val="uk-UA"/>
        </w:rPr>
        <w:t>поиск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стратег</w:t>
      </w:r>
      <w:r>
        <w:rPr>
          <w:color w:val="000000"/>
          <w:sz w:val="20"/>
          <w:szCs w:val="20"/>
          <w:lang w:val="uk-UA"/>
        </w:rPr>
        <w:t>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оптимального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развития</w:t>
      </w:r>
      <w:proofErr w:type="spellEnd"/>
      <w:r w:rsidRPr="00106A76">
        <w:rPr>
          <w:color w:val="000000"/>
          <w:sz w:val="20"/>
          <w:szCs w:val="20"/>
          <w:lang w:val="uk-UA"/>
        </w:rPr>
        <w:t>.//</w:t>
      </w:r>
      <w:proofErr w:type="spellStart"/>
      <w:r w:rsidRPr="00106A76">
        <w:rPr>
          <w:color w:val="000000"/>
          <w:sz w:val="20"/>
          <w:szCs w:val="20"/>
          <w:lang w:val="uk-UA"/>
        </w:rPr>
        <w:t>Под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ред.АП.Голикова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. - </w:t>
      </w:r>
      <w:proofErr w:type="spellStart"/>
      <w:r w:rsidRPr="00106A76">
        <w:rPr>
          <w:color w:val="000000"/>
          <w:sz w:val="20"/>
          <w:szCs w:val="20"/>
          <w:lang w:val="uk-UA"/>
        </w:rPr>
        <w:t>Харьков</w:t>
      </w:r>
      <w:proofErr w:type="spellEnd"/>
      <w:r w:rsidRPr="00106A76">
        <w:rPr>
          <w:color w:val="000000"/>
          <w:sz w:val="20"/>
          <w:szCs w:val="20"/>
          <w:lang w:val="uk-UA"/>
        </w:rPr>
        <w:t>,1994.-с.28-29.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27. Розміщення продуктивних сил. Підручник /За </w:t>
      </w:r>
      <w:proofErr w:type="spellStart"/>
      <w:r w:rsidRPr="00106A76">
        <w:rPr>
          <w:color w:val="000000"/>
          <w:sz w:val="20"/>
          <w:szCs w:val="20"/>
          <w:lang w:val="uk-UA"/>
        </w:rPr>
        <w:t>ред.В.В.Ковалевського</w:t>
      </w:r>
      <w:proofErr w:type="spellEnd"/>
      <w:r w:rsidRPr="00106A76">
        <w:rPr>
          <w:color w:val="000000"/>
          <w:sz w:val="20"/>
          <w:szCs w:val="20"/>
          <w:lang w:val="uk-UA"/>
        </w:rPr>
        <w:t>, О.Л.</w:t>
      </w:r>
      <w:proofErr w:type="spellStart"/>
      <w:r w:rsidRPr="00106A76">
        <w:rPr>
          <w:color w:val="000000"/>
          <w:sz w:val="20"/>
          <w:szCs w:val="20"/>
          <w:lang w:val="uk-UA"/>
        </w:rPr>
        <w:t>Михайлюк</w:t>
      </w:r>
      <w:proofErr w:type="spellEnd"/>
      <w:r w:rsidRPr="00106A76">
        <w:rPr>
          <w:color w:val="000000"/>
          <w:sz w:val="20"/>
          <w:szCs w:val="20"/>
          <w:lang w:val="uk-UA"/>
        </w:rPr>
        <w:t>, В.Ф.Семенова.-К.:Знання,1998-С.66-79.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28. Сонько С.П., </w:t>
      </w:r>
      <w:proofErr w:type="spellStart"/>
      <w:r w:rsidRPr="00106A76">
        <w:rPr>
          <w:color w:val="000000"/>
          <w:sz w:val="20"/>
          <w:szCs w:val="20"/>
          <w:lang w:val="uk-UA"/>
        </w:rPr>
        <w:t>Кулішов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В.В.,</w:t>
      </w:r>
      <w:proofErr w:type="spellStart"/>
      <w:r w:rsidRPr="00106A76">
        <w:rPr>
          <w:color w:val="000000"/>
          <w:sz w:val="20"/>
          <w:szCs w:val="20"/>
          <w:lang w:val="uk-UA"/>
        </w:rPr>
        <w:t>Мустафін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В.І. Ринок і </w:t>
      </w:r>
      <w:proofErr w:type="spellStart"/>
      <w:r w:rsidRPr="00106A76">
        <w:rPr>
          <w:color w:val="000000"/>
          <w:sz w:val="20"/>
          <w:szCs w:val="20"/>
          <w:lang w:val="uk-UA"/>
        </w:rPr>
        <w:t>регіоналістика.-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К.: </w:t>
      </w:r>
      <w:proofErr w:type="spellStart"/>
      <w:r w:rsidRPr="00106A76">
        <w:rPr>
          <w:color w:val="000000"/>
          <w:sz w:val="20"/>
          <w:szCs w:val="20"/>
          <w:lang w:val="uk-UA"/>
        </w:rPr>
        <w:t>Ельга</w:t>
      </w:r>
      <w:proofErr w:type="spellEnd"/>
      <w:r w:rsidRPr="00106A76">
        <w:rPr>
          <w:color w:val="000000"/>
          <w:sz w:val="20"/>
          <w:szCs w:val="20"/>
          <w:lang w:val="uk-UA"/>
        </w:rPr>
        <w:t>,2002-380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29. Сонько С.П. Географічний простір-час у формуванні просторових </w:t>
      </w:r>
      <w:proofErr w:type="spellStart"/>
      <w:r w:rsidRPr="00106A76">
        <w:rPr>
          <w:color w:val="000000"/>
          <w:sz w:val="20"/>
          <w:szCs w:val="20"/>
          <w:lang w:val="uk-UA"/>
        </w:rPr>
        <w:t>соціо-природних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систем./ </w:t>
      </w:r>
      <w:proofErr w:type="spellStart"/>
      <w:r w:rsidRPr="00106A76">
        <w:rPr>
          <w:color w:val="000000"/>
          <w:sz w:val="20"/>
          <w:szCs w:val="20"/>
          <w:lang w:val="uk-UA"/>
        </w:rPr>
        <w:t>Геоінформатика</w:t>
      </w:r>
      <w:proofErr w:type="spellEnd"/>
      <w:r w:rsidRPr="00106A76">
        <w:rPr>
          <w:color w:val="000000"/>
          <w:sz w:val="20"/>
          <w:szCs w:val="20"/>
          <w:lang w:val="uk-UA"/>
        </w:rPr>
        <w:t>. Науковий журнал. №1, 2004.- С.57-65.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30. Сонько С.П. Концепція сталого розвитку та її методологічна </w:t>
      </w:r>
      <w:proofErr w:type="spellStart"/>
      <w:r w:rsidRPr="00106A76">
        <w:rPr>
          <w:color w:val="000000"/>
          <w:sz w:val="20"/>
          <w:szCs w:val="20"/>
          <w:lang w:val="uk-UA"/>
        </w:rPr>
        <w:t>дискусійність</w:t>
      </w:r>
      <w:proofErr w:type="spellEnd"/>
      <w:r>
        <w:rPr>
          <w:color w:val="000000"/>
          <w:sz w:val="20"/>
          <w:szCs w:val="20"/>
          <w:lang w:val="uk-UA"/>
        </w:rPr>
        <w:t>.</w:t>
      </w:r>
      <w:r w:rsidRPr="00106A76">
        <w:rPr>
          <w:color w:val="000000"/>
          <w:sz w:val="20"/>
          <w:szCs w:val="20"/>
          <w:lang w:val="uk-UA"/>
        </w:rPr>
        <w:t>/ Регіональна економіка. №4,2003.-С. 13-28.</w:t>
      </w:r>
    </w:p>
    <w:p w:rsidR="00886B59" w:rsidRPr="00886B59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31. Сонько С.П. Просторовий розвиток </w:t>
      </w:r>
      <w:proofErr w:type="spellStart"/>
      <w:r w:rsidRPr="00106A76">
        <w:rPr>
          <w:color w:val="000000"/>
          <w:sz w:val="20"/>
          <w:szCs w:val="20"/>
          <w:lang w:val="uk-UA"/>
        </w:rPr>
        <w:t>соціо-природних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систем: шлях до нової парадигми. К.:Ніка Центр, 2003.- 287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color w:val="000000"/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32. Сонько С.П. Регіоналізація, прикордонні конфлікти та майбутні шляхи розвитку природи і суспільства.// </w:t>
      </w:r>
      <w:proofErr w:type="spellStart"/>
      <w:r w:rsidRPr="00106A76">
        <w:rPr>
          <w:color w:val="000000"/>
          <w:sz w:val="20"/>
          <w:szCs w:val="20"/>
          <w:lang w:val="uk-UA"/>
        </w:rPr>
        <w:t>Стран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регион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на </w:t>
      </w:r>
      <w:proofErr w:type="spellStart"/>
      <w:r w:rsidRPr="00106A76">
        <w:rPr>
          <w:color w:val="000000"/>
          <w:sz w:val="20"/>
          <w:szCs w:val="20"/>
          <w:lang w:val="uk-UA"/>
        </w:rPr>
        <w:t>пути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к </w:t>
      </w:r>
      <w:proofErr w:type="spellStart"/>
      <w:r w:rsidRPr="00106A76">
        <w:rPr>
          <w:color w:val="000000"/>
          <w:sz w:val="20"/>
          <w:szCs w:val="20"/>
          <w:lang w:val="uk-UA"/>
        </w:rPr>
        <w:t>сбалансированному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развитию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106A76">
        <w:rPr>
          <w:color w:val="000000"/>
          <w:sz w:val="20"/>
          <w:szCs w:val="20"/>
          <w:lang w:val="uk-UA"/>
        </w:rPr>
        <w:t>Сборник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научн</w:t>
      </w:r>
      <w:r>
        <w:rPr>
          <w:color w:val="000000"/>
          <w:sz w:val="20"/>
          <w:szCs w:val="20"/>
          <w:lang w:val="uk-UA"/>
        </w:rPr>
        <w:t>ы</w:t>
      </w:r>
      <w:r w:rsidRPr="00106A76">
        <w:rPr>
          <w:color w:val="000000"/>
          <w:sz w:val="20"/>
          <w:szCs w:val="20"/>
          <w:lang w:val="uk-UA"/>
        </w:rPr>
        <w:t>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трудов.-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Киев</w:t>
      </w:r>
      <w:proofErr w:type="spellEnd"/>
      <w:r w:rsidRPr="00106A76">
        <w:rPr>
          <w:color w:val="000000"/>
          <w:sz w:val="20"/>
          <w:szCs w:val="20"/>
          <w:lang w:val="uk-UA"/>
        </w:rPr>
        <w:t>, «</w:t>
      </w:r>
      <w:proofErr w:type="spellStart"/>
      <w:r w:rsidRPr="00106A76">
        <w:rPr>
          <w:color w:val="000000"/>
          <w:sz w:val="20"/>
          <w:szCs w:val="20"/>
          <w:lang w:val="uk-UA"/>
        </w:rPr>
        <w:t>Академпериодика</w:t>
      </w:r>
      <w:proofErr w:type="spellEnd"/>
      <w:r w:rsidRPr="00106A76">
        <w:rPr>
          <w:color w:val="000000"/>
          <w:sz w:val="20"/>
          <w:szCs w:val="20"/>
          <w:lang w:val="uk-UA"/>
        </w:rPr>
        <w:t>», 2003.- С. 179-182.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33. Сонько С.П. Сучасні методологічні новації в концепції </w:t>
      </w:r>
      <w:proofErr w:type="spellStart"/>
      <w:r w:rsidRPr="00106A76">
        <w:rPr>
          <w:color w:val="000000"/>
          <w:sz w:val="20"/>
          <w:szCs w:val="20"/>
          <w:lang w:val="uk-UA"/>
        </w:rPr>
        <w:t>енерго-виробничих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циклів./ Наукові записки Вінницького державного педагогічного університету. Серія: Географія, Випуск 8,2004.- С. 134-140.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34. </w:t>
      </w:r>
      <w:proofErr w:type="spellStart"/>
      <w:r w:rsidRPr="00106A76">
        <w:rPr>
          <w:color w:val="000000"/>
          <w:sz w:val="20"/>
          <w:szCs w:val="20"/>
          <w:lang w:val="uk-UA"/>
        </w:rPr>
        <w:t>Топчієв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ОТ. Новітні фактори регіонального розвитку України.// </w:t>
      </w:r>
      <w:proofErr w:type="spellStart"/>
      <w:r w:rsidRPr="00106A76">
        <w:rPr>
          <w:color w:val="000000"/>
          <w:sz w:val="20"/>
          <w:szCs w:val="20"/>
          <w:lang w:val="uk-UA"/>
        </w:rPr>
        <w:t>Стран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регион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на пуги к </w:t>
      </w:r>
      <w:proofErr w:type="spellStart"/>
      <w:r w:rsidRPr="00106A76">
        <w:rPr>
          <w:color w:val="000000"/>
          <w:sz w:val="20"/>
          <w:szCs w:val="20"/>
          <w:lang w:val="uk-UA"/>
        </w:rPr>
        <w:t>сбалансированному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развитию.-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Киев-Капитановка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, </w:t>
      </w:r>
      <w:proofErr w:type="spellStart"/>
      <w:r w:rsidRPr="00106A76">
        <w:rPr>
          <w:color w:val="000000"/>
          <w:sz w:val="20"/>
          <w:szCs w:val="20"/>
          <w:lang w:val="uk-UA"/>
        </w:rPr>
        <w:t>июнь</w:t>
      </w:r>
      <w:proofErr w:type="spellEnd"/>
      <w:r w:rsidRPr="00106A76">
        <w:rPr>
          <w:color w:val="000000"/>
          <w:sz w:val="20"/>
          <w:szCs w:val="20"/>
          <w:lang w:val="uk-UA"/>
        </w:rPr>
        <w:t>,2003.-С.120-122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 xml:space="preserve">35. </w:t>
      </w:r>
      <w:proofErr w:type="spellStart"/>
      <w:r w:rsidRPr="00106A76">
        <w:rPr>
          <w:color w:val="000000"/>
          <w:sz w:val="20"/>
          <w:szCs w:val="20"/>
          <w:lang w:val="uk-UA"/>
        </w:rPr>
        <w:t>Топчієв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О.Г. Основи суспільної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географії.-Одеса</w:t>
      </w:r>
      <w:proofErr w:type="spellEnd"/>
      <w:r w:rsidRPr="00106A76">
        <w:rPr>
          <w:color w:val="000000"/>
          <w:sz w:val="20"/>
          <w:szCs w:val="20"/>
          <w:lang w:val="uk-UA"/>
        </w:rPr>
        <w:t>:</w:t>
      </w:r>
      <w:proofErr w:type="spellStart"/>
      <w:r w:rsidRPr="00106A76">
        <w:rPr>
          <w:color w:val="000000"/>
          <w:sz w:val="20"/>
          <w:szCs w:val="20"/>
          <w:lang w:val="uk-UA"/>
        </w:rPr>
        <w:t>Астропринт</w:t>
      </w:r>
      <w:proofErr w:type="spellEnd"/>
      <w:r w:rsidRPr="00106A76">
        <w:rPr>
          <w:color w:val="000000"/>
          <w:sz w:val="20"/>
          <w:szCs w:val="20"/>
          <w:lang w:val="uk-UA"/>
        </w:rPr>
        <w:t>,2001.- 559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lastRenderedPageBreak/>
        <w:t xml:space="preserve">36. </w:t>
      </w:r>
      <w:proofErr w:type="spellStart"/>
      <w:r w:rsidRPr="00106A76">
        <w:rPr>
          <w:color w:val="000000"/>
          <w:sz w:val="20"/>
          <w:szCs w:val="20"/>
          <w:lang w:val="uk-UA"/>
        </w:rPr>
        <w:t>Фащевський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 М.І.,Чернюк  Л.Г. Методологічні питання розвитку і розміщення продуктивних сил.//</w:t>
      </w:r>
      <w:proofErr w:type="spellStart"/>
      <w:r w:rsidRPr="00106A76">
        <w:rPr>
          <w:color w:val="000000"/>
          <w:sz w:val="20"/>
          <w:szCs w:val="20"/>
          <w:lang w:val="uk-UA"/>
        </w:rPr>
        <w:t>Укр..геогр.журн</w:t>
      </w:r>
      <w:proofErr w:type="spellEnd"/>
      <w:r w:rsidRPr="00106A76">
        <w:rPr>
          <w:color w:val="000000"/>
          <w:sz w:val="20"/>
          <w:szCs w:val="20"/>
          <w:lang w:val="uk-UA"/>
        </w:rPr>
        <w:t>. №3,2003.- С.46-51.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>37. Чернюк Л.Г.,Клиновий Д.В. Економіка та розвиток регіонів (областей) України. - Київ: ЦУЛ.2002.-644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38.  </w:t>
      </w:r>
      <w:proofErr w:type="spellStart"/>
      <w:r>
        <w:rPr>
          <w:color w:val="000000"/>
          <w:sz w:val="20"/>
          <w:szCs w:val="20"/>
          <w:lang w:val="uk-UA"/>
        </w:rPr>
        <w:t>Э</w:t>
      </w:r>
      <w:r w:rsidRPr="00106A76">
        <w:rPr>
          <w:color w:val="000000"/>
          <w:sz w:val="20"/>
          <w:szCs w:val="20"/>
          <w:lang w:val="uk-UA"/>
        </w:rPr>
        <w:t>кономическая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и </w:t>
      </w:r>
      <w:proofErr w:type="spellStart"/>
      <w:r w:rsidRPr="00106A76">
        <w:rPr>
          <w:color w:val="000000"/>
          <w:sz w:val="20"/>
          <w:szCs w:val="20"/>
          <w:lang w:val="uk-UA"/>
        </w:rPr>
        <w:t>социальная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география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России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. / </w:t>
      </w:r>
      <w:proofErr w:type="spellStart"/>
      <w:r w:rsidRPr="00106A76">
        <w:rPr>
          <w:color w:val="000000"/>
          <w:sz w:val="20"/>
          <w:szCs w:val="20"/>
          <w:lang w:val="uk-UA"/>
        </w:rPr>
        <w:t>Под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ред.проф.А.Т.Хрущева.-М</w:t>
      </w:r>
      <w:proofErr w:type="spellEnd"/>
      <w:r w:rsidRPr="00106A76">
        <w:rPr>
          <w:color w:val="000000"/>
          <w:sz w:val="20"/>
          <w:szCs w:val="20"/>
          <w:lang w:val="uk-UA"/>
        </w:rPr>
        <w:t>.:Крон-Пресс,1997.-350с.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39. </w:t>
      </w:r>
      <w:proofErr w:type="spellStart"/>
      <w:r w:rsidRPr="00106A76">
        <w:rPr>
          <w:color w:val="000000"/>
          <w:sz w:val="20"/>
          <w:szCs w:val="20"/>
          <w:lang w:val="uk-UA"/>
        </w:rPr>
        <w:t>Шаблій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О.І.Основи загальної суспільної </w:t>
      </w:r>
      <w:proofErr w:type="spellStart"/>
      <w:r w:rsidRPr="00106A76">
        <w:rPr>
          <w:color w:val="000000"/>
          <w:sz w:val="20"/>
          <w:szCs w:val="20"/>
          <w:lang w:val="uk-UA"/>
        </w:rPr>
        <w:t>географії.-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Львів, </w:t>
      </w:r>
      <w:proofErr w:type="spellStart"/>
      <w:r w:rsidRPr="00106A76">
        <w:rPr>
          <w:color w:val="000000"/>
          <w:sz w:val="20"/>
          <w:szCs w:val="20"/>
          <w:lang w:val="uk-UA"/>
        </w:rPr>
        <w:t>Вд-во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Львівського </w:t>
      </w:r>
      <w:proofErr w:type="spellStart"/>
      <w:r w:rsidRPr="00106A76">
        <w:rPr>
          <w:color w:val="000000"/>
          <w:sz w:val="20"/>
          <w:szCs w:val="20"/>
          <w:lang w:val="uk-UA"/>
        </w:rPr>
        <w:t>ун-ту</w:t>
      </w:r>
      <w:proofErr w:type="spellEnd"/>
      <w:r w:rsidRPr="00106A76">
        <w:rPr>
          <w:color w:val="000000"/>
          <w:sz w:val="20"/>
          <w:szCs w:val="20"/>
          <w:lang w:val="uk-UA"/>
        </w:rPr>
        <w:t>,2003.-444 с.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40. </w:t>
      </w:r>
      <w:proofErr w:type="spellStart"/>
      <w:r w:rsidRPr="00106A76">
        <w:rPr>
          <w:color w:val="000000"/>
          <w:sz w:val="20"/>
          <w:szCs w:val="20"/>
          <w:lang w:val="uk-UA"/>
        </w:rPr>
        <w:t>Шильман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М. </w:t>
      </w:r>
      <w:proofErr w:type="spellStart"/>
      <w:r w:rsidRPr="00106A76">
        <w:rPr>
          <w:color w:val="000000"/>
          <w:sz w:val="20"/>
          <w:szCs w:val="20"/>
          <w:lang w:val="uk-UA"/>
        </w:rPr>
        <w:t>Такт</w:t>
      </w:r>
      <w:r>
        <w:rPr>
          <w:color w:val="000000"/>
          <w:sz w:val="20"/>
          <w:szCs w:val="20"/>
          <w:lang w:val="uk-UA"/>
        </w:rPr>
        <w:t>ы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истории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. </w:t>
      </w:r>
      <w:proofErr w:type="spellStart"/>
      <w:r w:rsidRPr="00106A76">
        <w:rPr>
          <w:color w:val="000000"/>
          <w:sz w:val="20"/>
          <w:szCs w:val="20"/>
          <w:lang w:val="uk-UA"/>
        </w:rPr>
        <w:t>Харьков</w:t>
      </w:r>
      <w:proofErr w:type="spellEnd"/>
      <w:r w:rsidRPr="00106A76">
        <w:rPr>
          <w:color w:val="000000"/>
          <w:sz w:val="20"/>
          <w:szCs w:val="20"/>
          <w:lang w:val="uk-UA"/>
        </w:rPr>
        <w:t>, 1998//</w:t>
      </w:r>
      <w:r>
        <w:rPr>
          <w:color w:val="000000"/>
          <w:sz w:val="20"/>
          <w:szCs w:val="20"/>
          <w:lang w:val="en-US"/>
        </w:rPr>
        <w:t>http</w:t>
      </w:r>
      <w:r w:rsidRPr="00D14D38">
        <w:rPr>
          <w:color w:val="000000"/>
          <w:sz w:val="20"/>
          <w:szCs w:val="20"/>
        </w:rPr>
        <w:t>://</w:t>
      </w:r>
      <w:proofErr w:type="spellStart"/>
      <w:r>
        <w:rPr>
          <w:color w:val="000000"/>
          <w:sz w:val="20"/>
          <w:szCs w:val="20"/>
          <w:lang w:val="en-US"/>
        </w:rPr>
        <w:t>abuss</w:t>
      </w:r>
      <w:proofErr w:type="spellEnd"/>
      <w:r w:rsidRPr="00D14D38"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  <w:lang w:val="en-US"/>
        </w:rPr>
        <w:t>narod</w:t>
      </w:r>
      <w:proofErr w:type="spellEnd"/>
      <w:r w:rsidRPr="00D14D38"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  <w:lang w:val="en-US"/>
        </w:rPr>
        <w:t>ru</w:t>
      </w:r>
      <w:proofErr w:type="spellEnd"/>
      <w:r w:rsidRPr="00D14D38">
        <w:rPr>
          <w:color w:val="000000"/>
          <w:sz w:val="20"/>
          <w:szCs w:val="20"/>
        </w:rPr>
        <w:t>/</w:t>
      </w:r>
      <w:proofErr w:type="spellStart"/>
      <w:r>
        <w:rPr>
          <w:color w:val="000000"/>
          <w:sz w:val="20"/>
          <w:szCs w:val="20"/>
          <w:lang w:val="en-US"/>
        </w:rPr>
        <w:t>texthtml</w:t>
      </w:r>
      <w:proofErr w:type="spellEnd"/>
      <w:r w:rsidRPr="00D14D38">
        <w:rPr>
          <w:color w:val="000000"/>
          <w:sz w:val="20"/>
          <w:szCs w:val="20"/>
        </w:rPr>
        <w:t>/</w:t>
      </w:r>
      <w:proofErr w:type="spellStart"/>
      <w:r>
        <w:rPr>
          <w:color w:val="000000"/>
          <w:sz w:val="20"/>
          <w:szCs w:val="20"/>
          <w:lang w:val="en-US"/>
        </w:rPr>
        <w:t>gumilev</w:t>
      </w:r>
      <w:proofErr w:type="spellEnd"/>
      <w:r w:rsidRPr="00D14D38">
        <w:rPr>
          <w:color w:val="000000"/>
          <w:sz w:val="20"/>
          <w:szCs w:val="20"/>
        </w:rPr>
        <w:t>-</w:t>
      </w:r>
      <w:r>
        <w:rPr>
          <w:color w:val="000000"/>
          <w:sz w:val="20"/>
          <w:szCs w:val="20"/>
          <w:lang w:val="en-US"/>
        </w:rPr>
        <w:t>add</w:t>
      </w:r>
      <w:r w:rsidRPr="00D14D38"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  <w:lang w:val="en-US"/>
        </w:rPr>
        <w:t>htm</w:t>
      </w:r>
      <w:proofErr w:type="spellEnd"/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41. </w:t>
      </w:r>
      <w:proofErr w:type="spellStart"/>
      <w:r w:rsidRPr="00106A76">
        <w:rPr>
          <w:color w:val="000000"/>
          <w:sz w:val="20"/>
          <w:szCs w:val="20"/>
          <w:lang w:val="uk-UA"/>
        </w:rPr>
        <w:t>Шнирельман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В.А. </w:t>
      </w:r>
      <w:proofErr w:type="spellStart"/>
      <w:r w:rsidRPr="00106A76">
        <w:rPr>
          <w:color w:val="000000"/>
          <w:sz w:val="20"/>
          <w:szCs w:val="20"/>
          <w:lang w:val="uk-UA"/>
        </w:rPr>
        <w:t>Возникновение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производящего</w:t>
      </w:r>
      <w:proofErr w:type="spellEnd"/>
      <w:r w:rsidRPr="00106A76">
        <w:rPr>
          <w:color w:val="000000"/>
          <w:sz w:val="20"/>
          <w:szCs w:val="20"/>
          <w:lang w:val="uk-UA"/>
        </w:rPr>
        <w:t xml:space="preserve"> </w:t>
      </w:r>
      <w:proofErr w:type="spellStart"/>
      <w:r w:rsidRPr="00106A76">
        <w:rPr>
          <w:color w:val="000000"/>
          <w:sz w:val="20"/>
          <w:szCs w:val="20"/>
          <w:lang w:val="uk-UA"/>
        </w:rPr>
        <w:t>хозяйства</w:t>
      </w:r>
      <w:proofErr w:type="spellEnd"/>
      <w:r w:rsidRPr="00106A76">
        <w:rPr>
          <w:color w:val="000000"/>
          <w:sz w:val="20"/>
          <w:szCs w:val="20"/>
          <w:lang w:val="uk-UA"/>
        </w:rPr>
        <w:t>. М:Наука,1989- 444 с.</w:t>
      </w:r>
    </w:p>
    <w:p w:rsidR="00886B59" w:rsidRPr="00D14D38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sz w:val="20"/>
          <w:szCs w:val="20"/>
        </w:rPr>
      </w:pPr>
      <w:r w:rsidRPr="00106A76">
        <w:rPr>
          <w:color w:val="000000"/>
          <w:sz w:val="20"/>
          <w:szCs w:val="20"/>
          <w:lang w:val="uk-UA"/>
        </w:rPr>
        <w:t xml:space="preserve">42. Яценко Б. Світові міста./ Географія та основи економіки в школі.-№1,2003.- </w:t>
      </w:r>
      <w:r w:rsidRPr="00D14D38">
        <w:rPr>
          <w:bCs/>
          <w:color w:val="000000"/>
          <w:sz w:val="20"/>
          <w:szCs w:val="20"/>
          <w:lang w:val="uk-UA"/>
        </w:rPr>
        <w:t>С.41-42.</w:t>
      </w:r>
    </w:p>
    <w:p w:rsidR="00886B59" w:rsidRPr="00106A76" w:rsidRDefault="00886B59" w:rsidP="00886B59">
      <w:pPr>
        <w:shd w:val="clear" w:color="auto" w:fill="FFFFFF"/>
        <w:autoSpaceDE w:val="0"/>
        <w:autoSpaceDN w:val="0"/>
        <w:adjustRightInd w:val="0"/>
        <w:ind w:firstLine="253"/>
        <w:jc w:val="both"/>
        <w:rPr>
          <w:color w:val="000000"/>
          <w:sz w:val="20"/>
          <w:szCs w:val="20"/>
          <w:lang w:val="uk-UA"/>
        </w:rPr>
      </w:pPr>
      <w:r w:rsidRPr="00106A76">
        <w:rPr>
          <w:color w:val="000000"/>
          <w:sz w:val="20"/>
          <w:szCs w:val="20"/>
          <w:lang w:val="uk-UA"/>
        </w:rPr>
        <w:t>43. Яцків Я.С. Науково-технологічна сфера України. Загальна характеристика. /Науковий світ. №5, травень, 2004.- С.5-14.</w:t>
      </w:r>
    </w:p>
    <w:p w:rsidR="001C0D76" w:rsidRDefault="001C0D76"/>
    <w:sectPr w:rsidR="001C0D76" w:rsidSect="00886B59">
      <w:headerReference w:type="even" r:id="rId8"/>
      <w:headerReference w:type="default" r:id="rId9"/>
      <w:pgSz w:w="11906" w:h="16838" w:code="9"/>
      <w:pgMar w:top="1134" w:right="851" w:bottom="1134" w:left="1701" w:header="709" w:footer="709" w:gutter="0"/>
      <w:pgBorders>
        <w:top w:val="dashed" w:sz="2" w:space="1" w:color="auto"/>
        <w:left w:val="dashed" w:sz="2" w:space="4" w:color="auto"/>
        <w:bottom w:val="dashed" w:sz="2" w:space="1" w:color="auto"/>
        <w:right w:val="dashed" w:sz="2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6F8E" w:rsidRDefault="009D6F8E" w:rsidP="00886B59">
      <w:r>
        <w:separator/>
      </w:r>
    </w:p>
  </w:endnote>
  <w:endnote w:type="continuationSeparator" w:id="0">
    <w:p w:rsidR="009D6F8E" w:rsidRDefault="009D6F8E" w:rsidP="00886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Symbol Cyr"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6F8E" w:rsidRDefault="009D6F8E" w:rsidP="00886B59">
      <w:r>
        <w:separator/>
      </w:r>
    </w:p>
  </w:footnote>
  <w:footnote w:type="continuationSeparator" w:id="0">
    <w:p w:rsidR="009D6F8E" w:rsidRDefault="009D6F8E" w:rsidP="00886B59">
      <w:r>
        <w:continuationSeparator/>
      </w:r>
    </w:p>
  </w:footnote>
  <w:footnote w:id="1">
    <w:p w:rsidR="00C51581" w:rsidRDefault="00C51581" w:rsidP="00886B59">
      <w:pPr>
        <w:pStyle w:val="21"/>
        <w:jc w:val="both"/>
        <w:rPr>
          <w:rFonts w:ascii="Times New Roman" w:hAnsi="Times New Roman" w:cs="Times New Roman"/>
          <w:b w:val="0"/>
          <w:bCs w:val="0"/>
        </w:rPr>
      </w:pPr>
      <w:r>
        <w:rPr>
          <w:rStyle w:val="a8"/>
        </w:rPr>
        <w:footnoteRef/>
      </w:r>
      <w:r>
        <w:t xml:space="preserve"> </w:t>
      </w:r>
      <w:r>
        <w:rPr>
          <w:rFonts w:ascii="Times New Roman" w:hAnsi="Times New Roman" w:cs="Times New Roman"/>
          <w:b w:val="0"/>
          <w:bCs w:val="0"/>
        </w:rPr>
        <w:t xml:space="preserve">Складено за </w:t>
      </w:r>
      <w:proofErr w:type="spellStart"/>
      <w:r>
        <w:rPr>
          <w:rFonts w:ascii="Times New Roman" w:hAnsi="Times New Roman" w:cs="Times New Roman"/>
          <w:b w:val="0"/>
          <w:bCs w:val="0"/>
        </w:rPr>
        <w:t>метеріалами</w:t>
      </w:r>
      <w:proofErr w:type="spellEnd"/>
      <w:r>
        <w:rPr>
          <w:rFonts w:ascii="Times New Roman" w:hAnsi="Times New Roman" w:cs="Times New Roman"/>
          <w:b w:val="0"/>
          <w:bCs w:val="0"/>
        </w:rPr>
        <w:t xml:space="preserve">: Корсак К., Корсак С. Освіта, наука й економіка знань.//Науковий світ,№5, травень 2004.- С.2-4., а також Сонько С.П. Географічний простір-час у формуванні просторових </w:t>
      </w:r>
      <w:proofErr w:type="spellStart"/>
      <w:r>
        <w:rPr>
          <w:rFonts w:ascii="Times New Roman" w:hAnsi="Times New Roman" w:cs="Times New Roman"/>
          <w:b w:val="0"/>
          <w:bCs w:val="0"/>
        </w:rPr>
        <w:t>соціо-природних</w:t>
      </w:r>
      <w:proofErr w:type="spellEnd"/>
      <w:r>
        <w:rPr>
          <w:rFonts w:ascii="Times New Roman" w:hAnsi="Times New Roman" w:cs="Times New Roman"/>
          <w:b w:val="0"/>
          <w:bCs w:val="0"/>
        </w:rPr>
        <w:t xml:space="preserve"> систем.//</w:t>
      </w:r>
      <w:proofErr w:type="spellStart"/>
      <w:r>
        <w:rPr>
          <w:rFonts w:ascii="Times New Roman" w:hAnsi="Times New Roman" w:cs="Times New Roman"/>
          <w:b w:val="0"/>
          <w:bCs w:val="0"/>
        </w:rPr>
        <w:t>Геоінформатика</w:t>
      </w:r>
      <w:proofErr w:type="spellEnd"/>
      <w:r>
        <w:rPr>
          <w:rFonts w:ascii="Times New Roman" w:hAnsi="Times New Roman" w:cs="Times New Roman"/>
          <w:b w:val="0"/>
          <w:bCs w:val="0"/>
        </w:rPr>
        <w:t>,№1,2004 - С.62-63.</w:t>
      </w:r>
    </w:p>
    <w:p w:rsidR="00C51581" w:rsidRDefault="00C51581" w:rsidP="00886B59">
      <w:pPr>
        <w:pStyle w:val="a6"/>
        <w:rPr>
          <w:sz w:val="2"/>
          <w:lang w:val="uk-UA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581" w:rsidRDefault="00C51581" w:rsidP="00C5158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51581" w:rsidRDefault="00C51581" w:rsidP="00C51581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581" w:rsidRDefault="00C51581" w:rsidP="00C5158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778D4">
      <w:rPr>
        <w:rStyle w:val="a5"/>
        <w:noProof/>
      </w:rPr>
      <w:t>1</w:t>
    </w:r>
    <w:r>
      <w:rPr>
        <w:rStyle w:val="a5"/>
      </w:rPr>
      <w:fldChar w:fldCharType="end"/>
    </w:r>
  </w:p>
  <w:p w:rsidR="00C51581" w:rsidRDefault="00C51581" w:rsidP="00C51581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3979A4"/>
    <w:multiLevelType w:val="hybridMultilevel"/>
    <w:tmpl w:val="B01008A2"/>
    <w:lvl w:ilvl="0" w:tplc="04190001">
      <w:start w:val="1"/>
      <w:numFmt w:val="bullet"/>
      <w:lvlText w:val=""/>
      <w:lvlJc w:val="left"/>
      <w:pPr>
        <w:tabs>
          <w:tab w:val="num" w:pos="1281"/>
        </w:tabs>
        <w:ind w:left="12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1"/>
        </w:tabs>
        <w:ind w:left="20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1"/>
        </w:tabs>
        <w:ind w:left="27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1"/>
        </w:tabs>
        <w:ind w:left="34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1"/>
        </w:tabs>
        <w:ind w:left="41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1"/>
        </w:tabs>
        <w:ind w:left="48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1"/>
        </w:tabs>
        <w:ind w:left="56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1"/>
        </w:tabs>
        <w:ind w:left="63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1"/>
        </w:tabs>
        <w:ind w:left="7041" w:hanging="360"/>
      </w:pPr>
      <w:rPr>
        <w:rFonts w:ascii="Wingdings" w:hAnsi="Wingdings" w:hint="default"/>
      </w:rPr>
    </w:lvl>
  </w:abstractNum>
  <w:abstractNum w:abstractNumId="1">
    <w:nsid w:val="571B0222"/>
    <w:multiLevelType w:val="hybridMultilevel"/>
    <w:tmpl w:val="E93AD9C2"/>
    <w:lvl w:ilvl="0" w:tplc="04190001">
      <w:start w:val="1"/>
      <w:numFmt w:val="bullet"/>
      <w:lvlText w:val=""/>
      <w:lvlJc w:val="left"/>
      <w:pPr>
        <w:tabs>
          <w:tab w:val="num" w:pos="1270"/>
        </w:tabs>
        <w:ind w:left="12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90"/>
        </w:tabs>
        <w:ind w:left="19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10"/>
        </w:tabs>
        <w:ind w:left="27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30"/>
        </w:tabs>
        <w:ind w:left="34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50"/>
        </w:tabs>
        <w:ind w:left="41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70"/>
        </w:tabs>
        <w:ind w:left="48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90"/>
        </w:tabs>
        <w:ind w:left="55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10"/>
        </w:tabs>
        <w:ind w:left="63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30"/>
        </w:tabs>
        <w:ind w:left="7030" w:hanging="360"/>
      </w:pPr>
      <w:rPr>
        <w:rFonts w:ascii="Wingdings" w:hAnsi="Wingdings" w:hint="default"/>
      </w:rPr>
    </w:lvl>
  </w:abstractNum>
  <w:abstractNum w:abstractNumId="2">
    <w:nsid w:val="77DA308A"/>
    <w:multiLevelType w:val="hybridMultilevel"/>
    <w:tmpl w:val="C80AA57C"/>
    <w:lvl w:ilvl="0" w:tplc="04190001">
      <w:start w:val="1"/>
      <w:numFmt w:val="bullet"/>
      <w:lvlText w:val=""/>
      <w:lvlJc w:val="left"/>
      <w:pPr>
        <w:tabs>
          <w:tab w:val="num" w:pos="1292"/>
        </w:tabs>
        <w:ind w:left="12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12"/>
        </w:tabs>
        <w:ind w:left="20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32"/>
        </w:tabs>
        <w:ind w:left="27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52"/>
        </w:tabs>
        <w:ind w:left="34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72"/>
        </w:tabs>
        <w:ind w:left="41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92"/>
        </w:tabs>
        <w:ind w:left="48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12"/>
        </w:tabs>
        <w:ind w:left="56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32"/>
        </w:tabs>
        <w:ind w:left="63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52"/>
        </w:tabs>
        <w:ind w:left="7052" w:hanging="360"/>
      </w:pPr>
      <w:rPr>
        <w:rFonts w:ascii="Wingdings" w:hAnsi="Wingdings" w:hint="default"/>
      </w:rPr>
    </w:lvl>
  </w:abstractNum>
  <w:abstractNum w:abstractNumId="3">
    <w:nsid w:val="7A3B7B55"/>
    <w:multiLevelType w:val="hybridMultilevel"/>
    <w:tmpl w:val="A1386210"/>
    <w:lvl w:ilvl="0" w:tplc="04190001">
      <w:start w:val="1"/>
      <w:numFmt w:val="bullet"/>
      <w:lvlText w:val=""/>
      <w:lvlJc w:val="left"/>
      <w:pPr>
        <w:tabs>
          <w:tab w:val="num" w:pos="1281"/>
        </w:tabs>
        <w:ind w:left="12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1"/>
        </w:tabs>
        <w:ind w:left="20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1"/>
        </w:tabs>
        <w:ind w:left="27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1"/>
        </w:tabs>
        <w:ind w:left="34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1"/>
        </w:tabs>
        <w:ind w:left="41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1"/>
        </w:tabs>
        <w:ind w:left="48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1"/>
        </w:tabs>
        <w:ind w:left="56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1"/>
        </w:tabs>
        <w:ind w:left="63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1"/>
        </w:tabs>
        <w:ind w:left="704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B59"/>
    <w:rsid w:val="0002422B"/>
    <w:rsid w:val="001C0D76"/>
    <w:rsid w:val="00235743"/>
    <w:rsid w:val="003071DF"/>
    <w:rsid w:val="00317C14"/>
    <w:rsid w:val="003D0D66"/>
    <w:rsid w:val="00456CF1"/>
    <w:rsid w:val="006A015F"/>
    <w:rsid w:val="008473D0"/>
    <w:rsid w:val="00886B59"/>
    <w:rsid w:val="009D6F8E"/>
    <w:rsid w:val="00A37CB5"/>
    <w:rsid w:val="00AD3E67"/>
    <w:rsid w:val="00B778D4"/>
    <w:rsid w:val="00C51581"/>
    <w:rsid w:val="00D57094"/>
    <w:rsid w:val="00E54430"/>
    <w:rsid w:val="00EA00A9"/>
    <w:rsid w:val="00EE30F8"/>
    <w:rsid w:val="00F86D78"/>
    <w:rsid w:val="00FA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qFormat/>
    <w:rsid w:val="00886B59"/>
    <w:pPr>
      <w:keepNext/>
      <w:jc w:val="center"/>
      <w:outlineLvl w:val="1"/>
    </w:pPr>
    <w:rPr>
      <w:rFonts w:ascii="Arial" w:hAnsi="Arial" w:cs="Arial"/>
      <w:b/>
      <w:bCs/>
      <w:sz w:val="16"/>
      <w:lang w:val="uk-UA"/>
    </w:rPr>
  </w:style>
  <w:style w:type="paragraph" w:styleId="3">
    <w:name w:val="heading 3"/>
    <w:basedOn w:val="a"/>
    <w:next w:val="a"/>
    <w:link w:val="30"/>
    <w:qFormat/>
    <w:rsid w:val="00886B59"/>
    <w:pPr>
      <w:keepNext/>
      <w:jc w:val="center"/>
      <w:outlineLvl w:val="2"/>
    </w:pPr>
    <w:rPr>
      <w:rFonts w:ascii="Arial" w:hAnsi="Arial" w:cs="Arial"/>
      <w:b/>
      <w:bCs/>
      <w:sz w:val="14"/>
      <w:lang w:val="uk-UA"/>
    </w:rPr>
  </w:style>
  <w:style w:type="paragraph" w:styleId="4">
    <w:name w:val="heading 4"/>
    <w:basedOn w:val="a"/>
    <w:next w:val="a"/>
    <w:link w:val="40"/>
    <w:qFormat/>
    <w:rsid w:val="00886B59"/>
    <w:pPr>
      <w:keepNext/>
      <w:outlineLvl w:val="3"/>
    </w:pPr>
    <w:rPr>
      <w:rFonts w:ascii="Arial" w:hAnsi="Arial" w:cs="Arial"/>
      <w:b/>
      <w:bCs/>
      <w:sz w:val="1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886B59"/>
    <w:rPr>
      <w:rFonts w:ascii="Arial" w:eastAsia="Times New Roman" w:hAnsi="Arial" w:cs="Arial"/>
      <w:b/>
      <w:bCs/>
      <w:sz w:val="16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886B59"/>
    <w:rPr>
      <w:rFonts w:ascii="Arial" w:eastAsia="Times New Roman" w:hAnsi="Arial" w:cs="Arial"/>
      <w:b/>
      <w:bCs/>
      <w:sz w:val="1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86B59"/>
    <w:rPr>
      <w:rFonts w:ascii="Arial" w:eastAsia="Times New Roman" w:hAnsi="Arial" w:cs="Arial"/>
      <w:b/>
      <w:bCs/>
      <w:sz w:val="14"/>
      <w:szCs w:val="24"/>
      <w:lang w:eastAsia="ru-RU"/>
    </w:rPr>
  </w:style>
  <w:style w:type="paragraph" w:styleId="a3">
    <w:name w:val="header"/>
    <w:basedOn w:val="a"/>
    <w:link w:val="a4"/>
    <w:rsid w:val="00886B5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886B5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886B59"/>
  </w:style>
  <w:style w:type="paragraph" w:styleId="a6">
    <w:name w:val="footnote text"/>
    <w:basedOn w:val="a"/>
    <w:link w:val="a7"/>
    <w:semiHidden/>
    <w:rsid w:val="00886B59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886B59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8">
    <w:name w:val="footnote reference"/>
    <w:basedOn w:val="a0"/>
    <w:semiHidden/>
    <w:rsid w:val="00886B59"/>
    <w:rPr>
      <w:vertAlign w:val="superscript"/>
    </w:rPr>
  </w:style>
  <w:style w:type="paragraph" w:styleId="a9">
    <w:name w:val="Body Text"/>
    <w:basedOn w:val="a"/>
    <w:link w:val="aa"/>
    <w:rsid w:val="00886B59"/>
    <w:pPr>
      <w:jc w:val="center"/>
    </w:pPr>
    <w:rPr>
      <w:b/>
      <w:bCs/>
      <w:caps/>
      <w:lang w:val="uk-UA"/>
    </w:rPr>
  </w:style>
  <w:style w:type="character" w:customStyle="1" w:styleId="aa">
    <w:name w:val="Основной текст Знак"/>
    <w:basedOn w:val="a0"/>
    <w:link w:val="a9"/>
    <w:rsid w:val="00886B59"/>
    <w:rPr>
      <w:rFonts w:ascii="Times New Roman" w:eastAsia="Times New Roman" w:hAnsi="Times New Roman" w:cs="Times New Roman"/>
      <w:b/>
      <w:bCs/>
      <w:caps/>
      <w:sz w:val="24"/>
      <w:szCs w:val="24"/>
      <w:lang w:eastAsia="ru-RU"/>
    </w:rPr>
  </w:style>
  <w:style w:type="paragraph" w:styleId="ab">
    <w:name w:val="Normal (Web)"/>
    <w:basedOn w:val="a"/>
    <w:rsid w:val="00886B59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21">
    <w:name w:val="Body Text 2"/>
    <w:basedOn w:val="a"/>
    <w:link w:val="22"/>
    <w:rsid w:val="00886B59"/>
    <w:pPr>
      <w:jc w:val="center"/>
    </w:pPr>
    <w:rPr>
      <w:rFonts w:ascii="Arial" w:hAnsi="Arial" w:cs="Arial"/>
      <w:b/>
      <w:bCs/>
      <w:sz w:val="20"/>
      <w:lang w:val="uk-UA"/>
    </w:rPr>
  </w:style>
  <w:style w:type="character" w:customStyle="1" w:styleId="22">
    <w:name w:val="Основной текст 2 Знак"/>
    <w:basedOn w:val="a0"/>
    <w:link w:val="21"/>
    <w:rsid w:val="00886B59"/>
    <w:rPr>
      <w:rFonts w:ascii="Arial" w:eastAsia="Times New Roman" w:hAnsi="Arial" w:cs="Arial"/>
      <w:b/>
      <w:bCs/>
      <w:sz w:val="20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B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">
    <w:name w:val="heading 2"/>
    <w:basedOn w:val="a"/>
    <w:next w:val="a"/>
    <w:link w:val="20"/>
    <w:qFormat/>
    <w:rsid w:val="00886B59"/>
    <w:pPr>
      <w:keepNext/>
      <w:jc w:val="center"/>
      <w:outlineLvl w:val="1"/>
    </w:pPr>
    <w:rPr>
      <w:rFonts w:ascii="Arial" w:hAnsi="Arial" w:cs="Arial"/>
      <w:b/>
      <w:bCs/>
      <w:sz w:val="16"/>
      <w:lang w:val="uk-UA"/>
    </w:rPr>
  </w:style>
  <w:style w:type="paragraph" w:styleId="3">
    <w:name w:val="heading 3"/>
    <w:basedOn w:val="a"/>
    <w:next w:val="a"/>
    <w:link w:val="30"/>
    <w:qFormat/>
    <w:rsid w:val="00886B59"/>
    <w:pPr>
      <w:keepNext/>
      <w:jc w:val="center"/>
      <w:outlineLvl w:val="2"/>
    </w:pPr>
    <w:rPr>
      <w:rFonts w:ascii="Arial" w:hAnsi="Arial" w:cs="Arial"/>
      <w:b/>
      <w:bCs/>
      <w:sz w:val="14"/>
      <w:lang w:val="uk-UA"/>
    </w:rPr>
  </w:style>
  <w:style w:type="paragraph" w:styleId="4">
    <w:name w:val="heading 4"/>
    <w:basedOn w:val="a"/>
    <w:next w:val="a"/>
    <w:link w:val="40"/>
    <w:qFormat/>
    <w:rsid w:val="00886B59"/>
    <w:pPr>
      <w:keepNext/>
      <w:outlineLvl w:val="3"/>
    </w:pPr>
    <w:rPr>
      <w:rFonts w:ascii="Arial" w:hAnsi="Arial" w:cs="Arial"/>
      <w:b/>
      <w:bCs/>
      <w:sz w:val="1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886B59"/>
    <w:rPr>
      <w:rFonts w:ascii="Arial" w:eastAsia="Times New Roman" w:hAnsi="Arial" w:cs="Arial"/>
      <w:b/>
      <w:bCs/>
      <w:sz w:val="16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886B59"/>
    <w:rPr>
      <w:rFonts w:ascii="Arial" w:eastAsia="Times New Roman" w:hAnsi="Arial" w:cs="Arial"/>
      <w:b/>
      <w:bCs/>
      <w:sz w:val="1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886B59"/>
    <w:rPr>
      <w:rFonts w:ascii="Arial" w:eastAsia="Times New Roman" w:hAnsi="Arial" w:cs="Arial"/>
      <w:b/>
      <w:bCs/>
      <w:sz w:val="14"/>
      <w:szCs w:val="24"/>
      <w:lang w:eastAsia="ru-RU"/>
    </w:rPr>
  </w:style>
  <w:style w:type="paragraph" w:styleId="a3">
    <w:name w:val="header"/>
    <w:basedOn w:val="a"/>
    <w:link w:val="a4"/>
    <w:rsid w:val="00886B59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886B59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page number"/>
    <w:basedOn w:val="a0"/>
    <w:rsid w:val="00886B59"/>
  </w:style>
  <w:style w:type="paragraph" w:styleId="a6">
    <w:name w:val="footnote text"/>
    <w:basedOn w:val="a"/>
    <w:link w:val="a7"/>
    <w:semiHidden/>
    <w:rsid w:val="00886B59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886B59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8">
    <w:name w:val="footnote reference"/>
    <w:basedOn w:val="a0"/>
    <w:semiHidden/>
    <w:rsid w:val="00886B59"/>
    <w:rPr>
      <w:vertAlign w:val="superscript"/>
    </w:rPr>
  </w:style>
  <w:style w:type="paragraph" w:styleId="a9">
    <w:name w:val="Body Text"/>
    <w:basedOn w:val="a"/>
    <w:link w:val="aa"/>
    <w:rsid w:val="00886B59"/>
    <w:pPr>
      <w:jc w:val="center"/>
    </w:pPr>
    <w:rPr>
      <w:b/>
      <w:bCs/>
      <w:caps/>
      <w:lang w:val="uk-UA"/>
    </w:rPr>
  </w:style>
  <w:style w:type="character" w:customStyle="1" w:styleId="aa">
    <w:name w:val="Основной текст Знак"/>
    <w:basedOn w:val="a0"/>
    <w:link w:val="a9"/>
    <w:rsid w:val="00886B59"/>
    <w:rPr>
      <w:rFonts w:ascii="Times New Roman" w:eastAsia="Times New Roman" w:hAnsi="Times New Roman" w:cs="Times New Roman"/>
      <w:b/>
      <w:bCs/>
      <w:caps/>
      <w:sz w:val="24"/>
      <w:szCs w:val="24"/>
      <w:lang w:eastAsia="ru-RU"/>
    </w:rPr>
  </w:style>
  <w:style w:type="paragraph" w:styleId="ab">
    <w:name w:val="Normal (Web)"/>
    <w:basedOn w:val="a"/>
    <w:rsid w:val="00886B59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21">
    <w:name w:val="Body Text 2"/>
    <w:basedOn w:val="a"/>
    <w:link w:val="22"/>
    <w:rsid w:val="00886B59"/>
    <w:pPr>
      <w:jc w:val="center"/>
    </w:pPr>
    <w:rPr>
      <w:rFonts w:ascii="Arial" w:hAnsi="Arial" w:cs="Arial"/>
      <w:b/>
      <w:bCs/>
      <w:sz w:val="20"/>
      <w:lang w:val="uk-UA"/>
    </w:rPr>
  </w:style>
  <w:style w:type="character" w:customStyle="1" w:styleId="22">
    <w:name w:val="Основной текст 2 Знак"/>
    <w:basedOn w:val="a0"/>
    <w:link w:val="21"/>
    <w:rsid w:val="00886B59"/>
    <w:rPr>
      <w:rFonts w:ascii="Arial" w:eastAsia="Times New Roman" w:hAnsi="Arial" w:cs="Arial"/>
      <w:b/>
      <w:bCs/>
      <w:sz w:val="20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</TotalTime>
  <Pages>1</Pages>
  <Words>28140</Words>
  <Characters>16040</Characters>
  <Application>Microsoft Office Word</Application>
  <DocSecurity>0</DocSecurity>
  <Lines>133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2015-12-15T07:04:00Z</dcterms:created>
  <dcterms:modified xsi:type="dcterms:W3CDTF">2015-12-15T12:52:00Z</dcterms:modified>
</cp:coreProperties>
</file>