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006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МІНІСТЕРСТВО ОСВІТИ УКРАЇНИ</w:t>
      </w:r>
    </w:p>
    <w:p w:rsidR="00E03006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УМАНСЬКИЙ НАЦІОНАЛЬНИЙ УНІВЕРСИТЕТ САДІВНИЦТВА</w:t>
      </w:r>
    </w:p>
    <w:p w:rsidR="00E03006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ЛІСОВОГО І САДОВО-ПАРКОВОГО ГОСПОДАРСТВА</w:t>
      </w: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ГЕОДЕЗІЇ, КАРТОГРАФІЇ І КАДАСТРУ</w:t>
      </w: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>МЕТОДИЧНІ ВКАЗІВКИ</w:t>
      </w:r>
    </w:p>
    <w:p w:rsidR="00E03006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 w:rsidRPr="00124281">
        <w:rPr>
          <w:sz w:val="28"/>
          <w:szCs w:val="28"/>
          <w:lang w:val="uk-UA"/>
        </w:rPr>
        <w:t xml:space="preserve"> ВИКОНАННЯ </w:t>
      </w:r>
      <w:r>
        <w:rPr>
          <w:sz w:val="28"/>
          <w:szCs w:val="28"/>
          <w:lang w:val="uk-UA"/>
        </w:rPr>
        <w:t>ПРАКТИЧН</w:t>
      </w:r>
      <w:r w:rsidRPr="00124281">
        <w:rPr>
          <w:sz w:val="28"/>
          <w:szCs w:val="28"/>
          <w:lang w:val="uk-UA"/>
        </w:rPr>
        <w:t xml:space="preserve">ИХ РОБІТ </w:t>
      </w: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>З НАВЧАЛЬНОЇ ДИСЦИПЛІНИ</w:t>
      </w:r>
    </w:p>
    <w:p w:rsidR="00E03006" w:rsidRPr="006E1A21" w:rsidRDefault="00E03006" w:rsidP="002B6370">
      <w:pPr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 w:rsidRPr="006E1A21">
        <w:rPr>
          <w:b/>
          <w:bCs/>
          <w:sz w:val="28"/>
          <w:szCs w:val="28"/>
          <w:lang w:val="uk-UA"/>
        </w:rPr>
        <w:t>"</w:t>
      </w:r>
      <w:r w:rsidR="00886A6A">
        <w:rPr>
          <w:b/>
          <w:bCs/>
          <w:sz w:val="28"/>
          <w:szCs w:val="28"/>
          <w:lang w:val="uk-UA"/>
        </w:rPr>
        <w:t>ЗЕМЛЕУСТРІЙ</w:t>
      </w:r>
      <w:r w:rsidRPr="006E1A21">
        <w:rPr>
          <w:b/>
          <w:bCs/>
          <w:sz w:val="28"/>
          <w:szCs w:val="28"/>
          <w:lang w:val="uk-UA"/>
        </w:rPr>
        <w:t>"</w:t>
      </w:r>
    </w:p>
    <w:p w:rsidR="00E03006" w:rsidRPr="00124281" w:rsidRDefault="00E03006" w:rsidP="002B6370">
      <w:pPr>
        <w:widowControl/>
        <w:spacing w:line="360" w:lineRule="auto"/>
        <w:jc w:val="center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>ДЛЯ СТУДЕНТІВ ДЕННОЇ ФОРМ</w:t>
      </w:r>
      <w:r>
        <w:rPr>
          <w:sz w:val="28"/>
          <w:szCs w:val="28"/>
          <w:lang w:val="uk-UA"/>
        </w:rPr>
        <w:t>И</w:t>
      </w:r>
      <w:r w:rsidRPr="00124281">
        <w:rPr>
          <w:sz w:val="28"/>
          <w:szCs w:val="28"/>
          <w:lang w:val="uk-UA"/>
        </w:rPr>
        <w:t xml:space="preserve"> НАВЧАННЯ </w:t>
      </w:r>
    </w:p>
    <w:p w:rsidR="00E03006" w:rsidRPr="00124281" w:rsidRDefault="00E03006" w:rsidP="002B6370">
      <w:pPr>
        <w:widowControl/>
        <w:spacing w:line="360" w:lineRule="auto"/>
        <w:jc w:val="center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 xml:space="preserve">ЗА </w:t>
      </w:r>
      <w:r w:rsidR="00886A6A">
        <w:rPr>
          <w:sz w:val="28"/>
          <w:szCs w:val="28"/>
          <w:lang w:val="uk-UA"/>
        </w:rPr>
        <w:t>СПЕЦІАЛЬНІСТЮ</w:t>
      </w:r>
      <w:r w:rsidRPr="00124281">
        <w:rPr>
          <w:sz w:val="28"/>
          <w:szCs w:val="28"/>
          <w:lang w:val="uk-UA"/>
        </w:rPr>
        <w:t xml:space="preserve"> </w:t>
      </w:r>
      <w:r w:rsidR="00886A6A">
        <w:rPr>
          <w:sz w:val="28"/>
          <w:szCs w:val="28"/>
          <w:lang w:val="uk-UA"/>
        </w:rPr>
        <w:t xml:space="preserve">193- </w:t>
      </w:r>
      <w:r w:rsidRPr="00124281">
        <w:rPr>
          <w:sz w:val="28"/>
          <w:szCs w:val="28"/>
          <w:lang w:val="uk-UA"/>
        </w:rPr>
        <w:t>ГЕОДЕЗІЯ</w:t>
      </w:r>
      <w:r w:rsidR="00886A6A">
        <w:rPr>
          <w:sz w:val="28"/>
          <w:szCs w:val="28"/>
          <w:lang w:val="uk-UA"/>
        </w:rPr>
        <w:t xml:space="preserve"> ТА</w:t>
      </w:r>
      <w:r w:rsidRPr="00124281">
        <w:rPr>
          <w:sz w:val="28"/>
          <w:szCs w:val="28"/>
          <w:lang w:val="uk-UA"/>
        </w:rPr>
        <w:t xml:space="preserve"> ЗЕМЛЕУСТРІЙ"</w:t>
      </w:r>
    </w:p>
    <w:p w:rsidR="00E03006" w:rsidRPr="00124281" w:rsidRDefault="00E03006" w:rsidP="002B6370">
      <w:pPr>
        <w:widowControl/>
        <w:spacing w:line="360" w:lineRule="auto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E03006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Default="00886A6A" w:rsidP="00294791">
      <w:pPr>
        <w:widowControl/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УМАНЬ-2022</w:t>
      </w:r>
    </w:p>
    <w:p w:rsidR="00E03006" w:rsidRPr="00124281" w:rsidRDefault="00886A6A" w:rsidP="005D38EB">
      <w:pPr>
        <w:widowControl/>
        <w:ind w:firstLine="709"/>
        <w:jc w:val="both"/>
        <w:rPr>
          <w:sz w:val="28"/>
          <w:szCs w:val="28"/>
          <w:lang w:val="uk-UA"/>
        </w:rPr>
      </w:pPr>
      <w:r w:rsidRPr="003A107A">
        <w:rPr>
          <w:sz w:val="28"/>
          <w:szCs w:val="28"/>
          <w:lang w:val="uk-UA"/>
        </w:rPr>
        <w:lastRenderedPageBreak/>
        <w:t xml:space="preserve">Удовенко І.О., </w:t>
      </w:r>
      <w:r w:rsidRPr="003A107A">
        <w:rPr>
          <w:sz w:val="28"/>
          <w:szCs w:val="28"/>
          <w:shd w:val="clear" w:color="auto" w:fill="FFFFFF"/>
          <w:lang w:val="uk-UA"/>
        </w:rPr>
        <w:t xml:space="preserve">М.В. Шемякін, Ю.О. Кисельов, П.М. Боровик, Р.М. Рудий, В.П. Кирилюк </w:t>
      </w:r>
      <w:r w:rsidRPr="003A107A">
        <w:rPr>
          <w:sz w:val="28"/>
          <w:szCs w:val="28"/>
          <w:lang w:val="uk-UA"/>
        </w:rPr>
        <w:t>Методичні вказівки щодо виконання практичних робіт з навчальної дисципліни "Землеустрій" для студентів спеціальності 193 «Геодезія та землеустрій»  Умань: УНУС. 2022.  24 с.</w:t>
      </w:r>
    </w:p>
    <w:p w:rsidR="00E03006" w:rsidRPr="00124281" w:rsidRDefault="00E03006" w:rsidP="005D38EB">
      <w:pPr>
        <w:ind w:firstLine="709"/>
        <w:jc w:val="both"/>
        <w:rPr>
          <w:sz w:val="28"/>
          <w:szCs w:val="28"/>
          <w:lang w:val="uk-UA"/>
        </w:rPr>
      </w:pPr>
    </w:p>
    <w:p w:rsidR="00E03006" w:rsidRDefault="00E03006" w:rsidP="00886A6A">
      <w:pPr>
        <w:tabs>
          <w:tab w:val="left" w:pos="6095"/>
        </w:tabs>
        <w:autoSpaceDN w:val="0"/>
        <w:adjustRightInd w:val="0"/>
        <w:ind w:left="1260" w:hanging="1260"/>
        <w:jc w:val="both"/>
        <w:rPr>
          <w:sz w:val="28"/>
          <w:szCs w:val="28"/>
        </w:rPr>
      </w:pPr>
      <w:r w:rsidRPr="00C17638">
        <w:rPr>
          <w:sz w:val="28"/>
          <w:szCs w:val="28"/>
        </w:rPr>
        <w:t xml:space="preserve">Укладачі: </w:t>
      </w:r>
      <w:r>
        <w:rPr>
          <w:sz w:val="28"/>
          <w:szCs w:val="28"/>
        </w:rPr>
        <w:t>Удовенко І.О., к. екон. наук, доцент кафедри геодез</w:t>
      </w:r>
      <w:r w:rsidR="00886A6A">
        <w:rPr>
          <w:sz w:val="28"/>
          <w:szCs w:val="28"/>
        </w:rPr>
        <w:t>ії картографії і кадастру, УНУС.</w:t>
      </w:r>
    </w:p>
    <w:p w:rsidR="00886A6A" w:rsidRDefault="00886A6A" w:rsidP="00886A6A">
      <w:pPr>
        <w:tabs>
          <w:tab w:val="left" w:pos="6095"/>
        </w:tabs>
        <w:autoSpaceDN w:val="0"/>
        <w:adjustRightInd w:val="0"/>
        <w:ind w:left="1260" w:hanging="1260"/>
        <w:jc w:val="both"/>
        <w:rPr>
          <w:sz w:val="28"/>
          <w:szCs w:val="28"/>
        </w:rPr>
      </w:pPr>
    </w:p>
    <w:p w:rsidR="00886A6A" w:rsidRPr="000861C6" w:rsidRDefault="00886A6A" w:rsidP="00886A6A">
      <w:pPr>
        <w:tabs>
          <w:tab w:val="left" w:pos="6095"/>
        </w:tabs>
        <w:autoSpaceDN w:val="0"/>
        <w:adjustRightInd w:val="0"/>
        <w:ind w:left="1260" w:hanging="1260"/>
        <w:jc w:val="both"/>
        <w:rPr>
          <w:sz w:val="28"/>
          <w:szCs w:val="28"/>
        </w:rPr>
      </w:pPr>
    </w:p>
    <w:p w:rsidR="00E03006" w:rsidRPr="00D15D92" w:rsidRDefault="00E03006" w:rsidP="005D38EB">
      <w:pPr>
        <w:pStyle w:val="af0"/>
        <w:spacing w:before="1"/>
        <w:ind w:left="1134" w:right="72" w:hanging="1146"/>
        <w:jc w:val="both"/>
        <w:rPr>
          <w:sz w:val="28"/>
          <w:szCs w:val="28"/>
        </w:rPr>
      </w:pPr>
      <w:r w:rsidRPr="00D15D92">
        <w:rPr>
          <w:sz w:val="28"/>
          <w:szCs w:val="28"/>
        </w:rPr>
        <w:t xml:space="preserve">Рецензенти: </w:t>
      </w:r>
      <w:r>
        <w:rPr>
          <w:sz w:val="28"/>
          <w:szCs w:val="28"/>
          <w:lang w:val="uk-UA"/>
        </w:rPr>
        <w:t>С.А. Коваль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к</w:t>
      </w:r>
      <w:r w:rsidRPr="00D15D92">
        <w:rPr>
          <w:sz w:val="28"/>
          <w:szCs w:val="28"/>
        </w:rPr>
        <w:t xml:space="preserve">. с.-г. наук, </w:t>
      </w:r>
      <w:r>
        <w:rPr>
          <w:sz w:val="28"/>
          <w:szCs w:val="28"/>
          <w:lang w:val="uk-UA"/>
        </w:rPr>
        <w:t xml:space="preserve">доцент </w:t>
      </w:r>
      <w:r w:rsidRPr="00D15D92">
        <w:rPr>
          <w:sz w:val="28"/>
          <w:szCs w:val="28"/>
        </w:rPr>
        <w:t xml:space="preserve"> кафедри лісового господарства Уманський національний університет садівництва </w:t>
      </w:r>
    </w:p>
    <w:p w:rsidR="00E03006" w:rsidRPr="00D15D92" w:rsidRDefault="00E03006" w:rsidP="005D38EB">
      <w:pPr>
        <w:pStyle w:val="af0"/>
        <w:spacing w:before="1"/>
        <w:ind w:left="1430" w:right="72"/>
        <w:jc w:val="both"/>
        <w:rPr>
          <w:sz w:val="28"/>
          <w:szCs w:val="28"/>
        </w:rPr>
      </w:pPr>
      <w:r w:rsidRPr="00D15D92">
        <w:rPr>
          <w:sz w:val="28"/>
          <w:szCs w:val="28"/>
        </w:rPr>
        <w:t>Л.В. Смолій, к. екон. наук, доцент кафедри економіки, Уманський національний університет садівництва</w:t>
      </w:r>
    </w:p>
    <w:p w:rsidR="00E03006" w:rsidRPr="00DB38A7" w:rsidRDefault="00E03006" w:rsidP="005D38EB">
      <w:pPr>
        <w:widowControl/>
        <w:ind w:firstLine="709"/>
        <w:jc w:val="both"/>
        <w:rPr>
          <w:sz w:val="28"/>
          <w:szCs w:val="28"/>
        </w:rPr>
      </w:pPr>
    </w:p>
    <w:p w:rsidR="00E03006" w:rsidRPr="00124281" w:rsidRDefault="00E03006" w:rsidP="005D38EB">
      <w:pPr>
        <w:widowControl/>
        <w:ind w:firstLine="709"/>
        <w:rPr>
          <w:sz w:val="28"/>
          <w:szCs w:val="28"/>
          <w:lang w:val="uk-UA"/>
        </w:rPr>
      </w:pPr>
    </w:p>
    <w:p w:rsidR="00E03006" w:rsidRPr="00D15D92" w:rsidRDefault="00886A6A" w:rsidP="005D38EB">
      <w:pPr>
        <w:pStyle w:val="af0"/>
        <w:ind w:right="10"/>
        <w:jc w:val="both"/>
        <w:rPr>
          <w:sz w:val="28"/>
          <w:szCs w:val="28"/>
        </w:rPr>
      </w:pPr>
      <w:r w:rsidRPr="003A107A">
        <w:rPr>
          <w:sz w:val="28"/>
          <w:szCs w:val="28"/>
          <w:lang w:val="uk-UA"/>
        </w:rPr>
        <w:t xml:space="preserve">Удовенко І.О., </w:t>
      </w:r>
      <w:r w:rsidRPr="003A107A">
        <w:rPr>
          <w:sz w:val="28"/>
          <w:szCs w:val="28"/>
          <w:shd w:val="clear" w:color="auto" w:fill="FFFFFF"/>
          <w:lang w:val="uk-UA"/>
        </w:rPr>
        <w:t xml:space="preserve">М.В. Шемякін, Ю.О. Кисельов, П.М. Боровик, Р.М. Рудий, В.П. Кирилюк </w:t>
      </w:r>
      <w:r w:rsidRPr="003A107A">
        <w:rPr>
          <w:sz w:val="28"/>
          <w:szCs w:val="28"/>
          <w:lang w:val="uk-UA"/>
        </w:rPr>
        <w:t>Методичні вказівки щодо виконання практичних робіт з навчальної дисципліни "Землеустрій" для студентів спеціальності 193 «Геодезія та землеус</w:t>
      </w:r>
      <w:r>
        <w:rPr>
          <w:sz w:val="28"/>
          <w:szCs w:val="28"/>
          <w:lang w:val="uk-UA"/>
        </w:rPr>
        <w:t xml:space="preserve">трій» </w:t>
      </w:r>
      <w:r w:rsidR="00E03006" w:rsidRPr="00124281">
        <w:rPr>
          <w:sz w:val="28"/>
          <w:szCs w:val="28"/>
          <w:lang w:val="uk-UA"/>
        </w:rPr>
        <w:t>(у тому числі скорочений термін навчання)</w:t>
      </w:r>
      <w:r w:rsidR="00E03006">
        <w:rPr>
          <w:sz w:val="28"/>
          <w:szCs w:val="28"/>
          <w:lang w:val="uk-UA"/>
        </w:rPr>
        <w:t xml:space="preserve"> </w:t>
      </w:r>
      <w:r w:rsidR="00E03006" w:rsidRPr="00886A6A">
        <w:rPr>
          <w:sz w:val="28"/>
          <w:szCs w:val="28"/>
          <w:lang w:val="uk-UA"/>
        </w:rPr>
        <w:t xml:space="preserve">схвалено та рекомендовано  науково-методичною комісією факультет лісового і садово-паркового господарства. </w:t>
      </w:r>
      <w:r w:rsidR="00E03006" w:rsidRPr="00D15D92">
        <w:rPr>
          <w:sz w:val="28"/>
          <w:szCs w:val="28"/>
        </w:rPr>
        <w:t>Протокол № __ від ___________р.</w:t>
      </w:r>
    </w:p>
    <w:p w:rsidR="00E03006" w:rsidRPr="00124281" w:rsidRDefault="00E03006" w:rsidP="002B6370">
      <w:pPr>
        <w:widowControl/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  <w:r w:rsidRPr="00124281">
        <w:rPr>
          <w:b/>
          <w:bCs/>
          <w:sz w:val="28"/>
          <w:szCs w:val="28"/>
          <w:lang w:val="uk-UA"/>
        </w:rPr>
        <w:lastRenderedPageBreak/>
        <w:t>ЗМІСТ</w:t>
      </w:r>
    </w:p>
    <w:p w:rsidR="00E03006" w:rsidRPr="00124281" w:rsidRDefault="00E03006" w:rsidP="002B6370">
      <w:pPr>
        <w:widowControl/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E03006" w:rsidRPr="00124281" w:rsidRDefault="00E03006" w:rsidP="002B6370">
      <w:pPr>
        <w:widowControl/>
        <w:spacing w:line="360" w:lineRule="auto"/>
        <w:jc w:val="both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……………………………………………………………………………….…</w:t>
      </w:r>
      <w:r w:rsidRPr="00124281">
        <w:rPr>
          <w:sz w:val="28"/>
          <w:szCs w:val="28"/>
          <w:lang w:val="uk-UA"/>
        </w:rPr>
        <w:t>4</w:t>
      </w:r>
    </w:p>
    <w:p w:rsidR="00E03006" w:rsidRPr="00124281" w:rsidRDefault="00E03006" w:rsidP="002B6370">
      <w:pPr>
        <w:widowControl/>
        <w:spacing w:line="360" w:lineRule="auto"/>
        <w:jc w:val="both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 xml:space="preserve">Перелік </w:t>
      </w:r>
      <w:r>
        <w:rPr>
          <w:sz w:val="28"/>
          <w:szCs w:val="28"/>
          <w:lang w:val="uk-UA"/>
        </w:rPr>
        <w:t>практичних</w:t>
      </w:r>
      <w:r w:rsidRPr="00124281">
        <w:rPr>
          <w:sz w:val="28"/>
          <w:szCs w:val="28"/>
          <w:lang w:val="uk-UA"/>
        </w:rPr>
        <w:t xml:space="preserve"> робіт</w:t>
      </w:r>
      <w:r>
        <w:rPr>
          <w:sz w:val="28"/>
          <w:szCs w:val="28"/>
          <w:lang w:val="uk-UA"/>
        </w:rPr>
        <w:t>…………………………………………………………...</w:t>
      </w:r>
      <w:r w:rsidRPr="00124281">
        <w:rPr>
          <w:sz w:val="28"/>
          <w:szCs w:val="28"/>
          <w:lang w:val="uk-UA"/>
        </w:rPr>
        <w:t>5</w:t>
      </w:r>
    </w:p>
    <w:p w:rsidR="00E03006" w:rsidRPr="00C95616" w:rsidRDefault="00E03006" w:rsidP="002B6370">
      <w:pPr>
        <w:widowControl/>
        <w:spacing w:line="360" w:lineRule="auto"/>
        <w:ind w:left="720" w:right="-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Практична</w:t>
      </w:r>
      <w:r w:rsidRPr="00124281">
        <w:rPr>
          <w:sz w:val="28"/>
          <w:szCs w:val="28"/>
          <w:lang w:val="uk-UA"/>
        </w:rPr>
        <w:t xml:space="preserve"> робота № 1 </w:t>
      </w:r>
      <w:r w:rsidRPr="00D36D37">
        <w:rPr>
          <w:sz w:val="28"/>
          <w:szCs w:val="28"/>
          <w:lang w:val="uk-UA"/>
        </w:rPr>
        <w:t>Складання кадастрового плану меж землекористування за результатами наземної зйомки</w:t>
      </w:r>
      <w:r>
        <w:rPr>
          <w:sz w:val="28"/>
          <w:szCs w:val="28"/>
          <w:lang w:val="uk-UA"/>
        </w:rPr>
        <w:t xml:space="preserve"> .……......…………..5</w:t>
      </w:r>
    </w:p>
    <w:p w:rsidR="00E03006" w:rsidRPr="00124281" w:rsidRDefault="00E03006" w:rsidP="002B6370">
      <w:pPr>
        <w:widowControl/>
        <w:spacing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Практична </w:t>
      </w:r>
      <w:r w:rsidRPr="00124281">
        <w:rPr>
          <w:sz w:val="28"/>
          <w:szCs w:val="28"/>
          <w:lang w:val="uk-UA"/>
        </w:rPr>
        <w:t>робота №</w:t>
      </w:r>
      <w:r>
        <w:rPr>
          <w:sz w:val="28"/>
          <w:szCs w:val="28"/>
          <w:lang w:val="uk-UA"/>
        </w:rPr>
        <w:t xml:space="preserve"> </w:t>
      </w:r>
      <w:r w:rsidRPr="00124281">
        <w:rPr>
          <w:sz w:val="28"/>
          <w:szCs w:val="28"/>
          <w:lang w:val="uk-UA"/>
        </w:rPr>
        <w:t xml:space="preserve">2 </w:t>
      </w:r>
      <w:r>
        <w:rPr>
          <w:sz w:val="28"/>
          <w:szCs w:val="28"/>
          <w:lang w:val="uk-UA"/>
        </w:rPr>
        <w:t>Розрахунок площі землекористування за координатами ……………...………………………………………………...10</w:t>
      </w:r>
    </w:p>
    <w:p w:rsidR="00E03006" w:rsidRPr="00625D18" w:rsidRDefault="00E03006" w:rsidP="002B6370">
      <w:pPr>
        <w:widowControl/>
        <w:spacing w:line="360" w:lineRule="auto"/>
        <w:ind w:left="720"/>
        <w:jc w:val="both"/>
        <w:rPr>
          <w:sz w:val="28"/>
          <w:szCs w:val="28"/>
          <w:lang w:val="uk-UA"/>
        </w:rPr>
      </w:pPr>
      <w:r w:rsidRPr="00625D18">
        <w:rPr>
          <w:sz w:val="28"/>
          <w:szCs w:val="28"/>
          <w:lang w:val="uk-UA"/>
        </w:rPr>
        <w:t xml:space="preserve">Практична робота № 3 </w:t>
      </w:r>
      <w:r w:rsidRPr="000755D7">
        <w:rPr>
          <w:sz w:val="28"/>
          <w:szCs w:val="28"/>
        </w:rPr>
        <w:t xml:space="preserve">Складання контурної відомості </w:t>
      </w:r>
      <w:r>
        <w:rPr>
          <w:sz w:val="28"/>
          <w:szCs w:val="28"/>
          <w:lang w:val="uk-UA"/>
        </w:rPr>
        <w:t>й</w:t>
      </w:r>
      <w:r w:rsidRPr="000755D7">
        <w:rPr>
          <w:sz w:val="28"/>
          <w:szCs w:val="28"/>
        </w:rPr>
        <w:t xml:space="preserve"> експлікації земель </w:t>
      </w:r>
      <w:r>
        <w:rPr>
          <w:sz w:val="28"/>
          <w:szCs w:val="28"/>
          <w:lang w:val="uk-UA"/>
        </w:rPr>
        <w:t>за</w:t>
      </w:r>
      <w:r w:rsidRPr="000755D7">
        <w:rPr>
          <w:sz w:val="28"/>
          <w:szCs w:val="28"/>
        </w:rPr>
        <w:t xml:space="preserve"> склад</w:t>
      </w:r>
      <w:r>
        <w:rPr>
          <w:sz w:val="28"/>
          <w:szCs w:val="28"/>
          <w:lang w:val="uk-UA"/>
        </w:rPr>
        <w:t>ом</w:t>
      </w:r>
      <w:r w:rsidRPr="000755D7">
        <w:rPr>
          <w:sz w:val="28"/>
          <w:szCs w:val="28"/>
        </w:rPr>
        <w:t xml:space="preserve"> угідь</w:t>
      </w:r>
      <w:r>
        <w:rPr>
          <w:sz w:val="28"/>
          <w:szCs w:val="28"/>
        </w:rPr>
        <w:t>…</w:t>
      </w:r>
      <w:r w:rsidRPr="00625D18">
        <w:rPr>
          <w:sz w:val="28"/>
          <w:szCs w:val="28"/>
          <w:lang w:val="uk-UA"/>
        </w:rPr>
        <w:t>…..............................</w:t>
      </w:r>
      <w:r>
        <w:rPr>
          <w:sz w:val="28"/>
          <w:szCs w:val="28"/>
          <w:lang w:val="uk-UA"/>
        </w:rPr>
        <w:t>..........</w:t>
      </w:r>
      <w:r w:rsidRPr="00625D18">
        <w:rPr>
          <w:sz w:val="28"/>
          <w:szCs w:val="28"/>
          <w:lang w:val="uk-UA"/>
        </w:rPr>
        <w:t>...............</w:t>
      </w:r>
      <w:r>
        <w:rPr>
          <w:sz w:val="28"/>
          <w:szCs w:val="28"/>
          <w:lang w:val="uk-UA"/>
        </w:rPr>
        <w:t>..................</w:t>
      </w:r>
      <w:r w:rsidRPr="00625D1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13</w:t>
      </w:r>
    </w:p>
    <w:p w:rsidR="00E03006" w:rsidRPr="00625D18" w:rsidRDefault="00E03006" w:rsidP="002B6370">
      <w:pPr>
        <w:widowControl/>
        <w:spacing w:line="360" w:lineRule="auto"/>
        <w:ind w:left="720"/>
        <w:jc w:val="both"/>
        <w:rPr>
          <w:sz w:val="28"/>
          <w:szCs w:val="28"/>
        </w:rPr>
      </w:pPr>
      <w:r w:rsidRPr="00625D18">
        <w:rPr>
          <w:sz w:val="28"/>
          <w:szCs w:val="28"/>
          <w:lang w:val="uk-UA"/>
        </w:rPr>
        <w:t xml:space="preserve">Практична робота № 4 Складання картограми крутизни схилів земельної </w:t>
      </w:r>
      <w:r w:rsidRPr="00C802DA">
        <w:rPr>
          <w:sz w:val="28"/>
          <w:szCs w:val="28"/>
          <w:lang w:val="uk-UA"/>
        </w:rPr>
        <w:t>ділянки</w:t>
      </w:r>
      <w:r w:rsidRPr="00C802DA">
        <w:rPr>
          <w:rStyle w:val="27"/>
          <w:sz w:val="28"/>
          <w:szCs w:val="28"/>
          <w:lang w:val="uk-UA" w:eastAsia="uk-UA"/>
        </w:rPr>
        <w:t>.</w:t>
      </w:r>
      <w:r w:rsidRPr="00C802DA">
        <w:rPr>
          <w:sz w:val="28"/>
          <w:szCs w:val="28"/>
          <w:lang w:val="uk-UA"/>
        </w:rPr>
        <w:t>…………</w:t>
      </w:r>
      <w:r>
        <w:rPr>
          <w:sz w:val="28"/>
          <w:szCs w:val="28"/>
          <w:lang w:val="uk-UA"/>
        </w:rPr>
        <w:t>..</w:t>
      </w:r>
      <w:r w:rsidRPr="00C802DA">
        <w:rPr>
          <w:sz w:val="28"/>
          <w:szCs w:val="28"/>
          <w:lang w:val="uk-UA"/>
        </w:rPr>
        <w:t>…………………………………………...………………</w:t>
      </w:r>
      <w:r>
        <w:rPr>
          <w:sz w:val="28"/>
          <w:szCs w:val="28"/>
          <w:lang w:val="uk-UA"/>
        </w:rPr>
        <w:t>15</w:t>
      </w:r>
    </w:p>
    <w:p w:rsidR="00E03006" w:rsidRDefault="00E03006" w:rsidP="002B6370">
      <w:pPr>
        <w:widowControl/>
        <w:spacing w:line="360" w:lineRule="auto"/>
        <w:jc w:val="both"/>
        <w:rPr>
          <w:sz w:val="28"/>
          <w:szCs w:val="28"/>
          <w:lang w:val="uk-UA"/>
        </w:rPr>
      </w:pPr>
      <w:r w:rsidRPr="00124281">
        <w:rPr>
          <w:sz w:val="28"/>
          <w:szCs w:val="28"/>
          <w:lang w:val="uk-UA"/>
        </w:rPr>
        <w:t>Список літератури</w:t>
      </w:r>
      <w:r>
        <w:rPr>
          <w:sz w:val="28"/>
          <w:szCs w:val="28"/>
          <w:lang w:val="uk-UA"/>
        </w:rPr>
        <w:t>……………………………………………………………….…18</w:t>
      </w:r>
    </w:p>
    <w:p w:rsidR="00E03006" w:rsidRDefault="00E03006" w:rsidP="002B6370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Додаток А </w:t>
      </w:r>
      <w:r>
        <w:rPr>
          <w:color w:val="000000"/>
          <w:sz w:val="28"/>
          <w:szCs w:val="28"/>
          <w:lang w:val="uk-UA"/>
        </w:rPr>
        <w:t>Зразок оформлення кадастрового плану……………………………..</w:t>
      </w:r>
      <w:r>
        <w:rPr>
          <w:sz w:val="28"/>
          <w:szCs w:val="28"/>
          <w:lang w:val="uk-UA"/>
        </w:rPr>
        <w:t>19</w:t>
      </w:r>
    </w:p>
    <w:p w:rsidR="00E03006" w:rsidRDefault="00E03006" w:rsidP="002B6370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Б Зразок наповнення та розміщення кадастрового плану на папері….20</w:t>
      </w:r>
    </w:p>
    <w:p w:rsidR="00E03006" w:rsidRDefault="00E03006" w:rsidP="002B6370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В Зразок нанесення картограми крутизни схилів на план землекористування…………………………………………………………………21</w:t>
      </w:r>
    </w:p>
    <w:p w:rsidR="00E03006" w:rsidRPr="00297C65" w:rsidRDefault="00E03006" w:rsidP="002B6370">
      <w:pPr>
        <w:shd w:val="clear" w:color="auto" w:fill="FFFFFF"/>
        <w:spacing w:line="360" w:lineRule="auto"/>
        <w:rPr>
          <w:sz w:val="28"/>
          <w:szCs w:val="28"/>
          <w:lang w:val="uk-UA"/>
        </w:rPr>
      </w:pPr>
    </w:p>
    <w:p w:rsidR="00E03006" w:rsidRPr="00264FAB" w:rsidRDefault="00E03006" w:rsidP="002B6370">
      <w:pPr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03006" w:rsidRPr="00124281" w:rsidRDefault="00E03006" w:rsidP="00600482">
      <w:pPr>
        <w:widowControl/>
        <w:suppressAutoHyphens w:val="0"/>
        <w:autoSpaceDE/>
        <w:spacing w:before="100" w:beforeAutospacing="1" w:after="100" w:afterAutospacing="1" w:line="360" w:lineRule="auto"/>
        <w:jc w:val="center"/>
        <w:rPr>
          <w:caps/>
          <w:lang w:val="uk-UA"/>
        </w:rPr>
      </w:pPr>
      <w:r>
        <w:rPr>
          <w:lang w:val="uk-UA"/>
        </w:rPr>
        <w:br w:type="page"/>
      </w:r>
      <w:r w:rsidRPr="00124281">
        <w:rPr>
          <w:caps/>
          <w:lang w:val="uk-UA"/>
        </w:rPr>
        <w:lastRenderedPageBreak/>
        <w:t>Вступ</w:t>
      </w:r>
    </w:p>
    <w:p w:rsidR="00E03006" w:rsidRPr="00124281" w:rsidRDefault="00E03006" w:rsidP="002B6370">
      <w:pPr>
        <w:pStyle w:val="a9"/>
        <w:spacing w:before="0"/>
        <w:ind w:right="0"/>
        <w:jc w:val="both"/>
        <w:rPr>
          <w:b w:val="0"/>
          <w:bCs w:val="0"/>
          <w:spacing w:val="0"/>
          <w:lang w:val="uk-UA"/>
        </w:rPr>
      </w:pPr>
      <w:r w:rsidRPr="00124281">
        <w:rPr>
          <w:b w:val="0"/>
          <w:bCs w:val="0"/>
          <w:spacing w:val="0"/>
          <w:lang w:val="uk-UA"/>
        </w:rPr>
        <w:t xml:space="preserve">Методичні вказівки щодо виконання </w:t>
      </w:r>
      <w:r>
        <w:rPr>
          <w:b w:val="0"/>
          <w:bCs w:val="0"/>
          <w:spacing w:val="0"/>
          <w:lang w:val="uk-UA"/>
        </w:rPr>
        <w:t>практичних</w:t>
      </w:r>
      <w:r w:rsidRPr="00124281">
        <w:rPr>
          <w:b w:val="0"/>
          <w:bCs w:val="0"/>
          <w:spacing w:val="0"/>
          <w:lang w:val="uk-UA"/>
        </w:rPr>
        <w:t xml:space="preserve"> робіт розроблені відповідно до робочої навчальної програми з дисципліни “</w:t>
      </w:r>
      <w:r w:rsidR="00600482">
        <w:rPr>
          <w:b w:val="0"/>
          <w:bCs w:val="0"/>
          <w:lang w:val="uk-UA"/>
        </w:rPr>
        <w:t>Землеустрій</w:t>
      </w:r>
      <w:r w:rsidRPr="00124281">
        <w:rPr>
          <w:b w:val="0"/>
          <w:bCs w:val="0"/>
          <w:spacing w:val="0"/>
          <w:lang w:val="uk-UA"/>
        </w:rPr>
        <w:t xml:space="preserve">”. </w:t>
      </w:r>
    </w:p>
    <w:p w:rsidR="00E03006" w:rsidRPr="00124281" w:rsidRDefault="00E03006" w:rsidP="002B6370">
      <w:pPr>
        <w:pStyle w:val="a9"/>
        <w:spacing w:before="0"/>
        <w:ind w:right="0"/>
        <w:jc w:val="both"/>
        <w:rPr>
          <w:b w:val="0"/>
          <w:bCs w:val="0"/>
          <w:spacing w:val="0"/>
          <w:lang w:val="uk-UA"/>
        </w:rPr>
      </w:pPr>
      <w:r>
        <w:rPr>
          <w:b w:val="0"/>
          <w:bCs w:val="0"/>
          <w:spacing w:val="0"/>
          <w:lang w:val="uk-UA"/>
        </w:rPr>
        <w:t>Практичні</w:t>
      </w:r>
      <w:r w:rsidRPr="00124281">
        <w:rPr>
          <w:b w:val="0"/>
          <w:bCs w:val="0"/>
          <w:spacing w:val="0"/>
          <w:lang w:val="uk-UA"/>
        </w:rPr>
        <w:t xml:space="preserve"> роботи призначені для закріплення теоретичних знань і набуття практичних навичок роботи з прикладними програмами для проведення кадастрових робіт </w:t>
      </w:r>
      <w:r>
        <w:rPr>
          <w:b w:val="0"/>
          <w:bCs w:val="0"/>
          <w:spacing w:val="0"/>
          <w:lang w:val="uk-UA"/>
        </w:rPr>
        <w:t>із</w:t>
      </w:r>
      <w:r w:rsidRPr="00124281">
        <w:rPr>
          <w:b w:val="0"/>
          <w:bCs w:val="0"/>
          <w:spacing w:val="0"/>
          <w:lang w:val="uk-UA"/>
        </w:rPr>
        <w:t xml:space="preserve"> земельним</w:t>
      </w:r>
      <w:r>
        <w:rPr>
          <w:b w:val="0"/>
          <w:bCs w:val="0"/>
          <w:spacing w:val="0"/>
          <w:lang w:val="uk-UA"/>
        </w:rPr>
        <w:t>и</w:t>
      </w:r>
      <w:r w:rsidRPr="00124281">
        <w:rPr>
          <w:b w:val="0"/>
          <w:bCs w:val="0"/>
          <w:spacing w:val="0"/>
          <w:lang w:val="uk-UA"/>
        </w:rPr>
        <w:t xml:space="preserve"> ділянкам</w:t>
      </w:r>
      <w:r>
        <w:rPr>
          <w:b w:val="0"/>
          <w:bCs w:val="0"/>
          <w:spacing w:val="0"/>
          <w:lang w:val="uk-UA"/>
        </w:rPr>
        <w:t>и</w:t>
      </w:r>
      <w:r w:rsidRPr="00124281">
        <w:rPr>
          <w:b w:val="0"/>
          <w:bCs w:val="0"/>
          <w:spacing w:val="0"/>
          <w:lang w:val="uk-UA"/>
        </w:rPr>
        <w:t xml:space="preserve">, що дозволяють забезпечити підготовку документів для надання </w:t>
      </w:r>
      <w:r>
        <w:rPr>
          <w:b w:val="0"/>
          <w:bCs w:val="0"/>
          <w:spacing w:val="0"/>
          <w:lang w:val="uk-UA"/>
        </w:rPr>
        <w:t>до</w:t>
      </w:r>
      <w:r w:rsidRPr="00124281">
        <w:rPr>
          <w:b w:val="0"/>
          <w:bCs w:val="0"/>
          <w:spacing w:val="0"/>
          <w:lang w:val="uk-UA"/>
        </w:rPr>
        <w:t xml:space="preserve"> орган</w:t>
      </w:r>
      <w:r>
        <w:rPr>
          <w:b w:val="0"/>
          <w:bCs w:val="0"/>
          <w:spacing w:val="0"/>
          <w:lang w:val="uk-UA"/>
        </w:rPr>
        <w:t>у</w:t>
      </w:r>
      <w:r w:rsidRPr="00124281">
        <w:rPr>
          <w:b w:val="0"/>
          <w:bCs w:val="0"/>
          <w:spacing w:val="0"/>
          <w:lang w:val="uk-UA"/>
        </w:rPr>
        <w:t xml:space="preserve"> кадастрового обліку.</w:t>
      </w:r>
      <w:r w:rsidRPr="00124281">
        <w:rPr>
          <w:lang w:val="uk-UA"/>
        </w:rPr>
        <w:t xml:space="preserve"> </w:t>
      </w:r>
      <w:r w:rsidRPr="00124281">
        <w:rPr>
          <w:b w:val="0"/>
          <w:bCs w:val="0"/>
          <w:spacing w:val="0"/>
          <w:lang w:val="uk-UA"/>
        </w:rPr>
        <w:t xml:space="preserve">Основна мета </w:t>
      </w:r>
      <w:r>
        <w:rPr>
          <w:b w:val="0"/>
          <w:bCs w:val="0"/>
          <w:spacing w:val="0"/>
          <w:lang w:val="uk-UA"/>
        </w:rPr>
        <w:t>практичних</w:t>
      </w:r>
      <w:r w:rsidRPr="00124281">
        <w:rPr>
          <w:b w:val="0"/>
          <w:bCs w:val="0"/>
          <w:spacing w:val="0"/>
          <w:lang w:val="uk-UA"/>
        </w:rPr>
        <w:t xml:space="preserve"> робіт полягає у виробленні у студентів уміння активно використовувати отримані знання і самостійно </w:t>
      </w:r>
      <w:r>
        <w:rPr>
          <w:b w:val="0"/>
          <w:bCs w:val="0"/>
          <w:spacing w:val="0"/>
          <w:lang w:val="uk-UA"/>
        </w:rPr>
        <w:t>розв’язувати</w:t>
      </w:r>
      <w:r w:rsidRPr="00124281">
        <w:rPr>
          <w:b w:val="0"/>
          <w:bCs w:val="0"/>
          <w:spacing w:val="0"/>
          <w:lang w:val="uk-UA"/>
        </w:rPr>
        <w:t xml:space="preserve"> завдання при створенні різних видів кадастрів.</w:t>
      </w:r>
    </w:p>
    <w:p w:rsidR="00E03006" w:rsidRPr="00124281" w:rsidRDefault="00E03006" w:rsidP="002B637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24281">
        <w:rPr>
          <w:color w:val="000000"/>
          <w:sz w:val="28"/>
          <w:szCs w:val="28"/>
          <w:lang w:val="uk-UA"/>
        </w:rPr>
        <w:t xml:space="preserve">Кожна </w:t>
      </w:r>
      <w:r>
        <w:rPr>
          <w:color w:val="000000"/>
          <w:sz w:val="28"/>
          <w:szCs w:val="28"/>
          <w:lang w:val="uk-UA"/>
        </w:rPr>
        <w:t>практична</w:t>
      </w:r>
      <w:r w:rsidRPr="00124281">
        <w:rPr>
          <w:color w:val="000000"/>
          <w:sz w:val="28"/>
          <w:szCs w:val="28"/>
          <w:lang w:val="uk-UA"/>
        </w:rPr>
        <w:t xml:space="preserve"> робота виконується індивідуально. Виконуючи </w:t>
      </w:r>
      <w:r>
        <w:rPr>
          <w:color w:val="000000"/>
          <w:sz w:val="28"/>
          <w:szCs w:val="28"/>
          <w:lang w:val="uk-UA"/>
        </w:rPr>
        <w:t xml:space="preserve">практичні </w:t>
      </w:r>
      <w:r w:rsidRPr="00124281">
        <w:rPr>
          <w:color w:val="000000"/>
          <w:sz w:val="28"/>
          <w:szCs w:val="28"/>
          <w:lang w:val="uk-UA"/>
        </w:rPr>
        <w:t>роботи, необхідно чітко уявляти кінцевий результат і методи його досягнення, що потребує вдумливого ставлення до роз’яснень викладача.</w:t>
      </w:r>
    </w:p>
    <w:p w:rsidR="00E03006" w:rsidRPr="00124281" w:rsidRDefault="00E03006" w:rsidP="002B6370">
      <w:pPr>
        <w:pStyle w:val="a9"/>
        <w:spacing w:before="0"/>
        <w:ind w:right="0"/>
        <w:jc w:val="both"/>
        <w:rPr>
          <w:b w:val="0"/>
          <w:bCs w:val="0"/>
          <w:spacing w:val="0"/>
          <w:lang w:val="uk-UA"/>
        </w:rPr>
      </w:pPr>
      <w:r w:rsidRPr="00124281">
        <w:rPr>
          <w:b w:val="0"/>
          <w:bCs w:val="0"/>
          <w:spacing w:val="0"/>
          <w:lang w:val="uk-UA"/>
        </w:rPr>
        <w:t xml:space="preserve">Перед виконанням </w:t>
      </w:r>
      <w:r>
        <w:rPr>
          <w:b w:val="0"/>
          <w:bCs w:val="0"/>
          <w:spacing w:val="0"/>
          <w:lang w:val="uk-UA"/>
        </w:rPr>
        <w:t>практичних</w:t>
      </w:r>
      <w:r w:rsidRPr="00124281">
        <w:rPr>
          <w:b w:val="0"/>
          <w:bCs w:val="0"/>
          <w:spacing w:val="0"/>
          <w:lang w:val="uk-UA"/>
        </w:rPr>
        <w:t xml:space="preserve"> робіт необхідно уважно ознайомитись із методичними вказівками і порядком виконання даної роботи, опрацювати рекомендовану літературу</w:t>
      </w:r>
      <w:r>
        <w:rPr>
          <w:b w:val="0"/>
          <w:bCs w:val="0"/>
          <w:spacing w:val="0"/>
          <w:lang w:val="uk-UA"/>
        </w:rPr>
        <w:t>.</w:t>
      </w:r>
    </w:p>
    <w:p w:rsidR="00E03006" w:rsidRPr="00124281" w:rsidRDefault="00E03006" w:rsidP="002B6370">
      <w:pPr>
        <w:pStyle w:val="aa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281">
        <w:rPr>
          <w:rFonts w:ascii="Times New Roman" w:hAnsi="Times New Roman" w:cs="Times New Roman"/>
          <w:sz w:val="28"/>
          <w:szCs w:val="28"/>
          <w:lang w:val="uk-UA"/>
        </w:rPr>
        <w:t>Готовність студента до роботи перевіряє викладач перед початком заняття за допомогою контрольних питань до кожної роботи.</w:t>
      </w:r>
    </w:p>
    <w:p w:rsidR="00E03006" w:rsidRPr="00124281" w:rsidRDefault="00E03006" w:rsidP="002B6370">
      <w:pPr>
        <w:pStyle w:val="aa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281">
        <w:rPr>
          <w:rFonts w:ascii="Times New Roman" w:hAnsi="Times New Roman" w:cs="Times New Roman"/>
          <w:sz w:val="28"/>
          <w:szCs w:val="28"/>
          <w:lang w:val="uk-UA"/>
        </w:rPr>
        <w:t>Звіт з роботи – охайно заповнені у зошиті вихідні дані, результати, які отримані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24281">
        <w:rPr>
          <w:rFonts w:ascii="Times New Roman" w:hAnsi="Times New Roman" w:cs="Times New Roman"/>
          <w:sz w:val="28"/>
          <w:szCs w:val="28"/>
          <w:lang w:val="uk-UA"/>
        </w:rPr>
        <w:t xml:space="preserve"> та пояснення до роботи й висновки. При оформленні необхідно дотримуватися правил оформлення наукової, методичної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24281">
        <w:rPr>
          <w:rFonts w:ascii="Times New Roman" w:hAnsi="Times New Roman" w:cs="Times New Roman"/>
          <w:sz w:val="28"/>
          <w:szCs w:val="28"/>
          <w:lang w:val="uk-UA"/>
        </w:rPr>
        <w:t xml:space="preserve"> технічної документації (ДСТУ 2008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124281">
        <w:rPr>
          <w:rFonts w:ascii="Times New Roman" w:hAnsi="Times New Roman" w:cs="Times New Roman"/>
          <w:sz w:val="28"/>
          <w:szCs w:val="28"/>
          <w:lang w:val="uk-UA"/>
        </w:rPr>
        <w:t>95). Звіт перевіряє викладач у кінці заняття.</w:t>
      </w:r>
      <w:r w:rsidRPr="00124281">
        <w:rPr>
          <w:lang w:val="uk-UA"/>
        </w:rPr>
        <w:t xml:space="preserve"> </w:t>
      </w:r>
    </w:p>
    <w:p w:rsidR="00E03006" w:rsidRPr="00124281" w:rsidRDefault="00E03006" w:rsidP="002B637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Під час здачі</w:t>
      </w:r>
      <w:r w:rsidRPr="0012428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практичних</w:t>
      </w:r>
      <w:r w:rsidRPr="00124281">
        <w:rPr>
          <w:sz w:val="28"/>
          <w:szCs w:val="28"/>
          <w:lang w:val="uk-UA"/>
        </w:rPr>
        <w:t xml:space="preserve"> робіт студент повинен відповісти на контрольні запитання, що стосуються теоретичних положень та конкретних дій при виконанні </w:t>
      </w:r>
      <w:r>
        <w:rPr>
          <w:sz w:val="28"/>
          <w:szCs w:val="28"/>
          <w:lang w:val="uk-UA"/>
        </w:rPr>
        <w:t>практичн</w:t>
      </w:r>
      <w:r w:rsidRPr="00124281">
        <w:rPr>
          <w:sz w:val="28"/>
          <w:szCs w:val="28"/>
          <w:lang w:val="uk-UA"/>
        </w:rPr>
        <w:t>ої роботи.</w:t>
      </w:r>
    </w:p>
    <w:p w:rsidR="00E03006" w:rsidRPr="00124281" w:rsidRDefault="00E03006" w:rsidP="002B6370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  <w:sectPr w:rsidR="00E03006" w:rsidRPr="00124281" w:rsidSect="000861C6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E03006" w:rsidRPr="00124281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caps/>
          <w:color w:val="000000"/>
          <w:spacing w:val="7"/>
          <w:sz w:val="28"/>
          <w:szCs w:val="28"/>
          <w:lang w:val="uk-UA"/>
        </w:rPr>
      </w:pPr>
      <w:r w:rsidRPr="00124281">
        <w:rPr>
          <w:b/>
          <w:bCs/>
          <w:caps/>
          <w:color w:val="000000"/>
          <w:spacing w:val="7"/>
          <w:sz w:val="28"/>
          <w:szCs w:val="28"/>
          <w:lang w:val="uk-UA"/>
        </w:rPr>
        <w:lastRenderedPageBreak/>
        <w:t xml:space="preserve">перелік </w:t>
      </w:r>
      <w:r>
        <w:rPr>
          <w:b/>
          <w:bCs/>
          <w:caps/>
          <w:color w:val="000000"/>
          <w:spacing w:val="7"/>
          <w:sz w:val="28"/>
          <w:szCs w:val="28"/>
          <w:lang w:val="uk-UA"/>
        </w:rPr>
        <w:t>Практичних</w:t>
      </w:r>
      <w:r w:rsidRPr="00124281">
        <w:rPr>
          <w:b/>
          <w:bCs/>
          <w:caps/>
          <w:color w:val="000000"/>
          <w:spacing w:val="7"/>
          <w:sz w:val="28"/>
          <w:szCs w:val="28"/>
          <w:lang w:val="uk-UA"/>
        </w:rPr>
        <w:t xml:space="preserve"> робіт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Графічні землевпорядні документи.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Формування земельної ділянки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 xml:space="preserve">Кадастрові зйомки. 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Геодезичне встановлення меж земельних ділянок. Погодження меж.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color w:val="000000"/>
          <w:sz w:val="28"/>
          <w:szCs w:val="28"/>
          <w:shd w:val="clear" w:color="auto" w:fill="FFFFFF"/>
        </w:rPr>
        <w:t>Визначення нормативів граничних параметрів деградованих земель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Складання кадастрового плану,  плану  зовнішніх меж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Технічна документація із землеустрою.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Складання проектів землеустрою щодо відведення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 xml:space="preserve">Порядок погодження та затвердження землевпорядної документації 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Кількісний облік земель по угіддям</w:t>
      </w:r>
    </w:p>
    <w:p w:rsidR="00E03006" w:rsidRPr="002B6370" w:rsidRDefault="00E03006" w:rsidP="00600482">
      <w:pPr>
        <w:pStyle w:val="af5"/>
        <w:numPr>
          <w:ilvl w:val="0"/>
          <w:numId w:val="12"/>
        </w:numPr>
        <w:tabs>
          <w:tab w:val="left" w:pos="851"/>
        </w:tabs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Кадастрове зонування. Встановлення меж обмежень та обтяжень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Збір і аналіз даних для грошової оцінки земель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Нормативна грошова оцінка земельної ділянки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Поземельна книга</w:t>
      </w:r>
    </w:p>
    <w:p w:rsidR="00E03006" w:rsidRPr="002B6370" w:rsidRDefault="00E03006" w:rsidP="002B6370">
      <w:pPr>
        <w:pStyle w:val="af5"/>
        <w:numPr>
          <w:ilvl w:val="0"/>
          <w:numId w:val="12"/>
        </w:numPr>
        <w:spacing w:line="360" w:lineRule="auto"/>
        <w:rPr>
          <w:sz w:val="28"/>
          <w:szCs w:val="28"/>
        </w:rPr>
      </w:pPr>
      <w:r w:rsidRPr="002B6370">
        <w:rPr>
          <w:sz w:val="28"/>
          <w:szCs w:val="28"/>
        </w:rPr>
        <w:t>Складання державного акту на право власності</w:t>
      </w:r>
    </w:p>
    <w:p w:rsidR="00E03006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color w:val="000000"/>
          <w:spacing w:val="7"/>
          <w:sz w:val="28"/>
          <w:szCs w:val="28"/>
          <w:lang w:val="uk-UA"/>
        </w:rPr>
      </w:pPr>
    </w:p>
    <w:p w:rsidR="00E03006" w:rsidRPr="00124281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color w:val="000000"/>
          <w:spacing w:val="7"/>
          <w:sz w:val="28"/>
          <w:szCs w:val="28"/>
          <w:lang w:val="uk-UA"/>
        </w:rPr>
      </w:pPr>
      <w:r>
        <w:rPr>
          <w:b/>
          <w:bCs/>
          <w:color w:val="000000"/>
          <w:spacing w:val="7"/>
          <w:sz w:val="28"/>
          <w:szCs w:val="28"/>
          <w:lang w:val="uk-UA"/>
        </w:rPr>
        <w:t xml:space="preserve">Практична розрахунково-графічна </w:t>
      </w:r>
      <w:r w:rsidRPr="00124281">
        <w:rPr>
          <w:b/>
          <w:bCs/>
          <w:color w:val="000000"/>
          <w:spacing w:val="7"/>
          <w:sz w:val="28"/>
          <w:szCs w:val="28"/>
          <w:lang w:val="uk-UA"/>
        </w:rPr>
        <w:t>робота № 1</w:t>
      </w:r>
    </w:p>
    <w:p w:rsidR="00E03006" w:rsidRPr="00C95616" w:rsidRDefault="00E03006" w:rsidP="002B6370">
      <w:pPr>
        <w:shd w:val="clear" w:color="auto" w:fill="FFFFFF"/>
        <w:spacing w:line="360" w:lineRule="auto"/>
        <w:ind w:firstLine="540"/>
        <w:jc w:val="center"/>
        <w:rPr>
          <w:sz w:val="28"/>
          <w:szCs w:val="28"/>
        </w:rPr>
      </w:pPr>
      <w:r w:rsidRPr="00124281">
        <w:rPr>
          <w:b/>
          <w:bCs/>
          <w:color w:val="000000"/>
          <w:spacing w:val="7"/>
          <w:sz w:val="28"/>
          <w:szCs w:val="28"/>
          <w:lang w:val="uk-UA"/>
        </w:rPr>
        <w:t xml:space="preserve">Тема. </w:t>
      </w:r>
      <w:r w:rsidRPr="00124281">
        <w:rPr>
          <w:sz w:val="28"/>
          <w:szCs w:val="28"/>
          <w:lang w:val="uk-UA"/>
        </w:rPr>
        <w:t xml:space="preserve"> </w:t>
      </w:r>
      <w:r w:rsidRPr="00F25805">
        <w:rPr>
          <w:b/>
          <w:bCs/>
          <w:sz w:val="28"/>
          <w:szCs w:val="28"/>
          <w:lang w:val="uk-UA"/>
        </w:rPr>
        <w:t>Складання кадастрового плану меж землекористування за результатами наземної зйомки</w:t>
      </w:r>
      <w:r>
        <w:rPr>
          <w:sz w:val="28"/>
          <w:szCs w:val="28"/>
          <w:lang w:val="uk-UA"/>
        </w:rPr>
        <w:t xml:space="preserve"> </w:t>
      </w:r>
    </w:p>
    <w:p w:rsidR="00E03006" w:rsidRPr="00124281" w:rsidRDefault="00E03006" w:rsidP="002B6370">
      <w:pPr>
        <w:shd w:val="clear" w:color="auto" w:fill="FFFFFF"/>
        <w:spacing w:line="360" w:lineRule="auto"/>
        <w:ind w:firstLine="540"/>
        <w:rPr>
          <w:color w:val="000000"/>
          <w:spacing w:val="4"/>
          <w:sz w:val="28"/>
          <w:szCs w:val="28"/>
          <w:lang w:val="uk-UA"/>
        </w:rPr>
      </w:pPr>
      <w:r w:rsidRPr="00124281">
        <w:rPr>
          <w:b/>
          <w:bCs/>
          <w:color w:val="000000"/>
          <w:spacing w:val="1"/>
          <w:sz w:val="28"/>
          <w:szCs w:val="28"/>
          <w:lang w:val="uk-UA"/>
        </w:rPr>
        <w:t>Мета роботи</w:t>
      </w:r>
      <w:r w:rsidRPr="00124281">
        <w:rPr>
          <w:color w:val="000000"/>
          <w:spacing w:val="4"/>
          <w:sz w:val="28"/>
          <w:szCs w:val="28"/>
          <w:lang w:val="uk-UA"/>
        </w:rPr>
        <w:t>:</w:t>
      </w:r>
      <w:r>
        <w:rPr>
          <w:color w:val="000000"/>
          <w:spacing w:val="4"/>
          <w:sz w:val="28"/>
          <w:szCs w:val="28"/>
          <w:lang w:val="uk-UA"/>
        </w:rPr>
        <w:t xml:space="preserve"> </w:t>
      </w:r>
      <w:r w:rsidRPr="00124281">
        <w:rPr>
          <w:color w:val="000000"/>
          <w:spacing w:val="4"/>
          <w:sz w:val="28"/>
          <w:szCs w:val="28"/>
          <w:lang w:val="uk-UA"/>
        </w:rPr>
        <w:t>ознайомитися з методикою створення меж</w:t>
      </w:r>
      <w:r>
        <w:rPr>
          <w:color w:val="000000"/>
          <w:spacing w:val="4"/>
          <w:sz w:val="28"/>
          <w:szCs w:val="28"/>
          <w:lang w:val="uk-UA"/>
        </w:rPr>
        <w:t xml:space="preserve"> ділянки з</w:t>
      </w:r>
      <w:r w:rsidRPr="00124281">
        <w:rPr>
          <w:color w:val="000000"/>
          <w:spacing w:val="4"/>
          <w:sz w:val="28"/>
          <w:szCs w:val="28"/>
          <w:lang w:val="uk-UA"/>
        </w:rPr>
        <w:t>емлекористування на основі даних, отриманих за результатами наземної зйомки.</w:t>
      </w:r>
    </w:p>
    <w:p w:rsidR="00E03006" w:rsidRPr="00B6649C" w:rsidRDefault="00E03006" w:rsidP="002B6370">
      <w:pPr>
        <w:shd w:val="clear" w:color="auto" w:fill="FFFFFF"/>
        <w:tabs>
          <w:tab w:val="left" w:pos="0"/>
        </w:tabs>
        <w:spacing w:line="360" w:lineRule="auto"/>
        <w:ind w:firstLine="540"/>
        <w:jc w:val="both"/>
        <w:rPr>
          <w:i/>
          <w:iCs/>
          <w:spacing w:val="4"/>
          <w:sz w:val="28"/>
          <w:szCs w:val="28"/>
          <w:lang w:val="uk-UA"/>
        </w:rPr>
      </w:pPr>
      <w:r w:rsidRPr="00B6649C">
        <w:rPr>
          <w:b/>
          <w:bCs/>
          <w:spacing w:val="4"/>
          <w:sz w:val="28"/>
          <w:szCs w:val="28"/>
          <w:lang w:val="uk-UA"/>
        </w:rPr>
        <w:t>Прилади та обладнання</w:t>
      </w:r>
      <w:r w:rsidRPr="00B6649C">
        <w:rPr>
          <w:spacing w:val="4"/>
          <w:sz w:val="28"/>
          <w:szCs w:val="28"/>
          <w:lang w:val="uk-UA"/>
        </w:rPr>
        <w:t xml:space="preserve">: </w:t>
      </w:r>
      <w:r w:rsidRPr="00B6649C">
        <w:rPr>
          <w:sz w:val="28"/>
          <w:szCs w:val="28"/>
          <w:lang w:val="uk-UA" w:eastAsia="ru-RU"/>
        </w:rPr>
        <w:t>лінійки Дробишева</w:t>
      </w:r>
      <w:r w:rsidRPr="00B6649C">
        <w:rPr>
          <w:spacing w:val="4"/>
          <w:sz w:val="28"/>
          <w:szCs w:val="28"/>
          <w:lang w:val="uk-UA"/>
        </w:rPr>
        <w:t>,</w:t>
      </w:r>
      <w:r w:rsidRPr="00486FDF">
        <w:rPr>
          <w:color w:val="000000"/>
          <w:spacing w:val="4"/>
          <w:sz w:val="28"/>
          <w:szCs w:val="28"/>
          <w:lang w:val="uk-UA"/>
        </w:rPr>
        <w:t xml:space="preserve"> </w:t>
      </w:r>
      <w:r>
        <w:rPr>
          <w:color w:val="000000"/>
          <w:spacing w:val="4"/>
          <w:sz w:val="28"/>
          <w:szCs w:val="28"/>
          <w:lang w:val="uk-UA"/>
        </w:rPr>
        <w:t>масштабні лінійки,</w:t>
      </w:r>
      <w:r w:rsidRPr="00B6649C">
        <w:rPr>
          <w:spacing w:val="4"/>
          <w:sz w:val="28"/>
          <w:szCs w:val="28"/>
          <w:lang w:val="uk-UA"/>
        </w:rPr>
        <w:t xml:space="preserve"> топографічна карта.</w:t>
      </w:r>
    </w:p>
    <w:p w:rsidR="00E03006" w:rsidRDefault="00E03006" w:rsidP="002B6370">
      <w:pPr>
        <w:pStyle w:val="aa"/>
        <w:spacing w:after="0" w:line="360" w:lineRule="auto"/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</w:pPr>
      <w:r w:rsidRPr="00124281"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  <w:t>Короткі теоретичні відомості</w:t>
      </w:r>
    </w:p>
    <w:p w:rsidR="00E03006" w:rsidRPr="007F5E1A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План зовнішніх меж землекористування складається за координатами та іншими вихідними даними у масштабі, який забезпечує розміщення всіх елеметів плану на аркуші формат</w:t>
      </w:r>
      <w:r>
        <w:rPr>
          <w:sz w:val="28"/>
          <w:szCs w:val="28"/>
          <w:lang w:val="uk-UA" w:eastAsia="ru-RU"/>
        </w:rPr>
        <w:t>ів</w:t>
      </w:r>
      <w:r w:rsidRPr="007F5E1A">
        <w:rPr>
          <w:sz w:val="28"/>
          <w:szCs w:val="28"/>
          <w:lang w:val="uk-UA" w:eastAsia="ru-RU"/>
        </w:rPr>
        <w:t xml:space="preserve"> </w:t>
      </w:r>
      <w:r>
        <w:rPr>
          <w:sz w:val="28"/>
          <w:szCs w:val="28"/>
          <w:lang w:val="uk-UA" w:eastAsia="ru-RU"/>
        </w:rPr>
        <w:t xml:space="preserve">А3, </w:t>
      </w:r>
      <w:r w:rsidRPr="007F5E1A">
        <w:rPr>
          <w:sz w:val="28"/>
          <w:szCs w:val="28"/>
          <w:lang w:val="uk-UA" w:eastAsia="ru-RU"/>
        </w:rPr>
        <w:t>А-</w:t>
      </w:r>
      <w:r>
        <w:rPr>
          <w:sz w:val="28"/>
          <w:szCs w:val="28"/>
          <w:lang w:val="uk-UA" w:eastAsia="ru-RU"/>
        </w:rPr>
        <w:t xml:space="preserve">2, </w:t>
      </w:r>
      <w:r w:rsidRPr="007F5E1A">
        <w:rPr>
          <w:sz w:val="28"/>
          <w:szCs w:val="28"/>
          <w:lang w:val="uk-UA" w:eastAsia="ru-RU"/>
        </w:rPr>
        <w:t xml:space="preserve">А-1. При </w:t>
      </w:r>
      <w:r>
        <w:rPr>
          <w:sz w:val="28"/>
          <w:szCs w:val="28"/>
          <w:lang w:val="uk-UA" w:eastAsia="ru-RU"/>
        </w:rPr>
        <w:t>в</w:t>
      </w:r>
      <w:r w:rsidRPr="007F5E1A">
        <w:rPr>
          <w:sz w:val="28"/>
          <w:szCs w:val="28"/>
          <w:lang w:val="uk-UA" w:eastAsia="ru-RU"/>
        </w:rPr>
        <w:t>порядкуванні території населених пунктів, як правило, використовується масштаб 1:500, 1:1000 та 1:2000.</w:t>
      </w:r>
      <w:r w:rsidRPr="007F5E1A">
        <w:rPr>
          <w:sz w:val="28"/>
          <w:szCs w:val="28"/>
          <w:lang w:val="uk-UA" w:eastAsia="ru-RU"/>
        </w:rPr>
        <w:tab/>
      </w:r>
    </w:p>
    <w:p w:rsidR="00E03006" w:rsidRPr="007F5E1A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lastRenderedPageBreak/>
        <w:t>Розташування елементів плану проводиться так, щоб південно-західна частина аркуша залишалася вільною для опису меж суміжних землекорист</w:t>
      </w:r>
      <w:r>
        <w:rPr>
          <w:sz w:val="28"/>
          <w:szCs w:val="28"/>
          <w:lang w:val="uk-UA" w:eastAsia="ru-RU"/>
        </w:rPr>
        <w:t>у</w:t>
      </w:r>
      <w:r w:rsidRPr="007F5E1A">
        <w:rPr>
          <w:sz w:val="28"/>
          <w:szCs w:val="28"/>
          <w:lang w:val="uk-UA" w:eastAsia="ru-RU"/>
        </w:rPr>
        <w:t>вачів, півд</w:t>
      </w:r>
      <w:r>
        <w:rPr>
          <w:sz w:val="28"/>
          <w:szCs w:val="28"/>
          <w:lang w:val="uk-UA" w:eastAsia="ru-RU"/>
        </w:rPr>
        <w:t xml:space="preserve">енна частина – </w:t>
      </w:r>
      <w:r w:rsidRPr="007F5E1A">
        <w:rPr>
          <w:sz w:val="28"/>
          <w:szCs w:val="28"/>
          <w:lang w:val="uk-UA" w:eastAsia="ru-RU"/>
        </w:rPr>
        <w:t>для масштабу плану і умовних позначень, південно-схід</w:t>
      </w:r>
      <w:r>
        <w:rPr>
          <w:sz w:val="28"/>
          <w:szCs w:val="28"/>
          <w:lang w:val="uk-UA" w:eastAsia="ru-RU"/>
        </w:rPr>
        <w:t>н</w:t>
      </w:r>
      <w:r w:rsidRPr="007F5E1A">
        <w:rPr>
          <w:sz w:val="28"/>
          <w:szCs w:val="28"/>
          <w:lang w:val="uk-UA" w:eastAsia="ru-RU"/>
        </w:rPr>
        <w:t xml:space="preserve">а частина </w:t>
      </w:r>
      <w:r>
        <w:rPr>
          <w:sz w:val="28"/>
          <w:szCs w:val="28"/>
          <w:lang w:val="uk-UA" w:eastAsia="ru-RU"/>
        </w:rPr>
        <w:t>–</w:t>
      </w:r>
      <w:r w:rsidRPr="007F5E1A">
        <w:rPr>
          <w:sz w:val="28"/>
          <w:szCs w:val="28"/>
          <w:lang w:val="uk-UA" w:eastAsia="ru-RU"/>
        </w:rPr>
        <w:t xml:space="preserve"> для </w:t>
      </w:r>
      <w:r>
        <w:rPr>
          <w:sz w:val="28"/>
          <w:szCs w:val="28"/>
          <w:lang w:val="uk-UA" w:eastAsia="ru-RU"/>
        </w:rPr>
        <w:t>шта</w:t>
      </w:r>
      <w:r w:rsidRPr="007F5E1A">
        <w:rPr>
          <w:sz w:val="28"/>
          <w:szCs w:val="28"/>
          <w:lang w:val="uk-UA" w:eastAsia="ru-RU"/>
        </w:rPr>
        <w:t xml:space="preserve">мпа, східна частина </w:t>
      </w:r>
      <w:r>
        <w:rPr>
          <w:sz w:val="28"/>
          <w:szCs w:val="28"/>
          <w:lang w:val="uk-UA" w:eastAsia="ru-RU"/>
        </w:rPr>
        <w:t>–</w:t>
      </w:r>
      <w:r w:rsidRPr="007F5E1A">
        <w:rPr>
          <w:sz w:val="28"/>
          <w:szCs w:val="28"/>
          <w:lang w:val="uk-UA" w:eastAsia="ru-RU"/>
        </w:rPr>
        <w:t xml:space="preserve"> для експлікації земель, а північна </w:t>
      </w:r>
      <w:r>
        <w:rPr>
          <w:sz w:val="28"/>
          <w:szCs w:val="28"/>
          <w:lang w:val="uk-UA" w:eastAsia="ru-RU"/>
        </w:rPr>
        <w:t>–</w:t>
      </w:r>
      <w:r w:rsidRPr="007F5E1A">
        <w:rPr>
          <w:sz w:val="28"/>
          <w:szCs w:val="28"/>
          <w:lang w:val="uk-UA" w:eastAsia="ru-RU"/>
        </w:rPr>
        <w:t xml:space="preserve"> для запису назви плану.</w:t>
      </w:r>
    </w:p>
    <w:p w:rsidR="00E03006" w:rsidRPr="007F5E1A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Безпосередньо на плані землекористування показуються:</w:t>
      </w:r>
    </w:p>
    <w:p w:rsidR="00E03006" w:rsidRPr="007F5E1A" w:rsidRDefault="00E03006" w:rsidP="000861C6">
      <w:pPr>
        <w:pStyle w:val="af0"/>
        <w:numPr>
          <w:ilvl w:val="0"/>
          <w:numId w:val="13"/>
        </w:numPr>
        <w:spacing w:after="0" w:line="360" w:lineRule="auto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зовнішні межі земельної ділянки з відображенням усіх її поворотних точок;</w:t>
      </w:r>
    </w:p>
    <w:p w:rsidR="00E03006" w:rsidRPr="007F5E1A" w:rsidRDefault="00E03006" w:rsidP="000861C6">
      <w:pPr>
        <w:pStyle w:val="af0"/>
        <w:numPr>
          <w:ilvl w:val="0"/>
          <w:numId w:val="13"/>
        </w:numPr>
        <w:spacing w:after="0" w:line="360" w:lineRule="auto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межі контурів земельних угідь та їх площі;</w:t>
      </w:r>
    </w:p>
    <w:p w:rsidR="00E03006" w:rsidRPr="007F5E1A" w:rsidRDefault="00E03006" w:rsidP="000861C6">
      <w:pPr>
        <w:pStyle w:val="af0"/>
        <w:numPr>
          <w:ilvl w:val="0"/>
          <w:numId w:val="13"/>
        </w:numPr>
        <w:spacing w:after="0" w:line="360" w:lineRule="auto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 xml:space="preserve">натуральні лінійні проміри вказаних </w:t>
      </w:r>
      <w:r>
        <w:rPr>
          <w:sz w:val="28"/>
          <w:szCs w:val="28"/>
          <w:lang w:val="uk-UA" w:eastAsia="ru-RU"/>
        </w:rPr>
        <w:t>меж</w:t>
      </w:r>
      <w:r w:rsidRPr="007F5E1A">
        <w:rPr>
          <w:sz w:val="28"/>
          <w:szCs w:val="28"/>
          <w:lang w:val="uk-UA" w:eastAsia="ru-RU"/>
        </w:rPr>
        <w:t>;</w:t>
      </w:r>
    </w:p>
    <w:p w:rsidR="00E03006" w:rsidRPr="007F5E1A" w:rsidRDefault="00E03006" w:rsidP="000861C6">
      <w:pPr>
        <w:pStyle w:val="af0"/>
        <w:numPr>
          <w:ilvl w:val="0"/>
          <w:numId w:val="13"/>
        </w:numPr>
        <w:spacing w:after="0" w:line="360" w:lineRule="auto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річки, озера, канали, шляхи, лісосмуги та інші урочища, що спів</w:t>
      </w:r>
      <w:r w:rsidRPr="007F5E1A">
        <w:rPr>
          <w:sz w:val="28"/>
          <w:szCs w:val="28"/>
          <w:lang w:val="uk-UA" w:eastAsia="ru-RU"/>
        </w:rPr>
        <w:softHyphen/>
        <w:t>падають з межами.</w:t>
      </w:r>
    </w:p>
    <w:p w:rsidR="00E03006" w:rsidRPr="007F5E1A" w:rsidRDefault="00E03006" w:rsidP="002B6370">
      <w:pPr>
        <w:pStyle w:val="af0"/>
        <w:tabs>
          <w:tab w:val="left" w:pos="1980"/>
          <w:tab w:val="left" w:pos="2160"/>
        </w:tabs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Ділянки різного цільового призначення ілюмінують, а межі від</w:t>
      </w:r>
      <w:r w:rsidRPr="007F5E1A">
        <w:rPr>
          <w:sz w:val="28"/>
          <w:szCs w:val="28"/>
          <w:lang w:val="uk-UA" w:eastAsia="ru-RU"/>
        </w:rPr>
        <w:softHyphen/>
        <w:t>тінюють. Межі суміжних землекористувачів показують буквами українського алфавіту, починаючи з букви «А» в південно-західній частині плану і</w:t>
      </w:r>
      <w:r>
        <w:rPr>
          <w:sz w:val="28"/>
          <w:szCs w:val="28"/>
          <w:lang w:val="uk-UA" w:eastAsia="ru-RU"/>
        </w:rPr>
        <w:t xml:space="preserve"> далі за годинниковою стрілкою.</w:t>
      </w:r>
    </w:p>
    <w:p w:rsidR="00E03006" w:rsidRPr="007F5E1A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 xml:space="preserve">У такій </w:t>
      </w:r>
      <w:r>
        <w:rPr>
          <w:sz w:val="28"/>
          <w:szCs w:val="28"/>
          <w:lang w:val="uk-UA" w:eastAsia="ru-RU"/>
        </w:rPr>
        <w:t>самій</w:t>
      </w:r>
      <w:r w:rsidRPr="007F5E1A">
        <w:rPr>
          <w:sz w:val="28"/>
          <w:szCs w:val="28"/>
          <w:lang w:val="uk-UA" w:eastAsia="ru-RU"/>
        </w:rPr>
        <w:t xml:space="preserve"> послідовності </w:t>
      </w:r>
      <w:r>
        <w:rPr>
          <w:sz w:val="28"/>
          <w:szCs w:val="28"/>
          <w:lang w:val="uk-UA" w:eastAsia="ru-RU"/>
        </w:rPr>
        <w:t>наводять</w:t>
      </w:r>
      <w:r w:rsidRPr="007F5E1A">
        <w:rPr>
          <w:sz w:val="28"/>
          <w:szCs w:val="28"/>
          <w:lang w:val="uk-UA" w:eastAsia="ru-RU"/>
        </w:rPr>
        <w:t xml:space="preserve"> опис меж суміжних землекористувачів. Наприклад:</w:t>
      </w:r>
    </w:p>
    <w:p w:rsidR="00E03006" w:rsidRPr="007F5E1A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 xml:space="preserve">Опис меж: від А до Б </w:t>
      </w:r>
      <w:r>
        <w:rPr>
          <w:sz w:val="28"/>
          <w:szCs w:val="28"/>
          <w:lang w:val="uk-UA" w:eastAsia="ru-RU"/>
        </w:rPr>
        <w:t>–</w:t>
      </w:r>
      <w:r w:rsidRPr="007F5E1A">
        <w:rPr>
          <w:sz w:val="28"/>
          <w:szCs w:val="28"/>
          <w:lang w:val="uk-UA" w:eastAsia="ru-RU"/>
        </w:rPr>
        <w:t xml:space="preserve"> землі селищної ради,</w:t>
      </w:r>
    </w:p>
    <w:p w:rsidR="00E03006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C95616">
        <w:rPr>
          <w:sz w:val="28"/>
          <w:szCs w:val="28"/>
          <w:lang w:eastAsia="ru-RU"/>
        </w:rPr>
        <w:t xml:space="preserve">                   </w:t>
      </w:r>
      <w:r w:rsidRPr="007F5E1A">
        <w:rPr>
          <w:sz w:val="28"/>
          <w:szCs w:val="28"/>
          <w:lang w:val="uk-UA" w:eastAsia="ru-RU"/>
        </w:rPr>
        <w:t xml:space="preserve">від Б до </w:t>
      </w:r>
      <w:r>
        <w:rPr>
          <w:sz w:val="28"/>
          <w:szCs w:val="28"/>
          <w:lang w:val="uk-UA" w:eastAsia="ru-RU"/>
        </w:rPr>
        <w:t>В</w:t>
      </w:r>
      <w:r w:rsidRPr="007F5E1A">
        <w:rPr>
          <w:sz w:val="28"/>
          <w:szCs w:val="28"/>
          <w:lang w:val="uk-UA" w:eastAsia="ru-RU"/>
        </w:rPr>
        <w:t xml:space="preserve"> </w:t>
      </w:r>
      <w:r>
        <w:rPr>
          <w:sz w:val="28"/>
          <w:szCs w:val="28"/>
          <w:lang w:val="uk-UA" w:eastAsia="ru-RU"/>
        </w:rPr>
        <w:t>–</w:t>
      </w:r>
      <w:r w:rsidRPr="007F5E1A">
        <w:rPr>
          <w:sz w:val="28"/>
          <w:szCs w:val="28"/>
          <w:lang w:val="uk-UA" w:eastAsia="ru-RU"/>
        </w:rPr>
        <w:t xml:space="preserve"> землекористування</w:t>
      </w:r>
      <w:r>
        <w:rPr>
          <w:sz w:val="28"/>
          <w:szCs w:val="28"/>
          <w:lang w:val="uk-UA" w:eastAsia="ru-RU"/>
        </w:rPr>
        <w:t xml:space="preserve"> – </w:t>
      </w:r>
      <w:r w:rsidRPr="007F5E1A">
        <w:rPr>
          <w:sz w:val="28"/>
          <w:szCs w:val="28"/>
          <w:lang w:val="uk-UA" w:eastAsia="ru-RU"/>
        </w:rPr>
        <w:t xml:space="preserve">Левченка І., </w:t>
      </w:r>
    </w:p>
    <w:p w:rsidR="00E03006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 xml:space="preserve">                   </w:t>
      </w:r>
      <w:r w:rsidRPr="007F5E1A">
        <w:rPr>
          <w:sz w:val="28"/>
          <w:szCs w:val="28"/>
          <w:lang w:val="uk-UA" w:eastAsia="ru-RU"/>
        </w:rPr>
        <w:t>від В</w:t>
      </w:r>
      <w:r>
        <w:rPr>
          <w:sz w:val="28"/>
          <w:szCs w:val="28"/>
          <w:lang w:val="uk-UA" w:eastAsia="ru-RU"/>
        </w:rPr>
        <w:t xml:space="preserve"> </w:t>
      </w:r>
      <w:r w:rsidRPr="007F5E1A">
        <w:rPr>
          <w:sz w:val="28"/>
          <w:szCs w:val="28"/>
          <w:lang w:val="uk-UA" w:eastAsia="ru-RU"/>
        </w:rPr>
        <w:t>до</w:t>
      </w:r>
      <w:r>
        <w:rPr>
          <w:sz w:val="28"/>
          <w:szCs w:val="28"/>
          <w:lang w:val="uk-UA" w:eastAsia="ru-RU"/>
        </w:rPr>
        <w:t xml:space="preserve"> </w:t>
      </w:r>
      <w:r w:rsidRPr="007F5E1A">
        <w:rPr>
          <w:sz w:val="28"/>
          <w:szCs w:val="28"/>
          <w:lang w:val="uk-UA" w:eastAsia="ru-RU"/>
        </w:rPr>
        <w:t xml:space="preserve">Г </w:t>
      </w:r>
      <w:r>
        <w:rPr>
          <w:sz w:val="28"/>
          <w:szCs w:val="28"/>
          <w:lang w:val="uk-UA" w:eastAsia="ru-RU"/>
        </w:rPr>
        <w:t xml:space="preserve">– </w:t>
      </w:r>
      <w:r w:rsidRPr="007F5E1A">
        <w:rPr>
          <w:sz w:val="28"/>
          <w:szCs w:val="28"/>
          <w:lang w:val="uk-UA" w:eastAsia="ru-RU"/>
        </w:rPr>
        <w:t xml:space="preserve">землекористування Остапенка А., </w:t>
      </w:r>
    </w:p>
    <w:p w:rsidR="00E03006" w:rsidRPr="007F5E1A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>
        <w:rPr>
          <w:sz w:val="28"/>
          <w:szCs w:val="28"/>
          <w:lang w:val="uk-UA" w:eastAsia="ru-RU"/>
        </w:rPr>
        <w:t xml:space="preserve">                   </w:t>
      </w:r>
      <w:r w:rsidRPr="007F5E1A">
        <w:rPr>
          <w:sz w:val="28"/>
          <w:szCs w:val="28"/>
          <w:lang w:val="uk-UA" w:eastAsia="ru-RU"/>
        </w:rPr>
        <w:t xml:space="preserve">від Г до А </w:t>
      </w:r>
      <w:r>
        <w:rPr>
          <w:sz w:val="28"/>
          <w:szCs w:val="28"/>
          <w:lang w:val="uk-UA" w:eastAsia="ru-RU"/>
        </w:rPr>
        <w:t>–</w:t>
      </w:r>
      <w:r w:rsidRPr="007F5E1A">
        <w:rPr>
          <w:sz w:val="28"/>
          <w:szCs w:val="28"/>
          <w:lang w:val="uk-UA" w:eastAsia="ru-RU"/>
        </w:rPr>
        <w:t xml:space="preserve"> землекористування Морозова В.</w:t>
      </w:r>
    </w:p>
    <w:p w:rsidR="00E03006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A87D76">
        <w:rPr>
          <w:b/>
          <w:bCs/>
          <w:sz w:val="28"/>
          <w:szCs w:val="28"/>
          <w:lang w:val="uk-UA"/>
        </w:rPr>
        <w:t>Порядок виконання роботи</w:t>
      </w:r>
    </w:p>
    <w:p w:rsidR="00E03006" w:rsidRPr="00F25805" w:rsidRDefault="00E03006" w:rsidP="002B6370">
      <w:pPr>
        <w:pStyle w:val="af0"/>
        <w:spacing w:after="0" w:line="360" w:lineRule="auto"/>
        <w:ind w:firstLine="540"/>
        <w:jc w:val="both"/>
        <w:rPr>
          <w:sz w:val="28"/>
          <w:szCs w:val="28"/>
          <w:lang w:val="uk-UA" w:eastAsia="ru-RU"/>
        </w:rPr>
      </w:pPr>
      <w:r w:rsidRPr="007F5E1A">
        <w:rPr>
          <w:sz w:val="28"/>
          <w:szCs w:val="28"/>
          <w:lang w:val="uk-UA" w:eastAsia="ru-RU"/>
        </w:rPr>
        <w:t>План зовнішніх меж землекористування склада</w:t>
      </w:r>
      <w:r>
        <w:rPr>
          <w:sz w:val="28"/>
          <w:szCs w:val="28"/>
          <w:lang w:val="uk-UA" w:eastAsia="ru-RU"/>
        </w:rPr>
        <w:t xml:space="preserve">ють </w:t>
      </w:r>
      <w:r w:rsidRPr="007F5E1A">
        <w:rPr>
          <w:sz w:val="28"/>
          <w:szCs w:val="28"/>
          <w:lang w:val="uk-UA" w:eastAsia="ru-RU"/>
        </w:rPr>
        <w:t>на аркуші формату А-</w:t>
      </w:r>
      <w:r>
        <w:rPr>
          <w:sz w:val="28"/>
          <w:szCs w:val="28"/>
          <w:lang w:val="uk-UA" w:eastAsia="ru-RU"/>
        </w:rPr>
        <w:t>2, створивши перед початком робіт координатну сітку.</w:t>
      </w:r>
      <w:r w:rsidRPr="00F25805">
        <w:rPr>
          <w:sz w:val="28"/>
          <w:szCs w:val="28"/>
          <w:lang w:val="uk-UA" w:eastAsia="ru-RU"/>
        </w:rPr>
        <w:t xml:space="preserve"> Координатну сітку будують з розрахунком відповідного розміщення на аркуші формату фігури землекористування</w:t>
      </w:r>
      <w:r>
        <w:rPr>
          <w:sz w:val="28"/>
          <w:szCs w:val="28"/>
          <w:lang w:val="uk-UA" w:eastAsia="ru-RU"/>
        </w:rPr>
        <w:t>,</w:t>
      </w:r>
      <w:r w:rsidRPr="00F25805">
        <w:rPr>
          <w:sz w:val="28"/>
          <w:szCs w:val="28"/>
          <w:lang w:val="uk-UA" w:eastAsia="ru-RU"/>
        </w:rPr>
        <w:t xml:space="preserve"> зовнішньої та внутрішньої рамок, основних написів (штампа, експлікації, опису суміжників). </w:t>
      </w:r>
    </w:p>
    <w:p w:rsidR="00E03006" w:rsidRPr="00F25805" w:rsidRDefault="00E03006" w:rsidP="002B6370">
      <w:pPr>
        <w:pStyle w:val="af0"/>
        <w:spacing w:after="0" w:line="360" w:lineRule="auto"/>
        <w:ind w:firstLine="540"/>
        <w:jc w:val="both"/>
        <w:rPr>
          <w:sz w:val="28"/>
          <w:szCs w:val="28"/>
          <w:lang w:val="uk-UA" w:eastAsia="ru-RU"/>
        </w:rPr>
      </w:pPr>
      <w:r w:rsidRPr="00F25805">
        <w:rPr>
          <w:sz w:val="28"/>
          <w:szCs w:val="28"/>
          <w:lang w:val="uk-UA" w:eastAsia="ru-RU"/>
        </w:rPr>
        <w:t>Зовнішню рамку розміщують на від</w:t>
      </w:r>
      <w:r>
        <w:rPr>
          <w:sz w:val="28"/>
          <w:szCs w:val="28"/>
          <w:lang w:val="uk-UA" w:eastAsia="ru-RU"/>
        </w:rPr>
        <w:t>стані</w:t>
      </w:r>
      <w:r w:rsidRPr="00F25805">
        <w:rPr>
          <w:sz w:val="28"/>
          <w:szCs w:val="28"/>
          <w:lang w:val="uk-UA" w:eastAsia="ru-RU"/>
        </w:rPr>
        <w:t xml:space="preserve"> 10 мм від краю аркуша. Внутрішню рамку, що обмежує робоче поле аркуша, розміщують з лівого боку аркуша на від</w:t>
      </w:r>
      <w:r>
        <w:rPr>
          <w:sz w:val="28"/>
          <w:szCs w:val="28"/>
          <w:lang w:val="uk-UA" w:eastAsia="ru-RU"/>
        </w:rPr>
        <w:t>стані</w:t>
      </w:r>
      <w:r w:rsidRPr="00F25805">
        <w:rPr>
          <w:sz w:val="28"/>
          <w:szCs w:val="28"/>
          <w:lang w:val="uk-UA" w:eastAsia="ru-RU"/>
        </w:rPr>
        <w:t xml:space="preserve"> 20 мм, з інших боків </w:t>
      </w:r>
      <w:r>
        <w:rPr>
          <w:sz w:val="28"/>
          <w:szCs w:val="28"/>
          <w:lang w:val="uk-UA" w:eastAsia="ru-RU"/>
        </w:rPr>
        <w:t>–</w:t>
      </w:r>
      <w:r w:rsidRPr="00F25805">
        <w:rPr>
          <w:sz w:val="28"/>
          <w:szCs w:val="28"/>
          <w:lang w:val="uk-UA" w:eastAsia="ru-RU"/>
        </w:rPr>
        <w:t xml:space="preserve"> на від</w:t>
      </w:r>
      <w:r>
        <w:rPr>
          <w:sz w:val="28"/>
          <w:szCs w:val="28"/>
          <w:lang w:val="uk-UA" w:eastAsia="ru-RU"/>
        </w:rPr>
        <w:t>стані</w:t>
      </w:r>
      <w:r w:rsidRPr="00F25805">
        <w:rPr>
          <w:sz w:val="28"/>
          <w:szCs w:val="28"/>
          <w:lang w:val="uk-UA" w:eastAsia="ru-RU"/>
        </w:rPr>
        <w:t xml:space="preserve"> 5 мм від загальної рамки. </w:t>
      </w:r>
    </w:p>
    <w:p w:rsidR="00E03006" w:rsidRPr="00F25805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F25805">
        <w:rPr>
          <w:sz w:val="28"/>
          <w:szCs w:val="28"/>
          <w:lang w:val="uk-UA" w:eastAsia="ru-RU"/>
        </w:rPr>
        <w:lastRenderedPageBreak/>
        <w:t xml:space="preserve">Для побудови координатної сітки проводять розрахунок початку координат. Він включає визначення: розмірів фігури землекористування і розташування її на плані з розрахунком конфігурації вільного простору між межами фігури землекористування і рамкою плану, положення початкових координат або ліній паралельних цим осям, </w:t>
      </w:r>
      <w:r>
        <w:rPr>
          <w:sz w:val="28"/>
          <w:szCs w:val="28"/>
          <w:lang w:val="uk-UA" w:eastAsia="ru-RU"/>
        </w:rPr>
        <w:t>узятим</w:t>
      </w:r>
      <w:r w:rsidRPr="00F25805">
        <w:rPr>
          <w:sz w:val="28"/>
          <w:szCs w:val="28"/>
          <w:lang w:val="uk-UA" w:eastAsia="ru-RU"/>
        </w:rPr>
        <w:t xml:space="preserve"> за початкові. </w:t>
      </w:r>
    </w:p>
    <w:p w:rsidR="00E03006" w:rsidRDefault="00E03006" w:rsidP="002B6370">
      <w:pPr>
        <w:pStyle w:val="af0"/>
        <w:spacing w:before="100" w:beforeAutospacing="1" w:after="100" w:afterAutospacing="1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F25805">
        <w:rPr>
          <w:sz w:val="28"/>
          <w:szCs w:val="28"/>
          <w:lang w:val="uk-UA" w:eastAsia="ru-RU"/>
        </w:rPr>
        <w:t>Координатну сітку будують з боками квадратів 10</w:t>
      </w:r>
      <w:r>
        <w:rPr>
          <w:sz w:val="28"/>
          <w:szCs w:val="28"/>
          <w:lang w:val="uk-UA" w:eastAsia="ru-RU"/>
        </w:rPr>
        <w:t>0</w:t>
      </w:r>
      <w:r w:rsidRPr="00F25805">
        <w:rPr>
          <w:sz w:val="28"/>
          <w:szCs w:val="28"/>
          <w:lang w:val="uk-UA" w:eastAsia="ru-RU"/>
        </w:rPr>
        <w:t xml:space="preserve"> </w:t>
      </w:r>
      <w:r>
        <w:rPr>
          <w:sz w:val="28"/>
          <w:szCs w:val="28"/>
          <w:lang w:val="uk-UA" w:eastAsia="ru-RU"/>
        </w:rPr>
        <w:t>м</w:t>
      </w:r>
      <w:r w:rsidRPr="00F25805">
        <w:rPr>
          <w:sz w:val="28"/>
          <w:szCs w:val="28"/>
          <w:lang w:val="uk-UA" w:eastAsia="ru-RU"/>
        </w:rPr>
        <w:t>м за допомогою лінійки Дробишева. Точність побудови координатної сітки перевіряють за допомогою вимірника за діагоналями квадратів. Якщо відхилення від теоретичної довжини діагоналі (14 см) перевищує 0</w:t>
      </w:r>
      <w:r>
        <w:rPr>
          <w:sz w:val="28"/>
          <w:szCs w:val="28"/>
          <w:lang w:val="uk-UA" w:eastAsia="ru-RU"/>
        </w:rPr>
        <w:t>,</w:t>
      </w:r>
      <w:r w:rsidRPr="00F25805">
        <w:rPr>
          <w:sz w:val="28"/>
          <w:szCs w:val="28"/>
          <w:lang w:val="uk-UA" w:eastAsia="ru-RU"/>
        </w:rPr>
        <w:t xml:space="preserve">2 мм, то координатна сітка повинна бути побудована заново. Точність побудови координатної сітки </w:t>
      </w:r>
      <w:r w:rsidRPr="002B6370">
        <w:rPr>
          <w:sz w:val="28"/>
          <w:szCs w:val="28"/>
          <w:lang w:val="uk-UA" w:eastAsia="ru-RU"/>
        </w:rPr>
        <w:t xml:space="preserve">перевіряється два рази. </w:t>
      </w:r>
    </w:p>
    <w:p w:rsidR="00E03006" w:rsidRDefault="00E03006" w:rsidP="000861C6">
      <w:pPr>
        <w:pStyle w:val="af0"/>
        <w:spacing w:before="100" w:beforeAutospacing="1" w:after="100" w:afterAutospacing="1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2B6370">
        <w:rPr>
          <w:sz w:val="28"/>
          <w:szCs w:val="28"/>
          <w:lang w:val="uk-UA" w:eastAsia="ru-RU"/>
        </w:rPr>
        <w:t xml:space="preserve">Складання проектного плану розпочинають з накладання за координатами вершин кутів межі користування і діагональних теодолітних ходів, залізниць та інших об’єктів. Положення координатних точок на плані контролюють за довжинами ліній між ними. Розходження допускається не більше 0,2 мм. </w:t>
      </w:r>
    </w:p>
    <w:p w:rsidR="00E03006" w:rsidRDefault="00E03006" w:rsidP="000861C6">
      <w:pPr>
        <w:pStyle w:val="af0"/>
        <w:spacing w:before="100" w:beforeAutospacing="1" w:after="100" w:afterAutospacing="1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2B6370">
        <w:rPr>
          <w:sz w:val="28"/>
          <w:szCs w:val="28"/>
          <w:lang w:eastAsia="ru-RU"/>
        </w:rPr>
        <w:t>Складений в олівці проектний план креслять тушшю в умовних знаках, прийнятих у землевпорядкуванні для відповідних масштабів. Положення координатних точок на плані по межі землекористування креслять колами діаметром 1,2 мм; з'єднують їх суцільними лініями, завтовшки 0,2 мм , а магістрального ходу – лінійним пунктиром. На проектному плані допускається розріджене розміщення умовних знаків угідь на невеликих ділянках в два рази, а на великих – у три-чотири рази порівняно з планом – оригіналом.</w:t>
      </w:r>
    </w:p>
    <w:p w:rsidR="00E03006" w:rsidRPr="007E4D23" w:rsidRDefault="00E03006" w:rsidP="000861C6">
      <w:pPr>
        <w:pStyle w:val="af0"/>
        <w:spacing w:before="100" w:beforeAutospacing="1" w:after="100" w:afterAutospacing="1" w:line="360" w:lineRule="auto"/>
        <w:ind w:firstLine="720"/>
        <w:jc w:val="both"/>
        <w:rPr>
          <w:sz w:val="28"/>
          <w:szCs w:val="28"/>
          <w:lang w:val="uk-UA" w:eastAsia="ru-RU"/>
        </w:rPr>
      </w:pPr>
      <w:r w:rsidRPr="000861C6">
        <w:rPr>
          <w:sz w:val="28"/>
          <w:szCs w:val="28"/>
          <w:lang w:val="uk-UA" w:eastAsia="ru-RU"/>
        </w:rPr>
        <w:t xml:space="preserve">По зовнішній межі землекористування виписують довжини ліній між координатними точками: виміряне в натурі значення і в дужках – горизонтальне положення на віддалі 5–6 мм від межі землекористування. </w:t>
      </w:r>
      <w:r w:rsidRPr="007E4D23">
        <w:rPr>
          <w:sz w:val="28"/>
          <w:szCs w:val="28"/>
          <w:lang w:val="uk-UA" w:eastAsia="ru-RU"/>
        </w:rPr>
        <w:t>Координатну сітку креслять синьою тушшю. Для меншого загромадження плану координатну сітку викреслюють тільки в місцях перетину ліній радіусом 5 мм і в основному в межах фігури земельної ділянки.</w:t>
      </w:r>
    </w:p>
    <w:p w:rsidR="00E03006" w:rsidRPr="002B6370" w:rsidRDefault="00E03006" w:rsidP="002B6370">
      <w:pPr>
        <w:pStyle w:val="30"/>
        <w:spacing w:before="100" w:beforeAutospacing="1" w:after="100" w:afterAutospacing="1" w:line="360" w:lineRule="auto"/>
        <w:ind w:firstLine="720"/>
        <w:jc w:val="both"/>
        <w:rPr>
          <w:rFonts w:ascii="Times New Roman" w:hAnsi="Times New Roman" w:cs="Times New Roman"/>
          <w:spacing w:val="0"/>
          <w:sz w:val="28"/>
          <w:szCs w:val="28"/>
          <w:lang w:eastAsia="ru-RU"/>
        </w:rPr>
      </w:pPr>
      <w:r w:rsidRPr="002B6370">
        <w:rPr>
          <w:rFonts w:ascii="Times New Roman" w:hAnsi="Times New Roman" w:cs="Times New Roman"/>
          <w:spacing w:val="0"/>
          <w:sz w:val="28"/>
          <w:szCs w:val="28"/>
          <w:lang w:eastAsia="ru-RU"/>
        </w:rPr>
        <w:lastRenderedPageBreak/>
        <w:t>Зовнішню рамку викреслюють суцільною лінією завтовшки 0,2</w:t>
      </w:r>
      <w:r w:rsidRPr="002B6370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2B6370">
        <w:rPr>
          <w:rFonts w:ascii="Times New Roman" w:hAnsi="Times New Roman" w:cs="Times New Roman"/>
          <w:spacing w:val="0"/>
          <w:sz w:val="28"/>
          <w:szCs w:val="28"/>
          <w:lang w:eastAsia="ru-RU"/>
        </w:rPr>
        <w:t xml:space="preserve">0,4 мм, а внутрішню </w:t>
      </w:r>
      <w:r w:rsidRPr="002B6370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2B6370">
        <w:rPr>
          <w:rFonts w:ascii="Times New Roman" w:hAnsi="Times New Roman" w:cs="Times New Roman"/>
          <w:spacing w:val="0"/>
          <w:sz w:val="28"/>
          <w:szCs w:val="28"/>
          <w:lang w:eastAsia="ru-RU"/>
        </w:rPr>
        <w:t xml:space="preserve"> суцільною завтовшки 0,5</w:t>
      </w:r>
      <w:r w:rsidRPr="002B6370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2B6370">
        <w:rPr>
          <w:rFonts w:ascii="Times New Roman" w:hAnsi="Times New Roman" w:cs="Times New Roman"/>
          <w:spacing w:val="0"/>
          <w:sz w:val="28"/>
          <w:szCs w:val="28"/>
          <w:lang w:eastAsia="ru-RU"/>
        </w:rPr>
        <w:t>1,0мм. Проектний план оформлюють основними написами, які розміщують у штампі. Нижня і права рамки штампа співпадають з внутрішньою рамкою аркуша. Товщина рамки штампа повинна відповідати товщині лінії внутрішньої рамки плану. Внутрішні лінії штампа креслять завтовшки 0,3</w:t>
      </w:r>
      <w:r w:rsidRPr="002B6370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2B6370">
        <w:rPr>
          <w:rFonts w:ascii="Times New Roman" w:hAnsi="Times New Roman" w:cs="Times New Roman"/>
          <w:spacing w:val="0"/>
          <w:sz w:val="28"/>
          <w:szCs w:val="28"/>
          <w:lang w:eastAsia="ru-RU"/>
        </w:rPr>
        <w:t>0,4 мм.</w:t>
      </w:r>
    </w:p>
    <w:p w:rsidR="00E03006" w:rsidRPr="002B6370" w:rsidRDefault="00E03006" w:rsidP="002B6370">
      <w:pPr>
        <w:pStyle w:val="30"/>
        <w:spacing w:before="100" w:beforeAutospacing="1" w:after="100" w:afterAutospacing="1" w:line="360" w:lineRule="auto"/>
        <w:ind w:firstLine="720"/>
        <w:jc w:val="both"/>
        <w:rPr>
          <w:rFonts w:ascii="Times New Roman" w:hAnsi="Times New Roman" w:cs="Times New Roman"/>
          <w:spacing w:val="0"/>
          <w:sz w:val="28"/>
          <w:szCs w:val="28"/>
          <w:lang w:eastAsia="ru-RU"/>
        </w:rPr>
      </w:pPr>
      <w:r w:rsidRPr="002B6370">
        <w:rPr>
          <w:rFonts w:ascii="Times New Roman" w:hAnsi="Times New Roman" w:cs="Times New Roman"/>
          <w:spacing w:val="0"/>
          <w:sz w:val="28"/>
          <w:szCs w:val="28"/>
          <w:lang w:eastAsia="ru-RU"/>
        </w:rPr>
        <w:t>Для створення кадастрового плану використовувати відомість координат поворотних точок земельної ділянки необхідно з таблиці 1.1. При цьому замість букв «і» та «к» таблиці підставити відповідно передостанню й останню цифри номера залікової книжки. Система координат – умовна. Для контролю правильності роботи координатна сітка зберігається на плані  в таблиці 1.1.</w:t>
      </w:r>
    </w:p>
    <w:p w:rsidR="00E03006" w:rsidRPr="00546D1F" w:rsidRDefault="00E03006" w:rsidP="002B6370">
      <w:pPr>
        <w:pStyle w:val="30"/>
        <w:shd w:val="clear" w:color="auto" w:fill="auto"/>
        <w:spacing w:before="100" w:beforeAutospacing="1" w:after="100" w:afterAutospacing="1" w:line="374" w:lineRule="exact"/>
        <w:ind w:right="660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 xml:space="preserve">Таблиця 1.1 – </w:t>
      </w:r>
      <w:r w:rsidRPr="00546D1F">
        <w:rPr>
          <w:sz w:val="28"/>
          <w:szCs w:val="28"/>
          <w:lang w:eastAsia="uk-UA"/>
        </w:rPr>
        <w:t>Відомість координат поворотних точок земельної ділянки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7"/>
        <w:gridCol w:w="861"/>
        <w:gridCol w:w="1371"/>
        <w:gridCol w:w="1439"/>
        <w:gridCol w:w="1002"/>
        <w:gridCol w:w="869"/>
        <w:gridCol w:w="1373"/>
        <w:gridCol w:w="1660"/>
      </w:tblGrid>
      <w:tr w:rsidR="00E03006" w:rsidRPr="008036E2">
        <w:trPr>
          <w:trHeight w:val="226"/>
          <w:jc w:val="center"/>
        </w:trPr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пор.</w:t>
            </w:r>
          </w:p>
        </w:tc>
        <w:tc>
          <w:tcPr>
            <w:tcW w:w="86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№</w:t>
            </w:r>
          </w:p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точок</w:t>
            </w:r>
          </w:p>
        </w:tc>
        <w:tc>
          <w:tcPr>
            <w:tcW w:w="2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Координати</w:t>
            </w:r>
          </w:p>
        </w:tc>
        <w:tc>
          <w:tcPr>
            <w:tcW w:w="10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пор.</w:t>
            </w:r>
          </w:p>
        </w:tc>
        <w:tc>
          <w:tcPr>
            <w:tcW w:w="8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№</w:t>
            </w:r>
          </w:p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точок</w:t>
            </w:r>
          </w:p>
        </w:tc>
        <w:tc>
          <w:tcPr>
            <w:tcW w:w="30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Координати</w:t>
            </w:r>
          </w:p>
        </w:tc>
      </w:tr>
      <w:tr w:rsidR="00E03006" w:rsidRPr="00B202AA">
        <w:trPr>
          <w:trHeight w:val="250"/>
          <w:jc w:val="center"/>
        </w:trPr>
        <w:tc>
          <w:tcPr>
            <w:tcW w:w="9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6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B202AA">
              <w:rPr>
                <w:sz w:val="28"/>
                <w:szCs w:val="2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  <w:r w:rsidRPr="008036E2">
              <w:rPr>
                <w:sz w:val="28"/>
                <w:szCs w:val="28"/>
                <w:lang w:val="uk-UA"/>
              </w:rPr>
              <w:t>У</w:t>
            </w:r>
          </w:p>
        </w:tc>
        <w:tc>
          <w:tcPr>
            <w:tcW w:w="10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8036E2" w:rsidRDefault="00E03006" w:rsidP="000861C6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X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У</w:t>
            </w:r>
          </w:p>
        </w:tc>
      </w:tr>
      <w:tr w:rsidR="00E03006" w:rsidRPr="00B202AA">
        <w:trPr>
          <w:trHeight w:val="235"/>
          <w:jc w:val="center"/>
        </w:trPr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177.18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237.15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5.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8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370.07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  <w:lang w:val="uk-UA"/>
              </w:rPr>
              <w:t>ік</w:t>
            </w:r>
            <w:r w:rsidRPr="00B202AA">
              <w:rPr>
                <w:sz w:val="28"/>
                <w:szCs w:val="28"/>
              </w:rPr>
              <w:t>.74</w:t>
            </w:r>
          </w:p>
        </w:tc>
      </w:tr>
      <w:tr w:rsidR="00E03006" w:rsidRPr="00B202AA">
        <w:trPr>
          <w:trHeight w:val="230"/>
          <w:jc w:val="center"/>
        </w:trPr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275.24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241.35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6.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282.10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345.65</w:t>
            </w:r>
          </w:p>
        </w:tc>
      </w:tr>
      <w:tr w:rsidR="00E03006" w:rsidRPr="00B202AA">
        <w:trPr>
          <w:trHeight w:val="230"/>
          <w:jc w:val="center"/>
        </w:trPr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3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269.46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261.85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7.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163.33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322.20</w:t>
            </w:r>
          </w:p>
        </w:tc>
      </w:tr>
      <w:tr w:rsidR="00E03006" w:rsidRPr="00B202AA">
        <w:trPr>
          <w:trHeight w:val="326"/>
          <w:jc w:val="center"/>
        </w:trPr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4.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3ік</w:t>
            </w:r>
            <w:r w:rsidRPr="00B202AA">
              <w:rPr>
                <w:sz w:val="28"/>
                <w:szCs w:val="28"/>
              </w:rPr>
              <w:t>.45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250.</w:t>
            </w:r>
            <w:r>
              <w:rPr>
                <w:sz w:val="28"/>
                <w:szCs w:val="28"/>
                <w:lang w:val="en-US"/>
              </w:rPr>
              <w:t>8</w:t>
            </w:r>
            <w:r w:rsidRPr="00B202AA">
              <w:rPr>
                <w:sz w:val="28"/>
                <w:szCs w:val="28"/>
              </w:rPr>
              <w:t>2</w:t>
            </w:r>
          </w:p>
        </w:tc>
        <w:tc>
          <w:tcPr>
            <w:tcW w:w="1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8.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174.20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B202AA" w:rsidRDefault="00E03006" w:rsidP="000861C6">
            <w:pPr>
              <w:rPr>
                <w:sz w:val="28"/>
                <w:szCs w:val="28"/>
              </w:rPr>
            </w:pPr>
            <w:r w:rsidRPr="00B202AA">
              <w:rPr>
                <w:sz w:val="28"/>
                <w:szCs w:val="28"/>
              </w:rPr>
              <w:t>24950</w:t>
            </w:r>
          </w:p>
        </w:tc>
      </w:tr>
    </w:tbl>
    <w:p w:rsidR="00E03006" w:rsidRPr="00546D1F" w:rsidRDefault="00E03006" w:rsidP="002B6370">
      <w:pPr>
        <w:pStyle w:val="30"/>
        <w:shd w:val="clear" w:color="auto" w:fill="auto"/>
        <w:spacing w:before="0" w:line="360" w:lineRule="auto"/>
        <w:ind w:right="660" w:firstLine="539"/>
        <w:jc w:val="right"/>
      </w:pPr>
    </w:p>
    <w:p w:rsidR="00E03006" w:rsidRDefault="00E03006" w:rsidP="002B6370">
      <w:pPr>
        <w:pStyle w:val="af0"/>
        <w:widowControl/>
        <w:tabs>
          <w:tab w:val="left" w:pos="1352"/>
        </w:tabs>
        <w:suppressAutoHyphens w:val="0"/>
        <w:autoSpaceDE/>
        <w:spacing w:after="0" w:line="360" w:lineRule="auto"/>
        <w:ind w:right="120" w:firstLine="72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Після отримання меж земельної ділянки виконати остаточне оформлення по контурних умовних позначеннях, користуючись наступними додатковими даними:</w:t>
      </w:r>
    </w:p>
    <w:p w:rsidR="00E03006" w:rsidRPr="007E3934" w:rsidRDefault="00E03006" w:rsidP="002B6370">
      <w:pPr>
        <w:pStyle w:val="af0"/>
        <w:widowControl/>
        <w:tabs>
          <w:tab w:val="left" w:pos="1352"/>
        </w:tabs>
        <w:suppressAutoHyphens w:val="0"/>
        <w:autoSpaceDE/>
        <w:spacing w:after="0" w:line="360" w:lineRule="auto"/>
        <w:ind w:right="120" w:firstLine="72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- </w:t>
      </w:r>
      <w:r w:rsidRPr="007E3934">
        <w:rPr>
          <w:sz w:val="28"/>
          <w:szCs w:val="28"/>
          <w:lang w:val="uk-UA" w:eastAsia="uk-UA"/>
        </w:rPr>
        <w:t>0</w:t>
      </w:r>
      <w:r>
        <w:rPr>
          <w:sz w:val="28"/>
          <w:szCs w:val="28"/>
          <w:lang w:val="uk-UA" w:eastAsia="uk-UA"/>
        </w:rPr>
        <w:t>,</w:t>
      </w:r>
      <w:r w:rsidRPr="007E3934">
        <w:rPr>
          <w:sz w:val="28"/>
          <w:szCs w:val="28"/>
          <w:lang w:val="uk-UA" w:eastAsia="uk-UA"/>
        </w:rPr>
        <w:t>06</w:t>
      </w:r>
      <w:r w:rsidRPr="007E3934">
        <w:rPr>
          <w:sz w:val="28"/>
          <w:szCs w:val="28"/>
          <w:lang w:val="uk-UA" w:eastAsia="uk-UA"/>
        </w:rPr>
        <w:tab/>
        <w:t>га багаторічних насаджень зайнято під господарськими будівлями і дворами;</w:t>
      </w:r>
    </w:p>
    <w:p w:rsidR="00E03006" w:rsidRPr="007E3934" w:rsidRDefault="00E03006" w:rsidP="002B6370">
      <w:pPr>
        <w:pStyle w:val="af0"/>
        <w:widowControl/>
        <w:tabs>
          <w:tab w:val="left" w:pos="1698"/>
        </w:tabs>
        <w:suppressAutoHyphens w:val="0"/>
        <w:autoSpaceDE/>
        <w:spacing w:after="0" w:line="360" w:lineRule="auto"/>
        <w:ind w:right="120" w:firstLine="720"/>
        <w:jc w:val="both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 w:eastAsia="uk-UA"/>
        </w:rPr>
        <w:t>- північна</w:t>
      </w:r>
      <w:r w:rsidRPr="007E3934">
        <w:rPr>
          <w:sz w:val="28"/>
          <w:szCs w:val="28"/>
          <w:lang w:val="uk-UA" w:eastAsia="uk-UA"/>
        </w:rPr>
        <w:tab/>
        <w:t xml:space="preserve">частина сінокосів, яка розташована </w:t>
      </w:r>
      <w:r>
        <w:rPr>
          <w:sz w:val="28"/>
          <w:szCs w:val="28"/>
          <w:lang w:val="uk-UA" w:eastAsia="uk-UA"/>
        </w:rPr>
        <w:t>за</w:t>
      </w:r>
      <w:r w:rsidRPr="007E3934">
        <w:rPr>
          <w:sz w:val="28"/>
          <w:szCs w:val="28"/>
          <w:lang w:val="uk-UA" w:eastAsia="uk-UA"/>
        </w:rPr>
        <w:t xml:space="preserve"> лінією т.т. 9 - 17, відповідає заливним землям, південна частина </w:t>
      </w:r>
      <w:r>
        <w:rPr>
          <w:sz w:val="28"/>
          <w:szCs w:val="28"/>
          <w:lang w:val="uk-UA" w:eastAsia="ru-RU"/>
        </w:rPr>
        <w:t>–</w:t>
      </w:r>
      <w:r w:rsidRPr="007E3934">
        <w:rPr>
          <w:sz w:val="28"/>
          <w:szCs w:val="28"/>
          <w:lang w:val="uk-UA" w:eastAsia="uk-UA"/>
        </w:rPr>
        <w:t xml:space="preserve"> суходільним;</w:t>
      </w:r>
    </w:p>
    <w:p w:rsidR="00E03006" w:rsidRPr="007E3934" w:rsidRDefault="00E03006" w:rsidP="002B6370">
      <w:pPr>
        <w:pStyle w:val="af0"/>
        <w:widowControl/>
        <w:tabs>
          <w:tab w:val="left" w:pos="891"/>
        </w:tabs>
        <w:suppressAutoHyphens w:val="0"/>
        <w:autoSpaceDE/>
        <w:spacing w:after="0" w:line="360" w:lineRule="auto"/>
        <w:ind w:right="120" w:firstLine="720"/>
        <w:jc w:val="both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 w:eastAsia="uk-UA"/>
        </w:rPr>
        <w:t xml:space="preserve">- внутрішньогосподарська транспортна мережа представлена ґрунтовою дорогою з однією смугою руху. Прокладена дорога в межах площі багаторічних насаджень та сіножаті по лініях т.т. </w:t>
      </w:r>
      <w:r w:rsidRPr="007E3934">
        <w:rPr>
          <w:rStyle w:val="2pt"/>
          <w:sz w:val="28"/>
          <w:szCs w:val="28"/>
          <w:lang w:val="uk-UA" w:eastAsia="uk-UA"/>
        </w:rPr>
        <w:t>22-16-9</w:t>
      </w:r>
      <w:r w:rsidRPr="007E3934">
        <w:rPr>
          <w:sz w:val="28"/>
          <w:szCs w:val="28"/>
          <w:lang w:val="uk-UA" w:eastAsia="uk-UA"/>
        </w:rPr>
        <w:t xml:space="preserve"> і 16 - 17. Ширину дороги </w:t>
      </w:r>
      <w:r>
        <w:rPr>
          <w:sz w:val="28"/>
          <w:szCs w:val="28"/>
          <w:lang w:val="uk-UA" w:eastAsia="uk-UA"/>
        </w:rPr>
        <w:t>взяти</w:t>
      </w:r>
      <w:r w:rsidRPr="007E3934">
        <w:rPr>
          <w:sz w:val="28"/>
          <w:szCs w:val="28"/>
          <w:lang w:val="uk-UA" w:eastAsia="uk-UA"/>
        </w:rPr>
        <w:t xml:space="preserve"> рівною 33 м.</w:t>
      </w:r>
      <w:r w:rsidRPr="0007104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Приклад оформлення наведено у додатках А, Б.</w:t>
      </w:r>
    </w:p>
    <w:p w:rsidR="00E03006" w:rsidRPr="007E3934" w:rsidRDefault="00E03006" w:rsidP="002B6370">
      <w:pPr>
        <w:pStyle w:val="af0"/>
        <w:spacing w:after="0" w:line="360" w:lineRule="auto"/>
        <w:ind w:firstLine="600"/>
        <w:jc w:val="both"/>
        <w:rPr>
          <w:sz w:val="28"/>
          <w:szCs w:val="28"/>
          <w:lang w:val="uk-UA" w:eastAsia="uk-UA"/>
        </w:rPr>
      </w:pPr>
      <w:r w:rsidRPr="00C95616">
        <w:rPr>
          <w:b/>
          <w:bCs/>
          <w:sz w:val="28"/>
          <w:szCs w:val="28"/>
          <w:lang w:val="uk-UA" w:eastAsia="uk-UA"/>
        </w:rPr>
        <w:t xml:space="preserve">Обов'язковими елементами плану </w:t>
      </w:r>
      <w:r>
        <w:rPr>
          <w:b/>
          <w:bCs/>
          <w:sz w:val="28"/>
          <w:szCs w:val="28"/>
          <w:lang w:val="uk-UA" w:eastAsia="uk-UA"/>
        </w:rPr>
        <w:t>є</w:t>
      </w:r>
      <w:r w:rsidRPr="007E3934">
        <w:rPr>
          <w:sz w:val="28"/>
          <w:szCs w:val="28"/>
          <w:lang w:val="uk-UA" w:eastAsia="uk-UA"/>
        </w:rPr>
        <w:t>: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сітка координат;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lastRenderedPageBreak/>
        <w:t>межі землекористування;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межі</w:t>
      </w:r>
      <w:r w:rsidRPr="007E3934">
        <w:rPr>
          <w:sz w:val="28"/>
          <w:szCs w:val="28"/>
          <w:lang w:val="uk-UA"/>
        </w:rPr>
        <w:t xml:space="preserve"> контурів і угідь;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міри ліній, нумерація точок і суміжностей;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опис меж суміжних землекористувачів;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експлікація земель у вигляді таблиці;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масштаб плану;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площі контурів угідь;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транспортна мережа;</w:t>
      </w:r>
      <w:r w:rsidRPr="007E3934">
        <w:rPr>
          <w:sz w:val="28"/>
          <w:szCs w:val="28"/>
          <w:lang w:val="uk-UA"/>
        </w:rPr>
        <w:tab/>
        <w:t>.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умовні позначки;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 xml:space="preserve">назва </w:t>
      </w:r>
      <w:r>
        <w:rPr>
          <w:sz w:val="28"/>
          <w:szCs w:val="28"/>
          <w:lang w:val="uk-UA"/>
        </w:rPr>
        <w:t>пла</w:t>
      </w:r>
      <w:r w:rsidRPr="007E3934">
        <w:rPr>
          <w:sz w:val="28"/>
          <w:szCs w:val="28"/>
          <w:lang w:val="uk-UA"/>
        </w:rPr>
        <w:t>ну;</w:t>
      </w:r>
    </w:p>
    <w:p w:rsidR="00E03006" w:rsidRPr="007E3934" w:rsidRDefault="00E03006" w:rsidP="002B6370">
      <w:pPr>
        <w:numPr>
          <w:ilvl w:val="0"/>
          <w:numId w:val="4"/>
        </w:numPr>
        <w:tabs>
          <w:tab w:val="clear" w:pos="1211"/>
          <w:tab w:val="num" w:pos="0"/>
        </w:tabs>
        <w:spacing w:line="360" w:lineRule="auto"/>
        <w:ind w:left="360"/>
        <w:rPr>
          <w:sz w:val="28"/>
          <w:szCs w:val="28"/>
          <w:lang w:val="uk-UA"/>
        </w:rPr>
      </w:pPr>
      <w:r w:rsidRPr="007E3934">
        <w:rPr>
          <w:sz w:val="28"/>
          <w:szCs w:val="28"/>
          <w:lang w:val="uk-UA"/>
        </w:rPr>
        <w:t>штамп.</w:t>
      </w:r>
    </w:p>
    <w:p w:rsidR="00E03006" w:rsidRPr="00E44605" w:rsidRDefault="00E03006" w:rsidP="002B6370">
      <w:pPr>
        <w:pStyle w:val="af0"/>
        <w:spacing w:line="360" w:lineRule="auto"/>
        <w:jc w:val="center"/>
        <w:rPr>
          <w:sz w:val="28"/>
          <w:szCs w:val="28"/>
          <w:lang w:val="uk-UA"/>
        </w:rPr>
      </w:pPr>
      <w:r w:rsidRPr="00E44605">
        <w:rPr>
          <w:b/>
          <w:bCs/>
          <w:sz w:val="28"/>
          <w:szCs w:val="28"/>
          <w:lang w:val="uk-UA"/>
        </w:rPr>
        <w:t>Зміст звіту</w:t>
      </w:r>
    </w:p>
    <w:p w:rsidR="00E0300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E44605">
        <w:rPr>
          <w:sz w:val="28"/>
          <w:szCs w:val="28"/>
          <w:lang w:val="uk-UA"/>
        </w:rPr>
        <w:t>азва роботи;</w:t>
      </w:r>
    </w:p>
    <w:p w:rsidR="00E03006" w:rsidRPr="00E44605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E44605">
        <w:rPr>
          <w:sz w:val="28"/>
          <w:szCs w:val="28"/>
          <w:lang w:val="uk-UA"/>
        </w:rPr>
        <w:t xml:space="preserve"> мета</w:t>
      </w:r>
      <w:r>
        <w:rPr>
          <w:sz w:val="28"/>
          <w:szCs w:val="28"/>
          <w:lang w:val="uk-UA"/>
        </w:rPr>
        <w:t>;</w:t>
      </w:r>
    </w:p>
    <w:p w:rsidR="00E03006" w:rsidRPr="00E44605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E44605">
        <w:rPr>
          <w:sz w:val="28"/>
          <w:szCs w:val="28"/>
          <w:lang w:val="uk-UA"/>
        </w:rPr>
        <w:t>завдання;</w:t>
      </w:r>
    </w:p>
    <w:p w:rsidR="00E0300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прилади й обладнання;</w:t>
      </w:r>
    </w:p>
    <w:p w:rsidR="00E03006" w:rsidRPr="00A87D7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A87D76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виконаної практичної </w:t>
      </w:r>
      <w:r w:rsidRPr="00A87D76">
        <w:rPr>
          <w:sz w:val="28"/>
          <w:szCs w:val="28"/>
          <w:lang w:val="uk-UA"/>
        </w:rPr>
        <w:t>роботи й висновки.</w:t>
      </w:r>
    </w:p>
    <w:p w:rsidR="00E03006" w:rsidRPr="00A87D76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Pr="00A87D76">
        <w:rPr>
          <w:sz w:val="28"/>
          <w:szCs w:val="28"/>
          <w:lang w:val="uk-UA"/>
        </w:rPr>
        <w:tab/>
        <w:t xml:space="preserve">Результати роботи повинні бути представлені у вигляді </w:t>
      </w:r>
      <w:r>
        <w:rPr>
          <w:sz w:val="28"/>
          <w:szCs w:val="28"/>
          <w:lang w:val="uk-UA"/>
        </w:rPr>
        <w:t xml:space="preserve">побудованої земельної ділянки на аркуші </w:t>
      </w:r>
      <w:r w:rsidRPr="00F25805">
        <w:rPr>
          <w:sz w:val="28"/>
          <w:szCs w:val="28"/>
          <w:lang w:val="uk-UA" w:eastAsia="ru-RU"/>
        </w:rPr>
        <w:t xml:space="preserve">креслярського </w:t>
      </w:r>
      <w:r>
        <w:rPr>
          <w:sz w:val="28"/>
          <w:szCs w:val="28"/>
          <w:lang w:val="uk-UA" w:eastAsia="ru-RU"/>
        </w:rPr>
        <w:t xml:space="preserve">паперу </w:t>
      </w:r>
      <w:r w:rsidRPr="00F25805">
        <w:rPr>
          <w:sz w:val="28"/>
          <w:szCs w:val="28"/>
          <w:lang w:val="uk-UA" w:eastAsia="ru-RU"/>
        </w:rPr>
        <w:t>формату А</w:t>
      </w:r>
      <w:r>
        <w:rPr>
          <w:sz w:val="28"/>
          <w:szCs w:val="28"/>
          <w:lang w:val="uk-UA" w:eastAsia="ru-RU"/>
        </w:rPr>
        <w:t>2</w:t>
      </w:r>
      <w:r w:rsidRPr="00A87D76">
        <w:rPr>
          <w:sz w:val="28"/>
          <w:szCs w:val="28"/>
          <w:lang w:val="uk-UA"/>
        </w:rPr>
        <w:t xml:space="preserve">, де наводяться </w:t>
      </w:r>
      <w:r>
        <w:rPr>
          <w:sz w:val="28"/>
          <w:szCs w:val="28"/>
          <w:lang w:val="uk-UA"/>
        </w:rPr>
        <w:t>в</w:t>
      </w:r>
      <w:r w:rsidRPr="00A87D76">
        <w:rPr>
          <w:sz w:val="28"/>
          <w:szCs w:val="28"/>
          <w:lang w:val="uk-UA"/>
        </w:rPr>
        <w:t xml:space="preserve">сі польові </w:t>
      </w:r>
      <w:r>
        <w:rPr>
          <w:sz w:val="28"/>
          <w:szCs w:val="28"/>
          <w:lang w:val="uk-UA"/>
        </w:rPr>
        <w:t>точки знімання земельної ділянки</w:t>
      </w:r>
      <w:r w:rsidRPr="00A87D76">
        <w:rPr>
          <w:sz w:val="28"/>
          <w:szCs w:val="28"/>
          <w:lang w:val="uk-UA"/>
        </w:rPr>
        <w:t xml:space="preserve"> і розрахунки. Також у звіті подаються короткі пояснення і висновки.</w:t>
      </w:r>
    </w:p>
    <w:p w:rsidR="00E03006" w:rsidRPr="00A87D76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A87D76">
        <w:rPr>
          <w:b/>
          <w:bCs/>
          <w:sz w:val="28"/>
          <w:szCs w:val="28"/>
          <w:lang w:val="uk-UA"/>
        </w:rPr>
        <w:t>Контрольні питання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>Назвіть параметри створення проекту.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>Що входить до кадастрового плану?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 xml:space="preserve">Що таке ілюмінація меж ділянки? 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>Що таке координата?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>Як перенести координати на аркуш паперу?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>Як побудувати координатну сітку?</w:t>
      </w:r>
    </w:p>
    <w:p w:rsidR="00E03006" w:rsidRPr="00DC7134" w:rsidRDefault="00E03006" w:rsidP="002B6370">
      <w:pPr>
        <w:pStyle w:val="af0"/>
        <w:numPr>
          <w:ilvl w:val="0"/>
          <w:numId w:val="3"/>
        </w:numPr>
        <w:spacing w:after="0" w:line="360" w:lineRule="auto"/>
        <w:ind w:left="720" w:hanging="360"/>
        <w:jc w:val="both"/>
        <w:rPr>
          <w:sz w:val="28"/>
          <w:szCs w:val="28"/>
          <w:lang w:val="uk-UA"/>
        </w:rPr>
      </w:pPr>
      <w:r w:rsidRPr="00DC7134">
        <w:rPr>
          <w:sz w:val="28"/>
          <w:szCs w:val="28"/>
          <w:lang w:val="uk-UA"/>
        </w:rPr>
        <w:t xml:space="preserve">Назвіть </w:t>
      </w:r>
      <w:r w:rsidRPr="00DC7134">
        <w:rPr>
          <w:sz w:val="28"/>
          <w:szCs w:val="28"/>
          <w:lang w:val="uk-UA" w:eastAsia="ru-RU"/>
        </w:rPr>
        <w:t>масштаби, які використовуються</w:t>
      </w:r>
      <w:r w:rsidRPr="00DC7134">
        <w:rPr>
          <w:sz w:val="28"/>
          <w:szCs w:val="28"/>
          <w:lang w:val="uk-UA"/>
        </w:rPr>
        <w:t xml:space="preserve"> п</w:t>
      </w:r>
      <w:r w:rsidRPr="00DC7134">
        <w:rPr>
          <w:sz w:val="28"/>
          <w:szCs w:val="28"/>
          <w:lang w:val="uk-UA" w:eastAsia="ru-RU"/>
        </w:rPr>
        <w:t xml:space="preserve">ри </w:t>
      </w:r>
      <w:r>
        <w:rPr>
          <w:sz w:val="28"/>
          <w:szCs w:val="28"/>
          <w:lang w:val="uk-UA" w:eastAsia="ru-RU"/>
        </w:rPr>
        <w:t>в</w:t>
      </w:r>
      <w:r w:rsidRPr="00DC7134">
        <w:rPr>
          <w:sz w:val="28"/>
          <w:szCs w:val="28"/>
          <w:lang w:val="uk-UA" w:eastAsia="ru-RU"/>
        </w:rPr>
        <w:t xml:space="preserve">порядкуванні території населених пунктів. </w:t>
      </w:r>
    </w:p>
    <w:p w:rsidR="00E03006" w:rsidRPr="00A87D76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 w:rsidRPr="006F0BE2">
        <w:rPr>
          <w:b/>
          <w:bCs/>
          <w:sz w:val="28"/>
          <w:szCs w:val="28"/>
          <w:lang w:val="uk-UA"/>
        </w:rPr>
        <w:t>Література:</w:t>
      </w:r>
      <w:r>
        <w:rPr>
          <w:sz w:val="28"/>
          <w:szCs w:val="28"/>
          <w:lang w:val="uk-UA"/>
        </w:rPr>
        <w:t xml:space="preserve"> [1, 2, 3</w:t>
      </w:r>
      <w:r w:rsidRPr="00A87D76">
        <w:rPr>
          <w:sz w:val="28"/>
          <w:szCs w:val="28"/>
          <w:lang w:val="uk-UA"/>
        </w:rPr>
        <w:t>].</w:t>
      </w:r>
    </w:p>
    <w:p w:rsidR="00E03006" w:rsidRPr="002B6370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color w:val="000000"/>
          <w:spacing w:val="7"/>
          <w:sz w:val="28"/>
          <w:szCs w:val="28"/>
        </w:rPr>
      </w:pPr>
      <w:r w:rsidRPr="002B6370">
        <w:rPr>
          <w:sz w:val="28"/>
          <w:szCs w:val="28"/>
          <w:lang w:val="uk-UA"/>
        </w:rPr>
        <w:lastRenderedPageBreak/>
        <w:br w:type="page"/>
      </w:r>
      <w:r w:rsidRPr="002B6370">
        <w:rPr>
          <w:b/>
          <w:bCs/>
          <w:color w:val="000000"/>
          <w:spacing w:val="7"/>
          <w:sz w:val="28"/>
          <w:szCs w:val="28"/>
          <w:lang w:val="uk-UA"/>
        </w:rPr>
        <w:lastRenderedPageBreak/>
        <w:t>Практична</w:t>
      </w:r>
      <w:r>
        <w:rPr>
          <w:b/>
          <w:bCs/>
          <w:color w:val="000000"/>
          <w:spacing w:val="7"/>
          <w:sz w:val="28"/>
          <w:szCs w:val="28"/>
          <w:lang w:val="uk-UA"/>
        </w:rPr>
        <w:t xml:space="preserve"> розрахунково-графічна</w:t>
      </w:r>
      <w:r w:rsidRPr="002B6370">
        <w:rPr>
          <w:b/>
          <w:bCs/>
          <w:color w:val="000000"/>
          <w:spacing w:val="7"/>
          <w:sz w:val="28"/>
          <w:szCs w:val="28"/>
          <w:lang w:val="uk-UA"/>
        </w:rPr>
        <w:t xml:space="preserve"> робота № </w:t>
      </w:r>
      <w:r w:rsidRPr="002B6370">
        <w:rPr>
          <w:b/>
          <w:bCs/>
          <w:color w:val="000000"/>
          <w:spacing w:val="7"/>
          <w:sz w:val="28"/>
          <w:szCs w:val="28"/>
        </w:rPr>
        <w:t>2</w:t>
      </w:r>
    </w:p>
    <w:p w:rsidR="00E03006" w:rsidRPr="002B6370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 w:rsidRPr="002B6370">
        <w:rPr>
          <w:b/>
          <w:bCs/>
          <w:color w:val="000000"/>
          <w:spacing w:val="7"/>
          <w:sz w:val="28"/>
          <w:szCs w:val="28"/>
          <w:lang w:val="uk-UA"/>
        </w:rPr>
        <w:t xml:space="preserve">Тема. </w:t>
      </w:r>
      <w:r w:rsidRPr="002B6370">
        <w:rPr>
          <w:b/>
          <w:bCs/>
          <w:sz w:val="28"/>
          <w:szCs w:val="28"/>
          <w:lang w:val="uk-UA"/>
        </w:rPr>
        <w:t>Розрахунок площі землекористування за координатами</w:t>
      </w:r>
      <w:r w:rsidRPr="002B6370">
        <w:rPr>
          <w:b/>
          <w:bCs/>
          <w:sz w:val="28"/>
          <w:szCs w:val="28"/>
        </w:rPr>
        <w:t xml:space="preserve"> </w:t>
      </w:r>
    </w:p>
    <w:p w:rsidR="00E03006" w:rsidRPr="002B6370" w:rsidRDefault="00E03006" w:rsidP="002B6370">
      <w:pPr>
        <w:spacing w:line="360" w:lineRule="auto"/>
        <w:ind w:firstLine="709"/>
        <w:jc w:val="both"/>
        <w:rPr>
          <w:color w:val="000000"/>
          <w:spacing w:val="4"/>
          <w:sz w:val="28"/>
          <w:szCs w:val="28"/>
          <w:lang w:val="uk-UA"/>
        </w:rPr>
      </w:pPr>
      <w:r w:rsidRPr="002B6370">
        <w:rPr>
          <w:b/>
          <w:bCs/>
          <w:color w:val="000000"/>
          <w:spacing w:val="1"/>
          <w:sz w:val="28"/>
          <w:szCs w:val="28"/>
          <w:lang w:val="uk-UA"/>
        </w:rPr>
        <w:t>Мета роботи</w:t>
      </w:r>
      <w:r w:rsidRPr="002B6370">
        <w:rPr>
          <w:color w:val="000000"/>
          <w:spacing w:val="4"/>
          <w:sz w:val="28"/>
          <w:szCs w:val="28"/>
          <w:lang w:val="uk-UA"/>
        </w:rPr>
        <w:t>: ознайомитися з основними способами розрахунку площі землекористування та розрахувати площу контурів за координатами земельної ділянки, отриманої з попередньої роботи.</w:t>
      </w:r>
    </w:p>
    <w:p w:rsidR="00E03006" w:rsidRPr="002B6370" w:rsidRDefault="00E03006" w:rsidP="002B6370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color w:val="000000"/>
          <w:spacing w:val="4"/>
          <w:sz w:val="28"/>
          <w:szCs w:val="28"/>
          <w:lang w:val="uk-UA"/>
        </w:rPr>
      </w:pPr>
      <w:r w:rsidRPr="002B6370">
        <w:rPr>
          <w:b/>
          <w:bCs/>
          <w:color w:val="000000"/>
          <w:spacing w:val="4"/>
          <w:sz w:val="28"/>
          <w:szCs w:val="28"/>
          <w:lang w:val="uk-UA"/>
        </w:rPr>
        <w:t>Прилади та обладнання</w:t>
      </w:r>
      <w:r w:rsidRPr="002B6370">
        <w:rPr>
          <w:color w:val="000000"/>
          <w:spacing w:val="4"/>
          <w:sz w:val="28"/>
          <w:szCs w:val="28"/>
          <w:lang w:val="uk-UA"/>
        </w:rPr>
        <w:t>: топографічна карта, кадастровий план, мікрокалькулятор.</w:t>
      </w:r>
    </w:p>
    <w:p w:rsidR="00E03006" w:rsidRPr="002B6370" w:rsidRDefault="00E03006" w:rsidP="002B6370">
      <w:pPr>
        <w:pStyle w:val="aa"/>
        <w:spacing w:after="0" w:line="360" w:lineRule="auto"/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  <w:t>Короткі теоретичні відомості</w:t>
      </w:r>
    </w:p>
    <w:p w:rsidR="00E03006" w:rsidRPr="002B6370" w:rsidRDefault="00E03006" w:rsidP="002B6370">
      <w:pPr>
        <w:pStyle w:val="aa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Загальну площу землекористування можна обчислювати такими способами: </w:t>
      </w:r>
    </w:p>
    <w:p w:rsidR="00E03006" w:rsidRPr="002B6370" w:rsidRDefault="00E03006" w:rsidP="002B6370">
      <w:pPr>
        <w:pStyle w:val="aa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- графічним – за лінійними вимірами на площі, а також палеткою; </w:t>
      </w:r>
    </w:p>
    <w:p w:rsidR="00E03006" w:rsidRPr="002B6370" w:rsidRDefault="00E03006" w:rsidP="002B6370">
      <w:pPr>
        <w:pStyle w:val="aa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- механічним – за допомогою планіметра; </w:t>
      </w:r>
    </w:p>
    <w:p w:rsidR="00E03006" w:rsidRPr="002B6370" w:rsidRDefault="00E03006" w:rsidP="002B6370">
      <w:pPr>
        <w:pStyle w:val="aa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- аналітичним – за допомогою координат;</w:t>
      </w:r>
    </w:p>
    <w:p w:rsidR="00E03006" w:rsidRPr="002B6370" w:rsidRDefault="00E03006" w:rsidP="002B6370">
      <w:pPr>
        <w:pStyle w:val="aa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-цифровим – за допомогою комп’ютера. </w:t>
      </w:r>
    </w:p>
    <w:p w:rsidR="00E03006" w:rsidRPr="002B6370" w:rsidRDefault="00E03006" w:rsidP="002B6370">
      <w:pPr>
        <w:pStyle w:val="aa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Площі землекористувань обчислюють за принципом «від загального до часткового»; визначають загальну площу землекористування; контур землекористування ділять на секції, обчислюють їх площу й ув’язують до загальної площі землекористувань. Обчислену площу контурів угідь окремо в кожній секції ув’язують до площі секції, складають контурну розшифровку земель у межах земельної ділянки і зводять експлікацію за категоріями земель, землекористувачами і землевласниками. </w:t>
      </w:r>
    </w:p>
    <w:p w:rsidR="00E03006" w:rsidRPr="002B6370" w:rsidRDefault="00E03006" w:rsidP="002B6370">
      <w:pPr>
        <w:pStyle w:val="aa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Обчислення площі ділянок за вимірами параметрів фігур на місцевості. Для обчислення площі ділянок застосовують формули геометрії, тригонометрії. При цьому ділянки складних геометричних фігур ділять на місцевості на трикутники, трапеції, прямокутники і загальну площу ділянки визначають як суму площ окремих фігур. </w:t>
      </w:r>
    </w:p>
    <w:p w:rsidR="00E03006" w:rsidRPr="002B6370" w:rsidRDefault="00E03006" w:rsidP="002B6370">
      <w:pPr>
        <w:pStyle w:val="aa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2B6370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Загальну площу земельної ділянки обчислюють за такими формулами: </w:t>
      </w:r>
    </w:p>
    <w:p w:rsidR="00E03006" w:rsidRPr="002B6370" w:rsidRDefault="00E03006" w:rsidP="002B6370">
      <w:pPr>
        <w:pStyle w:val="30"/>
        <w:shd w:val="clear" w:color="auto" w:fill="auto"/>
        <w:spacing w:before="0" w:line="360" w:lineRule="auto"/>
        <w:ind w:right="200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position w:val="-10"/>
          <w:sz w:val="28"/>
          <w:szCs w:val="28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75pt;height:17.45pt" o:ole="">
            <v:imagedata r:id="rId7" o:title=""/>
          </v:shape>
          <o:OLEObject Type="Embed" ProgID="Equation.3" ShapeID="_x0000_i1025" DrawAspect="Content" ObjectID="_1756722062" r:id="rId8"/>
        </w:object>
      </w:r>
      <w:r w:rsidRPr="002B6370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2B637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B6370">
        <w:rPr>
          <w:rFonts w:ascii="Times New Roman" w:hAnsi="Times New Roman" w:cs="Times New Roman"/>
          <w:sz w:val="28"/>
          <w:szCs w:val="28"/>
          <w:lang w:val="ru-RU"/>
        </w:rPr>
        <w:t xml:space="preserve"> = </w:t>
      </w:r>
      <w:r w:rsidRPr="002B6370">
        <w:rPr>
          <w:rFonts w:ascii="Times New Roman" w:hAnsi="Times New Roman" w:cs="Times New Roman"/>
          <w:position w:val="-28"/>
          <w:sz w:val="28"/>
          <w:szCs w:val="28"/>
        </w:rPr>
        <w:object w:dxaOrig="1700" w:dyaOrig="680">
          <v:shape id="_x0000_i1026" type="#_x0000_t75" style="width:90pt;height:36.55pt" o:ole="">
            <v:imagedata r:id="rId9" o:title=""/>
          </v:shape>
          <o:OLEObject Type="Embed" ProgID="Equation.3" ShapeID="_x0000_i1026" DrawAspect="Content" ObjectID="_1756722063" r:id="rId10"/>
        </w:object>
      </w:r>
      <w:r w:rsidRPr="002B6370">
        <w:rPr>
          <w:rFonts w:ascii="Times New Roman" w:hAnsi="Times New Roman" w:cs="Times New Roman"/>
          <w:sz w:val="28"/>
          <w:szCs w:val="28"/>
        </w:rPr>
        <w:t xml:space="preserve">        або           </w:t>
      </w:r>
      <w:r w:rsidRPr="002B637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2B6370">
        <w:rPr>
          <w:rFonts w:ascii="Times New Roman" w:hAnsi="Times New Roman" w:cs="Times New Roman"/>
          <w:sz w:val="28"/>
          <w:szCs w:val="28"/>
          <w:lang w:val="ru-RU"/>
        </w:rPr>
        <w:t xml:space="preserve"> =</w:t>
      </w:r>
      <w:r w:rsidRPr="002B6370">
        <w:rPr>
          <w:rFonts w:ascii="Times New Roman" w:hAnsi="Times New Roman" w:cs="Times New Roman"/>
          <w:sz w:val="28"/>
          <w:szCs w:val="28"/>
        </w:rPr>
        <w:t xml:space="preserve"> </w:t>
      </w:r>
      <w:r w:rsidRPr="002B6370">
        <w:rPr>
          <w:rFonts w:ascii="Times New Roman" w:hAnsi="Times New Roman" w:cs="Times New Roman"/>
          <w:position w:val="-28"/>
          <w:sz w:val="28"/>
          <w:szCs w:val="28"/>
        </w:rPr>
        <w:object w:dxaOrig="1719" w:dyaOrig="680">
          <v:shape id="_x0000_i1027" type="#_x0000_t75" style="width:94.35pt;height:37.65pt" o:ole="">
            <v:imagedata r:id="rId11" o:title=""/>
          </v:shape>
          <o:OLEObject Type="Embed" ProgID="Equation.3" ShapeID="_x0000_i1027" DrawAspect="Content" ObjectID="_1756722064" r:id="rId12"/>
        </w:object>
      </w:r>
      <w:r w:rsidRPr="002B6370">
        <w:rPr>
          <w:rFonts w:ascii="Times New Roman" w:hAnsi="Times New Roman" w:cs="Times New Roman"/>
          <w:sz w:val="28"/>
          <w:szCs w:val="28"/>
        </w:rPr>
        <w:t>,                (1)</w:t>
      </w:r>
    </w:p>
    <w:p w:rsidR="00E03006" w:rsidRPr="002B6370" w:rsidRDefault="00E03006" w:rsidP="002B6370">
      <w:pPr>
        <w:pStyle w:val="30"/>
        <w:shd w:val="clear" w:color="auto" w:fill="auto"/>
        <w:spacing w:before="0" w:line="360" w:lineRule="auto"/>
        <w:ind w:right="200"/>
        <w:jc w:val="both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 xml:space="preserve">де </w:t>
      </w:r>
      <w:r w:rsidRPr="002B6370">
        <w:rPr>
          <w:rFonts w:ascii="Times New Roman" w:hAnsi="Times New Roman" w:cs="Times New Roman"/>
          <w:sz w:val="28"/>
          <w:szCs w:val="28"/>
          <w:lang w:val="ru-RU" w:eastAsia="uk-UA"/>
        </w:rPr>
        <w:t xml:space="preserve"> </w:t>
      </w:r>
      <w:r w:rsidRPr="002B6370">
        <w:rPr>
          <w:rFonts w:ascii="Times New Roman" w:hAnsi="Times New Roman" w:cs="Times New Roman"/>
          <w:sz w:val="28"/>
          <w:szCs w:val="28"/>
          <w:lang w:eastAsia="uk-UA"/>
        </w:rPr>
        <w:t xml:space="preserve">Р </w:t>
      </w:r>
      <w:r w:rsidRPr="002B6370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2B6370">
        <w:rPr>
          <w:rFonts w:ascii="Times New Roman" w:hAnsi="Times New Roman" w:cs="Times New Roman"/>
          <w:sz w:val="28"/>
          <w:szCs w:val="28"/>
          <w:lang w:eastAsia="uk-UA"/>
        </w:rPr>
        <w:t xml:space="preserve"> площа землекористування;</w:t>
      </w:r>
    </w:p>
    <w:p w:rsidR="00E03006" w:rsidRPr="002B6370" w:rsidRDefault="00E03006" w:rsidP="002B6370">
      <w:pPr>
        <w:pStyle w:val="30"/>
        <w:shd w:val="clear" w:color="auto" w:fill="auto"/>
        <w:spacing w:before="0" w:line="360" w:lineRule="auto"/>
        <w:ind w:right="200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lastRenderedPageBreak/>
        <w:t xml:space="preserve">х, у </w:t>
      </w:r>
      <w:r w:rsidRPr="002B6370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2B6370">
        <w:rPr>
          <w:rFonts w:ascii="Times New Roman" w:hAnsi="Times New Roman" w:cs="Times New Roman"/>
          <w:sz w:val="28"/>
          <w:szCs w:val="28"/>
          <w:lang w:eastAsia="uk-UA"/>
        </w:rPr>
        <w:t xml:space="preserve"> координати вершин полігона землекористування; п - точка однієї з часток розрахунку;</w:t>
      </w:r>
    </w:p>
    <w:p w:rsidR="00E03006" w:rsidRPr="002B6370" w:rsidRDefault="00E03006" w:rsidP="002B6370">
      <w:pPr>
        <w:pStyle w:val="30"/>
        <w:shd w:val="clear" w:color="auto" w:fill="auto"/>
        <w:spacing w:before="0" w:after="81" w:line="360" w:lineRule="auto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>n – 1 -</w:t>
      </w:r>
      <w:r w:rsidRPr="002B6370">
        <w:rPr>
          <w:rStyle w:val="37pt"/>
          <w:sz w:val="28"/>
          <w:szCs w:val="28"/>
          <w:lang w:eastAsia="uk-UA"/>
        </w:rPr>
        <w:t xml:space="preserve"> </w:t>
      </w:r>
      <w:r w:rsidRPr="002B6370">
        <w:rPr>
          <w:rStyle w:val="37pt"/>
          <w:b w:val="0"/>
          <w:bCs w:val="0"/>
          <w:sz w:val="28"/>
          <w:szCs w:val="28"/>
          <w:lang w:eastAsia="uk-UA"/>
        </w:rPr>
        <w:t>суміжна</w:t>
      </w:r>
      <w:r w:rsidRPr="002B6370">
        <w:rPr>
          <w:rFonts w:ascii="Times New Roman" w:hAnsi="Times New Roman" w:cs="Times New Roman"/>
          <w:sz w:val="28"/>
          <w:szCs w:val="28"/>
          <w:lang w:eastAsia="uk-UA"/>
        </w:rPr>
        <w:t xml:space="preserve"> вершина полігона у напрямку проти годинникової</w:t>
      </w:r>
    </w:p>
    <w:p w:rsidR="00E03006" w:rsidRPr="002B6370" w:rsidRDefault="00E03006" w:rsidP="002B6370">
      <w:pPr>
        <w:pStyle w:val="30"/>
        <w:shd w:val="clear" w:color="auto" w:fill="auto"/>
        <w:tabs>
          <w:tab w:val="left" w:pos="6532"/>
        </w:tabs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>стрілки;.</w:t>
      </w:r>
      <w:r w:rsidRPr="002B6370">
        <w:rPr>
          <w:rFonts w:ascii="Times New Roman" w:hAnsi="Times New Roman" w:cs="Times New Roman"/>
          <w:sz w:val="28"/>
          <w:szCs w:val="28"/>
          <w:lang w:eastAsia="uk-UA"/>
        </w:rPr>
        <w:tab/>
      </w:r>
    </w:p>
    <w:p w:rsidR="00E03006" w:rsidRPr="002B6370" w:rsidRDefault="00E03006" w:rsidP="002B6370">
      <w:pPr>
        <w:pStyle w:val="30"/>
        <w:shd w:val="clear" w:color="auto" w:fill="auto"/>
        <w:spacing w:before="0" w:line="360" w:lineRule="auto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>n + 1 - суміжна вершина полігона у напрямку за годинниковою</w:t>
      </w:r>
    </w:p>
    <w:p w:rsidR="00E03006" w:rsidRPr="002B6370" w:rsidRDefault="00E03006" w:rsidP="002B6370">
      <w:pPr>
        <w:pStyle w:val="30"/>
        <w:shd w:val="clear" w:color="auto" w:fill="auto"/>
        <w:spacing w:before="0" w:after="112" w:line="360" w:lineRule="auto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>стрілкою.</w:t>
      </w:r>
    </w:p>
    <w:p w:rsidR="00E03006" w:rsidRPr="00A07833" w:rsidRDefault="00E03006" w:rsidP="002B6370">
      <w:pPr>
        <w:pStyle w:val="aa"/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</w:pPr>
      <w:r w:rsidRPr="00A07833"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  <w:t>Обчислення площі секцій</w:t>
      </w:r>
    </w:p>
    <w:p w:rsidR="00E03006" w:rsidRPr="00D74AB7" w:rsidRDefault="00E03006" w:rsidP="002B6370">
      <w:pPr>
        <w:pStyle w:val="aa"/>
        <w:spacing w:line="360" w:lineRule="auto"/>
        <w:ind w:firstLine="720"/>
        <w:jc w:val="both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План землекористування ділять на секції площею 100 – 300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см</w:t>
      </w: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vertAlign w:val="superscript"/>
          <w:lang w:val="uk-UA"/>
        </w:rPr>
        <w:t>2</w:t>
      </w: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Межі</w:t>
      </w: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секцій намічають по дорогах, ріках, струмках, каналах,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межах</w:t>
      </w: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угідь. Секції нумерують римськими цифрами, починаючи з Пн-Зх кута плану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,</w:t>
      </w:r>
      <w:r w:rsidRPr="00C95616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продовжуючи з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ліва направо і </w:t>
      </w:r>
      <w:r w:rsidRPr="007F4378">
        <w:rPr>
          <w:rFonts w:ascii="Times New Roman" w:hAnsi="Times New Roman" w:cs="Times New Roman"/>
          <w:spacing w:val="1"/>
          <w:sz w:val="28"/>
          <w:szCs w:val="28"/>
          <w:lang w:val="uk-UA"/>
        </w:rPr>
        <w:t>зверху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– </w:t>
      </w:r>
      <w:r w:rsidRPr="007F4378">
        <w:rPr>
          <w:rFonts w:ascii="Times New Roman" w:hAnsi="Times New Roman" w:cs="Times New Roman"/>
          <w:spacing w:val="1"/>
          <w:sz w:val="28"/>
          <w:szCs w:val="28"/>
          <w:lang w:val="uk-UA"/>
        </w:rPr>
        <w:t>вниз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. </w:t>
      </w:r>
    </w:p>
    <w:p w:rsidR="00E03006" w:rsidRPr="00D74AB7" w:rsidRDefault="00E03006" w:rsidP="002B6370">
      <w:pPr>
        <w:pStyle w:val="aa"/>
        <w:spacing w:line="360" w:lineRule="auto"/>
        <w:jc w:val="both"/>
        <w:rPr>
          <w:rFonts w:ascii="Times New Roman" w:hAnsi="Times New Roman" w:cs="Times New Roman"/>
          <w:b/>
          <w:bCs/>
          <w:spacing w:val="1"/>
          <w:sz w:val="28"/>
          <w:szCs w:val="28"/>
          <w:lang w:val="uk-UA"/>
        </w:rPr>
      </w:pPr>
      <w:r w:rsidRPr="00D74AB7">
        <w:rPr>
          <w:rFonts w:ascii="Times New Roman" w:hAnsi="Times New Roman" w:cs="Times New Roman"/>
          <w:b/>
          <w:bCs/>
          <w:spacing w:val="1"/>
          <w:sz w:val="28"/>
          <w:szCs w:val="28"/>
          <w:lang w:val="uk-UA"/>
        </w:rPr>
        <w:t>Обчислення площі контурів</w:t>
      </w:r>
    </w:p>
    <w:p w:rsidR="00E03006" w:rsidRPr="00D74AB7" w:rsidRDefault="00E03006" w:rsidP="002B6370">
      <w:pPr>
        <w:pStyle w:val="aa"/>
        <w:spacing w:line="360" w:lineRule="auto"/>
        <w:ind w:firstLine="720"/>
        <w:jc w:val="both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>Ви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значення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площ контурів угідь.</w:t>
      </w:r>
    </w:p>
    <w:p w:rsidR="00E03006" w:rsidRPr="00D74AB7" w:rsidRDefault="00E03006" w:rsidP="002B6370">
      <w:pPr>
        <w:pStyle w:val="aa"/>
        <w:spacing w:line="360" w:lineRule="auto"/>
        <w:ind w:firstLine="720"/>
        <w:jc w:val="both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Після ув’язки секцій 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розпочинають визначення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площ угідь. Контури нумерують арабськими цифрами в порядку розміщення в секції 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та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виписують 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у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відомість. </w:t>
      </w:r>
    </w:p>
    <w:p w:rsidR="00E03006" w:rsidRPr="00D74AB7" w:rsidRDefault="00E03006" w:rsidP="002B6370">
      <w:pPr>
        <w:pStyle w:val="aa"/>
        <w:spacing w:line="360" w:lineRule="auto"/>
        <w:ind w:firstLine="720"/>
        <w:jc w:val="both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Площі немасштабних лінійних контурів включають 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до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площі угідь як вкраплені контури.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Допустиме розходження площі угідь до площі секцій визначають 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за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формул</w: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ою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>:</w:t>
      </w:r>
    </w:p>
    <w:p w:rsidR="00E03006" w:rsidRPr="00D74AB7" w:rsidRDefault="00E03006" w:rsidP="002B6370">
      <w:pPr>
        <w:pStyle w:val="aa"/>
        <w:spacing w:line="360" w:lineRule="auto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>f Р</w:t>
      </w:r>
      <w:r w:rsidRPr="00D74AB7">
        <w:rPr>
          <w:rFonts w:ascii="Times New Roman" w:hAnsi="Times New Roman" w:cs="Times New Roman"/>
          <w:spacing w:val="1"/>
          <w:sz w:val="28"/>
          <w:szCs w:val="28"/>
          <w:vertAlign w:val="subscript"/>
          <w:lang w:val="uk-UA"/>
        </w:rPr>
        <w:t>доп</w:t>
      </w:r>
      <w:r w:rsidRPr="00D74AB7">
        <w:rPr>
          <w:rFonts w:ascii="Times New Roman" w:hAnsi="Times New Roman" w:cs="Times New Roman"/>
          <w:spacing w:val="1"/>
          <w:sz w:val="28"/>
          <w:szCs w:val="28"/>
          <w:lang w:val="uk-UA"/>
        </w:rPr>
        <w:t xml:space="preserve"> = + 0,03 * </w:t>
      </w:r>
      <w:r w:rsidRPr="00D74AB7">
        <w:rPr>
          <w:rFonts w:ascii="Times New Roman" w:hAnsi="Times New Roman" w:cs="Times New Roman"/>
          <w:spacing w:val="1"/>
          <w:position w:val="-6"/>
          <w:sz w:val="28"/>
          <w:szCs w:val="28"/>
          <w:lang w:val="uk-UA"/>
        </w:rPr>
        <w:object w:dxaOrig="420" w:dyaOrig="340">
          <v:shape id="_x0000_i1028" type="#_x0000_t75" style="width:31.1pt;height:23.45pt" o:ole="">
            <v:imagedata r:id="rId13" o:title=""/>
          </v:shape>
          <o:OLEObject Type="Embed" ProgID="Equation.3" ShapeID="_x0000_i1028" DrawAspect="Content" ObjectID="_1756722065" r:id="rId14"/>
        </w:object>
      </w:r>
      <w:r>
        <w:rPr>
          <w:rFonts w:ascii="Times New Roman" w:hAnsi="Times New Roman" w:cs="Times New Roman"/>
          <w:spacing w:val="1"/>
          <w:sz w:val="28"/>
          <w:szCs w:val="28"/>
          <w:lang w:val="uk-UA"/>
        </w:rPr>
        <w:t>,</w:t>
      </w:r>
    </w:p>
    <w:p w:rsidR="00E03006" w:rsidRPr="00D74AB7" w:rsidRDefault="00E03006" w:rsidP="002B6370">
      <w:pPr>
        <w:rPr>
          <w:sz w:val="28"/>
          <w:szCs w:val="28"/>
        </w:rPr>
      </w:pPr>
      <w:r w:rsidRPr="00D74AB7">
        <w:rPr>
          <w:sz w:val="28"/>
          <w:szCs w:val="28"/>
          <w:lang w:val="uk-UA"/>
        </w:rPr>
        <w:t>де f Р</w:t>
      </w:r>
      <w:r w:rsidRPr="00D74AB7">
        <w:rPr>
          <w:sz w:val="28"/>
          <w:szCs w:val="28"/>
          <w:vertAlign w:val="subscript"/>
          <w:lang w:val="uk-UA"/>
        </w:rPr>
        <w:t>доп</w:t>
      </w:r>
      <w:r w:rsidRPr="00D74AB7">
        <w:rPr>
          <w:sz w:val="28"/>
          <w:szCs w:val="28"/>
          <w:lang w:val="uk-UA"/>
        </w:rPr>
        <w:t xml:space="preserve"> – допустима нев</w:t>
      </w:r>
      <w:r>
        <w:rPr>
          <w:sz w:val="28"/>
          <w:szCs w:val="28"/>
          <w:lang w:val="uk-UA"/>
        </w:rPr>
        <w:t>’</w:t>
      </w:r>
      <w:r w:rsidRPr="00D74AB7">
        <w:rPr>
          <w:sz w:val="28"/>
          <w:szCs w:val="28"/>
          <w:lang w:val="uk-UA"/>
        </w:rPr>
        <w:t>язка площі, га</w:t>
      </w:r>
      <w:r>
        <w:rPr>
          <w:sz w:val="28"/>
          <w:szCs w:val="28"/>
          <w:lang w:val="uk-UA"/>
        </w:rPr>
        <w:t>.</w:t>
      </w:r>
    </w:p>
    <w:p w:rsidR="00E03006" w:rsidRPr="002B6370" w:rsidRDefault="00E03006" w:rsidP="002B6370">
      <w:r w:rsidRPr="00D74AB7">
        <w:t xml:space="preserve"> </w:t>
      </w:r>
    </w:p>
    <w:p w:rsidR="00E03006" w:rsidRPr="002B6370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2B6370">
        <w:rPr>
          <w:b/>
          <w:bCs/>
          <w:sz w:val="28"/>
          <w:szCs w:val="28"/>
          <w:lang w:val="uk-UA"/>
        </w:rPr>
        <w:t>Порядок виконання роботи</w:t>
      </w:r>
    </w:p>
    <w:p w:rsidR="00E03006" w:rsidRPr="002B6370" w:rsidRDefault="00E03006" w:rsidP="002B6370">
      <w:pPr>
        <w:pStyle w:val="30"/>
        <w:shd w:val="clear" w:color="auto" w:fill="auto"/>
        <w:spacing w:before="0" w:after="112" w:line="360" w:lineRule="auto"/>
        <w:ind w:firstLine="580"/>
        <w:jc w:val="both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>Площу землекористування обчислити аналітичним способом за координатами поворотних точок, використовуючи формулу 1. Результати розрахунків навести на земельну ділянку попередньої роботи</w:t>
      </w:r>
      <w:r w:rsidRPr="002B6370">
        <w:rPr>
          <w:rFonts w:ascii="Times New Roman" w:hAnsi="Times New Roman" w:cs="Times New Roman"/>
          <w:sz w:val="28"/>
          <w:szCs w:val="28"/>
        </w:rPr>
        <w:t>. Приклад оформлення дивись  у додатку А.</w:t>
      </w:r>
    </w:p>
    <w:p w:rsidR="00E03006" w:rsidRPr="002B6370" w:rsidRDefault="00E03006" w:rsidP="002B6370">
      <w:pPr>
        <w:pStyle w:val="30"/>
        <w:shd w:val="clear" w:color="auto" w:fill="auto"/>
        <w:spacing w:before="0" w:line="360" w:lineRule="auto"/>
        <w:ind w:left="120" w:right="200" w:firstLine="58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 xml:space="preserve">Розрахунок здійснюється за допомогою таблиці 2.1 (приклад обчислення) або на комп'ютері чи мікрокалькуляторі за відповідною програмою. У результаті виконання розрахунків за наведеною формою необхідно створити чотири таблиці </w:t>
      </w:r>
      <w:r w:rsidRPr="002B6370">
        <w:rPr>
          <w:rFonts w:ascii="Times New Roman" w:hAnsi="Times New Roman" w:cs="Times New Roman"/>
          <w:sz w:val="28"/>
          <w:szCs w:val="28"/>
          <w:lang w:eastAsia="uk-UA"/>
        </w:rPr>
        <w:lastRenderedPageBreak/>
        <w:t>з розрахунками площ. При цьому остання – це зведена таблиця обчислення площі всієї земельної ділянки, яка повинна дорівнювати сумі площ трьох секцій.</w:t>
      </w:r>
    </w:p>
    <w:p w:rsidR="00E03006" w:rsidRPr="002B6370" w:rsidRDefault="00E03006" w:rsidP="002B6370">
      <w:pPr>
        <w:pStyle w:val="30"/>
        <w:shd w:val="clear" w:color="auto" w:fill="auto"/>
        <w:spacing w:before="0" w:line="360" w:lineRule="auto"/>
        <w:ind w:left="120" w:right="200" w:firstLine="580"/>
        <w:jc w:val="both"/>
        <w:rPr>
          <w:rFonts w:ascii="Times New Roman" w:hAnsi="Times New Roman" w:cs="Times New Roman"/>
          <w:sz w:val="28"/>
          <w:szCs w:val="28"/>
        </w:rPr>
      </w:pPr>
      <w:r w:rsidRPr="002B6370">
        <w:rPr>
          <w:rFonts w:ascii="Times New Roman" w:hAnsi="Times New Roman" w:cs="Times New Roman"/>
          <w:sz w:val="28"/>
          <w:szCs w:val="28"/>
          <w:lang w:eastAsia="uk-UA"/>
        </w:rPr>
        <w:t>Таблиця 2.1 – Відомість обчислення площі землекористування за координатами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0"/>
        <w:gridCol w:w="1107"/>
        <w:gridCol w:w="765"/>
        <w:gridCol w:w="812"/>
        <w:gridCol w:w="953"/>
        <w:gridCol w:w="1023"/>
        <w:gridCol w:w="1237"/>
        <w:gridCol w:w="1235"/>
        <w:gridCol w:w="1280"/>
      </w:tblGrid>
      <w:tr w:rsidR="00E03006" w:rsidRPr="002B6370">
        <w:trPr>
          <w:trHeight w:val="494"/>
          <w:jc w:val="center"/>
        </w:trPr>
        <w:tc>
          <w:tcPr>
            <w:tcW w:w="53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№</w:t>
            </w:r>
          </w:p>
          <w:p w:rsidR="00E03006" w:rsidRPr="002B6370" w:rsidRDefault="00E03006" w:rsidP="000861C6">
            <w:pPr>
              <w:rPr>
                <w:sz w:val="28"/>
                <w:szCs w:val="28"/>
                <w:lang w:val="uk-UA"/>
              </w:rPr>
            </w:pPr>
            <w:r w:rsidRPr="002B6370">
              <w:rPr>
                <w:sz w:val="28"/>
                <w:szCs w:val="28"/>
                <w:lang w:val="uk-UA"/>
              </w:rPr>
              <w:t>пор.</w:t>
            </w:r>
          </w:p>
        </w:tc>
        <w:tc>
          <w:tcPr>
            <w:tcW w:w="110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  <w:lang w:val="uk-UA"/>
              </w:rPr>
              <w:t>№№</w:t>
            </w:r>
            <w:r w:rsidRPr="002B6370">
              <w:rPr>
                <w:sz w:val="28"/>
                <w:szCs w:val="28"/>
              </w:rPr>
              <w:t xml:space="preserve"> точок</w:t>
            </w: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Координати</w:t>
            </w:r>
          </w:p>
        </w:tc>
        <w:tc>
          <w:tcPr>
            <w:tcW w:w="95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Х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n</w:t>
            </w:r>
            <w:r w:rsidRPr="002B6370">
              <w:rPr>
                <w:sz w:val="28"/>
                <w:szCs w:val="28"/>
                <w:vertAlign w:val="subscript"/>
              </w:rPr>
              <w:t>-1</w:t>
            </w:r>
          </w:p>
        </w:tc>
        <w:tc>
          <w:tcPr>
            <w:tcW w:w="102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Х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n+</w:t>
            </w:r>
            <w:r w:rsidRPr="002B6370">
              <w:rPr>
                <w:sz w:val="28"/>
                <w:szCs w:val="28"/>
                <w:vertAlign w:val="subscript"/>
              </w:rPr>
              <w:t>Н</w:t>
            </w:r>
          </w:p>
        </w:tc>
        <w:tc>
          <w:tcPr>
            <w:tcW w:w="123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ΔХ =</w:t>
            </w:r>
          </w:p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Х</w:t>
            </w:r>
            <w:r w:rsidRPr="002B6370">
              <w:rPr>
                <w:sz w:val="28"/>
                <w:szCs w:val="28"/>
                <w:lang w:val="en-US"/>
              </w:rPr>
              <w:t xml:space="preserve"> 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n</w:t>
            </w:r>
            <w:r w:rsidRPr="002B6370">
              <w:rPr>
                <w:sz w:val="28"/>
                <w:szCs w:val="28"/>
                <w:vertAlign w:val="subscript"/>
              </w:rPr>
              <w:t>-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1</w:t>
            </w:r>
            <w:r w:rsidRPr="002B6370">
              <w:rPr>
                <w:sz w:val="28"/>
                <w:szCs w:val="28"/>
              </w:rPr>
              <w:t>-Х</w:t>
            </w:r>
            <w:r w:rsidRPr="002B6370">
              <w:rPr>
                <w:sz w:val="28"/>
                <w:szCs w:val="28"/>
                <w:lang w:val="en-US"/>
              </w:rPr>
              <w:t xml:space="preserve"> 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n+1</w:t>
            </w:r>
          </w:p>
        </w:tc>
        <w:tc>
          <w:tcPr>
            <w:tcW w:w="123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У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 xml:space="preserve">n </w:t>
            </w:r>
            <w:r w:rsidRPr="002B6370">
              <w:rPr>
                <w:sz w:val="28"/>
                <w:szCs w:val="28"/>
                <w:lang w:val="en-US"/>
              </w:rPr>
              <w:t>*</w:t>
            </w:r>
            <w:r w:rsidRPr="002B6370">
              <w:rPr>
                <w:sz w:val="28"/>
                <w:szCs w:val="28"/>
              </w:rPr>
              <w:t xml:space="preserve"> ΔХ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Площа, м</w:t>
            </w:r>
            <w:r w:rsidRPr="002B6370">
              <w:rPr>
                <w:sz w:val="28"/>
                <w:szCs w:val="28"/>
                <w:vertAlign w:val="superscript"/>
              </w:rPr>
              <w:t>2</w:t>
            </w:r>
          </w:p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position w:val="-24"/>
                <w:sz w:val="28"/>
                <w:szCs w:val="28"/>
              </w:rPr>
              <w:object w:dxaOrig="1020" w:dyaOrig="680">
                <v:shape id="_x0000_i1029" type="#_x0000_t75" style="width:50.75pt;height:32.2pt" o:ole="">
                  <v:imagedata r:id="rId15" o:title=""/>
                </v:shape>
                <o:OLEObject Type="Embed" ProgID="Equation.3" ShapeID="_x0000_i1029" DrawAspect="Content" ObjectID="_1756722066" r:id="rId16"/>
              </w:object>
            </w:r>
          </w:p>
        </w:tc>
      </w:tr>
      <w:tr w:rsidR="00E03006" w:rsidRPr="002B6370">
        <w:trPr>
          <w:trHeight w:val="461"/>
          <w:jc w:val="center"/>
        </w:trPr>
        <w:tc>
          <w:tcPr>
            <w:tcW w:w="5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1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</w:rPr>
              <w:t>X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n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</w:rPr>
              <w:t>У</w:t>
            </w:r>
            <w:r w:rsidRPr="002B6370">
              <w:rPr>
                <w:sz w:val="28"/>
                <w:szCs w:val="28"/>
                <w:vertAlign w:val="subscript"/>
                <w:lang w:val="en-US"/>
              </w:rPr>
              <w:t>n</w:t>
            </w:r>
          </w:p>
        </w:tc>
        <w:tc>
          <w:tcPr>
            <w:tcW w:w="95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0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2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2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30"/>
          <w:jc w:val="center"/>
        </w:trPr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11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20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400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30"/>
          <w:jc w:val="center"/>
        </w:trPr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2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12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20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20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40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</w:rPr>
              <w:t>-</w:t>
            </w:r>
            <w:r w:rsidRPr="002B6370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-600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30"/>
          <w:jc w:val="center"/>
        </w:trPr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3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13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20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-10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-1300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35"/>
          <w:jc w:val="center"/>
        </w:trPr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14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50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40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10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  <w:lang w:val="en-US"/>
              </w:rPr>
            </w:pPr>
            <w:r w:rsidRPr="002B6370">
              <w:rPr>
                <w:sz w:val="28"/>
                <w:szCs w:val="28"/>
                <w:lang w:val="en-US"/>
              </w:rPr>
              <w:t>30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1500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35"/>
          <w:jc w:val="center"/>
        </w:trPr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5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11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40</w:t>
            </w:r>
          </w:p>
        </w:tc>
        <w:tc>
          <w:tcPr>
            <w:tcW w:w="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30"/>
          <w:jc w:val="center"/>
        </w:trPr>
        <w:tc>
          <w:tcPr>
            <w:tcW w:w="64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Сума:</w:t>
            </w:r>
          </w:p>
        </w:tc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1000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2B6370">
        <w:trPr>
          <w:trHeight w:val="250"/>
          <w:jc w:val="center"/>
        </w:trPr>
        <w:tc>
          <w:tcPr>
            <w:tcW w:w="76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Площа: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2B6370" w:rsidRDefault="00E03006" w:rsidP="000861C6">
            <w:pPr>
              <w:rPr>
                <w:sz w:val="28"/>
                <w:szCs w:val="28"/>
              </w:rPr>
            </w:pPr>
            <w:r w:rsidRPr="002B6370">
              <w:rPr>
                <w:sz w:val="28"/>
                <w:szCs w:val="28"/>
              </w:rPr>
              <w:t>500</w:t>
            </w:r>
          </w:p>
        </w:tc>
      </w:tr>
    </w:tbl>
    <w:p w:rsidR="00E03006" w:rsidRPr="002B6370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</w:p>
    <w:p w:rsidR="00E03006" w:rsidRPr="002B6370" w:rsidRDefault="00E03006" w:rsidP="002B6370">
      <w:pPr>
        <w:pStyle w:val="af0"/>
        <w:spacing w:after="0" w:line="360" w:lineRule="auto"/>
        <w:jc w:val="center"/>
        <w:rPr>
          <w:sz w:val="28"/>
          <w:szCs w:val="28"/>
          <w:lang w:val="uk-UA"/>
        </w:rPr>
      </w:pPr>
      <w:r w:rsidRPr="002B6370">
        <w:rPr>
          <w:b/>
          <w:bCs/>
          <w:sz w:val="28"/>
          <w:szCs w:val="28"/>
          <w:lang w:val="uk-UA"/>
        </w:rPr>
        <w:t>Зміст звіту</w:t>
      </w:r>
    </w:p>
    <w:p w:rsidR="00E03006" w:rsidRPr="002B6370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 xml:space="preserve">назва роботи; </w:t>
      </w:r>
    </w:p>
    <w:p w:rsidR="00E03006" w:rsidRPr="002B6370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мета;</w:t>
      </w:r>
    </w:p>
    <w:p w:rsidR="00E03006" w:rsidRPr="002B6370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завдання;</w:t>
      </w:r>
    </w:p>
    <w:p w:rsidR="00E03006" w:rsidRPr="002B6370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прилади й обладнання;</w:t>
      </w:r>
    </w:p>
    <w:p w:rsidR="00E03006" w:rsidRPr="002B6370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результати виконаної лабораторної роботи й висновки.</w:t>
      </w:r>
    </w:p>
    <w:p w:rsidR="00E03006" w:rsidRPr="002B6370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 xml:space="preserve">          Результати роботи повинні бути представлені у вигляді побудованої земельної ділянки із зазначенням контурів, секцій, їх номерів та площі.  Також у звіті подаються короткі пояснення і висновки.</w:t>
      </w:r>
    </w:p>
    <w:p w:rsidR="00E03006" w:rsidRPr="002B6370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2B6370">
        <w:rPr>
          <w:b/>
          <w:bCs/>
          <w:sz w:val="28"/>
          <w:szCs w:val="28"/>
          <w:lang w:val="uk-UA"/>
        </w:rPr>
        <w:t>Контрольні питання</w:t>
      </w:r>
    </w:p>
    <w:p w:rsidR="00E03006" w:rsidRPr="002B6370" w:rsidRDefault="00E03006" w:rsidP="002B6370">
      <w:pPr>
        <w:pStyle w:val="af0"/>
        <w:numPr>
          <w:ilvl w:val="0"/>
          <w:numId w:val="2"/>
        </w:numPr>
        <w:tabs>
          <w:tab w:val="clear" w:pos="1080"/>
          <w:tab w:val="num" w:pos="360"/>
        </w:tabs>
        <w:spacing w:after="0" w:line="360" w:lineRule="auto"/>
        <w:ind w:left="360" w:firstLine="0"/>
        <w:jc w:val="both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 xml:space="preserve">Назвіть способи розрахунків площ ділянок та охарактеризуйте їх. </w:t>
      </w:r>
    </w:p>
    <w:p w:rsidR="00E03006" w:rsidRPr="002B6370" w:rsidRDefault="00E03006" w:rsidP="002B6370">
      <w:pPr>
        <w:pStyle w:val="af0"/>
        <w:numPr>
          <w:ilvl w:val="0"/>
          <w:numId w:val="2"/>
        </w:numPr>
        <w:tabs>
          <w:tab w:val="clear" w:pos="1080"/>
          <w:tab w:val="num" w:pos="360"/>
        </w:tabs>
        <w:spacing w:after="0" w:line="360" w:lineRule="auto"/>
        <w:ind w:left="360" w:firstLine="0"/>
        <w:jc w:val="both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Дайте пояснення координатного способу обчислення площ.</w:t>
      </w:r>
    </w:p>
    <w:p w:rsidR="00E03006" w:rsidRPr="002B6370" w:rsidRDefault="00E03006" w:rsidP="002B6370">
      <w:pPr>
        <w:pStyle w:val="af0"/>
        <w:numPr>
          <w:ilvl w:val="0"/>
          <w:numId w:val="2"/>
        </w:numPr>
        <w:tabs>
          <w:tab w:val="clear" w:pos="1080"/>
          <w:tab w:val="num" w:pos="360"/>
        </w:tabs>
        <w:spacing w:after="0" w:line="360" w:lineRule="auto"/>
        <w:ind w:left="360" w:firstLine="0"/>
        <w:jc w:val="both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Що таке секція?</w:t>
      </w:r>
    </w:p>
    <w:p w:rsidR="00E03006" w:rsidRPr="002B6370" w:rsidRDefault="00E03006" w:rsidP="002B6370">
      <w:pPr>
        <w:pStyle w:val="af0"/>
        <w:numPr>
          <w:ilvl w:val="0"/>
          <w:numId w:val="2"/>
        </w:numPr>
        <w:tabs>
          <w:tab w:val="clear" w:pos="1080"/>
          <w:tab w:val="num" w:pos="360"/>
        </w:tabs>
        <w:spacing w:after="0" w:line="360" w:lineRule="auto"/>
        <w:ind w:left="360" w:firstLine="0"/>
        <w:jc w:val="both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Що таке контур?</w:t>
      </w:r>
    </w:p>
    <w:p w:rsidR="00E03006" w:rsidRPr="002B6370" w:rsidRDefault="00E03006" w:rsidP="002B6370">
      <w:pPr>
        <w:pStyle w:val="af0"/>
        <w:numPr>
          <w:ilvl w:val="0"/>
          <w:numId w:val="2"/>
        </w:numPr>
        <w:tabs>
          <w:tab w:val="clear" w:pos="1080"/>
          <w:tab w:val="num" w:pos="360"/>
        </w:tabs>
        <w:spacing w:after="0" w:line="360" w:lineRule="auto"/>
        <w:ind w:left="360" w:firstLine="0"/>
        <w:jc w:val="both"/>
        <w:rPr>
          <w:sz w:val="28"/>
          <w:szCs w:val="28"/>
          <w:lang w:val="uk-UA"/>
        </w:rPr>
      </w:pPr>
      <w:r w:rsidRPr="002B6370">
        <w:rPr>
          <w:sz w:val="28"/>
          <w:szCs w:val="28"/>
          <w:lang w:val="uk-UA"/>
        </w:rPr>
        <w:t>Правила нанесення нумерації та площ контурів і секцій на кадастровий план.</w:t>
      </w:r>
    </w:p>
    <w:p w:rsidR="00E03006" w:rsidRPr="002B6370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 w:rsidRPr="002B6370">
        <w:rPr>
          <w:b/>
          <w:bCs/>
          <w:sz w:val="28"/>
          <w:szCs w:val="28"/>
          <w:lang w:val="uk-UA"/>
        </w:rPr>
        <w:t>Література:</w:t>
      </w:r>
      <w:r w:rsidRPr="002B6370">
        <w:rPr>
          <w:sz w:val="28"/>
          <w:szCs w:val="28"/>
          <w:lang w:val="uk-UA"/>
        </w:rPr>
        <w:t xml:space="preserve"> [1, 2, 3].</w:t>
      </w:r>
    </w:p>
    <w:p w:rsidR="00E03006" w:rsidRPr="00716715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color w:val="000000"/>
          <w:spacing w:val="7"/>
          <w:sz w:val="28"/>
          <w:szCs w:val="28"/>
          <w:lang w:val="uk-UA"/>
        </w:rPr>
      </w:pPr>
      <w:r>
        <w:rPr>
          <w:b/>
          <w:bCs/>
          <w:color w:val="000000"/>
          <w:spacing w:val="7"/>
          <w:sz w:val="28"/>
          <w:szCs w:val="28"/>
          <w:lang w:val="uk-UA"/>
        </w:rPr>
        <w:br w:type="page"/>
      </w:r>
      <w:r>
        <w:rPr>
          <w:b/>
          <w:bCs/>
          <w:color w:val="000000"/>
          <w:spacing w:val="7"/>
          <w:sz w:val="28"/>
          <w:szCs w:val="28"/>
          <w:lang w:val="uk-UA"/>
        </w:rPr>
        <w:lastRenderedPageBreak/>
        <w:t>Практична розрахунково-графічна</w:t>
      </w:r>
      <w:r w:rsidRPr="00124281">
        <w:rPr>
          <w:b/>
          <w:bCs/>
          <w:color w:val="000000"/>
          <w:spacing w:val="7"/>
          <w:sz w:val="28"/>
          <w:szCs w:val="28"/>
          <w:lang w:val="uk-UA"/>
        </w:rPr>
        <w:t xml:space="preserve"> робота № </w:t>
      </w:r>
      <w:r>
        <w:rPr>
          <w:b/>
          <w:bCs/>
          <w:color w:val="000000"/>
          <w:spacing w:val="7"/>
          <w:sz w:val="28"/>
          <w:szCs w:val="28"/>
          <w:lang w:val="uk-UA"/>
        </w:rPr>
        <w:t>3</w:t>
      </w:r>
    </w:p>
    <w:p w:rsidR="00E03006" w:rsidRPr="00457263" w:rsidRDefault="00E03006" w:rsidP="002B6370">
      <w:pPr>
        <w:shd w:val="clear" w:color="auto" w:fill="FFFFFF"/>
        <w:spacing w:line="360" w:lineRule="auto"/>
        <w:ind w:left="720"/>
        <w:jc w:val="center"/>
        <w:rPr>
          <w:b/>
          <w:bCs/>
          <w:sz w:val="28"/>
          <w:szCs w:val="28"/>
          <w:lang w:val="uk-UA"/>
        </w:rPr>
      </w:pPr>
      <w:r w:rsidRPr="00457263">
        <w:rPr>
          <w:b/>
          <w:bCs/>
          <w:color w:val="000000"/>
          <w:spacing w:val="7"/>
          <w:sz w:val="28"/>
          <w:szCs w:val="28"/>
          <w:lang w:val="uk-UA"/>
        </w:rPr>
        <w:t xml:space="preserve">Тема. </w:t>
      </w:r>
      <w:r w:rsidRPr="00457263">
        <w:rPr>
          <w:b/>
          <w:bCs/>
          <w:sz w:val="28"/>
          <w:szCs w:val="28"/>
        </w:rPr>
        <w:t xml:space="preserve">Складання контурної відомості </w:t>
      </w:r>
      <w:r>
        <w:rPr>
          <w:b/>
          <w:bCs/>
          <w:sz w:val="28"/>
          <w:szCs w:val="28"/>
          <w:lang w:val="uk-UA"/>
        </w:rPr>
        <w:t>й</w:t>
      </w:r>
      <w:r w:rsidRPr="00457263">
        <w:rPr>
          <w:b/>
          <w:bCs/>
          <w:sz w:val="28"/>
          <w:szCs w:val="28"/>
        </w:rPr>
        <w:t xml:space="preserve"> експлікації земель </w:t>
      </w:r>
      <w:r>
        <w:rPr>
          <w:b/>
          <w:bCs/>
          <w:sz w:val="28"/>
          <w:szCs w:val="28"/>
          <w:lang w:val="uk-UA"/>
        </w:rPr>
        <w:t>за</w:t>
      </w:r>
      <w:r w:rsidRPr="00457263">
        <w:rPr>
          <w:b/>
          <w:bCs/>
          <w:sz w:val="28"/>
          <w:szCs w:val="28"/>
        </w:rPr>
        <w:t xml:space="preserve"> склад</w:t>
      </w:r>
      <w:r>
        <w:rPr>
          <w:b/>
          <w:bCs/>
          <w:sz w:val="28"/>
          <w:szCs w:val="28"/>
          <w:lang w:val="uk-UA"/>
        </w:rPr>
        <w:t xml:space="preserve">ом </w:t>
      </w:r>
      <w:r w:rsidRPr="00457263">
        <w:rPr>
          <w:b/>
          <w:bCs/>
          <w:sz w:val="28"/>
          <w:szCs w:val="28"/>
        </w:rPr>
        <w:t>угідь</w:t>
      </w:r>
    </w:p>
    <w:p w:rsidR="00E03006" w:rsidRPr="000755D7" w:rsidRDefault="00E03006" w:rsidP="002B6370">
      <w:pPr>
        <w:spacing w:line="360" w:lineRule="auto"/>
        <w:ind w:firstLine="709"/>
        <w:jc w:val="both"/>
        <w:rPr>
          <w:color w:val="000000"/>
          <w:spacing w:val="4"/>
          <w:sz w:val="28"/>
          <w:szCs w:val="28"/>
          <w:lang w:val="uk-UA"/>
        </w:rPr>
      </w:pPr>
      <w:r w:rsidRPr="00124281">
        <w:rPr>
          <w:b/>
          <w:bCs/>
          <w:color w:val="000000"/>
          <w:spacing w:val="1"/>
          <w:sz w:val="28"/>
          <w:szCs w:val="28"/>
          <w:lang w:val="uk-UA"/>
        </w:rPr>
        <w:t>Мета роботи</w:t>
      </w:r>
      <w:r w:rsidRPr="00124281">
        <w:rPr>
          <w:color w:val="000000"/>
          <w:spacing w:val="4"/>
          <w:sz w:val="28"/>
          <w:szCs w:val="28"/>
          <w:lang w:val="uk-UA"/>
        </w:rPr>
        <w:t xml:space="preserve">: </w:t>
      </w:r>
      <w:r>
        <w:rPr>
          <w:color w:val="000000"/>
          <w:spacing w:val="4"/>
          <w:sz w:val="28"/>
          <w:szCs w:val="28"/>
          <w:lang w:val="uk-UA"/>
        </w:rPr>
        <w:t>н</w:t>
      </w:r>
      <w:r w:rsidRPr="000755D7">
        <w:rPr>
          <w:color w:val="000000"/>
          <w:spacing w:val="4"/>
          <w:sz w:val="28"/>
          <w:szCs w:val="28"/>
          <w:lang w:val="uk-UA"/>
        </w:rPr>
        <w:t>авчитися виконувати збір і систематизацію земельно-кадастрових даних з метою проведення реєстрації, обліку</w:t>
      </w:r>
      <w:r>
        <w:rPr>
          <w:color w:val="000000"/>
          <w:spacing w:val="4"/>
          <w:sz w:val="28"/>
          <w:szCs w:val="28"/>
          <w:lang w:val="uk-UA"/>
        </w:rPr>
        <w:t>,</w:t>
      </w:r>
      <w:r w:rsidRPr="000755D7">
        <w:rPr>
          <w:color w:val="000000"/>
          <w:spacing w:val="4"/>
          <w:sz w:val="28"/>
          <w:szCs w:val="28"/>
          <w:lang w:val="uk-UA"/>
        </w:rPr>
        <w:t xml:space="preserve"> оцін</w:t>
      </w:r>
      <w:r>
        <w:rPr>
          <w:color w:val="000000"/>
          <w:spacing w:val="4"/>
          <w:sz w:val="28"/>
          <w:szCs w:val="28"/>
          <w:lang w:val="uk-UA"/>
        </w:rPr>
        <w:t>ювання</w:t>
      </w:r>
      <w:r w:rsidRPr="000755D7">
        <w:rPr>
          <w:color w:val="000000"/>
          <w:spacing w:val="4"/>
          <w:sz w:val="28"/>
          <w:szCs w:val="28"/>
          <w:lang w:val="uk-UA"/>
        </w:rPr>
        <w:t xml:space="preserve"> земель.</w:t>
      </w:r>
    </w:p>
    <w:p w:rsidR="00E03006" w:rsidRPr="00BC3854" w:rsidRDefault="00E03006" w:rsidP="002B6370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color w:val="000000"/>
          <w:spacing w:val="4"/>
          <w:sz w:val="28"/>
          <w:szCs w:val="28"/>
          <w:lang w:val="uk-UA"/>
        </w:rPr>
      </w:pPr>
      <w:r w:rsidRPr="00124281">
        <w:rPr>
          <w:b/>
          <w:bCs/>
          <w:color w:val="000000"/>
          <w:spacing w:val="4"/>
          <w:sz w:val="28"/>
          <w:szCs w:val="28"/>
          <w:lang w:val="uk-UA"/>
        </w:rPr>
        <w:t>Прилади та обладнання</w:t>
      </w:r>
      <w:r w:rsidRPr="00124281">
        <w:rPr>
          <w:color w:val="000000"/>
          <w:spacing w:val="4"/>
          <w:sz w:val="28"/>
          <w:szCs w:val="28"/>
          <w:lang w:val="uk-UA"/>
        </w:rPr>
        <w:t>: топографічна карта</w:t>
      </w:r>
      <w:r>
        <w:rPr>
          <w:color w:val="000000"/>
          <w:spacing w:val="4"/>
          <w:sz w:val="28"/>
          <w:szCs w:val="28"/>
          <w:lang w:val="uk-UA"/>
        </w:rPr>
        <w:t xml:space="preserve">, кадастровий план, </w:t>
      </w:r>
      <w:r w:rsidRPr="00BC3854">
        <w:rPr>
          <w:color w:val="000000"/>
          <w:spacing w:val="4"/>
          <w:sz w:val="28"/>
          <w:szCs w:val="28"/>
          <w:lang w:val="uk-UA"/>
        </w:rPr>
        <w:t>мікрокалькулятор</w:t>
      </w:r>
      <w:r>
        <w:rPr>
          <w:color w:val="000000"/>
          <w:spacing w:val="4"/>
          <w:sz w:val="28"/>
          <w:szCs w:val="28"/>
          <w:lang w:val="uk-UA"/>
        </w:rPr>
        <w:t>.</w:t>
      </w:r>
    </w:p>
    <w:p w:rsidR="00E03006" w:rsidRDefault="00E03006" w:rsidP="002B6370">
      <w:pPr>
        <w:pStyle w:val="aa"/>
        <w:spacing w:after="0" w:line="360" w:lineRule="auto"/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</w:pPr>
      <w:r w:rsidRPr="00124281"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  <w:t>Короткі теоретичні відомості</w:t>
      </w:r>
    </w:p>
    <w:p w:rsidR="00E03006" w:rsidRDefault="00E03006" w:rsidP="002B6370">
      <w:pPr>
        <w:pStyle w:val="western"/>
        <w:shd w:val="clear" w:color="auto" w:fill="FFFFFF"/>
        <w:spacing w:before="0" w:beforeAutospacing="0" w:after="0" w:afterAutospacing="0" w:line="360" w:lineRule="auto"/>
        <w:ind w:firstLine="504"/>
        <w:jc w:val="both"/>
        <w:rPr>
          <w:sz w:val="28"/>
          <w:szCs w:val="28"/>
          <w:lang w:val="uk-UA"/>
        </w:rPr>
      </w:pPr>
      <w:r w:rsidRPr="009B63EC">
        <w:rPr>
          <w:sz w:val="28"/>
          <w:szCs w:val="28"/>
          <w:lang w:val="uk-UA"/>
        </w:rPr>
        <w:t>Підготовчим етапом для складання експлікації земель за угіддями є заповнення поконтурної відомості</w:t>
      </w:r>
      <w:r>
        <w:rPr>
          <w:sz w:val="28"/>
          <w:szCs w:val="28"/>
          <w:lang w:val="uk-UA"/>
        </w:rPr>
        <w:t>, у</w:t>
      </w:r>
      <w:r w:rsidRPr="009B63EC">
        <w:rPr>
          <w:sz w:val="28"/>
          <w:szCs w:val="28"/>
          <w:lang w:val="uk-UA"/>
        </w:rPr>
        <w:t xml:space="preserve"> якій контури групують за видами угідь. </w:t>
      </w:r>
      <w:r>
        <w:rPr>
          <w:sz w:val="28"/>
          <w:szCs w:val="28"/>
          <w:lang w:val="uk-UA"/>
        </w:rPr>
        <w:t>До</w:t>
      </w:r>
      <w:r w:rsidRPr="009B63EC">
        <w:rPr>
          <w:sz w:val="28"/>
          <w:szCs w:val="28"/>
          <w:lang w:val="uk-UA"/>
        </w:rPr>
        <w:t xml:space="preserve"> контурн</w:t>
      </w:r>
      <w:r>
        <w:rPr>
          <w:sz w:val="28"/>
          <w:szCs w:val="28"/>
          <w:lang w:val="uk-UA"/>
        </w:rPr>
        <w:t>ої</w:t>
      </w:r>
      <w:r w:rsidRPr="009B63EC">
        <w:rPr>
          <w:sz w:val="28"/>
          <w:szCs w:val="28"/>
          <w:lang w:val="uk-UA"/>
        </w:rPr>
        <w:t xml:space="preserve"> відом</w:t>
      </w:r>
      <w:r>
        <w:rPr>
          <w:sz w:val="28"/>
          <w:szCs w:val="28"/>
          <w:lang w:val="uk-UA"/>
        </w:rPr>
        <w:t>о</w:t>
      </w:r>
      <w:r w:rsidRPr="009B63EC">
        <w:rPr>
          <w:sz w:val="28"/>
          <w:szCs w:val="28"/>
          <w:lang w:val="uk-UA"/>
        </w:rPr>
        <w:t>ст</w:t>
      </w:r>
      <w:r>
        <w:rPr>
          <w:sz w:val="28"/>
          <w:szCs w:val="28"/>
          <w:lang w:val="uk-UA"/>
        </w:rPr>
        <w:t>і</w:t>
      </w:r>
      <w:r w:rsidRPr="009B63EC">
        <w:rPr>
          <w:sz w:val="28"/>
          <w:szCs w:val="28"/>
          <w:lang w:val="uk-UA"/>
        </w:rPr>
        <w:t xml:space="preserve"> виписують з плану і відомості вирахування площ </w:t>
      </w:r>
      <w:r>
        <w:rPr>
          <w:sz w:val="28"/>
          <w:szCs w:val="28"/>
          <w:lang w:val="uk-UA"/>
        </w:rPr>
        <w:t>у</w:t>
      </w:r>
      <w:r w:rsidRPr="009B63EC">
        <w:rPr>
          <w:sz w:val="28"/>
          <w:szCs w:val="28"/>
          <w:lang w:val="uk-UA"/>
        </w:rPr>
        <w:t xml:space="preserve">сі контури в послідовності зростання номерів </w:t>
      </w:r>
      <w:r>
        <w:rPr>
          <w:sz w:val="28"/>
          <w:szCs w:val="28"/>
          <w:lang w:val="uk-UA"/>
        </w:rPr>
        <w:t>за</w:t>
      </w:r>
      <w:r w:rsidRPr="009B63EC">
        <w:rPr>
          <w:sz w:val="28"/>
          <w:szCs w:val="28"/>
          <w:lang w:val="uk-UA"/>
        </w:rPr>
        <w:t xml:space="preserve"> вид</w:t>
      </w:r>
      <w:r>
        <w:rPr>
          <w:sz w:val="28"/>
          <w:szCs w:val="28"/>
          <w:lang w:val="uk-UA"/>
        </w:rPr>
        <w:t>ом</w:t>
      </w:r>
      <w:r w:rsidRPr="009B63EC">
        <w:rPr>
          <w:sz w:val="28"/>
          <w:szCs w:val="28"/>
          <w:lang w:val="uk-UA"/>
        </w:rPr>
        <w:t xml:space="preserve"> угідь </w:t>
      </w:r>
      <w:r>
        <w:rPr>
          <w:sz w:val="28"/>
          <w:szCs w:val="28"/>
          <w:lang w:val="uk-UA"/>
        </w:rPr>
        <w:t>у</w:t>
      </w:r>
      <w:r w:rsidRPr="009B63EC">
        <w:rPr>
          <w:sz w:val="28"/>
          <w:szCs w:val="28"/>
          <w:lang w:val="uk-UA"/>
        </w:rPr>
        <w:t xml:space="preserve"> стовпчик, підбивають їх суму і записують під загальною рискою. Студент повинен з наявного планово-картографічного матеріалу виписати в контурну відомість </w:t>
      </w:r>
      <w:r>
        <w:rPr>
          <w:sz w:val="28"/>
          <w:szCs w:val="28"/>
          <w:lang w:val="uk-UA"/>
        </w:rPr>
        <w:t>у</w:t>
      </w:r>
      <w:r w:rsidRPr="009B63EC">
        <w:rPr>
          <w:sz w:val="28"/>
          <w:szCs w:val="28"/>
          <w:lang w:val="uk-UA"/>
        </w:rPr>
        <w:t>сі площі контурів</w:t>
      </w:r>
      <w:r>
        <w:rPr>
          <w:sz w:val="28"/>
          <w:szCs w:val="28"/>
          <w:lang w:val="uk-UA"/>
        </w:rPr>
        <w:t>,</w:t>
      </w:r>
      <w:r w:rsidRPr="009B63EC">
        <w:rPr>
          <w:sz w:val="28"/>
          <w:szCs w:val="28"/>
          <w:lang w:val="uk-UA"/>
        </w:rPr>
        <w:t xml:space="preserve"> відповідно пронумерувавши їх</w:t>
      </w:r>
      <w:r>
        <w:rPr>
          <w:sz w:val="28"/>
          <w:szCs w:val="28"/>
          <w:lang w:val="uk-UA"/>
        </w:rPr>
        <w:t>,</w:t>
      </w:r>
      <w:r w:rsidRPr="009B63EC">
        <w:rPr>
          <w:sz w:val="28"/>
          <w:szCs w:val="28"/>
          <w:lang w:val="uk-UA"/>
        </w:rPr>
        <w:t xml:space="preserve"> і, вказати площі згідно</w:t>
      </w:r>
      <w:r>
        <w:rPr>
          <w:sz w:val="28"/>
          <w:szCs w:val="28"/>
          <w:lang w:val="uk-UA"/>
        </w:rPr>
        <w:t xml:space="preserve"> з</w:t>
      </w:r>
      <w:r w:rsidRPr="009B63EC">
        <w:rPr>
          <w:sz w:val="28"/>
          <w:szCs w:val="28"/>
          <w:lang w:val="uk-UA"/>
        </w:rPr>
        <w:t xml:space="preserve"> вимог</w:t>
      </w:r>
      <w:r>
        <w:rPr>
          <w:sz w:val="28"/>
          <w:szCs w:val="28"/>
          <w:lang w:val="uk-UA"/>
        </w:rPr>
        <w:t>ами</w:t>
      </w:r>
      <w:r w:rsidRPr="009B63EC">
        <w:rPr>
          <w:sz w:val="28"/>
          <w:szCs w:val="28"/>
          <w:lang w:val="uk-UA"/>
        </w:rPr>
        <w:t xml:space="preserve"> до складання контурної відомості.</w:t>
      </w:r>
    </w:p>
    <w:p w:rsidR="00E03006" w:rsidRDefault="00E03006" w:rsidP="002B6370">
      <w:pPr>
        <w:pStyle w:val="western"/>
        <w:shd w:val="clear" w:color="auto" w:fill="FFFFFF"/>
        <w:spacing w:before="0" w:beforeAutospacing="0" w:after="0" w:afterAutospacing="0" w:line="360" w:lineRule="auto"/>
        <w:ind w:firstLine="50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Приклад оформлення поконтурної відомості наведений у таблиці 3.1</w:t>
      </w:r>
    </w:p>
    <w:p w:rsidR="00E03006" w:rsidRPr="009B63EC" w:rsidRDefault="00E03006" w:rsidP="002B6370">
      <w:pPr>
        <w:pStyle w:val="western"/>
        <w:shd w:val="clear" w:color="auto" w:fill="FFFFFF"/>
        <w:spacing w:before="0" w:beforeAutospacing="0" w:after="0" w:afterAutospacing="0" w:line="360" w:lineRule="auto"/>
        <w:ind w:firstLine="50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Таблиця 3.1 – Поконтурна відомість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814"/>
        <w:gridCol w:w="815"/>
        <w:gridCol w:w="827"/>
        <w:gridCol w:w="788"/>
        <w:gridCol w:w="854"/>
        <w:gridCol w:w="761"/>
        <w:gridCol w:w="881"/>
        <w:gridCol w:w="747"/>
        <w:gridCol w:w="895"/>
        <w:gridCol w:w="734"/>
        <w:gridCol w:w="909"/>
      </w:tblGrid>
      <w:tr w:rsidR="00E03006">
        <w:tc>
          <w:tcPr>
            <w:tcW w:w="1642" w:type="dxa"/>
            <w:gridSpan w:val="2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Рілля</w:t>
            </w:r>
          </w:p>
        </w:tc>
        <w:tc>
          <w:tcPr>
            <w:tcW w:w="1642" w:type="dxa"/>
            <w:gridSpan w:val="2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Багаторічні насадження</w:t>
            </w:r>
          </w:p>
        </w:tc>
        <w:tc>
          <w:tcPr>
            <w:tcW w:w="1642" w:type="dxa"/>
            <w:gridSpan w:val="2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Сіножаті суходільні</w:t>
            </w:r>
          </w:p>
        </w:tc>
        <w:tc>
          <w:tcPr>
            <w:tcW w:w="1642" w:type="dxa"/>
            <w:gridSpan w:val="2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Сіножаті заливні</w:t>
            </w:r>
          </w:p>
        </w:tc>
        <w:tc>
          <w:tcPr>
            <w:tcW w:w="1642" w:type="dxa"/>
            <w:gridSpan w:val="2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Під госп. будівлями і дворами</w:t>
            </w:r>
          </w:p>
        </w:tc>
        <w:tc>
          <w:tcPr>
            <w:tcW w:w="1643" w:type="dxa"/>
            <w:gridSpan w:val="2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Під госп. шляхами і прогонами</w:t>
            </w:r>
          </w:p>
        </w:tc>
      </w:tr>
      <w:tr w:rsidR="00E03006">
        <w:trPr>
          <w:cantSplit/>
          <w:trHeight w:val="1278"/>
        </w:trPr>
        <w:tc>
          <w:tcPr>
            <w:tcW w:w="828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№ контуру</w:t>
            </w:r>
          </w:p>
        </w:tc>
        <w:tc>
          <w:tcPr>
            <w:tcW w:w="814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площа</w:t>
            </w:r>
          </w:p>
        </w:tc>
        <w:tc>
          <w:tcPr>
            <w:tcW w:w="815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№ контуру</w:t>
            </w:r>
          </w:p>
        </w:tc>
        <w:tc>
          <w:tcPr>
            <w:tcW w:w="827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площа</w:t>
            </w:r>
          </w:p>
        </w:tc>
        <w:tc>
          <w:tcPr>
            <w:tcW w:w="788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№ контуру</w:t>
            </w:r>
          </w:p>
        </w:tc>
        <w:tc>
          <w:tcPr>
            <w:tcW w:w="854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площа</w:t>
            </w:r>
          </w:p>
        </w:tc>
        <w:tc>
          <w:tcPr>
            <w:tcW w:w="761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№ контуру</w:t>
            </w:r>
          </w:p>
        </w:tc>
        <w:tc>
          <w:tcPr>
            <w:tcW w:w="881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площа</w:t>
            </w:r>
          </w:p>
        </w:tc>
        <w:tc>
          <w:tcPr>
            <w:tcW w:w="747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№ контуру</w:t>
            </w:r>
          </w:p>
        </w:tc>
        <w:tc>
          <w:tcPr>
            <w:tcW w:w="895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площа</w:t>
            </w:r>
          </w:p>
        </w:tc>
        <w:tc>
          <w:tcPr>
            <w:tcW w:w="734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№ контуру</w:t>
            </w:r>
          </w:p>
        </w:tc>
        <w:tc>
          <w:tcPr>
            <w:tcW w:w="909" w:type="dxa"/>
            <w:textDirection w:val="btLr"/>
            <w:vAlign w:val="center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площа</w:t>
            </w:r>
          </w:p>
        </w:tc>
      </w:tr>
      <w:tr w:rsidR="00E03006">
        <w:tc>
          <w:tcPr>
            <w:tcW w:w="828" w:type="dxa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4" w:type="dxa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27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88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54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61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81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47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95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34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909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03006">
        <w:trPr>
          <w:trHeight w:val="558"/>
        </w:trPr>
        <w:tc>
          <w:tcPr>
            <w:tcW w:w="828" w:type="dxa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position w:val="-14"/>
                <w:sz w:val="28"/>
                <w:szCs w:val="28"/>
                <w:lang w:val="uk-UA"/>
              </w:rPr>
              <w:object w:dxaOrig="460" w:dyaOrig="400">
                <v:shape id="_x0000_i1030" type="#_x0000_t75" style="width:23.45pt;height:19.1pt" o:ole="">
                  <v:imagedata r:id="rId17" o:title=""/>
                </v:shape>
                <o:OLEObject Type="Embed" ProgID="Equation.3" ShapeID="_x0000_i1030" DrawAspect="Content" ObjectID="_1756722067" r:id="rId18"/>
              </w:object>
            </w:r>
          </w:p>
        </w:tc>
        <w:tc>
          <w:tcPr>
            <w:tcW w:w="814" w:type="dxa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</w:p>
        </w:tc>
        <w:tc>
          <w:tcPr>
            <w:tcW w:w="815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position w:val="-14"/>
                <w:sz w:val="28"/>
                <w:szCs w:val="28"/>
                <w:lang w:val="uk-UA"/>
              </w:rPr>
              <w:object w:dxaOrig="460" w:dyaOrig="400">
                <v:shape id="_x0000_i1031" type="#_x0000_t75" style="width:23.45pt;height:19.1pt" o:ole="">
                  <v:imagedata r:id="rId19" o:title=""/>
                </v:shape>
                <o:OLEObject Type="Embed" ProgID="Equation.3" ShapeID="_x0000_i1031" DrawAspect="Content" ObjectID="_1756722068" r:id="rId20"/>
              </w:object>
            </w:r>
          </w:p>
        </w:tc>
        <w:tc>
          <w:tcPr>
            <w:tcW w:w="827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88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position w:val="-14"/>
                <w:sz w:val="28"/>
                <w:szCs w:val="28"/>
                <w:lang w:val="uk-UA"/>
              </w:rPr>
              <w:object w:dxaOrig="460" w:dyaOrig="400">
                <v:shape id="_x0000_i1032" type="#_x0000_t75" style="width:23.45pt;height:19.1pt" o:ole="">
                  <v:imagedata r:id="rId19" o:title=""/>
                </v:shape>
                <o:OLEObject Type="Embed" ProgID="Equation.3" ShapeID="_x0000_i1032" DrawAspect="Content" ObjectID="_1756722069" r:id="rId21"/>
              </w:object>
            </w:r>
          </w:p>
        </w:tc>
        <w:tc>
          <w:tcPr>
            <w:tcW w:w="854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61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position w:val="-14"/>
                <w:sz w:val="28"/>
                <w:szCs w:val="28"/>
                <w:lang w:val="uk-UA"/>
              </w:rPr>
              <w:object w:dxaOrig="460" w:dyaOrig="400">
                <v:shape id="_x0000_i1033" type="#_x0000_t75" style="width:23.45pt;height:19.1pt" o:ole="">
                  <v:imagedata r:id="rId19" o:title=""/>
                </v:shape>
                <o:OLEObject Type="Embed" ProgID="Equation.3" ShapeID="_x0000_i1033" DrawAspect="Content" ObjectID="_1756722070" r:id="rId22"/>
              </w:object>
            </w:r>
          </w:p>
        </w:tc>
        <w:tc>
          <w:tcPr>
            <w:tcW w:w="881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47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position w:val="-14"/>
                <w:sz w:val="28"/>
                <w:szCs w:val="28"/>
                <w:lang w:val="uk-UA"/>
              </w:rPr>
              <w:object w:dxaOrig="460" w:dyaOrig="400">
                <v:shape id="_x0000_i1034" type="#_x0000_t75" style="width:23.45pt;height:19.1pt" o:ole="">
                  <v:imagedata r:id="rId19" o:title=""/>
                </v:shape>
                <o:OLEObject Type="Embed" ProgID="Equation.3" ShapeID="_x0000_i1034" DrawAspect="Content" ObjectID="_1756722071" r:id="rId23"/>
              </w:object>
            </w:r>
          </w:p>
        </w:tc>
        <w:tc>
          <w:tcPr>
            <w:tcW w:w="895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34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position w:val="-14"/>
                <w:sz w:val="28"/>
                <w:szCs w:val="28"/>
                <w:lang w:val="uk-UA"/>
              </w:rPr>
              <w:object w:dxaOrig="460" w:dyaOrig="400">
                <v:shape id="_x0000_i1035" type="#_x0000_t75" style="width:23.45pt;height:19.1pt" o:ole="">
                  <v:imagedata r:id="rId19" o:title=""/>
                </v:shape>
                <o:OLEObject Type="Embed" ProgID="Equation.3" ShapeID="_x0000_i1035" DrawAspect="Content" ObjectID="_1756722072" r:id="rId24"/>
              </w:object>
            </w:r>
          </w:p>
        </w:tc>
        <w:tc>
          <w:tcPr>
            <w:tcW w:w="909" w:type="dxa"/>
            <w:textDirection w:val="tbRl"/>
          </w:tcPr>
          <w:p w:rsidR="00E03006" w:rsidRPr="00CE2DFE" w:rsidRDefault="00E03006" w:rsidP="00CE2DFE">
            <w:pPr>
              <w:pStyle w:val="western"/>
              <w:spacing w:before="0" w:beforeAutospacing="0" w:after="0" w:afterAutospacing="0"/>
              <w:ind w:left="113" w:right="113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E03006" w:rsidRDefault="00E03006" w:rsidP="002B6370">
      <w:pPr>
        <w:pStyle w:val="af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pStyle w:val="af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52638C">
        <w:rPr>
          <w:sz w:val="28"/>
          <w:szCs w:val="28"/>
          <w:lang w:val="uk-UA"/>
        </w:rPr>
        <w:t>Під час складання експлікації земель виписують з поконтурної відомості площі угідь (окремо сільськогосподарських і несільськогосподарських), підбивають їх суму і записують під загальною рискою.</w:t>
      </w:r>
    </w:p>
    <w:p w:rsidR="00E03006" w:rsidRDefault="00E03006" w:rsidP="002B6370">
      <w:pPr>
        <w:pStyle w:val="af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Приклад оформлення експлікації земель наведений у таблиці 3.2</w:t>
      </w:r>
    </w:p>
    <w:p w:rsidR="00E03006" w:rsidRDefault="00E03006" w:rsidP="002B6370">
      <w:pPr>
        <w:pStyle w:val="af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3.2 – Експлікація земель у межах плану</w:t>
      </w:r>
    </w:p>
    <w:tbl>
      <w:tblPr>
        <w:tblW w:w="984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4"/>
        <w:gridCol w:w="4774"/>
        <w:gridCol w:w="1440"/>
        <w:gridCol w:w="1440"/>
        <w:gridCol w:w="1458"/>
      </w:tblGrid>
      <w:tr w:rsidR="00E03006">
        <w:trPr>
          <w:trHeight w:val="598"/>
        </w:trPr>
        <w:tc>
          <w:tcPr>
            <w:tcW w:w="734" w:type="dxa"/>
            <w:vMerge w:val="restart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lastRenderedPageBreak/>
              <w:t xml:space="preserve">№ 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пор.</w:t>
            </w:r>
          </w:p>
        </w:tc>
        <w:tc>
          <w:tcPr>
            <w:tcW w:w="4774" w:type="dxa"/>
            <w:vMerge w:val="restart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Категорії земель</w:t>
            </w:r>
          </w:p>
        </w:tc>
        <w:tc>
          <w:tcPr>
            <w:tcW w:w="1440" w:type="dxa"/>
            <w:vMerge w:val="restart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Загальна площа, га</w:t>
            </w:r>
          </w:p>
        </w:tc>
        <w:tc>
          <w:tcPr>
            <w:tcW w:w="2898" w:type="dxa"/>
            <w:gridSpan w:val="2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У тому числі</w:t>
            </w:r>
          </w:p>
        </w:tc>
      </w:tr>
      <w:tr w:rsidR="00E03006">
        <w:trPr>
          <w:trHeight w:val="367"/>
        </w:trPr>
        <w:tc>
          <w:tcPr>
            <w:tcW w:w="734" w:type="dxa"/>
            <w:vMerge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774" w:type="dxa"/>
            <w:vMerge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  <w:vMerge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осушених</w:t>
            </w: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зрошених</w:t>
            </w: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Рілля – усього: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у т. ч. культурні пасовища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Багаторічні насадження – усього: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у т. ч. садів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 xml:space="preserve">          ягідників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 xml:space="preserve">          хмільників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Сіножаті – усього: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у т. ч. заливних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 xml:space="preserve">          суходільних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 xml:space="preserve">          заболочених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 xml:space="preserve">Пасовища – всього: 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у т. ч. суходільних</w:t>
            </w:r>
          </w:p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 xml:space="preserve">          заболочених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Разом с/г – угідь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Під господарськими будівлями і дворами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Під господарськими шляхами і прогонами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Ліси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Чагарники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Піски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Яри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Інші землі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E03006">
        <w:tc>
          <w:tcPr>
            <w:tcW w:w="73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774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CE2DFE">
              <w:rPr>
                <w:sz w:val="28"/>
                <w:szCs w:val="28"/>
                <w:lang w:val="uk-UA"/>
              </w:rPr>
              <w:t>Усього земель, закріплених за господарством</w:t>
            </w: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40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458" w:type="dxa"/>
          </w:tcPr>
          <w:p w:rsidR="00E03006" w:rsidRPr="00CE2DFE" w:rsidRDefault="00E03006" w:rsidP="00CE2DFE">
            <w:pPr>
              <w:pStyle w:val="af4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E03006" w:rsidRPr="0052638C" w:rsidRDefault="00E03006" w:rsidP="002B6370">
      <w:pPr>
        <w:pStyle w:val="af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</w:p>
    <w:p w:rsidR="00E03006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A87D76">
        <w:rPr>
          <w:b/>
          <w:bCs/>
          <w:sz w:val="28"/>
          <w:szCs w:val="28"/>
          <w:lang w:val="uk-UA"/>
        </w:rPr>
        <w:t>Порядок виконання роботи</w:t>
      </w:r>
    </w:p>
    <w:p w:rsidR="00E03006" w:rsidRDefault="00E03006" w:rsidP="002B6370">
      <w:pPr>
        <w:shd w:val="clear" w:color="auto" w:fill="FFFFFF"/>
        <w:spacing w:line="360" w:lineRule="auto"/>
        <w:ind w:firstLine="709"/>
        <w:jc w:val="both"/>
        <w:rPr>
          <w:color w:val="000000"/>
          <w:spacing w:val="7"/>
          <w:sz w:val="28"/>
          <w:szCs w:val="28"/>
          <w:lang w:val="uk-UA"/>
        </w:rPr>
      </w:pPr>
      <w:r w:rsidRPr="00DE03A9">
        <w:rPr>
          <w:sz w:val="28"/>
          <w:szCs w:val="28"/>
          <w:lang w:val="uk-UA"/>
        </w:rPr>
        <w:t>На основі наявного плану землекористування</w:t>
      </w:r>
      <w:r w:rsidRPr="00DE03A9">
        <w:rPr>
          <w:color w:val="000000"/>
          <w:spacing w:val="7"/>
          <w:sz w:val="28"/>
          <w:szCs w:val="28"/>
          <w:lang w:val="uk-UA"/>
        </w:rPr>
        <w:t xml:space="preserve"> скласти</w:t>
      </w:r>
      <w:r w:rsidRPr="00DE03A9">
        <w:rPr>
          <w:b/>
          <w:bCs/>
          <w:color w:val="000000"/>
          <w:spacing w:val="7"/>
          <w:sz w:val="28"/>
          <w:szCs w:val="28"/>
          <w:lang w:val="uk-UA"/>
        </w:rPr>
        <w:t xml:space="preserve"> </w:t>
      </w:r>
      <w:r w:rsidRPr="00DE03A9">
        <w:rPr>
          <w:color w:val="000000"/>
          <w:spacing w:val="7"/>
          <w:sz w:val="28"/>
          <w:szCs w:val="28"/>
          <w:lang w:val="uk-UA"/>
        </w:rPr>
        <w:t>поконтурну відомість земельних угідь, використовуючи дані</w:t>
      </w:r>
      <w:r>
        <w:rPr>
          <w:color w:val="000000"/>
          <w:spacing w:val="7"/>
          <w:sz w:val="28"/>
          <w:szCs w:val="28"/>
          <w:lang w:val="uk-UA"/>
        </w:rPr>
        <w:t>,</w:t>
      </w:r>
      <w:r w:rsidRPr="00DE03A9">
        <w:rPr>
          <w:color w:val="000000"/>
          <w:spacing w:val="7"/>
          <w:sz w:val="28"/>
          <w:szCs w:val="28"/>
          <w:lang w:val="uk-UA"/>
        </w:rPr>
        <w:t xml:space="preserve"> отримані на попередніх роботах</w:t>
      </w:r>
      <w:r>
        <w:rPr>
          <w:color w:val="000000"/>
          <w:spacing w:val="7"/>
          <w:sz w:val="28"/>
          <w:szCs w:val="28"/>
          <w:lang w:val="uk-UA"/>
        </w:rPr>
        <w:t>. Після створення поконтурної відомості виконати експлікацію земель у межах плану.</w:t>
      </w:r>
    </w:p>
    <w:p w:rsidR="00E03006" w:rsidRPr="00E44605" w:rsidRDefault="00E03006" w:rsidP="002B6370">
      <w:pPr>
        <w:pStyle w:val="af0"/>
        <w:spacing w:after="0" w:line="360" w:lineRule="auto"/>
        <w:jc w:val="center"/>
        <w:rPr>
          <w:sz w:val="28"/>
          <w:szCs w:val="28"/>
          <w:lang w:val="uk-UA"/>
        </w:rPr>
      </w:pPr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E44605">
        <w:rPr>
          <w:b/>
          <w:bCs/>
          <w:sz w:val="28"/>
          <w:szCs w:val="28"/>
          <w:lang w:val="uk-UA"/>
        </w:rPr>
        <w:t>Зміст звіту</w:t>
      </w:r>
    </w:p>
    <w:p w:rsidR="00E0300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E44605">
        <w:rPr>
          <w:sz w:val="28"/>
          <w:szCs w:val="28"/>
          <w:lang w:val="uk-UA"/>
        </w:rPr>
        <w:t>азва роботи;</w:t>
      </w:r>
      <w:r w:rsidRPr="00D85C2F">
        <w:rPr>
          <w:sz w:val="28"/>
          <w:szCs w:val="28"/>
          <w:lang w:val="uk-UA"/>
        </w:rPr>
        <w:t xml:space="preserve"> </w:t>
      </w:r>
    </w:p>
    <w:p w:rsidR="00E03006" w:rsidRPr="00E44605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E44605">
        <w:rPr>
          <w:sz w:val="28"/>
          <w:szCs w:val="28"/>
          <w:lang w:val="uk-UA"/>
        </w:rPr>
        <w:t>мета;</w:t>
      </w:r>
    </w:p>
    <w:p w:rsidR="00E03006" w:rsidRPr="00E44605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E44605">
        <w:rPr>
          <w:sz w:val="28"/>
          <w:szCs w:val="28"/>
          <w:lang w:val="uk-UA"/>
        </w:rPr>
        <w:t>завдання;</w:t>
      </w:r>
    </w:p>
    <w:p w:rsidR="00E0300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прилади й обладнання;</w:t>
      </w:r>
    </w:p>
    <w:p w:rsidR="00E03006" w:rsidRPr="00A87D7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A87D76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виконаної </w:t>
      </w:r>
      <w:r w:rsidRPr="00A87D76">
        <w:rPr>
          <w:sz w:val="28"/>
          <w:szCs w:val="28"/>
          <w:lang w:val="uk-UA"/>
        </w:rPr>
        <w:t>лабораторної роботи й висновки.</w:t>
      </w:r>
    </w:p>
    <w:p w:rsidR="00E03006" w:rsidRPr="00A87D76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  </w:t>
      </w:r>
      <w:r w:rsidRPr="00071044">
        <w:rPr>
          <w:sz w:val="28"/>
          <w:szCs w:val="28"/>
          <w:lang w:val="uk-UA"/>
        </w:rPr>
        <w:t>Результати роботи повинні бути представлені у вигляді побудован</w:t>
      </w:r>
      <w:r>
        <w:rPr>
          <w:sz w:val="28"/>
          <w:szCs w:val="28"/>
          <w:lang w:val="uk-UA"/>
        </w:rPr>
        <w:t>их таблиць  поконтурної відомості та експлікації земель у межах плану</w:t>
      </w:r>
      <w:r w:rsidRPr="0007104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A87D76">
        <w:rPr>
          <w:sz w:val="28"/>
          <w:szCs w:val="28"/>
          <w:lang w:val="uk-UA"/>
        </w:rPr>
        <w:t>Також у звіті подаються короткі пояснення і висновки.</w:t>
      </w:r>
    </w:p>
    <w:p w:rsidR="00E03006" w:rsidRPr="00A87D76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A87D76">
        <w:rPr>
          <w:b/>
          <w:bCs/>
          <w:sz w:val="28"/>
          <w:szCs w:val="28"/>
          <w:lang w:val="uk-UA"/>
        </w:rPr>
        <w:t>Контрольні питання</w:t>
      </w:r>
    </w:p>
    <w:p w:rsidR="00E03006" w:rsidRPr="00DE03A9" w:rsidRDefault="00E03006" w:rsidP="002B6370">
      <w:pPr>
        <w:spacing w:line="360" w:lineRule="auto"/>
        <w:ind w:left="720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1. </w:t>
      </w:r>
      <w:r w:rsidRPr="00DE03A9">
        <w:rPr>
          <w:sz w:val="28"/>
          <w:szCs w:val="28"/>
        </w:rPr>
        <w:t xml:space="preserve">Що таке поконтурна відомість земель? </w:t>
      </w:r>
    </w:p>
    <w:p w:rsidR="00E03006" w:rsidRDefault="00E03006" w:rsidP="002B6370">
      <w:pPr>
        <w:spacing w:line="360" w:lineRule="auto"/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Назвіть етапи складання експлікації земель.</w:t>
      </w:r>
    </w:p>
    <w:p w:rsidR="00E03006" w:rsidRPr="00716715" w:rsidRDefault="00E03006" w:rsidP="002B6370">
      <w:pPr>
        <w:spacing w:line="360" w:lineRule="auto"/>
        <w:ind w:left="720"/>
        <w:rPr>
          <w:lang w:val="uk-UA"/>
        </w:rPr>
      </w:pPr>
      <w:r>
        <w:rPr>
          <w:sz w:val="28"/>
          <w:szCs w:val="28"/>
          <w:lang w:val="uk-UA"/>
        </w:rPr>
        <w:t>3. Категорії земель. Дати визначання та їх перелік.</w:t>
      </w:r>
    </w:p>
    <w:p w:rsidR="00E03006" w:rsidRPr="00A87D76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 w:rsidRPr="006F0BE2">
        <w:rPr>
          <w:b/>
          <w:bCs/>
          <w:sz w:val="28"/>
          <w:szCs w:val="28"/>
          <w:lang w:val="uk-UA"/>
        </w:rPr>
        <w:t>Література:</w:t>
      </w:r>
      <w:r>
        <w:rPr>
          <w:sz w:val="28"/>
          <w:szCs w:val="28"/>
          <w:lang w:val="uk-UA"/>
        </w:rPr>
        <w:t xml:space="preserve"> [1, 2, 3, 4</w:t>
      </w:r>
      <w:r w:rsidRPr="00A87D76">
        <w:rPr>
          <w:sz w:val="28"/>
          <w:szCs w:val="28"/>
          <w:lang w:val="uk-UA"/>
        </w:rPr>
        <w:t>].</w:t>
      </w:r>
    </w:p>
    <w:p w:rsidR="00E03006" w:rsidRPr="00716715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color w:val="000000"/>
          <w:spacing w:val="7"/>
          <w:sz w:val="28"/>
          <w:szCs w:val="28"/>
          <w:lang w:val="uk-UA"/>
        </w:rPr>
      </w:pPr>
      <w:r>
        <w:rPr>
          <w:b/>
          <w:bCs/>
          <w:color w:val="000000"/>
          <w:spacing w:val="7"/>
          <w:sz w:val="28"/>
          <w:szCs w:val="28"/>
          <w:lang w:val="uk-UA"/>
        </w:rPr>
        <w:t>Практична розрахунково-графічна</w:t>
      </w:r>
      <w:r w:rsidRPr="00124281">
        <w:rPr>
          <w:b/>
          <w:bCs/>
          <w:color w:val="000000"/>
          <w:spacing w:val="7"/>
          <w:sz w:val="28"/>
          <w:szCs w:val="28"/>
          <w:lang w:val="uk-UA"/>
        </w:rPr>
        <w:t xml:space="preserve"> робота № </w:t>
      </w:r>
      <w:r>
        <w:rPr>
          <w:b/>
          <w:bCs/>
          <w:color w:val="000000"/>
          <w:spacing w:val="7"/>
          <w:sz w:val="28"/>
          <w:szCs w:val="28"/>
          <w:lang w:val="uk-UA"/>
        </w:rPr>
        <w:t>4</w:t>
      </w:r>
    </w:p>
    <w:p w:rsidR="00E03006" w:rsidRPr="006733A1" w:rsidRDefault="00E03006" w:rsidP="002B6370">
      <w:pPr>
        <w:shd w:val="clear" w:color="auto" w:fill="FFFFFF"/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 w:rsidRPr="00124281">
        <w:rPr>
          <w:b/>
          <w:bCs/>
          <w:color w:val="000000"/>
          <w:spacing w:val="7"/>
          <w:sz w:val="28"/>
          <w:szCs w:val="28"/>
          <w:lang w:val="uk-UA"/>
        </w:rPr>
        <w:t xml:space="preserve">Тема. </w:t>
      </w:r>
      <w:r w:rsidRPr="006733A1">
        <w:rPr>
          <w:b/>
          <w:bCs/>
          <w:sz w:val="28"/>
          <w:szCs w:val="28"/>
          <w:lang w:val="uk-UA"/>
        </w:rPr>
        <w:t>Складання картограми крутизни схилів земельної ділянки</w:t>
      </w:r>
    </w:p>
    <w:p w:rsidR="00E03006" w:rsidRPr="00124281" w:rsidRDefault="00E03006" w:rsidP="002B6370">
      <w:pPr>
        <w:spacing w:line="360" w:lineRule="auto"/>
        <w:ind w:firstLine="709"/>
        <w:jc w:val="both"/>
        <w:rPr>
          <w:color w:val="000000"/>
          <w:spacing w:val="4"/>
          <w:sz w:val="28"/>
          <w:szCs w:val="28"/>
          <w:lang w:val="uk-UA"/>
        </w:rPr>
      </w:pPr>
      <w:r w:rsidRPr="00124281">
        <w:rPr>
          <w:b/>
          <w:bCs/>
          <w:color w:val="000000"/>
          <w:spacing w:val="1"/>
          <w:sz w:val="28"/>
          <w:szCs w:val="28"/>
          <w:lang w:val="uk-UA"/>
        </w:rPr>
        <w:t>Мета роботи</w:t>
      </w:r>
      <w:r w:rsidRPr="00124281">
        <w:rPr>
          <w:color w:val="000000"/>
          <w:spacing w:val="4"/>
          <w:sz w:val="28"/>
          <w:szCs w:val="28"/>
          <w:lang w:val="uk-UA"/>
        </w:rPr>
        <w:t xml:space="preserve">: ознайомитися з </w:t>
      </w:r>
      <w:r>
        <w:rPr>
          <w:color w:val="000000"/>
          <w:spacing w:val="4"/>
          <w:sz w:val="28"/>
          <w:szCs w:val="28"/>
          <w:lang w:val="uk-UA"/>
        </w:rPr>
        <w:t>одним зі способів складання картограми крутизни схилів.</w:t>
      </w:r>
    </w:p>
    <w:p w:rsidR="00E03006" w:rsidRPr="00BC3854" w:rsidRDefault="00E03006" w:rsidP="002B6370">
      <w:pPr>
        <w:shd w:val="clear" w:color="auto" w:fill="FFFFFF"/>
        <w:tabs>
          <w:tab w:val="left" w:pos="0"/>
        </w:tabs>
        <w:spacing w:line="360" w:lineRule="auto"/>
        <w:ind w:firstLine="709"/>
        <w:jc w:val="both"/>
        <w:rPr>
          <w:color w:val="000000"/>
          <w:spacing w:val="4"/>
          <w:sz w:val="28"/>
          <w:szCs w:val="28"/>
          <w:lang w:val="uk-UA"/>
        </w:rPr>
      </w:pPr>
      <w:r w:rsidRPr="00124281">
        <w:rPr>
          <w:b/>
          <w:bCs/>
          <w:color w:val="000000"/>
          <w:spacing w:val="4"/>
          <w:sz w:val="28"/>
          <w:szCs w:val="28"/>
          <w:lang w:val="uk-UA"/>
        </w:rPr>
        <w:t>Прилади та обладнання</w:t>
      </w:r>
      <w:r w:rsidRPr="00124281">
        <w:rPr>
          <w:color w:val="000000"/>
          <w:spacing w:val="4"/>
          <w:sz w:val="28"/>
          <w:szCs w:val="28"/>
          <w:lang w:val="uk-UA"/>
        </w:rPr>
        <w:t>: топографічна карта</w:t>
      </w:r>
      <w:r>
        <w:rPr>
          <w:color w:val="000000"/>
          <w:spacing w:val="4"/>
          <w:sz w:val="28"/>
          <w:szCs w:val="28"/>
          <w:lang w:val="uk-UA"/>
        </w:rPr>
        <w:t xml:space="preserve">, кадастровий план, </w:t>
      </w:r>
      <w:r w:rsidRPr="00BC3854">
        <w:rPr>
          <w:color w:val="000000"/>
          <w:spacing w:val="4"/>
          <w:sz w:val="28"/>
          <w:szCs w:val="28"/>
          <w:lang w:val="uk-UA"/>
        </w:rPr>
        <w:t>мікрокалькулятор</w:t>
      </w:r>
      <w:r>
        <w:rPr>
          <w:color w:val="000000"/>
          <w:spacing w:val="4"/>
          <w:sz w:val="28"/>
          <w:szCs w:val="28"/>
          <w:lang w:val="uk-UA"/>
        </w:rPr>
        <w:t>.</w:t>
      </w:r>
    </w:p>
    <w:p w:rsidR="00E03006" w:rsidRDefault="00E03006" w:rsidP="002B6370">
      <w:pPr>
        <w:pStyle w:val="aa"/>
        <w:spacing w:after="0" w:line="360" w:lineRule="auto"/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</w:pPr>
      <w:r w:rsidRPr="00124281">
        <w:rPr>
          <w:rFonts w:ascii="Times New Roman" w:hAnsi="Times New Roman" w:cs="Times New Roman"/>
          <w:b/>
          <w:bCs/>
          <w:color w:val="000000"/>
          <w:spacing w:val="1"/>
          <w:sz w:val="28"/>
          <w:szCs w:val="28"/>
          <w:lang w:val="uk-UA"/>
        </w:rPr>
        <w:t>Короткі теоретичні відомості</w:t>
      </w:r>
    </w:p>
    <w:p w:rsidR="00E03006" w:rsidRPr="000D48F8" w:rsidRDefault="00E03006" w:rsidP="002B6370">
      <w:pPr>
        <w:pStyle w:val="af0"/>
        <w:spacing w:after="0" w:line="360" w:lineRule="auto"/>
        <w:ind w:left="20" w:right="40" w:firstLine="560"/>
        <w:jc w:val="both"/>
        <w:rPr>
          <w:sz w:val="28"/>
          <w:szCs w:val="28"/>
          <w:lang w:val="uk-UA"/>
        </w:rPr>
      </w:pPr>
      <w:r w:rsidRPr="00C95616">
        <w:rPr>
          <w:sz w:val="28"/>
          <w:szCs w:val="28"/>
          <w:lang w:val="uk-UA" w:eastAsia="uk-UA"/>
        </w:rPr>
        <w:t>Картограм</w:t>
      </w:r>
      <w:r>
        <w:rPr>
          <w:sz w:val="28"/>
          <w:szCs w:val="28"/>
          <w:lang w:val="uk-UA" w:eastAsia="uk-UA"/>
        </w:rPr>
        <w:t>у</w:t>
      </w:r>
      <w:r w:rsidRPr="00C95616">
        <w:rPr>
          <w:sz w:val="28"/>
          <w:szCs w:val="28"/>
          <w:lang w:val="uk-UA" w:eastAsia="uk-UA"/>
        </w:rPr>
        <w:t xml:space="preserve"> крутості схилів склада</w:t>
      </w:r>
      <w:r>
        <w:rPr>
          <w:sz w:val="28"/>
          <w:szCs w:val="28"/>
          <w:lang w:val="uk-UA" w:eastAsia="uk-UA"/>
        </w:rPr>
        <w:t>ю</w:t>
      </w:r>
      <w:r w:rsidRPr="00C95616">
        <w:rPr>
          <w:sz w:val="28"/>
          <w:szCs w:val="28"/>
          <w:lang w:val="uk-UA" w:eastAsia="uk-UA"/>
        </w:rPr>
        <w:t xml:space="preserve">ть </w:t>
      </w:r>
      <w:r>
        <w:rPr>
          <w:sz w:val="28"/>
          <w:szCs w:val="28"/>
          <w:lang w:val="uk-UA" w:eastAsia="uk-UA"/>
        </w:rPr>
        <w:t>для</w:t>
      </w:r>
      <w:r w:rsidRPr="00C95616">
        <w:rPr>
          <w:sz w:val="28"/>
          <w:szCs w:val="28"/>
          <w:lang w:val="uk-UA" w:eastAsia="uk-UA"/>
        </w:rPr>
        <w:t xml:space="preserve"> визначення якісної характеристики земельних угідь та правильного розміщення сівозмін, їх полів і робочих ділянок залежно від крутизни </w:t>
      </w:r>
      <w:r w:rsidRPr="000D48F8">
        <w:rPr>
          <w:sz w:val="28"/>
          <w:szCs w:val="28"/>
          <w:lang w:val="uk-UA" w:eastAsia="uk-UA"/>
        </w:rPr>
        <w:t>й експозиції схилів. Окрім того, вона слугує основою при проектуванні протиерозійних гідро</w:t>
      </w:r>
      <w:r w:rsidRPr="000D48F8">
        <w:rPr>
          <w:sz w:val="28"/>
          <w:szCs w:val="28"/>
          <w:lang w:val="uk-UA" w:eastAsia="uk-UA"/>
        </w:rPr>
        <w:softHyphen/>
        <w:t>технічних споруд, водорегулювальних і полезахисних лісосмуг та ділянок суцільного залуговування або заліснення. За даними картограми крутості схилів визначається</w:t>
      </w:r>
      <w:r w:rsidRPr="000D48F8">
        <w:rPr>
          <w:rStyle w:val="af3"/>
          <w:sz w:val="28"/>
          <w:szCs w:val="28"/>
          <w:lang w:val="uk-UA" w:eastAsia="uk-UA"/>
        </w:rPr>
        <w:t xml:space="preserve"> </w:t>
      </w:r>
      <w:r w:rsidRPr="000D48F8">
        <w:rPr>
          <w:rStyle w:val="af3"/>
          <w:b w:val="0"/>
          <w:bCs w:val="0"/>
          <w:sz w:val="28"/>
          <w:szCs w:val="28"/>
          <w:lang w:val="uk-UA" w:eastAsia="uk-UA"/>
        </w:rPr>
        <w:t>також</w:t>
      </w:r>
      <w:r w:rsidRPr="000D48F8">
        <w:rPr>
          <w:sz w:val="28"/>
          <w:szCs w:val="28"/>
          <w:lang w:val="uk-UA" w:eastAsia="uk-UA"/>
        </w:rPr>
        <w:t xml:space="preserve"> технологія протиерозійно-агротехнічних заходів (напрямок основного обробітку ґрунту, напрямки щілювання природних кормових угідь, зябу, посівів озимих зернових культур тощо).</w:t>
      </w:r>
    </w:p>
    <w:p w:rsidR="00E03006" w:rsidRPr="000D48F8" w:rsidRDefault="00E03006" w:rsidP="002B6370">
      <w:pPr>
        <w:pStyle w:val="af0"/>
        <w:spacing w:after="0" w:line="360" w:lineRule="auto"/>
        <w:ind w:left="20" w:right="40" w:firstLine="560"/>
        <w:jc w:val="both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 w:eastAsia="uk-UA"/>
        </w:rPr>
        <w:t>Картограм</w:t>
      </w:r>
      <w:r>
        <w:rPr>
          <w:sz w:val="28"/>
          <w:szCs w:val="28"/>
          <w:lang w:val="uk-UA" w:eastAsia="uk-UA"/>
        </w:rPr>
        <w:t>у</w:t>
      </w:r>
      <w:r w:rsidRPr="000D48F8">
        <w:rPr>
          <w:sz w:val="28"/>
          <w:szCs w:val="28"/>
          <w:lang w:val="uk-UA" w:eastAsia="uk-UA"/>
        </w:rPr>
        <w:t xml:space="preserve"> крутості схилів кресля</w:t>
      </w:r>
      <w:r>
        <w:rPr>
          <w:sz w:val="28"/>
          <w:szCs w:val="28"/>
          <w:lang w:val="uk-UA" w:eastAsia="uk-UA"/>
        </w:rPr>
        <w:t>ть</w:t>
      </w:r>
      <w:r w:rsidRPr="000D48F8">
        <w:rPr>
          <w:sz w:val="28"/>
          <w:szCs w:val="28"/>
          <w:lang w:val="uk-UA" w:eastAsia="uk-UA"/>
        </w:rPr>
        <w:t xml:space="preserve"> на розвантаженій копії плану землекористування</w:t>
      </w:r>
      <w:r>
        <w:rPr>
          <w:sz w:val="28"/>
          <w:szCs w:val="28"/>
          <w:lang w:val="uk-UA" w:eastAsia="uk-UA"/>
        </w:rPr>
        <w:t>, вона</w:t>
      </w:r>
      <w:r w:rsidRPr="000D48F8">
        <w:rPr>
          <w:sz w:val="28"/>
          <w:szCs w:val="28"/>
          <w:lang w:val="uk-UA" w:eastAsia="uk-UA"/>
        </w:rPr>
        <w:t xml:space="preserve"> містить такі основні елементи: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рельєф у горизонталях;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межі </w:t>
      </w:r>
      <w:r w:rsidRPr="000D48F8">
        <w:rPr>
          <w:sz w:val="28"/>
          <w:szCs w:val="28"/>
          <w:lang w:val="uk-UA"/>
        </w:rPr>
        <w:t xml:space="preserve">контурів </w:t>
      </w:r>
      <w:r>
        <w:rPr>
          <w:sz w:val="28"/>
          <w:szCs w:val="28"/>
          <w:lang w:val="uk-UA"/>
        </w:rPr>
        <w:t>за</w:t>
      </w:r>
      <w:r w:rsidRPr="000D48F8">
        <w:rPr>
          <w:sz w:val="28"/>
          <w:szCs w:val="28"/>
          <w:lang w:val="uk-UA"/>
        </w:rPr>
        <w:t xml:space="preserve"> крутизн</w:t>
      </w:r>
      <w:r>
        <w:rPr>
          <w:sz w:val="28"/>
          <w:szCs w:val="28"/>
          <w:lang w:val="uk-UA"/>
        </w:rPr>
        <w:t>ою</w:t>
      </w:r>
      <w:r w:rsidRPr="000D48F8">
        <w:rPr>
          <w:sz w:val="28"/>
          <w:szCs w:val="28"/>
          <w:lang w:val="uk-UA"/>
        </w:rPr>
        <w:t xml:space="preserve"> схилів;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ілюмінування контурів по крутизні схилів;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лінії вододілів;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лінії тальве</w:t>
      </w:r>
      <w:r>
        <w:rPr>
          <w:sz w:val="28"/>
          <w:szCs w:val="28"/>
          <w:lang w:val="uk-UA"/>
        </w:rPr>
        <w:t>гів</w:t>
      </w:r>
      <w:r w:rsidRPr="000D48F8">
        <w:rPr>
          <w:sz w:val="28"/>
          <w:szCs w:val="28"/>
          <w:lang w:val="uk-UA"/>
        </w:rPr>
        <w:t xml:space="preserve"> гідрографічної мережі;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lastRenderedPageBreak/>
        <w:t>напрямок схилів;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масштаб закладання;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висоту переріз</w:t>
      </w:r>
      <w:r>
        <w:rPr>
          <w:sz w:val="28"/>
          <w:szCs w:val="28"/>
          <w:lang w:val="uk-UA"/>
        </w:rPr>
        <w:t>у</w:t>
      </w:r>
      <w:r w:rsidRPr="000D48F8">
        <w:rPr>
          <w:sz w:val="28"/>
          <w:szCs w:val="28"/>
          <w:lang w:val="uk-UA"/>
        </w:rPr>
        <w:t>;</w:t>
      </w:r>
    </w:p>
    <w:p w:rsidR="00E03006" w:rsidRPr="000D48F8" w:rsidRDefault="00E03006" w:rsidP="002B6370">
      <w:pPr>
        <w:numPr>
          <w:ilvl w:val="0"/>
          <w:numId w:val="5"/>
        </w:numPr>
        <w:tabs>
          <w:tab w:val="clear" w:pos="1211"/>
          <w:tab w:val="num" w:pos="0"/>
        </w:tabs>
        <w:spacing w:line="360" w:lineRule="auto"/>
        <w:ind w:left="0" w:firstLine="0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умовні позначення у вигаяді шкали крутості схилів.</w:t>
      </w:r>
    </w:p>
    <w:p w:rsidR="00E03006" w:rsidRPr="000D48F8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0D48F8">
        <w:rPr>
          <w:b/>
          <w:bCs/>
          <w:sz w:val="28"/>
          <w:szCs w:val="28"/>
          <w:lang w:val="uk-UA"/>
        </w:rPr>
        <w:t>Порядок виконання роботи</w:t>
      </w:r>
    </w:p>
    <w:p w:rsidR="00E03006" w:rsidRPr="000D48F8" w:rsidRDefault="00E03006" w:rsidP="002B637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D48F8">
        <w:rPr>
          <w:sz w:val="28"/>
          <w:szCs w:val="28"/>
          <w:lang w:val="uk-UA"/>
        </w:rPr>
        <w:t>На основі наявного плану землекористування накреслити картограму крутості схилів. Вихідні дані для роботи такі:</w:t>
      </w:r>
    </w:p>
    <w:p w:rsidR="00E03006" w:rsidRDefault="00E03006" w:rsidP="002B6370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00DB7">
        <w:rPr>
          <w:sz w:val="28"/>
          <w:szCs w:val="28"/>
        </w:rPr>
        <w:t>Загальний нахил земної поверхні господарства спостерігається у напрямку його пі</w:t>
      </w:r>
      <w:r>
        <w:rPr>
          <w:sz w:val="28"/>
          <w:szCs w:val="28"/>
          <w:lang w:val="uk-UA"/>
        </w:rPr>
        <w:t>вні</w:t>
      </w:r>
      <w:r w:rsidRPr="00D00DB7">
        <w:rPr>
          <w:sz w:val="28"/>
          <w:szCs w:val="28"/>
        </w:rPr>
        <w:t xml:space="preserve">чної межі (т.т. 9-8). Починаючи з т. 7, крутизна схилу через кожні </w:t>
      </w:r>
      <w:r>
        <w:rPr>
          <w:sz w:val="28"/>
          <w:szCs w:val="28"/>
          <w:lang w:val="uk-UA"/>
        </w:rPr>
        <w:t>30</w:t>
      </w:r>
      <w:r w:rsidRPr="00D00DB7">
        <w:rPr>
          <w:sz w:val="28"/>
          <w:szCs w:val="28"/>
        </w:rPr>
        <w:t xml:space="preserve"> м змінюється в геометричній про</w:t>
      </w:r>
      <w:r>
        <w:rPr>
          <w:sz w:val="28"/>
          <w:szCs w:val="28"/>
          <w:lang w:val="uk-UA"/>
        </w:rPr>
        <w:t>г</w:t>
      </w:r>
      <w:r w:rsidRPr="00D00DB7">
        <w:rPr>
          <w:sz w:val="28"/>
          <w:szCs w:val="28"/>
        </w:rPr>
        <w:t>рес</w:t>
      </w:r>
      <w:r>
        <w:rPr>
          <w:sz w:val="28"/>
          <w:szCs w:val="28"/>
          <w:lang w:val="uk-UA"/>
        </w:rPr>
        <w:t>ії</w:t>
      </w:r>
      <w:r w:rsidRPr="00D00DB7">
        <w:rPr>
          <w:sz w:val="28"/>
          <w:szCs w:val="28"/>
        </w:rPr>
        <w:t>. Початкову крутизну схилу (т. 7) та знаменник прогресії взяти з таб</w:t>
      </w:r>
      <w:r>
        <w:rPr>
          <w:sz w:val="28"/>
          <w:szCs w:val="28"/>
          <w:lang w:val="uk-UA"/>
        </w:rPr>
        <w:t>л</w:t>
      </w:r>
      <w:r w:rsidRPr="00D00DB7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4</w:t>
      </w:r>
      <w:r w:rsidRPr="00D00DB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1.</w:t>
      </w:r>
    </w:p>
    <w:p w:rsidR="00E03006" w:rsidRPr="00D00DB7" w:rsidRDefault="00E03006" w:rsidP="002B637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4.1 – Вихідні дані для побудови картограми крутизни схилів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7"/>
        <w:gridCol w:w="1723"/>
        <w:gridCol w:w="1620"/>
        <w:gridCol w:w="1080"/>
        <w:gridCol w:w="1620"/>
        <w:gridCol w:w="1620"/>
      </w:tblGrid>
      <w:tr w:rsidR="00E03006" w:rsidRPr="00D00DB7">
        <w:trPr>
          <w:trHeight w:val="1579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№ варі</w:t>
            </w:r>
            <w:r>
              <w:rPr>
                <w:sz w:val="28"/>
                <w:szCs w:val="28"/>
                <w:lang w:val="uk-UA"/>
              </w:rPr>
              <w:t>анта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 xml:space="preserve">Крутизна схилу </w:t>
            </w:r>
            <w:r>
              <w:rPr>
                <w:sz w:val="28"/>
                <w:szCs w:val="28"/>
                <w:lang w:val="uk-UA"/>
              </w:rPr>
              <w:t>в</w:t>
            </w:r>
            <w:r w:rsidRPr="00D00DB7">
              <w:rPr>
                <w:sz w:val="28"/>
                <w:szCs w:val="28"/>
              </w:rPr>
              <w:t xml:space="preserve"> початковій точці, град.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 xml:space="preserve">Знаменник геометричної прогресії 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№ варі</w:t>
            </w:r>
            <w:r>
              <w:rPr>
                <w:sz w:val="28"/>
                <w:szCs w:val="28"/>
                <w:lang w:val="uk-UA"/>
              </w:rPr>
              <w:t>анта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Крутизна схилу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D00DB7">
              <w:rPr>
                <w:sz w:val="28"/>
                <w:szCs w:val="28"/>
              </w:rPr>
              <w:t xml:space="preserve">в початковій точці, град.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Знаменник геометричної прогресії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</w:p>
        </w:tc>
      </w:tr>
      <w:tr w:rsidR="00E03006" w:rsidRPr="00D00DB7">
        <w:trPr>
          <w:trHeight w:val="739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  <w:p w:rsidR="00E03006" w:rsidRPr="00D00DB7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0.1</w:t>
            </w:r>
            <w:r>
              <w:rPr>
                <w:sz w:val="28"/>
                <w:szCs w:val="28"/>
                <w:lang w:val="uk-UA"/>
              </w:rPr>
              <w:t>0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0.15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0.20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0</w:t>
            </w:r>
            <w:r w:rsidRPr="00D00DB7">
              <w:rPr>
                <w:sz w:val="28"/>
                <w:szCs w:val="28"/>
              </w:rPr>
              <w:t>.25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0.3</w:t>
            </w:r>
            <w:r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1.8</w:t>
            </w:r>
          </w:p>
          <w:p w:rsidR="00E03006" w:rsidRPr="00D00DB7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1.8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1.7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  <w:p w:rsidR="00E03006" w:rsidRPr="00D00DB7" w:rsidRDefault="00E03006" w:rsidP="000861C6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0.35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0.40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0</w:t>
            </w:r>
            <w:r w:rsidRPr="00D00DB7">
              <w:rPr>
                <w:sz w:val="28"/>
                <w:szCs w:val="28"/>
              </w:rPr>
              <w:t>.45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0.5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0.55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1.7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1.7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1.6</w:t>
            </w:r>
          </w:p>
          <w:p w:rsidR="00E03006" w:rsidRDefault="00E03006" w:rsidP="000861C6">
            <w:pPr>
              <w:rPr>
                <w:sz w:val="28"/>
                <w:szCs w:val="28"/>
                <w:lang w:val="uk-UA"/>
              </w:rPr>
            </w:pPr>
            <w:r w:rsidRPr="00D00DB7">
              <w:rPr>
                <w:sz w:val="28"/>
                <w:szCs w:val="28"/>
              </w:rPr>
              <w:t>1.6</w:t>
            </w:r>
          </w:p>
          <w:p w:rsidR="00E03006" w:rsidRPr="00D00DB7" w:rsidRDefault="00E03006" w:rsidP="000861C6">
            <w:pPr>
              <w:rPr>
                <w:sz w:val="28"/>
                <w:szCs w:val="28"/>
              </w:rPr>
            </w:pPr>
            <w:r w:rsidRPr="00D00DB7">
              <w:rPr>
                <w:sz w:val="28"/>
                <w:szCs w:val="28"/>
              </w:rPr>
              <w:t>1.5</w:t>
            </w:r>
          </w:p>
        </w:tc>
      </w:tr>
    </w:tbl>
    <w:p w:rsidR="00E03006" w:rsidRPr="00D00DB7" w:rsidRDefault="00E03006" w:rsidP="002B6370">
      <w:pPr>
        <w:pStyle w:val="af0"/>
        <w:widowControl/>
        <w:tabs>
          <w:tab w:val="left" w:pos="778"/>
        </w:tabs>
        <w:suppressAutoHyphens w:val="0"/>
        <w:autoSpaceDE/>
        <w:spacing w:after="0" w:line="226" w:lineRule="exact"/>
        <w:ind w:right="40"/>
      </w:pPr>
    </w:p>
    <w:p w:rsidR="00E03006" w:rsidRPr="000D008B" w:rsidRDefault="00E03006" w:rsidP="002B6370">
      <w:pPr>
        <w:spacing w:line="360" w:lineRule="auto"/>
        <w:ind w:right="20"/>
        <w:jc w:val="both"/>
        <w:rPr>
          <w:sz w:val="28"/>
          <w:szCs w:val="28"/>
          <w:lang w:val="uk-UA" w:eastAsia="ru-RU"/>
        </w:rPr>
      </w:pPr>
      <w:r w:rsidRPr="00C32683">
        <w:rPr>
          <w:sz w:val="28"/>
          <w:szCs w:val="28"/>
          <w:lang w:val="uk-UA"/>
        </w:rPr>
        <w:t>Примітки:</w:t>
      </w:r>
      <w:r w:rsidRPr="000D008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1. Н</w:t>
      </w:r>
      <w:r w:rsidRPr="000D008B">
        <w:rPr>
          <w:sz w:val="28"/>
          <w:szCs w:val="28"/>
          <w:lang w:val="uk-UA"/>
        </w:rPr>
        <w:t xml:space="preserve">омер варіанта відповідає останній цифрі номера залікової книжки студента. 2. Для контролю </w:t>
      </w:r>
      <w:r>
        <w:rPr>
          <w:sz w:val="28"/>
          <w:szCs w:val="28"/>
          <w:lang w:val="uk-UA"/>
        </w:rPr>
        <w:t>п</w:t>
      </w:r>
      <w:r w:rsidRPr="000D008B">
        <w:rPr>
          <w:sz w:val="28"/>
          <w:szCs w:val="28"/>
          <w:lang w:val="uk-UA"/>
        </w:rPr>
        <w:t>равильності роботи покажіть на плані ділянки змін</w:t>
      </w:r>
      <w:r>
        <w:rPr>
          <w:sz w:val="28"/>
          <w:szCs w:val="28"/>
          <w:lang w:val="uk-UA"/>
        </w:rPr>
        <w:t>и</w:t>
      </w:r>
      <w:r w:rsidRPr="000D008B">
        <w:rPr>
          <w:sz w:val="28"/>
          <w:szCs w:val="28"/>
          <w:lang w:val="uk-UA"/>
        </w:rPr>
        <w:t xml:space="preserve"> крутизни схилів у вигляді пунктир</w:t>
      </w:r>
      <w:r w:rsidRPr="000D008B">
        <w:rPr>
          <w:sz w:val="28"/>
          <w:szCs w:val="28"/>
          <w:lang w:val="uk-UA"/>
        </w:rPr>
        <w:softHyphen/>
        <w:t xml:space="preserve">них ліній. Зверху цих ліній проставте числові показники членів </w:t>
      </w:r>
      <w:r>
        <w:rPr>
          <w:sz w:val="28"/>
          <w:szCs w:val="28"/>
          <w:lang w:val="uk-UA"/>
        </w:rPr>
        <w:t>обчисленої</w:t>
      </w:r>
      <w:r w:rsidRPr="000D008B">
        <w:rPr>
          <w:sz w:val="28"/>
          <w:szCs w:val="28"/>
          <w:lang w:val="uk-UA"/>
        </w:rPr>
        <w:t xml:space="preserve"> геометричної прогресії. Точність знаків </w:t>
      </w:r>
      <w:r>
        <w:rPr>
          <w:sz w:val="28"/>
          <w:szCs w:val="28"/>
          <w:lang w:val="uk-UA" w:eastAsia="ru-RU"/>
        </w:rPr>
        <w:t>–</w:t>
      </w:r>
      <w:r w:rsidRPr="000D008B">
        <w:rPr>
          <w:sz w:val="28"/>
          <w:szCs w:val="28"/>
          <w:lang w:val="uk-UA"/>
        </w:rPr>
        <w:t xml:space="preserve"> до однієї десятої. Наприклад, при початковій крутизні схилу 0.1° і знамен</w:t>
      </w:r>
      <w:r w:rsidRPr="000D008B">
        <w:rPr>
          <w:sz w:val="28"/>
          <w:szCs w:val="28"/>
          <w:lang w:val="uk-UA"/>
        </w:rPr>
        <w:softHyphen/>
        <w:t>нику прогресії 2.2 геометрична прогресія матиме такий вигляд: . 0.</w:t>
      </w:r>
      <w:r>
        <w:rPr>
          <w:sz w:val="28"/>
          <w:szCs w:val="28"/>
          <w:lang w:val="uk-UA"/>
        </w:rPr>
        <w:t>1</w:t>
      </w:r>
      <w:r w:rsidRPr="000D008B">
        <w:rPr>
          <w:sz w:val="28"/>
          <w:szCs w:val="28"/>
          <w:lang w:val="uk-UA"/>
        </w:rPr>
        <w:t xml:space="preserve">°; 0.2°; 0.5°; 1.1°; 2.3°; 5.2°; </w:t>
      </w:r>
      <w:r>
        <w:rPr>
          <w:sz w:val="28"/>
          <w:szCs w:val="28"/>
          <w:lang w:val="uk-UA"/>
        </w:rPr>
        <w:t>11.</w:t>
      </w:r>
      <w:r w:rsidRPr="000D008B">
        <w:rPr>
          <w:sz w:val="28"/>
          <w:szCs w:val="28"/>
          <w:lang w:val="uk-UA"/>
        </w:rPr>
        <w:t>3° і т.</w:t>
      </w:r>
      <w:r>
        <w:rPr>
          <w:sz w:val="28"/>
          <w:szCs w:val="28"/>
          <w:lang w:val="uk-UA"/>
        </w:rPr>
        <w:t xml:space="preserve"> </w:t>
      </w:r>
      <w:r w:rsidRPr="000D008B">
        <w:rPr>
          <w:sz w:val="28"/>
          <w:szCs w:val="28"/>
          <w:lang w:val="uk-UA"/>
        </w:rPr>
        <w:t>д.</w:t>
      </w:r>
    </w:p>
    <w:p w:rsidR="00E03006" w:rsidRPr="00297C65" w:rsidRDefault="00E03006" w:rsidP="002B6370">
      <w:pPr>
        <w:pStyle w:val="af0"/>
        <w:spacing w:after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Після створення допоміжних ліній необхідно накресли безпосередньо ізолінії картограми крутизни схилів. Розташування цих ліній знаходити пропорційно між допоміжними лініями. </w:t>
      </w:r>
    </w:p>
    <w:p w:rsidR="00E03006" w:rsidRDefault="00E03006" w:rsidP="002B6370">
      <w:pPr>
        <w:pStyle w:val="af0"/>
        <w:spacing w:after="0"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складанні картограми використовувати таку шкалу крутості схилів:</w:t>
      </w:r>
    </w:p>
    <w:p w:rsidR="00E03006" w:rsidRDefault="00E03006" w:rsidP="002B6370">
      <w:pPr>
        <w:pStyle w:val="af0"/>
        <w:spacing w:after="0" w:line="360" w:lineRule="auto"/>
        <w:ind w:firstLine="720"/>
        <w:jc w:val="center"/>
        <w:rPr>
          <w:sz w:val="28"/>
          <w:szCs w:val="28"/>
          <w:lang w:val="uk-UA"/>
        </w:rPr>
      </w:pPr>
      <w:r w:rsidRPr="000D008B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>-1</w:t>
      </w:r>
      <w:r w:rsidRPr="000D008B">
        <w:rPr>
          <w:sz w:val="28"/>
          <w:szCs w:val="28"/>
          <w:lang w:val="uk-UA"/>
        </w:rPr>
        <w:t xml:space="preserve">°; </w:t>
      </w:r>
      <w:r>
        <w:rPr>
          <w:sz w:val="28"/>
          <w:szCs w:val="28"/>
          <w:lang w:val="uk-UA"/>
        </w:rPr>
        <w:t>1-3</w:t>
      </w:r>
      <w:r w:rsidRPr="000D008B">
        <w:rPr>
          <w:sz w:val="28"/>
          <w:szCs w:val="28"/>
          <w:lang w:val="uk-UA"/>
        </w:rPr>
        <w:t xml:space="preserve">°; </w:t>
      </w:r>
      <w:r>
        <w:rPr>
          <w:sz w:val="28"/>
          <w:szCs w:val="28"/>
          <w:lang w:val="uk-UA"/>
        </w:rPr>
        <w:t>3-5</w:t>
      </w:r>
      <w:r w:rsidRPr="000D008B">
        <w:rPr>
          <w:sz w:val="28"/>
          <w:szCs w:val="28"/>
          <w:lang w:val="uk-UA"/>
        </w:rPr>
        <w:t xml:space="preserve">°; </w:t>
      </w:r>
      <w:r>
        <w:rPr>
          <w:sz w:val="28"/>
          <w:szCs w:val="28"/>
          <w:lang w:val="uk-UA"/>
        </w:rPr>
        <w:t>5-7</w:t>
      </w:r>
      <w:r w:rsidRPr="000D008B">
        <w:rPr>
          <w:sz w:val="28"/>
          <w:szCs w:val="28"/>
          <w:lang w:val="uk-UA"/>
        </w:rPr>
        <w:t xml:space="preserve">°; </w:t>
      </w:r>
      <w:r>
        <w:rPr>
          <w:sz w:val="28"/>
          <w:szCs w:val="28"/>
          <w:lang w:val="uk-UA"/>
        </w:rPr>
        <w:t>7-10</w:t>
      </w:r>
      <w:r w:rsidRPr="000D008B">
        <w:rPr>
          <w:sz w:val="28"/>
          <w:szCs w:val="28"/>
          <w:lang w:val="uk-UA"/>
        </w:rPr>
        <w:t xml:space="preserve">°; </w:t>
      </w:r>
      <w:r>
        <w:rPr>
          <w:sz w:val="28"/>
          <w:szCs w:val="28"/>
          <w:lang w:val="uk-UA"/>
        </w:rPr>
        <w:t>10-1</w:t>
      </w:r>
      <w:r w:rsidRPr="000D008B">
        <w:rPr>
          <w:sz w:val="28"/>
          <w:szCs w:val="28"/>
          <w:lang w:val="uk-UA"/>
        </w:rPr>
        <w:t xml:space="preserve">2°; </w:t>
      </w:r>
      <w:r>
        <w:rPr>
          <w:sz w:val="28"/>
          <w:szCs w:val="28"/>
          <w:lang w:val="uk-UA"/>
        </w:rPr>
        <w:t>&gt;12</w:t>
      </w:r>
      <w:r w:rsidRPr="000D008B">
        <w:rPr>
          <w:sz w:val="28"/>
          <w:szCs w:val="28"/>
          <w:lang w:val="uk-UA"/>
        </w:rPr>
        <w:t>°</w:t>
      </w:r>
    </w:p>
    <w:p w:rsidR="00E03006" w:rsidRDefault="00E03006" w:rsidP="002B6370">
      <w:pPr>
        <w:pStyle w:val="af0"/>
        <w:spacing w:after="0" w:line="360" w:lineRule="auto"/>
        <w:ind w:firstLine="720"/>
        <w:rPr>
          <w:sz w:val="28"/>
          <w:szCs w:val="28"/>
          <w:lang w:val="uk-UA"/>
        </w:rPr>
      </w:pPr>
      <w:r w:rsidRPr="00297C65">
        <w:rPr>
          <w:sz w:val="28"/>
          <w:szCs w:val="28"/>
          <w:lang w:val="uk-UA"/>
        </w:rPr>
        <w:lastRenderedPageBreak/>
        <w:t xml:space="preserve">Зразок оформлення картограми крутизни схилів </w:t>
      </w:r>
      <w:r>
        <w:rPr>
          <w:sz w:val="28"/>
          <w:szCs w:val="28"/>
          <w:lang w:val="uk-UA"/>
        </w:rPr>
        <w:t>наведено у</w:t>
      </w:r>
      <w:r w:rsidRPr="00297C65">
        <w:rPr>
          <w:sz w:val="28"/>
          <w:szCs w:val="28"/>
          <w:lang w:val="uk-UA"/>
        </w:rPr>
        <w:t xml:space="preserve"> додатк</w:t>
      </w:r>
      <w:r>
        <w:rPr>
          <w:sz w:val="28"/>
          <w:szCs w:val="28"/>
          <w:lang w:val="uk-UA"/>
        </w:rPr>
        <w:t>у</w:t>
      </w:r>
      <w:r w:rsidRPr="00297C65">
        <w:rPr>
          <w:sz w:val="28"/>
          <w:szCs w:val="28"/>
          <w:lang w:val="uk-UA"/>
        </w:rPr>
        <w:t xml:space="preserve"> В</w:t>
      </w:r>
    </w:p>
    <w:p w:rsidR="00E03006" w:rsidRPr="00E44605" w:rsidRDefault="00E03006" w:rsidP="002B6370">
      <w:pPr>
        <w:pStyle w:val="af0"/>
        <w:spacing w:after="0" w:line="360" w:lineRule="auto"/>
        <w:ind w:firstLine="720"/>
        <w:jc w:val="center"/>
        <w:rPr>
          <w:sz w:val="28"/>
          <w:szCs w:val="28"/>
          <w:lang w:val="uk-UA"/>
        </w:rPr>
      </w:pPr>
      <w:r w:rsidRPr="00E44605">
        <w:rPr>
          <w:b/>
          <w:bCs/>
          <w:sz w:val="28"/>
          <w:szCs w:val="28"/>
          <w:lang w:val="uk-UA"/>
        </w:rPr>
        <w:t>Зміст звіту</w:t>
      </w:r>
    </w:p>
    <w:p w:rsidR="00E0300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E44605">
        <w:rPr>
          <w:sz w:val="28"/>
          <w:szCs w:val="28"/>
          <w:lang w:val="uk-UA"/>
        </w:rPr>
        <w:t>азва роботи;</w:t>
      </w:r>
      <w:r w:rsidRPr="00D85C2F">
        <w:rPr>
          <w:sz w:val="28"/>
          <w:szCs w:val="28"/>
          <w:lang w:val="uk-UA"/>
        </w:rPr>
        <w:t xml:space="preserve"> </w:t>
      </w:r>
    </w:p>
    <w:p w:rsidR="00E03006" w:rsidRPr="00E44605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E44605">
        <w:rPr>
          <w:sz w:val="28"/>
          <w:szCs w:val="28"/>
          <w:lang w:val="uk-UA"/>
        </w:rPr>
        <w:t>мета;</w:t>
      </w:r>
    </w:p>
    <w:p w:rsidR="00E03006" w:rsidRPr="00E44605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E44605">
        <w:rPr>
          <w:sz w:val="28"/>
          <w:szCs w:val="28"/>
          <w:lang w:val="uk-UA"/>
        </w:rPr>
        <w:t>завдання;</w:t>
      </w:r>
    </w:p>
    <w:p w:rsidR="00E0300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прилади й обладнання;</w:t>
      </w:r>
    </w:p>
    <w:p w:rsidR="00E03006" w:rsidRPr="00A87D76" w:rsidRDefault="00E03006" w:rsidP="002B6370">
      <w:pPr>
        <w:pStyle w:val="af0"/>
        <w:numPr>
          <w:ilvl w:val="0"/>
          <w:numId w:val="1"/>
        </w:numPr>
        <w:spacing w:after="0" w:line="360" w:lineRule="auto"/>
        <w:rPr>
          <w:sz w:val="28"/>
          <w:szCs w:val="28"/>
          <w:lang w:val="uk-UA"/>
        </w:rPr>
      </w:pPr>
      <w:r w:rsidRPr="00A87D76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виконаної </w:t>
      </w:r>
      <w:r w:rsidRPr="00A87D76">
        <w:rPr>
          <w:sz w:val="28"/>
          <w:szCs w:val="28"/>
          <w:lang w:val="uk-UA"/>
        </w:rPr>
        <w:t>лабораторної роботи й висновки.</w:t>
      </w:r>
    </w:p>
    <w:p w:rsidR="00E03006" w:rsidRPr="00A87D76" w:rsidRDefault="00E03006" w:rsidP="002B6370">
      <w:pPr>
        <w:pStyle w:val="af0"/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Pr="00A87D76">
        <w:rPr>
          <w:sz w:val="28"/>
          <w:szCs w:val="28"/>
          <w:lang w:val="uk-UA"/>
        </w:rPr>
        <w:t xml:space="preserve">Результати роботи повинні бути представлені у вигляді </w:t>
      </w:r>
      <w:r>
        <w:rPr>
          <w:sz w:val="28"/>
          <w:szCs w:val="28"/>
          <w:lang w:val="uk-UA"/>
        </w:rPr>
        <w:t>побудованої земельної ділянки, на якій відображена картограма крутизни схилів</w:t>
      </w:r>
      <w:r w:rsidRPr="00A87D76">
        <w:rPr>
          <w:sz w:val="28"/>
          <w:szCs w:val="28"/>
          <w:lang w:val="uk-UA"/>
        </w:rPr>
        <w:t>. Також у звіті подаються короткі пояснення і висновки.</w:t>
      </w:r>
    </w:p>
    <w:p w:rsidR="00E03006" w:rsidRPr="00A87D76" w:rsidRDefault="00E03006" w:rsidP="002B6370">
      <w:pPr>
        <w:pStyle w:val="af0"/>
        <w:spacing w:after="0" w:line="360" w:lineRule="auto"/>
        <w:jc w:val="center"/>
        <w:rPr>
          <w:b/>
          <w:bCs/>
          <w:sz w:val="28"/>
          <w:szCs w:val="28"/>
          <w:lang w:val="uk-UA"/>
        </w:rPr>
      </w:pPr>
      <w:r w:rsidRPr="00A87D76">
        <w:rPr>
          <w:b/>
          <w:bCs/>
          <w:sz w:val="28"/>
          <w:szCs w:val="28"/>
          <w:lang w:val="uk-UA"/>
        </w:rPr>
        <w:t>Контрольні питання</w:t>
      </w:r>
    </w:p>
    <w:p w:rsidR="00E03006" w:rsidRDefault="00E03006" w:rsidP="002B6370">
      <w:pPr>
        <w:pStyle w:val="af0"/>
        <w:numPr>
          <w:ilvl w:val="1"/>
          <w:numId w:val="4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Дати визначення картограми крутизни схилів.</w:t>
      </w:r>
    </w:p>
    <w:p w:rsidR="00E03006" w:rsidRDefault="00E03006" w:rsidP="002B6370">
      <w:pPr>
        <w:pStyle w:val="af0"/>
        <w:numPr>
          <w:ilvl w:val="1"/>
          <w:numId w:val="4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Головні етапи побудови картограми крутизни схилів.</w:t>
      </w:r>
    </w:p>
    <w:p w:rsidR="00E03006" w:rsidRDefault="00E03006" w:rsidP="002B6370">
      <w:pPr>
        <w:pStyle w:val="af0"/>
        <w:numPr>
          <w:ilvl w:val="1"/>
          <w:numId w:val="4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чого створюється картограма крутизни схилів?</w:t>
      </w:r>
    </w:p>
    <w:p w:rsidR="00E03006" w:rsidRPr="00C802DA" w:rsidRDefault="00E03006" w:rsidP="002B6370">
      <w:pPr>
        <w:pStyle w:val="af0"/>
        <w:numPr>
          <w:ilvl w:val="1"/>
          <w:numId w:val="4"/>
        </w:numPr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Що будують на основі картограми крутизни схилів?</w:t>
      </w:r>
    </w:p>
    <w:p w:rsidR="00E03006" w:rsidRDefault="00E03006" w:rsidP="002B6370">
      <w:pPr>
        <w:pStyle w:val="af0"/>
        <w:spacing w:after="0" w:line="360" w:lineRule="auto"/>
        <w:ind w:left="360" w:firstLine="349"/>
        <w:jc w:val="both"/>
        <w:rPr>
          <w:sz w:val="28"/>
          <w:szCs w:val="28"/>
          <w:lang w:val="uk-UA"/>
        </w:rPr>
      </w:pPr>
      <w:r w:rsidRPr="006F0BE2">
        <w:rPr>
          <w:b/>
          <w:bCs/>
          <w:sz w:val="28"/>
          <w:szCs w:val="28"/>
          <w:lang w:val="uk-UA"/>
        </w:rPr>
        <w:t>Література:</w:t>
      </w:r>
      <w:r>
        <w:rPr>
          <w:sz w:val="28"/>
          <w:szCs w:val="28"/>
          <w:lang w:val="uk-UA"/>
        </w:rPr>
        <w:t xml:space="preserve"> [1, 2, 3</w:t>
      </w:r>
      <w:r w:rsidRPr="00A87D76">
        <w:rPr>
          <w:sz w:val="28"/>
          <w:szCs w:val="28"/>
          <w:lang w:val="uk-UA"/>
        </w:rPr>
        <w:t>].</w:t>
      </w:r>
    </w:p>
    <w:p w:rsidR="00E03006" w:rsidRDefault="00E03006" w:rsidP="002B6370">
      <w:pPr>
        <w:spacing w:line="239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  <w:r>
        <w:rPr>
          <w:b/>
          <w:bCs/>
          <w:sz w:val="28"/>
          <w:szCs w:val="28"/>
          <w:lang w:val="uk-UA"/>
        </w:rPr>
        <w:lastRenderedPageBreak/>
        <w:t>СПИСОК РЕКОМЕНДДОВАНОЇ ЛІТЕРАТУРИ</w:t>
      </w:r>
    </w:p>
    <w:p w:rsidR="00E03006" w:rsidRDefault="00E03006" w:rsidP="002B6370">
      <w:pPr>
        <w:spacing w:line="239" w:lineRule="auto"/>
        <w:ind w:left="44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Базова</w:t>
      </w:r>
    </w:p>
    <w:p w:rsidR="00E03006" w:rsidRDefault="00E03006" w:rsidP="002B6370">
      <w:pPr>
        <w:widowControl/>
        <w:numPr>
          <w:ilvl w:val="0"/>
          <w:numId w:val="10"/>
        </w:numPr>
        <w:tabs>
          <w:tab w:val="left" w:pos="707"/>
        </w:tabs>
        <w:suppressAutoHyphens w:val="0"/>
        <w:autoSpaceDE/>
        <w:spacing w:line="236" w:lineRule="auto"/>
        <w:jc w:val="both"/>
        <w:rPr>
          <w:sz w:val="28"/>
          <w:szCs w:val="28"/>
        </w:rPr>
      </w:pPr>
      <w:r>
        <w:rPr>
          <w:sz w:val="28"/>
          <w:szCs w:val="28"/>
        </w:rPr>
        <w:t>Теоретичні основи державного земельного кадастру: Навч.посібник /М.Г. Ступень, Р.Й. Гулько, О.Я. Микула та ін.; за заг ред. М.Г. Ступеня.-Львів: „Новий Світ-200”, 2006.-336 с.</w:t>
      </w:r>
    </w:p>
    <w:p w:rsidR="00E03006" w:rsidRDefault="00E03006" w:rsidP="002B6370">
      <w:pPr>
        <w:spacing w:line="134" w:lineRule="exact"/>
        <w:rPr>
          <w:sz w:val="28"/>
          <w:szCs w:val="28"/>
        </w:rPr>
      </w:pPr>
    </w:p>
    <w:p w:rsidR="00E03006" w:rsidRDefault="00E03006" w:rsidP="002B6370">
      <w:pPr>
        <w:widowControl/>
        <w:numPr>
          <w:ilvl w:val="0"/>
          <w:numId w:val="10"/>
        </w:numPr>
        <w:tabs>
          <w:tab w:val="left" w:pos="707"/>
        </w:tabs>
        <w:suppressAutoHyphens w:val="0"/>
        <w:autoSpaceDE/>
        <w:spacing w:line="234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Ступень М.Г., Гулько Р.Й., Микула О.Я., Шпік Н.Р. Кадастр населених пунктів: Підручник.- Львів”Новий світ-2000”, 2004.- 392 с.</w:t>
      </w:r>
    </w:p>
    <w:p w:rsidR="00E03006" w:rsidRDefault="00E03006" w:rsidP="002B6370">
      <w:pPr>
        <w:spacing w:line="135" w:lineRule="exact"/>
        <w:rPr>
          <w:sz w:val="28"/>
          <w:szCs w:val="28"/>
        </w:rPr>
      </w:pPr>
    </w:p>
    <w:p w:rsidR="00E03006" w:rsidRDefault="00E03006" w:rsidP="002B6370">
      <w:pPr>
        <w:widowControl/>
        <w:numPr>
          <w:ilvl w:val="0"/>
          <w:numId w:val="10"/>
        </w:numPr>
        <w:tabs>
          <w:tab w:val="left" w:pos="707"/>
        </w:tabs>
        <w:suppressAutoHyphens w:val="0"/>
        <w:autoSpaceDE/>
        <w:spacing w:line="235" w:lineRule="auto"/>
        <w:jc w:val="both"/>
        <w:rPr>
          <w:sz w:val="28"/>
          <w:szCs w:val="28"/>
        </w:rPr>
      </w:pPr>
      <w:r>
        <w:rPr>
          <w:sz w:val="28"/>
          <w:szCs w:val="28"/>
        </w:rPr>
        <w:t>Ступень М.Г., Добрянський І.М., Микула О.Я., Шпік Н.Р. Містобудівний кадастр: Навч.посібник.- Львів: ЛДАУ, 2003.- 224 с.</w:t>
      </w:r>
    </w:p>
    <w:p w:rsidR="00E03006" w:rsidRDefault="00E03006" w:rsidP="002B6370">
      <w:pPr>
        <w:spacing w:line="135" w:lineRule="exact"/>
        <w:rPr>
          <w:sz w:val="28"/>
          <w:szCs w:val="28"/>
        </w:rPr>
      </w:pPr>
    </w:p>
    <w:p w:rsidR="00E03006" w:rsidRDefault="00E03006" w:rsidP="002B6370">
      <w:pPr>
        <w:widowControl/>
        <w:numPr>
          <w:ilvl w:val="0"/>
          <w:numId w:val="10"/>
        </w:numPr>
        <w:tabs>
          <w:tab w:val="left" w:pos="707"/>
        </w:tabs>
        <w:suppressAutoHyphens w:val="0"/>
        <w:autoSpaceDE/>
        <w:spacing w:line="236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Геодезичні роботи при землеустрої: Навч. посібник / В.Б. Балакірський, М.В. Червоний, О.Я. Петренко, М.М. Гарбуз. За ред. В.Б. Балакірського / Харк. нац. аграр. ун-т ім. В.В. Докучаєва, 2008. - 226 с.</w:t>
      </w:r>
    </w:p>
    <w:p w:rsidR="00E03006" w:rsidRDefault="00E03006" w:rsidP="002B6370">
      <w:pPr>
        <w:spacing w:line="134" w:lineRule="exact"/>
        <w:rPr>
          <w:sz w:val="28"/>
          <w:szCs w:val="28"/>
        </w:rPr>
      </w:pPr>
    </w:p>
    <w:p w:rsidR="00E03006" w:rsidRDefault="00E03006" w:rsidP="002B6370">
      <w:pPr>
        <w:widowControl/>
        <w:numPr>
          <w:ilvl w:val="0"/>
          <w:numId w:val="10"/>
        </w:numPr>
        <w:tabs>
          <w:tab w:val="left" w:pos="707"/>
        </w:tabs>
        <w:suppressAutoHyphens w:val="0"/>
        <w:autoSpaceDE/>
        <w:spacing w:line="236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Методичні основи грошової оцінки земель в Україні: Навчальний посіб-ник / Дегтяренко Ю.Ф., Лихогруд М.Г., Манцевич Ю.М., Палеха Ю.М. - К.: Профі, 2007. - 624с., 8 іл.</w:t>
      </w:r>
    </w:p>
    <w:p w:rsidR="00E03006" w:rsidRDefault="00E03006" w:rsidP="002B6370">
      <w:pPr>
        <w:spacing w:line="240" w:lineRule="atLeast"/>
        <w:ind w:left="41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Допоміжна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 w:rsidRPr="00BF0834">
        <w:rPr>
          <w:color w:val="000000"/>
          <w:sz w:val="28"/>
          <w:szCs w:val="28"/>
        </w:rPr>
        <w:t>Аграрне право України: Підручник / за ред.. О.О. Погрібного. – Істина, 2007. – 448с.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Агролесомелиорация и плодородие почв / Е.С. Павловский, Ю.И. Васильєв, К.И. Зайченко и др. – М.: Агропромиздат, 1991 – 288 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адаптація до європейських вимог // Землеустрій і кадастр. – 2010. – № 3. – С.3-9.</w:t>
      </w:r>
    </w:p>
    <w:p w:rsidR="00E03006" w:rsidRPr="00600482" w:rsidRDefault="00E03006" w:rsidP="00C11B4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 w:rsidRPr="00600482">
        <w:rPr>
          <w:color w:val="000000"/>
          <w:sz w:val="28"/>
          <w:szCs w:val="28"/>
        </w:rPr>
        <w:t xml:space="preserve">  Аналітична база даних грунтів Європи // www.un.org.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Барвінський А.В. Захист орних земель від деградації // Землеустрій і кадастр. – 2006. – № 1. – С. 50 - 57.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Броудж Д., Лоренс P, Г Фрейзера, Райнер Д. - 2004. - Улучшенные входы для предсказания потенциала эрозии почвы регионального масштаба для Квинсленда // Слушания 13-ая Международная Конференция Организации Сохранения Почвы // http://europa.eu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Булигін С.Ю. Стан і перспективи протиерозійного захисту ґрунтового покриву України //Агрохімія і ґрунтознавство. –1998. Спеціальний випуск. – Ч. 3. – С. З – 5.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Булигін С.Ю. Формування екологічно сталих агроландшафтів. – К.: Урожай, 2005. – 300с.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Булигін С.Ю., Барвінський А.В., А.О. Ачасова, А.Б. Ачасов Оцінка і прогноз якості земель: Навч.посібник/Харк.нац.аграр.ун–т. – Х., 2008. – 237с.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Булигін С.Ю., Бураков В.І., Котова М.М., Новак Б.І., Ачасова А.Б., Барвінський А.В. Проектування ґрунтозахисних та меліоративних заходів в агроландшафтах. – К.: Національний аграрний університет, 2004. – 114с.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Булыгин С.Ю. Агроландшафты и почвенно–зрозионное районирование Украины // Почвоведение. – 1998. – № 4. –С. 474–482.</w:t>
      </w:r>
    </w:p>
    <w:p w:rsidR="00E03006" w:rsidRPr="00600482" w:rsidRDefault="00E03006" w:rsidP="008E62C1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 w:rsidRPr="00600482">
        <w:rPr>
          <w:color w:val="000000"/>
          <w:sz w:val="28"/>
          <w:szCs w:val="28"/>
        </w:rPr>
        <w:lastRenderedPageBreak/>
        <w:t xml:space="preserve">  Веклич О.О. Економічний механізм екологічного регулювання в Україні. – К.: Український інститут дослідження навколишнього середовища і ресурсів, 2003. – 88с.</w:t>
      </w:r>
      <w:r w:rsidRPr="00600482">
        <w:rPr>
          <w:rStyle w:val="apple-converted-space"/>
          <w:color w:val="000000"/>
          <w:sz w:val="28"/>
          <w:szCs w:val="28"/>
        </w:rPr>
        <w:t> 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Великий тлумачний словник сучасної української мови. – К.: Перун, 2001. – 1426с.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Вергунова І.М. Математичні моделі поверхневого забруднення у грунтах: Навчальний посібник. – К.:ННЦ «ІАЕ», 2008. – 148 с.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Водний кодекс України від 06.06.1995р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Действия Европейского союза. Резюме законодательства // http://europa.eu</w:t>
      </w:r>
    </w:p>
    <w:p w:rsidR="00E03006" w:rsidRPr="00BF0834" w:rsidRDefault="00E03006" w:rsidP="002B6370">
      <w:pPr>
        <w:widowControl/>
        <w:numPr>
          <w:ilvl w:val="0"/>
          <w:numId w:val="11"/>
        </w:numPr>
        <w:shd w:val="clear" w:color="auto" w:fill="FFFFFF"/>
        <w:tabs>
          <w:tab w:val="clear" w:pos="720"/>
          <w:tab w:val="num" w:pos="426"/>
          <w:tab w:val="left" w:pos="567"/>
        </w:tabs>
        <w:suppressAutoHyphens w:val="0"/>
        <w:autoSpaceDE/>
        <w:spacing w:before="100" w:beforeAutospacing="1" w:after="100" w:afterAutospacing="1" w:line="276" w:lineRule="auto"/>
        <w:ind w:left="0" w:firstLine="142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BF0834">
        <w:rPr>
          <w:color w:val="000000"/>
          <w:sz w:val="28"/>
          <w:szCs w:val="28"/>
        </w:rPr>
        <w:t>Державна земельна політика в Україні: (робочі матеріали) Круглий стіл "Стан і стратегія сучасної земельної політики в країні" / Центр Разумкова. – К.: 21 травня 2009р.</w:t>
      </w:r>
      <w:r w:rsidRPr="00BF0834">
        <w:rPr>
          <w:rStyle w:val="apple-converted-space"/>
          <w:color w:val="000000"/>
          <w:sz w:val="28"/>
          <w:szCs w:val="28"/>
        </w:rPr>
        <w:t> </w:t>
      </w:r>
    </w:p>
    <w:p w:rsidR="00E03006" w:rsidRPr="00DC2694" w:rsidRDefault="00E03006" w:rsidP="002B6370">
      <w:pPr>
        <w:tabs>
          <w:tab w:val="left" w:pos="0"/>
        </w:tabs>
        <w:spacing w:line="329" w:lineRule="exact"/>
        <w:jc w:val="center"/>
        <w:rPr>
          <w:b/>
          <w:bCs/>
          <w:sz w:val="28"/>
          <w:szCs w:val="28"/>
        </w:rPr>
      </w:pPr>
      <w:r w:rsidRPr="00DC2694">
        <w:rPr>
          <w:b/>
          <w:bCs/>
          <w:sz w:val="28"/>
          <w:szCs w:val="28"/>
        </w:rPr>
        <w:t>Інформаційні ресурси</w:t>
      </w:r>
    </w:p>
    <w:p w:rsidR="00E03006" w:rsidRDefault="00E03006" w:rsidP="002B6370">
      <w:pPr>
        <w:spacing w:line="8" w:lineRule="exact"/>
      </w:pPr>
    </w:p>
    <w:p w:rsidR="00E03006" w:rsidRPr="00BF0834" w:rsidRDefault="00E03006" w:rsidP="002B6370">
      <w:pPr>
        <w:widowControl/>
        <w:numPr>
          <w:ilvl w:val="0"/>
          <w:numId w:val="9"/>
        </w:numPr>
        <w:shd w:val="clear" w:color="auto" w:fill="FFFFFF"/>
        <w:suppressAutoHyphens w:val="0"/>
        <w:autoSpaceDE/>
        <w:spacing w:before="100" w:beforeAutospacing="1" w:after="100" w:afterAutospacing="1" w:line="276" w:lineRule="auto"/>
        <w:ind w:left="0" w:firstLine="360"/>
        <w:jc w:val="both"/>
        <w:rPr>
          <w:color w:val="000000"/>
          <w:sz w:val="28"/>
          <w:szCs w:val="28"/>
        </w:rPr>
      </w:pPr>
      <w:r w:rsidRPr="00BF0834">
        <w:rPr>
          <w:color w:val="000000"/>
          <w:sz w:val="28"/>
          <w:szCs w:val="28"/>
        </w:rPr>
        <w:t>Директива Европейского парламента от 21.04.2004 по экологической ответственности относительно предотвращения и исправления экологического повреждения // www.eulis.org</w:t>
      </w:r>
    </w:p>
    <w:p w:rsidR="00E03006" w:rsidRPr="00BF0834" w:rsidRDefault="00E03006" w:rsidP="002B6370">
      <w:pPr>
        <w:widowControl/>
        <w:numPr>
          <w:ilvl w:val="0"/>
          <w:numId w:val="9"/>
        </w:numPr>
        <w:shd w:val="clear" w:color="auto" w:fill="FFFFFF"/>
        <w:suppressAutoHyphens w:val="0"/>
        <w:autoSpaceDE/>
        <w:spacing w:before="100" w:beforeAutospacing="1" w:after="100" w:afterAutospacing="1" w:line="276" w:lineRule="auto"/>
        <w:ind w:left="0" w:firstLine="360"/>
        <w:jc w:val="both"/>
        <w:rPr>
          <w:color w:val="000000"/>
          <w:sz w:val="28"/>
          <w:szCs w:val="28"/>
        </w:rPr>
      </w:pPr>
      <w:r w:rsidRPr="00BF0834">
        <w:rPr>
          <w:color w:val="000000"/>
          <w:sz w:val="28"/>
          <w:szCs w:val="28"/>
        </w:rPr>
        <w:t>Земельний кодекс України від 25.10.2001 № 2768–ІІІ // офіційний сайт ВРУ</w:t>
      </w:r>
    </w:p>
    <w:p w:rsidR="00E03006" w:rsidRPr="00BF0834" w:rsidRDefault="00E03006" w:rsidP="002B6370">
      <w:pPr>
        <w:widowControl/>
        <w:numPr>
          <w:ilvl w:val="0"/>
          <w:numId w:val="9"/>
        </w:numPr>
        <w:shd w:val="clear" w:color="auto" w:fill="FFFFFF"/>
        <w:suppressAutoHyphens w:val="0"/>
        <w:autoSpaceDE/>
        <w:spacing w:before="100" w:beforeAutospacing="1" w:after="100" w:afterAutospacing="1" w:line="276" w:lineRule="auto"/>
        <w:ind w:left="0" w:firstLine="360"/>
        <w:jc w:val="both"/>
        <w:rPr>
          <w:color w:val="000000"/>
          <w:sz w:val="28"/>
          <w:szCs w:val="28"/>
        </w:rPr>
      </w:pPr>
      <w:r w:rsidRPr="00BF0834">
        <w:rPr>
          <w:color w:val="000000"/>
          <w:sz w:val="28"/>
          <w:szCs w:val="28"/>
        </w:rPr>
        <w:t xml:space="preserve">Концепція охорони грунтів від ерозії в Україні // Українська Академія Аграрних Наук // Національний науковий центр “Інститут ґрунтознавства та агрохімії імені О.Н. Соколовського”. – Харків </w:t>
      </w:r>
      <w:r w:rsidR="00600482">
        <w:rPr>
          <w:color w:val="000000"/>
          <w:sz w:val="28"/>
          <w:szCs w:val="28"/>
        </w:rPr>
        <w:t>2008 // http://issar.kharkov.ua</w:t>
      </w:r>
      <w:bookmarkStart w:id="0" w:name="_GoBack"/>
      <w:bookmarkEnd w:id="0"/>
    </w:p>
    <w:p w:rsidR="00E03006" w:rsidRDefault="00E03006" w:rsidP="002B6370">
      <w:pPr>
        <w:spacing w:line="240" w:lineRule="atLeast"/>
        <w:ind w:left="3160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E03006" w:rsidRDefault="00E03006" w:rsidP="002B6370">
      <w:pPr>
        <w:pStyle w:val="af0"/>
        <w:spacing w:after="0" w:line="360" w:lineRule="auto"/>
        <w:ind w:left="360" w:firstLine="34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Додаток А</w:t>
      </w:r>
    </w:p>
    <w:p w:rsidR="00E03006" w:rsidRDefault="00E03006" w:rsidP="002B6370">
      <w:pPr>
        <w:ind w:firstLine="54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Зразок оформлення кадастрового плану</w:t>
      </w:r>
    </w:p>
    <w:p w:rsidR="00E03006" w:rsidRDefault="00E03006" w:rsidP="002B6370">
      <w:pPr>
        <w:ind w:firstLine="540"/>
        <w:jc w:val="center"/>
        <w:rPr>
          <w:sz w:val="28"/>
          <w:szCs w:val="28"/>
          <w:lang w:val="uk-UA"/>
        </w:rPr>
      </w:pPr>
    </w:p>
    <w:p w:rsidR="00E03006" w:rsidRDefault="00600482" w:rsidP="002B6370">
      <w:pPr>
        <w:ind w:firstLine="540"/>
        <w:jc w:val="right"/>
        <w:rPr>
          <w:sz w:val="28"/>
          <w:szCs w:val="28"/>
          <w:lang w:val="uk-UA"/>
        </w:rPr>
      </w:pPr>
      <w:r>
        <w:rPr>
          <w:noProof/>
          <w:sz w:val="28"/>
          <w:szCs w:val="28"/>
          <w:lang w:eastAsia="ru-RU"/>
        </w:rPr>
        <w:pict>
          <v:shape id="Рисунок 2" o:spid="_x0000_i1036" type="#_x0000_t75" style="width:478.35pt;height:570pt;visibility:visible">
            <v:imagedata r:id="rId25" o:title="" gain="74473f"/>
          </v:shape>
        </w:pict>
      </w:r>
    </w:p>
    <w:p w:rsidR="00E03006" w:rsidRPr="00C95616" w:rsidRDefault="00E03006" w:rsidP="002B6370">
      <w:pPr>
        <w:ind w:firstLine="540"/>
        <w:jc w:val="right"/>
        <w:rPr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sz w:val="28"/>
          <w:szCs w:val="28"/>
          <w:lang w:val="uk-UA"/>
        </w:rPr>
        <w:lastRenderedPageBreak/>
        <w:t>Додаток Б</w:t>
      </w:r>
    </w:p>
    <w:p w:rsidR="00E03006" w:rsidRDefault="00E03006" w:rsidP="002B6370">
      <w:pPr>
        <w:shd w:val="clear" w:color="auto" w:fill="FFFFFF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Зразок наповнення та розміщення кадастрового плану на папері</w:t>
      </w:r>
    </w:p>
    <w:p w:rsidR="00E03006" w:rsidRDefault="008F10B6" w:rsidP="002B6370">
      <w:pPr>
        <w:shd w:val="clear" w:color="auto" w:fill="FFFFFF"/>
        <w:spacing w:line="360" w:lineRule="auto"/>
        <w:ind w:firstLine="708"/>
        <w:jc w:val="right"/>
        <w:rPr>
          <w:sz w:val="28"/>
          <w:szCs w:val="28"/>
          <w:lang w:val="uk-UA"/>
        </w:rPr>
      </w:pPr>
      <w:r>
        <w:rPr>
          <w:noProof/>
          <w:lang w:eastAsia="ru-RU"/>
        </w:rPr>
        <w:pict>
          <v:shape id="Рисунок 4" o:spid="_x0000_s1026" type="#_x0000_t75" style="position:absolute;left:0;text-align:left;margin-left:18.5pt;margin-top:14.05pt;width:486.9pt;height:386.05pt;z-index:-1;visibility:visible" wrapcoords="-33 0 -33 21558 21600 21558 21600 0 -33 0">
            <v:imagedata r:id="rId26" o:title=""/>
            <w10:wrap type="tight"/>
          </v:shape>
        </w:pict>
      </w:r>
      <w:r w:rsidR="00E03006">
        <w:rPr>
          <w:sz w:val="28"/>
          <w:szCs w:val="28"/>
          <w:lang w:val="uk-UA"/>
        </w:rPr>
        <w:br w:type="page"/>
      </w:r>
      <w:r w:rsidR="00E03006">
        <w:rPr>
          <w:sz w:val="28"/>
          <w:szCs w:val="28"/>
          <w:lang w:val="uk-UA"/>
        </w:rPr>
        <w:lastRenderedPageBreak/>
        <w:t>Додаток В</w:t>
      </w:r>
    </w:p>
    <w:p w:rsidR="00E03006" w:rsidRPr="00124281" w:rsidRDefault="00E03006" w:rsidP="002B6370">
      <w:pPr>
        <w:shd w:val="clear" w:color="auto" w:fill="FFFFFF"/>
        <w:spacing w:line="360" w:lineRule="auto"/>
        <w:ind w:firstLine="708"/>
        <w:jc w:val="both"/>
        <w:rPr>
          <w:lang w:val="uk-UA"/>
        </w:rPr>
      </w:pPr>
      <w:r>
        <w:rPr>
          <w:sz w:val="28"/>
          <w:szCs w:val="28"/>
          <w:lang w:val="uk-UA"/>
        </w:rPr>
        <w:t>Зразок нанесення картограми крутизни схилів на план землекористування</w:t>
      </w:r>
      <w:r w:rsidR="008F10B6">
        <w:rPr>
          <w:noProof/>
          <w:lang w:eastAsia="ru-RU"/>
        </w:rPr>
        <w:pict>
          <v:shape id="Рисунок 3" o:spid="_x0000_s1027" type="#_x0000_t75" style="position:absolute;left:0;text-align:left;margin-left:-9pt;margin-top:38.85pt;width:525.75pt;height:463.9pt;z-index:1;visibility:visible;mso-position-horizontal-relative:text;mso-position-vertical-relative:text">
            <v:imagedata r:id="rId27" o:title=""/>
            <w10:wrap type="square"/>
          </v:shape>
        </w:pict>
      </w:r>
      <w:r>
        <w:rPr>
          <w:sz w:val="28"/>
          <w:szCs w:val="28"/>
          <w:lang w:val="uk-UA"/>
        </w:rPr>
        <w:br w:type="page"/>
      </w:r>
    </w:p>
    <w:p w:rsidR="00E03006" w:rsidRDefault="00E03006">
      <w:pPr>
        <w:widowControl/>
        <w:suppressAutoHyphens w:val="0"/>
        <w:autoSpaceDE/>
        <w:spacing w:before="100" w:beforeAutospacing="1" w:after="100" w:afterAutospacing="1" w:line="360" w:lineRule="auto"/>
        <w:jc w:val="center"/>
        <w:rPr>
          <w:lang w:val="uk-UA"/>
        </w:rPr>
      </w:pPr>
    </w:p>
    <w:p w:rsidR="00E03006" w:rsidRPr="002B6370" w:rsidRDefault="00E03006">
      <w:pPr>
        <w:rPr>
          <w:lang w:val="uk-UA"/>
        </w:rPr>
      </w:pPr>
    </w:p>
    <w:sectPr w:rsidR="00E03006" w:rsidRPr="002B6370" w:rsidSect="001A2F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10B6" w:rsidRDefault="008F10B6">
      <w:r>
        <w:separator/>
      </w:r>
    </w:p>
  </w:endnote>
  <w:endnote w:type="continuationSeparator" w:id="0">
    <w:p w:rsidR="008F10B6" w:rsidRDefault="008F1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10B6" w:rsidRDefault="008F10B6">
      <w:r>
        <w:separator/>
      </w:r>
    </w:p>
  </w:footnote>
  <w:footnote w:type="continuationSeparator" w:id="0">
    <w:p w:rsidR="008F10B6" w:rsidRDefault="008F10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95C47"/>
    <w:multiLevelType w:val="multilevel"/>
    <w:tmpl w:val="45D2F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C85585"/>
    <w:multiLevelType w:val="hybridMultilevel"/>
    <w:tmpl w:val="25768A3A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116F0A4B"/>
    <w:multiLevelType w:val="multilevel"/>
    <w:tmpl w:val="45D2F3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14F230E7"/>
    <w:multiLevelType w:val="hybridMultilevel"/>
    <w:tmpl w:val="81D2E63E"/>
    <w:lvl w:ilvl="0" w:tplc="5394DA66">
      <w:start w:val="1"/>
      <w:numFmt w:val="decimal"/>
      <w:lvlText w:val="%1."/>
      <w:lvlJc w:val="left"/>
      <w:pPr>
        <w:tabs>
          <w:tab w:val="num" w:pos="680"/>
        </w:tabs>
        <w:ind w:left="927" w:hanging="567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9480E19"/>
    <w:multiLevelType w:val="hybridMultilevel"/>
    <w:tmpl w:val="A3BE1F20"/>
    <w:lvl w:ilvl="0" w:tplc="D6E6B960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auto"/>
        <w:sz w:val="20"/>
        <w:szCs w:val="20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4372BF12">
      <w:start w:val="2"/>
      <w:numFmt w:val="lowerRoman"/>
      <w:lvlText w:val="%6."/>
      <w:lvlJc w:val="right"/>
      <w:pPr>
        <w:ind w:left="180" w:hanging="180"/>
      </w:pPr>
      <w:rPr>
        <w:rFonts w:hint="default"/>
      </w:r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34218"/>
    <w:multiLevelType w:val="hybridMultilevel"/>
    <w:tmpl w:val="871A8C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0A4C05"/>
    <w:multiLevelType w:val="multilevel"/>
    <w:tmpl w:val="2AB265A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77"/>
        </w:tabs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38D57193"/>
    <w:multiLevelType w:val="multilevel"/>
    <w:tmpl w:val="9DFA1D9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3DB462D0"/>
    <w:multiLevelType w:val="hybridMultilevel"/>
    <w:tmpl w:val="B1D26A56"/>
    <w:lvl w:ilvl="0" w:tplc="C6E002C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22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E2F152E"/>
    <w:multiLevelType w:val="hybridMultilevel"/>
    <w:tmpl w:val="9A786CCE"/>
    <w:lvl w:ilvl="0" w:tplc="B846F2FC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hint="default"/>
        <w:w w:val="100"/>
        <w:sz w:val="22"/>
        <w:szCs w:val="22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6896DF8"/>
    <w:multiLevelType w:val="multilevel"/>
    <w:tmpl w:val="AC167C9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E3252BB"/>
    <w:multiLevelType w:val="hybridMultilevel"/>
    <w:tmpl w:val="4A6EF098"/>
    <w:lvl w:ilvl="0" w:tplc="45786972">
      <w:start w:val="1"/>
      <w:numFmt w:val="none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B09E54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3567B4A"/>
    <w:multiLevelType w:val="hybridMultilevel"/>
    <w:tmpl w:val="3E080310"/>
    <w:lvl w:ilvl="0" w:tplc="45786972">
      <w:start w:val="1"/>
      <w:numFmt w:val="none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"/>
  </w:num>
  <w:num w:numId="3">
    <w:abstractNumId w:val="3"/>
  </w:num>
  <w:num w:numId="4">
    <w:abstractNumId w:val="11"/>
  </w:num>
  <w:num w:numId="5">
    <w:abstractNumId w:val="12"/>
  </w:num>
  <w:num w:numId="6">
    <w:abstractNumId w:val="7"/>
  </w:num>
  <w:num w:numId="7">
    <w:abstractNumId w:val="10"/>
  </w:num>
  <w:num w:numId="8">
    <w:abstractNumId w:val="6"/>
  </w:num>
  <w:num w:numId="9">
    <w:abstractNumId w:val="4"/>
  </w:num>
  <w:num w:numId="10">
    <w:abstractNumId w:val="2"/>
  </w:num>
  <w:num w:numId="11">
    <w:abstractNumId w:val="0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embedSystemFonts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108C4"/>
    <w:rsid w:val="00071044"/>
    <w:rsid w:val="000755D7"/>
    <w:rsid w:val="00076C6B"/>
    <w:rsid w:val="000861C6"/>
    <w:rsid w:val="000D008B"/>
    <w:rsid w:val="000D2CAD"/>
    <w:rsid w:val="000D48F8"/>
    <w:rsid w:val="00124281"/>
    <w:rsid w:val="001560D2"/>
    <w:rsid w:val="0017547B"/>
    <w:rsid w:val="001A2FF9"/>
    <w:rsid w:val="001F08D9"/>
    <w:rsid w:val="00212E01"/>
    <w:rsid w:val="00264FAB"/>
    <w:rsid w:val="00277F36"/>
    <w:rsid w:val="00294791"/>
    <w:rsid w:val="00297701"/>
    <w:rsid w:val="00297C65"/>
    <w:rsid w:val="002B6370"/>
    <w:rsid w:val="0040557A"/>
    <w:rsid w:val="004108C4"/>
    <w:rsid w:val="00457263"/>
    <w:rsid w:val="00486FDF"/>
    <w:rsid w:val="004E5149"/>
    <w:rsid w:val="0052638C"/>
    <w:rsid w:val="00546D1F"/>
    <w:rsid w:val="005D38EB"/>
    <w:rsid w:val="00600482"/>
    <w:rsid w:val="00625D18"/>
    <w:rsid w:val="006733A1"/>
    <w:rsid w:val="006A0087"/>
    <w:rsid w:val="006E1A21"/>
    <w:rsid w:val="006F0BE2"/>
    <w:rsid w:val="00716715"/>
    <w:rsid w:val="007E3934"/>
    <w:rsid w:val="007E4D23"/>
    <w:rsid w:val="007F4378"/>
    <w:rsid w:val="007F5E1A"/>
    <w:rsid w:val="008036E2"/>
    <w:rsid w:val="00886A6A"/>
    <w:rsid w:val="008C290B"/>
    <w:rsid w:val="008F10B6"/>
    <w:rsid w:val="009620BD"/>
    <w:rsid w:val="00974E89"/>
    <w:rsid w:val="009B63EC"/>
    <w:rsid w:val="009F68E2"/>
    <w:rsid w:val="00A07833"/>
    <w:rsid w:val="00A87D76"/>
    <w:rsid w:val="00B202AA"/>
    <w:rsid w:val="00B6649C"/>
    <w:rsid w:val="00BC3854"/>
    <w:rsid w:val="00BF0834"/>
    <w:rsid w:val="00C17638"/>
    <w:rsid w:val="00C32683"/>
    <w:rsid w:val="00C802DA"/>
    <w:rsid w:val="00C95616"/>
    <w:rsid w:val="00CE2DFE"/>
    <w:rsid w:val="00D00DB7"/>
    <w:rsid w:val="00D15D92"/>
    <w:rsid w:val="00D36D37"/>
    <w:rsid w:val="00D74AB7"/>
    <w:rsid w:val="00D85C2F"/>
    <w:rsid w:val="00D85D4B"/>
    <w:rsid w:val="00DB38A7"/>
    <w:rsid w:val="00DC2694"/>
    <w:rsid w:val="00DC7134"/>
    <w:rsid w:val="00DE03A9"/>
    <w:rsid w:val="00E03006"/>
    <w:rsid w:val="00E44605"/>
    <w:rsid w:val="00EC5FF4"/>
    <w:rsid w:val="00F25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290F58A4"/>
  <w15:docId w15:val="{DA29B9EB-34C3-4982-9EA3-0A04D7A9B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 w:unhideWhenUsed="1"/>
    <w:lsdException w:name="footer" w:locked="1" w:uiPriority="0" w:unhideWhenUsed="1"/>
    <w:lsdException w:name="index heading" w:semiHidden="1" w:unhideWhenUsed="1"/>
    <w:lsdException w:name="caption" w:locked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6370"/>
    <w:pPr>
      <w:widowControl w:val="0"/>
      <w:suppressAutoHyphens/>
      <w:autoSpaceDE w:val="0"/>
    </w:pPr>
    <w:rPr>
      <w:rFonts w:ascii="Times New Roman" w:eastAsia="Times New Roman" w:hAnsi="Times New Roman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4">
    <w:name w:val="FR4"/>
    <w:uiPriority w:val="99"/>
    <w:rsid w:val="002B6370"/>
    <w:pPr>
      <w:widowControl w:val="0"/>
      <w:suppressAutoHyphens/>
      <w:autoSpaceDE w:val="0"/>
      <w:spacing w:before="260"/>
      <w:ind w:left="880"/>
    </w:pPr>
    <w:rPr>
      <w:rFonts w:ascii="Times New Roman" w:hAnsi="Times New Roman"/>
      <w:sz w:val="16"/>
      <w:szCs w:val="16"/>
      <w:lang w:eastAsia="ar-SA"/>
    </w:rPr>
  </w:style>
  <w:style w:type="paragraph" w:styleId="a3">
    <w:name w:val="footer"/>
    <w:basedOn w:val="a"/>
    <w:link w:val="a4"/>
    <w:uiPriority w:val="99"/>
    <w:rsid w:val="002B6370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link w:val="a3"/>
    <w:uiPriority w:val="99"/>
    <w:locked/>
    <w:rsid w:val="002B6370"/>
    <w:rPr>
      <w:rFonts w:ascii="Times New Roman" w:hAnsi="Times New Roman" w:cs="Times New Roman"/>
      <w:sz w:val="20"/>
      <w:szCs w:val="20"/>
      <w:lang w:val="ru-RU" w:eastAsia="ar-SA" w:bidi="ar-SA"/>
    </w:rPr>
  </w:style>
  <w:style w:type="character" w:styleId="a5">
    <w:name w:val="page number"/>
    <w:basedOn w:val="a0"/>
    <w:uiPriority w:val="99"/>
    <w:rsid w:val="002B6370"/>
  </w:style>
  <w:style w:type="paragraph" w:styleId="a6">
    <w:name w:val="caption"/>
    <w:basedOn w:val="a"/>
    <w:next w:val="a"/>
    <w:uiPriority w:val="99"/>
    <w:qFormat/>
    <w:rsid w:val="002B6370"/>
    <w:pPr>
      <w:widowControl/>
      <w:suppressAutoHyphens w:val="0"/>
      <w:autoSpaceDE/>
    </w:pPr>
    <w:rPr>
      <w:b/>
      <w:bCs/>
      <w:lang w:eastAsia="ru-RU"/>
    </w:rPr>
  </w:style>
  <w:style w:type="character" w:customStyle="1" w:styleId="27">
    <w:name w:val="Основной текст + Полужирный27"/>
    <w:uiPriority w:val="99"/>
    <w:rsid w:val="002B6370"/>
    <w:rPr>
      <w:b/>
      <w:bCs/>
      <w:spacing w:val="-3"/>
      <w:sz w:val="18"/>
      <w:szCs w:val="18"/>
    </w:rPr>
  </w:style>
  <w:style w:type="paragraph" w:styleId="a7">
    <w:name w:val="Balloon Text"/>
    <w:basedOn w:val="a"/>
    <w:link w:val="a8"/>
    <w:uiPriority w:val="99"/>
    <w:semiHidden/>
    <w:rsid w:val="002B637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locked/>
    <w:rsid w:val="002B6370"/>
    <w:rPr>
      <w:rFonts w:ascii="Tahoma" w:hAnsi="Tahoma" w:cs="Tahoma"/>
      <w:sz w:val="16"/>
      <w:szCs w:val="16"/>
      <w:lang w:val="ru-RU" w:eastAsia="ar-SA" w:bidi="ar-SA"/>
    </w:rPr>
  </w:style>
  <w:style w:type="paragraph" w:styleId="a9">
    <w:name w:val="Title"/>
    <w:basedOn w:val="a"/>
    <w:next w:val="aa"/>
    <w:link w:val="ab"/>
    <w:uiPriority w:val="99"/>
    <w:qFormat/>
    <w:rsid w:val="002B6370"/>
    <w:pPr>
      <w:shd w:val="clear" w:color="auto" w:fill="FFFFFF"/>
      <w:spacing w:before="22" w:line="360" w:lineRule="auto"/>
      <w:ind w:right="12" w:firstLine="709"/>
      <w:jc w:val="center"/>
    </w:pPr>
    <w:rPr>
      <w:b/>
      <w:bCs/>
      <w:color w:val="000000"/>
      <w:spacing w:val="-3"/>
      <w:sz w:val="28"/>
      <w:szCs w:val="28"/>
      <w:lang w:val="en-US"/>
    </w:rPr>
  </w:style>
  <w:style w:type="character" w:customStyle="1" w:styleId="ab">
    <w:name w:val="Заголовок Знак"/>
    <w:link w:val="a9"/>
    <w:uiPriority w:val="99"/>
    <w:locked/>
    <w:rsid w:val="002B6370"/>
    <w:rPr>
      <w:rFonts w:ascii="Times New Roman" w:hAnsi="Times New Roman" w:cs="Times New Roman"/>
      <w:b/>
      <w:bCs/>
      <w:color w:val="000000"/>
      <w:spacing w:val="-3"/>
      <w:sz w:val="28"/>
      <w:szCs w:val="28"/>
      <w:shd w:val="clear" w:color="auto" w:fill="FFFFFF"/>
      <w:lang w:val="en-US" w:eastAsia="ar-SA" w:bidi="ar-SA"/>
    </w:rPr>
  </w:style>
  <w:style w:type="paragraph" w:styleId="aa">
    <w:name w:val="Subtitle"/>
    <w:basedOn w:val="a"/>
    <w:link w:val="ac"/>
    <w:uiPriority w:val="99"/>
    <w:qFormat/>
    <w:rsid w:val="002B6370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c">
    <w:name w:val="Подзаголовок Знак"/>
    <w:link w:val="aa"/>
    <w:uiPriority w:val="99"/>
    <w:locked/>
    <w:rsid w:val="002B6370"/>
    <w:rPr>
      <w:rFonts w:ascii="Arial" w:hAnsi="Arial" w:cs="Arial"/>
      <w:sz w:val="24"/>
      <w:szCs w:val="24"/>
      <w:lang w:val="ru-RU" w:eastAsia="ar-SA" w:bidi="ar-SA"/>
    </w:rPr>
  </w:style>
  <w:style w:type="table" w:styleId="ad">
    <w:name w:val="Table Grid"/>
    <w:basedOn w:val="a1"/>
    <w:uiPriority w:val="99"/>
    <w:rsid w:val="002B6370"/>
    <w:pPr>
      <w:widowControl w:val="0"/>
      <w:suppressAutoHyphens/>
      <w:autoSpaceDE w:val="0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header"/>
    <w:basedOn w:val="a"/>
    <w:link w:val="af"/>
    <w:uiPriority w:val="99"/>
    <w:rsid w:val="002B637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link w:val="ae"/>
    <w:uiPriority w:val="99"/>
    <w:locked/>
    <w:rsid w:val="002B6370"/>
    <w:rPr>
      <w:rFonts w:ascii="Times New Roman" w:hAnsi="Times New Roman" w:cs="Times New Roman"/>
      <w:sz w:val="20"/>
      <w:szCs w:val="20"/>
      <w:lang w:val="ru-RU" w:eastAsia="ar-SA" w:bidi="ar-SA"/>
    </w:rPr>
  </w:style>
  <w:style w:type="paragraph" w:styleId="af0">
    <w:name w:val="Body Text"/>
    <w:basedOn w:val="a"/>
    <w:link w:val="af1"/>
    <w:uiPriority w:val="99"/>
    <w:rsid w:val="002B6370"/>
    <w:pPr>
      <w:spacing w:after="120"/>
    </w:pPr>
  </w:style>
  <w:style w:type="character" w:customStyle="1" w:styleId="af1">
    <w:name w:val="Основной текст Знак"/>
    <w:link w:val="af0"/>
    <w:uiPriority w:val="99"/>
    <w:locked/>
    <w:rsid w:val="002B6370"/>
    <w:rPr>
      <w:rFonts w:ascii="Times New Roman" w:hAnsi="Times New Roman" w:cs="Times New Roman"/>
      <w:sz w:val="20"/>
      <w:szCs w:val="20"/>
      <w:lang w:val="ru-RU" w:eastAsia="ar-SA" w:bidi="ar-SA"/>
    </w:rPr>
  </w:style>
  <w:style w:type="paragraph" w:customStyle="1" w:styleId="text">
    <w:name w:val="text"/>
    <w:basedOn w:val="a"/>
    <w:uiPriority w:val="99"/>
    <w:rsid w:val="002B6370"/>
    <w:pPr>
      <w:widowControl/>
      <w:suppressAutoHyphens w:val="0"/>
      <w:autoSpaceDE/>
      <w:spacing w:before="124" w:after="248" w:line="447" w:lineRule="atLeast"/>
      <w:ind w:firstLine="480"/>
      <w:jc w:val="both"/>
    </w:pPr>
    <w:rPr>
      <w:rFonts w:ascii="Arial" w:hAnsi="Arial" w:cs="Arial"/>
      <w:sz w:val="30"/>
      <w:szCs w:val="30"/>
      <w:lang w:eastAsia="ru-RU"/>
    </w:rPr>
  </w:style>
  <w:style w:type="paragraph" w:customStyle="1" w:styleId="litext">
    <w:name w:val="litext"/>
    <w:basedOn w:val="a"/>
    <w:uiPriority w:val="99"/>
    <w:rsid w:val="002B6370"/>
    <w:pPr>
      <w:widowControl/>
      <w:suppressAutoHyphens w:val="0"/>
      <w:autoSpaceDE/>
      <w:spacing w:before="124" w:after="248"/>
    </w:pPr>
    <w:rPr>
      <w:rFonts w:ascii="Arial" w:hAnsi="Arial" w:cs="Arial"/>
      <w:sz w:val="30"/>
      <w:szCs w:val="30"/>
      <w:lang w:eastAsia="ru-RU"/>
    </w:rPr>
  </w:style>
  <w:style w:type="character" w:customStyle="1" w:styleId="79">
    <w:name w:val="Основной текст + Полужирный79"/>
    <w:uiPriority w:val="99"/>
    <w:rsid w:val="002B6370"/>
    <w:rPr>
      <w:rFonts w:ascii="Arial" w:hAnsi="Arial" w:cs="Arial"/>
      <w:b/>
      <w:bCs/>
      <w:spacing w:val="2"/>
      <w:sz w:val="13"/>
      <w:szCs w:val="13"/>
    </w:rPr>
  </w:style>
  <w:style w:type="character" w:styleId="af2">
    <w:name w:val="Hyperlink"/>
    <w:uiPriority w:val="99"/>
    <w:rsid w:val="002B6370"/>
    <w:rPr>
      <w:color w:val="0000FF"/>
      <w:u w:val="single"/>
    </w:rPr>
  </w:style>
  <w:style w:type="character" w:customStyle="1" w:styleId="40">
    <w:name w:val="Основной текст + Курсив40"/>
    <w:uiPriority w:val="99"/>
    <w:rsid w:val="002B6370"/>
    <w:rPr>
      <w:rFonts w:ascii="Times New Roman" w:hAnsi="Times New Roman" w:cs="Times New Roman"/>
      <w:i/>
      <w:iCs/>
      <w:spacing w:val="0"/>
      <w:sz w:val="18"/>
      <w:szCs w:val="18"/>
    </w:rPr>
  </w:style>
  <w:style w:type="character" w:customStyle="1" w:styleId="39">
    <w:name w:val="Основной текст + Курсив39"/>
    <w:uiPriority w:val="99"/>
    <w:rsid w:val="002B6370"/>
    <w:rPr>
      <w:rFonts w:ascii="Times New Roman" w:hAnsi="Times New Roman" w:cs="Times New Roman"/>
      <w:i/>
      <w:iCs/>
      <w:spacing w:val="0"/>
      <w:sz w:val="18"/>
      <w:szCs w:val="18"/>
    </w:rPr>
  </w:style>
  <w:style w:type="character" w:customStyle="1" w:styleId="38">
    <w:name w:val="Основной текст + Курсив38"/>
    <w:uiPriority w:val="99"/>
    <w:rsid w:val="002B6370"/>
    <w:rPr>
      <w:rFonts w:ascii="Times New Roman" w:hAnsi="Times New Roman" w:cs="Times New Roman"/>
      <w:i/>
      <w:iCs/>
      <w:spacing w:val="0"/>
      <w:sz w:val="18"/>
      <w:szCs w:val="18"/>
    </w:rPr>
  </w:style>
  <w:style w:type="character" w:customStyle="1" w:styleId="15">
    <w:name w:val="Основной текст (15)_"/>
    <w:link w:val="151"/>
    <w:uiPriority w:val="99"/>
    <w:locked/>
    <w:rsid w:val="002B6370"/>
    <w:rPr>
      <w:rFonts w:ascii="Tahoma" w:hAnsi="Tahoma" w:cs="Tahoma"/>
      <w:b/>
      <w:bCs/>
      <w:spacing w:val="5"/>
      <w:sz w:val="17"/>
      <w:szCs w:val="17"/>
      <w:shd w:val="clear" w:color="auto" w:fill="FFFFFF"/>
    </w:rPr>
  </w:style>
  <w:style w:type="paragraph" w:customStyle="1" w:styleId="151">
    <w:name w:val="Основной текст (15)1"/>
    <w:basedOn w:val="a"/>
    <w:link w:val="15"/>
    <w:uiPriority w:val="99"/>
    <w:rsid w:val="002B6370"/>
    <w:pPr>
      <w:widowControl/>
      <w:shd w:val="clear" w:color="auto" w:fill="FFFFFF"/>
      <w:suppressAutoHyphens w:val="0"/>
      <w:autoSpaceDE/>
      <w:spacing w:line="240" w:lineRule="atLeast"/>
    </w:pPr>
    <w:rPr>
      <w:rFonts w:ascii="Tahoma" w:eastAsia="Calibri" w:hAnsi="Tahoma" w:cs="Tahoma"/>
      <w:b/>
      <w:bCs/>
      <w:spacing w:val="5"/>
      <w:sz w:val="17"/>
      <w:szCs w:val="17"/>
      <w:lang w:val="uk-UA" w:eastAsia="en-US"/>
    </w:rPr>
  </w:style>
  <w:style w:type="character" w:customStyle="1" w:styleId="37">
    <w:name w:val="Основной текст + Курсив37"/>
    <w:uiPriority w:val="99"/>
    <w:rsid w:val="002B6370"/>
    <w:rPr>
      <w:rFonts w:ascii="Times New Roman" w:hAnsi="Times New Roman" w:cs="Times New Roman"/>
      <w:i/>
      <w:iCs/>
      <w:spacing w:val="0"/>
      <w:sz w:val="18"/>
      <w:szCs w:val="18"/>
    </w:rPr>
  </w:style>
  <w:style w:type="character" w:customStyle="1" w:styleId="24">
    <w:name w:val="Основной текст + Полужирный24"/>
    <w:uiPriority w:val="99"/>
    <w:rsid w:val="002B6370"/>
    <w:rPr>
      <w:rFonts w:ascii="Times New Roman" w:hAnsi="Times New Roman" w:cs="Times New Roman"/>
      <w:b/>
      <w:bCs/>
      <w:spacing w:val="0"/>
      <w:sz w:val="18"/>
      <w:szCs w:val="18"/>
    </w:rPr>
  </w:style>
  <w:style w:type="character" w:customStyle="1" w:styleId="18">
    <w:name w:val="Основной текст (18)_"/>
    <w:link w:val="181"/>
    <w:uiPriority w:val="99"/>
    <w:locked/>
    <w:rsid w:val="002B6370"/>
    <w:rPr>
      <w:b/>
      <w:bCs/>
      <w:i/>
      <w:iCs/>
      <w:spacing w:val="-2"/>
      <w:sz w:val="18"/>
      <w:szCs w:val="18"/>
      <w:shd w:val="clear" w:color="auto" w:fill="FFFFFF"/>
    </w:rPr>
  </w:style>
  <w:style w:type="character" w:customStyle="1" w:styleId="1810pt">
    <w:name w:val="Основной текст (18) + 10 pt"/>
    <w:aliases w:val="Не курсив13"/>
    <w:uiPriority w:val="99"/>
    <w:rsid w:val="002B6370"/>
    <w:rPr>
      <w:b/>
      <w:bCs/>
      <w:i/>
      <w:iCs/>
      <w:spacing w:val="0"/>
      <w:sz w:val="18"/>
      <w:szCs w:val="18"/>
      <w:shd w:val="clear" w:color="auto" w:fill="FFFFFF"/>
    </w:rPr>
  </w:style>
  <w:style w:type="paragraph" w:customStyle="1" w:styleId="181">
    <w:name w:val="Основной текст (18)1"/>
    <w:basedOn w:val="a"/>
    <w:link w:val="18"/>
    <w:uiPriority w:val="99"/>
    <w:rsid w:val="002B6370"/>
    <w:pPr>
      <w:widowControl/>
      <w:shd w:val="clear" w:color="auto" w:fill="FFFFFF"/>
      <w:suppressAutoHyphens w:val="0"/>
      <w:autoSpaceDE/>
      <w:spacing w:before="180" w:after="180" w:line="240" w:lineRule="atLeast"/>
      <w:ind w:firstLine="700"/>
      <w:jc w:val="both"/>
    </w:pPr>
    <w:rPr>
      <w:rFonts w:ascii="Calibri" w:eastAsia="Calibri" w:hAnsi="Calibri" w:cs="Calibri"/>
      <w:b/>
      <w:bCs/>
      <w:i/>
      <w:iCs/>
      <w:spacing w:val="-2"/>
      <w:sz w:val="18"/>
      <w:szCs w:val="18"/>
      <w:lang w:val="uk-UA" w:eastAsia="en-US"/>
    </w:rPr>
  </w:style>
  <w:style w:type="character" w:customStyle="1" w:styleId="36">
    <w:name w:val="Основной текст + Курсив36"/>
    <w:uiPriority w:val="99"/>
    <w:rsid w:val="002B6370"/>
    <w:rPr>
      <w:rFonts w:ascii="Times New Roman" w:hAnsi="Times New Roman" w:cs="Times New Roman"/>
      <w:i/>
      <w:iCs/>
      <w:spacing w:val="0"/>
      <w:sz w:val="18"/>
      <w:szCs w:val="18"/>
    </w:rPr>
  </w:style>
  <w:style w:type="character" w:customStyle="1" w:styleId="23">
    <w:name w:val="Основной текст + Полужирный23"/>
    <w:uiPriority w:val="99"/>
    <w:rsid w:val="002B6370"/>
    <w:rPr>
      <w:rFonts w:ascii="Times New Roman" w:hAnsi="Times New Roman" w:cs="Times New Roman"/>
      <w:b/>
      <w:bCs/>
      <w:spacing w:val="0"/>
      <w:sz w:val="18"/>
      <w:szCs w:val="18"/>
    </w:rPr>
  </w:style>
  <w:style w:type="character" w:customStyle="1" w:styleId="22">
    <w:name w:val="Основной текст + Полужирный22"/>
    <w:uiPriority w:val="99"/>
    <w:rsid w:val="002B6370"/>
    <w:rPr>
      <w:rFonts w:ascii="Times New Roman" w:hAnsi="Times New Roman" w:cs="Times New Roman"/>
      <w:b/>
      <w:bCs/>
      <w:spacing w:val="-3"/>
      <w:sz w:val="18"/>
      <w:szCs w:val="18"/>
    </w:rPr>
  </w:style>
  <w:style w:type="character" w:customStyle="1" w:styleId="35">
    <w:name w:val="Основной текст + Курсив35"/>
    <w:uiPriority w:val="99"/>
    <w:rsid w:val="002B6370"/>
    <w:rPr>
      <w:rFonts w:ascii="Times New Roman" w:hAnsi="Times New Roman" w:cs="Times New Roman"/>
      <w:i/>
      <w:iCs/>
      <w:spacing w:val="0"/>
      <w:sz w:val="18"/>
      <w:szCs w:val="18"/>
    </w:rPr>
  </w:style>
  <w:style w:type="character" w:customStyle="1" w:styleId="12">
    <w:name w:val="Основной текст (12)_"/>
    <w:link w:val="121"/>
    <w:uiPriority w:val="99"/>
    <w:locked/>
    <w:rsid w:val="002B6370"/>
    <w:rPr>
      <w:b/>
      <w:bCs/>
      <w:sz w:val="18"/>
      <w:szCs w:val="18"/>
      <w:shd w:val="clear" w:color="auto" w:fill="FFFFFF"/>
    </w:rPr>
  </w:style>
  <w:style w:type="character" w:customStyle="1" w:styleId="129">
    <w:name w:val="Основной текст (12) + 9"/>
    <w:aliases w:val="5 pt35,Курсив25"/>
    <w:uiPriority w:val="99"/>
    <w:rsid w:val="002B6370"/>
    <w:rPr>
      <w:b/>
      <w:bCs/>
      <w:i/>
      <w:iCs/>
      <w:spacing w:val="-2"/>
      <w:sz w:val="18"/>
      <w:szCs w:val="18"/>
      <w:shd w:val="clear" w:color="auto" w:fill="FFFFFF"/>
    </w:rPr>
  </w:style>
  <w:style w:type="paragraph" w:customStyle="1" w:styleId="121">
    <w:name w:val="Основной текст (12)1"/>
    <w:basedOn w:val="a"/>
    <w:link w:val="12"/>
    <w:uiPriority w:val="99"/>
    <w:rsid w:val="002B6370"/>
    <w:pPr>
      <w:widowControl/>
      <w:shd w:val="clear" w:color="auto" w:fill="FFFFFF"/>
      <w:suppressAutoHyphens w:val="0"/>
      <w:autoSpaceDE/>
      <w:spacing w:before="180" w:line="230" w:lineRule="exact"/>
    </w:pPr>
    <w:rPr>
      <w:rFonts w:ascii="Calibri" w:eastAsia="Calibri" w:hAnsi="Calibri" w:cs="Calibri"/>
      <w:b/>
      <w:bCs/>
      <w:sz w:val="18"/>
      <w:szCs w:val="18"/>
      <w:lang w:val="uk-UA" w:eastAsia="en-US"/>
    </w:rPr>
  </w:style>
  <w:style w:type="character" w:customStyle="1" w:styleId="34">
    <w:name w:val="Основной текст + Курсив34"/>
    <w:uiPriority w:val="99"/>
    <w:rsid w:val="002B6370"/>
    <w:rPr>
      <w:i/>
      <w:iCs/>
      <w:spacing w:val="0"/>
      <w:sz w:val="18"/>
      <w:szCs w:val="18"/>
    </w:rPr>
  </w:style>
  <w:style w:type="character" w:customStyle="1" w:styleId="9">
    <w:name w:val="Основной текст + 9"/>
    <w:aliases w:val="5 pt,Полужирный,Курсив,Интервал 1 pt,Основной текст (3) + 4 pt,Основной текст (3) + 10,5 pt1,Основной текст (8) + Times New Roman,10,Не курсив1"/>
    <w:uiPriority w:val="99"/>
    <w:rsid w:val="002B6370"/>
    <w:rPr>
      <w:rFonts w:ascii="Times New Roman" w:hAnsi="Times New Roman" w:cs="Times New Roman"/>
      <w:b/>
      <w:bCs/>
      <w:i/>
      <w:iCs/>
      <w:spacing w:val="27"/>
      <w:sz w:val="17"/>
      <w:szCs w:val="17"/>
    </w:rPr>
  </w:style>
  <w:style w:type="table" w:customStyle="1" w:styleId="1">
    <w:name w:val="Сетка таблицы1"/>
    <w:uiPriority w:val="99"/>
    <w:rsid w:val="002B6370"/>
    <w:rPr>
      <w:rFonts w:ascii="Times New Roman" w:eastAsia="Times New Roman" w:hAnsi="Times New Roman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">
    <w:name w:val="Основной текст (3)_"/>
    <w:link w:val="30"/>
    <w:uiPriority w:val="99"/>
    <w:locked/>
    <w:rsid w:val="002B6370"/>
    <w:rPr>
      <w:spacing w:val="-7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2B6370"/>
    <w:pPr>
      <w:widowControl/>
      <w:shd w:val="clear" w:color="auto" w:fill="FFFFFF"/>
      <w:suppressAutoHyphens w:val="0"/>
      <w:autoSpaceDE/>
      <w:spacing w:before="240" w:line="240" w:lineRule="atLeast"/>
    </w:pPr>
    <w:rPr>
      <w:rFonts w:ascii="Calibri" w:eastAsia="Calibri" w:hAnsi="Calibri" w:cs="Calibri"/>
      <w:spacing w:val="-7"/>
      <w:sz w:val="22"/>
      <w:szCs w:val="22"/>
      <w:lang w:val="uk-UA" w:eastAsia="en-US"/>
    </w:rPr>
  </w:style>
  <w:style w:type="character" w:customStyle="1" w:styleId="4">
    <w:name w:val="Основной текст (4)_"/>
    <w:link w:val="41"/>
    <w:uiPriority w:val="99"/>
    <w:locked/>
    <w:rsid w:val="002B6370"/>
    <w:rPr>
      <w:spacing w:val="44"/>
      <w:sz w:val="13"/>
      <w:szCs w:val="13"/>
      <w:shd w:val="clear" w:color="auto" w:fill="FFFFFF"/>
    </w:rPr>
  </w:style>
  <w:style w:type="paragraph" w:customStyle="1" w:styleId="41">
    <w:name w:val="Основной текст (4)"/>
    <w:basedOn w:val="a"/>
    <w:link w:val="4"/>
    <w:uiPriority w:val="99"/>
    <w:rsid w:val="002B6370"/>
    <w:pPr>
      <w:widowControl/>
      <w:shd w:val="clear" w:color="auto" w:fill="FFFFFF"/>
      <w:suppressAutoHyphens w:val="0"/>
      <w:autoSpaceDE/>
      <w:spacing w:line="240" w:lineRule="atLeast"/>
    </w:pPr>
    <w:rPr>
      <w:rFonts w:ascii="Calibri" w:eastAsia="Calibri" w:hAnsi="Calibri" w:cs="Calibri"/>
      <w:spacing w:val="44"/>
      <w:sz w:val="13"/>
      <w:szCs w:val="13"/>
      <w:lang w:val="uk-UA" w:eastAsia="en-US"/>
    </w:rPr>
  </w:style>
  <w:style w:type="character" w:customStyle="1" w:styleId="2pt">
    <w:name w:val="Основной текст + Интервал 2 pt"/>
    <w:uiPriority w:val="99"/>
    <w:rsid w:val="002B6370"/>
    <w:rPr>
      <w:rFonts w:ascii="Times New Roman" w:hAnsi="Times New Roman" w:cs="Times New Roman"/>
      <w:spacing w:val="39"/>
      <w:sz w:val="20"/>
      <w:szCs w:val="20"/>
    </w:rPr>
  </w:style>
  <w:style w:type="character" w:customStyle="1" w:styleId="10pt">
    <w:name w:val="Основной текст + 10 pt"/>
    <w:uiPriority w:val="99"/>
    <w:rsid w:val="002B6370"/>
    <w:rPr>
      <w:rFonts w:ascii="Times New Roman" w:hAnsi="Times New Roman" w:cs="Times New Roman"/>
      <w:spacing w:val="-7"/>
      <w:sz w:val="20"/>
      <w:szCs w:val="20"/>
    </w:rPr>
  </w:style>
  <w:style w:type="character" w:customStyle="1" w:styleId="37pt">
    <w:name w:val="Основной текст (3) + 7 pt"/>
    <w:aliases w:val="Полужирный1"/>
    <w:uiPriority w:val="99"/>
    <w:rsid w:val="002B6370"/>
    <w:rPr>
      <w:rFonts w:ascii="Times New Roman" w:hAnsi="Times New Roman" w:cs="Times New Roman"/>
      <w:b/>
      <w:bCs/>
      <w:spacing w:val="-5"/>
      <w:sz w:val="14"/>
      <w:szCs w:val="14"/>
      <w:shd w:val="clear" w:color="auto" w:fill="FFFFFF"/>
    </w:rPr>
  </w:style>
  <w:style w:type="character" w:customStyle="1" w:styleId="5">
    <w:name w:val="Основной текст (5)_"/>
    <w:link w:val="50"/>
    <w:uiPriority w:val="99"/>
    <w:locked/>
    <w:rsid w:val="002B6370"/>
    <w:rPr>
      <w:noProof/>
      <w:shd w:val="clear" w:color="auto" w:fill="FFFFFF"/>
    </w:rPr>
  </w:style>
  <w:style w:type="character" w:customStyle="1" w:styleId="6">
    <w:name w:val="Основной текст (6)_"/>
    <w:link w:val="60"/>
    <w:uiPriority w:val="99"/>
    <w:locked/>
    <w:rsid w:val="002B6370"/>
    <w:rPr>
      <w:b/>
      <w:bCs/>
      <w:spacing w:val="-5"/>
      <w:sz w:val="14"/>
      <w:szCs w:val="14"/>
      <w:shd w:val="clear" w:color="auto" w:fill="FFFFFF"/>
    </w:rPr>
  </w:style>
  <w:style w:type="character" w:customStyle="1" w:styleId="610pt">
    <w:name w:val="Основной текст (6) + 10 pt"/>
    <w:aliases w:val="Не полужирный"/>
    <w:uiPriority w:val="99"/>
    <w:rsid w:val="002B6370"/>
    <w:rPr>
      <w:b/>
      <w:bCs/>
      <w:spacing w:val="-7"/>
      <w:sz w:val="20"/>
      <w:szCs w:val="20"/>
      <w:shd w:val="clear" w:color="auto" w:fill="FFFFFF"/>
    </w:rPr>
  </w:style>
  <w:style w:type="character" w:customStyle="1" w:styleId="7">
    <w:name w:val="Основной текст (7)_"/>
    <w:link w:val="70"/>
    <w:uiPriority w:val="99"/>
    <w:locked/>
    <w:rsid w:val="002B6370"/>
    <w:rPr>
      <w:i/>
      <w:iCs/>
      <w:spacing w:val="-19"/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2B6370"/>
    <w:pPr>
      <w:widowControl/>
      <w:shd w:val="clear" w:color="auto" w:fill="FFFFFF"/>
      <w:suppressAutoHyphens w:val="0"/>
      <w:autoSpaceDE/>
      <w:spacing w:after="60" w:line="240" w:lineRule="atLeast"/>
    </w:pPr>
    <w:rPr>
      <w:rFonts w:ascii="Calibri" w:eastAsia="Calibri" w:hAnsi="Calibri" w:cs="Calibri"/>
      <w:noProof/>
      <w:sz w:val="22"/>
      <w:szCs w:val="22"/>
      <w:lang w:val="uk-UA" w:eastAsia="en-US"/>
    </w:rPr>
  </w:style>
  <w:style w:type="paragraph" w:customStyle="1" w:styleId="60">
    <w:name w:val="Основной текст (6)"/>
    <w:basedOn w:val="a"/>
    <w:link w:val="6"/>
    <w:uiPriority w:val="99"/>
    <w:rsid w:val="002B6370"/>
    <w:pPr>
      <w:widowControl/>
      <w:shd w:val="clear" w:color="auto" w:fill="FFFFFF"/>
      <w:suppressAutoHyphens w:val="0"/>
      <w:autoSpaceDE/>
      <w:spacing w:line="240" w:lineRule="atLeast"/>
    </w:pPr>
    <w:rPr>
      <w:rFonts w:ascii="Calibri" w:eastAsia="Calibri" w:hAnsi="Calibri" w:cs="Calibri"/>
      <w:b/>
      <w:bCs/>
      <w:spacing w:val="-5"/>
      <w:sz w:val="14"/>
      <w:szCs w:val="14"/>
      <w:lang w:val="uk-UA" w:eastAsia="en-US"/>
    </w:rPr>
  </w:style>
  <w:style w:type="paragraph" w:customStyle="1" w:styleId="70">
    <w:name w:val="Основной текст (7)"/>
    <w:basedOn w:val="a"/>
    <w:link w:val="7"/>
    <w:uiPriority w:val="99"/>
    <w:rsid w:val="002B6370"/>
    <w:pPr>
      <w:widowControl/>
      <w:shd w:val="clear" w:color="auto" w:fill="FFFFFF"/>
      <w:suppressAutoHyphens w:val="0"/>
      <w:autoSpaceDE/>
      <w:spacing w:line="240" w:lineRule="atLeast"/>
      <w:jc w:val="right"/>
    </w:pPr>
    <w:rPr>
      <w:rFonts w:ascii="Calibri" w:eastAsia="Calibri" w:hAnsi="Calibri" w:cs="Calibri"/>
      <w:i/>
      <w:iCs/>
      <w:spacing w:val="-19"/>
      <w:sz w:val="19"/>
      <w:szCs w:val="19"/>
      <w:lang w:val="uk-UA" w:eastAsia="en-US"/>
    </w:rPr>
  </w:style>
  <w:style w:type="character" w:customStyle="1" w:styleId="af3">
    <w:name w:val="Основной текст + Полужирный"/>
    <w:aliases w:val="Интервал 0 pt"/>
    <w:uiPriority w:val="99"/>
    <w:rsid w:val="002B6370"/>
    <w:rPr>
      <w:rFonts w:ascii="Times New Roman" w:hAnsi="Times New Roman" w:cs="Times New Roman"/>
      <w:b/>
      <w:bCs/>
      <w:spacing w:val="-13"/>
      <w:sz w:val="19"/>
      <w:szCs w:val="19"/>
    </w:rPr>
  </w:style>
  <w:style w:type="character" w:customStyle="1" w:styleId="TrebuchetMS">
    <w:name w:val="Основной текст + Trebuchet MS"/>
    <w:aliases w:val="8 pt,Интервал 0 pt1"/>
    <w:uiPriority w:val="99"/>
    <w:rsid w:val="002B6370"/>
    <w:rPr>
      <w:rFonts w:ascii="Trebuchet MS" w:hAnsi="Trebuchet MS" w:cs="Trebuchet MS"/>
      <w:spacing w:val="-12"/>
      <w:sz w:val="16"/>
      <w:szCs w:val="16"/>
    </w:rPr>
  </w:style>
  <w:style w:type="character" w:customStyle="1" w:styleId="8">
    <w:name w:val="Основной текст (8)_"/>
    <w:link w:val="80"/>
    <w:uiPriority w:val="99"/>
    <w:locked/>
    <w:rsid w:val="002B6370"/>
    <w:rPr>
      <w:rFonts w:ascii="Trebuchet MS" w:hAnsi="Trebuchet MS" w:cs="Trebuchet MS"/>
      <w:b/>
      <w:bCs/>
      <w:i/>
      <w:iCs/>
      <w:spacing w:val="-6"/>
      <w:sz w:val="14"/>
      <w:szCs w:val="14"/>
      <w:shd w:val="clear" w:color="auto" w:fill="FFFFFF"/>
    </w:rPr>
  </w:style>
  <w:style w:type="paragraph" w:customStyle="1" w:styleId="80">
    <w:name w:val="Основной текст (8)"/>
    <w:basedOn w:val="a"/>
    <w:link w:val="8"/>
    <w:uiPriority w:val="99"/>
    <w:rsid w:val="002B6370"/>
    <w:pPr>
      <w:widowControl/>
      <w:shd w:val="clear" w:color="auto" w:fill="FFFFFF"/>
      <w:suppressAutoHyphens w:val="0"/>
      <w:autoSpaceDE/>
      <w:spacing w:line="226" w:lineRule="exact"/>
      <w:ind w:firstLine="320"/>
      <w:jc w:val="both"/>
    </w:pPr>
    <w:rPr>
      <w:rFonts w:ascii="Trebuchet MS" w:eastAsia="Calibri" w:hAnsi="Trebuchet MS" w:cs="Trebuchet MS"/>
      <w:b/>
      <w:bCs/>
      <w:i/>
      <w:iCs/>
      <w:spacing w:val="-6"/>
      <w:sz w:val="14"/>
      <w:szCs w:val="14"/>
      <w:lang w:val="uk-UA" w:eastAsia="en-US"/>
    </w:rPr>
  </w:style>
  <w:style w:type="paragraph" w:styleId="af4">
    <w:name w:val="Normal (Web)"/>
    <w:basedOn w:val="a"/>
    <w:uiPriority w:val="99"/>
    <w:rsid w:val="002B6370"/>
    <w:pPr>
      <w:widowControl/>
      <w:suppressAutoHyphens w:val="0"/>
      <w:autoSpaceDE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western">
    <w:name w:val="western"/>
    <w:basedOn w:val="a"/>
    <w:uiPriority w:val="99"/>
    <w:rsid w:val="002B6370"/>
    <w:pPr>
      <w:widowControl/>
      <w:suppressAutoHyphens w:val="0"/>
      <w:autoSpaceDE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pple-converted-space">
    <w:name w:val="apple-converted-space"/>
    <w:uiPriority w:val="99"/>
    <w:rsid w:val="002B6370"/>
  </w:style>
  <w:style w:type="paragraph" w:styleId="af5">
    <w:name w:val="List Paragraph"/>
    <w:basedOn w:val="a"/>
    <w:uiPriority w:val="99"/>
    <w:qFormat/>
    <w:rsid w:val="002B637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26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oleObject" Target="embeddings/oleObject8.bin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11.bin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oleObject" Target="embeddings/oleObject10.bin"/><Relationship Id="rId28" Type="http://schemas.openxmlformats.org/officeDocument/2006/relationships/fontTable" Target="fontTable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9.bin"/><Relationship Id="rId27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24</Pages>
  <Words>16389</Words>
  <Characters>9342</Characters>
  <Application>Microsoft Office Word</Application>
  <DocSecurity>0</DocSecurity>
  <Lines>77</Lines>
  <Paragraphs>51</Paragraphs>
  <ScaleCrop>false</ScaleCrop>
  <Company>Win-Yagd</Company>
  <LinksUpToDate>false</LinksUpToDate>
  <CharactersWithSpaces>25680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даня</dc:creator>
  <cp:keywords/>
  <dc:description/>
  <cp:lastModifiedBy>TEST</cp:lastModifiedBy>
  <cp:revision>16</cp:revision>
  <cp:lastPrinted>2018-05-23T10:09:00Z</cp:lastPrinted>
  <dcterms:created xsi:type="dcterms:W3CDTF">2017-02-01T09:38:00Z</dcterms:created>
  <dcterms:modified xsi:type="dcterms:W3CDTF">2023-09-20T10:34:00Z</dcterms:modified>
</cp:coreProperties>
</file>