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E47" w:rsidRDefault="00557E47" w:rsidP="003B193B">
      <w:pPr>
        <w:pStyle w:val="Heading1"/>
        <w:tabs>
          <w:tab w:val="left" w:pos="3987"/>
          <w:tab w:val="left" w:pos="4989"/>
        </w:tabs>
        <w:spacing w:line="360" w:lineRule="auto"/>
        <w:ind w:left="0" w:firstLine="709"/>
        <w:jc w:val="center"/>
        <w:rPr>
          <w:spacing w:val="1"/>
          <w:lang w:val="ru-RU"/>
        </w:rPr>
      </w:pPr>
      <w:r>
        <w:t>Міністерство</w:t>
      </w:r>
      <w:r>
        <w:rPr>
          <w:lang w:val="ru-RU"/>
        </w:rPr>
        <w:t xml:space="preserve"> </w:t>
      </w:r>
      <w:r>
        <w:t>освіти</w:t>
      </w:r>
      <w:r>
        <w:rPr>
          <w:lang w:val="ru-RU"/>
        </w:rPr>
        <w:t xml:space="preserve"> </w:t>
      </w:r>
      <w:r w:rsidR="00CA1917" w:rsidRPr="004C6E13">
        <w:t>і</w:t>
      </w:r>
      <w:r w:rsidR="00CA1917" w:rsidRPr="004C6E13">
        <w:rPr>
          <w:spacing w:val="74"/>
        </w:rPr>
        <w:t xml:space="preserve"> </w:t>
      </w:r>
      <w:r w:rsidR="00CA1917" w:rsidRPr="004C6E13">
        <w:t>науки</w:t>
      </w:r>
      <w:r w:rsidR="00CA1917" w:rsidRPr="004C6E13">
        <w:rPr>
          <w:spacing w:val="2"/>
        </w:rPr>
        <w:t xml:space="preserve"> </w:t>
      </w:r>
      <w:r w:rsidR="00CA1917" w:rsidRPr="004C6E13">
        <w:t>України</w:t>
      </w:r>
    </w:p>
    <w:p w:rsidR="00CA1917" w:rsidRDefault="00CA1917" w:rsidP="003B193B">
      <w:pPr>
        <w:pStyle w:val="Heading1"/>
        <w:tabs>
          <w:tab w:val="left" w:pos="3987"/>
          <w:tab w:val="left" w:pos="4989"/>
        </w:tabs>
        <w:spacing w:line="360" w:lineRule="auto"/>
        <w:ind w:left="0" w:firstLine="709"/>
        <w:jc w:val="center"/>
        <w:rPr>
          <w:lang w:val="ru-RU"/>
        </w:rPr>
      </w:pPr>
      <w:r w:rsidRPr="004C6E13">
        <w:t>Уманський</w:t>
      </w:r>
      <w:r w:rsidRPr="004C6E13">
        <w:rPr>
          <w:spacing w:val="-11"/>
        </w:rPr>
        <w:t xml:space="preserve"> </w:t>
      </w:r>
      <w:r w:rsidRPr="004C6E13">
        <w:t>національний</w:t>
      </w:r>
      <w:r w:rsidRPr="004C6E13">
        <w:rPr>
          <w:spacing w:val="-10"/>
        </w:rPr>
        <w:t xml:space="preserve"> </w:t>
      </w:r>
      <w:r w:rsidRPr="004C6E13">
        <w:t>університет</w:t>
      </w:r>
      <w:r w:rsidRPr="004C6E13">
        <w:rPr>
          <w:spacing w:val="-7"/>
        </w:rPr>
        <w:t xml:space="preserve"> </w:t>
      </w:r>
      <w:r w:rsidRPr="004C6E13">
        <w:t>садівництва</w:t>
      </w:r>
    </w:p>
    <w:p w:rsidR="001B5078" w:rsidRDefault="001B5078" w:rsidP="003B193B">
      <w:pPr>
        <w:pStyle w:val="Heading1"/>
        <w:tabs>
          <w:tab w:val="left" w:pos="3987"/>
          <w:tab w:val="left" w:pos="4989"/>
        </w:tabs>
        <w:spacing w:line="360" w:lineRule="auto"/>
        <w:ind w:left="0" w:firstLine="709"/>
        <w:jc w:val="center"/>
        <w:rPr>
          <w:lang w:val="ru-RU"/>
        </w:rPr>
      </w:pPr>
    </w:p>
    <w:p w:rsidR="001B5078" w:rsidRDefault="001B5078" w:rsidP="003B193B">
      <w:pPr>
        <w:pStyle w:val="Heading1"/>
        <w:tabs>
          <w:tab w:val="left" w:pos="3987"/>
          <w:tab w:val="left" w:pos="4989"/>
        </w:tabs>
        <w:spacing w:line="360" w:lineRule="auto"/>
        <w:ind w:left="0" w:firstLine="709"/>
        <w:jc w:val="center"/>
        <w:rPr>
          <w:lang w:val="ru-RU"/>
        </w:rPr>
      </w:pPr>
    </w:p>
    <w:p w:rsidR="001B5078" w:rsidRPr="001B5078" w:rsidRDefault="001B5078" w:rsidP="001B5078">
      <w:pPr>
        <w:pStyle w:val="Heading1"/>
        <w:tabs>
          <w:tab w:val="left" w:pos="3987"/>
          <w:tab w:val="left" w:pos="4989"/>
        </w:tabs>
        <w:spacing w:line="360" w:lineRule="auto"/>
        <w:ind w:left="0" w:firstLine="709"/>
        <w:jc w:val="center"/>
        <w:outlineLvl w:val="9"/>
        <w:rPr>
          <w:b w:val="0"/>
          <w:lang w:val="ru-RU"/>
        </w:rPr>
      </w:pPr>
    </w:p>
    <w:p w:rsidR="00CA1917" w:rsidRPr="004C6E13" w:rsidRDefault="0061472B" w:rsidP="003B193B">
      <w:pPr>
        <w:pStyle w:val="af4"/>
        <w:spacing w:line="360" w:lineRule="auto"/>
        <w:ind w:left="0" w:firstLine="709"/>
        <w:jc w:val="center"/>
        <w:rPr>
          <w:b/>
        </w:rPr>
      </w:pPr>
      <w:r>
        <w:rPr>
          <w:b/>
          <w:noProof/>
          <w:lang w:val="ru-RU" w:eastAsia="ru-RU"/>
        </w:rPr>
        <w:drawing>
          <wp:inline distT="0" distB="0" distL="0" distR="0">
            <wp:extent cx="2286000" cy="3360420"/>
            <wp:effectExtent l="19050" t="0" r="0" b="0"/>
            <wp:docPr id="2" name="Рисунок 1" descr="367334_1_w_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7334_1_w_300.jpg"/>
                    <pic:cNvPicPr/>
                  </pic:nvPicPr>
                  <pic:blipFill>
                    <a:blip r:embed="rId9"/>
                    <a:stretch>
                      <a:fillRect/>
                    </a:stretch>
                  </pic:blipFill>
                  <pic:spPr>
                    <a:xfrm>
                      <a:off x="0" y="0"/>
                      <a:ext cx="2286000" cy="3360420"/>
                    </a:xfrm>
                    <a:prstGeom prst="rect">
                      <a:avLst/>
                    </a:prstGeom>
                  </pic:spPr>
                </pic:pic>
              </a:graphicData>
            </a:graphic>
          </wp:inline>
        </w:drawing>
      </w:r>
    </w:p>
    <w:p w:rsidR="00CA1917" w:rsidRPr="004C6E13" w:rsidRDefault="00CA1917" w:rsidP="003B193B">
      <w:pPr>
        <w:pStyle w:val="af4"/>
        <w:spacing w:line="360" w:lineRule="auto"/>
        <w:ind w:left="0" w:firstLine="709"/>
        <w:jc w:val="center"/>
        <w:rPr>
          <w:b/>
        </w:rPr>
      </w:pPr>
    </w:p>
    <w:p w:rsidR="00CA1917" w:rsidRDefault="00CA1917" w:rsidP="003B193B">
      <w:pPr>
        <w:pStyle w:val="af4"/>
        <w:spacing w:line="360" w:lineRule="auto"/>
        <w:ind w:left="0" w:firstLine="709"/>
        <w:jc w:val="center"/>
        <w:rPr>
          <w:b/>
          <w:lang w:val="ru-RU"/>
        </w:rPr>
      </w:pPr>
    </w:p>
    <w:p w:rsidR="001B5078" w:rsidRDefault="001B5078" w:rsidP="003B193B">
      <w:pPr>
        <w:pStyle w:val="af4"/>
        <w:spacing w:line="360" w:lineRule="auto"/>
        <w:ind w:left="0" w:firstLine="709"/>
        <w:jc w:val="center"/>
        <w:rPr>
          <w:b/>
          <w:lang w:val="ru-RU"/>
        </w:rPr>
      </w:pPr>
    </w:p>
    <w:p w:rsidR="002571D3" w:rsidRDefault="00CA1917" w:rsidP="003B193B">
      <w:pPr>
        <w:pStyle w:val="Heading1"/>
        <w:spacing w:line="360" w:lineRule="auto"/>
        <w:ind w:left="0" w:firstLine="709"/>
        <w:jc w:val="center"/>
        <w:rPr>
          <w:bCs w:val="0"/>
          <w:color w:val="000000"/>
        </w:rPr>
      </w:pPr>
      <w:r w:rsidRPr="004C6E13">
        <w:t>ЗБІРНИК</w:t>
      </w:r>
      <w:r w:rsidRPr="004C6E13">
        <w:rPr>
          <w:spacing w:val="1"/>
        </w:rPr>
        <w:t xml:space="preserve"> </w:t>
      </w:r>
      <w:r w:rsidR="003E79C5">
        <w:rPr>
          <w:spacing w:val="1"/>
        </w:rPr>
        <w:t xml:space="preserve">СТАТЕЙ ЗА МАТЕРІАЛАМИ </w:t>
      </w:r>
      <w:r w:rsidRPr="004C6E13">
        <w:rPr>
          <w:bCs w:val="0"/>
          <w:color w:val="000000"/>
        </w:rPr>
        <w:t>ВСЕУКРАЇНСЬКОГО КРУГЛОГО СТОЛУ «ІСТОРІЯ, ОРКЕСТРОВАНА НА ЛЮДСЬКІ ГОЛОСИ»</w:t>
      </w:r>
      <w:r w:rsidR="000453AE" w:rsidRPr="000453AE">
        <w:rPr>
          <w:bCs w:val="0"/>
          <w:color w:val="000000"/>
        </w:rPr>
        <w:t xml:space="preserve"> </w:t>
      </w:r>
    </w:p>
    <w:p w:rsidR="00CA1917" w:rsidRPr="000453AE" w:rsidRDefault="002571D3" w:rsidP="00B8376C">
      <w:pPr>
        <w:pStyle w:val="Heading1"/>
        <w:spacing w:line="360" w:lineRule="auto"/>
        <w:ind w:left="0" w:firstLine="709"/>
        <w:jc w:val="center"/>
      </w:pPr>
      <w:r>
        <w:rPr>
          <w:bCs w:val="0"/>
          <w:color w:val="000000"/>
        </w:rPr>
        <w:t>присвячений</w:t>
      </w:r>
      <w:r w:rsidR="000453AE" w:rsidRPr="00CA0A28">
        <w:rPr>
          <w:bCs w:val="0"/>
          <w:color w:val="000000"/>
        </w:rPr>
        <w:t xml:space="preserve"> 90-літтю від дня народження класика вітчизняної гуманітарної науки ХХ-ХХІ століть Михайлини Хомівни Коцюбинської</w:t>
      </w:r>
    </w:p>
    <w:p w:rsidR="00CA1917" w:rsidRPr="004C6E13" w:rsidRDefault="00CA1917" w:rsidP="00B8376C">
      <w:pPr>
        <w:pStyle w:val="Heading1"/>
        <w:spacing w:line="360" w:lineRule="auto"/>
        <w:ind w:left="0" w:firstLine="709"/>
        <w:jc w:val="center"/>
      </w:pPr>
    </w:p>
    <w:p w:rsidR="004C6E13" w:rsidRPr="000453AE" w:rsidRDefault="004C6E13" w:rsidP="003B193B">
      <w:pPr>
        <w:pStyle w:val="af4"/>
        <w:spacing w:line="360" w:lineRule="auto"/>
        <w:ind w:left="0" w:firstLine="709"/>
        <w:jc w:val="center"/>
        <w:rPr>
          <w:b/>
        </w:rPr>
      </w:pPr>
    </w:p>
    <w:p w:rsidR="00CA1917" w:rsidRPr="00FE6E35" w:rsidRDefault="00CA1917" w:rsidP="003B193B">
      <w:pPr>
        <w:pStyle w:val="af4"/>
        <w:spacing w:line="360" w:lineRule="auto"/>
        <w:ind w:left="0" w:firstLine="709"/>
        <w:jc w:val="center"/>
        <w:rPr>
          <w:b/>
        </w:rPr>
      </w:pPr>
    </w:p>
    <w:p w:rsidR="004D613C" w:rsidRPr="00FE6E35" w:rsidRDefault="004D613C" w:rsidP="003B193B">
      <w:pPr>
        <w:pStyle w:val="af4"/>
        <w:spacing w:line="360" w:lineRule="auto"/>
        <w:ind w:left="0" w:firstLine="709"/>
        <w:jc w:val="center"/>
        <w:rPr>
          <w:b/>
        </w:rPr>
      </w:pPr>
    </w:p>
    <w:p w:rsidR="00CA1917" w:rsidRPr="004C6E13" w:rsidRDefault="00CA1917" w:rsidP="005D363F">
      <w:pPr>
        <w:pStyle w:val="af4"/>
        <w:spacing w:line="360" w:lineRule="auto"/>
        <w:ind w:left="0" w:firstLine="0"/>
        <w:rPr>
          <w:b/>
        </w:rPr>
      </w:pPr>
    </w:p>
    <w:p w:rsidR="00CA1917" w:rsidRPr="004C6E13" w:rsidRDefault="00CA1917" w:rsidP="003B193B">
      <w:pPr>
        <w:pStyle w:val="af4"/>
        <w:spacing w:line="360" w:lineRule="auto"/>
        <w:ind w:left="0" w:firstLine="709"/>
        <w:jc w:val="center"/>
      </w:pPr>
      <w:r w:rsidRPr="004C6E13">
        <w:t>Умань</w:t>
      </w:r>
      <w:r w:rsidRPr="004C6E13">
        <w:rPr>
          <w:spacing w:val="-3"/>
        </w:rPr>
        <w:t xml:space="preserve"> </w:t>
      </w:r>
      <w:r w:rsidRPr="004C6E13">
        <w:t>–</w:t>
      </w:r>
      <w:r w:rsidRPr="004C6E13">
        <w:rPr>
          <w:spacing w:val="-1"/>
        </w:rPr>
        <w:t xml:space="preserve"> </w:t>
      </w:r>
      <w:r w:rsidRPr="004C6E13">
        <w:t>2022</w:t>
      </w:r>
    </w:p>
    <w:p w:rsidR="00FE6E35" w:rsidRPr="00E65E74" w:rsidRDefault="00FE6E35" w:rsidP="003B193B">
      <w:pPr>
        <w:spacing w:after="0" w:line="360" w:lineRule="auto"/>
        <w:ind w:firstLine="709"/>
        <w:jc w:val="both"/>
        <w:rPr>
          <w:rFonts w:ascii="Times New Roman" w:hAnsi="Times New Roman" w:cs="Times New Roman"/>
          <w:sz w:val="26"/>
          <w:szCs w:val="26"/>
          <w:lang w:val="uk-UA"/>
        </w:rPr>
      </w:pPr>
      <w:r w:rsidRPr="00E65E74">
        <w:rPr>
          <w:rFonts w:ascii="Times New Roman" w:hAnsi="Times New Roman" w:cs="Times New Roman"/>
          <w:sz w:val="26"/>
          <w:szCs w:val="26"/>
          <w:lang w:val="uk-UA"/>
        </w:rPr>
        <w:lastRenderedPageBreak/>
        <w:t>УДК</w:t>
      </w:r>
      <w:r w:rsidRPr="00E65E74">
        <w:rPr>
          <w:rFonts w:ascii="Times New Roman" w:hAnsi="Times New Roman" w:cs="Times New Roman"/>
          <w:spacing w:val="-2"/>
          <w:sz w:val="26"/>
          <w:szCs w:val="26"/>
          <w:lang w:val="uk-UA"/>
        </w:rPr>
        <w:t xml:space="preserve"> </w:t>
      </w:r>
      <w:r w:rsidR="00763F5C">
        <w:rPr>
          <w:rFonts w:ascii="Times New Roman" w:hAnsi="Times New Roman" w:cs="Times New Roman"/>
          <w:sz w:val="26"/>
          <w:szCs w:val="26"/>
          <w:lang w:val="uk-UA"/>
        </w:rPr>
        <w:t>1:714</w:t>
      </w:r>
      <w:r w:rsidRPr="00E65E74">
        <w:rPr>
          <w:rFonts w:ascii="Times New Roman" w:hAnsi="Times New Roman" w:cs="Times New Roman"/>
          <w:sz w:val="26"/>
          <w:szCs w:val="26"/>
          <w:lang w:val="uk-UA"/>
        </w:rPr>
        <w:t>:378</w:t>
      </w:r>
    </w:p>
    <w:p w:rsidR="00FE6E35" w:rsidRDefault="00FE6E35" w:rsidP="003B193B">
      <w:pPr>
        <w:spacing w:after="0" w:line="360" w:lineRule="auto"/>
        <w:ind w:firstLine="709"/>
        <w:jc w:val="both"/>
        <w:rPr>
          <w:rFonts w:ascii="Times New Roman" w:hAnsi="Times New Roman" w:cs="Times New Roman"/>
          <w:sz w:val="26"/>
          <w:szCs w:val="26"/>
          <w:lang w:val="uk-UA"/>
        </w:rPr>
      </w:pPr>
      <w:r w:rsidRPr="004843D8">
        <w:rPr>
          <w:rFonts w:ascii="Times New Roman" w:hAnsi="Times New Roman" w:cs="Times New Roman"/>
          <w:sz w:val="26"/>
          <w:szCs w:val="26"/>
        </w:rPr>
        <w:t>Ф</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52</w:t>
      </w:r>
    </w:p>
    <w:p w:rsidR="00763F5C" w:rsidRPr="00095900" w:rsidRDefault="00763F5C" w:rsidP="00763F5C">
      <w:pPr>
        <w:spacing w:after="0" w:line="360" w:lineRule="auto"/>
        <w:ind w:firstLine="709"/>
        <w:jc w:val="both"/>
        <w:rPr>
          <w:rFonts w:ascii="Times New Roman" w:hAnsi="Times New Roman" w:cs="Times New Roman"/>
          <w:b/>
          <w:i/>
          <w:sz w:val="26"/>
          <w:szCs w:val="26"/>
          <w:lang w:val="uk-UA"/>
        </w:rPr>
      </w:pPr>
      <w:r>
        <w:rPr>
          <w:rFonts w:ascii="Times New Roman" w:hAnsi="Times New Roman" w:cs="Times New Roman"/>
          <w:sz w:val="26"/>
          <w:szCs w:val="26"/>
          <w:lang w:val="uk-UA"/>
        </w:rPr>
        <w:t xml:space="preserve">                     </w:t>
      </w:r>
      <w:r w:rsidRPr="00095900">
        <w:rPr>
          <w:rFonts w:ascii="Times New Roman" w:hAnsi="Times New Roman" w:cs="Times New Roman"/>
          <w:b/>
          <w:i/>
          <w:spacing w:val="-9"/>
          <w:sz w:val="26"/>
          <w:szCs w:val="26"/>
          <w:lang w:val="uk-UA"/>
        </w:rPr>
        <w:t>Рекомендовано до друку</w:t>
      </w:r>
      <w:r w:rsidRPr="00095900">
        <w:rPr>
          <w:rFonts w:ascii="Times New Roman" w:hAnsi="Times New Roman" w:cs="Times New Roman"/>
          <w:b/>
          <w:i/>
          <w:spacing w:val="-4"/>
          <w:sz w:val="26"/>
          <w:szCs w:val="26"/>
        </w:rPr>
        <w:t xml:space="preserve"> </w:t>
      </w:r>
      <w:r w:rsidRPr="00095900">
        <w:rPr>
          <w:rFonts w:ascii="Times New Roman" w:hAnsi="Times New Roman" w:cs="Times New Roman"/>
          <w:b/>
          <w:i/>
          <w:sz w:val="26"/>
          <w:szCs w:val="26"/>
        </w:rPr>
        <w:t>Вчено</w:t>
      </w:r>
      <w:r w:rsidRPr="00095900">
        <w:rPr>
          <w:rFonts w:ascii="Times New Roman" w:hAnsi="Times New Roman" w:cs="Times New Roman"/>
          <w:b/>
          <w:i/>
          <w:sz w:val="26"/>
          <w:szCs w:val="26"/>
          <w:lang w:val="uk-UA"/>
        </w:rPr>
        <w:t>ю</w:t>
      </w:r>
      <w:r w:rsidRPr="00095900">
        <w:rPr>
          <w:rFonts w:ascii="Times New Roman" w:hAnsi="Times New Roman" w:cs="Times New Roman"/>
          <w:b/>
          <w:i/>
          <w:spacing w:val="-4"/>
          <w:sz w:val="26"/>
          <w:szCs w:val="26"/>
        </w:rPr>
        <w:t xml:space="preserve"> </w:t>
      </w:r>
      <w:r w:rsidRPr="00095900">
        <w:rPr>
          <w:rFonts w:ascii="Times New Roman" w:hAnsi="Times New Roman" w:cs="Times New Roman"/>
          <w:b/>
          <w:i/>
          <w:sz w:val="26"/>
          <w:szCs w:val="26"/>
        </w:rPr>
        <w:t>рад</w:t>
      </w:r>
      <w:r w:rsidRPr="00095900">
        <w:rPr>
          <w:rFonts w:ascii="Times New Roman" w:hAnsi="Times New Roman" w:cs="Times New Roman"/>
          <w:b/>
          <w:i/>
          <w:sz w:val="26"/>
          <w:szCs w:val="26"/>
          <w:lang w:val="uk-UA"/>
        </w:rPr>
        <w:t>ою</w:t>
      </w:r>
    </w:p>
    <w:p w:rsidR="00763F5C" w:rsidRPr="00095900" w:rsidRDefault="00763F5C" w:rsidP="00763F5C">
      <w:pPr>
        <w:spacing w:after="0" w:line="360" w:lineRule="auto"/>
        <w:ind w:firstLine="709"/>
        <w:jc w:val="both"/>
        <w:rPr>
          <w:rFonts w:ascii="Times New Roman" w:hAnsi="Times New Roman" w:cs="Times New Roman"/>
          <w:b/>
          <w:i/>
          <w:spacing w:val="-1"/>
          <w:sz w:val="26"/>
          <w:szCs w:val="26"/>
          <w:lang w:val="uk-UA"/>
        </w:rPr>
      </w:pPr>
      <w:r w:rsidRPr="00095900">
        <w:rPr>
          <w:rFonts w:ascii="Times New Roman" w:hAnsi="Times New Roman" w:cs="Times New Roman"/>
          <w:b/>
          <w:i/>
          <w:spacing w:val="-3"/>
          <w:sz w:val="26"/>
          <w:szCs w:val="26"/>
        </w:rPr>
        <w:t xml:space="preserve"> </w:t>
      </w:r>
      <w:r w:rsidRPr="00095900">
        <w:rPr>
          <w:rFonts w:ascii="Times New Roman" w:hAnsi="Times New Roman" w:cs="Times New Roman"/>
          <w:b/>
          <w:i/>
          <w:sz w:val="26"/>
          <w:szCs w:val="26"/>
        </w:rPr>
        <w:t>Уманського</w:t>
      </w:r>
      <w:r w:rsidRPr="00095900">
        <w:rPr>
          <w:rFonts w:ascii="Times New Roman" w:hAnsi="Times New Roman" w:cs="Times New Roman"/>
          <w:b/>
          <w:i/>
          <w:spacing w:val="-9"/>
          <w:sz w:val="26"/>
          <w:szCs w:val="26"/>
        </w:rPr>
        <w:t xml:space="preserve"> </w:t>
      </w:r>
      <w:r w:rsidRPr="00095900">
        <w:rPr>
          <w:rFonts w:ascii="Times New Roman" w:hAnsi="Times New Roman" w:cs="Times New Roman"/>
          <w:b/>
          <w:i/>
          <w:sz w:val="26"/>
          <w:szCs w:val="26"/>
        </w:rPr>
        <w:t>національного</w:t>
      </w:r>
      <w:r w:rsidR="001B5078">
        <w:rPr>
          <w:rFonts w:ascii="Times New Roman" w:hAnsi="Times New Roman" w:cs="Times New Roman"/>
          <w:b/>
          <w:i/>
          <w:sz w:val="26"/>
          <w:szCs w:val="26"/>
        </w:rPr>
        <w:t xml:space="preserve"> </w:t>
      </w:r>
      <w:r w:rsidRPr="00095900">
        <w:rPr>
          <w:rFonts w:ascii="Times New Roman" w:hAnsi="Times New Roman" w:cs="Times New Roman"/>
          <w:b/>
          <w:i/>
          <w:spacing w:val="-62"/>
          <w:sz w:val="26"/>
          <w:szCs w:val="26"/>
        </w:rPr>
        <w:t xml:space="preserve"> </w:t>
      </w:r>
      <w:r w:rsidRPr="00095900">
        <w:rPr>
          <w:rFonts w:ascii="Times New Roman" w:hAnsi="Times New Roman" w:cs="Times New Roman"/>
          <w:b/>
          <w:i/>
          <w:sz w:val="26"/>
          <w:szCs w:val="26"/>
        </w:rPr>
        <w:t>університету</w:t>
      </w:r>
      <w:r w:rsidRPr="00095900">
        <w:rPr>
          <w:rFonts w:ascii="Times New Roman" w:hAnsi="Times New Roman" w:cs="Times New Roman"/>
          <w:b/>
          <w:i/>
          <w:spacing w:val="-1"/>
          <w:sz w:val="26"/>
          <w:szCs w:val="26"/>
        </w:rPr>
        <w:t xml:space="preserve"> </w:t>
      </w:r>
      <w:r w:rsidRPr="00095900">
        <w:rPr>
          <w:rFonts w:ascii="Times New Roman" w:hAnsi="Times New Roman" w:cs="Times New Roman"/>
          <w:b/>
          <w:i/>
          <w:sz w:val="26"/>
          <w:szCs w:val="26"/>
        </w:rPr>
        <w:t>садівництва</w:t>
      </w:r>
      <w:r w:rsidRPr="00095900">
        <w:rPr>
          <w:rFonts w:ascii="Times New Roman" w:hAnsi="Times New Roman" w:cs="Times New Roman"/>
          <w:b/>
          <w:i/>
          <w:spacing w:val="-1"/>
          <w:sz w:val="26"/>
          <w:szCs w:val="26"/>
        </w:rPr>
        <w:t xml:space="preserve"> </w:t>
      </w:r>
    </w:p>
    <w:p w:rsidR="00763F5C" w:rsidRPr="00095900" w:rsidRDefault="00763F5C" w:rsidP="00763F5C">
      <w:pPr>
        <w:spacing w:after="0" w:line="360" w:lineRule="auto"/>
        <w:ind w:firstLine="709"/>
        <w:jc w:val="both"/>
        <w:rPr>
          <w:rFonts w:ascii="Times New Roman" w:hAnsi="Times New Roman" w:cs="Times New Roman"/>
          <w:b/>
          <w:i/>
          <w:sz w:val="26"/>
          <w:szCs w:val="26"/>
          <w:lang w:val="uk-UA"/>
        </w:rPr>
      </w:pPr>
      <w:r w:rsidRPr="00095900">
        <w:rPr>
          <w:rFonts w:ascii="Times New Roman" w:hAnsi="Times New Roman" w:cs="Times New Roman"/>
          <w:b/>
          <w:i/>
          <w:spacing w:val="-1"/>
          <w:sz w:val="26"/>
          <w:szCs w:val="26"/>
          <w:lang w:val="uk-UA"/>
        </w:rPr>
        <w:t xml:space="preserve">                 (</w:t>
      </w:r>
      <w:r w:rsidRPr="00095900">
        <w:rPr>
          <w:rFonts w:ascii="Times New Roman" w:hAnsi="Times New Roman" w:cs="Times New Roman"/>
          <w:b/>
          <w:i/>
          <w:sz w:val="26"/>
          <w:szCs w:val="26"/>
        </w:rPr>
        <w:t>протокол</w:t>
      </w:r>
      <w:r w:rsidRPr="00095900">
        <w:rPr>
          <w:rFonts w:ascii="Times New Roman" w:hAnsi="Times New Roman" w:cs="Times New Roman"/>
          <w:b/>
          <w:i/>
          <w:spacing w:val="-1"/>
          <w:sz w:val="26"/>
          <w:szCs w:val="26"/>
        </w:rPr>
        <w:t xml:space="preserve"> </w:t>
      </w:r>
      <w:r w:rsidRPr="00095900">
        <w:rPr>
          <w:rFonts w:ascii="Times New Roman" w:hAnsi="Times New Roman" w:cs="Times New Roman"/>
          <w:b/>
          <w:i/>
          <w:sz w:val="26"/>
          <w:szCs w:val="26"/>
        </w:rPr>
        <w:t>№</w:t>
      </w:r>
      <w:r w:rsidRPr="00095900">
        <w:rPr>
          <w:rFonts w:ascii="Times New Roman" w:hAnsi="Times New Roman" w:cs="Times New Roman"/>
          <w:b/>
          <w:i/>
          <w:spacing w:val="-2"/>
          <w:sz w:val="26"/>
          <w:szCs w:val="26"/>
        </w:rPr>
        <w:t xml:space="preserve"> </w:t>
      </w:r>
      <w:r w:rsidRPr="00095900">
        <w:rPr>
          <w:rFonts w:ascii="Times New Roman" w:hAnsi="Times New Roman" w:cs="Times New Roman"/>
          <w:b/>
          <w:i/>
          <w:sz w:val="26"/>
          <w:szCs w:val="26"/>
        </w:rPr>
        <w:t>1</w:t>
      </w:r>
      <w:r w:rsidRPr="00095900">
        <w:rPr>
          <w:rFonts w:ascii="Times New Roman" w:hAnsi="Times New Roman" w:cs="Times New Roman"/>
          <w:b/>
          <w:i/>
          <w:spacing w:val="5"/>
          <w:sz w:val="26"/>
          <w:szCs w:val="26"/>
        </w:rPr>
        <w:t xml:space="preserve"> </w:t>
      </w:r>
      <w:r w:rsidRPr="00095900">
        <w:rPr>
          <w:rFonts w:ascii="Times New Roman" w:hAnsi="Times New Roman" w:cs="Times New Roman"/>
          <w:b/>
          <w:i/>
          <w:sz w:val="26"/>
          <w:szCs w:val="26"/>
        </w:rPr>
        <w:t>від</w:t>
      </w:r>
      <w:r w:rsidRPr="00095900">
        <w:rPr>
          <w:rFonts w:ascii="Times New Roman" w:hAnsi="Times New Roman" w:cs="Times New Roman"/>
          <w:b/>
          <w:i/>
          <w:spacing w:val="3"/>
          <w:sz w:val="26"/>
          <w:szCs w:val="26"/>
        </w:rPr>
        <w:t xml:space="preserve"> </w:t>
      </w:r>
      <w:r w:rsidRPr="00095900">
        <w:rPr>
          <w:rFonts w:ascii="Times New Roman" w:hAnsi="Times New Roman" w:cs="Times New Roman"/>
          <w:b/>
          <w:i/>
          <w:sz w:val="26"/>
          <w:szCs w:val="26"/>
        </w:rPr>
        <w:t>31</w:t>
      </w:r>
      <w:r w:rsidRPr="00095900">
        <w:rPr>
          <w:rFonts w:ascii="Times New Roman" w:hAnsi="Times New Roman" w:cs="Times New Roman"/>
          <w:b/>
          <w:i/>
          <w:sz w:val="26"/>
          <w:szCs w:val="26"/>
          <w:lang w:val="uk-UA"/>
        </w:rPr>
        <w:t xml:space="preserve"> січня </w:t>
      </w:r>
      <w:r w:rsidRPr="00095900">
        <w:rPr>
          <w:rFonts w:ascii="Times New Roman" w:hAnsi="Times New Roman" w:cs="Times New Roman"/>
          <w:b/>
          <w:i/>
          <w:sz w:val="26"/>
          <w:szCs w:val="26"/>
        </w:rPr>
        <w:t>2022</w:t>
      </w:r>
      <w:r w:rsidRPr="00095900">
        <w:rPr>
          <w:rFonts w:ascii="Times New Roman" w:hAnsi="Times New Roman" w:cs="Times New Roman"/>
          <w:b/>
          <w:i/>
          <w:spacing w:val="1"/>
          <w:sz w:val="26"/>
          <w:szCs w:val="26"/>
        </w:rPr>
        <w:t xml:space="preserve"> </w:t>
      </w:r>
      <w:r w:rsidRPr="00095900">
        <w:rPr>
          <w:rFonts w:ascii="Times New Roman" w:hAnsi="Times New Roman" w:cs="Times New Roman"/>
          <w:b/>
          <w:i/>
          <w:sz w:val="26"/>
          <w:szCs w:val="26"/>
        </w:rPr>
        <w:t>року</w:t>
      </w:r>
      <w:r w:rsidRPr="00095900">
        <w:rPr>
          <w:rFonts w:ascii="Times New Roman" w:hAnsi="Times New Roman" w:cs="Times New Roman"/>
          <w:b/>
          <w:i/>
          <w:sz w:val="26"/>
          <w:szCs w:val="26"/>
          <w:lang w:val="uk-UA"/>
        </w:rPr>
        <w:t>)</w:t>
      </w:r>
    </w:p>
    <w:p w:rsidR="00763F5C" w:rsidRPr="00095900" w:rsidRDefault="00763F5C" w:rsidP="003B193B">
      <w:pPr>
        <w:spacing w:after="0" w:line="360" w:lineRule="auto"/>
        <w:ind w:firstLine="709"/>
        <w:jc w:val="center"/>
        <w:rPr>
          <w:rFonts w:ascii="Times New Roman" w:hAnsi="Times New Roman" w:cs="Times New Roman"/>
          <w:b/>
          <w:i/>
          <w:sz w:val="26"/>
          <w:szCs w:val="26"/>
          <w:lang w:val="uk-UA"/>
        </w:rPr>
      </w:pPr>
    </w:p>
    <w:p w:rsidR="00FE6E35" w:rsidRPr="004843D8" w:rsidRDefault="001D7866" w:rsidP="001D7866">
      <w:pPr>
        <w:spacing w:after="0" w:line="360" w:lineRule="auto"/>
        <w:ind w:firstLine="709"/>
        <w:rPr>
          <w:rFonts w:ascii="Times New Roman" w:hAnsi="Times New Roman" w:cs="Times New Roman"/>
          <w:b/>
          <w:sz w:val="26"/>
          <w:szCs w:val="26"/>
        </w:rPr>
      </w:pPr>
      <w:r>
        <w:rPr>
          <w:rFonts w:ascii="Times New Roman" w:hAnsi="Times New Roman" w:cs="Times New Roman"/>
          <w:b/>
          <w:sz w:val="26"/>
          <w:szCs w:val="26"/>
          <w:lang w:val="uk-UA"/>
        </w:rPr>
        <w:t xml:space="preserve">                                          </w:t>
      </w:r>
      <w:r w:rsidR="00FE6E35" w:rsidRPr="004843D8">
        <w:rPr>
          <w:rFonts w:ascii="Times New Roman" w:hAnsi="Times New Roman" w:cs="Times New Roman"/>
          <w:b/>
          <w:sz w:val="26"/>
          <w:szCs w:val="26"/>
        </w:rPr>
        <w:t>Рецензенти</w:t>
      </w:r>
    </w:p>
    <w:p w:rsidR="00FE6E35" w:rsidRPr="004843D8" w:rsidRDefault="00FE6E35" w:rsidP="003B193B">
      <w:pPr>
        <w:spacing w:after="0" w:line="360" w:lineRule="auto"/>
        <w:ind w:firstLine="709"/>
        <w:jc w:val="both"/>
        <w:rPr>
          <w:rFonts w:ascii="Times New Roman" w:hAnsi="Times New Roman" w:cs="Times New Roman"/>
          <w:sz w:val="26"/>
          <w:szCs w:val="26"/>
        </w:rPr>
      </w:pPr>
      <w:r w:rsidRPr="004843D8">
        <w:rPr>
          <w:rFonts w:ascii="Times New Roman" w:hAnsi="Times New Roman" w:cs="Times New Roman"/>
          <w:b/>
          <w:sz w:val="26"/>
          <w:szCs w:val="26"/>
        </w:rPr>
        <w:t>Машковська</w:t>
      </w:r>
      <w:r w:rsidRPr="004843D8">
        <w:rPr>
          <w:rFonts w:ascii="Times New Roman" w:hAnsi="Times New Roman" w:cs="Times New Roman"/>
          <w:b/>
          <w:spacing w:val="-5"/>
          <w:sz w:val="26"/>
          <w:szCs w:val="26"/>
        </w:rPr>
        <w:t xml:space="preserve"> </w:t>
      </w:r>
      <w:r w:rsidRPr="004843D8">
        <w:rPr>
          <w:rFonts w:ascii="Times New Roman" w:hAnsi="Times New Roman" w:cs="Times New Roman"/>
          <w:b/>
          <w:sz w:val="26"/>
          <w:szCs w:val="26"/>
        </w:rPr>
        <w:t>Л.В.</w:t>
      </w:r>
      <w:r w:rsidRPr="004843D8">
        <w:rPr>
          <w:rFonts w:ascii="Times New Roman" w:hAnsi="Times New Roman" w:cs="Times New Roman"/>
          <w:b/>
          <w:spacing w:val="1"/>
          <w:sz w:val="26"/>
          <w:szCs w:val="26"/>
        </w:rPr>
        <w:t xml:space="preserve"> </w:t>
      </w:r>
      <w:r w:rsidRPr="004843D8">
        <w:rPr>
          <w:rFonts w:ascii="Times New Roman" w:hAnsi="Times New Roman" w:cs="Times New Roman"/>
          <w:sz w:val="26"/>
          <w:szCs w:val="26"/>
        </w:rPr>
        <w:t>кандидат</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юридичних</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наук,</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доцент</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(Уманський національний</w:t>
      </w:r>
      <w:r w:rsidR="00E138D2">
        <w:rPr>
          <w:rFonts w:ascii="Times New Roman" w:hAnsi="Times New Roman" w:cs="Times New Roman"/>
          <w:sz w:val="26"/>
          <w:szCs w:val="26"/>
        </w:rPr>
        <w:t xml:space="preserve"> </w:t>
      </w:r>
      <w:r w:rsidRPr="004843D8">
        <w:rPr>
          <w:rFonts w:ascii="Times New Roman" w:hAnsi="Times New Roman" w:cs="Times New Roman"/>
          <w:spacing w:val="-63"/>
          <w:sz w:val="26"/>
          <w:szCs w:val="26"/>
        </w:rPr>
        <w:t xml:space="preserve"> </w:t>
      </w:r>
      <w:r w:rsidR="004843D8">
        <w:rPr>
          <w:rFonts w:ascii="Times New Roman" w:hAnsi="Times New Roman" w:cs="Times New Roman"/>
          <w:spacing w:val="-63"/>
          <w:sz w:val="26"/>
          <w:szCs w:val="26"/>
          <w:lang w:val="uk-UA"/>
        </w:rPr>
        <w:t xml:space="preserve"> </w:t>
      </w:r>
      <w:r w:rsidRPr="004843D8">
        <w:rPr>
          <w:rFonts w:ascii="Times New Roman" w:hAnsi="Times New Roman" w:cs="Times New Roman"/>
          <w:sz w:val="26"/>
          <w:szCs w:val="26"/>
        </w:rPr>
        <w:t>університет</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садівництва);</w:t>
      </w:r>
    </w:p>
    <w:p w:rsidR="00FE6E35" w:rsidRPr="004843D8" w:rsidRDefault="00FE6E35" w:rsidP="003B193B">
      <w:pPr>
        <w:spacing w:after="0" w:line="360" w:lineRule="auto"/>
        <w:ind w:firstLine="709"/>
        <w:jc w:val="both"/>
        <w:rPr>
          <w:rFonts w:ascii="Times New Roman" w:hAnsi="Times New Roman" w:cs="Times New Roman"/>
          <w:sz w:val="26"/>
          <w:szCs w:val="26"/>
        </w:rPr>
      </w:pPr>
      <w:r w:rsidRPr="004843D8">
        <w:rPr>
          <w:rFonts w:ascii="Times New Roman" w:hAnsi="Times New Roman" w:cs="Times New Roman"/>
          <w:b/>
          <w:sz w:val="26"/>
          <w:szCs w:val="26"/>
        </w:rPr>
        <w:t>Мудрак Р. П</w:t>
      </w:r>
      <w:r w:rsidR="00A4180B">
        <w:rPr>
          <w:rFonts w:ascii="Times New Roman" w:hAnsi="Times New Roman" w:cs="Times New Roman"/>
          <w:sz w:val="26"/>
          <w:szCs w:val="26"/>
        </w:rPr>
        <w:t>.</w:t>
      </w:r>
      <w:r w:rsidRPr="004843D8">
        <w:rPr>
          <w:rFonts w:ascii="Times New Roman" w:hAnsi="Times New Roman" w:cs="Times New Roman"/>
          <w:sz w:val="26"/>
          <w:szCs w:val="26"/>
        </w:rPr>
        <w:t xml:space="preserve"> доктор економічних наук, професор (Уманський національний</w:t>
      </w:r>
      <w:r w:rsidR="004843D8">
        <w:rPr>
          <w:rFonts w:ascii="Times New Roman" w:hAnsi="Times New Roman" w:cs="Times New Roman"/>
          <w:sz w:val="26"/>
          <w:szCs w:val="26"/>
          <w:lang w:val="uk-UA"/>
        </w:rPr>
        <w:t xml:space="preserve"> </w:t>
      </w:r>
      <w:r w:rsidRPr="004843D8">
        <w:rPr>
          <w:rFonts w:ascii="Times New Roman" w:hAnsi="Times New Roman" w:cs="Times New Roman"/>
          <w:spacing w:val="-63"/>
          <w:sz w:val="26"/>
          <w:szCs w:val="26"/>
        </w:rPr>
        <w:t xml:space="preserve"> </w:t>
      </w:r>
      <w:r w:rsidRPr="004843D8">
        <w:rPr>
          <w:rFonts w:ascii="Times New Roman" w:hAnsi="Times New Roman" w:cs="Times New Roman"/>
          <w:sz w:val="26"/>
          <w:szCs w:val="26"/>
        </w:rPr>
        <w:t>університет</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садівництва);</w:t>
      </w:r>
    </w:p>
    <w:p w:rsidR="00FE6E35" w:rsidRPr="004843D8" w:rsidRDefault="00FE6E35" w:rsidP="003B193B">
      <w:pPr>
        <w:spacing w:after="0" w:line="360" w:lineRule="auto"/>
        <w:ind w:firstLine="709"/>
        <w:jc w:val="both"/>
        <w:rPr>
          <w:rFonts w:ascii="Times New Roman" w:hAnsi="Times New Roman" w:cs="Times New Roman"/>
          <w:sz w:val="26"/>
          <w:szCs w:val="26"/>
          <w:lang w:val="uk-UA"/>
        </w:rPr>
      </w:pPr>
      <w:r w:rsidRPr="004843D8">
        <w:rPr>
          <w:rFonts w:ascii="Times New Roman" w:hAnsi="Times New Roman" w:cs="Times New Roman"/>
          <w:b/>
          <w:sz w:val="26"/>
          <w:szCs w:val="26"/>
        </w:rPr>
        <w:t>Комісаренко Н.О</w:t>
      </w:r>
      <w:r w:rsidRPr="004843D8">
        <w:rPr>
          <w:rFonts w:ascii="Times New Roman" w:hAnsi="Times New Roman" w:cs="Times New Roman"/>
          <w:sz w:val="26"/>
          <w:szCs w:val="26"/>
        </w:rPr>
        <w:t>. кандидат педагогічних наук, доцент (Уманський</w:t>
      </w:r>
      <w:r w:rsidRPr="004843D8">
        <w:rPr>
          <w:rFonts w:ascii="Times New Roman" w:hAnsi="Times New Roman" w:cs="Times New Roman"/>
          <w:spacing w:val="-63"/>
          <w:sz w:val="26"/>
          <w:szCs w:val="26"/>
        </w:rPr>
        <w:t xml:space="preserve">  </w:t>
      </w:r>
      <w:r w:rsidRPr="004843D8">
        <w:rPr>
          <w:rFonts w:ascii="Times New Roman" w:hAnsi="Times New Roman" w:cs="Times New Roman"/>
          <w:sz w:val="26"/>
          <w:szCs w:val="26"/>
        </w:rPr>
        <w:t>національний</w:t>
      </w:r>
      <w:r w:rsidRPr="004843D8">
        <w:rPr>
          <w:rFonts w:ascii="Times New Roman" w:hAnsi="Times New Roman" w:cs="Times New Roman"/>
          <w:spacing w:val="1"/>
          <w:sz w:val="26"/>
          <w:szCs w:val="26"/>
        </w:rPr>
        <w:t xml:space="preserve"> </w:t>
      </w:r>
      <w:r w:rsidRPr="004843D8">
        <w:rPr>
          <w:rFonts w:ascii="Times New Roman" w:hAnsi="Times New Roman" w:cs="Times New Roman"/>
          <w:sz w:val="26"/>
          <w:szCs w:val="26"/>
        </w:rPr>
        <w:t>університет</w:t>
      </w:r>
      <w:r w:rsidRPr="004843D8">
        <w:rPr>
          <w:rFonts w:ascii="Times New Roman" w:hAnsi="Times New Roman" w:cs="Times New Roman"/>
          <w:spacing w:val="-1"/>
          <w:sz w:val="26"/>
          <w:szCs w:val="26"/>
        </w:rPr>
        <w:t xml:space="preserve"> </w:t>
      </w:r>
      <w:r w:rsidRPr="004843D8">
        <w:rPr>
          <w:rFonts w:ascii="Times New Roman" w:hAnsi="Times New Roman" w:cs="Times New Roman"/>
          <w:sz w:val="26"/>
          <w:szCs w:val="26"/>
        </w:rPr>
        <w:t>садівництва)</w:t>
      </w:r>
      <w:r w:rsidRPr="004843D8">
        <w:rPr>
          <w:rFonts w:ascii="Times New Roman" w:hAnsi="Times New Roman" w:cs="Times New Roman"/>
          <w:sz w:val="26"/>
          <w:szCs w:val="26"/>
          <w:lang w:val="uk-UA"/>
        </w:rPr>
        <w:t>.</w:t>
      </w:r>
    </w:p>
    <w:p w:rsidR="00FE6E35" w:rsidRPr="004843D8" w:rsidRDefault="001D7866" w:rsidP="003B193B">
      <w:pPr>
        <w:spacing w:after="0" w:line="360" w:lineRule="auto"/>
        <w:ind w:firstLine="709"/>
        <w:jc w:val="both"/>
        <w:rPr>
          <w:rFonts w:ascii="Times New Roman" w:hAnsi="Times New Roman" w:cs="Times New Roman"/>
          <w:b/>
          <w:sz w:val="26"/>
          <w:szCs w:val="26"/>
        </w:rPr>
      </w:pPr>
      <w:r>
        <w:rPr>
          <w:rFonts w:ascii="Times New Roman" w:hAnsi="Times New Roman" w:cs="Times New Roman"/>
          <w:b/>
          <w:sz w:val="26"/>
          <w:szCs w:val="26"/>
          <w:lang w:val="uk-UA"/>
        </w:rPr>
        <w:t xml:space="preserve">                                         </w:t>
      </w:r>
      <w:r w:rsidR="00FE6E35" w:rsidRPr="004843D8">
        <w:rPr>
          <w:rFonts w:ascii="Times New Roman" w:hAnsi="Times New Roman" w:cs="Times New Roman"/>
          <w:b/>
          <w:sz w:val="26"/>
          <w:szCs w:val="26"/>
        </w:rPr>
        <w:t>Редакційна</w:t>
      </w:r>
      <w:r w:rsidR="00FE6E35" w:rsidRPr="004843D8">
        <w:rPr>
          <w:rFonts w:ascii="Times New Roman" w:hAnsi="Times New Roman" w:cs="Times New Roman"/>
          <w:b/>
          <w:spacing w:val="-4"/>
          <w:sz w:val="26"/>
          <w:szCs w:val="26"/>
        </w:rPr>
        <w:t xml:space="preserve"> </w:t>
      </w:r>
      <w:r w:rsidR="00FE6E35" w:rsidRPr="004843D8">
        <w:rPr>
          <w:rFonts w:ascii="Times New Roman" w:hAnsi="Times New Roman" w:cs="Times New Roman"/>
          <w:b/>
          <w:sz w:val="26"/>
          <w:szCs w:val="26"/>
        </w:rPr>
        <w:t>колегія:</w:t>
      </w:r>
    </w:p>
    <w:p w:rsidR="00FE6E35" w:rsidRDefault="00FE6E35" w:rsidP="003B193B">
      <w:pPr>
        <w:spacing w:after="0" w:line="360" w:lineRule="auto"/>
        <w:ind w:firstLine="709"/>
        <w:jc w:val="both"/>
        <w:rPr>
          <w:rFonts w:ascii="Times New Roman" w:hAnsi="Times New Roman" w:cs="Times New Roman"/>
          <w:sz w:val="26"/>
          <w:szCs w:val="26"/>
          <w:lang w:val="uk-UA"/>
        </w:rPr>
      </w:pPr>
      <w:r w:rsidRPr="004843D8">
        <w:rPr>
          <w:rFonts w:ascii="Times New Roman" w:hAnsi="Times New Roman" w:cs="Times New Roman"/>
          <w:b/>
          <w:sz w:val="26"/>
          <w:szCs w:val="26"/>
        </w:rPr>
        <w:t>Ямчук</w:t>
      </w:r>
      <w:r w:rsidRPr="004843D8">
        <w:rPr>
          <w:rFonts w:ascii="Times New Roman" w:hAnsi="Times New Roman" w:cs="Times New Roman"/>
          <w:b/>
          <w:spacing w:val="-5"/>
          <w:sz w:val="26"/>
          <w:szCs w:val="26"/>
        </w:rPr>
        <w:t xml:space="preserve"> </w:t>
      </w:r>
      <w:r w:rsidR="00B8376C">
        <w:rPr>
          <w:rFonts w:ascii="Times New Roman" w:hAnsi="Times New Roman" w:cs="Times New Roman"/>
          <w:b/>
          <w:sz w:val="26"/>
          <w:szCs w:val="26"/>
        </w:rPr>
        <w:t>П.М.</w:t>
      </w:r>
      <w:r w:rsidRPr="004843D8">
        <w:rPr>
          <w:rFonts w:ascii="Times New Roman" w:hAnsi="Times New Roman" w:cs="Times New Roman"/>
          <w:b/>
          <w:sz w:val="26"/>
          <w:szCs w:val="26"/>
        </w:rPr>
        <w:t xml:space="preserve"> </w:t>
      </w:r>
      <w:r w:rsidRPr="004843D8">
        <w:rPr>
          <w:rFonts w:ascii="Times New Roman" w:hAnsi="Times New Roman" w:cs="Times New Roman"/>
          <w:sz w:val="26"/>
          <w:szCs w:val="26"/>
        </w:rPr>
        <w:t>доктор</w:t>
      </w:r>
      <w:r w:rsidRPr="004843D8">
        <w:rPr>
          <w:rFonts w:ascii="Times New Roman" w:hAnsi="Times New Roman" w:cs="Times New Roman"/>
          <w:spacing w:val="-5"/>
          <w:sz w:val="26"/>
          <w:szCs w:val="26"/>
        </w:rPr>
        <w:t xml:space="preserve"> </w:t>
      </w:r>
      <w:r w:rsidRPr="004843D8">
        <w:rPr>
          <w:rFonts w:ascii="Times New Roman" w:hAnsi="Times New Roman" w:cs="Times New Roman"/>
          <w:sz w:val="26"/>
          <w:szCs w:val="26"/>
        </w:rPr>
        <w:t>філософських</w:t>
      </w:r>
      <w:r w:rsidRPr="004843D8">
        <w:rPr>
          <w:rFonts w:ascii="Times New Roman" w:hAnsi="Times New Roman" w:cs="Times New Roman"/>
          <w:spacing w:val="-3"/>
          <w:sz w:val="26"/>
          <w:szCs w:val="26"/>
        </w:rPr>
        <w:t xml:space="preserve"> </w:t>
      </w:r>
      <w:r w:rsidRPr="004843D8">
        <w:rPr>
          <w:rFonts w:ascii="Times New Roman" w:hAnsi="Times New Roman" w:cs="Times New Roman"/>
          <w:sz w:val="26"/>
          <w:szCs w:val="26"/>
        </w:rPr>
        <w:t>наук,</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професор,</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академік</w:t>
      </w:r>
      <w:r w:rsidRPr="004843D8">
        <w:rPr>
          <w:rFonts w:ascii="Times New Roman" w:hAnsi="Times New Roman" w:cs="Times New Roman"/>
          <w:spacing w:val="-5"/>
          <w:sz w:val="26"/>
          <w:szCs w:val="26"/>
        </w:rPr>
        <w:t xml:space="preserve"> </w:t>
      </w:r>
      <w:r w:rsidRPr="004843D8">
        <w:rPr>
          <w:rFonts w:ascii="Times New Roman" w:hAnsi="Times New Roman" w:cs="Times New Roman"/>
          <w:sz w:val="26"/>
          <w:szCs w:val="26"/>
        </w:rPr>
        <w:t>НАН</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ВО</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України</w:t>
      </w:r>
      <w:r w:rsidRPr="004843D8">
        <w:rPr>
          <w:rFonts w:ascii="Times New Roman" w:hAnsi="Times New Roman" w:cs="Times New Roman"/>
          <w:spacing w:val="-62"/>
          <w:sz w:val="26"/>
          <w:szCs w:val="26"/>
        </w:rPr>
        <w:t xml:space="preserve"> </w:t>
      </w:r>
      <w:r w:rsidR="00E138D2">
        <w:rPr>
          <w:rFonts w:ascii="Times New Roman" w:hAnsi="Times New Roman" w:cs="Times New Roman"/>
          <w:spacing w:val="-62"/>
          <w:sz w:val="26"/>
          <w:szCs w:val="26"/>
        </w:rPr>
        <w:t xml:space="preserve">                  </w:t>
      </w:r>
      <w:r w:rsidRPr="004843D8">
        <w:rPr>
          <w:rFonts w:ascii="Times New Roman" w:hAnsi="Times New Roman" w:cs="Times New Roman"/>
          <w:sz w:val="26"/>
          <w:szCs w:val="26"/>
        </w:rPr>
        <w:t>(головний</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редактор);</w:t>
      </w:r>
    </w:p>
    <w:p w:rsidR="00CB2EA5" w:rsidRPr="00CB2EA5" w:rsidRDefault="00CB2EA5" w:rsidP="003B193B">
      <w:pPr>
        <w:spacing w:after="0" w:line="360" w:lineRule="auto"/>
        <w:ind w:firstLine="709"/>
        <w:jc w:val="both"/>
        <w:rPr>
          <w:rFonts w:ascii="Times New Roman" w:hAnsi="Times New Roman" w:cs="Times New Roman"/>
          <w:b/>
          <w:sz w:val="26"/>
          <w:szCs w:val="26"/>
          <w:lang w:val="uk-UA"/>
        </w:rPr>
      </w:pPr>
      <w:r w:rsidRPr="00CB2EA5">
        <w:rPr>
          <w:rFonts w:ascii="Times New Roman" w:hAnsi="Times New Roman" w:cs="Times New Roman"/>
          <w:b/>
          <w:sz w:val="26"/>
          <w:szCs w:val="26"/>
          <w:lang w:val="uk-UA"/>
        </w:rPr>
        <w:t xml:space="preserve">Вергелес К.М. </w:t>
      </w:r>
      <w:r w:rsidRPr="004843D8">
        <w:rPr>
          <w:rFonts w:ascii="Times New Roman" w:hAnsi="Times New Roman" w:cs="Times New Roman"/>
          <w:sz w:val="26"/>
          <w:szCs w:val="26"/>
        </w:rPr>
        <w:t>доктор</w:t>
      </w:r>
      <w:r w:rsidRPr="004843D8">
        <w:rPr>
          <w:rFonts w:ascii="Times New Roman" w:hAnsi="Times New Roman" w:cs="Times New Roman"/>
          <w:spacing w:val="-5"/>
          <w:sz w:val="26"/>
          <w:szCs w:val="26"/>
        </w:rPr>
        <w:t xml:space="preserve"> </w:t>
      </w:r>
      <w:r w:rsidRPr="004843D8">
        <w:rPr>
          <w:rFonts w:ascii="Times New Roman" w:hAnsi="Times New Roman" w:cs="Times New Roman"/>
          <w:sz w:val="26"/>
          <w:szCs w:val="26"/>
        </w:rPr>
        <w:t>філософських</w:t>
      </w:r>
      <w:r w:rsidRPr="004843D8">
        <w:rPr>
          <w:rFonts w:ascii="Times New Roman" w:hAnsi="Times New Roman" w:cs="Times New Roman"/>
          <w:spacing w:val="-3"/>
          <w:sz w:val="26"/>
          <w:szCs w:val="26"/>
        </w:rPr>
        <w:t xml:space="preserve"> </w:t>
      </w:r>
      <w:r w:rsidRPr="004843D8">
        <w:rPr>
          <w:rFonts w:ascii="Times New Roman" w:hAnsi="Times New Roman" w:cs="Times New Roman"/>
          <w:sz w:val="26"/>
          <w:szCs w:val="26"/>
        </w:rPr>
        <w:t>наук,</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професор,</w:t>
      </w:r>
      <w:r w:rsidRPr="004843D8">
        <w:rPr>
          <w:rFonts w:ascii="Times New Roman" w:hAnsi="Times New Roman" w:cs="Times New Roman"/>
          <w:spacing w:val="-2"/>
          <w:sz w:val="26"/>
          <w:szCs w:val="26"/>
        </w:rPr>
        <w:t xml:space="preserve"> </w:t>
      </w:r>
      <w:r w:rsidRPr="004843D8">
        <w:rPr>
          <w:rFonts w:ascii="Times New Roman" w:hAnsi="Times New Roman" w:cs="Times New Roman"/>
          <w:sz w:val="26"/>
          <w:szCs w:val="26"/>
        </w:rPr>
        <w:t>академік</w:t>
      </w:r>
      <w:r w:rsidRPr="004843D8">
        <w:rPr>
          <w:rFonts w:ascii="Times New Roman" w:hAnsi="Times New Roman" w:cs="Times New Roman"/>
          <w:spacing w:val="-5"/>
          <w:sz w:val="26"/>
          <w:szCs w:val="26"/>
        </w:rPr>
        <w:t xml:space="preserve"> </w:t>
      </w:r>
      <w:r w:rsidRPr="004843D8">
        <w:rPr>
          <w:rFonts w:ascii="Times New Roman" w:hAnsi="Times New Roman" w:cs="Times New Roman"/>
          <w:sz w:val="26"/>
          <w:szCs w:val="26"/>
        </w:rPr>
        <w:t>НАН</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ВО</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України</w:t>
      </w:r>
      <w:r w:rsidR="00474C63">
        <w:rPr>
          <w:rFonts w:ascii="Times New Roman" w:hAnsi="Times New Roman" w:cs="Times New Roman"/>
          <w:sz w:val="26"/>
          <w:szCs w:val="26"/>
          <w:lang w:val="uk-UA"/>
        </w:rPr>
        <w:t xml:space="preserve"> (заступник головного редактора)</w:t>
      </w:r>
      <w:r>
        <w:rPr>
          <w:rFonts w:ascii="Times New Roman" w:hAnsi="Times New Roman" w:cs="Times New Roman"/>
          <w:sz w:val="26"/>
          <w:szCs w:val="26"/>
          <w:lang w:val="uk-UA"/>
        </w:rPr>
        <w:t>;</w:t>
      </w:r>
    </w:p>
    <w:p w:rsidR="00FE6E35" w:rsidRPr="003D2460" w:rsidRDefault="00FE6E35" w:rsidP="003B193B">
      <w:pPr>
        <w:spacing w:after="0" w:line="360" w:lineRule="auto"/>
        <w:ind w:firstLine="709"/>
        <w:jc w:val="both"/>
        <w:rPr>
          <w:rFonts w:ascii="Times New Roman" w:hAnsi="Times New Roman" w:cs="Times New Roman"/>
          <w:sz w:val="26"/>
          <w:szCs w:val="26"/>
          <w:lang w:val="uk-UA"/>
        </w:rPr>
      </w:pPr>
      <w:r w:rsidRPr="004843D8">
        <w:rPr>
          <w:rFonts w:ascii="Times New Roman" w:hAnsi="Times New Roman" w:cs="Times New Roman"/>
          <w:b/>
          <w:sz w:val="26"/>
          <w:szCs w:val="26"/>
        </w:rPr>
        <w:t>Шатохін</w:t>
      </w:r>
      <w:r w:rsidRPr="004843D8">
        <w:rPr>
          <w:rFonts w:ascii="Times New Roman" w:hAnsi="Times New Roman" w:cs="Times New Roman"/>
          <w:b/>
          <w:spacing w:val="-5"/>
          <w:sz w:val="26"/>
          <w:szCs w:val="26"/>
        </w:rPr>
        <w:t xml:space="preserve"> </w:t>
      </w:r>
      <w:r w:rsidRPr="004843D8">
        <w:rPr>
          <w:rFonts w:ascii="Times New Roman" w:hAnsi="Times New Roman" w:cs="Times New Roman"/>
          <w:b/>
          <w:sz w:val="26"/>
          <w:szCs w:val="26"/>
        </w:rPr>
        <w:t>А.М.</w:t>
      </w:r>
      <w:r w:rsidRPr="004843D8">
        <w:rPr>
          <w:rFonts w:ascii="Times New Roman" w:hAnsi="Times New Roman" w:cs="Times New Roman"/>
          <w:b/>
          <w:spacing w:val="-1"/>
          <w:sz w:val="26"/>
          <w:szCs w:val="26"/>
        </w:rPr>
        <w:t xml:space="preserve"> </w:t>
      </w:r>
      <w:r w:rsidRPr="004843D8">
        <w:rPr>
          <w:rFonts w:ascii="Times New Roman" w:hAnsi="Times New Roman" w:cs="Times New Roman"/>
          <w:sz w:val="26"/>
          <w:szCs w:val="26"/>
        </w:rPr>
        <w:t>доктор</w:t>
      </w:r>
      <w:r w:rsidRPr="004843D8">
        <w:rPr>
          <w:rFonts w:ascii="Times New Roman" w:hAnsi="Times New Roman" w:cs="Times New Roman"/>
          <w:spacing w:val="-4"/>
          <w:sz w:val="26"/>
          <w:szCs w:val="26"/>
        </w:rPr>
        <w:t xml:space="preserve"> </w:t>
      </w:r>
      <w:r w:rsidRPr="004843D8">
        <w:rPr>
          <w:rFonts w:ascii="Times New Roman" w:hAnsi="Times New Roman" w:cs="Times New Roman"/>
          <w:sz w:val="26"/>
          <w:szCs w:val="26"/>
        </w:rPr>
        <w:t>соціологічних</w:t>
      </w:r>
      <w:r w:rsidRPr="004843D8">
        <w:rPr>
          <w:rFonts w:ascii="Times New Roman" w:hAnsi="Times New Roman" w:cs="Times New Roman"/>
          <w:spacing w:val="-5"/>
          <w:sz w:val="26"/>
          <w:szCs w:val="26"/>
        </w:rPr>
        <w:t xml:space="preserve"> </w:t>
      </w:r>
      <w:r w:rsidRPr="004843D8">
        <w:rPr>
          <w:rFonts w:ascii="Times New Roman" w:hAnsi="Times New Roman" w:cs="Times New Roman"/>
          <w:sz w:val="26"/>
          <w:szCs w:val="26"/>
        </w:rPr>
        <w:t>наук,</w:t>
      </w:r>
      <w:r w:rsidRPr="004843D8">
        <w:rPr>
          <w:rFonts w:ascii="Times New Roman" w:hAnsi="Times New Roman" w:cs="Times New Roman"/>
          <w:spacing w:val="-3"/>
          <w:sz w:val="26"/>
          <w:szCs w:val="26"/>
        </w:rPr>
        <w:t xml:space="preserve"> </w:t>
      </w:r>
      <w:r w:rsidR="003D2460">
        <w:rPr>
          <w:rFonts w:ascii="Times New Roman" w:hAnsi="Times New Roman" w:cs="Times New Roman"/>
          <w:sz w:val="26"/>
          <w:szCs w:val="26"/>
        </w:rPr>
        <w:t>професор</w:t>
      </w:r>
      <w:r w:rsidR="003D2460">
        <w:rPr>
          <w:rFonts w:ascii="Times New Roman" w:hAnsi="Times New Roman" w:cs="Times New Roman"/>
          <w:sz w:val="26"/>
          <w:szCs w:val="26"/>
          <w:lang w:val="uk-UA"/>
        </w:rPr>
        <w:t xml:space="preserve">, </w:t>
      </w:r>
      <w:r w:rsidR="003D2460" w:rsidRPr="004843D8">
        <w:rPr>
          <w:rFonts w:ascii="Times New Roman" w:hAnsi="Times New Roman" w:cs="Times New Roman"/>
          <w:sz w:val="26"/>
          <w:szCs w:val="26"/>
        </w:rPr>
        <w:t>академік</w:t>
      </w:r>
      <w:r w:rsidR="003D2460" w:rsidRPr="004843D8">
        <w:rPr>
          <w:rFonts w:ascii="Times New Roman" w:hAnsi="Times New Roman" w:cs="Times New Roman"/>
          <w:spacing w:val="-5"/>
          <w:sz w:val="26"/>
          <w:szCs w:val="26"/>
        </w:rPr>
        <w:t xml:space="preserve"> </w:t>
      </w:r>
      <w:r w:rsidR="003D2460" w:rsidRPr="004843D8">
        <w:rPr>
          <w:rFonts w:ascii="Times New Roman" w:hAnsi="Times New Roman" w:cs="Times New Roman"/>
          <w:sz w:val="26"/>
          <w:szCs w:val="26"/>
        </w:rPr>
        <w:t>НАН</w:t>
      </w:r>
      <w:r w:rsidR="003D2460" w:rsidRPr="004843D8">
        <w:rPr>
          <w:rFonts w:ascii="Times New Roman" w:hAnsi="Times New Roman" w:cs="Times New Roman"/>
          <w:spacing w:val="-4"/>
          <w:sz w:val="26"/>
          <w:szCs w:val="26"/>
        </w:rPr>
        <w:t xml:space="preserve"> </w:t>
      </w:r>
      <w:r w:rsidR="003D2460" w:rsidRPr="004843D8">
        <w:rPr>
          <w:rFonts w:ascii="Times New Roman" w:hAnsi="Times New Roman" w:cs="Times New Roman"/>
          <w:sz w:val="26"/>
          <w:szCs w:val="26"/>
        </w:rPr>
        <w:t>ВО</w:t>
      </w:r>
      <w:r w:rsidR="0002537C">
        <w:rPr>
          <w:rFonts w:ascii="Times New Roman" w:hAnsi="Times New Roman" w:cs="Times New Roman"/>
          <w:sz w:val="26"/>
          <w:szCs w:val="26"/>
          <w:lang w:val="uk-UA"/>
        </w:rPr>
        <w:t xml:space="preserve"> України</w:t>
      </w:r>
      <w:r w:rsidRPr="004843D8">
        <w:rPr>
          <w:rFonts w:ascii="Times New Roman" w:hAnsi="Times New Roman" w:cs="Times New Roman"/>
          <w:sz w:val="26"/>
          <w:szCs w:val="26"/>
        </w:rPr>
        <w:t>;</w:t>
      </w:r>
      <w:r w:rsidR="003D2460">
        <w:rPr>
          <w:rFonts w:ascii="Times New Roman" w:hAnsi="Times New Roman" w:cs="Times New Roman"/>
          <w:sz w:val="26"/>
          <w:szCs w:val="26"/>
          <w:lang w:val="uk-UA"/>
        </w:rPr>
        <w:t xml:space="preserve"> </w:t>
      </w:r>
    </w:p>
    <w:p w:rsidR="00FE6E35" w:rsidRPr="0002537C" w:rsidRDefault="00B8376C" w:rsidP="00763F5C">
      <w:pPr>
        <w:spacing w:after="0" w:line="360" w:lineRule="auto"/>
        <w:ind w:firstLine="709"/>
        <w:jc w:val="both"/>
        <w:rPr>
          <w:rFonts w:ascii="Times New Roman" w:hAnsi="Times New Roman" w:cs="Times New Roman"/>
          <w:sz w:val="26"/>
          <w:szCs w:val="26"/>
          <w:lang w:val="uk-UA"/>
        </w:rPr>
      </w:pPr>
      <w:r>
        <w:rPr>
          <w:rFonts w:ascii="Times New Roman" w:hAnsi="Times New Roman" w:cs="Times New Roman"/>
          <w:b/>
          <w:sz w:val="26"/>
          <w:szCs w:val="26"/>
        </w:rPr>
        <w:t>Костюк М. В.</w:t>
      </w:r>
      <w:r w:rsidR="00FE6E35" w:rsidRPr="004843D8">
        <w:rPr>
          <w:rFonts w:ascii="Times New Roman" w:hAnsi="Times New Roman" w:cs="Times New Roman"/>
          <w:b/>
          <w:sz w:val="26"/>
          <w:szCs w:val="26"/>
        </w:rPr>
        <w:t xml:space="preserve"> </w:t>
      </w:r>
      <w:r w:rsidR="00FE6E35" w:rsidRPr="004843D8">
        <w:rPr>
          <w:rFonts w:ascii="Times New Roman" w:hAnsi="Times New Roman" w:cs="Times New Roman"/>
          <w:sz w:val="26"/>
          <w:szCs w:val="26"/>
        </w:rPr>
        <w:t>ка</w:t>
      </w:r>
      <w:r w:rsidR="0002537C">
        <w:rPr>
          <w:rFonts w:ascii="Times New Roman" w:hAnsi="Times New Roman" w:cs="Times New Roman"/>
          <w:sz w:val="26"/>
          <w:szCs w:val="26"/>
        </w:rPr>
        <w:t>ндидат історичних наук, доцент;</w:t>
      </w:r>
    </w:p>
    <w:p w:rsidR="00647935" w:rsidRPr="00647935" w:rsidRDefault="00647935" w:rsidP="003B193B">
      <w:pPr>
        <w:spacing w:after="0" w:line="360" w:lineRule="auto"/>
        <w:ind w:firstLine="709"/>
        <w:jc w:val="both"/>
        <w:rPr>
          <w:rFonts w:ascii="Times New Roman" w:hAnsi="Times New Roman" w:cs="Times New Roman"/>
          <w:b/>
          <w:sz w:val="26"/>
          <w:szCs w:val="26"/>
          <w:lang w:val="uk-UA"/>
        </w:rPr>
      </w:pPr>
    </w:p>
    <w:p w:rsidR="0002537C" w:rsidRDefault="00C0110E" w:rsidP="0002537C">
      <w:pPr>
        <w:pStyle w:val="Heading1"/>
        <w:spacing w:line="360" w:lineRule="auto"/>
        <w:ind w:left="0" w:firstLine="709"/>
        <w:jc w:val="both"/>
        <w:rPr>
          <w:b w:val="0"/>
          <w:bCs w:val="0"/>
          <w:color w:val="000000"/>
          <w:sz w:val="26"/>
          <w:szCs w:val="26"/>
        </w:rPr>
      </w:pPr>
      <w:r>
        <w:rPr>
          <w:b w:val="0"/>
          <w:bCs w:val="0"/>
          <w:color w:val="000000"/>
          <w:sz w:val="26"/>
          <w:szCs w:val="26"/>
        </w:rPr>
        <w:t xml:space="preserve">Ф. 52 </w:t>
      </w:r>
    </w:p>
    <w:p w:rsidR="00FE6E35" w:rsidRPr="0002537C" w:rsidRDefault="0002537C" w:rsidP="0002537C">
      <w:pPr>
        <w:pStyle w:val="Heading1"/>
        <w:spacing w:line="360" w:lineRule="auto"/>
        <w:ind w:left="0" w:firstLine="709"/>
        <w:jc w:val="both"/>
        <w:rPr>
          <w:b w:val="0"/>
          <w:bCs w:val="0"/>
          <w:color w:val="000000"/>
          <w:sz w:val="26"/>
          <w:szCs w:val="26"/>
        </w:rPr>
      </w:pPr>
      <w:r w:rsidRPr="004843D8">
        <w:rPr>
          <w:b w:val="0"/>
          <w:sz w:val="26"/>
          <w:szCs w:val="26"/>
        </w:rPr>
        <w:t>Збірник</w:t>
      </w:r>
      <w:r w:rsidRPr="004843D8">
        <w:rPr>
          <w:b w:val="0"/>
          <w:spacing w:val="1"/>
          <w:sz w:val="26"/>
          <w:szCs w:val="26"/>
        </w:rPr>
        <w:t xml:space="preserve"> </w:t>
      </w:r>
      <w:r>
        <w:rPr>
          <w:rStyle w:val="1793"/>
          <w:b w:val="0"/>
          <w:bCs w:val="0"/>
          <w:color w:val="000000"/>
          <w:sz w:val="26"/>
          <w:szCs w:val="26"/>
        </w:rPr>
        <w:t xml:space="preserve">статей за матеріалами </w:t>
      </w:r>
      <w:r w:rsidR="00EE1BAA">
        <w:rPr>
          <w:b w:val="0"/>
          <w:bCs w:val="0"/>
          <w:color w:val="000000"/>
          <w:sz w:val="26"/>
          <w:szCs w:val="26"/>
        </w:rPr>
        <w:t>Всеукраїнського К</w:t>
      </w:r>
      <w:r w:rsidRPr="004843D8">
        <w:rPr>
          <w:b w:val="0"/>
          <w:bCs w:val="0"/>
          <w:color w:val="000000"/>
          <w:sz w:val="26"/>
          <w:szCs w:val="26"/>
        </w:rPr>
        <w:t>руглого столу</w:t>
      </w:r>
      <w:r w:rsidRPr="00C0110E">
        <w:rPr>
          <w:b w:val="0"/>
          <w:bCs w:val="0"/>
          <w:color w:val="000000"/>
          <w:sz w:val="26"/>
          <w:szCs w:val="26"/>
        </w:rPr>
        <w:t xml:space="preserve"> </w:t>
      </w:r>
      <w:r w:rsidR="00FE6E35" w:rsidRPr="00C0110E">
        <w:rPr>
          <w:b w:val="0"/>
          <w:bCs w:val="0"/>
          <w:color w:val="000000"/>
          <w:sz w:val="26"/>
          <w:szCs w:val="26"/>
        </w:rPr>
        <w:t>«Історія, оркестрована</w:t>
      </w:r>
      <w:r>
        <w:rPr>
          <w:b w:val="0"/>
          <w:bCs w:val="0"/>
          <w:color w:val="000000"/>
          <w:sz w:val="26"/>
          <w:szCs w:val="26"/>
        </w:rPr>
        <w:t xml:space="preserve"> на людські голоси» присвячен</w:t>
      </w:r>
      <w:r w:rsidR="00EE1BAA">
        <w:rPr>
          <w:b w:val="0"/>
          <w:bCs w:val="0"/>
          <w:color w:val="000000"/>
          <w:sz w:val="26"/>
          <w:szCs w:val="26"/>
        </w:rPr>
        <w:t>ого</w:t>
      </w:r>
      <w:r w:rsidR="00FE6E35" w:rsidRPr="00C0110E">
        <w:rPr>
          <w:b w:val="0"/>
          <w:bCs w:val="0"/>
          <w:color w:val="000000"/>
          <w:sz w:val="26"/>
          <w:szCs w:val="26"/>
        </w:rPr>
        <w:t xml:space="preserve"> 90-літтю від дня народження класика вітчизняної гуманітарної науки ХХ-ХХІ століть Михайлини Хомівни Коцюбинської</w:t>
      </w:r>
      <w:r w:rsidR="00FE6E35" w:rsidRPr="004843D8">
        <w:rPr>
          <w:bCs w:val="0"/>
          <w:color w:val="000000"/>
          <w:sz w:val="26"/>
          <w:szCs w:val="26"/>
        </w:rPr>
        <w:t xml:space="preserve"> </w:t>
      </w:r>
      <w:r w:rsidR="00FE6E35" w:rsidRPr="004843D8">
        <w:rPr>
          <w:b w:val="0"/>
          <w:sz w:val="26"/>
          <w:szCs w:val="26"/>
        </w:rPr>
        <w:t>/ М-во освіти і науки України, Уманський НУС [та</w:t>
      </w:r>
      <w:r w:rsidR="00FE6E35" w:rsidRPr="004843D8">
        <w:rPr>
          <w:b w:val="0"/>
          <w:spacing w:val="-62"/>
          <w:sz w:val="26"/>
          <w:szCs w:val="26"/>
        </w:rPr>
        <w:t xml:space="preserve"> </w:t>
      </w:r>
      <w:r w:rsidR="00FE6E35" w:rsidRPr="004843D8">
        <w:rPr>
          <w:b w:val="0"/>
          <w:sz w:val="26"/>
          <w:szCs w:val="26"/>
        </w:rPr>
        <w:t>ін.]</w:t>
      </w:r>
      <w:r w:rsidR="00855DFE">
        <w:rPr>
          <w:b w:val="0"/>
          <w:sz w:val="26"/>
          <w:szCs w:val="26"/>
        </w:rPr>
        <w:t xml:space="preserve"> за заг. ред. </w:t>
      </w:r>
      <w:r w:rsidR="00B73635">
        <w:rPr>
          <w:b w:val="0"/>
          <w:sz w:val="26"/>
          <w:szCs w:val="26"/>
        </w:rPr>
        <w:t>п</w:t>
      </w:r>
      <w:r w:rsidR="001644BE">
        <w:rPr>
          <w:b w:val="0"/>
          <w:sz w:val="26"/>
          <w:szCs w:val="26"/>
        </w:rPr>
        <w:t>роф.</w:t>
      </w:r>
      <w:r w:rsidR="00977760">
        <w:rPr>
          <w:b w:val="0"/>
          <w:sz w:val="26"/>
          <w:szCs w:val="26"/>
        </w:rPr>
        <w:t xml:space="preserve"> П.М.Ямчука</w:t>
      </w:r>
      <w:r w:rsidR="00FE6E35" w:rsidRPr="004843D8">
        <w:rPr>
          <w:b w:val="0"/>
          <w:sz w:val="26"/>
          <w:szCs w:val="26"/>
        </w:rPr>
        <w:t>.</w:t>
      </w:r>
      <w:r w:rsidR="00FE6E35" w:rsidRPr="004843D8">
        <w:rPr>
          <w:b w:val="0"/>
          <w:spacing w:val="3"/>
          <w:sz w:val="26"/>
          <w:szCs w:val="26"/>
        </w:rPr>
        <w:t xml:space="preserve"> </w:t>
      </w:r>
      <w:r w:rsidR="00FE6E35" w:rsidRPr="004843D8">
        <w:rPr>
          <w:b w:val="0"/>
          <w:sz w:val="26"/>
          <w:szCs w:val="26"/>
        </w:rPr>
        <w:t>Умань: ВПЦ</w:t>
      </w:r>
      <w:r w:rsidR="00FE6E35" w:rsidRPr="004843D8">
        <w:rPr>
          <w:b w:val="0"/>
          <w:spacing w:val="-3"/>
          <w:sz w:val="26"/>
          <w:szCs w:val="26"/>
        </w:rPr>
        <w:t xml:space="preserve"> </w:t>
      </w:r>
      <w:r w:rsidR="00FE6E35" w:rsidRPr="004843D8">
        <w:rPr>
          <w:b w:val="0"/>
          <w:sz w:val="26"/>
          <w:szCs w:val="26"/>
        </w:rPr>
        <w:t>«Візаві»</w:t>
      </w:r>
      <w:r w:rsidR="00FE6E35" w:rsidRPr="004843D8">
        <w:rPr>
          <w:b w:val="0"/>
          <w:spacing w:val="1"/>
          <w:sz w:val="26"/>
          <w:szCs w:val="26"/>
        </w:rPr>
        <w:t xml:space="preserve"> </w:t>
      </w:r>
      <w:r w:rsidR="00FE6E35" w:rsidRPr="004843D8">
        <w:rPr>
          <w:b w:val="0"/>
          <w:sz w:val="26"/>
          <w:szCs w:val="26"/>
        </w:rPr>
        <w:t>(Видавець</w:t>
      </w:r>
      <w:r w:rsidR="00FE6E35" w:rsidRPr="004843D8">
        <w:rPr>
          <w:b w:val="0"/>
          <w:spacing w:val="2"/>
          <w:sz w:val="26"/>
          <w:szCs w:val="26"/>
        </w:rPr>
        <w:t xml:space="preserve"> </w:t>
      </w:r>
      <w:r w:rsidR="00FE6E35" w:rsidRPr="004843D8">
        <w:rPr>
          <w:b w:val="0"/>
          <w:sz w:val="26"/>
          <w:szCs w:val="26"/>
        </w:rPr>
        <w:t>«Сочінський»),</w:t>
      </w:r>
      <w:r w:rsidR="00FE6E35" w:rsidRPr="004843D8">
        <w:rPr>
          <w:b w:val="0"/>
          <w:spacing w:val="3"/>
          <w:sz w:val="26"/>
          <w:szCs w:val="26"/>
        </w:rPr>
        <w:t xml:space="preserve"> </w:t>
      </w:r>
      <w:r w:rsidR="00FE6E35" w:rsidRPr="004843D8">
        <w:rPr>
          <w:b w:val="0"/>
          <w:sz w:val="26"/>
          <w:szCs w:val="26"/>
        </w:rPr>
        <w:t>2022.</w:t>
      </w:r>
      <w:r w:rsidR="00CB6DEF">
        <w:rPr>
          <w:b w:val="0"/>
          <w:spacing w:val="2"/>
          <w:sz w:val="26"/>
          <w:szCs w:val="26"/>
        </w:rPr>
        <w:t xml:space="preserve"> 1</w:t>
      </w:r>
      <w:r w:rsidR="00CB6DEF">
        <w:rPr>
          <w:b w:val="0"/>
          <w:spacing w:val="2"/>
          <w:sz w:val="26"/>
          <w:szCs w:val="26"/>
          <w:lang w:val="ru-RU"/>
        </w:rPr>
        <w:t>21</w:t>
      </w:r>
      <w:r w:rsidR="00FE6E35" w:rsidRPr="004843D8">
        <w:rPr>
          <w:b w:val="0"/>
          <w:spacing w:val="2"/>
          <w:sz w:val="26"/>
          <w:szCs w:val="26"/>
        </w:rPr>
        <w:t xml:space="preserve"> </w:t>
      </w:r>
      <w:r w:rsidR="00FE6E35" w:rsidRPr="004843D8">
        <w:rPr>
          <w:b w:val="0"/>
          <w:sz w:val="26"/>
          <w:szCs w:val="26"/>
        </w:rPr>
        <w:t>с.</w:t>
      </w:r>
    </w:p>
    <w:p w:rsidR="005444EB" w:rsidRPr="004843D8" w:rsidRDefault="005444EB" w:rsidP="003B193B">
      <w:pPr>
        <w:pStyle w:val="Heading1"/>
        <w:spacing w:line="360" w:lineRule="auto"/>
        <w:ind w:left="0" w:firstLine="709"/>
        <w:jc w:val="both"/>
        <w:rPr>
          <w:b w:val="0"/>
          <w:sz w:val="26"/>
          <w:szCs w:val="26"/>
        </w:rPr>
      </w:pPr>
    </w:p>
    <w:p w:rsidR="00FE6E35" w:rsidRPr="009B76F5" w:rsidRDefault="00FE6E35" w:rsidP="001C29DB">
      <w:pPr>
        <w:spacing w:after="0" w:line="360" w:lineRule="auto"/>
        <w:ind w:firstLine="709"/>
        <w:jc w:val="right"/>
        <w:rPr>
          <w:rFonts w:ascii="Times New Roman" w:hAnsi="Times New Roman" w:cs="Times New Roman"/>
          <w:sz w:val="26"/>
          <w:szCs w:val="26"/>
          <w:lang w:val="uk-UA"/>
        </w:rPr>
      </w:pPr>
      <w:r w:rsidRPr="00C0110E">
        <w:rPr>
          <w:rFonts w:ascii="Times New Roman" w:hAnsi="Times New Roman" w:cs="Times New Roman"/>
          <w:sz w:val="26"/>
          <w:szCs w:val="26"/>
          <w:lang w:val="uk-UA"/>
        </w:rPr>
        <w:t>©Уманський</w:t>
      </w:r>
      <w:r w:rsidRPr="00E65E74">
        <w:rPr>
          <w:rFonts w:ascii="Times New Roman" w:hAnsi="Times New Roman" w:cs="Times New Roman"/>
          <w:spacing w:val="-2"/>
          <w:sz w:val="26"/>
          <w:szCs w:val="26"/>
          <w:lang w:val="uk-UA"/>
        </w:rPr>
        <w:t xml:space="preserve"> </w:t>
      </w:r>
      <w:r w:rsidRPr="00E65E74">
        <w:rPr>
          <w:rFonts w:ascii="Times New Roman" w:hAnsi="Times New Roman" w:cs="Times New Roman"/>
          <w:sz w:val="26"/>
          <w:szCs w:val="26"/>
          <w:lang w:val="uk-UA"/>
        </w:rPr>
        <w:t>НУС,</w:t>
      </w:r>
      <w:r w:rsidRPr="00E65E74">
        <w:rPr>
          <w:rFonts w:ascii="Times New Roman" w:hAnsi="Times New Roman" w:cs="Times New Roman"/>
          <w:spacing w:val="-2"/>
          <w:sz w:val="26"/>
          <w:szCs w:val="26"/>
          <w:lang w:val="uk-UA"/>
        </w:rPr>
        <w:t xml:space="preserve"> </w:t>
      </w:r>
      <w:r w:rsidRPr="00E65E74">
        <w:rPr>
          <w:rFonts w:ascii="Times New Roman" w:hAnsi="Times New Roman" w:cs="Times New Roman"/>
          <w:sz w:val="26"/>
          <w:szCs w:val="26"/>
          <w:lang w:val="uk-UA"/>
        </w:rPr>
        <w:t>202</w:t>
      </w:r>
      <w:r w:rsidRPr="009B76F5">
        <w:rPr>
          <w:rFonts w:ascii="Times New Roman" w:hAnsi="Times New Roman" w:cs="Times New Roman"/>
          <w:sz w:val="26"/>
          <w:szCs w:val="26"/>
          <w:lang w:val="uk-UA"/>
        </w:rPr>
        <w:t>2</w:t>
      </w:r>
    </w:p>
    <w:p w:rsidR="00C0110E" w:rsidRDefault="00C0110E" w:rsidP="003B193B">
      <w:pPr>
        <w:pStyle w:val="docdata"/>
        <w:spacing w:before="0" w:beforeAutospacing="0" w:after="0" w:afterAutospacing="0" w:line="360" w:lineRule="auto"/>
        <w:ind w:firstLine="709"/>
        <w:jc w:val="center"/>
        <w:rPr>
          <w:b/>
          <w:bCs/>
          <w:color w:val="000000"/>
          <w:sz w:val="28"/>
          <w:szCs w:val="28"/>
          <w:lang w:val="uk-UA"/>
        </w:rPr>
      </w:pPr>
    </w:p>
    <w:p w:rsidR="00C84D4A" w:rsidRPr="004C6E13" w:rsidRDefault="00C84D4A" w:rsidP="00C84D4A">
      <w:pPr>
        <w:spacing w:after="0" w:line="240" w:lineRule="auto"/>
        <w:ind w:firstLine="709"/>
        <w:jc w:val="center"/>
        <w:rPr>
          <w:rFonts w:ascii="Times New Roman" w:hAnsi="Times New Roman" w:cs="Times New Roman"/>
          <w:b/>
          <w:sz w:val="28"/>
          <w:szCs w:val="28"/>
          <w:lang w:val="uk-UA"/>
        </w:rPr>
      </w:pPr>
      <w:r w:rsidRPr="004C6E13">
        <w:rPr>
          <w:rFonts w:ascii="Times New Roman" w:hAnsi="Times New Roman" w:cs="Times New Roman"/>
          <w:b/>
          <w:sz w:val="28"/>
          <w:szCs w:val="28"/>
          <w:lang w:val="uk-UA"/>
        </w:rPr>
        <w:lastRenderedPageBreak/>
        <w:t>ЗМІСТ</w:t>
      </w:r>
    </w:p>
    <w:p w:rsidR="00C84D4A" w:rsidRDefault="00CB2EA5" w:rsidP="00C84D4A">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84D4A" w:rsidRPr="004C6E13">
        <w:rPr>
          <w:rFonts w:ascii="Times New Roman" w:hAnsi="Times New Roman" w:cs="Times New Roman"/>
          <w:b/>
          <w:sz w:val="28"/>
          <w:szCs w:val="28"/>
          <w:lang w:val="uk-UA"/>
        </w:rPr>
        <w:t xml:space="preserve"> ПЕРЕДМОВА………………………………</w:t>
      </w:r>
      <w:r w:rsidR="00C84D4A">
        <w:rPr>
          <w:rFonts w:ascii="Times New Roman" w:hAnsi="Times New Roman" w:cs="Times New Roman"/>
          <w:b/>
          <w:sz w:val="28"/>
          <w:szCs w:val="28"/>
          <w:lang w:val="uk-UA"/>
        </w:rPr>
        <w:t>…</w:t>
      </w:r>
      <w:r w:rsidR="00C84D4A" w:rsidRPr="004C6E13">
        <w:rPr>
          <w:rFonts w:ascii="Times New Roman" w:hAnsi="Times New Roman" w:cs="Times New Roman"/>
          <w:b/>
          <w:sz w:val="28"/>
          <w:szCs w:val="28"/>
          <w:lang w:val="uk-UA"/>
        </w:rPr>
        <w:t>……</w:t>
      </w:r>
      <w:r w:rsidR="00C84D4A">
        <w:rPr>
          <w:rFonts w:ascii="Times New Roman" w:hAnsi="Times New Roman" w:cs="Times New Roman"/>
          <w:b/>
          <w:sz w:val="28"/>
          <w:szCs w:val="28"/>
          <w:lang w:val="uk-UA"/>
        </w:rPr>
        <w:t>…………………...</w:t>
      </w:r>
      <w:r w:rsidR="00C84D4A" w:rsidRPr="004C6E13">
        <w:rPr>
          <w:rFonts w:ascii="Times New Roman" w:hAnsi="Times New Roman" w:cs="Times New Roman"/>
          <w:b/>
          <w:sz w:val="28"/>
          <w:szCs w:val="28"/>
          <w:lang w:val="uk-UA"/>
        </w:rPr>
        <w:t>.</w:t>
      </w:r>
      <w:r w:rsidR="00C84D4A">
        <w:rPr>
          <w:rFonts w:ascii="Times New Roman" w:hAnsi="Times New Roman" w:cs="Times New Roman"/>
          <w:b/>
          <w:sz w:val="28"/>
          <w:szCs w:val="28"/>
          <w:lang w:val="uk-UA"/>
        </w:rPr>
        <w:t>5</w:t>
      </w:r>
    </w:p>
    <w:p w:rsidR="00C84D4A" w:rsidRPr="004C6E13" w:rsidRDefault="00C84D4A" w:rsidP="00C84D4A">
      <w:pPr>
        <w:spacing w:after="0" w:line="240" w:lineRule="auto"/>
        <w:ind w:firstLine="709"/>
        <w:jc w:val="both"/>
        <w:rPr>
          <w:rFonts w:ascii="Times New Roman" w:hAnsi="Times New Roman" w:cs="Times New Roman"/>
          <w:b/>
          <w:sz w:val="28"/>
          <w:szCs w:val="28"/>
          <w:lang w:val="uk-UA"/>
        </w:rPr>
      </w:pPr>
    </w:p>
    <w:p w:rsidR="00C84D4A" w:rsidRPr="004C6E13" w:rsidRDefault="00C84D4A" w:rsidP="00C84D4A">
      <w:pPr>
        <w:spacing w:after="0" w:line="240" w:lineRule="auto"/>
        <w:ind w:firstLine="709"/>
        <w:jc w:val="both"/>
        <w:rPr>
          <w:rFonts w:ascii="Times New Roman" w:hAnsi="Times New Roman" w:cs="Times New Roman"/>
          <w:b/>
          <w:bCs/>
          <w:color w:val="000000"/>
          <w:sz w:val="28"/>
          <w:szCs w:val="28"/>
          <w:lang w:val="uk-UA"/>
        </w:rPr>
      </w:pPr>
      <w:r w:rsidRPr="004C6E13">
        <w:rPr>
          <w:rFonts w:ascii="Times New Roman" w:hAnsi="Times New Roman" w:cs="Times New Roman"/>
          <w:b/>
          <w:bCs/>
          <w:color w:val="000000"/>
          <w:sz w:val="28"/>
          <w:szCs w:val="28"/>
          <w:lang w:val="uk-UA"/>
        </w:rPr>
        <w:t xml:space="preserve">   СВІТОГЛЯДНІ ІДЕЇ УКРАЇНСЬКИХ ЗЕМЛЕРОБІВ ХІХ </w:t>
      </w:r>
      <w:r w:rsidRPr="004C6E13">
        <w:rPr>
          <w:rFonts w:ascii="Times New Roman" w:hAnsi="Times New Roman" w:cs="Times New Roman"/>
          <w:b/>
          <w:color w:val="222222"/>
          <w:sz w:val="28"/>
          <w:szCs w:val="28"/>
          <w:shd w:val="clear" w:color="auto" w:fill="FFFFFF"/>
          <w:lang w:val="uk-UA"/>
        </w:rPr>
        <w:t>–</w:t>
      </w:r>
      <w:r w:rsidRPr="004C6E13">
        <w:rPr>
          <w:rFonts w:ascii="Times New Roman" w:hAnsi="Times New Roman" w:cs="Times New Roman"/>
          <w:b/>
          <w:bCs/>
          <w:color w:val="000000"/>
          <w:sz w:val="28"/>
          <w:szCs w:val="28"/>
          <w:lang w:val="uk-UA"/>
        </w:rPr>
        <w:t xml:space="preserve"> ПОЧАТКУ ХХ СТОЛІТЬ</w:t>
      </w:r>
    </w:p>
    <w:p w:rsidR="00C84D4A" w:rsidRPr="00E65E74" w:rsidRDefault="00C84D4A" w:rsidP="00C84D4A">
      <w:pPr>
        <w:spacing w:after="0" w:line="240" w:lineRule="auto"/>
        <w:ind w:firstLine="709"/>
        <w:jc w:val="both"/>
        <w:rPr>
          <w:rFonts w:ascii="Times New Roman" w:hAnsi="Times New Roman" w:cs="Times New Roman"/>
          <w:b/>
          <w:bCs/>
          <w:color w:val="000000"/>
          <w:sz w:val="28"/>
          <w:szCs w:val="28"/>
          <w:lang w:val="uk-UA"/>
        </w:rPr>
      </w:pPr>
      <w:r w:rsidRPr="004C6E13">
        <w:rPr>
          <w:rFonts w:ascii="Times New Roman" w:hAnsi="Times New Roman" w:cs="Times New Roman"/>
          <w:b/>
          <w:bCs/>
          <w:color w:val="000000"/>
          <w:sz w:val="28"/>
          <w:szCs w:val="28"/>
          <w:lang w:val="uk-UA"/>
        </w:rPr>
        <w:t xml:space="preserve">   </w:t>
      </w:r>
      <w:r w:rsidRPr="004C6E13">
        <w:rPr>
          <w:rStyle w:val="1314"/>
          <w:rFonts w:ascii="Times New Roman" w:hAnsi="Times New Roman" w:cs="Times New Roman"/>
          <w:b/>
          <w:bCs/>
          <w:color w:val="000000"/>
          <w:sz w:val="28"/>
          <w:szCs w:val="28"/>
          <w:lang w:val="uk-UA"/>
        </w:rPr>
        <w:t>Беднарчик Т.Р…………………………………………………</w:t>
      </w:r>
      <w:r w:rsidRPr="00E65E74">
        <w:rPr>
          <w:rStyle w:val="1314"/>
          <w:rFonts w:ascii="Times New Roman" w:hAnsi="Times New Roman" w:cs="Times New Roman"/>
          <w:b/>
          <w:bCs/>
          <w:color w:val="000000"/>
          <w:sz w:val="28"/>
          <w:szCs w:val="28"/>
          <w:lang w:val="uk-UA"/>
        </w:rPr>
        <w:t>……….10</w:t>
      </w:r>
    </w:p>
    <w:p w:rsidR="00C84D4A" w:rsidRPr="004C6E13" w:rsidRDefault="00C84D4A" w:rsidP="00C84D4A">
      <w:pPr>
        <w:spacing w:after="0" w:line="240" w:lineRule="auto"/>
        <w:ind w:firstLine="709"/>
        <w:jc w:val="both"/>
        <w:rPr>
          <w:rStyle w:val="1480"/>
          <w:rFonts w:ascii="Times New Roman" w:hAnsi="Times New Roman" w:cs="Times New Roman"/>
          <w:b/>
          <w:bCs/>
          <w:color w:val="000000"/>
          <w:sz w:val="28"/>
          <w:szCs w:val="28"/>
          <w:lang w:val="uk-UA"/>
        </w:rPr>
      </w:pPr>
    </w:p>
    <w:p w:rsidR="00C84D4A" w:rsidRPr="004C6E13" w:rsidRDefault="00C84D4A" w:rsidP="00C84D4A">
      <w:pPr>
        <w:pStyle w:val="docdata"/>
        <w:spacing w:before="0" w:beforeAutospacing="0" w:after="0" w:afterAutospacing="0"/>
        <w:ind w:firstLine="709"/>
        <w:jc w:val="both"/>
        <w:rPr>
          <w:b/>
          <w:bCs/>
          <w:color w:val="000000"/>
          <w:sz w:val="28"/>
          <w:szCs w:val="28"/>
          <w:shd w:val="clear" w:color="auto" w:fill="FFFFFF"/>
          <w:lang w:val="uk-UA"/>
        </w:rPr>
      </w:pPr>
      <w:r w:rsidRPr="004C6E13">
        <w:rPr>
          <w:b/>
          <w:bCs/>
          <w:color w:val="000000"/>
          <w:sz w:val="28"/>
          <w:szCs w:val="28"/>
          <w:shd w:val="clear" w:color="auto" w:fill="FFFFFF"/>
          <w:lang w:val="uk-UA"/>
        </w:rPr>
        <w:t xml:space="preserve">   ІДЕЯ САМОУСВІДОМЛЕННЯ НАЦІОНАЛЬНОЇ ІДЕНТИЧНОСТІ УКРАЇНЦІВ</w:t>
      </w:r>
      <w:r w:rsidRPr="004C6E13">
        <w:rPr>
          <w:b/>
          <w:bCs/>
          <w:color w:val="000000"/>
          <w:sz w:val="28"/>
          <w:szCs w:val="28"/>
          <w:shd w:val="clear" w:color="auto" w:fill="FFFFFF"/>
        </w:rPr>
        <w:t> </w:t>
      </w:r>
      <w:r w:rsidRPr="004C6E13">
        <w:rPr>
          <w:b/>
          <w:bCs/>
          <w:color w:val="000000"/>
          <w:sz w:val="28"/>
          <w:szCs w:val="28"/>
          <w:shd w:val="clear" w:color="auto" w:fill="FFFFFF"/>
          <w:lang w:val="uk-UA"/>
        </w:rPr>
        <w:t>НА ПРИКЛАДІ ЖИТТЯ</w:t>
      </w:r>
      <w:r w:rsidRPr="004C6E13">
        <w:rPr>
          <w:b/>
          <w:bCs/>
          <w:color w:val="000000"/>
          <w:sz w:val="28"/>
          <w:szCs w:val="28"/>
          <w:shd w:val="clear" w:color="auto" w:fill="FFFFFF"/>
        </w:rPr>
        <w:t> </w:t>
      </w:r>
      <w:r w:rsidRPr="004C6E13">
        <w:rPr>
          <w:b/>
          <w:bCs/>
          <w:color w:val="000000"/>
          <w:sz w:val="28"/>
          <w:szCs w:val="28"/>
          <w:shd w:val="clear" w:color="auto" w:fill="FFFFFF"/>
          <w:lang w:val="uk-UA"/>
        </w:rPr>
        <w:t xml:space="preserve">МИХАЙЛІНИ ХОМІВНИ КОЦЮБИНСЬКОЇ </w:t>
      </w:r>
    </w:p>
    <w:p w:rsidR="00C84D4A" w:rsidRPr="00E65E74" w:rsidRDefault="00C84D4A" w:rsidP="00C84D4A">
      <w:pPr>
        <w:pStyle w:val="docdata"/>
        <w:spacing w:before="0" w:beforeAutospacing="0" w:after="0" w:afterAutospacing="0"/>
        <w:ind w:firstLine="709"/>
        <w:jc w:val="both"/>
        <w:rPr>
          <w:rStyle w:val="1934"/>
          <w:b/>
          <w:bCs/>
          <w:color w:val="000000"/>
          <w:sz w:val="28"/>
          <w:szCs w:val="28"/>
        </w:rPr>
      </w:pPr>
      <w:r w:rsidRPr="004C6E13">
        <w:rPr>
          <w:rStyle w:val="1934"/>
          <w:b/>
          <w:bCs/>
          <w:color w:val="000000"/>
          <w:sz w:val="28"/>
          <w:szCs w:val="28"/>
          <w:lang w:val="uk-UA"/>
        </w:rPr>
        <w:t xml:space="preserve">   </w:t>
      </w:r>
      <w:r w:rsidRPr="004C6E13">
        <w:rPr>
          <w:rStyle w:val="1934"/>
          <w:b/>
          <w:bCs/>
          <w:color w:val="000000"/>
          <w:sz w:val="28"/>
          <w:szCs w:val="28"/>
        </w:rPr>
        <w:t>Вергелес К.М…</w:t>
      </w:r>
      <w:r w:rsidRPr="004C6E13">
        <w:rPr>
          <w:rStyle w:val="1934"/>
          <w:b/>
          <w:bCs/>
          <w:color w:val="000000"/>
          <w:sz w:val="28"/>
          <w:szCs w:val="28"/>
          <w:lang w:val="uk-UA"/>
        </w:rPr>
        <w:t>……………………………………………</w:t>
      </w:r>
      <w:r w:rsidRPr="00E65E74">
        <w:rPr>
          <w:rStyle w:val="1934"/>
          <w:b/>
          <w:bCs/>
          <w:color w:val="000000"/>
          <w:sz w:val="28"/>
          <w:szCs w:val="28"/>
        </w:rPr>
        <w:t>…………...22</w:t>
      </w:r>
    </w:p>
    <w:p w:rsidR="00C84D4A" w:rsidRPr="004C6E13" w:rsidRDefault="00C84D4A" w:rsidP="00C84D4A">
      <w:pPr>
        <w:spacing w:after="0" w:line="240" w:lineRule="auto"/>
        <w:ind w:firstLine="709"/>
        <w:jc w:val="both"/>
        <w:rPr>
          <w:rStyle w:val="1480"/>
          <w:rFonts w:ascii="Times New Roman" w:hAnsi="Times New Roman" w:cs="Times New Roman"/>
          <w:b/>
          <w:bCs/>
          <w:color w:val="000000"/>
          <w:sz w:val="28"/>
          <w:szCs w:val="28"/>
          <w:lang w:val="uk-UA"/>
        </w:rPr>
      </w:pPr>
    </w:p>
    <w:p w:rsidR="00C84D4A" w:rsidRPr="004C6E13" w:rsidRDefault="00C84D4A" w:rsidP="00C84D4A">
      <w:pPr>
        <w:pStyle w:val="docdata"/>
        <w:spacing w:before="0" w:beforeAutospacing="0" w:after="0" w:afterAutospacing="0"/>
        <w:ind w:firstLine="709"/>
        <w:jc w:val="both"/>
        <w:rPr>
          <w:b/>
          <w:bCs/>
          <w:color w:val="000000"/>
          <w:sz w:val="28"/>
          <w:szCs w:val="28"/>
          <w:shd w:val="clear" w:color="auto" w:fill="FFFFFF"/>
          <w:lang w:val="uk-UA"/>
        </w:rPr>
      </w:pPr>
      <w:r w:rsidRPr="004C6E13">
        <w:rPr>
          <w:rStyle w:val="2233"/>
          <w:b/>
          <w:bCs/>
          <w:color w:val="000000"/>
          <w:sz w:val="28"/>
          <w:szCs w:val="28"/>
          <w:shd w:val="clear" w:color="auto" w:fill="FFFFFF"/>
          <w:lang w:val="uk-UA"/>
        </w:rPr>
        <w:t xml:space="preserve">   </w:t>
      </w:r>
      <w:r w:rsidRPr="004C6E13">
        <w:rPr>
          <w:rStyle w:val="2233"/>
          <w:b/>
          <w:bCs/>
          <w:color w:val="000000"/>
          <w:sz w:val="28"/>
          <w:szCs w:val="28"/>
          <w:shd w:val="clear" w:color="auto" w:fill="FFFFFF"/>
        </w:rPr>
        <w:t>УК</w:t>
      </w:r>
      <w:r w:rsidRPr="004C6E13">
        <w:rPr>
          <w:b/>
          <w:bCs/>
          <w:color w:val="000000"/>
          <w:sz w:val="28"/>
          <w:szCs w:val="28"/>
          <w:shd w:val="clear" w:color="auto" w:fill="FFFFFF"/>
        </w:rPr>
        <w:t>РАЇНСЬКА ІДЕНТИЧНІСТЬ: ЕТАПИ СТАНОВЛЕННЯ</w:t>
      </w:r>
    </w:p>
    <w:p w:rsidR="00C84D4A" w:rsidRPr="00E65E74" w:rsidRDefault="00C84D4A" w:rsidP="00C84D4A">
      <w:pPr>
        <w:pStyle w:val="docdata"/>
        <w:spacing w:before="0" w:beforeAutospacing="0" w:after="0" w:afterAutospacing="0"/>
        <w:ind w:firstLine="709"/>
        <w:jc w:val="both"/>
        <w:rPr>
          <w:b/>
          <w:bCs/>
          <w:color w:val="000000"/>
          <w:sz w:val="28"/>
          <w:szCs w:val="28"/>
          <w:shd w:val="clear" w:color="auto" w:fill="FFFFFF"/>
        </w:rPr>
      </w:pPr>
      <w:r w:rsidRPr="004C6E13">
        <w:rPr>
          <w:b/>
          <w:bCs/>
          <w:color w:val="000000"/>
          <w:sz w:val="28"/>
          <w:szCs w:val="28"/>
          <w:shd w:val="clear" w:color="auto" w:fill="FFFFFF"/>
          <w:lang w:val="uk-UA"/>
        </w:rPr>
        <w:t xml:space="preserve">   </w:t>
      </w:r>
      <w:r w:rsidRPr="004C6E13">
        <w:rPr>
          <w:b/>
          <w:bCs/>
          <w:color w:val="000000"/>
          <w:sz w:val="28"/>
          <w:szCs w:val="28"/>
          <w:shd w:val="clear" w:color="auto" w:fill="FFFFFF"/>
        </w:rPr>
        <w:t xml:space="preserve">Доморослий В. </w:t>
      </w:r>
      <w:r w:rsidRPr="004C6E13">
        <w:rPr>
          <w:b/>
          <w:bCs/>
          <w:color w:val="000000"/>
          <w:sz w:val="28"/>
          <w:szCs w:val="28"/>
          <w:shd w:val="clear" w:color="auto" w:fill="FFFFFF"/>
          <w:lang w:val="uk-UA"/>
        </w:rPr>
        <w:t>І.……………………</w:t>
      </w:r>
      <w:r>
        <w:rPr>
          <w:b/>
          <w:bCs/>
          <w:color w:val="000000"/>
          <w:sz w:val="28"/>
          <w:szCs w:val="28"/>
          <w:shd w:val="clear" w:color="auto" w:fill="FFFFFF"/>
          <w:lang w:val="uk-UA"/>
        </w:rPr>
        <w:t>…</w:t>
      </w:r>
      <w:r w:rsidRPr="00E65E74">
        <w:rPr>
          <w:b/>
          <w:bCs/>
          <w:color w:val="000000"/>
          <w:sz w:val="28"/>
          <w:szCs w:val="28"/>
          <w:shd w:val="clear" w:color="auto" w:fill="FFFFFF"/>
        </w:rPr>
        <w:t>……………………………….31</w:t>
      </w:r>
    </w:p>
    <w:p w:rsidR="00C84D4A" w:rsidRPr="004C6E13" w:rsidRDefault="00C84D4A" w:rsidP="00C84D4A">
      <w:pPr>
        <w:spacing w:after="0" w:line="240" w:lineRule="auto"/>
        <w:ind w:firstLine="709"/>
        <w:jc w:val="both"/>
        <w:rPr>
          <w:rStyle w:val="1484"/>
          <w:rFonts w:ascii="Times New Roman" w:hAnsi="Times New Roman" w:cs="Times New Roman"/>
          <w:b/>
          <w:bCs/>
          <w:color w:val="000000"/>
          <w:sz w:val="28"/>
          <w:szCs w:val="28"/>
          <w:lang w:val="uk-UA"/>
        </w:rPr>
      </w:pPr>
    </w:p>
    <w:p w:rsidR="00C84D4A" w:rsidRPr="004C6E13" w:rsidRDefault="00C84D4A" w:rsidP="00C84D4A">
      <w:pPr>
        <w:pStyle w:val="docdata"/>
        <w:spacing w:before="0" w:beforeAutospacing="0" w:after="0" w:afterAutospacing="0"/>
        <w:ind w:firstLine="709"/>
        <w:jc w:val="both"/>
        <w:rPr>
          <w:b/>
          <w:sz w:val="28"/>
          <w:szCs w:val="28"/>
        </w:rPr>
      </w:pPr>
      <w:r w:rsidRPr="004C6E13">
        <w:rPr>
          <w:b/>
          <w:bCs/>
          <w:color w:val="000000"/>
          <w:sz w:val="28"/>
          <w:szCs w:val="28"/>
          <w:lang w:val="uk-UA"/>
        </w:rPr>
        <w:t xml:space="preserve">   </w:t>
      </w:r>
      <w:r w:rsidRPr="004C6E13">
        <w:rPr>
          <w:b/>
          <w:bCs/>
          <w:color w:val="000000"/>
          <w:sz w:val="28"/>
          <w:szCs w:val="28"/>
        </w:rPr>
        <w:t>НОРМАЛЬНЕ ПОЛОЖЕННЯ ПРО НИЖЧІ</w:t>
      </w:r>
      <w:r w:rsidRPr="004C6E13">
        <w:rPr>
          <w:b/>
          <w:bCs/>
          <w:color w:val="000000"/>
          <w:sz w:val="28"/>
          <w:szCs w:val="28"/>
          <w:lang w:val="uk-UA"/>
        </w:rPr>
        <w:t xml:space="preserve"> </w:t>
      </w:r>
      <w:r w:rsidRPr="004C6E13">
        <w:rPr>
          <w:b/>
          <w:bCs/>
          <w:color w:val="000000"/>
          <w:sz w:val="28"/>
          <w:szCs w:val="28"/>
        </w:rPr>
        <w:t>СІЛЬСЬКОГОС</w:t>
      </w:r>
      <w:r w:rsidRPr="004C6E13">
        <w:rPr>
          <w:b/>
          <w:bCs/>
          <w:color w:val="000000"/>
          <w:sz w:val="28"/>
          <w:szCs w:val="28"/>
          <w:lang w:val="uk-UA"/>
        </w:rPr>
        <w:t>-</w:t>
      </w:r>
      <w:r w:rsidRPr="004C6E13">
        <w:rPr>
          <w:b/>
          <w:bCs/>
          <w:color w:val="000000"/>
          <w:sz w:val="28"/>
          <w:szCs w:val="28"/>
        </w:rPr>
        <w:t>ПОДАРСЬКІ ШКОЛИ (1883 р.) – ОСНОВА ЗМІСТУ НИЖЧОЇ СІЛЬСЬКОГОСПОДАРСЬКОЇ ОСВІТИ В РОСІЙСЬКІЙ ІМПЕРІЇ</w:t>
      </w:r>
    </w:p>
    <w:p w:rsidR="00C84D4A" w:rsidRPr="00E65E74" w:rsidRDefault="00C84D4A" w:rsidP="00C84D4A">
      <w:pPr>
        <w:pStyle w:val="docdata"/>
        <w:spacing w:before="0" w:beforeAutospacing="0" w:after="0" w:afterAutospacing="0"/>
        <w:ind w:firstLine="709"/>
        <w:jc w:val="both"/>
        <w:rPr>
          <w:b/>
          <w:bCs/>
          <w:color w:val="000000"/>
          <w:sz w:val="28"/>
          <w:szCs w:val="28"/>
        </w:rPr>
      </w:pPr>
      <w:r w:rsidRPr="004C6E13">
        <w:rPr>
          <w:b/>
          <w:bCs/>
          <w:color w:val="000000"/>
          <w:sz w:val="28"/>
          <w:szCs w:val="28"/>
          <w:lang w:val="uk-UA"/>
        </w:rPr>
        <w:t xml:space="preserve">   </w:t>
      </w:r>
      <w:r w:rsidRPr="004C6E13">
        <w:rPr>
          <w:b/>
          <w:bCs/>
          <w:color w:val="000000"/>
          <w:sz w:val="28"/>
          <w:szCs w:val="28"/>
        </w:rPr>
        <w:t>Костюк М. В…</w:t>
      </w:r>
      <w:r w:rsidRPr="004C6E13">
        <w:rPr>
          <w:b/>
          <w:bCs/>
          <w:color w:val="000000"/>
          <w:sz w:val="28"/>
          <w:szCs w:val="28"/>
          <w:lang w:val="uk-UA"/>
        </w:rPr>
        <w:t>………………………………</w:t>
      </w:r>
      <w:r>
        <w:rPr>
          <w:b/>
          <w:bCs/>
          <w:color w:val="000000"/>
          <w:sz w:val="28"/>
          <w:szCs w:val="28"/>
          <w:lang w:val="uk-UA"/>
        </w:rPr>
        <w:t>…</w:t>
      </w:r>
      <w:r w:rsidRPr="00E65E74">
        <w:rPr>
          <w:b/>
          <w:bCs/>
          <w:color w:val="000000"/>
          <w:sz w:val="28"/>
          <w:szCs w:val="28"/>
        </w:rPr>
        <w:t>……………………….45</w:t>
      </w:r>
    </w:p>
    <w:p w:rsidR="00C84D4A" w:rsidRPr="004C6E13" w:rsidRDefault="00C84D4A" w:rsidP="00C84D4A">
      <w:pPr>
        <w:spacing w:after="0" w:line="240" w:lineRule="auto"/>
        <w:ind w:firstLine="709"/>
        <w:jc w:val="both"/>
        <w:rPr>
          <w:rStyle w:val="1480"/>
          <w:rFonts w:ascii="Times New Roman" w:hAnsi="Times New Roman" w:cs="Times New Roman"/>
          <w:b/>
          <w:bCs/>
          <w:color w:val="000000"/>
          <w:sz w:val="28"/>
          <w:szCs w:val="28"/>
          <w:lang w:val="uk-UA"/>
        </w:rPr>
      </w:pPr>
    </w:p>
    <w:p w:rsidR="00C84D4A" w:rsidRPr="004C6E13" w:rsidRDefault="00C84D4A" w:rsidP="00C84D4A">
      <w:pPr>
        <w:spacing w:after="0" w:line="240" w:lineRule="auto"/>
        <w:ind w:firstLine="709"/>
        <w:jc w:val="both"/>
        <w:rPr>
          <w:rStyle w:val="1480"/>
          <w:rFonts w:ascii="Times New Roman" w:hAnsi="Times New Roman" w:cs="Times New Roman"/>
          <w:b/>
          <w:bCs/>
          <w:color w:val="000000"/>
          <w:sz w:val="28"/>
          <w:szCs w:val="28"/>
          <w:lang w:val="uk-UA"/>
        </w:rPr>
      </w:pPr>
      <w:r w:rsidRPr="004C6E13">
        <w:rPr>
          <w:rStyle w:val="1480"/>
          <w:rFonts w:ascii="Times New Roman" w:hAnsi="Times New Roman" w:cs="Times New Roman"/>
          <w:b/>
          <w:bCs/>
          <w:color w:val="000000"/>
          <w:sz w:val="28"/>
          <w:szCs w:val="28"/>
          <w:lang w:val="uk-UA"/>
        </w:rPr>
        <w:t xml:space="preserve">   </w:t>
      </w:r>
      <w:r w:rsidRPr="004C6E13">
        <w:rPr>
          <w:rStyle w:val="1480"/>
          <w:rFonts w:ascii="Times New Roman" w:hAnsi="Times New Roman" w:cs="Times New Roman"/>
          <w:b/>
          <w:bCs/>
          <w:color w:val="000000"/>
          <w:sz w:val="28"/>
          <w:szCs w:val="28"/>
        </w:rPr>
        <w:t>В ДОРОЗІ…</w:t>
      </w:r>
    </w:p>
    <w:p w:rsidR="00C84D4A" w:rsidRPr="00E65E74" w:rsidRDefault="00C84D4A" w:rsidP="00C84D4A">
      <w:pPr>
        <w:spacing w:after="0" w:line="240" w:lineRule="auto"/>
        <w:ind w:firstLine="709"/>
        <w:jc w:val="both"/>
        <w:rPr>
          <w:rStyle w:val="1484"/>
          <w:rFonts w:ascii="Times New Roman" w:hAnsi="Times New Roman" w:cs="Times New Roman"/>
          <w:b/>
          <w:bCs/>
          <w:color w:val="000000"/>
          <w:sz w:val="28"/>
          <w:szCs w:val="28"/>
        </w:rPr>
      </w:pPr>
      <w:r w:rsidRPr="004C6E13">
        <w:rPr>
          <w:rStyle w:val="1484"/>
          <w:rFonts w:ascii="Times New Roman" w:hAnsi="Times New Roman" w:cs="Times New Roman"/>
          <w:b/>
          <w:bCs/>
          <w:color w:val="000000"/>
          <w:sz w:val="28"/>
          <w:szCs w:val="28"/>
          <w:lang w:val="uk-UA"/>
        </w:rPr>
        <w:t xml:space="preserve">   Лісова</w:t>
      </w:r>
      <w:r>
        <w:rPr>
          <w:rStyle w:val="1484"/>
          <w:rFonts w:ascii="Times New Roman" w:hAnsi="Times New Roman" w:cs="Times New Roman"/>
          <w:b/>
          <w:bCs/>
          <w:color w:val="000000"/>
          <w:sz w:val="28"/>
          <w:szCs w:val="28"/>
          <w:lang w:val="uk-UA"/>
        </w:rPr>
        <w:t xml:space="preserve"> Л.В</w:t>
      </w:r>
      <w:r w:rsidRPr="004C6E13">
        <w:rPr>
          <w:rStyle w:val="1484"/>
          <w:rFonts w:ascii="Times New Roman" w:hAnsi="Times New Roman" w:cs="Times New Roman"/>
          <w:b/>
          <w:bCs/>
          <w:color w:val="000000"/>
          <w:sz w:val="28"/>
          <w:szCs w:val="28"/>
          <w:lang w:val="uk-UA"/>
        </w:rPr>
        <w:t xml:space="preserve"> ………………………………</w:t>
      </w:r>
      <w:r>
        <w:rPr>
          <w:rStyle w:val="1484"/>
          <w:rFonts w:ascii="Times New Roman" w:hAnsi="Times New Roman" w:cs="Times New Roman"/>
          <w:b/>
          <w:bCs/>
          <w:color w:val="000000"/>
          <w:sz w:val="28"/>
          <w:szCs w:val="28"/>
          <w:lang w:val="uk-UA"/>
        </w:rPr>
        <w:t>…</w:t>
      </w:r>
      <w:r w:rsidRPr="00E65E74">
        <w:rPr>
          <w:rStyle w:val="1484"/>
          <w:rFonts w:ascii="Times New Roman" w:hAnsi="Times New Roman" w:cs="Times New Roman"/>
          <w:b/>
          <w:bCs/>
          <w:color w:val="000000"/>
          <w:sz w:val="28"/>
          <w:szCs w:val="28"/>
        </w:rPr>
        <w:t>…………………</w:t>
      </w:r>
      <w:r w:rsidR="0010762A">
        <w:rPr>
          <w:rStyle w:val="1484"/>
          <w:rFonts w:ascii="Times New Roman" w:hAnsi="Times New Roman" w:cs="Times New Roman"/>
          <w:b/>
          <w:bCs/>
          <w:color w:val="000000"/>
          <w:sz w:val="28"/>
          <w:szCs w:val="28"/>
        </w:rPr>
        <w:t>…….</w:t>
      </w:r>
      <w:r w:rsidRPr="00E65E74">
        <w:rPr>
          <w:rStyle w:val="1484"/>
          <w:rFonts w:ascii="Times New Roman" w:hAnsi="Times New Roman" w:cs="Times New Roman"/>
          <w:b/>
          <w:bCs/>
          <w:color w:val="000000"/>
          <w:sz w:val="28"/>
          <w:szCs w:val="28"/>
        </w:rPr>
        <w:t>….59</w:t>
      </w:r>
    </w:p>
    <w:p w:rsidR="00C84D4A" w:rsidRPr="004C6E13" w:rsidRDefault="00C84D4A" w:rsidP="00C84D4A">
      <w:pPr>
        <w:spacing w:after="0" w:line="240" w:lineRule="auto"/>
        <w:ind w:firstLine="709"/>
        <w:jc w:val="both"/>
        <w:rPr>
          <w:rStyle w:val="1484"/>
          <w:rFonts w:ascii="Times New Roman" w:hAnsi="Times New Roman" w:cs="Times New Roman"/>
          <w:b/>
          <w:bCs/>
          <w:color w:val="000000"/>
          <w:sz w:val="28"/>
          <w:szCs w:val="28"/>
          <w:lang w:val="uk-UA"/>
        </w:rPr>
      </w:pPr>
    </w:p>
    <w:p w:rsidR="00C84D4A" w:rsidRPr="004C6E13" w:rsidRDefault="00C84D4A" w:rsidP="00C84D4A">
      <w:pPr>
        <w:pStyle w:val="docdata"/>
        <w:spacing w:before="0" w:beforeAutospacing="0" w:after="0" w:afterAutospacing="0"/>
        <w:ind w:firstLine="709"/>
        <w:jc w:val="both"/>
        <w:rPr>
          <w:b/>
          <w:sz w:val="28"/>
          <w:szCs w:val="28"/>
        </w:rPr>
      </w:pPr>
      <w:r w:rsidRPr="004C6E13">
        <w:rPr>
          <w:b/>
          <w:bCs/>
          <w:color w:val="000000"/>
          <w:sz w:val="28"/>
          <w:szCs w:val="28"/>
          <w:lang w:val="uk-UA"/>
        </w:rPr>
        <w:t xml:space="preserve">   </w:t>
      </w:r>
      <w:r w:rsidRPr="004C6E13">
        <w:rPr>
          <w:b/>
          <w:bCs/>
          <w:color w:val="000000"/>
          <w:sz w:val="28"/>
          <w:szCs w:val="28"/>
        </w:rPr>
        <w:t>ФЕНОМЕН МИХАЙЛИНИ КОЦЮБИНСЬКОЇ ЯК ПЕРЕКЛАДАЧА ТА ІНТЕРПРЕТАТОРА ПОЕЗІЇ ЖАКА ПРЕВЕРА</w:t>
      </w:r>
    </w:p>
    <w:p w:rsidR="00C84D4A" w:rsidRPr="00977760" w:rsidRDefault="00C84D4A" w:rsidP="00C84D4A">
      <w:pPr>
        <w:pStyle w:val="docdata"/>
        <w:spacing w:before="0" w:beforeAutospacing="0" w:after="0" w:afterAutospacing="0"/>
        <w:ind w:firstLine="709"/>
        <w:jc w:val="both"/>
        <w:rPr>
          <w:rStyle w:val="1874"/>
          <w:b/>
          <w:bCs/>
          <w:iCs/>
          <w:color w:val="000000"/>
          <w:sz w:val="28"/>
          <w:szCs w:val="28"/>
          <w:lang w:val="uk-UA"/>
        </w:rPr>
      </w:pPr>
      <w:r w:rsidRPr="004C6E13">
        <w:rPr>
          <w:rStyle w:val="1874"/>
          <w:b/>
          <w:bCs/>
          <w:iCs/>
          <w:color w:val="000000"/>
          <w:sz w:val="28"/>
          <w:szCs w:val="28"/>
          <w:lang w:val="uk-UA"/>
        </w:rPr>
        <w:t xml:space="preserve">   </w:t>
      </w:r>
      <w:r w:rsidRPr="00977760">
        <w:rPr>
          <w:rStyle w:val="1874"/>
          <w:b/>
          <w:bCs/>
          <w:iCs/>
          <w:color w:val="000000"/>
          <w:sz w:val="28"/>
          <w:szCs w:val="28"/>
          <w:lang w:val="uk-UA"/>
        </w:rPr>
        <w:t>Ніколаєва А</w:t>
      </w:r>
      <w:r>
        <w:rPr>
          <w:rStyle w:val="1874"/>
          <w:b/>
          <w:bCs/>
          <w:iCs/>
          <w:color w:val="000000"/>
          <w:sz w:val="28"/>
          <w:szCs w:val="28"/>
          <w:lang w:val="uk-UA"/>
        </w:rPr>
        <w:t>.А.</w:t>
      </w:r>
      <w:r w:rsidRPr="00977760">
        <w:rPr>
          <w:rStyle w:val="1874"/>
          <w:b/>
          <w:bCs/>
          <w:iCs/>
          <w:color w:val="000000"/>
          <w:sz w:val="28"/>
          <w:szCs w:val="28"/>
          <w:lang w:val="uk-UA"/>
        </w:rPr>
        <w:t xml:space="preserve"> </w:t>
      </w:r>
      <w:r w:rsidRPr="004C6E13">
        <w:rPr>
          <w:rStyle w:val="1874"/>
          <w:b/>
          <w:bCs/>
          <w:iCs/>
          <w:color w:val="000000"/>
          <w:sz w:val="28"/>
          <w:szCs w:val="28"/>
          <w:lang w:val="uk-UA"/>
        </w:rPr>
        <w:t>…………………</w:t>
      </w:r>
      <w:r w:rsidRPr="00977760">
        <w:rPr>
          <w:rStyle w:val="1874"/>
          <w:b/>
          <w:bCs/>
          <w:iCs/>
          <w:color w:val="000000"/>
          <w:sz w:val="28"/>
          <w:szCs w:val="28"/>
          <w:lang w:val="uk-UA"/>
        </w:rPr>
        <w:t>……………………………………..62</w:t>
      </w:r>
    </w:p>
    <w:p w:rsidR="00C84D4A" w:rsidRPr="004C6E13" w:rsidRDefault="00C84D4A" w:rsidP="00C84D4A">
      <w:pPr>
        <w:pStyle w:val="docdata"/>
        <w:spacing w:before="0" w:beforeAutospacing="0" w:after="0" w:afterAutospacing="0"/>
        <w:ind w:firstLine="709"/>
        <w:jc w:val="both"/>
        <w:rPr>
          <w:rStyle w:val="1874"/>
          <w:b/>
          <w:bCs/>
          <w:iCs/>
          <w:color w:val="000000"/>
          <w:sz w:val="28"/>
          <w:szCs w:val="28"/>
          <w:lang w:val="uk-UA"/>
        </w:rPr>
      </w:pPr>
    </w:p>
    <w:p w:rsidR="00C84D4A" w:rsidRPr="004C6E13" w:rsidRDefault="00C84D4A" w:rsidP="00C84D4A">
      <w:pPr>
        <w:pStyle w:val="docdata"/>
        <w:spacing w:before="0" w:beforeAutospacing="0" w:after="0" w:afterAutospacing="0"/>
        <w:ind w:firstLine="709"/>
        <w:jc w:val="both"/>
        <w:rPr>
          <w:b/>
          <w:color w:val="000000"/>
          <w:sz w:val="28"/>
          <w:szCs w:val="28"/>
          <w:lang w:val="uk-UA"/>
        </w:rPr>
      </w:pPr>
      <w:r w:rsidRPr="004C6E13">
        <w:rPr>
          <w:rStyle w:val="2916"/>
          <w:b/>
          <w:bCs/>
          <w:color w:val="000000"/>
          <w:sz w:val="28"/>
          <w:szCs w:val="28"/>
          <w:lang w:val="uk-UA"/>
        </w:rPr>
        <w:t xml:space="preserve">   </w:t>
      </w:r>
      <w:r w:rsidRPr="00977760">
        <w:rPr>
          <w:rStyle w:val="2916"/>
          <w:b/>
          <w:bCs/>
          <w:color w:val="000000"/>
          <w:sz w:val="28"/>
          <w:szCs w:val="28"/>
          <w:lang w:val="uk-UA"/>
        </w:rPr>
        <w:t xml:space="preserve">УКРАЇНСЬКА </w:t>
      </w:r>
      <w:r w:rsidRPr="00977760">
        <w:rPr>
          <w:b/>
          <w:bCs/>
          <w:color w:val="000000"/>
          <w:sz w:val="28"/>
          <w:szCs w:val="28"/>
          <w:lang w:val="uk-UA"/>
        </w:rPr>
        <w:t>НАЦІОНАЛЬНА САМОІДЕНТИЧНІСТЬ У ВІЗІЯХ МИХАЙЛИНИ КОЦЮБИНСЬКОЇ</w:t>
      </w:r>
      <w:r w:rsidRPr="004C6E13">
        <w:rPr>
          <w:b/>
          <w:color w:val="000000"/>
          <w:sz w:val="28"/>
          <w:szCs w:val="28"/>
        </w:rPr>
        <w:t> </w:t>
      </w:r>
    </w:p>
    <w:p w:rsidR="00C84D4A" w:rsidRPr="00E65E74" w:rsidRDefault="00C84D4A" w:rsidP="00C84D4A">
      <w:pPr>
        <w:pStyle w:val="docdata"/>
        <w:spacing w:before="0" w:beforeAutospacing="0" w:after="0" w:afterAutospacing="0"/>
        <w:ind w:firstLine="709"/>
        <w:jc w:val="both"/>
        <w:rPr>
          <w:b/>
          <w:bCs/>
          <w:iCs/>
          <w:color w:val="000000"/>
          <w:sz w:val="28"/>
          <w:szCs w:val="28"/>
        </w:rPr>
      </w:pPr>
      <w:r w:rsidRPr="004C6E13">
        <w:rPr>
          <w:rStyle w:val="1860"/>
          <w:b/>
          <w:bCs/>
          <w:iCs/>
          <w:color w:val="000000"/>
          <w:sz w:val="28"/>
          <w:szCs w:val="28"/>
          <w:lang w:val="uk-UA"/>
        </w:rPr>
        <w:t xml:space="preserve">   Пахольчук</w:t>
      </w:r>
      <w:r w:rsidRPr="004C6E13">
        <w:rPr>
          <w:b/>
          <w:bCs/>
          <w:iCs/>
          <w:color w:val="000000"/>
          <w:sz w:val="28"/>
          <w:szCs w:val="28"/>
          <w:lang w:val="uk-UA"/>
        </w:rPr>
        <w:t xml:space="preserve"> І. С. …………………</w:t>
      </w:r>
      <w:r w:rsidRPr="00E65E74">
        <w:rPr>
          <w:b/>
          <w:bCs/>
          <w:iCs/>
          <w:color w:val="000000"/>
          <w:sz w:val="28"/>
          <w:szCs w:val="28"/>
        </w:rPr>
        <w:t>…</w:t>
      </w:r>
      <w:r w:rsidR="001C29DB">
        <w:rPr>
          <w:b/>
          <w:bCs/>
          <w:iCs/>
          <w:color w:val="000000"/>
          <w:sz w:val="28"/>
          <w:szCs w:val="28"/>
        </w:rPr>
        <w:t>…………………………………..66</w:t>
      </w:r>
    </w:p>
    <w:p w:rsidR="00C84D4A" w:rsidRPr="004C6E13" w:rsidRDefault="00C84D4A" w:rsidP="00C84D4A">
      <w:pPr>
        <w:pStyle w:val="docdata"/>
        <w:spacing w:before="0" w:beforeAutospacing="0" w:after="0" w:afterAutospacing="0"/>
        <w:ind w:firstLine="709"/>
        <w:jc w:val="both"/>
        <w:rPr>
          <w:b/>
          <w:bCs/>
          <w:iCs/>
          <w:color w:val="000000"/>
          <w:sz w:val="28"/>
          <w:szCs w:val="28"/>
          <w:lang w:val="uk-UA"/>
        </w:rPr>
      </w:pPr>
    </w:p>
    <w:p w:rsidR="00C84D4A" w:rsidRPr="004C6E13" w:rsidRDefault="00C84D4A" w:rsidP="00C84D4A">
      <w:pPr>
        <w:pStyle w:val="docdata"/>
        <w:spacing w:before="0" w:beforeAutospacing="0" w:after="0" w:afterAutospacing="0"/>
        <w:ind w:firstLine="709"/>
        <w:jc w:val="both"/>
        <w:rPr>
          <w:b/>
          <w:bCs/>
          <w:color w:val="000000"/>
          <w:sz w:val="28"/>
          <w:szCs w:val="28"/>
          <w:lang w:val="uk-UA"/>
        </w:rPr>
      </w:pPr>
      <w:r w:rsidRPr="004C6E13">
        <w:rPr>
          <w:rStyle w:val="2187"/>
          <w:b/>
          <w:bCs/>
          <w:color w:val="000000"/>
          <w:sz w:val="28"/>
          <w:szCs w:val="28"/>
          <w:lang w:val="uk-UA"/>
        </w:rPr>
        <w:t xml:space="preserve">   ФІЛОСОФІЯ </w:t>
      </w:r>
      <w:r w:rsidRPr="004C6E13">
        <w:rPr>
          <w:b/>
          <w:bCs/>
          <w:color w:val="000000"/>
          <w:sz w:val="28"/>
          <w:szCs w:val="28"/>
          <w:lang w:val="uk-UA"/>
        </w:rPr>
        <w:t>ГІПЕРТЕКСТУ В ЕПОХУ</w:t>
      </w:r>
      <w:r w:rsidRPr="004C6E13">
        <w:rPr>
          <w:b/>
          <w:bCs/>
          <w:color w:val="000000"/>
          <w:sz w:val="28"/>
          <w:szCs w:val="28"/>
        </w:rPr>
        <w:t> </w:t>
      </w:r>
      <w:r w:rsidRPr="004C6E13">
        <w:rPr>
          <w:b/>
          <w:bCs/>
          <w:color w:val="000000"/>
          <w:sz w:val="28"/>
          <w:szCs w:val="28"/>
          <w:lang w:val="uk-UA"/>
        </w:rPr>
        <w:t xml:space="preserve"> НОВІТНЬОГО РОЗВИТКУ ІНТЕРНЕТУ</w:t>
      </w:r>
    </w:p>
    <w:p w:rsidR="00C84D4A" w:rsidRPr="00E65E74" w:rsidRDefault="00C84D4A" w:rsidP="00C84D4A">
      <w:pPr>
        <w:pStyle w:val="docdata"/>
        <w:spacing w:before="0" w:beforeAutospacing="0" w:after="0" w:afterAutospacing="0"/>
        <w:ind w:firstLine="709"/>
        <w:jc w:val="both"/>
        <w:rPr>
          <w:b/>
          <w:bCs/>
          <w:color w:val="000000"/>
          <w:sz w:val="28"/>
          <w:szCs w:val="28"/>
        </w:rPr>
      </w:pPr>
      <w:r w:rsidRPr="004C6E13">
        <w:rPr>
          <w:rStyle w:val="1766"/>
          <w:b/>
          <w:bCs/>
          <w:color w:val="000000"/>
          <w:sz w:val="28"/>
          <w:szCs w:val="28"/>
          <w:lang w:val="uk-UA"/>
        </w:rPr>
        <w:t xml:space="preserve">   </w:t>
      </w:r>
      <w:r w:rsidRPr="004C6E13">
        <w:rPr>
          <w:b/>
          <w:bCs/>
          <w:color w:val="000000"/>
          <w:sz w:val="28"/>
          <w:szCs w:val="28"/>
          <w:lang w:val="uk-UA"/>
        </w:rPr>
        <w:t>Сухецька</w:t>
      </w:r>
      <w:r w:rsidRPr="004C6E13">
        <w:rPr>
          <w:rStyle w:val="1766"/>
          <w:b/>
          <w:bCs/>
          <w:color w:val="000000"/>
          <w:sz w:val="28"/>
          <w:szCs w:val="28"/>
          <w:lang w:val="uk-UA"/>
        </w:rPr>
        <w:t xml:space="preserve"> К.В. </w:t>
      </w:r>
      <w:r w:rsidRPr="004C6E13">
        <w:rPr>
          <w:b/>
          <w:bCs/>
          <w:color w:val="000000"/>
          <w:sz w:val="28"/>
          <w:szCs w:val="28"/>
          <w:lang w:val="uk-UA"/>
        </w:rPr>
        <w:t>………………………………</w:t>
      </w:r>
      <w:r>
        <w:rPr>
          <w:b/>
          <w:bCs/>
          <w:color w:val="000000"/>
          <w:sz w:val="28"/>
          <w:szCs w:val="28"/>
          <w:lang w:val="uk-UA"/>
        </w:rPr>
        <w:t>…</w:t>
      </w:r>
      <w:r w:rsidR="001C29DB">
        <w:rPr>
          <w:b/>
          <w:bCs/>
          <w:color w:val="000000"/>
          <w:sz w:val="28"/>
          <w:szCs w:val="28"/>
        </w:rPr>
        <w:t>……………………….7</w:t>
      </w:r>
      <w:r w:rsidR="005F6624">
        <w:rPr>
          <w:b/>
          <w:bCs/>
          <w:color w:val="000000"/>
          <w:sz w:val="28"/>
          <w:szCs w:val="28"/>
        </w:rPr>
        <w:t>3</w:t>
      </w:r>
    </w:p>
    <w:p w:rsidR="00C84D4A" w:rsidRPr="004C6E13" w:rsidRDefault="00C84D4A" w:rsidP="00C84D4A">
      <w:pPr>
        <w:pStyle w:val="docdata"/>
        <w:spacing w:before="0" w:beforeAutospacing="0" w:after="0" w:afterAutospacing="0"/>
        <w:ind w:firstLine="709"/>
        <w:jc w:val="both"/>
        <w:rPr>
          <w:b/>
          <w:bCs/>
          <w:color w:val="000000"/>
          <w:sz w:val="28"/>
          <w:szCs w:val="28"/>
          <w:lang w:val="uk-UA"/>
        </w:rPr>
      </w:pPr>
    </w:p>
    <w:p w:rsidR="00C84D4A" w:rsidRPr="004C6E13" w:rsidRDefault="00C84D4A" w:rsidP="00C84D4A">
      <w:pPr>
        <w:pStyle w:val="docdata"/>
        <w:spacing w:before="0" w:beforeAutospacing="0" w:after="0" w:afterAutospacing="0"/>
        <w:ind w:firstLine="709"/>
        <w:jc w:val="both"/>
        <w:rPr>
          <w:rStyle w:val="1571"/>
          <w:b/>
          <w:bCs/>
          <w:color w:val="000000"/>
          <w:sz w:val="28"/>
          <w:szCs w:val="28"/>
          <w:lang w:val="uk-UA"/>
        </w:rPr>
      </w:pPr>
      <w:r w:rsidRPr="004C6E13">
        <w:rPr>
          <w:rStyle w:val="1571"/>
          <w:b/>
          <w:bCs/>
          <w:color w:val="000000"/>
          <w:sz w:val="28"/>
          <w:szCs w:val="28"/>
          <w:lang w:val="uk-UA"/>
        </w:rPr>
        <w:t xml:space="preserve">   ГЕТСИМАНСЬКИЙ</w:t>
      </w:r>
      <w:r w:rsidRPr="004C6E13">
        <w:rPr>
          <w:rStyle w:val="1571"/>
          <w:b/>
          <w:bCs/>
          <w:color w:val="000000"/>
          <w:sz w:val="28"/>
          <w:szCs w:val="28"/>
        </w:rPr>
        <w:t> </w:t>
      </w:r>
      <w:r w:rsidRPr="004C6E13">
        <w:rPr>
          <w:rStyle w:val="1571"/>
          <w:b/>
          <w:bCs/>
          <w:color w:val="000000"/>
          <w:sz w:val="28"/>
          <w:szCs w:val="28"/>
          <w:lang w:val="uk-UA"/>
        </w:rPr>
        <w:t xml:space="preserve"> САД</w:t>
      </w:r>
      <w:r w:rsidRPr="004C6E13">
        <w:rPr>
          <w:rStyle w:val="1571"/>
          <w:b/>
          <w:bCs/>
          <w:color w:val="000000"/>
          <w:sz w:val="28"/>
          <w:szCs w:val="28"/>
        </w:rPr>
        <w:t> </w:t>
      </w:r>
      <w:r w:rsidRPr="004C6E13">
        <w:rPr>
          <w:rStyle w:val="1571"/>
          <w:b/>
          <w:bCs/>
          <w:color w:val="000000"/>
          <w:sz w:val="28"/>
          <w:szCs w:val="28"/>
          <w:lang w:val="uk-UA"/>
        </w:rPr>
        <w:t xml:space="preserve"> МИХАЙЛИНИ</w:t>
      </w:r>
      <w:r w:rsidRPr="004C6E13">
        <w:rPr>
          <w:rStyle w:val="1571"/>
          <w:b/>
          <w:bCs/>
          <w:color w:val="000000"/>
          <w:sz w:val="28"/>
          <w:szCs w:val="28"/>
        </w:rPr>
        <w:t> </w:t>
      </w:r>
      <w:r w:rsidRPr="004C6E13">
        <w:rPr>
          <w:rStyle w:val="1571"/>
          <w:b/>
          <w:bCs/>
          <w:color w:val="000000"/>
          <w:sz w:val="28"/>
          <w:szCs w:val="28"/>
          <w:lang w:val="uk-UA"/>
        </w:rPr>
        <w:t xml:space="preserve"> КОЦЮБИНСЬКОЇ</w:t>
      </w:r>
    </w:p>
    <w:p w:rsidR="00C84D4A" w:rsidRPr="00E65E74" w:rsidRDefault="00C84D4A" w:rsidP="00C84D4A">
      <w:pPr>
        <w:pStyle w:val="docdata"/>
        <w:spacing w:before="0" w:beforeAutospacing="0" w:after="0" w:afterAutospacing="0"/>
        <w:ind w:firstLine="709"/>
        <w:jc w:val="both"/>
        <w:rPr>
          <w:rStyle w:val="1540"/>
          <w:b/>
          <w:color w:val="000000"/>
          <w:sz w:val="28"/>
          <w:szCs w:val="28"/>
        </w:rPr>
      </w:pPr>
      <w:r w:rsidRPr="004C6E13">
        <w:rPr>
          <w:rStyle w:val="1540"/>
          <w:b/>
          <w:color w:val="000000"/>
          <w:sz w:val="28"/>
          <w:szCs w:val="28"/>
          <w:lang w:val="uk-UA"/>
        </w:rPr>
        <w:t xml:space="preserve">   Чорномаз Т. О. ………………………</w:t>
      </w:r>
      <w:r>
        <w:rPr>
          <w:rStyle w:val="1540"/>
          <w:b/>
          <w:color w:val="000000"/>
          <w:sz w:val="28"/>
          <w:szCs w:val="28"/>
          <w:lang w:val="uk-UA"/>
        </w:rPr>
        <w:t>…</w:t>
      </w:r>
      <w:r w:rsidR="0010762A">
        <w:rPr>
          <w:rStyle w:val="1540"/>
          <w:b/>
          <w:color w:val="000000"/>
          <w:sz w:val="28"/>
          <w:szCs w:val="28"/>
        </w:rPr>
        <w:t>……………………………...8</w:t>
      </w:r>
      <w:r w:rsidR="005F6624">
        <w:rPr>
          <w:rStyle w:val="1540"/>
          <w:b/>
          <w:color w:val="000000"/>
          <w:sz w:val="28"/>
          <w:szCs w:val="28"/>
        </w:rPr>
        <w:t>2</w:t>
      </w:r>
    </w:p>
    <w:p w:rsidR="00C84D4A" w:rsidRPr="004C6E13" w:rsidRDefault="00C84D4A" w:rsidP="00C84D4A">
      <w:pPr>
        <w:pStyle w:val="docdata"/>
        <w:spacing w:before="0" w:beforeAutospacing="0" w:after="0" w:afterAutospacing="0"/>
        <w:ind w:firstLine="709"/>
        <w:jc w:val="both"/>
        <w:rPr>
          <w:rStyle w:val="1540"/>
          <w:b/>
          <w:color w:val="000000"/>
          <w:sz w:val="28"/>
          <w:szCs w:val="28"/>
          <w:lang w:val="uk-UA"/>
        </w:rPr>
      </w:pPr>
    </w:p>
    <w:p w:rsidR="00C84D4A" w:rsidRPr="004C6E13" w:rsidRDefault="00C84D4A" w:rsidP="00C84D4A">
      <w:pPr>
        <w:pStyle w:val="docdata"/>
        <w:spacing w:before="0" w:beforeAutospacing="0" w:after="0" w:afterAutospacing="0"/>
        <w:ind w:firstLine="709"/>
        <w:jc w:val="both"/>
        <w:rPr>
          <w:rStyle w:val="1556"/>
          <w:b/>
          <w:bCs/>
          <w:color w:val="000000"/>
          <w:sz w:val="28"/>
          <w:szCs w:val="28"/>
          <w:lang w:val="uk-UA"/>
        </w:rPr>
      </w:pPr>
      <w:r w:rsidRPr="004C6E13">
        <w:rPr>
          <w:rStyle w:val="1556"/>
          <w:b/>
          <w:bCs/>
          <w:color w:val="000000"/>
          <w:sz w:val="28"/>
          <w:szCs w:val="28"/>
          <w:lang w:val="uk-UA"/>
        </w:rPr>
        <w:t xml:space="preserve">   РОДИНА КОЦЮБИНСЬКИХ В УКРАЇНСЬКІЙ ІСТОРІЇ</w:t>
      </w:r>
    </w:p>
    <w:p w:rsidR="00C84D4A" w:rsidRPr="00E65E74" w:rsidRDefault="00C84D4A" w:rsidP="00C84D4A">
      <w:pPr>
        <w:pStyle w:val="docdata"/>
        <w:spacing w:before="0" w:beforeAutospacing="0" w:after="0" w:afterAutospacing="0"/>
        <w:ind w:firstLine="709"/>
        <w:jc w:val="both"/>
        <w:rPr>
          <w:b/>
          <w:bCs/>
          <w:color w:val="000000"/>
          <w:sz w:val="28"/>
          <w:szCs w:val="28"/>
        </w:rPr>
      </w:pPr>
      <w:r w:rsidRPr="004C6E13">
        <w:rPr>
          <w:rStyle w:val="1629"/>
          <w:b/>
          <w:bCs/>
          <w:color w:val="000000"/>
          <w:sz w:val="28"/>
          <w:szCs w:val="28"/>
          <w:lang w:val="uk-UA"/>
        </w:rPr>
        <w:t xml:space="preserve">   Шатохін</w:t>
      </w:r>
      <w:r w:rsidRPr="004C6E13">
        <w:rPr>
          <w:b/>
          <w:bCs/>
          <w:color w:val="000000"/>
          <w:sz w:val="28"/>
          <w:szCs w:val="28"/>
          <w:lang w:val="uk-UA"/>
        </w:rPr>
        <w:t xml:space="preserve"> А.М……………</w:t>
      </w:r>
      <w:r w:rsidR="0010762A">
        <w:rPr>
          <w:b/>
          <w:bCs/>
          <w:color w:val="000000"/>
          <w:sz w:val="28"/>
          <w:szCs w:val="28"/>
        </w:rPr>
        <w:t>………………………………………………9</w:t>
      </w:r>
      <w:r w:rsidR="005F6624">
        <w:rPr>
          <w:b/>
          <w:bCs/>
          <w:color w:val="000000"/>
          <w:sz w:val="28"/>
          <w:szCs w:val="28"/>
        </w:rPr>
        <w:t>3</w:t>
      </w:r>
    </w:p>
    <w:p w:rsidR="00C84D4A" w:rsidRPr="004C6E13" w:rsidRDefault="00C84D4A" w:rsidP="00C84D4A">
      <w:pPr>
        <w:pStyle w:val="docdata"/>
        <w:spacing w:before="0" w:beforeAutospacing="0" w:after="0" w:afterAutospacing="0"/>
        <w:ind w:firstLine="709"/>
        <w:jc w:val="both"/>
        <w:rPr>
          <w:b/>
          <w:bCs/>
          <w:color w:val="000000"/>
          <w:sz w:val="28"/>
          <w:szCs w:val="28"/>
          <w:lang w:val="uk-UA"/>
        </w:rPr>
      </w:pPr>
    </w:p>
    <w:p w:rsidR="00C84D4A" w:rsidRPr="004C6E13" w:rsidRDefault="00C84D4A" w:rsidP="00C84D4A">
      <w:pPr>
        <w:pStyle w:val="docdata"/>
        <w:spacing w:before="0" w:beforeAutospacing="0" w:after="0" w:afterAutospacing="0"/>
        <w:ind w:firstLine="709"/>
        <w:jc w:val="both"/>
        <w:rPr>
          <w:b/>
          <w:sz w:val="28"/>
          <w:szCs w:val="28"/>
          <w:lang w:val="uk-UA"/>
        </w:rPr>
      </w:pPr>
      <w:r w:rsidRPr="004C6E13">
        <w:rPr>
          <w:b/>
          <w:bCs/>
          <w:color w:val="000000"/>
          <w:sz w:val="28"/>
          <w:szCs w:val="28"/>
          <w:lang w:val="uk-UA"/>
        </w:rPr>
        <w:lastRenderedPageBreak/>
        <w:t xml:space="preserve">   МИХАЙЛИНА</w:t>
      </w:r>
      <w:r w:rsidRPr="004C6E13">
        <w:rPr>
          <w:b/>
          <w:bCs/>
          <w:color w:val="000000"/>
          <w:sz w:val="28"/>
          <w:szCs w:val="28"/>
        </w:rPr>
        <w:t> </w:t>
      </w:r>
      <w:r w:rsidRPr="004C6E13">
        <w:rPr>
          <w:b/>
          <w:bCs/>
          <w:color w:val="000000"/>
          <w:sz w:val="28"/>
          <w:szCs w:val="28"/>
          <w:lang w:val="uk-UA"/>
        </w:rPr>
        <w:t xml:space="preserve"> ХОМІВНА КОЦЮБИНСЬКА</w:t>
      </w:r>
      <w:r w:rsidRPr="004C6E13">
        <w:rPr>
          <w:b/>
          <w:bCs/>
          <w:color w:val="000000"/>
          <w:sz w:val="28"/>
          <w:szCs w:val="28"/>
        </w:rPr>
        <w:t> </w:t>
      </w:r>
      <w:r w:rsidRPr="004C6E13">
        <w:rPr>
          <w:b/>
          <w:bCs/>
          <w:color w:val="000000"/>
          <w:sz w:val="28"/>
          <w:szCs w:val="28"/>
          <w:lang w:val="uk-UA"/>
        </w:rPr>
        <w:t>ТА</w:t>
      </w:r>
      <w:r w:rsidRPr="004C6E13">
        <w:rPr>
          <w:b/>
          <w:bCs/>
          <w:color w:val="000000"/>
          <w:sz w:val="28"/>
          <w:szCs w:val="28"/>
        </w:rPr>
        <w:t> </w:t>
      </w:r>
      <w:r w:rsidRPr="004C6E13">
        <w:rPr>
          <w:b/>
          <w:bCs/>
          <w:color w:val="000000"/>
          <w:sz w:val="28"/>
          <w:szCs w:val="28"/>
          <w:lang w:val="uk-UA"/>
        </w:rPr>
        <w:t>ІСТОРІЯ, ОРКЕСТРОВАНА НЕЮ</w:t>
      </w:r>
      <w:r w:rsidRPr="004C6E13">
        <w:rPr>
          <w:b/>
          <w:bCs/>
          <w:color w:val="000000"/>
          <w:sz w:val="28"/>
          <w:szCs w:val="28"/>
        </w:rPr>
        <w:t> </w:t>
      </w:r>
      <w:r w:rsidRPr="004C6E13">
        <w:rPr>
          <w:b/>
          <w:bCs/>
          <w:color w:val="000000"/>
          <w:sz w:val="28"/>
          <w:szCs w:val="28"/>
          <w:lang w:val="uk-UA"/>
        </w:rPr>
        <w:t xml:space="preserve"> НА ЛЮДСЬКІ ГОЛОСИ.  (рецепція небайдужого сучасника)</w:t>
      </w:r>
      <w:r>
        <w:rPr>
          <w:b/>
          <w:bCs/>
          <w:color w:val="000000"/>
          <w:sz w:val="28"/>
          <w:szCs w:val="28"/>
          <w:lang w:val="uk-UA"/>
        </w:rPr>
        <w:t>.</w:t>
      </w:r>
    </w:p>
    <w:p w:rsidR="00C84D4A" w:rsidRPr="00E65E74" w:rsidRDefault="00C84D4A" w:rsidP="00C84D4A">
      <w:pPr>
        <w:pStyle w:val="docdata"/>
        <w:spacing w:before="0" w:beforeAutospacing="0" w:after="0" w:afterAutospacing="0"/>
        <w:ind w:firstLine="709"/>
        <w:jc w:val="both"/>
        <w:rPr>
          <w:b/>
          <w:sz w:val="28"/>
          <w:szCs w:val="28"/>
          <w:lang w:val="uk-UA"/>
        </w:rPr>
      </w:pPr>
      <w:r w:rsidRPr="004C6E13">
        <w:rPr>
          <w:b/>
          <w:bCs/>
          <w:color w:val="000000"/>
          <w:sz w:val="28"/>
          <w:szCs w:val="28"/>
          <w:lang w:val="uk-UA"/>
        </w:rPr>
        <w:t>Ямчук П.М. …………………………………………</w:t>
      </w:r>
      <w:r>
        <w:rPr>
          <w:b/>
          <w:bCs/>
          <w:color w:val="000000"/>
          <w:sz w:val="28"/>
          <w:szCs w:val="28"/>
          <w:lang w:val="uk-UA"/>
        </w:rPr>
        <w:t>…</w:t>
      </w:r>
      <w:r w:rsidRPr="00E65E74">
        <w:rPr>
          <w:b/>
          <w:bCs/>
          <w:color w:val="000000"/>
          <w:sz w:val="28"/>
          <w:szCs w:val="28"/>
          <w:lang w:val="uk-UA"/>
        </w:rPr>
        <w:t>………………..</w:t>
      </w:r>
      <w:r w:rsidR="0010762A">
        <w:rPr>
          <w:b/>
          <w:bCs/>
          <w:color w:val="000000"/>
          <w:sz w:val="28"/>
          <w:szCs w:val="28"/>
          <w:lang w:val="uk-UA"/>
        </w:rPr>
        <w:t>9</w:t>
      </w:r>
      <w:r w:rsidR="005F6624">
        <w:rPr>
          <w:b/>
          <w:bCs/>
          <w:color w:val="000000"/>
          <w:sz w:val="28"/>
          <w:szCs w:val="28"/>
          <w:lang w:val="uk-UA"/>
        </w:rPr>
        <w:t>8</w:t>
      </w:r>
    </w:p>
    <w:p w:rsidR="00C84D4A" w:rsidRPr="004C6E13" w:rsidRDefault="00C84D4A" w:rsidP="00C84D4A">
      <w:pPr>
        <w:pStyle w:val="docdata"/>
        <w:spacing w:before="0" w:beforeAutospacing="0" w:after="0" w:afterAutospacing="0"/>
        <w:ind w:firstLine="709"/>
        <w:jc w:val="both"/>
        <w:rPr>
          <w:b/>
          <w:bCs/>
          <w:color w:val="000000"/>
          <w:sz w:val="28"/>
          <w:szCs w:val="28"/>
          <w:lang w:val="uk-UA"/>
        </w:rPr>
      </w:pPr>
    </w:p>
    <w:p w:rsidR="00C84D4A" w:rsidRPr="004C6E13" w:rsidRDefault="00C84D4A" w:rsidP="00C84D4A">
      <w:pPr>
        <w:pStyle w:val="docdata"/>
        <w:spacing w:before="0" w:beforeAutospacing="0" w:after="0" w:afterAutospacing="0"/>
        <w:jc w:val="both"/>
        <w:rPr>
          <w:b/>
          <w:sz w:val="28"/>
          <w:szCs w:val="28"/>
          <w:lang w:val="uk-UA"/>
        </w:rPr>
      </w:pPr>
      <w:r>
        <w:rPr>
          <w:b/>
          <w:sz w:val="28"/>
          <w:szCs w:val="28"/>
          <w:lang w:val="uk-UA"/>
        </w:rPr>
        <w:t>ВІДО</w:t>
      </w:r>
      <w:r w:rsidRPr="00557E47">
        <w:rPr>
          <w:b/>
          <w:sz w:val="28"/>
          <w:szCs w:val="28"/>
          <w:lang w:val="uk-UA"/>
        </w:rPr>
        <w:t>МОСТІ</w:t>
      </w:r>
      <w:r w:rsidRPr="00557E47">
        <w:rPr>
          <w:b/>
          <w:spacing w:val="2"/>
          <w:sz w:val="28"/>
          <w:szCs w:val="28"/>
          <w:lang w:val="uk-UA"/>
        </w:rPr>
        <w:t xml:space="preserve"> </w:t>
      </w:r>
      <w:r w:rsidRPr="00557E47">
        <w:rPr>
          <w:b/>
          <w:sz w:val="28"/>
          <w:szCs w:val="28"/>
          <w:lang w:val="uk-UA"/>
        </w:rPr>
        <w:t>ПРО</w:t>
      </w:r>
      <w:r w:rsidRPr="00557E47">
        <w:rPr>
          <w:b/>
          <w:spacing w:val="1"/>
          <w:sz w:val="28"/>
          <w:szCs w:val="28"/>
          <w:lang w:val="uk-UA"/>
        </w:rPr>
        <w:t xml:space="preserve"> </w:t>
      </w:r>
      <w:r w:rsidRPr="00557E47">
        <w:rPr>
          <w:b/>
          <w:sz w:val="28"/>
          <w:szCs w:val="28"/>
          <w:lang w:val="uk-UA"/>
        </w:rPr>
        <w:t>АВТОРІВ</w:t>
      </w:r>
      <w:r w:rsidRPr="004C6E13">
        <w:rPr>
          <w:b/>
          <w:sz w:val="28"/>
          <w:szCs w:val="28"/>
          <w:lang w:val="uk-UA"/>
        </w:rPr>
        <w:t>……………………………………</w:t>
      </w:r>
      <w:r>
        <w:rPr>
          <w:b/>
          <w:sz w:val="28"/>
          <w:szCs w:val="28"/>
          <w:lang w:val="uk-UA"/>
        </w:rPr>
        <w:t>……</w:t>
      </w:r>
      <w:r w:rsidR="0010762A">
        <w:rPr>
          <w:b/>
          <w:sz w:val="28"/>
          <w:szCs w:val="28"/>
          <w:lang w:val="uk-UA"/>
        </w:rPr>
        <w:t>……..</w:t>
      </w:r>
      <w:r w:rsidR="001C29DB">
        <w:rPr>
          <w:b/>
          <w:sz w:val="28"/>
          <w:szCs w:val="28"/>
          <w:lang w:val="uk-UA"/>
        </w:rPr>
        <w:t>11</w:t>
      </w:r>
      <w:r w:rsidR="00CB6DEF">
        <w:rPr>
          <w:b/>
          <w:sz w:val="28"/>
          <w:szCs w:val="28"/>
          <w:lang w:val="uk-UA"/>
        </w:rPr>
        <w:t>9</w:t>
      </w:r>
    </w:p>
    <w:p w:rsidR="00C84D4A" w:rsidRPr="004C6E13" w:rsidRDefault="00C84D4A" w:rsidP="00C84D4A">
      <w:pPr>
        <w:pStyle w:val="docdata"/>
        <w:spacing w:before="0" w:beforeAutospacing="0" w:after="0" w:afterAutospacing="0" w:line="360" w:lineRule="auto"/>
        <w:ind w:firstLine="709"/>
        <w:jc w:val="both"/>
        <w:rPr>
          <w:b/>
          <w:sz w:val="28"/>
          <w:szCs w:val="28"/>
          <w:lang w:val="uk-UA"/>
        </w:rPr>
      </w:pPr>
    </w:p>
    <w:p w:rsidR="00C84D4A" w:rsidRPr="004C6E13" w:rsidRDefault="00C84D4A" w:rsidP="00C84D4A">
      <w:pPr>
        <w:pStyle w:val="docdata"/>
        <w:spacing w:before="0" w:beforeAutospacing="0" w:after="0" w:afterAutospacing="0" w:line="360" w:lineRule="auto"/>
        <w:ind w:firstLine="709"/>
        <w:jc w:val="both"/>
        <w:rPr>
          <w:b/>
          <w:sz w:val="28"/>
          <w:szCs w:val="28"/>
          <w:lang w:val="uk-UA"/>
        </w:rPr>
      </w:pPr>
    </w:p>
    <w:p w:rsidR="00C84D4A" w:rsidRPr="004C6E13" w:rsidRDefault="00C84D4A" w:rsidP="00C84D4A">
      <w:pPr>
        <w:pStyle w:val="docdata"/>
        <w:spacing w:before="0" w:beforeAutospacing="0" w:after="0" w:afterAutospacing="0" w:line="360" w:lineRule="auto"/>
        <w:ind w:firstLine="709"/>
        <w:jc w:val="both"/>
        <w:rPr>
          <w:b/>
          <w:sz w:val="28"/>
          <w:szCs w:val="28"/>
          <w:lang w:val="uk-UA"/>
        </w:rPr>
      </w:pPr>
    </w:p>
    <w:p w:rsidR="005444EB" w:rsidRDefault="005444EB" w:rsidP="00B73635">
      <w:pPr>
        <w:pStyle w:val="docdata"/>
        <w:spacing w:before="0" w:beforeAutospacing="0" w:after="0" w:afterAutospacing="0" w:line="360" w:lineRule="auto"/>
        <w:rPr>
          <w:b/>
          <w:bCs/>
          <w:color w:val="000000"/>
          <w:sz w:val="28"/>
          <w:szCs w:val="28"/>
          <w:lang w:val="uk-UA"/>
        </w:rPr>
      </w:pPr>
    </w:p>
    <w:p w:rsidR="005444EB" w:rsidRDefault="005444EB" w:rsidP="003B193B">
      <w:pPr>
        <w:pStyle w:val="docdata"/>
        <w:spacing w:before="0" w:beforeAutospacing="0" w:after="0" w:afterAutospacing="0" w:line="360" w:lineRule="auto"/>
        <w:ind w:firstLine="709"/>
        <w:jc w:val="center"/>
        <w:rPr>
          <w:b/>
          <w:bCs/>
          <w:color w:val="000000"/>
          <w:sz w:val="28"/>
          <w:szCs w:val="28"/>
          <w:lang w:val="uk-UA"/>
        </w:rPr>
      </w:pPr>
    </w:p>
    <w:p w:rsidR="008619FF" w:rsidRDefault="00B73635" w:rsidP="00B73635">
      <w:pPr>
        <w:pStyle w:val="docdata"/>
        <w:spacing w:before="0" w:beforeAutospacing="0" w:after="0" w:afterAutospacing="0" w:line="360" w:lineRule="auto"/>
        <w:ind w:firstLine="709"/>
        <w:rPr>
          <w:b/>
          <w:bCs/>
          <w:color w:val="000000"/>
          <w:sz w:val="28"/>
          <w:szCs w:val="28"/>
          <w:lang w:val="uk-UA"/>
        </w:rPr>
      </w:pPr>
      <w:r>
        <w:rPr>
          <w:b/>
          <w:bCs/>
          <w:color w:val="000000"/>
          <w:sz w:val="28"/>
          <w:szCs w:val="28"/>
          <w:lang w:val="uk-UA"/>
        </w:rPr>
        <w:t xml:space="preserve">                                     </w:t>
      </w: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73635">
      <w:pPr>
        <w:pStyle w:val="docdata"/>
        <w:spacing w:before="0" w:beforeAutospacing="0" w:after="0" w:afterAutospacing="0" w:line="360" w:lineRule="auto"/>
        <w:ind w:firstLine="709"/>
        <w:rPr>
          <w:b/>
          <w:bCs/>
          <w:color w:val="000000"/>
          <w:sz w:val="28"/>
          <w:szCs w:val="28"/>
          <w:lang w:val="uk-UA"/>
        </w:rPr>
      </w:pPr>
    </w:p>
    <w:p w:rsidR="008619FF" w:rsidRDefault="008619FF" w:rsidP="00B95511">
      <w:pPr>
        <w:pStyle w:val="docdata"/>
        <w:spacing w:before="0" w:beforeAutospacing="0" w:after="0" w:afterAutospacing="0" w:line="360" w:lineRule="auto"/>
        <w:rPr>
          <w:b/>
          <w:bCs/>
          <w:color w:val="000000"/>
          <w:sz w:val="28"/>
          <w:szCs w:val="28"/>
          <w:lang w:val="uk-UA"/>
        </w:rPr>
      </w:pPr>
    </w:p>
    <w:p w:rsidR="00574709" w:rsidRDefault="008619FF" w:rsidP="00B73635">
      <w:pPr>
        <w:pStyle w:val="docdata"/>
        <w:spacing w:before="0" w:beforeAutospacing="0" w:after="0" w:afterAutospacing="0" w:line="360" w:lineRule="auto"/>
        <w:ind w:firstLine="709"/>
        <w:rPr>
          <w:b/>
          <w:bCs/>
          <w:color w:val="000000"/>
          <w:sz w:val="28"/>
          <w:szCs w:val="28"/>
          <w:lang w:val="uk-UA"/>
        </w:rPr>
      </w:pPr>
      <w:r>
        <w:rPr>
          <w:b/>
          <w:bCs/>
          <w:color w:val="000000"/>
          <w:sz w:val="28"/>
          <w:szCs w:val="28"/>
          <w:lang w:val="uk-UA"/>
        </w:rPr>
        <w:lastRenderedPageBreak/>
        <w:t xml:space="preserve">                                         </w:t>
      </w:r>
      <w:r w:rsidR="008B7572" w:rsidRPr="004C6E13">
        <w:rPr>
          <w:b/>
          <w:bCs/>
          <w:color w:val="000000"/>
          <w:sz w:val="28"/>
          <w:szCs w:val="28"/>
          <w:lang w:val="uk-UA"/>
        </w:rPr>
        <w:t>ПЕРЕДМОВА</w:t>
      </w:r>
    </w:p>
    <w:p w:rsidR="00574709" w:rsidRDefault="00BE578A" w:rsidP="003B193B">
      <w:pPr>
        <w:pStyle w:val="a3"/>
        <w:spacing w:before="0" w:beforeAutospacing="0" w:after="0" w:afterAutospacing="0" w:line="360" w:lineRule="auto"/>
        <w:ind w:firstLine="709"/>
        <w:jc w:val="both"/>
        <w:rPr>
          <w:sz w:val="28"/>
          <w:szCs w:val="28"/>
          <w:lang w:val="uk-UA"/>
        </w:rPr>
      </w:pPr>
      <w:r>
        <w:rPr>
          <w:color w:val="000000"/>
          <w:sz w:val="28"/>
          <w:szCs w:val="28"/>
          <w:lang w:val="uk-UA"/>
        </w:rPr>
        <w:t>Єдиний в Україні В</w:t>
      </w:r>
      <w:r w:rsidR="001D783C">
        <w:rPr>
          <w:color w:val="000000"/>
          <w:sz w:val="28"/>
          <w:szCs w:val="28"/>
          <w:lang w:val="uk-UA"/>
        </w:rPr>
        <w:t>сеукраїнський Круглий с</w:t>
      </w:r>
      <w:r w:rsidR="008B7572" w:rsidRPr="004C6E13">
        <w:rPr>
          <w:color w:val="000000"/>
          <w:sz w:val="28"/>
          <w:szCs w:val="28"/>
          <w:lang w:val="uk-UA"/>
        </w:rPr>
        <w:t>тіл «Історія, оркестрована на людські голоси», присвячений вшануванню дев’яностолітнього ювілею Михайлини Хомівни Коцюбинської</w:t>
      </w:r>
      <w:r w:rsidR="008B7572" w:rsidRPr="004C6E13">
        <w:rPr>
          <w:color w:val="000000"/>
          <w:sz w:val="28"/>
          <w:szCs w:val="28"/>
        </w:rPr>
        <w:t> </w:t>
      </w:r>
      <w:r w:rsidR="008B7572" w:rsidRPr="004C6E13">
        <w:rPr>
          <w:color w:val="000000"/>
          <w:sz w:val="28"/>
          <w:szCs w:val="28"/>
          <w:lang w:val="uk-UA"/>
        </w:rPr>
        <w:t>– класика вітчизняної соціально-гуманітарної науки,</w:t>
      </w:r>
      <w:r w:rsidR="008B7572" w:rsidRPr="004C6E13">
        <w:rPr>
          <w:color w:val="000000"/>
          <w:sz w:val="28"/>
          <w:szCs w:val="28"/>
        </w:rPr>
        <w:t> </w:t>
      </w:r>
      <w:r w:rsidR="008B7572" w:rsidRPr="004C6E13">
        <w:rPr>
          <w:color w:val="000000"/>
          <w:sz w:val="28"/>
          <w:szCs w:val="28"/>
          <w:lang w:val="uk-UA"/>
        </w:rPr>
        <w:t xml:space="preserve">який з </w:t>
      </w:r>
      <w:r w:rsidR="00CB2EA5">
        <w:rPr>
          <w:color w:val="000000"/>
          <w:sz w:val="28"/>
          <w:szCs w:val="28"/>
          <w:lang w:val="uk-UA"/>
        </w:rPr>
        <w:t xml:space="preserve">моєї </w:t>
      </w:r>
      <w:r w:rsidR="008B7572" w:rsidRPr="004C6E13">
        <w:rPr>
          <w:color w:val="000000"/>
          <w:sz w:val="28"/>
          <w:szCs w:val="28"/>
          <w:lang w:val="uk-UA"/>
        </w:rPr>
        <w:t>ініціативи</w:t>
      </w:r>
      <w:r w:rsidR="00CB2EA5">
        <w:rPr>
          <w:color w:val="000000"/>
          <w:sz w:val="28"/>
          <w:szCs w:val="28"/>
          <w:lang w:val="uk-UA"/>
        </w:rPr>
        <w:t xml:space="preserve"> як </w:t>
      </w:r>
      <w:r w:rsidR="008B7572" w:rsidRPr="004C6E13">
        <w:rPr>
          <w:color w:val="000000"/>
          <w:sz w:val="28"/>
          <w:szCs w:val="28"/>
          <w:lang w:val="uk-UA"/>
        </w:rPr>
        <w:t>її у</w:t>
      </w:r>
      <w:r w:rsidR="00CB2EA5">
        <w:rPr>
          <w:color w:val="000000"/>
          <w:sz w:val="28"/>
          <w:szCs w:val="28"/>
          <w:lang w:val="uk-UA"/>
        </w:rPr>
        <w:t>чня</w:t>
      </w:r>
      <w:r w:rsidR="008B7572" w:rsidRPr="004C6E13">
        <w:rPr>
          <w:color w:val="000000"/>
          <w:sz w:val="28"/>
          <w:szCs w:val="28"/>
          <w:lang w:val="uk-UA"/>
        </w:rPr>
        <w:t xml:space="preserve"> та за дієвої підтримки співорганізаторів заходу – доктора філософських наук,</w:t>
      </w:r>
      <w:r w:rsidR="008B7572" w:rsidRPr="004C6E13">
        <w:rPr>
          <w:color w:val="000000"/>
          <w:sz w:val="28"/>
          <w:szCs w:val="28"/>
        </w:rPr>
        <w:t> </w:t>
      </w:r>
      <w:r w:rsidR="008B7572" w:rsidRPr="004C6E13">
        <w:rPr>
          <w:color w:val="000000"/>
          <w:sz w:val="28"/>
          <w:szCs w:val="28"/>
          <w:lang w:val="uk-UA"/>
        </w:rPr>
        <w:t>професора Вінницького національного медичного</w:t>
      </w:r>
      <w:r w:rsidR="008B7572" w:rsidRPr="004C6E13">
        <w:rPr>
          <w:color w:val="000000"/>
          <w:sz w:val="28"/>
          <w:szCs w:val="28"/>
        </w:rPr>
        <w:t> </w:t>
      </w:r>
      <w:r w:rsidR="008B7572" w:rsidRPr="004C6E13">
        <w:rPr>
          <w:color w:val="000000"/>
          <w:sz w:val="28"/>
          <w:szCs w:val="28"/>
          <w:lang w:val="uk-UA"/>
        </w:rPr>
        <w:t xml:space="preserve"> університету імені М.І.Пирогова Костянтина Миколайови</w:t>
      </w:r>
      <w:r w:rsidR="004310E1">
        <w:rPr>
          <w:color w:val="000000"/>
          <w:sz w:val="28"/>
          <w:szCs w:val="28"/>
          <w:lang w:val="uk-UA"/>
        </w:rPr>
        <w:t xml:space="preserve">ча Вергелеса та за </w:t>
      </w:r>
      <w:r w:rsidR="008B7572" w:rsidRPr="004C6E13">
        <w:rPr>
          <w:color w:val="000000"/>
          <w:sz w:val="28"/>
          <w:szCs w:val="28"/>
          <w:lang w:val="uk-UA"/>
        </w:rPr>
        <w:t>підтримки директора уманського видавництва «Візаві», магістра менеджменту організацій Дмитра Васильовича Абрамця відбувся в Уманському національному університеті садівництва 16 грудня 2021</w:t>
      </w:r>
      <w:r w:rsidR="008B7572" w:rsidRPr="004C6E13">
        <w:rPr>
          <w:color w:val="000000"/>
          <w:sz w:val="28"/>
          <w:szCs w:val="28"/>
        </w:rPr>
        <w:t> </w:t>
      </w:r>
      <w:r w:rsidR="008B7572" w:rsidRPr="004C6E13">
        <w:rPr>
          <w:color w:val="000000"/>
          <w:sz w:val="28"/>
          <w:szCs w:val="28"/>
          <w:lang w:val="uk-UA"/>
        </w:rPr>
        <w:t>року</w:t>
      </w:r>
      <w:r w:rsidR="00574709">
        <w:rPr>
          <w:sz w:val="28"/>
          <w:szCs w:val="28"/>
          <w:lang w:val="uk-UA"/>
        </w:rPr>
        <w:t>.</w:t>
      </w:r>
    </w:p>
    <w:p w:rsidR="00574709" w:rsidRPr="00D61830" w:rsidRDefault="008B7572" w:rsidP="003B193B">
      <w:pPr>
        <w:pStyle w:val="a3"/>
        <w:spacing w:before="0" w:beforeAutospacing="0" w:after="0" w:afterAutospacing="0" w:line="360" w:lineRule="auto"/>
        <w:ind w:firstLine="709"/>
        <w:jc w:val="both"/>
        <w:rPr>
          <w:sz w:val="28"/>
          <w:szCs w:val="28"/>
          <w:lang w:val="uk-UA"/>
        </w:rPr>
      </w:pPr>
      <w:r w:rsidRPr="00574709">
        <w:rPr>
          <w:color w:val="000000"/>
          <w:sz w:val="28"/>
          <w:szCs w:val="28"/>
          <w:lang w:val="uk-UA"/>
        </w:rPr>
        <w:t>Феномен Михайлини Хомівни Коцюбинської – лауреата Національної премії імені Тараса Шевченка (2005 р.)</w:t>
      </w:r>
      <w:r w:rsidRPr="004C6E13">
        <w:rPr>
          <w:color w:val="000000"/>
          <w:sz w:val="28"/>
          <w:szCs w:val="28"/>
        </w:rPr>
        <w:t> </w:t>
      </w:r>
      <w:r w:rsidRPr="00574709">
        <w:rPr>
          <w:color w:val="000000"/>
          <w:sz w:val="28"/>
          <w:szCs w:val="28"/>
          <w:lang w:val="uk-UA"/>
        </w:rPr>
        <w:t xml:space="preserve">як незламно-знакової постаті українського </w:t>
      </w:r>
      <w:r w:rsidR="00D61830">
        <w:rPr>
          <w:color w:val="000000"/>
          <w:sz w:val="28"/>
          <w:szCs w:val="28"/>
          <w:lang w:val="uk-UA"/>
        </w:rPr>
        <w:t xml:space="preserve">дисидентства </w:t>
      </w:r>
      <w:r w:rsidRPr="00574709">
        <w:rPr>
          <w:color w:val="000000"/>
          <w:sz w:val="28"/>
          <w:szCs w:val="28"/>
          <w:lang w:val="uk-UA"/>
        </w:rPr>
        <w:t>від 1960-х,</w:t>
      </w:r>
      <w:r w:rsidRPr="004C6E13">
        <w:rPr>
          <w:color w:val="000000"/>
          <w:sz w:val="28"/>
          <w:szCs w:val="28"/>
        </w:rPr>
        <w:t> </w:t>
      </w:r>
      <w:r w:rsidRPr="00574709">
        <w:rPr>
          <w:color w:val="000000"/>
          <w:sz w:val="28"/>
          <w:szCs w:val="28"/>
          <w:lang w:val="uk-UA"/>
        </w:rPr>
        <w:t xml:space="preserve">від </w:t>
      </w:r>
      <w:r w:rsidR="0057528D">
        <w:rPr>
          <w:color w:val="000000"/>
          <w:sz w:val="28"/>
          <w:szCs w:val="28"/>
          <w:lang w:val="uk-UA"/>
        </w:rPr>
        <w:t xml:space="preserve">часу </w:t>
      </w:r>
      <w:r w:rsidR="00D61830">
        <w:rPr>
          <w:color w:val="000000"/>
          <w:sz w:val="28"/>
          <w:szCs w:val="28"/>
          <w:lang w:val="uk-UA"/>
        </w:rPr>
        <w:t xml:space="preserve">становлення </w:t>
      </w:r>
      <w:r w:rsidRPr="00574709">
        <w:rPr>
          <w:color w:val="000000"/>
          <w:sz w:val="28"/>
          <w:szCs w:val="28"/>
          <w:lang w:val="uk-UA"/>
        </w:rPr>
        <w:t>Руху «шістдесятників»</w:t>
      </w:r>
      <w:r w:rsidRPr="004C6E13">
        <w:rPr>
          <w:color w:val="000000"/>
          <w:sz w:val="28"/>
          <w:szCs w:val="28"/>
        </w:rPr>
        <w:t> </w:t>
      </w:r>
      <w:r w:rsidRPr="00574709">
        <w:rPr>
          <w:color w:val="000000"/>
          <w:sz w:val="28"/>
          <w:szCs w:val="28"/>
          <w:lang w:val="uk-UA"/>
        </w:rPr>
        <w:t xml:space="preserve">до здобуття Україною </w:t>
      </w:r>
      <w:r w:rsidRPr="00157752">
        <w:rPr>
          <w:color w:val="000000"/>
          <w:sz w:val="28"/>
          <w:szCs w:val="28"/>
          <w:lang w:val="uk-UA"/>
        </w:rPr>
        <w:t xml:space="preserve">Незалежності й у часи її важкого та складного багатоаспектного </w:t>
      </w:r>
      <w:r w:rsidR="00157752">
        <w:rPr>
          <w:color w:val="000000"/>
          <w:sz w:val="28"/>
          <w:szCs w:val="28"/>
          <w:lang w:val="uk-UA"/>
        </w:rPr>
        <w:t xml:space="preserve">відродження й </w:t>
      </w:r>
      <w:r w:rsidRPr="00157752">
        <w:rPr>
          <w:color w:val="000000"/>
          <w:sz w:val="28"/>
          <w:szCs w:val="28"/>
          <w:lang w:val="uk-UA"/>
        </w:rPr>
        <w:t xml:space="preserve">утвердження </w:t>
      </w:r>
      <w:r w:rsidR="00157752">
        <w:rPr>
          <w:color w:val="000000"/>
          <w:sz w:val="28"/>
          <w:szCs w:val="28"/>
          <w:lang w:val="uk-UA"/>
        </w:rPr>
        <w:t>Української державності</w:t>
      </w:r>
      <w:r w:rsidR="00D43D18">
        <w:rPr>
          <w:color w:val="000000"/>
          <w:sz w:val="28"/>
          <w:szCs w:val="28"/>
          <w:lang w:val="uk-UA"/>
        </w:rPr>
        <w:t xml:space="preserve"> </w:t>
      </w:r>
      <w:r w:rsidRPr="00157752">
        <w:rPr>
          <w:color w:val="000000"/>
          <w:sz w:val="28"/>
          <w:szCs w:val="28"/>
          <w:lang w:val="uk-UA"/>
        </w:rPr>
        <w:t xml:space="preserve">потребує масштабних духовно-інтелектуальних розмислів. </w:t>
      </w:r>
      <w:r w:rsidRPr="00D61830">
        <w:rPr>
          <w:color w:val="000000"/>
          <w:sz w:val="28"/>
          <w:szCs w:val="28"/>
          <w:lang w:val="uk-UA"/>
        </w:rPr>
        <w:t>Отже – всебічно-наукового, всеосяжно-аналітичного осягнення та осмислення. На наш погляд, ціннісно-смисловий обшир присутності М.Х.Коцюбинської в різних – тоталітарній та посттоталітарній – епохах –</w:t>
      </w:r>
      <w:r w:rsidRPr="004C6E13">
        <w:rPr>
          <w:color w:val="000000"/>
          <w:sz w:val="28"/>
          <w:szCs w:val="28"/>
        </w:rPr>
        <w:t> </w:t>
      </w:r>
      <w:r w:rsidRPr="00D61830">
        <w:rPr>
          <w:color w:val="000000"/>
          <w:sz w:val="28"/>
          <w:szCs w:val="28"/>
          <w:lang w:val="uk-UA"/>
        </w:rPr>
        <w:t xml:space="preserve">постає як особливо актуальний саме в новітню, в сьогочасну соціально-історичну добу. Літературознавець, глибокий філолог-мовознавець, літературний критик, масштабний філософ-українознавець, блискучий перекладач з провідних у світі мов провідної у світі поезії. Це не компліментарні епітети до імені Михайлини Хомівни. </w:t>
      </w:r>
      <w:r w:rsidRPr="00D61830">
        <w:rPr>
          <w:i/>
          <w:iCs/>
          <w:color w:val="000000"/>
          <w:sz w:val="28"/>
          <w:szCs w:val="28"/>
          <w:lang w:val="uk-UA"/>
        </w:rPr>
        <w:t>Це окреслення обріїв осмислення її феномену в контексті новітнього соціально-гуманітарного пізнання України в світі. І – світу в Україні.</w:t>
      </w:r>
      <w:r w:rsidRPr="004C6E13">
        <w:rPr>
          <w:color w:val="000000"/>
          <w:sz w:val="28"/>
          <w:szCs w:val="28"/>
        </w:rPr>
        <w:t> </w:t>
      </w:r>
    </w:p>
    <w:p w:rsidR="00574709" w:rsidRDefault="008B7572" w:rsidP="003B193B">
      <w:pPr>
        <w:pStyle w:val="a3"/>
        <w:spacing w:before="0" w:beforeAutospacing="0" w:after="0" w:afterAutospacing="0" w:line="360" w:lineRule="auto"/>
        <w:ind w:firstLine="709"/>
        <w:jc w:val="both"/>
        <w:rPr>
          <w:sz w:val="28"/>
          <w:szCs w:val="28"/>
          <w:lang w:val="uk-UA"/>
        </w:rPr>
      </w:pPr>
      <w:r w:rsidRPr="00574709">
        <w:rPr>
          <w:color w:val="000000"/>
          <w:sz w:val="28"/>
          <w:szCs w:val="28"/>
          <w:lang w:val="uk-UA"/>
        </w:rPr>
        <w:t>Ясним свідченням правдивості цього</w:t>
      </w:r>
      <w:r w:rsidRPr="004C6E13">
        <w:rPr>
          <w:color w:val="000000"/>
          <w:sz w:val="28"/>
          <w:szCs w:val="28"/>
        </w:rPr>
        <w:t> </w:t>
      </w:r>
      <w:r w:rsidRPr="00574709">
        <w:rPr>
          <w:color w:val="000000"/>
          <w:sz w:val="28"/>
          <w:szCs w:val="28"/>
          <w:lang w:val="uk-UA"/>
        </w:rPr>
        <w:t xml:space="preserve">твердження є здійснені М.Х.Коцюбинською переклади великих і видатних творів авангардних </w:t>
      </w:r>
      <w:r w:rsidRPr="00574709">
        <w:rPr>
          <w:color w:val="000000"/>
          <w:sz w:val="28"/>
          <w:szCs w:val="28"/>
          <w:lang w:val="uk-UA"/>
        </w:rPr>
        <w:lastRenderedPageBreak/>
        <w:t xml:space="preserve">поетів-мислителів ХХ століття. </w:t>
      </w:r>
      <w:r w:rsidRPr="00557E47">
        <w:rPr>
          <w:color w:val="000000"/>
          <w:sz w:val="28"/>
          <w:szCs w:val="28"/>
          <w:lang w:val="uk-UA"/>
        </w:rPr>
        <w:t>Поетів-філософів, які творили у різних куточках нашої, такої великої, і, як засвідчує глобальна інтернет-інформаційна реальність</w:t>
      </w:r>
      <w:r w:rsidR="0057528D">
        <w:rPr>
          <w:color w:val="000000"/>
          <w:sz w:val="28"/>
          <w:szCs w:val="28"/>
          <w:lang w:val="uk-UA"/>
        </w:rPr>
        <w:t xml:space="preserve"> </w:t>
      </w:r>
      <w:r w:rsidRPr="00557E47">
        <w:rPr>
          <w:color w:val="000000"/>
          <w:sz w:val="28"/>
          <w:szCs w:val="28"/>
          <w:lang w:val="uk-UA"/>
        </w:rPr>
        <w:t xml:space="preserve"> – такої маленької Планети. </w:t>
      </w:r>
      <w:r w:rsidRPr="004C6E13">
        <w:rPr>
          <w:color w:val="000000"/>
          <w:sz w:val="28"/>
          <w:szCs w:val="28"/>
        </w:rPr>
        <w:t xml:space="preserve">Про глобалізацію, про інформаційне </w:t>
      </w:r>
      <w:r w:rsidR="0057528D">
        <w:rPr>
          <w:color w:val="000000"/>
          <w:sz w:val="28"/>
          <w:szCs w:val="28"/>
          <w:lang w:val="uk-UA"/>
        </w:rPr>
        <w:t xml:space="preserve">планетарно-вразливе </w:t>
      </w:r>
      <w:r w:rsidRPr="004C6E13">
        <w:rPr>
          <w:color w:val="000000"/>
          <w:sz w:val="28"/>
          <w:szCs w:val="28"/>
        </w:rPr>
        <w:t xml:space="preserve">суспільство у тоталітарному СССР ніхто й не чув. А Михайлина Хомівна, навіть в те міжчассся, долала своєю творчістю – зосібна перекладацькою – тимчасові, але такі </w:t>
      </w:r>
      <w:r w:rsidR="0057528D">
        <w:rPr>
          <w:color w:val="000000"/>
          <w:sz w:val="28"/>
          <w:szCs w:val="28"/>
          <w:lang w:val="uk-UA"/>
        </w:rPr>
        <w:t xml:space="preserve">ясні </w:t>
      </w:r>
      <w:r w:rsidRPr="004C6E13">
        <w:rPr>
          <w:color w:val="000000"/>
          <w:sz w:val="28"/>
          <w:szCs w:val="28"/>
        </w:rPr>
        <w:t>для творчої непересічної індивідуальності – заборони. Напевне, їй легше бу</w:t>
      </w:r>
      <w:r w:rsidR="0057528D">
        <w:rPr>
          <w:color w:val="000000"/>
          <w:sz w:val="28"/>
          <w:szCs w:val="28"/>
        </w:rPr>
        <w:t>ло долати мовно-континентальні</w:t>
      </w:r>
      <w:r w:rsidR="0057528D">
        <w:rPr>
          <w:color w:val="000000"/>
          <w:sz w:val="28"/>
          <w:szCs w:val="28"/>
          <w:lang w:val="uk-UA"/>
        </w:rPr>
        <w:t xml:space="preserve"> </w:t>
      </w:r>
      <w:r w:rsidRPr="004C6E13">
        <w:rPr>
          <w:color w:val="000000"/>
          <w:sz w:val="28"/>
          <w:szCs w:val="28"/>
        </w:rPr>
        <w:t>кордони, ніж</w:t>
      </w:r>
      <w:r w:rsidR="0057528D">
        <w:rPr>
          <w:color w:val="000000"/>
          <w:sz w:val="28"/>
          <w:szCs w:val="28"/>
          <w:lang w:val="uk-UA"/>
        </w:rPr>
        <w:t>,</w:t>
      </w:r>
      <w:r w:rsidRPr="004C6E13">
        <w:rPr>
          <w:color w:val="000000"/>
          <w:sz w:val="28"/>
          <w:szCs w:val="28"/>
        </w:rPr>
        <w:t xml:space="preserve"> під наг</w:t>
      </w:r>
      <w:r w:rsidR="00967BAC">
        <w:rPr>
          <w:color w:val="000000"/>
          <w:sz w:val="28"/>
          <w:szCs w:val="28"/>
        </w:rPr>
        <w:t xml:space="preserve">лядом </w:t>
      </w:r>
      <w:r w:rsidR="00967BAC">
        <w:rPr>
          <w:color w:val="000000"/>
          <w:sz w:val="28"/>
          <w:szCs w:val="28"/>
          <w:lang w:val="uk-UA"/>
        </w:rPr>
        <w:t>радянського</w:t>
      </w:r>
      <w:r w:rsidRPr="004C6E13">
        <w:rPr>
          <w:color w:val="000000"/>
          <w:sz w:val="28"/>
          <w:szCs w:val="28"/>
        </w:rPr>
        <w:t xml:space="preserve"> кгб повсякчас, зі страхом за донечку, повертатися додому з праці коректора й редактора у видавництві. «Не почує, ані друг, ні ворог, як я повертаюся додому…» мовив Володимир Свідзінський. Володимир Свідзінський,</w:t>
      </w:r>
      <w:r w:rsidR="00E138D2">
        <w:rPr>
          <w:color w:val="000000"/>
          <w:sz w:val="28"/>
          <w:szCs w:val="28"/>
        </w:rPr>
        <w:t xml:space="preserve"> </w:t>
      </w:r>
      <w:r w:rsidRPr="004C6E13">
        <w:rPr>
          <w:color w:val="000000"/>
          <w:sz w:val="28"/>
          <w:szCs w:val="28"/>
        </w:rPr>
        <w:t>на відміну від Павла Тичини, ніколи був знайомим з Михайлиною Коцюбинською. Але іманентна суголосність їхньої філософії є очевидною.  «Зникоме розцвітання». Саме так аналітично визначив феномен Володимира Свідзінського друг і філософський с</w:t>
      </w:r>
      <w:r w:rsidR="00E138D2">
        <w:rPr>
          <w:color w:val="000000"/>
          <w:sz w:val="28"/>
          <w:szCs w:val="28"/>
        </w:rPr>
        <w:t xml:space="preserve">піврозмовник Михайлини Хомівни, </w:t>
      </w:r>
      <w:r w:rsidRPr="004C6E13">
        <w:rPr>
          <w:color w:val="000000"/>
          <w:sz w:val="28"/>
          <w:szCs w:val="28"/>
        </w:rPr>
        <w:t xml:space="preserve">Василь Стус. </w:t>
      </w:r>
      <w:r w:rsidR="00977760">
        <w:rPr>
          <w:color w:val="000000"/>
          <w:sz w:val="28"/>
          <w:szCs w:val="28"/>
          <w:lang w:val="uk-UA"/>
        </w:rPr>
        <w:t>В</w:t>
      </w:r>
      <w:r w:rsidR="00977760" w:rsidRPr="00574709">
        <w:rPr>
          <w:color w:val="000000"/>
          <w:sz w:val="28"/>
          <w:szCs w:val="28"/>
          <w:lang w:val="uk-UA"/>
        </w:rPr>
        <w:t xml:space="preserve"> цьому контексті наголосимо, що саме вона подарувала як результат власної </w:t>
      </w:r>
      <w:r w:rsidR="0057528D">
        <w:rPr>
          <w:color w:val="000000"/>
          <w:sz w:val="28"/>
          <w:szCs w:val="28"/>
          <w:lang w:val="uk-UA"/>
        </w:rPr>
        <w:t xml:space="preserve">скрупульозної, </w:t>
      </w:r>
      <w:r w:rsidR="00977760" w:rsidRPr="00574709">
        <w:rPr>
          <w:color w:val="000000"/>
          <w:sz w:val="28"/>
          <w:szCs w:val="28"/>
          <w:lang w:val="uk-UA"/>
        </w:rPr>
        <w:t xml:space="preserve">багатолітньої копіткої праці, українській та світовій спільноті академічне – на даний час – </w:t>
      </w:r>
      <w:r w:rsidR="00977760" w:rsidRPr="00574709">
        <w:rPr>
          <w:i/>
          <w:iCs/>
          <w:color w:val="000000"/>
          <w:sz w:val="28"/>
          <w:szCs w:val="28"/>
          <w:lang w:val="uk-UA"/>
        </w:rPr>
        <w:t>єдине</w:t>
      </w:r>
      <w:r w:rsidR="00977760" w:rsidRPr="004C6E13">
        <w:rPr>
          <w:color w:val="000000"/>
          <w:sz w:val="28"/>
          <w:szCs w:val="28"/>
        </w:rPr>
        <w:t> </w:t>
      </w:r>
      <w:r w:rsidR="00977760" w:rsidRPr="00574709">
        <w:rPr>
          <w:color w:val="000000"/>
          <w:sz w:val="28"/>
          <w:szCs w:val="28"/>
          <w:lang w:val="uk-UA"/>
        </w:rPr>
        <w:t>всеосяжне видання творів українського</w:t>
      </w:r>
      <w:r w:rsidR="0057528D">
        <w:rPr>
          <w:color w:val="000000"/>
          <w:sz w:val="28"/>
          <w:szCs w:val="28"/>
          <w:lang w:val="uk-UA"/>
        </w:rPr>
        <w:t xml:space="preserve"> новітнього </w:t>
      </w:r>
      <w:r w:rsidR="00977760" w:rsidRPr="00574709">
        <w:rPr>
          <w:color w:val="000000"/>
          <w:sz w:val="28"/>
          <w:szCs w:val="28"/>
          <w:lang w:val="uk-UA"/>
        </w:rPr>
        <w:t xml:space="preserve"> класика</w:t>
      </w:r>
      <w:r w:rsidR="00977760">
        <w:rPr>
          <w:color w:val="000000"/>
          <w:sz w:val="28"/>
          <w:szCs w:val="28"/>
          <w:lang w:val="uk-UA"/>
        </w:rPr>
        <w:t>.</w:t>
      </w:r>
    </w:p>
    <w:p w:rsidR="00574709" w:rsidRDefault="008B7572" w:rsidP="003B193B">
      <w:pPr>
        <w:pStyle w:val="a3"/>
        <w:spacing w:before="0" w:beforeAutospacing="0" w:after="0" w:afterAutospacing="0" w:line="360" w:lineRule="auto"/>
        <w:ind w:firstLine="709"/>
        <w:jc w:val="both"/>
        <w:rPr>
          <w:sz w:val="28"/>
          <w:szCs w:val="28"/>
          <w:lang w:val="uk-UA"/>
        </w:rPr>
      </w:pPr>
      <w:r w:rsidRPr="004C6E13">
        <w:rPr>
          <w:color w:val="000000"/>
          <w:sz w:val="28"/>
          <w:szCs w:val="28"/>
        </w:rPr>
        <w:t>Індіансько-канадійська поетка Текагіонвейк (Полін Джонсон). Французький поет-авангардист Жак Превер, творчістю якого захоплювалась геніальна Едіт Піаф</w:t>
      </w:r>
      <w:r w:rsidR="00967BAC">
        <w:rPr>
          <w:color w:val="000000"/>
          <w:sz w:val="28"/>
          <w:szCs w:val="28"/>
        </w:rPr>
        <w:t>…</w:t>
      </w:r>
      <w:r w:rsidRPr="004C6E13">
        <w:rPr>
          <w:color w:val="000000"/>
          <w:sz w:val="28"/>
          <w:szCs w:val="28"/>
        </w:rPr>
        <w:t xml:space="preserve"> Створення перекладів, на здійснення яких тоді не наважувались не те, що визнані в УРСР перекладачі, а й</w:t>
      </w:r>
      <w:r w:rsidR="00E87939">
        <w:rPr>
          <w:color w:val="000000"/>
          <w:sz w:val="28"/>
          <w:szCs w:val="28"/>
          <w:lang w:val="uk-UA"/>
        </w:rPr>
        <w:t xml:space="preserve"> московські </w:t>
      </w:r>
      <w:r w:rsidRPr="004C6E13">
        <w:rPr>
          <w:color w:val="000000"/>
          <w:sz w:val="28"/>
          <w:szCs w:val="28"/>
        </w:rPr>
        <w:t xml:space="preserve"> </w:t>
      </w:r>
      <w:r w:rsidR="00E87939">
        <w:rPr>
          <w:color w:val="000000"/>
          <w:sz w:val="28"/>
          <w:szCs w:val="28"/>
          <w:lang w:val="uk-UA"/>
        </w:rPr>
        <w:t>тлумачі – надто довільні інтерпретатори іноземних текстів</w:t>
      </w:r>
      <w:r w:rsidR="00E87939">
        <w:rPr>
          <w:color w:val="000000"/>
          <w:sz w:val="28"/>
          <w:szCs w:val="28"/>
        </w:rPr>
        <w:t>.</w:t>
      </w:r>
      <w:r w:rsidR="00E87939">
        <w:rPr>
          <w:color w:val="000000"/>
          <w:sz w:val="28"/>
          <w:szCs w:val="28"/>
          <w:lang w:val="uk-UA"/>
        </w:rPr>
        <w:t xml:space="preserve"> Натомість, М.Х.Коцюбинська, майстерно зберігаючи неповторність  автентичного твору органічно поєднувала його реальність з українською філософією, етикою, естетикою. З усім світовидом тисячолітньої української культури. </w:t>
      </w:r>
      <w:r w:rsidRPr="00E87939">
        <w:rPr>
          <w:color w:val="000000"/>
          <w:sz w:val="28"/>
          <w:szCs w:val="28"/>
          <w:lang w:val="uk-UA"/>
        </w:rPr>
        <w:t xml:space="preserve">Це досі неосягнений та концептуально неосмислений феномен присутності Михайлини Коцюбинської в контексті минулих, сучасних та майбутніх епох. </w:t>
      </w:r>
      <w:r w:rsidRPr="004C6E13">
        <w:rPr>
          <w:color w:val="000000"/>
          <w:sz w:val="28"/>
          <w:szCs w:val="28"/>
        </w:rPr>
        <w:lastRenderedPageBreak/>
        <w:t>Феномен, який, як мовили засновники феноменології як філософського напряму, «прориває горизонт сподівань». Прорив «горизонту сподівань» -</w:t>
      </w:r>
      <w:r w:rsidR="003050EA">
        <w:rPr>
          <w:color w:val="000000"/>
          <w:sz w:val="28"/>
          <w:szCs w:val="28"/>
          <w:lang w:val="uk-UA"/>
        </w:rPr>
        <w:t xml:space="preserve"> ще один</w:t>
      </w:r>
      <w:r w:rsidRPr="004C6E13">
        <w:rPr>
          <w:color w:val="000000"/>
          <w:sz w:val="28"/>
          <w:szCs w:val="28"/>
        </w:rPr>
        <w:t xml:space="preserve"> </w:t>
      </w:r>
      <w:r w:rsidR="003050EA">
        <w:rPr>
          <w:color w:val="000000"/>
          <w:sz w:val="28"/>
          <w:szCs w:val="28"/>
          <w:lang w:val="uk-UA"/>
        </w:rPr>
        <w:t xml:space="preserve">вагомий </w:t>
      </w:r>
      <w:r w:rsidRPr="004C6E13">
        <w:rPr>
          <w:color w:val="000000"/>
          <w:sz w:val="28"/>
          <w:szCs w:val="28"/>
        </w:rPr>
        <w:t xml:space="preserve">вимір визначально-пасіонарної присутності М.Х.Коцюбинської в новітній епосі. В ХХІ столітті. «Свободу людей своїм богом зову» - мовив у тоталітарно-окупаційне </w:t>
      </w:r>
      <w:r w:rsidR="00E138D2">
        <w:rPr>
          <w:color w:val="000000"/>
          <w:sz w:val="28"/>
          <w:szCs w:val="28"/>
        </w:rPr>
        <w:t xml:space="preserve">міжчасся Поет. У 1931 році. Цей </w:t>
      </w:r>
      <w:r w:rsidRPr="004C6E13">
        <w:rPr>
          <w:color w:val="000000"/>
          <w:sz w:val="28"/>
          <w:szCs w:val="28"/>
        </w:rPr>
        <w:t>Поет, який, вітаючи народження донечки Хоми Коцюбинського та Катерини Бедризової надіслав родині Коцюбинських щиро-зворушливу т</w:t>
      </w:r>
      <w:r w:rsidR="00E138D2">
        <w:rPr>
          <w:color w:val="000000"/>
          <w:sz w:val="28"/>
          <w:szCs w:val="28"/>
        </w:rPr>
        <w:t xml:space="preserve">елеграму: «Михайлина своє знає. </w:t>
      </w:r>
      <w:r w:rsidRPr="004C6E13">
        <w:rPr>
          <w:color w:val="000000"/>
          <w:sz w:val="28"/>
          <w:szCs w:val="28"/>
        </w:rPr>
        <w:t xml:space="preserve">Кріпне і росте!» Геніальне побажання-передбачення Поета не могло не справдитися, оскільки Павло Тичина, своїм особливим, іманентно пасіонарним чуттям і відчуттям особливих перегуків у мові індивілуальності, світу й Всесвіту глибинно-інтуїтивно усвідомив – </w:t>
      </w:r>
      <w:r w:rsidR="00C96791">
        <w:rPr>
          <w:color w:val="000000"/>
          <w:sz w:val="28"/>
          <w:szCs w:val="28"/>
          <w:lang w:val="uk-UA"/>
        </w:rPr>
        <w:t xml:space="preserve">ще на той час  зовсім </w:t>
      </w:r>
      <w:r w:rsidRPr="004C6E13">
        <w:rPr>
          <w:color w:val="000000"/>
          <w:sz w:val="28"/>
          <w:szCs w:val="28"/>
        </w:rPr>
        <w:t>маленька Михайлина – «своє знає, кріпне і росте». Так як і Україна.</w:t>
      </w:r>
    </w:p>
    <w:p w:rsidR="00574709" w:rsidRDefault="00C16AB2" w:rsidP="003B193B">
      <w:pPr>
        <w:pStyle w:val="a3"/>
        <w:spacing w:before="0" w:beforeAutospacing="0" w:after="0" w:afterAutospacing="0" w:line="360" w:lineRule="auto"/>
        <w:ind w:firstLine="709"/>
        <w:jc w:val="both"/>
        <w:rPr>
          <w:sz w:val="28"/>
          <w:szCs w:val="28"/>
        </w:rPr>
      </w:pPr>
      <w:r>
        <w:rPr>
          <w:color w:val="000000"/>
          <w:sz w:val="28"/>
          <w:szCs w:val="28"/>
          <w:lang w:val="uk-UA"/>
        </w:rPr>
        <w:t>Осмислюючи</w:t>
      </w:r>
      <w:r w:rsidR="008B7572" w:rsidRPr="00574709">
        <w:rPr>
          <w:color w:val="000000"/>
          <w:sz w:val="28"/>
          <w:szCs w:val="28"/>
          <w:lang w:val="uk-UA"/>
        </w:rPr>
        <w:t xml:space="preserve"> феномен присутності Михайлини Хомівни Коцюбинської в соціально-гуманітарній атмосфері тоталітарної і, вже, посттоталітарної доби слід наголосити на тому, що вона є авторкою</w:t>
      </w:r>
      <w:r w:rsidR="008B7572" w:rsidRPr="004C6E13">
        <w:rPr>
          <w:color w:val="000000"/>
          <w:sz w:val="28"/>
          <w:szCs w:val="28"/>
        </w:rPr>
        <w:t> </w:t>
      </w:r>
      <w:r w:rsidR="00C96791">
        <w:rPr>
          <w:color w:val="000000"/>
          <w:sz w:val="28"/>
          <w:szCs w:val="28"/>
          <w:lang w:val="uk-UA"/>
        </w:rPr>
        <w:t xml:space="preserve"> низки </w:t>
      </w:r>
      <w:r w:rsidR="008B7572" w:rsidRPr="00574709">
        <w:rPr>
          <w:color w:val="000000"/>
          <w:sz w:val="28"/>
          <w:szCs w:val="28"/>
          <w:lang w:val="uk-UA"/>
        </w:rPr>
        <w:t>концептуально-непересічних</w:t>
      </w:r>
      <w:r>
        <w:rPr>
          <w:color w:val="000000"/>
          <w:sz w:val="28"/>
          <w:szCs w:val="28"/>
          <w:lang w:val="uk-UA"/>
        </w:rPr>
        <w:t>, визначальних для епох на далеку й близьку перспективу,</w:t>
      </w:r>
      <w:r w:rsidR="008B7572" w:rsidRPr="00574709">
        <w:rPr>
          <w:color w:val="000000"/>
          <w:sz w:val="28"/>
          <w:szCs w:val="28"/>
          <w:lang w:val="uk-UA"/>
        </w:rPr>
        <w:t xml:space="preserve"> </w:t>
      </w:r>
      <w:r w:rsidR="008B7572" w:rsidRPr="004C6E13">
        <w:rPr>
          <w:color w:val="000000"/>
          <w:sz w:val="28"/>
          <w:szCs w:val="28"/>
        </w:rPr>
        <w:t> </w:t>
      </w:r>
      <w:r w:rsidR="008B7572" w:rsidRPr="00574709">
        <w:rPr>
          <w:color w:val="000000"/>
          <w:sz w:val="28"/>
          <w:szCs w:val="28"/>
          <w:lang w:val="uk-UA"/>
        </w:rPr>
        <w:t xml:space="preserve">книг. </w:t>
      </w:r>
      <w:r w:rsidR="008B7572" w:rsidRPr="004C6E13">
        <w:rPr>
          <w:color w:val="000000"/>
          <w:sz w:val="28"/>
          <w:szCs w:val="28"/>
        </w:rPr>
        <w:t>Книг, які у прямому сенсі, як у часи інквізиції темного середньовіччя, а через віки – гітлеризму та радянського сталінізму, в 1970-х роках спалювали, за наказом КГБ та компартійних органів. Спалювали</w:t>
      </w:r>
      <w:r w:rsidR="00D806E5">
        <w:rPr>
          <w:color w:val="000000"/>
          <w:sz w:val="28"/>
          <w:szCs w:val="28"/>
          <w:lang w:val="uk-UA"/>
        </w:rPr>
        <w:t>, боячись обурення й розголосу,</w:t>
      </w:r>
      <w:r w:rsidR="008B7572" w:rsidRPr="004C6E13">
        <w:rPr>
          <w:color w:val="000000"/>
          <w:sz w:val="28"/>
          <w:szCs w:val="28"/>
        </w:rPr>
        <w:t xml:space="preserve"> по закутках, на задвірках провідних наукових бібліотек</w:t>
      </w:r>
      <w:r w:rsidR="007765BA">
        <w:rPr>
          <w:color w:val="000000"/>
          <w:sz w:val="28"/>
          <w:szCs w:val="28"/>
          <w:lang w:val="uk-UA"/>
        </w:rPr>
        <w:t>. Зокрема –</w:t>
      </w:r>
      <w:r w:rsidR="008B7572" w:rsidRPr="00474C63">
        <w:rPr>
          <w:color w:val="000000"/>
          <w:sz w:val="28"/>
          <w:szCs w:val="28"/>
          <w:lang w:val="uk-UA"/>
        </w:rPr>
        <w:t xml:space="preserve"> П</w:t>
      </w:r>
      <w:r w:rsidR="00D806E5" w:rsidRPr="00474C63">
        <w:rPr>
          <w:color w:val="000000"/>
          <w:sz w:val="28"/>
          <w:szCs w:val="28"/>
          <w:lang w:val="uk-UA"/>
        </w:rPr>
        <w:t xml:space="preserve">івдня України. І – </w:t>
      </w:r>
      <w:r w:rsidR="00E379C1" w:rsidRPr="00474C63">
        <w:rPr>
          <w:color w:val="000000"/>
          <w:sz w:val="28"/>
          <w:szCs w:val="28"/>
          <w:lang w:val="uk-UA"/>
        </w:rPr>
        <w:t>не лише Півдня</w:t>
      </w:r>
      <w:r w:rsidR="008B7572" w:rsidRPr="00474C63">
        <w:rPr>
          <w:color w:val="000000"/>
          <w:sz w:val="28"/>
          <w:szCs w:val="28"/>
          <w:lang w:val="uk-UA"/>
        </w:rPr>
        <w:t xml:space="preserve">. Про таку свідому стратегію боротьби окупаційного тоталітаризму із беззахисною перед цією машиною </w:t>
      </w:r>
      <w:r w:rsidR="008B7572" w:rsidRPr="004C6E13">
        <w:rPr>
          <w:color w:val="000000"/>
          <w:sz w:val="28"/>
          <w:szCs w:val="28"/>
        </w:rPr>
        <w:t xml:space="preserve">Особистістю свідчив один із моїх наставників в університеті.  Він, не у метафоричному, а у буквальному сенсі, вихопив з вогню, незахищеними руками, книжку Михайлини Коцюбинської «Література як мистецтво слова». Нині це відомий вчений, блискучий аналітик та теоретик літератури. Порятунок студентом голіруч приречених на спалення книг Михайлини Хомівни – хіба не найвища атестація її наукового доробку? </w:t>
      </w:r>
      <w:r w:rsidR="00967BAC">
        <w:rPr>
          <w:color w:val="000000"/>
          <w:sz w:val="28"/>
          <w:szCs w:val="28"/>
          <w:lang w:val="uk-UA"/>
        </w:rPr>
        <w:t>Краща</w:t>
      </w:r>
      <w:r w:rsidR="008B7572" w:rsidRPr="004C6E13">
        <w:rPr>
          <w:color w:val="000000"/>
          <w:sz w:val="28"/>
          <w:szCs w:val="28"/>
        </w:rPr>
        <w:t xml:space="preserve">, від </w:t>
      </w:r>
      <w:r w:rsidR="008B7572" w:rsidRPr="004C6E13">
        <w:rPr>
          <w:color w:val="000000"/>
          <w:sz w:val="28"/>
          <w:szCs w:val="28"/>
        </w:rPr>
        <w:lastRenderedPageBreak/>
        <w:t>усіляких минущих вищих чи нижчих сучасних та прийдешніх  атестаційних комісій. Але – не меншою мірою – атестація того студента.  </w:t>
      </w:r>
    </w:p>
    <w:p w:rsidR="00574709" w:rsidRPr="00E379C1" w:rsidRDefault="008B7572" w:rsidP="003B193B">
      <w:pPr>
        <w:pStyle w:val="a3"/>
        <w:spacing w:before="0" w:beforeAutospacing="0" w:after="0" w:afterAutospacing="0" w:line="360" w:lineRule="auto"/>
        <w:ind w:firstLine="709"/>
        <w:jc w:val="both"/>
        <w:rPr>
          <w:color w:val="000000"/>
          <w:sz w:val="28"/>
          <w:szCs w:val="28"/>
          <w:lang w:val="uk-UA"/>
        </w:rPr>
      </w:pPr>
      <w:r w:rsidRPr="00574709">
        <w:rPr>
          <w:color w:val="000000"/>
          <w:sz w:val="28"/>
          <w:szCs w:val="28"/>
          <w:lang w:val="uk-UA"/>
        </w:rPr>
        <w:t xml:space="preserve">Засідання Круглого Столу «Історія, оркестрована на людські голоси», яке відбулося 16 грудня 2021 року в Уманському національному університеті садівництва, подарувало свідомій українській громадськості неперевершене духовно-інтелектуальне сугослосся-суцвіття, в якому поєдналися глибинні роздуми та розмисли про </w:t>
      </w:r>
      <w:r w:rsidR="00967BAC">
        <w:rPr>
          <w:color w:val="000000"/>
          <w:sz w:val="28"/>
          <w:szCs w:val="28"/>
          <w:lang w:val="uk-UA"/>
        </w:rPr>
        <w:t>Михайлину Коцюбинську</w:t>
      </w:r>
      <w:r w:rsidRPr="00574709">
        <w:rPr>
          <w:color w:val="000000"/>
          <w:sz w:val="28"/>
          <w:szCs w:val="28"/>
          <w:lang w:val="uk-UA"/>
        </w:rPr>
        <w:t xml:space="preserve">, про присутність її феномену в сучасності та майбутті. </w:t>
      </w:r>
      <w:r w:rsidRPr="004C6E13">
        <w:rPr>
          <w:color w:val="000000"/>
          <w:sz w:val="28"/>
          <w:szCs w:val="28"/>
        </w:rPr>
        <w:t> Інтелектуали з різних, але знакових для розуміння українства та усієї України обширів – а Україна – це гармонійна симфонія, де єднаються барви, суцвіття й голоси давноминулих, недавньоминулих, сучасних та майбутніх епох, презентували квіти власних аналітичних міркувань, споминів, розмислів. І – вже цим самим – вклонилися пам’яті Михайлини Хомівни Коцюби</w:t>
      </w:r>
      <w:r w:rsidR="00E379C1">
        <w:rPr>
          <w:color w:val="000000"/>
          <w:sz w:val="28"/>
          <w:szCs w:val="28"/>
        </w:rPr>
        <w:t xml:space="preserve">нської. </w:t>
      </w:r>
      <w:r w:rsidR="00E379C1">
        <w:rPr>
          <w:color w:val="000000"/>
          <w:sz w:val="28"/>
          <w:szCs w:val="28"/>
          <w:lang w:val="uk-UA"/>
        </w:rPr>
        <w:t xml:space="preserve"> І не</w:t>
      </w:r>
      <w:r w:rsidRPr="00E379C1">
        <w:rPr>
          <w:color w:val="000000"/>
          <w:sz w:val="28"/>
          <w:szCs w:val="28"/>
          <w:lang w:val="uk-UA"/>
        </w:rPr>
        <w:t xml:space="preserve"> лише вклонилися, а й означили </w:t>
      </w:r>
      <w:r w:rsidRPr="004C6E13">
        <w:rPr>
          <w:color w:val="000000"/>
          <w:sz w:val="28"/>
          <w:szCs w:val="28"/>
        </w:rPr>
        <w:t> </w:t>
      </w:r>
      <w:r w:rsidR="003E1196">
        <w:rPr>
          <w:color w:val="000000"/>
          <w:sz w:val="28"/>
          <w:szCs w:val="28"/>
          <w:lang w:val="uk-UA"/>
        </w:rPr>
        <w:t>глибинно пов’язані зі створеною нею</w:t>
      </w:r>
      <w:r w:rsidRPr="00E379C1">
        <w:rPr>
          <w:color w:val="000000"/>
          <w:sz w:val="28"/>
          <w:szCs w:val="28"/>
          <w:lang w:val="uk-UA"/>
        </w:rPr>
        <w:t xml:space="preserve"> </w:t>
      </w:r>
      <w:r w:rsidR="003E1196">
        <w:rPr>
          <w:color w:val="000000"/>
          <w:sz w:val="28"/>
          <w:szCs w:val="28"/>
          <w:lang w:val="uk-UA"/>
        </w:rPr>
        <w:t xml:space="preserve">особливою </w:t>
      </w:r>
      <w:r w:rsidRPr="00E379C1">
        <w:rPr>
          <w:color w:val="000000"/>
          <w:sz w:val="28"/>
          <w:szCs w:val="28"/>
          <w:lang w:val="uk-UA"/>
        </w:rPr>
        <w:t>духовно-інтелектуальною семіосферою новітню українську перспективу, презентуючи</w:t>
      </w:r>
      <w:r w:rsidRPr="004C6E13">
        <w:rPr>
          <w:color w:val="000000"/>
          <w:sz w:val="28"/>
          <w:szCs w:val="28"/>
        </w:rPr>
        <w:t> </w:t>
      </w:r>
      <w:r w:rsidRPr="00E379C1">
        <w:rPr>
          <w:color w:val="000000"/>
          <w:sz w:val="28"/>
          <w:szCs w:val="28"/>
          <w:lang w:val="uk-UA"/>
        </w:rPr>
        <w:t>власні вагомі розмисли, ідеї, перспективні для подальших розмислів та для народження новітніх смислів аксіологічні</w:t>
      </w:r>
      <w:r w:rsidR="004907E4">
        <w:rPr>
          <w:color w:val="000000"/>
          <w:sz w:val="28"/>
          <w:szCs w:val="28"/>
          <w:lang w:val="uk-UA"/>
        </w:rPr>
        <w:t xml:space="preserve"> парадигми</w:t>
      </w:r>
      <w:r w:rsidRPr="00E379C1">
        <w:rPr>
          <w:color w:val="000000"/>
          <w:sz w:val="28"/>
          <w:szCs w:val="28"/>
          <w:lang w:val="uk-UA"/>
        </w:rPr>
        <w:t xml:space="preserve">. </w:t>
      </w:r>
    </w:p>
    <w:p w:rsidR="00574709" w:rsidRDefault="008B7572" w:rsidP="003B193B">
      <w:pPr>
        <w:pStyle w:val="a3"/>
        <w:spacing w:before="0" w:beforeAutospacing="0" w:after="0" w:afterAutospacing="0" w:line="360" w:lineRule="auto"/>
        <w:ind w:firstLine="709"/>
        <w:jc w:val="both"/>
        <w:rPr>
          <w:sz w:val="28"/>
          <w:szCs w:val="28"/>
          <w:lang w:val="uk-UA"/>
        </w:rPr>
      </w:pPr>
      <w:r w:rsidRPr="004C6E13">
        <w:rPr>
          <w:color w:val="000000"/>
          <w:sz w:val="28"/>
          <w:szCs w:val="28"/>
        </w:rPr>
        <w:t>І – головне. Учасники Всеукраїнського Круглого Столу «Історія, оркестрована на людські голоси»  обдарували, маючи на меті майбутній розвиток України, український громадський загал не лише власними ідеями, а й тими, без жодного перебільшення, неоціненними, сокровенними скарбами, що бережуть та надалі творять у глибинах свого серця особливий український унів</w:t>
      </w:r>
      <w:r w:rsidR="00351CEE">
        <w:rPr>
          <w:color w:val="000000"/>
          <w:sz w:val="28"/>
          <w:szCs w:val="28"/>
          <w:lang w:val="uk-UA"/>
        </w:rPr>
        <w:t>е</w:t>
      </w:r>
      <w:r w:rsidRPr="004C6E13">
        <w:rPr>
          <w:color w:val="000000"/>
          <w:sz w:val="28"/>
          <w:szCs w:val="28"/>
        </w:rPr>
        <w:t>рсум. Вшанувати ювілей Михайлини Хомівни Коцюбинської на гу</w:t>
      </w:r>
      <w:r w:rsidR="00BC1FA9">
        <w:rPr>
          <w:color w:val="000000"/>
          <w:sz w:val="28"/>
          <w:szCs w:val="28"/>
          <w:lang w:val="uk-UA"/>
        </w:rPr>
        <w:t>г</w:t>
      </w:r>
      <w:r w:rsidRPr="004C6E13">
        <w:rPr>
          <w:color w:val="000000"/>
          <w:sz w:val="28"/>
          <w:szCs w:val="28"/>
        </w:rPr>
        <w:t xml:space="preserve">л-міт платформу, створену доктором філософських наук, професором Костянтином Вергелесом, який запропонував глибинно-аналітичні розмисли про феномен присутності Михайлини Хомівни у вітчизняному семіотичному просторові прийшли з Умані – Тетяна Чорномаз, Дмитро Абрамець, Анатолій Шатохін, Іван Пахольчук, Крістіна Сухецька. З Вінниці, разом із доктором філософських </w:t>
      </w:r>
      <w:r w:rsidRPr="004C6E13">
        <w:rPr>
          <w:color w:val="000000"/>
          <w:sz w:val="28"/>
          <w:szCs w:val="28"/>
        </w:rPr>
        <w:lastRenderedPageBreak/>
        <w:t>наук, професором Костянтином Вергелесом – кандидат філософських наук, доцент Тарас Беднарчик. З Хмельницького – викладачка Хмельницької гуманітарно-педаг</w:t>
      </w:r>
      <w:r w:rsidR="00D75839">
        <w:rPr>
          <w:color w:val="000000"/>
          <w:sz w:val="28"/>
          <w:szCs w:val="28"/>
        </w:rPr>
        <w:t>огічної академії Алла Ніколаєва</w:t>
      </w:r>
      <w:r w:rsidR="00D75839">
        <w:rPr>
          <w:color w:val="000000"/>
          <w:sz w:val="28"/>
          <w:szCs w:val="28"/>
          <w:lang w:val="uk-UA"/>
        </w:rPr>
        <w:t xml:space="preserve"> </w:t>
      </w:r>
      <w:r w:rsidRPr="004C6E13">
        <w:rPr>
          <w:color w:val="000000"/>
          <w:sz w:val="28"/>
          <w:szCs w:val="28"/>
        </w:rPr>
        <w:t xml:space="preserve">та уманець – автор цих рядків. Дискусія, попри он-лайн формат, зродила нові масштабно-перспективні інтерпретації світу </w:t>
      </w:r>
      <w:r w:rsidR="002207A9">
        <w:rPr>
          <w:color w:val="000000"/>
          <w:sz w:val="28"/>
          <w:szCs w:val="28"/>
        </w:rPr>
        <w:t>ідей М.Х.Коцюбинської. З різних</w:t>
      </w:r>
      <w:r w:rsidR="002207A9">
        <w:rPr>
          <w:color w:val="000000"/>
          <w:sz w:val="28"/>
          <w:szCs w:val="28"/>
          <w:lang w:val="uk-UA"/>
        </w:rPr>
        <w:t xml:space="preserve">, але </w:t>
      </w:r>
      <w:r w:rsidRPr="004C6E13">
        <w:rPr>
          <w:color w:val="000000"/>
          <w:sz w:val="28"/>
          <w:szCs w:val="28"/>
        </w:rPr>
        <w:t xml:space="preserve">поважних причин у </w:t>
      </w:r>
      <w:r w:rsidR="002207A9">
        <w:rPr>
          <w:color w:val="000000"/>
          <w:sz w:val="28"/>
          <w:szCs w:val="28"/>
          <w:lang w:val="uk-UA"/>
        </w:rPr>
        <w:t xml:space="preserve">он-лайн зустрічі </w:t>
      </w:r>
      <w:r w:rsidRPr="004C6E13">
        <w:rPr>
          <w:color w:val="000000"/>
          <w:sz w:val="28"/>
          <w:szCs w:val="28"/>
        </w:rPr>
        <w:t xml:space="preserve">не змогли взяти </w:t>
      </w:r>
      <w:r w:rsidR="002207A9">
        <w:rPr>
          <w:color w:val="000000"/>
          <w:sz w:val="28"/>
          <w:szCs w:val="28"/>
          <w:lang w:val="uk-UA"/>
        </w:rPr>
        <w:t xml:space="preserve">безпосередню </w:t>
      </w:r>
      <w:r w:rsidRPr="004C6E13">
        <w:rPr>
          <w:color w:val="000000"/>
          <w:sz w:val="28"/>
          <w:szCs w:val="28"/>
        </w:rPr>
        <w:t xml:space="preserve">участь вчені, наукові статті яких також розміщені у презентованому збірникові і </w:t>
      </w:r>
      <w:r w:rsidR="002207A9">
        <w:rPr>
          <w:color w:val="000000"/>
          <w:sz w:val="28"/>
          <w:szCs w:val="28"/>
          <w:lang w:val="uk-UA"/>
        </w:rPr>
        <w:t xml:space="preserve">так само </w:t>
      </w:r>
      <w:r w:rsidRPr="004C6E13">
        <w:rPr>
          <w:color w:val="000000"/>
          <w:sz w:val="28"/>
          <w:szCs w:val="28"/>
        </w:rPr>
        <w:t xml:space="preserve">потребують масштабної рецепції. </w:t>
      </w:r>
    </w:p>
    <w:p w:rsidR="008B7572" w:rsidRPr="00574709" w:rsidRDefault="0051420D" w:rsidP="003B193B">
      <w:pPr>
        <w:pStyle w:val="a3"/>
        <w:spacing w:before="0" w:beforeAutospacing="0" w:after="0" w:afterAutospacing="0" w:line="360" w:lineRule="auto"/>
        <w:ind w:firstLine="709"/>
        <w:jc w:val="both"/>
        <w:rPr>
          <w:sz w:val="28"/>
          <w:szCs w:val="28"/>
          <w:lang w:val="uk-UA"/>
        </w:rPr>
      </w:pPr>
      <w:r>
        <w:rPr>
          <w:color w:val="000000"/>
          <w:sz w:val="28"/>
          <w:szCs w:val="28"/>
          <w:lang w:val="uk-UA"/>
        </w:rPr>
        <w:t>Свого часу, у праці «Феномен Стуса»</w:t>
      </w:r>
      <w:r w:rsidR="008B7572" w:rsidRPr="00557E47">
        <w:rPr>
          <w:color w:val="000000"/>
          <w:sz w:val="28"/>
          <w:szCs w:val="28"/>
          <w:lang w:val="uk-UA"/>
        </w:rPr>
        <w:t xml:space="preserve"> М.Х.Коцюбинська наголошувала: «Інтелігенція</w:t>
      </w:r>
      <w:r w:rsidR="008B7572" w:rsidRPr="004C6E13">
        <w:rPr>
          <w:b/>
          <w:bCs/>
          <w:color w:val="000000"/>
          <w:sz w:val="28"/>
          <w:szCs w:val="28"/>
        </w:rPr>
        <w:t> </w:t>
      </w:r>
      <w:r w:rsidR="008B7572" w:rsidRPr="00557E47">
        <w:rPr>
          <w:color w:val="000000"/>
          <w:sz w:val="28"/>
          <w:szCs w:val="28"/>
          <w:lang w:val="uk-UA"/>
        </w:rPr>
        <w:t xml:space="preserve">офіціозу, прагнучи жити, простує до безславної смерті, ми в’язні історії, - (коли воно прийме нас – життя, через скільки поколінь?)». </w:t>
      </w:r>
      <w:r w:rsidR="008B7572" w:rsidRPr="004C6E13">
        <w:rPr>
          <w:color w:val="000000"/>
          <w:sz w:val="28"/>
          <w:szCs w:val="28"/>
        </w:rPr>
        <w:t>Так писав Василь Стус у своєму «Таборовому зошиті», що чудом дійшов до нас з-за ґрат. На щастя, не довелося чекати кількох поколінь для того, щоб життя прийняло й гідно оцінило слово і подвиг Василя Стуса». Сподіваємось, що це саме твердження: «не довелося чекати кількох поколінь для того, щоб життя прийняло й гідно оцінило слово і подвиг Василя Стуса» у недалекому майбутньому, зовсім невдовзі</w:t>
      </w:r>
      <w:r w:rsidR="00E977E6">
        <w:rPr>
          <w:color w:val="000000"/>
          <w:sz w:val="28"/>
          <w:szCs w:val="28"/>
          <w:lang w:val="uk-UA"/>
        </w:rPr>
        <w:t>,</w:t>
      </w:r>
      <w:r w:rsidR="008B7572" w:rsidRPr="004C6E13">
        <w:rPr>
          <w:color w:val="000000"/>
          <w:sz w:val="28"/>
          <w:szCs w:val="28"/>
        </w:rPr>
        <w:t xml:space="preserve"> можна буде віднести і до величної постаті Михайлини Хомівни Коцюбинської.</w:t>
      </w:r>
    </w:p>
    <w:p w:rsidR="008B7572" w:rsidRPr="003B193B" w:rsidRDefault="008B7572" w:rsidP="003B193B">
      <w:pPr>
        <w:pStyle w:val="a3"/>
        <w:spacing w:before="0" w:beforeAutospacing="0" w:after="0" w:afterAutospacing="0" w:line="360" w:lineRule="auto"/>
        <w:ind w:firstLine="709"/>
        <w:jc w:val="both"/>
        <w:rPr>
          <w:sz w:val="28"/>
          <w:szCs w:val="28"/>
          <w:lang w:val="uk-UA"/>
        </w:rPr>
      </w:pPr>
      <w:r w:rsidRPr="004C6E13">
        <w:rPr>
          <w:color w:val="000000"/>
          <w:sz w:val="28"/>
          <w:szCs w:val="28"/>
        </w:rPr>
        <w:t>    </w:t>
      </w:r>
      <w:r w:rsidRPr="003B193B">
        <w:rPr>
          <w:color w:val="000000"/>
          <w:sz w:val="28"/>
          <w:szCs w:val="28"/>
          <w:lang w:val="uk-UA"/>
        </w:rPr>
        <w:t xml:space="preserve"> </w:t>
      </w:r>
      <w:r w:rsidRPr="004C6E13">
        <w:rPr>
          <w:color w:val="000000"/>
          <w:sz w:val="28"/>
          <w:szCs w:val="28"/>
        </w:rPr>
        <w:t>                                                                                           </w:t>
      </w:r>
      <w:r w:rsidRPr="003B193B">
        <w:rPr>
          <w:color w:val="000000"/>
          <w:sz w:val="28"/>
          <w:szCs w:val="28"/>
          <w:lang w:val="uk-UA"/>
        </w:rPr>
        <w:t xml:space="preserve"> </w:t>
      </w:r>
      <w:r w:rsidRPr="003B193B">
        <w:rPr>
          <w:b/>
          <w:bCs/>
          <w:color w:val="000000"/>
          <w:sz w:val="28"/>
          <w:szCs w:val="28"/>
          <w:lang w:val="uk-UA"/>
        </w:rPr>
        <w:t>Павло Ямчук</w:t>
      </w:r>
    </w:p>
    <w:p w:rsidR="008B7572" w:rsidRPr="003B193B" w:rsidRDefault="008B7572" w:rsidP="003B193B">
      <w:pPr>
        <w:pStyle w:val="a3"/>
        <w:shd w:val="clear" w:color="auto" w:fill="FFFFFF"/>
        <w:spacing w:before="0" w:beforeAutospacing="0" w:after="0" w:afterAutospacing="0" w:line="360" w:lineRule="auto"/>
        <w:ind w:firstLine="709"/>
        <w:jc w:val="both"/>
        <w:rPr>
          <w:sz w:val="28"/>
          <w:szCs w:val="28"/>
          <w:lang w:val="uk-UA"/>
        </w:rPr>
      </w:pPr>
      <w:r w:rsidRPr="003B193B">
        <w:rPr>
          <w:b/>
          <w:bCs/>
          <w:color w:val="000000"/>
          <w:sz w:val="28"/>
          <w:szCs w:val="28"/>
          <w:lang w:val="uk-UA"/>
        </w:rPr>
        <w:t>доктор філософських наук, професор, професор кафедри соціально-гуманітарних і правових дисциплін Уманського національного університету садівництва</w:t>
      </w:r>
      <w:r w:rsidR="003B193B" w:rsidRPr="003B193B">
        <w:rPr>
          <w:b/>
          <w:bCs/>
          <w:color w:val="000000"/>
          <w:sz w:val="28"/>
          <w:szCs w:val="28"/>
          <w:lang w:val="uk-UA"/>
        </w:rPr>
        <w:t>.</w:t>
      </w:r>
    </w:p>
    <w:p w:rsidR="008B7572" w:rsidRPr="004C6E13" w:rsidRDefault="008B7572" w:rsidP="003B193B">
      <w:pPr>
        <w:pStyle w:val="docdata"/>
        <w:spacing w:before="0" w:beforeAutospacing="0" w:after="0" w:afterAutospacing="0" w:line="360" w:lineRule="auto"/>
        <w:ind w:firstLine="709"/>
        <w:jc w:val="both"/>
        <w:rPr>
          <w:b/>
          <w:bCs/>
          <w:color w:val="000000"/>
          <w:sz w:val="28"/>
          <w:szCs w:val="28"/>
          <w:lang w:val="uk-UA"/>
        </w:rPr>
      </w:pPr>
    </w:p>
    <w:p w:rsidR="0061260B" w:rsidRPr="004C6E13" w:rsidRDefault="0061260B" w:rsidP="003B193B">
      <w:pPr>
        <w:pStyle w:val="docdata"/>
        <w:spacing w:before="0" w:beforeAutospacing="0" w:after="0" w:afterAutospacing="0" w:line="360" w:lineRule="auto"/>
        <w:ind w:firstLine="709"/>
        <w:jc w:val="both"/>
        <w:rPr>
          <w:b/>
          <w:bCs/>
          <w:color w:val="000000"/>
          <w:sz w:val="28"/>
          <w:szCs w:val="28"/>
          <w:lang w:val="uk-UA"/>
        </w:rPr>
      </w:pPr>
    </w:p>
    <w:p w:rsidR="0061260B" w:rsidRPr="004C6E13" w:rsidRDefault="0061260B" w:rsidP="003B193B">
      <w:pPr>
        <w:pStyle w:val="docdata"/>
        <w:spacing w:before="0" w:beforeAutospacing="0" w:after="0" w:afterAutospacing="0" w:line="360" w:lineRule="auto"/>
        <w:ind w:firstLine="709"/>
        <w:jc w:val="both"/>
        <w:rPr>
          <w:b/>
          <w:bCs/>
          <w:color w:val="000000"/>
          <w:sz w:val="28"/>
          <w:szCs w:val="28"/>
          <w:lang w:val="uk-UA"/>
        </w:rPr>
      </w:pPr>
    </w:p>
    <w:p w:rsidR="001D116C" w:rsidRDefault="001D116C" w:rsidP="003B193B">
      <w:pPr>
        <w:spacing w:after="0" w:line="360" w:lineRule="auto"/>
        <w:ind w:firstLine="709"/>
        <w:jc w:val="center"/>
        <w:rPr>
          <w:rFonts w:ascii="Times New Roman" w:hAnsi="Times New Roman" w:cs="Times New Roman"/>
          <w:b/>
          <w:sz w:val="28"/>
          <w:szCs w:val="28"/>
          <w:lang w:val="uk-UA"/>
        </w:rPr>
      </w:pPr>
    </w:p>
    <w:p w:rsidR="0010762A" w:rsidRDefault="0010762A" w:rsidP="003B193B">
      <w:pPr>
        <w:spacing w:after="0" w:line="360" w:lineRule="auto"/>
        <w:ind w:firstLine="709"/>
        <w:jc w:val="center"/>
        <w:rPr>
          <w:rFonts w:ascii="Times New Roman" w:hAnsi="Times New Roman" w:cs="Times New Roman"/>
          <w:b/>
          <w:sz w:val="28"/>
          <w:szCs w:val="28"/>
          <w:lang w:val="uk-UA"/>
        </w:rPr>
      </w:pPr>
    </w:p>
    <w:p w:rsidR="001D116C" w:rsidRDefault="001D116C" w:rsidP="003B193B">
      <w:pPr>
        <w:spacing w:after="0" w:line="360" w:lineRule="auto"/>
        <w:ind w:firstLine="709"/>
        <w:jc w:val="center"/>
        <w:rPr>
          <w:rFonts w:ascii="Times New Roman" w:hAnsi="Times New Roman" w:cs="Times New Roman"/>
          <w:b/>
          <w:sz w:val="28"/>
          <w:szCs w:val="28"/>
          <w:lang w:val="uk-UA"/>
        </w:rPr>
      </w:pPr>
    </w:p>
    <w:p w:rsidR="001D116C" w:rsidRDefault="001D116C" w:rsidP="003B193B">
      <w:pPr>
        <w:spacing w:after="0" w:line="360" w:lineRule="auto"/>
        <w:ind w:firstLine="709"/>
        <w:jc w:val="center"/>
        <w:rPr>
          <w:rFonts w:ascii="Times New Roman" w:hAnsi="Times New Roman" w:cs="Times New Roman"/>
          <w:b/>
          <w:sz w:val="28"/>
          <w:szCs w:val="28"/>
          <w:lang w:val="uk-UA"/>
        </w:rPr>
      </w:pPr>
    </w:p>
    <w:p w:rsidR="00B07C2A" w:rsidRDefault="0061260B" w:rsidP="003B193B">
      <w:pPr>
        <w:spacing w:after="0" w:line="360" w:lineRule="auto"/>
        <w:ind w:firstLine="709"/>
        <w:jc w:val="center"/>
        <w:rPr>
          <w:rFonts w:ascii="Times New Roman" w:hAnsi="Times New Roman" w:cs="Times New Roman"/>
          <w:sz w:val="28"/>
          <w:szCs w:val="28"/>
          <w:lang w:val="uk-UA"/>
        </w:rPr>
      </w:pPr>
      <w:r w:rsidRPr="004C6E13">
        <w:rPr>
          <w:rFonts w:ascii="Times New Roman" w:hAnsi="Times New Roman" w:cs="Times New Roman"/>
          <w:b/>
          <w:sz w:val="28"/>
          <w:szCs w:val="28"/>
          <w:lang w:val="uk-UA"/>
        </w:rPr>
        <w:lastRenderedPageBreak/>
        <w:t>Беднарчик Т.Р.</w:t>
      </w:r>
      <w:r w:rsidRPr="004C6E13">
        <w:rPr>
          <w:rFonts w:ascii="Times New Roman" w:hAnsi="Times New Roman" w:cs="Times New Roman"/>
          <w:sz w:val="28"/>
          <w:szCs w:val="28"/>
          <w:lang w:val="uk-UA"/>
        </w:rPr>
        <w:t>,</w:t>
      </w:r>
    </w:p>
    <w:p w:rsidR="0061260B" w:rsidRPr="00B07C2A" w:rsidRDefault="0061260B" w:rsidP="003B193B">
      <w:pPr>
        <w:spacing w:after="0" w:line="240" w:lineRule="auto"/>
        <w:ind w:firstLine="709"/>
        <w:jc w:val="center"/>
        <w:rPr>
          <w:rFonts w:ascii="Times New Roman" w:hAnsi="Times New Roman" w:cs="Times New Roman"/>
          <w:i/>
          <w:sz w:val="28"/>
          <w:szCs w:val="28"/>
          <w:lang w:val="uk-UA"/>
        </w:rPr>
      </w:pPr>
      <w:r w:rsidRPr="00B07C2A">
        <w:rPr>
          <w:rFonts w:ascii="Times New Roman" w:hAnsi="Times New Roman" w:cs="Times New Roman"/>
          <w:i/>
          <w:sz w:val="28"/>
          <w:szCs w:val="28"/>
          <w:lang w:val="uk-UA"/>
        </w:rPr>
        <w:t>к.філос.н.,</w:t>
      </w:r>
      <w:r w:rsidR="00B07C2A">
        <w:rPr>
          <w:rFonts w:ascii="Times New Roman" w:hAnsi="Times New Roman" w:cs="Times New Roman"/>
          <w:i/>
          <w:sz w:val="28"/>
          <w:szCs w:val="28"/>
          <w:lang w:val="uk-UA"/>
        </w:rPr>
        <w:t xml:space="preserve"> </w:t>
      </w:r>
      <w:r w:rsidRPr="00B07C2A">
        <w:rPr>
          <w:rFonts w:ascii="Times New Roman" w:hAnsi="Times New Roman" w:cs="Times New Roman"/>
          <w:i/>
          <w:sz w:val="28"/>
          <w:szCs w:val="28"/>
          <w:lang w:val="uk-UA"/>
        </w:rPr>
        <w:t>доцент кафедри філософії та суспільних наук</w:t>
      </w:r>
    </w:p>
    <w:p w:rsidR="0061260B" w:rsidRPr="00B07C2A" w:rsidRDefault="0061260B" w:rsidP="003B193B">
      <w:pPr>
        <w:spacing w:after="0" w:line="240" w:lineRule="auto"/>
        <w:ind w:firstLine="709"/>
        <w:jc w:val="center"/>
        <w:rPr>
          <w:rFonts w:ascii="Times New Roman" w:hAnsi="Times New Roman" w:cs="Times New Roman"/>
          <w:i/>
          <w:sz w:val="28"/>
          <w:szCs w:val="28"/>
        </w:rPr>
      </w:pPr>
      <w:r w:rsidRPr="00B07C2A">
        <w:rPr>
          <w:rFonts w:ascii="Times New Roman" w:hAnsi="Times New Roman" w:cs="Times New Roman"/>
          <w:i/>
          <w:sz w:val="28"/>
          <w:szCs w:val="28"/>
        </w:rPr>
        <w:t>Вінницький національний медичний університет ім. М.І. Пирогова</w:t>
      </w:r>
    </w:p>
    <w:p w:rsidR="0061260B" w:rsidRPr="00D75839" w:rsidRDefault="0061260B" w:rsidP="003B193B">
      <w:pPr>
        <w:spacing w:after="0" w:line="240" w:lineRule="auto"/>
        <w:ind w:firstLine="709"/>
        <w:jc w:val="center"/>
        <w:rPr>
          <w:rFonts w:ascii="Times New Roman" w:hAnsi="Times New Roman" w:cs="Times New Roman"/>
          <w:i/>
          <w:sz w:val="28"/>
          <w:szCs w:val="28"/>
          <w:lang w:val="uk-UA"/>
        </w:rPr>
      </w:pPr>
    </w:p>
    <w:p w:rsidR="0061260B" w:rsidRPr="004C6E13" w:rsidRDefault="0061260B" w:rsidP="003B193B">
      <w:pPr>
        <w:spacing w:after="0" w:line="360" w:lineRule="auto"/>
        <w:ind w:firstLine="709"/>
        <w:jc w:val="center"/>
        <w:rPr>
          <w:rFonts w:ascii="Times New Roman" w:hAnsi="Times New Roman" w:cs="Times New Roman"/>
          <w:sz w:val="28"/>
          <w:szCs w:val="28"/>
        </w:rPr>
      </w:pPr>
    </w:p>
    <w:p w:rsidR="00574709" w:rsidRDefault="0061260B" w:rsidP="003B193B">
      <w:pPr>
        <w:spacing w:after="0" w:line="360" w:lineRule="auto"/>
        <w:ind w:firstLine="709"/>
        <w:jc w:val="center"/>
        <w:rPr>
          <w:rFonts w:ascii="Times New Roman" w:hAnsi="Times New Roman" w:cs="Times New Roman"/>
          <w:b/>
          <w:sz w:val="28"/>
          <w:szCs w:val="28"/>
          <w:lang w:val="uk-UA"/>
        </w:rPr>
      </w:pPr>
      <w:r w:rsidRPr="004C6E13">
        <w:rPr>
          <w:rFonts w:ascii="Times New Roman" w:hAnsi="Times New Roman" w:cs="Times New Roman"/>
          <w:b/>
          <w:sz w:val="28"/>
          <w:szCs w:val="28"/>
        </w:rPr>
        <w:t xml:space="preserve">СВІТОГЛЯДНІ ІДЕЇ УКРАЇНСЬКИХ ЗЕМЛЕРОБІВ ХІХ </w:t>
      </w:r>
      <w:r w:rsidRPr="004C6E13">
        <w:rPr>
          <w:rFonts w:ascii="Times New Roman" w:hAnsi="Times New Roman" w:cs="Times New Roman"/>
          <w:iCs/>
          <w:color w:val="222222"/>
          <w:sz w:val="28"/>
          <w:szCs w:val="28"/>
          <w:shd w:val="clear" w:color="auto" w:fill="FFFFFF"/>
        </w:rPr>
        <w:t>–</w:t>
      </w:r>
      <w:r w:rsidRPr="004C6E13">
        <w:rPr>
          <w:rFonts w:ascii="Times New Roman" w:hAnsi="Times New Roman" w:cs="Times New Roman"/>
          <w:b/>
          <w:sz w:val="28"/>
          <w:szCs w:val="28"/>
        </w:rPr>
        <w:t xml:space="preserve"> ПОЧАТКУ ХХ СТОЛІТЬ</w:t>
      </w:r>
    </w:p>
    <w:p w:rsidR="009777B9" w:rsidRPr="009777B9" w:rsidRDefault="009777B9" w:rsidP="003B193B">
      <w:pPr>
        <w:spacing w:after="0" w:line="360" w:lineRule="auto"/>
        <w:ind w:firstLine="709"/>
        <w:jc w:val="both"/>
        <w:rPr>
          <w:rFonts w:ascii="Times New Roman" w:hAnsi="Times New Roman" w:cs="Times New Roman"/>
          <w:b/>
          <w:sz w:val="28"/>
          <w:szCs w:val="28"/>
          <w:lang w:val="uk-UA"/>
        </w:rPr>
      </w:pPr>
    </w:p>
    <w:p w:rsidR="0061260B" w:rsidRPr="00574709" w:rsidRDefault="0061260B" w:rsidP="003B193B">
      <w:pPr>
        <w:spacing w:after="0" w:line="360" w:lineRule="auto"/>
        <w:ind w:firstLine="709"/>
        <w:jc w:val="both"/>
        <w:rPr>
          <w:rFonts w:ascii="Times New Roman" w:hAnsi="Times New Roman" w:cs="Times New Roman"/>
          <w:b/>
          <w:sz w:val="28"/>
          <w:szCs w:val="28"/>
        </w:rPr>
      </w:pPr>
      <w:r w:rsidRPr="004C6E13">
        <w:rPr>
          <w:rFonts w:ascii="Times New Roman" w:hAnsi="Times New Roman" w:cs="Times New Roman"/>
          <w:sz w:val="28"/>
          <w:szCs w:val="28"/>
        </w:rPr>
        <w:t>Вплив землеробського укладу життя на духовну культуру українського народу є широко визнаним. Інші види діяльності та обставини суспільно-політичного життя теж лишили свій помітний відбиток у цій сфері. Це й різні форми господарювання селян, міщан, співпраця у сільській чи міській громаді, традиційна військова справа, релігійне життя, вплив «книжної» освіти. Проте землеробський уклад життя визначав світогляд абсолютної більшості населення України пізнього Середньовіччя та Нового часу. Численні етнографічні та культурологічні дослідження значною мірою вивчили світогляд українського землероба. Але можемо констатувати, що фахові дослідження, описові чи аналітичні, були і є поглядом «з боку». Самі селяни минулих часів не ставили за мету свідомо описати свої життєві ідеї. Погодимось, що пісенна творчість чи народне малярство були спрямовані на відображення світогляду і є потужним джерелом такої інформації. Проте письмові свідчення селян про своє життя зазначеного періоду є досить рідкісними. В цьому контексті унікальними є спогади вихідців із сільських сімей, які в силу обставин отримали освіту і мали можливість вільно писати. Маємо деякі відомості про життя родин хліборобів  п</w:t>
      </w:r>
      <w:r w:rsidR="006F5F78">
        <w:rPr>
          <w:rFonts w:ascii="Times New Roman" w:hAnsi="Times New Roman" w:cs="Times New Roman"/>
          <w:sz w:val="28"/>
          <w:szCs w:val="28"/>
        </w:rPr>
        <w:t>ершої половини Х</w:t>
      </w:r>
      <w:r w:rsidR="006F5F78">
        <w:rPr>
          <w:rFonts w:ascii="Times New Roman" w:hAnsi="Times New Roman" w:cs="Times New Roman"/>
          <w:sz w:val="28"/>
          <w:szCs w:val="28"/>
          <w:lang w:val="en-US"/>
        </w:rPr>
        <w:t>IX</w:t>
      </w:r>
      <w:r w:rsidRPr="004C6E13">
        <w:rPr>
          <w:rFonts w:ascii="Times New Roman" w:hAnsi="Times New Roman" w:cs="Times New Roman"/>
          <w:sz w:val="28"/>
          <w:szCs w:val="28"/>
        </w:rPr>
        <w:t xml:space="preserve"> ст</w:t>
      </w:r>
      <w:r w:rsidR="00155AFA">
        <w:rPr>
          <w:rFonts w:ascii="Times New Roman" w:hAnsi="Times New Roman" w:cs="Times New Roman"/>
          <w:sz w:val="28"/>
          <w:szCs w:val="28"/>
        </w:rPr>
        <w:t xml:space="preserve">. Також про народжених в кінці </w:t>
      </w:r>
      <w:r w:rsidR="00155AFA">
        <w:rPr>
          <w:rFonts w:ascii="Times New Roman" w:hAnsi="Times New Roman" w:cs="Times New Roman"/>
          <w:sz w:val="28"/>
          <w:szCs w:val="28"/>
          <w:lang w:val="en-US"/>
        </w:rPr>
        <w:t>XIX</w:t>
      </w:r>
      <w:r w:rsidRPr="004C6E13">
        <w:rPr>
          <w:rFonts w:ascii="Times New Roman" w:hAnsi="Times New Roman" w:cs="Times New Roman"/>
          <w:sz w:val="28"/>
          <w:szCs w:val="28"/>
        </w:rPr>
        <w:t xml:space="preserve"> ст. молодих людей, які з 1917 р. підтримали український національний рух, стали військовими Армії УНР та по завершенню боротьби за незалежність України опинилися у західній діаспорі. В їхніх незаангажованих нотатках чи життєписах містяться унікальні відомості про уклад життя українських селян-землеробів.</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lastRenderedPageBreak/>
        <w:t>Почнемо виклад матеріалу з життєпису Івана Демидовича Юрченка (1897 – 1983). Перебуваючи в еміграції у США, він залишив безцінні записи з розлогим описом життя своєї багатодітної селянської родинисвоїм найближчим людямяк пам’ятку про Україну. І. Юрченко народився і провів дитячі роки у с. Мельниківці Гайсинського повіту Подільської губ.</w:t>
      </w:r>
      <w:r w:rsidR="00155AFA" w:rsidRPr="00155AFA">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 xml:space="preserve">Сільська праця, простий побут, традиційна українська культура сформували його головні враження про дитинство. Життєвий шлях виявився яскравим, складним та патріотичним: за сприяння батьків </w:t>
      </w:r>
      <w:bookmarkStart w:id="0" w:name="_GoBack"/>
      <w:bookmarkEnd w:id="0"/>
      <w:r w:rsidRPr="004C6E13">
        <w:rPr>
          <w:rFonts w:ascii="Times New Roman" w:hAnsi="Times New Roman" w:cs="Times New Roman"/>
          <w:iCs/>
          <w:color w:val="222222"/>
          <w:sz w:val="28"/>
          <w:szCs w:val="28"/>
          <w:shd w:val="clear" w:color="auto" w:fill="FFFFFF"/>
        </w:rPr>
        <w:t>закінчив початкову та дворічну школи у селі, в 1914 р. – Вінницьку чоловічу вчительську семінарію. Працював вчителем, а в 1915 – 1917 рр. воював на фронтах Першої світової війни як молодший старшина російської імператорської армії, нагороджений кількома орденами. В 1917 – 1920 рр. зі зброєю в руках захищав незалежність України та, за мирних періодів, вчителював. З 1921 р. залишився у підконтрольній більшовикам Україні, переслідувався НКВС. В 1933 – 1937 рр. відбував 5-річне заслання на півночі Росії, пізніше працював на Донбасі. Під час німецької окупації працював у рідному селі, підпільно вступив до ОУН. В 1944 р. як біженець опинився у Західній Німеччині, в 1950 р. емігрував до США, де до самої смерті працював вчителем в українських школах.</w:t>
      </w:r>
    </w:p>
    <w:p w:rsidR="005508EE"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 xml:space="preserve">«Життєпис» І. Юрченка містить докладні відомості про життя родини ще до його народження. Зокрема, розповідь про походження його дідуся та бабусі містить унікальний епізод про світогляд давніх землеробів. Його дідусь Онисько походив з Півдня України (Херсонщини), був «степовиком» і любив орне землеробство й хліборобство. В цей же час він не любив ліс як щось гідне поваги. З іншого боку, його бабуся Мокрина походила з Волині і захоплювалася красою лісу. Конфлікт двох світоглядів проявив себе після того, як по скасуванню кріпацтва (1861 р.) родина викупила у поміщика 4 десятини лісу та 5 десятин орної землі і виникла потреба у самостійному господарюванні. Наведемо промовисту цитату: «Дід – степовик привик до </w:t>
      </w:r>
      <w:r w:rsidRPr="004C6E13">
        <w:rPr>
          <w:rFonts w:ascii="Times New Roman" w:hAnsi="Times New Roman" w:cs="Times New Roman"/>
          <w:iCs/>
          <w:color w:val="222222"/>
          <w:sz w:val="28"/>
          <w:szCs w:val="28"/>
          <w:shd w:val="clear" w:color="auto" w:fill="FFFFFF"/>
        </w:rPr>
        <w:lastRenderedPageBreak/>
        <w:t>просторого степу й терпіти не міг цього шумливого лісу. Ще тільки на світ благословилося, як дід, вмившись та помолившись Богу, підкріпившись кількома печеними картоплинами, брав гостру сокиру й починав розкорчовувати ненависний йому ліс. Він тільки й мріяв про те, що через пару років на цих чотирьох десятинах, замість чорнолісу, заколоситься золотиста пшениця й інші хлібні злаки. Баба ж, навпаки, вона дуже любила могутній шум лісу, пахучі лісові квіти й пташиний спів. Вона кожного ранку вибігала до діда, благала, молила й плакала, щоб хоч залишив липи, ясені, клени та яворину, але дід був невмолимий – викорчовував все підряд. Терпець бабі увірвався, і в</w:t>
      </w:r>
      <w:r w:rsidR="00155AFA">
        <w:rPr>
          <w:rFonts w:ascii="Times New Roman" w:hAnsi="Times New Roman" w:cs="Times New Roman"/>
          <w:iCs/>
          <w:color w:val="222222"/>
          <w:sz w:val="28"/>
          <w:szCs w:val="28"/>
          <w:shd w:val="clear" w:color="auto" w:fill="FFFFFF"/>
        </w:rPr>
        <w:t>она почала взивати до Бога, щоб</w:t>
      </w:r>
      <w:r w:rsidR="00155AFA" w:rsidRPr="00155AFA">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 xml:space="preserve">Він покарав діда найтяжчою карою за те, що він так немилосердно нищить цю Божу красу й тихий спочинок її душі. Не знаю, чи то бабині сльози й прокльони, чи щоденні родинні рейдання й сварки так вплинули на впертого діда, що він таки залишив десятину лісу, а оголену землю обсадив черешнями, вишнями й сливами, навіть навколо хати й клуні понасаджував вишень і чорносливу» [1, 12-13]. Відзначимо, що у світогляді простої української селянки недоторканий людиною ліс постає «Божою красою». Отже, зло проникає туди із людиною. Окремо відзначимо, що засновник родини Юрченків заохочував синів до чумакування. Такі регулярні подорожі </w:t>
      </w:r>
      <w:r w:rsidR="00155AFA">
        <w:rPr>
          <w:rFonts w:ascii="Times New Roman" w:hAnsi="Times New Roman" w:cs="Times New Roman"/>
          <w:iCs/>
          <w:color w:val="222222"/>
          <w:sz w:val="28"/>
          <w:szCs w:val="28"/>
          <w:shd w:val="clear" w:color="auto" w:fill="FFFFFF"/>
        </w:rPr>
        <w:t xml:space="preserve">мешканців подільського села на </w:t>
      </w:r>
      <w:r w:rsidR="00155AFA">
        <w:rPr>
          <w:rFonts w:ascii="Times New Roman" w:hAnsi="Times New Roman" w:cs="Times New Roman"/>
          <w:iCs/>
          <w:color w:val="222222"/>
          <w:sz w:val="28"/>
          <w:szCs w:val="28"/>
          <w:shd w:val="clear" w:color="auto" w:fill="FFFFFF"/>
          <w:lang w:val="uk-UA"/>
        </w:rPr>
        <w:t>п</w:t>
      </w:r>
      <w:r w:rsidRPr="004C6E13">
        <w:rPr>
          <w:rFonts w:ascii="Times New Roman" w:hAnsi="Times New Roman" w:cs="Times New Roman"/>
          <w:iCs/>
          <w:color w:val="222222"/>
          <w:sz w:val="28"/>
          <w:szCs w:val="28"/>
          <w:shd w:val="clear" w:color="auto" w:fill="FFFFFF"/>
        </w:rPr>
        <w:t>івдень України були звичною справою, що свідчить про їхній високий життєвий досвід.</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 xml:space="preserve">Ставлення землеробів до освіти в цілому було шанобливим. Освіченість як потенціал чи засіб включення у більш активні соціальні відносини визнавалася корисною та поважною. Проте кожна родина розуміла, що дитина під час навчання випадає з трудових відносин як «робоча одиниця». Батьки та члени родини по-різному ставилися до цього. Інколи доходило до напруження у відносинах та конфліктів між домочадцями. Продовжуючи освіту, молода людина часто назавжди залишала батьківську родинута землеробську працю. Показовими є спогади </w:t>
      </w:r>
      <w:r w:rsidRPr="004C6E13">
        <w:rPr>
          <w:rFonts w:ascii="Times New Roman" w:hAnsi="Times New Roman" w:cs="Times New Roman"/>
          <w:iCs/>
          <w:color w:val="222222"/>
          <w:sz w:val="28"/>
          <w:szCs w:val="28"/>
          <w:shd w:val="clear" w:color="auto" w:fill="FFFFFF"/>
        </w:rPr>
        <w:lastRenderedPageBreak/>
        <w:t>вінничанина Йоахима</w:t>
      </w:r>
      <w:r w:rsidR="00155AFA">
        <w:rPr>
          <w:rFonts w:ascii="Times New Roman" w:hAnsi="Times New Roman" w:cs="Times New Roman"/>
          <w:iCs/>
          <w:color w:val="222222"/>
          <w:sz w:val="28"/>
          <w:szCs w:val="28"/>
          <w:shd w:val="clear" w:color="auto" w:fill="FFFFFF"/>
          <w:lang w:val="uk-UA"/>
        </w:rPr>
        <w:t xml:space="preserve"> </w:t>
      </w:r>
      <w:r w:rsidRPr="004C6E13">
        <w:rPr>
          <w:rFonts w:ascii="Times New Roman" w:hAnsi="Times New Roman" w:cs="Times New Roman"/>
          <w:iCs/>
          <w:color w:val="222222"/>
          <w:sz w:val="28"/>
          <w:szCs w:val="28"/>
          <w:shd w:val="clear" w:color="auto" w:fill="FFFFFF"/>
        </w:rPr>
        <w:t>Постоловського (1806 – після 1876). Незважаючи на приналежність до зубожілої гілки місцевого шляхетського роду і проживання у місті,  його родина займалася землеробством на ґрунтах міської громади. Така специфіка життя українських міщан у Вінниці визнається сучасними науковцями[2; 5]. Влада Російської імперії почала змінювати порядок аграрних відносин на Правобережній Україні після її приєднання за результатами Другого поділу Речі Поспол</w:t>
      </w:r>
      <w:r w:rsidR="00155AFA">
        <w:rPr>
          <w:rFonts w:ascii="Times New Roman" w:hAnsi="Times New Roman" w:cs="Times New Roman"/>
          <w:iCs/>
          <w:color w:val="222222"/>
          <w:sz w:val="28"/>
          <w:szCs w:val="28"/>
          <w:shd w:val="clear" w:color="auto" w:fill="FFFFFF"/>
        </w:rPr>
        <w:t xml:space="preserve">итої (1793). Якраз на початку </w:t>
      </w:r>
      <w:r w:rsidR="00155AFA">
        <w:rPr>
          <w:rFonts w:ascii="Times New Roman" w:hAnsi="Times New Roman" w:cs="Times New Roman"/>
          <w:iCs/>
          <w:color w:val="222222"/>
          <w:sz w:val="28"/>
          <w:szCs w:val="28"/>
          <w:shd w:val="clear" w:color="auto" w:fill="FFFFFF"/>
          <w:lang w:val="en-US"/>
        </w:rPr>
        <w:t>XIX</w:t>
      </w:r>
      <w:r w:rsidRPr="004C6E13">
        <w:rPr>
          <w:rFonts w:ascii="Times New Roman" w:hAnsi="Times New Roman" w:cs="Times New Roman"/>
          <w:iCs/>
          <w:color w:val="222222"/>
          <w:sz w:val="28"/>
          <w:szCs w:val="28"/>
          <w:shd w:val="clear" w:color="auto" w:fill="FFFFFF"/>
        </w:rPr>
        <w:t xml:space="preserve"> ст. становище землеробів-членів міських громад почало погіршуватися: «Традиційне заняття землеробством членів української міщанської громади зіграло з ними злий жарт. В умовах бурхливого розвитку торгівлі й накопичення первісних капіталів міщани-українці виявилися нездатними прийняти виклик часу. Вони без бою поступилися у перспективній сфері першістю євреям, старовірам-росіянам, іншим іноземцям та дрібній шляхті. Про це промовисто говорить той факт, що впродовж 1793 – 1861 рр. жоден член української громади не оголосив свій капітал хоча б на купця 3-ї гільдії. Асесорський декрет 1790-го року, означивши обшир міських земель, разом з тим звільнив міщан від необхідності оплати поземельного податку. Такий стан речей зберігся попервах і по приєднанні краю до Росії. Однак це входило в протиріччя з існуючими в імперії порядками, які зокрема передбачали, що заняття землеробством є справою селян, а усі інші, хто забажав би займатися рільництвом, повинні платити за це поземельний податок. Відтак у 1824 р. для вінницьких міщан-землеробів введено т. зв. оброчні статті (чинш) за користування ріллею. Міщани оскаржили це рішення у 1831 р. в колективному листі на ім’я царя, причому як доказ міщанами було представлено два привілеї на пергаменті та асесорський декрет, оправлені у вигляді книжки. Однак з того нічого не вийшло» [3, 50].</w:t>
      </w:r>
    </w:p>
    <w:p w:rsidR="00D31D4A"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lang w:val="uk-UA"/>
        </w:rPr>
      </w:pPr>
      <w:r w:rsidRPr="004C6E13">
        <w:rPr>
          <w:rFonts w:ascii="Times New Roman" w:hAnsi="Times New Roman" w:cs="Times New Roman"/>
          <w:iCs/>
          <w:color w:val="222222"/>
          <w:sz w:val="28"/>
          <w:szCs w:val="28"/>
          <w:shd w:val="clear" w:color="auto" w:fill="FFFFFF"/>
        </w:rPr>
        <w:t xml:space="preserve">Спогади Й. Постоловського про дитячі роки повною мірою відображають перебіг та складнощі життя міщан-землеробів вказаного періоду: «Небагато нас було у батьків, і з усім цим, через нестачу коштів </w:t>
      </w:r>
      <w:r w:rsidRPr="004C6E13">
        <w:rPr>
          <w:rFonts w:ascii="Times New Roman" w:hAnsi="Times New Roman" w:cs="Times New Roman"/>
          <w:iCs/>
          <w:color w:val="222222"/>
          <w:sz w:val="28"/>
          <w:szCs w:val="28"/>
          <w:shd w:val="clear" w:color="auto" w:fill="FFFFFF"/>
        </w:rPr>
        <w:lastRenderedPageBreak/>
        <w:t>жодному не дали виховання гідного звання дворянина. Лише я один – чи це тому, що був слабкішим здоров’ям за інших, або як самий молодший з дітей був особливо любимий батьками, – мав ту перевагу, що мене посилали вчитися до місцевого дячка… Я декілька разів переходив від одного подібного ментора до іншого… Між цими переходами часто бували великі проміжки, бо через нестачу коштів вступ до нового вчителя відкладався з дня на день. В проміжках я звичайно забував усе, що вивчив раніше, і тому навчання моє тягнулося повільно і зовсім виснажило мене, поки я як-небудь навчився читати та писати. Продовжуючи таким чином декілька років, я нарешті був приготований до вступу в існуюче тоді у вінницьких Мурах ланкастерське приходське училище…</w:t>
      </w:r>
      <w:r w:rsidR="00155AFA" w:rsidRPr="00155AFA">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В той час я вже зробився досить дорослим хлопчиком; пригадую, мені було вже років 12, хоча навчатися я почав ще з 7-ми років. Батьки мої, а особливо батько, який зовсім не турбувався про моє виховання, дивилися на мене вже як на члена сімейства, який може бути корисним у господарстві, тому що я вже допомагав жати, боронити, згортати та складати в копни сіно, звозити з поля снопи до стодоли і т. п. Словом, батькові було приємно бачити в мені дармового наймита (робітника), а мені як хлопчику хоч і подобались ці різноманітні польові роботи, але зчаста, працюючи, я сумував за колишнім життям, і все тягнуло мене до науки та школи… Одного разу у якийсь святковий день я розговорився з мамою – в будні дні не було нам часу для розмов, - почав цілувати її і благати, щоб вона відрядила мене до ланкастерської школи; при цьому я жалівся, що почуваю себе слабким і мені важко займатись господарством. «Ти сам знаєш, - відповідала мати, - що батько на це ніколи не погодиться, а я без нього нічого не можу зробити». Але бажання вчитися не давало мені спокою… мати, яка дуже мене любила, була тому дуже рада, батько трохи посердився, але мати вмовила його, і він залишив мене у спокою. В такий спосіб я сам проклав собі дорогу до подальшої освіти» [8,9-11].</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lastRenderedPageBreak/>
        <w:t xml:space="preserve">Й. Постоловський яскраво описує конфлікт із старшим братом через розподіл трудових обов’язків у сім’ї і важливу роль землеробства в житті українських міщан: «Рідний брат мій, який жив при батьках і займався господарством, поглядаючи як я кожен день рано ухожу до класу і повертаюся лише ввечері, дивився на мене неприязно і часто сварив мене за це промовляючи: «Дармоїд ти, нічого не робиш і лише час марно (даремно) втрачаєш, краще залишався би вдома та хоч трохи допомагав мені в господарстві, бо я один працюю на всіх». Правда, що він багато працював, але праця його йшла не на користь, тому що він усе робив без толку і працював як-небудь, або, як кажуть, спустивши рукави. Через це ми й жили небагато: хоч у батьків було багато і худоби, і хліба, проте завжди була велика нестача грошей через неіснуючу в той час в привінницькому краї торгівлю. Помічаючи нестатки моїх батьків, я всіма силами намагався полегшити їм тяготи мого утримання й виховання; хоч я потребував небагато, проте й цей невеликий шматок хліба я намагався купити своєю працею. Тому влітку я скільки міг допомагав брату у господарстві та старанно виконував усі покладені на мене господарчі роботи. Під час жнив я жав разом з іншими як звичайний робітник, яким і вважали мене у родині. Але спочатку ця робота була для мене досить важкою, й через незграбність я часто врізав собі пальці серпом; пізніше я звик до неї й так наловчився, що нажинав за день по копні й більше на рівні із самими кращими женцями. Під осінь допомагав обробляти поля для озимих посівів. Таким чином, я кожного літа відробляв ті маленькі кошти, які потребував взимку, але, незважаючи на це, брат постійно переслідував мене і дорікав дармоїдством [8, 15-16]. Очевидно, що йдеться про дитячі враження щодо сімейних відносин. У тезі про «відсутність виховання» з боку батька йдеться про те, що родина не найняла гувернера та не мала коштів для надання вчасної освіти у гімназії, що мало личити забезпеченим дворянам. Натомість довелося працювати у полі, поділяти уклад життя із тисячами українських родин навколо. Ми не </w:t>
      </w:r>
      <w:r w:rsidRPr="004C6E13">
        <w:rPr>
          <w:rFonts w:ascii="Times New Roman" w:hAnsi="Times New Roman" w:cs="Times New Roman"/>
          <w:iCs/>
          <w:color w:val="222222"/>
          <w:sz w:val="28"/>
          <w:szCs w:val="28"/>
          <w:shd w:val="clear" w:color="auto" w:fill="FFFFFF"/>
        </w:rPr>
        <w:lastRenderedPageBreak/>
        <w:t>знаємо, як старший брат, очевидно перший помічник батька насправді ставився до Йоахима. Українська традиція передбачає жарти та кпини щодо недостатнього працелюбства. Зі спогадів випливає, що дитина не зазнавала фізичних покарань і мала можливість навчатися всупереч реальним потребам родини у колективній праці.</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Додамо, що Й. Постоловський намагався жити, дотримуючись чеснот. Під час навчання він відмовлявся відвідувати знайомих під час обідньої перерви, щоб не напрошуватися на спільний прийом їжі. Також відкинув можливість найнятися на службу до покоїв дітей заможних поміщиків. Сама думка, що його будуть звати «служкою» видавалася йому вкрай принизливою і неприпустимою, незважаючи на те, що в цей час доводилося носити бідний одяг і погано харчуватися.</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 xml:space="preserve">Про чесноти, отримані від сільських дітей, пише в своїх спогадах Крат Павло Юрійович (1882 – 1952) – відомий український революціонер, літератор, громадський та релігійний діяч. Він народився у с. Красна Лука у родині місцевих дідичів козацького походження, отже був «паничем». Проте сім’я проживала у селі, вела традиційне господарство і не цуралася звичайних родин місцевих мешканців. П. Крат проводив багато часу у компанії сільських дітей, що безперечно вплинуло на нього: «Граючись із сільськими хлопцями, я переймив від них їхній спосіб думання, їхні звичаї, їхню мову, мовляв, став українським селянином від п’ят до чуба, хоч мама не вміла ані одного слова сказати по-українському та й просякнута була мійським змосковщеним духом. А дух нашого селянства в Красній Луці, як і на цілім Лівобережжу, був козацький, демократичний. Хлопці глузували з там-того, котрий би хтів чепуритися або чим вирізнюватисязпоміж них. Не раз мене мама чистенько вбирала та вмивала, але я вертав до хати запорошений, розхристаний, заваляний грязюкою, з чорними руками та лицем. Не раз брала мене мати до колодязя, до корита, і вмивала, коли я пручався, соромлячись гадки, що мене можуть побачити хлопці й будуть з </w:t>
      </w:r>
      <w:r w:rsidRPr="004C6E13">
        <w:rPr>
          <w:rFonts w:ascii="Times New Roman" w:hAnsi="Times New Roman" w:cs="Times New Roman"/>
          <w:iCs/>
          <w:color w:val="222222"/>
          <w:sz w:val="28"/>
          <w:szCs w:val="28"/>
          <w:shd w:val="clear" w:color="auto" w:fill="FFFFFF"/>
        </w:rPr>
        <w:lastRenderedPageBreak/>
        <w:t>мене сміятися. Часом по такім вмиванню я виходив на вулицю і відразу замащував собі руки та лице грязюкою… Пам’ятаю мою першу весну. На горі між млинами було вже сухо, зелена травичка. Ми, діти, зійшлися туди гратися на теплім сонечку, качати крашанки та пробувати, чия дужча. На ті свята мені справили нові чобітки. Як я прийшов на гору, хлопці почали з мене сміятися, що я "хвастаю". Я виліз тоді був на горішній ґанок нашого млина. Скинув чоботи і шпурнув ними з ґанку на землю. До дому прийшов босий. Чобіт не знайдено» [7, 34-35].</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 xml:space="preserve">В контексті аграрних відносин у </w:t>
      </w:r>
      <w:r w:rsidR="00155AFA">
        <w:rPr>
          <w:rFonts w:ascii="Times New Roman" w:hAnsi="Times New Roman" w:cs="Times New Roman"/>
          <w:iCs/>
          <w:color w:val="222222"/>
          <w:sz w:val="28"/>
          <w:szCs w:val="28"/>
          <w:shd w:val="clear" w:color="auto" w:fill="FFFFFF"/>
        </w:rPr>
        <w:t xml:space="preserve">Вінниці та навколишніх землях </w:t>
      </w:r>
      <w:r w:rsidR="00155AFA">
        <w:rPr>
          <w:rFonts w:ascii="Times New Roman" w:hAnsi="Times New Roman" w:cs="Times New Roman"/>
          <w:iCs/>
          <w:color w:val="222222"/>
          <w:sz w:val="28"/>
          <w:szCs w:val="28"/>
          <w:shd w:val="clear" w:color="auto" w:fill="FFFFFF"/>
          <w:lang w:val="en-US"/>
        </w:rPr>
        <w:t>XIX</w:t>
      </w:r>
      <w:r w:rsidRPr="004C6E13">
        <w:rPr>
          <w:rFonts w:ascii="Times New Roman" w:hAnsi="Times New Roman" w:cs="Times New Roman"/>
          <w:iCs/>
          <w:color w:val="222222"/>
          <w:sz w:val="28"/>
          <w:szCs w:val="28"/>
          <w:shd w:val="clear" w:color="auto" w:fill="FFFFFF"/>
        </w:rPr>
        <w:t xml:space="preserve"> ст. варто вказати, що Михайло Михайлович Коцюбинський народився 1864 р. в садибі родини своєї матері Гликер</w:t>
      </w:r>
      <w:r w:rsidR="00155AFA">
        <w:rPr>
          <w:rFonts w:ascii="Times New Roman" w:hAnsi="Times New Roman" w:cs="Times New Roman"/>
          <w:iCs/>
          <w:color w:val="222222"/>
          <w:sz w:val="28"/>
          <w:szCs w:val="28"/>
          <w:shd w:val="clear" w:color="auto" w:fill="FFFFFF"/>
        </w:rPr>
        <w:t xml:space="preserve">ії Максимівни Абази. На поч. </w:t>
      </w:r>
      <w:r w:rsidR="00155AFA">
        <w:rPr>
          <w:rFonts w:ascii="Times New Roman" w:hAnsi="Times New Roman" w:cs="Times New Roman"/>
          <w:iCs/>
          <w:color w:val="222222"/>
          <w:sz w:val="28"/>
          <w:szCs w:val="28"/>
          <w:shd w:val="clear" w:color="auto" w:fill="FFFFFF"/>
          <w:lang w:val="en-US"/>
        </w:rPr>
        <w:t>XIX</w:t>
      </w:r>
      <w:r w:rsidR="00155AFA" w:rsidRPr="00B11938">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 xml:space="preserve">ст. ця садиба була приміським хутором Абазівка. Оскільки Г. Абаза вийшла заміж за М. Коцюбинського всупереч волі батьків, їхня молода родина переїхала до її дідуся Пилипа на вказаний хутір. Отже, найближча родина великого письменника теж мала досвід ведення аграрного господарства. Станом на 1880-ті роки родина Коцюбинських вела господарство власними силами, без залучення служників, і не була заможною [11, 173-176]. </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Наведемо приклад з життя української родини в іншій частині України. Активний учасник національно-визвольного руху Василь Хомович Прохода</w:t>
      </w:r>
      <w:r w:rsidR="00155AFA" w:rsidRPr="00155AFA">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(1890 –1971) був сином таврійського селянина з м-ка Оріхів, який у пошуках вільної землі опинився на Кубані. Родина орендувала 1000 десятин степової землі, де заснувала власний хутір. Крім вівчарства батько займався хліборобством, під що було виділено 50 десятин землі. Усі члени родини багато працювали у своєму степовому господарстві. Хоча мати В. Проходи Мотря походила з сім’ї росіянина першої хвилі переселення у Таврію, батько Хома культивував українську мову як домашню. Родина мала духовні зв’язки з Україною. Переповідалися</w:t>
      </w:r>
      <w:r w:rsidR="00155AFA" w:rsidRPr="00155AFA">
        <w:rPr>
          <w:rFonts w:ascii="Times New Roman" w:hAnsi="Times New Roman" w:cs="Times New Roman"/>
          <w:iCs/>
          <w:color w:val="222222"/>
          <w:sz w:val="28"/>
          <w:szCs w:val="28"/>
          <w:shd w:val="clear" w:color="auto" w:fill="FFFFFF"/>
        </w:rPr>
        <w:t xml:space="preserve"> </w:t>
      </w:r>
      <w:r w:rsidRPr="004C6E13">
        <w:rPr>
          <w:rFonts w:ascii="Times New Roman" w:hAnsi="Times New Roman" w:cs="Times New Roman"/>
          <w:iCs/>
          <w:color w:val="222222"/>
          <w:sz w:val="28"/>
          <w:szCs w:val="28"/>
          <w:shd w:val="clear" w:color="auto" w:fill="FFFFFF"/>
        </w:rPr>
        <w:t xml:space="preserve">бувальщини та легенди рідного краю батька, на хуторі часто гостювали вихідці з України. Козацьке населення навколишніх станиць розмовляло українською мовою. Після смерті батька в 1902 р. оренда </w:t>
      </w:r>
      <w:r w:rsidRPr="004C6E13">
        <w:rPr>
          <w:rFonts w:ascii="Times New Roman" w:hAnsi="Times New Roman" w:cs="Times New Roman"/>
          <w:iCs/>
          <w:color w:val="222222"/>
          <w:sz w:val="28"/>
          <w:szCs w:val="28"/>
          <w:shd w:val="clear" w:color="auto" w:fill="FFFFFF"/>
        </w:rPr>
        <w:lastRenderedPageBreak/>
        <w:t>землі була припинена, хутір ліквідовано, а неповна родина була змушена час від часу змінювати місце проживання у Кубані, Терщині, Таврії. Вільне життя на степовому хуторі значною мірою вплинуло на духовний світ І. Проходи. В подальшому він з відзнакою закінчив школу, вступив до російської імператорської армії, під час Першої світової війни отримав звання прапорщика та взяв участь у наступі російських військ у Карпатах, де потрапив до австрійського полону. В 1915 – 1917 рр. перебував в українізованому таборі полонених, в 1918 р. –перейшов до української армії, в складі якої воював по листопад 1920 р. В 1922 – 1927 рр. навчався, а в 1929 – 1932</w:t>
      </w:r>
      <w:r w:rsidR="00155AFA" w:rsidRPr="00155AFA">
        <w:rPr>
          <w:rFonts w:ascii="Times New Roman" w:hAnsi="Times New Roman" w:cs="Times New Roman"/>
          <w:iCs/>
          <w:color w:val="222222"/>
          <w:sz w:val="28"/>
          <w:szCs w:val="28"/>
          <w:shd w:val="clear" w:color="auto" w:fill="FFFFFF"/>
        </w:rPr>
        <w:t xml:space="preserve"> </w:t>
      </w:r>
      <w:r w:rsidR="00155AFA">
        <w:rPr>
          <w:rFonts w:ascii="Times New Roman" w:hAnsi="Times New Roman" w:cs="Times New Roman"/>
          <w:iCs/>
          <w:color w:val="222222"/>
          <w:sz w:val="28"/>
          <w:szCs w:val="28"/>
          <w:shd w:val="clear" w:color="auto" w:fill="FFFFFF"/>
          <w:lang w:val="uk-UA"/>
        </w:rPr>
        <w:t>рр.</w:t>
      </w:r>
      <w:r w:rsidRPr="004C6E13">
        <w:rPr>
          <w:rFonts w:ascii="Times New Roman" w:hAnsi="Times New Roman" w:cs="Times New Roman"/>
          <w:iCs/>
          <w:color w:val="222222"/>
          <w:sz w:val="28"/>
          <w:szCs w:val="28"/>
          <w:shd w:val="clear" w:color="auto" w:fill="FFFFFF"/>
        </w:rPr>
        <w:t xml:space="preserve"> працював асистентом в Українській Господарчій Академії в Подєбрадах (Чехословаччина). В часи Другої світової війни працював інженером чеської будівельної фірми, в 1945 р. заарештований відділом «Смерш», вивезений до СРСР та засуджений до ув’язнення. Провів у радянській неволі 11 років. В 1956 р. повернутий до Чехословаччини. Лише 1965 р. отримав дозвіл чеської влади на виїзд до США для об’єднання із родиною. Автор спогадів та численних публікацій на українську патріотичну тематику. Зокрема, написав філософський твір «Думки про правду»</w:t>
      </w:r>
      <w:r w:rsidR="00155AFA">
        <w:rPr>
          <w:rFonts w:ascii="Times New Roman" w:hAnsi="Times New Roman" w:cs="Times New Roman"/>
          <w:iCs/>
          <w:color w:val="222222"/>
          <w:sz w:val="28"/>
          <w:szCs w:val="28"/>
          <w:shd w:val="clear" w:color="auto" w:fill="FFFFFF"/>
          <w:lang w:val="uk-UA"/>
        </w:rPr>
        <w:t xml:space="preserve"> </w:t>
      </w:r>
      <w:r w:rsidRPr="004C6E13">
        <w:rPr>
          <w:rFonts w:ascii="Times New Roman" w:hAnsi="Times New Roman" w:cs="Times New Roman"/>
          <w:iCs/>
          <w:color w:val="222222"/>
          <w:sz w:val="28"/>
          <w:szCs w:val="28"/>
          <w:shd w:val="clear" w:color="auto" w:fill="FFFFFF"/>
        </w:rPr>
        <w:t>[10, 307-310].</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Відзначимо світоглядні засади українського землероба згідно спогадів В. Проходи. Його батько був досвідченим аграрієм із багаторічним стажем, декілька разів переїздив у нові місцевості в пошуках кращих умов життя та господарювання. Син характеризує його як відверту, правдиву і довірливу людину. Незважаючи на те, що його довірливістю неодноразово користувалися сусіди, він не змінював свої світоглядні орієнтири. Їхній дім був відкритий для мандрівників і різних подорожніх людей. Оповідання вихідців з України прославляли волю. Чумакування і відповідні географічні знання визнавались корисними і гідними доброго господаря. Родина була релігійною та, одночасно, визнавала реальність існування і впливу на людей «нечистої сили»[6, 6-13].</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lastRenderedPageBreak/>
        <w:t>Сам В. Прохода під впливом батька та щасливих років життя у степовому хуторі визнав для себе провідним політичний аграризм: «Ідея аграризму – це правдивий селянський демократизм, що має діяти на доброго хлібороба, який працює власними руками і думає власним розумом. Торгувати цією ідеєю, як це роблять політики, є злочином проти хлібороба, який хоче бути вільною людиною… Я проти примусу як диктатури капіталу, так і диктатури пролетаріату.» [6, 218]. В цьому контексті В. Прохода виступав за самостійне, без Росії, економічне просування України у східному напрямку: «бо т. зв. культурній Європі наші національні ідеали байдужі. Якщо хтось прийде із Заходу на наші землі, то лише з метою… ще більше ограбувати українців… я, як «азіат», вбачаю майбутнє західних українських земель у сполученні із східними, які мають поширитися аж до передгір’я Кавказу і далі до Азії. Лише з азійською тактикою опертя виключно на власні сили ми зможемо здобути своє людське право на власній землі…» [6, 220]. Називаючи себе «азіатом» він мав на увазі свою приналежність до тих, хто визнавав принципову важливість просування інтересів і впливу України у східному напрямку як самостійного гравця.</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Як в нотатках І. Юрченка, так і В. Проходи засвідченеособливе шанобливе ставлення їх предків-хліборобів до інших людей. Наведемо промовисту цитату І. Юрченка про заповіт його дідуся: «Діти, я скоро відійду від вас, живіть мирно, не сваріться, хай вам Бог помагає. Дороги-муравки не руйнуйте, хай вона буде доброю пам’яткою і відпочинком для вас, дітей ваших і добрих людей. Нікому не забороняйте рвати ягоди чи сливи, - буде людям, буде й вам, тільки просіть, щоб не ламали гілок» [1, 13]. Щодо В. Проходи, то він під впливом морального авторитету свого давно покійного батька відмовився збувати спекулянтам тушки помираючих від пошесті курей зі свого господарства у Чехословаччині. Він відмовився від потенційно вигідної афери, незважаючи на катастрофічні збитки [6, 220].</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lastRenderedPageBreak/>
        <w:t>Додаткові відомості про важливість порядності у кодексі честі хлібороба ми маємо у біографії Петра Приходька (1896 – 1973). Він народився на хуторі біля м. Олександрівськ (тепер Запоріжжя), брав участь у антибільшовицькому повстанні 1920 р., успішно закінчив навчання на аграрному відділі Української Господарчої Академії в Подєбрадах (1923 – 1929), після Другої світової війни проживав у США. Крім праці інженера-агронома відзначився благодійністю до нужденних емігрантів з України, підтримкою української мови, просвітницькою діяльністю. Його друг і земляк Гаврило Гордієнко вказував у некролозі: «Людина принципова, винятково жертовна… Він завжди знаходив тих, про кого мало хто пам’ятав, - старших людей залишенців у Европі, вдів наших професорів і т .п. Про це мало хто знає… Мав він щось у своїй крові успадковане від своїх предків хліборобів: могутнє, солідне, творче!» [9, 303]. Сам Г. Гордієнко (1902 – 1982) мав повне право на такі судження, оскільки пройшов подібний життєвий шлях, був козаком Армії УНР, випускником згаданої Подєбрадської УГА, агрономом-ботаніком, просвітником та благодійником [4, 162-163]. Варто додати, що усі згадані дописувачі отримали освіту з благословення батьків-хліборобів.</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r w:rsidRPr="004C6E13">
        <w:rPr>
          <w:rFonts w:ascii="Times New Roman" w:hAnsi="Times New Roman" w:cs="Times New Roman"/>
          <w:iCs/>
          <w:color w:val="222222"/>
          <w:sz w:val="28"/>
          <w:szCs w:val="28"/>
          <w:shd w:val="clear" w:color="auto" w:fill="FFFFFF"/>
        </w:rPr>
        <w:t>Отже, за свідченням вихідців з українських хліборобських родин, у них культивувалися працелюбство, сімейні цінності, любов до правди та волі, повага до інших людей і готовність прийти на допомогу, релігійність, повага до освіти та знань, господарча активність. Вказані духовні орієнтири привели вихідців з цих родин до лав захисників України та її культурної спадщини в буремні роки ХХ століття. Більшість сімей відчувала безгрошів’я, окремі родини зазнавали розорення, отже, ідеї соціальної справедливості, впровадження технологій продуктивного господарювання стали важливими для вихідців з такого середовища.</w:t>
      </w:r>
      <w:r w:rsidR="00155AFA">
        <w:rPr>
          <w:rFonts w:ascii="Times New Roman" w:hAnsi="Times New Roman" w:cs="Times New Roman"/>
          <w:iCs/>
          <w:color w:val="222222"/>
          <w:sz w:val="28"/>
          <w:szCs w:val="28"/>
          <w:shd w:val="clear" w:color="auto" w:fill="FFFFFF"/>
          <w:lang w:val="uk-UA"/>
        </w:rPr>
        <w:t xml:space="preserve"> </w:t>
      </w:r>
      <w:r w:rsidRPr="004C6E13">
        <w:rPr>
          <w:rFonts w:ascii="Times New Roman" w:hAnsi="Times New Roman" w:cs="Times New Roman"/>
          <w:iCs/>
          <w:color w:val="222222"/>
          <w:sz w:val="28"/>
          <w:szCs w:val="28"/>
          <w:shd w:val="clear" w:color="auto" w:fill="FFFFFF"/>
        </w:rPr>
        <w:t>Переважна більшість вихідців з землеробських родин сповідувала принципи честі та гідності усе своє життя.</w:t>
      </w:r>
    </w:p>
    <w:p w:rsidR="0061260B" w:rsidRPr="004C6E13" w:rsidRDefault="0061260B" w:rsidP="003B193B">
      <w:pPr>
        <w:spacing w:after="0" w:line="360" w:lineRule="auto"/>
        <w:ind w:firstLine="709"/>
        <w:jc w:val="both"/>
        <w:rPr>
          <w:rFonts w:ascii="Times New Roman" w:hAnsi="Times New Roman" w:cs="Times New Roman"/>
          <w:iCs/>
          <w:color w:val="222222"/>
          <w:sz w:val="28"/>
          <w:szCs w:val="28"/>
          <w:shd w:val="clear" w:color="auto" w:fill="FFFFFF"/>
        </w:rPr>
      </w:pPr>
    </w:p>
    <w:p w:rsidR="0061260B" w:rsidRPr="005508EE" w:rsidRDefault="005508EE" w:rsidP="003B193B">
      <w:pPr>
        <w:spacing w:after="0" w:line="360" w:lineRule="auto"/>
        <w:ind w:firstLine="709"/>
        <w:jc w:val="center"/>
        <w:rPr>
          <w:rFonts w:ascii="Times New Roman" w:hAnsi="Times New Roman" w:cs="Times New Roman"/>
          <w:b/>
          <w:iCs/>
          <w:color w:val="222222"/>
          <w:sz w:val="28"/>
          <w:szCs w:val="28"/>
          <w:shd w:val="clear" w:color="auto" w:fill="FFFFFF"/>
        </w:rPr>
      </w:pPr>
      <w:r w:rsidRPr="005508EE">
        <w:rPr>
          <w:rFonts w:ascii="Times New Roman" w:hAnsi="Times New Roman" w:cs="Times New Roman"/>
          <w:b/>
          <w:iCs/>
          <w:color w:val="222222"/>
          <w:sz w:val="28"/>
          <w:szCs w:val="28"/>
          <w:shd w:val="clear" w:color="auto" w:fill="FFFFFF"/>
        </w:rPr>
        <w:lastRenderedPageBreak/>
        <w:t>Список використаних джерел</w:t>
      </w:r>
      <w:r w:rsidR="0061260B" w:rsidRPr="005508EE">
        <w:rPr>
          <w:rFonts w:ascii="Times New Roman" w:hAnsi="Times New Roman" w:cs="Times New Roman"/>
          <w:b/>
          <w:iCs/>
          <w:color w:val="222222"/>
          <w:sz w:val="28"/>
          <w:szCs w:val="28"/>
          <w:shd w:val="clear" w:color="auto" w:fill="FFFFFF"/>
        </w:rPr>
        <w:t>:</w:t>
      </w:r>
    </w:p>
    <w:p w:rsidR="0061260B" w:rsidRPr="004C6E13" w:rsidRDefault="0061260B" w:rsidP="003B193B">
      <w:pPr>
        <w:pStyle w:val="a9"/>
        <w:numPr>
          <w:ilvl w:val="0"/>
          <w:numId w:val="1"/>
        </w:numPr>
        <w:ind w:left="0" w:firstLine="709"/>
      </w:pPr>
      <w:r w:rsidRPr="004C6E13">
        <w:t>Бо Ти любив, в душі беріг, як скарб коштовний, Україну: життєпис українського патріота Івана Демидовича Юрченка / Упорядник та автор передмови О. Мельничук. – Вінниця : «Ніланд-ЛТД»., 2015. – 266 с.</w:t>
      </w:r>
    </w:p>
    <w:p w:rsidR="0061260B" w:rsidRPr="004C6E13" w:rsidRDefault="0061260B" w:rsidP="003B193B">
      <w:pPr>
        <w:pStyle w:val="a9"/>
        <w:numPr>
          <w:ilvl w:val="0"/>
          <w:numId w:val="1"/>
        </w:numPr>
        <w:ind w:left="0" w:firstLine="709"/>
      </w:pPr>
      <w:r w:rsidRPr="004C6E13">
        <w:rPr>
          <w:iCs/>
          <w:color w:val="222222"/>
          <w:shd w:val="clear" w:color="auto" w:fill="FFFFFF"/>
        </w:rPr>
        <w:t>Вінницький капуцинський монастир. – Вінниця, 1995. – 128 с.</w:t>
      </w:r>
    </w:p>
    <w:p w:rsidR="0061260B" w:rsidRPr="004C6E13" w:rsidRDefault="0061260B" w:rsidP="003B193B">
      <w:pPr>
        <w:pStyle w:val="a9"/>
        <w:numPr>
          <w:ilvl w:val="0"/>
          <w:numId w:val="1"/>
        </w:numPr>
        <w:ind w:left="0" w:firstLine="709"/>
      </w:pPr>
      <w:r w:rsidRPr="004C6E13">
        <w:rPr>
          <w:iCs/>
          <w:color w:val="222222"/>
          <w:shd w:val="clear" w:color="auto" w:fill="FFFFFF"/>
        </w:rPr>
        <w:t>Вінниця: Історичний нарис. Гол. редактор проф. Подолинний А. М. – Вінниця: Книга-Вега, 2007. – 304 с.</w:t>
      </w:r>
    </w:p>
    <w:p w:rsidR="0061260B" w:rsidRPr="004C6E13" w:rsidRDefault="0061260B" w:rsidP="003B193B">
      <w:pPr>
        <w:pStyle w:val="a9"/>
        <w:numPr>
          <w:ilvl w:val="0"/>
          <w:numId w:val="1"/>
        </w:numPr>
        <w:ind w:left="0" w:firstLine="709"/>
      </w:pPr>
      <w:r w:rsidRPr="004C6E13">
        <w:t>Гордієнко Г. / «Подєбрадський полк» Армії УНР. Т. 1 / Бібліотека Історичного клубу «Холодний яр» / Р. М. Коваль, В. І. Моренець. – Київ: Істори</w:t>
      </w:r>
      <w:r w:rsidR="009777B9">
        <w:t xml:space="preserve"> </w:t>
      </w:r>
      <w:r w:rsidRPr="004C6E13">
        <w:t>чний клуб «Холодний яр»; «Український пріоритет», 2015. – 376 с.</w:t>
      </w:r>
    </w:p>
    <w:p w:rsidR="0061260B" w:rsidRPr="004C6E13" w:rsidRDefault="0061260B" w:rsidP="003B193B">
      <w:pPr>
        <w:pStyle w:val="a9"/>
        <w:numPr>
          <w:ilvl w:val="0"/>
          <w:numId w:val="1"/>
        </w:numPr>
        <w:ind w:left="0" w:firstLine="709"/>
      </w:pPr>
      <w:r w:rsidRPr="004C6E13">
        <w:rPr>
          <w:iCs/>
          <w:color w:val="222222"/>
          <w:shd w:val="clear" w:color="auto" w:fill="FFFFFF"/>
        </w:rPr>
        <w:t xml:space="preserve">Зінченко А. Руські парохії міста Вінниці у </w:t>
      </w:r>
      <w:r w:rsidRPr="004C6E13">
        <w:rPr>
          <w:iCs/>
          <w:color w:val="222222"/>
          <w:shd w:val="clear" w:color="auto" w:fill="FFFFFF"/>
          <w:lang w:val="en-US"/>
        </w:rPr>
        <w:t>XVIII</w:t>
      </w:r>
      <w:r w:rsidRPr="004C6E13">
        <w:rPr>
          <w:iCs/>
          <w:color w:val="222222"/>
          <w:shd w:val="clear" w:color="auto" w:fill="FFFFFF"/>
        </w:rPr>
        <w:t xml:space="preserve"> столітті / Центр історії Вінниці. Вид. 2-ге, виправл. І попов. Вінниця : ТВОРИ, 2021. – 500 с.</w:t>
      </w:r>
    </w:p>
    <w:p w:rsidR="0061260B" w:rsidRPr="004C6E13" w:rsidRDefault="0061260B" w:rsidP="003B193B">
      <w:pPr>
        <w:pStyle w:val="a9"/>
        <w:numPr>
          <w:ilvl w:val="0"/>
          <w:numId w:val="1"/>
        </w:numPr>
        <w:ind w:left="0" w:firstLine="709"/>
      </w:pPr>
      <w:r w:rsidRPr="004C6E13">
        <w:t>Коваль Р.М. Тернистий шлях кубанця Проходи: Документальний роман / Вступ. слово Р. Коваля. – Вінниця: ДП «ДКФ», 2007. – 404 с.</w:t>
      </w:r>
    </w:p>
    <w:p w:rsidR="0061260B" w:rsidRPr="004C6E13" w:rsidRDefault="0061260B" w:rsidP="003B193B">
      <w:pPr>
        <w:pStyle w:val="a9"/>
        <w:numPr>
          <w:ilvl w:val="0"/>
          <w:numId w:val="1"/>
        </w:numPr>
        <w:ind w:left="0" w:firstLine="709"/>
      </w:pPr>
      <w:r w:rsidRPr="004C6E13">
        <w:t>Крат П. Крізь павутиння змосковщення. Українське суспільство на Наддніпрянщині перед революцією 1905 року в автобіографічнім описі молодечих літ автора / Коваль, Роман. Крізь павутиння змосковщення. До життєписів Павла і Михайла Кратів / Бібліотека Історичного клубу «Холодний Яр» / Р.М. Коваль. – Київ : Історичний клуб «Холодний Яр» ; Вінниця : ДП «Центр ДЗК», 2013. – 352 с.</w:t>
      </w:r>
    </w:p>
    <w:p w:rsidR="0061260B" w:rsidRPr="004C6E13" w:rsidRDefault="0061260B" w:rsidP="003B193B">
      <w:pPr>
        <w:pStyle w:val="a9"/>
        <w:numPr>
          <w:ilvl w:val="0"/>
          <w:numId w:val="1"/>
        </w:numPr>
        <w:ind w:left="0" w:firstLine="709"/>
      </w:pPr>
      <w:r w:rsidRPr="004C6E13">
        <w:rPr>
          <w:iCs/>
          <w:color w:val="222222"/>
          <w:shd w:val="clear" w:color="auto" w:fill="FFFFFF"/>
        </w:rPr>
        <w:t xml:space="preserve">Постоловський Й. Воспоминания ученика гимназии (1815 – 1830 годы / Вінниця у спогадах: у 3 т. – Т. І: </w:t>
      </w:r>
      <w:r w:rsidRPr="004C6E13">
        <w:rPr>
          <w:iCs/>
          <w:color w:val="222222"/>
          <w:shd w:val="clear" w:color="auto" w:fill="FFFFFF"/>
          <w:lang w:val="en-US"/>
        </w:rPr>
        <w:t>XIX</w:t>
      </w:r>
      <w:r w:rsidRPr="004C6E13">
        <w:rPr>
          <w:iCs/>
          <w:color w:val="222222"/>
          <w:shd w:val="clear" w:color="auto" w:fill="FFFFFF"/>
          <w:lang w:val="ru-RU"/>
        </w:rPr>
        <w:t xml:space="preserve"> – </w:t>
      </w:r>
      <w:r w:rsidRPr="004C6E13">
        <w:rPr>
          <w:iCs/>
          <w:color w:val="222222"/>
          <w:shd w:val="clear" w:color="auto" w:fill="FFFFFF"/>
        </w:rPr>
        <w:t>початок</w:t>
      </w:r>
      <w:r w:rsidRPr="004C6E13">
        <w:rPr>
          <w:iCs/>
          <w:color w:val="222222"/>
          <w:shd w:val="clear" w:color="auto" w:fill="FFFFFF"/>
          <w:lang w:val="ru-RU"/>
        </w:rPr>
        <w:t xml:space="preserve"> </w:t>
      </w:r>
      <w:r w:rsidRPr="004C6E13">
        <w:rPr>
          <w:iCs/>
          <w:color w:val="222222"/>
          <w:shd w:val="clear" w:color="auto" w:fill="FFFFFF"/>
          <w:lang w:val="en-US"/>
        </w:rPr>
        <w:t>XX</w:t>
      </w:r>
      <w:r w:rsidRPr="004C6E13">
        <w:rPr>
          <w:iCs/>
          <w:color w:val="222222"/>
          <w:shd w:val="clear" w:color="auto" w:fill="FFFFFF"/>
        </w:rPr>
        <w:t xml:space="preserve"> ст. – Вид. друге, випр. – Вінниця: ПрАТ «Віноблдрукарня», 2018. – 720 с.: іл. (Серія «Подільська старовина»).</w:t>
      </w:r>
    </w:p>
    <w:p w:rsidR="0061260B" w:rsidRPr="004C6E13" w:rsidRDefault="0061260B" w:rsidP="003B193B">
      <w:pPr>
        <w:pStyle w:val="a9"/>
        <w:numPr>
          <w:ilvl w:val="0"/>
          <w:numId w:val="1"/>
        </w:numPr>
        <w:ind w:left="0" w:firstLine="709"/>
      </w:pPr>
      <w:r w:rsidRPr="004C6E13">
        <w:t>Приходько П. / «Подєбрадський полк» Армії УНР. Т. 2 / Бібліотека Історичного клубу «Холодний яр» / Р. М. Коваль, В. І. Моренець, Ю. П. Юзич. – Київ: Історичний клуб «Холодний яр»; «Орієнтир», 2015. – 376 с.</w:t>
      </w:r>
    </w:p>
    <w:p w:rsidR="0061260B" w:rsidRPr="004C6E13" w:rsidRDefault="0061260B" w:rsidP="003B193B">
      <w:pPr>
        <w:pStyle w:val="a9"/>
        <w:numPr>
          <w:ilvl w:val="0"/>
          <w:numId w:val="1"/>
        </w:numPr>
        <w:ind w:left="0" w:firstLine="709"/>
      </w:pPr>
      <w:r w:rsidRPr="004C6E13">
        <w:lastRenderedPageBreak/>
        <w:t>Прохода В. Х. / «Подєбрадський полк» Армії УНР. Т. 2 / Бібліотека Історичного клубу «Холодний яр» / Р. М. Коваль, В. І. Моренець, Ю. П. Юзич. – Київ: Історичний клуб «Холодний яр»; «Орієнтир», 2015. – 376 с.</w:t>
      </w:r>
    </w:p>
    <w:p w:rsidR="0061260B" w:rsidRPr="004C6E13" w:rsidRDefault="0061260B" w:rsidP="003B193B">
      <w:pPr>
        <w:pStyle w:val="a9"/>
        <w:numPr>
          <w:ilvl w:val="0"/>
          <w:numId w:val="1"/>
        </w:numPr>
        <w:ind w:left="0" w:firstLine="709"/>
      </w:pPr>
      <w:r w:rsidRPr="004C6E13">
        <w:rPr>
          <w:iCs/>
          <w:color w:val="222222"/>
          <w:shd w:val="clear" w:color="auto" w:fill="FFFFFF"/>
        </w:rPr>
        <w:t xml:space="preserve"> Спогади сестер Недобровських / Вінниця у спогадах: у 3 т. – Т. І: </w:t>
      </w:r>
      <w:r w:rsidRPr="004C6E13">
        <w:rPr>
          <w:iCs/>
          <w:color w:val="222222"/>
          <w:shd w:val="clear" w:color="auto" w:fill="FFFFFF"/>
          <w:lang w:val="en-US"/>
        </w:rPr>
        <w:t>XIX</w:t>
      </w:r>
      <w:r w:rsidRPr="004C6E13">
        <w:rPr>
          <w:iCs/>
          <w:color w:val="222222"/>
          <w:shd w:val="clear" w:color="auto" w:fill="FFFFFF"/>
          <w:lang w:val="ru-RU"/>
        </w:rPr>
        <w:t xml:space="preserve"> – </w:t>
      </w:r>
      <w:r w:rsidRPr="004C6E13">
        <w:rPr>
          <w:iCs/>
          <w:color w:val="222222"/>
          <w:shd w:val="clear" w:color="auto" w:fill="FFFFFF"/>
        </w:rPr>
        <w:t>початок</w:t>
      </w:r>
      <w:r w:rsidRPr="004C6E13">
        <w:rPr>
          <w:iCs/>
          <w:color w:val="222222"/>
          <w:shd w:val="clear" w:color="auto" w:fill="FFFFFF"/>
          <w:lang w:val="ru-RU"/>
        </w:rPr>
        <w:t xml:space="preserve"> </w:t>
      </w:r>
      <w:r w:rsidRPr="004C6E13">
        <w:rPr>
          <w:iCs/>
          <w:color w:val="222222"/>
          <w:shd w:val="clear" w:color="auto" w:fill="FFFFFF"/>
          <w:lang w:val="en-US"/>
        </w:rPr>
        <w:t>XX</w:t>
      </w:r>
      <w:r w:rsidRPr="004C6E13">
        <w:rPr>
          <w:iCs/>
          <w:color w:val="222222"/>
          <w:shd w:val="clear" w:color="auto" w:fill="FFFFFF"/>
        </w:rPr>
        <w:t xml:space="preserve"> ст. – Вид. друге, випр. – Вінниця: ПрАТ «Віноблдрукарня», 2018. – 720 с.: іл. (Серія «Подільська старовина»).</w:t>
      </w:r>
    </w:p>
    <w:p w:rsidR="0061260B" w:rsidRDefault="0061260B" w:rsidP="003B193B">
      <w:pPr>
        <w:pStyle w:val="a9"/>
        <w:ind w:left="0" w:firstLine="709"/>
        <w:rPr>
          <w:lang w:val="ru-RU"/>
        </w:rPr>
      </w:pPr>
    </w:p>
    <w:p w:rsidR="00C50DFE" w:rsidRDefault="00C50DFE" w:rsidP="003B193B">
      <w:pPr>
        <w:pStyle w:val="a9"/>
        <w:ind w:left="0" w:firstLine="709"/>
        <w:rPr>
          <w:lang w:val="ru-RU"/>
        </w:rPr>
      </w:pPr>
    </w:p>
    <w:p w:rsidR="00D31D4A" w:rsidRPr="004C6E13" w:rsidRDefault="00D31D4A" w:rsidP="003B193B">
      <w:pPr>
        <w:spacing w:after="0" w:line="360" w:lineRule="auto"/>
        <w:ind w:firstLine="709"/>
        <w:jc w:val="center"/>
        <w:rPr>
          <w:rFonts w:ascii="Times New Roman" w:hAnsi="Times New Roman" w:cs="Times New Roman"/>
          <w:b/>
          <w:bCs/>
          <w:sz w:val="28"/>
          <w:szCs w:val="28"/>
          <w:lang w:eastAsia="uk-UA"/>
        </w:rPr>
      </w:pPr>
      <w:r w:rsidRPr="004C6E13">
        <w:rPr>
          <w:rFonts w:ascii="Times New Roman" w:hAnsi="Times New Roman" w:cs="Times New Roman"/>
          <w:b/>
          <w:bCs/>
          <w:sz w:val="28"/>
          <w:szCs w:val="28"/>
          <w:lang w:eastAsia="uk-UA"/>
        </w:rPr>
        <w:t>Вергелес К.М.</w:t>
      </w:r>
    </w:p>
    <w:p w:rsidR="00D31D4A" w:rsidRPr="00B07C2A" w:rsidRDefault="00D31D4A" w:rsidP="003B193B">
      <w:pPr>
        <w:spacing w:after="0" w:line="240" w:lineRule="auto"/>
        <w:ind w:firstLine="709"/>
        <w:jc w:val="center"/>
        <w:rPr>
          <w:rFonts w:ascii="Times New Roman" w:hAnsi="Times New Roman" w:cs="Times New Roman"/>
          <w:i/>
          <w:sz w:val="28"/>
          <w:szCs w:val="28"/>
          <w:lang w:eastAsia="uk-UA"/>
        </w:rPr>
      </w:pPr>
      <w:r w:rsidRPr="00B07C2A">
        <w:rPr>
          <w:rFonts w:ascii="Times New Roman" w:hAnsi="Times New Roman" w:cs="Times New Roman"/>
          <w:i/>
          <w:sz w:val="28"/>
          <w:szCs w:val="28"/>
          <w:lang w:eastAsia="uk-UA"/>
        </w:rPr>
        <w:t>д. філос. н., професор,</w:t>
      </w:r>
    </w:p>
    <w:p w:rsidR="00D31D4A" w:rsidRPr="00B07C2A" w:rsidRDefault="00D31D4A" w:rsidP="003B193B">
      <w:pPr>
        <w:spacing w:after="0" w:line="240" w:lineRule="auto"/>
        <w:ind w:firstLine="709"/>
        <w:jc w:val="center"/>
        <w:rPr>
          <w:rFonts w:ascii="Times New Roman" w:hAnsi="Times New Roman" w:cs="Times New Roman"/>
          <w:i/>
          <w:sz w:val="28"/>
          <w:szCs w:val="28"/>
          <w:lang w:eastAsia="uk-UA"/>
        </w:rPr>
      </w:pPr>
      <w:r w:rsidRPr="00B07C2A">
        <w:rPr>
          <w:rFonts w:ascii="Times New Roman" w:hAnsi="Times New Roman" w:cs="Times New Roman"/>
          <w:i/>
          <w:sz w:val="28"/>
          <w:szCs w:val="28"/>
          <w:lang w:eastAsia="uk-UA"/>
        </w:rPr>
        <w:t>професор кафедри філософії та суспільних наук</w:t>
      </w:r>
    </w:p>
    <w:p w:rsidR="00D31D4A" w:rsidRDefault="00D31D4A" w:rsidP="003B193B">
      <w:pPr>
        <w:spacing w:after="0" w:line="240" w:lineRule="auto"/>
        <w:ind w:firstLine="709"/>
        <w:jc w:val="center"/>
        <w:rPr>
          <w:rFonts w:ascii="Times New Roman" w:hAnsi="Times New Roman" w:cs="Times New Roman"/>
          <w:i/>
          <w:sz w:val="28"/>
          <w:szCs w:val="28"/>
          <w:lang w:val="uk-UA" w:eastAsia="uk-UA"/>
        </w:rPr>
      </w:pPr>
      <w:r w:rsidRPr="00B07C2A">
        <w:rPr>
          <w:rFonts w:ascii="Times New Roman" w:hAnsi="Times New Roman" w:cs="Times New Roman"/>
          <w:i/>
          <w:sz w:val="28"/>
          <w:szCs w:val="28"/>
          <w:lang w:eastAsia="uk-UA"/>
        </w:rPr>
        <w:t>Вінницький національний медичний університет ім. М.І. Пирогова</w:t>
      </w:r>
    </w:p>
    <w:p w:rsidR="006D3F34" w:rsidRPr="00DC449B" w:rsidRDefault="006D3F34" w:rsidP="006D3F34">
      <w:pPr>
        <w:spacing w:after="0" w:line="240" w:lineRule="auto"/>
        <w:ind w:firstLine="709"/>
        <w:jc w:val="center"/>
        <w:rPr>
          <w:rFonts w:ascii="Times New Roman" w:hAnsi="Times New Roman" w:cs="Times New Roman"/>
          <w:bCs/>
          <w:i/>
          <w:sz w:val="28"/>
          <w:szCs w:val="28"/>
          <w:lang w:val="uk-UA" w:eastAsia="uk-UA"/>
        </w:rPr>
      </w:pPr>
      <w:r>
        <w:rPr>
          <w:rFonts w:ascii="Times New Roman" w:hAnsi="Times New Roman" w:cs="Times New Roman"/>
          <w:bCs/>
          <w:i/>
          <w:sz w:val="28"/>
          <w:szCs w:val="28"/>
          <w:lang w:val="uk-UA" w:eastAsia="uk-UA"/>
        </w:rPr>
        <w:t>а</w:t>
      </w:r>
      <w:r w:rsidRPr="00DC449B">
        <w:rPr>
          <w:rFonts w:ascii="Times New Roman" w:hAnsi="Times New Roman" w:cs="Times New Roman"/>
          <w:bCs/>
          <w:i/>
          <w:sz w:val="28"/>
          <w:szCs w:val="28"/>
          <w:lang w:val="uk-UA" w:eastAsia="uk-UA"/>
        </w:rPr>
        <w:t>кадемік НАН ВО України</w:t>
      </w:r>
    </w:p>
    <w:p w:rsidR="006D3F34" w:rsidRPr="006D3F34" w:rsidRDefault="006D3F34" w:rsidP="003B193B">
      <w:pPr>
        <w:spacing w:after="0" w:line="240" w:lineRule="auto"/>
        <w:ind w:firstLine="709"/>
        <w:jc w:val="center"/>
        <w:rPr>
          <w:rFonts w:ascii="Times New Roman" w:hAnsi="Times New Roman" w:cs="Times New Roman"/>
          <w:i/>
          <w:sz w:val="28"/>
          <w:szCs w:val="28"/>
          <w:lang w:val="uk-UA" w:eastAsia="uk-UA"/>
        </w:rPr>
      </w:pPr>
    </w:p>
    <w:p w:rsidR="00D31D4A" w:rsidRPr="00D75839" w:rsidRDefault="00D75839" w:rsidP="00D75839">
      <w:pPr>
        <w:spacing w:after="0" w:line="240" w:lineRule="auto"/>
        <w:ind w:firstLine="709"/>
        <w:rPr>
          <w:rFonts w:ascii="Times New Roman" w:hAnsi="Times New Roman" w:cs="Times New Roman"/>
          <w:b/>
          <w:bCs/>
          <w:i/>
          <w:sz w:val="28"/>
          <w:szCs w:val="28"/>
          <w:shd w:val="clear" w:color="auto" w:fill="FFFFFF"/>
          <w:lang w:val="uk-UA"/>
        </w:rPr>
      </w:pPr>
      <w:r>
        <w:rPr>
          <w:rFonts w:ascii="Times New Roman" w:hAnsi="Times New Roman" w:cs="Times New Roman"/>
          <w:i/>
          <w:sz w:val="28"/>
          <w:szCs w:val="28"/>
          <w:lang w:val="uk-UA" w:eastAsia="uk-UA"/>
        </w:rPr>
        <w:t xml:space="preserve">                                     </w:t>
      </w:r>
    </w:p>
    <w:p w:rsidR="00D31D4A" w:rsidRPr="00DC449B" w:rsidRDefault="00D31D4A" w:rsidP="003B193B">
      <w:pPr>
        <w:spacing w:after="0" w:line="360" w:lineRule="auto"/>
        <w:ind w:firstLine="709"/>
        <w:jc w:val="center"/>
        <w:rPr>
          <w:rFonts w:ascii="Times New Roman" w:hAnsi="Times New Roman" w:cs="Times New Roman"/>
          <w:b/>
          <w:bCs/>
          <w:color w:val="202122"/>
          <w:sz w:val="28"/>
          <w:szCs w:val="28"/>
          <w:shd w:val="clear" w:color="auto" w:fill="FFFFFF"/>
          <w:lang w:val="uk-UA"/>
        </w:rPr>
      </w:pPr>
    </w:p>
    <w:p w:rsidR="00D31D4A" w:rsidRDefault="00D31D4A" w:rsidP="003B193B">
      <w:pPr>
        <w:spacing w:after="0" w:line="360" w:lineRule="auto"/>
        <w:ind w:firstLine="709"/>
        <w:jc w:val="center"/>
        <w:rPr>
          <w:rFonts w:ascii="Times New Roman" w:hAnsi="Times New Roman" w:cs="Times New Roman"/>
          <w:b/>
          <w:sz w:val="28"/>
          <w:szCs w:val="28"/>
          <w:shd w:val="clear" w:color="auto" w:fill="FFFFFF"/>
          <w:lang w:val="uk-UA"/>
        </w:rPr>
      </w:pPr>
      <w:r w:rsidRPr="00DC449B">
        <w:rPr>
          <w:rFonts w:ascii="Times New Roman" w:hAnsi="Times New Roman" w:cs="Times New Roman"/>
          <w:b/>
          <w:sz w:val="28"/>
          <w:szCs w:val="28"/>
          <w:shd w:val="clear" w:color="auto" w:fill="FFFFFF"/>
          <w:lang w:val="uk-UA"/>
        </w:rPr>
        <w:t>ІДЕЯ САМОУСВІДОМЛЕННЯ НАЦІОНАЛЬНОЇ ІДЕНТИЧНОСТІ УКРАЇНЦІВ НА ПРИКЛАДІ ЖИТТЯ МИХАЙЛІНИ ХОМІВНИ КОЦЮБИНСЬКОЇ</w:t>
      </w:r>
    </w:p>
    <w:p w:rsidR="00EF72BC" w:rsidRDefault="00EF72BC" w:rsidP="003B193B">
      <w:pPr>
        <w:pStyle w:val="a3"/>
        <w:shd w:val="clear" w:color="auto" w:fill="FFFFFF"/>
        <w:spacing w:before="0" w:beforeAutospacing="0" w:after="0" w:afterAutospacing="0" w:line="360" w:lineRule="auto"/>
        <w:ind w:firstLine="709"/>
        <w:jc w:val="both"/>
        <w:rPr>
          <w:sz w:val="28"/>
          <w:szCs w:val="28"/>
          <w:lang w:val="uk-UA"/>
        </w:rPr>
      </w:pPr>
    </w:p>
    <w:p w:rsidR="00D31D4A" w:rsidRPr="004C6E13" w:rsidRDefault="00D31D4A" w:rsidP="003B193B">
      <w:pPr>
        <w:pStyle w:val="a3"/>
        <w:shd w:val="clear" w:color="auto" w:fill="FFFFFF"/>
        <w:spacing w:before="0" w:beforeAutospacing="0" w:after="0" w:afterAutospacing="0" w:line="360" w:lineRule="auto"/>
        <w:ind w:firstLine="709"/>
        <w:jc w:val="both"/>
        <w:rPr>
          <w:sz w:val="28"/>
          <w:szCs w:val="28"/>
          <w:lang w:val="uk-UA"/>
        </w:rPr>
      </w:pPr>
      <w:r w:rsidRPr="004C6E13">
        <w:rPr>
          <w:sz w:val="28"/>
          <w:szCs w:val="28"/>
          <w:lang w:val="uk-UA"/>
        </w:rPr>
        <w:t xml:space="preserve">Проблема ідентичності нації це її своєрідна цивілізаційна особливість, яка постає соціокультурним брендом держави та істотною нормою політичної діяльності країни. Як слушно зазначає О. Сергєєва: «основою існування будь-якої цивілізаційної системи є її самоідентифікація, оскільки самоідентифікаційний принцип має властивість діахронного (від покоління до покоління) соціально-культурного відтворення, тобто в підсумку відтворення базових цінностей і стійких навичок людей, визначених традицією культурного розвитку, соціальними та духовними константами». [1]. </w:t>
      </w:r>
    </w:p>
    <w:p w:rsidR="00D31D4A" w:rsidRPr="004C6E13" w:rsidRDefault="00D31D4A" w:rsidP="003B193B">
      <w:pPr>
        <w:pStyle w:val="a3"/>
        <w:shd w:val="clear" w:color="auto" w:fill="FFFFFF"/>
        <w:spacing w:before="0" w:beforeAutospacing="0" w:after="0" w:afterAutospacing="0" w:line="360" w:lineRule="auto"/>
        <w:ind w:firstLine="709"/>
        <w:jc w:val="both"/>
        <w:rPr>
          <w:color w:val="202122"/>
          <w:sz w:val="28"/>
          <w:szCs w:val="28"/>
          <w:lang w:val="uk-UA"/>
        </w:rPr>
      </w:pPr>
      <w:r w:rsidRPr="004C6E13">
        <w:rPr>
          <w:sz w:val="28"/>
          <w:szCs w:val="28"/>
          <w:lang w:val="uk-UA"/>
        </w:rPr>
        <w:lastRenderedPageBreak/>
        <w:t xml:space="preserve">Швидкі глобалізаційні процеси які відбуваються в Україні є проявом істотних змін та розвитку сучасного українського суспільства. Поряд з цим постає важлива проблема розпізнавання національної ідентичності. </w:t>
      </w:r>
    </w:p>
    <w:p w:rsidR="00D31D4A" w:rsidRPr="004C6E13" w:rsidRDefault="00D31D4A"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Для українського суспільства основною проблемою в національній ідентичності є проблема поліетнічності її населення, яке згідно даних перепису, складається із представників більше ніж 130 національностей і кожен з яких визнає «свій» регіон нашої країни «своєю Батьківщиною». Відтак українське суспільство є багатонаціональним та має складний механізм ідентифікації себе щодо спільних національних засад. [2].</w:t>
      </w:r>
    </w:p>
    <w:p w:rsidR="00D31D4A" w:rsidRPr="004C6E13" w:rsidRDefault="00D31D4A"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lang w:val="uk-UA"/>
        </w:rPr>
        <w:t xml:space="preserve">Вперше проблема національної ідентичності постає предметом вивчення ще в </w:t>
      </w:r>
      <w:r w:rsidRPr="004C6E13">
        <w:rPr>
          <w:rFonts w:ascii="Times New Roman" w:hAnsi="Times New Roman" w:cs="Times New Roman"/>
          <w:sz w:val="28"/>
          <w:szCs w:val="28"/>
        </w:rPr>
        <w:t>XIX</w:t>
      </w:r>
      <w:r w:rsidRPr="004C6E13">
        <w:rPr>
          <w:rFonts w:ascii="Times New Roman" w:hAnsi="Times New Roman" w:cs="Times New Roman"/>
          <w:sz w:val="28"/>
          <w:szCs w:val="28"/>
          <w:lang w:val="uk-UA"/>
        </w:rPr>
        <w:t xml:space="preserve"> с. Це пов’язано з тими подіями які відбувалися в Європі та Південній Америці, а саме утворення рухів за визволення від колоніальних принципів панування. </w:t>
      </w:r>
      <w:r w:rsidRPr="004C6E13">
        <w:rPr>
          <w:rFonts w:ascii="Times New Roman" w:hAnsi="Times New Roman" w:cs="Times New Roman"/>
          <w:sz w:val="28"/>
          <w:szCs w:val="28"/>
        </w:rPr>
        <w:t>Так, десь з 70-х років XX ст., ідея національної ідентичності стала набирати вагомості на противагу геополітичній ситуації постколоніального періоду. [3]</w:t>
      </w:r>
    </w:p>
    <w:p w:rsidR="00D31D4A" w:rsidRPr="004C6E13" w:rsidRDefault="00D31D4A" w:rsidP="003B193B">
      <w:pPr>
        <w:pStyle w:val="a3"/>
        <w:shd w:val="clear" w:color="auto" w:fill="FFFFFF"/>
        <w:spacing w:before="0" w:beforeAutospacing="0" w:after="0" w:afterAutospacing="0" w:line="360" w:lineRule="auto"/>
        <w:ind w:firstLine="709"/>
        <w:jc w:val="both"/>
        <w:rPr>
          <w:sz w:val="28"/>
          <w:szCs w:val="28"/>
          <w:lang w:val="uk-UA"/>
        </w:rPr>
      </w:pPr>
      <w:r w:rsidRPr="004C6E13">
        <w:rPr>
          <w:sz w:val="28"/>
          <w:szCs w:val="28"/>
          <w:lang w:val="uk-UA"/>
        </w:rPr>
        <w:t>Не винятком є й Україна, яка на протязі своєї історії намагалась віднайти свою національну ідентичність, неодноразово зіштовхуючись з різними перепонами, спочатку імперської російської, а потім і радянської влади.</w:t>
      </w:r>
    </w:p>
    <w:p w:rsidR="00D31D4A" w:rsidRPr="004C6E13" w:rsidRDefault="00D31D4A" w:rsidP="003B193B">
      <w:pPr>
        <w:pStyle w:val="a3"/>
        <w:shd w:val="clear" w:color="auto" w:fill="FFFFFF"/>
        <w:spacing w:before="0" w:beforeAutospacing="0" w:after="0" w:afterAutospacing="0" w:line="360" w:lineRule="auto"/>
        <w:ind w:firstLine="709"/>
        <w:jc w:val="both"/>
        <w:rPr>
          <w:sz w:val="28"/>
          <w:szCs w:val="28"/>
          <w:lang w:val="uk-UA"/>
        </w:rPr>
      </w:pPr>
      <w:r w:rsidRPr="004C6E13">
        <w:rPr>
          <w:sz w:val="28"/>
          <w:szCs w:val="28"/>
          <w:lang w:val="uk-UA"/>
        </w:rPr>
        <w:t>Вирішальним для відродження національної ідентичності став</w:t>
      </w:r>
      <w:r w:rsidRPr="004C6E13">
        <w:rPr>
          <w:sz w:val="28"/>
          <w:szCs w:val="28"/>
        </w:rPr>
        <w:t xml:space="preserve"> 1990 </w:t>
      </w:r>
      <w:r w:rsidRPr="004C6E13">
        <w:rPr>
          <w:sz w:val="28"/>
          <w:szCs w:val="28"/>
          <w:lang w:val="uk-UA"/>
        </w:rPr>
        <w:t>рік,</w:t>
      </w:r>
      <w:r w:rsidRPr="004C6E13">
        <w:rPr>
          <w:sz w:val="28"/>
          <w:szCs w:val="28"/>
        </w:rPr>
        <w:t xml:space="preserve"> </w:t>
      </w:r>
      <w:r w:rsidRPr="004C6E13">
        <w:rPr>
          <w:sz w:val="28"/>
          <w:szCs w:val="28"/>
          <w:lang w:val="uk-UA"/>
        </w:rPr>
        <w:t>коли Україна проголосила свою</w:t>
      </w:r>
      <w:r w:rsidRPr="004C6E13">
        <w:rPr>
          <w:sz w:val="28"/>
          <w:szCs w:val="28"/>
        </w:rPr>
        <w:t xml:space="preserve"> </w:t>
      </w:r>
      <w:r w:rsidRPr="004C6E13">
        <w:rPr>
          <w:sz w:val="28"/>
          <w:szCs w:val="28"/>
          <w:lang w:val="uk-UA"/>
        </w:rPr>
        <w:t>незалежність, а</w:t>
      </w:r>
      <w:r w:rsidRPr="004C6E13">
        <w:rPr>
          <w:sz w:val="28"/>
          <w:szCs w:val="28"/>
        </w:rPr>
        <w:t xml:space="preserve"> </w:t>
      </w:r>
      <w:r w:rsidRPr="004C6E13">
        <w:rPr>
          <w:sz w:val="28"/>
          <w:szCs w:val="28"/>
          <w:lang w:val="uk-UA"/>
        </w:rPr>
        <w:t>всі українці отримали</w:t>
      </w:r>
      <w:r w:rsidRPr="004C6E13">
        <w:rPr>
          <w:sz w:val="28"/>
          <w:szCs w:val="28"/>
        </w:rPr>
        <w:t xml:space="preserve"> </w:t>
      </w:r>
      <w:r w:rsidRPr="004C6E13">
        <w:rPr>
          <w:sz w:val="28"/>
          <w:szCs w:val="28"/>
          <w:lang w:val="uk-UA"/>
        </w:rPr>
        <w:t>конституційне право на</w:t>
      </w:r>
      <w:r w:rsidRPr="004C6E13">
        <w:rPr>
          <w:sz w:val="28"/>
          <w:szCs w:val="28"/>
        </w:rPr>
        <w:t xml:space="preserve"> </w:t>
      </w:r>
      <w:r w:rsidRPr="004C6E13">
        <w:rPr>
          <w:sz w:val="28"/>
          <w:szCs w:val="28"/>
          <w:lang w:val="uk-UA"/>
        </w:rPr>
        <w:t>реалізацію свого</w:t>
      </w:r>
      <w:r w:rsidRPr="004C6E13">
        <w:rPr>
          <w:sz w:val="28"/>
          <w:szCs w:val="28"/>
        </w:rPr>
        <w:t xml:space="preserve"> </w:t>
      </w:r>
      <w:r w:rsidRPr="004C6E13">
        <w:rPr>
          <w:sz w:val="28"/>
          <w:szCs w:val="28"/>
          <w:lang w:val="uk-UA"/>
        </w:rPr>
        <w:t>національно-державного</w:t>
      </w:r>
      <w:r w:rsidRPr="004C6E13">
        <w:rPr>
          <w:sz w:val="28"/>
          <w:szCs w:val="28"/>
        </w:rPr>
        <w:t xml:space="preserve"> </w:t>
      </w:r>
      <w:r w:rsidRPr="004C6E13">
        <w:rPr>
          <w:sz w:val="28"/>
          <w:szCs w:val="28"/>
          <w:lang w:val="uk-UA"/>
        </w:rPr>
        <w:t>та</w:t>
      </w:r>
      <w:r w:rsidRPr="004C6E13">
        <w:rPr>
          <w:sz w:val="28"/>
          <w:szCs w:val="28"/>
        </w:rPr>
        <w:t xml:space="preserve"> релігійного життя. </w:t>
      </w:r>
    </w:p>
    <w:p w:rsidR="00D31D4A" w:rsidRPr="004C6E13" w:rsidRDefault="00D31D4A" w:rsidP="003B193B">
      <w:pPr>
        <w:pStyle w:val="a3"/>
        <w:shd w:val="clear" w:color="auto" w:fill="FFFFFF"/>
        <w:spacing w:before="0" w:beforeAutospacing="0" w:after="0" w:afterAutospacing="0" w:line="360" w:lineRule="auto"/>
        <w:ind w:firstLine="709"/>
        <w:jc w:val="both"/>
        <w:rPr>
          <w:b/>
          <w:bCs/>
          <w:color w:val="202122"/>
          <w:sz w:val="28"/>
          <w:szCs w:val="28"/>
          <w:shd w:val="clear" w:color="auto" w:fill="FFFFFF"/>
          <w:lang w:val="uk-UA"/>
        </w:rPr>
      </w:pPr>
      <w:r w:rsidRPr="004C6E13">
        <w:rPr>
          <w:color w:val="000000"/>
          <w:sz w:val="28"/>
          <w:szCs w:val="28"/>
          <w:lang w:val="uk-UA"/>
        </w:rPr>
        <w:t xml:space="preserve">Ці процеси породили регенерацію соціального запалу в українській нації. Саме все це дало новий поштовх у відродженні політичної, національної, культурної та духовної сфер. Вся українська свідомість набуває категорично нового, іншого вигляду у порівнянні з попереднім ставленням до національної ідеї, релігії та інших державних проблем. </w:t>
      </w:r>
    </w:p>
    <w:p w:rsidR="00D31D4A" w:rsidRPr="004C6E13" w:rsidRDefault="00D31D4A" w:rsidP="003B193B">
      <w:pPr>
        <w:spacing w:after="0" w:line="360" w:lineRule="auto"/>
        <w:ind w:firstLine="709"/>
        <w:jc w:val="both"/>
        <w:rPr>
          <w:rFonts w:ascii="Times New Roman" w:hAnsi="Times New Roman" w:cs="Times New Roman"/>
          <w:b/>
          <w:bCs/>
          <w:color w:val="202122"/>
          <w:sz w:val="28"/>
          <w:szCs w:val="28"/>
          <w:shd w:val="clear" w:color="auto" w:fill="FFFFFF"/>
        </w:rPr>
      </w:pPr>
      <w:r w:rsidRPr="004C6E13">
        <w:rPr>
          <w:rFonts w:ascii="Times New Roman" w:hAnsi="Times New Roman" w:cs="Times New Roman"/>
          <w:color w:val="000000"/>
          <w:sz w:val="28"/>
          <w:szCs w:val="28"/>
        </w:rPr>
        <w:lastRenderedPageBreak/>
        <w:t xml:space="preserve">Можна стверджувати, що весь процес як національного так і релігійного ренесансу в Україні не міг проходити сам по собі. Всі ідеї створювалися та гартувалися національно свідомими українськими діячами  культури, представниками релігійних конфесій, політиками та свідомою національно орієнтованою українською інтелігенцією. Це відродження тісно пов'язане з рухом шестидесятників який в свій час, на наше переконання, дав поштовх до зародження народного руху України. Представниками цього руху були брати Горені, Левко Лук’яненко, а також В'ячеслав Чорновіл та інші. В історії становлення національно-культурного буття України брали участь багато таких релігійних діячів як патріарх Мстислав (Скрипник), патріарх Володимир (Романюк), патріарх Димитрій (Ярема), які завдяки своїй активній національній позиції заклали фундамент для української національної держави. Тому без перебільшення, можна стверджувати, що шлях до незалежності української держави був і залишається сьогодні досить складним.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Проте у відродженні української ідеї, поки що залишається поза нашою увагою ще одна видатна особистість, яка, на наше переконання, заслуговує на вивчення її життєвого шляху та тих ідей якими вона послуговувалась й не зраджувала їм впродовж свого наукового та світського життя - це Михайліна Хомівна Коцюбинська.</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Михайліна Хомівна Коцюбинська народилась у Вінниці 18 грудня 1931 року та належала до руху шестидесятників. Вона має пряме відношення до роду всім відомого класика української літератури Михайла Коцюбинського. ЇЇ батько Хома Михайлович Коцюбинський був рідним, молодшим на сім років, братом Михайла Коцюбинського. Батько створив та довгий час керував музеєм Михайла Коцюбинського. Мати Катерина Бедризова була звинувачена в поширенні українського націоналізму, але звичайна випадковість, а саме її вірменське походження дало їй можливість уникнути покарання.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lastRenderedPageBreak/>
        <w:t>Михайліна Хомівна згадує про свою маму такими словами: «Мати моя, Катерина Бедризова, кримська вірменка за походженням, росіянка за мовою і освітою, пов’язавши свою долю з моїм батьком (вони зустрілися на початку 20-х років у Києві, в дитячому будинку на Куренівці, де батько був директором, а мати вихователькою), а відтак, з іменем Коцюбинського, почала активно українізуватися. Прилучалася до української культури, створюючи разом з батьком відкритий, його зусиллями, 1927 року у Вінницькому будинку, де народився і провів юнацькі роки письменник, літературно-меморіальний музей, перший в Україні. Нещодавно я ознайомилась зі щоденниками матері, які – хоч і не повністю – збереглися. Вони свідчать, з яким чуттям відповідальности й живим інтересом вона, філолог за освітою, випускниця славнозвісних Вищих жіночих Бестужевських курсів у Петербурзі, взялася за зовсім нову для неї справу – побудову експозиції в музеї, – щиро намагаючись узгодити її з ідеологічними вимогами дня. Правда, це не вберегло її від звинувачень в «українському буржуазному націоналізмі», зокрема В. Отамановського»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 xml:space="preserve">Так зворушливо та досить обережно-поважно згадує Михайліна Хомівна про свою матір. Не менш поважно вона розповідає і про свого батька: «Кілька слів про батька – Хому Михайловича Коцюбинського, брата письменника, молодшого від нього на 7 років. У моєму родинному архіві є одне зворушливе фото. Я, ще зовсім маленька, стою поруч із батьком – високим вусатим літнім чоловіком. Мені десь рік-півтора, батько – на 62 роки старший. Фото це в нас удома називали «Михайлина з татом у жоржиновому лісі». І справді ми стоїмо серед велетенських, заввишки майже з людину, кущів розкішних жоржин. Недаремно, коли згадую батька, перша, найближча і невіддільна від його образу асоціація – квіти. Сьогодні з висоти життєвого досвіду і відстані років можу твердити: батько мій був геніальний садівничий, його душа була віддана квітам, землі й усьому, що на ній росте» [4].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lastRenderedPageBreak/>
        <w:t xml:space="preserve">Так вже в 1935 році вони вимушені були залишити Вінницю та переїхати до Чернігова де Хома знов створив музей своєму братові де і керував до 1941 року, аж поки не відбулась евакуація їх до Уфи.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 xml:space="preserve">Ось що пригадує Михайліна Хомівна у своїй книзі спогадів: «Моє дитинство і рання юність минали в атмосфері специфічній – в атмосфері літературно-меморіальних музеїв Михайла Коцюбинського, перші три роки життя – у Вінниці, далі – в Чернігові. Коли заходжу до невеличкого подвір’я Вінницького музею – все якесь не сучасне, з позаминулого століття, мовби незахищене від наступу великого міста, що кільцем оточило його (а якщо й захищене, то щитом культури і пам’яті людської), – мене завжди огортає тепла хвиля. Адже це та точка на земній кулі, яка є моєю малою вітчизною – стара комора, лавочки під липами, груші-глеки, пісня «Ой, ти дубе, дубе», якої співала мені няня Ганя… Все тоді було велике й загадкове.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18 грудня 1935 р. я народилася тут, у цьому будиночку і навіть, як казали мені, в тій самій кімнаті, що й Коцюбинський, і назвали мене на його честь. Павло Тичина привітав моїх батьків з народженням дитини телеграмою: «Михайлина своє знає, кріпне і росте». І все своє життя я була свідома цієї чести й відповідальності і намагалася – хоч би що робила, над чим би працювала, які б непрості моральні дилеми поставали переді мною, – імені цього не зганьбити….»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 xml:space="preserve">Життєвий шлях Михайліни Хомівни був визначений ще з дитинства, оскільки вона зростала в сім’ї з яскраво вираженими почуттями української національної ідеї. Повернулась родина Коцюбинських до Чернігова лише в 1944 році. І ось як про цю подію згадує Михайліна Хомівна: «Повернулися до Чернігова влітку 1944 року. Хоча війна ще тривала, але батьків уже ніщо не могло втримати на чужині. Експонати музею було відправлено окремим вагоном, ми ж повернулися додому, до зруйнованого дощенту Чернігова. По дорозі в Ніжині зазнали страшного бомбардування – аж дивно, як після нього зацілів Ніжинський вокзал і всі ми. От ми й удома. Садиба музею протягом </w:t>
      </w:r>
      <w:r w:rsidRPr="004C6E13">
        <w:rPr>
          <w:rFonts w:ascii="Times New Roman" w:hAnsi="Times New Roman" w:cs="Times New Roman"/>
          <w:bCs/>
          <w:color w:val="202122"/>
          <w:sz w:val="28"/>
          <w:szCs w:val="28"/>
          <w:shd w:val="clear" w:color="auto" w:fill="FFFFFF"/>
        </w:rPr>
        <w:lastRenderedPageBreak/>
        <w:t>цих років була резиденцією міського голови Азарова, тож заціліла. Проте являла собою образ запустіння. Зарослий бур’яном увесь поспіль – навіть доріжок немає – колись розкішний садок. Будинок-пустка, подекуди з вибитими шибками. Війна ще триває. Ще пролітають у чернігівському небі з характерним уривчастим гулом німецькі бомбардувальники. Десь іще падають бомби. Вагон з музейними експонатами ще в дорозі. Непевність. Щемка пронизлива тривога…..Тільки десь через місяць вагон, нарешті, знайшовся. Батько переживав імовірну втрату його як життєвий крах. Переніс інсульт, – ми боялися, що втратимо найдорожчу людину…..»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У 1949 році М.Х. Коцюбинська поступила до Київського державного університету імені Тараса Шевченка на філологічний факультет де вивчала українську мову та літературу. З цього приводу вона згадує: «Тож вибір, де продовжувати освіту, був самозрозумілий, до цього спонукала вся атмосфера, в якій я народилася і зростала, – філологічний факультет. Мати часом вагалася, чи не піти мені на романо-германський або російський відділ – їй здавалося, що вони відкривають ширші філологічні обрії. Але тут своє рішуче слово сказав Тичина: Михайлина Коцюбинська має навчатися тільки на українській філології. Я була з цим абсолютно згодна, і 1949 року, закінчивши школу із золотою медаллю, стала студенткою українського відділу філологічного факультету Київського університету»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Після закінчення університету в 1954 році пішла працювати, а в 1958 році захистила дисертацію на здобуття наукового ступеня кандидата філологічних наук. ЇЇ тема дисертаційного дослідження «Поетика Шевченка і український романтизм» була вибрана, знову ж не просто так, а відповідно до її виховання. На нашу думку, це дослідження є досить цікавим та наближеним до проблем української філософії.</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 xml:space="preserve">Весь свій життєвий шлях вона присвятила дослідженню спадщини Т.Г. Шевченка, тому стає зрозумілим те, що інших поглядів щодо України та її народу в неї бути не могло.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lastRenderedPageBreak/>
        <w:t xml:space="preserve">Так з 1957 року по 1968 рік вона займала посаду наукового працівника відділу теорії літератури і шевченкознавства в Інституті літератури ім. Т.Г. Шевченка АН УРСР де займалась вивченням поетики та специфіки мови творів Т. Шевченка. Також не залишила Михайліна поза своєю науковою увагою і проблеми художньої індивідуальності її дядька Михайла Коцюбинського. Проблеми специфіки образного мислення, весь шлях еволюційного розвитку в українській літературі спонукали її до написання книги «Література як мистецтво слова», згодом цим виданням зацікавився Василь Стус.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Михайліна Хомівна Коцюбинська була однією із найактивніших учасниць руху шестидесятників. Цей рух був доволі поширений серед української інтелігенції тих часів. Метою цього об’єднання було чинити інтелектуальний опір радянській владі. Так в 1965 році вона виступила проти арештів української інтелігенції, переглянувши художній фільм С. Параджанова «Тіні забутих предків». Відплата за таку активну  проукраїнську позицію М.Х. Коцюбинської послідувала миттєво. У 1966 році її було виключено з членів КПРС, їй заборонили друкувати свої наукові роботи, була переведена до іншого відділу Інституту, а в 1968 році була звільнена.</w:t>
      </w:r>
    </w:p>
    <w:p w:rsidR="00D31D4A" w:rsidRPr="004C6E13" w:rsidRDefault="00D31D4A" w:rsidP="003B193B">
      <w:pPr>
        <w:spacing w:after="0" w:line="360" w:lineRule="auto"/>
        <w:ind w:firstLine="709"/>
        <w:jc w:val="both"/>
        <w:rPr>
          <w:rFonts w:ascii="Times New Roman" w:hAnsi="Times New Roman" w:cs="Times New Roman"/>
          <w:color w:val="202122"/>
          <w:sz w:val="28"/>
          <w:szCs w:val="28"/>
        </w:rPr>
      </w:pPr>
      <w:r w:rsidRPr="004C6E13">
        <w:rPr>
          <w:rFonts w:ascii="Times New Roman" w:hAnsi="Times New Roman" w:cs="Times New Roman"/>
          <w:color w:val="202122"/>
          <w:sz w:val="28"/>
          <w:szCs w:val="28"/>
        </w:rPr>
        <w:t>Михайліна Хомівна в своїй книзі спогадів пише про звільнення так: «Один з присутніх запитав: «Про що Ви думатимете завтра, кладучи на стіл партквиток?» На це я, не довго думаючи, відповіла: «Знаєте, коли я вступала до партії ще дуже молодою і зеленою, то вірила в ідеали. Та якщо доводиться вибирати між ідеалами і партквитком, то я лишаю ідеали собі, а вам віддам партквиток»...</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color w:val="202122"/>
          <w:sz w:val="28"/>
          <w:szCs w:val="28"/>
        </w:rPr>
        <w:t xml:space="preserve">В усій тій історії з виключенням мене з партії, а згодом з інституту з усіма наступними поневіряннями я схильна вбачати моральний іспит, якийсь екзистенційний тест, запропонований мені долею (до речі, далеко не </w:t>
      </w:r>
      <w:r w:rsidRPr="004C6E13">
        <w:rPr>
          <w:rFonts w:ascii="Times New Roman" w:hAnsi="Times New Roman" w:cs="Times New Roman"/>
          <w:color w:val="202122"/>
          <w:sz w:val="28"/>
          <w:szCs w:val="28"/>
        </w:rPr>
        <w:lastRenderedPageBreak/>
        <w:t xml:space="preserve">найскладніший), витримавши який, я тим самим утвердилася як людина на землі.» </w:t>
      </w:r>
      <w:r w:rsidRPr="004C6E13">
        <w:rPr>
          <w:rFonts w:ascii="Times New Roman" w:hAnsi="Times New Roman" w:cs="Times New Roman"/>
          <w:bCs/>
          <w:color w:val="202122"/>
          <w:sz w:val="28"/>
          <w:szCs w:val="28"/>
          <w:shd w:val="clear" w:color="auto" w:fill="FFFFFF"/>
        </w:rPr>
        <w:t>[4].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Цькування з боку КДБ продовжились і в 1977 році, коли М.Коцюбинську викликали на допит у справі В. Стуса, а згодом і на засідання суду, де вона не зважаючи на шалений тиск з боку влади дала гарну характеристику В. Стусу. Після надісланого офіційного листа В. Щербицькому, з своїм протестом у зв’язку з арештом Надії Світличної в Михайліни Хомівни були проведені обшуки, вилучені всі авторські статті та здійснено ряд допитів. Цими діями радянській владі не вдалось зламати її національний дух, відтак шантаж продовжився і під прицілом опинилась її прийомна донька Тетяна, яку погрожували забрати від матері. В цьому ж році відбулись і інші допити з приводу кримінальних справ Миколи Матусевича, Мирослава Мариновича.</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Такі важкі періоди свого життя Михайлина Хомівна згадує з великою гордістю: «Як виживалось в ті часи? Нелегко, звичайно, але допомагала надзвичайна солідарність, згуртованість усіх причетних до нашої «щопти» друзів і однодумців – тих, кому пощастило лишитися на волі (досить умовній), родин заарештованих та їхніх колег… . Тримало нас відчуття плеча, усвідомлення, що ти не самотній, що тобі допоможуть і підтримають…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Так моя маленька родина (я з дочкою) буквально «вросла» в родину Атени</w:t>
      </w:r>
      <w:r w:rsidR="009777B9">
        <w:rPr>
          <w:rFonts w:ascii="Times New Roman" w:hAnsi="Times New Roman" w:cs="Times New Roman"/>
          <w:bCs/>
          <w:color w:val="202122"/>
          <w:sz w:val="28"/>
          <w:szCs w:val="28"/>
          <w:shd w:val="clear" w:color="auto" w:fill="FFFFFF"/>
          <w:lang w:val="uk-UA"/>
        </w:rPr>
        <w:t xml:space="preserve"> </w:t>
      </w:r>
      <w:r w:rsidRPr="004C6E13">
        <w:rPr>
          <w:rFonts w:ascii="Times New Roman" w:hAnsi="Times New Roman" w:cs="Times New Roman"/>
          <w:bCs/>
          <w:color w:val="202122"/>
          <w:sz w:val="28"/>
          <w:szCs w:val="28"/>
          <w:shd w:val="clear" w:color="auto" w:fill="FFFFFF"/>
        </w:rPr>
        <w:t xml:space="preserve">Пашко після арешту В’ячеслава Чорновола. Ми з нею не були знайомі особисто до 70-х років. </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Десь за рік до арешту В’ячеслав зайшов до мене, сидів досить довго, і ми поговорили особливо задушевно, багато говорив про Атену, з якою щасливо зблизився, хотів, щоб ми пізнали одна одну, залишив мені її вірші. Одне слово, мовби готував грунт для нашого майбутнього зближення. Тому воно відбулося самозрозуміло й природно» [4].</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lastRenderedPageBreak/>
        <w:t>Ці події стали великим «пластом» для життєвого поєднання двох родин, не тільки побутового фізичного існування але і для збереження істинних спільних ідей національної ідентичності та безмежної любові до України.</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Полегшення гонінь відбулось з моменту проголошення Української незалежності. Так в 1992 році М.Х. Коцюбинська була прийнята на посаду старшого наукового співробітника відділу рукописних фондів та текстології Інституту літератури ім. Т. Шевченка НАН України. Виступила ініціатором та головою редакційної колегії зібрання творів В. Стуса в шести томах. А в останні роки працювала упорядником та коментатором зібрань творів В. Чорновола. В 2008 році стала почесною докторкою НаУКМА.</w:t>
      </w:r>
    </w:p>
    <w:p w:rsidR="00D31D4A" w:rsidRPr="004C6E13" w:rsidRDefault="00D31D4A" w:rsidP="003B193B">
      <w:pPr>
        <w:spacing w:after="0" w:line="360" w:lineRule="auto"/>
        <w:ind w:firstLine="709"/>
        <w:jc w:val="both"/>
        <w:rPr>
          <w:rFonts w:ascii="Times New Roman" w:hAnsi="Times New Roman" w:cs="Times New Roman"/>
          <w:bCs/>
          <w:color w:val="202122"/>
          <w:sz w:val="28"/>
          <w:szCs w:val="28"/>
          <w:shd w:val="clear" w:color="auto" w:fill="FFFFFF"/>
        </w:rPr>
      </w:pPr>
      <w:r w:rsidRPr="004C6E13">
        <w:rPr>
          <w:rFonts w:ascii="Times New Roman" w:hAnsi="Times New Roman" w:cs="Times New Roman"/>
          <w:bCs/>
          <w:color w:val="202122"/>
          <w:sz w:val="28"/>
          <w:szCs w:val="28"/>
          <w:shd w:val="clear" w:color="auto" w:fill="FFFFFF"/>
        </w:rPr>
        <w:t xml:space="preserve">Померла Михайліна Хомівна Коцюбинська 7 січня 2011 року в Києві, похована на байковому цвинтарі. І лише після її смерті, наші сучасники починають оцінювати вагомість цієї постаті та її праць. </w:t>
      </w:r>
    </w:p>
    <w:p w:rsidR="00C50DFE" w:rsidRDefault="00C50DFE" w:rsidP="003B193B">
      <w:pPr>
        <w:spacing w:after="0" w:line="360" w:lineRule="auto"/>
        <w:ind w:firstLine="709"/>
        <w:jc w:val="both"/>
        <w:rPr>
          <w:rFonts w:ascii="Times New Roman" w:hAnsi="Times New Roman" w:cs="Times New Roman"/>
          <w:b/>
          <w:bCs/>
          <w:sz w:val="28"/>
          <w:szCs w:val="28"/>
          <w:shd w:val="clear" w:color="auto" w:fill="FFFFFF"/>
        </w:rPr>
      </w:pPr>
    </w:p>
    <w:p w:rsidR="00D31D4A" w:rsidRPr="004C6E13" w:rsidRDefault="00D31D4A" w:rsidP="003B193B">
      <w:pPr>
        <w:spacing w:after="0" w:line="360" w:lineRule="auto"/>
        <w:ind w:firstLine="709"/>
        <w:jc w:val="center"/>
        <w:rPr>
          <w:rFonts w:ascii="Times New Roman" w:hAnsi="Times New Roman" w:cs="Times New Roman"/>
          <w:b/>
          <w:bCs/>
          <w:sz w:val="28"/>
          <w:szCs w:val="28"/>
          <w:shd w:val="clear" w:color="auto" w:fill="FFFFFF"/>
        </w:rPr>
      </w:pPr>
      <w:r w:rsidRPr="004C6E13">
        <w:rPr>
          <w:rFonts w:ascii="Times New Roman" w:hAnsi="Times New Roman" w:cs="Times New Roman"/>
          <w:b/>
          <w:bCs/>
          <w:sz w:val="28"/>
          <w:szCs w:val="28"/>
          <w:shd w:val="clear" w:color="auto" w:fill="FFFFFF"/>
        </w:rPr>
        <w:t>Список використаних джерел:</w:t>
      </w:r>
    </w:p>
    <w:p w:rsidR="00D31D4A" w:rsidRPr="004C6E13" w:rsidRDefault="00D31D4A" w:rsidP="003B193B">
      <w:pPr>
        <w:numPr>
          <w:ilvl w:val="0"/>
          <w:numId w:val="2"/>
        </w:numPr>
        <w:tabs>
          <w:tab w:val="clear" w:pos="1950"/>
          <w:tab w:val="num" w:pos="720"/>
        </w:tabs>
        <w:spacing w:after="0" w:line="360" w:lineRule="auto"/>
        <w:ind w:left="0" w:firstLine="709"/>
        <w:jc w:val="both"/>
        <w:rPr>
          <w:rFonts w:ascii="Times New Roman" w:hAnsi="Times New Roman" w:cs="Times New Roman"/>
          <w:sz w:val="28"/>
          <w:szCs w:val="28"/>
        </w:rPr>
      </w:pPr>
      <w:r w:rsidRPr="004C6E13">
        <w:rPr>
          <w:rFonts w:ascii="Times New Roman" w:hAnsi="Times New Roman" w:cs="Times New Roman"/>
          <w:sz w:val="28"/>
          <w:szCs w:val="28"/>
        </w:rPr>
        <w:t>Сергеева, О. А. Роль этнокультурной и социокультурной маргинальности в трансформации цивилизационных систем / О. А. Сергеева // Общественные науки и современность. – 2002. – № 5. – С. 104.</w:t>
      </w:r>
    </w:p>
    <w:p w:rsidR="00D31D4A" w:rsidRPr="004C6E13" w:rsidRDefault="00D31D4A" w:rsidP="003B193B">
      <w:pPr>
        <w:numPr>
          <w:ilvl w:val="0"/>
          <w:numId w:val="2"/>
        </w:numPr>
        <w:tabs>
          <w:tab w:val="clear" w:pos="1950"/>
          <w:tab w:val="num" w:pos="720"/>
        </w:tabs>
        <w:spacing w:after="0" w:line="360" w:lineRule="auto"/>
        <w:ind w:left="0" w:firstLine="709"/>
        <w:jc w:val="both"/>
        <w:rPr>
          <w:rFonts w:ascii="Times New Roman" w:hAnsi="Times New Roman" w:cs="Times New Roman"/>
          <w:b/>
          <w:bCs/>
          <w:sz w:val="28"/>
          <w:szCs w:val="28"/>
          <w:shd w:val="clear" w:color="auto" w:fill="FFFFFF"/>
        </w:rPr>
      </w:pPr>
      <w:r w:rsidRPr="004C6E13">
        <w:rPr>
          <w:rFonts w:ascii="Times New Roman" w:hAnsi="Times New Roman" w:cs="Times New Roman"/>
          <w:sz w:val="28"/>
          <w:szCs w:val="28"/>
        </w:rPr>
        <w:t>Українське суспільство 1992–2010. Соціологічний моніторинг. – К. : Інститут соціології НАН України, 2010. – С. 532.</w:t>
      </w:r>
    </w:p>
    <w:p w:rsidR="00D31D4A" w:rsidRPr="004C6E13" w:rsidRDefault="00D31D4A" w:rsidP="003B193B">
      <w:pPr>
        <w:numPr>
          <w:ilvl w:val="0"/>
          <w:numId w:val="2"/>
        </w:numPr>
        <w:tabs>
          <w:tab w:val="clear" w:pos="1950"/>
          <w:tab w:val="num" w:pos="720"/>
        </w:tabs>
        <w:spacing w:after="0" w:line="360" w:lineRule="auto"/>
        <w:ind w:left="0" w:firstLine="709"/>
        <w:jc w:val="both"/>
        <w:rPr>
          <w:rFonts w:ascii="Times New Roman" w:hAnsi="Times New Roman" w:cs="Times New Roman"/>
          <w:b/>
          <w:bCs/>
          <w:sz w:val="28"/>
          <w:szCs w:val="28"/>
          <w:shd w:val="clear" w:color="auto" w:fill="FFFFFF"/>
        </w:rPr>
      </w:pPr>
      <w:r w:rsidRPr="004C6E13">
        <w:rPr>
          <w:rFonts w:ascii="Times New Roman" w:hAnsi="Times New Roman" w:cs="Times New Roman"/>
          <w:sz w:val="28"/>
          <w:szCs w:val="28"/>
        </w:rPr>
        <w:t>Степико М. Т. Українська ідентичність: феномен і засади формування : монографія / М. Т. Степико. – К. : НІСД, 2011. – 336 с.</w:t>
      </w:r>
    </w:p>
    <w:p w:rsidR="00D31D4A" w:rsidRPr="004C6E13" w:rsidRDefault="00290F07" w:rsidP="003B193B">
      <w:pPr>
        <w:numPr>
          <w:ilvl w:val="0"/>
          <w:numId w:val="2"/>
        </w:numPr>
        <w:tabs>
          <w:tab w:val="clear" w:pos="1950"/>
          <w:tab w:val="num" w:pos="720"/>
        </w:tabs>
        <w:spacing w:after="0" w:line="360" w:lineRule="auto"/>
        <w:ind w:left="0" w:firstLine="709"/>
        <w:jc w:val="both"/>
        <w:rPr>
          <w:rFonts w:ascii="Times New Roman" w:hAnsi="Times New Roman" w:cs="Times New Roman"/>
          <w:b/>
          <w:bCs/>
          <w:sz w:val="28"/>
          <w:szCs w:val="28"/>
          <w:shd w:val="clear" w:color="auto" w:fill="FFFFFF"/>
        </w:rPr>
      </w:pPr>
      <w:r>
        <w:rPr>
          <w:rFonts w:ascii="Times New Roman" w:hAnsi="Times New Roman" w:cs="Times New Roman"/>
          <w:bCs/>
          <w:color w:val="202122"/>
          <w:sz w:val="28"/>
          <w:szCs w:val="28"/>
          <w:shd w:val="clear" w:color="auto" w:fill="FFFFFF"/>
        </w:rPr>
        <w:t>Михайл</w:t>
      </w:r>
      <w:r>
        <w:rPr>
          <w:rFonts w:ascii="Times New Roman" w:hAnsi="Times New Roman" w:cs="Times New Roman"/>
          <w:bCs/>
          <w:color w:val="202122"/>
          <w:sz w:val="28"/>
          <w:szCs w:val="28"/>
          <w:shd w:val="clear" w:color="auto" w:fill="FFFFFF"/>
          <w:lang w:val="uk-UA"/>
        </w:rPr>
        <w:t>и</w:t>
      </w:r>
      <w:r w:rsidR="00D31D4A" w:rsidRPr="004C6E13">
        <w:rPr>
          <w:rFonts w:ascii="Times New Roman" w:hAnsi="Times New Roman" w:cs="Times New Roman"/>
          <w:bCs/>
          <w:color w:val="202122"/>
          <w:sz w:val="28"/>
          <w:szCs w:val="28"/>
          <w:shd w:val="clear" w:color="auto" w:fill="FFFFFF"/>
        </w:rPr>
        <w:t xml:space="preserve">на Коцюбинська книга спогадів </w:t>
      </w:r>
      <w:r w:rsidR="00D31D4A" w:rsidRPr="004C6E13">
        <w:rPr>
          <w:rFonts w:ascii="Times New Roman" w:hAnsi="Times New Roman" w:cs="Times New Roman"/>
          <w:bCs/>
          <w:sz w:val="28"/>
          <w:szCs w:val="28"/>
        </w:rPr>
        <w:t xml:space="preserve">URL: </w:t>
      </w:r>
      <w:hyperlink r:id="rId10" w:anchor="v=onepage&amp;q&amp;f=false" w:history="1">
        <w:r w:rsidR="00D31D4A" w:rsidRPr="004C6E13">
          <w:rPr>
            <w:rStyle w:val="aa"/>
            <w:rFonts w:ascii="Times New Roman" w:hAnsi="Times New Roman" w:cs="Times New Roman"/>
            <w:bCs/>
            <w:sz w:val="28"/>
            <w:szCs w:val="28"/>
            <w:shd w:val="clear" w:color="auto" w:fill="FFFFFF"/>
          </w:rPr>
          <w:t>https://books.google.com.ua/books?id=5skpmYA1LWcC&amp;printsec=frontcover&amp;redir_esc=y#v=onepage&amp;q&amp;f=false</w:t>
        </w:r>
      </w:hyperlink>
    </w:p>
    <w:p w:rsidR="00D31D4A" w:rsidRPr="004C6E13" w:rsidRDefault="00D31D4A" w:rsidP="003B193B">
      <w:pPr>
        <w:spacing w:after="0" w:line="360" w:lineRule="auto"/>
        <w:ind w:firstLine="709"/>
        <w:jc w:val="both"/>
        <w:rPr>
          <w:rFonts w:ascii="Times New Roman" w:hAnsi="Times New Roman" w:cs="Times New Roman"/>
          <w:b/>
          <w:bCs/>
          <w:sz w:val="28"/>
          <w:szCs w:val="28"/>
          <w:shd w:val="clear" w:color="auto" w:fill="FFFFFF"/>
          <w:lang w:val="uk-UA"/>
        </w:rPr>
      </w:pPr>
    </w:p>
    <w:p w:rsidR="00D31D4A" w:rsidRDefault="00D31D4A" w:rsidP="003B193B">
      <w:pPr>
        <w:spacing w:after="0" w:line="360" w:lineRule="auto"/>
        <w:ind w:firstLine="709"/>
        <w:jc w:val="both"/>
        <w:rPr>
          <w:rFonts w:ascii="Times New Roman" w:hAnsi="Times New Roman" w:cs="Times New Roman"/>
          <w:b/>
          <w:bCs/>
          <w:sz w:val="28"/>
          <w:szCs w:val="28"/>
          <w:shd w:val="clear" w:color="auto" w:fill="FFFFFF"/>
          <w:lang w:val="uk-UA"/>
        </w:rPr>
      </w:pPr>
    </w:p>
    <w:p w:rsidR="00EF72BC" w:rsidRDefault="00EF72BC" w:rsidP="003B193B">
      <w:pPr>
        <w:spacing w:after="0" w:line="360" w:lineRule="auto"/>
        <w:ind w:firstLine="709"/>
        <w:jc w:val="both"/>
        <w:rPr>
          <w:rFonts w:ascii="Times New Roman" w:hAnsi="Times New Roman" w:cs="Times New Roman"/>
          <w:b/>
          <w:bCs/>
          <w:sz w:val="28"/>
          <w:szCs w:val="28"/>
          <w:shd w:val="clear" w:color="auto" w:fill="FFFFFF"/>
          <w:lang w:val="uk-UA"/>
        </w:rPr>
      </w:pPr>
    </w:p>
    <w:p w:rsidR="00D31D4A" w:rsidRPr="004C6E13" w:rsidRDefault="00D31D4A" w:rsidP="003B193B">
      <w:pPr>
        <w:pStyle w:val="a3"/>
        <w:spacing w:before="0" w:beforeAutospacing="0" w:after="0" w:afterAutospacing="0" w:line="360" w:lineRule="auto"/>
        <w:ind w:firstLine="709"/>
        <w:jc w:val="center"/>
        <w:rPr>
          <w:b/>
          <w:color w:val="000000"/>
          <w:sz w:val="28"/>
          <w:szCs w:val="28"/>
          <w:shd w:val="clear" w:color="auto" w:fill="FFFFFF"/>
          <w:lang w:val="uk-UA"/>
        </w:rPr>
      </w:pPr>
      <w:r w:rsidRPr="004C6E13">
        <w:rPr>
          <w:b/>
          <w:color w:val="000000"/>
          <w:sz w:val="28"/>
          <w:szCs w:val="28"/>
          <w:shd w:val="clear" w:color="auto" w:fill="FFFFFF"/>
          <w:lang w:val="uk-UA"/>
        </w:rPr>
        <w:lastRenderedPageBreak/>
        <w:t>Доморослий</w:t>
      </w:r>
      <w:r w:rsidR="00573437" w:rsidRPr="00573437">
        <w:rPr>
          <w:b/>
          <w:color w:val="000000"/>
          <w:sz w:val="28"/>
          <w:szCs w:val="28"/>
          <w:shd w:val="clear" w:color="auto" w:fill="FFFFFF"/>
          <w:lang w:val="uk-UA"/>
        </w:rPr>
        <w:t xml:space="preserve"> </w:t>
      </w:r>
      <w:r w:rsidR="00573437" w:rsidRPr="004C6E13">
        <w:rPr>
          <w:b/>
          <w:color w:val="000000"/>
          <w:sz w:val="28"/>
          <w:szCs w:val="28"/>
          <w:shd w:val="clear" w:color="auto" w:fill="FFFFFF"/>
          <w:lang w:val="uk-UA"/>
        </w:rPr>
        <w:t>В.</w:t>
      </w:r>
      <w:r w:rsidR="00573437">
        <w:rPr>
          <w:b/>
          <w:color w:val="000000"/>
          <w:sz w:val="28"/>
          <w:szCs w:val="28"/>
          <w:shd w:val="clear" w:color="auto" w:fill="FFFFFF"/>
          <w:lang w:val="uk-UA"/>
        </w:rPr>
        <w:t xml:space="preserve"> І.</w:t>
      </w:r>
    </w:p>
    <w:p w:rsidR="00D31D4A" w:rsidRPr="00B07C2A" w:rsidRDefault="00251CDF" w:rsidP="003B193B">
      <w:pPr>
        <w:pStyle w:val="a3"/>
        <w:spacing w:before="0" w:beforeAutospacing="0" w:after="0" w:afterAutospacing="0"/>
        <w:ind w:firstLine="709"/>
        <w:jc w:val="center"/>
        <w:rPr>
          <w:i/>
          <w:color w:val="000000"/>
          <w:sz w:val="28"/>
          <w:szCs w:val="28"/>
          <w:shd w:val="clear" w:color="auto" w:fill="FFFFFF"/>
          <w:lang w:val="uk-UA"/>
        </w:rPr>
      </w:pPr>
      <w:r>
        <w:rPr>
          <w:i/>
          <w:color w:val="000000"/>
          <w:sz w:val="28"/>
          <w:szCs w:val="28"/>
          <w:shd w:val="clear" w:color="auto" w:fill="FFFFFF"/>
          <w:lang w:val="uk-UA"/>
        </w:rPr>
        <w:t xml:space="preserve">к. </w:t>
      </w:r>
      <w:r w:rsidR="00290F07">
        <w:rPr>
          <w:i/>
          <w:color w:val="000000"/>
          <w:sz w:val="28"/>
          <w:szCs w:val="28"/>
          <w:shd w:val="clear" w:color="auto" w:fill="FFFFFF"/>
          <w:lang w:val="uk-UA"/>
        </w:rPr>
        <w:t xml:space="preserve"> іс</w:t>
      </w:r>
      <w:r>
        <w:rPr>
          <w:i/>
          <w:color w:val="000000"/>
          <w:sz w:val="28"/>
          <w:szCs w:val="28"/>
          <w:shd w:val="clear" w:color="auto" w:fill="FFFFFF"/>
          <w:lang w:val="uk-UA"/>
        </w:rPr>
        <w:t>т.</w:t>
      </w:r>
      <w:r w:rsidR="00290F07">
        <w:rPr>
          <w:i/>
          <w:color w:val="000000"/>
          <w:sz w:val="28"/>
          <w:szCs w:val="28"/>
          <w:shd w:val="clear" w:color="auto" w:fill="FFFFFF"/>
          <w:lang w:val="uk-UA"/>
        </w:rPr>
        <w:t xml:space="preserve"> </w:t>
      </w:r>
      <w:r>
        <w:rPr>
          <w:i/>
          <w:color w:val="000000"/>
          <w:sz w:val="28"/>
          <w:szCs w:val="28"/>
          <w:shd w:val="clear" w:color="auto" w:fill="FFFFFF"/>
          <w:lang w:val="uk-UA"/>
        </w:rPr>
        <w:t>н.</w:t>
      </w:r>
      <w:r w:rsidR="00290F07">
        <w:rPr>
          <w:i/>
          <w:color w:val="000000"/>
          <w:sz w:val="28"/>
          <w:szCs w:val="28"/>
          <w:shd w:val="clear" w:color="auto" w:fill="FFFFFF"/>
          <w:lang w:val="uk-UA"/>
        </w:rPr>
        <w:t xml:space="preserve"> </w:t>
      </w:r>
      <w:r w:rsidR="00D31D4A" w:rsidRPr="00B07C2A">
        <w:rPr>
          <w:i/>
          <w:color w:val="000000"/>
          <w:sz w:val="28"/>
          <w:szCs w:val="28"/>
          <w:shd w:val="clear" w:color="auto" w:fill="FFFFFF"/>
          <w:lang w:val="uk-UA"/>
        </w:rPr>
        <w:t>доцент</w:t>
      </w:r>
      <w:r>
        <w:rPr>
          <w:i/>
          <w:color w:val="000000"/>
          <w:sz w:val="28"/>
          <w:szCs w:val="28"/>
          <w:shd w:val="clear" w:color="auto" w:fill="FFFFFF"/>
          <w:lang w:val="uk-UA"/>
        </w:rPr>
        <w:t xml:space="preserve">, доцент </w:t>
      </w:r>
      <w:r w:rsidR="00D31D4A" w:rsidRPr="00B07C2A">
        <w:rPr>
          <w:i/>
          <w:color w:val="000000"/>
          <w:sz w:val="28"/>
          <w:szCs w:val="28"/>
          <w:shd w:val="clear" w:color="auto" w:fill="FFFFFF"/>
          <w:lang w:val="uk-UA"/>
        </w:rPr>
        <w:t xml:space="preserve"> кафедри соціально-</w:t>
      </w:r>
    </w:p>
    <w:p w:rsidR="00D31D4A" w:rsidRPr="00B07C2A" w:rsidRDefault="00D31D4A" w:rsidP="003B193B">
      <w:pPr>
        <w:pStyle w:val="a3"/>
        <w:spacing w:before="0" w:beforeAutospacing="0" w:after="0" w:afterAutospacing="0"/>
        <w:ind w:firstLine="709"/>
        <w:jc w:val="center"/>
        <w:rPr>
          <w:i/>
          <w:color w:val="000000"/>
          <w:sz w:val="28"/>
          <w:szCs w:val="28"/>
          <w:shd w:val="clear" w:color="auto" w:fill="FFFFFF"/>
          <w:lang w:val="uk-UA"/>
        </w:rPr>
      </w:pPr>
      <w:r w:rsidRPr="00B07C2A">
        <w:rPr>
          <w:i/>
          <w:color w:val="000000"/>
          <w:sz w:val="28"/>
          <w:szCs w:val="28"/>
          <w:shd w:val="clear" w:color="auto" w:fill="FFFFFF"/>
          <w:lang w:val="uk-UA"/>
        </w:rPr>
        <w:t>гуманітарних і правових дисциплін</w:t>
      </w:r>
    </w:p>
    <w:p w:rsidR="00D31D4A" w:rsidRPr="00B07C2A" w:rsidRDefault="0002070B" w:rsidP="003B193B">
      <w:pPr>
        <w:pStyle w:val="a3"/>
        <w:spacing w:before="0" w:beforeAutospacing="0" w:after="0" w:afterAutospacing="0"/>
        <w:ind w:firstLine="709"/>
        <w:jc w:val="center"/>
        <w:rPr>
          <w:i/>
          <w:color w:val="000000"/>
          <w:sz w:val="28"/>
          <w:szCs w:val="28"/>
          <w:shd w:val="clear" w:color="auto" w:fill="FFFFFF"/>
          <w:lang w:val="uk-UA"/>
        </w:rPr>
      </w:pPr>
      <w:r>
        <w:rPr>
          <w:i/>
          <w:color w:val="000000"/>
          <w:sz w:val="28"/>
          <w:szCs w:val="28"/>
          <w:shd w:val="clear" w:color="auto" w:fill="FFFFFF"/>
          <w:lang w:val="uk-UA"/>
        </w:rPr>
        <w:t>Уманського національного університету садівництва</w:t>
      </w:r>
    </w:p>
    <w:p w:rsidR="00C50DFE" w:rsidRPr="004C6E13" w:rsidRDefault="00C50DFE" w:rsidP="003B193B">
      <w:pPr>
        <w:pStyle w:val="a3"/>
        <w:spacing w:before="0" w:beforeAutospacing="0" w:after="0" w:afterAutospacing="0" w:line="360" w:lineRule="auto"/>
        <w:ind w:firstLine="709"/>
        <w:jc w:val="center"/>
        <w:rPr>
          <w:b/>
          <w:color w:val="000000"/>
          <w:sz w:val="28"/>
          <w:szCs w:val="28"/>
          <w:shd w:val="clear" w:color="auto" w:fill="FFFFFF"/>
          <w:lang w:val="uk-UA"/>
        </w:rPr>
      </w:pPr>
    </w:p>
    <w:p w:rsidR="00C50DFE" w:rsidRDefault="00C50DFE" w:rsidP="003B193B">
      <w:pPr>
        <w:pStyle w:val="a3"/>
        <w:spacing w:before="0" w:beforeAutospacing="0" w:after="0" w:afterAutospacing="0" w:line="360" w:lineRule="auto"/>
        <w:ind w:firstLine="709"/>
        <w:jc w:val="center"/>
        <w:rPr>
          <w:b/>
          <w:color w:val="000000"/>
          <w:sz w:val="28"/>
          <w:szCs w:val="28"/>
          <w:shd w:val="clear" w:color="auto" w:fill="FFFFFF"/>
          <w:lang w:val="uk-UA"/>
        </w:rPr>
      </w:pPr>
      <w:r w:rsidRPr="004C6E13">
        <w:rPr>
          <w:b/>
          <w:color w:val="000000"/>
          <w:sz w:val="28"/>
          <w:szCs w:val="28"/>
          <w:shd w:val="clear" w:color="auto" w:fill="FFFFFF"/>
          <w:lang w:val="uk-UA"/>
        </w:rPr>
        <w:t>УКРАЇНСЬКА ІДЕНТИЧНІСТЬ: ЕТАПИ СТАНОВЛЕННЯ</w:t>
      </w:r>
    </w:p>
    <w:p w:rsidR="00EF72BC" w:rsidRDefault="00EF72BC" w:rsidP="003B193B">
      <w:pPr>
        <w:pStyle w:val="a3"/>
        <w:spacing w:before="0" w:beforeAutospacing="0" w:after="0" w:afterAutospacing="0" w:line="360" w:lineRule="auto"/>
        <w:ind w:firstLine="709"/>
        <w:jc w:val="both"/>
        <w:rPr>
          <w:sz w:val="28"/>
          <w:szCs w:val="28"/>
          <w:lang w:val="uk-UA"/>
        </w:rPr>
      </w:pPr>
    </w:p>
    <w:p w:rsidR="00D31D4A" w:rsidRPr="004C6E13" w:rsidRDefault="00D31D4A" w:rsidP="003B193B">
      <w:pPr>
        <w:pStyle w:val="a3"/>
        <w:spacing w:before="0" w:beforeAutospacing="0" w:after="0" w:afterAutospacing="0" w:line="360" w:lineRule="auto"/>
        <w:ind w:firstLine="709"/>
        <w:jc w:val="both"/>
        <w:rPr>
          <w:color w:val="242424"/>
          <w:sz w:val="28"/>
          <w:szCs w:val="28"/>
          <w:lang w:val="uk-UA"/>
        </w:rPr>
      </w:pPr>
      <w:r w:rsidRPr="004C6E13">
        <w:rPr>
          <w:sz w:val="28"/>
          <w:szCs w:val="28"/>
          <w:lang w:val="uk-UA"/>
        </w:rPr>
        <w:t>З історичних джерел відомо, що формування українського етносу відбувалося в Середній Наддніпрянщині в період ІХ–</w:t>
      </w:r>
      <w:r w:rsidRPr="004C6E13">
        <w:rPr>
          <w:sz w:val="28"/>
          <w:szCs w:val="28"/>
        </w:rPr>
        <w:t>V</w:t>
      </w:r>
      <w:r w:rsidRPr="004C6E13">
        <w:rPr>
          <w:sz w:val="28"/>
          <w:szCs w:val="28"/>
          <w:lang w:val="uk-UA"/>
        </w:rPr>
        <w:t xml:space="preserve"> століття. </w:t>
      </w:r>
      <w:r w:rsidRPr="004C6E13">
        <w:rPr>
          <w:iCs/>
          <w:color w:val="242424"/>
          <w:sz w:val="28"/>
          <w:szCs w:val="28"/>
          <w:lang w:val="uk-UA"/>
        </w:rPr>
        <w:t>П</w:t>
      </w:r>
      <w:r w:rsidRPr="004C6E13">
        <w:rPr>
          <w:iCs/>
          <w:color w:val="242424"/>
          <w:sz w:val="28"/>
          <w:szCs w:val="28"/>
        </w:rPr>
        <w:t>равославно-руська ідентичність</w:t>
      </w:r>
      <w:r w:rsidRPr="004C6E13">
        <w:rPr>
          <w:color w:val="242424"/>
          <w:sz w:val="28"/>
          <w:szCs w:val="28"/>
        </w:rPr>
        <w:t> XIII-XIV століть – сформувалася на підконтрольних монголо-татарам українських землях на основі головного на той час ідеологічно-духовного ідентифікатора, яким стає християнське віровчення, завдяки прихильному ставленню до нього монголо-татар. Прилучення до православно-руської ідентичності в той період стає особливо помітним у містах Галицько-Волинського князівства, завдяки зусиллям князівсько-боярської верхівки та духівництва.</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Витока української ідентичності необхідно шукати у Київській Русі.</w:t>
      </w:r>
      <w:r w:rsidRPr="004C6E13">
        <w:rPr>
          <w:color w:val="1F2124"/>
          <w:sz w:val="28"/>
          <w:szCs w:val="28"/>
          <w:shd w:val="clear" w:color="auto" w:fill="FFFFFF"/>
          <w:lang w:val="uk-UA"/>
        </w:rPr>
        <w:t xml:space="preserve"> Тексти древніх графіті незаперечно свідчать, що саме українська мова була розмовною у Києві тисячу років тому. </w:t>
      </w:r>
      <w:r w:rsidRPr="004C6E13">
        <w:rPr>
          <w:color w:val="1F2124"/>
          <w:sz w:val="28"/>
          <w:szCs w:val="28"/>
          <w:shd w:val="clear" w:color="auto" w:fill="FFFFFF"/>
        </w:rPr>
        <w:t>І – відповідно – нашими пращурами були не хозари, половці чи московити, а українці.</w:t>
      </w:r>
      <w:r w:rsidRPr="004C6E13">
        <w:rPr>
          <w:sz w:val="28"/>
          <w:szCs w:val="28"/>
          <w:lang w:val="uk-UA"/>
        </w:rPr>
        <w:t xml:space="preserve">  </w:t>
      </w:r>
    </w:p>
    <w:p w:rsidR="00D31D4A" w:rsidRPr="004C6E13" w:rsidRDefault="00D31D4A" w:rsidP="003B193B">
      <w:pPr>
        <w:pStyle w:val="a3"/>
        <w:spacing w:before="0" w:beforeAutospacing="0" w:after="0" w:afterAutospacing="0" w:line="360" w:lineRule="auto"/>
        <w:ind w:firstLine="709"/>
        <w:jc w:val="both"/>
        <w:rPr>
          <w:color w:val="222222"/>
          <w:sz w:val="28"/>
          <w:szCs w:val="28"/>
          <w:lang w:val="uk-UA"/>
        </w:rPr>
      </w:pPr>
      <w:r w:rsidRPr="004C6E13">
        <w:rPr>
          <w:sz w:val="28"/>
          <w:szCs w:val="28"/>
          <w:lang w:val="uk-UA"/>
        </w:rPr>
        <w:t xml:space="preserve">Однак, на думку І. Лисяка-Рудницького, «початків формування української нації треба шукати в період розпаду Київської держави», проте вона викристалізувалась у Галицько-Волинському королівстві та Великому князівстві Литовському [2, т. 1, 18]. Вона починає своє становлення </w:t>
      </w:r>
      <w:r w:rsidRPr="004C6E13">
        <w:rPr>
          <w:color w:val="222222"/>
          <w:sz w:val="28"/>
          <w:szCs w:val="28"/>
          <w:lang w:val="uk-UA"/>
        </w:rPr>
        <w:t>з часів входження українських земель у «Велике князівство Литовське, Руське і Жмудське» з українською офіційною мовою (1362-1569</w:t>
      </w:r>
      <w:r w:rsidR="00F21130">
        <w:rPr>
          <w:color w:val="222222"/>
          <w:sz w:val="28"/>
          <w:szCs w:val="28"/>
          <w:lang w:val="uk-UA"/>
        </w:rPr>
        <w:t xml:space="preserve"> рр.</w:t>
      </w:r>
      <w:r w:rsidRPr="004C6E13">
        <w:rPr>
          <w:color w:val="222222"/>
          <w:sz w:val="28"/>
          <w:szCs w:val="28"/>
          <w:lang w:val="uk-UA"/>
        </w:rPr>
        <w:t xml:space="preserve">). У ньому формується власна руська еліта (шляхта) з руською (українською) самосвідомістю, що базувалася на тодішніх поняттях литовсько-польського життєвого простору – «честі», «значності», «справедливості». Реанімується й набуває нового життя поняття «Україна». Межі його вживання </w:t>
      </w:r>
      <w:r w:rsidRPr="004C6E13">
        <w:rPr>
          <w:color w:val="222222"/>
          <w:sz w:val="28"/>
          <w:szCs w:val="28"/>
          <w:lang w:val="uk-UA"/>
        </w:rPr>
        <w:lastRenderedPageBreak/>
        <w:t xml:space="preserve">розширюються разом зі становленням та зміцненням української військової структури «Військо Запорозьке». Норми публічного життя земель як Литовського, так і Руського князівств виражали «права і вольності» писаного права, що були внормовані Литовськими статутами – Першим </w:t>
      </w:r>
      <w:r w:rsidR="00F21130">
        <w:rPr>
          <w:color w:val="222222"/>
          <w:sz w:val="28"/>
          <w:szCs w:val="28"/>
          <w:lang w:val="uk-UA"/>
        </w:rPr>
        <w:t xml:space="preserve">– 1529 року, Другим – </w:t>
      </w:r>
      <w:r w:rsidRPr="004C6E13">
        <w:rPr>
          <w:color w:val="222222"/>
          <w:sz w:val="28"/>
          <w:szCs w:val="28"/>
          <w:lang w:val="uk-UA"/>
        </w:rPr>
        <w:t>1566 року, Третім</w:t>
      </w:r>
      <w:r w:rsidR="00F21130">
        <w:rPr>
          <w:color w:val="222222"/>
          <w:sz w:val="28"/>
          <w:szCs w:val="28"/>
          <w:lang w:val="uk-UA"/>
        </w:rPr>
        <w:t xml:space="preserve"> –</w:t>
      </w:r>
      <w:r w:rsidRPr="004C6E13">
        <w:rPr>
          <w:color w:val="222222"/>
          <w:sz w:val="28"/>
          <w:szCs w:val="28"/>
          <w:lang w:val="uk-UA"/>
        </w:rPr>
        <w:t xml:space="preserve"> 1588 року, який поступово витіснив попередній, а також збірками «німецьких міських прав» – Магдебурзького, Гельминського, застосування яких вважалося в Україні традиційним.</w:t>
      </w:r>
    </w:p>
    <w:p w:rsidR="00D31D4A" w:rsidRPr="004C6E13" w:rsidRDefault="00D31D4A" w:rsidP="003B193B">
      <w:pPr>
        <w:pStyle w:val="a3"/>
        <w:spacing w:before="0" w:beforeAutospacing="0" w:after="0" w:afterAutospacing="0" w:line="360" w:lineRule="auto"/>
        <w:ind w:firstLine="709"/>
        <w:jc w:val="both"/>
        <w:rPr>
          <w:color w:val="222222"/>
          <w:sz w:val="28"/>
          <w:szCs w:val="28"/>
          <w:lang w:val="uk-UA"/>
        </w:rPr>
      </w:pPr>
      <w:r w:rsidRPr="004C6E13">
        <w:rPr>
          <w:sz w:val="28"/>
          <w:szCs w:val="28"/>
        </w:rPr>
        <w:t>Після литовського й польського панування на українських землях українці відновили свою державу вперше за Хмельницького</w:t>
      </w:r>
      <w:r w:rsidRPr="004C6E13">
        <w:rPr>
          <w:sz w:val="28"/>
          <w:szCs w:val="28"/>
          <w:lang w:val="uk-UA"/>
        </w:rPr>
        <w:t>.</w:t>
      </w:r>
      <w:r w:rsidRPr="004C6E13">
        <w:rPr>
          <w:sz w:val="28"/>
          <w:szCs w:val="28"/>
        </w:rPr>
        <w:t xml:space="preserve"> звольній війні 1648–1654 рр., а ще раніше існуванню Запорізької Січі, українська культурна ідентичність стала визнаним і вагомим чинником політичної історії Європи. Однак укладений 1654 р. у м. Переяславі договір з Росією надовго загальмував національне самовизначення українського народу. Андрусівські угоди 1667 р., які Москва уклала з Варшавою, поділили українські землі між Польщею та Московією: Правобережжя відійшло до Речі Посполитої, а Лівобережжя з Києвом – до Московського царства. Історично Україна як форпост європейської цивілізації на Сході, що стримував тюрксько-ісламський натиск на Європу, мала всі передумови формування нації європейського зразка. Проте Петро І і його наступники розірвали природні процеси взаємозв’язків Східної України з європейським світом, що негативно позначилося на становленні нації, бо її самобутні культурні структури силоміць прив’язувалися до великоросійської «трійки» (православ’я – самодержавство – народність), що була підґрунтям імперської міфології, а отже, не могла слугувати світоглядною парадигмою української національної ідеї. Східна Україна відтоді перетворювалася на територію з переважним розселенням українців, тобто на Україну територіальну й демографічну, а не політичну та соціокультурну.</w:t>
      </w:r>
    </w:p>
    <w:p w:rsidR="00D31D4A" w:rsidRPr="004C6E13" w:rsidRDefault="00D31D4A" w:rsidP="003B193B">
      <w:pPr>
        <w:pStyle w:val="a3"/>
        <w:spacing w:before="0" w:beforeAutospacing="0" w:after="0" w:afterAutospacing="0" w:line="360" w:lineRule="auto"/>
        <w:ind w:firstLine="709"/>
        <w:jc w:val="both"/>
        <w:rPr>
          <w:color w:val="222222"/>
          <w:sz w:val="28"/>
          <w:szCs w:val="28"/>
          <w:lang w:val="uk-UA"/>
        </w:rPr>
      </w:pPr>
      <w:r w:rsidRPr="004C6E13">
        <w:rPr>
          <w:sz w:val="28"/>
          <w:szCs w:val="28"/>
          <w:lang w:val="uk-UA"/>
        </w:rPr>
        <w:t xml:space="preserve">З цього часу українська ідентичність існувала головним чином як спосіб буття нижчих (переважно сільських) верств населення – їхньої мови, </w:t>
      </w:r>
      <w:r w:rsidRPr="004C6E13">
        <w:rPr>
          <w:sz w:val="28"/>
          <w:szCs w:val="28"/>
          <w:lang w:val="uk-UA"/>
        </w:rPr>
        <w:lastRenderedPageBreak/>
        <w:t xml:space="preserve">звичаїв, обрядів тощо, набираючи інколи й більш рефлексованих форм (наприклад, гасла та вимоги національно-визвольних рухів, шедеври духовної творчості кращих її представників, з-поміж яких найбільш знаковими постатями є Леся Українка та Тарас Шевченко). </w:t>
      </w:r>
      <w:r w:rsidRPr="004C6E13">
        <w:rPr>
          <w:sz w:val="28"/>
          <w:szCs w:val="28"/>
        </w:rPr>
        <w:t>У цілому українство в цей період формується в парадигмі так званої етнічної нації</w:t>
      </w:r>
      <w:r w:rsidRPr="004C6E13">
        <w:rPr>
          <w:sz w:val="28"/>
          <w:szCs w:val="28"/>
          <w:lang w:val="uk-UA"/>
        </w:rPr>
        <w:t>.</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color w:val="222222"/>
          <w:sz w:val="28"/>
          <w:szCs w:val="28"/>
        </w:rPr>
        <w:t> </w:t>
      </w:r>
      <w:r w:rsidRPr="004C6E13">
        <w:rPr>
          <w:sz w:val="28"/>
          <w:szCs w:val="28"/>
          <w:lang w:val="uk-UA"/>
        </w:rPr>
        <w:t xml:space="preserve">Після Люблінської унії в умовах  окатоличення національної верхівки, постійних моральних і матеріальних утисків український етнос зберіг свою самобутність завдяки народному християнству, яке увібрало в себе релігійні ідеї праукраїнського етносу. </w:t>
      </w:r>
      <w:r w:rsidRPr="004C6E13">
        <w:rPr>
          <w:sz w:val="28"/>
          <w:szCs w:val="28"/>
        </w:rPr>
        <w:t>М. Грушевський у своїх працях стверджував, що сільськогосподарська праця й зумовила специфіку релігії українського етносу. «Сільськогосподарський календар, – писав він, – був скелетом, риштуванням, до котрого чіплялись різні акти релігійно-поетичного і громадського життя. Народне християнство, – стверджує М. Грушевський, – це релігія українського народу, що постала внаслідок злиття і взаємопроникнення магічно-натуралістичного світогляду і християнства та інших релігійних уявлень» [</w:t>
      </w:r>
      <w:r w:rsidRPr="004C6E13">
        <w:rPr>
          <w:sz w:val="28"/>
          <w:szCs w:val="28"/>
          <w:lang w:val="uk-UA"/>
        </w:rPr>
        <w:t>1</w:t>
      </w:r>
      <w:r w:rsidRPr="004C6E13">
        <w:rPr>
          <w:sz w:val="28"/>
          <w:szCs w:val="28"/>
        </w:rPr>
        <w:t xml:space="preserve">, т. 1, </w:t>
      </w:r>
      <w:r w:rsidRPr="004C6E13">
        <w:rPr>
          <w:sz w:val="28"/>
          <w:szCs w:val="28"/>
          <w:lang w:val="en-US"/>
        </w:rPr>
        <w:t>c</w:t>
      </w:r>
      <w:r w:rsidRPr="004C6E13">
        <w:rPr>
          <w:sz w:val="28"/>
          <w:szCs w:val="28"/>
          <w:lang w:val="uk-UA"/>
        </w:rPr>
        <w:t>.</w:t>
      </w:r>
      <w:r w:rsidRPr="004C6E13">
        <w:rPr>
          <w:sz w:val="28"/>
          <w:szCs w:val="28"/>
        </w:rPr>
        <w:t>171].</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В умовах, коли офіційне християнство стало народним, саме сільський священик у своїх щоденних контактах і щотижневих проповідях використовував народну мову, а вчення, що він проповідував, було настільки ж національним, як і всесвітнім. </w:t>
      </w:r>
      <w:r w:rsidRPr="004C6E13">
        <w:rPr>
          <w:sz w:val="28"/>
          <w:szCs w:val="28"/>
        </w:rPr>
        <w:t xml:space="preserve">Своїми проповідями він формував почуття національної гідності українців, а також поширював знання про славне минуле княжої доби.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Козацтво середини XVI ст. об’єднало українське суспільство в справі релігійно-національної боротьби.</w:t>
      </w:r>
      <w:r w:rsidRPr="004C6E13">
        <w:rPr>
          <w:sz w:val="28"/>
          <w:szCs w:val="28"/>
          <w:lang w:val="uk-UA"/>
        </w:rPr>
        <w:t xml:space="preserve"> </w:t>
      </w:r>
      <w:r w:rsidRPr="004C6E13">
        <w:rPr>
          <w:sz w:val="28"/>
          <w:szCs w:val="28"/>
        </w:rPr>
        <w:t>П</w:t>
      </w:r>
      <w:r w:rsidRPr="004C6E13">
        <w:rPr>
          <w:sz w:val="28"/>
          <w:szCs w:val="28"/>
          <w:lang w:val="uk-UA"/>
        </w:rPr>
        <w:t xml:space="preserve">ершим кроком у справі об’єднання українського суспільства було повстання під проводом Криштофа Косинського у 1591 р, впродовж якого козацтво і селянство виступило проти польського гноблення. Незважаючи на його поразку, вона мало велике значення, адже козацтво і селянство виступало як єдина спільнота. Наступним етапом в консолідації українського суспільства був вступ </w:t>
      </w:r>
      <w:r w:rsidRPr="004C6E13">
        <w:rPr>
          <w:sz w:val="28"/>
          <w:szCs w:val="28"/>
          <w:lang w:val="uk-UA"/>
        </w:rPr>
        <w:lastRenderedPageBreak/>
        <w:t>гетьмана Петра Сагайдачного разом усім козацтвом до київського братства 1620 р. Братство складалося з міщан і ця подія свідчила, що до спілки селян та козаків долучилося міщанство. Ставши ктитором (опікуном) Києво-Братського монастиря, гетьман найперше подбав про створення при ньому школи. За прикладом гетьмана кожен козацький воєнначальник ставав ктитором якогось монастиря, церкви і дбав за розвиток культури та освіти.</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Саме завдяки підтримці козацтва у 1620 р. єрусалимський патріарх Фефан зміг відновити в Україні православну ієрархію. Нові ієрархи православної церкви, більшість з яких були вихідцями з дрібної шляхти мала тісні зв’язки з козаками та братствами. Ототожнення релігії з етнічністю дало змогу, по-перше, зберегти свою окремішність, по-друге, сприяло зміцненню початків національної свідомості і національної ідентичності.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Упродовж століття козак став ключовою постаттю в національній свідомості українців. У цьому контексті, особливо хотілося б зупинитися на ролі козацтва у формуванні національної ідентичності. Отже, стихійне бунтарство отримало втілення в козацтві…. «Жити в Україні значило воювати постійно; за цих умов поява «людей своєвольних» – козацтва – була вмотивована умовами життя. Козаки вважали себе лицарством і підкреслювали свою спорідненість з військово-чернечим Мальтійським орденом. Їхнє життєве кредо виразно відбите у вірші Касіяна Саковича на смерть гетьмана Сагайдачного: свою «золоту вольність» козаки здобули «не грішми, але кров’ю», особистою мужністю і вірністю «ойчизні». Світ для козацтва виразно поділявся на «своїх» і «чужих». Моральні норми у «своєму» світі вибудовувалися на началах відданості побратимству, чесності, своєрідного демократизму. До «чужого» світу – спочатку, а потім і «лядського» – запорожець ставився по-іншому – тут і підступність, і жорстокість не піддавалися ані найменшому осуду</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Із середини XVI</w:t>
      </w:r>
      <w:r w:rsidRPr="004C6E13">
        <w:rPr>
          <w:sz w:val="28"/>
          <w:szCs w:val="28"/>
          <w:lang w:val="uk-UA"/>
        </w:rPr>
        <w:t>І</w:t>
      </w:r>
      <w:r w:rsidRPr="004C6E13">
        <w:rPr>
          <w:sz w:val="28"/>
          <w:szCs w:val="28"/>
        </w:rPr>
        <w:t xml:space="preserve"> ст. починається активна національно-визвольна боротьба проти магнатського панування. Ця боротьба козацтва, що раз у раз </w:t>
      </w:r>
      <w:r w:rsidRPr="004C6E13">
        <w:rPr>
          <w:sz w:val="28"/>
          <w:szCs w:val="28"/>
        </w:rPr>
        <w:lastRenderedPageBreak/>
        <w:t>переростала в збройні конфлікти, знайшла своєзавершення в часи Б. Хмельницького. Козацька республіка в середині XVIІ ст. остаточно сформувалася як демократична держава з республіканським методом правління (Гетьманщина).</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Нова соціальна структура, що стала наслідком революції, як і створені у її перебігу нові політичні, військові, правові інститути, означали перехід через «точку неповернення»: значно зміцнілому внаслідок інкорпорації Гетьманщини російському самодержавству довелося понад сто років терпіти наявність на своїй території рис автономного українського устрою, а Польща впродовж тих же ста років розгубила ознаки своєї колишньої могутності і наприкінці Х</w:t>
      </w:r>
      <w:r w:rsidRPr="004C6E13">
        <w:rPr>
          <w:sz w:val="28"/>
          <w:szCs w:val="28"/>
        </w:rPr>
        <w:t>VIII</w:t>
      </w:r>
      <w:r w:rsidRPr="004C6E13">
        <w:rPr>
          <w:sz w:val="28"/>
          <w:szCs w:val="28"/>
          <w:lang w:val="uk-UA"/>
        </w:rPr>
        <w:t xml:space="preserve"> ст. взагалі зійшла з політичної арени.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На думку французького соціолога Д. Шнаппера, «війна, протистояння небезпеці із зовнішніми чинниками пробуджують свідомість етнічних груп та народжують спільноту, що усвідомлює власну самобутність [4, с. 46].</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Після Переяславських угод поступове поглинання Гетьманщини Московським царизмом призвело до закріпачення українських селян російським дворянством та козацькою старшиною. Великі зміни відбувалися також у релігійно-культурному житті народу.</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Офіційний поділ території України між Росією та Польщею «1667 та 1686 рр.) означав новий формат розвитку України: у способі перебування окремими частинами у складі різних, інколи навіть ворогуючих між собою, держав. Поділ України на Лівобережну та Правобережну ще буде даватися взнаки в усіх сферах життя: від соціально-економічної до суспільно-політичної.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У  ХVІІ-ХVІІІ ст. вже в новому – московському політико-географічному контексті – процес усвідомлення своєї ідентичності різко загальмувався, оскільки втратив нічим не замінний у той час релігійний характер. Росія, на відміну від Речі Посполитої, не відчужувала українців за релігійною ознакою, й не давала можливості трансформувати свою </w:t>
      </w:r>
      <w:r w:rsidRPr="004C6E13">
        <w:rPr>
          <w:sz w:val="28"/>
          <w:szCs w:val="28"/>
          <w:lang w:val="uk-UA"/>
        </w:rPr>
        <w:lastRenderedPageBreak/>
        <w:t>середньовічну, релігійну ідентичність у нову національну. Еліта отримала дворянські титули, пересічний люд – православних попів, релігійний центр післі перенесення з Києва до Москви остаточно збігся з політичним, то ж українцям все, що залишалося, примиритися з власною провінційністю. Адже у той період передусім – віра і належність до певного суспільного стану, а не мова, культура, історія та місцеві звичаї – визначала людську ідентичність.</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Станова ідентичність виявилася пріорітетнішою за національну. Цим була зумовлена криза національної самоідентифікації, пов’язана з дедалі глибшою інкорпорацією українських земель до складу Російської держави.</w:t>
      </w:r>
      <w:r w:rsidRPr="004C6E13">
        <w:rPr>
          <w:sz w:val="28"/>
          <w:szCs w:val="28"/>
          <w:lang w:val="uk-UA"/>
        </w:rPr>
        <w:t xml:space="preserve">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Новостворені російські навчальні заклади переманювали викладачів і випускників Києво-Могилянської академії, Чернігівської, Переяславської та Харківської колегій. </w:t>
      </w:r>
      <w:r w:rsidRPr="004C6E13">
        <w:rPr>
          <w:sz w:val="28"/>
          <w:szCs w:val="28"/>
        </w:rPr>
        <w:t>Добре освічені священики Української православної церкви направлялися на службу у віддалені райони імперії. Отже, українське християнство, що впродовж століть захищало національну самобутність у боротьбі з католицизмом, у нових умовах поступово перетворювалося в засіб поширення російської імперської культури. Воднораз таке поглинання української інтелектуальної еліти, яка впродовж століть формувалася під впливом європейської цивілізації, сприяло транзиту культурних цінностей на обширну територію Російської імперії.</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Під впливом Великої французької революції, наприкінці </w:t>
      </w:r>
      <w:r w:rsidRPr="004C6E13">
        <w:rPr>
          <w:sz w:val="28"/>
          <w:szCs w:val="28"/>
        </w:rPr>
        <w:t>XVIII</w:t>
      </w:r>
      <w:r w:rsidRPr="004C6E13">
        <w:rPr>
          <w:sz w:val="28"/>
          <w:szCs w:val="28"/>
          <w:lang w:val="uk-UA"/>
        </w:rPr>
        <w:t xml:space="preserve"> ст. серед українського дворянства Лівобережжя посилюється зацікавленість історією, особливо історією козацтва.</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 xml:space="preserve">А </w:t>
      </w:r>
      <w:r w:rsidRPr="004C6E13">
        <w:rPr>
          <w:sz w:val="28"/>
          <w:szCs w:val="28"/>
          <w:lang w:val="uk-UA"/>
        </w:rPr>
        <w:t>вихід у світ</w:t>
      </w:r>
      <w:r w:rsidRPr="004C6E13">
        <w:rPr>
          <w:sz w:val="28"/>
          <w:szCs w:val="28"/>
        </w:rPr>
        <w:t xml:space="preserve"> «Истории Рус</w:t>
      </w:r>
      <w:r w:rsidR="00B647F7">
        <w:rPr>
          <w:sz w:val="28"/>
          <w:szCs w:val="28"/>
          <w:lang w:val="uk-UA"/>
        </w:rPr>
        <w:t>і</w:t>
      </w:r>
      <w:r w:rsidRPr="004C6E13">
        <w:rPr>
          <w:sz w:val="28"/>
          <w:szCs w:val="28"/>
        </w:rPr>
        <w:t>в» значно посилила інтерес до української минувшини. Воднораз українські інтелектуали того часу намагалися перетворити місцеву розмовну мову на головний засіб самовираження всіх українців. Першим твором, написаним мовою селян, булла</w:t>
      </w:r>
      <w:r w:rsidRPr="004C6E13">
        <w:rPr>
          <w:sz w:val="28"/>
          <w:szCs w:val="28"/>
          <w:lang w:val="uk-UA"/>
        </w:rPr>
        <w:t xml:space="preserve"> комедія</w:t>
      </w:r>
      <w:r w:rsidRPr="004C6E13">
        <w:rPr>
          <w:sz w:val="28"/>
          <w:szCs w:val="28"/>
        </w:rPr>
        <w:t xml:space="preserve"> «Енеїда» І. Котляревського. Публікація 1798 р. цього твору знаменувала появу української мови як літературної.</w:t>
      </w:r>
    </w:p>
    <w:p w:rsidR="00D31D4A" w:rsidRPr="004C6E13" w:rsidRDefault="00D31D4A" w:rsidP="003B193B">
      <w:pPr>
        <w:pStyle w:val="a3"/>
        <w:spacing w:before="0" w:beforeAutospacing="0" w:after="0" w:afterAutospacing="0" w:line="360" w:lineRule="auto"/>
        <w:ind w:firstLine="709"/>
        <w:jc w:val="both"/>
        <w:rPr>
          <w:sz w:val="28"/>
          <w:szCs w:val="28"/>
          <w:shd w:val="clear" w:color="auto" w:fill="FFFFFF"/>
          <w:lang w:val="uk-UA"/>
        </w:rPr>
      </w:pPr>
      <w:r w:rsidRPr="004C6E13">
        <w:rPr>
          <w:sz w:val="28"/>
          <w:szCs w:val="28"/>
          <w:lang w:val="uk-UA"/>
        </w:rPr>
        <w:lastRenderedPageBreak/>
        <w:t xml:space="preserve">«Енеїда» сприймалася по різному. </w:t>
      </w:r>
      <w:r w:rsidRPr="004C6E13">
        <w:rPr>
          <w:sz w:val="28"/>
          <w:szCs w:val="28"/>
          <w:shd w:val="clear" w:color="auto" w:fill="FFFFFF"/>
          <w:lang w:val="uk-UA"/>
        </w:rPr>
        <w:t xml:space="preserve">Якщо російський читач сприймав її як комічну забавку без глибинного сенсу, то українці, читаючи твір, відчували його на рівні несвідомого попадання в унісон єдиній колективній емоції та могли задовольнити свої патріотичні амбіції. </w:t>
      </w:r>
      <w:r w:rsidRPr="004C6E13">
        <w:rPr>
          <w:sz w:val="28"/>
          <w:szCs w:val="28"/>
          <w:shd w:val="clear" w:color="auto" w:fill="FFFFFF"/>
        </w:rPr>
        <w:t>У мандрах Енея вони могли відчитати символічну проекцію до пошуку національної тотожності з неодмінними на цьому шляху втратами та розчаруваннями, проте так само з неодмінною надією та оптимістичним поглядом у майбутнє.</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shd w:val="clear" w:color="auto" w:fill="FFFFFF"/>
          <w:lang w:val="uk-UA"/>
        </w:rPr>
        <w:t xml:space="preserve">В умовах перебування під владою двох імперій, коли ні про які «українські» взагалі, а тим більше українські «політичні концепції», годі було й помишляти, сміх виконував компенсаторну функцію, оскільки надавав можливість хоча б для символічної реалізації мрій українців про власну державність, національну незалежність та самовизначення. </w:t>
      </w:r>
      <w:r w:rsidRPr="004C6E13">
        <w:rPr>
          <w:sz w:val="28"/>
          <w:szCs w:val="28"/>
          <w:shd w:val="clear" w:color="auto" w:fill="FFFFFF"/>
        </w:rPr>
        <w:t>Не випадково ж кінець Енеєвих пригод у комедії збігається із заснуванням нової держави, у якій герой має панувати, а не підкорятися чужій волі. У цьому контексті нескладно знайти відповідь на те, чому почуття гумору є невід'ємною рисою українського народу, а сміхові настрої закарбувалися в його мові й складають той неповторний національний колорит, який не можна сплутати із жодним іншим.</w:t>
      </w:r>
      <w:r w:rsidRPr="004C6E13">
        <w:rPr>
          <w:sz w:val="28"/>
          <w:szCs w:val="28"/>
          <w:lang w:val="uk-UA"/>
        </w:rPr>
        <w:t xml:space="preserve"> </w:t>
      </w:r>
      <w:r w:rsidRPr="004C6E13">
        <w:rPr>
          <w:sz w:val="28"/>
          <w:szCs w:val="28"/>
        </w:rPr>
        <w:t xml:space="preserve"> </w:t>
      </w:r>
    </w:p>
    <w:p w:rsidR="00D31D4A" w:rsidRPr="004C6E13" w:rsidRDefault="00D31D4A" w:rsidP="003B193B">
      <w:pPr>
        <w:pStyle w:val="a3"/>
        <w:spacing w:before="0" w:beforeAutospacing="0" w:after="0" w:afterAutospacing="0" w:line="360" w:lineRule="auto"/>
        <w:ind w:firstLine="709"/>
        <w:jc w:val="both"/>
        <w:rPr>
          <w:b/>
          <w:sz w:val="28"/>
          <w:szCs w:val="28"/>
          <w:lang w:val="uk-UA"/>
        </w:rPr>
      </w:pPr>
      <w:r w:rsidRPr="004C6E13">
        <w:rPr>
          <w:sz w:val="28"/>
          <w:szCs w:val="28"/>
        </w:rPr>
        <w:t>Провідна роль у поширенні літературної української мови й становленні національної ідентичності на початку ХІХ ст. належить харківським романтикам. Більшість цих молодих українських інтелектуалів проживала в Слобідській Україні та була пов’язана з Харківським університетом.</w:t>
      </w:r>
      <w:r w:rsidRPr="004C6E13">
        <w:rPr>
          <w:sz w:val="28"/>
          <w:szCs w:val="28"/>
          <w:lang w:val="uk-UA"/>
        </w:rPr>
        <w:t xml:space="preserve"> </w:t>
      </w:r>
      <w:r w:rsidRPr="004C6E13">
        <w:rPr>
          <w:color w:val="192223"/>
          <w:sz w:val="28"/>
          <w:szCs w:val="28"/>
          <w:shd w:val="clear" w:color="auto" w:fill="FFFFFF"/>
        </w:rPr>
        <w:t>На основі народної мови українські романтики роблять спроби, на противагу бурлеску і травестії, витворити “високу” українську літературу. Вони доводять, що народною мовою можна передавати філософські й мистецькі ідеї та глибокі почуття.</w:t>
      </w:r>
    </w:p>
    <w:p w:rsidR="00D31D4A" w:rsidRPr="004C6E13" w:rsidRDefault="00D31D4A" w:rsidP="003B193B">
      <w:pPr>
        <w:pStyle w:val="a3"/>
        <w:spacing w:before="0" w:beforeAutospacing="0" w:after="0" w:afterAutospacing="0" w:line="360" w:lineRule="auto"/>
        <w:ind w:firstLine="709"/>
        <w:jc w:val="both"/>
        <w:rPr>
          <w:b/>
          <w:sz w:val="28"/>
          <w:szCs w:val="28"/>
          <w:lang w:val="uk-UA"/>
        </w:rPr>
      </w:pPr>
      <w:r w:rsidRPr="004C6E13">
        <w:rPr>
          <w:color w:val="000000"/>
          <w:sz w:val="28"/>
          <w:szCs w:val="28"/>
          <w:lang w:val="uk-UA"/>
        </w:rPr>
        <w:t xml:space="preserve">До процесу творення української ідентичності долучилася «Руська трійця», яку очолили випускники львівської греко-католицької семінарії Маркіян Шашкевич, Іван Вагилевич і Яків Головацький. На відміну від </w:t>
      </w:r>
      <w:r w:rsidRPr="004C6E13">
        <w:rPr>
          <w:color w:val="000000"/>
          <w:sz w:val="28"/>
          <w:szCs w:val="28"/>
          <w:lang w:val="uk-UA"/>
        </w:rPr>
        <w:lastRenderedPageBreak/>
        <w:t xml:space="preserve">старшого покоління, яке було тісно пов’язане з церковними традиціями і старослов’янською церковною мовою, молоді «будителі» прагнули впровадити в тогочасну літературу народну мову. </w:t>
      </w:r>
      <w:r w:rsidRPr="004C6E13">
        <w:rPr>
          <w:color w:val="000000"/>
          <w:sz w:val="28"/>
          <w:szCs w:val="28"/>
        </w:rPr>
        <w:t xml:space="preserve">У 1837 р., скориставшись м’якістю цензури в </w:t>
      </w:r>
      <w:r w:rsidRPr="004C6E13">
        <w:rPr>
          <w:color w:val="000000"/>
          <w:sz w:val="28"/>
          <w:szCs w:val="28"/>
          <w:lang w:val="uk-UA"/>
        </w:rPr>
        <w:t>Австрійській імперії</w:t>
      </w:r>
      <w:r w:rsidRPr="004C6E13">
        <w:rPr>
          <w:color w:val="000000"/>
          <w:sz w:val="28"/>
          <w:szCs w:val="28"/>
        </w:rPr>
        <w:t>,</w:t>
      </w:r>
      <w:r w:rsidRPr="004C6E13">
        <w:rPr>
          <w:color w:val="000000"/>
          <w:sz w:val="28"/>
          <w:szCs w:val="28"/>
          <w:lang w:val="uk-UA"/>
        </w:rPr>
        <w:t xml:space="preserve"> </w:t>
      </w:r>
      <w:r w:rsidRPr="004C6E13">
        <w:rPr>
          <w:color w:val="000000"/>
          <w:sz w:val="28"/>
          <w:szCs w:val="28"/>
        </w:rPr>
        <w:t>М. Шашкевич, І. Вагилевич та Я. Головацький видали у Будапешті збірку «Русалка Дністрова». Хоча збірка не відзначалася високим літературним рівнем, вона відіграла велике значення в національному відродженні Західної України.  Її важливість полягала у розриві зі старою традицією літератури церковнослов’янською мовою. Ця збірка ввела народну мову галицьких русинів у літературу і довела, що між їхньою мовою і мовою українців з Російської імперії немає суттєвих відмінностей, а, отже, галичани і наддніпрянці становлять один і той самий народ. Тому її поява стала віхою у розвитку українського національного руху в Галичині.</w:t>
      </w:r>
    </w:p>
    <w:p w:rsidR="00D31D4A" w:rsidRPr="004C6E13" w:rsidRDefault="00D31D4A" w:rsidP="003B193B">
      <w:pPr>
        <w:pStyle w:val="a3"/>
        <w:spacing w:before="0" w:beforeAutospacing="0" w:after="0" w:afterAutospacing="0" w:line="360" w:lineRule="auto"/>
        <w:ind w:firstLine="709"/>
        <w:jc w:val="both"/>
        <w:rPr>
          <w:color w:val="000000"/>
          <w:sz w:val="28"/>
          <w:szCs w:val="28"/>
          <w:lang w:val="uk-UA"/>
        </w:rPr>
      </w:pPr>
      <w:r w:rsidRPr="004C6E13">
        <w:rPr>
          <w:color w:val="000000"/>
          <w:sz w:val="28"/>
          <w:szCs w:val="28"/>
        </w:rPr>
        <w:t>Найвизначнішою постаттю у першій половині ХІХ ст. був Т. Шевченко. У 1840 р. він видав збірку поезій «Кобзар». Значення «Кобзаря» виходило поза літературні рамки. Велике значення мав політичний аспект творчості Т. Шевченка. Найпліднішим з цього погляду були 1843 – 1845 рр., коли митець написав свої найбільш революційні поеми – «Сон», «Кавказ», «І мертвим і живим...». Більшість з них увійшли до збірки «Три літа». Його пристрасна поезія не обмежувалася, як у інших українських романтиків, оплакуванням героїчного минулого. Вона збуджувала національні почуття і давала бачення майбутнього: якщо Україна в минулому користувалася правами самостійної держави, то це має служити достатньою підставою для здобуття політичної незалежності у майбутньому.</w:t>
      </w:r>
    </w:p>
    <w:p w:rsidR="00D31D4A" w:rsidRPr="004C6E13" w:rsidRDefault="00D31D4A" w:rsidP="003B193B">
      <w:pPr>
        <w:pStyle w:val="a3"/>
        <w:spacing w:before="0" w:beforeAutospacing="0" w:after="0" w:afterAutospacing="0" w:line="360" w:lineRule="auto"/>
        <w:ind w:firstLine="709"/>
        <w:jc w:val="both"/>
        <w:rPr>
          <w:color w:val="000000"/>
          <w:sz w:val="28"/>
          <w:szCs w:val="28"/>
          <w:lang w:val="uk-UA"/>
        </w:rPr>
      </w:pPr>
      <w:r w:rsidRPr="004C6E13">
        <w:rPr>
          <w:color w:val="000000"/>
          <w:sz w:val="28"/>
          <w:szCs w:val="28"/>
        </w:rPr>
        <w:t xml:space="preserve">Основну вину за поневолення України Шевченко покладав на Росію та російських імператорів. Для Т. Шевченка російські імператори – тирани, які позбавили Україну свободи. До Шевченка українські інтелектуали ніколи раніше не піднімали так сильно свого голосу протесту проти Росії. Його поезія різко відкидала конформістську модель «Малоросійства», що </w:t>
      </w:r>
      <w:r w:rsidRPr="004C6E13">
        <w:rPr>
          <w:color w:val="000000"/>
          <w:sz w:val="28"/>
          <w:szCs w:val="28"/>
        </w:rPr>
        <w:lastRenderedPageBreak/>
        <w:t>ґрунтувалася на ідеї нероздільності Малої та Великої Русі і лояльності до російського імператора.</w:t>
      </w:r>
      <w:r w:rsidRPr="004C6E13">
        <w:rPr>
          <w:color w:val="000000"/>
          <w:sz w:val="28"/>
          <w:szCs w:val="28"/>
          <w:lang w:val="uk-UA"/>
        </w:rPr>
        <w:t xml:space="preserve"> Проте він і гостро картає українців за те, що вони не в достатній мірі захищали свою волю, свою державу і дали можливість московітам уярмити себе. Так у вірші «Якось-то йдучи уночі…» він з сумом зазначає, </w:t>
      </w:r>
    </w:p>
    <w:p w:rsidR="00D31D4A" w:rsidRPr="004C6E13" w:rsidRDefault="00D31D4A" w:rsidP="003B193B">
      <w:pPr>
        <w:pStyle w:val="a3"/>
        <w:spacing w:before="0" w:beforeAutospacing="0" w:after="0" w:afterAutospacing="0" w:line="360" w:lineRule="auto"/>
        <w:ind w:firstLine="709"/>
        <w:jc w:val="center"/>
        <w:rPr>
          <w:sz w:val="28"/>
          <w:szCs w:val="28"/>
          <w:lang w:val="uk-UA"/>
        </w:rPr>
      </w:pPr>
      <w:r w:rsidRPr="004C6E13">
        <w:rPr>
          <w:color w:val="000000"/>
          <w:sz w:val="28"/>
          <w:szCs w:val="28"/>
        </w:rPr>
        <w:t>«Якби-то,— думаю,— якби</w:t>
      </w:r>
      <w:r w:rsidRPr="004C6E13">
        <w:rPr>
          <w:color w:val="000000"/>
          <w:sz w:val="28"/>
          <w:szCs w:val="28"/>
        </w:rPr>
        <w:br/>
        <w:t>Не похилилися раби…</w:t>
      </w:r>
      <w:r w:rsidRPr="004C6E13">
        <w:rPr>
          <w:color w:val="000000"/>
          <w:sz w:val="28"/>
          <w:szCs w:val="28"/>
        </w:rPr>
        <w:br/>
        <w:t>То не стояло б над Невою</w:t>
      </w:r>
      <w:r w:rsidRPr="004C6E13">
        <w:rPr>
          <w:color w:val="000000"/>
          <w:sz w:val="28"/>
          <w:szCs w:val="28"/>
        </w:rPr>
        <w:br/>
        <w:t>Оцих осквернених палат!</w:t>
      </w:r>
      <w:r w:rsidRPr="004C6E13">
        <w:rPr>
          <w:color w:val="000000"/>
          <w:sz w:val="28"/>
          <w:szCs w:val="28"/>
        </w:rPr>
        <w:br/>
        <w:t>Була б сестра, і був би брат,</w:t>
      </w:r>
      <w:r w:rsidRPr="004C6E13">
        <w:rPr>
          <w:color w:val="000000"/>
          <w:sz w:val="28"/>
          <w:szCs w:val="28"/>
        </w:rPr>
        <w:br/>
        <w:t>А то… нема тепер нічого…</w:t>
      </w:r>
      <w:r w:rsidRPr="004C6E13">
        <w:rPr>
          <w:color w:val="000000"/>
          <w:sz w:val="28"/>
          <w:szCs w:val="28"/>
        </w:rPr>
        <w:br/>
        <w:t>Ні бога навіть, ні півбога.</w:t>
      </w:r>
      <w:r w:rsidRPr="004C6E13">
        <w:rPr>
          <w:color w:val="000000"/>
          <w:sz w:val="28"/>
          <w:szCs w:val="28"/>
        </w:rPr>
        <w:br/>
        <w:t>Псарі з псарятами царять,</w:t>
      </w:r>
      <w:r w:rsidRPr="004C6E13">
        <w:rPr>
          <w:color w:val="000000"/>
          <w:sz w:val="28"/>
          <w:szCs w:val="28"/>
        </w:rPr>
        <w:br/>
        <w:t>А ми, дотепні доїжджачі,</w:t>
      </w:r>
      <w:r w:rsidRPr="004C6E13">
        <w:rPr>
          <w:color w:val="000000"/>
          <w:sz w:val="28"/>
          <w:szCs w:val="28"/>
        </w:rPr>
        <w:br/>
        <w:t>Хортів годуємо та плачем».</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Незважаючи на те, що в ХІХ ст. українська інтелектуальна еліта була малочисельною, однак її вплив у суспільстві був досить вагомим. Захоплена ідеями Гердера українська інтелігенція ставила собі за мету пробудження національної свідомості шляхом поширення освіти та розвиток української літературної мови. Справжня генерація української еліти виникла у добу романтизму, представниками якої стали: М. Гулак, М. Драгоманов, М. Костомаров, П. Куліш, І. Франко, Т. Шевченко. Ці видатні діячі першими перейшли до культурного, а потім і до політичного етапу розвитку нації, що визначило її долю майже на століття</w:t>
      </w:r>
      <w:r w:rsidRPr="004C6E13">
        <w:rPr>
          <w:sz w:val="28"/>
          <w:szCs w:val="28"/>
          <w:lang w:val="uk-UA"/>
        </w:rPr>
        <w:t>.</w:t>
      </w:r>
      <w:r w:rsidRPr="004C6E13">
        <w:rPr>
          <w:sz w:val="28"/>
          <w:szCs w:val="28"/>
        </w:rPr>
        <w:t xml:space="preserve"> Тоді в середовищі національної інтелігенції формуються впливові громадські організації, зокрема такі, як Кирило-Мефодіївське товариство, Головна Руська Рада, Громада, «Просвіта» та Наукове товариство імені Т. Г. Шевченка.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На цей час припадає закріплення терміну «Україна» за нашим краєм. </w:t>
      </w:r>
      <w:r w:rsidRPr="004C6E13">
        <w:rPr>
          <w:sz w:val="28"/>
          <w:szCs w:val="28"/>
        </w:rPr>
        <w:t xml:space="preserve"> М. Костомаров, який у «Книгах буття українського народу» назвав духовного </w:t>
      </w:r>
      <w:r w:rsidRPr="004C6E13">
        <w:rPr>
          <w:sz w:val="28"/>
          <w:szCs w:val="28"/>
        </w:rPr>
        <w:lastRenderedPageBreak/>
        <w:t xml:space="preserve">суб'єкта, покликаного виконати завдання «духу часу», Україною, в практичній сфері не завжди віддавав цьому терміну перевагу перед топонімами «Малоросія» й «Гетьманщина».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У статті «Дві руські народності» (1861 р.) він стверджував, що всі ці назви «мимовільно зробились тепер архаїзмами, адже ні перша, ні друга, ні третя не обіймали сфери всього народу, а означали лише місцеві та тимчасові явища його історії». </w:t>
      </w:r>
      <w:r w:rsidRPr="004C6E13">
        <w:rPr>
          <w:sz w:val="28"/>
          <w:szCs w:val="28"/>
        </w:rPr>
        <w:t>Іншими словами, взятий історично, часово, жоден із цих концептів не містив потенції не те що схопити ідеальну, позачасову сутність народу (народний дух), але навіть адекватно відобразити його самовиявлення в історії. Переосмислення (по суті, створення) концепту «Україна» у сенсі подолання будь-яких просторово-часових меж було здійснене Т. Шевченком</w:t>
      </w:r>
      <w:r w:rsidRPr="004C6E13">
        <w:rPr>
          <w:sz w:val="28"/>
          <w:szCs w:val="28"/>
          <w:lang w:val="uk-UA"/>
        </w:rPr>
        <w:t>.</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Варто зазначити, що питання вибору як такого між «Україною» та «Малоросією» для поета у принципі не стояло – витворений Шеченком концепт «Україна» був концептуалізацією досвідомо засвоєних ним іще у дитинстві емоційних фіксацій. </w:t>
      </w:r>
      <w:r w:rsidRPr="004C6E13">
        <w:rPr>
          <w:sz w:val="28"/>
          <w:szCs w:val="28"/>
        </w:rPr>
        <w:t>Відкривши в «Україні», поряд із конкретно-історичною модальністю, сферу трансцендентного, він у той же час редукував «Малоросію» мало не до адміністративно-територіальної назви, позбавивши її таким чином духовної складової. В короткій формулі «і мертвим, і живим, і ненарожденним землякам моїм в Украйні і не в Украйні» Шевченко сформулював синтетичний погляд на свою національну спільноту як на єдиний, розгорнутий в універсально «відкритому» часі й просторі духовний континуум, – погляд, який дозволив невдовзі включити в цю тяглість усі періоди української історії</w:t>
      </w:r>
      <w:r w:rsidRPr="004C6E13">
        <w:rPr>
          <w:sz w:val="28"/>
          <w:szCs w:val="28"/>
          <w:lang w:val="uk-UA"/>
        </w:rPr>
        <w:t xml:space="preserve">.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 xml:space="preserve">Вплив та привабливість такого розуміння України були настільки великими, що дозволили М. Грушевському дійти висновку, що «Шевченко то, можна сказати, й рішив се питання, як мають себе називати його земляки, – люди, які говорять українською мовою, держаться свого життя, своєї історії» [1, </w:t>
      </w:r>
      <w:r w:rsidRPr="004C6E13">
        <w:rPr>
          <w:sz w:val="28"/>
          <w:szCs w:val="28"/>
          <w:lang w:val="uk-UA"/>
        </w:rPr>
        <w:t>с.</w:t>
      </w:r>
      <w:r w:rsidRPr="004C6E13">
        <w:rPr>
          <w:sz w:val="28"/>
          <w:szCs w:val="28"/>
        </w:rPr>
        <w:t xml:space="preserve">111]. Погоджуючись із духом цього висловлювання, ми, проте, схильні дещо змінити акценти: вирішив це питання все-таки не поет, а ті його </w:t>
      </w:r>
      <w:r w:rsidRPr="004C6E13">
        <w:rPr>
          <w:sz w:val="28"/>
          <w:szCs w:val="28"/>
        </w:rPr>
        <w:lastRenderedPageBreak/>
        <w:t>наступники, які свідомо обрали «український» (в Шевченковому розумінні) модус свого буття. Шевченкова ж роль полягає у відкритті такої можливості – свідомо бути українцем</w:t>
      </w:r>
      <w:r w:rsidRPr="004C6E13">
        <w:rPr>
          <w:sz w:val="28"/>
          <w:szCs w:val="28"/>
          <w:lang w:val="uk-UA"/>
        </w:rPr>
        <w:t>.</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Таким чином, віднаходження імені (або – віднаходження себе в імені) стало одним із найважливіших моментів самопізнання, саморозуміння та самоідентифікації української спільноти за доби національного відродження. Завдяки здійсненому Шевченком переосмисленню імені «Україна» у сенсі подолання будь-яких просторовочасових меж українського буття, у перспективі українство зуміло «впізнати» й історичну, насамперед духовно-культурну, тяглість упродовж усіх періодів своєї історії.</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В умовах громадянської війни в Російській імперії УНР була приречена через надмірний зовнішній тиск та внутрішні протистояння, насамперед прихильників соціалістичної і націоналістичної ідеологій. </w:t>
      </w:r>
      <w:r w:rsidRPr="004C6E13">
        <w:rPr>
          <w:sz w:val="28"/>
          <w:szCs w:val="28"/>
        </w:rPr>
        <w:t>На думку американського історика Р. Шпорлюка, саме боротьба комунізму й націоналізму визначила долю України на початку ХХ століття [</w:t>
      </w:r>
      <w:r w:rsidRPr="004C6E13">
        <w:rPr>
          <w:sz w:val="28"/>
          <w:szCs w:val="28"/>
          <w:lang w:val="uk-UA"/>
        </w:rPr>
        <w:t>5</w:t>
      </w:r>
      <w:r w:rsidRPr="004C6E13">
        <w:rPr>
          <w:sz w:val="28"/>
          <w:szCs w:val="28"/>
        </w:rPr>
        <w:t xml:space="preserve">, </w:t>
      </w:r>
      <w:r w:rsidRPr="004C6E13">
        <w:rPr>
          <w:sz w:val="28"/>
          <w:szCs w:val="28"/>
          <w:lang w:val="uk-UA"/>
        </w:rPr>
        <w:t xml:space="preserve">с. </w:t>
      </w:r>
      <w:r w:rsidRPr="004C6E13">
        <w:rPr>
          <w:sz w:val="28"/>
          <w:szCs w:val="28"/>
        </w:rPr>
        <w:t>433].</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Результатом входження України до складу радянської Росії, а потім Радянського Союзу стало творення нової радянської ідентичності. </w:t>
      </w:r>
      <w:r w:rsidRPr="004C6E13">
        <w:rPr>
          <w:sz w:val="28"/>
          <w:szCs w:val="28"/>
        </w:rPr>
        <w:t xml:space="preserve">Нова радянська ідентичність була позаетнічною і позанаціональною – всупереч етнічному принципу, закладеному у фундамент держави. В цьому можна «знайти» намагання подолати розчленованість та фрагментарність українських земель, але у межах створеної наднаціональної спільності: визнаючи нації з їх специфічними рисами і особливостями, радянська влада у той же час з’єднувала їх в одній новій спільноті – «радянському народові». </w:t>
      </w:r>
      <w:r w:rsidRPr="004C6E13">
        <w:rPr>
          <w:sz w:val="28"/>
          <w:szCs w:val="28"/>
          <w:lang w:val="uk-UA"/>
        </w:rPr>
        <w:t xml:space="preserve">Але </w:t>
      </w:r>
      <w:r w:rsidRPr="004C6E13">
        <w:rPr>
          <w:sz w:val="28"/>
          <w:szCs w:val="28"/>
        </w:rPr>
        <w:t xml:space="preserve">створити певну наднаціональну спільність, лояльність до якої перевищувало б національні почуття, не вдалося. Самоідентифікація людей була можлива лише у чисто формальному сенсі («радянський громадянин») або у етнічній площині (руський, українець тощо). Поняття «радянський народ було лише новим тлумаченням терміну «підданий державця, </w:t>
      </w:r>
      <w:r w:rsidRPr="004C6E13">
        <w:rPr>
          <w:sz w:val="28"/>
          <w:szCs w:val="28"/>
        </w:rPr>
        <w:lastRenderedPageBreak/>
        <w:t>імператора», воно не несло національного навантаження, не змогло витіснити етнічної самосвідомості»</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Національне відродження другої половини 80-х – початку було добре підготовлене зусиллями української інтелектуальної еліти попередніх років. Важлива роль у процесі національного відродження належить українському дисидентському руху. «Шестидесятники» як осередок українського дисиденства однаково прагнули і здобуття громадських свобод, і національних прав. Скориставшись нагодою, яка виникла в другій половині 80-х рр., українська інтелектуальна еліта розпочала процес національного відродження з формування опозиційних структур. Зародження цих перших громадсько-політичних організацій відбувалося за участю досить вузького кола осіб із числа творчої та наукової інтелігенції, для яких гідність людини, прагнення до свободи й справедливості були фундаментальними цінностями</w:t>
      </w:r>
      <w:r w:rsidRPr="004C6E13">
        <w:rPr>
          <w:sz w:val="28"/>
          <w:szCs w:val="28"/>
          <w:lang w:val="uk-UA"/>
        </w:rPr>
        <w:t>. Значний внесок у ці події були внесені безпосередньо Михайлиною Коцюбинською своюєю громадською та творчою діяльністю.</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Наприкінці 1988 р. в Україні намітилася тенденція до формування двох політичних течій. Більш радикальна, що виступала як спадкоємниця ідей національно-визвольних змагань 40–50-х рр., була представлена Українською гельсинкською спілкою й мала значну підтримку на західноукраїнських землях. Інша, що зароджувалась у середовищі Спілки письменників України, була виразником частини партійно-радянського керівництва та прагнула більшої автономії, відродження мови й культури народу. На початку 1989 р. саме за сприянням СПУ сформовано Товариство української мови імені Т. Шевченка. У вересні 1989 р. на основі розрізнених громадських організацій створений Народний рух України за перебудову, який об’єднав усі національні сили України. У своїй програмі Рух передусім обстоював суверенітет української республіки, відродження мови та культури народу</w:t>
      </w:r>
      <w:r w:rsidRPr="004C6E13">
        <w:rPr>
          <w:sz w:val="28"/>
          <w:szCs w:val="28"/>
          <w:lang w:val="uk-UA"/>
        </w:rPr>
        <w:t xml:space="preserve">. Це й призвело до проголошення Акту про </w:t>
      </w:r>
      <w:r w:rsidR="009072A2">
        <w:rPr>
          <w:sz w:val="28"/>
          <w:szCs w:val="28"/>
          <w:lang w:val="uk-UA"/>
        </w:rPr>
        <w:t xml:space="preserve">Суверенітет </w:t>
      </w:r>
      <w:r w:rsidRPr="004C6E13">
        <w:rPr>
          <w:sz w:val="28"/>
          <w:szCs w:val="28"/>
          <w:lang w:val="uk-UA"/>
        </w:rPr>
        <w:t xml:space="preserve">України 24 серпня 1991 р.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lastRenderedPageBreak/>
        <w:t>Важливою запорукою успіху національної революції 90-х рр. є те, що НРУ очолили авторитетні особистості, для яких націоналізм як ідеологія був не тільки системою вірувань, а й формою культури та різновидом релігії. Проте, на думку Е. Сміта, «з досягненням політичної незалежності, спостерігається спад націоналістичного запалу, як тільки стає ясно, що націоналізм не має рецепту для швидкого економічного розвитку» [3, с. 130].</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sz w:val="28"/>
          <w:szCs w:val="28"/>
          <w:lang w:val="uk-UA"/>
        </w:rPr>
        <w:t xml:space="preserve">Більше того, на початку ХХІ століття не лише поняття національної ідентичності, але й поняття самої ідентичності починає асоціюватися не стільки з самореалізацією і досягненням особистої свободи, скільки з соціальними конфліктами через нескінченні «війни за ідентичність». У Новітній історії України прикладом цього є Майдани 2004 та 2013-2014 рр. </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sz w:val="28"/>
          <w:szCs w:val="28"/>
          <w:lang w:val="uk-UA"/>
        </w:rPr>
        <w:t xml:space="preserve">Однак доба суверенітету характеризується наявністю цілого ряду проблем з національною ідентифікацією українців. </w:t>
      </w:r>
      <w:r w:rsidRPr="004C6E13">
        <w:rPr>
          <w:color w:val="1F2124"/>
          <w:sz w:val="28"/>
          <w:szCs w:val="28"/>
          <w:shd w:val="clear" w:color="auto" w:fill="FFFFFF"/>
          <w:lang w:val="uk-UA"/>
        </w:rPr>
        <w:t xml:space="preserve">За століття російської і радянської колонізації України вдалося понівечити ментальність частини українського народу і, провівши антиселекцію, виховати підконтрольного будь-якій владі малороса, який своє особисте фізіологічне виживання та відносний матеріальний добробут ставить куди вище, аніж історичну долю свого народу і самої України. </w:t>
      </w:r>
      <w:r w:rsidRPr="004C6E13">
        <w:rPr>
          <w:color w:val="1F2124"/>
          <w:sz w:val="28"/>
          <w:szCs w:val="28"/>
          <w:shd w:val="clear" w:color="auto" w:fill="FFFFFF"/>
        </w:rPr>
        <w:t>Власне, це є ніщо інше, як концтабірна ментальність, за якої понівечена духом людина прагне прожити ще один день, не дуже задумуючись над тим, що наступних днів у неї може і не бути взагалі.</w:t>
      </w:r>
      <w:r w:rsidRPr="004C6E13">
        <w:rPr>
          <w:color w:val="1F2124"/>
          <w:sz w:val="28"/>
          <w:szCs w:val="28"/>
          <w:shd w:val="clear" w:color="auto" w:fill="FFFFFF"/>
          <w:lang w:val="uk-UA"/>
        </w:rPr>
        <w:t xml:space="preserve"> Незважаючи на гідну відсіч російській експансії, яка триває восьмий рік є підстави стверджувати про кризу української національної ідентичності, яка викликана не лише тим, що процеси російської асиміляції в Україні так і не вдалося зупинити, а й тим, що це і криза переходу від підімперської соціальної моделі до національної.</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color w:val="1F2124"/>
          <w:sz w:val="28"/>
          <w:szCs w:val="28"/>
          <w:shd w:val="clear" w:color="auto" w:fill="FFFFFF"/>
          <w:lang w:val="uk-UA"/>
        </w:rPr>
        <w:t xml:space="preserve">Розмита національна ідентичність найчастіше спостерігається серед міських українців, які часто вже в кількох поколіннях втратили не лише мову своїх предків, а і зв’язок зі своїм народом. Такі люди, або їхні предки, коли радянська влада ставила їх перед суворим вибором – або вибирай статок і </w:t>
      </w:r>
      <w:r w:rsidRPr="004C6E13">
        <w:rPr>
          <w:color w:val="1F2124"/>
          <w:sz w:val="28"/>
          <w:szCs w:val="28"/>
          <w:shd w:val="clear" w:color="auto" w:fill="FFFFFF"/>
          <w:lang w:val="uk-UA"/>
        </w:rPr>
        <w:lastRenderedPageBreak/>
        <w:t>успішне просування по кар’єрній драбині, або ж свободу і приналежність до своєї нації – вибирали несвободу і статок.</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color w:val="1F2124"/>
          <w:sz w:val="28"/>
          <w:szCs w:val="28"/>
          <w:shd w:val="clear" w:color="auto" w:fill="FFFFFF"/>
        </w:rPr>
        <w:t>Тому було б дивно думати, що ця пояничарена частина українського населення, яка ж до того колись мала численні дивіденди від відмови від самих себе, з радістю буде навертатися до свого українського коріння. Їй взагалі абсолютно чужорідні такі поняття, як зв’язок зі своїм народом, зв’язок зі своїми українськими предками і вкоріненість на своїй Батьківщині. Безнаціоналізація їхньої свідомості дуже повільно здатна зазнавати будь-яких змін у бік українськості, а світосприйняття переорієнтації.</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color w:val="1F2124"/>
          <w:sz w:val="28"/>
          <w:szCs w:val="28"/>
          <w:shd w:val="clear" w:color="auto" w:fill="FFFFFF"/>
          <w:lang w:val="uk-UA"/>
        </w:rPr>
        <w:t xml:space="preserve">Такі позанаціональні індивідууми, не відчуваючи себе органічною частиною свого народу, свідомо блокують позитивні зміни дезросійщення в Україні та перехід її на рейки зовсім іншої історичної ролі. </w:t>
      </w:r>
      <w:r w:rsidRPr="004C6E13">
        <w:rPr>
          <w:color w:val="1F2124"/>
          <w:sz w:val="28"/>
          <w:szCs w:val="28"/>
          <w:shd w:val="clear" w:color="auto" w:fill="FFFFFF"/>
        </w:rPr>
        <w:t>Очевидно, що за два останні десятиліття не вдалося змінити свідомість пояничарених українців, які взагалі дуже неохоче сприймають саму незалежність української держави, але при цьому не хочуть навіть для себе визнати, що в Росії вони також не можуть прижитися, адже ментально вони опинилися фактично на міждоріжжі між двома народами та культурами, і що в сучасному російському житті вони</w:t>
      </w:r>
      <w:r w:rsidRPr="004C6E13">
        <w:rPr>
          <w:color w:val="1F2124"/>
          <w:sz w:val="28"/>
          <w:szCs w:val="28"/>
          <w:shd w:val="clear" w:color="auto" w:fill="FFFFFF"/>
          <w:lang w:val="uk-UA"/>
        </w:rPr>
        <w:t>, як демонструє практика, є</w:t>
      </w:r>
      <w:r w:rsidRPr="004C6E13">
        <w:rPr>
          <w:color w:val="1F2124"/>
          <w:sz w:val="28"/>
          <w:szCs w:val="28"/>
          <w:shd w:val="clear" w:color="auto" w:fill="FFFFFF"/>
        </w:rPr>
        <w:t xml:space="preserve"> просто зайвими.</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color w:val="1F2124"/>
          <w:sz w:val="28"/>
          <w:szCs w:val="28"/>
          <w:shd w:val="clear" w:color="auto" w:fill="FFFFFF"/>
          <w:lang w:val="uk-UA"/>
        </w:rPr>
        <w:t>Міський українець великою мірою є русифікованим українцем, продуктом імперської політики царської Росії, СРСР, а також неоімперської політики сучасної Росії. Історично склалося так, що у більшості випадків модернізаційна розвиненість українців досягалася за рахунок русифікації. І проблемою сучасних міських українців є те, що вони в силу сформованих історичних несприятливих обставин були поставлені перед альтернативою: інтегруватися у зросійщене українське суспільство або ж опинитися добровільно на його маргінесах.</w:t>
      </w:r>
    </w:p>
    <w:p w:rsidR="00D31D4A" w:rsidRPr="004C6E13" w:rsidRDefault="00D31D4A" w:rsidP="003B193B">
      <w:pPr>
        <w:pStyle w:val="a3"/>
        <w:spacing w:before="0" w:beforeAutospacing="0" w:after="0" w:afterAutospacing="0" w:line="360" w:lineRule="auto"/>
        <w:ind w:firstLine="709"/>
        <w:jc w:val="both"/>
        <w:rPr>
          <w:color w:val="1F2124"/>
          <w:sz w:val="28"/>
          <w:szCs w:val="28"/>
          <w:shd w:val="clear" w:color="auto" w:fill="FFFFFF"/>
          <w:lang w:val="uk-UA"/>
        </w:rPr>
      </w:pPr>
      <w:r w:rsidRPr="004C6E13">
        <w:rPr>
          <w:color w:val="1F2124"/>
          <w:sz w:val="28"/>
          <w:szCs w:val="28"/>
          <w:shd w:val="clear" w:color="auto" w:fill="FFFFFF"/>
          <w:lang w:val="uk-UA"/>
        </w:rPr>
        <w:t xml:space="preserve">Домінування російської мови в пресі, на телебаченні, радіо, в книговиданні і навіть у побуті створює таку парадоксальну ситуацію, за якої </w:t>
      </w:r>
      <w:r w:rsidRPr="004C6E13">
        <w:rPr>
          <w:color w:val="1F2124"/>
          <w:sz w:val="28"/>
          <w:szCs w:val="28"/>
          <w:shd w:val="clear" w:color="auto" w:fill="FFFFFF"/>
          <w:lang w:val="uk-UA"/>
        </w:rPr>
        <w:lastRenderedPageBreak/>
        <w:t>сучасний міський українець під пресингом штучно нав’язаних із Росії обставин має вибирати для себе: або ідентичність, а це українська мова і українська культура, або розвиток – російська мова і культура.</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rPr>
        <w:t xml:space="preserve">Відродження національної ідентичності </w:t>
      </w:r>
      <w:r w:rsidRPr="004C6E13">
        <w:rPr>
          <w:sz w:val="28"/>
          <w:szCs w:val="28"/>
          <w:lang w:val="uk-UA"/>
        </w:rPr>
        <w:t>на початку</w:t>
      </w:r>
      <w:r w:rsidRPr="004C6E13">
        <w:rPr>
          <w:sz w:val="28"/>
          <w:szCs w:val="28"/>
        </w:rPr>
        <w:t xml:space="preserve"> ХХ</w:t>
      </w:r>
      <w:r w:rsidRPr="004C6E13">
        <w:rPr>
          <w:sz w:val="28"/>
          <w:szCs w:val="28"/>
          <w:lang w:val="uk-UA"/>
        </w:rPr>
        <w:t>І</w:t>
      </w:r>
      <w:r w:rsidRPr="004C6E13">
        <w:rPr>
          <w:sz w:val="28"/>
          <w:szCs w:val="28"/>
        </w:rPr>
        <w:t xml:space="preserve"> ст. відбувалося під впливом ідей демократії. Український народ зберіг свою самобутність завдяки опору русифікації, поширення атеїзму, закріпачення селянства, а також міфу про славне минуле Київської Русі та Козацької держави.</w:t>
      </w:r>
      <w:r w:rsidRPr="004C6E13">
        <w:rPr>
          <w:sz w:val="28"/>
          <w:szCs w:val="28"/>
          <w:lang w:val="uk-UA"/>
        </w:rPr>
        <w:t xml:space="preserve">   </w:t>
      </w:r>
    </w:p>
    <w:p w:rsidR="00D31D4A" w:rsidRPr="004C6E13" w:rsidRDefault="00D31D4A" w:rsidP="003B193B">
      <w:pPr>
        <w:pStyle w:val="a3"/>
        <w:spacing w:before="0" w:beforeAutospacing="0" w:after="0" w:afterAutospacing="0" w:line="360" w:lineRule="auto"/>
        <w:ind w:firstLine="709"/>
        <w:jc w:val="both"/>
        <w:rPr>
          <w:sz w:val="28"/>
          <w:szCs w:val="28"/>
          <w:lang w:val="uk-UA"/>
        </w:rPr>
      </w:pPr>
    </w:p>
    <w:p w:rsidR="00D31D4A" w:rsidRPr="004C6E13" w:rsidRDefault="00D31D4A" w:rsidP="003B193B">
      <w:pPr>
        <w:pStyle w:val="a3"/>
        <w:spacing w:before="0" w:beforeAutospacing="0" w:after="0" w:afterAutospacing="0" w:line="360" w:lineRule="auto"/>
        <w:ind w:firstLine="709"/>
        <w:jc w:val="center"/>
        <w:rPr>
          <w:b/>
          <w:sz w:val="28"/>
          <w:szCs w:val="28"/>
          <w:lang w:val="uk-UA"/>
        </w:rPr>
      </w:pPr>
      <w:r w:rsidRPr="004C6E13">
        <w:rPr>
          <w:b/>
          <w:sz w:val="28"/>
          <w:szCs w:val="28"/>
          <w:lang w:val="uk-UA"/>
        </w:rPr>
        <w:t>Список використаних джерел:</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1</w:t>
      </w:r>
      <w:r w:rsidRPr="004C6E13">
        <w:rPr>
          <w:sz w:val="28"/>
          <w:szCs w:val="28"/>
        </w:rPr>
        <w:t>. Грушевський М. Історія Української літератури: в 6 т., 9 кн. – К</w:t>
      </w:r>
      <w:r w:rsidRPr="004C6E13">
        <w:rPr>
          <w:sz w:val="28"/>
          <w:szCs w:val="28"/>
          <w:lang w:val="uk-UA"/>
        </w:rPr>
        <w:t>иїв</w:t>
      </w:r>
      <w:r w:rsidRPr="004C6E13">
        <w:rPr>
          <w:sz w:val="28"/>
          <w:szCs w:val="28"/>
        </w:rPr>
        <w:t xml:space="preserve">: Либідь, 1993.  Т. 1. – </w:t>
      </w:r>
      <w:r w:rsidRPr="004C6E13">
        <w:rPr>
          <w:sz w:val="28"/>
          <w:szCs w:val="28"/>
          <w:lang w:val="uk-UA"/>
        </w:rPr>
        <w:t>375 с</w:t>
      </w:r>
      <w:r w:rsidRPr="004C6E13">
        <w:rPr>
          <w:sz w:val="28"/>
          <w:szCs w:val="28"/>
        </w:rPr>
        <w:t>.</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2. Лисяк-Рудницький І. Історичні ессе .  Київ: Основи, 1994.  Т. 1. 242 с.</w:t>
      </w:r>
    </w:p>
    <w:p w:rsidR="00D31D4A" w:rsidRPr="004C6E13" w:rsidRDefault="00D31D4A" w:rsidP="003B193B">
      <w:pPr>
        <w:pStyle w:val="a3"/>
        <w:spacing w:before="0" w:beforeAutospacing="0" w:after="0" w:afterAutospacing="0" w:line="360" w:lineRule="auto"/>
        <w:ind w:firstLine="709"/>
        <w:jc w:val="both"/>
        <w:rPr>
          <w:color w:val="000000"/>
          <w:sz w:val="28"/>
          <w:szCs w:val="28"/>
          <w:shd w:val="clear" w:color="auto" w:fill="FFFFFF"/>
          <w:lang w:val="uk-UA"/>
        </w:rPr>
      </w:pPr>
      <w:r w:rsidRPr="004C6E13">
        <w:rPr>
          <w:sz w:val="28"/>
          <w:szCs w:val="28"/>
          <w:lang w:val="uk-UA"/>
        </w:rPr>
        <w:t xml:space="preserve">3. Сміт Е. Націоналізм.  Київ: К.І.С., 2004.  170 с. </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4. Шнаппер Д. Спільнота громадян. Про модерну концепцію нації. Харків: Фоліо, 2007. 223 с.</w:t>
      </w:r>
    </w:p>
    <w:p w:rsidR="00D31D4A" w:rsidRPr="004C6E13" w:rsidRDefault="00D31D4A"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5. Шпорлюк Р. Комунізм і націоналізм. Карл Маркс проти Фрідріха Ліста.  Київ: Основи, 1998. 479 с.</w:t>
      </w:r>
    </w:p>
    <w:p w:rsidR="00D31D4A" w:rsidRDefault="00D31D4A" w:rsidP="003B193B">
      <w:pPr>
        <w:pStyle w:val="a3"/>
        <w:spacing w:before="0" w:beforeAutospacing="0" w:after="0" w:afterAutospacing="0" w:line="360" w:lineRule="auto"/>
        <w:ind w:firstLine="709"/>
        <w:jc w:val="both"/>
        <w:rPr>
          <w:sz w:val="28"/>
          <w:szCs w:val="28"/>
          <w:lang w:val="uk-UA"/>
        </w:rPr>
      </w:pPr>
    </w:p>
    <w:p w:rsidR="00D31D4A" w:rsidRPr="004C6E13" w:rsidRDefault="00D31D4A" w:rsidP="003B193B">
      <w:pPr>
        <w:pStyle w:val="a3"/>
        <w:spacing w:before="0" w:beforeAutospacing="0" w:after="0" w:afterAutospacing="0" w:line="360" w:lineRule="auto"/>
        <w:ind w:firstLine="709"/>
        <w:jc w:val="both"/>
        <w:rPr>
          <w:b/>
          <w:bCs/>
          <w:color w:val="000000"/>
          <w:sz w:val="28"/>
          <w:szCs w:val="28"/>
          <w:lang w:val="uk-UA"/>
        </w:rPr>
      </w:pPr>
      <w:r w:rsidRPr="004C6E13">
        <w:rPr>
          <w:b/>
          <w:bCs/>
          <w:color w:val="000000"/>
          <w:sz w:val="28"/>
          <w:szCs w:val="28"/>
          <w:lang w:val="uk-UA"/>
        </w:rPr>
        <w:t>УДК 63:37.01 «18»</w:t>
      </w:r>
    </w:p>
    <w:p w:rsidR="00D31D4A" w:rsidRPr="004C6E13" w:rsidRDefault="00D31D4A" w:rsidP="003B193B">
      <w:pPr>
        <w:pStyle w:val="a3"/>
        <w:spacing w:before="0" w:beforeAutospacing="0" w:after="0" w:afterAutospacing="0" w:line="360" w:lineRule="auto"/>
        <w:ind w:firstLine="709"/>
        <w:jc w:val="center"/>
        <w:rPr>
          <w:sz w:val="28"/>
          <w:szCs w:val="28"/>
          <w:lang w:val="uk-UA"/>
        </w:rPr>
      </w:pPr>
      <w:r w:rsidRPr="004C6E13">
        <w:rPr>
          <w:b/>
          <w:bCs/>
          <w:color w:val="000000"/>
          <w:sz w:val="28"/>
          <w:szCs w:val="28"/>
          <w:lang w:val="uk-UA"/>
        </w:rPr>
        <w:t>Костюк М. В.</w:t>
      </w:r>
    </w:p>
    <w:p w:rsidR="00D31D4A" w:rsidRPr="004C6E13" w:rsidRDefault="002B09E4" w:rsidP="003B193B">
      <w:pPr>
        <w:pStyle w:val="a3"/>
        <w:spacing w:before="0" w:beforeAutospacing="0" w:after="0" w:afterAutospacing="0"/>
        <w:ind w:firstLine="709"/>
        <w:jc w:val="center"/>
        <w:rPr>
          <w:sz w:val="28"/>
          <w:szCs w:val="28"/>
          <w:lang w:val="uk-UA"/>
        </w:rPr>
      </w:pPr>
      <w:r>
        <w:rPr>
          <w:i/>
          <w:iCs/>
          <w:color w:val="000000"/>
          <w:sz w:val="28"/>
          <w:szCs w:val="28"/>
          <w:lang w:val="uk-UA"/>
        </w:rPr>
        <w:t>к. іст.н</w:t>
      </w:r>
      <w:r w:rsidR="00D31D4A" w:rsidRPr="004C6E13">
        <w:rPr>
          <w:i/>
          <w:iCs/>
          <w:color w:val="000000"/>
          <w:sz w:val="28"/>
          <w:szCs w:val="28"/>
          <w:lang w:val="uk-UA"/>
        </w:rPr>
        <w:t>,</w:t>
      </w:r>
      <w:r>
        <w:rPr>
          <w:i/>
          <w:iCs/>
          <w:color w:val="000000"/>
          <w:sz w:val="28"/>
          <w:szCs w:val="28"/>
          <w:lang w:val="uk-UA"/>
        </w:rPr>
        <w:t xml:space="preserve"> доцент,</w:t>
      </w:r>
      <w:r w:rsidR="00D31D4A" w:rsidRPr="004C6E13">
        <w:rPr>
          <w:i/>
          <w:iCs/>
          <w:color w:val="000000"/>
          <w:sz w:val="28"/>
          <w:szCs w:val="28"/>
          <w:lang w:val="uk-UA"/>
        </w:rPr>
        <w:t xml:space="preserve"> доцент кафедри</w:t>
      </w:r>
      <w:r w:rsidR="00F07B6A">
        <w:rPr>
          <w:i/>
          <w:iCs/>
          <w:color w:val="000000"/>
          <w:sz w:val="28"/>
          <w:szCs w:val="28"/>
          <w:lang w:val="uk-UA"/>
        </w:rPr>
        <w:t xml:space="preserve"> </w:t>
      </w:r>
      <w:r w:rsidR="00D31D4A" w:rsidRPr="004C6E13">
        <w:rPr>
          <w:i/>
          <w:iCs/>
          <w:color w:val="000000"/>
          <w:sz w:val="28"/>
          <w:szCs w:val="28"/>
          <w:lang w:val="uk-UA"/>
        </w:rPr>
        <w:t>соціально-гуманітарних і правових</w:t>
      </w:r>
      <w:r w:rsidR="00F07B6A">
        <w:rPr>
          <w:i/>
          <w:iCs/>
          <w:color w:val="000000"/>
          <w:sz w:val="28"/>
          <w:szCs w:val="28"/>
          <w:lang w:val="uk-UA"/>
        </w:rPr>
        <w:t xml:space="preserve"> </w:t>
      </w:r>
      <w:r w:rsidR="00D31D4A" w:rsidRPr="004C6E13">
        <w:rPr>
          <w:i/>
          <w:iCs/>
          <w:color w:val="000000"/>
          <w:sz w:val="28"/>
          <w:szCs w:val="28"/>
          <w:lang w:val="uk-UA"/>
        </w:rPr>
        <w:t>дисциплін</w:t>
      </w:r>
      <w:r w:rsidR="00F07B6A">
        <w:rPr>
          <w:i/>
          <w:iCs/>
          <w:color w:val="000000"/>
          <w:sz w:val="28"/>
          <w:szCs w:val="28"/>
          <w:lang w:val="uk-UA"/>
        </w:rPr>
        <w:t xml:space="preserve"> </w:t>
      </w:r>
      <w:r w:rsidR="00D31D4A" w:rsidRPr="004C6E13">
        <w:rPr>
          <w:i/>
          <w:iCs/>
          <w:color w:val="000000"/>
          <w:sz w:val="28"/>
          <w:szCs w:val="28"/>
          <w:lang w:val="uk-UA"/>
        </w:rPr>
        <w:t>Уманського</w:t>
      </w:r>
      <w:r w:rsidR="00F07B6A">
        <w:rPr>
          <w:i/>
          <w:iCs/>
          <w:color w:val="000000"/>
          <w:sz w:val="28"/>
          <w:szCs w:val="28"/>
          <w:lang w:val="uk-UA"/>
        </w:rPr>
        <w:t xml:space="preserve"> </w:t>
      </w:r>
      <w:r w:rsidR="00D31D4A" w:rsidRPr="004C6E13">
        <w:rPr>
          <w:i/>
          <w:iCs/>
          <w:color w:val="000000"/>
          <w:sz w:val="28"/>
          <w:szCs w:val="28"/>
          <w:lang w:val="uk-UA"/>
        </w:rPr>
        <w:t>національного</w:t>
      </w:r>
      <w:r w:rsidR="00F07B6A">
        <w:rPr>
          <w:i/>
          <w:iCs/>
          <w:color w:val="000000"/>
          <w:sz w:val="28"/>
          <w:szCs w:val="28"/>
          <w:lang w:val="uk-UA"/>
        </w:rPr>
        <w:t xml:space="preserve"> </w:t>
      </w:r>
      <w:r w:rsidR="00D31D4A" w:rsidRPr="004C6E13">
        <w:rPr>
          <w:i/>
          <w:iCs/>
          <w:color w:val="000000"/>
          <w:sz w:val="28"/>
          <w:szCs w:val="28"/>
          <w:lang w:val="uk-UA"/>
        </w:rPr>
        <w:t>університету</w:t>
      </w:r>
      <w:r w:rsidR="00F07B6A">
        <w:rPr>
          <w:i/>
          <w:iCs/>
          <w:color w:val="000000"/>
          <w:sz w:val="28"/>
          <w:szCs w:val="28"/>
          <w:lang w:val="uk-UA"/>
        </w:rPr>
        <w:t xml:space="preserve"> </w:t>
      </w:r>
      <w:r w:rsidR="00D31D4A" w:rsidRPr="004C6E13">
        <w:rPr>
          <w:i/>
          <w:iCs/>
          <w:color w:val="000000"/>
          <w:sz w:val="28"/>
          <w:szCs w:val="28"/>
          <w:lang w:val="uk-UA"/>
        </w:rPr>
        <w:t>садівництва</w:t>
      </w:r>
    </w:p>
    <w:p w:rsidR="00D31D4A" w:rsidRPr="004C6E13" w:rsidRDefault="00D31D4A" w:rsidP="003B193B">
      <w:pPr>
        <w:spacing w:after="0" w:line="240" w:lineRule="auto"/>
        <w:ind w:firstLine="709"/>
        <w:jc w:val="center"/>
        <w:rPr>
          <w:rFonts w:ascii="Times New Roman" w:eastAsia="Times New Roman" w:hAnsi="Times New Roman" w:cs="Times New Roman"/>
          <w:b/>
          <w:sz w:val="28"/>
          <w:szCs w:val="28"/>
          <w:lang w:val="uk-UA" w:eastAsia="ru-RU"/>
        </w:rPr>
      </w:pPr>
    </w:p>
    <w:p w:rsidR="00D31D4A" w:rsidRDefault="00D31D4A" w:rsidP="003B193B">
      <w:pPr>
        <w:spacing w:after="0" w:line="360" w:lineRule="auto"/>
        <w:ind w:firstLine="709"/>
        <w:jc w:val="center"/>
        <w:rPr>
          <w:rFonts w:ascii="Times New Roman" w:eastAsia="Times New Roman" w:hAnsi="Times New Roman" w:cs="Times New Roman"/>
          <w:b/>
          <w:sz w:val="28"/>
          <w:szCs w:val="28"/>
          <w:lang w:val="uk-UA" w:eastAsia="ru-RU"/>
        </w:rPr>
      </w:pPr>
      <w:r w:rsidRPr="004C6E13">
        <w:rPr>
          <w:rFonts w:ascii="Times New Roman" w:eastAsia="Times New Roman" w:hAnsi="Times New Roman" w:cs="Times New Roman"/>
          <w:b/>
          <w:sz w:val="28"/>
          <w:szCs w:val="28"/>
          <w:lang w:val="uk-UA" w:eastAsia="ru-RU"/>
        </w:rPr>
        <w:t>НОРМАЛЬНЕ ПОЛОЖЕННЯ ПРО НИЖЧІ СІЛЬСЬКОГОСПОДАРСЬКІ ШКОЛИ (1883 р.) – ОСНОВА ЗМІСТУ НИЖЧОЇ СІЛЬСЬКОГОСПОДАРСЬКОЇ ОСВІТИ В РОСІЙСЬКІЙ ІМПЕРІЇ</w:t>
      </w:r>
    </w:p>
    <w:p w:rsidR="00573437" w:rsidRPr="004C6E13" w:rsidRDefault="00573437" w:rsidP="003B193B">
      <w:pPr>
        <w:spacing w:after="0" w:line="240" w:lineRule="auto"/>
        <w:ind w:firstLine="709"/>
        <w:jc w:val="both"/>
        <w:rPr>
          <w:rFonts w:ascii="Times New Roman" w:eastAsia="Times New Roman" w:hAnsi="Times New Roman" w:cs="Times New Roman"/>
          <w:b/>
          <w:sz w:val="28"/>
          <w:szCs w:val="28"/>
          <w:lang w:val="uk-UA" w:eastAsia="ru-RU"/>
        </w:rPr>
      </w:pPr>
    </w:p>
    <w:p w:rsidR="00D31D4A" w:rsidRPr="004C6E13" w:rsidRDefault="00D31D4A" w:rsidP="003B193B">
      <w:pPr>
        <w:spacing w:after="0" w:line="360" w:lineRule="auto"/>
        <w:ind w:firstLine="709"/>
        <w:jc w:val="both"/>
        <w:rPr>
          <w:rFonts w:ascii="Times New Roman" w:eastAsia="Calibri" w:hAnsi="Times New Roman" w:cs="Times New Roman"/>
          <w:sz w:val="28"/>
          <w:szCs w:val="28"/>
        </w:rPr>
      </w:pPr>
      <w:r w:rsidRPr="00F07B6A">
        <w:rPr>
          <w:rFonts w:ascii="Times New Roman" w:eastAsia="Calibri" w:hAnsi="Times New Roman" w:cs="Times New Roman"/>
          <w:sz w:val="28"/>
          <w:szCs w:val="28"/>
          <w:lang w:val="uk-UA"/>
        </w:rPr>
        <w:t>Розвиток</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сільського</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господарства в пореформений</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період</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викликав</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гостру потребу у великій</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кількості</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освічених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фахівців</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різної</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 xml:space="preserve">кваліфікації. </w:t>
      </w:r>
      <w:r w:rsidRPr="00F07B6A">
        <w:rPr>
          <w:rFonts w:ascii="Times New Roman" w:eastAsia="Calibri" w:hAnsi="Times New Roman" w:cs="Times New Roman"/>
          <w:sz w:val="28"/>
          <w:szCs w:val="28"/>
          <w:lang w:val="uk-UA"/>
        </w:rPr>
        <w:lastRenderedPageBreak/>
        <w:t>Система професійної</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освіти не задовольняла потреби держави у кваліфікованій</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робочій</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силі. Розповсюдження</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аграрної</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освіти в</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Російській</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імперії, в тому числі і в Україні, здійснювалось</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двома шляхами: 1) шкільним (створення</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аграрних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навчальних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закладів</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різних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типів, категорій і спеціальностей)</w:t>
      </w:r>
      <w:r w:rsidRPr="004C6E13">
        <w:rPr>
          <w:rFonts w:ascii="Times New Roman" w:eastAsia="Calibri" w:hAnsi="Times New Roman" w:cs="Times New Roman"/>
          <w:sz w:val="28"/>
          <w:szCs w:val="28"/>
          <w:lang w:val="uk-UA"/>
        </w:rPr>
        <w:t xml:space="preserve"> та</w:t>
      </w:r>
      <w:r w:rsidRPr="00F07B6A">
        <w:rPr>
          <w:rFonts w:ascii="Times New Roman" w:eastAsia="Calibri" w:hAnsi="Times New Roman" w:cs="Times New Roman"/>
          <w:sz w:val="28"/>
          <w:szCs w:val="28"/>
          <w:lang w:val="uk-UA"/>
        </w:rPr>
        <w:t xml:space="preserve"> 2) позашкільним (організація</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сільськогосподарських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курсів, читань, бесід, товариств, спеціальних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видань, навчально-практичних</w:t>
      </w:r>
      <w:r w:rsidR="00F07B6A">
        <w:rPr>
          <w:rFonts w:ascii="Times New Roman" w:eastAsia="Calibri" w:hAnsi="Times New Roman" w:cs="Times New Roman"/>
          <w:sz w:val="28"/>
          <w:szCs w:val="28"/>
          <w:lang w:val="uk-UA"/>
        </w:rPr>
        <w:t xml:space="preserve"> </w:t>
      </w:r>
      <w:r w:rsidRPr="00F07B6A">
        <w:rPr>
          <w:rFonts w:ascii="Times New Roman" w:eastAsia="Calibri" w:hAnsi="Times New Roman" w:cs="Times New Roman"/>
          <w:sz w:val="28"/>
          <w:szCs w:val="28"/>
          <w:lang w:val="uk-UA"/>
        </w:rPr>
        <w:t xml:space="preserve">господарств, виставок, музеїв та ін.). </w:t>
      </w:r>
      <w:r w:rsidRPr="004C6E13">
        <w:rPr>
          <w:rFonts w:ascii="Times New Roman" w:eastAsia="Calibri" w:hAnsi="Times New Roman" w:cs="Times New Roman"/>
          <w:sz w:val="28"/>
          <w:szCs w:val="28"/>
        </w:rPr>
        <w:t>Вся освітянська</w:t>
      </w:r>
      <w:r w:rsidR="00F07B6A">
        <w:rPr>
          <w:rFonts w:ascii="Times New Roman" w:eastAsia="Calibri" w:hAnsi="Times New Roman" w:cs="Times New Roman"/>
          <w:sz w:val="28"/>
          <w:szCs w:val="28"/>
          <w:lang w:val="uk-UA"/>
        </w:rPr>
        <w:t xml:space="preserve"> </w:t>
      </w:r>
      <w:r w:rsidRPr="004C6E13">
        <w:rPr>
          <w:rFonts w:ascii="Times New Roman" w:eastAsia="Calibri" w:hAnsi="Times New Roman" w:cs="Times New Roman"/>
          <w:sz w:val="28"/>
          <w:szCs w:val="28"/>
        </w:rPr>
        <w:t>діяльність в галузі</w:t>
      </w:r>
      <w:r w:rsidR="00F07B6A">
        <w:rPr>
          <w:rFonts w:ascii="Times New Roman" w:eastAsia="Calibri" w:hAnsi="Times New Roman" w:cs="Times New Roman"/>
          <w:sz w:val="28"/>
          <w:szCs w:val="28"/>
          <w:lang w:val="uk-UA"/>
        </w:rPr>
        <w:t xml:space="preserve"> </w:t>
      </w:r>
      <w:r w:rsidRPr="004C6E13">
        <w:rPr>
          <w:rFonts w:ascii="Times New Roman" w:eastAsia="Calibri" w:hAnsi="Times New Roman" w:cs="Times New Roman"/>
          <w:sz w:val="28"/>
          <w:szCs w:val="28"/>
        </w:rPr>
        <w:t>сільського</w:t>
      </w:r>
      <w:r w:rsidR="00F07B6A">
        <w:rPr>
          <w:rFonts w:ascii="Times New Roman" w:eastAsia="Calibri" w:hAnsi="Times New Roman" w:cs="Times New Roman"/>
          <w:sz w:val="28"/>
          <w:szCs w:val="28"/>
          <w:lang w:val="uk-UA"/>
        </w:rPr>
        <w:t xml:space="preserve"> </w:t>
      </w:r>
      <w:r w:rsidRPr="004C6E13">
        <w:rPr>
          <w:rFonts w:ascii="Times New Roman" w:eastAsia="Calibri" w:hAnsi="Times New Roman" w:cs="Times New Roman"/>
          <w:sz w:val="28"/>
          <w:szCs w:val="28"/>
        </w:rPr>
        <w:t>господарства</w:t>
      </w:r>
      <w:r w:rsidR="00F07B6A">
        <w:rPr>
          <w:rFonts w:ascii="Times New Roman" w:eastAsia="Calibri" w:hAnsi="Times New Roman" w:cs="Times New Roman"/>
          <w:sz w:val="28"/>
          <w:szCs w:val="28"/>
          <w:lang w:val="uk-UA"/>
        </w:rPr>
        <w:t xml:space="preserve"> </w:t>
      </w:r>
      <w:r w:rsidRPr="004C6E13">
        <w:rPr>
          <w:rFonts w:ascii="Times New Roman" w:eastAsia="Calibri" w:hAnsi="Times New Roman" w:cs="Times New Roman"/>
          <w:sz w:val="28"/>
          <w:szCs w:val="28"/>
        </w:rPr>
        <w:t>регламентувалась</w:t>
      </w:r>
      <w:r w:rsidR="00F07B6A">
        <w:rPr>
          <w:rFonts w:ascii="Times New Roman" w:eastAsia="Calibri" w:hAnsi="Times New Roman" w:cs="Times New Roman"/>
          <w:sz w:val="28"/>
          <w:szCs w:val="28"/>
          <w:lang w:val="uk-UA"/>
        </w:rPr>
        <w:t xml:space="preserve"> </w:t>
      </w:r>
      <w:r w:rsidRPr="004C6E13">
        <w:rPr>
          <w:rFonts w:ascii="Times New Roman" w:eastAsia="Calibri" w:hAnsi="Times New Roman" w:cs="Times New Roman"/>
          <w:sz w:val="28"/>
          <w:szCs w:val="28"/>
        </w:rPr>
        <w:t>законодавчими актами, положеннями, нормативними документами та різноманітними</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lang w:val="uk-UA"/>
        </w:rPr>
        <w:t>«</w:t>
      </w:r>
      <w:r w:rsidRPr="004C6E13">
        <w:rPr>
          <w:rFonts w:ascii="Times New Roman" w:eastAsia="Calibri" w:hAnsi="Times New Roman" w:cs="Times New Roman"/>
          <w:sz w:val="28"/>
          <w:szCs w:val="28"/>
        </w:rPr>
        <w:t>установленнями</w:t>
      </w:r>
      <w:r w:rsidRPr="004C6E13">
        <w:rPr>
          <w:rFonts w:ascii="Times New Roman" w:eastAsia="Calibri" w:hAnsi="Times New Roman" w:cs="Times New Roman"/>
          <w:sz w:val="28"/>
          <w:szCs w:val="28"/>
          <w:lang w:val="uk-UA"/>
        </w:rPr>
        <w:t>»</w:t>
      </w:r>
      <w:r w:rsidRPr="004C6E13">
        <w:rPr>
          <w:rFonts w:ascii="Times New Roman" w:eastAsia="Calibri" w:hAnsi="Times New Roman" w:cs="Times New Roman"/>
          <w:sz w:val="28"/>
          <w:szCs w:val="28"/>
        </w:rPr>
        <w:t>.</w:t>
      </w:r>
    </w:p>
    <w:p w:rsidR="00D31D4A" w:rsidRPr="004C6E13" w:rsidRDefault="00D31D4A" w:rsidP="003B193B">
      <w:pPr>
        <w:spacing w:after="0" w:line="360" w:lineRule="auto"/>
        <w:ind w:firstLine="709"/>
        <w:jc w:val="both"/>
        <w:rPr>
          <w:rFonts w:ascii="Times New Roman" w:eastAsia="Calibri" w:hAnsi="Times New Roman" w:cs="Times New Roman"/>
          <w:sz w:val="28"/>
          <w:szCs w:val="28"/>
          <w:lang w:val="uk-UA"/>
        </w:rPr>
      </w:pPr>
      <w:r w:rsidRPr="004C6E13">
        <w:rPr>
          <w:rFonts w:ascii="Times New Roman" w:eastAsia="Calibri" w:hAnsi="Times New Roman" w:cs="Times New Roman"/>
          <w:sz w:val="28"/>
          <w:szCs w:val="28"/>
        </w:rPr>
        <w:t>Поза увагою</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дослідників</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залишилися</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питання</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законодавчого</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регулювання</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діяльності</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сільськогосподарських</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навчальних</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закладів</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різних</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типів і категорій. Актуальність</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питання</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підсилюється</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ще й тим, що</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зазначена проблема не знайшла</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всебічного</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розвитку в працях</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сучасних</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дослідників. Разом з тим, є достатній</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фактологічний</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матеріал, різноманітна</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lang w:val="uk-UA"/>
        </w:rPr>
        <w:t xml:space="preserve">джерельна </w:t>
      </w:r>
      <w:r w:rsidRPr="004C6E13">
        <w:rPr>
          <w:rFonts w:ascii="Times New Roman" w:eastAsia="Calibri" w:hAnsi="Times New Roman" w:cs="Times New Roman"/>
          <w:sz w:val="28"/>
          <w:szCs w:val="28"/>
        </w:rPr>
        <w:t>база для того, щоб</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розкрити тему достовірно і неупереджено. Автор статті поставила за мету розкрити</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ці</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маловивчені</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аспекти з аграрної</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історії</w:t>
      </w:r>
      <w:r w:rsidR="00557E47">
        <w:rPr>
          <w:rFonts w:ascii="Times New Roman" w:eastAsia="Calibri" w:hAnsi="Times New Roman" w:cs="Times New Roman"/>
          <w:sz w:val="28"/>
          <w:szCs w:val="28"/>
        </w:rPr>
        <w:t xml:space="preserve"> </w:t>
      </w:r>
      <w:r w:rsidRPr="004C6E13">
        <w:rPr>
          <w:rFonts w:ascii="Times New Roman" w:eastAsia="Calibri" w:hAnsi="Times New Roman" w:cs="Times New Roman"/>
          <w:sz w:val="28"/>
          <w:szCs w:val="28"/>
        </w:rPr>
        <w:t>України.</w:t>
      </w:r>
    </w:p>
    <w:p w:rsidR="00D31D4A" w:rsidRPr="004C6E13" w:rsidRDefault="00D31D4A" w:rsidP="003B193B">
      <w:pPr>
        <w:spacing w:after="0" w:line="360" w:lineRule="auto"/>
        <w:ind w:firstLine="709"/>
        <w:jc w:val="both"/>
        <w:rPr>
          <w:rFonts w:ascii="Times New Roman" w:eastAsia="Calibri" w:hAnsi="Times New Roman" w:cs="Times New Roman"/>
          <w:sz w:val="28"/>
          <w:szCs w:val="28"/>
        </w:rPr>
      </w:pPr>
      <w:r w:rsidRPr="004C6E13">
        <w:rPr>
          <w:rFonts w:ascii="Times New Roman" w:eastAsia="Times New Roman" w:hAnsi="Times New Roman" w:cs="Times New Roman"/>
          <w:sz w:val="28"/>
          <w:szCs w:val="28"/>
          <w:lang w:val="uk-UA" w:eastAsia="ru-RU"/>
        </w:rPr>
        <w:t>До головних законоположень стосовно сільськогосподарських навчальних закладів, підвідомчих Департаменту Землеробства належали: 1) «Положення про землеробські училища» (30 травня 1878 р.); 2) «Статут землеробських училищ» (10 березня 1888</w:t>
      </w:r>
      <w:r w:rsidR="00B83763">
        <w:rPr>
          <w:rFonts w:ascii="Times New Roman" w:eastAsia="Times New Roman" w:hAnsi="Times New Roman" w:cs="Times New Roman"/>
          <w:sz w:val="28"/>
          <w:szCs w:val="28"/>
          <w:lang w:val="uk-UA" w:eastAsia="ru-RU"/>
        </w:rPr>
        <w:t xml:space="preserve"> </w:t>
      </w:r>
      <w:r w:rsidRPr="004C6E13">
        <w:rPr>
          <w:rFonts w:ascii="Times New Roman" w:eastAsia="Times New Roman" w:hAnsi="Times New Roman" w:cs="Times New Roman"/>
          <w:sz w:val="28"/>
          <w:szCs w:val="28"/>
          <w:lang w:val="uk-UA" w:eastAsia="ru-RU"/>
        </w:rPr>
        <w:t>р.); 3) «Нормальне Положення про нижчі сільськогосподарські школи» (27 грудня 1883</w:t>
      </w:r>
      <w:r w:rsidR="00B83763">
        <w:rPr>
          <w:rFonts w:ascii="Times New Roman" w:eastAsia="Times New Roman" w:hAnsi="Times New Roman" w:cs="Times New Roman"/>
          <w:sz w:val="28"/>
          <w:szCs w:val="28"/>
          <w:lang w:val="uk-UA" w:eastAsia="ru-RU"/>
        </w:rPr>
        <w:t xml:space="preserve"> </w:t>
      </w:r>
      <w:r w:rsidRPr="004C6E13">
        <w:rPr>
          <w:rFonts w:ascii="Times New Roman" w:eastAsia="Times New Roman" w:hAnsi="Times New Roman" w:cs="Times New Roman"/>
          <w:sz w:val="28"/>
          <w:szCs w:val="28"/>
          <w:lang w:val="uk-UA" w:eastAsia="ru-RU"/>
        </w:rPr>
        <w:t>р.); 4) «Нове Положення про сільськогосподарську освіту» (26 травня 1904 р.). Цими документами визначалась мета та завдання навчальних закладів, їх правовий статус, система управління, зміст і організація навчання.</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На думку професора І. Стебута, для успіху спеціальної сільськогосподарської освіти необхідні були певні умови. Серед найголовніших – влаштування реальних шкіл: вищих, середніх і нижчих </w:t>
      </w:r>
      <w:r w:rsidRPr="004C6E13">
        <w:rPr>
          <w:rFonts w:ascii="Times New Roman" w:eastAsia="Times New Roman" w:hAnsi="Times New Roman" w:cs="Times New Roman"/>
          <w:sz w:val="28"/>
          <w:szCs w:val="28"/>
          <w:lang w:val="uk-UA" w:eastAsia="ru-RU"/>
        </w:rPr>
        <w:lastRenderedPageBreak/>
        <w:t>(елементарних, народних), які б давали сільським господарям загальноосвітню та спеціальну підготовку шляхом викладання спеціальних і допоміжних предметів. Сільськогосподарські школи повинні були з’єднуватися з дослідними станціями та знаходитися в землеробській місцевості зі зручними шляхами сполучення поблизу міст. Керівниками шкіл мали бути спеціалісти-практики. Господарство закладу мало бути навчальне, а не комерційне, а заняття учнів повинно складатися з класного та практичного навчання. Заклади мають бути забезпеченими великою кількістю спеціалістів із різних галузей сільського господарства та доступними для кожного, хто бажає вивчати сільське господарство [12, с. 570 – 571].</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Вища та середня сільськогосподарська освіта, як освіта для привілейованих груп, розвинулася раніше, ніж заклади нижчої сільськогосподарської освіти.</w:t>
      </w:r>
      <w:r w:rsidR="00B83763">
        <w:rPr>
          <w:rFonts w:ascii="Times New Roman" w:eastAsia="Times New Roman" w:hAnsi="Times New Roman" w:cs="Times New Roman"/>
          <w:sz w:val="28"/>
          <w:szCs w:val="28"/>
          <w:lang w:val="uk-UA" w:eastAsia="ru-RU"/>
        </w:rPr>
        <w:t xml:space="preserve"> </w:t>
      </w:r>
      <w:r w:rsidRPr="004C6E13">
        <w:rPr>
          <w:rFonts w:ascii="Times New Roman" w:eastAsia="Times New Roman" w:hAnsi="Times New Roman" w:cs="Times New Roman"/>
          <w:sz w:val="28"/>
          <w:szCs w:val="28"/>
          <w:lang w:val="uk-UA" w:eastAsia="ru-RU"/>
        </w:rPr>
        <w:t xml:space="preserve">Малоуспішний досвід перших нижчих сільськогосподарських шкіл тривалий час гальмував подальше розповсюдження нижчої сільськогосподарської освіти. В 60-х р. </w:t>
      </w:r>
      <w:r w:rsidRPr="004C6E13">
        <w:rPr>
          <w:rFonts w:ascii="Times New Roman" w:eastAsia="Times New Roman" w:hAnsi="Times New Roman" w:cs="Times New Roman"/>
          <w:sz w:val="28"/>
          <w:szCs w:val="28"/>
          <w:lang w:val="en-US" w:eastAsia="ru-RU"/>
        </w:rPr>
        <w:t>XIX</w:t>
      </w:r>
      <w:r w:rsidRPr="004C6E13">
        <w:rPr>
          <w:rFonts w:ascii="Times New Roman" w:eastAsia="Times New Roman" w:hAnsi="Times New Roman" w:cs="Times New Roman"/>
          <w:sz w:val="28"/>
          <w:szCs w:val="28"/>
          <w:lang w:val="uk-UA" w:eastAsia="ru-RU"/>
        </w:rPr>
        <w:t xml:space="preserve"> ст. знову починають з’являтися навчальні заклади цього типу, причому, кожен із них засновується за особливим статутом. Проте, таких шкіл було надзвичайно мало, тому вони не могли задовольнити попит на освічених спеціалістів із сільського господарства. Окрім цього, ці школи потребували великих затрат на своє влаштування та утримання. До незадовільних моментів нижчих сільськогосподарських шкіл також слід віднести недостатню практичну підготовку учнів і незначну кількість випускників.</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В 1878 р. була створена спеціальна комісія, завдання якої полягали у всебічному виясненні заходів для ліквідації недоліків у загальній організації закладів цього типу. Результатом діяльності комісії став проект «Положення про нижчі сільськогосподарські школи», що був Височайше затверджений 27 грудня 1883 р. [7, с. 265 – 269].</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Головними умовами для заснування нижчих сільськогосподарських шкіл, на основі «Положення...» були наступні: названі школи засновувались товариствами, земствами та приватними особами з дозволу Міністерства Землеробства і Державного Майна. За бажаннями засновників ці школи могли бути 1-го та 2-го розряду з підготовчими класами (однорічними або дворічними) або без них. Облаштуванням шкіл, їх ремонтом, опаленням, освітленням, утриманням учнів та іншими витратами опікувалися виключно засновники.</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Урядова допомога школам полягала в наданні: коштів, але не більше 3 500 карбованців щорічно кожній школі на певний термін; казенної вільної земельної ділянки не більше 500 десятин для безкоштовного користування на весь час існування школи; бажаючий заснувати школу в своєму маєтку, мав надати її опис та опис, заведеного там господарства та майна, вказуючи, яка частина маєтку надається для практичних занять учнів; якщо маєток, де засновувалася школа, не належав засновнику, необхідно було надати згоду власника на заснування та утримання школи упродовж відповідного терміну.</w:t>
      </w:r>
      <w:r w:rsidR="00303ACA">
        <w:rPr>
          <w:rFonts w:ascii="Times New Roman" w:eastAsia="Times New Roman" w:hAnsi="Times New Roman" w:cs="Times New Roman"/>
          <w:sz w:val="28"/>
          <w:szCs w:val="28"/>
          <w:lang w:val="uk-UA" w:eastAsia="ru-RU"/>
        </w:rPr>
        <w:t xml:space="preserve"> </w:t>
      </w:r>
      <w:r w:rsidRPr="004C6E13">
        <w:rPr>
          <w:rFonts w:ascii="Times New Roman" w:eastAsia="Times New Roman" w:hAnsi="Times New Roman" w:cs="Times New Roman"/>
          <w:sz w:val="28"/>
          <w:szCs w:val="28"/>
          <w:lang w:val="uk-UA" w:eastAsia="ru-RU"/>
        </w:rPr>
        <w:t xml:space="preserve">Вимагалося надання проекту статуту з вказівкою розряду школи </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2, с. 130</w:t>
      </w:r>
      <w:r w:rsidRPr="004C6E13">
        <w:rPr>
          <w:rFonts w:ascii="Times New Roman" w:eastAsia="Times New Roman" w:hAnsi="Times New Roman" w:cs="Times New Roman"/>
          <w:sz w:val="28"/>
          <w:szCs w:val="28"/>
          <w:lang w:eastAsia="ru-RU"/>
        </w:rPr>
        <w:t>].</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Згідно Нормального Положення 1883 р. метою нижчих сільськогосподарських шкіл було розповсюдження в народі основних знань із сільського господарства та необхідних для цього ремесел шляхом практичних занять. Ці школи поділялися на: 1) загальні, призначені для навчання сільському господарству взагалі; та 2) спеціальні, які відкривалися для розповсюдження знань, що стосувалися окремих галузей сільського господарства, наприклад: садівництва, городництва, бджільництва, виноробства і т.д. Відповідно об’єму навчального курсу нижчі сільськогосподарські школи поділялися на школи І-го та ІІ-го розрядів [7, с. ХХІІ]. Курс навчання в школах складався із теоретичного вивчення предметів і практичних занять.</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Відповідно до ст. 12 Нормального Положення, від осіб, що вступали до школи І-го розряду, вимагалося знання загальнообов</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язкових предметів в об</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ємі курсу двокласних сільських училищ Міністерства Народної Освіти, а від вступників в школу ІІ-го розряду – знання тих самих предметів в об</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ємі курсу початкових народних училищ.</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Постійні класні заняття тривали в школах із 1 – 15 жовтня (залежно від місцевості, де знаходилася школа) до 20 грудня та з 7 – 15 січня до 1 – 15 квітня. Час із 1 – 5 квітня і до 1 – 15 жовтня відводився для сільськогосподарської роботи тієї чи іншої галузі. Під час всього свого перебування в школі, учні виконували всі господарські та ремісничі роботи, які були в маєтку. Загальна кількість годин вдень, разом з класними заняттями та домашніми завданнями, не повинна перевищувати для учнів підготовчих і 1-го спеціального класу – 10 годин, а для учнів двох старших класів – 12 годин. Окрім практичних занять по сільському господарству учні навчалися різним ремеслам, наприклад: столярному, ковальському, слюсарному і т.д.</w:t>
      </w:r>
      <w:r w:rsidR="00303ACA">
        <w:rPr>
          <w:rFonts w:ascii="Times New Roman" w:eastAsia="Times New Roman" w:hAnsi="Times New Roman" w:cs="Times New Roman"/>
          <w:sz w:val="28"/>
          <w:szCs w:val="28"/>
          <w:lang w:val="uk-UA" w:eastAsia="ru-RU"/>
        </w:rPr>
        <w:t xml:space="preserve"> </w:t>
      </w:r>
      <w:r w:rsidRPr="004C6E13">
        <w:rPr>
          <w:rFonts w:ascii="Times New Roman" w:eastAsia="Times New Roman" w:hAnsi="Times New Roman" w:cs="Times New Roman"/>
          <w:sz w:val="28"/>
          <w:szCs w:val="28"/>
          <w:lang w:val="uk-UA" w:eastAsia="ru-RU"/>
        </w:rPr>
        <w:t>Закінчення курсу в школі давало деякі пільги по відбуванню військової повинності та звільняло від тілесних покарань.</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Нижчі сільськогосподарські школи засновувались земствами, товариствами та приватними особами, причому з допомогою або без допомоги від уряду та з дозволу Міністерства Державного Майна.</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eastAsia="ru-RU"/>
        </w:rPr>
      </w:pPr>
      <w:r w:rsidRPr="004C6E13">
        <w:rPr>
          <w:rFonts w:ascii="Times New Roman" w:eastAsia="Times New Roman" w:hAnsi="Times New Roman" w:cs="Times New Roman"/>
          <w:sz w:val="28"/>
          <w:szCs w:val="28"/>
          <w:lang w:val="uk-UA" w:eastAsia="ru-RU"/>
        </w:rPr>
        <w:t>В нижчих сільськогосподарських школах вивчали наступні предмети: 1) в школах другого розряду: а) пояснення найважливіших для землероба явищ природи; б) вчення про корисних і шкідливих для господарства рослин і тварин; в) основні поняття про правильні способи обробітку землі і догляду за корисними рослинами та тваринами; г) церковний спів; 2) в школах першого розряду: а) пояснення найпростіших способів виміру землі; б) необхідні для землеробства основні відомості з природничих наук; в) практичне землеробство; г) тваринництво; д) найголовніші закони, що стосувалися селянського побуту; е) церковний спів [7, с. ХІІІ].</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 xml:space="preserve">Нижча сільськогосподарська школа навчала не тільки окремій галузі господарства, а й давала загальний обсяг сільськогосподарських знань.Нижчі сільськогосподарські школи готували обізнаних і вмілих працівників сільського господарства. </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eastAsia="ru-RU"/>
        </w:rPr>
      </w:pPr>
      <w:r w:rsidRPr="004C6E13">
        <w:rPr>
          <w:rFonts w:ascii="Times New Roman" w:eastAsia="Times New Roman" w:hAnsi="Times New Roman" w:cs="Times New Roman"/>
          <w:sz w:val="28"/>
          <w:szCs w:val="28"/>
          <w:lang w:val="uk-UA" w:eastAsia="ru-RU"/>
        </w:rPr>
        <w:t>«Нормальне положення про нижчі сільськогосподарські школи»(1883 р.) не давало достатнього простору для влаштування шкіл, пристосованих до різнобічних потреб господарства, так як встановлювало однакові умови для відкриття шкіл як по сільському господарству взагалі, так і по окремих його галузях, вимагаючи для всіх шкіл 3-х річного курсу навчання, з обов</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язковим включенням до нього визначених загальноосвітніх і частково спеціальних предметів, а також визначеного, дуже обмеженого, штату вчителів.</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Даючи можливість влаштовувати при школах підготовчі класи, «Нормальне положення» сприяло виникненню навчальних закладів більш складного влаштування, а також змішуванню шкіл І-го та ІІ-го розрядів, і в той же час воно перешкоджало влаштуванню шкіл простіших типів, необхідних з окремих галузей господарства. Школи, влаштовані по Нормальному положенню, потерпіли невдачу тому, що на практиці слугували головним чином для підготовки учнів до службової діяльності в ролі прикажчиків, старост, управляючих або техніків в приватних маєтках, відволікаючи молодих селян від свого власного господарства. Деякі земства, затративши на школи значні кошти, порушили пізніше клопотання про передачу їх в казну, а декілька приватних осіб, які заснували школи, змушені були їх закрити через великі доплати на ці заклади та труднощі ведення їх при тих обмежених коштах, які могли відпускатися з казни на утримання школи по «Нормальному положенню». Зате отримали сильний розвиток так звані практичні школи по садівництву, жіночі по сільському домоводству та інші, які зовсім не були передбачені цим положенням. Життя поставило й багато інших вимог, які не були передбачені цим узаконенням.</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Питання про значення нижчої сільськогосподарської освіти в Росії та можливі способи її покращення багаторазово обговорювались на з’їздах діячів з технічної та професійної освіти, сільськогосподарської освіти, агрономічної допомоги населенню, а також на нарадах при Департаменті Землеробства [5; 14; 16; 17; 18]. Їх висновки були покладені в основу нового проекту про нижчу сільськогосподарську освіту. На з’їздах було підтверджено, що нижчі сільськогосподарські школи готували нижчий службовий персонал для великих господарств. Навколишнє населення запозичувало від школи покращене насіння, племінну худобу, сільськогосподарські знаряддя і машини та способи обробітку землі. Проте сільське населення не отримувало безпосередньої допомоги від сільськогосподарських шкіл, тому, основне завдання, поставлене Положенням 1883 р. нижчим школам – «розповсюдження серед населення основних сільськогосподарських знань», ними прямо не виконувались. Причини наступні: в складі учнів цих шкіл багато дітей малоземельних селян або міщан, які по закінченню курсу не могли вести власне господарство; кращі умови життя в школі, ніж в селі; набуті в школі знання, не могли бути застосовані в селянському господарстві в існуючих умовах; шкільне господарство за своїм типом було наближене до приватновласницького, а не селянського. Стосовно підготовки нижчого персоналу для великих господарств, влаштовані згідно Нормального положення школи відповідали своєму призначенню, тому їм необхідно було дати більш правильну організацію в деталях. Було визнано, що незначна кількість нижчих сільськогосподарських шкіл внаслідок їх дорожнечі, не могла ні задовольнити потреби поміщицьких господарств в невимогливих навчених працівниках, ні сприяти розповсюдженню сільськогосподарських знань серед сільського населення. Передбачалось влаштування різних типів простіших шкіл та введення викладання сільського господарства в народних учительських школах.</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В березні 1908 р. при Департаменті Землеробства відбулася нарада, на якій докладно обговорювалась реформа нижчої сільськогосподарської освіти. Для розповсюдження сільськогосподарських знань передбачалось: розширити програму початкових училищ введенням «</w:t>
      </w:r>
      <w:r w:rsidR="00303ACA">
        <w:rPr>
          <w:rFonts w:ascii="Times New Roman" w:eastAsia="Times New Roman" w:hAnsi="Times New Roman" w:cs="Times New Roman"/>
          <w:sz w:val="28"/>
          <w:szCs w:val="28"/>
          <w:lang w:val="uk-UA" w:eastAsia="ru-RU"/>
        </w:rPr>
        <w:t>сільськогос-</w:t>
      </w:r>
      <w:r w:rsidRPr="004C6E13">
        <w:rPr>
          <w:rFonts w:ascii="Times New Roman" w:eastAsia="Times New Roman" w:hAnsi="Times New Roman" w:cs="Times New Roman"/>
          <w:sz w:val="28"/>
          <w:szCs w:val="28"/>
          <w:lang w:val="uk-UA" w:eastAsia="ru-RU"/>
        </w:rPr>
        <w:t xml:space="preserve">подарського елементу та наочного ознайомлення з явищами природи». В народній двокласній школі, ввести при збільшенні навчання до шести років, викладання курсу сільського господарства. Підготувати необхідний навчальний персонал, шляхом пристосування нижчих сільськогосподарських училищ, змінами в програмах; створити самостійну селянську </w:t>
      </w:r>
      <w:r w:rsidR="00303ACA">
        <w:rPr>
          <w:rFonts w:ascii="Times New Roman" w:eastAsia="Times New Roman" w:hAnsi="Times New Roman" w:cs="Times New Roman"/>
          <w:sz w:val="28"/>
          <w:szCs w:val="28"/>
          <w:lang w:val="uk-UA" w:eastAsia="ru-RU"/>
        </w:rPr>
        <w:t>сільського-</w:t>
      </w:r>
      <w:r w:rsidRPr="004C6E13">
        <w:rPr>
          <w:rFonts w:ascii="Times New Roman" w:eastAsia="Times New Roman" w:hAnsi="Times New Roman" w:cs="Times New Roman"/>
          <w:sz w:val="28"/>
          <w:szCs w:val="28"/>
          <w:lang w:val="uk-UA" w:eastAsia="ru-RU"/>
        </w:rPr>
        <w:t>подарську школу [21, с. 120].</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Було вказано на основні недоліки сільськогосподарських шкіл нижчого типу, а саме: 1) відірваність школи від інтересів місцевого </w:t>
      </w:r>
      <w:r w:rsidR="00303ACA">
        <w:rPr>
          <w:rFonts w:ascii="Times New Roman" w:eastAsia="Times New Roman" w:hAnsi="Times New Roman" w:cs="Times New Roman"/>
          <w:sz w:val="28"/>
          <w:szCs w:val="28"/>
          <w:lang w:val="uk-UA" w:eastAsia="ru-RU"/>
        </w:rPr>
        <w:t>сільськогос-</w:t>
      </w:r>
      <w:r w:rsidRPr="004C6E13">
        <w:rPr>
          <w:rFonts w:ascii="Times New Roman" w:eastAsia="Times New Roman" w:hAnsi="Times New Roman" w:cs="Times New Roman"/>
          <w:sz w:val="28"/>
          <w:szCs w:val="28"/>
          <w:lang w:val="uk-UA" w:eastAsia="ru-RU"/>
        </w:rPr>
        <w:t>подарського життя; 2) незадовільна постановка навчально-практичних занять; 3) недостатня педагогічна підготовка навчально-адміністративного персоналу [8, с. 183, 307; 20, с. 19 – 28].</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Відповідно, були вказані шляхи подолання даних дефектів. Особлива увага зверталась на збільшення кількості нижчих шкіл спеціального характеру різних категорій. Нарада (1908 р.) запропонувала створити тип народної сільськогосподарської школи, яка б відповідала наступним умовам: була б дешевшою, проводила б навчання в середовищі, близькому до дрібного селянського господарства даної місцевості, не відривала б учнів від того середовища, де б вони пізніше могли продовжити свою практичну діяльність, щоб її практичні заняття розвивали любов до праці, щоб вона давала учням духовно-моральне та релігійне виховання, навчала елементарним основам ремесла.</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12 червня 1900 р. був виданий особливий закон, який дозволяв міністру народної освіти і обер-прокурору Святого Синоду вводити викладання сільського господарства або його окремих галузей в учительських семінаріях, </w:t>
      </w:r>
      <w:r w:rsidRPr="004C6E13">
        <w:rPr>
          <w:rFonts w:ascii="Times New Roman" w:eastAsia="Times New Roman" w:hAnsi="Times New Roman" w:cs="Times New Roman"/>
          <w:sz w:val="28"/>
          <w:szCs w:val="28"/>
          <w:lang w:val="uk-UA" w:eastAsia="ru-RU"/>
        </w:rPr>
        <w:lastRenderedPageBreak/>
        <w:t>церковно-учительських школах і двокласних школах, там, де для цього були сприятливі умови [21, с. 102].</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В 1904 р. була створена комісія при відділі промислових училищ Міністерства Народної Освіти для вияснення умов, способів і порядку введення викладання сільськогосподарських знань в нижчих загальноосвітніх навчальних закладах. Комісія, «признаючи введення викладання сільськогосподарських знань в курсі початкової школи надзвичайно бажаним, вказала, що таке викладання повинно мати, головним чином, загальноосвітнє значення та полягати в ознайомленні учнів з основами природознавства з деяким застосуванням повідомлених знань з сільського господарства» [21, с. 103].</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Особлива увага була звернена на якісну підготовку учителів. Проте, запроваджені заходи з розповсюдження сільськогосподарських знань мали незначний вплив на сільське господарство Росії.</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Начальник навчального відділу Департаменту Землеробства П. Ф. Сурін, пояснюючи причини невдалих спроб запровадження </w:t>
      </w:r>
      <w:r w:rsidR="00303ACA">
        <w:rPr>
          <w:rFonts w:ascii="Times New Roman" w:eastAsia="Times New Roman" w:hAnsi="Times New Roman" w:cs="Times New Roman"/>
          <w:sz w:val="28"/>
          <w:szCs w:val="28"/>
          <w:lang w:val="uk-UA" w:eastAsia="ru-RU"/>
        </w:rPr>
        <w:t>сільського-</w:t>
      </w:r>
      <w:r w:rsidRPr="004C6E13">
        <w:rPr>
          <w:rFonts w:ascii="Times New Roman" w:eastAsia="Times New Roman" w:hAnsi="Times New Roman" w:cs="Times New Roman"/>
          <w:sz w:val="28"/>
          <w:szCs w:val="28"/>
          <w:lang w:val="uk-UA" w:eastAsia="ru-RU"/>
        </w:rPr>
        <w:t>подарської освіти, дотримувався думки, що «майже до останнього часу всі російські навчальні заклади засновувались і пристосувались виключно для потреб уряду, а не населення. Коливання відносно систем і програм сільськогосподарських навчальних закладів свідчить лише про те, що уряд, усвідомлюючи потребу у таких навчальних закладах, до останнього часу не встановив певного погляду на завдання, які повинні переслідувати сільськогосподарські навчальні заклади, і яким потребам вони повинні відповідати. Тому цих навчальних закладів мало, а існуючі поставлені не зовсім задовільно» [13].</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Департамент Землеробства вважав, що збільшення кількості сільськогосподарських навчальних закладів можливе шляхом влаштування нижчих сільськогосподарських училищ хоча б по одному в кожній губернії, нижчих сільськогосподарських шкіл, по можливості, в кожному повіті з </w:t>
      </w:r>
      <w:r w:rsidRPr="004C6E13">
        <w:rPr>
          <w:rFonts w:ascii="Times New Roman" w:eastAsia="Times New Roman" w:hAnsi="Times New Roman" w:cs="Times New Roman"/>
          <w:sz w:val="28"/>
          <w:szCs w:val="28"/>
          <w:lang w:val="uk-UA" w:eastAsia="ru-RU"/>
        </w:rPr>
        <w:lastRenderedPageBreak/>
        <w:t>землеробським населенням, практичних сільськогосподарських шкіл – по 2-3 на повіт.</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Питання нижчої сільськогосподарської освіти знайшли своє відображення в матеріалах Харківського обласного з’їзду 1911 р. Щодо шкільної сільськогосподарської освіти, був зроблений висновок: «найбільш бажаним типом школи, для повідомлення сільськогосподарських знань безпосередньо землеробському населенню, необхідно визнати тип зимової німецької і початкової школи Департаменту Землеробства з можливим залученням ним діячів громадської агрономії» [1, с. 282]. Професор Л. П. Сокальський наголошував, що «головне призначення початкової сільськогосподарської школи – не навчати населення професійним або технічним знанням чи навичкам, а прищепити населенню розуміння сільськогосподарських явищ. Населення має володіти відповідним агрономічним світоглядом. Необхідно прищепити в країні спеціальні агрономічні знання та сільськогосподарську культуру взагалі. Роль школи – розлити агрономічну свідомість» [11, с. 4</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 xml:space="preserve">. Таке ж визначення завдань сільськогосподарської школи </w:t>
      </w:r>
      <w:r w:rsidRPr="004C6E13">
        <w:rPr>
          <w:rFonts w:ascii="Times New Roman" w:eastAsia="Times New Roman" w:hAnsi="Times New Roman" w:cs="Times New Roman"/>
          <w:sz w:val="28"/>
          <w:szCs w:val="28"/>
          <w:lang w:eastAsia="ru-RU"/>
        </w:rPr>
        <w:t>від</w:t>
      </w:r>
      <w:r w:rsidRPr="004C6E13">
        <w:rPr>
          <w:rFonts w:ascii="Times New Roman" w:eastAsia="Times New Roman" w:hAnsi="Times New Roman" w:cs="Times New Roman"/>
          <w:sz w:val="28"/>
          <w:szCs w:val="28"/>
          <w:lang w:val="uk-UA" w:eastAsia="ru-RU"/>
        </w:rPr>
        <w:t>стоював професор А. Ф. Фортунатов[20].</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З’їзд вказав на недоліки нижчих сільськогосподарських  шкіл: дорожнеча, захаращення шкільної справи господарством на значних ділянках, відокремленість і віддаленість від сільських поселень, відсутність зв’язку з життям місцевих селян, незначна кількість учнів, скептичне ставлення суспільства та земства [15, с. 24].</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Далі вказувалось на необхідність скорочення та спеціалізації програм та недостатність практичних знань в таких школах. Проте, можна навести слова російського агронома, професора І. О. Стебута: «Цілковито безцільно займати учнів роботами протягом тривалого часу з метою набуття ними навичок в роботі. Такі практичні заняття відбирають час, відбирають енергію, яка необхідна для розумової роботи в школі ...такими заняттями </w:t>
      </w:r>
      <w:r w:rsidRPr="004C6E13">
        <w:rPr>
          <w:rFonts w:ascii="Times New Roman" w:eastAsia="Times New Roman" w:hAnsi="Times New Roman" w:cs="Times New Roman"/>
          <w:sz w:val="28"/>
          <w:szCs w:val="28"/>
          <w:lang w:val="uk-UA" w:eastAsia="ru-RU"/>
        </w:rPr>
        <w:lastRenderedPageBreak/>
        <w:t xml:space="preserve">можна посилити відразу до сільськогосподарської праці. Навичок можна набути, або до вступу, або після, в відповідному господарстві...» </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15, с. 24</w:t>
      </w:r>
      <w:r w:rsidRPr="004C6E13">
        <w:rPr>
          <w:rFonts w:ascii="Times New Roman" w:eastAsia="Times New Roman" w:hAnsi="Times New Roman" w:cs="Times New Roman"/>
          <w:sz w:val="28"/>
          <w:szCs w:val="28"/>
          <w:lang w:eastAsia="ru-RU"/>
        </w:rPr>
        <w:t>].</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На Харківському обласному з’їзді з питань нижчої сільськогосподарської освіти обговорювались питання створення «початкової сільськогосподарської школи, доступної для будь-якого віку, але переважно для дорослого населення». Такі школи повинні засновуватись у найбільш населених пунктах, земствами, сільськогосподарськими товариствами, кредитними та іншими товариствами при підтримці уряду. Висловлювалась необхідність видання Нормального положення для таких шкіл і додавався проект цього положення [3, с. 29 – 40].</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Скликаний у 1908 р. при Департаменті Землеробства з</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 xml:space="preserve">їзд про сільськогосподарську освіту, накреслив загальні засади для організації початкової сільськогосподарської школи для селян, що були затвердженні в вигляді особливих «примірних правил». Згідно цих правил найближча мета початкової сільськогосподарської школи – повідомлення її учням сільськогосподарських знань, необхідних в селянському побуті для ведення власного господарства </w:t>
      </w:r>
      <w:r w:rsidRPr="004C6E13">
        <w:rPr>
          <w:rFonts w:ascii="Times New Roman" w:eastAsia="Times New Roman" w:hAnsi="Times New Roman" w:cs="Times New Roman"/>
          <w:sz w:val="28"/>
          <w:szCs w:val="28"/>
          <w:lang w:eastAsia="ru-RU"/>
        </w:rPr>
        <w:t>[</w:t>
      </w:r>
      <w:r w:rsidRPr="004C6E13">
        <w:rPr>
          <w:rFonts w:ascii="Times New Roman" w:eastAsia="Times New Roman" w:hAnsi="Times New Roman" w:cs="Times New Roman"/>
          <w:sz w:val="28"/>
          <w:szCs w:val="28"/>
          <w:lang w:val="uk-UA" w:eastAsia="ru-RU"/>
        </w:rPr>
        <w:t>15</w:t>
      </w:r>
      <w:r w:rsidRPr="004C6E13">
        <w:rPr>
          <w:rFonts w:ascii="Times New Roman" w:eastAsia="Times New Roman" w:hAnsi="Times New Roman" w:cs="Times New Roman"/>
          <w:sz w:val="28"/>
          <w:szCs w:val="28"/>
          <w:lang w:eastAsia="ru-RU"/>
        </w:rPr>
        <w:t>, с. 9</w:t>
      </w:r>
      <w:r w:rsidRPr="004C6E13">
        <w:rPr>
          <w:rFonts w:ascii="Times New Roman" w:eastAsia="Times New Roman" w:hAnsi="Times New Roman" w:cs="Times New Roman"/>
          <w:sz w:val="28"/>
          <w:szCs w:val="28"/>
          <w:lang w:val="uk-UA" w:eastAsia="ru-RU"/>
        </w:rPr>
        <w:t xml:space="preserve"> – </w:t>
      </w:r>
      <w:r w:rsidRPr="004C6E13">
        <w:rPr>
          <w:rFonts w:ascii="Times New Roman" w:eastAsia="Times New Roman" w:hAnsi="Times New Roman" w:cs="Times New Roman"/>
          <w:sz w:val="28"/>
          <w:szCs w:val="28"/>
          <w:lang w:eastAsia="ru-RU"/>
        </w:rPr>
        <w:t>10]</w:t>
      </w:r>
      <w:r w:rsidRPr="004C6E13">
        <w:rPr>
          <w:rFonts w:ascii="Times New Roman" w:eastAsia="Times New Roman" w:hAnsi="Times New Roman" w:cs="Times New Roman"/>
          <w:sz w:val="28"/>
          <w:szCs w:val="28"/>
          <w:lang w:val="uk-UA" w:eastAsia="ru-RU"/>
        </w:rPr>
        <w:t>.</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Підсумком такої плідної діяльності стали нові законодавчі акти з аграрної освіти. </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З 1883 до 1894 рр. на території Росії діяло 50 нижчих сільськогосподарських шкіл, з яких – 15 в Україні [4]. На кінець 1894 р., згідно зібраних Департаментом Землеробства свідчень, у Російській імперії діяло 73 нижчих сільськогосподарських школи з різних спеціальностей загальною кількістю учнів 2794. Всього в імперії нараховувалося 107 сільськогосподарських навчальних закладів, в яких навчалося 5996 учнів [9, с. Х</w:t>
      </w:r>
      <w:r w:rsidRPr="004C6E13">
        <w:rPr>
          <w:rFonts w:ascii="Times New Roman" w:eastAsia="Times New Roman" w:hAnsi="Times New Roman" w:cs="Times New Roman"/>
          <w:sz w:val="28"/>
          <w:szCs w:val="28"/>
          <w:lang w:val="en-US" w:eastAsia="ru-RU"/>
        </w:rPr>
        <w:t>V</w:t>
      </w:r>
      <w:r w:rsidRPr="004C6E13">
        <w:rPr>
          <w:rFonts w:ascii="Times New Roman" w:eastAsia="Times New Roman" w:hAnsi="Times New Roman" w:cs="Times New Roman"/>
          <w:sz w:val="28"/>
          <w:szCs w:val="28"/>
          <w:lang w:val="uk-UA" w:eastAsia="ru-RU"/>
        </w:rPr>
        <w:t>].Динаміка росту кількості нижчих шкіл аграрного профілю в Україні була наступною: до 1895 р. було відкрито 18 нижчих сільськогосподарських навчальних закладів, у 1900 р. функціонувало – 29, у 1905 р. – 45, у 1915 – 57 [19, с. 11].</w:t>
      </w:r>
    </w:p>
    <w:p w:rsidR="00D31D4A" w:rsidRPr="004C6E13"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lastRenderedPageBreak/>
        <w:t>Інтенсивнішого розвитку в Російській імперії і, зокрема, в Україні нижча сільськогосподарська освіта отримала на початку ХХ ст. У 1910 р. в країні існувала 221 сільськогосподарська школа, а в 1915 р. ця кількість зросла до 314. У згаданих закладах навчалося 14059 учнів, що складало в середньому 45 осіб на одну школу [6, с. 51]. На 1917 р. всього в Україні було 6 середніх сільськогосподарських шкіл та 54 нижчих сільськогосподарських школи [10, с. 450].</w:t>
      </w:r>
    </w:p>
    <w:p w:rsidR="00D31D4A" w:rsidRDefault="00D31D4A" w:rsidP="003B193B">
      <w:pPr>
        <w:spacing w:after="0" w:line="360" w:lineRule="auto"/>
        <w:ind w:firstLine="709"/>
        <w:jc w:val="both"/>
        <w:rPr>
          <w:rFonts w:ascii="Times New Roman" w:eastAsia="Times New Roman" w:hAnsi="Times New Roman" w:cs="Times New Roman"/>
          <w:sz w:val="28"/>
          <w:szCs w:val="28"/>
          <w:lang w:val="uk-UA" w:eastAsia="ru-RU"/>
        </w:rPr>
      </w:pPr>
      <w:r w:rsidRPr="004C6E13">
        <w:rPr>
          <w:rFonts w:ascii="Times New Roman" w:eastAsia="Times New Roman" w:hAnsi="Times New Roman" w:cs="Times New Roman"/>
          <w:sz w:val="28"/>
          <w:szCs w:val="28"/>
          <w:lang w:val="uk-UA" w:eastAsia="ru-RU"/>
        </w:rPr>
        <w:t xml:space="preserve">Отже, розповсюдження серед населення раціональних </w:t>
      </w:r>
      <w:r w:rsidR="00AA56FF">
        <w:rPr>
          <w:rFonts w:ascii="Times New Roman" w:eastAsia="Times New Roman" w:hAnsi="Times New Roman" w:cs="Times New Roman"/>
          <w:sz w:val="28"/>
          <w:szCs w:val="28"/>
          <w:lang w:val="uk-UA" w:eastAsia="ru-RU"/>
        </w:rPr>
        <w:t>сільського-</w:t>
      </w:r>
      <w:r w:rsidRPr="004C6E13">
        <w:rPr>
          <w:rFonts w:ascii="Times New Roman" w:eastAsia="Times New Roman" w:hAnsi="Times New Roman" w:cs="Times New Roman"/>
          <w:sz w:val="28"/>
          <w:szCs w:val="28"/>
          <w:lang w:val="uk-UA" w:eastAsia="ru-RU"/>
        </w:rPr>
        <w:t xml:space="preserve">подарських знань завжди було одним із найважливіших завдань Департаменту Землеробства. </w:t>
      </w:r>
      <w:r w:rsidRPr="004C6E13">
        <w:rPr>
          <w:rFonts w:ascii="Times New Roman" w:hAnsi="Times New Roman" w:cs="Times New Roman"/>
          <w:sz w:val="28"/>
          <w:szCs w:val="28"/>
          <w:lang w:val="uk-UA"/>
        </w:rPr>
        <w:t xml:space="preserve">Навчально-виховний процес та практична підготовка фахівців із сільського господарства здійснювався на основі законодавчих актів із фахової освіти Російської імперії, якими визначалась мета, завдання, система управління, правовий статус навчальних закладів. </w:t>
      </w:r>
      <w:r w:rsidRPr="004C6E13">
        <w:rPr>
          <w:rFonts w:ascii="Times New Roman" w:eastAsia="Times New Roman" w:hAnsi="Times New Roman" w:cs="Times New Roman"/>
          <w:sz w:val="28"/>
          <w:szCs w:val="28"/>
          <w:lang w:val="uk-UA" w:eastAsia="ru-RU"/>
        </w:rPr>
        <w:t>Основа змісту нижчої сільськогосподарської освіти була закладена «Нормальним положенням для нижчих сільськогосподарських шкіл» (1883 р.); типові навчальні програми та навчальні плани були орієнтовними, враховували особливості регіону, його спеціалізацію, потреби; у спеціальних школах вибір сільськогосподарських предметів обмежувався спеціалізацією, але у значно більшому обсязі, ніж у закладах загального типу; загальноосвітні предмети мали професійну спрямованість. Навчальні заклади значною мірою задовольняли потребу великих приватних маєтків у працівниках сільськогосподарського профілю.</w:t>
      </w:r>
    </w:p>
    <w:p w:rsidR="00B07C2A" w:rsidRPr="004C6E13" w:rsidRDefault="00B07C2A" w:rsidP="003B193B">
      <w:pPr>
        <w:spacing w:after="0" w:line="360" w:lineRule="auto"/>
        <w:ind w:firstLine="709"/>
        <w:jc w:val="both"/>
        <w:rPr>
          <w:rFonts w:ascii="Times New Roman" w:eastAsia="Times New Roman" w:hAnsi="Times New Roman" w:cs="Times New Roman"/>
          <w:sz w:val="28"/>
          <w:szCs w:val="28"/>
          <w:lang w:val="uk-UA" w:eastAsia="ru-RU"/>
        </w:rPr>
      </w:pPr>
    </w:p>
    <w:p w:rsidR="00D31D4A" w:rsidRPr="004C6E13" w:rsidRDefault="00D31D4A" w:rsidP="003B193B">
      <w:pPr>
        <w:spacing w:after="0" w:line="360" w:lineRule="auto"/>
        <w:ind w:firstLine="709"/>
        <w:jc w:val="center"/>
        <w:rPr>
          <w:rFonts w:ascii="Times New Roman" w:hAnsi="Times New Roman" w:cs="Times New Roman"/>
          <w:b/>
          <w:bCs/>
          <w:color w:val="000000"/>
          <w:sz w:val="28"/>
          <w:szCs w:val="28"/>
          <w:lang w:val="uk-UA"/>
        </w:rPr>
      </w:pPr>
      <w:r w:rsidRPr="004C6E13">
        <w:rPr>
          <w:rFonts w:ascii="Times New Roman" w:hAnsi="Times New Roman" w:cs="Times New Roman"/>
          <w:b/>
          <w:bCs/>
          <w:color w:val="000000"/>
          <w:sz w:val="28"/>
          <w:szCs w:val="28"/>
        </w:rPr>
        <w:t>Список використанихджерел:</w:t>
      </w:r>
    </w:p>
    <w:p w:rsidR="00D31D4A" w:rsidRPr="004C6E13" w:rsidRDefault="00D31D4A" w:rsidP="003B193B">
      <w:pPr>
        <w:pStyle w:val="a9"/>
        <w:numPr>
          <w:ilvl w:val="0"/>
          <w:numId w:val="3"/>
        </w:numPr>
        <w:ind w:left="0" w:firstLine="709"/>
        <w:rPr>
          <w:lang w:eastAsia="ru-RU"/>
        </w:rPr>
      </w:pPr>
      <w:r w:rsidRPr="004C6E13">
        <w:t>Агрономическая помощь в России /Под ред. В.В. Морачевского. Петроград: Изд-во департамента земледелия, 1914. 653 с.</w:t>
      </w:r>
    </w:p>
    <w:p w:rsidR="00D31D4A" w:rsidRPr="004C6E13" w:rsidRDefault="00D31D4A" w:rsidP="003B193B">
      <w:pPr>
        <w:pStyle w:val="a9"/>
        <w:numPr>
          <w:ilvl w:val="0"/>
          <w:numId w:val="3"/>
        </w:numPr>
        <w:ind w:left="0" w:firstLine="709"/>
        <w:rPr>
          <w:lang w:eastAsia="ru-RU"/>
        </w:rPr>
      </w:pPr>
      <w:r w:rsidRPr="004C6E13">
        <w:rPr>
          <w:lang w:eastAsia="ru-RU"/>
        </w:rPr>
        <w:t>Главнейшиеусловия для учреждения</w:t>
      </w:r>
      <w:r w:rsidR="00AA56FF">
        <w:rPr>
          <w:lang w:eastAsia="ru-RU"/>
        </w:rPr>
        <w:t xml:space="preserve"> </w:t>
      </w:r>
      <w:r w:rsidRPr="004C6E13">
        <w:rPr>
          <w:lang w:eastAsia="ru-RU"/>
        </w:rPr>
        <w:t>низших</w:t>
      </w:r>
      <w:r w:rsidR="00AA56FF">
        <w:rPr>
          <w:lang w:eastAsia="ru-RU"/>
        </w:rPr>
        <w:t xml:space="preserve"> </w:t>
      </w:r>
      <w:r w:rsidRPr="004C6E13">
        <w:rPr>
          <w:lang w:eastAsia="ru-RU"/>
        </w:rPr>
        <w:t>сельскохозяйственных</w:t>
      </w:r>
      <w:r w:rsidR="00AA56FF">
        <w:rPr>
          <w:lang w:eastAsia="ru-RU"/>
        </w:rPr>
        <w:t xml:space="preserve"> </w:t>
      </w:r>
      <w:r w:rsidRPr="004C6E13">
        <w:rPr>
          <w:lang w:eastAsia="ru-RU"/>
        </w:rPr>
        <w:t>школ, на основании</w:t>
      </w:r>
      <w:r w:rsidR="00AA56FF">
        <w:rPr>
          <w:lang w:eastAsia="ru-RU"/>
        </w:rPr>
        <w:t xml:space="preserve"> </w:t>
      </w:r>
      <w:r w:rsidRPr="004C6E13">
        <w:rPr>
          <w:lang w:eastAsia="ru-RU"/>
        </w:rPr>
        <w:t>Высочайше</w:t>
      </w:r>
      <w:r w:rsidR="00AA56FF">
        <w:rPr>
          <w:lang w:eastAsia="ru-RU"/>
        </w:rPr>
        <w:t xml:space="preserve"> </w:t>
      </w:r>
      <w:r w:rsidRPr="004C6E13">
        <w:rPr>
          <w:lang w:eastAsia="ru-RU"/>
        </w:rPr>
        <w:t xml:space="preserve">утвержденных 27 </w:t>
      </w:r>
      <w:r w:rsidRPr="004C6E13">
        <w:rPr>
          <w:lang w:eastAsia="ru-RU"/>
        </w:rPr>
        <w:lastRenderedPageBreak/>
        <w:t xml:space="preserve">декабря 1883г. Нормального положения и штата. </w:t>
      </w:r>
      <w:r w:rsidRPr="004C6E13">
        <w:rPr>
          <w:i/>
          <w:lang w:eastAsia="ru-RU"/>
        </w:rPr>
        <w:t>Справочная книжка. Приложения</w:t>
      </w:r>
      <w:r w:rsidRPr="004C6E13">
        <w:rPr>
          <w:lang w:eastAsia="ru-RU"/>
        </w:rPr>
        <w:t>. СПб., 1895. С. 129 – 130.</w:t>
      </w:r>
    </w:p>
    <w:p w:rsidR="00D31D4A" w:rsidRPr="004C6E13" w:rsidRDefault="00D31D4A" w:rsidP="003B193B">
      <w:pPr>
        <w:pStyle w:val="a9"/>
        <w:numPr>
          <w:ilvl w:val="0"/>
          <w:numId w:val="3"/>
        </w:numPr>
        <w:ind w:left="0" w:firstLine="709"/>
        <w:rPr>
          <w:lang w:eastAsia="ru-RU"/>
        </w:rPr>
      </w:pPr>
      <w:r w:rsidRPr="004C6E13">
        <w:rPr>
          <w:lang w:eastAsia="ru-RU"/>
        </w:rPr>
        <w:t>Катаевъ Н.М. Сельскохозяйственное</w:t>
      </w:r>
      <w:r w:rsidR="00B07C2A">
        <w:rPr>
          <w:lang w:eastAsia="ru-RU"/>
        </w:rPr>
        <w:t xml:space="preserve"> </w:t>
      </w:r>
      <w:r w:rsidRPr="004C6E13">
        <w:rPr>
          <w:lang w:eastAsia="ru-RU"/>
        </w:rPr>
        <w:t>образование, доступное для массы</w:t>
      </w:r>
      <w:r w:rsidR="00B07C2A">
        <w:rPr>
          <w:lang w:eastAsia="ru-RU"/>
        </w:rPr>
        <w:t xml:space="preserve"> </w:t>
      </w:r>
      <w:r w:rsidRPr="004C6E13">
        <w:rPr>
          <w:lang w:eastAsia="ru-RU"/>
        </w:rPr>
        <w:t xml:space="preserve">народа. </w:t>
      </w:r>
      <w:r w:rsidRPr="004C6E13">
        <w:rPr>
          <w:i/>
          <w:lang w:eastAsia="ru-RU"/>
        </w:rPr>
        <w:t>Труды</w:t>
      </w:r>
      <w:r w:rsidR="00B07C2A">
        <w:rPr>
          <w:i/>
          <w:lang w:eastAsia="ru-RU"/>
        </w:rPr>
        <w:t xml:space="preserve"> обласного </w:t>
      </w:r>
      <w:r w:rsidRPr="004C6E13">
        <w:rPr>
          <w:i/>
          <w:lang w:eastAsia="ru-RU"/>
        </w:rPr>
        <w:t>съезда по вопросам</w:t>
      </w:r>
      <w:r w:rsidR="00B07C2A">
        <w:rPr>
          <w:i/>
          <w:lang w:eastAsia="ru-RU"/>
        </w:rPr>
        <w:t xml:space="preserve"> </w:t>
      </w:r>
      <w:r w:rsidRPr="004C6E13">
        <w:rPr>
          <w:i/>
          <w:lang w:eastAsia="ru-RU"/>
        </w:rPr>
        <w:t>низшего</w:t>
      </w:r>
      <w:r w:rsidR="00B07C2A">
        <w:rPr>
          <w:i/>
          <w:lang w:eastAsia="ru-RU"/>
        </w:rPr>
        <w:t xml:space="preserve"> </w:t>
      </w:r>
      <w:r w:rsidRPr="004C6E13">
        <w:rPr>
          <w:i/>
          <w:lang w:eastAsia="ru-RU"/>
        </w:rPr>
        <w:t>сельскохозяйственного</w:t>
      </w:r>
      <w:r w:rsidR="00B07C2A">
        <w:rPr>
          <w:i/>
          <w:lang w:eastAsia="ru-RU"/>
        </w:rPr>
        <w:t xml:space="preserve"> </w:t>
      </w:r>
      <w:r w:rsidRPr="004C6E13">
        <w:rPr>
          <w:i/>
          <w:lang w:eastAsia="ru-RU"/>
        </w:rPr>
        <w:t>образования</w:t>
      </w:r>
      <w:r w:rsidRPr="004C6E13">
        <w:rPr>
          <w:lang w:eastAsia="ru-RU"/>
        </w:rPr>
        <w:t>. Харьков, 1911. С. 29 – 40.</w:t>
      </w:r>
    </w:p>
    <w:p w:rsidR="00D31D4A" w:rsidRPr="004C6E13" w:rsidRDefault="00D31D4A" w:rsidP="003B193B">
      <w:pPr>
        <w:pStyle w:val="a9"/>
        <w:numPr>
          <w:ilvl w:val="0"/>
          <w:numId w:val="3"/>
        </w:numPr>
        <w:ind w:left="0" w:firstLine="709"/>
        <w:rPr>
          <w:lang w:eastAsia="ru-RU"/>
        </w:rPr>
      </w:pPr>
      <w:r w:rsidRPr="004C6E13">
        <w:rPr>
          <w:lang w:eastAsia="ru-RU"/>
        </w:rPr>
        <w:t>Краткие</w:t>
      </w:r>
      <w:r w:rsidR="00B07C2A">
        <w:rPr>
          <w:lang w:eastAsia="ru-RU"/>
        </w:rPr>
        <w:t xml:space="preserve"> </w:t>
      </w:r>
      <w:r w:rsidRPr="004C6E13">
        <w:rPr>
          <w:lang w:eastAsia="ru-RU"/>
        </w:rPr>
        <w:t>статистические</w:t>
      </w:r>
      <w:r w:rsidR="00B07C2A">
        <w:rPr>
          <w:lang w:eastAsia="ru-RU"/>
        </w:rPr>
        <w:t xml:space="preserve"> </w:t>
      </w:r>
      <w:r w:rsidRPr="004C6E13">
        <w:rPr>
          <w:lang w:eastAsia="ru-RU"/>
        </w:rPr>
        <w:t>сведения по подведомственным Департаменту Земледелия</w:t>
      </w:r>
      <w:r w:rsidR="00520CF2">
        <w:rPr>
          <w:lang w:eastAsia="ru-RU"/>
        </w:rPr>
        <w:t xml:space="preserve"> </w:t>
      </w:r>
      <w:r w:rsidRPr="004C6E13">
        <w:rPr>
          <w:lang w:eastAsia="ru-RU"/>
        </w:rPr>
        <w:t>сельскохозяйственным</w:t>
      </w:r>
      <w:r w:rsidR="00520CF2">
        <w:rPr>
          <w:lang w:eastAsia="ru-RU"/>
        </w:rPr>
        <w:t xml:space="preserve"> </w:t>
      </w:r>
      <w:r w:rsidRPr="004C6E13">
        <w:rPr>
          <w:lang w:eastAsia="ru-RU"/>
        </w:rPr>
        <w:t>учебным</w:t>
      </w:r>
      <w:r w:rsidR="00520CF2">
        <w:rPr>
          <w:lang w:eastAsia="ru-RU"/>
        </w:rPr>
        <w:t xml:space="preserve"> </w:t>
      </w:r>
      <w:r w:rsidRPr="004C6E13">
        <w:rPr>
          <w:lang w:eastAsia="ru-RU"/>
        </w:rPr>
        <w:t>заведениям к 1 января</w:t>
      </w:r>
      <w:r w:rsidR="00520CF2">
        <w:rPr>
          <w:lang w:eastAsia="ru-RU"/>
        </w:rPr>
        <w:t xml:space="preserve"> </w:t>
      </w:r>
      <w:smartTag w:uri="urn:schemas-microsoft-com:office:smarttags" w:element="metricconverter">
        <w:smartTagPr>
          <w:attr w:name="ProductID" w:val="1913 г"/>
        </w:smartTagPr>
        <w:r w:rsidRPr="004C6E13">
          <w:rPr>
            <w:lang w:eastAsia="ru-RU"/>
          </w:rPr>
          <w:t>19</w:t>
        </w:r>
      </w:smartTag>
      <w:r w:rsidRPr="004C6E13">
        <w:rPr>
          <w:lang w:eastAsia="ru-RU"/>
        </w:rPr>
        <w:t>13 г. СПб., 1913. Вып. 2. 119 с.</w:t>
      </w:r>
    </w:p>
    <w:p w:rsidR="00D31D4A" w:rsidRPr="004C6E13" w:rsidRDefault="00D31D4A" w:rsidP="003B193B">
      <w:pPr>
        <w:pStyle w:val="a9"/>
        <w:numPr>
          <w:ilvl w:val="0"/>
          <w:numId w:val="3"/>
        </w:numPr>
        <w:ind w:left="0" w:firstLine="709"/>
      </w:pPr>
      <w:r w:rsidRPr="004C6E13">
        <w:rPr>
          <w:lang w:eastAsia="ru-RU"/>
        </w:rPr>
        <w:t>Материалы для совещания по низших</w:t>
      </w:r>
      <w:r w:rsidR="00F707C7">
        <w:rPr>
          <w:lang w:eastAsia="ru-RU"/>
        </w:rPr>
        <w:t xml:space="preserve"> </w:t>
      </w:r>
      <w:r w:rsidRPr="004C6E13">
        <w:rPr>
          <w:lang w:eastAsia="ru-RU"/>
        </w:rPr>
        <w:t>сельскохозяйственных школах при Департаменте</w:t>
      </w:r>
      <w:r w:rsidR="00F707C7">
        <w:rPr>
          <w:lang w:eastAsia="ru-RU"/>
        </w:rPr>
        <w:t xml:space="preserve"> </w:t>
      </w:r>
      <w:r w:rsidRPr="004C6E13">
        <w:rPr>
          <w:lang w:eastAsia="ru-RU"/>
        </w:rPr>
        <w:t>Земледелия в январе 1895г. СПб., 1895. 185 с.</w:t>
      </w:r>
    </w:p>
    <w:p w:rsidR="00D31D4A" w:rsidRPr="004C6E13" w:rsidRDefault="00D31D4A" w:rsidP="003B193B">
      <w:pPr>
        <w:pStyle w:val="a9"/>
        <w:numPr>
          <w:ilvl w:val="0"/>
          <w:numId w:val="3"/>
        </w:numPr>
        <w:ind w:left="0" w:firstLine="709"/>
        <w:rPr>
          <w:lang w:eastAsia="ru-RU"/>
        </w:rPr>
      </w:pPr>
      <w:r w:rsidRPr="004C6E13">
        <w:rPr>
          <w:lang w:eastAsia="ru-RU"/>
        </w:rPr>
        <w:t>Москальскій Н.П. Сельскохозяйственное</w:t>
      </w:r>
      <w:r w:rsidR="00F707C7">
        <w:rPr>
          <w:lang w:eastAsia="ru-RU"/>
        </w:rPr>
        <w:t xml:space="preserve"> образовани</w:t>
      </w:r>
      <w:r w:rsidRPr="004C6E13">
        <w:rPr>
          <w:lang w:eastAsia="ru-RU"/>
        </w:rPr>
        <w:t xml:space="preserve">е. </w:t>
      </w:r>
      <w:r w:rsidRPr="004C6E13">
        <w:rPr>
          <w:i/>
          <w:lang w:eastAsia="ru-RU"/>
        </w:rPr>
        <w:t>Сельское и лесноехозяйство</w:t>
      </w:r>
      <w:r w:rsidR="00F707C7">
        <w:rPr>
          <w:i/>
          <w:lang w:eastAsia="ru-RU"/>
        </w:rPr>
        <w:t xml:space="preserve"> Росси</w:t>
      </w:r>
      <w:r w:rsidRPr="004C6E13">
        <w:rPr>
          <w:i/>
          <w:lang w:eastAsia="ru-RU"/>
        </w:rPr>
        <w:t>и. Всемирная</w:t>
      </w:r>
      <w:r w:rsidR="00F707C7">
        <w:rPr>
          <w:i/>
          <w:lang w:eastAsia="ru-RU"/>
        </w:rPr>
        <w:t xml:space="preserve"> </w:t>
      </w:r>
      <w:r w:rsidRPr="004C6E13">
        <w:rPr>
          <w:i/>
          <w:lang w:eastAsia="ru-RU"/>
        </w:rPr>
        <w:t>Колумбова Выставка 1893г. в Чикаго</w:t>
      </w:r>
      <w:r w:rsidRPr="004C6E13">
        <w:rPr>
          <w:lang w:eastAsia="ru-RU"/>
        </w:rPr>
        <w:t>. СПб., 1893. С. 363 – 390.</w:t>
      </w:r>
    </w:p>
    <w:p w:rsidR="00D31D4A" w:rsidRPr="004C6E13" w:rsidRDefault="00D31D4A" w:rsidP="003B193B">
      <w:pPr>
        <w:pStyle w:val="a9"/>
        <w:numPr>
          <w:ilvl w:val="0"/>
          <w:numId w:val="3"/>
        </w:numPr>
        <w:ind w:left="0" w:firstLine="709"/>
        <w:rPr>
          <w:lang w:eastAsia="ru-RU"/>
        </w:rPr>
      </w:pPr>
      <w:r w:rsidRPr="004C6E13">
        <w:rPr>
          <w:lang w:eastAsia="ru-RU"/>
        </w:rPr>
        <w:t>Сборник</w:t>
      </w:r>
      <w:r w:rsidR="00557E47">
        <w:rPr>
          <w:lang w:val="ru-RU" w:eastAsia="ru-RU"/>
        </w:rPr>
        <w:t xml:space="preserve"> </w:t>
      </w:r>
      <w:r w:rsidRPr="004C6E13">
        <w:rPr>
          <w:lang w:eastAsia="ru-RU"/>
        </w:rPr>
        <w:t xml:space="preserve">сведений по сельскохозяйственному образованию. Вып. ІІІ. </w:t>
      </w:r>
      <w:r w:rsidRPr="004C6E13">
        <w:rPr>
          <w:i/>
          <w:lang w:eastAsia="ru-RU"/>
        </w:rPr>
        <w:t>Постановления по сельскохозяйственным учебным заведениям за время</w:t>
      </w:r>
      <w:r w:rsidRPr="004C6E13">
        <w:rPr>
          <w:lang w:eastAsia="ru-RU"/>
        </w:rPr>
        <w:t xml:space="preserve"> 1836 – 1899 гг. СПб., 1900. 415 с.</w:t>
      </w:r>
    </w:p>
    <w:p w:rsidR="00D31D4A" w:rsidRPr="004C6E13" w:rsidRDefault="00D31D4A" w:rsidP="003B193B">
      <w:pPr>
        <w:pStyle w:val="a9"/>
        <w:numPr>
          <w:ilvl w:val="0"/>
          <w:numId w:val="3"/>
        </w:numPr>
        <w:ind w:left="0" w:firstLine="709"/>
        <w:rPr>
          <w:lang w:eastAsia="ru-RU"/>
        </w:rPr>
      </w:pPr>
      <w:r w:rsidRPr="004C6E13">
        <w:rPr>
          <w:lang w:eastAsia="ru-RU"/>
        </w:rPr>
        <w:t>Сборник</w:t>
      </w:r>
      <w:r w:rsidR="00557E47">
        <w:rPr>
          <w:lang w:val="ru-RU" w:eastAsia="ru-RU"/>
        </w:rPr>
        <w:t xml:space="preserve"> </w:t>
      </w:r>
      <w:r w:rsidRPr="004C6E13">
        <w:rPr>
          <w:lang w:eastAsia="ru-RU"/>
        </w:rPr>
        <w:t>сведений по сельскохозяйственному</w:t>
      </w:r>
      <w:r w:rsidR="00557E47">
        <w:rPr>
          <w:lang w:val="ru-RU" w:eastAsia="ru-RU"/>
        </w:rPr>
        <w:t xml:space="preserve"> </w:t>
      </w:r>
      <w:r w:rsidRPr="004C6E13">
        <w:rPr>
          <w:lang w:eastAsia="ru-RU"/>
        </w:rPr>
        <w:t xml:space="preserve">образованию. Вып. ХІІІ: </w:t>
      </w:r>
      <w:r w:rsidRPr="004C6E13">
        <w:rPr>
          <w:i/>
          <w:lang w:eastAsia="ru-RU"/>
        </w:rPr>
        <w:t>Трудысовещания о реорганизациисреднего и низшего</w:t>
      </w:r>
      <w:r w:rsidR="00B27F6B">
        <w:rPr>
          <w:i/>
          <w:lang w:eastAsia="ru-RU"/>
        </w:rPr>
        <w:t xml:space="preserve"> </w:t>
      </w:r>
      <w:r w:rsidRPr="004C6E13">
        <w:rPr>
          <w:i/>
          <w:lang w:eastAsia="ru-RU"/>
        </w:rPr>
        <w:t>сельскохозяйственного</w:t>
      </w:r>
      <w:r w:rsidR="00B27F6B">
        <w:rPr>
          <w:i/>
          <w:lang w:eastAsia="ru-RU"/>
        </w:rPr>
        <w:t xml:space="preserve"> </w:t>
      </w:r>
      <w:r w:rsidRPr="004C6E13">
        <w:rPr>
          <w:i/>
          <w:lang w:eastAsia="ru-RU"/>
        </w:rPr>
        <w:t>образования при Департаменте</w:t>
      </w:r>
      <w:r w:rsidR="00B27F6B">
        <w:rPr>
          <w:i/>
          <w:lang w:eastAsia="ru-RU"/>
        </w:rPr>
        <w:t xml:space="preserve"> </w:t>
      </w:r>
      <w:r w:rsidRPr="004C6E13">
        <w:rPr>
          <w:i/>
          <w:lang w:eastAsia="ru-RU"/>
        </w:rPr>
        <w:t>земледелия в январе и апреле</w:t>
      </w:r>
      <w:r w:rsidRPr="004C6E13">
        <w:rPr>
          <w:lang w:eastAsia="ru-RU"/>
        </w:rPr>
        <w:t xml:space="preserve"> 1908 г. СПб.: Тип. В. Киршбаума, 1908. 307 с.</w:t>
      </w:r>
    </w:p>
    <w:p w:rsidR="00D31D4A" w:rsidRPr="004C6E13" w:rsidRDefault="00D31D4A" w:rsidP="003B193B">
      <w:pPr>
        <w:pStyle w:val="a9"/>
        <w:numPr>
          <w:ilvl w:val="0"/>
          <w:numId w:val="3"/>
        </w:numPr>
        <w:ind w:left="0" w:firstLine="709"/>
        <w:rPr>
          <w:lang w:eastAsia="ru-RU"/>
        </w:rPr>
      </w:pPr>
      <w:r w:rsidRPr="004C6E13">
        <w:rPr>
          <w:lang w:eastAsia="ru-RU"/>
        </w:rPr>
        <w:t>Сельскохозяйственные</w:t>
      </w:r>
      <w:r w:rsidR="00557E47">
        <w:rPr>
          <w:lang w:val="ru-RU" w:eastAsia="ru-RU"/>
        </w:rPr>
        <w:t xml:space="preserve"> </w:t>
      </w:r>
      <w:r w:rsidRPr="004C6E13">
        <w:rPr>
          <w:lang w:eastAsia="ru-RU"/>
        </w:rPr>
        <w:t>учебные</w:t>
      </w:r>
      <w:r w:rsidR="00557E47">
        <w:rPr>
          <w:lang w:val="ru-RU" w:eastAsia="ru-RU"/>
        </w:rPr>
        <w:t xml:space="preserve"> </w:t>
      </w:r>
      <w:r w:rsidRPr="004C6E13">
        <w:rPr>
          <w:lang w:eastAsia="ru-RU"/>
        </w:rPr>
        <w:t>заведения, подведомственные департаменту земледелия в конце 1895г. СПб., 1896. 134 с.</w:t>
      </w:r>
    </w:p>
    <w:p w:rsidR="00D31D4A" w:rsidRPr="004C6E13" w:rsidRDefault="00D31D4A" w:rsidP="003B193B">
      <w:pPr>
        <w:pStyle w:val="a9"/>
        <w:numPr>
          <w:ilvl w:val="0"/>
          <w:numId w:val="3"/>
        </w:numPr>
        <w:ind w:left="0" w:firstLine="709"/>
        <w:rPr>
          <w:lang w:eastAsia="ru-RU"/>
        </w:rPr>
      </w:pPr>
      <w:r w:rsidRPr="004C6E13">
        <w:rPr>
          <w:lang w:eastAsia="ru-RU"/>
        </w:rPr>
        <w:t xml:space="preserve">Сірополко С. Освіта на Наддніпрянській Україні в ХІХ ст. </w:t>
      </w:r>
      <w:r w:rsidRPr="004C6E13">
        <w:rPr>
          <w:i/>
          <w:lang w:eastAsia="ru-RU"/>
        </w:rPr>
        <w:t>Історія освіти в Україні/ Український Вільний Університет (м. Мюнхен, Німеччина). Друзі товариства ім. Григорія Ващенко</w:t>
      </w:r>
      <w:r w:rsidRPr="004C6E13">
        <w:rPr>
          <w:lang w:eastAsia="ru-RU"/>
        </w:rPr>
        <w:t>. К.: Наук. думка, 2001. С. 232 – 496.</w:t>
      </w:r>
    </w:p>
    <w:p w:rsidR="00D31D4A" w:rsidRPr="004C6E13" w:rsidRDefault="00D31D4A" w:rsidP="003B193B">
      <w:pPr>
        <w:pStyle w:val="a9"/>
        <w:numPr>
          <w:ilvl w:val="0"/>
          <w:numId w:val="3"/>
        </w:numPr>
        <w:ind w:left="0" w:firstLine="709"/>
        <w:rPr>
          <w:lang w:eastAsia="ru-RU"/>
        </w:rPr>
      </w:pPr>
      <w:r w:rsidRPr="004C6E13">
        <w:rPr>
          <w:lang w:eastAsia="ru-RU"/>
        </w:rPr>
        <w:t>Сокальскій Л.П. Значение</w:t>
      </w:r>
      <w:r w:rsidR="00557E47">
        <w:rPr>
          <w:lang w:val="ru-RU" w:eastAsia="ru-RU"/>
        </w:rPr>
        <w:t xml:space="preserve"> </w:t>
      </w:r>
      <w:r w:rsidRPr="004C6E13">
        <w:rPr>
          <w:lang w:eastAsia="ru-RU"/>
        </w:rPr>
        <w:t>низшего</w:t>
      </w:r>
      <w:r w:rsidR="00557E47">
        <w:rPr>
          <w:lang w:val="ru-RU" w:eastAsia="ru-RU"/>
        </w:rPr>
        <w:t xml:space="preserve"> </w:t>
      </w:r>
      <w:r w:rsidRPr="004C6E13">
        <w:rPr>
          <w:lang w:eastAsia="ru-RU"/>
        </w:rPr>
        <w:t>сельскохозяйственного</w:t>
      </w:r>
      <w:r w:rsidR="00557E47">
        <w:rPr>
          <w:lang w:val="ru-RU" w:eastAsia="ru-RU"/>
        </w:rPr>
        <w:t xml:space="preserve"> </w:t>
      </w:r>
      <w:r w:rsidRPr="004C6E13">
        <w:rPr>
          <w:lang w:eastAsia="ru-RU"/>
        </w:rPr>
        <w:t>образования</w:t>
      </w:r>
      <w:r w:rsidR="00557E47">
        <w:rPr>
          <w:lang w:val="ru-RU" w:eastAsia="ru-RU"/>
        </w:rPr>
        <w:t xml:space="preserve"> </w:t>
      </w:r>
      <w:r w:rsidRPr="004C6E13">
        <w:rPr>
          <w:lang w:eastAsia="ru-RU"/>
        </w:rPr>
        <w:t>школьного и внешкольного. Харьков, 1912. 12 с.</w:t>
      </w:r>
    </w:p>
    <w:p w:rsidR="00D31D4A" w:rsidRPr="004C6E13" w:rsidRDefault="00D31D4A" w:rsidP="003B193B">
      <w:pPr>
        <w:pStyle w:val="a9"/>
        <w:numPr>
          <w:ilvl w:val="0"/>
          <w:numId w:val="3"/>
        </w:numPr>
        <w:ind w:left="0" w:firstLine="709"/>
        <w:rPr>
          <w:lang w:eastAsia="ru-RU"/>
        </w:rPr>
      </w:pPr>
      <w:r w:rsidRPr="004C6E13">
        <w:rPr>
          <w:lang w:eastAsia="ru-RU"/>
        </w:rPr>
        <w:lastRenderedPageBreak/>
        <w:t>Стебут И.А. Сельскохозяйственное</w:t>
      </w:r>
      <w:r w:rsidR="00557E47">
        <w:rPr>
          <w:lang w:val="ru-RU" w:eastAsia="ru-RU"/>
        </w:rPr>
        <w:t xml:space="preserve"> </w:t>
      </w:r>
      <w:r w:rsidRPr="004C6E13">
        <w:rPr>
          <w:lang w:eastAsia="ru-RU"/>
        </w:rPr>
        <w:t>знание и сельскохозяйственное</w:t>
      </w:r>
      <w:r w:rsidR="00557E47">
        <w:rPr>
          <w:lang w:val="ru-RU" w:eastAsia="ru-RU"/>
        </w:rPr>
        <w:t xml:space="preserve"> </w:t>
      </w:r>
      <w:r w:rsidRPr="004C6E13">
        <w:rPr>
          <w:lang w:eastAsia="ru-RU"/>
        </w:rPr>
        <w:t xml:space="preserve">образование. </w:t>
      </w:r>
      <w:r w:rsidRPr="004C6E13">
        <w:rPr>
          <w:i/>
          <w:lang w:eastAsia="ru-RU"/>
        </w:rPr>
        <w:t>Избранныесочинения в двух томах</w:t>
      </w:r>
      <w:r w:rsidRPr="004C6E13">
        <w:rPr>
          <w:lang w:eastAsia="ru-RU"/>
        </w:rPr>
        <w:t xml:space="preserve">. </w:t>
      </w:r>
      <w:r w:rsidRPr="004C6E13">
        <w:rPr>
          <w:i/>
          <w:lang w:eastAsia="ru-RU"/>
        </w:rPr>
        <w:t>Вопросыземледелия, растениеводства и сельскохозяйственного</w:t>
      </w:r>
      <w:r w:rsidR="00557E47">
        <w:rPr>
          <w:i/>
          <w:lang w:val="ru-RU" w:eastAsia="ru-RU"/>
        </w:rPr>
        <w:t xml:space="preserve"> </w:t>
      </w:r>
      <w:r w:rsidRPr="004C6E13">
        <w:rPr>
          <w:i/>
          <w:lang w:eastAsia="ru-RU"/>
        </w:rPr>
        <w:t>образования.</w:t>
      </w:r>
      <w:r w:rsidRPr="004C6E13">
        <w:rPr>
          <w:lang w:eastAsia="ru-RU"/>
        </w:rPr>
        <w:t xml:space="preserve"> Т. ІІ. М.: Сельхозгиз, 1957. 631 с.</w:t>
      </w:r>
    </w:p>
    <w:p w:rsidR="00D31D4A" w:rsidRPr="004C6E13" w:rsidRDefault="00D31D4A" w:rsidP="003B193B">
      <w:pPr>
        <w:pStyle w:val="a9"/>
        <w:numPr>
          <w:ilvl w:val="0"/>
          <w:numId w:val="3"/>
        </w:numPr>
        <w:ind w:left="0" w:firstLine="709"/>
        <w:rPr>
          <w:lang w:eastAsia="ru-RU"/>
        </w:rPr>
      </w:pPr>
      <w:r w:rsidRPr="004C6E13">
        <w:rPr>
          <w:lang w:eastAsia="ru-RU"/>
        </w:rPr>
        <w:t>Суринъ П.Ф. Современное</w:t>
      </w:r>
      <w:r w:rsidR="00557E47">
        <w:rPr>
          <w:lang w:val="ru-RU" w:eastAsia="ru-RU"/>
        </w:rPr>
        <w:t xml:space="preserve"> </w:t>
      </w:r>
      <w:r w:rsidRPr="004C6E13">
        <w:rPr>
          <w:lang w:eastAsia="ru-RU"/>
        </w:rPr>
        <w:t>положение</w:t>
      </w:r>
      <w:r w:rsidR="00557E47">
        <w:rPr>
          <w:lang w:val="ru-RU" w:eastAsia="ru-RU"/>
        </w:rPr>
        <w:t xml:space="preserve"> </w:t>
      </w:r>
      <w:r w:rsidRPr="004C6E13">
        <w:rPr>
          <w:lang w:eastAsia="ru-RU"/>
        </w:rPr>
        <w:t>сельскохозяйственного</w:t>
      </w:r>
      <w:r w:rsidR="00557E47">
        <w:rPr>
          <w:lang w:val="ru-RU" w:eastAsia="ru-RU"/>
        </w:rPr>
        <w:t xml:space="preserve"> </w:t>
      </w:r>
      <w:r w:rsidRPr="004C6E13">
        <w:rPr>
          <w:lang w:eastAsia="ru-RU"/>
        </w:rPr>
        <w:t>образования в России.</w:t>
      </w:r>
      <w:r w:rsidR="00557E47">
        <w:rPr>
          <w:lang w:val="ru-RU" w:eastAsia="ru-RU"/>
        </w:rPr>
        <w:t xml:space="preserve"> </w:t>
      </w:r>
      <w:r w:rsidRPr="004C6E13">
        <w:rPr>
          <w:i/>
          <w:lang w:eastAsia="ru-RU"/>
        </w:rPr>
        <w:t>Ежегодник</w:t>
      </w:r>
      <w:r w:rsidR="00557E47">
        <w:rPr>
          <w:i/>
          <w:lang w:val="ru-RU" w:eastAsia="ru-RU"/>
        </w:rPr>
        <w:t xml:space="preserve"> </w:t>
      </w:r>
      <w:r w:rsidRPr="004C6E13">
        <w:rPr>
          <w:i/>
          <w:lang w:eastAsia="ru-RU"/>
        </w:rPr>
        <w:t>Главного</w:t>
      </w:r>
      <w:r w:rsidR="00557E47">
        <w:rPr>
          <w:i/>
          <w:lang w:val="ru-RU" w:eastAsia="ru-RU"/>
        </w:rPr>
        <w:t xml:space="preserve"> </w:t>
      </w:r>
      <w:r w:rsidRPr="004C6E13">
        <w:rPr>
          <w:i/>
          <w:lang w:eastAsia="ru-RU"/>
        </w:rPr>
        <w:t>Управления</w:t>
      </w:r>
      <w:r w:rsidR="00557E47">
        <w:rPr>
          <w:i/>
          <w:lang w:val="ru-RU" w:eastAsia="ru-RU"/>
        </w:rPr>
        <w:t xml:space="preserve"> </w:t>
      </w:r>
      <w:r w:rsidRPr="004C6E13">
        <w:rPr>
          <w:i/>
          <w:lang w:eastAsia="ru-RU"/>
        </w:rPr>
        <w:t>Землеустройства и Земледелия по Департаменту Земледелия за</w:t>
      </w:r>
      <w:r w:rsidRPr="004C6E13">
        <w:rPr>
          <w:lang w:eastAsia="ru-RU"/>
        </w:rPr>
        <w:t xml:space="preserve"> 1907 г. Петербург: Типография В.Ф. Киршбаума, 1908. С. 1 – 40.</w:t>
      </w:r>
    </w:p>
    <w:p w:rsidR="00D31D4A" w:rsidRPr="004C6E13" w:rsidRDefault="00D31D4A" w:rsidP="003B193B">
      <w:pPr>
        <w:pStyle w:val="a9"/>
        <w:numPr>
          <w:ilvl w:val="0"/>
          <w:numId w:val="3"/>
        </w:numPr>
        <w:ind w:left="0" w:firstLine="709"/>
        <w:rPr>
          <w:lang w:eastAsia="ru-RU"/>
        </w:rPr>
      </w:pPr>
      <w:r w:rsidRPr="004C6E13">
        <w:rPr>
          <w:lang w:eastAsia="ru-RU"/>
        </w:rPr>
        <w:t>Труды ІІІ отделения</w:t>
      </w:r>
      <w:r w:rsidR="00557E47">
        <w:rPr>
          <w:lang w:val="ru-RU" w:eastAsia="ru-RU"/>
        </w:rPr>
        <w:t xml:space="preserve"> </w:t>
      </w:r>
      <w:r w:rsidRPr="004C6E13">
        <w:rPr>
          <w:lang w:eastAsia="ru-RU"/>
        </w:rPr>
        <w:t>съездарусских</w:t>
      </w:r>
      <w:r w:rsidR="00557E47">
        <w:rPr>
          <w:lang w:val="ru-RU" w:eastAsia="ru-RU"/>
        </w:rPr>
        <w:t xml:space="preserve"> </w:t>
      </w:r>
      <w:r w:rsidRPr="004C6E13">
        <w:rPr>
          <w:lang w:eastAsia="ru-RU"/>
        </w:rPr>
        <w:t>деятелей по техническому и профессиональному</w:t>
      </w:r>
      <w:r w:rsidR="00557E47">
        <w:rPr>
          <w:lang w:val="ru-RU" w:eastAsia="ru-RU"/>
        </w:rPr>
        <w:t xml:space="preserve"> </w:t>
      </w:r>
      <w:r w:rsidRPr="004C6E13">
        <w:rPr>
          <w:lang w:eastAsia="ru-RU"/>
        </w:rPr>
        <w:t>образованию 1889 – 1890 гг. Сельскохозяйственное образование.СПб., 1890. 342 с.</w:t>
      </w:r>
    </w:p>
    <w:p w:rsidR="00D31D4A" w:rsidRPr="004C6E13" w:rsidRDefault="00D31D4A" w:rsidP="003B193B">
      <w:pPr>
        <w:pStyle w:val="a9"/>
        <w:numPr>
          <w:ilvl w:val="0"/>
          <w:numId w:val="3"/>
        </w:numPr>
        <w:ind w:left="0" w:firstLine="709"/>
      </w:pPr>
      <w:r w:rsidRPr="004C6E13">
        <w:t>Труды</w:t>
      </w:r>
      <w:r w:rsidR="00557E47">
        <w:rPr>
          <w:lang w:val="ru-RU"/>
        </w:rPr>
        <w:t xml:space="preserve"> </w:t>
      </w:r>
      <w:r w:rsidR="00557E47">
        <w:t>обласного</w:t>
      </w:r>
      <w:r w:rsidR="00557E47">
        <w:rPr>
          <w:lang w:val="ru-RU"/>
        </w:rPr>
        <w:t xml:space="preserve"> </w:t>
      </w:r>
      <w:r w:rsidRPr="004C6E13">
        <w:t>съезда по вопросамнизшего</w:t>
      </w:r>
      <w:r w:rsidR="00557E47">
        <w:rPr>
          <w:lang w:val="ru-RU"/>
        </w:rPr>
        <w:t xml:space="preserve"> </w:t>
      </w:r>
      <w:r w:rsidRPr="004C6E13">
        <w:t>сельскохозяйственного</w:t>
      </w:r>
      <w:r w:rsidR="00557E47">
        <w:rPr>
          <w:lang w:val="ru-RU"/>
        </w:rPr>
        <w:t xml:space="preserve"> </w:t>
      </w:r>
      <w:r w:rsidRPr="004C6E13">
        <w:t>образования. Харьков, 1911. 232 с.</w:t>
      </w:r>
    </w:p>
    <w:p w:rsidR="00D31D4A" w:rsidRPr="004C6E13" w:rsidRDefault="00D31D4A" w:rsidP="003B193B">
      <w:pPr>
        <w:pStyle w:val="a9"/>
        <w:numPr>
          <w:ilvl w:val="0"/>
          <w:numId w:val="3"/>
        </w:numPr>
        <w:ind w:left="0" w:firstLine="709"/>
        <w:rPr>
          <w:lang w:eastAsia="ru-RU"/>
        </w:rPr>
      </w:pPr>
      <w:r w:rsidRPr="004C6E13">
        <w:rPr>
          <w:lang w:eastAsia="ru-RU"/>
        </w:rPr>
        <w:t>Труды</w:t>
      </w:r>
      <w:r w:rsidR="00557E47">
        <w:rPr>
          <w:lang w:val="ru-RU" w:eastAsia="ru-RU"/>
        </w:rPr>
        <w:t xml:space="preserve"> </w:t>
      </w:r>
      <w:r w:rsidRPr="004C6E13">
        <w:rPr>
          <w:lang w:eastAsia="ru-RU"/>
        </w:rPr>
        <w:t>организационного</w:t>
      </w:r>
      <w:r w:rsidR="00557E47">
        <w:rPr>
          <w:lang w:val="ru-RU" w:eastAsia="ru-RU"/>
        </w:rPr>
        <w:t xml:space="preserve"> </w:t>
      </w:r>
      <w:r w:rsidRPr="004C6E13">
        <w:rPr>
          <w:lang w:eastAsia="ru-RU"/>
        </w:rPr>
        <w:t>комитетасъездарусских</w:t>
      </w:r>
      <w:r w:rsidR="00557E47">
        <w:rPr>
          <w:lang w:val="ru-RU" w:eastAsia="ru-RU"/>
        </w:rPr>
        <w:t xml:space="preserve"> </w:t>
      </w:r>
      <w:r w:rsidRPr="004C6E13">
        <w:rPr>
          <w:lang w:eastAsia="ru-RU"/>
        </w:rPr>
        <w:t>деятелей по техническому и профессиональному</w:t>
      </w:r>
      <w:r w:rsidR="00557E47">
        <w:rPr>
          <w:lang w:val="ru-RU" w:eastAsia="ru-RU"/>
        </w:rPr>
        <w:t xml:space="preserve"> </w:t>
      </w:r>
      <w:r w:rsidRPr="004C6E13">
        <w:rPr>
          <w:lang w:eastAsia="ru-RU"/>
        </w:rPr>
        <w:t xml:space="preserve">образованию. </w:t>
      </w:r>
      <w:r w:rsidRPr="004C6E13">
        <w:rPr>
          <w:lang w:val="en-US" w:eastAsia="ru-RU"/>
        </w:rPr>
        <w:t>IV</w:t>
      </w:r>
      <w:r w:rsidRPr="004C6E13">
        <w:rPr>
          <w:lang w:eastAsia="ru-RU"/>
        </w:rPr>
        <w:t>секция. Сельскохозяйственное</w:t>
      </w:r>
      <w:r w:rsidR="00557E47">
        <w:rPr>
          <w:lang w:val="ru-RU" w:eastAsia="ru-RU"/>
        </w:rPr>
        <w:t xml:space="preserve"> </w:t>
      </w:r>
      <w:r w:rsidRPr="004C6E13">
        <w:rPr>
          <w:lang w:eastAsia="ru-RU"/>
        </w:rPr>
        <w:t>образование. СПб., 1890. 84 с.</w:t>
      </w:r>
    </w:p>
    <w:p w:rsidR="00D31D4A" w:rsidRPr="004C6E13" w:rsidRDefault="00D31D4A" w:rsidP="003B193B">
      <w:pPr>
        <w:pStyle w:val="a9"/>
        <w:numPr>
          <w:ilvl w:val="0"/>
          <w:numId w:val="3"/>
        </w:numPr>
        <w:ind w:left="0" w:firstLine="709"/>
        <w:rPr>
          <w:lang w:eastAsia="ru-RU"/>
        </w:rPr>
      </w:pPr>
      <w:r w:rsidRPr="004C6E13">
        <w:rPr>
          <w:lang w:eastAsia="ru-RU"/>
        </w:rPr>
        <w:t>Трудысовещания по низшему</w:t>
      </w:r>
      <w:r w:rsidR="00557E47">
        <w:rPr>
          <w:lang w:val="ru-RU" w:eastAsia="ru-RU"/>
        </w:rPr>
        <w:t xml:space="preserve"> </w:t>
      </w:r>
      <w:r w:rsidRPr="004C6E13">
        <w:rPr>
          <w:lang w:eastAsia="ru-RU"/>
        </w:rPr>
        <w:t>сельскохозяйственному</w:t>
      </w:r>
      <w:r w:rsidR="00557E47">
        <w:rPr>
          <w:lang w:val="ru-RU" w:eastAsia="ru-RU"/>
        </w:rPr>
        <w:t xml:space="preserve"> </w:t>
      </w:r>
      <w:r w:rsidRPr="004C6E13">
        <w:rPr>
          <w:lang w:eastAsia="ru-RU"/>
        </w:rPr>
        <w:t>образованию в январе 1895г. при департаменте</w:t>
      </w:r>
      <w:r w:rsidR="00557E47">
        <w:rPr>
          <w:lang w:val="ru-RU" w:eastAsia="ru-RU"/>
        </w:rPr>
        <w:t xml:space="preserve"> </w:t>
      </w:r>
      <w:r w:rsidRPr="004C6E13">
        <w:rPr>
          <w:lang w:eastAsia="ru-RU"/>
        </w:rPr>
        <w:t>земледелия</w:t>
      </w:r>
      <w:r w:rsidR="00557E47">
        <w:rPr>
          <w:lang w:val="ru-RU" w:eastAsia="ru-RU"/>
        </w:rPr>
        <w:t xml:space="preserve"> </w:t>
      </w:r>
      <w:r w:rsidRPr="004C6E13">
        <w:rPr>
          <w:lang w:eastAsia="ru-RU"/>
        </w:rPr>
        <w:t>Министерства</w:t>
      </w:r>
      <w:r w:rsidR="00557E47">
        <w:rPr>
          <w:lang w:val="ru-RU" w:eastAsia="ru-RU"/>
        </w:rPr>
        <w:t xml:space="preserve"> </w:t>
      </w:r>
      <w:r w:rsidRPr="004C6E13">
        <w:rPr>
          <w:lang w:eastAsia="ru-RU"/>
        </w:rPr>
        <w:t>земледелия и государственных</w:t>
      </w:r>
      <w:r w:rsidR="00557E47">
        <w:rPr>
          <w:lang w:val="ru-RU" w:eastAsia="ru-RU"/>
        </w:rPr>
        <w:t xml:space="preserve"> </w:t>
      </w:r>
      <w:r w:rsidRPr="004C6E13">
        <w:rPr>
          <w:lang w:eastAsia="ru-RU"/>
        </w:rPr>
        <w:t>имуществ. СПб, 1895. 185 с.</w:t>
      </w:r>
    </w:p>
    <w:p w:rsidR="00D31D4A" w:rsidRPr="004C6E13" w:rsidRDefault="00D31D4A" w:rsidP="003B193B">
      <w:pPr>
        <w:pStyle w:val="a9"/>
        <w:numPr>
          <w:ilvl w:val="0"/>
          <w:numId w:val="3"/>
        </w:numPr>
        <w:ind w:left="0" w:firstLine="709"/>
        <w:rPr>
          <w:lang w:eastAsia="ru-RU"/>
        </w:rPr>
      </w:pPr>
      <w:r w:rsidRPr="004C6E13">
        <w:rPr>
          <w:lang w:eastAsia="ru-RU"/>
        </w:rPr>
        <w:t>Трудысъезда</w:t>
      </w:r>
      <w:r w:rsidR="00557E47">
        <w:rPr>
          <w:lang w:val="ru-RU" w:eastAsia="ru-RU"/>
        </w:rPr>
        <w:t xml:space="preserve"> </w:t>
      </w:r>
      <w:r w:rsidRPr="004C6E13">
        <w:rPr>
          <w:lang w:eastAsia="ru-RU"/>
        </w:rPr>
        <w:t>деятелей по агрономической</w:t>
      </w:r>
      <w:r w:rsidR="00557E47">
        <w:rPr>
          <w:lang w:val="ru-RU" w:eastAsia="ru-RU"/>
        </w:rPr>
        <w:t xml:space="preserve"> </w:t>
      </w:r>
      <w:r w:rsidRPr="004C6E13">
        <w:rPr>
          <w:lang w:eastAsia="ru-RU"/>
        </w:rPr>
        <w:t>помощи</w:t>
      </w:r>
      <w:r w:rsidR="00557E47">
        <w:rPr>
          <w:lang w:val="ru-RU" w:eastAsia="ru-RU"/>
        </w:rPr>
        <w:t xml:space="preserve"> </w:t>
      </w:r>
      <w:r w:rsidRPr="004C6E13">
        <w:rPr>
          <w:lang w:eastAsia="ru-RU"/>
        </w:rPr>
        <w:t>местному хозяйству. СПб., 1899. 58 с.</w:t>
      </w:r>
    </w:p>
    <w:p w:rsidR="00D31D4A" w:rsidRPr="004C6E13" w:rsidRDefault="00D31D4A" w:rsidP="003B193B">
      <w:pPr>
        <w:pStyle w:val="a9"/>
        <w:numPr>
          <w:ilvl w:val="0"/>
          <w:numId w:val="3"/>
        </w:numPr>
        <w:ind w:left="0" w:firstLine="709"/>
        <w:rPr>
          <w:lang w:eastAsia="ru-RU"/>
        </w:rPr>
      </w:pPr>
      <w:r w:rsidRPr="004C6E13">
        <w:t xml:space="preserve">Улюкаєв С.Г. Зміст і організація навчання у нижчих сільськогосподарських навчальних закладах України (1883-1916 рр.): автореф. дис. … канд. пед. наук: 13.00.01 / Київ. ун-т ім. Т. Шевченка. 24 с. </w:t>
      </w:r>
    </w:p>
    <w:p w:rsidR="00D31D4A" w:rsidRPr="004C6E13" w:rsidRDefault="00D31D4A" w:rsidP="003B193B">
      <w:pPr>
        <w:pStyle w:val="a9"/>
        <w:numPr>
          <w:ilvl w:val="0"/>
          <w:numId w:val="3"/>
        </w:numPr>
        <w:ind w:left="0" w:firstLine="709"/>
        <w:rPr>
          <w:lang w:eastAsia="ru-RU"/>
        </w:rPr>
      </w:pPr>
      <w:r w:rsidRPr="004C6E13">
        <w:rPr>
          <w:lang w:eastAsia="ru-RU"/>
        </w:rPr>
        <w:t>Фортунатов А.Ф. Уместнолиназваніе «низшей» сельскохозяйственной</w:t>
      </w:r>
      <w:r w:rsidR="00557E47">
        <w:rPr>
          <w:lang w:val="ru-RU" w:eastAsia="ru-RU"/>
        </w:rPr>
        <w:t xml:space="preserve"> </w:t>
      </w:r>
      <w:r w:rsidRPr="004C6E13">
        <w:rPr>
          <w:lang w:eastAsia="ru-RU"/>
        </w:rPr>
        <w:t xml:space="preserve">школы. </w:t>
      </w:r>
      <w:r w:rsidRPr="004C6E13">
        <w:rPr>
          <w:i/>
          <w:lang w:eastAsia="ru-RU"/>
        </w:rPr>
        <w:t>Трудыобластногосъезда по вопросам</w:t>
      </w:r>
      <w:r w:rsidR="00557E47">
        <w:rPr>
          <w:i/>
          <w:lang w:val="ru-RU" w:eastAsia="ru-RU"/>
        </w:rPr>
        <w:t xml:space="preserve"> </w:t>
      </w:r>
      <w:r w:rsidRPr="004C6E13">
        <w:rPr>
          <w:i/>
          <w:lang w:eastAsia="ru-RU"/>
        </w:rPr>
        <w:t>низшего</w:t>
      </w:r>
      <w:r w:rsidR="00557E47">
        <w:rPr>
          <w:i/>
          <w:lang w:val="ru-RU" w:eastAsia="ru-RU"/>
        </w:rPr>
        <w:t xml:space="preserve"> </w:t>
      </w:r>
      <w:r w:rsidRPr="004C6E13">
        <w:rPr>
          <w:i/>
          <w:lang w:eastAsia="ru-RU"/>
        </w:rPr>
        <w:t>сельскохозяйственного</w:t>
      </w:r>
      <w:r w:rsidR="00557E47">
        <w:rPr>
          <w:i/>
          <w:lang w:val="ru-RU" w:eastAsia="ru-RU"/>
        </w:rPr>
        <w:t xml:space="preserve"> </w:t>
      </w:r>
      <w:r w:rsidRPr="004C6E13">
        <w:rPr>
          <w:i/>
          <w:lang w:eastAsia="ru-RU"/>
        </w:rPr>
        <w:t>образования</w:t>
      </w:r>
      <w:r w:rsidRPr="004C6E13">
        <w:rPr>
          <w:lang w:eastAsia="ru-RU"/>
        </w:rPr>
        <w:t>. Харьков, 1911. С. 19-28.</w:t>
      </w:r>
    </w:p>
    <w:p w:rsidR="00D31D4A" w:rsidRPr="004C6E13" w:rsidRDefault="00D31D4A" w:rsidP="003B193B">
      <w:pPr>
        <w:pStyle w:val="a9"/>
        <w:numPr>
          <w:ilvl w:val="0"/>
          <w:numId w:val="3"/>
        </w:numPr>
        <w:ind w:left="0" w:firstLine="709"/>
        <w:rPr>
          <w:lang w:eastAsia="ru-RU"/>
        </w:rPr>
      </w:pPr>
      <w:r w:rsidRPr="004C6E13">
        <w:rPr>
          <w:lang w:eastAsia="ru-RU"/>
        </w:rPr>
        <w:lastRenderedPageBreak/>
        <w:t>Шнейдер В. Распространение низшего сельскохозяйственного образования посредством учебных заведений и внешкольным путем в Германии, во Франции, в Италии, в Бельгии и в России. СПб., 1911.142 с.</w:t>
      </w:r>
    </w:p>
    <w:p w:rsidR="00B27F6B" w:rsidRDefault="00B27F6B" w:rsidP="003B193B">
      <w:pPr>
        <w:spacing w:after="0" w:line="360" w:lineRule="auto"/>
        <w:ind w:firstLine="709"/>
        <w:jc w:val="both"/>
        <w:rPr>
          <w:rFonts w:ascii="Times New Roman" w:eastAsia="Times New Roman" w:hAnsi="Times New Roman" w:cs="Times New Roman"/>
          <w:sz w:val="28"/>
          <w:szCs w:val="28"/>
          <w:lang w:val="uk-UA" w:eastAsia="ru-RU"/>
        </w:rPr>
      </w:pPr>
    </w:p>
    <w:p w:rsidR="000D5912" w:rsidRPr="001A3E54" w:rsidRDefault="001A3E54" w:rsidP="001A3E54">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B27F6B">
        <w:rPr>
          <w:rFonts w:ascii="Times New Roman" w:hAnsi="Times New Roman" w:cs="Times New Roman"/>
          <w:b/>
          <w:sz w:val="28"/>
          <w:szCs w:val="28"/>
        </w:rPr>
        <w:t>Лісова</w:t>
      </w:r>
      <w:r>
        <w:rPr>
          <w:rFonts w:ascii="Times New Roman" w:hAnsi="Times New Roman" w:cs="Times New Roman"/>
          <w:b/>
          <w:sz w:val="28"/>
          <w:szCs w:val="28"/>
          <w:lang w:val="uk-UA"/>
        </w:rPr>
        <w:t xml:space="preserve"> Л.В.</w:t>
      </w:r>
    </w:p>
    <w:p w:rsidR="000D5912" w:rsidRPr="00B27F6B" w:rsidRDefault="000D5912" w:rsidP="004C346A">
      <w:pPr>
        <w:spacing w:after="0" w:line="240" w:lineRule="auto"/>
        <w:ind w:firstLine="709"/>
        <w:jc w:val="center"/>
        <w:rPr>
          <w:rFonts w:ascii="Times New Roman" w:hAnsi="Times New Roman" w:cs="Times New Roman"/>
          <w:i/>
          <w:sz w:val="28"/>
          <w:szCs w:val="28"/>
        </w:rPr>
      </w:pPr>
      <w:r w:rsidRPr="00B27F6B">
        <w:rPr>
          <w:rFonts w:ascii="Times New Roman" w:hAnsi="Times New Roman" w:cs="Times New Roman"/>
          <w:i/>
          <w:sz w:val="28"/>
          <w:szCs w:val="28"/>
        </w:rPr>
        <w:t>заслужений учитель України, член спілки слов’янських письменників, України, голова міського осередку «Просвіта»</w:t>
      </w:r>
    </w:p>
    <w:p w:rsidR="000D5912" w:rsidRPr="004C6E13" w:rsidRDefault="000D5912" w:rsidP="004C346A">
      <w:pPr>
        <w:spacing w:after="0" w:line="240" w:lineRule="auto"/>
        <w:ind w:firstLine="709"/>
        <w:jc w:val="center"/>
        <w:rPr>
          <w:rFonts w:ascii="Times New Roman" w:hAnsi="Times New Roman" w:cs="Times New Roman"/>
          <w:sz w:val="28"/>
          <w:szCs w:val="28"/>
        </w:rPr>
      </w:pPr>
    </w:p>
    <w:p w:rsidR="000D5912" w:rsidRPr="004C6E13" w:rsidRDefault="000D5912" w:rsidP="004C346A">
      <w:pPr>
        <w:spacing w:after="0" w:line="360" w:lineRule="auto"/>
        <w:ind w:firstLine="709"/>
        <w:jc w:val="center"/>
        <w:rPr>
          <w:rFonts w:ascii="Times New Roman" w:hAnsi="Times New Roman" w:cs="Times New Roman"/>
          <w:b/>
          <w:sz w:val="28"/>
          <w:szCs w:val="28"/>
        </w:rPr>
      </w:pPr>
      <w:r w:rsidRPr="004C6E13">
        <w:rPr>
          <w:rFonts w:ascii="Times New Roman" w:hAnsi="Times New Roman" w:cs="Times New Roman"/>
          <w:b/>
          <w:sz w:val="28"/>
          <w:szCs w:val="28"/>
        </w:rPr>
        <w:t>В ДОРОЗІ…</w:t>
      </w:r>
    </w:p>
    <w:p w:rsidR="000D5912" w:rsidRDefault="000D5912" w:rsidP="004C346A">
      <w:pPr>
        <w:spacing w:after="0" w:line="360" w:lineRule="auto"/>
        <w:ind w:firstLine="709"/>
        <w:jc w:val="right"/>
        <w:rPr>
          <w:rFonts w:ascii="Times New Roman" w:hAnsi="Times New Roman" w:cs="Times New Roman"/>
          <w:i/>
          <w:sz w:val="28"/>
          <w:szCs w:val="28"/>
          <w:lang w:val="uk-UA"/>
        </w:rPr>
      </w:pPr>
      <w:r w:rsidRPr="004C6E13">
        <w:rPr>
          <w:rFonts w:ascii="Times New Roman" w:hAnsi="Times New Roman" w:cs="Times New Roman"/>
          <w:i/>
          <w:sz w:val="28"/>
          <w:szCs w:val="28"/>
        </w:rPr>
        <w:t>Пам’яті великої українки ‒ Михайлини Коцюбинської</w:t>
      </w:r>
    </w:p>
    <w:p w:rsidR="00573437" w:rsidRPr="00573437" w:rsidRDefault="00573437" w:rsidP="003B193B">
      <w:pPr>
        <w:spacing w:after="0" w:line="240" w:lineRule="auto"/>
        <w:ind w:firstLine="709"/>
        <w:jc w:val="both"/>
        <w:rPr>
          <w:rFonts w:ascii="Times New Roman" w:hAnsi="Times New Roman" w:cs="Times New Roman"/>
          <w:i/>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     Чому саме така назва моїх</w:t>
      </w:r>
      <w:r w:rsidR="00F275E0">
        <w:rPr>
          <w:rFonts w:ascii="Times New Roman" w:hAnsi="Times New Roman" w:cs="Times New Roman"/>
          <w:sz w:val="28"/>
          <w:szCs w:val="28"/>
        </w:rPr>
        <w:t xml:space="preserve"> спогадів </w:t>
      </w:r>
      <w:r w:rsidR="009072A2">
        <w:rPr>
          <w:rFonts w:ascii="Times New Roman" w:hAnsi="Times New Roman" w:cs="Times New Roman"/>
          <w:sz w:val="28"/>
          <w:szCs w:val="28"/>
          <w:lang w:val="uk-UA"/>
        </w:rPr>
        <w:t xml:space="preserve">і розмислів </w:t>
      </w:r>
      <w:r w:rsidR="00F275E0">
        <w:rPr>
          <w:rFonts w:ascii="Times New Roman" w:hAnsi="Times New Roman" w:cs="Times New Roman"/>
          <w:sz w:val="28"/>
          <w:szCs w:val="28"/>
        </w:rPr>
        <w:t>про незабутню Михайл</w:t>
      </w:r>
      <w:r w:rsidR="00F275E0">
        <w:rPr>
          <w:rFonts w:ascii="Times New Roman" w:hAnsi="Times New Roman" w:cs="Times New Roman"/>
          <w:sz w:val="28"/>
          <w:szCs w:val="28"/>
          <w:lang w:val="uk-UA"/>
        </w:rPr>
        <w:t>и</w:t>
      </w:r>
      <w:r w:rsidRPr="004C6E13">
        <w:rPr>
          <w:rFonts w:ascii="Times New Roman" w:hAnsi="Times New Roman" w:cs="Times New Roman"/>
          <w:sz w:val="28"/>
          <w:szCs w:val="28"/>
        </w:rPr>
        <w:t>ну Коцюбинську? Бо таку назву має відоме оповідання її дядька, Михайла Коцюбинського.</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Скрізь</w:t>
      </w:r>
      <w:r w:rsidR="00A66224">
        <w:rPr>
          <w:rFonts w:ascii="Times New Roman" w:hAnsi="Times New Roman" w:cs="Times New Roman"/>
          <w:sz w:val="28"/>
          <w:szCs w:val="28"/>
          <w:lang w:val="uk-UA"/>
        </w:rPr>
        <w:t xml:space="preserve"> присутня </w:t>
      </w:r>
      <w:r w:rsidRPr="004C6E13">
        <w:rPr>
          <w:rFonts w:ascii="Times New Roman" w:hAnsi="Times New Roman" w:cs="Times New Roman"/>
          <w:sz w:val="28"/>
          <w:szCs w:val="28"/>
        </w:rPr>
        <w:t xml:space="preserve"> її атмосфера, густа й своєрідна, що заслоняла багато предметів, </w:t>
      </w:r>
      <w:r w:rsidR="00A66224">
        <w:rPr>
          <w:rFonts w:ascii="Times New Roman" w:hAnsi="Times New Roman" w:cs="Times New Roman"/>
          <w:sz w:val="28"/>
          <w:szCs w:val="28"/>
          <w:lang w:val="uk-UA"/>
        </w:rPr>
        <w:t xml:space="preserve">так, </w:t>
      </w:r>
      <w:r w:rsidRPr="004C6E13">
        <w:rPr>
          <w:rFonts w:ascii="Times New Roman" w:hAnsi="Times New Roman" w:cs="Times New Roman"/>
          <w:sz w:val="28"/>
          <w:szCs w:val="28"/>
        </w:rPr>
        <w:t>наче їх</w:t>
      </w:r>
      <w:r w:rsidR="00A66224">
        <w:rPr>
          <w:rFonts w:ascii="Times New Roman" w:hAnsi="Times New Roman" w:cs="Times New Roman"/>
          <w:sz w:val="28"/>
          <w:szCs w:val="28"/>
          <w:lang w:val="uk-UA"/>
        </w:rPr>
        <w:t xml:space="preserve"> і</w:t>
      </w:r>
      <w:r w:rsidRPr="004C6E13">
        <w:rPr>
          <w:rFonts w:ascii="Times New Roman" w:hAnsi="Times New Roman" w:cs="Times New Roman"/>
          <w:sz w:val="28"/>
          <w:szCs w:val="28"/>
        </w:rPr>
        <w:t xml:space="preserve"> зовсім не було на світі. Атмосфера гаряча, тривожна, вся ‒ небезпека і боротьба, вічний упад і підойма, розквіт надії й розпука, почуття сили й знесилля і безконечно довга дорога, на якій стільки вже полягло… Дорога, якій, здавалось, кінця</w:t>
      </w:r>
      <w:r w:rsidR="001C472B">
        <w:rPr>
          <w:rFonts w:ascii="Times New Roman" w:hAnsi="Times New Roman" w:cs="Times New Roman"/>
          <w:sz w:val="28"/>
          <w:szCs w:val="28"/>
          <w:lang w:val="uk-UA"/>
        </w:rPr>
        <w:t>-краю</w:t>
      </w:r>
      <w:r w:rsidRPr="004C6E13">
        <w:rPr>
          <w:rFonts w:ascii="Times New Roman" w:hAnsi="Times New Roman" w:cs="Times New Roman"/>
          <w:sz w:val="28"/>
          <w:szCs w:val="28"/>
        </w:rPr>
        <w:t xml:space="preserve"> не видко. Цілий ряд жертв, загин благородних, найближчих, чад крові і танець смерті, гарячий ворожий віддих, що припадає до сліду, й те вічне «мусиш», що гнало зв’язувати там, де розірвали, розжевріти те, що пригасало. Ту атмосферу носив Кирило з собою, як квітка запах. Вона тоді пхала од нього родину, у ній розплились колишні звички й потреби молодого життя, розвіялось навіть прізвище власне. «Кирило», «товариш Кирило» ‒ хіба він звався коли інакше?</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Краса природи, принадність жінки, чари музики і слова ‒ все се котилось, як хвилі в далекому морі, чужі й невидимі. Природа ‒ се були день або ніч, зима чи літо ‒ час зручний або незручний задля роботи; жінка ‒ товариш чи ворог, пісня ‒ лиш те, що кличе до боротьби.</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Зазнайомилися ближче ми з пані Михайлиною в дорозі. Як саме? На початку 1990-х років я працювала в Уманському державному педагогічному університеті імені Павла Тичини на посаді старшого викладача. Викладала курс «Методика викладання української літератури в школі» на філологічному факультеті. Сніжного морозного січневого дня група студентів була запрошена до музею Павла Тичини в столиці України. У квартирі-музеї Павла Тичини студенти-філологи під моїм керівництвом презентували вечір-спогад про геніального поета «Десь на дні мого серця…». Гостинний прийом, романтична атмосфера, знайомі й незнайомі обличчя: Валерій Шевчук, Михайлина  Коцюбинська, Євген  Сверстюк…. Працівники музею, з якими мене пов’язувала наукова, творча і просто людська співпраця… пані Ішина, пані Сосновська…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Усе було достойно, щемно, правдиво. Мені, як організатору, керівнику дійства, було вручено Грамоту Міністерства культури України, оскільки ще до цієї вікопомної події мої студенти пошановували пам’ять нашого земляка Миколи Бажана у залі столичного Музею історії української літератури. Моя співпраця з колективами цих музеїв, зосібна з колективом музею-квартири Миколи Бажана, із сестрою та дружиною поета назавжди залишилися і в моїй пам’яті, і в серці… Але повернемося до постаті Михайлини Хомівни Коцюбинської. По закінченні урочистого літературно-художнього заходу ми (мої студенти, я і Михайлина Хомівна) мали повертатися до Умані. Наступного дня шановна пані Михайлина зголосилася виступити зі спогадами про того Павла Тичину, з яким була пов’язана її молодість, який був близький і дорогий її серцю. Сонцепоклонник… Про Павла Тичину, якого вона «ховала двічі». Про це слід подивитися детальніше у хрестоматійному виданні  «Українське слово» у книзі 4, в статті стаття «З любов’ю і болем». Автором цієї класично-концептуальної розвідки є Михайлина  Коцюбинська.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 А поки що їдемо до Умані. Свище хуртовина мете-замітає трасу-дорогу. В автобусі (страшно згадувати) холодно, зимно (тому ПАЗу чи ЛАЗу років було більше, як нам удвох із шановною Михайлиною…).</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Та ще й голос я втратила, кашель роздирав груди… От і дійшла я до головного. Коли зайшли до автобуса, Михайлина Хомівна запропонувала мені сісти скраю, а сама сіла біля замурованого в лід вікна. Пояснила: «Ви ж кашляєте, втратили голос. А Вам ще треба працювати, йти до школярів та студентів, нести правдиве слово…». Вкрила мене своєю шубою (штучною, чорною, але теплою), дала пігулки, принагідно відзначивши, що завжди має їх у сумці. І так мені було тепло! І так було добре! Отак і їхали розмовляли. До речі, бесіда склалася. Не було між нами порогу ‒ викладач, молода жінка ‒ і Михайлина Коцюбинська ‒ літературознавець, літературний критик, перекладачка, небога Михайла Коцюбинського, кандидат філологічних наук, лауреат Національної премії України імені Тараса Шевченка, лауреат премії імені Василя Стуса, заслужений діяч науки і техніки, член НСПУ… І це ще неповний перелік її відзнак… А головне ‒ учасниця шістдесятницького руху! Звинувачена у «політичній незрілості»… За що? За те, що пріоритетом цієї жінки, науковця, педагога було подвижницьке служіння національній ідеї та розвитку української культури?! За те, що її однодумцями-соратниками були Василь Симоненко, Василь Стус, Євген Сверстюк, Іван та Надія Світличні, В’ячеслав Чорновіл, Атена Пашко, Іван Дзюба, Алла Горська, Микола Лукаш, Григорій Кочур … </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  Достойники! Національно свідомі люди! Цвіт української нації!  Саме Михайлина Хомівна Коцюбинська упорядкувала класичне нині багатотомне видання творів Василя Стуса. Видання, яким нині послуговується широкий читацький загал в Україні й світі. А чого варта праця «У мене ‒ тільки слово»?  Із розмови я відчула зацікавленість у тому, як мислить студентська молодь, чим переймається, чого прагне, як налаштована? Відчувалося, що </w:t>
      </w:r>
      <w:r w:rsidRPr="004C6E13">
        <w:rPr>
          <w:rFonts w:ascii="Times New Roman" w:hAnsi="Times New Roman" w:cs="Times New Roman"/>
          <w:sz w:val="28"/>
          <w:szCs w:val="28"/>
        </w:rPr>
        <w:lastRenderedPageBreak/>
        <w:t>болить її душа за Україну, за її сьогодення й майбутнє, за молоде покоління, за Слово…</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Що мене вразило у цій людині? Людяність, доступність, толерантність, уміння слухати і чути, будувати. Ось і тепер, згадуючи ту вікопомну подію в дорозі, ще раз переконуюся, що «важко збагнути значення, яке мають для нас спадкоємці великих імен, ті, що залишилися всупереч усьому ‒ вірними своєму імені». Так влучно сказав Євген Сверстюк, якого ми мали щастя бачити і чути в аудиторіях УДПУ Але про «останнього українського козака», як його звали незламні «шістдесятники» - то окрема розмова.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Тож, недаремно Михайлину Коцюбинську називають «аристократкою українського духу». Бо так воно і є. А ще звуть її «нашою літературною совістю». Совістю, яка закликала «розрубувати вузол життя».</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rPr>
        <w:t>Згадуймо, читаймо, пам’ятаймо «скарби від Михайлини». «Не будьмо самовбивцями дарма». Народжуймо себе допоки світу.</w:t>
      </w:r>
    </w:p>
    <w:p w:rsidR="00C24835" w:rsidRDefault="00C24835" w:rsidP="004C346A">
      <w:pPr>
        <w:pStyle w:val="docdata"/>
        <w:spacing w:before="0" w:beforeAutospacing="0" w:after="0" w:afterAutospacing="0" w:line="360" w:lineRule="auto"/>
        <w:jc w:val="both"/>
        <w:rPr>
          <w:b/>
          <w:i/>
          <w:color w:val="000000"/>
          <w:sz w:val="28"/>
          <w:szCs w:val="28"/>
        </w:rPr>
      </w:pPr>
    </w:p>
    <w:p w:rsidR="000D5912" w:rsidRPr="001A3E54" w:rsidRDefault="001A3E54" w:rsidP="001A3E54">
      <w:pPr>
        <w:pStyle w:val="docdata"/>
        <w:spacing w:before="0" w:beforeAutospacing="0" w:after="0" w:afterAutospacing="0" w:line="360" w:lineRule="auto"/>
        <w:ind w:firstLine="709"/>
        <w:rPr>
          <w:b/>
          <w:i/>
          <w:color w:val="000000"/>
          <w:sz w:val="28"/>
          <w:szCs w:val="28"/>
          <w:lang w:val="uk-UA"/>
        </w:rPr>
      </w:pPr>
      <w:r>
        <w:rPr>
          <w:b/>
          <w:i/>
          <w:color w:val="000000"/>
          <w:sz w:val="28"/>
          <w:szCs w:val="28"/>
          <w:lang w:val="uk-UA"/>
        </w:rPr>
        <w:t xml:space="preserve">                                         </w:t>
      </w:r>
      <w:r w:rsidR="000D5912" w:rsidRPr="004C6E13">
        <w:rPr>
          <w:b/>
          <w:i/>
          <w:color w:val="000000"/>
          <w:sz w:val="28"/>
          <w:szCs w:val="28"/>
        </w:rPr>
        <w:t xml:space="preserve"> Ніколаєва</w:t>
      </w:r>
      <w:r w:rsidR="004C346A">
        <w:rPr>
          <w:b/>
          <w:i/>
          <w:color w:val="000000"/>
          <w:sz w:val="28"/>
          <w:szCs w:val="28"/>
        </w:rPr>
        <w:t>,</w:t>
      </w:r>
      <w:r w:rsidR="0010762A">
        <w:rPr>
          <w:b/>
          <w:i/>
          <w:color w:val="000000"/>
          <w:sz w:val="28"/>
          <w:szCs w:val="28"/>
        </w:rPr>
        <w:t xml:space="preserve"> </w:t>
      </w:r>
      <w:r>
        <w:rPr>
          <w:b/>
          <w:i/>
          <w:color w:val="000000"/>
          <w:sz w:val="28"/>
          <w:szCs w:val="28"/>
          <w:lang w:val="uk-UA"/>
        </w:rPr>
        <w:t>А.</w:t>
      </w:r>
      <w:r w:rsidR="001C29DB">
        <w:rPr>
          <w:b/>
          <w:i/>
          <w:color w:val="000000"/>
          <w:sz w:val="28"/>
          <w:szCs w:val="28"/>
          <w:lang w:val="uk-UA"/>
        </w:rPr>
        <w:t xml:space="preserve"> </w:t>
      </w:r>
      <w:r>
        <w:rPr>
          <w:b/>
          <w:i/>
          <w:color w:val="000000"/>
          <w:sz w:val="28"/>
          <w:szCs w:val="28"/>
          <w:lang w:val="uk-UA"/>
        </w:rPr>
        <w:t>А.</w:t>
      </w:r>
    </w:p>
    <w:p w:rsidR="000D5912" w:rsidRPr="00B27F6B" w:rsidRDefault="000D5912" w:rsidP="004C346A">
      <w:pPr>
        <w:pStyle w:val="docdata"/>
        <w:spacing w:before="0" w:beforeAutospacing="0" w:after="0" w:afterAutospacing="0"/>
        <w:ind w:firstLine="709"/>
        <w:jc w:val="center"/>
        <w:rPr>
          <w:i/>
          <w:color w:val="000000"/>
          <w:sz w:val="28"/>
          <w:szCs w:val="28"/>
        </w:rPr>
      </w:pPr>
      <w:r w:rsidRPr="00B27F6B">
        <w:rPr>
          <w:i/>
          <w:color w:val="000000"/>
          <w:sz w:val="28"/>
          <w:szCs w:val="28"/>
        </w:rPr>
        <w:t>старший викладач  кафедри</w:t>
      </w:r>
      <w:r w:rsidR="00E65E74">
        <w:rPr>
          <w:i/>
          <w:color w:val="000000"/>
          <w:sz w:val="28"/>
          <w:szCs w:val="28"/>
          <w:lang w:val="uk-UA"/>
        </w:rPr>
        <w:t xml:space="preserve"> </w:t>
      </w:r>
      <w:r w:rsidRPr="00B27F6B">
        <w:rPr>
          <w:i/>
          <w:color w:val="000000"/>
          <w:sz w:val="28"/>
          <w:szCs w:val="28"/>
        </w:rPr>
        <w:t>української мови та літератури</w:t>
      </w:r>
    </w:p>
    <w:p w:rsidR="000D5912" w:rsidRPr="00B27F6B" w:rsidRDefault="00B11938" w:rsidP="004C346A">
      <w:pPr>
        <w:pStyle w:val="docdata"/>
        <w:spacing w:before="0" w:beforeAutospacing="0" w:after="0" w:afterAutospacing="0"/>
        <w:ind w:firstLine="709"/>
        <w:jc w:val="center"/>
        <w:rPr>
          <w:i/>
          <w:color w:val="000000"/>
          <w:sz w:val="28"/>
          <w:szCs w:val="28"/>
        </w:rPr>
      </w:pPr>
      <w:r>
        <w:rPr>
          <w:i/>
          <w:color w:val="000000"/>
          <w:sz w:val="28"/>
          <w:szCs w:val="28"/>
        </w:rPr>
        <w:t>Хмельницької гуманітарно-</w:t>
      </w:r>
      <w:r w:rsidR="000D5912" w:rsidRPr="00B27F6B">
        <w:rPr>
          <w:i/>
          <w:color w:val="000000"/>
          <w:sz w:val="28"/>
          <w:szCs w:val="28"/>
        </w:rPr>
        <w:t>педагогічної академії</w:t>
      </w:r>
    </w:p>
    <w:p w:rsidR="000D5912" w:rsidRPr="004C6E13" w:rsidRDefault="000D5912" w:rsidP="004C346A">
      <w:pPr>
        <w:pStyle w:val="docdata"/>
        <w:spacing w:before="0" w:beforeAutospacing="0" w:after="0" w:afterAutospacing="0"/>
        <w:ind w:firstLine="709"/>
        <w:jc w:val="center"/>
        <w:rPr>
          <w:b/>
          <w:i/>
          <w:color w:val="000000"/>
          <w:sz w:val="28"/>
          <w:szCs w:val="28"/>
        </w:rPr>
      </w:pPr>
    </w:p>
    <w:p w:rsidR="000D5912" w:rsidRDefault="000D5912" w:rsidP="004C346A">
      <w:pPr>
        <w:pStyle w:val="docdata"/>
        <w:spacing w:before="0" w:beforeAutospacing="0" w:after="0" w:afterAutospacing="0" w:line="360" w:lineRule="auto"/>
        <w:ind w:firstLine="709"/>
        <w:jc w:val="center"/>
        <w:rPr>
          <w:b/>
          <w:color w:val="000000"/>
          <w:sz w:val="28"/>
          <w:szCs w:val="28"/>
          <w:lang w:val="uk-UA"/>
        </w:rPr>
      </w:pPr>
      <w:r w:rsidRPr="004C6E13">
        <w:rPr>
          <w:b/>
          <w:color w:val="000000"/>
          <w:sz w:val="28"/>
          <w:szCs w:val="28"/>
        </w:rPr>
        <w:t>ФЕНОМЕН МИХАЙЛИНИ КОЦЮБИНСЬКОЇ ЯК ПЕРЕКЛАДАЧА ТА ІНТЕРПРЕТАТОРА ПОЕЗІЇ ЖАКА ПРЕВЕРА</w:t>
      </w:r>
    </w:p>
    <w:p w:rsidR="00573437" w:rsidRPr="00573437" w:rsidRDefault="00573437" w:rsidP="003B193B">
      <w:pPr>
        <w:pStyle w:val="docdata"/>
        <w:spacing w:before="0" w:beforeAutospacing="0" w:after="0" w:afterAutospacing="0"/>
        <w:ind w:firstLine="709"/>
        <w:jc w:val="both"/>
        <w:rPr>
          <w:b/>
          <w:sz w:val="28"/>
          <w:szCs w:val="28"/>
          <w:lang w:val="uk-UA"/>
        </w:rPr>
      </w:pPr>
    </w:p>
    <w:p w:rsidR="000D5912" w:rsidRPr="00A77F2D" w:rsidRDefault="000D5912" w:rsidP="00A77F2D">
      <w:pPr>
        <w:pStyle w:val="a3"/>
        <w:spacing w:before="0" w:beforeAutospacing="0" w:after="0" w:afterAutospacing="0" w:line="360" w:lineRule="auto"/>
        <w:ind w:firstLine="709"/>
        <w:jc w:val="both"/>
        <w:rPr>
          <w:color w:val="000000"/>
          <w:sz w:val="28"/>
          <w:szCs w:val="28"/>
        </w:rPr>
      </w:pPr>
      <w:r w:rsidRPr="004C6E13">
        <w:rPr>
          <w:color w:val="000000"/>
          <w:sz w:val="28"/>
          <w:szCs w:val="28"/>
        </w:rPr>
        <w:t>Філософія Жака Превера, а головне його поетика, і досі становить неозорий дискурс не лише для українськ</w:t>
      </w:r>
      <w:r w:rsidR="00090415">
        <w:rPr>
          <w:color w:val="000000"/>
          <w:sz w:val="28"/>
          <w:szCs w:val="28"/>
          <w:lang w:val="uk-UA"/>
        </w:rPr>
        <w:t>ої</w:t>
      </w:r>
      <w:r w:rsidRPr="004C6E13">
        <w:rPr>
          <w:color w:val="000000"/>
          <w:sz w:val="28"/>
          <w:szCs w:val="28"/>
        </w:rPr>
        <w:t>, а й для світової соціально</w:t>
      </w:r>
      <w:r w:rsidRPr="004C6E13">
        <w:rPr>
          <w:color w:val="FF0000"/>
          <w:sz w:val="28"/>
          <w:szCs w:val="28"/>
        </w:rPr>
        <w:t>-</w:t>
      </w:r>
      <w:r w:rsidRPr="004C6E13">
        <w:rPr>
          <w:color w:val="000000"/>
          <w:sz w:val="28"/>
          <w:szCs w:val="28"/>
        </w:rPr>
        <w:t xml:space="preserve">гуманітарної семіосфери. Не випадково ж його поетикою повсякчасно цікавилася видатна українська філологиня і перекладачка Михайлина Коцюбинська. У своїй статті  </w:t>
      </w:r>
      <w:r w:rsidRPr="004C6E13">
        <w:rPr>
          <w:sz w:val="28"/>
          <w:szCs w:val="28"/>
        </w:rPr>
        <w:t>«</w:t>
      </w:r>
      <w:r w:rsidRPr="004C6E13">
        <w:rPr>
          <w:color w:val="000000"/>
          <w:sz w:val="28"/>
          <w:szCs w:val="28"/>
        </w:rPr>
        <w:t>Дивосвіт Жака Превера</w:t>
      </w:r>
      <w:r w:rsidRPr="004C6E13">
        <w:rPr>
          <w:sz w:val="28"/>
          <w:szCs w:val="28"/>
        </w:rPr>
        <w:t>»</w:t>
      </w:r>
      <w:r w:rsidRPr="004C6E13">
        <w:rPr>
          <w:color w:val="000000"/>
          <w:sz w:val="28"/>
          <w:szCs w:val="28"/>
        </w:rPr>
        <w:t xml:space="preserve"> вчена зазначає: «Жак Превер (1900 – 1977</w:t>
      </w:r>
      <w:r w:rsidR="00B11938">
        <w:rPr>
          <w:color w:val="000000"/>
          <w:sz w:val="28"/>
          <w:szCs w:val="28"/>
        </w:rPr>
        <w:t xml:space="preserve"> рр.</w:t>
      </w:r>
      <w:r w:rsidRPr="004C6E13">
        <w:rPr>
          <w:color w:val="000000"/>
          <w:sz w:val="28"/>
          <w:szCs w:val="28"/>
        </w:rPr>
        <w:t>) увійшов в літературу наприкінці 20</w:t>
      </w:r>
      <w:r w:rsidRPr="004C6E13">
        <w:rPr>
          <w:sz w:val="28"/>
          <w:szCs w:val="28"/>
        </w:rPr>
        <w:t xml:space="preserve">-х </w:t>
      </w:r>
      <w:r w:rsidRPr="004C6E13">
        <w:rPr>
          <w:color w:val="000000"/>
          <w:sz w:val="28"/>
          <w:szCs w:val="28"/>
        </w:rPr>
        <w:t>на початку 30</w:t>
      </w:r>
      <w:r w:rsidRPr="004C6E13">
        <w:rPr>
          <w:sz w:val="28"/>
          <w:szCs w:val="28"/>
        </w:rPr>
        <w:t xml:space="preserve">-х </w:t>
      </w:r>
      <w:r w:rsidRPr="004C6E13">
        <w:rPr>
          <w:color w:val="000000"/>
          <w:sz w:val="28"/>
          <w:szCs w:val="28"/>
        </w:rPr>
        <w:t xml:space="preserve">років. З 1926 по 1930 рік був близький до сюрреалістів, об’єднаних у групі Рю де Шато. Його перший твір «Родинні спогади», або «Ангел Охоронець» </w:t>
      </w:r>
      <w:r w:rsidRPr="004C6E13">
        <w:rPr>
          <w:color w:val="000000"/>
          <w:sz w:val="28"/>
          <w:szCs w:val="28"/>
        </w:rPr>
        <w:lastRenderedPageBreak/>
        <w:t xml:space="preserve">було надруковано в 1930 році в журналі «Біфюр». Довгий час Превер друкувався в </w:t>
      </w:r>
      <w:r w:rsidR="00265ABE">
        <w:rPr>
          <w:color w:val="000000"/>
          <w:sz w:val="28"/>
          <w:szCs w:val="28"/>
        </w:rPr>
        <w:t>журналах</w:t>
      </w:r>
      <w:r w:rsidR="00265ABE">
        <w:rPr>
          <w:color w:val="000000"/>
          <w:sz w:val="28"/>
          <w:szCs w:val="28"/>
          <w:lang w:val="uk-UA"/>
        </w:rPr>
        <w:t>.</w:t>
      </w:r>
      <w:r w:rsidR="00265ABE">
        <w:rPr>
          <w:color w:val="000000"/>
          <w:sz w:val="28"/>
          <w:szCs w:val="28"/>
        </w:rPr>
        <w:t xml:space="preserve"> </w:t>
      </w:r>
      <w:r w:rsidR="00265ABE">
        <w:rPr>
          <w:color w:val="000000"/>
          <w:sz w:val="28"/>
          <w:szCs w:val="28"/>
          <w:lang w:val="uk-UA"/>
        </w:rPr>
        <w:t>Й</w:t>
      </w:r>
      <w:r w:rsidRPr="004C6E13">
        <w:rPr>
          <w:color w:val="000000"/>
          <w:sz w:val="28"/>
          <w:szCs w:val="28"/>
        </w:rPr>
        <w:t>ого перша збірка вийшла лише в середині 40 – х років, на той час були вже широко відомі його пісні, успіх яких випереджав Превера-поета. Перша збірка «Слова»(«Parolef»), що вже стала класичною в сучасній французькій поезії, з’явилася 1946 року, з того часу вона багато разів перевидавалася, і що разу Превер перекомпоновував її, включаючи до неї все нові речі» [1, с.298].</w:t>
      </w:r>
    </w:p>
    <w:p w:rsidR="000D5912" w:rsidRPr="004C6E13" w:rsidRDefault="000D5912" w:rsidP="003B193B">
      <w:pPr>
        <w:pStyle w:val="a3"/>
        <w:spacing w:before="0" w:beforeAutospacing="0" w:after="0" w:afterAutospacing="0" w:line="360" w:lineRule="auto"/>
        <w:ind w:firstLine="709"/>
        <w:jc w:val="both"/>
        <w:rPr>
          <w:sz w:val="28"/>
          <w:szCs w:val="28"/>
        </w:rPr>
      </w:pPr>
      <w:r w:rsidRPr="004C6E13">
        <w:rPr>
          <w:color w:val="000000"/>
          <w:sz w:val="28"/>
          <w:szCs w:val="28"/>
        </w:rPr>
        <w:t xml:space="preserve">Михайлина </w:t>
      </w:r>
      <w:r w:rsidR="00A61BE7">
        <w:rPr>
          <w:color w:val="000000"/>
          <w:sz w:val="28"/>
          <w:szCs w:val="28"/>
          <w:lang w:val="uk-UA"/>
        </w:rPr>
        <w:t xml:space="preserve">Хомівна </w:t>
      </w:r>
      <w:r w:rsidRPr="004C6E13">
        <w:rPr>
          <w:color w:val="000000"/>
          <w:sz w:val="28"/>
          <w:szCs w:val="28"/>
        </w:rPr>
        <w:t>Коцюбинська зовсім не випадково привернула увагу  до органічного аспекту зв’язку буттєвої біографії Жака Превера з його образно-поетичними пошуками і почуттями. Вчена простежила органічну еволюцію поетики Жака Превера: від участі в угрупуваннях сюрреалістів до створення таких поетичних пісень, які захопили широку слухацьку і глядацьку аудиторію.</w:t>
      </w:r>
    </w:p>
    <w:p w:rsidR="000D5912" w:rsidRPr="00FB4552" w:rsidRDefault="000D5912" w:rsidP="003B193B">
      <w:pPr>
        <w:pStyle w:val="a3"/>
        <w:spacing w:before="0" w:beforeAutospacing="0" w:after="0" w:afterAutospacing="0" w:line="360" w:lineRule="auto"/>
        <w:ind w:firstLine="709"/>
        <w:jc w:val="both"/>
        <w:rPr>
          <w:sz w:val="28"/>
          <w:szCs w:val="28"/>
          <w:lang w:val="uk-UA"/>
        </w:rPr>
      </w:pPr>
      <w:r w:rsidRPr="004C6E13">
        <w:rPr>
          <w:color w:val="000000"/>
          <w:sz w:val="28"/>
          <w:szCs w:val="28"/>
        </w:rPr>
        <w:t>Постійний пошук справжності поетичного образу якраз і передбачав визначений літературознавицею принцип перекомпонування поетичних творів та залучення до нових перевидань збірки «Parolef» все нових та нових творів та їх інтерпретацій. У  даному контексті французьке слово «Parolef» означає в українському розумінні не лише слова, а й нові смисли. А за великим рахунком – трактуємо «parolef», як про це йдеться в нових реаліях інформаційного суспільства, як універсальний код доступу до новітніх ідей, смислів та їх інтерпретацій. Ідеї Жака</w:t>
      </w:r>
      <w:r w:rsidR="00863BC2">
        <w:rPr>
          <w:color w:val="000000"/>
          <w:sz w:val="28"/>
          <w:szCs w:val="28"/>
        </w:rPr>
        <w:t xml:space="preserve"> Превера як мислителя </w:t>
      </w:r>
      <w:r w:rsidR="00863BC2">
        <w:rPr>
          <w:color w:val="000000"/>
          <w:sz w:val="28"/>
          <w:szCs w:val="28"/>
          <w:lang w:val="uk-UA"/>
        </w:rPr>
        <w:t>немов</w:t>
      </w:r>
      <w:r w:rsidRPr="004C6E13">
        <w:rPr>
          <w:color w:val="000000"/>
          <w:sz w:val="28"/>
          <w:szCs w:val="28"/>
        </w:rPr>
        <w:t xml:space="preserve"> перекидають місток </w:t>
      </w:r>
      <w:r w:rsidR="00FB4552">
        <w:rPr>
          <w:color w:val="000000"/>
          <w:sz w:val="28"/>
          <w:szCs w:val="28"/>
          <w:lang w:val="uk-UA"/>
        </w:rPr>
        <w:t>«</w:t>
      </w:r>
      <w:r w:rsidRPr="004C6E13">
        <w:rPr>
          <w:color w:val="000000"/>
          <w:sz w:val="28"/>
          <w:szCs w:val="28"/>
        </w:rPr>
        <w:t>від минулого в прийдешнє</w:t>
      </w:r>
      <w:r w:rsidR="00FB4552">
        <w:rPr>
          <w:color w:val="000000"/>
          <w:sz w:val="28"/>
          <w:szCs w:val="28"/>
          <w:lang w:val="uk-UA"/>
        </w:rPr>
        <w:t>». Саме так</w:t>
      </w:r>
      <w:r w:rsidR="00FB4552" w:rsidRPr="00FB4552">
        <w:rPr>
          <w:color w:val="000000"/>
          <w:sz w:val="28"/>
          <w:szCs w:val="28"/>
          <w:lang w:val="uk-UA"/>
        </w:rPr>
        <w:t xml:space="preserve"> </w:t>
      </w:r>
      <w:r w:rsidR="00FB4552">
        <w:rPr>
          <w:color w:val="000000"/>
          <w:sz w:val="28"/>
          <w:szCs w:val="28"/>
          <w:lang w:val="uk-UA"/>
        </w:rPr>
        <w:t xml:space="preserve">свого часу мовила глибинна дослідниця  трансцендентальної хліборобської філософії, архетипів та загальної культури українського Трипілля </w:t>
      </w:r>
      <w:r w:rsidR="00FB4552" w:rsidRPr="00FB4552">
        <w:rPr>
          <w:color w:val="000000"/>
          <w:sz w:val="28"/>
          <w:szCs w:val="28"/>
          <w:lang w:val="uk-UA"/>
        </w:rPr>
        <w:t>Докія Гуменна</w:t>
      </w:r>
      <w:r w:rsidRPr="00FB4552">
        <w:rPr>
          <w:color w:val="000000"/>
          <w:sz w:val="28"/>
          <w:szCs w:val="28"/>
          <w:lang w:val="uk-UA"/>
        </w:rPr>
        <w:t>.</w:t>
      </w:r>
      <w:r w:rsidR="00FB4552">
        <w:rPr>
          <w:color w:val="000000"/>
          <w:sz w:val="28"/>
          <w:szCs w:val="28"/>
          <w:lang w:val="uk-UA"/>
        </w:rPr>
        <w:t xml:space="preserve"> </w:t>
      </w:r>
    </w:p>
    <w:p w:rsidR="000D5912" w:rsidRPr="004C6E13" w:rsidRDefault="000D5912" w:rsidP="003B193B">
      <w:pPr>
        <w:pStyle w:val="a3"/>
        <w:spacing w:before="0" w:beforeAutospacing="0" w:after="0" w:afterAutospacing="0" w:line="360" w:lineRule="auto"/>
        <w:ind w:firstLine="709"/>
        <w:jc w:val="both"/>
        <w:rPr>
          <w:sz w:val="28"/>
          <w:szCs w:val="28"/>
        </w:rPr>
      </w:pPr>
      <w:r w:rsidRPr="004C6E13">
        <w:rPr>
          <w:color w:val="000000"/>
          <w:sz w:val="28"/>
          <w:szCs w:val="28"/>
        </w:rPr>
        <w:t xml:space="preserve">Михайлина Хомівна Коцюбинська стверджує: «Превера називають ровесником століття… Це поет дуже сучасний за художнім темпераментом, з характером бачення і почування, за поетичною мовою. Він не повертається спиною до буднів епохи. Історія владно входить в його поетичний слід, що в </w:t>
      </w:r>
      <w:r w:rsidRPr="004C6E13">
        <w:rPr>
          <w:color w:val="000000"/>
          <w:sz w:val="28"/>
          <w:szCs w:val="28"/>
        </w:rPr>
        <w:lastRenderedPageBreak/>
        <w:t>ньому чути голоси сьогодення, відгомони ід</w:t>
      </w:r>
      <w:r w:rsidR="004B2E53">
        <w:rPr>
          <w:color w:val="000000"/>
          <w:sz w:val="28"/>
          <w:szCs w:val="28"/>
        </w:rPr>
        <w:t>ей, народжених нашою добою» [1,</w:t>
      </w:r>
      <w:r w:rsidR="004B2E53">
        <w:rPr>
          <w:color w:val="000000"/>
          <w:sz w:val="28"/>
          <w:szCs w:val="28"/>
          <w:lang w:val="uk-UA"/>
        </w:rPr>
        <w:t>С</w:t>
      </w:r>
      <w:r w:rsidRPr="004C6E13">
        <w:rPr>
          <w:color w:val="000000"/>
          <w:sz w:val="28"/>
          <w:szCs w:val="28"/>
        </w:rPr>
        <w:t xml:space="preserve">.299]. </w:t>
      </w:r>
    </w:p>
    <w:p w:rsidR="000D5912" w:rsidRPr="008400A8" w:rsidRDefault="000D5912" w:rsidP="003B193B">
      <w:pPr>
        <w:pStyle w:val="a3"/>
        <w:spacing w:before="0" w:beforeAutospacing="0" w:after="0" w:afterAutospacing="0" w:line="360" w:lineRule="auto"/>
        <w:ind w:firstLine="709"/>
        <w:jc w:val="both"/>
        <w:rPr>
          <w:sz w:val="28"/>
          <w:szCs w:val="28"/>
          <w:lang w:val="uk-UA"/>
        </w:rPr>
      </w:pPr>
      <w:r w:rsidRPr="004C6E13">
        <w:rPr>
          <w:color w:val="000000"/>
          <w:sz w:val="28"/>
          <w:szCs w:val="28"/>
        </w:rPr>
        <w:t>Са</w:t>
      </w:r>
      <w:r w:rsidR="008400A8">
        <w:rPr>
          <w:color w:val="000000"/>
          <w:sz w:val="28"/>
          <w:szCs w:val="28"/>
        </w:rPr>
        <w:t>ме ця</w:t>
      </w:r>
      <w:r w:rsidR="00BA78C1">
        <w:rPr>
          <w:color w:val="000000"/>
          <w:sz w:val="28"/>
          <w:szCs w:val="28"/>
          <w:lang w:val="uk-UA"/>
        </w:rPr>
        <w:t>,</w:t>
      </w:r>
      <w:r w:rsidR="008400A8">
        <w:rPr>
          <w:color w:val="000000"/>
          <w:sz w:val="28"/>
          <w:szCs w:val="28"/>
          <w:lang w:val="uk-UA"/>
        </w:rPr>
        <w:t xml:space="preserve"> іманентно</w:t>
      </w:r>
      <w:r w:rsidR="008400A8">
        <w:rPr>
          <w:color w:val="000000"/>
          <w:sz w:val="28"/>
          <w:szCs w:val="28"/>
        </w:rPr>
        <w:t xml:space="preserve"> </w:t>
      </w:r>
      <w:r w:rsidR="008400A8">
        <w:rPr>
          <w:color w:val="000000"/>
          <w:sz w:val="28"/>
          <w:szCs w:val="28"/>
          <w:lang w:val="uk-UA"/>
        </w:rPr>
        <w:t xml:space="preserve">екзистенціальна </w:t>
      </w:r>
      <w:r w:rsidR="008400A8">
        <w:rPr>
          <w:color w:val="000000"/>
          <w:sz w:val="28"/>
          <w:szCs w:val="28"/>
        </w:rPr>
        <w:t>філософія</w:t>
      </w:r>
      <w:r w:rsidR="00BA78C1">
        <w:rPr>
          <w:color w:val="000000"/>
          <w:sz w:val="28"/>
          <w:szCs w:val="28"/>
          <w:lang w:val="uk-UA"/>
        </w:rPr>
        <w:t>,</w:t>
      </w:r>
      <w:r w:rsidR="008400A8">
        <w:rPr>
          <w:color w:val="000000"/>
          <w:sz w:val="28"/>
          <w:szCs w:val="28"/>
        </w:rPr>
        <w:t xml:space="preserve"> </w:t>
      </w:r>
      <w:r w:rsidR="008400A8">
        <w:rPr>
          <w:color w:val="000000"/>
          <w:sz w:val="28"/>
          <w:szCs w:val="28"/>
          <w:lang w:val="uk-UA"/>
        </w:rPr>
        <w:t xml:space="preserve">притаманна </w:t>
      </w:r>
      <w:r w:rsidRPr="004C6E13">
        <w:rPr>
          <w:color w:val="000000"/>
          <w:sz w:val="28"/>
          <w:szCs w:val="28"/>
        </w:rPr>
        <w:t xml:space="preserve"> М. Х. Коцюбинській </w:t>
      </w:r>
      <w:r w:rsidR="00BA78C1">
        <w:rPr>
          <w:color w:val="000000"/>
          <w:sz w:val="28"/>
          <w:szCs w:val="28"/>
          <w:lang w:val="uk-UA"/>
        </w:rPr>
        <w:t>і</w:t>
      </w:r>
      <w:r w:rsidR="008400A8">
        <w:rPr>
          <w:color w:val="000000"/>
          <w:sz w:val="28"/>
          <w:szCs w:val="28"/>
          <w:lang w:val="uk-UA"/>
        </w:rPr>
        <w:t xml:space="preserve"> дозволяє їй </w:t>
      </w:r>
      <w:r w:rsidRPr="004C6E13">
        <w:rPr>
          <w:color w:val="000000"/>
          <w:sz w:val="28"/>
          <w:szCs w:val="28"/>
        </w:rPr>
        <w:t>розмірковувати</w:t>
      </w:r>
      <w:r w:rsidR="00BA78C1">
        <w:rPr>
          <w:color w:val="000000"/>
          <w:sz w:val="28"/>
          <w:szCs w:val="28"/>
          <w:lang w:val="uk-UA"/>
        </w:rPr>
        <w:t xml:space="preserve"> не лише як перекладачці, а й</w:t>
      </w:r>
      <w:r w:rsidRPr="004C6E13">
        <w:rPr>
          <w:color w:val="000000"/>
          <w:sz w:val="28"/>
          <w:szCs w:val="28"/>
        </w:rPr>
        <w:t xml:space="preserve"> як </w:t>
      </w:r>
      <w:r w:rsidR="00BA78C1">
        <w:rPr>
          <w:color w:val="000000"/>
          <w:sz w:val="28"/>
          <w:szCs w:val="28"/>
          <w:lang w:val="uk-UA"/>
        </w:rPr>
        <w:t xml:space="preserve">самобутньому </w:t>
      </w:r>
      <w:r w:rsidRPr="004C6E13">
        <w:rPr>
          <w:color w:val="000000"/>
          <w:sz w:val="28"/>
          <w:szCs w:val="28"/>
        </w:rPr>
        <w:t>філософу</w:t>
      </w:r>
      <w:r w:rsidR="008400A8">
        <w:rPr>
          <w:color w:val="000000"/>
          <w:sz w:val="28"/>
          <w:szCs w:val="28"/>
          <w:lang w:val="uk-UA"/>
        </w:rPr>
        <w:t xml:space="preserve"> </w:t>
      </w:r>
      <w:r w:rsidR="008400A8">
        <w:rPr>
          <w:color w:val="000000"/>
          <w:sz w:val="28"/>
          <w:szCs w:val="28"/>
        </w:rPr>
        <w:t>–</w:t>
      </w:r>
      <w:r w:rsidR="008400A8">
        <w:rPr>
          <w:color w:val="000000"/>
          <w:sz w:val="28"/>
          <w:szCs w:val="28"/>
          <w:lang w:val="uk-UA"/>
        </w:rPr>
        <w:t xml:space="preserve"> </w:t>
      </w:r>
      <w:r w:rsidRPr="004C6E13">
        <w:rPr>
          <w:color w:val="000000"/>
          <w:sz w:val="28"/>
          <w:szCs w:val="28"/>
        </w:rPr>
        <w:t xml:space="preserve">автору </w:t>
      </w:r>
      <w:r w:rsidR="00BA78C1">
        <w:rPr>
          <w:color w:val="000000"/>
          <w:sz w:val="28"/>
          <w:szCs w:val="28"/>
          <w:lang w:val="uk-UA"/>
        </w:rPr>
        <w:t xml:space="preserve">за суттю </w:t>
      </w:r>
      <w:r w:rsidR="008400A8">
        <w:rPr>
          <w:color w:val="000000"/>
          <w:sz w:val="28"/>
          <w:szCs w:val="28"/>
          <w:lang w:val="uk-UA"/>
        </w:rPr>
        <w:t>класичної, проте</w:t>
      </w:r>
      <w:r w:rsidR="00BA78C1">
        <w:rPr>
          <w:color w:val="000000"/>
          <w:sz w:val="28"/>
          <w:szCs w:val="28"/>
          <w:lang w:val="uk-UA"/>
        </w:rPr>
        <w:t>,</w:t>
      </w:r>
      <w:r w:rsidR="008400A8">
        <w:rPr>
          <w:color w:val="000000"/>
          <w:sz w:val="28"/>
          <w:szCs w:val="28"/>
          <w:lang w:val="uk-UA"/>
        </w:rPr>
        <w:t xml:space="preserve"> досі належним чином неосмисленої </w:t>
      </w:r>
      <w:r w:rsidRPr="004C6E13">
        <w:rPr>
          <w:color w:val="000000"/>
          <w:sz w:val="28"/>
          <w:szCs w:val="28"/>
        </w:rPr>
        <w:t xml:space="preserve">праці «Вітер з України» </w:t>
      </w:r>
      <w:r w:rsidRPr="004C6E13">
        <w:rPr>
          <w:sz w:val="28"/>
          <w:szCs w:val="28"/>
        </w:rPr>
        <w:t>та наші екзистенційні зусилля</w:t>
      </w:r>
      <w:r w:rsidR="008400A8">
        <w:rPr>
          <w:sz w:val="28"/>
          <w:szCs w:val="28"/>
          <w:lang w:val="uk-UA"/>
        </w:rPr>
        <w:t>»</w:t>
      </w:r>
      <w:r w:rsidRPr="004C6E13">
        <w:rPr>
          <w:sz w:val="28"/>
          <w:szCs w:val="28"/>
        </w:rPr>
        <w:t xml:space="preserve"> </w:t>
      </w:r>
      <w:r w:rsidR="008400A8">
        <w:rPr>
          <w:sz w:val="28"/>
          <w:szCs w:val="28"/>
          <w:lang w:val="uk-UA"/>
        </w:rPr>
        <w:t xml:space="preserve"> - інаугураційної лекції з приводу присвоєння звання Почесного Доктора Києво-Могилянської Академії</w:t>
      </w:r>
      <w:r w:rsidR="00C86FD6">
        <w:rPr>
          <w:sz w:val="28"/>
          <w:szCs w:val="28"/>
          <w:lang w:val="uk-UA"/>
        </w:rPr>
        <w:t>»</w:t>
      </w:r>
      <w:r w:rsidR="008400A8">
        <w:rPr>
          <w:sz w:val="28"/>
          <w:szCs w:val="28"/>
          <w:lang w:val="uk-UA"/>
        </w:rPr>
        <w:t xml:space="preserve"> вести мову </w:t>
      </w:r>
      <w:r w:rsidRPr="004C6E13">
        <w:rPr>
          <w:sz w:val="28"/>
          <w:szCs w:val="28"/>
        </w:rPr>
        <w:t>про Жака Превера як про поета сучасного, творчість якого є актуальною і для майбутніх епох</w:t>
      </w:r>
      <w:r w:rsidR="008400A8">
        <w:rPr>
          <w:sz w:val="28"/>
          <w:szCs w:val="28"/>
          <w:lang w:val="uk-UA"/>
        </w:rPr>
        <w:t xml:space="preserve">. </w:t>
      </w:r>
    </w:p>
    <w:p w:rsidR="000D5912" w:rsidRPr="004C6E13" w:rsidRDefault="000D5912" w:rsidP="003B193B">
      <w:pPr>
        <w:pStyle w:val="a3"/>
        <w:spacing w:before="0" w:beforeAutospacing="0" w:after="0" w:afterAutospacing="0" w:line="360" w:lineRule="auto"/>
        <w:ind w:firstLine="709"/>
        <w:jc w:val="both"/>
        <w:rPr>
          <w:sz w:val="28"/>
          <w:szCs w:val="28"/>
        </w:rPr>
      </w:pPr>
      <w:r w:rsidRPr="00FC15B0">
        <w:rPr>
          <w:color w:val="000000"/>
          <w:sz w:val="28"/>
          <w:szCs w:val="28"/>
          <w:lang w:val="uk-UA"/>
        </w:rPr>
        <w:t xml:space="preserve">Трансендентальність </w:t>
      </w:r>
      <w:r w:rsidR="00FC15B0">
        <w:rPr>
          <w:color w:val="000000"/>
          <w:sz w:val="28"/>
          <w:szCs w:val="28"/>
          <w:lang w:val="uk-UA"/>
        </w:rPr>
        <w:t xml:space="preserve">звучання </w:t>
      </w:r>
      <w:r w:rsidRPr="00FC15B0">
        <w:rPr>
          <w:color w:val="000000"/>
          <w:sz w:val="28"/>
          <w:szCs w:val="28"/>
          <w:lang w:val="uk-UA"/>
        </w:rPr>
        <w:t xml:space="preserve">його ідей та народжених цими ідеями смислів слів і дає змогу дослідниці осмислювати феномен Жака Превера як поета дуже сучасного за художнім темпераментом, за характером бачення і почування, за реакцією на події. </w:t>
      </w:r>
      <w:r w:rsidRPr="00474C63">
        <w:rPr>
          <w:color w:val="000000"/>
          <w:sz w:val="28"/>
          <w:szCs w:val="28"/>
          <w:lang w:val="uk-UA"/>
        </w:rPr>
        <w:t>Актуальним і нині для України новітніх часів є таке спостереження Михайлини Коцюбинської:</w:t>
      </w:r>
      <w:r w:rsidRPr="004C6E13">
        <w:rPr>
          <w:color w:val="000000"/>
          <w:sz w:val="28"/>
          <w:szCs w:val="28"/>
        </w:rPr>
        <w:t> </w:t>
      </w:r>
      <w:r w:rsidRPr="00474C63">
        <w:rPr>
          <w:color w:val="000000"/>
          <w:sz w:val="28"/>
          <w:szCs w:val="28"/>
          <w:lang w:val="uk-UA"/>
        </w:rPr>
        <w:t xml:space="preserve">«Піднесення громадянських патріотичних ідеалів витіснило літературу дрібних, нездатних фактів. </w:t>
      </w:r>
      <w:r w:rsidRPr="004C6E13">
        <w:rPr>
          <w:color w:val="000000"/>
          <w:sz w:val="28"/>
          <w:szCs w:val="28"/>
        </w:rPr>
        <w:t>Повітря поезії очистилося, в ній забуяла стихія великих почуттів. Цей рух об’єднав багатьох дуже різних поетів, далеко не тотожних за ідейними та естетичними переконаннями. Арагон, Елюар, Вільдрак… Сен Жон Перс… Важко знайти хоч одного серед значних французьких поетів, який лишався б осторонь цього життєдайного Руху… Вся логіка ідейного формування Жака Превера, його виразні демократичні симпатії… мали привести і привели до того, що антифашистська… тема стала для нього одною з най</w:t>
      </w:r>
      <w:r w:rsidR="00FC15B0">
        <w:rPr>
          <w:color w:val="000000"/>
          <w:sz w:val="28"/>
          <w:szCs w:val="28"/>
        </w:rPr>
        <w:t xml:space="preserve">головніших, найсуттєвіших» [1, </w:t>
      </w:r>
      <w:r w:rsidR="00FC15B0">
        <w:rPr>
          <w:color w:val="000000"/>
          <w:sz w:val="28"/>
          <w:szCs w:val="28"/>
          <w:lang w:val="uk-UA"/>
        </w:rPr>
        <w:t>С</w:t>
      </w:r>
      <w:r w:rsidRPr="004C6E13">
        <w:rPr>
          <w:color w:val="000000"/>
          <w:sz w:val="28"/>
          <w:szCs w:val="28"/>
        </w:rPr>
        <w:t xml:space="preserve">. 299-300]. </w:t>
      </w:r>
    </w:p>
    <w:p w:rsidR="000D5912" w:rsidRPr="004C6E13" w:rsidRDefault="000D5912" w:rsidP="003B193B">
      <w:pPr>
        <w:pStyle w:val="a3"/>
        <w:spacing w:before="0" w:beforeAutospacing="0" w:after="0" w:afterAutospacing="0" w:line="360" w:lineRule="auto"/>
        <w:ind w:firstLine="709"/>
        <w:jc w:val="both"/>
        <w:rPr>
          <w:sz w:val="28"/>
          <w:szCs w:val="28"/>
        </w:rPr>
      </w:pPr>
      <w:r w:rsidRPr="004C6E13">
        <w:rPr>
          <w:color w:val="000000"/>
          <w:sz w:val="28"/>
          <w:szCs w:val="28"/>
        </w:rPr>
        <w:t xml:space="preserve">В часи Опору українців агресії спостереженні Михайлиною Коцюбинською світоглядно-поетичні домінанти творчості Жака Превера постають у новому світлі, але від того не стають менш актуальними. </w:t>
      </w:r>
    </w:p>
    <w:p w:rsidR="000D5912" w:rsidRPr="004C6E13" w:rsidRDefault="000D5912" w:rsidP="003B193B">
      <w:pPr>
        <w:pStyle w:val="a3"/>
        <w:spacing w:before="0" w:beforeAutospacing="0" w:after="0" w:afterAutospacing="0" w:line="360" w:lineRule="auto"/>
        <w:ind w:firstLine="709"/>
        <w:jc w:val="both"/>
        <w:rPr>
          <w:sz w:val="28"/>
          <w:szCs w:val="28"/>
        </w:rPr>
      </w:pPr>
      <w:r w:rsidRPr="004C6E13">
        <w:rPr>
          <w:color w:val="000000"/>
          <w:sz w:val="28"/>
          <w:szCs w:val="28"/>
        </w:rPr>
        <w:t xml:space="preserve">Перекладацька творчість М. Х. Коцюбинської невіддільна від її осмислення постаті поета, на творчості якого вона зосередила свою увагу. Філософія Опору насильству, будь-яким видам гноблення – це </w:t>
      </w:r>
      <w:r w:rsidR="00FC15B0">
        <w:rPr>
          <w:color w:val="000000"/>
          <w:sz w:val="28"/>
          <w:szCs w:val="28"/>
          <w:lang w:val="uk-UA"/>
        </w:rPr>
        <w:t xml:space="preserve">наріжні </w:t>
      </w:r>
      <w:r w:rsidRPr="004C6E13">
        <w:rPr>
          <w:color w:val="000000"/>
          <w:sz w:val="28"/>
          <w:szCs w:val="28"/>
        </w:rPr>
        <w:lastRenderedPageBreak/>
        <w:t>ціннісно-смислові підвалини морально-етичних засад феномен</w:t>
      </w:r>
      <w:r w:rsidR="00B27F6B">
        <w:rPr>
          <w:color w:val="000000"/>
          <w:sz w:val="28"/>
          <w:szCs w:val="28"/>
          <w:lang w:val="uk-UA"/>
        </w:rPr>
        <w:t>а</w:t>
      </w:r>
      <w:r w:rsidRPr="004C6E13">
        <w:rPr>
          <w:color w:val="000000"/>
          <w:sz w:val="28"/>
          <w:szCs w:val="28"/>
        </w:rPr>
        <w:t xml:space="preserve"> самої Михайлини Коцюбинської. Отже, саме тому ідеї та художній світ Жака Превера найточніше віддзеркалюють світогляд його перекладачки: «Творчість Превера не відокремлена від загальної атмосфери оновлення поезії під впливом національно-визвольного і патріотичного руху, що розгорнувся у Франції… Нове світовідчуття викликало до життя і нові поетичні форми, шукання нового словника нових </w:t>
      </w:r>
      <w:r w:rsidR="00FC15B0">
        <w:rPr>
          <w:color w:val="000000"/>
          <w:sz w:val="28"/>
          <w:szCs w:val="28"/>
        </w:rPr>
        <w:t>ритмів, тонів і інтонацій» [1, </w:t>
      </w:r>
      <w:r w:rsidR="00FC15B0">
        <w:rPr>
          <w:color w:val="000000"/>
          <w:sz w:val="28"/>
          <w:szCs w:val="28"/>
          <w:lang w:val="uk-UA"/>
        </w:rPr>
        <w:t>С</w:t>
      </w:r>
      <w:r w:rsidRPr="004C6E13">
        <w:rPr>
          <w:color w:val="000000"/>
          <w:sz w:val="28"/>
          <w:szCs w:val="28"/>
        </w:rPr>
        <w:t xml:space="preserve">.300 - 301]. </w:t>
      </w:r>
    </w:p>
    <w:p w:rsidR="000D5912" w:rsidRPr="004C6E13" w:rsidRDefault="000D5912" w:rsidP="003B193B">
      <w:pPr>
        <w:pStyle w:val="a3"/>
        <w:spacing w:before="0" w:beforeAutospacing="0" w:after="0" w:afterAutospacing="0" w:line="360" w:lineRule="auto"/>
        <w:ind w:firstLine="709"/>
        <w:jc w:val="both"/>
        <w:rPr>
          <w:sz w:val="28"/>
          <w:szCs w:val="28"/>
        </w:rPr>
      </w:pPr>
      <w:r w:rsidRPr="004C6E13">
        <w:rPr>
          <w:color w:val="000000"/>
          <w:sz w:val="28"/>
          <w:szCs w:val="28"/>
        </w:rPr>
        <w:t>Відтак, суголосність ідей Жака Превера зі</w:t>
      </w:r>
      <w:r w:rsidR="00B11938">
        <w:rPr>
          <w:color w:val="000000"/>
          <w:sz w:val="28"/>
          <w:szCs w:val="28"/>
        </w:rPr>
        <w:t xml:space="preserve"> </w:t>
      </w:r>
      <w:r w:rsidRPr="004C6E13">
        <w:rPr>
          <w:color w:val="000000"/>
          <w:sz w:val="28"/>
          <w:szCs w:val="28"/>
        </w:rPr>
        <w:t>світоосмисленням Михайлини Коцюбинської і викликала в неї бажання розширити багатогранність українського поетичного слова і збагатити його повними формами, новим словником, ритмами та інтонаціями. Перекладаючи Жака Превера, Михайлина Хомівна Коцюбинська питомо розширювала обрії буття не  лише української поезії, а й української мови загалом. У часи тоталітарного русифікаційного тиску та накладання системних заборон на українську мову така свідома позиція вченої-перекладачки була формою дієвого опору наступу на весь український духовно-інтелектуальний універсум.</w:t>
      </w:r>
    </w:p>
    <w:p w:rsidR="000D5912" w:rsidRPr="00C24835" w:rsidRDefault="00C24835" w:rsidP="0032052C">
      <w:pPr>
        <w:pStyle w:val="a3"/>
        <w:spacing w:before="0" w:beforeAutospacing="0" w:after="0" w:afterAutospacing="0" w:line="360" w:lineRule="auto"/>
        <w:ind w:firstLine="709"/>
        <w:jc w:val="center"/>
        <w:rPr>
          <w:b/>
          <w:sz w:val="28"/>
          <w:szCs w:val="28"/>
        </w:rPr>
      </w:pPr>
      <w:r w:rsidRPr="00C24835">
        <w:rPr>
          <w:b/>
          <w:color w:val="000000"/>
          <w:sz w:val="28"/>
          <w:szCs w:val="28"/>
        </w:rPr>
        <w:t>Список використаних джерел:</w:t>
      </w:r>
    </w:p>
    <w:p w:rsidR="00FC15B0" w:rsidRPr="00720883" w:rsidRDefault="00FC15B0" w:rsidP="00720883">
      <w:pPr>
        <w:pStyle w:val="a3"/>
        <w:numPr>
          <w:ilvl w:val="0"/>
          <w:numId w:val="4"/>
        </w:numPr>
        <w:spacing w:before="0" w:beforeAutospacing="0" w:after="0" w:afterAutospacing="0" w:line="360" w:lineRule="auto"/>
        <w:ind w:left="0" w:firstLine="709"/>
        <w:jc w:val="both"/>
        <w:rPr>
          <w:sz w:val="28"/>
          <w:szCs w:val="28"/>
        </w:rPr>
      </w:pPr>
      <w:r>
        <w:rPr>
          <w:color w:val="000000"/>
          <w:sz w:val="28"/>
          <w:szCs w:val="28"/>
        </w:rPr>
        <w:t xml:space="preserve"> Коцюбинська</w:t>
      </w:r>
      <w:r>
        <w:rPr>
          <w:color w:val="000000"/>
          <w:sz w:val="28"/>
          <w:szCs w:val="28"/>
          <w:lang w:val="uk-UA"/>
        </w:rPr>
        <w:t xml:space="preserve"> М.</w:t>
      </w:r>
      <w:r w:rsidR="000D5912" w:rsidRPr="004C6E13">
        <w:rPr>
          <w:color w:val="000000"/>
          <w:sz w:val="28"/>
          <w:szCs w:val="28"/>
        </w:rPr>
        <w:t xml:space="preserve"> «Мої обрії»  в II – х томах. К.: Дух і Літера Т. I , 2004. 336</w:t>
      </w:r>
      <w:r>
        <w:rPr>
          <w:color w:val="000000"/>
          <w:sz w:val="28"/>
          <w:szCs w:val="28"/>
          <w:lang w:val="uk-UA"/>
        </w:rPr>
        <w:t xml:space="preserve"> </w:t>
      </w:r>
      <w:r w:rsidR="000D5912" w:rsidRPr="004C6E13">
        <w:rPr>
          <w:color w:val="000000"/>
          <w:sz w:val="28"/>
          <w:szCs w:val="28"/>
        </w:rPr>
        <w:t>с.</w:t>
      </w:r>
      <w:r w:rsidR="00720883">
        <w:rPr>
          <w:sz w:val="28"/>
          <w:szCs w:val="28"/>
          <w:lang w:val="uk-UA"/>
        </w:rPr>
        <w:t xml:space="preserve"> </w:t>
      </w:r>
    </w:p>
    <w:p w:rsidR="00B27F6B" w:rsidRDefault="00B27F6B" w:rsidP="003B193B">
      <w:pPr>
        <w:spacing w:after="0" w:line="360" w:lineRule="auto"/>
        <w:ind w:firstLine="709"/>
        <w:jc w:val="both"/>
        <w:rPr>
          <w:rFonts w:ascii="Times New Roman" w:hAnsi="Times New Roman" w:cs="Times New Roman"/>
          <w:sz w:val="28"/>
          <w:szCs w:val="28"/>
          <w:lang w:val="uk-UA"/>
        </w:rPr>
      </w:pPr>
    </w:p>
    <w:p w:rsidR="00573437" w:rsidRDefault="00573437" w:rsidP="003B193B">
      <w:pPr>
        <w:spacing w:after="0" w:line="360" w:lineRule="auto"/>
        <w:ind w:firstLine="709"/>
        <w:jc w:val="both"/>
        <w:rPr>
          <w:rFonts w:ascii="Times New Roman" w:hAnsi="Times New Roman" w:cs="Times New Roman"/>
          <w:sz w:val="28"/>
          <w:szCs w:val="28"/>
          <w:lang w:val="uk-UA"/>
        </w:rPr>
      </w:pPr>
    </w:p>
    <w:p w:rsidR="001C29DB" w:rsidRDefault="001C29DB" w:rsidP="003B193B">
      <w:pPr>
        <w:spacing w:after="0" w:line="360" w:lineRule="auto"/>
        <w:ind w:firstLine="709"/>
        <w:jc w:val="both"/>
        <w:rPr>
          <w:rFonts w:ascii="Times New Roman" w:hAnsi="Times New Roman" w:cs="Times New Roman"/>
          <w:sz w:val="28"/>
          <w:szCs w:val="28"/>
          <w:lang w:val="uk-UA"/>
        </w:rPr>
      </w:pPr>
    </w:p>
    <w:p w:rsidR="001C29DB" w:rsidRDefault="001C29DB" w:rsidP="003B193B">
      <w:pPr>
        <w:spacing w:after="0" w:line="360" w:lineRule="auto"/>
        <w:ind w:firstLine="709"/>
        <w:jc w:val="both"/>
        <w:rPr>
          <w:rFonts w:ascii="Times New Roman" w:hAnsi="Times New Roman" w:cs="Times New Roman"/>
          <w:sz w:val="28"/>
          <w:szCs w:val="28"/>
          <w:lang w:val="uk-UA"/>
        </w:rPr>
      </w:pPr>
    </w:p>
    <w:p w:rsidR="001C29DB" w:rsidRDefault="001C29DB" w:rsidP="003B193B">
      <w:pPr>
        <w:spacing w:after="0" w:line="360" w:lineRule="auto"/>
        <w:ind w:firstLine="709"/>
        <w:jc w:val="both"/>
        <w:rPr>
          <w:rFonts w:ascii="Times New Roman" w:hAnsi="Times New Roman" w:cs="Times New Roman"/>
          <w:sz w:val="28"/>
          <w:szCs w:val="28"/>
          <w:lang w:val="uk-UA"/>
        </w:rPr>
      </w:pPr>
    </w:p>
    <w:p w:rsidR="001C29DB" w:rsidRDefault="001C29DB" w:rsidP="003B193B">
      <w:pPr>
        <w:spacing w:after="0" w:line="360" w:lineRule="auto"/>
        <w:ind w:firstLine="709"/>
        <w:jc w:val="both"/>
        <w:rPr>
          <w:rFonts w:ascii="Times New Roman" w:hAnsi="Times New Roman" w:cs="Times New Roman"/>
          <w:sz w:val="28"/>
          <w:szCs w:val="28"/>
          <w:lang w:val="uk-UA"/>
        </w:rPr>
      </w:pPr>
    </w:p>
    <w:p w:rsidR="001C29DB" w:rsidRDefault="001C29DB" w:rsidP="003B193B">
      <w:pPr>
        <w:spacing w:after="0" w:line="360" w:lineRule="auto"/>
        <w:ind w:firstLine="709"/>
        <w:jc w:val="both"/>
        <w:rPr>
          <w:rFonts w:ascii="Times New Roman" w:hAnsi="Times New Roman" w:cs="Times New Roman"/>
          <w:sz w:val="28"/>
          <w:szCs w:val="28"/>
          <w:lang w:val="uk-UA"/>
        </w:rPr>
      </w:pPr>
    </w:p>
    <w:p w:rsidR="001C29DB" w:rsidRPr="00B27F6B" w:rsidRDefault="001C29DB"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2052C">
      <w:pPr>
        <w:spacing w:after="0" w:line="360" w:lineRule="auto"/>
        <w:ind w:firstLine="709"/>
        <w:jc w:val="center"/>
        <w:rPr>
          <w:rFonts w:ascii="Times New Roman" w:hAnsi="Times New Roman" w:cs="Times New Roman"/>
          <w:i/>
          <w:sz w:val="28"/>
          <w:szCs w:val="28"/>
          <w:lang w:val="uk-UA"/>
        </w:rPr>
      </w:pPr>
      <w:r w:rsidRPr="004C6E13">
        <w:rPr>
          <w:rFonts w:ascii="Times New Roman" w:hAnsi="Times New Roman" w:cs="Times New Roman"/>
          <w:b/>
          <w:i/>
          <w:sz w:val="28"/>
          <w:szCs w:val="28"/>
          <w:lang w:val="uk-UA"/>
        </w:rPr>
        <w:lastRenderedPageBreak/>
        <w:t>Пахольчук І</w:t>
      </w:r>
      <w:r w:rsidR="00573437">
        <w:rPr>
          <w:rFonts w:ascii="Times New Roman" w:hAnsi="Times New Roman" w:cs="Times New Roman"/>
          <w:b/>
          <w:i/>
          <w:sz w:val="28"/>
          <w:szCs w:val="28"/>
          <w:lang w:val="uk-UA"/>
        </w:rPr>
        <w:t>.</w:t>
      </w:r>
      <w:r w:rsidRPr="004C6E13">
        <w:rPr>
          <w:rFonts w:ascii="Times New Roman" w:hAnsi="Times New Roman" w:cs="Times New Roman"/>
          <w:b/>
          <w:i/>
          <w:sz w:val="28"/>
          <w:szCs w:val="28"/>
          <w:lang w:val="uk-UA"/>
        </w:rPr>
        <w:t xml:space="preserve"> С</w:t>
      </w:r>
      <w:r w:rsidR="00573437">
        <w:rPr>
          <w:rFonts w:ascii="Times New Roman" w:hAnsi="Times New Roman" w:cs="Times New Roman"/>
          <w:b/>
          <w:i/>
          <w:sz w:val="28"/>
          <w:szCs w:val="28"/>
          <w:lang w:val="uk-UA"/>
        </w:rPr>
        <w:t>.</w:t>
      </w:r>
    </w:p>
    <w:p w:rsidR="00C24835" w:rsidRDefault="002B09E4" w:rsidP="0032052C">
      <w:pPr>
        <w:tabs>
          <w:tab w:val="left" w:pos="4820"/>
          <w:tab w:val="left" w:pos="7230"/>
        </w:tabs>
        <w:spacing w:after="0" w:line="24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к. іст. н</w:t>
      </w:r>
      <w:r w:rsidR="000D5912" w:rsidRPr="004C6E13">
        <w:rPr>
          <w:rFonts w:ascii="Times New Roman" w:hAnsi="Times New Roman" w:cs="Times New Roman"/>
          <w:i/>
          <w:sz w:val="28"/>
          <w:szCs w:val="28"/>
          <w:lang w:val="uk-UA"/>
        </w:rPr>
        <w:t>, доцент. КЗ «Уманський гуманітарно-педагогічний фаховий коледж імені Т. Г. Шевч</w:t>
      </w:r>
      <w:r w:rsidR="00C24835">
        <w:rPr>
          <w:rFonts w:ascii="Times New Roman" w:hAnsi="Times New Roman" w:cs="Times New Roman"/>
          <w:i/>
          <w:sz w:val="28"/>
          <w:szCs w:val="28"/>
          <w:lang w:val="uk-UA"/>
        </w:rPr>
        <w:t>енка</w:t>
      </w:r>
      <w:r w:rsidR="007F2738">
        <w:rPr>
          <w:rFonts w:ascii="Times New Roman" w:hAnsi="Times New Roman" w:cs="Times New Roman"/>
          <w:i/>
          <w:sz w:val="28"/>
          <w:szCs w:val="28"/>
          <w:lang w:val="uk-UA"/>
        </w:rPr>
        <w:t>»</w:t>
      </w:r>
      <w:r w:rsidR="00C24835">
        <w:rPr>
          <w:rFonts w:ascii="Times New Roman" w:hAnsi="Times New Roman" w:cs="Times New Roman"/>
          <w:i/>
          <w:sz w:val="28"/>
          <w:szCs w:val="28"/>
          <w:lang w:val="uk-UA"/>
        </w:rPr>
        <w:t xml:space="preserve"> Черкаської обласної ради</w:t>
      </w:r>
    </w:p>
    <w:p w:rsidR="000D5912" w:rsidRPr="004C6E13" w:rsidRDefault="00C27D9D" w:rsidP="00C27D9D">
      <w:pPr>
        <w:tabs>
          <w:tab w:val="left" w:pos="4820"/>
          <w:tab w:val="left" w:pos="7230"/>
        </w:tabs>
        <w:spacing w:after="0" w:line="240" w:lineRule="auto"/>
        <w:ind w:firstLine="709"/>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p>
    <w:p w:rsidR="000D5912" w:rsidRPr="004C6E13" w:rsidRDefault="000D5912" w:rsidP="0032052C">
      <w:pPr>
        <w:tabs>
          <w:tab w:val="left" w:pos="4820"/>
          <w:tab w:val="left" w:pos="7230"/>
        </w:tabs>
        <w:spacing w:after="0" w:line="360" w:lineRule="auto"/>
        <w:ind w:firstLine="709"/>
        <w:jc w:val="center"/>
        <w:rPr>
          <w:rFonts w:ascii="Times New Roman" w:hAnsi="Times New Roman" w:cs="Times New Roman"/>
          <w:i/>
          <w:sz w:val="28"/>
          <w:szCs w:val="28"/>
          <w:lang w:val="uk-UA"/>
        </w:rPr>
      </w:pPr>
    </w:p>
    <w:p w:rsidR="000D5912" w:rsidRDefault="000D5912" w:rsidP="0032052C">
      <w:pPr>
        <w:spacing w:after="0" w:line="360" w:lineRule="auto"/>
        <w:ind w:firstLine="709"/>
        <w:jc w:val="center"/>
        <w:rPr>
          <w:rFonts w:ascii="Times New Roman" w:hAnsi="Times New Roman" w:cs="Times New Roman"/>
          <w:b/>
          <w:sz w:val="28"/>
          <w:szCs w:val="28"/>
          <w:lang w:val="uk-UA"/>
        </w:rPr>
      </w:pPr>
      <w:r w:rsidRPr="004C6E13">
        <w:rPr>
          <w:rFonts w:ascii="Times New Roman" w:hAnsi="Times New Roman" w:cs="Times New Roman"/>
          <w:b/>
          <w:sz w:val="28"/>
          <w:szCs w:val="28"/>
          <w:lang w:val="uk-UA"/>
        </w:rPr>
        <w:t>УКРАЇНСЬКА НАЦІОНАЛЬ</w:t>
      </w:r>
      <w:r w:rsidR="00C27D9D">
        <w:rPr>
          <w:rFonts w:ascii="Times New Roman" w:hAnsi="Times New Roman" w:cs="Times New Roman"/>
          <w:b/>
          <w:sz w:val="28"/>
          <w:szCs w:val="28"/>
          <w:lang w:val="uk-UA"/>
        </w:rPr>
        <w:t>НА САМОІДЕНТИЧНІСТЬ У ВІЗІЯХ</w:t>
      </w:r>
      <w:r w:rsidR="00C27D9D">
        <w:rPr>
          <w:rFonts w:ascii="Times New Roman" w:hAnsi="Times New Roman" w:cs="Times New Roman"/>
          <w:b/>
          <w:sz w:val="28"/>
          <w:szCs w:val="28"/>
          <w:lang w:val="uk-UA"/>
        </w:rPr>
        <w:tab/>
      </w:r>
      <w:r w:rsidRPr="004C6E13">
        <w:rPr>
          <w:rFonts w:ascii="Times New Roman" w:hAnsi="Times New Roman" w:cs="Times New Roman"/>
          <w:b/>
          <w:sz w:val="28"/>
          <w:szCs w:val="28"/>
          <w:lang w:val="uk-UA"/>
        </w:rPr>
        <w:t xml:space="preserve"> МИХАЙЛИНИ КОЦЮБИНСЬКОЇ</w:t>
      </w:r>
    </w:p>
    <w:p w:rsidR="00573437" w:rsidRPr="004C6E13" w:rsidRDefault="00573437" w:rsidP="003B193B">
      <w:pPr>
        <w:spacing w:after="0" w:line="360" w:lineRule="auto"/>
        <w:ind w:firstLine="709"/>
        <w:jc w:val="both"/>
        <w:rPr>
          <w:rFonts w:ascii="Times New Roman" w:hAnsi="Times New Roman" w:cs="Times New Roman"/>
          <w:sz w:val="28"/>
          <w:szCs w:val="28"/>
          <w:lang w:val="uk-UA"/>
        </w:rPr>
      </w:pPr>
    </w:p>
    <w:p w:rsidR="00B27F6B" w:rsidRDefault="000D5912" w:rsidP="003B193B">
      <w:pPr>
        <w:pStyle w:val="a3"/>
        <w:spacing w:before="0" w:beforeAutospacing="0" w:after="0" w:afterAutospacing="0" w:line="360" w:lineRule="auto"/>
        <w:ind w:firstLine="709"/>
        <w:jc w:val="both"/>
        <w:rPr>
          <w:sz w:val="28"/>
          <w:szCs w:val="28"/>
          <w:lang w:val="uk-UA"/>
        </w:rPr>
      </w:pPr>
      <w:r w:rsidRPr="004C6E13">
        <w:rPr>
          <w:bCs/>
          <w:sz w:val="28"/>
          <w:szCs w:val="28"/>
          <w:lang w:val="uk-UA"/>
        </w:rPr>
        <w:t xml:space="preserve">Уся історія боротьби нашого народу за свою свободу засвідчує, що </w:t>
      </w:r>
      <w:r w:rsidRPr="004C6E13">
        <w:rPr>
          <w:rStyle w:val="markedcontent"/>
          <w:sz w:val="28"/>
          <w:szCs w:val="28"/>
          <w:lang w:val="uk-UA"/>
        </w:rPr>
        <w:t>як тільки українці починають утверджувати й розбудовувати свою державність на засадах національної ідентичності, відразу постають імперські сили, які всіма засобами прагнуть зупинити це</w:t>
      </w:r>
      <w:r w:rsidR="00B62DE4">
        <w:rPr>
          <w:rStyle w:val="markedcontent"/>
          <w:sz w:val="28"/>
          <w:szCs w:val="28"/>
          <w:lang w:val="uk-UA"/>
        </w:rPr>
        <w:t>й процес. Ідеологи</w:t>
      </w:r>
      <w:r w:rsidR="00B62DE4">
        <w:rPr>
          <w:rStyle w:val="markedcontent"/>
          <w:sz w:val="28"/>
          <w:szCs w:val="28"/>
          <w:lang w:val="uk-UA"/>
        </w:rPr>
        <w:tab/>
        <w:t xml:space="preserve">реінкарнації </w:t>
      </w:r>
      <w:r w:rsidRPr="004C6E13">
        <w:rPr>
          <w:rStyle w:val="markedcontent"/>
          <w:sz w:val="28"/>
          <w:szCs w:val="28"/>
          <w:lang w:val="uk-UA"/>
        </w:rPr>
        <w:t xml:space="preserve">імперії усвідомлюють, що реалізувати цей проект без </w:t>
      </w:r>
      <w:r w:rsidR="00C24835">
        <w:rPr>
          <w:rStyle w:val="markedcontent"/>
          <w:sz w:val="28"/>
          <w:szCs w:val="28"/>
          <w:lang w:val="uk-UA"/>
        </w:rPr>
        <w:t xml:space="preserve">підкорення України неможливо. </w:t>
      </w:r>
      <w:r w:rsidRPr="004C6E13">
        <w:rPr>
          <w:rStyle w:val="markedcontent"/>
          <w:sz w:val="28"/>
          <w:szCs w:val="28"/>
          <w:lang w:val="uk-UA"/>
        </w:rPr>
        <w:t>Випробуваним засобом контролю території й асиміляції етносу є штучне конструювання і насадження супротивнику спотвореної шовіністичними міфами національної ідентичності, з якої вихолощені патріотичні конотації й натомість позірно артикульовані фальшиві міфи слов’янського братерства та с</w:t>
      </w:r>
      <w:r w:rsidR="00573437">
        <w:rPr>
          <w:rStyle w:val="markedcontent"/>
          <w:sz w:val="28"/>
          <w:szCs w:val="28"/>
          <w:lang w:val="uk-UA"/>
        </w:rPr>
        <w:t>поживацькі цінності. З</w:t>
      </w:r>
      <w:r w:rsidR="00B62DE4">
        <w:rPr>
          <w:rStyle w:val="markedcontent"/>
          <w:sz w:val="28"/>
          <w:szCs w:val="28"/>
          <w:lang w:val="uk-UA"/>
        </w:rPr>
        <w:t xml:space="preserve"> </w:t>
      </w:r>
      <w:r w:rsidR="00B62DE4">
        <w:rPr>
          <w:rStyle w:val="markedcontent"/>
          <w:sz w:val="28"/>
          <w:szCs w:val="28"/>
          <w:lang w:val="uk-UA"/>
        </w:rPr>
        <w:tab/>
        <w:t xml:space="preserve">іншого </w:t>
      </w:r>
      <w:r w:rsidR="00573437">
        <w:rPr>
          <w:rStyle w:val="markedcontent"/>
          <w:sz w:val="28"/>
          <w:szCs w:val="28"/>
          <w:lang w:val="uk-UA"/>
        </w:rPr>
        <w:t xml:space="preserve">боку,    </w:t>
      </w:r>
      <w:r w:rsidRPr="004C6E13">
        <w:rPr>
          <w:rStyle w:val="markedcontent"/>
          <w:sz w:val="28"/>
          <w:szCs w:val="28"/>
          <w:lang w:val="uk-UA"/>
        </w:rPr>
        <w:t>глобалізований світ прагне нав’язати нам космополітичну ідеологему, що базується на парадигмі мультикультурності, матриці поліетнічної спільноти, модерному способі життя. Ці політичні тренди спрямовані на радикальну зміну соціальних архетипів</w:t>
      </w:r>
      <w:r w:rsidRPr="004C6E13">
        <w:rPr>
          <w:rStyle w:val="markedcontent"/>
          <w:sz w:val="28"/>
          <w:szCs w:val="28"/>
          <w:lang w:val="uk-UA"/>
        </w:rPr>
        <w:tab/>
        <w:t>етносу, його культурних кодів, автентичних цінностей, що руйнують національну ідентичність, розхитують суверенітет держави [1].</w:t>
      </w:r>
      <w:r w:rsidR="00C24835">
        <w:rPr>
          <w:rStyle w:val="markedcontent"/>
          <w:sz w:val="28"/>
          <w:szCs w:val="28"/>
          <w:lang w:val="uk-UA"/>
        </w:rPr>
        <w:t xml:space="preserve"> </w:t>
      </w:r>
      <w:r w:rsidRPr="004C6E13">
        <w:rPr>
          <w:bCs/>
          <w:sz w:val="28"/>
          <w:szCs w:val="28"/>
          <w:lang w:val="uk-UA"/>
        </w:rPr>
        <w:t xml:space="preserve">На жаль, навіть на восьмому році російсько-української війни процес національної консолідації, так необхідний у цих умовах, на переконання багатьох політиків і суспільствознавців, не набув системного та цілісного характеру. </w:t>
      </w:r>
      <w:r w:rsidRPr="004C6E13">
        <w:rPr>
          <w:sz w:val="28"/>
          <w:szCs w:val="28"/>
          <w:lang w:val="uk-UA"/>
        </w:rPr>
        <w:t>Тому формування загальнон</w:t>
      </w:r>
      <w:r w:rsidR="00C24835">
        <w:rPr>
          <w:sz w:val="28"/>
          <w:szCs w:val="28"/>
          <w:lang w:val="uk-UA"/>
        </w:rPr>
        <w:t xml:space="preserve">аціональної ідентичності наразі </w:t>
      </w:r>
      <w:r w:rsidR="00B27F6B">
        <w:rPr>
          <w:sz w:val="28"/>
          <w:szCs w:val="28"/>
          <w:lang w:val="uk-UA"/>
        </w:rPr>
        <w:t xml:space="preserve">є досить актуальним </w:t>
      </w:r>
      <w:r w:rsidRPr="004C6E13">
        <w:rPr>
          <w:sz w:val="28"/>
          <w:szCs w:val="28"/>
          <w:lang w:val="uk-UA"/>
        </w:rPr>
        <w:t xml:space="preserve">завданням української влади і громадянського суспільства. </w:t>
      </w:r>
      <w:r w:rsidRPr="004C6E13">
        <w:rPr>
          <w:sz w:val="28"/>
          <w:szCs w:val="28"/>
          <w:lang w:val="uk-UA"/>
        </w:rPr>
        <w:tab/>
      </w:r>
      <w:r w:rsidRPr="004C6E13">
        <w:rPr>
          <w:sz w:val="28"/>
          <w:szCs w:val="28"/>
          <w:lang w:val="uk-UA"/>
        </w:rPr>
        <w:tab/>
      </w:r>
      <w:r w:rsidRPr="004C6E13">
        <w:rPr>
          <w:sz w:val="28"/>
          <w:szCs w:val="28"/>
          <w:lang w:val="uk-UA"/>
        </w:rPr>
        <w:tab/>
      </w:r>
      <w:r w:rsidRPr="004C6E13">
        <w:rPr>
          <w:sz w:val="28"/>
          <w:szCs w:val="28"/>
          <w:lang w:val="uk-UA"/>
        </w:rPr>
        <w:tab/>
      </w:r>
      <w:r w:rsidRPr="004C6E13">
        <w:rPr>
          <w:sz w:val="28"/>
          <w:szCs w:val="28"/>
          <w:lang w:val="uk-UA"/>
        </w:rPr>
        <w:tab/>
      </w:r>
    </w:p>
    <w:p w:rsidR="00C24835" w:rsidRDefault="000D5912" w:rsidP="003B193B">
      <w:pPr>
        <w:pStyle w:val="a3"/>
        <w:spacing w:before="0" w:beforeAutospacing="0" w:after="0" w:afterAutospacing="0" w:line="360" w:lineRule="auto"/>
        <w:ind w:firstLine="709"/>
        <w:jc w:val="both"/>
        <w:rPr>
          <w:sz w:val="28"/>
          <w:szCs w:val="28"/>
          <w:lang w:val="uk-UA"/>
        </w:rPr>
      </w:pPr>
      <w:r w:rsidRPr="004C6E13">
        <w:rPr>
          <w:bCs/>
          <w:sz w:val="28"/>
          <w:szCs w:val="28"/>
          <w:lang w:val="uk-UA"/>
        </w:rPr>
        <w:lastRenderedPageBreak/>
        <w:t>У своїй промові на випускних урочистостях в Українському католицькому університеті 19 травня 2004 року Михайлина Коцюбинська, розмірковуючи про роль громадянина в нашому «аморфному недосформованому суспільстві», підкреслено акцентувала на проблемі самовизначення індивіда, вирішення якої «аж ніяк не є справою приватною» [2].  У її пасіонарному баченні п</w:t>
      </w:r>
      <w:r w:rsidRPr="004C6E13">
        <w:rPr>
          <w:sz w:val="28"/>
          <w:szCs w:val="28"/>
          <w:lang w:val="uk-UA"/>
        </w:rPr>
        <w:t>роблема становлення єдиної національної ідентичності громадян є визначальною для українського суспільства, зокрема для подальшого формуван</w:t>
      </w:r>
      <w:r w:rsidR="00C24835">
        <w:rPr>
          <w:sz w:val="28"/>
          <w:szCs w:val="28"/>
          <w:lang w:val="uk-UA"/>
        </w:rPr>
        <w:t xml:space="preserve">ня його як повноцінної нації. </w:t>
      </w:r>
      <w:r w:rsidRPr="004C6E13">
        <w:rPr>
          <w:sz w:val="28"/>
          <w:szCs w:val="28"/>
          <w:lang w:val="uk-UA"/>
        </w:rPr>
        <w:t xml:space="preserve">Наразі, коли </w:t>
      </w:r>
      <w:r w:rsidRPr="004C6E13">
        <w:rPr>
          <w:rStyle w:val="markedcontent"/>
          <w:sz w:val="28"/>
          <w:szCs w:val="28"/>
          <w:lang w:val="uk-UA"/>
        </w:rPr>
        <w:t xml:space="preserve">однією з найголовніших цілей гібридної війни Росії проти України є зміна ідентичності українців, а кремлівські політтехнологи використовують усі доступні засоби для нівеляції загальнонаціональної ідентичності громадян України, пропаганду ідей, спрямованих на поглиблення існуючих регіональних, культурно-історичних, ціннісних ліній розколу в українському суспільстві, використовуючи мову брехні і ненависті, </w:t>
      </w:r>
      <w:r w:rsidRPr="004C6E13">
        <w:rPr>
          <w:sz w:val="28"/>
          <w:szCs w:val="28"/>
          <w:lang w:val="uk-UA"/>
        </w:rPr>
        <w:t>це має не абияке значення. До того ж, теза про те, що незалежність сама впала на голови українцям, якi насправді її не надто й прагнули, так само досить активно поширюється російською й проросійською пропагандою і спирається на загалом об’єктивні дані березневого 1991 року референдуму, у якому понад дві третини жителів України висловилися за збереження «оновленого» СССР. І, хоч на грудневому референдумі того самого року, після фактичного розпаду СССР, за незалежність проголосувало 90%, проте дві третини при цьому проголосували також за комуністично-номенклатурного президента, тобто, по суті, за совєтсько-неоколоніальний варіант незалежності – зі збереженням більшості колишніх кадрів, звичаїв та інституцій та задекларувавши таким чином і відповід</w:t>
      </w:r>
      <w:r w:rsidR="00C24835">
        <w:rPr>
          <w:sz w:val="28"/>
          <w:szCs w:val="28"/>
          <w:lang w:val="uk-UA"/>
        </w:rPr>
        <w:t>ний стан ідентичності.</w:t>
      </w:r>
      <w:r w:rsidR="00C24835">
        <w:rPr>
          <w:sz w:val="28"/>
          <w:szCs w:val="28"/>
          <w:lang w:val="uk-UA"/>
        </w:rPr>
        <w:tab/>
      </w:r>
    </w:p>
    <w:p w:rsidR="00C24835" w:rsidRDefault="000D5912" w:rsidP="003B193B">
      <w:pPr>
        <w:pStyle w:val="a3"/>
        <w:spacing w:before="0" w:beforeAutospacing="0" w:after="0" w:afterAutospacing="0" w:line="360" w:lineRule="auto"/>
        <w:ind w:firstLine="709"/>
        <w:jc w:val="both"/>
        <w:rPr>
          <w:rStyle w:val="markedcontent"/>
          <w:sz w:val="28"/>
          <w:szCs w:val="28"/>
          <w:lang w:val="uk-UA"/>
        </w:rPr>
      </w:pPr>
      <w:r w:rsidRPr="004C6E13">
        <w:rPr>
          <w:sz w:val="28"/>
          <w:szCs w:val="28"/>
          <w:lang w:val="uk-UA"/>
        </w:rPr>
        <w:t xml:space="preserve">Українцям, як багатьом іншим народам у світі, довелося творити націю у бездержавному стані, могутніми засобами культури, мови, традицій впродовж майже тисячоліття і змагатися за свою політичну свободу і політично організоване життя у формі самостійної держави. Любов до </w:t>
      </w:r>
      <w:r w:rsidRPr="004C6E13">
        <w:rPr>
          <w:sz w:val="28"/>
          <w:szCs w:val="28"/>
          <w:lang w:val="uk-UA"/>
        </w:rPr>
        <w:lastRenderedPageBreak/>
        <w:t>самостворених цінностей, до власної землі, емоційно-патріотичне піднесення за здобутки іуспіхи в народі чи народу в цілому були властивими ще далеко до виникнення понять «народ» і «нація»</w:t>
      </w:r>
      <w:r w:rsidRPr="004C6E13">
        <w:rPr>
          <w:sz w:val="28"/>
          <w:szCs w:val="28"/>
          <w:lang w:val="uk-UA"/>
        </w:rPr>
        <w:tab/>
      </w:r>
      <w:r w:rsidR="00B11938">
        <w:rPr>
          <w:sz w:val="28"/>
          <w:szCs w:val="28"/>
          <w:lang w:val="uk-UA"/>
        </w:rPr>
        <w:t xml:space="preserve">. </w:t>
      </w:r>
      <w:r w:rsidRPr="004C6E13">
        <w:rPr>
          <w:rStyle w:val="markedcontent"/>
          <w:sz w:val="28"/>
          <w:szCs w:val="28"/>
          <w:lang w:val="uk-UA"/>
        </w:rPr>
        <w:t>Визначальним пріоритетом зміцнення української ідентичності та консолідації нації є подолання на території України конкуренції панросійської та української ідентичностей. Послаблення української ідентичності створює ряд загроз національній безпеці країни: генерує сепаратизм, актуалізує ідеї федералізації, стимулює прагнення сусідніх держав побудувати в Україні свої національні автономії.</w:t>
      </w:r>
    </w:p>
    <w:p w:rsidR="00C24835"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Основою існування будь-якої цивілізаційної системи є її самоідентифікація, оскільки самоідентифікаційний принцип має властивість діахронного (від покоління до покоління) соціально-культурного відтворення, тобто в підсумку відтворення базових цінностей і стійких навичок людей, визначених традицією культурного розвитку, соціальними та духовними константами [3, с. 104]. Недостатня увага, а наразі й нехтування владою цього принципу, зумовили ситуацію, за якої в Україні і за її межами з’являються наполегливі непоодинокі спроби ревізувати українську ідентичність, зокрема й – започаткувати всеукраїнський загальнонаціо</w:t>
      </w:r>
      <w:r w:rsidR="00B11938">
        <w:rPr>
          <w:sz w:val="28"/>
          <w:szCs w:val="28"/>
          <w:lang w:val="uk-UA"/>
        </w:rPr>
        <w:t>-</w:t>
      </w:r>
      <w:r w:rsidRPr="004C6E13">
        <w:rPr>
          <w:sz w:val="28"/>
          <w:szCs w:val="28"/>
          <w:lang w:val="uk-UA"/>
        </w:rPr>
        <w:t>нальний діалог щодо визначення якоїсь нової ідентичності України, який врахує погляд сусідів України, насамперед Росії, Польщі та Угорщини. Авакови та Менделі</w:t>
      </w:r>
      <w:r w:rsidR="00B11938">
        <w:rPr>
          <w:sz w:val="28"/>
          <w:szCs w:val="28"/>
          <w:lang w:val="uk-UA"/>
        </w:rPr>
        <w:t xml:space="preserve"> </w:t>
      </w:r>
      <w:r w:rsidRPr="004C6E13">
        <w:rPr>
          <w:sz w:val="28"/>
          <w:szCs w:val="28"/>
          <w:lang w:val="uk-UA"/>
        </w:rPr>
        <w:t>(перший через нездатність засвоїти державну мову, а друга через неприховану неприязнь до неї) добалакалися до якоїсь українсько-російської рідної мови. Де гарантія, що за нинішньої моноархії це питання не стане предметом референдуму? А електорату досвіду поприкол</w:t>
      </w:r>
      <w:r w:rsidR="00C24835">
        <w:rPr>
          <w:sz w:val="28"/>
          <w:szCs w:val="28"/>
          <w:lang w:val="uk-UA"/>
        </w:rPr>
        <w:t>юватися не позичати.</w:t>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p>
    <w:p w:rsidR="00C24835"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Із погляду національних інтересів, ревізія гуманітарного курсу, взятого у 2014-му році, є неприпустимою. Гуманітарний вимір деколонізації стратегічно не менш важливий для збереження України, ніж військовий спротив агресору та економічна витривалість. </w:t>
      </w:r>
      <w:r w:rsidRPr="004C6E13">
        <w:rPr>
          <w:rStyle w:val="markedcontent"/>
          <w:sz w:val="28"/>
          <w:szCs w:val="28"/>
          <w:lang w:val="uk-UA"/>
        </w:rPr>
        <w:t xml:space="preserve">Покищо у цій війні за ідентичність ми, на жаль, програємо значно більші території, ніж на карті </w:t>
      </w:r>
      <w:r w:rsidRPr="004C6E13">
        <w:rPr>
          <w:rStyle w:val="markedcontent"/>
          <w:sz w:val="28"/>
          <w:szCs w:val="28"/>
          <w:lang w:val="uk-UA"/>
        </w:rPr>
        <w:lastRenderedPageBreak/>
        <w:t>збройного протистояння. Путіну</w:t>
      </w:r>
      <w:r w:rsidRPr="004C6E13">
        <w:rPr>
          <w:sz w:val="28"/>
          <w:szCs w:val="28"/>
          <w:lang w:val="uk-UA"/>
        </w:rPr>
        <w:t>вдалося об’єднати Росію, сполучити в єдиній формулі ідентичності бурятів з чеченцями, фашистів з комуністами, олігархів з пенсіонерами.</w:t>
      </w:r>
      <w:r w:rsidRPr="004C6E13">
        <w:rPr>
          <w:sz w:val="28"/>
          <w:szCs w:val="28"/>
          <w:lang w:val="uk-UA"/>
        </w:rPr>
        <w:tab/>
      </w:r>
      <w:r w:rsidRPr="004C6E13">
        <w:rPr>
          <w:rStyle w:val="markedcontent"/>
          <w:sz w:val="28"/>
          <w:szCs w:val="28"/>
          <w:lang w:val="uk-UA"/>
        </w:rPr>
        <w:t>Наразі інструментами ідеологічного фронту гібридної війни путінської Росії проти України ідеї «русского мира», слов'янської єдності та євразійства, спільної історії та долі, широка пропагандистська кампанія формування у росіян та вихідців із СРСР будь-яких національностей ставлення до української державності як до штучного утворення. Ці проблем для кремлівських верховодів стали настільки важливими, що за них взявся й сам президент В. Путін, написавши й опублікувавши українською й російською мовами статтю «Про історичну єдність росіян та українців», у якій вкотре намагається довести, що росіяни та українці – «один народ, єдине ціле», яке належить до «одного історичного і духовного простору» [4].</w:t>
      </w:r>
      <w:r w:rsidRPr="004C6E13">
        <w:rPr>
          <w:rStyle w:val="markedcontent"/>
          <w:sz w:val="28"/>
          <w:szCs w:val="28"/>
          <w:lang w:val="uk-UA"/>
        </w:rPr>
        <w:tab/>
      </w:r>
      <w:r w:rsidRPr="004C6E13">
        <w:rPr>
          <w:sz w:val="28"/>
          <w:szCs w:val="28"/>
          <w:lang w:val="uk-UA"/>
        </w:rPr>
        <w:t>Саме невизнання права українців на самовизначення через використання московською владною елітою наративу – «розпад Радянського Союзу був найбільшою трагедією ХХ століття» - лежить нині в основі російської політики щодо України з її києво-руською спадщиною та іншими елементами  історичного символізму залишається ключовим елементом імперської міфології та самоідентифікації, а тому її втрата означає для більшості росіян щось набагато більше, ніж втрату суміжної території, колоніальних ресурсів чи імперського статусу та престижу [5].</w:t>
      </w:r>
      <w:r w:rsidRPr="004C6E13">
        <w:rPr>
          <w:rStyle w:val="markedcontent"/>
          <w:sz w:val="28"/>
          <w:szCs w:val="28"/>
          <w:lang w:val="uk-UA"/>
        </w:rPr>
        <w:t xml:space="preserve"> Ось що у</w:t>
      </w:r>
      <w:r w:rsidRPr="004C6E13">
        <w:rPr>
          <w:sz w:val="28"/>
          <w:szCs w:val="28"/>
          <w:lang w:val="uk-UA"/>
        </w:rPr>
        <w:t xml:space="preserve"> передмові до книги Бібліотеки газети «День» «Україна Incognita ТОП-25» зазначає російська політологиня Лілія Шевцова: «Втративши Україну, самодержавна Росія втрачає свою історичну легітимність у вигляді Київської Русі, яку російська влада приватизувала, відібрала в українців і вважає своєю «колискою». Адже Кремлю доведеться переписувати російську історію, яка наскрізь брехлива, підтасована». [6]. І, насправді, як дотепно зауважує Олександр Мотиль: Росія має до Русі приблизно такий самий стосунок, як сьогоднішня Румунія до Стародавнього Риму [5].</w:t>
      </w:r>
      <w:r w:rsidR="00C24835">
        <w:rPr>
          <w:sz w:val="28"/>
          <w:szCs w:val="28"/>
          <w:lang w:val="uk-UA"/>
        </w:rPr>
        <w:t xml:space="preserve"> </w:t>
      </w:r>
      <w:r w:rsidRPr="004C6E13">
        <w:rPr>
          <w:rStyle w:val="markedcontent"/>
          <w:sz w:val="28"/>
          <w:szCs w:val="28"/>
          <w:lang w:val="uk-UA"/>
        </w:rPr>
        <w:t xml:space="preserve">Для новітніх московських імперіалістів не має значення, що українська ідентичність є визначальною засадою становлення </w:t>
      </w:r>
      <w:r w:rsidRPr="004C6E13">
        <w:rPr>
          <w:rStyle w:val="markedcontent"/>
          <w:sz w:val="28"/>
          <w:szCs w:val="28"/>
          <w:lang w:val="uk-UA"/>
        </w:rPr>
        <w:lastRenderedPageBreak/>
        <w:t>демократичних основ життя суспільства та національної держави, якою відповідно до документів ООН і ЮНЕСКО є Україна (національна держава – це така держава, в якій титульний етнос становить 67 % населення). Згідно опитування Центру імені О. Разумкова, здійсненого у квітні 2017 р., абсолютна більшість громадян України (92 %) вважають себе етнічними українцями, 6 % – етнічними росіянами, 1,5 % віднесли себе до інших етносів [7].</w:t>
      </w:r>
      <w:r w:rsidR="00C24835">
        <w:rPr>
          <w:rStyle w:val="markedcontent"/>
          <w:sz w:val="28"/>
          <w:szCs w:val="28"/>
          <w:lang w:val="uk-UA"/>
        </w:rPr>
        <w:t xml:space="preserve"> </w:t>
      </w:r>
      <w:r w:rsidRPr="004C6E13">
        <w:rPr>
          <w:sz w:val="28"/>
          <w:szCs w:val="28"/>
          <w:lang w:val="uk-UA"/>
        </w:rPr>
        <w:t>Сьогодні хоч і спостерігається консолідація українського народу, але й так само дається взнаки неприхована суспільно-політична розмежованість суспільства, що в умовах політичних і соціально-економічних трансформацій може спричинити активізацію сепаратистських і колаборантських тенденцій із перспективою їх переростання в міжетнічні т</w:t>
      </w:r>
      <w:r w:rsidR="00C24835">
        <w:rPr>
          <w:sz w:val="28"/>
          <w:szCs w:val="28"/>
          <w:lang w:val="uk-UA"/>
        </w:rPr>
        <w:t>а міжрегіональні конфлікти.</w:t>
      </w:r>
    </w:p>
    <w:p w:rsidR="00C24835"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Ще у 2000 році, передбачаючи нинішню ситуацію, у якій опинилася Україна в результаті російської агресії не лише на її територію, але й </w:t>
      </w:r>
      <w:r w:rsidR="007576FC">
        <w:rPr>
          <w:sz w:val="28"/>
          <w:szCs w:val="28"/>
          <w:lang w:val="uk-UA"/>
        </w:rPr>
        <w:t>–</w:t>
      </w:r>
      <w:r w:rsidRPr="004C6E13">
        <w:rPr>
          <w:sz w:val="28"/>
          <w:szCs w:val="28"/>
          <w:lang w:val="uk-UA"/>
        </w:rPr>
        <w:t xml:space="preserve"> душу народу, його ментальність, незабутній Джеймс Мейс звертався до нас із мудрою пересторогою: «Щоб стати європейцем, треба стати українцем. Щоб стати громадянином світу, треба стати українцем і європейцем. І цей шлях самоідентифікації треба пройти. І починати сьогодні і тепер, бо завтра буде пізно!» [8]. Цю незаперечну думку поділяють чимало науковців, за чиїми переконаннями, основною проблемою розвитку українського суспільства і держави, є нівеляція українськості, повільне формування громадянського суспільства, української політичної нації та модерної української ідентичності майже у третини громадян країни. Чи ж не це мала на увазі Михайлина Коцюбинська, закликаючи у вже згаданій промові в Українському католицькому університеті – «підтримувати зародки й розвивати тенденції громадянського суспільства, якого ще не маємо. Плекати й обстоювати громадянську позицію індивіда – у великому й малому, у кожному суспіль</w:t>
      </w:r>
      <w:r w:rsidR="00C24835">
        <w:rPr>
          <w:sz w:val="28"/>
          <w:szCs w:val="28"/>
          <w:lang w:val="uk-UA"/>
        </w:rPr>
        <w:t xml:space="preserve">ному порухові? [2]. </w:t>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r w:rsidR="00C24835">
        <w:rPr>
          <w:sz w:val="28"/>
          <w:szCs w:val="28"/>
          <w:lang w:val="uk-UA"/>
        </w:rPr>
        <w:tab/>
      </w:r>
    </w:p>
    <w:p w:rsidR="00C24835" w:rsidRDefault="000D5912" w:rsidP="003B193B">
      <w:pPr>
        <w:pStyle w:val="a3"/>
        <w:spacing w:before="0" w:beforeAutospacing="0" w:after="0" w:afterAutospacing="0" w:line="360" w:lineRule="auto"/>
        <w:ind w:firstLine="709"/>
        <w:jc w:val="both"/>
        <w:rPr>
          <w:rStyle w:val="d2edcug0"/>
          <w:sz w:val="28"/>
          <w:szCs w:val="28"/>
          <w:lang w:val="uk-UA"/>
        </w:rPr>
      </w:pPr>
      <w:r w:rsidRPr="004C6E13">
        <w:rPr>
          <w:sz w:val="28"/>
          <w:szCs w:val="28"/>
          <w:lang w:val="uk-UA"/>
        </w:rPr>
        <w:t xml:space="preserve">Наразі ситуація зумовлює необхідність виробити адекватну політику щодо кризових явищ, помітних в українській національній ідентичності, які </w:t>
      </w:r>
      <w:r w:rsidRPr="004C6E13">
        <w:rPr>
          <w:sz w:val="28"/>
          <w:szCs w:val="28"/>
          <w:lang w:val="uk-UA"/>
        </w:rPr>
        <w:lastRenderedPageBreak/>
        <w:t>безпосередньо позначаються на процесах становлення і дієвості громадянського суспільства. Ідентифікація</w:t>
      </w:r>
      <w:r w:rsidR="00B11938">
        <w:rPr>
          <w:sz w:val="28"/>
          <w:szCs w:val="28"/>
          <w:lang w:val="uk-UA"/>
        </w:rPr>
        <w:t xml:space="preserve"> </w:t>
      </w:r>
      <w:r w:rsidRPr="004C6E13">
        <w:rPr>
          <w:sz w:val="28"/>
          <w:szCs w:val="28"/>
          <w:lang w:val="uk-UA"/>
        </w:rPr>
        <w:t>розглядається сучасними науковцями як найважливішій механізм соціалізації, етнізації та виховання особистості, який проявляється у прийнятті індивідом конкретної соціальної ролі, в усвідомленні ним власної групової приналежності, у формуванні у нього певних соціальних установок. Ідентичність – це динамічна структура, яка розвивається протягом всього людського життя. Може йти як у прогресивному, так і в регресивному напрямі.</w:t>
      </w:r>
      <w:r w:rsidR="00B11938">
        <w:rPr>
          <w:sz w:val="28"/>
          <w:szCs w:val="28"/>
          <w:lang w:val="uk-UA"/>
        </w:rPr>
        <w:t xml:space="preserve"> </w:t>
      </w:r>
      <w:r w:rsidRPr="004C6E13">
        <w:rPr>
          <w:sz w:val="28"/>
          <w:szCs w:val="28"/>
          <w:lang w:val="uk-UA"/>
        </w:rPr>
        <w:t>Сьогодні очевидною є ситуація, яку Михайлина Коцюбинська схарактеризувала такими словами: «Людині посттоталітарної спільноти після десятиліть знеособлення, нав’язування комплексу «гвинтика», балансування між страхом (реальним) і ентузіазмом (навіюваним), вироблення звички, що стала другою натурою, приховувати справжнє, питоме, своє і розчинятися в колективній свідомості (чи несвідомості) – такій людині нелегко встати з колін, набути постави прямостояння» [2]. В унісон цим словам сьогодні звучить голос відомого українського публіциста і журналіста Віталія Портникова:</w:t>
      </w:r>
      <w:r w:rsidRPr="004C6E13">
        <w:rPr>
          <w:b/>
          <w:sz w:val="28"/>
          <w:szCs w:val="28"/>
          <w:lang w:val="uk-UA"/>
        </w:rPr>
        <w:t xml:space="preserve"> «</w:t>
      </w:r>
      <w:r w:rsidRPr="004C6E13">
        <w:rPr>
          <w:rStyle w:val="d2edcug0"/>
          <w:sz w:val="28"/>
          <w:szCs w:val="28"/>
          <w:lang w:val="uk-UA"/>
        </w:rPr>
        <w:t>Ми досі або тримаємося за російські та радянські міфи, або живемо у світі їх заперечення. Нас досі куди меншою мірою цікавлять власні герої, ніж їхні вбивці. Саме тому величезна країна, яка мала б за ці десятиліття навчитися жити власним життям та власною пам'яттю, все ще залишається цвинтарем чужих героїв та чужих ідей</w:t>
      </w:r>
      <w:r w:rsidRPr="004C6E13">
        <w:rPr>
          <w:rStyle w:val="d2edcug0"/>
          <w:i/>
          <w:sz w:val="28"/>
          <w:szCs w:val="28"/>
          <w:lang w:val="uk-UA"/>
        </w:rPr>
        <w:t>»</w:t>
      </w:r>
      <w:r w:rsidRPr="004C6E13">
        <w:rPr>
          <w:rStyle w:val="d2edcug0"/>
          <w:sz w:val="28"/>
          <w:szCs w:val="28"/>
          <w:lang w:val="uk-UA"/>
        </w:rPr>
        <w:t xml:space="preserve"> [9]</w:t>
      </w:r>
      <w:r w:rsidRPr="004C6E13">
        <w:rPr>
          <w:rStyle w:val="d2edcug0"/>
          <w:i/>
          <w:sz w:val="28"/>
          <w:szCs w:val="28"/>
          <w:lang w:val="uk-UA"/>
        </w:rPr>
        <w:t xml:space="preserve">. </w:t>
      </w:r>
      <w:r w:rsidR="00C24835">
        <w:rPr>
          <w:rStyle w:val="d2edcug0"/>
          <w:sz w:val="28"/>
          <w:szCs w:val="28"/>
          <w:lang w:val="uk-UA"/>
        </w:rPr>
        <w:t>Жахлива констатація!</w:t>
      </w:r>
      <w:r w:rsidR="00C24835">
        <w:rPr>
          <w:rStyle w:val="d2edcug0"/>
          <w:sz w:val="28"/>
          <w:szCs w:val="28"/>
          <w:lang w:val="uk-UA"/>
        </w:rPr>
        <w:tab/>
      </w:r>
      <w:r w:rsidR="00C24835">
        <w:rPr>
          <w:rStyle w:val="d2edcug0"/>
          <w:sz w:val="28"/>
          <w:szCs w:val="28"/>
          <w:lang w:val="uk-UA"/>
        </w:rPr>
        <w:tab/>
      </w:r>
      <w:r w:rsidR="00C24835">
        <w:rPr>
          <w:rStyle w:val="d2edcug0"/>
          <w:sz w:val="28"/>
          <w:szCs w:val="28"/>
          <w:lang w:val="uk-UA"/>
        </w:rPr>
        <w:tab/>
      </w:r>
      <w:r w:rsidR="00C24835">
        <w:rPr>
          <w:rStyle w:val="d2edcug0"/>
          <w:sz w:val="28"/>
          <w:szCs w:val="28"/>
          <w:lang w:val="uk-UA"/>
        </w:rPr>
        <w:tab/>
      </w:r>
      <w:r w:rsidR="00C24835">
        <w:rPr>
          <w:rStyle w:val="d2edcug0"/>
          <w:sz w:val="28"/>
          <w:szCs w:val="28"/>
          <w:lang w:val="uk-UA"/>
        </w:rPr>
        <w:tab/>
      </w:r>
      <w:r w:rsidR="00C24835">
        <w:rPr>
          <w:rStyle w:val="d2edcug0"/>
          <w:sz w:val="28"/>
          <w:szCs w:val="28"/>
          <w:lang w:val="uk-UA"/>
        </w:rPr>
        <w:tab/>
      </w:r>
    </w:p>
    <w:p w:rsidR="000D5912" w:rsidRDefault="000D5912" w:rsidP="003B193B">
      <w:pPr>
        <w:pStyle w:val="a3"/>
        <w:spacing w:before="0" w:beforeAutospacing="0" w:after="0" w:afterAutospacing="0" w:line="360" w:lineRule="auto"/>
        <w:ind w:firstLine="709"/>
        <w:jc w:val="both"/>
        <w:rPr>
          <w:rStyle w:val="d2edcug0"/>
          <w:sz w:val="28"/>
          <w:szCs w:val="28"/>
          <w:lang w:val="uk-UA"/>
        </w:rPr>
      </w:pPr>
      <w:r w:rsidRPr="004C6E13">
        <w:rPr>
          <w:rStyle w:val="d2edcug0"/>
          <w:sz w:val="28"/>
          <w:szCs w:val="28"/>
          <w:lang w:val="uk-UA"/>
        </w:rPr>
        <w:t>Творча спадщина та громадська діяльність Михайлини Коцюбинської, яка, як згадував про неї Євген Сверстюк, «</w:t>
      </w:r>
      <w:r w:rsidRPr="004C6E13">
        <w:rPr>
          <w:sz w:val="28"/>
          <w:szCs w:val="28"/>
          <w:lang w:val="uk-UA"/>
        </w:rPr>
        <w:t xml:space="preserve">своєю культурною справжністю, правдивістю і професійним рівнем, щирістю і повнотою віддачі засвітилася в колі шістдесятників і надала йому своїм прізвищем навіть певної легітивності» [10], </w:t>
      </w:r>
      <w:r w:rsidRPr="004C6E13">
        <w:rPr>
          <w:rStyle w:val="d2edcug0"/>
          <w:sz w:val="28"/>
          <w:szCs w:val="28"/>
          <w:lang w:val="uk-UA"/>
        </w:rPr>
        <w:t xml:space="preserve"> підсилюють сподівання, що національна самоідентичність може сприяти подоланню сучасної «совєтскої» гібридизованої ментальності, нестійкості та амбівалентності національного самовизначення українців.</w:t>
      </w:r>
    </w:p>
    <w:p w:rsidR="00C24835" w:rsidRDefault="00C24835" w:rsidP="003B193B">
      <w:pPr>
        <w:pStyle w:val="a3"/>
        <w:spacing w:before="0" w:beforeAutospacing="0" w:after="0" w:afterAutospacing="0" w:line="360" w:lineRule="auto"/>
        <w:ind w:firstLine="709"/>
        <w:jc w:val="both"/>
        <w:rPr>
          <w:rStyle w:val="d2edcug0"/>
          <w:sz w:val="28"/>
          <w:szCs w:val="28"/>
          <w:lang w:val="uk-UA"/>
        </w:rPr>
      </w:pPr>
    </w:p>
    <w:p w:rsidR="000D5912" w:rsidRPr="004C6E13" w:rsidRDefault="000D5912" w:rsidP="00414400">
      <w:pPr>
        <w:tabs>
          <w:tab w:val="left" w:pos="426"/>
        </w:tabs>
        <w:spacing w:after="0" w:line="360" w:lineRule="auto"/>
        <w:ind w:firstLine="709"/>
        <w:jc w:val="center"/>
        <w:rPr>
          <w:rStyle w:val="d2edcug0"/>
          <w:rFonts w:ascii="Times New Roman" w:hAnsi="Times New Roman" w:cs="Times New Roman"/>
          <w:b/>
          <w:sz w:val="28"/>
          <w:szCs w:val="28"/>
          <w:lang w:val="uk-UA"/>
        </w:rPr>
      </w:pPr>
      <w:r w:rsidRPr="004C6E13">
        <w:rPr>
          <w:rStyle w:val="d2edcug0"/>
          <w:rFonts w:ascii="Times New Roman" w:hAnsi="Times New Roman" w:cs="Times New Roman"/>
          <w:b/>
          <w:sz w:val="28"/>
          <w:szCs w:val="28"/>
          <w:lang w:val="uk-UA"/>
        </w:rPr>
        <w:t>Список використаної літератури</w:t>
      </w:r>
      <w:r w:rsidR="00C24835">
        <w:rPr>
          <w:rStyle w:val="d2edcug0"/>
          <w:rFonts w:ascii="Times New Roman" w:hAnsi="Times New Roman" w:cs="Times New Roman"/>
          <w:b/>
          <w:sz w:val="28"/>
          <w:szCs w:val="28"/>
          <w:lang w:val="uk-UA"/>
        </w:rPr>
        <w:t>:</w:t>
      </w:r>
    </w:p>
    <w:p w:rsidR="000D5912" w:rsidRPr="004C6E13" w:rsidRDefault="000D5912" w:rsidP="003B193B">
      <w:pPr>
        <w:pStyle w:val="a9"/>
        <w:numPr>
          <w:ilvl w:val="0"/>
          <w:numId w:val="5"/>
        </w:numPr>
        <w:tabs>
          <w:tab w:val="left" w:pos="426"/>
        </w:tabs>
        <w:ind w:left="0" w:firstLine="709"/>
        <w:rPr>
          <w:rStyle w:val="markedcontent"/>
          <w:color w:val="0D0D0D" w:themeColor="text1" w:themeTint="F2"/>
        </w:rPr>
      </w:pPr>
      <w:r w:rsidRPr="004C6E13">
        <w:rPr>
          <w:rStyle w:val="markedcontent"/>
          <w:color w:val="0D0D0D" w:themeColor="text1" w:themeTint="F2"/>
        </w:rPr>
        <w:t>Гордієнко Михайло Дифузія національної ідентичності в умовах соціального транзиту [Електронний ресурс] – Режим доступу:</w:t>
      </w:r>
      <w:r w:rsidRPr="004C6E13">
        <w:rPr>
          <w:rStyle w:val="markedcontent"/>
          <w:color w:val="0D0D0D" w:themeColor="text1" w:themeTint="F2"/>
        </w:rPr>
        <w:tab/>
      </w:r>
      <w:hyperlink r:id="rId11" w:history="1">
        <w:r w:rsidRPr="004C6E13">
          <w:rPr>
            <w:rStyle w:val="aa"/>
            <w:color w:val="0D0D0D" w:themeColor="text1" w:themeTint="F2"/>
          </w:rPr>
          <w:t>http://www.lvivacademy.com/vidavnitstvo_1/conferencii/konf_26.pdf</w:t>
        </w:r>
      </w:hyperlink>
    </w:p>
    <w:p w:rsidR="000D5912" w:rsidRPr="004C6E13" w:rsidRDefault="000D5912" w:rsidP="003B193B">
      <w:pPr>
        <w:pStyle w:val="a3"/>
        <w:numPr>
          <w:ilvl w:val="0"/>
          <w:numId w:val="5"/>
        </w:numPr>
        <w:tabs>
          <w:tab w:val="left" w:pos="426"/>
        </w:tabs>
        <w:spacing w:before="0" w:beforeAutospacing="0" w:after="0" w:afterAutospacing="0" w:line="360" w:lineRule="auto"/>
        <w:ind w:left="0" w:firstLine="709"/>
        <w:jc w:val="both"/>
        <w:rPr>
          <w:color w:val="0D0D0D" w:themeColor="text1" w:themeTint="F2"/>
          <w:sz w:val="28"/>
          <w:szCs w:val="28"/>
          <w:lang w:val="uk-UA"/>
        </w:rPr>
      </w:pPr>
      <w:r w:rsidRPr="004C6E13">
        <w:rPr>
          <w:color w:val="0D0D0D" w:themeColor="text1" w:themeTint="F2"/>
          <w:sz w:val="28"/>
          <w:szCs w:val="28"/>
          <w:lang w:val="uk-UA"/>
        </w:rPr>
        <w:t xml:space="preserve">Коцюбинська М. Моральний імператив і виклики часу </w:t>
      </w:r>
      <w:r w:rsidRPr="004C6E13">
        <w:rPr>
          <w:bCs/>
          <w:color w:val="0D0D0D" w:themeColor="text1" w:themeTint="F2"/>
          <w:sz w:val="28"/>
          <w:szCs w:val="28"/>
          <w:lang w:val="uk-UA"/>
        </w:rPr>
        <w:t>(текст промови на випускних урочистостях в Українському католицькому університеті 19 травня 2004 року) / М. Коцюбинська. //День. – 2011. -  11 січня.</w:t>
      </w:r>
    </w:p>
    <w:p w:rsidR="000D5912" w:rsidRPr="004C6E13" w:rsidRDefault="007F2738" w:rsidP="003B193B">
      <w:pPr>
        <w:pStyle w:val="a3"/>
        <w:numPr>
          <w:ilvl w:val="0"/>
          <w:numId w:val="5"/>
        </w:numPr>
        <w:tabs>
          <w:tab w:val="left" w:pos="426"/>
        </w:tabs>
        <w:spacing w:before="0" w:beforeAutospacing="0" w:after="0" w:afterAutospacing="0" w:line="360" w:lineRule="auto"/>
        <w:ind w:left="0" w:firstLine="709"/>
        <w:jc w:val="both"/>
        <w:rPr>
          <w:color w:val="0D0D0D" w:themeColor="text1" w:themeTint="F2"/>
          <w:sz w:val="28"/>
          <w:szCs w:val="28"/>
          <w:lang w:val="uk-UA"/>
        </w:rPr>
      </w:pPr>
      <w:r>
        <w:rPr>
          <w:color w:val="0D0D0D" w:themeColor="text1" w:themeTint="F2"/>
          <w:sz w:val="28"/>
          <w:szCs w:val="28"/>
          <w:lang w:val="uk-UA"/>
        </w:rPr>
        <w:t>Сергеева</w:t>
      </w:r>
      <w:r w:rsidR="000D5912" w:rsidRPr="004C6E13">
        <w:rPr>
          <w:color w:val="0D0D0D" w:themeColor="text1" w:themeTint="F2"/>
          <w:sz w:val="28"/>
          <w:szCs w:val="28"/>
          <w:lang w:val="uk-UA"/>
        </w:rPr>
        <w:t xml:space="preserve"> О. А. Роль этнокультурной и социокультурной</w:t>
      </w:r>
      <w:r w:rsidR="00B27F6B">
        <w:rPr>
          <w:color w:val="0D0D0D" w:themeColor="text1" w:themeTint="F2"/>
          <w:sz w:val="28"/>
          <w:szCs w:val="28"/>
          <w:lang w:val="uk-UA"/>
        </w:rPr>
        <w:t xml:space="preserve"> </w:t>
      </w:r>
      <w:r w:rsidR="000D5912" w:rsidRPr="004C6E13">
        <w:rPr>
          <w:color w:val="0D0D0D" w:themeColor="text1" w:themeTint="F2"/>
          <w:sz w:val="28"/>
          <w:szCs w:val="28"/>
          <w:lang w:val="uk-UA"/>
        </w:rPr>
        <w:t>маргинальности в трансформации</w:t>
      </w:r>
      <w:r w:rsidR="00B27F6B">
        <w:rPr>
          <w:color w:val="0D0D0D" w:themeColor="text1" w:themeTint="F2"/>
          <w:sz w:val="28"/>
          <w:szCs w:val="28"/>
          <w:lang w:val="uk-UA"/>
        </w:rPr>
        <w:t xml:space="preserve"> </w:t>
      </w:r>
      <w:r w:rsidR="000D5912" w:rsidRPr="004C6E13">
        <w:rPr>
          <w:color w:val="0D0D0D" w:themeColor="text1" w:themeTint="F2"/>
          <w:sz w:val="28"/>
          <w:szCs w:val="28"/>
          <w:lang w:val="uk-UA"/>
        </w:rPr>
        <w:t>цивилизационных систем / О. А. Сергеева // Общественные науки и современность. – 2002. – № 5.</w:t>
      </w:r>
    </w:p>
    <w:p w:rsidR="000D5912" w:rsidRPr="004C6E13" w:rsidRDefault="000D5912" w:rsidP="003B193B">
      <w:pPr>
        <w:pStyle w:val="a3"/>
        <w:numPr>
          <w:ilvl w:val="0"/>
          <w:numId w:val="5"/>
        </w:numPr>
        <w:tabs>
          <w:tab w:val="left" w:pos="426"/>
        </w:tabs>
        <w:spacing w:before="0" w:beforeAutospacing="0" w:after="0" w:afterAutospacing="0" w:line="360" w:lineRule="auto"/>
        <w:ind w:left="0" w:firstLine="709"/>
        <w:jc w:val="both"/>
        <w:rPr>
          <w:rStyle w:val="aa"/>
          <w:color w:val="0D0D0D" w:themeColor="text1" w:themeTint="F2"/>
          <w:sz w:val="28"/>
          <w:szCs w:val="28"/>
          <w:lang w:val="uk-UA"/>
        </w:rPr>
      </w:pPr>
      <w:r w:rsidRPr="004C6E13">
        <w:rPr>
          <w:rStyle w:val="markedcontent"/>
          <w:color w:val="0D0D0D" w:themeColor="text1" w:themeTint="F2"/>
          <w:sz w:val="28"/>
          <w:szCs w:val="28"/>
          <w:lang w:val="uk-UA"/>
        </w:rPr>
        <w:t>П</w:t>
      </w:r>
      <w:r w:rsidRPr="004C6E13">
        <w:rPr>
          <w:color w:val="0D0D0D" w:themeColor="text1" w:themeTint="F2"/>
          <w:sz w:val="28"/>
          <w:szCs w:val="28"/>
          <w:lang w:val="uk-UA"/>
        </w:rPr>
        <w:t>утин В. Об историческо</w:t>
      </w:r>
      <w:r w:rsidR="00EE3805">
        <w:rPr>
          <w:color w:val="0D0D0D" w:themeColor="text1" w:themeTint="F2"/>
          <w:sz w:val="28"/>
          <w:szCs w:val="28"/>
          <w:lang w:val="uk-UA"/>
        </w:rPr>
        <w:t xml:space="preserve">м </w:t>
      </w:r>
      <w:r w:rsidRPr="004C6E13">
        <w:rPr>
          <w:color w:val="0D0D0D" w:themeColor="text1" w:themeTint="F2"/>
          <w:sz w:val="28"/>
          <w:szCs w:val="28"/>
          <w:lang w:val="uk-UA"/>
        </w:rPr>
        <w:t>единстве</w:t>
      </w:r>
      <w:r w:rsidR="00EE3805">
        <w:rPr>
          <w:color w:val="0D0D0D" w:themeColor="text1" w:themeTint="F2"/>
          <w:sz w:val="28"/>
          <w:szCs w:val="28"/>
          <w:lang w:val="uk-UA"/>
        </w:rPr>
        <w:t xml:space="preserve"> </w:t>
      </w:r>
      <w:r w:rsidRPr="004C6E13">
        <w:rPr>
          <w:color w:val="0D0D0D" w:themeColor="text1" w:themeTint="F2"/>
          <w:sz w:val="28"/>
          <w:szCs w:val="28"/>
          <w:lang w:val="uk-UA"/>
        </w:rPr>
        <w:t xml:space="preserve">русских и украинцев. [Електронний ресурс] – Режим доступу: </w:t>
      </w:r>
      <w:hyperlink r:id="rId12" w:history="1">
        <w:r w:rsidRPr="004C6E13">
          <w:rPr>
            <w:rStyle w:val="aa"/>
            <w:color w:val="0D0D0D" w:themeColor="text1" w:themeTint="F2"/>
            <w:sz w:val="28"/>
            <w:szCs w:val="28"/>
            <w:lang w:val="uk-UA"/>
          </w:rPr>
          <w:t>http://kremlin.ru/events/president/news/66181</w:t>
        </w:r>
      </w:hyperlink>
    </w:p>
    <w:p w:rsidR="000D5912" w:rsidRPr="004C6E13" w:rsidRDefault="007F2738" w:rsidP="003B193B">
      <w:pPr>
        <w:pStyle w:val="a3"/>
        <w:numPr>
          <w:ilvl w:val="0"/>
          <w:numId w:val="5"/>
        </w:numPr>
        <w:tabs>
          <w:tab w:val="left" w:pos="426"/>
        </w:tabs>
        <w:spacing w:before="0" w:beforeAutospacing="0" w:after="0" w:afterAutospacing="0" w:line="360" w:lineRule="auto"/>
        <w:ind w:left="0" w:firstLine="709"/>
        <w:jc w:val="both"/>
        <w:rPr>
          <w:color w:val="0D0D0D" w:themeColor="text1" w:themeTint="F2"/>
          <w:sz w:val="28"/>
          <w:szCs w:val="28"/>
          <w:lang w:val="uk-UA"/>
        </w:rPr>
      </w:pPr>
      <w:r>
        <w:rPr>
          <w:color w:val="0D0D0D" w:themeColor="text1" w:themeTint="F2"/>
          <w:sz w:val="28"/>
          <w:szCs w:val="28"/>
          <w:lang w:val="uk-UA"/>
        </w:rPr>
        <w:t>Рябчук М.</w:t>
      </w:r>
      <w:r w:rsidR="000D5912" w:rsidRPr="004C6E13">
        <w:rPr>
          <w:color w:val="0D0D0D" w:themeColor="text1" w:themeTint="F2"/>
          <w:sz w:val="28"/>
          <w:szCs w:val="28"/>
          <w:lang w:val="uk-UA"/>
        </w:rPr>
        <w:t xml:space="preserve"> Російський вимір української к</w:t>
      </w:r>
      <w:r w:rsidR="00B27F6B">
        <w:rPr>
          <w:color w:val="0D0D0D" w:themeColor="text1" w:themeTint="F2"/>
          <w:sz w:val="28"/>
          <w:szCs w:val="28"/>
          <w:lang w:val="uk-UA"/>
        </w:rPr>
        <w:t xml:space="preserve">ризи [Електронний ресурс]–Режим </w:t>
      </w:r>
      <w:r w:rsidR="000D5912" w:rsidRPr="004C6E13">
        <w:rPr>
          <w:color w:val="0D0D0D" w:themeColor="text1" w:themeTint="F2"/>
          <w:sz w:val="28"/>
          <w:szCs w:val="28"/>
          <w:lang w:val="uk-UA"/>
        </w:rPr>
        <w:t>доступу:</w:t>
      </w:r>
      <w:r w:rsidR="00B27F6B">
        <w:rPr>
          <w:color w:val="0D0D0D" w:themeColor="text1" w:themeTint="F2"/>
          <w:sz w:val="28"/>
          <w:szCs w:val="28"/>
          <w:lang w:val="uk-UA"/>
        </w:rPr>
        <w:t xml:space="preserve"> </w:t>
      </w:r>
      <w:r w:rsidR="000D5912" w:rsidRPr="004C6E13">
        <w:rPr>
          <w:color w:val="0D0D0D" w:themeColor="text1" w:themeTint="F2"/>
          <w:sz w:val="28"/>
          <w:szCs w:val="28"/>
          <w:lang w:val="uk-UA"/>
        </w:rPr>
        <w:t>https://ipiend.gov.ua/wpcontent/uploads/2018/07/riabchuk_rosiisktyi.pdf</w:t>
      </w:r>
    </w:p>
    <w:p w:rsidR="000D5912" w:rsidRPr="004C6E13" w:rsidRDefault="000D5912" w:rsidP="003B193B">
      <w:pPr>
        <w:pStyle w:val="a3"/>
        <w:numPr>
          <w:ilvl w:val="0"/>
          <w:numId w:val="5"/>
        </w:numPr>
        <w:tabs>
          <w:tab w:val="left" w:pos="426"/>
        </w:tabs>
        <w:spacing w:before="0" w:beforeAutospacing="0" w:after="0" w:afterAutospacing="0" w:line="360" w:lineRule="auto"/>
        <w:ind w:left="0" w:firstLine="709"/>
        <w:jc w:val="both"/>
        <w:rPr>
          <w:color w:val="0D0D0D" w:themeColor="text1" w:themeTint="F2"/>
          <w:sz w:val="28"/>
          <w:szCs w:val="28"/>
          <w:lang w:val="uk-UA"/>
        </w:rPr>
      </w:pPr>
      <w:r w:rsidRPr="004C6E13">
        <w:rPr>
          <w:color w:val="0D0D0D" w:themeColor="text1" w:themeTint="F2"/>
          <w:sz w:val="28"/>
          <w:szCs w:val="28"/>
          <w:lang w:val="uk-UA"/>
        </w:rPr>
        <w:t>Сірук М. Війна за ідентичність. // День, 2016, 1 листопада, № 198</w:t>
      </w:r>
    </w:p>
    <w:p w:rsidR="000D5912" w:rsidRPr="004C6E13" w:rsidRDefault="000D5912" w:rsidP="003B193B">
      <w:pPr>
        <w:pStyle w:val="a9"/>
        <w:numPr>
          <w:ilvl w:val="0"/>
          <w:numId w:val="5"/>
        </w:numPr>
        <w:tabs>
          <w:tab w:val="left" w:pos="0"/>
          <w:tab w:val="left" w:pos="426"/>
        </w:tabs>
        <w:ind w:left="0" w:firstLine="709"/>
        <w:rPr>
          <w:rStyle w:val="aa"/>
          <w:color w:val="0D0D0D" w:themeColor="text1" w:themeTint="F2"/>
        </w:rPr>
      </w:pPr>
      <w:r w:rsidRPr="004C6E13">
        <w:rPr>
          <w:rStyle w:val="markedcontent"/>
          <w:color w:val="0D0D0D" w:themeColor="text1" w:themeTint="F2"/>
        </w:rPr>
        <w:t xml:space="preserve">Більше 90% громадян вважають себе етнічними українцями. [Електронний ресурс]. – Режим доступу: </w:t>
      </w:r>
      <w:hyperlink r:id="rId13" w:history="1">
        <w:r w:rsidRPr="004C6E13">
          <w:rPr>
            <w:rStyle w:val="aa"/>
            <w:color w:val="0D0D0D" w:themeColor="text1" w:themeTint="F2"/>
          </w:rPr>
          <w:t>http://dt.ua/UKRAINE/bilshe-90-gromadyan-vvazhayut-sebe-etnichnimi-ukrayincyami-239470_.htm</w:t>
        </w:r>
      </w:hyperlink>
    </w:p>
    <w:p w:rsidR="000D5912" w:rsidRPr="004C6E13" w:rsidRDefault="000D5912" w:rsidP="003B193B">
      <w:pPr>
        <w:pStyle w:val="a9"/>
        <w:numPr>
          <w:ilvl w:val="0"/>
          <w:numId w:val="5"/>
        </w:numPr>
        <w:tabs>
          <w:tab w:val="left" w:pos="0"/>
          <w:tab w:val="left" w:pos="426"/>
        </w:tabs>
        <w:ind w:left="0" w:firstLine="709"/>
        <w:rPr>
          <w:rStyle w:val="aa"/>
          <w:color w:val="0D0D0D" w:themeColor="text1" w:themeTint="F2"/>
        </w:rPr>
      </w:pPr>
      <w:r w:rsidRPr="004C6E13">
        <w:rPr>
          <w:color w:val="0D0D0D" w:themeColor="text1" w:themeTint="F2"/>
        </w:rPr>
        <w:t xml:space="preserve">Ґудзь В. Джеймс Мейс про український геноцид 1933 року і його наслідки для сучасного суспільства. [Електронний ресурс] - В. Гудзь. – Режим доступу: </w:t>
      </w:r>
      <w:hyperlink r:id="rId14" w:history="1">
        <w:r w:rsidRPr="004C6E13">
          <w:rPr>
            <w:rStyle w:val="aa"/>
            <w:color w:val="0D0D0D" w:themeColor="text1" w:themeTint="F2"/>
          </w:rPr>
          <w:t>file:///C:/Users/Lenovo/AppData/Local/Temp/Ukralm_2013_11_8-3.pdf</w:t>
        </w:r>
      </w:hyperlink>
    </w:p>
    <w:p w:rsidR="000D5912" w:rsidRPr="004C6E13" w:rsidRDefault="000D5912" w:rsidP="003B193B">
      <w:pPr>
        <w:pStyle w:val="a3"/>
        <w:numPr>
          <w:ilvl w:val="0"/>
          <w:numId w:val="5"/>
        </w:numPr>
        <w:tabs>
          <w:tab w:val="left" w:pos="426"/>
        </w:tabs>
        <w:spacing w:before="0" w:beforeAutospacing="0" w:after="0" w:afterAutospacing="0" w:line="360" w:lineRule="auto"/>
        <w:ind w:left="0" w:firstLine="709"/>
        <w:jc w:val="both"/>
        <w:rPr>
          <w:rStyle w:val="aa"/>
          <w:color w:val="0D0D0D" w:themeColor="text1" w:themeTint="F2"/>
          <w:sz w:val="28"/>
          <w:szCs w:val="28"/>
          <w:lang w:val="uk-UA"/>
        </w:rPr>
      </w:pPr>
      <w:r w:rsidRPr="004C6E13">
        <w:rPr>
          <w:rStyle w:val="d2edcug0"/>
          <w:color w:val="0D0D0D" w:themeColor="text1" w:themeTint="F2"/>
          <w:sz w:val="28"/>
          <w:szCs w:val="28"/>
          <w:lang w:val="uk-UA"/>
        </w:rPr>
        <w:t xml:space="preserve">Портников В. </w:t>
      </w:r>
      <w:r w:rsidRPr="004C6E13">
        <w:rPr>
          <w:color w:val="0D0D0D" w:themeColor="text1" w:themeTint="F2"/>
          <w:sz w:val="28"/>
          <w:szCs w:val="28"/>
          <w:lang w:val="uk-UA"/>
        </w:rPr>
        <w:t xml:space="preserve">Цвинтар чужих героїв. [Електронний ресурс]. – Режим доступу: </w:t>
      </w:r>
      <w:hyperlink r:id="rId15" w:history="1">
        <w:r w:rsidRPr="004C6E13">
          <w:rPr>
            <w:rStyle w:val="aa"/>
            <w:color w:val="0D0D0D" w:themeColor="text1" w:themeTint="F2"/>
            <w:sz w:val="28"/>
            <w:szCs w:val="28"/>
            <w:lang w:val="uk-UA"/>
          </w:rPr>
          <w:t>https://zbruc.eu/node/108433?fbclid=IwAR2jeZJVRDMdx-iwn1YtSEe2sSveXePQjBpmky090uS9kw-K_XKAv6WVxIo</w:t>
        </w:r>
      </w:hyperlink>
    </w:p>
    <w:p w:rsidR="000D5912" w:rsidRDefault="000D5912" w:rsidP="003B193B">
      <w:pPr>
        <w:pStyle w:val="a3"/>
        <w:numPr>
          <w:ilvl w:val="0"/>
          <w:numId w:val="5"/>
        </w:numPr>
        <w:tabs>
          <w:tab w:val="left" w:pos="426"/>
        </w:tabs>
        <w:spacing w:before="0" w:beforeAutospacing="0" w:after="0" w:afterAutospacing="0" w:line="360" w:lineRule="auto"/>
        <w:ind w:left="0" w:firstLine="709"/>
        <w:jc w:val="both"/>
        <w:rPr>
          <w:sz w:val="28"/>
          <w:szCs w:val="28"/>
          <w:lang w:val="uk-UA"/>
        </w:rPr>
      </w:pPr>
      <w:r w:rsidRPr="004C6E13">
        <w:rPr>
          <w:color w:val="0D0D0D" w:themeColor="text1" w:themeTint="F2"/>
          <w:sz w:val="28"/>
          <w:szCs w:val="28"/>
          <w:lang w:val="uk-UA"/>
        </w:rPr>
        <w:lastRenderedPageBreak/>
        <w:t xml:space="preserve">Сверстюк </w:t>
      </w:r>
      <w:r w:rsidRPr="004C6E13">
        <w:rPr>
          <w:sz w:val="28"/>
          <w:szCs w:val="28"/>
          <w:lang w:val="uk-UA"/>
        </w:rPr>
        <w:t xml:space="preserve">Є. Незгасаючий обрій. // Літературна. Україна. – 2004. – 4 листопада. </w:t>
      </w:r>
    </w:p>
    <w:p w:rsidR="00B27F6B" w:rsidRDefault="00B27F6B" w:rsidP="003B193B">
      <w:pPr>
        <w:pStyle w:val="a3"/>
        <w:tabs>
          <w:tab w:val="left" w:pos="426"/>
        </w:tabs>
        <w:spacing w:before="0" w:beforeAutospacing="0" w:after="0" w:afterAutospacing="0" w:line="360" w:lineRule="auto"/>
        <w:jc w:val="both"/>
        <w:rPr>
          <w:sz w:val="28"/>
          <w:szCs w:val="28"/>
          <w:lang w:val="uk-UA"/>
        </w:rPr>
      </w:pPr>
    </w:p>
    <w:p w:rsidR="00573437" w:rsidRDefault="00573437" w:rsidP="003B193B">
      <w:pPr>
        <w:pStyle w:val="a3"/>
        <w:tabs>
          <w:tab w:val="left" w:pos="426"/>
        </w:tabs>
        <w:spacing w:before="0" w:beforeAutospacing="0" w:after="0" w:afterAutospacing="0" w:line="360" w:lineRule="auto"/>
        <w:jc w:val="both"/>
        <w:rPr>
          <w:b/>
          <w:caps/>
          <w:sz w:val="28"/>
          <w:szCs w:val="28"/>
          <w:lang w:val="uk-UA"/>
        </w:rPr>
      </w:pPr>
    </w:p>
    <w:p w:rsidR="00B27F6B" w:rsidRDefault="000D5912" w:rsidP="003B193B">
      <w:pPr>
        <w:pStyle w:val="a3"/>
        <w:tabs>
          <w:tab w:val="left" w:pos="426"/>
        </w:tabs>
        <w:spacing w:before="0" w:beforeAutospacing="0" w:after="0" w:afterAutospacing="0" w:line="360" w:lineRule="auto"/>
        <w:jc w:val="both"/>
        <w:rPr>
          <w:sz w:val="28"/>
          <w:szCs w:val="28"/>
          <w:lang w:val="uk-UA"/>
        </w:rPr>
      </w:pPr>
      <w:r w:rsidRPr="00B27F6B">
        <w:rPr>
          <w:b/>
          <w:caps/>
          <w:sz w:val="28"/>
          <w:szCs w:val="28"/>
          <w:lang w:val="uk-UA"/>
        </w:rPr>
        <w:t>УДК 101/141:004.55:004.77“20”</w:t>
      </w:r>
      <w:r w:rsidR="00B27F6B" w:rsidRPr="00B27F6B">
        <w:rPr>
          <w:sz w:val="28"/>
          <w:szCs w:val="28"/>
          <w:lang w:val="uk-UA"/>
        </w:rPr>
        <w:t xml:space="preserve"> </w:t>
      </w:r>
    </w:p>
    <w:p w:rsidR="00B27F6B" w:rsidRPr="004C6E13" w:rsidRDefault="00B27F6B" w:rsidP="00414400">
      <w:pPr>
        <w:pStyle w:val="a3"/>
        <w:tabs>
          <w:tab w:val="left" w:pos="426"/>
        </w:tabs>
        <w:spacing w:before="0" w:beforeAutospacing="0" w:after="0" w:afterAutospacing="0" w:line="360" w:lineRule="auto"/>
        <w:ind w:left="709"/>
        <w:jc w:val="center"/>
        <w:rPr>
          <w:sz w:val="28"/>
          <w:szCs w:val="28"/>
          <w:lang w:val="uk-UA"/>
        </w:rPr>
      </w:pPr>
      <w:r w:rsidRPr="00B27F6B">
        <w:rPr>
          <w:b/>
          <w:sz w:val="28"/>
          <w:szCs w:val="28"/>
          <w:lang w:val="uk-UA"/>
        </w:rPr>
        <w:t>Сухецька</w:t>
      </w:r>
      <w:r w:rsidRPr="00B27F6B">
        <w:rPr>
          <w:sz w:val="28"/>
          <w:szCs w:val="28"/>
          <w:lang w:val="uk-UA"/>
        </w:rPr>
        <w:t xml:space="preserve"> </w:t>
      </w:r>
      <w:r>
        <w:rPr>
          <w:sz w:val="28"/>
          <w:szCs w:val="28"/>
          <w:lang w:val="uk-UA"/>
        </w:rPr>
        <w:t xml:space="preserve"> </w:t>
      </w:r>
      <w:r w:rsidRPr="00B27F6B">
        <w:rPr>
          <w:b/>
          <w:sz w:val="28"/>
          <w:szCs w:val="28"/>
          <w:lang w:val="uk-UA"/>
        </w:rPr>
        <w:t>К</w:t>
      </w:r>
      <w:r w:rsidR="002B180B">
        <w:rPr>
          <w:b/>
          <w:sz w:val="28"/>
          <w:szCs w:val="28"/>
          <w:lang w:val="uk-UA"/>
        </w:rPr>
        <w:t>.В.</w:t>
      </w:r>
    </w:p>
    <w:p w:rsidR="00B27F6B" w:rsidRPr="00B27F6B" w:rsidRDefault="00B27F6B" w:rsidP="00414400">
      <w:pPr>
        <w:spacing w:after="0" w:line="240" w:lineRule="auto"/>
        <w:ind w:firstLine="709"/>
        <w:jc w:val="center"/>
        <w:rPr>
          <w:rFonts w:ascii="Times New Roman" w:hAnsi="Times New Roman" w:cs="Times New Roman"/>
          <w:i/>
          <w:sz w:val="28"/>
          <w:szCs w:val="28"/>
          <w:lang w:val="uk-UA"/>
        </w:rPr>
      </w:pPr>
      <w:r w:rsidRPr="00B27F6B">
        <w:rPr>
          <w:rFonts w:ascii="Times New Roman" w:hAnsi="Times New Roman" w:cs="Times New Roman"/>
          <w:i/>
          <w:sz w:val="28"/>
          <w:szCs w:val="28"/>
          <w:lang w:val="uk-UA"/>
        </w:rPr>
        <w:t>аспірантка 11 дф-м група</w:t>
      </w:r>
    </w:p>
    <w:p w:rsidR="00B27F6B" w:rsidRPr="00E65E74" w:rsidRDefault="00B27F6B" w:rsidP="00414400">
      <w:pPr>
        <w:spacing w:after="0" w:line="240" w:lineRule="auto"/>
        <w:ind w:firstLine="709"/>
        <w:jc w:val="center"/>
        <w:rPr>
          <w:rFonts w:ascii="Times New Roman" w:hAnsi="Times New Roman" w:cs="Times New Roman"/>
          <w:i/>
          <w:sz w:val="28"/>
          <w:szCs w:val="28"/>
          <w:lang w:val="uk-UA"/>
        </w:rPr>
      </w:pPr>
      <w:r w:rsidRPr="00E65E74">
        <w:rPr>
          <w:rFonts w:ascii="Times New Roman" w:hAnsi="Times New Roman" w:cs="Times New Roman"/>
          <w:i/>
          <w:sz w:val="28"/>
          <w:szCs w:val="28"/>
          <w:lang w:val="uk-UA"/>
        </w:rPr>
        <w:t>Уманський національний університет садівництва</w:t>
      </w:r>
    </w:p>
    <w:p w:rsidR="000D5912" w:rsidRPr="00E65E74" w:rsidRDefault="000D5912" w:rsidP="00414400">
      <w:pPr>
        <w:spacing w:after="0" w:line="360" w:lineRule="auto"/>
        <w:ind w:firstLine="709"/>
        <w:jc w:val="center"/>
        <w:rPr>
          <w:rFonts w:ascii="Times New Roman" w:hAnsi="Times New Roman" w:cs="Times New Roman"/>
          <w:b/>
          <w:caps/>
          <w:sz w:val="28"/>
          <w:szCs w:val="28"/>
          <w:lang w:val="uk-UA"/>
        </w:rPr>
      </w:pPr>
    </w:p>
    <w:p w:rsidR="000D5912" w:rsidRDefault="000D5912" w:rsidP="00414400">
      <w:pPr>
        <w:spacing w:after="0" w:line="360" w:lineRule="auto"/>
        <w:ind w:firstLine="709"/>
        <w:jc w:val="center"/>
        <w:rPr>
          <w:rFonts w:ascii="Times New Roman" w:hAnsi="Times New Roman" w:cs="Times New Roman"/>
          <w:b/>
          <w:caps/>
          <w:sz w:val="28"/>
          <w:szCs w:val="28"/>
          <w:lang w:val="uk-UA"/>
        </w:rPr>
      </w:pPr>
      <w:r w:rsidRPr="004C6E13">
        <w:rPr>
          <w:rFonts w:ascii="Times New Roman" w:hAnsi="Times New Roman" w:cs="Times New Roman"/>
          <w:b/>
          <w:caps/>
          <w:sz w:val="28"/>
          <w:szCs w:val="28"/>
        </w:rPr>
        <w:t>Філософія гіпертексту в епоху  НОВІтнього розвитку інтернету</w:t>
      </w:r>
    </w:p>
    <w:p w:rsidR="00573437" w:rsidRPr="00573437" w:rsidRDefault="00573437" w:rsidP="003B193B">
      <w:pPr>
        <w:spacing w:after="0" w:line="360" w:lineRule="auto"/>
        <w:ind w:firstLine="709"/>
        <w:jc w:val="both"/>
        <w:rPr>
          <w:rFonts w:ascii="Times New Roman" w:hAnsi="Times New Roman" w:cs="Times New Roman"/>
          <w:b/>
          <w:caps/>
          <w:sz w:val="28"/>
          <w:szCs w:val="28"/>
          <w:lang w:val="uk-UA"/>
        </w:rPr>
      </w:pPr>
    </w:p>
    <w:p w:rsidR="000D5912" w:rsidRPr="004C6E13" w:rsidRDefault="000D5912" w:rsidP="003B193B">
      <w:pPr>
        <w:spacing w:after="0" w:line="360" w:lineRule="auto"/>
        <w:ind w:firstLine="709"/>
        <w:jc w:val="both"/>
        <w:rPr>
          <w:rFonts w:ascii="Times New Roman" w:hAnsi="Times New Roman" w:cs="Times New Roman"/>
          <w:i/>
          <w:sz w:val="28"/>
          <w:szCs w:val="28"/>
        </w:rPr>
      </w:pPr>
      <w:r w:rsidRPr="004C6E13">
        <w:rPr>
          <w:rFonts w:ascii="Times New Roman" w:hAnsi="Times New Roman" w:cs="Times New Roman"/>
          <w:i/>
          <w:sz w:val="28"/>
          <w:szCs w:val="28"/>
        </w:rPr>
        <w:t>У статті висвітлено проблеми філософії гіпертексту в епоху швидкого розвитку інтернету. Проаналізовано етапи розвитку інтернету, наведені основні характеристики гіпертексту та визначено його особливості. Досліджено зв'язок філософії та гіпертексту.</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b/>
          <w:i/>
          <w:sz w:val="28"/>
          <w:szCs w:val="28"/>
        </w:rPr>
        <w:t>Ключові слова:</w:t>
      </w:r>
      <w:r w:rsidR="00C24835">
        <w:rPr>
          <w:rFonts w:ascii="Times New Roman" w:hAnsi="Times New Roman" w:cs="Times New Roman"/>
          <w:b/>
          <w:i/>
          <w:sz w:val="28"/>
          <w:szCs w:val="28"/>
        </w:rPr>
        <w:t xml:space="preserve"> </w:t>
      </w:r>
      <w:r w:rsidRPr="004C6E13">
        <w:rPr>
          <w:rFonts w:ascii="Times New Roman" w:hAnsi="Times New Roman" w:cs="Times New Roman"/>
          <w:i/>
          <w:sz w:val="28"/>
          <w:szCs w:val="28"/>
        </w:rPr>
        <w:t>філософія, гіпертекст, інтернет, інформаційні технології, інтерсуб’єктивність, гіперпосилання, інтертекстуальність.</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b/>
          <w:sz w:val="28"/>
          <w:szCs w:val="28"/>
        </w:rPr>
        <w:t>Постановка проблеми.</w:t>
      </w:r>
      <w:r w:rsidR="00C24835">
        <w:rPr>
          <w:rFonts w:ascii="Times New Roman" w:hAnsi="Times New Roman" w:cs="Times New Roman"/>
          <w:b/>
          <w:sz w:val="28"/>
          <w:szCs w:val="28"/>
        </w:rPr>
        <w:t xml:space="preserve"> </w:t>
      </w:r>
      <w:r w:rsidRPr="004C6E13">
        <w:rPr>
          <w:rFonts w:ascii="Times New Roman" w:hAnsi="Times New Roman" w:cs="Times New Roman"/>
          <w:sz w:val="28"/>
          <w:szCs w:val="28"/>
        </w:rPr>
        <w:t>Поява Інтернету та організація віртуального простору зумовила стрімке збільшення кількості користувачів мережі, видозмінюючи стереотипи їхнього світосприйняття та спосіб життя. Інтернет стирає кордони між державами, змінює відстані, які роз'єднують людей і, врешті-решт, вибудовує навколо себе специфічну форму культури. Розвиток глобальної мережі зумовив і значне розширення сфери соціальної взаємодії окремої людини, і появу ідеї звільнення тіла від зумовленості – можливості зміни ідентичностей, схожої на зміну одягу залежно від ситуації та контексту. Людина наразі перебуває в стані постійного становлення.</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Наслідком та одночасно ознакою розвитку Інтернету є поява різноманітних віртуальних спільнот як нових типів товариств, які виникають і функціонують в електронному просторі з метою сприяння вирішенню своїх </w:t>
      </w:r>
      <w:r w:rsidRPr="004C6E13">
        <w:rPr>
          <w:rFonts w:ascii="Times New Roman" w:hAnsi="Times New Roman" w:cs="Times New Roman"/>
          <w:sz w:val="28"/>
          <w:szCs w:val="28"/>
        </w:rPr>
        <w:lastRenderedPageBreak/>
        <w:t>професійних, політичних завдань, задоволення своїх інтересів у мистецтві, дозвіллі тощо. При цьому фактична неможливість їхньої масштабності пов'язана з домінуванням індивідуалістських тенденцій у мережі. Відтак, більш обґрунтованим є розгляд віртуального простору не як певного універсуму, а як безлічі різних субкультур, що реалізують себе в кіберпросторі глобальної мережі.</w:t>
      </w:r>
    </w:p>
    <w:p w:rsidR="000D5912" w:rsidRPr="004C6E13" w:rsidRDefault="000D5912" w:rsidP="003B193B">
      <w:pPr>
        <w:spacing w:after="0" w:line="360" w:lineRule="auto"/>
        <w:ind w:firstLine="709"/>
        <w:jc w:val="both"/>
        <w:rPr>
          <w:rFonts w:ascii="Times New Roman" w:hAnsi="Times New Roman" w:cs="Times New Roman"/>
          <w:b/>
          <w:sz w:val="28"/>
          <w:szCs w:val="28"/>
        </w:rPr>
      </w:pPr>
      <w:r w:rsidRPr="004C6E13">
        <w:rPr>
          <w:rFonts w:ascii="Times New Roman" w:hAnsi="Times New Roman" w:cs="Times New Roman"/>
          <w:b/>
          <w:sz w:val="28"/>
          <w:szCs w:val="28"/>
        </w:rPr>
        <w:t>Аналіз останніх досліджень і публікацій.</w:t>
      </w:r>
      <w:r w:rsidRPr="004C6E13">
        <w:rPr>
          <w:rFonts w:ascii="Times New Roman" w:hAnsi="Times New Roman" w:cs="Times New Roman"/>
          <w:sz w:val="28"/>
          <w:szCs w:val="28"/>
        </w:rPr>
        <w:t xml:space="preserve"> Теоретичні проблеми гіпертексту – основні поняття та властивості досліджують Є. Барретт, Є. Берк, Дж. Девлін, М. Бернстейн, С. Дж. Дероуз, Д. Джонассен, Е. Дж. Конклін, Б. Коттон, Р. Олівер, Р. Кувер, С. Мултроп, Дж. Найс, П. Кан, Т. Оурен, Р. Рада, A. Стенлі, Ж. Фідерно, М. Фріссе, Р. Е. Хорн, Б. Шнейдерман, Дж. Керслі, Н. Янкелович.</w:t>
      </w:r>
    </w:p>
    <w:p w:rsidR="000D5912" w:rsidRPr="004C6E13" w:rsidRDefault="000D5912" w:rsidP="003B193B">
      <w:pPr>
        <w:spacing w:after="0" w:line="360" w:lineRule="auto"/>
        <w:ind w:firstLine="709"/>
        <w:jc w:val="both"/>
        <w:rPr>
          <w:rFonts w:ascii="Times New Roman" w:hAnsi="Times New Roman" w:cs="Times New Roman"/>
          <w:sz w:val="28"/>
          <w:szCs w:val="28"/>
        </w:rPr>
      </w:pPr>
      <w:bookmarkStart w:id="1" w:name="_Hlk91498508"/>
      <w:r w:rsidRPr="004C6E13">
        <w:rPr>
          <w:rFonts w:ascii="Times New Roman" w:hAnsi="Times New Roman" w:cs="Times New Roman"/>
          <w:b/>
          <w:sz w:val="28"/>
          <w:szCs w:val="28"/>
        </w:rPr>
        <w:t>Методика дослідження.</w:t>
      </w:r>
      <w:r w:rsidRPr="004C6E13">
        <w:rPr>
          <w:rFonts w:ascii="Times New Roman" w:hAnsi="Times New Roman" w:cs="Times New Roman"/>
          <w:sz w:val="28"/>
          <w:szCs w:val="28"/>
        </w:rPr>
        <w:t xml:space="preserve"> Теоретичною та методологічною основою дослідження є наукові праці вітчизняних і зарубіжних вчених, провідних фахівців у сфері філософії та інформаційних технологій. У процесі вивчення проблеми філософії гіпертексту в епоху швидкого розвитку інтернету застосовувалися методи аналізу і синтезу, абстрактно-логічний, метод порівняння та узагальнення.</w:t>
      </w:r>
    </w:p>
    <w:bookmarkEnd w:id="1"/>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b/>
          <w:sz w:val="28"/>
          <w:szCs w:val="28"/>
        </w:rPr>
        <w:t>Результати дослідження.</w:t>
      </w:r>
      <w:r w:rsidR="00B11938">
        <w:rPr>
          <w:rFonts w:ascii="Times New Roman" w:hAnsi="Times New Roman" w:cs="Times New Roman"/>
          <w:b/>
          <w:sz w:val="28"/>
          <w:szCs w:val="28"/>
          <w:lang w:val="uk-UA"/>
        </w:rPr>
        <w:t xml:space="preserve"> </w:t>
      </w:r>
      <w:r w:rsidRPr="004C6E13">
        <w:rPr>
          <w:rFonts w:ascii="Times New Roman" w:hAnsi="Times New Roman" w:cs="Times New Roman"/>
          <w:sz w:val="28"/>
          <w:szCs w:val="28"/>
        </w:rPr>
        <w:t xml:space="preserve">В останні десятиліття в області інформаційно-комунікаційних систем відбулися кардинальні зміни. Ми переживаємо історичний період бурхливого розвитку інформаційних технологій. Найближчим часом це буде розвиток інформаційного поля. Рівень інформаційної безпеки визначатиме політичну та економічну роль країни на світовій арені. На цьому етапі світового розвитку Інтернет і все, що з ним пов’язане, набули нового значення. </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Інтернет як глобальна тенденція розвитку інформаціоналізму і мережевого суспільства володіє єдиним адресним простором і складається з багатьох взаємопов’язаних комп’ютерних мереж, у рамках яких здійснюється обмін цифровою інформацією. Процеси глобалізації базуються на широкому </w:t>
      </w:r>
      <w:r w:rsidRPr="004C6E13">
        <w:rPr>
          <w:rFonts w:ascii="Times New Roman" w:hAnsi="Times New Roman" w:cs="Times New Roman"/>
          <w:sz w:val="28"/>
          <w:szCs w:val="28"/>
        </w:rPr>
        <w:lastRenderedPageBreak/>
        <w:t>упровадженні нових інформаційних технологій, що реалізуються через Інтернет.</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За аналогією третьої хвилі постіндустріального суспільства Е. Тоффлера відомий ІТ-спеціаліст Стів Кейс розглядає три хвилі розвитку інтернету (табл.1) [1, с.26].</w:t>
      </w:r>
    </w:p>
    <w:p w:rsidR="000D5912" w:rsidRPr="004C6E13" w:rsidRDefault="000D5912" w:rsidP="003B193B">
      <w:pPr>
        <w:spacing w:after="0" w:line="360" w:lineRule="auto"/>
        <w:ind w:firstLine="709"/>
        <w:jc w:val="both"/>
        <w:rPr>
          <w:rFonts w:ascii="Times New Roman" w:hAnsi="Times New Roman" w:cs="Times New Roman"/>
          <w:i/>
          <w:sz w:val="28"/>
          <w:szCs w:val="28"/>
        </w:rPr>
      </w:pPr>
      <w:r w:rsidRPr="004C6E13">
        <w:rPr>
          <w:rFonts w:ascii="Times New Roman" w:hAnsi="Times New Roman" w:cs="Times New Roman"/>
          <w:i/>
          <w:sz w:val="28"/>
          <w:szCs w:val="28"/>
        </w:rPr>
        <w:t>Таблиця 1</w:t>
      </w:r>
    </w:p>
    <w:p w:rsidR="000D5912" w:rsidRPr="004C6E13" w:rsidRDefault="000D5912" w:rsidP="003B193B">
      <w:pPr>
        <w:spacing w:after="0" w:line="360" w:lineRule="auto"/>
        <w:ind w:firstLine="709"/>
        <w:jc w:val="both"/>
        <w:rPr>
          <w:rFonts w:ascii="Times New Roman" w:hAnsi="Times New Roman" w:cs="Times New Roman"/>
          <w:b/>
          <w:sz w:val="28"/>
          <w:szCs w:val="28"/>
        </w:rPr>
      </w:pPr>
      <w:r w:rsidRPr="004C6E13">
        <w:rPr>
          <w:rFonts w:ascii="Times New Roman" w:hAnsi="Times New Roman" w:cs="Times New Roman"/>
          <w:b/>
          <w:sz w:val="28"/>
          <w:szCs w:val="28"/>
        </w:rPr>
        <w:t>Періоди розвитку інтернету</w:t>
      </w:r>
    </w:p>
    <w:tbl>
      <w:tblPr>
        <w:tblStyle w:val="ab"/>
        <w:tblW w:w="0" w:type="auto"/>
        <w:tblLook w:val="04A0"/>
      </w:tblPr>
      <w:tblGrid>
        <w:gridCol w:w="797"/>
        <w:gridCol w:w="1926"/>
        <w:gridCol w:w="2633"/>
        <w:gridCol w:w="4215"/>
      </w:tblGrid>
      <w:tr w:rsidR="000D5912" w:rsidRPr="004C6E13" w:rsidTr="00B11938">
        <w:tc>
          <w:tcPr>
            <w:tcW w:w="817" w:type="dxa"/>
          </w:tcPr>
          <w:p w:rsidR="000D5912" w:rsidRPr="004C6E13" w:rsidRDefault="000D5912" w:rsidP="00414400">
            <w:pPr>
              <w:spacing w:line="360" w:lineRule="auto"/>
              <w:ind w:firstLine="709"/>
              <w:rPr>
                <w:rFonts w:ascii="Times New Roman" w:hAnsi="Times New Roman" w:cs="Times New Roman"/>
                <w:b/>
                <w:sz w:val="28"/>
                <w:szCs w:val="28"/>
              </w:rPr>
            </w:pPr>
            <w:r w:rsidRPr="004C6E13">
              <w:rPr>
                <w:rFonts w:ascii="Times New Roman" w:hAnsi="Times New Roman" w:cs="Times New Roman"/>
                <w:b/>
                <w:sz w:val="28"/>
                <w:szCs w:val="28"/>
              </w:rPr>
              <w:t>№</w:t>
            </w:r>
          </w:p>
        </w:tc>
        <w:tc>
          <w:tcPr>
            <w:tcW w:w="1985" w:type="dxa"/>
          </w:tcPr>
          <w:p w:rsidR="000D5912" w:rsidRPr="004C6E13" w:rsidRDefault="000D5912" w:rsidP="003B193B">
            <w:pPr>
              <w:spacing w:line="360" w:lineRule="auto"/>
              <w:ind w:firstLine="709"/>
              <w:jc w:val="both"/>
              <w:rPr>
                <w:rFonts w:ascii="Times New Roman" w:hAnsi="Times New Roman" w:cs="Times New Roman"/>
                <w:b/>
                <w:sz w:val="28"/>
                <w:szCs w:val="28"/>
              </w:rPr>
            </w:pPr>
            <w:r w:rsidRPr="004C6E13">
              <w:rPr>
                <w:rFonts w:ascii="Times New Roman" w:hAnsi="Times New Roman" w:cs="Times New Roman"/>
                <w:b/>
                <w:sz w:val="28"/>
                <w:szCs w:val="28"/>
              </w:rPr>
              <w:t>Період</w:t>
            </w:r>
          </w:p>
        </w:tc>
        <w:tc>
          <w:tcPr>
            <w:tcW w:w="2693" w:type="dxa"/>
          </w:tcPr>
          <w:p w:rsidR="000D5912" w:rsidRPr="004C6E13" w:rsidRDefault="000D5912" w:rsidP="003B193B">
            <w:pPr>
              <w:spacing w:line="360" w:lineRule="auto"/>
              <w:ind w:firstLine="709"/>
              <w:jc w:val="both"/>
              <w:rPr>
                <w:rFonts w:ascii="Times New Roman" w:hAnsi="Times New Roman" w:cs="Times New Roman"/>
                <w:b/>
                <w:sz w:val="28"/>
                <w:szCs w:val="28"/>
              </w:rPr>
            </w:pPr>
            <w:r w:rsidRPr="004C6E13">
              <w:rPr>
                <w:rFonts w:ascii="Times New Roman" w:hAnsi="Times New Roman" w:cs="Times New Roman"/>
                <w:b/>
                <w:sz w:val="28"/>
                <w:szCs w:val="28"/>
              </w:rPr>
              <w:t>Назва</w:t>
            </w:r>
          </w:p>
        </w:tc>
        <w:tc>
          <w:tcPr>
            <w:tcW w:w="4359" w:type="dxa"/>
          </w:tcPr>
          <w:p w:rsidR="000D5912" w:rsidRPr="004C6E13" w:rsidRDefault="000D5912" w:rsidP="003B193B">
            <w:pPr>
              <w:spacing w:line="360" w:lineRule="auto"/>
              <w:ind w:firstLine="709"/>
              <w:jc w:val="both"/>
              <w:rPr>
                <w:rFonts w:ascii="Times New Roman" w:hAnsi="Times New Roman" w:cs="Times New Roman"/>
                <w:b/>
                <w:sz w:val="28"/>
                <w:szCs w:val="28"/>
              </w:rPr>
            </w:pPr>
            <w:r w:rsidRPr="004C6E13">
              <w:rPr>
                <w:rFonts w:ascii="Times New Roman" w:hAnsi="Times New Roman" w:cs="Times New Roman"/>
                <w:b/>
                <w:sz w:val="28"/>
                <w:szCs w:val="28"/>
              </w:rPr>
              <w:t>Сутність</w:t>
            </w:r>
          </w:p>
        </w:tc>
      </w:tr>
      <w:tr w:rsidR="000D5912" w:rsidRPr="004C6E13" w:rsidTr="00B11938">
        <w:tc>
          <w:tcPr>
            <w:tcW w:w="817" w:type="dxa"/>
          </w:tcPr>
          <w:p w:rsidR="000D5912" w:rsidRPr="004C6E13" w:rsidRDefault="00414400" w:rsidP="00414400">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985"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1985-1999</w:t>
            </w:r>
          </w:p>
        </w:tc>
        <w:tc>
          <w:tcPr>
            <w:tcW w:w="2693"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Становлення інтернету</w:t>
            </w:r>
          </w:p>
        </w:tc>
        <w:tc>
          <w:tcPr>
            <w:tcW w:w="4359"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Закладення фундаменту для</w:t>
            </w:r>
            <w:r w:rsidR="00B11938">
              <w:rPr>
                <w:rFonts w:ascii="Times New Roman" w:hAnsi="Times New Roman" w:cs="Times New Roman"/>
                <w:sz w:val="28"/>
                <w:szCs w:val="28"/>
              </w:rPr>
              <w:t xml:space="preserve"> </w:t>
            </w:r>
            <w:r w:rsidRPr="004C6E13">
              <w:rPr>
                <w:rFonts w:ascii="Times New Roman" w:hAnsi="Times New Roman" w:cs="Times New Roman"/>
                <w:sz w:val="28"/>
                <w:szCs w:val="28"/>
              </w:rPr>
              <w:t>онлайн-світу.</w:t>
            </w:r>
          </w:p>
        </w:tc>
      </w:tr>
      <w:tr w:rsidR="000D5912" w:rsidRPr="004C6E13" w:rsidTr="00B11938">
        <w:tc>
          <w:tcPr>
            <w:tcW w:w="817" w:type="dxa"/>
          </w:tcPr>
          <w:p w:rsidR="000D5912" w:rsidRPr="004C6E13" w:rsidRDefault="00414400" w:rsidP="00414400">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1985"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2000-2015</w:t>
            </w:r>
          </w:p>
        </w:tc>
        <w:tc>
          <w:tcPr>
            <w:tcW w:w="2693"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Економічні додатки та мобільна революція</w:t>
            </w:r>
          </w:p>
        </w:tc>
        <w:tc>
          <w:tcPr>
            <w:tcW w:w="4359"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На ґрунті інтернету виростають пошукові, соціальні стартапи, а також стартапи для</w:t>
            </w:r>
            <w:r w:rsidR="00755D98">
              <w:rPr>
                <w:rFonts w:ascii="Times New Roman" w:hAnsi="Times New Roman" w:cs="Times New Roman"/>
                <w:sz w:val="28"/>
                <w:szCs w:val="28"/>
              </w:rPr>
              <w:t xml:space="preserve"> </w:t>
            </w:r>
            <w:r w:rsidRPr="004C6E13">
              <w:rPr>
                <w:rFonts w:ascii="Times New Roman" w:hAnsi="Times New Roman" w:cs="Times New Roman"/>
                <w:sz w:val="28"/>
                <w:szCs w:val="28"/>
              </w:rPr>
              <w:t>е-комерції.</w:t>
            </w:r>
          </w:p>
        </w:tc>
      </w:tr>
      <w:tr w:rsidR="000D5912" w:rsidRPr="004C6E13" w:rsidTr="00B11938">
        <w:tc>
          <w:tcPr>
            <w:tcW w:w="817" w:type="dxa"/>
          </w:tcPr>
          <w:p w:rsidR="000D5912" w:rsidRPr="004C6E13" w:rsidRDefault="000D5912" w:rsidP="00414400">
            <w:pPr>
              <w:spacing w:line="360" w:lineRule="auto"/>
              <w:rPr>
                <w:rFonts w:ascii="Times New Roman" w:hAnsi="Times New Roman" w:cs="Times New Roman"/>
                <w:sz w:val="28"/>
                <w:szCs w:val="28"/>
              </w:rPr>
            </w:pPr>
            <w:r w:rsidRPr="004C6E13">
              <w:rPr>
                <w:rFonts w:ascii="Times New Roman" w:hAnsi="Times New Roman" w:cs="Times New Roman"/>
                <w:sz w:val="28"/>
                <w:szCs w:val="28"/>
              </w:rPr>
              <w:t>3.</w:t>
            </w:r>
          </w:p>
        </w:tc>
        <w:tc>
          <w:tcPr>
            <w:tcW w:w="1985" w:type="dxa"/>
          </w:tcPr>
          <w:p w:rsidR="000D5912" w:rsidRPr="004C6E13" w:rsidRDefault="000D5912" w:rsidP="003B193B">
            <w:pPr>
              <w:spacing w:line="360" w:lineRule="auto"/>
              <w:jc w:val="both"/>
              <w:rPr>
                <w:rFonts w:ascii="Times New Roman" w:hAnsi="Times New Roman" w:cs="Times New Roman"/>
                <w:sz w:val="28"/>
                <w:szCs w:val="28"/>
              </w:rPr>
            </w:pPr>
            <w:r w:rsidRPr="004C6E13">
              <w:rPr>
                <w:rFonts w:ascii="Times New Roman" w:hAnsi="Times New Roman" w:cs="Times New Roman"/>
                <w:sz w:val="28"/>
                <w:szCs w:val="28"/>
              </w:rPr>
              <w:t>Із 2016</w:t>
            </w:r>
          </w:p>
        </w:tc>
        <w:tc>
          <w:tcPr>
            <w:tcW w:w="2693" w:type="dxa"/>
          </w:tcPr>
          <w:p w:rsidR="000D5912" w:rsidRPr="004C6E13" w:rsidRDefault="00755D98" w:rsidP="003B193B">
            <w:pPr>
              <w:spacing w:line="360" w:lineRule="auto"/>
              <w:jc w:val="both"/>
              <w:rPr>
                <w:rFonts w:ascii="Times New Roman" w:hAnsi="Times New Roman" w:cs="Times New Roman"/>
                <w:sz w:val="28"/>
                <w:szCs w:val="28"/>
              </w:rPr>
            </w:pPr>
            <w:r>
              <w:rPr>
                <w:rFonts w:ascii="Times New Roman" w:hAnsi="Times New Roman" w:cs="Times New Roman"/>
                <w:sz w:val="28"/>
                <w:szCs w:val="28"/>
              </w:rPr>
              <w:t>«Інтерне</w:t>
            </w:r>
            <w:r w:rsidR="00B11938">
              <w:rPr>
                <w:rFonts w:ascii="Times New Roman" w:hAnsi="Times New Roman" w:cs="Times New Roman"/>
                <w:sz w:val="28"/>
                <w:szCs w:val="28"/>
              </w:rPr>
              <w:t xml:space="preserve">т </w:t>
            </w:r>
            <w:r w:rsidR="000D5912" w:rsidRPr="004C6E13">
              <w:rPr>
                <w:rFonts w:ascii="Times New Roman" w:hAnsi="Times New Roman" w:cs="Times New Roman"/>
                <w:sz w:val="28"/>
                <w:szCs w:val="28"/>
              </w:rPr>
              <w:t>всього»</w:t>
            </w:r>
          </w:p>
        </w:tc>
        <w:tc>
          <w:tcPr>
            <w:tcW w:w="4359" w:type="dxa"/>
          </w:tcPr>
          <w:p w:rsidR="000D5912" w:rsidRPr="004C6E13" w:rsidRDefault="00755D98" w:rsidP="003B193B">
            <w:pPr>
              <w:spacing w:line="360" w:lineRule="auto"/>
              <w:jc w:val="both"/>
              <w:rPr>
                <w:rFonts w:ascii="Times New Roman" w:hAnsi="Times New Roman" w:cs="Times New Roman"/>
                <w:sz w:val="28"/>
                <w:szCs w:val="28"/>
              </w:rPr>
            </w:pPr>
            <w:r>
              <w:rPr>
                <w:rFonts w:ascii="Times New Roman" w:hAnsi="Times New Roman" w:cs="Times New Roman"/>
                <w:sz w:val="28"/>
                <w:szCs w:val="28"/>
              </w:rPr>
              <w:t>Розповсюджене</w:t>
            </w:r>
            <w:r w:rsidR="000D5912" w:rsidRPr="004C6E13">
              <w:rPr>
                <w:rFonts w:ascii="Times New Roman" w:hAnsi="Times New Roman" w:cs="Times New Roman"/>
                <w:sz w:val="28"/>
                <w:szCs w:val="28"/>
              </w:rPr>
              <w:t xml:space="preserve"> підключення до</w:t>
            </w:r>
            <w:r w:rsidR="00B11938">
              <w:rPr>
                <w:rFonts w:ascii="Times New Roman" w:hAnsi="Times New Roman" w:cs="Times New Roman"/>
                <w:sz w:val="28"/>
                <w:szCs w:val="28"/>
              </w:rPr>
              <w:t xml:space="preserve"> </w:t>
            </w:r>
            <w:r w:rsidR="000D5912" w:rsidRPr="004C6E13">
              <w:rPr>
                <w:rFonts w:ascii="Times New Roman" w:hAnsi="Times New Roman" w:cs="Times New Roman"/>
                <w:sz w:val="28"/>
                <w:szCs w:val="28"/>
              </w:rPr>
              <w:t>інтернету дозволяє підприємцям змінювати значні сектори реального світу.</w:t>
            </w:r>
          </w:p>
        </w:tc>
      </w:tr>
    </w:tbl>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i/>
          <w:sz w:val="28"/>
          <w:szCs w:val="28"/>
        </w:rPr>
        <w:t>*побудовано автором за матеріалами</w:t>
      </w:r>
      <w:r w:rsidRPr="004C6E13">
        <w:rPr>
          <w:rFonts w:ascii="Times New Roman" w:hAnsi="Times New Roman" w:cs="Times New Roman"/>
          <w:sz w:val="28"/>
          <w:szCs w:val="28"/>
        </w:rPr>
        <w:t>[1, с. 26]</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Інтернет кардинально змінив сучасний світ. Новації XXI</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століття відкрили можливість доступу до інформації (суспільно і особистісно значущої), але і саму інформацію зробили настільки відкритою, що вона стала чи не стихійним</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лихом для сьогочасної людини. Визначальним фактором</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такого сприйняття інформації є спосіб побудови веб-сторінок на основі гіперпосилань із використанням мови</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HTML. Вираз «світ як текст» на рубежі століть сприймається не просто як пост</w:t>
      </w:r>
      <w:r w:rsidR="00755D98">
        <w:rPr>
          <w:rFonts w:ascii="Times New Roman" w:hAnsi="Times New Roman" w:cs="Times New Roman"/>
          <w:sz w:val="28"/>
          <w:szCs w:val="28"/>
          <w:lang w:val="uk-UA"/>
        </w:rPr>
        <w:t>-</w:t>
      </w:r>
      <w:r w:rsidRPr="004C6E13">
        <w:rPr>
          <w:rFonts w:ascii="Times New Roman" w:hAnsi="Times New Roman" w:cs="Times New Roman"/>
          <w:sz w:val="28"/>
          <w:szCs w:val="28"/>
        </w:rPr>
        <w:t>модерністське висловлювання, а</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й отримав матеріальне втілення. Сучасна людина живе всвіті тих текстів, у різноманіття яких вона занурена. Медіа</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в широкому розумінні набуло особливої влади над суб’єктом XX-XXI ст.</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Ключовими в пост</w:t>
      </w:r>
      <w:r w:rsidR="00755D98">
        <w:rPr>
          <w:rFonts w:ascii="Times New Roman" w:hAnsi="Times New Roman" w:cs="Times New Roman"/>
          <w:sz w:val="28"/>
          <w:szCs w:val="28"/>
          <w:lang w:val="uk-UA"/>
        </w:rPr>
        <w:t>-</w:t>
      </w:r>
      <w:r w:rsidRPr="004C6E13">
        <w:rPr>
          <w:rFonts w:ascii="Times New Roman" w:hAnsi="Times New Roman" w:cs="Times New Roman"/>
          <w:sz w:val="28"/>
          <w:szCs w:val="28"/>
        </w:rPr>
        <w:t>модерністській методлогії</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аналізу</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мовного</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середовища</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є</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поняття</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тексту</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гіпертексту, які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постають</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як</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результат</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еволюції</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мовлення</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мови.</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Американський літературний критик та письменник</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Іхаб Хассан, даючи одну з найбільш чітких характеристик постмодернізму, називає ряд таких його ознак[5, с. 60]:</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1) невизначеність, культ незрозумілостей, помилок,пропусків;</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2) фрагментарність та принцип монтажу;</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3) «деканонізація», боротьба із традиційними ціннісними центрами;</w:t>
      </w:r>
    </w:p>
    <w:p w:rsidR="000D5912" w:rsidRPr="004C6E13" w:rsidRDefault="00C24835" w:rsidP="003B19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B27F6B">
        <w:rPr>
          <w:rFonts w:ascii="Times New Roman" w:hAnsi="Times New Roman" w:cs="Times New Roman"/>
          <w:sz w:val="28"/>
          <w:szCs w:val="28"/>
          <w:lang w:val="uk-UA"/>
        </w:rPr>
        <w:t xml:space="preserve"> </w:t>
      </w:r>
      <w:r w:rsidR="00B27F6B">
        <w:rPr>
          <w:rFonts w:ascii="Times New Roman" w:hAnsi="Times New Roman" w:cs="Times New Roman"/>
          <w:sz w:val="28"/>
          <w:szCs w:val="28"/>
        </w:rPr>
        <w:t>«усе</w:t>
      </w:r>
      <w:r w:rsidR="00B27F6B">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відбувається на поверхні», відсутність психологічних та символічних глибин;</w:t>
      </w:r>
    </w:p>
    <w:p w:rsidR="000D5912" w:rsidRPr="004C6E13" w:rsidRDefault="00C24835" w:rsidP="003B19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0D5912" w:rsidRPr="004C6E13">
        <w:rPr>
          <w:rFonts w:ascii="Times New Roman" w:hAnsi="Times New Roman" w:cs="Times New Roman"/>
          <w:sz w:val="28"/>
          <w:szCs w:val="28"/>
        </w:rPr>
        <w:t>«ми залишаємось з грою мови, без Его»: мовчання,</w:t>
      </w:r>
      <w:r>
        <w:rPr>
          <w:rFonts w:ascii="Times New Roman" w:hAnsi="Times New Roman" w:cs="Times New Roman"/>
          <w:sz w:val="28"/>
          <w:szCs w:val="28"/>
        </w:rPr>
        <w:t xml:space="preserve"> </w:t>
      </w:r>
      <w:r w:rsidR="000D5912" w:rsidRPr="004C6E13">
        <w:rPr>
          <w:rFonts w:ascii="Times New Roman" w:hAnsi="Times New Roman" w:cs="Times New Roman"/>
          <w:sz w:val="28"/>
          <w:szCs w:val="28"/>
        </w:rPr>
        <w:t>відмова від наслідування та образотворчого начала;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6)</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позитивна іронія, яка стверджує плюралістичний</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всесвіт;</w:t>
      </w:r>
    </w:p>
    <w:p w:rsidR="00C24835"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7) </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змішування жанрів, високого та низького, стильовий синкретизм;</w:t>
      </w:r>
    </w:p>
    <w:p w:rsidR="000D5912" w:rsidRPr="004C6E13" w:rsidRDefault="00B27F6B" w:rsidP="003B193B">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театральність сучасної культури, робота на публіку, обов'язкове</w:t>
      </w:r>
      <w:r>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урахування смаків аудиторії;</w:t>
      </w:r>
    </w:p>
    <w:p w:rsidR="000D5912" w:rsidRPr="00B27F6B" w:rsidRDefault="00B27F6B"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9)</w:t>
      </w:r>
      <w:r w:rsidR="000D5912" w:rsidRPr="004C6E13">
        <w:rPr>
          <w:rFonts w:ascii="Times New Roman" w:hAnsi="Times New Roman" w:cs="Times New Roman"/>
          <w:sz w:val="28"/>
          <w:szCs w:val="28"/>
        </w:rPr>
        <w:t>зростання свідомості із засобами комунікації,</w:t>
      </w:r>
      <w:r>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здатність пристосовуватися до їх відновлення та рефлексувати над ними</w:t>
      </w:r>
      <w:r>
        <w:rPr>
          <w:rFonts w:ascii="Times New Roman" w:hAnsi="Times New Roman" w:cs="Times New Roman"/>
          <w:sz w:val="28"/>
          <w:szCs w:val="28"/>
          <w:lang w:val="uk-UA"/>
        </w:rPr>
        <w:t>.</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У процесі розвитку людство наблизилося до того, що Інтернет став головною рушійною силою глобального макротренду. Це супроводжується новим ставленням людини до світу, розвитком нових форм раціональності, вдосконаленням і виникненням нових засобів та форм комунікації[2]. Гіпертекст як новий феномен в ситуації інформаційного суспільства ще не отримав достатнього всебічного філософського осмислення. Зазначимо, що дослідження феномену гіпертексту в філософії визначається принциповою незавершеністю і поліваріантністю.</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Гіпертекст – це така форма організації тексту, при якій його одиниці представлені не в лінійній послідовності, а як система явно вказаних можливих переходів, зв'язків між ними [3]. </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Поняття гіпертексту має міждисциплінарний характер, гіпертекстові системи стали предметом дослідження у різних галузях знань — технічних, філософських, лінгвістичних, культурологічних та ін. У філософії це поняття детерміновано таким визначенням: заперечення лінійної побудови тексту.</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Специфіка гіпертексту проявляється в текстових трансформаціях. Якщо звичайний текст є лінійним та рухатися в його просторі можливо лише в напрямках, обмежених однією площиною, то ризоморфний гіпертекст відкриває нові «поперечні» зміни в текстовому універсумі. Читаючи книгу, ми не можемо залишити її меж, при цьому не розлучаючись із нею. Її зміст змушує звернутися до інших джерел таким чином, що нам доводиться відкласти один текст, вийти за рамки його простору та переключити свою увагу на інший, такий самий принципово одномірний та територіально обмежений текст.</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Мовленнєві ігри у глобальній павутині не мають меж та не знають обмежень – перехресні посилання завжди відкривають нові обрії. У мережі немає прямих шляхів, та немає такого пункту, де вони сходились би разом. Визначаючи маршрути навігації по гіпертекстовій структурі мережі Інтернет, відмічають неможливість їх зіставлення із текстовим наративом [5, с. 60].</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Засіб організації тексту в мережі Інтернет відповідає основним ідеям номадології та ризоми, розроблених Дельозом та Гваттарі. Ризома – образ пост</w:t>
      </w:r>
      <w:r w:rsidR="00755D98">
        <w:rPr>
          <w:rFonts w:ascii="Times New Roman" w:hAnsi="Times New Roman" w:cs="Times New Roman"/>
          <w:sz w:val="28"/>
          <w:szCs w:val="28"/>
          <w:lang w:val="uk-UA"/>
        </w:rPr>
        <w:t>-</w:t>
      </w:r>
      <w:r w:rsidRPr="004C6E13">
        <w:rPr>
          <w:rFonts w:ascii="Times New Roman" w:hAnsi="Times New Roman" w:cs="Times New Roman"/>
          <w:sz w:val="28"/>
          <w:szCs w:val="28"/>
        </w:rPr>
        <w:t>модерністської свідомості,</w:t>
      </w:r>
      <w:r w:rsidR="00B27F6B">
        <w:rPr>
          <w:rFonts w:ascii="Times New Roman" w:hAnsi="Times New Roman" w:cs="Times New Roman"/>
          <w:sz w:val="28"/>
          <w:szCs w:val="28"/>
          <w:lang w:val="uk-UA"/>
        </w:rPr>
        <w:t xml:space="preserve"> </w:t>
      </w:r>
      <w:r w:rsidRPr="004C6E13">
        <w:rPr>
          <w:rFonts w:ascii="Times New Roman" w:hAnsi="Times New Roman" w:cs="Times New Roman"/>
          <w:sz w:val="28"/>
          <w:szCs w:val="28"/>
        </w:rPr>
        <w:t>вона має мережевоподібну структуру, без центру та зростає вшир. Ризома уособлює кочову культуру, тоді як коріння – осілу [5, с. 61].</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Створені в гіпертекстовому форматі наративи особливим чином конструюють, а точніше деконструюють</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 xml:space="preserve">текстові структури та способи їх прочитання: від територіально обмеженої та лінійно вибудуваної книги </w:t>
      </w:r>
      <w:r w:rsidRPr="004C6E13">
        <w:rPr>
          <w:rFonts w:ascii="Times New Roman" w:hAnsi="Times New Roman" w:cs="Times New Roman"/>
          <w:sz w:val="28"/>
          <w:szCs w:val="28"/>
        </w:rPr>
        <w:lastRenderedPageBreak/>
        <w:t>мипереходимо до номадичних ризоморфних детериторіалізованих інформаційних систем.</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Наукове розуміння явища нелінійного тексту впізнаваний як метод розробки в General Science Vision. Ідея використання нелінійної організації тексту не нова. Перехід до різних рівнів тексту є характеристикою Біблії, особливо з унікальною перехресною системою «паралельних позицій»-аналогів посилань. Інженерне мислення в середині ХХ ст. Забезпечує використання пристроїв, які можна використовувати для організації тексту, ці пристрої мають вузли переходу до іншої інформації (вербальної та невербальної). Проте з впровадженням Інтернет-технологій активне поширення нелінійної організації тексту стало реальністю. У сучасній цифровій техніці нелінійна організація тексту органічно реалізується в гіпертексті[4, с.79].</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Варто підкреслити три основні характеристики гіпертексту [5, с.60]:</w:t>
      </w:r>
    </w:p>
    <w:p w:rsidR="000D5912" w:rsidRPr="004C6E13" w:rsidRDefault="000D5912" w:rsidP="003B193B">
      <w:pPr>
        <w:pStyle w:val="a9"/>
        <w:numPr>
          <w:ilvl w:val="0"/>
          <w:numId w:val="6"/>
        </w:numPr>
        <w:ind w:left="0" w:firstLine="709"/>
      </w:pPr>
      <w:r w:rsidRPr="004C6E13">
        <w:t>дисперсність структури. Інформація надається у вигляді невеликих фрагментів-гнізд;</w:t>
      </w:r>
    </w:p>
    <w:p w:rsidR="000D5912" w:rsidRPr="004C6E13" w:rsidRDefault="000D5912" w:rsidP="003B193B">
      <w:pPr>
        <w:pStyle w:val="a9"/>
        <w:numPr>
          <w:ilvl w:val="0"/>
          <w:numId w:val="6"/>
        </w:numPr>
        <w:ind w:left="0" w:firstLine="709"/>
      </w:pPr>
      <w:r w:rsidRPr="004C6E13">
        <w:t>нелінійність гіпертексту. Читач відтепер вільний (вимушений) сам обирати шлях читання, створюючи при цьому свій текст;</w:t>
      </w:r>
    </w:p>
    <w:p w:rsidR="000D5912" w:rsidRPr="004C6E13" w:rsidRDefault="000D5912" w:rsidP="003B193B">
      <w:pPr>
        <w:pStyle w:val="a9"/>
        <w:numPr>
          <w:ilvl w:val="0"/>
          <w:numId w:val="6"/>
        </w:numPr>
        <w:ind w:left="0" w:firstLine="709"/>
      </w:pPr>
      <w:r w:rsidRPr="004C6E13">
        <w:t>різнорідність та мультимедійність, тобто застосування усіх засобів впливу на споживача-читача, які тільки можливі технічно в цій системі від суто літературних до найскладніших комп'ютерних.</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Найважливішим структурним елементом гіпертексту є гіперпосилання. Посилання в гіпертексті – це «матеріалізована» конотація, алюзія у звичайному тексті.</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Особливістю гіпертексту є його інтертекстуальність. При цьому в комунікацію можуть бути вписані різні дискурси, використані за принципом колажу.</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Завдяки інтертекстуальності стираються межі не тільки між адресатом та адресантом знакового акту (що характеризує перш за все ситуацію тексту), </w:t>
      </w:r>
      <w:r w:rsidRPr="004C6E13">
        <w:rPr>
          <w:rFonts w:ascii="Times New Roman" w:hAnsi="Times New Roman" w:cs="Times New Roman"/>
          <w:sz w:val="28"/>
          <w:szCs w:val="28"/>
        </w:rPr>
        <w:lastRenderedPageBreak/>
        <w:t>але і між повідомленням та його змістом (ситуація гіпертексту). Останнє означає, що в гіпертексті неокреслено межу, що</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лежить</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між</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об’єктом</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та</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висловлюванням про нього. Тому</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будь-яка</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спроба</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виокремити</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об’єкт</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(як</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поза</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знаковий</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феномен) зізнакової реальності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гіпертексту</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закінчується</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його</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симуляцією</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[6, с.33].</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Контекстуальність гіпертексту позначає ситуацію, коли не існує істинного (тобто сталого, дійсного) смислу якогось повідомлення, оскільки немає ані критеріїв істинності, ані сталих смислових структур. Це відкриває шлях до безкінечних інтерпретацій, але, одночасно, призводить до появи мертвонароджених смислів, які неможливо ані зупинити, ані зберегти. Ідея «смерті автора», реалізована в гіпертекстовому режимі, має не тільки креативні, але і руйнівні наслідки. Комунікація, у якій не існує чогось, що стоїть над її внутрішньою логікою, немає ніякого сенсу, оскільки ні до чого не призводить. Якщо вихідною метою появи гіпертексту було створення ситуації більшої свободи інтерпретації, знаходження нових смислів, тобто в його основі був ідеал творчих пошуків нового, то акцентуація на самому моменті інтерпретації в гіпертекст і спричинила руйнування цієї мети. Будь-який творчий пошук передбачає моменти зупинки, творчість без результату у вигляді того чи іншого творувтрачаєсенс. Гіпертекст</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стає</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сукупністю «порожніх</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знаків», оскільки</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ані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автор, ані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читач, ані</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сам</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текст</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неконтролюють</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інтерпретативний</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потік</w:t>
      </w:r>
      <w:r w:rsidR="00C24835">
        <w:rPr>
          <w:rFonts w:ascii="Times New Roman" w:hAnsi="Times New Roman" w:cs="Times New Roman"/>
          <w:sz w:val="28"/>
          <w:szCs w:val="28"/>
        </w:rPr>
        <w:t xml:space="preserve"> </w:t>
      </w:r>
      <w:r w:rsidRPr="004C6E13">
        <w:rPr>
          <w:rFonts w:ascii="Times New Roman" w:hAnsi="Times New Roman" w:cs="Times New Roman"/>
          <w:sz w:val="28"/>
          <w:szCs w:val="28"/>
        </w:rPr>
        <w:t>значень</w:t>
      </w:r>
      <w:r w:rsidR="00755D98">
        <w:rPr>
          <w:rFonts w:ascii="Times New Roman" w:hAnsi="Times New Roman" w:cs="Times New Roman"/>
          <w:sz w:val="28"/>
          <w:szCs w:val="28"/>
          <w:lang w:val="uk-UA"/>
        </w:rPr>
        <w:t xml:space="preserve"> </w:t>
      </w:r>
      <w:r w:rsidRPr="004C6E13">
        <w:rPr>
          <w:rFonts w:ascii="Times New Roman" w:hAnsi="Times New Roman" w:cs="Times New Roman"/>
          <w:sz w:val="28"/>
          <w:szCs w:val="28"/>
        </w:rPr>
        <w:t>[6, с.34].</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У століття медіа технологій особливою і необхідною рисою людини стає вміння адекватно прочитувати текст культури. У розширювальному сенсі, кожен текст – це медіа. Принципи інтерпретації для суб’єкта XXI століття зводяться до того, що є необхідними певні навички при роботі з текстом культури, особливе бачення як спосіб розуміння світу, ерудиція і інтерсуб’єктивність.</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b/>
          <w:sz w:val="28"/>
          <w:szCs w:val="28"/>
        </w:rPr>
        <w:t>Висновки.</w:t>
      </w:r>
      <w:r w:rsidR="00C24835">
        <w:rPr>
          <w:rFonts w:ascii="Times New Roman" w:hAnsi="Times New Roman" w:cs="Times New Roman"/>
          <w:b/>
          <w:sz w:val="28"/>
          <w:szCs w:val="28"/>
        </w:rPr>
        <w:t xml:space="preserve"> </w:t>
      </w:r>
      <w:r w:rsidRPr="004C6E13">
        <w:rPr>
          <w:rFonts w:ascii="Times New Roman" w:hAnsi="Times New Roman" w:cs="Times New Roman"/>
          <w:sz w:val="28"/>
          <w:szCs w:val="28"/>
        </w:rPr>
        <w:t xml:space="preserve">Гіпертекст є системою значень, які задають контексти, обумовлені ідеологічним наповненням, що, з одного боку, залишаються </w:t>
      </w:r>
      <w:r w:rsidRPr="004C6E13">
        <w:rPr>
          <w:rFonts w:ascii="Times New Roman" w:hAnsi="Times New Roman" w:cs="Times New Roman"/>
          <w:sz w:val="28"/>
          <w:szCs w:val="28"/>
        </w:rPr>
        <w:lastRenderedPageBreak/>
        <w:t>немов би прихованими, а, з іншого боку, саме завдяки цій «прихованості», набувають високого ступеня впливу на масову свідомість. Гіпертекст як нелінійна мережна мовна структура визначає характер і спрямованість комунікації в постмодерній культурі, трансформуючи загальні світоглядні уявлення в бік визначення пріоритету симулятивних, віртуалізованих форм взаємодії.</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Отже, гіпертекст — новий феномен у житті сучасного інформаційного суспільства, тому філософське бачення гіпертексту має різноманітні аспекти.</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 Гіпертекст не можливо звести лише до технічних засобів спілкування. Завдяки Інтернету та комп'ютеру відбувається його трансформація від лінійного письмового до аудіовізуального виразу. </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Гіпертекст поєднує в собі природне/штучне, мовне/візуальне, людське/технічне; виступає різновидом культурних антропотехнік. У такому контексті гіпертекст є людиновимірною системою, до нього залучається особистісний досвід, тобто розширення, збільшення його потенційних можливостей. Він стає необхідною складовою життєдіяльності людини. Гіпертекст не лише засіб зовнішнього розширення людини, але і внутрішнього. Він стає своєрідною соціальністю, особливою мовою спілкування і комунікаційною дією. </w:t>
      </w:r>
      <w:r w:rsidRPr="004C6E13">
        <w:rPr>
          <w:rFonts w:ascii="Times New Roman" w:hAnsi="Times New Roman" w:cs="Times New Roman"/>
          <w:sz w:val="28"/>
          <w:szCs w:val="28"/>
        </w:rPr>
        <w:cr/>
      </w:r>
    </w:p>
    <w:p w:rsidR="000D5912" w:rsidRPr="004C6E13" w:rsidRDefault="000D5912" w:rsidP="00F7683E">
      <w:pPr>
        <w:spacing w:after="0" w:line="360" w:lineRule="auto"/>
        <w:ind w:firstLine="709"/>
        <w:jc w:val="center"/>
        <w:rPr>
          <w:rFonts w:ascii="Times New Roman" w:hAnsi="Times New Roman" w:cs="Times New Roman"/>
          <w:b/>
          <w:sz w:val="28"/>
          <w:szCs w:val="28"/>
        </w:rPr>
      </w:pPr>
      <w:r w:rsidRPr="004C6E13">
        <w:rPr>
          <w:rFonts w:ascii="Times New Roman" w:hAnsi="Times New Roman" w:cs="Times New Roman"/>
          <w:b/>
          <w:sz w:val="28"/>
          <w:szCs w:val="28"/>
        </w:rPr>
        <w:t>Список використаної літератури</w:t>
      </w:r>
      <w:r w:rsidR="00023C01">
        <w:rPr>
          <w:rFonts w:ascii="Times New Roman" w:hAnsi="Times New Roman" w:cs="Times New Roman"/>
          <w:b/>
          <w:sz w:val="28"/>
          <w:szCs w:val="28"/>
        </w:rPr>
        <w:t>:</w:t>
      </w:r>
    </w:p>
    <w:p w:rsidR="000D5912" w:rsidRPr="004C6E13" w:rsidRDefault="000D5912" w:rsidP="003B193B">
      <w:pPr>
        <w:pStyle w:val="a9"/>
        <w:numPr>
          <w:ilvl w:val="0"/>
          <w:numId w:val="7"/>
        </w:numPr>
        <w:ind w:left="0" w:firstLine="709"/>
      </w:pPr>
      <w:r w:rsidRPr="004C6E13">
        <w:t>Гіпертекст в контексті третьої хвилі інтернету. URL: http://knukim.edu.ua/wp-content/uploads/nuk_konf/19/8.pdf (дата звернення 09.12.2021р.)</w:t>
      </w:r>
    </w:p>
    <w:p w:rsidR="000D5912" w:rsidRPr="004C6E13" w:rsidRDefault="000D5912" w:rsidP="003B193B">
      <w:pPr>
        <w:pStyle w:val="a9"/>
        <w:numPr>
          <w:ilvl w:val="0"/>
          <w:numId w:val="7"/>
        </w:numPr>
        <w:ind w:left="0" w:firstLine="709"/>
      </w:pPr>
      <w:r w:rsidRPr="004C6E13">
        <w:t>Соціальні мережі: Різні впливи на людину. URL: https://ukrainepravo.com/legal_publications/essay-on-it- law/it_law_berkiy_Social_networks_and_there_involves/ (дата звернення 09.12.2021р.)</w:t>
      </w:r>
    </w:p>
    <w:p w:rsidR="000D5912" w:rsidRPr="004C6E13" w:rsidRDefault="000D5912" w:rsidP="003B193B">
      <w:pPr>
        <w:pStyle w:val="a9"/>
        <w:numPr>
          <w:ilvl w:val="0"/>
          <w:numId w:val="7"/>
        </w:numPr>
        <w:ind w:left="0" w:firstLine="709"/>
      </w:pPr>
      <w:r w:rsidRPr="004C6E13">
        <w:lastRenderedPageBreak/>
        <w:t xml:space="preserve">Поняття гіпертексту. </w:t>
      </w:r>
      <w:r w:rsidRPr="004C6E13">
        <w:rPr>
          <w:lang w:val="en-US"/>
        </w:rPr>
        <w:t>URL</w:t>
      </w:r>
      <w:r w:rsidRPr="004C6E13">
        <w:t xml:space="preserve">: </w:t>
      </w:r>
      <w:hyperlink r:id="rId16" w:history="1">
        <w:r w:rsidRPr="004C6E13">
          <w:rPr>
            <w:rStyle w:val="aa"/>
          </w:rPr>
          <w:t>https://litr.at.ua/publ/komp_juterni_tekhnologiji_v_juridichnij_dijalnosti/tema_1/1_32_ponjattja_gipertekstu/8-1-0-59</w:t>
        </w:r>
      </w:hyperlink>
      <w:r w:rsidRPr="004C6E13">
        <w:t xml:space="preserve"> (дата звернення 09.12.2021р.)</w:t>
      </w:r>
    </w:p>
    <w:p w:rsidR="000D5912" w:rsidRPr="004C6E13" w:rsidRDefault="000D5912" w:rsidP="003B193B">
      <w:pPr>
        <w:pStyle w:val="a9"/>
        <w:numPr>
          <w:ilvl w:val="0"/>
          <w:numId w:val="7"/>
        </w:numPr>
        <w:ind w:left="0" w:firstLine="709"/>
      </w:pPr>
      <w:r w:rsidRPr="004C6E13">
        <w:t xml:space="preserve">Стилістика гіпертексту. URL: </w:t>
      </w:r>
      <w:hyperlink r:id="rId17" w:history="1">
        <w:r w:rsidRPr="004C6E13">
          <w:rPr>
            <w:rStyle w:val="aa"/>
          </w:rPr>
          <w:t>https://movoznavstvo.org.ua/index.php?option=com_attachments&amp;task=download&amp;id=387</w:t>
        </w:r>
      </w:hyperlink>
      <w:r w:rsidRPr="004C6E13">
        <w:t xml:space="preserve"> (дата звернення 09.12.2021р.)</w:t>
      </w:r>
    </w:p>
    <w:p w:rsidR="000D5912" w:rsidRPr="004C6E13" w:rsidRDefault="000D5912" w:rsidP="003B193B">
      <w:pPr>
        <w:pStyle w:val="a9"/>
        <w:numPr>
          <w:ilvl w:val="0"/>
          <w:numId w:val="7"/>
        </w:numPr>
        <w:ind w:left="0" w:firstLine="709"/>
      </w:pPr>
      <w:r w:rsidRPr="004C6E13">
        <w:t>Феномен гіпертексту в інтернеті та філософія постмодернізму. URL:</w:t>
      </w:r>
      <w:hyperlink r:id="rId18" w:history="1">
        <w:r w:rsidR="00CF0A21" w:rsidRPr="00316DA9">
          <w:rPr>
            <w:rStyle w:val="aa"/>
          </w:rPr>
          <w:t>http://www.irbis-nbuv.gov.ua/cgi-bin/irbis_nbuv/cgiirbis_64.exe?C21COM=2&amp;I21DBN=UJRN&amp;P21DBN=UJRN&amp;IMAGE_FILE_DOWNLOAD=1&amp;Image_file_name=PDF/Skhid_2017_3_11.pdf</w:t>
        </w:r>
      </w:hyperlink>
      <w:r w:rsidRPr="004C6E13">
        <w:t xml:space="preserve">  (дата звернення 10.12.2021р.)</w:t>
      </w:r>
    </w:p>
    <w:p w:rsidR="000D5912" w:rsidRPr="004C6E13" w:rsidRDefault="000D5912" w:rsidP="003B193B">
      <w:pPr>
        <w:pStyle w:val="a9"/>
        <w:numPr>
          <w:ilvl w:val="0"/>
          <w:numId w:val="7"/>
        </w:numPr>
        <w:ind w:left="0" w:firstLine="709"/>
      </w:pPr>
      <w:r w:rsidRPr="004C6E13">
        <w:t xml:space="preserve">Гіпертекст як основа побудови мовного середовища у культурі постмодерну. URL: </w:t>
      </w:r>
      <w:hyperlink r:id="rId19" w:history="1">
        <w:r w:rsidRPr="004C6E13">
          <w:rPr>
            <w:rStyle w:val="aa"/>
          </w:rPr>
          <w:t>http://ampr.diit.edu.ua/article/view/7817/6673</w:t>
        </w:r>
      </w:hyperlink>
      <w:r w:rsidRPr="004C6E13">
        <w:t xml:space="preserve"> (дата звернення 10.12.2021р.)</w:t>
      </w:r>
    </w:p>
    <w:p w:rsidR="000D5912" w:rsidRPr="004C6E13" w:rsidRDefault="000D5912" w:rsidP="003B193B">
      <w:pPr>
        <w:spacing w:after="0" w:line="360" w:lineRule="auto"/>
        <w:ind w:firstLine="709"/>
        <w:jc w:val="both"/>
        <w:rPr>
          <w:rFonts w:ascii="Times New Roman" w:hAnsi="Times New Roman" w:cs="Times New Roman"/>
          <w:sz w:val="28"/>
          <w:szCs w:val="28"/>
        </w:rPr>
      </w:pPr>
    </w:p>
    <w:p w:rsidR="000D5912" w:rsidRPr="004C6E13" w:rsidRDefault="000D5912" w:rsidP="003B193B">
      <w:pPr>
        <w:spacing w:after="0" w:line="360" w:lineRule="auto"/>
        <w:ind w:firstLine="709"/>
        <w:jc w:val="both"/>
        <w:rPr>
          <w:rFonts w:ascii="Times New Roman" w:hAnsi="Times New Roman" w:cs="Times New Roman"/>
          <w:b/>
          <w:sz w:val="28"/>
          <w:szCs w:val="28"/>
          <w:lang w:val="en-US"/>
        </w:rPr>
      </w:pPr>
      <w:r w:rsidRPr="004C6E13">
        <w:rPr>
          <w:rFonts w:ascii="Times New Roman" w:hAnsi="Times New Roman" w:cs="Times New Roman"/>
          <w:b/>
          <w:sz w:val="28"/>
          <w:szCs w:val="28"/>
          <w:lang w:val="en-US"/>
        </w:rPr>
        <w:t>References.</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t>1. Hypertext in the context of the third wave of the Internet. URL: http://knukim.edu.ua/wp-content/uploads/nuk_konf/19/8.pdf (access date 09December 2021)</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t>2. Social networks: Different influences on the person. URL: https://ukrainepravo.com/legal_publications/essay-on-it- law / it_law_berkiy_Social_networks_and_there_involves / (accessed 09December 2021)</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t>3. The concept of hypertext. URL: https://litr.at.ua/publ/komp_juterni_tekhnologiji_v_juridichnij_dijalnosti/tema_1/1_32_ponjattja_gipertekstu/8-1-0-59 (access date 09December 2021)</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t>4. Stylistics of hypertext. URL: https://movoznavstvo.org.ua/index.php?option=com_attachments&amp;task=download&amp;id=387 (access date 09December 2021)</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lastRenderedPageBreak/>
        <w:t xml:space="preserve">5. The phenomenon of hypertext on the Internet and the philosophy of postmodernism. URL: </w:t>
      </w:r>
      <w:hyperlink r:id="rId20" w:history="1">
        <w:r w:rsidRPr="004C6E13">
          <w:rPr>
            <w:rStyle w:val="aa"/>
            <w:rFonts w:ascii="Times New Roman" w:hAnsi="Times New Roman" w:cs="Times New Roman"/>
            <w:sz w:val="28"/>
            <w:szCs w:val="28"/>
            <w:lang w:val="en-US"/>
          </w:rPr>
          <w:t>http://www.irbis-nbuv.gov.ua/cgi-bin/irbis_nbuv/cgiirbis_64.exe?C21COM=2&amp;I21DBN=UJRN&amp;P21DBN=UJRN&amp;IMAGE_FILE_DOWNLOAD=1&amp;Image_file_name=Pdf720</w:t>
        </w:r>
      </w:hyperlink>
      <w:r w:rsidRPr="004C6E13">
        <w:rPr>
          <w:rFonts w:ascii="Times New Roman" w:hAnsi="Times New Roman" w:cs="Times New Roman"/>
          <w:sz w:val="28"/>
          <w:szCs w:val="28"/>
          <w:lang w:val="en-US"/>
        </w:rPr>
        <w:t xml:space="preserve"> (accessed 10 December 2021) </w:t>
      </w:r>
    </w:p>
    <w:p w:rsidR="000D5912" w:rsidRPr="004C6E13" w:rsidRDefault="000D5912" w:rsidP="003B193B">
      <w:pPr>
        <w:spacing w:after="0" w:line="360" w:lineRule="auto"/>
        <w:ind w:firstLine="709"/>
        <w:jc w:val="both"/>
        <w:rPr>
          <w:rFonts w:ascii="Times New Roman" w:hAnsi="Times New Roman" w:cs="Times New Roman"/>
          <w:sz w:val="28"/>
          <w:szCs w:val="28"/>
          <w:lang w:val="en-US"/>
        </w:rPr>
      </w:pPr>
      <w:r w:rsidRPr="004C6E13">
        <w:rPr>
          <w:rFonts w:ascii="Times New Roman" w:hAnsi="Times New Roman" w:cs="Times New Roman"/>
          <w:sz w:val="28"/>
          <w:szCs w:val="28"/>
          <w:lang w:val="en-US"/>
        </w:rPr>
        <w:t>6. Hypertext as a basis for building a language environment in postmodern culture. URL: http://ampr.diit.edu.ua/article/view/7817/6673 (accessed 10 December 2021)</w:t>
      </w:r>
    </w:p>
    <w:p w:rsidR="00755D98" w:rsidRDefault="00755D98" w:rsidP="003B193B">
      <w:pPr>
        <w:spacing w:after="0" w:line="360" w:lineRule="auto"/>
        <w:ind w:firstLine="709"/>
        <w:jc w:val="both"/>
        <w:rPr>
          <w:rFonts w:ascii="Times New Roman" w:hAnsi="Times New Roman" w:cs="Times New Roman"/>
          <w:b/>
          <w:sz w:val="28"/>
          <w:szCs w:val="28"/>
          <w:lang w:val="uk-UA"/>
        </w:rPr>
      </w:pPr>
    </w:p>
    <w:p w:rsidR="000D5912" w:rsidRPr="00DC583C" w:rsidRDefault="002B180B" w:rsidP="00F7683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Чорномаз Т. О.</w:t>
      </w:r>
    </w:p>
    <w:p w:rsidR="000D5912" w:rsidRDefault="000D5912" w:rsidP="00F7683E">
      <w:pPr>
        <w:spacing w:after="0" w:line="240" w:lineRule="auto"/>
        <w:ind w:firstLine="709"/>
        <w:jc w:val="center"/>
        <w:rPr>
          <w:rFonts w:ascii="Times New Roman" w:hAnsi="Times New Roman" w:cs="Times New Roman"/>
          <w:i/>
          <w:sz w:val="28"/>
          <w:szCs w:val="28"/>
          <w:lang w:val="uk-UA"/>
        </w:rPr>
      </w:pPr>
      <w:r w:rsidRPr="00023C01">
        <w:rPr>
          <w:rFonts w:ascii="Times New Roman" w:hAnsi="Times New Roman" w:cs="Times New Roman"/>
          <w:i/>
          <w:sz w:val="28"/>
          <w:szCs w:val="28"/>
          <w:lang w:val="uk-UA"/>
        </w:rPr>
        <w:t>дисидентка, організаторка Народного Руху за здобуття Незалежності України, українознавиця, історик, культуролог, кореспонде</w:t>
      </w:r>
      <w:r w:rsidR="00F7683E">
        <w:rPr>
          <w:rFonts w:ascii="Times New Roman" w:hAnsi="Times New Roman" w:cs="Times New Roman"/>
          <w:i/>
          <w:sz w:val="28"/>
          <w:szCs w:val="28"/>
          <w:lang w:val="uk-UA"/>
        </w:rPr>
        <w:t>нт Радіо «Свобода» по Черкащині</w:t>
      </w:r>
    </w:p>
    <w:p w:rsidR="00F7683E" w:rsidRPr="00023C01" w:rsidRDefault="00F7683E" w:rsidP="00F7683E">
      <w:pPr>
        <w:spacing w:after="0" w:line="240" w:lineRule="auto"/>
        <w:ind w:firstLine="709"/>
        <w:jc w:val="center"/>
        <w:rPr>
          <w:rFonts w:ascii="Times New Roman" w:hAnsi="Times New Roman" w:cs="Times New Roman"/>
          <w:i/>
          <w:sz w:val="28"/>
          <w:szCs w:val="28"/>
          <w:lang w:val="uk-UA"/>
        </w:rPr>
      </w:pPr>
    </w:p>
    <w:p w:rsidR="000D5912" w:rsidRDefault="000D5912" w:rsidP="00F7683E">
      <w:pPr>
        <w:spacing w:after="0" w:line="360" w:lineRule="auto"/>
        <w:ind w:firstLine="709"/>
        <w:jc w:val="right"/>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Своєю культурною справжністю,                                                                                                        правдивістю і професійним рівнем, щирістю і повнотою віддачі Михайлина Коцюбинська засвітилася в колі шістдесятників і надала йому своїм прізвищем навіть певної легітимності”                                                                                                                          Євген Сверстюк </w:t>
      </w:r>
    </w:p>
    <w:p w:rsidR="00573437" w:rsidRPr="004C6E13" w:rsidRDefault="00573437" w:rsidP="003B193B">
      <w:pPr>
        <w:spacing w:after="0" w:line="360" w:lineRule="auto"/>
        <w:ind w:firstLine="709"/>
        <w:jc w:val="both"/>
        <w:rPr>
          <w:rFonts w:ascii="Times New Roman" w:hAnsi="Times New Roman" w:cs="Times New Roman"/>
          <w:sz w:val="28"/>
          <w:szCs w:val="28"/>
          <w:lang w:val="uk-UA"/>
        </w:rPr>
      </w:pPr>
    </w:p>
    <w:p w:rsidR="000D5912" w:rsidRDefault="000D5912" w:rsidP="00F7683E">
      <w:pPr>
        <w:spacing w:after="0" w:line="360" w:lineRule="auto"/>
        <w:ind w:firstLine="709"/>
        <w:jc w:val="center"/>
        <w:rPr>
          <w:rFonts w:ascii="Times New Roman" w:hAnsi="Times New Roman" w:cs="Times New Roman"/>
          <w:b/>
          <w:sz w:val="28"/>
          <w:szCs w:val="28"/>
          <w:lang w:val="uk-UA"/>
        </w:rPr>
      </w:pPr>
      <w:r w:rsidRPr="004C6E13">
        <w:rPr>
          <w:rFonts w:ascii="Times New Roman" w:hAnsi="Times New Roman" w:cs="Times New Roman"/>
          <w:b/>
          <w:sz w:val="28"/>
          <w:szCs w:val="28"/>
          <w:lang w:val="uk-UA"/>
        </w:rPr>
        <w:t>ГЕТСИМАНСЬКИЙ  САД  МИХАЙЛИНИ  КОЦЮБИНСЬКОЇ</w:t>
      </w:r>
    </w:p>
    <w:p w:rsidR="00573437" w:rsidRPr="004C6E13" w:rsidRDefault="00573437" w:rsidP="003B193B">
      <w:pPr>
        <w:spacing w:after="0" w:line="360" w:lineRule="auto"/>
        <w:ind w:firstLine="709"/>
        <w:jc w:val="both"/>
        <w:rPr>
          <w:rFonts w:ascii="Times New Roman" w:hAnsi="Times New Roman" w:cs="Times New Roman"/>
          <w:b/>
          <w:sz w:val="28"/>
          <w:szCs w:val="28"/>
          <w:lang w:val="uk-UA"/>
        </w:rPr>
      </w:pPr>
    </w:p>
    <w:p w:rsidR="00DC583C"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Гетсиманський Сад вважається і тлумачиться в Біблії як одне з місць Страстей Христових. Михайлина Хомівна Коцюбинська мала свій Гетсиманський Сад. Але чому минулий час? Він є в теперішньому. Він навіки вписаний цей Український Гетсиманський Сад Михайлини Коцюбинської в буття і історію України. Вписаний стражданнями, кров’ю і боротьбою українців  за державу Україну і гідність та рівність української нації націям вільних народів світу. Жертовна дорога життя Михайлини Хомівни присвячена  цим ідеалам. Сила духу цієї жінки, яка мужньо і </w:t>
      </w:r>
      <w:r w:rsidRPr="004C6E13">
        <w:rPr>
          <w:rFonts w:ascii="Times New Roman" w:hAnsi="Times New Roman" w:cs="Times New Roman"/>
          <w:sz w:val="28"/>
          <w:szCs w:val="28"/>
          <w:lang w:val="uk-UA"/>
        </w:rPr>
        <w:lastRenderedPageBreak/>
        <w:t>незламно протистояла антилюдській кровожерній російсько-радянській системі нищення всього українського, системі тотальної брехні і терору, вивищили постать Михайлини над комуно-імперським монстром. Це був приклад для всіх, хто постав проти зла. Приклад протистояння злу. Приклад перемоги добра над злом. Загальнолюдські цінності і моральні чесноти Михайлини Хомівни стали оазою свіжого повітря волі і свободи в задушливій атмосфері переслідування інакомислячих. Якраз біля неї і збиралися інакомислячі, борці проти злочинної системи людиноненависницького московсько-радянського тоталітаризму. У всякій боротьбі повинна бути точка відліку. Місце сили, звідки можна і слід черпати енергію. З яким можна і слід повсякчасно звіряти свої думки і дії. Такою точкою відліку, точкою сили в 60-70 роки ХХ століття стала Михайлина Коцюбинська для борців за волю України. Біля неї сконцентрувався цвіт нації – шестидесятники і люди, які вболівали за долю рідної землі і свого народу. Нині українські географічні, геофізичні місця сили популяризуються – Чернеча Гора, Кам</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яна Могила, Холодий Яр. Всіх не перелічити. Місце сили – це місцини з сильною енергетикою, що впливає на людину і її внутрішній світ. Та є ще геополітичні місця сили. Саме таким був гурт хлопців і дівчат, яких притягувала сила тяжіння унікальної особистості Михайлини Коцюбинської. Кожен з цього гурту мав свій Гетсиманський Сад, а за великим, за головним рахунком – вся Україна була Гетсиманським Садом, до якого кожен привносив свою особливо-особисту енергетику несприйняття брехні, облуди і репресій з боку тодішньої влади за проукраїнську позицію, пропагуючи і збагачуючи культурні надбання українського народу та підсилюючи потенціал патріотичного товариства, вселяючи</w:t>
      </w:r>
      <w:r w:rsidR="00DC583C">
        <w:rPr>
          <w:rFonts w:ascii="Times New Roman" w:hAnsi="Times New Roman" w:cs="Times New Roman"/>
          <w:sz w:val="28"/>
          <w:szCs w:val="28"/>
          <w:lang w:val="uk-UA"/>
        </w:rPr>
        <w:t xml:space="preserve"> віру в перемогу добра над злом.</w:t>
      </w:r>
    </w:p>
    <w:p w:rsidR="00DC583C"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Михайлина Коцюбинська пише: «Мені пощастило: найближче мені шістдесятницьке коло – то були люди добірні, екзистенційно вироблені, інтелектуально багаті й морально чіткі. </w:t>
      </w:r>
      <w:hyperlink r:id="rId21" w:tooltip="Стус Василь Семенович" w:history="1">
        <w:r w:rsidRPr="004C6E13">
          <w:rPr>
            <w:rStyle w:val="aa"/>
            <w:rFonts w:ascii="Times New Roman" w:hAnsi="Times New Roman" w:cs="Times New Roman"/>
            <w:sz w:val="28"/>
            <w:szCs w:val="28"/>
          </w:rPr>
          <w:t>Василь Стус</w:t>
        </w:r>
      </w:hyperlink>
      <w:r w:rsidRPr="004C6E13">
        <w:rPr>
          <w:rFonts w:ascii="Times New Roman" w:hAnsi="Times New Roman" w:cs="Times New Roman"/>
          <w:sz w:val="28"/>
          <w:szCs w:val="28"/>
        </w:rPr>
        <w:t xml:space="preserve">, </w:t>
      </w:r>
      <w:hyperlink r:id="rId22" w:tooltip="Світличний Іван Олексійович" w:history="1">
        <w:r w:rsidRPr="004C6E13">
          <w:rPr>
            <w:rStyle w:val="aa"/>
            <w:rFonts w:ascii="Times New Roman" w:hAnsi="Times New Roman" w:cs="Times New Roman"/>
            <w:sz w:val="28"/>
            <w:szCs w:val="28"/>
          </w:rPr>
          <w:t>Іван Світличний</w:t>
        </w:r>
      </w:hyperlink>
      <w:r w:rsidRPr="004C6E13">
        <w:rPr>
          <w:rFonts w:ascii="Times New Roman" w:hAnsi="Times New Roman" w:cs="Times New Roman"/>
          <w:sz w:val="28"/>
          <w:szCs w:val="28"/>
        </w:rPr>
        <w:t xml:space="preserve">, Алла </w:t>
      </w:r>
      <w:r w:rsidRPr="004C6E13">
        <w:rPr>
          <w:rFonts w:ascii="Times New Roman" w:hAnsi="Times New Roman" w:cs="Times New Roman"/>
          <w:sz w:val="28"/>
          <w:szCs w:val="28"/>
        </w:rPr>
        <w:lastRenderedPageBreak/>
        <w:t xml:space="preserve">Горська, </w:t>
      </w:r>
      <w:hyperlink r:id="rId23" w:tooltip="Сверстюк Євген Олександрович" w:history="1">
        <w:r w:rsidRPr="004C6E13">
          <w:rPr>
            <w:rStyle w:val="aa"/>
            <w:rFonts w:ascii="Times New Roman" w:hAnsi="Times New Roman" w:cs="Times New Roman"/>
            <w:sz w:val="28"/>
            <w:szCs w:val="28"/>
          </w:rPr>
          <w:t>Євген Сверстюк</w:t>
        </w:r>
      </w:hyperlink>
      <w:r w:rsidRPr="004C6E13">
        <w:rPr>
          <w:rFonts w:ascii="Times New Roman" w:hAnsi="Times New Roman" w:cs="Times New Roman"/>
          <w:sz w:val="28"/>
          <w:szCs w:val="28"/>
        </w:rPr>
        <w:t xml:space="preserve">, Зіна Геник-Березовська – це з найближчих, з тих, що на відстані серця. І якщо мав рацію </w:t>
      </w:r>
      <w:hyperlink r:id="rId24" w:tooltip="Антуан де Сент-Екзюпері" w:history="1">
        <w:r w:rsidRPr="004C6E13">
          <w:rPr>
            <w:rStyle w:val="aa"/>
            <w:rFonts w:ascii="Times New Roman" w:hAnsi="Times New Roman" w:cs="Times New Roman"/>
            <w:sz w:val="28"/>
            <w:szCs w:val="28"/>
          </w:rPr>
          <w:t>Сент-Екзюпері</w:t>
        </w:r>
      </w:hyperlink>
      <w:r w:rsidRPr="004C6E13">
        <w:rPr>
          <w:rFonts w:ascii="Times New Roman" w:hAnsi="Times New Roman" w:cs="Times New Roman"/>
          <w:sz w:val="28"/>
          <w:szCs w:val="28"/>
        </w:rPr>
        <w:t>, що єдина справжня розкіш на землі – це розкіш спілкування людини з людиною, то я цієї розкоші зазнала</w:t>
      </w:r>
      <w:r w:rsidRPr="004C6E13">
        <w:rPr>
          <w:rFonts w:ascii="Times New Roman" w:hAnsi="Times New Roman" w:cs="Times New Roman"/>
          <w:sz w:val="28"/>
          <w:szCs w:val="28"/>
          <w:lang w:val="uk-UA"/>
        </w:rPr>
        <w:t>». Це найближчі. Насправді ж радіус кола спілкування пані Михайлини – це патріоти і однодумці, це вся Україна.</w:t>
      </w:r>
    </w:p>
    <w:p w:rsidR="000D5912" w:rsidRPr="00DC583C" w:rsidRDefault="000D5912" w:rsidP="003B193B">
      <w:pPr>
        <w:spacing w:after="0" w:line="360" w:lineRule="auto"/>
        <w:ind w:firstLine="709"/>
        <w:jc w:val="both"/>
        <w:rPr>
          <w:rFonts w:ascii="Times New Roman" w:hAnsi="Times New Roman" w:cs="Times New Roman"/>
          <w:sz w:val="28"/>
          <w:szCs w:val="28"/>
          <w:lang w:val="uk-UA"/>
        </w:rPr>
      </w:pPr>
      <w:r w:rsidRPr="00DC583C">
        <w:rPr>
          <w:rFonts w:ascii="Times New Roman" w:hAnsi="Times New Roman" w:cs="Times New Roman"/>
          <w:sz w:val="28"/>
          <w:szCs w:val="28"/>
          <w:lang w:val="uk-UA"/>
        </w:rPr>
        <w:t xml:space="preserve">Щоб краще зрозуміти внутрішній світ, усвідомити першоджерело цієї всеосяжної любові Михайлини Коцюбинської до світу і людей наведу уривок із спогадів Мирослави Пінковської </w:t>
      </w:r>
      <w:r w:rsidR="00B9677C">
        <w:rPr>
          <w:rFonts w:ascii="Times New Roman" w:hAnsi="Times New Roman" w:cs="Times New Roman"/>
          <w:sz w:val="28"/>
          <w:szCs w:val="28"/>
          <w:lang w:val="uk-UA"/>
        </w:rPr>
        <w:t>–</w:t>
      </w:r>
      <w:r w:rsidRPr="00DC583C">
        <w:rPr>
          <w:rFonts w:ascii="Times New Roman" w:hAnsi="Times New Roman" w:cs="Times New Roman"/>
          <w:sz w:val="28"/>
          <w:szCs w:val="28"/>
          <w:lang w:val="uk-UA"/>
        </w:rPr>
        <w:t xml:space="preserve"> старшого наукового співробітника відділу радіаційної фізики Інституту ядерних досліджень НАН України, який міститься в українській столиці. Спогади мають глибинну назву: «Торкнутися до людини»: До книги своїх споминів пані Михайлина вибрала світлину, де вона – мале дівча – стоїть у розкішному квітнику, дбайливо вирощеному її батьком Хомою, на подвір’ї музею-садиби</w:t>
      </w:r>
      <w:r w:rsidRPr="00DC583C">
        <w:rPr>
          <w:rFonts w:ascii="Times New Roman" w:hAnsi="Times New Roman" w:cs="Times New Roman"/>
          <w:sz w:val="28"/>
          <w:szCs w:val="28"/>
          <w:lang w:val="uk-UA"/>
        </w:rPr>
        <w:br/>
        <w:t>Михайла Коцюбинського. Маленька дівчинка і пишні жоржинові кущі.</w:t>
      </w:r>
      <w:r w:rsidRPr="00DC583C">
        <w:rPr>
          <w:rFonts w:ascii="Times New Roman" w:hAnsi="Times New Roman" w:cs="Times New Roman"/>
          <w:sz w:val="28"/>
          <w:szCs w:val="28"/>
          <w:lang w:val="uk-UA"/>
        </w:rPr>
        <w:br/>
        <w:t xml:space="preserve">...У Божому городці багато різних квітів. Одні п’янять пахощами екзотичних пралісів, інші милють око вишуканістю, селекціонованою впродовж віків. </w:t>
      </w:r>
      <w:r w:rsidRPr="00DC583C">
        <w:rPr>
          <w:rFonts w:ascii="Times New Roman" w:hAnsi="Times New Roman" w:cs="Times New Roman"/>
          <w:sz w:val="28"/>
          <w:szCs w:val="28"/>
        </w:rPr>
        <w:t>Деякі розсипаються бароковими барвистими килимками, а ще інші самітними зірочками протистоять вітрам на схилах гір.</w:t>
      </w:r>
      <w:r w:rsidRPr="00DC583C">
        <w:rPr>
          <w:rFonts w:ascii="Times New Roman" w:hAnsi="Times New Roman" w:cs="Times New Roman"/>
          <w:sz w:val="28"/>
          <w:szCs w:val="28"/>
        </w:rPr>
        <w:br/>
        <w:t>Господь дарував Михайлині Коцюбинській щастя бути квітникаркою на ниві української</w:t>
      </w:r>
      <w:r w:rsidR="00755D98">
        <w:rPr>
          <w:rFonts w:ascii="Times New Roman" w:hAnsi="Times New Roman" w:cs="Times New Roman"/>
          <w:sz w:val="28"/>
          <w:szCs w:val="28"/>
          <w:lang w:val="uk-UA"/>
        </w:rPr>
        <w:t xml:space="preserve"> </w:t>
      </w:r>
      <w:r w:rsidRPr="00DC583C">
        <w:rPr>
          <w:rFonts w:ascii="Times New Roman" w:hAnsi="Times New Roman" w:cs="Times New Roman"/>
          <w:sz w:val="28"/>
          <w:szCs w:val="28"/>
        </w:rPr>
        <w:t>культури. Вона зуміла розпізнати квіти рідної землі, плекати їх впродовж усього життя,</w:t>
      </w:r>
      <w:r w:rsidRPr="00DC583C">
        <w:rPr>
          <w:rFonts w:ascii="Times New Roman" w:hAnsi="Times New Roman" w:cs="Times New Roman"/>
          <w:sz w:val="28"/>
          <w:szCs w:val="28"/>
          <w:lang w:val="uk-UA"/>
        </w:rPr>
        <w:t xml:space="preserve"> </w:t>
      </w:r>
      <w:r w:rsidRPr="00DC583C">
        <w:rPr>
          <w:rFonts w:ascii="Times New Roman" w:hAnsi="Times New Roman" w:cs="Times New Roman"/>
          <w:sz w:val="28"/>
          <w:szCs w:val="28"/>
        </w:rPr>
        <w:t>разом з побратимами хоронити від</w:t>
      </w:r>
      <w:r w:rsidR="00CF0A21">
        <w:rPr>
          <w:rFonts w:ascii="Times New Roman" w:hAnsi="Times New Roman" w:cs="Times New Roman"/>
          <w:sz w:val="28"/>
          <w:szCs w:val="28"/>
        </w:rPr>
        <w:t xml:space="preserve"> заморозків та буревіїв, робити</w:t>
      </w:r>
      <w:r w:rsidR="00CF0A21">
        <w:rPr>
          <w:rFonts w:ascii="Times New Roman" w:hAnsi="Times New Roman" w:cs="Times New Roman"/>
          <w:sz w:val="28"/>
          <w:szCs w:val="28"/>
          <w:lang w:val="uk-UA"/>
        </w:rPr>
        <w:t xml:space="preserve"> </w:t>
      </w:r>
      <w:r w:rsidR="00CF0A21">
        <w:rPr>
          <w:rFonts w:ascii="Times New Roman" w:hAnsi="Times New Roman" w:cs="Times New Roman"/>
          <w:sz w:val="28"/>
          <w:szCs w:val="28"/>
        </w:rPr>
        <w:t>їх пізнаваними у світі</w:t>
      </w:r>
      <w:r w:rsidR="00CF0A21">
        <w:rPr>
          <w:rFonts w:ascii="Times New Roman" w:hAnsi="Times New Roman" w:cs="Times New Roman"/>
          <w:sz w:val="28"/>
          <w:szCs w:val="28"/>
          <w:lang w:val="uk-UA"/>
        </w:rPr>
        <w:t xml:space="preserve"> </w:t>
      </w:r>
      <w:r w:rsidRPr="00DC583C">
        <w:rPr>
          <w:rFonts w:ascii="Times New Roman" w:hAnsi="Times New Roman" w:cs="Times New Roman"/>
          <w:sz w:val="28"/>
          <w:szCs w:val="28"/>
        </w:rPr>
        <w:t>та любими для багатьох</w:t>
      </w:r>
      <w:r w:rsidR="00DC583C">
        <w:rPr>
          <w:rFonts w:ascii="Times New Roman" w:hAnsi="Times New Roman" w:cs="Times New Roman"/>
          <w:sz w:val="28"/>
          <w:szCs w:val="28"/>
        </w:rPr>
        <w:t xml:space="preserve">. </w:t>
      </w:r>
      <w:r w:rsidRPr="00DC583C">
        <w:rPr>
          <w:rFonts w:ascii="Times New Roman" w:hAnsi="Times New Roman" w:cs="Times New Roman"/>
          <w:sz w:val="28"/>
          <w:szCs w:val="28"/>
        </w:rPr>
        <w:t>Свій без</w:t>
      </w:r>
      <w:r w:rsidR="00CF0A21">
        <w:rPr>
          <w:rFonts w:ascii="Times New Roman" w:hAnsi="Times New Roman" w:cs="Times New Roman"/>
          <w:sz w:val="28"/>
          <w:szCs w:val="28"/>
        </w:rPr>
        <w:t>цінний скарб вона передала нам,</w:t>
      </w:r>
      <w:r w:rsidR="00CF0A21">
        <w:rPr>
          <w:rFonts w:ascii="Times New Roman" w:hAnsi="Times New Roman" w:cs="Times New Roman"/>
          <w:sz w:val="28"/>
          <w:szCs w:val="28"/>
          <w:lang w:val="uk-UA"/>
        </w:rPr>
        <w:t xml:space="preserve"> </w:t>
      </w:r>
      <w:r w:rsidRPr="00DC583C">
        <w:rPr>
          <w:rFonts w:ascii="Times New Roman" w:hAnsi="Times New Roman" w:cs="Times New Roman"/>
          <w:sz w:val="28"/>
          <w:szCs w:val="28"/>
        </w:rPr>
        <w:t>щоб ми втішались ним і зберегли його для дітей і внуків</w:t>
      </w:r>
      <w:r w:rsidRPr="00DC583C">
        <w:rPr>
          <w:rFonts w:ascii="Times New Roman" w:hAnsi="Times New Roman" w:cs="Times New Roman"/>
          <w:sz w:val="28"/>
          <w:szCs w:val="28"/>
          <w:lang w:val="uk-UA"/>
        </w:rPr>
        <w:t>».</w:t>
      </w:r>
      <w:r w:rsidRPr="004C6E13">
        <w:rPr>
          <w:sz w:val="28"/>
          <w:szCs w:val="28"/>
          <w:lang w:val="uk-UA"/>
        </w:rPr>
        <w:t xml:space="preserve"> </w:t>
      </w:r>
    </w:p>
    <w:p w:rsidR="00B35EC6" w:rsidRDefault="000D5912" w:rsidP="003B193B">
      <w:pPr>
        <w:pStyle w:val="a3"/>
        <w:spacing w:before="0" w:beforeAutospacing="0" w:after="0" w:afterAutospacing="0" w:line="360" w:lineRule="auto"/>
        <w:ind w:firstLine="709"/>
        <w:jc w:val="both"/>
        <w:rPr>
          <w:sz w:val="28"/>
          <w:szCs w:val="28"/>
          <w:lang w:val="uk-UA" w:eastAsia="en-US"/>
        </w:rPr>
      </w:pPr>
      <w:r w:rsidRPr="004C6E13">
        <w:rPr>
          <w:sz w:val="28"/>
          <w:szCs w:val="28"/>
          <w:lang w:val="uk-UA" w:eastAsia="en-US"/>
        </w:rPr>
        <w:t>Як влучно! Саме квітник, цвіт нації вона плекала! З раннього віку потяг до прекрасного, прагнення до гармонії в природі, а пізніше в дорослому віці і до гармонії в суспільстві.</w:t>
      </w:r>
    </w:p>
    <w:p w:rsidR="00B35EC6" w:rsidRDefault="000D5912" w:rsidP="003B193B">
      <w:pPr>
        <w:pStyle w:val="a3"/>
        <w:spacing w:before="0" w:beforeAutospacing="0" w:after="0" w:afterAutospacing="0" w:line="360" w:lineRule="auto"/>
        <w:ind w:firstLine="709"/>
        <w:jc w:val="both"/>
        <w:rPr>
          <w:sz w:val="28"/>
          <w:szCs w:val="28"/>
          <w:lang w:val="uk-UA" w:eastAsia="en-US"/>
        </w:rPr>
      </w:pPr>
      <w:r w:rsidRPr="004C6E13">
        <w:rPr>
          <w:sz w:val="28"/>
          <w:szCs w:val="28"/>
          <w:lang w:val="uk-UA" w:eastAsia="en-US"/>
        </w:rPr>
        <w:t xml:space="preserve">Дуже довірчі і дружні стосунки у неї були з Борисом Антоненком-Давидовичем та Григорієм Кочуром, з родиною В’ячеслава Чорновола та із </w:t>
      </w:r>
      <w:r w:rsidRPr="004C6E13">
        <w:rPr>
          <w:sz w:val="28"/>
          <w:szCs w:val="28"/>
          <w:lang w:val="uk-UA" w:eastAsia="en-US"/>
        </w:rPr>
        <w:lastRenderedPageBreak/>
        <w:t xml:space="preserve">іншими родинами політв’язнів. Стуси, Світличні, Калинці, Горині, Данило Шумук, Микола Матусевич, Мирослав Маринович, Іван Дзюба, Панас Заливаха, Микола Вінграновський, Віра Вовк. «Малесенька щопта»… Мовив </w:t>
      </w:r>
      <w:r w:rsidR="0048685F">
        <w:rPr>
          <w:sz w:val="28"/>
          <w:szCs w:val="28"/>
          <w:lang w:val="uk-UA" w:eastAsia="en-US"/>
        </w:rPr>
        <w:t>свого часу Василь Стус.</w:t>
      </w:r>
      <w:r w:rsidRPr="004C6E13">
        <w:rPr>
          <w:sz w:val="28"/>
          <w:szCs w:val="28"/>
          <w:lang w:val="uk-UA" w:eastAsia="en-US"/>
        </w:rPr>
        <w:t xml:space="preserve"> Євангельська «сіль землі…»  Долучився до цього ґречного товариства, оскільки теж був «сіллю землі» і мій чоловік – Богдан Чорномаз. Долучився разом із своїм ідейним колегою Кузьмою Матвіюком. Вони працювали і жили в Умані та ще й разом винаймали помешкання. Їх арештували 13 липня 1972 року. Ці НКВД-истські нелюди не могли втриматися, щоб не познущатися з моєї і Богданової родини, наших родичів, друзів і знайомих, адже Богдана заарештували за 2 дні до нашого весілля. Ідея в Кузьми і Богдана була спільна – національна і у вироку в одному рядку було написано, що за буржуазний (це саме безглузде і смішне) український націоналізм, а в іншій – за антирадянську (насправді, антиросійську) пропаганду і агітацію. Богдан – студент, а Кузьма, на той час викладач технікуму, перефотографовували і розповсюджували працю Івана Дзюби «Інтернаціоналізм чи русифікація». І почала я міряти «русскіє простори» від Умані до Уралу, до зони № 36 (селище Кучино). До зони №36, яка нині відома всьому світові як </w:t>
      </w:r>
      <w:r w:rsidRPr="004C6E13">
        <w:rPr>
          <w:i/>
          <w:sz w:val="28"/>
          <w:szCs w:val="28"/>
          <w:lang w:val="uk-UA" w:eastAsia="en-US"/>
        </w:rPr>
        <w:t>зона смерті</w:t>
      </w:r>
      <w:r w:rsidRPr="004C6E13">
        <w:rPr>
          <w:sz w:val="28"/>
          <w:szCs w:val="28"/>
          <w:lang w:val="uk-UA" w:eastAsia="en-US"/>
        </w:rPr>
        <w:t>. Зона, в якій нелюди закатували і вбили Василя Стуса та ще багатьох українських політв’язнів.</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Колишній в’язень ГУЛАГу Кузьма Матвіюк, голова Хмельницького обласного товариства політв’язнів і репресованих, Почесний професор Міжнародної кадрової Академії, нині мешкає в Хмельницькому, а до арешту мешкав в Умані, згадує про Михайлину Хомівну: «Із розповідей я знав про Михайлину Коцюбинську давно, ще з 1968 року, коли приїздив з Умані до Києва і зустрічався там з Іваном Світличним, Євгеном Сверстюком і Євгеном Пронюком. Відомі «шістдесятники» з гордістю говорили чи згадували про Михайлину Хомівну, і то було зрозуміло – не кожний, навіть з когорти  «шістдесятників», зміг би з такою легкістю і гідністю віддати партійний квиток члена КПУ. І коли віддати – не в 1990-му, а в 1966 (!) році.</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lastRenderedPageBreak/>
        <w:t xml:space="preserve">Михайлина Хомівна була з тих людей, хто вплинув і визначив   мій вибір у 1972 році, коли працівники Черкаського обласного управління КДБ пропонували (давали) мені на вибір: або я «роззброююсь, або всі мої життєві плани розвалюються, і замість  них табори суворого режиму. Одним із пунктів їхнього  «роззброєння» мало бути моє публічне засудження своїх дій і поглядів. Не один раз вони говорили мені: « он кияни думають про себе і своє майбутнє – вони аналізують свої дії і погляди з партійних позицій, засуджують їх і розкаюються. А ти можеш залишитись в дурнях».  І як не прикро, але працівники КДБ не все мені брехали про «киян, які думають про себе». Знаючи про тиск з боку не тільки органів КДБ, а і всієї тодішньої системи, я очікував розлогого, на пів газетної сторінки листа в редакцію, де авторка, колишній науковий працівник АН УРСР М. Коцюбинська гнівно викриває,  «бичує» себе і своїх друзів та дякує органам КДБ за те, що вони пришвидшили її  процес  прозрівання, який вже почався, але проходив мляво…. Такий лист не появлявся. Тож позиція Михайлини Хомівни і позиція Євгена Сверстюка (а мене зводили з ним віч-на-віч (т.зв. «очная ставка») визначили мій вибір – «залишитися в дурнях». </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Десь в середині </w:t>
      </w:r>
      <w:r w:rsidR="004F3013">
        <w:rPr>
          <w:sz w:val="28"/>
          <w:szCs w:val="28"/>
          <w:lang w:val="uk-UA"/>
        </w:rPr>
        <w:t>19</w:t>
      </w:r>
      <w:r w:rsidRPr="004C6E13">
        <w:rPr>
          <w:sz w:val="28"/>
          <w:szCs w:val="28"/>
          <w:lang w:val="uk-UA"/>
        </w:rPr>
        <w:t>80-х років в одному з листів Надія Віталіївна С</w:t>
      </w:r>
      <w:r w:rsidR="00EA1104">
        <w:rPr>
          <w:sz w:val="28"/>
          <w:szCs w:val="28"/>
          <w:lang w:val="uk-UA"/>
        </w:rPr>
        <w:t xml:space="preserve">уровцова писала мені про себе: </w:t>
      </w:r>
      <w:r w:rsidRPr="004C6E13">
        <w:rPr>
          <w:sz w:val="28"/>
          <w:szCs w:val="28"/>
          <w:lang w:val="uk-UA"/>
        </w:rPr>
        <w:t>«Пора вже лаштувати вози в далеку дорогу…».  У своїй відповіді я щиро просив її якомога довше затриматись в цьому світі, бо він дедалі все більш стає недобрим і злим, а її доброта і щира любов до людей так потрібні…  Крім цього я знав і бачив, що вона терпіла всі біди задля одного – повідати людям правду. Тож як було мені радісно  читати матеріал Михайлини Хомівни на самому початку 1990-тих у журналі «Київ»: «Серед повернутих (нарешті) нашій пам’яті імен, ім’я Надії Суровцової – одне з найяскравіших».</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Після 1991 року Михайлина Хомівна повертається до наукової роботи. Окрім</w:t>
      </w:r>
      <w:r w:rsidR="00304502">
        <w:rPr>
          <w:sz w:val="28"/>
          <w:szCs w:val="28"/>
          <w:lang w:val="uk-UA"/>
        </w:rPr>
        <w:t xml:space="preserve">  різнобічної (багатопланової)</w:t>
      </w:r>
      <w:r w:rsidRPr="004C6E13">
        <w:rPr>
          <w:sz w:val="28"/>
          <w:szCs w:val="28"/>
          <w:lang w:val="uk-UA"/>
        </w:rPr>
        <w:t xml:space="preserve"> і надзвичайно продуктивної  праці  в інституті літератури ім. Т. Шевченка  НАН України, вона веде активну </w:t>
      </w:r>
      <w:r w:rsidRPr="004C6E13">
        <w:rPr>
          <w:sz w:val="28"/>
          <w:szCs w:val="28"/>
          <w:lang w:val="uk-UA"/>
        </w:rPr>
        <w:lastRenderedPageBreak/>
        <w:t>громадську діяльність. На всіх  зібраннях  громадських активістів у Києві, на яких довелось бути мені, Михайлина Коцюбинська брала участь у їх роботі.</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На самому початку 1980-тих років, вступаючи на передню лінію боротьби за Свободу, не маючи ніяких ілюзій щодо російського комуністичного режиму, Василь Стус пише в листі до Михайлини Коцюбинської: «У Києві я довідався,що людей, близьких до Гельсінської групи, репресують найбрутальнішим чином… Бачачи, що група фактично лишилася напризволяще, я вступив до неї, бо просто не міг інакше… За мною стояла Україна, мій пригноблений народ, за честь якого я</w:t>
      </w:r>
      <w:r w:rsidR="00304502">
        <w:rPr>
          <w:sz w:val="28"/>
          <w:szCs w:val="28"/>
          <w:lang w:val="uk-UA"/>
        </w:rPr>
        <w:t xml:space="preserve"> мушу обставати до загину». Тож</w:t>
      </w:r>
      <w:r w:rsidRPr="004C6E13">
        <w:rPr>
          <w:sz w:val="28"/>
          <w:szCs w:val="28"/>
          <w:lang w:val="uk-UA"/>
        </w:rPr>
        <w:t xml:space="preserve"> який потрібно мати рівень морального авторитету, коли сам (!) Василь  Стус, ідучи на смерть, сповідувався перед нею!»</w:t>
      </w:r>
      <w:r w:rsidR="00B35EC6">
        <w:rPr>
          <w:sz w:val="28"/>
          <w:szCs w:val="28"/>
          <w:lang w:val="uk-UA"/>
        </w:rPr>
        <w:t>.</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Якось так, само собою, в моїй оповіді пішла тема Умані. І це цілком виправдано, адже Михайлина Хомівна часто бувала в цьому старовинному місті. Часто прогулювалася алеями Софіївського парку – перлиною європейського паркового мистецтва. Милувалася красою витвору людських рук. Можливо, це не дуже значний факт в життєписі пані Михайлини, насиченому по вінця перипетіями шістдесятницького руху, активним учасником якого вона була, арештами друзів і однодумців, утисками близьких людей. Але ж ми повинні творити нову історію України, історію кожного міста і села і немає незначних фактів, які стосуються знакових для України людей, якою, беззаперечно була Михайлина Хомівна. І наше завдання визбирувати ці факти по крупинці і приєднувати і до великої Історії України, і до історій своїх міст і сіл, якими маленькими вони не були б.</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А прогулювалася вона «Софіївкою» з Надією Віталіївною Суровцовою. Краще Надії Віталіївни в Умані, а, напевно, і в Україні, не знав історії цього романтичного парку. А ще вона дослідила історію життя і значення в тодішній політиці Європи і Росії власниці парку Софії Потоцької, жінки, інтерес до незвичайної долі якої й досі не згасає.</w:t>
      </w:r>
    </w:p>
    <w:p w:rsidR="00B35EC6" w:rsidRPr="005D0405" w:rsidRDefault="000D5912" w:rsidP="003B193B">
      <w:pPr>
        <w:pStyle w:val="a3"/>
        <w:spacing w:before="0" w:beforeAutospacing="0" w:after="0" w:afterAutospacing="0" w:line="360" w:lineRule="auto"/>
        <w:ind w:firstLine="709"/>
        <w:jc w:val="both"/>
        <w:rPr>
          <w:rStyle w:val="ac"/>
          <w:i w:val="0"/>
          <w:sz w:val="28"/>
          <w:szCs w:val="28"/>
        </w:rPr>
      </w:pPr>
      <w:r w:rsidRPr="004C6E13">
        <w:rPr>
          <w:sz w:val="28"/>
          <w:szCs w:val="28"/>
          <w:lang w:val="uk-UA"/>
        </w:rPr>
        <w:lastRenderedPageBreak/>
        <w:t xml:space="preserve">Тож Михайлина Коцюбинська часто приїздила до Умані. До багаторічної бранки радянського ГУЛАГу Надії Суровцової. </w:t>
      </w:r>
      <w:r w:rsidRPr="004C6E13">
        <w:rPr>
          <w:iCs/>
          <w:sz w:val="28"/>
          <w:szCs w:val="28"/>
        </w:rPr>
        <w:t>Для дисидентів комуністичного режиму оселя Суровцової в Умані стала місцем паломництва... Тут жевріла і розгорялася ідея Української держави.</w:t>
      </w:r>
      <w:r w:rsidRPr="004C6E13">
        <w:rPr>
          <w:iCs/>
          <w:sz w:val="28"/>
          <w:szCs w:val="28"/>
          <w:lang w:val="uk-UA"/>
        </w:rPr>
        <w:t xml:space="preserve"> Постать Суровцової, її інтелект приваблював </w:t>
      </w:r>
      <w:r w:rsidRPr="004C6E13">
        <w:rPr>
          <w:sz w:val="28"/>
          <w:szCs w:val="28"/>
        </w:rPr>
        <w:t>людей з критичним ставленням до існуючої влади. Історик Ярослав Дашкевич, колишній політв’язень і частий гість разом з дружиною Людмилою в оселі Суровцової, описує як формувався уманський «салон пані Надії»</w:t>
      </w:r>
      <w:r w:rsidRPr="004C6E13">
        <w:rPr>
          <w:sz w:val="28"/>
          <w:szCs w:val="28"/>
          <w:lang w:val="uk-UA"/>
        </w:rPr>
        <w:t>:</w:t>
      </w:r>
      <w:r w:rsidRPr="004C6E13">
        <w:rPr>
          <w:sz w:val="28"/>
          <w:szCs w:val="28"/>
        </w:rPr>
        <w:t xml:space="preserve"> </w:t>
      </w:r>
      <w:r w:rsidRPr="004C6E13">
        <w:rPr>
          <w:sz w:val="28"/>
          <w:szCs w:val="28"/>
          <w:lang w:val="uk-UA"/>
        </w:rPr>
        <w:t>«</w:t>
      </w:r>
      <w:r w:rsidRPr="004C6E13">
        <w:rPr>
          <w:sz w:val="28"/>
          <w:szCs w:val="28"/>
        </w:rPr>
        <w:t>Кияни Федір Сарана, Людмила Проценко, Григорій Кочур з дружиною Іриною, Михайлина Коцюбинська, Леся Падун-Лук’янова, Лариса Скорик, львів’яни Антін Будзан, Катерина Матейко, Галина Дидик, Надія Мудра, Дарія Гусяк, Катерина Зарицька (будучи у Львові й Карпатах, Суровцова поновила давні зв’язки з Миколою Шрагом, Оленою Степанів, Дмитром Ісаєвичем, зазнайомилася з Іваном Крип’якевичем і Оленою Кульчицькою), москвичі В’ячеслав Кропоткін і Ельвіра Груніна, рязанець Олександр Солженіцин (до речі, вивчав спогади Суровцової в неї вдома і посилався на них в «Архіпелазі ГУЛАГу»).</w:t>
      </w:r>
      <w:r w:rsidRPr="005D0405">
        <w:rPr>
          <w:rStyle w:val="ac"/>
          <w:i w:val="0"/>
          <w:sz w:val="28"/>
          <w:szCs w:val="28"/>
        </w:rPr>
        <w:t xml:space="preserve">З Києва сюди приїжджали </w:t>
      </w:r>
      <w:r w:rsidRPr="005D0405">
        <w:rPr>
          <w:rStyle w:val="ad"/>
          <w:b w:val="0"/>
          <w:iCs/>
          <w:sz w:val="28"/>
          <w:szCs w:val="28"/>
        </w:rPr>
        <w:t>Іван і Надія Світличні, Леонід Плющ,</w:t>
      </w:r>
      <w:r w:rsidRPr="005D0405">
        <w:rPr>
          <w:rStyle w:val="ac"/>
          <w:i w:val="0"/>
          <w:sz w:val="28"/>
          <w:szCs w:val="28"/>
        </w:rPr>
        <w:t xml:space="preserve"> зі Львова – онука </w:t>
      </w:r>
      <w:r w:rsidRPr="005D0405">
        <w:rPr>
          <w:rStyle w:val="ad"/>
          <w:b w:val="0"/>
          <w:iCs/>
          <w:sz w:val="28"/>
          <w:szCs w:val="28"/>
        </w:rPr>
        <w:t>Антона Крушельницького,</w:t>
      </w:r>
      <w:r w:rsidRPr="005D0405">
        <w:rPr>
          <w:rStyle w:val="ac"/>
          <w:i w:val="0"/>
          <w:sz w:val="28"/>
          <w:szCs w:val="28"/>
        </w:rPr>
        <w:t xml:space="preserve"> піаністка. А ще – дисиденти з Вірменії, кримські татари, які розпочинали боротьбу за повернення в Крим. Там постійно бував уманський поет </w:t>
      </w:r>
      <w:r w:rsidRPr="005D0405">
        <w:rPr>
          <w:rStyle w:val="ad"/>
          <w:b w:val="0"/>
          <w:iCs/>
          <w:sz w:val="28"/>
          <w:szCs w:val="28"/>
        </w:rPr>
        <w:t>Віктор Нєкіпєлов</w:t>
      </w:r>
      <w:r w:rsidRPr="005D0405">
        <w:rPr>
          <w:rStyle w:val="ac"/>
          <w:i w:val="0"/>
          <w:sz w:val="28"/>
          <w:szCs w:val="28"/>
        </w:rPr>
        <w:t xml:space="preserve"> з дружиною </w:t>
      </w:r>
      <w:r w:rsidRPr="005D0405">
        <w:rPr>
          <w:rStyle w:val="ad"/>
          <w:b w:val="0"/>
          <w:iCs/>
          <w:sz w:val="28"/>
          <w:szCs w:val="28"/>
        </w:rPr>
        <w:t>Ніною Комаровою</w:t>
      </w:r>
      <w:r w:rsidRPr="005D0405">
        <w:rPr>
          <w:rStyle w:val="ac"/>
          <w:b/>
          <w:sz w:val="28"/>
          <w:szCs w:val="28"/>
        </w:rPr>
        <w:t>.</w:t>
      </w:r>
      <w:r w:rsidRPr="005D0405">
        <w:rPr>
          <w:rStyle w:val="ac"/>
          <w:i w:val="0"/>
          <w:sz w:val="28"/>
          <w:szCs w:val="28"/>
        </w:rPr>
        <w:t xml:space="preserve"> А з відомих, заслужених радянських діячів туди щороку приїздив </w:t>
      </w:r>
      <w:r w:rsidRPr="005D0405">
        <w:rPr>
          <w:rStyle w:val="ad"/>
          <w:b w:val="0"/>
          <w:iCs/>
          <w:sz w:val="28"/>
          <w:szCs w:val="28"/>
        </w:rPr>
        <w:t>Микола</w:t>
      </w:r>
      <w:r w:rsidRPr="005D0405">
        <w:rPr>
          <w:rStyle w:val="ad"/>
          <w:i/>
          <w:iCs/>
          <w:sz w:val="28"/>
          <w:szCs w:val="28"/>
        </w:rPr>
        <w:t xml:space="preserve"> </w:t>
      </w:r>
      <w:r w:rsidRPr="005D0405">
        <w:rPr>
          <w:rStyle w:val="ad"/>
          <w:b w:val="0"/>
          <w:iCs/>
          <w:sz w:val="28"/>
          <w:szCs w:val="28"/>
        </w:rPr>
        <w:t>Платонович Бажан</w:t>
      </w:r>
      <w:r w:rsidRPr="005D0405">
        <w:rPr>
          <w:rStyle w:val="ac"/>
          <w:b/>
          <w:sz w:val="28"/>
          <w:szCs w:val="28"/>
        </w:rPr>
        <w:t xml:space="preserve"> </w:t>
      </w:r>
      <w:r w:rsidRPr="005D0405">
        <w:rPr>
          <w:rStyle w:val="ac"/>
          <w:i w:val="0"/>
          <w:sz w:val="28"/>
          <w:szCs w:val="28"/>
        </w:rPr>
        <w:t xml:space="preserve">та регулярно писав листи </w:t>
      </w:r>
      <w:r w:rsidRPr="005D0405">
        <w:rPr>
          <w:rStyle w:val="ad"/>
          <w:b w:val="0"/>
          <w:iCs/>
          <w:sz w:val="28"/>
          <w:szCs w:val="28"/>
        </w:rPr>
        <w:t>Юрій</w:t>
      </w:r>
      <w:r w:rsidRPr="005D0405">
        <w:rPr>
          <w:rStyle w:val="ad"/>
          <w:i/>
          <w:iCs/>
          <w:sz w:val="28"/>
          <w:szCs w:val="28"/>
        </w:rPr>
        <w:t xml:space="preserve"> </w:t>
      </w:r>
      <w:r w:rsidRPr="005D0405">
        <w:rPr>
          <w:rStyle w:val="ad"/>
          <w:b w:val="0"/>
          <w:iCs/>
          <w:sz w:val="28"/>
          <w:szCs w:val="28"/>
        </w:rPr>
        <w:t>Смолич</w:t>
      </w:r>
      <w:r w:rsidRPr="005D0405">
        <w:rPr>
          <w:rStyle w:val="ad"/>
          <w:i/>
          <w:iCs/>
          <w:sz w:val="28"/>
          <w:szCs w:val="28"/>
        </w:rPr>
        <w:t>.</w:t>
      </w:r>
      <w:r w:rsidRPr="005D0405">
        <w:rPr>
          <w:rStyle w:val="ac"/>
          <w:i w:val="0"/>
          <w:sz w:val="28"/>
          <w:szCs w:val="28"/>
        </w:rPr>
        <w:t xml:space="preserve"> Із </w:t>
      </w:r>
      <w:r w:rsidRPr="005D0405">
        <w:rPr>
          <w:rStyle w:val="ad"/>
          <w:b w:val="0"/>
          <w:iCs/>
          <w:sz w:val="28"/>
          <w:szCs w:val="28"/>
        </w:rPr>
        <w:t>М</w:t>
      </w:r>
      <w:r w:rsidRPr="005D0405">
        <w:rPr>
          <w:rStyle w:val="ad"/>
          <w:i/>
          <w:iCs/>
          <w:sz w:val="28"/>
          <w:szCs w:val="28"/>
        </w:rPr>
        <w:t xml:space="preserve">. </w:t>
      </w:r>
      <w:r w:rsidRPr="005D0405">
        <w:rPr>
          <w:rStyle w:val="ad"/>
          <w:b w:val="0"/>
          <w:iCs/>
          <w:sz w:val="28"/>
          <w:szCs w:val="28"/>
        </w:rPr>
        <w:t>Бажаном</w:t>
      </w:r>
      <w:r w:rsidRPr="005D0405">
        <w:rPr>
          <w:rStyle w:val="ac"/>
          <w:i w:val="0"/>
          <w:sz w:val="28"/>
          <w:szCs w:val="28"/>
        </w:rPr>
        <w:t xml:space="preserve"> одного разу приїздив </w:t>
      </w:r>
      <w:r w:rsidRPr="005D0405">
        <w:rPr>
          <w:rStyle w:val="ad"/>
          <w:b w:val="0"/>
          <w:iCs/>
          <w:sz w:val="28"/>
          <w:szCs w:val="28"/>
        </w:rPr>
        <w:t>Іван Драч</w:t>
      </w:r>
      <w:r w:rsidRPr="005D0405">
        <w:rPr>
          <w:rStyle w:val="ac"/>
          <w:b/>
          <w:sz w:val="28"/>
          <w:szCs w:val="28"/>
        </w:rPr>
        <w:t>.</w:t>
      </w:r>
    </w:p>
    <w:p w:rsidR="00B35EC6" w:rsidRDefault="000D5912" w:rsidP="003B193B">
      <w:pPr>
        <w:pStyle w:val="a3"/>
        <w:spacing w:before="0" w:beforeAutospacing="0" w:after="0" w:afterAutospacing="0" w:line="360" w:lineRule="auto"/>
        <w:ind w:firstLine="709"/>
        <w:jc w:val="both"/>
        <w:rPr>
          <w:sz w:val="28"/>
          <w:szCs w:val="28"/>
          <w:lang w:val="uk-UA"/>
        </w:rPr>
      </w:pPr>
      <w:r w:rsidRPr="005D0405">
        <w:rPr>
          <w:rStyle w:val="ac"/>
          <w:i w:val="0"/>
          <w:sz w:val="28"/>
          <w:szCs w:val="28"/>
          <w:lang w:val="uk-UA"/>
        </w:rPr>
        <w:t>Помешкання Надії Віталіївни було своєрідною хатою-читальнею та дискусійним клубом і для уманської молоді. Багатьох згодом викликали в КГБ.  Залякували, погрожували ув’язненням</w:t>
      </w:r>
      <w:r w:rsidRPr="004C6E13">
        <w:rPr>
          <w:rStyle w:val="ac"/>
          <w:sz w:val="28"/>
          <w:szCs w:val="28"/>
          <w:lang w:val="uk-UA"/>
        </w:rPr>
        <w:t xml:space="preserve">. </w:t>
      </w:r>
      <w:r w:rsidRPr="004C6E13">
        <w:rPr>
          <w:sz w:val="28"/>
          <w:szCs w:val="28"/>
          <w:lang w:val="uk-UA"/>
        </w:rPr>
        <w:t xml:space="preserve">Хтось вистояв, а хтось – ні. Богдан Чорномаз і Кузьма Матвіюк «загриміли» в радянські концтабори. В радянські концтабори для «особо опасних». Вже, коли Богдан після табору повернувся до Умані його кілька разів викликали в КГБ і примушували, </w:t>
      </w:r>
      <w:r w:rsidRPr="004C6E13">
        <w:rPr>
          <w:sz w:val="28"/>
          <w:szCs w:val="28"/>
          <w:lang w:val="uk-UA"/>
        </w:rPr>
        <w:lastRenderedPageBreak/>
        <w:t xml:space="preserve">погрозами і солодкими обіцянками, поновити навчання у ВИШі аби лише підписав пасквільну статтю про батька Надії Суровцової для місцевої газети. В колах шістдесятників панувала відраза до зрадництва. Звісно Богдан, батько якого «сидів»  у Західній Україні за націоналізм при всіх владах, а при радянській двічі, відкинув ці аморальні пропозиції. Прикладом  моральних чеснот, справедливості і стійкості ля дисидентської спільноти, безперечно, була Михайлина Коцюбинська. </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Так само, за кілька днів до державних екзаменів, мене викликали до КГБ і повідомили: якщо не відмовлюся від Богдана (а це було за місяць до нашого весілля), то не отримаю диплома.  </w:t>
      </w:r>
      <w:r w:rsidRPr="004C6E13">
        <w:rPr>
          <w:i/>
          <w:sz w:val="28"/>
          <w:szCs w:val="28"/>
          <w:lang w:val="uk-UA"/>
        </w:rPr>
        <w:t>Я вибрала Богдана</w:t>
      </w:r>
      <w:r w:rsidRPr="004C6E13">
        <w:rPr>
          <w:sz w:val="28"/>
          <w:szCs w:val="28"/>
          <w:lang w:val="uk-UA"/>
        </w:rPr>
        <w:t>.  До честі викладачів, ніхто з них не виконав цього ганебного наказу поставити мені «незадовільно» на одному з екзаменів. Після вручення дипломів вони мені розповіли, що їм довелося витримати. Двох із н</w:t>
      </w:r>
      <w:r w:rsidR="005D0405">
        <w:rPr>
          <w:sz w:val="28"/>
          <w:szCs w:val="28"/>
          <w:lang w:val="uk-UA"/>
        </w:rPr>
        <w:t>их одразу увільнили з нашого ВИШ</w:t>
      </w:r>
      <w:r w:rsidRPr="004C6E13">
        <w:rPr>
          <w:sz w:val="28"/>
          <w:szCs w:val="28"/>
          <w:lang w:val="uk-UA"/>
        </w:rPr>
        <w:t>у. Коли я вчителювала в сільській школі, з райком</w:t>
      </w:r>
      <w:r w:rsidR="005D0405">
        <w:rPr>
          <w:sz w:val="28"/>
          <w:szCs w:val="28"/>
          <w:lang w:val="uk-UA"/>
        </w:rPr>
        <w:t>у КПУ двічі приїздив інструктор. З</w:t>
      </w:r>
      <w:r w:rsidRPr="004C6E13">
        <w:rPr>
          <w:sz w:val="28"/>
          <w:szCs w:val="28"/>
          <w:lang w:val="uk-UA"/>
        </w:rPr>
        <w:t>бирав педагогічний колектив і вимагав проголосувати за те, щоб</w:t>
      </w:r>
      <w:r w:rsidR="005D0405">
        <w:rPr>
          <w:sz w:val="28"/>
          <w:szCs w:val="28"/>
          <w:lang w:val="uk-UA"/>
        </w:rPr>
        <w:t>и</w:t>
      </w:r>
      <w:r w:rsidRPr="004C6E13">
        <w:rPr>
          <w:sz w:val="28"/>
          <w:szCs w:val="28"/>
          <w:lang w:val="uk-UA"/>
        </w:rPr>
        <w:t xml:space="preserve"> звільнити мене з роботи. Нібито за участь в Установчому З’їзді РУХу. Але ж це було в мої вихідні дні! Вчителі не віддали мене цьому ненажерливому комуністичному Молоху. Потім у мене забрали Шостий клас – класне керівництво, як у ідеологічно нестійкої. Діти ходили до директора, а потім сиділи у мене в кабінеті і плакали і не</w:t>
      </w:r>
      <w:r w:rsidR="00403DE8">
        <w:rPr>
          <w:sz w:val="28"/>
          <w:szCs w:val="28"/>
          <w:lang w:val="uk-UA"/>
        </w:rPr>
        <w:t xml:space="preserve"> йшли на уроки. На </w:t>
      </w:r>
      <w:r w:rsidRPr="004C6E13">
        <w:rPr>
          <w:sz w:val="28"/>
          <w:szCs w:val="28"/>
          <w:lang w:val="uk-UA"/>
        </w:rPr>
        <w:t>знак протесту. Ледве вмовила їх піти на заняття. Тож відчуття справедливості було навіть у дітей, і у вчителів, які мовчали, але не корилися неправді. Підтримували і Михайлину Хомівну і колектив, і друзі, які не були зараховані тодішньою владою до інакомислячих. На її боці була правда і віра в Україну.</w:t>
      </w:r>
    </w:p>
    <w:p w:rsidR="00B35EC6" w:rsidRDefault="000D5912" w:rsidP="003B193B">
      <w:pPr>
        <w:pStyle w:val="a3"/>
        <w:spacing w:before="0" w:beforeAutospacing="0" w:after="0" w:afterAutospacing="0" w:line="360" w:lineRule="auto"/>
        <w:ind w:firstLine="709"/>
        <w:jc w:val="both"/>
        <w:rPr>
          <w:sz w:val="28"/>
          <w:szCs w:val="28"/>
          <w:lang w:val="uk-UA"/>
        </w:rPr>
      </w:pPr>
      <w:r w:rsidRPr="004C6E13">
        <w:rPr>
          <w:sz w:val="28"/>
          <w:szCs w:val="28"/>
          <w:lang w:val="uk-UA"/>
        </w:rPr>
        <w:t xml:space="preserve">Ще кілька слів про уманську тему в моєму дописі. Київ – столиця. І, зрозуміло, що там концентрується все краще і все передове в різних галузях життя. І більшість квіту нації – шістдесятництво, певно що гуртувалося в Києві і у Львові. А що в інших містах і селах? Були свої, хай невеличкі, </w:t>
      </w:r>
      <w:r w:rsidRPr="004C6E13">
        <w:rPr>
          <w:sz w:val="28"/>
          <w:szCs w:val="28"/>
          <w:lang w:val="uk-UA"/>
        </w:rPr>
        <w:lastRenderedPageBreak/>
        <w:t xml:space="preserve">вогнища відродження української України. Це як зерно, яке віднаходять в Трипільських розкопках, а воно і </w:t>
      </w:r>
      <w:r w:rsidR="00ED0248">
        <w:rPr>
          <w:sz w:val="28"/>
          <w:szCs w:val="28"/>
          <w:lang w:val="uk-UA"/>
        </w:rPr>
        <w:t>донині зберігає свою схожість. Т</w:t>
      </w:r>
      <w:r w:rsidRPr="004C6E13">
        <w:rPr>
          <w:sz w:val="28"/>
          <w:szCs w:val="28"/>
          <w:lang w:val="uk-UA"/>
        </w:rPr>
        <w:t>ак і національна іде</w:t>
      </w:r>
      <w:r w:rsidR="00ED0248">
        <w:rPr>
          <w:sz w:val="28"/>
          <w:szCs w:val="28"/>
          <w:lang w:val="uk-UA"/>
        </w:rPr>
        <w:t>я, дух українського народу, як їх не по</w:t>
      </w:r>
      <w:r w:rsidRPr="004C6E13">
        <w:rPr>
          <w:sz w:val="28"/>
          <w:szCs w:val="28"/>
          <w:lang w:val="uk-UA"/>
        </w:rPr>
        <w:t xml:space="preserve">топтують вороги і </w:t>
      </w:r>
      <w:r w:rsidR="00ED0248">
        <w:rPr>
          <w:sz w:val="28"/>
          <w:szCs w:val="28"/>
          <w:lang w:val="uk-UA"/>
        </w:rPr>
        <w:t xml:space="preserve">загарбники, проростає, крізь тисячоліття, </w:t>
      </w:r>
      <w:r w:rsidRPr="004C6E13">
        <w:rPr>
          <w:sz w:val="28"/>
          <w:szCs w:val="28"/>
          <w:lang w:val="uk-UA"/>
        </w:rPr>
        <w:t>в душах українців. Ось так і Богдан Чорномаз, який мав усі можливості оселитися в столиці, залишився в Ума</w:t>
      </w:r>
      <w:r w:rsidR="00B1139B">
        <w:rPr>
          <w:sz w:val="28"/>
          <w:szCs w:val="28"/>
          <w:lang w:val="uk-UA"/>
        </w:rPr>
        <w:t>ні. Свідомо, разом із родиною</w:t>
      </w:r>
      <w:r w:rsidR="00155040">
        <w:rPr>
          <w:sz w:val="28"/>
          <w:szCs w:val="28"/>
          <w:lang w:val="uk-UA"/>
        </w:rPr>
        <w:t>,</w:t>
      </w:r>
      <w:r w:rsidR="00B1139B">
        <w:rPr>
          <w:sz w:val="28"/>
          <w:szCs w:val="28"/>
          <w:lang w:val="uk-UA"/>
        </w:rPr>
        <w:t xml:space="preserve"> залишився. Д</w:t>
      </w:r>
      <w:r w:rsidRPr="004C6E13">
        <w:rPr>
          <w:sz w:val="28"/>
          <w:szCs w:val="28"/>
          <w:lang w:val="uk-UA"/>
        </w:rPr>
        <w:t>о кінця своїх днів. Як він міг покинути Гайдамацький край і Петлюрівське поле? Що Гайдам</w:t>
      </w:r>
      <w:r w:rsidR="00DA45B8">
        <w:rPr>
          <w:sz w:val="28"/>
          <w:szCs w:val="28"/>
          <w:lang w:val="uk-UA"/>
        </w:rPr>
        <w:t>ацький – це всім зрозуміло.  А чому</w:t>
      </w:r>
      <w:r w:rsidR="00155040">
        <w:rPr>
          <w:sz w:val="28"/>
          <w:szCs w:val="28"/>
          <w:lang w:val="uk-UA"/>
        </w:rPr>
        <w:t xml:space="preserve"> Петлюрівське поле</w:t>
      </w:r>
      <w:r w:rsidRPr="004C6E13">
        <w:rPr>
          <w:sz w:val="28"/>
          <w:szCs w:val="28"/>
          <w:lang w:val="uk-UA"/>
        </w:rPr>
        <w:t>? З кожного села Уманщини хлопці йшли в Українське військо до Симона Петлюри. Цю сторінку історії стерто. А націоналістичне підпілля Другої Світової війни? В кожному селі Уманщини був осередок ОУН і навіть в околі збройний загін «Граніт».</w:t>
      </w:r>
    </w:p>
    <w:p w:rsidR="00B35EC6" w:rsidRDefault="0009715B" w:rsidP="00D121BB">
      <w:pPr>
        <w:pStyle w:val="a3"/>
        <w:spacing w:before="0" w:beforeAutospacing="0" w:after="0" w:afterAutospacing="0" w:line="360" w:lineRule="auto"/>
        <w:ind w:firstLine="709"/>
        <w:jc w:val="both"/>
        <w:rPr>
          <w:sz w:val="28"/>
          <w:szCs w:val="28"/>
          <w:lang w:val="uk-UA" w:eastAsia="en-US"/>
        </w:rPr>
      </w:pPr>
      <w:r>
        <w:rPr>
          <w:rStyle w:val="ac"/>
          <w:i w:val="0"/>
          <w:sz w:val="28"/>
          <w:szCs w:val="28"/>
          <w:lang w:val="uk-UA"/>
        </w:rPr>
        <w:t>У «Книзі споминів</w:t>
      </w:r>
      <w:r w:rsidR="000D5912" w:rsidRPr="00D121BB">
        <w:rPr>
          <w:rStyle w:val="ac"/>
          <w:i w:val="0"/>
          <w:sz w:val="28"/>
          <w:szCs w:val="28"/>
          <w:lang w:val="uk-UA"/>
        </w:rPr>
        <w:t>» Михайлина Коцюбинська пише про свої зустрічі з Надією Суровцовою. Цитую, скорочено</w:t>
      </w:r>
      <w:r w:rsidR="000D5912" w:rsidRPr="004C6E13">
        <w:rPr>
          <w:rStyle w:val="ac"/>
          <w:sz w:val="28"/>
          <w:szCs w:val="28"/>
          <w:lang w:val="uk-UA"/>
        </w:rPr>
        <w:t>:</w:t>
      </w:r>
      <w:r w:rsidR="000D5912" w:rsidRPr="004C6E13">
        <w:rPr>
          <w:sz w:val="28"/>
          <w:szCs w:val="28"/>
          <w:lang w:val="uk-UA"/>
        </w:rPr>
        <w:t xml:space="preserve"> «Час від часу – також передусім для своєрідного духовного «підзаряджання» - я навідувалася до Надії Віталіївни Суровцової, яка жила в Умані. Вона любила свою оселю, і численні гості почували себе у цих стінах як у себе удома – в атмосфері доброзичливості й душевної розкутості.</w:t>
      </w:r>
      <w:r w:rsidR="00D121BB">
        <w:rPr>
          <w:sz w:val="28"/>
          <w:szCs w:val="28"/>
          <w:lang w:val="uk-UA"/>
        </w:rPr>
        <w:t xml:space="preserve"> </w:t>
      </w:r>
      <w:r w:rsidR="000D5912" w:rsidRPr="004C6E13">
        <w:rPr>
          <w:sz w:val="28"/>
          <w:szCs w:val="28"/>
          <w:lang w:val="uk-UA"/>
        </w:rPr>
        <w:t>Сидимо за столом. Парує кава, і тече розмова – невимушена, нескінченна, коли не треба добирати слова: тут уміють слухати й знають що і як відповісти. Перед тобою людина мудра і на диво молода душею. Людина, що її хочетьс</w:t>
      </w:r>
      <w:r>
        <w:rPr>
          <w:sz w:val="28"/>
          <w:szCs w:val="28"/>
          <w:lang w:val="uk-UA"/>
        </w:rPr>
        <w:t>я «читати» мов цікаву книжку, -</w:t>
      </w:r>
      <w:r w:rsidR="000D5912" w:rsidRPr="004C6E13">
        <w:rPr>
          <w:sz w:val="28"/>
          <w:szCs w:val="28"/>
          <w:lang w:val="uk-UA"/>
        </w:rPr>
        <w:t xml:space="preserve"> бери, запам</w:t>
      </w:r>
      <w:r w:rsidR="000D5912" w:rsidRPr="00B35EC6">
        <w:rPr>
          <w:sz w:val="28"/>
          <w:szCs w:val="28"/>
          <w:lang w:val="uk-UA"/>
        </w:rPr>
        <w:t>’</w:t>
      </w:r>
      <w:r w:rsidR="000D5912" w:rsidRPr="004C6E13">
        <w:rPr>
          <w:sz w:val="28"/>
          <w:szCs w:val="28"/>
          <w:lang w:val="uk-UA"/>
        </w:rPr>
        <w:t>ятовуй, якщо здатен.</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Пам</w:t>
      </w:r>
      <w:r w:rsidRPr="00B35EC6">
        <w:rPr>
          <w:rFonts w:ascii="Times New Roman" w:hAnsi="Times New Roman" w:cs="Times New Roman"/>
          <w:sz w:val="28"/>
          <w:szCs w:val="28"/>
          <w:lang w:val="uk-UA"/>
        </w:rPr>
        <w:t>’</w:t>
      </w:r>
      <w:r w:rsidRPr="004C6E13">
        <w:rPr>
          <w:rFonts w:ascii="Times New Roman" w:hAnsi="Times New Roman" w:cs="Times New Roman"/>
          <w:sz w:val="28"/>
          <w:szCs w:val="28"/>
          <w:lang w:val="uk-UA"/>
        </w:rPr>
        <w:t>ятаю, десь у кінці 60-х я зустрілася в «уманської бабці» (так називали ми тоді Надію Віталіївну) з Миколою Бажаном. Бесіда за гостинним столом (окрім нас трьох присутня була добра знайома господині, співробітниця місцевого музею Ольга Діденко) затяглася до пізнього вечора. Розмовляли легко, одверто, розповідали анекдоти і сміялися до сліз, співали. І спогади, спогади, спогади. Перебиваючи один одного, вони згадували свою уманську юність, харківську молодість, згадували друзів, більшість з яких життя перемололо й розкидало по світу. Очі їхні світилися, цвіли рум</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 xml:space="preserve">янці на </w:t>
      </w:r>
      <w:r w:rsidRPr="004C6E13">
        <w:rPr>
          <w:rFonts w:ascii="Times New Roman" w:hAnsi="Times New Roman" w:cs="Times New Roman"/>
          <w:sz w:val="28"/>
          <w:szCs w:val="28"/>
          <w:lang w:val="uk-UA"/>
        </w:rPr>
        <w:lastRenderedPageBreak/>
        <w:t>лицях, вони помолодшали на очах. Уже пізно увечері я вийшла провести Миколу Платоновича до розташованого неподалік готелю, і він, ще не охолонувши від того юнацького запалу, говорив мені, як багато важать для нього зустрічі з Надією Віталіївною, як очищує, випрямлює спілкування з нею. Уманські пенати стали своєрідним духовним осередком, куди зліталися листи з усієї країни, та й з-за кордону, куди з’їжджалися люди, яких об’єднувала атмосфера цього дому, вабила особа його господині.</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Подовгу жила в неї її добра подруга, також легендарна жінка – зв</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язкова УПА Галина Дидик. Усі тут почували себе якось невимушено і святково, причастившись тієї – найдорожчої на землі – розкоші спілкування людини з людиною. Зворушлива дружба єднала Надію Суровцову і Бориса Антоненка-Давидовича, в долях і в самій натурі цих двох світлих людей було багато спільного.</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В останні свої приїзди до Києва Надія Віталіївна обов</w:t>
      </w:r>
      <w:r w:rsidRPr="00B35EC6">
        <w:rPr>
          <w:rFonts w:ascii="Times New Roman" w:hAnsi="Times New Roman" w:cs="Times New Roman"/>
          <w:sz w:val="28"/>
          <w:szCs w:val="28"/>
          <w:lang w:val="uk-UA"/>
        </w:rPr>
        <w:t>’</w:t>
      </w:r>
      <w:r w:rsidRPr="004C6E13">
        <w:rPr>
          <w:rFonts w:ascii="Times New Roman" w:hAnsi="Times New Roman" w:cs="Times New Roman"/>
          <w:sz w:val="28"/>
          <w:szCs w:val="28"/>
          <w:lang w:val="uk-UA"/>
        </w:rPr>
        <w:t>я</w:t>
      </w:r>
      <w:r w:rsidR="00A63E87">
        <w:rPr>
          <w:rFonts w:ascii="Times New Roman" w:hAnsi="Times New Roman" w:cs="Times New Roman"/>
          <w:sz w:val="28"/>
          <w:szCs w:val="28"/>
          <w:lang w:val="uk-UA"/>
        </w:rPr>
        <w:t xml:space="preserve">зково зустрічалася з Антоненком </w:t>
      </w:r>
      <w:r w:rsidRPr="004C6E13">
        <w:rPr>
          <w:rFonts w:ascii="Times New Roman" w:hAnsi="Times New Roman" w:cs="Times New Roman"/>
          <w:sz w:val="28"/>
          <w:szCs w:val="28"/>
          <w:lang w:val="uk-UA"/>
        </w:rPr>
        <w:t>Давидовичем. Одну з таких зустрічей за рі</w:t>
      </w:r>
      <w:r w:rsidR="00A63E87">
        <w:rPr>
          <w:rFonts w:ascii="Times New Roman" w:hAnsi="Times New Roman" w:cs="Times New Roman"/>
          <w:sz w:val="28"/>
          <w:szCs w:val="28"/>
          <w:lang w:val="uk-UA"/>
        </w:rPr>
        <w:t>к-півтора до її смерті організув</w:t>
      </w:r>
      <w:r w:rsidRPr="004C6E13">
        <w:rPr>
          <w:rFonts w:ascii="Times New Roman" w:hAnsi="Times New Roman" w:cs="Times New Roman"/>
          <w:sz w:val="28"/>
          <w:szCs w:val="28"/>
          <w:lang w:val="uk-UA"/>
        </w:rPr>
        <w:t>ала я: ми з Борисом Дмитровичем приїхали до помешкання Лесі Падун-Лук’янової на Печерську, де зупинялася Надія Віталіївна. Вони не могли наговоритися, натішитися одне одним, а я милувалася цими «голубами сивенькими» і все наверталася до думки, у справедливості якої твердо переконана: є таки на світі незамінні люди. Віра Вовк написала у своїх спогадах про Суровцову: «чарівна жінка великої культури, людської теплоти і гумору, без якої Умань не мисленна».</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Як для цитати</w:t>
      </w:r>
      <w:r w:rsidR="009830FD">
        <w:rPr>
          <w:rFonts w:ascii="Times New Roman" w:hAnsi="Times New Roman" w:cs="Times New Roman"/>
          <w:sz w:val="28"/>
          <w:szCs w:val="28"/>
          <w:lang w:val="uk-UA"/>
        </w:rPr>
        <w:t>,</w:t>
      </w:r>
      <w:r w:rsidRPr="004C6E13">
        <w:rPr>
          <w:rFonts w:ascii="Times New Roman" w:hAnsi="Times New Roman" w:cs="Times New Roman"/>
          <w:sz w:val="28"/>
          <w:szCs w:val="28"/>
          <w:lang w:val="uk-UA"/>
        </w:rPr>
        <w:t xml:space="preserve"> навед</w:t>
      </w:r>
      <w:r w:rsidR="00462CA8">
        <w:rPr>
          <w:rFonts w:ascii="Times New Roman" w:hAnsi="Times New Roman" w:cs="Times New Roman"/>
          <w:sz w:val="28"/>
          <w:szCs w:val="28"/>
          <w:lang w:val="uk-UA"/>
        </w:rPr>
        <w:t>ений вище текст із «Книги спомин</w:t>
      </w:r>
      <w:r w:rsidRPr="004C6E13">
        <w:rPr>
          <w:rFonts w:ascii="Times New Roman" w:hAnsi="Times New Roman" w:cs="Times New Roman"/>
          <w:sz w:val="28"/>
          <w:szCs w:val="28"/>
          <w:lang w:val="uk-UA"/>
        </w:rPr>
        <w:t xml:space="preserve">ів» Михайлини Коцюбинської завеликий. Це уривок, хоч і скорочений. Це часточка її  життя. Хай невеличка, але я не могла її не вмістити в свою розвідку, адже милувалася словами, покладеними на папір як ноти музики. Ці слова, гармонійно зливаючись разом, поглинали мене, занурювали в світ тепла і любові. В такий рідний світ моїх батьків, дідів. У світ маминих колискових. І мені захотілося показати цю гармонію краси мовлення пані Михайлини в </w:t>
      </w:r>
      <w:r w:rsidRPr="004C6E13">
        <w:rPr>
          <w:rFonts w:ascii="Times New Roman" w:hAnsi="Times New Roman" w:cs="Times New Roman"/>
          <w:sz w:val="28"/>
          <w:szCs w:val="28"/>
          <w:lang w:val="uk-UA"/>
        </w:rPr>
        <w:lastRenderedPageBreak/>
        <w:t xml:space="preserve">своєму скромному доробку.  Поділитися з тими, хто зверне на нього увагу, своїм щастям спілкування з людиною, яка володіє методом створення найоптимальнішої атмосфери для сприймання слова. </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Для мене це високе щастя. І таке просте і досяжне. Здавалося б, що простішого поняття, ніж слово, важко й знайти. Це на перший погляд. Насправд</w:t>
      </w:r>
      <w:r w:rsidR="008D0DF2">
        <w:rPr>
          <w:rFonts w:ascii="Times New Roman" w:hAnsi="Times New Roman" w:cs="Times New Roman"/>
          <w:sz w:val="28"/>
          <w:szCs w:val="28"/>
          <w:lang w:val="uk-UA"/>
        </w:rPr>
        <w:t>і ж і складнішого поняття, ніж С</w:t>
      </w:r>
      <w:r w:rsidRPr="004C6E13">
        <w:rPr>
          <w:rFonts w:ascii="Times New Roman" w:hAnsi="Times New Roman" w:cs="Times New Roman"/>
          <w:sz w:val="28"/>
          <w:szCs w:val="28"/>
          <w:lang w:val="uk-UA"/>
        </w:rPr>
        <w:t>лово – годі й шукати. Ми не замислюємося над тим, що значить в нашому житті рідна мова. Так от, для себе я зробила це відкриття випадково. З дитинства бабуся водила мене до церкви. Мо</w:t>
      </w:r>
      <w:r w:rsidR="00E338DC">
        <w:rPr>
          <w:rFonts w:ascii="Times New Roman" w:hAnsi="Times New Roman" w:cs="Times New Roman"/>
          <w:sz w:val="28"/>
          <w:szCs w:val="28"/>
          <w:lang w:val="uk-UA"/>
        </w:rPr>
        <w:t>сковської. Іншої не було. В час</w:t>
      </w:r>
      <w:r w:rsidRPr="004C6E13">
        <w:rPr>
          <w:rFonts w:ascii="Times New Roman" w:hAnsi="Times New Roman" w:cs="Times New Roman"/>
          <w:sz w:val="28"/>
          <w:szCs w:val="28"/>
          <w:lang w:val="uk-UA"/>
        </w:rPr>
        <w:t xml:space="preserve"> Незалежності з</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явилася Українська церква</w:t>
      </w:r>
      <w:r w:rsidR="00E338DC">
        <w:rPr>
          <w:rFonts w:ascii="Times New Roman" w:hAnsi="Times New Roman" w:cs="Times New Roman"/>
          <w:sz w:val="28"/>
          <w:szCs w:val="28"/>
          <w:lang w:val="uk-UA"/>
        </w:rPr>
        <w:t>,</w:t>
      </w:r>
      <w:r w:rsidRPr="004C6E13">
        <w:rPr>
          <w:rFonts w:ascii="Times New Roman" w:hAnsi="Times New Roman" w:cs="Times New Roman"/>
          <w:sz w:val="28"/>
          <w:szCs w:val="28"/>
          <w:lang w:val="uk-UA"/>
        </w:rPr>
        <w:t xml:space="preserve"> куди я перейшла. Після перших же богослужінь стала якось дивно себе почувати – щось не так. </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Стою в церкві, а душа витає аж під куполами. І зрозуміла, що не так. В московській церкві я напружено вслухалася в кожне слово священика. І це при тому, що російську мову добре знаю. А в нашій, українській службі Божій  зовсім не прислухаюся до мови. Натомість </w:t>
      </w:r>
      <w:r w:rsidR="00EB036C">
        <w:rPr>
          <w:rFonts w:ascii="Times New Roman" w:hAnsi="Times New Roman" w:cs="Times New Roman"/>
          <w:sz w:val="28"/>
          <w:szCs w:val="28"/>
          <w:lang w:val="uk-UA"/>
        </w:rPr>
        <w:t>–</w:t>
      </w:r>
      <w:r w:rsidRPr="004C6E13">
        <w:rPr>
          <w:rFonts w:ascii="Times New Roman" w:hAnsi="Times New Roman" w:cs="Times New Roman"/>
          <w:sz w:val="28"/>
          <w:szCs w:val="28"/>
          <w:lang w:val="uk-UA"/>
        </w:rPr>
        <w:t xml:space="preserve"> відчуваю високе душевне піднесення. Ось воно – значення материнської мови для сприйняття навколишнього світу. Мова прабатьків вбирається мозком і серцем поза свідомістю людини, кожною клітиною єства і підносить людину до вершин пізнання таїнства найвищої любові. Любові до світу, ближнього і до Бога. А чужинецька мова в московській церкві примушувала мене прислухатися до кожного слова, ніби контролюючи сказане. Це відбувалося також підсвідомо. Це так само, коли до нашої хати зайде чужа людина – ми ж не залишаємо її на самоті, бо невідомо, з якою метою вона прийшла – чи не обікрасти нас?</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2014-ий рік зримо довів, що нас таки обікрали. Чужинці, спочатку облудними підступами, а потім і збройно забрали частину нашої території, мотивуючи це тим, що на ній мешкають жителі, що послуговуютья московською мовою, і  вони нібито прийшли їх захищати. І вже Восьмий рік вбивають українців, які не завинили перед ними абсолютно нічим. Хіба, що тим, що люблять материнську мову, народжену нею українську культуру, </w:t>
      </w:r>
      <w:r w:rsidRPr="004C6E13">
        <w:rPr>
          <w:rFonts w:ascii="Times New Roman" w:hAnsi="Times New Roman" w:cs="Times New Roman"/>
          <w:sz w:val="28"/>
          <w:szCs w:val="28"/>
          <w:lang w:val="uk-UA"/>
        </w:rPr>
        <w:lastRenderedPageBreak/>
        <w:t>звичаї та традиції предків. Тим, що не зраджують, як мовив найбільший з українських поетів-мислителів «і мертвих, і живих, і ненароджених». В цьому наш головний гріх перед окупантами. В цьому – наша головна наша провина перед ними. Але в цьому – тихому духовному Опорі – наша головна перемога. Слід запитати агресорів: а як же заповідь Божа – «Не убий»? Чи вона не діє в московському Православ</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ї? Ще одне риторичне питання.</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Михайлина Хомівна Коцюбинська своїм життям і самовідданою працею, своєю «коцюбинськістю», як казав про неї український філософ Нового часу Євген Сверстюк, берегла, поширювала і примножувала слово батька Української Нації і її </w:t>
      </w:r>
      <w:r w:rsidR="00A24833">
        <w:rPr>
          <w:rFonts w:ascii="Times New Roman" w:hAnsi="Times New Roman" w:cs="Times New Roman"/>
          <w:sz w:val="28"/>
          <w:szCs w:val="28"/>
          <w:lang w:val="uk-UA"/>
        </w:rPr>
        <w:t>Великого Сина Тараса Шевченка. Н</w:t>
      </w:r>
      <w:r w:rsidRPr="004C6E13">
        <w:rPr>
          <w:rFonts w:ascii="Times New Roman" w:hAnsi="Times New Roman" w:cs="Times New Roman"/>
          <w:sz w:val="28"/>
          <w:szCs w:val="28"/>
          <w:lang w:val="uk-UA"/>
        </w:rPr>
        <w:t>есла</w:t>
      </w:r>
      <w:r w:rsidR="00A24833">
        <w:rPr>
          <w:rFonts w:ascii="Times New Roman" w:hAnsi="Times New Roman" w:cs="Times New Roman"/>
          <w:sz w:val="28"/>
          <w:szCs w:val="28"/>
          <w:lang w:val="uk-UA"/>
        </w:rPr>
        <w:t>,</w:t>
      </w:r>
      <w:r w:rsidRPr="004C6E13">
        <w:rPr>
          <w:rFonts w:ascii="Times New Roman" w:hAnsi="Times New Roman" w:cs="Times New Roman"/>
          <w:sz w:val="28"/>
          <w:szCs w:val="28"/>
          <w:lang w:val="uk-UA"/>
        </w:rPr>
        <w:t xml:space="preserve"> через комуно-московське провалля минулого століття і кількох попередніх</w:t>
      </w:r>
      <w:r w:rsidR="00A24833">
        <w:rPr>
          <w:rFonts w:ascii="Times New Roman" w:hAnsi="Times New Roman" w:cs="Times New Roman"/>
          <w:sz w:val="28"/>
          <w:szCs w:val="28"/>
          <w:lang w:val="uk-UA"/>
        </w:rPr>
        <w:t xml:space="preserve"> століть,</w:t>
      </w:r>
      <w:r w:rsidRPr="004C6E13">
        <w:rPr>
          <w:rFonts w:ascii="Times New Roman" w:hAnsi="Times New Roman" w:cs="Times New Roman"/>
          <w:sz w:val="28"/>
          <w:szCs w:val="28"/>
          <w:lang w:val="uk-UA"/>
        </w:rPr>
        <w:t xml:space="preserve"> червону нитку неперервності ідентичності українців, з’єднувала нас, нині сущих, з нашими пращурами, які передали нам землю, прадавню культуру і незбориме прагнення до волі. Це було дуже важко, але Михайлина не була самотня. Вона плекала квітник української нації, до якого належав і мій чоловік – колишній політв’язень ГУЛАГу – Богдан Чорномаз.</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Слава борцям за волю України!</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B35EC6" w:rsidP="00F7683E">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Шатохін А.М.</w:t>
      </w:r>
    </w:p>
    <w:p w:rsidR="000D5912" w:rsidRPr="004C6E13" w:rsidRDefault="00250035" w:rsidP="00F7683E">
      <w:pPr>
        <w:spacing w:after="0" w:line="240" w:lineRule="auto"/>
        <w:ind w:firstLine="709"/>
        <w:jc w:val="center"/>
        <w:rPr>
          <w:rFonts w:ascii="Times New Roman" w:hAnsi="Times New Roman" w:cs="Times New Roman"/>
          <w:i/>
          <w:iCs/>
          <w:sz w:val="28"/>
          <w:szCs w:val="28"/>
        </w:rPr>
      </w:pPr>
      <w:r>
        <w:rPr>
          <w:rFonts w:ascii="Times New Roman" w:hAnsi="Times New Roman" w:cs="Times New Roman"/>
          <w:i/>
          <w:iCs/>
          <w:sz w:val="28"/>
          <w:szCs w:val="28"/>
          <w:lang w:val="uk-UA"/>
        </w:rPr>
        <w:t xml:space="preserve">д. </w:t>
      </w:r>
      <w:r>
        <w:rPr>
          <w:rFonts w:ascii="Times New Roman" w:hAnsi="Times New Roman" w:cs="Times New Roman"/>
          <w:i/>
          <w:iCs/>
          <w:sz w:val="28"/>
          <w:szCs w:val="28"/>
        </w:rPr>
        <w:t>соціол</w:t>
      </w:r>
      <w:r>
        <w:rPr>
          <w:rFonts w:ascii="Times New Roman" w:hAnsi="Times New Roman" w:cs="Times New Roman"/>
          <w:i/>
          <w:iCs/>
          <w:sz w:val="28"/>
          <w:szCs w:val="28"/>
          <w:lang w:val="uk-UA"/>
        </w:rPr>
        <w:t>.</w:t>
      </w:r>
      <w:r>
        <w:rPr>
          <w:rFonts w:ascii="Times New Roman" w:hAnsi="Times New Roman" w:cs="Times New Roman"/>
          <w:i/>
          <w:iCs/>
          <w:sz w:val="28"/>
          <w:szCs w:val="28"/>
        </w:rPr>
        <w:t xml:space="preserve"> н</w:t>
      </w:r>
      <w:r w:rsidR="000D5912" w:rsidRPr="004C6E13">
        <w:rPr>
          <w:rFonts w:ascii="Times New Roman" w:hAnsi="Times New Roman" w:cs="Times New Roman"/>
          <w:i/>
          <w:iCs/>
          <w:sz w:val="28"/>
          <w:szCs w:val="28"/>
        </w:rPr>
        <w:t>, професор,</w:t>
      </w:r>
    </w:p>
    <w:p w:rsidR="000D5912" w:rsidRPr="004C6E13" w:rsidRDefault="000D5912" w:rsidP="00F7683E">
      <w:pPr>
        <w:spacing w:after="0" w:line="240" w:lineRule="auto"/>
        <w:ind w:firstLine="709"/>
        <w:jc w:val="center"/>
        <w:rPr>
          <w:rFonts w:ascii="Times New Roman" w:hAnsi="Times New Roman" w:cs="Times New Roman"/>
          <w:i/>
          <w:iCs/>
          <w:sz w:val="28"/>
          <w:szCs w:val="28"/>
        </w:rPr>
      </w:pPr>
      <w:r w:rsidRPr="004C6E13">
        <w:rPr>
          <w:rFonts w:ascii="Times New Roman" w:hAnsi="Times New Roman" w:cs="Times New Roman"/>
          <w:i/>
          <w:iCs/>
          <w:sz w:val="28"/>
          <w:szCs w:val="28"/>
        </w:rPr>
        <w:t>професор кафедри соціально-гуманітарних і правових дисциплін</w:t>
      </w:r>
    </w:p>
    <w:p w:rsidR="000D5912" w:rsidRDefault="000D5912" w:rsidP="00F7683E">
      <w:pPr>
        <w:spacing w:after="0" w:line="240" w:lineRule="auto"/>
        <w:ind w:firstLine="709"/>
        <w:jc w:val="center"/>
        <w:rPr>
          <w:rFonts w:ascii="Times New Roman" w:hAnsi="Times New Roman" w:cs="Times New Roman"/>
          <w:i/>
          <w:iCs/>
          <w:sz w:val="28"/>
          <w:szCs w:val="28"/>
          <w:lang w:val="uk-UA"/>
        </w:rPr>
      </w:pPr>
      <w:r w:rsidRPr="004C6E13">
        <w:rPr>
          <w:rFonts w:ascii="Times New Roman" w:hAnsi="Times New Roman" w:cs="Times New Roman"/>
          <w:i/>
          <w:iCs/>
          <w:sz w:val="28"/>
          <w:szCs w:val="28"/>
        </w:rPr>
        <w:t>Уманського національного університету садівництва</w:t>
      </w:r>
    </w:p>
    <w:p w:rsidR="007C6F53" w:rsidRPr="00B35EC6" w:rsidRDefault="007C6F53" w:rsidP="007C6F53">
      <w:pPr>
        <w:spacing w:after="0" w:line="240" w:lineRule="auto"/>
        <w:ind w:firstLine="709"/>
        <w:jc w:val="center"/>
        <w:rPr>
          <w:rFonts w:ascii="Times New Roman" w:hAnsi="Times New Roman" w:cs="Times New Roman"/>
          <w:i/>
          <w:sz w:val="28"/>
          <w:szCs w:val="28"/>
          <w:lang w:val="uk-UA" w:eastAsia="uk-UA"/>
        </w:rPr>
      </w:pPr>
      <w:r w:rsidRPr="00B35EC6">
        <w:rPr>
          <w:rFonts w:ascii="Times New Roman" w:hAnsi="Times New Roman" w:cs="Times New Roman"/>
          <w:i/>
          <w:sz w:val="28"/>
          <w:szCs w:val="28"/>
          <w:lang w:val="uk-UA" w:eastAsia="uk-UA"/>
        </w:rPr>
        <w:t>академік НАН ВО України</w:t>
      </w:r>
    </w:p>
    <w:p w:rsidR="007C6F53" w:rsidRPr="007C6F53" w:rsidRDefault="007C6F53" w:rsidP="00F7683E">
      <w:pPr>
        <w:spacing w:after="0" w:line="240" w:lineRule="auto"/>
        <w:ind w:firstLine="709"/>
        <w:jc w:val="center"/>
        <w:rPr>
          <w:rFonts w:ascii="Times New Roman" w:hAnsi="Times New Roman" w:cs="Times New Roman"/>
          <w:i/>
          <w:iCs/>
          <w:sz w:val="28"/>
          <w:szCs w:val="28"/>
          <w:lang w:val="uk-UA"/>
        </w:rPr>
      </w:pPr>
    </w:p>
    <w:p w:rsidR="000D5912" w:rsidRPr="00EA1104" w:rsidRDefault="000D5912" w:rsidP="00F7683E">
      <w:pPr>
        <w:spacing w:after="0" w:line="240" w:lineRule="auto"/>
        <w:ind w:firstLine="709"/>
        <w:jc w:val="center"/>
        <w:rPr>
          <w:rFonts w:ascii="Times New Roman" w:hAnsi="Times New Roman" w:cs="Times New Roman"/>
          <w:i/>
          <w:iCs/>
          <w:sz w:val="28"/>
          <w:szCs w:val="28"/>
          <w:lang w:val="uk-UA"/>
        </w:rPr>
      </w:pPr>
    </w:p>
    <w:p w:rsidR="00B35EC6" w:rsidRPr="00B35EC6" w:rsidRDefault="00B35EC6" w:rsidP="00F7683E">
      <w:pPr>
        <w:spacing w:after="0" w:line="360" w:lineRule="auto"/>
        <w:ind w:firstLine="709"/>
        <w:jc w:val="center"/>
        <w:rPr>
          <w:rFonts w:ascii="Times New Roman" w:hAnsi="Times New Roman" w:cs="Times New Roman"/>
          <w:i/>
          <w:iCs/>
          <w:sz w:val="28"/>
          <w:szCs w:val="28"/>
        </w:rPr>
      </w:pPr>
    </w:p>
    <w:p w:rsidR="000D5912" w:rsidRDefault="000D5912" w:rsidP="00F7683E">
      <w:pPr>
        <w:spacing w:after="0" w:line="360" w:lineRule="auto"/>
        <w:ind w:firstLine="709"/>
        <w:jc w:val="center"/>
        <w:rPr>
          <w:rFonts w:ascii="Times New Roman" w:hAnsi="Times New Roman" w:cs="Times New Roman"/>
          <w:b/>
          <w:bCs/>
          <w:sz w:val="28"/>
          <w:szCs w:val="28"/>
          <w:lang w:val="uk-UA"/>
        </w:rPr>
      </w:pPr>
      <w:r w:rsidRPr="004C6E13">
        <w:rPr>
          <w:rFonts w:ascii="Times New Roman" w:hAnsi="Times New Roman" w:cs="Times New Roman"/>
          <w:b/>
          <w:bCs/>
          <w:sz w:val="28"/>
          <w:szCs w:val="28"/>
        </w:rPr>
        <w:t>РОДИНА КОЦЮБИНСЬКИХ В УКРАЇНСЬКІЙ ІСТОРІЇ</w:t>
      </w:r>
    </w:p>
    <w:p w:rsidR="00573437" w:rsidRPr="00573437" w:rsidRDefault="00573437" w:rsidP="00F7683E">
      <w:pPr>
        <w:spacing w:after="0" w:line="360" w:lineRule="auto"/>
        <w:ind w:firstLine="709"/>
        <w:jc w:val="center"/>
        <w:rPr>
          <w:rFonts w:ascii="Times New Roman" w:hAnsi="Times New Roman" w:cs="Times New Roman"/>
          <w:b/>
          <w:bCs/>
          <w:sz w:val="28"/>
          <w:szCs w:val="28"/>
          <w:lang w:val="uk-UA"/>
        </w:rPr>
      </w:pPr>
    </w:p>
    <w:p w:rsidR="000D5912" w:rsidRPr="00977760" w:rsidRDefault="000D5912" w:rsidP="003B193B">
      <w:pPr>
        <w:spacing w:after="0" w:line="360" w:lineRule="auto"/>
        <w:ind w:firstLine="709"/>
        <w:jc w:val="both"/>
        <w:rPr>
          <w:rFonts w:ascii="Times New Roman" w:hAnsi="Times New Roman" w:cs="Times New Roman"/>
          <w:sz w:val="28"/>
          <w:szCs w:val="28"/>
          <w:lang w:val="uk-UA"/>
        </w:rPr>
      </w:pPr>
      <w:r w:rsidRPr="00977760">
        <w:rPr>
          <w:rFonts w:ascii="Times New Roman" w:hAnsi="Times New Roman" w:cs="Times New Roman"/>
          <w:sz w:val="28"/>
          <w:szCs w:val="28"/>
          <w:lang w:val="uk-UA"/>
        </w:rPr>
        <w:t xml:space="preserve">В історії багатьох народів світу є особистості, які складають гордість нації, виступають певним маркером національного духа, уособленням національної ідеї.А якщо це цілі родини, декілька поколінь, десятки життєвих </w:t>
      </w:r>
      <w:r w:rsidRPr="00977760">
        <w:rPr>
          <w:rFonts w:ascii="Times New Roman" w:hAnsi="Times New Roman" w:cs="Times New Roman"/>
          <w:sz w:val="28"/>
          <w:szCs w:val="28"/>
          <w:lang w:val="uk-UA"/>
        </w:rPr>
        <w:lastRenderedPageBreak/>
        <w:t>шляхів, об’єднаних єдиним прізвищем, але своїм унікальним (навіть неоднозначним) внеском в суспільне життя? Це вже явище.</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977760">
        <w:rPr>
          <w:rFonts w:ascii="Times New Roman" w:hAnsi="Times New Roman" w:cs="Times New Roman"/>
          <w:sz w:val="28"/>
          <w:szCs w:val="28"/>
          <w:lang w:val="uk-UA"/>
        </w:rPr>
        <w:t>Скажіть будь-якому  українцю (і не лише етнічному українцю) ключове слово «Коцюбинський» і вам неодмінно назвуть «Тіні забутих предків», «Коні не винні», «</w:t>
      </w:r>
      <w:r w:rsidRPr="004C6E13">
        <w:rPr>
          <w:rFonts w:ascii="Times New Roman" w:hAnsi="Times New Roman" w:cs="Times New Roman"/>
          <w:sz w:val="28"/>
          <w:szCs w:val="28"/>
          <w:lang w:val="en-US"/>
        </w:rPr>
        <w:t>Fata</w:t>
      </w:r>
      <w:r w:rsidR="004409EB">
        <w:rPr>
          <w:rFonts w:ascii="Times New Roman" w:hAnsi="Times New Roman" w:cs="Times New Roman"/>
          <w:sz w:val="28"/>
          <w:szCs w:val="28"/>
          <w:lang w:val="uk-UA"/>
        </w:rPr>
        <w:t xml:space="preserve"> </w:t>
      </w:r>
      <w:r w:rsidRPr="004C6E13">
        <w:rPr>
          <w:rFonts w:ascii="Times New Roman" w:hAnsi="Times New Roman" w:cs="Times New Roman"/>
          <w:sz w:val="28"/>
          <w:szCs w:val="28"/>
          <w:lang w:val="en-US"/>
        </w:rPr>
        <w:t>morgana</w:t>
      </w:r>
      <w:r w:rsidRPr="00977760">
        <w:rPr>
          <w:rFonts w:ascii="Times New Roman" w:hAnsi="Times New Roman" w:cs="Times New Roman"/>
          <w:sz w:val="28"/>
          <w:szCs w:val="28"/>
          <w:lang w:val="uk-UA"/>
        </w:rPr>
        <w:t xml:space="preserve">», інші повісті, новели, оповідання класика української літератури Михайла Коцюбинського. І дійсно, Михайло Михайлович був центральною особою в клані Коцюбинських. Племінниця письменника, названа на його честь, Михайлина згадує: «Все наше життя було невідокремленим від   образу Коцюбинського, його творчості, його життя. </w:t>
      </w:r>
      <w:r w:rsidRPr="004C6E13">
        <w:rPr>
          <w:rFonts w:ascii="Times New Roman" w:hAnsi="Times New Roman" w:cs="Times New Roman"/>
          <w:sz w:val="28"/>
          <w:szCs w:val="28"/>
        </w:rPr>
        <w:t>Я виросталаз якимось природним відчуттям всеприсутності Коцюбинського»[1].</w:t>
      </w:r>
    </w:p>
    <w:p w:rsidR="000D5912" w:rsidRPr="003D4FA5" w:rsidRDefault="000D5912" w:rsidP="003D4FA5">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rPr>
        <w:t>У майбутнього класика, дворянина за походженням, була доволі складна юність. Двадцятирічний Михайло став фактично головою багатолюдного сімейства. Шукав будь-яких заробітків аби допомогти своїм родичам.</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 xml:space="preserve">Матеріальний стан сім’ї дещо стабілізувався, коли Михайло успішно склав екзамен на народного вчителя при Вінницькому реальному училищі. Так тоді цінувались освічені люди. Разом з тим через активну громадську діяльність </w:t>
      </w:r>
      <w:r w:rsidR="007B36F8">
        <w:rPr>
          <w:rFonts w:ascii="Times New Roman" w:hAnsi="Times New Roman" w:cs="Times New Roman"/>
          <w:sz w:val="28"/>
          <w:szCs w:val="28"/>
          <w:lang w:val="uk-UA"/>
        </w:rPr>
        <w:t xml:space="preserve">потрапив </w:t>
      </w:r>
      <w:r w:rsidRPr="004C6E13">
        <w:rPr>
          <w:rFonts w:ascii="Times New Roman" w:hAnsi="Times New Roman" w:cs="Times New Roman"/>
          <w:sz w:val="28"/>
          <w:szCs w:val="28"/>
        </w:rPr>
        <w:t>під нагляд поліції. Проте нічого</w:t>
      </w:r>
      <w:r w:rsidR="00DE2692">
        <w:rPr>
          <w:rFonts w:ascii="Times New Roman" w:hAnsi="Times New Roman" w:cs="Times New Roman"/>
          <w:sz w:val="28"/>
          <w:szCs w:val="28"/>
          <w:lang w:val="uk-UA"/>
        </w:rPr>
        <w:t xml:space="preserve"> </w:t>
      </w:r>
      <w:r w:rsidRPr="004C6E13">
        <w:rPr>
          <w:rFonts w:ascii="Times New Roman" w:hAnsi="Times New Roman" w:cs="Times New Roman"/>
          <w:sz w:val="28"/>
          <w:szCs w:val="28"/>
        </w:rPr>
        <w:t>особливо небезпечного в квартирі Коцюбинського жандарми не знайшли. Відомо, що Михайло мав контакти з «Товариством тарасівців», а перші його літературні твори одержали схвалення і підтримку Івана Франка</w:t>
      </w:r>
      <w:r w:rsidR="00A20110">
        <w:rPr>
          <w:rFonts w:ascii="Times New Roman" w:hAnsi="Times New Roman" w:cs="Times New Roman"/>
          <w:sz w:val="28"/>
          <w:szCs w:val="28"/>
          <w:lang w:val="uk-UA"/>
        </w:rPr>
        <w:t xml:space="preserve">. Повсякчасне </w:t>
      </w:r>
      <w:r w:rsidR="00DE2692" w:rsidRPr="004C6E13">
        <w:rPr>
          <w:rFonts w:ascii="Times New Roman" w:hAnsi="Times New Roman" w:cs="Times New Roman"/>
          <w:sz w:val="28"/>
          <w:szCs w:val="28"/>
        </w:rPr>
        <w:t>життя Коцюбинського,</w:t>
      </w:r>
      <w:r w:rsidR="00A20110">
        <w:rPr>
          <w:rFonts w:ascii="Times New Roman" w:hAnsi="Times New Roman" w:cs="Times New Roman"/>
          <w:sz w:val="28"/>
          <w:szCs w:val="28"/>
          <w:lang w:val="uk-UA"/>
        </w:rPr>
        <w:t xml:space="preserve"> докорінно</w:t>
      </w:r>
      <w:r w:rsidR="00DE2692" w:rsidRPr="004C6E13">
        <w:rPr>
          <w:rFonts w:ascii="Times New Roman" w:hAnsi="Times New Roman" w:cs="Times New Roman"/>
          <w:sz w:val="28"/>
          <w:szCs w:val="28"/>
        </w:rPr>
        <w:t xml:space="preserve"> </w:t>
      </w:r>
      <w:r w:rsidR="00A20110">
        <w:rPr>
          <w:rFonts w:ascii="Times New Roman" w:hAnsi="Times New Roman" w:cs="Times New Roman"/>
          <w:sz w:val="28"/>
          <w:szCs w:val="28"/>
          <w:lang w:val="uk-UA"/>
        </w:rPr>
        <w:t xml:space="preserve">змінилося тоді, </w:t>
      </w:r>
      <w:r w:rsidR="00DE2692" w:rsidRPr="004C6E13">
        <w:rPr>
          <w:rFonts w:ascii="Times New Roman" w:hAnsi="Times New Roman" w:cs="Times New Roman"/>
          <w:sz w:val="28"/>
          <w:szCs w:val="28"/>
        </w:rPr>
        <w:t>коли чиновник міської управи у своєму будинку влаштував так звані «суботи»</w:t>
      </w:r>
      <w:r w:rsidR="00DE2692">
        <w:rPr>
          <w:rFonts w:ascii="Times New Roman" w:hAnsi="Times New Roman" w:cs="Times New Roman"/>
          <w:sz w:val="28"/>
          <w:szCs w:val="28"/>
        </w:rPr>
        <w:t>, на які приходила молодь міста</w:t>
      </w:r>
      <w:r w:rsidR="00DE2692">
        <w:rPr>
          <w:rFonts w:ascii="Times New Roman" w:hAnsi="Times New Roman" w:cs="Times New Roman"/>
          <w:sz w:val="28"/>
          <w:szCs w:val="28"/>
          <w:lang w:val="uk-UA"/>
        </w:rPr>
        <w:t>.</w:t>
      </w:r>
      <w:r w:rsidR="00DE2692">
        <w:rPr>
          <w:rFonts w:ascii="Times New Roman" w:hAnsi="Times New Roman" w:cs="Times New Roman"/>
          <w:sz w:val="28"/>
          <w:szCs w:val="28"/>
        </w:rPr>
        <w:t xml:space="preserve"> </w:t>
      </w:r>
      <w:r w:rsidR="00DE2692">
        <w:rPr>
          <w:rFonts w:ascii="Times New Roman" w:hAnsi="Times New Roman" w:cs="Times New Roman"/>
          <w:sz w:val="28"/>
          <w:szCs w:val="28"/>
          <w:lang w:val="uk-UA"/>
        </w:rPr>
        <w:t>З</w:t>
      </w:r>
      <w:r w:rsidR="00DE2692" w:rsidRPr="004C6E13">
        <w:rPr>
          <w:rFonts w:ascii="Times New Roman" w:hAnsi="Times New Roman" w:cs="Times New Roman"/>
          <w:sz w:val="28"/>
          <w:szCs w:val="28"/>
        </w:rPr>
        <w:t>окрема</w:t>
      </w:r>
      <w:r w:rsidR="00DE2692">
        <w:rPr>
          <w:rFonts w:ascii="Times New Roman" w:hAnsi="Times New Roman" w:cs="Times New Roman"/>
          <w:sz w:val="28"/>
          <w:szCs w:val="28"/>
          <w:lang w:val="uk-UA"/>
        </w:rPr>
        <w:t>,</w:t>
      </w:r>
      <w:r w:rsidR="00DE2692" w:rsidRPr="004C6E13">
        <w:rPr>
          <w:rFonts w:ascii="Times New Roman" w:hAnsi="Times New Roman" w:cs="Times New Roman"/>
          <w:sz w:val="28"/>
          <w:szCs w:val="28"/>
        </w:rPr>
        <w:t xml:space="preserve"> Василь Блакитний, Павло Тичина, Михайло Грушевський. Дружба пов’язувала Михайла Коцюбинського і</w:t>
      </w:r>
      <w:r w:rsidR="003D4FA5">
        <w:rPr>
          <w:rFonts w:ascii="Times New Roman" w:hAnsi="Times New Roman" w:cs="Times New Roman"/>
          <w:sz w:val="28"/>
          <w:szCs w:val="28"/>
        </w:rPr>
        <w:t xml:space="preserve">з Миколою Лисенком. </w:t>
      </w:r>
      <w:r w:rsidR="003D4FA5">
        <w:rPr>
          <w:rFonts w:ascii="Times New Roman" w:hAnsi="Times New Roman" w:cs="Times New Roman"/>
          <w:sz w:val="28"/>
          <w:szCs w:val="28"/>
          <w:lang w:val="uk-UA"/>
        </w:rPr>
        <w:t>Лікуючись на Капрі</w:t>
      </w:r>
      <w:r w:rsidR="00797DFC">
        <w:rPr>
          <w:rFonts w:ascii="Times New Roman" w:hAnsi="Times New Roman" w:cs="Times New Roman"/>
          <w:sz w:val="28"/>
          <w:szCs w:val="28"/>
          <w:lang w:val="uk-UA"/>
        </w:rPr>
        <w:t xml:space="preserve"> </w:t>
      </w:r>
      <w:r w:rsidR="003D4FA5">
        <w:rPr>
          <w:rFonts w:ascii="Times New Roman" w:hAnsi="Times New Roman" w:cs="Times New Roman"/>
          <w:sz w:val="28"/>
          <w:szCs w:val="28"/>
          <w:lang w:val="uk-UA"/>
        </w:rPr>
        <w:t>М</w:t>
      </w:r>
      <w:r w:rsidR="00797DFC">
        <w:rPr>
          <w:rFonts w:ascii="Times New Roman" w:hAnsi="Times New Roman" w:cs="Times New Roman"/>
          <w:sz w:val="28"/>
          <w:szCs w:val="28"/>
          <w:lang w:val="uk-UA"/>
        </w:rPr>
        <w:t xml:space="preserve">ихайло </w:t>
      </w:r>
      <w:r w:rsidR="003D4FA5">
        <w:rPr>
          <w:rFonts w:ascii="Times New Roman" w:hAnsi="Times New Roman" w:cs="Times New Roman"/>
          <w:sz w:val="28"/>
          <w:szCs w:val="28"/>
          <w:lang w:val="uk-UA"/>
        </w:rPr>
        <w:t xml:space="preserve">Коцюбинський </w:t>
      </w:r>
      <w:r w:rsidRPr="004C6E13">
        <w:rPr>
          <w:rFonts w:ascii="Times New Roman" w:hAnsi="Times New Roman" w:cs="Times New Roman"/>
          <w:sz w:val="28"/>
          <w:szCs w:val="28"/>
        </w:rPr>
        <w:t>познайомився з Максимом Горьким і Володимиром Ульяновим. Друзі та знайомі відзначали його інтелігентність, європейськість, товариськість [2].</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Не буду торкатися літературної творчості Михайла Коцюбинського: це окремий Континент. Згадаємо інших Коцюбинських.</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Батьки – Михайло Матвійович та Глікерія Максимівна дали не лише життя Михайлові, а й заклали в його свідомість відчуття патріотизму, самоповаги, справедливості, любов до творів Тараса Шевченка.За своїм характером Михайло Матвійович</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був</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людиною</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емоційною,</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близько брав до серця прояви несправедливості з боку начальства. Проте</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така</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реакція, на жаль, найчастіше</w:t>
      </w:r>
      <w:r w:rsidR="00573437">
        <w:rPr>
          <w:rFonts w:ascii="Times New Roman" w:hAnsi="Times New Roman" w:cs="Times New Roman"/>
          <w:sz w:val="28"/>
          <w:szCs w:val="28"/>
          <w:lang w:val="uk-UA"/>
        </w:rPr>
        <w:t xml:space="preserve"> </w:t>
      </w:r>
      <w:r w:rsidR="00F25E7E">
        <w:rPr>
          <w:rFonts w:ascii="Times New Roman" w:hAnsi="Times New Roman" w:cs="Times New Roman"/>
          <w:sz w:val="28"/>
          <w:szCs w:val="28"/>
        </w:rPr>
        <w:t>проявлялася у пия</w:t>
      </w:r>
      <w:r w:rsidR="00F25E7E">
        <w:rPr>
          <w:rFonts w:ascii="Times New Roman" w:hAnsi="Times New Roman" w:cs="Times New Roman"/>
          <w:sz w:val="28"/>
          <w:szCs w:val="28"/>
          <w:lang w:val="uk-UA"/>
        </w:rPr>
        <w:t>тиках</w:t>
      </w:r>
      <w:r w:rsidRPr="004C6E13">
        <w:rPr>
          <w:rFonts w:ascii="Times New Roman" w:hAnsi="Times New Roman" w:cs="Times New Roman"/>
          <w:sz w:val="28"/>
          <w:szCs w:val="28"/>
        </w:rPr>
        <w:t>, наслідком</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чого</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було</w:t>
      </w:r>
      <w:r w:rsidR="00573437">
        <w:rPr>
          <w:rFonts w:ascii="Times New Roman" w:hAnsi="Times New Roman" w:cs="Times New Roman"/>
          <w:sz w:val="28"/>
          <w:szCs w:val="28"/>
          <w:lang w:val="uk-UA"/>
        </w:rPr>
        <w:t xml:space="preserve"> </w:t>
      </w:r>
      <w:r w:rsidR="00F25E7E">
        <w:rPr>
          <w:rFonts w:ascii="Times New Roman" w:hAnsi="Times New Roman" w:cs="Times New Roman"/>
          <w:sz w:val="28"/>
          <w:szCs w:val="28"/>
        </w:rPr>
        <w:t>чергов</w:t>
      </w:r>
      <w:r w:rsidR="00F25E7E">
        <w:rPr>
          <w:rFonts w:ascii="Times New Roman" w:hAnsi="Times New Roman" w:cs="Times New Roman"/>
          <w:sz w:val="28"/>
          <w:szCs w:val="28"/>
          <w:lang w:val="uk-UA"/>
        </w:rPr>
        <w:t>і</w:t>
      </w:r>
      <w:r w:rsidR="00573437">
        <w:rPr>
          <w:rFonts w:ascii="Times New Roman" w:hAnsi="Times New Roman" w:cs="Times New Roman"/>
          <w:sz w:val="28"/>
          <w:szCs w:val="28"/>
          <w:lang w:val="uk-UA"/>
        </w:rPr>
        <w:t xml:space="preserve"> </w:t>
      </w:r>
      <w:r w:rsidR="00660B84">
        <w:rPr>
          <w:rFonts w:ascii="Times New Roman" w:hAnsi="Times New Roman" w:cs="Times New Roman"/>
          <w:sz w:val="28"/>
          <w:szCs w:val="28"/>
        </w:rPr>
        <w:t>звільнен</w:t>
      </w:r>
      <w:r w:rsidR="00660B84">
        <w:rPr>
          <w:rFonts w:ascii="Times New Roman" w:hAnsi="Times New Roman" w:cs="Times New Roman"/>
          <w:sz w:val="28"/>
          <w:szCs w:val="28"/>
          <w:lang w:val="uk-UA"/>
        </w:rPr>
        <w:t>н</w:t>
      </w:r>
      <w:r w:rsidRPr="004C6E13">
        <w:rPr>
          <w:rFonts w:ascii="Times New Roman" w:hAnsi="Times New Roman" w:cs="Times New Roman"/>
          <w:sz w:val="28"/>
          <w:szCs w:val="28"/>
        </w:rPr>
        <w:t>я з роботи. Мати – Глікерія</w:t>
      </w:r>
      <w:r w:rsidR="00573437">
        <w:rPr>
          <w:rFonts w:ascii="Times New Roman" w:hAnsi="Times New Roman" w:cs="Times New Roman"/>
          <w:sz w:val="28"/>
          <w:szCs w:val="28"/>
          <w:lang w:val="uk-UA"/>
        </w:rPr>
        <w:t xml:space="preserve"> </w:t>
      </w:r>
      <w:r w:rsidR="00A35701">
        <w:rPr>
          <w:rFonts w:ascii="Times New Roman" w:hAnsi="Times New Roman" w:cs="Times New Roman"/>
          <w:sz w:val="28"/>
          <w:szCs w:val="28"/>
        </w:rPr>
        <w:t>М</w:t>
      </w:r>
      <w:r w:rsidR="00586A34">
        <w:rPr>
          <w:rFonts w:ascii="Times New Roman" w:hAnsi="Times New Roman" w:cs="Times New Roman"/>
          <w:sz w:val="28"/>
          <w:szCs w:val="28"/>
        </w:rPr>
        <w:t>аксимівна</w:t>
      </w:r>
      <w:r w:rsidR="00B34E26">
        <w:rPr>
          <w:rFonts w:ascii="Times New Roman" w:hAnsi="Times New Roman" w:cs="Times New Roman"/>
          <w:sz w:val="28"/>
          <w:szCs w:val="28"/>
          <w:lang w:val="uk-UA"/>
        </w:rPr>
        <w:t>,</w:t>
      </w:r>
      <w:r w:rsidR="00586A34">
        <w:rPr>
          <w:rFonts w:ascii="Times New Roman" w:hAnsi="Times New Roman" w:cs="Times New Roman"/>
          <w:sz w:val="28"/>
          <w:szCs w:val="28"/>
        </w:rPr>
        <w:t xml:space="preserve"> </w:t>
      </w:r>
      <w:r w:rsidR="00586A34">
        <w:rPr>
          <w:rFonts w:ascii="Times New Roman" w:hAnsi="Times New Roman" w:cs="Times New Roman"/>
          <w:sz w:val="28"/>
          <w:szCs w:val="28"/>
          <w:lang w:val="uk-UA"/>
        </w:rPr>
        <w:t xml:space="preserve">згодом </w:t>
      </w:r>
      <w:r w:rsidR="00A35701">
        <w:rPr>
          <w:rFonts w:ascii="Times New Roman" w:hAnsi="Times New Roman" w:cs="Times New Roman"/>
          <w:sz w:val="28"/>
          <w:szCs w:val="28"/>
          <w:lang w:val="uk-UA"/>
        </w:rPr>
        <w:t>одружилася із удівцем</w:t>
      </w:r>
      <w:r w:rsidRPr="004C6E13">
        <w:rPr>
          <w:rFonts w:ascii="Times New Roman" w:hAnsi="Times New Roman" w:cs="Times New Roman"/>
          <w:sz w:val="28"/>
          <w:szCs w:val="28"/>
        </w:rPr>
        <w:t>, який</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вже мав двох</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дітей</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від</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першого</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шлюбу. Михайло Коцюбин</w:t>
      </w:r>
      <w:r w:rsidR="00F25E7E">
        <w:rPr>
          <w:rFonts w:ascii="Times New Roman" w:hAnsi="Times New Roman" w:cs="Times New Roman"/>
          <w:sz w:val="28"/>
          <w:szCs w:val="28"/>
        </w:rPr>
        <w:t>ський так згадував свою мат</w:t>
      </w:r>
      <w:r w:rsidR="00F25E7E">
        <w:rPr>
          <w:rFonts w:ascii="Times New Roman" w:hAnsi="Times New Roman" w:cs="Times New Roman"/>
          <w:sz w:val="28"/>
          <w:szCs w:val="28"/>
          <w:lang w:val="uk-UA"/>
        </w:rPr>
        <w:t>ір</w:t>
      </w:r>
      <w:r w:rsidRPr="004C6E13">
        <w:rPr>
          <w:rFonts w:ascii="Times New Roman" w:hAnsi="Times New Roman" w:cs="Times New Roman"/>
          <w:sz w:val="28"/>
          <w:szCs w:val="28"/>
        </w:rPr>
        <w:t>: «Мати з більш</w:t>
      </w:r>
      <w:r w:rsidR="00F25E7E">
        <w:rPr>
          <w:rFonts w:ascii="Times New Roman" w:hAnsi="Times New Roman" w:cs="Times New Roman"/>
          <w:sz w:val="28"/>
          <w:szCs w:val="28"/>
          <w:lang w:val="uk-UA"/>
        </w:rPr>
        <w:t xml:space="preserve"> </w:t>
      </w:r>
      <w:r w:rsidRPr="004C6E13">
        <w:rPr>
          <w:rFonts w:ascii="Times New Roman" w:hAnsi="Times New Roman" w:cs="Times New Roman"/>
          <w:sz w:val="28"/>
          <w:szCs w:val="28"/>
        </w:rPr>
        <w:t>сталим, ніж у батька характером, з складною, тонкою і глибокою душевною організацією, добра, незвичайно</w:t>
      </w:r>
      <w:r w:rsidR="0062454E">
        <w:rPr>
          <w:rFonts w:ascii="Times New Roman" w:hAnsi="Times New Roman" w:cs="Times New Roman"/>
          <w:sz w:val="28"/>
          <w:szCs w:val="28"/>
          <w:lang w:val="uk-UA"/>
        </w:rPr>
        <w:t xml:space="preserve"> </w:t>
      </w:r>
      <w:r w:rsidRPr="004C6E13">
        <w:rPr>
          <w:rFonts w:ascii="Times New Roman" w:hAnsi="Times New Roman" w:cs="Times New Roman"/>
          <w:sz w:val="28"/>
          <w:szCs w:val="28"/>
        </w:rPr>
        <w:t>любляча, здатна до самопожертви»...</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Має</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добрий смак</w:t>
      </w:r>
      <w:r w:rsidR="00573437">
        <w:rPr>
          <w:rFonts w:ascii="Times New Roman" w:hAnsi="Times New Roman" w:cs="Times New Roman"/>
          <w:sz w:val="28"/>
          <w:szCs w:val="28"/>
        </w:rPr>
        <w:t>, благородні погляди, любить лі</w:t>
      </w:r>
      <w:r w:rsidR="00573437">
        <w:rPr>
          <w:rFonts w:ascii="Times New Roman" w:hAnsi="Times New Roman" w:cs="Times New Roman"/>
          <w:sz w:val="28"/>
          <w:szCs w:val="28"/>
          <w:lang w:val="uk-UA"/>
        </w:rPr>
        <w:t>т</w:t>
      </w:r>
      <w:r w:rsidRPr="004C6E13">
        <w:rPr>
          <w:rFonts w:ascii="Times New Roman" w:hAnsi="Times New Roman" w:cs="Times New Roman"/>
          <w:sz w:val="28"/>
          <w:szCs w:val="28"/>
        </w:rPr>
        <w:t>ературу і штуку, поглядів</w:t>
      </w:r>
      <w:r w:rsidR="00573437">
        <w:rPr>
          <w:rFonts w:ascii="Times New Roman" w:hAnsi="Times New Roman" w:cs="Times New Roman"/>
          <w:sz w:val="28"/>
          <w:szCs w:val="28"/>
          <w:lang w:val="uk-UA"/>
        </w:rPr>
        <w:t xml:space="preserve"> </w:t>
      </w:r>
      <w:r w:rsidRPr="004C6E13">
        <w:rPr>
          <w:rFonts w:ascii="Times New Roman" w:hAnsi="Times New Roman" w:cs="Times New Roman"/>
          <w:sz w:val="28"/>
          <w:szCs w:val="28"/>
        </w:rPr>
        <w:t>поступливих». [2].</w:t>
      </w:r>
    </w:p>
    <w:p w:rsidR="000D5912" w:rsidRPr="00474C6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rPr>
        <w:t>Дружина Михайла</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 xml:space="preserve">Коцюбинського </w:t>
      </w:r>
      <w:r w:rsidR="00B35EC6">
        <w:rPr>
          <w:rFonts w:ascii="Times New Roman" w:hAnsi="Times New Roman" w:cs="Times New Roman"/>
          <w:sz w:val="28"/>
          <w:szCs w:val="28"/>
        </w:rPr>
        <w:t>–</w:t>
      </w:r>
      <w:r w:rsidRPr="004C6E13">
        <w:rPr>
          <w:rFonts w:ascii="Times New Roman" w:hAnsi="Times New Roman" w:cs="Times New Roman"/>
          <w:sz w:val="28"/>
          <w:szCs w:val="28"/>
        </w:rPr>
        <w:t xml:space="preserve"> Віра</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Устимівна як для сьогодні Мати-героїня. Народила Михайлові</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двох</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синів та двох</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доч</w:t>
      </w:r>
      <w:r w:rsidR="0062454E">
        <w:rPr>
          <w:rFonts w:ascii="Times New Roman" w:hAnsi="Times New Roman" w:cs="Times New Roman"/>
          <w:sz w:val="28"/>
          <w:szCs w:val="28"/>
        </w:rPr>
        <w:t>ок.</w:t>
      </w:r>
      <w:r w:rsidRPr="004C6E13">
        <w:rPr>
          <w:rFonts w:ascii="Times New Roman" w:hAnsi="Times New Roman" w:cs="Times New Roman"/>
          <w:sz w:val="28"/>
          <w:szCs w:val="28"/>
        </w:rPr>
        <w:t xml:space="preserve"> І навіть </w:t>
      </w:r>
      <w:r w:rsidR="00CF3A30">
        <w:rPr>
          <w:rFonts w:ascii="Times New Roman" w:hAnsi="Times New Roman" w:cs="Times New Roman"/>
          <w:sz w:val="28"/>
          <w:szCs w:val="28"/>
          <w:lang w:val="uk-UA"/>
        </w:rPr>
        <w:t xml:space="preserve">прообачила </w:t>
      </w:r>
      <w:r w:rsidR="00CF3A30">
        <w:rPr>
          <w:rFonts w:ascii="Times New Roman" w:hAnsi="Times New Roman" w:cs="Times New Roman"/>
          <w:sz w:val="28"/>
          <w:szCs w:val="28"/>
        </w:rPr>
        <w:t>чоловік</w:t>
      </w:r>
      <w:r w:rsidR="00CF3A30">
        <w:rPr>
          <w:rFonts w:ascii="Times New Roman" w:hAnsi="Times New Roman" w:cs="Times New Roman"/>
          <w:sz w:val="28"/>
          <w:szCs w:val="28"/>
          <w:lang w:val="uk-UA"/>
        </w:rPr>
        <w:t>ові</w:t>
      </w:r>
      <w:r w:rsidRPr="004C6E13">
        <w:rPr>
          <w:rFonts w:ascii="Times New Roman" w:hAnsi="Times New Roman" w:cs="Times New Roman"/>
          <w:sz w:val="28"/>
          <w:szCs w:val="28"/>
        </w:rPr>
        <w:t xml:space="preserve"> кількарічний роман з молоденькою Олександрою</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Аплаксиною</w:t>
      </w:r>
      <w:r w:rsidR="004863D4">
        <w:rPr>
          <w:rFonts w:ascii="Times New Roman" w:hAnsi="Times New Roman" w:cs="Times New Roman"/>
          <w:sz w:val="28"/>
          <w:szCs w:val="28"/>
          <w:lang w:val="uk-UA"/>
        </w:rPr>
        <w:t>. Пробачила</w:t>
      </w:r>
      <w:r w:rsidR="00B35EC6" w:rsidRPr="00474C63">
        <w:rPr>
          <w:rFonts w:ascii="Times New Roman" w:hAnsi="Times New Roman" w:cs="Times New Roman"/>
          <w:sz w:val="28"/>
          <w:szCs w:val="28"/>
          <w:lang w:val="uk-UA"/>
        </w:rPr>
        <w:t xml:space="preserve"> </w:t>
      </w:r>
      <w:r w:rsidRPr="00474C63">
        <w:rPr>
          <w:rFonts w:ascii="Times New Roman" w:hAnsi="Times New Roman" w:cs="Times New Roman"/>
          <w:sz w:val="28"/>
          <w:szCs w:val="28"/>
          <w:lang w:val="uk-UA"/>
        </w:rPr>
        <w:t>заради</w:t>
      </w:r>
      <w:r w:rsidR="00B35EC6" w:rsidRPr="00474C63">
        <w:rPr>
          <w:rFonts w:ascii="Times New Roman" w:hAnsi="Times New Roman" w:cs="Times New Roman"/>
          <w:sz w:val="28"/>
          <w:szCs w:val="28"/>
          <w:lang w:val="uk-UA"/>
        </w:rPr>
        <w:t xml:space="preserve"> </w:t>
      </w:r>
      <w:r w:rsidRPr="00474C63">
        <w:rPr>
          <w:rFonts w:ascii="Times New Roman" w:hAnsi="Times New Roman" w:cs="Times New Roman"/>
          <w:sz w:val="28"/>
          <w:szCs w:val="28"/>
          <w:lang w:val="uk-UA"/>
        </w:rPr>
        <w:t>збереження</w:t>
      </w:r>
      <w:r w:rsidR="00B35EC6" w:rsidRPr="00474C63">
        <w:rPr>
          <w:rFonts w:ascii="Times New Roman" w:hAnsi="Times New Roman" w:cs="Times New Roman"/>
          <w:sz w:val="28"/>
          <w:szCs w:val="28"/>
          <w:lang w:val="uk-UA"/>
        </w:rPr>
        <w:t xml:space="preserve"> </w:t>
      </w:r>
      <w:r w:rsidRPr="00474C63">
        <w:rPr>
          <w:rFonts w:ascii="Times New Roman" w:hAnsi="Times New Roman" w:cs="Times New Roman"/>
          <w:sz w:val="28"/>
          <w:szCs w:val="28"/>
          <w:lang w:val="uk-UA"/>
        </w:rPr>
        <w:t>сім'ї.</w:t>
      </w:r>
    </w:p>
    <w:p w:rsidR="000D5912" w:rsidRPr="004C6E13" w:rsidRDefault="00847E41" w:rsidP="003B193B">
      <w:pPr>
        <w:spacing w:after="0" w:line="360" w:lineRule="auto"/>
        <w:ind w:firstLine="709"/>
        <w:jc w:val="both"/>
        <w:rPr>
          <w:rFonts w:ascii="Times New Roman" w:hAnsi="Times New Roman" w:cs="Times New Roman"/>
          <w:sz w:val="28"/>
          <w:szCs w:val="28"/>
        </w:rPr>
      </w:pPr>
      <w:r w:rsidRPr="00474C63">
        <w:rPr>
          <w:rFonts w:ascii="Times New Roman" w:hAnsi="Times New Roman" w:cs="Times New Roman"/>
          <w:sz w:val="28"/>
          <w:szCs w:val="28"/>
          <w:lang w:val="uk-UA"/>
        </w:rPr>
        <w:t>Брати</w:t>
      </w:r>
      <w:r>
        <w:rPr>
          <w:rFonts w:ascii="Times New Roman" w:hAnsi="Times New Roman" w:cs="Times New Roman"/>
          <w:sz w:val="28"/>
          <w:szCs w:val="28"/>
          <w:lang w:val="uk-UA"/>
        </w:rPr>
        <w:t xml:space="preserve">. </w:t>
      </w:r>
      <w:r w:rsidR="000D5912" w:rsidRPr="00474C63">
        <w:rPr>
          <w:rFonts w:ascii="Times New Roman" w:hAnsi="Times New Roman" w:cs="Times New Roman"/>
          <w:sz w:val="28"/>
          <w:szCs w:val="28"/>
          <w:lang w:val="uk-UA"/>
        </w:rPr>
        <w:t>Хома Михайлович, прожив довге</w:t>
      </w:r>
      <w:r w:rsidR="00B35EC6" w:rsidRPr="00474C63">
        <w:rPr>
          <w:rFonts w:ascii="Times New Roman" w:hAnsi="Times New Roman" w:cs="Times New Roman"/>
          <w:sz w:val="28"/>
          <w:szCs w:val="28"/>
          <w:lang w:val="uk-UA"/>
        </w:rPr>
        <w:t xml:space="preserve"> </w:t>
      </w:r>
      <w:r w:rsidR="000D5912" w:rsidRPr="00474C63">
        <w:rPr>
          <w:rFonts w:ascii="Times New Roman" w:hAnsi="Times New Roman" w:cs="Times New Roman"/>
          <w:sz w:val="28"/>
          <w:szCs w:val="28"/>
          <w:lang w:val="uk-UA"/>
        </w:rPr>
        <w:t>життя, став відомим в Радянській</w:t>
      </w:r>
      <w:r w:rsidR="00B35EC6" w:rsidRPr="00474C63">
        <w:rPr>
          <w:rFonts w:ascii="Times New Roman" w:hAnsi="Times New Roman" w:cs="Times New Roman"/>
          <w:sz w:val="28"/>
          <w:szCs w:val="28"/>
          <w:lang w:val="uk-UA"/>
        </w:rPr>
        <w:t xml:space="preserve"> </w:t>
      </w:r>
      <w:r w:rsidR="000D5912" w:rsidRPr="00474C63">
        <w:rPr>
          <w:rFonts w:ascii="Times New Roman" w:hAnsi="Times New Roman" w:cs="Times New Roman"/>
          <w:sz w:val="28"/>
          <w:szCs w:val="28"/>
          <w:lang w:val="uk-UA"/>
        </w:rPr>
        <w:t>Україні</w:t>
      </w:r>
      <w:r w:rsidR="00B35EC6" w:rsidRPr="00474C63">
        <w:rPr>
          <w:rFonts w:ascii="Times New Roman" w:hAnsi="Times New Roman" w:cs="Times New Roman"/>
          <w:sz w:val="28"/>
          <w:szCs w:val="28"/>
          <w:lang w:val="uk-UA"/>
        </w:rPr>
        <w:t xml:space="preserve"> </w:t>
      </w:r>
      <w:r w:rsidR="000D5912" w:rsidRPr="00474C63">
        <w:rPr>
          <w:rFonts w:ascii="Times New Roman" w:hAnsi="Times New Roman" w:cs="Times New Roman"/>
          <w:sz w:val="28"/>
          <w:szCs w:val="28"/>
          <w:lang w:val="uk-UA"/>
        </w:rPr>
        <w:t>літературознавцем і одним з перших біографів</w:t>
      </w:r>
      <w:r>
        <w:rPr>
          <w:rFonts w:ascii="Times New Roman" w:hAnsi="Times New Roman" w:cs="Times New Roman"/>
          <w:sz w:val="28"/>
          <w:szCs w:val="28"/>
          <w:lang w:val="uk-UA"/>
        </w:rPr>
        <w:t xml:space="preserve"> </w:t>
      </w:r>
      <w:r w:rsidR="000D5912" w:rsidRPr="00474C63">
        <w:rPr>
          <w:rFonts w:ascii="Times New Roman" w:hAnsi="Times New Roman" w:cs="Times New Roman"/>
          <w:sz w:val="28"/>
          <w:szCs w:val="28"/>
          <w:lang w:val="uk-UA"/>
        </w:rPr>
        <w:t xml:space="preserve">свого старшого брата. </w:t>
      </w:r>
      <w:r w:rsidR="000D5912" w:rsidRPr="004C6E13">
        <w:rPr>
          <w:rFonts w:ascii="Times New Roman" w:hAnsi="Times New Roman" w:cs="Times New Roman"/>
          <w:sz w:val="28"/>
          <w:szCs w:val="28"/>
        </w:rPr>
        <w:t>Хома не отримав</w:t>
      </w:r>
      <w:r w:rsidR="00B35EC6">
        <w:rPr>
          <w:rFonts w:ascii="Times New Roman" w:hAnsi="Times New Roman" w:cs="Times New Roman"/>
          <w:sz w:val="28"/>
          <w:szCs w:val="28"/>
        </w:rPr>
        <w:t xml:space="preserve"> </w:t>
      </w:r>
      <w:r w:rsidR="000D5912" w:rsidRPr="004C6E13">
        <w:rPr>
          <w:rFonts w:ascii="Times New Roman" w:hAnsi="Times New Roman" w:cs="Times New Roman"/>
          <w:sz w:val="28"/>
          <w:szCs w:val="28"/>
        </w:rPr>
        <w:t>системної</w:t>
      </w:r>
      <w:r w:rsidR="00B35EC6">
        <w:rPr>
          <w:rFonts w:ascii="Times New Roman" w:hAnsi="Times New Roman" w:cs="Times New Roman"/>
          <w:sz w:val="28"/>
          <w:szCs w:val="28"/>
        </w:rPr>
        <w:t xml:space="preserve"> </w:t>
      </w:r>
      <w:r w:rsidR="000D5912" w:rsidRPr="004C6E13">
        <w:rPr>
          <w:rFonts w:ascii="Times New Roman" w:hAnsi="Times New Roman" w:cs="Times New Roman"/>
          <w:sz w:val="28"/>
          <w:szCs w:val="28"/>
        </w:rPr>
        <w:t>освіти. По закінченні</w:t>
      </w:r>
      <w:r w:rsidR="00B35EC6">
        <w:rPr>
          <w:rFonts w:ascii="Times New Roman" w:hAnsi="Times New Roman" w:cs="Times New Roman"/>
          <w:sz w:val="28"/>
          <w:szCs w:val="28"/>
        </w:rPr>
        <w:t xml:space="preserve"> </w:t>
      </w:r>
      <w:r w:rsidR="000D5912" w:rsidRPr="004C6E13">
        <w:rPr>
          <w:rFonts w:ascii="Times New Roman" w:hAnsi="Times New Roman" w:cs="Times New Roman"/>
          <w:sz w:val="28"/>
          <w:szCs w:val="28"/>
        </w:rPr>
        <w:t>Шаргородської</w:t>
      </w:r>
      <w:r w:rsidR="00B35EC6">
        <w:rPr>
          <w:rFonts w:ascii="Times New Roman" w:hAnsi="Times New Roman" w:cs="Times New Roman"/>
          <w:sz w:val="28"/>
          <w:szCs w:val="28"/>
        </w:rPr>
        <w:t xml:space="preserve"> </w:t>
      </w:r>
      <w:r w:rsidR="000D5912" w:rsidRPr="004C6E13">
        <w:rPr>
          <w:rFonts w:ascii="Times New Roman" w:hAnsi="Times New Roman" w:cs="Times New Roman"/>
          <w:sz w:val="28"/>
          <w:szCs w:val="28"/>
        </w:rPr>
        <w:t>бурси</w:t>
      </w:r>
      <w:r w:rsidR="00B35EC6">
        <w:rPr>
          <w:rFonts w:ascii="Times New Roman" w:hAnsi="Times New Roman" w:cs="Times New Roman"/>
          <w:sz w:val="28"/>
          <w:szCs w:val="28"/>
        </w:rPr>
        <w:t xml:space="preserve"> </w:t>
      </w:r>
      <w:r w:rsidR="000D5912" w:rsidRPr="004C6E13">
        <w:rPr>
          <w:rFonts w:ascii="Times New Roman" w:hAnsi="Times New Roman" w:cs="Times New Roman"/>
          <w:sz w:val="28"/>
          <w:szCs w:val="28"/>
        </w:rPr>
        <w:t>навчався в Московському народному університеті ім. Шанявського на економічному факультеті. Дек</w:t>
      </w:r>
      <w:r w:rsidR="00D4120D">
        <w:rPr>
          <w:rFonts w:ascii="Times New Roman" w:hAnsi="Times New Roman" w:cs="Times New Roman"/>
          <w:sz w:val="28"/>
          <w:szCs w:val="28"/>
        </w:rPr>
        <w:t xml:space="preserve">ілька років прожив у </w:t>
      </w:r>
      <w:r w:rsidR="00D4120D">
        <w:rPr>
          <w:rFonts w:ascii="Times New Roman" w:hAnsi="Times New Roman" w:cs="Times New Roman"/>
          <w:sz w:val="28"/>
          <w:szCs w:val="28"/>
          <w:lang w:val="uk-UA"/>
        </w:rPr>
        <w:t>Санкт-</w:t>
      </w:r>
      <w:r w:rsidR="00D4120D">
        <w:rPr>
          <w:rFonts w:ascii="Times New Roman" w:hAnsi="Times New Roman" w:cs="Times New Roman"/>
          <w:sz w:val="28"/>
          <w:szCs w:val="28"/>
        </w:rPr>
        <w:t>Петербурзі</w:t>
      </w:r>
      <w:r w:rsidR="00D4120D">
        <w:rPr>
          <w:rFonts w:ascii="Times New Roman" w:hAnsi="Times New Roman" w:cs="Times New Roman"/>
          <w:sz w:val="28"/>
          <w:szCs w:val="28"/>
          <w:lang w:val="uk-UA"/>
        </w:rPr>
        <w:t>.</w:t>
      </w:r>
      <w:r w:rsidR="00D4120D">
        <w:rPr>
          <w:rFonts w:ascii="Times New Roman" w:hAnsi="Times New Roman" w:cs="Times New Roman"/>
          <w:sz w:val="28"/>
          <w:szCs w:val="28"/>
        </w:rPr>
        <w:t xml:space="preserve"> </w:t>
      </w:r>
      <w:r w:rsidR="00D4120D">
        <w:rPr>
          <w:rFonts w:ascii="Times New Roman" w:hAnsi="Times New Roman" w:cs="Times New Roman"/>
          <w:sz w:val="28"/>
          <w:szCs w:val="28"/>
          <w:lang w:val="uk-UA"/>
        </w:rPr>
        <w:t>П</w:t>
      </w:r>
      <w:r w:rsidR="00D4120D">
        <w:rPr>
          <w:rFonts w:ascii="Times New Roman" w:hAnsi="Times New Roman" w:cs="Times New Roman"/>
          <w:sz w:val="28"/>
          <w:szCs w:val="28"/>
        </w:rPr>
        <w:t xml:space="preserve">рацював </w:t>
      </w:r>
      <w:r w:rsidR="00D4120D">
        <w:rPr>
          <w:rFonts w:ascii="Times New Roman" w:hAnsi="Times New Roman" w:cs="Times New Roman"/>
          <w:sz w:val="28"/>
          <w:szCs w:val="28"/>
          <w:lang w:val="uk-UA"/>
        </w:rPr>
        <w:t>у</w:t>
      </w:r>
      <w:r w:rsidR="000D5912" w:rsidRPr="004C6E13">
        <w:rPr>
          <w:rFonts w:ascii="Times New Roman" w:hAnsi="Times New Roman" w:cs="Times New Roman"/>
          <w:sz w:val="28"/>
          <w:szCs w:val="28"/>
        </w:rPr>
        <w:t xml:space="preserve"> де</w:t>
      </w:r>
      <w:r w:rsidR="00D4120D">
        <w:rPr>
          <w:rFonts w:ascii="Times New Roman" w:hAnsi="Times New Roman" w:cs="Times New Roman"/>
          <w:sz w:val="28"/>
          <w:szCs w:val="28"/>
        </w:rPr>
        <w:t>ржавних і благодійних установах</w:t>
      </w:r>
      <w:r w:rsidR="00D4120D">
        <w:rPr>
          <w:rFonts w:ascii="Times New Roman" w:hAnsi="Times New Roman" w:cs="Times New Roman"/>
          <w:sz w:val="28"/>
          <w:szCs w:val="28"/>
          <w:lang w:val="uk-UA"/>
        </w:rPr>
        <w:t>.</w:t>
      </w:r>
      <w:r w:rsidR="00D4120D">
        <w:rPr>
          <w:rFonts w:ascii="Times New Roman" w:hAnsi="Times New Roman" w:cs="Times New Roman"/>
          <w:sz w:val="28"/>
          <w:szCs w:val="28"/>
        </w:rPr>
        <w:t xml:space="preserve"> </w:t>
      </w:r>
      <w:r w:rsidR="00D4120D">
        <w:rPr>
          <w:rFonts w:ascii="Times New Roman" w:hAnsi="Times New Roman" w:cs="Times New Roman"/>
          <w:sz w:val="28"/>
          <w:szCs w:val="28"/>
          <w:lang w:val="uk-UA"/>
        </w:rPr>
        <w:t>З</w:t>
      </w:r>
      <w:r w:rsidR="000D5912" w:rsidRPr="004C6E13">
        <w:rPr>
          <w:rFonts w:ascii="Times New Roman" w:hAnsi="Times New Roman" w:cs="Times New Roman"/>
          <w:sz w:val="28"/>
          <w:szCs w:val="28"/>
        </w:rPr>
        <w:t>окрема</w:t>
      </w:r>
      <w:r w:rsidR="00D4120D">
        <w:rPr>
          <w:rFonts w:ascii="Times New Roman" w:hAnsi="Times New Roman" w:cs="Times New Roman"/>
          <w:sz w:val="28"/>
          <w:szCs w:val="28"/>
          <w:lang w:val="uk-UA"/>
        </w:rPr>
        <w:t>,</w:t>
      </w:r>
      <w:r w:rsidR="000D5912" w:rsidRPr="004C6E13">
        <w:rPr>
          <w:rFonts w:ascii="Times New Roman" w:hAnsi="Times New Roman" w:cs="Times New Roman"/>
          <w:sz w:val="28"/>
          <w:szCs w:val="28"/>
        </w:rPr>
        <w:t xml:space="preserve"> видавав дешеві книжки української мовою. Саме за це був висланий у Волинську губернію і призначений на посаду контролера горілчаних заводів. Такі тоді були покарання. </w:t>
      </w:r>
    </w:p>
    <w:p w:rsidR="000D5912" w:rsidRPr="004C6E13" w:rsidRDefault="00E54E1B" w:rsidP="00D412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Із</w:t>
      </w:r>
      <w:r>
        <w:rPr>
          <w:rFonts w:ascii="Times New Roman" w:hAnsi="Times New Roman" w:cs="Times New Roman"/>
          <w:sz w:val="28"/>
          <w:szCs w:val="28"/>
        </w:rPr>
        <w:t xml:space="preserve"> </w:t>
      </w:r>
      <w:r>
        <w:rPr>
          <w:rFonts w:ascii="Times New Roman" w:hAnsi="Times New Roman" w:cs="Times New Roman"/>
          <w:sz w:val="28"/>
          <w:szCs w:val="28"/>
          <w:lang w:val="uk-UA"/>
        </w:rPr>
        <w:t>у</w:t>
      </w:r>
      <w:r w:rsidR="000D5912" w:rsidRPr="004C6E13">
        <w:rPr>
          <w:rFonts w:ascii="Times New Roman" w:hAnsi="Times New Roman" w:cs="Times New Roman"/>
          <w:sz w:val="28"/>
          <w:szCs w:val="28"/>
        </w:rPr>
        <w:t xml:space="preserve">становленням радянської влади в Україні </w:t>
      </w:r>
      <w:r w:rsidR="00AB38BB">
        <w:rPr>
          <w:rFonts w:ascii="Times New Roman" w:hAnsi="Times New Roman" w:cs="Times New Roman"/>
          <w:sz w:val="28"/>
          <w:szCs w:val="28"/>
          <w:lang w:val="uk-UA"/>
        </w:rPr>
        <w:t xml:space="preserve">Х.М.Коцюбинський </w:t>
      </w:r>
      <w:r w:rsidR="000D5912" w:rsidRPr="004C6E13">
        <w:rPr>
          <w:rFonts w:ascii="Times New Roman" w:hAnsi="Times New Roman" w:cs="Times New Roman"/>
          <w:sz w:val="28"/>
          <w:szCs w:val="28"/>
        </w:rPr>
        <w:t xml:space="preserve">працював у радянських і профспілкових установах. Після смерті першої </w:t>
      </w:r>
      <w:r w:rsidR="000D5912" w:rsidRPr="004C6E13">
        <w:rPr>
          <w:rFonts w:ascii="Times New Roman" w:hAnsi="Times New Roman" w:cs="Times New Roman"/>
          <w:sz w:val="28"/>
          <w:szCs w:val="28"/>
        </w:rPr>
        <w:lastRenderedPageBreak/>
        <w:t>дружини, з якою Хома мав чотирьох дітей,</w:t>
      </w:r>
      <w:r w:rsidR="000366E9">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переїжджає</w:t>
      </w:r>
      <w:r w:rsidR="000366E9">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rPr>
        <w:t xml:space="preserve">до Києва, де працює директором дитячого будинку. Величезною заслугою Хоми Михайловича Коцюбинського стала діяльність по збереженню творчого спадку свого старшого брата – письменника Михайла Михайловича Коцюбинського. Саме Хома Михайлович став засновником (директором) музеїв М. Коцюбинського у Вінниці, Чернигові і навіть в евакуації в Уфі. Там він працював на різних посадах в інститутах Академії наук в Україні. </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Допомагав йому у музейних справах брат Леонід Михайлович та сестри Лідія Михайлівна та Ольга Михайлівна. А дочку Хоми Михайловича назвали на честь письменника</w:t>
      </w:r>
      <w:r w:rsidR="006E79B8">
        <w:rPr>
          <w:rFonts w:ascii="Times New Roman" w:hAnsi="Times New Roman" w:cs="Times New Roman"/>
          <w:sz w:val="28"/>
          <w:szCs w:val="28"/>
          <w:lang w:val="uk-UA"/>
        </w:rPr>
        <w:t xml:space="preserve"> </w:t>
      </w:r>
      <w:r w:rsidRPr="004C6E13">
        <w:rPr>
          <w:rFonts w:ascii="Times New Roman" w:hAnsi="Times New Roman" w:cs="Times New Roman"/>
          <w:sz w:val="28"/>
          <w:szCs w:val="28"/>
        </w:rPr>
        <w:t>Михайлиною</w:t>
      </w:r>
      <w:r w:rsidR="002A698C">
        <w:rPr>
          <w:rFonts w:ascii="Times New Roman" w:hAnsi="Times New Roman" w:cs="Times New Roman"/>
          <w:sz w:val="28"/>
          <w:szCs w:val="28"/>
          <w:lang w:val="uk-UA"/>
        </w:rPr>
        <w:t xml:space="preserve"> </w:t>
      </w:r>
      <w:r w:rsidRPr="004C6E13">
        <w:rPr>
          <w:rFonts w:ascii="Times New Roman" w:hAnsi="Times New Roman" w:cs="Times New Roman"/>
          <w:sz w:val="28"/>
          <w:szCs w:val="28"/>
        </w:rPr>
        <w:t>[5]. «За видатні заслуги в увіковеченні</w:t>
      </w:r>
      <w:r w:rsidR="00AF25A7">
        <w:rPr>
          <w:rFonts w:ascii="Times New Roman" w:hAnsi="Times New Roman" w:cs="Times New Roman"/>
          <w:sz w:val="28"/>
          <w:szCs w:val="28"/>
          <w:lang w:val="uk-UA"/>
        </w:rPr>
        <w:t xml:space="preserve"> </w:t>
      </w:r>
      <w:r w:rsidRPr="004C6E13">
        <w:rPr>
          <w:rFonts w:ascii="Times New Roman" w:hAnsi="Times New Roman" w:cs="Times New Roman"/>
          <w:sz w:val="28"/>
          <w:szCs w:val="28"/>
        </w:rPr>
        <w:t>пам'яті М. Коцюбинського» Хома Михайлович нагороджений орденом Трудового Червоного Прапора.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По різному</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склалося</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життя</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дітей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Михайла</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Коцюбинського. Трагедія</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громадянської</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війни</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захопила</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їх</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дуже сильно.</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Син Юрій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був одним з активних</w:t>
      </w:r>
      <w:r w:rsidR="00B35EC6">
        <w:rPr>
          <w:rFonts w:ascii="Times New Roman" w:hAnsi="Times New Roman" w:cs="Times New Roman"/>
          <w:sz w:val="28"/>
          <w:szCs w:val="28"/>
        </w:rPr>
        <w:t xml:space="preserve"> </w:t>
      </w:r>
      <w:r w:rsidR="00572C39">
        <w:rPr>
          <w:rFonts w:ascii="Times New Roman" w:hAnsi="Times New Roman" w:cs="Times New Roman"/>
          <w:sz w:val="28"/>
          <w:szCs w:val="28"/>
        </w:rPr>
        <w:t>більшовиків</w:t>
      </w:r>
      <w:r w:rsidR="00572C39">
        <w:rPr>
          <w:rFonts w:ascii="Times New Roman" w:hAnsi="Times New Roman" w:cs="Times New Roman"/>
          <w:sz w:val="28"/>
          <w:szCs w:val="28"/>
          <w:lang w:val="uk-UA"/>
        </w:rPr>
        <w:t>.</w:t>
      </w:r>
      <w:r w:rsidR="00572C39">
        <w:rPr>
          <w:rFonts w:ascii="Times New Roman" w:hAnsi="Times New Roman" w:cs="Times New Roman"/>
          <w:sz w:val="28"/>
          <w:szCs w:val="28"/>
        </w:rPr>
        <w:t xml:space="preserve"> </w:t>
      </w:r>
      <w:r w:rsidR="00572C39">
        <w:rPr>
          <w:rFonts w:ascii="Times New Roman" w:hAnsi="Times New Roman" w:cs="Times New Roman"/>
          <w:sz w:val="28"/>
          <w:szCs w:val="28"/>
          <w:lang w:val="uk-UA"/>
        </w:rPr>
        <w:t>Р</w:t>
      </w:r>
      <w:r w:rsidRPr="004C6E13">
        <w:rPr>
          <w:rFonts w:ascii="Times New Roman" w:hAnsi="Times New Roman" w:cs="Times New Roman"/>
          <w:sz w:val="28"/>
          <w:szCs w:val="28"/>
        </w:rPr>
        <w:t xml:space="preserve">азом </w:t>
      </w:r>
      <w:r w:rsidR="00572C39">
        <w:rPr>
          <w:rFonts w:ascii="Times New Roman" w:hAnsi="Times New Roman" w:cs="Times New Roman"/>
          <w:sz w:val="28"/>
          <w:szCs w:val="28"/>
          <w:lang w:val="uk-UA"/>
        </w:rPr>
        <w:t>і</w:t>
      </w:r>
      <w:r w:rsidRPr="004C6E13">
        <w:rPr>
          <w:rFonts w:ascii="Times New Roman" w:hAnsi="Times New Roman" w:cs="Times New Roman"/>
          <w:sz w:val="28"/>
          <w:szCs w:val="28"/>
        </w:rPr>
        <w:t>з Віталієм</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Примаковим брав участь в створенні</w:t>
      </w:r>
      <w:r w:rsidR="00B35EC6">
        <w:rPr>
          <w:rFonts w:ascii="Times New Roman" w:hAnsi="Times New Roman" w:cs="Times New Roman"/>
          <w:sz w:val="28"/>
          <w:szCs w:val="28"/>
        </w:rPr>
        <w:t xml:space="preserve"> </w:t>
      </w:r>
      <w:r w:rsidR="00012B38">
        <w:rPr>
          <w:rFonts w:ascii="Times New Roman" w:hAnsi="Times New Roman" w:cs="Times New Roman"/>
          <w:sz w:val="28"/>
          <w:szCs w:val="28"/>
          <w:lang w:val="uk-UA"/>
        </w:rPr>
        <w:t>ч</w:t>
      </w:r>
      <w:r w:rsidRPr="004C6E13">
        <w:rPr>
          <w:rFonts w:ascii="Times New Roman" w:hAnsi="Times New Roman" w:cs="Times New Roman"/>
          <w:sz w:val="28"/>
          <w:szCs w:val="28"/>
        </w:rPr>
        <w:t>ерво</w:t>
      </w:r>
      <w:r w:rsidR="00012B38">
        <w:rPr>
          <w:rFonts w:ascii="Times New Roman" w:hAnsi="Times New Roman" w:cs="Times New Roman"/>
          <w:sz w:val="28"/>
          <w:szCs w:val="28"/>
          <w:lang w:val="uk-UA"/>
        </w:rPr>
        <w:t>но</w:t>
      </w:r>
      <w:r w:rsidRPr="004C6E13">
        <w:rPr>
          <w:rFonts w:ascii="Times New Roman" w:hAnsi="Times New Roman" w:cs="Times New Roman"/>
          <w:sz w:val="28"/>
          <w:szCs w:val="28"/>
        </w:rPr>
        <w:t>го</w:t>
      </w:r>
      <w:r w:rsidR="00012B38">
        <w:rPr>
          <w:rFonts w:ascii="Times New Roman" w:hAnsi="Times New Roman" w:cs="Times New Roman"/>
          <w:sz w:val="28"/>
          <w:szCs w:val="28"/>
          <w:lang w:val="uk-UA"/>
        </w:rPr>
        <w:t xml:space="preserve"> </w:t>
      </w:r>
      <w:r w:rsidR="00012B38">
        <w:rPr>
          <w:rFonts w:ascii="Times New Roman" w:hAnsi="Times New Roman" w:cs="Times New Roman"/>
          <w:sz w:val="28"/>
          <w:szCs w:val="28"/>
        </w:rPr>
        <w:t>к</w:t>
      </w:r>
      <w:r w:rsidR="00012B38">
        <w:rPr>
          <w:rFonts w:ascii="Times New Roman" w:hAnsi="Times New Roman" w:cs="Times New Roman"/>
          <w:sz w:val="28"/>
          <w:szCs w:val="28"/>
          <w:lang w:val="uk-UA"/>
        </w:rPr>
        <w:t>о</w:t>
      </w:r>
      <w:r w:rsidR="00572C39">
        <w:rPr>
          <w:rFonts w:ascii="Times New Roman" w:hAnsi="Times New Roman" w:cs="Times New Roman"/>
          <w:sz w:val="28"/>
          <w:szCs w:val="28"/>
        </w:rPr>
        <w:t>зацтва</w:t>
      </w:r>
      <w:r w:rsidR="00572C39">
        <w:rPr>
          <w:rFonts w:ascii="Times New Roman" w:hAnsi="Times New Roman" w:cs="Times New Roman"/>
          <w:sz w:val="28"/>
          <w:szCs w:val="28"/>
          <w:lang w:val="uk-UA"/>
        </w:rPr>
        <w:t>.</w:t>
      </w:r>
      <w:r w:rsidR="00572C39">
        <w:rPr>
          <w:rFonts w:ascii="Times New Roman" w:hAnsi="Times New Roman" w:cs="Times New Roman"/>
          <w:sz w:val="28"/>
          <w:szCs w:val="28"/>
        </w:rPr>
        <w:t xml:space="preserve"> </w:t>
      </w:r>
      <w:r w:rsidR="00572C39">
        <w:rPr>
          <w:rFonts w:ascii="Times New Roman" w:hAnsi="Times New Roman" w:cs="Times New Roman"/>
          <w:sz w:val="28"/>
          <w:szCs w:val="28"/>
          <w:lang w:val="uk-UA"/>
        </w:rPr>
        <w:t>В</w:t>
      </w:r>
      <w:r w:rsidRPr="004C6E13">
        <w:rPr>
          <w:rFonts w:ascii="Times New Roman" w:hAnsi="Times New Roman" w:cs="Times New Roman"/>
          <w:sz w:val="28"/>
          <w:szCs w:val="28"/>
        </w:rPr>
        <w:t>ідомий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партійний і державний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діяч УРСР. Був членом першого</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українського</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 xml:space="preserve">радянського уряду – народним секретарем </w:t>
      </w:r>
      <w:r w:rsidR="00572C39">
        <w:rPr>
          <w:rFonts w:ascii="Times New Roman" w:hAnsi="Times New Roman" w:cs="Times New Roman"/>
          <w:sz w:val="28"/>
          <w:szCs w:val="28"/>
          <w:lang w:val="uk-UA"/>
        </w:rPr>
        <w:t>і</w:t>
      </w:r>
      <w:r w:rsidRPr="004C6E13">
        <w:rPr>
          <w:rFonts w:ascii="Times New Roman" w:hAnsi="Times New Roman" w:cs="Times New Roman"/>
          <w:sz w:val="28"/>
          <w:szCs w:val="28"/>
        </w:rPr>
        <w:t xml:space="preserve">з внутрішніх справ. В </w:t>
      </w:r>
      <w:r w:rsidR="002A698C">
        <w:rPr>
          <w:rFonts w:ascii="Times New Roman" w:hAnsi="Times New Roman" w:cs="Times New Roman"/>
          <w:sz w:val="28"/>
          <w:szCs w:val="28"/>
          <w:lang w:val="uk-UA"/>
        </w:rPr>
        <w:t>19</w:t>
      </w:r>
      <w:r w:rsidRPr="004C6E13">
        <w:rPr>
          <w:rFonts w:ascii="Times New Roman" w:hAnsi="Times New Roman" w:cs="Times New Roman"/>
          <w:sz w:val="28"/>
          <w:szCs w:val="28"/>
        </w:rPr>
        <w:t xml:space="preserve">20-х роках </w:t>
      </w:r>
      <w:r w:rsidR="002A698C">
        <w:rPr>
          <w:rFonts w:ascii="Times New Roman" w:hAnsi="Times New Roman" w:cs="Times New Roman"/>
          <w:sz w:val="28"/>
          <w:szCs w:val="28"/>
          <w:lang w:val="uk-UA"/>
        </w:rPr>
        <w:t xml:space="preserve">перебував </w:t>
      </w:r>
      <w:r w:rsidRPr="004C6E13">
        <w:rPr>
          <w:rFonts w:ascii="Times New Roman" w:hAnsi="Times New Roman" w:cs="Times New Roman"/>
          <w:sz w:val="28"/>
          <w:szCs w:val="28"/>
        </w:rPr>
        <w:t>на дипломатичній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роботі в Росії, Австрії, Польщі.</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В період</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колективізації</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відповідав</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від ЦК КП(б)У за хлібозаготівлю. На думку істориків, причетний до репресій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щодо</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українського селянства. Проте</w:t>
      </w:r>
      <w:r w:rsidR="0032103E">
        <w:rPr>
          <w:rFonts w:ascii="Times New Roman" w:hAnsi="Times New Roman" w:cs="Times New Roman"/>
          <w:sz w:val="28"/>
          <w:szCs w:val="28"/>
          <w:lang w:val="uk-UA"/>
        </w:rPr>
        <w:t>,</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був</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 xml:space="preserve">репресований </w:t>
      </w:r>
      <w:r w:rsidR="0032103E">
        <w:rPr>
          <w:rFonts w:ascii="Times New Roman" w:hAnsi="Times New Roman" w:cs="Times New Roman"/>
          <w:sz w:val="28"/>
          <w:szCs w:val="28"/>
          <w:lang w:val="uk-UA"/>
        </w:rPr>
        <w:t xml:space="preserve">нібито </w:t>
      </w:r>
      <w:r w:rsidRPr="004C6E13">
        <w:rPr>
          <w:rFonts w:ascii="Times New Roman" w:hAnsi="Times New Roman" w:cs="Times New Roman"/>
          <w:sz w:val="28"/>
          <w:szCs w:val="28"/>
        </w:rPr>
        <w:t>за створення</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троцкіс</w:t>
      </w:r>
      <w:r w:rsidR="002A698C">
        <w:rPr>
          <w:rFonts w:ascii="Times New Roman" w:hAnsi="Times New Roman" w:cs="Times New Roman"/>
          <w:sz w:val="28"/>
          <w:szCs w:val="28"/>
          <w:lang w:val="uk-UA"/>
        </w:rPr>
        <w:t>тс</w:t>
      </w:r>
      <w:r w:rsidRPr="004C6E13">
        <w:rPr>
          <w:rFonts w:ascii="Times New Roman" w:hAnsi="Times New Roman" w:cs="Times New Roman"/>
          <w:sz w:val="28"/>
          <w:szCs w:val="28"/>
        </w:rPr>
        <w:t>ької</w:t>
      </w:r>
      <w:r w:rsidR="00B35EC6">
        <w:rPr>
          <w:rFonts w:ascii="Times New Roman" w:hAnsi="Times New Roman" w:cs="Times New Roman"/>
          <w:sz w:val="28"/>
          <w:szCs w:val="28"/>
        </w:rPr>
        <w:t xml:space="preserve"> </w:t>
      </w:r>
      <w:r w:rsidR="002A698C">
        <w:rPr>
          <w:rFonts w:ascii="Times New Roman" w:hAnsi="Times New Roman" w:cs="Times New Roman"/>
          <w:sz w:val="28"/>
          <w:szCs w:val="28"/>
        </w:rPr>
        <w:t>організації</w:t>
      </w:r>
      <w:r w:rsidR="002A698C">
        <w:rPr>
          <w:rFonts w:ascii="Times New Roman" w:hAnsi="Times New Roman" w:cs="Times New Roman"/>
          <w:sz w:val="28"/>
          <w:szCs w:val="28"/>
          <w:lang w:val="uk-UA"/>
        </w:rPr>
        <w:t>.</w:t>
      </w:r>
      <w:r w:rsidR="00B35EC6">
        <w:rPr>
          <w:rFonts w:ascii="Times New Roman" w:hAnsi="Times New Roman" w:cs="Times New Roman"/>
          <w:sz w:val="28"/>
          <w:szCs w:val="28"/>
        </w:rPr>
        <w:t xml:space="preserve"> </w:t>
      </w:r>
      <w:r w:rsidR="002A698C">
        <w:rPr>
          <w:rFonts w:ascii="Times New Roman" w:hAnsi="Times New Roman" w:cs="Times New Roman"/>
          <w:sz w:val="28"/>
          <w:szCs w:val="28"/>
          <w:lang w:val="uk-UA"/>
        </w:rPr>
        <w:t>З</w:t>
      </w:r>
      <w:r w:rsidR="00572C39">
        <w:rPr>
          <w:rFonts w:ascii="Times New Roman" w:hAnsi="Times New Roman" w:cs="Times New Roman"/>
          <w:sz w:val="28"/>
          <w:szCs w:val="28"/>
          <w:lang w:val="uk-UA"/>
        </w:rPr>
        <w:t>а</w:t>
      </w:r>
      <w:r w:rsidRPr="004C6E13">
        <w:rPr>
          <w:rFonts w:ascii="Times New Roman" w:hAnsi="Times New Roman" w:cs="Times New Roman"/>
          <w:sz w:val="28"/>
          <w:szCs w:val="28"/>
        </w:rPr>
        <w:t>сланий до Сибиру і розстріляний у 1937 році.</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Був</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 xml:space="preserve">одружений </w:t>
      </w:r>
      <w:r w:rsidR="004457A7">
        <w:rPr>
          <w:rFonts w:ascii="Times New Roman" w:hAnsi="Times New Roman" w:cs="Times New Roman"/>
          <w:sz w:val="28"/>
          <w:szCs w:val="28"/>
          <w:lang w:val="uk-UA"/>
        </w:rPr>
        <w:t xml:space="preserve"> з </w:t>
      </w:r>
      <w:r w:rsidR="004457A7">
        <w:rPr>
          <w:rFonts w:ascii="Times New Roman" w:hAnsi="Times New Roman" w:cs="Times New Roman"/>
          <w:sz w:val="28"/>
          <w:szCs w:val="28"/>
        </w:rPr>
        <w:t>доч</w:t>
      </w:r>
      <w:r w:rsidR="004457A7">
        <w:rPr>
          <w:rFonts w:ascii="Times New Roman" w:hAnsi="Times New Roman" w:cs="Times New Roman"/>
          <w:sz w:val="28"/>
          <w:szCs w:val="28"/>
          <w:lang w:val="uk-UA"/>
        </w:rPr>
        <w:t xml:space="preserve">кою </w:t>
      </w:r>
      <w:r w:rsidRPr="004C6E13">
        <w:rPr>
          <w:rFonts w:ascii="Times New Roman" w:hAnsi="Times New Roman" w:cs="Times New Roman"/>
          <w:sz w:val="28"/>
          <w:szCs w:val="28"/>
        </w:rPr>
        <w:t>відомої</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української</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більшовички</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Євгенії Бош[4].</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Дочка Оксана</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також</w:t>
      </w:r>
      <w:r w:rsidR="00B35EC6">
        <w:rPr>
          <w:rFonts w:ascii="Times New Roman" w:hAnsi="Times New Roman" w:cs="Times New Roman"/>
          <w:sz w:val="28"/>
          <w:szCs w:val="28"/>
        </w:rPr>
        <w:t xml:space="preserve"> </w:t>
      </w:r>
      <w:r w:rsidR="004457A7">
        <w:rPr>
          <w:rFonts w:ascii="Times New Roman" w:hAnsi="Times New Roman" w:cs="Times New Roman"/>
          <w:sz w:val="28"/>
          <w:szCs w:val="28"/>
        </w:rPr>
        <w:t xml:space="preserve">воювала в лавах </w:t>
      </w:r>
      <w:r w:rsidR="004457A7">
        <w:rPr>
          <w:rFonts w:ascii="Times New Roman" w:hAnsi="Times New Roman" w:cs="Times New Roman"/>
          <w:sz w:val="28"/>
          <w:szCs w:val="28"/>
          <w:lang w:val="uk-UA"/>
        </w:rPr>
        <w:t>ч</w:t>
      </w:r>
      <w:r w:rsidR="004457A7">
        <w:rPr>
          <w:rFonts w:ascii="Times New Roman" w:hAnsi="Times New Roman" w:cs="Times New Roman"/>
          <w:sz w:val="28"/>
          <w:szCs w:val="28"/>
        </w:rPr>
        <w:t>ерво</w:t>
      </w:r>
      <w:r w:rsidR="004457A7">
        <w:rPr>
          <w:rFonts w:ascii="Times New Roman" w:hAnsi="Times New Roman" w:cs="Times New Roman"/>
          <w:sz w:val="28"/>
          <w:szCs w:val="28"/>
          <w:lang w:val="uk-UA"/>
        </w:rPr>
        <w:t xml:space="preserve">ного </w:t>
      </w:r>
      <w:r w:rsidR="004457A7">
        <w:rPr>
          <w:rFonts w:ascii="Times New Roman" w:hAnsi="Times New Roman" w:cs="Times New Roman"/>
          <w:sz w:val="28"/>
          <w:szCs w:val="28"/>
        </w:rPr>
        <w:t>к</w:t>
      </w:r>
      <w:r w:rsidR="004457A7">
        <w:rPr>
          <w:rFonts w:ascii="Times New Roman" w:hAnsi="Times New Roman" w:cs="Times New Roman"/>
          <w:sz w:val="28"/>
          <w:szCs w:val="28"/>
          <w:lang w:val="uk-UA"/>
        </w:rPr>
        <w:t>о</w:t>
      </w:r>
      <w:r w:rsidRPr="004C6E13">
        <w:rPr>
          <w:rFonts w:ascii="Times New Roman" w:hAnsi="Times New Roman" w:cs="Times New Roman"/>
          <w:sz w:val="28"/>
          <w:szCs w:val="28"/>
        </w:rPr>
        <w:t>зацтва, була дружиною Віталія Примакова.</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Дочка Ірина</w:t>
      </w:r>
      <w:r w:rsidR="00E16842">
        <w:rPr>
          <w:rFonts w:ascii="Times New Roman" w:hAnsi="Times New Roman" w:cs="Times New Roman"/>
          <w:sz w:val="28"/>
          <w:szCs w:val="28"/>
          <w:lang w:val="uk-UA"/>
        </w:rPr>
        <w:t xml:space="preserve"> </w:t>
      </w:r>
      <w:r w:rsidRPr="004C6E13">
        <w:rPr>
          <w:rFonts w:ascii="Times New Roman" w:hAnsi="Times New Roman" w:cs="Times New Roman"/>
          <w:sz w:val="28"/>
          <w:szCs w:val="28"/>
        </w:rPr>
        <w:t xml:space="preserve">була </w:t>
      </w:r>
      <w:r w:rsidR="00E16842">
        <w:rPr>
          <w:rFonts w:ascii="Times New Roman" w:hAnsi="Times New Roman" w:cs="Times New Roman"/>
          <w:sz w:val="28"/>
          <w:szCs w:val="28"/>
          <w:lang w:val="uk-UA"/>
        </w:rPr>
        <w:t>одружена з</w:t>
      </w:r>
      <w:r w:rsidRPr="004C6E13">
        <w:rPr>
          <w:rFonts w:ascii="Times New Roman" w:hAnsi="Times New Roman" w:cs="Times New Roman"/>
          <w:sz w:val="28"/>
          <w:szCs w:val="28"/>
        </w:rPr>
        <w:t xml:space="preserve"> високопосадовцем НКВД, так як і сестра померла у молодому віці.</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lastRenderedPageBreak/>
        <w:t>Син Роман також</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був</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чекістом. Працював на партійній</w:t>
      </w:r>
      <w:r w:rsidR="00B35EC6">
        <w:rPr>
          <w:rFonts w:ascii="Times New Roman" w:hAnsi="Times New Roman" w:cs="Times New Roman"/>
          <w:sz w:val="28"/>
          <w:szCs w:val="28"/>
        </w:rPr>
        <w:t xml:space="preserve"> </w:t>
      </w:r>
      <w:r w:rsidRPr="004C6E13">
        <w:rPr>
          <w:rFonts w:ascii="Times New Roman" w:hAnsi="Times New Roman" w:cs="Times New Roman"/>
          <w:sz w:val="28"/>
          <w:szCs w:val="28"/>
        </w:rPr>
        <w:t>роботі в Одесі. Репресований і розстріляний у 1937 році.</w:t>
      </w:r>
      <w:r w:rsidR="006E79B8">
        <w:rPr>
          <w:rFonts w:ascii="Times New Roman" w:hAnsi="Times New Roman" w:cs="Times New Roman"/>
          <w:sz w:val="28"/>
          <w:szCs w:val="28"/>
          <w:lang w:val="uk-UA"/>
        </w:rPr>
        <w:t xml:space="preserve"> </w:t>
      </w:r>
      <w:r w:rsidRPr="004C6E13">
        <w:rPr>
          <w:rFonts w:ascii="Times New Roman" w:hAnsi="Times New Roman" w:cs="Times New Roman"/>
          <w:sz w:val="28"/>
          <w:szCs w:val="28"/>
        </w:rPr>
        <w:t>[</w:t>
      </w:r>
      <w:r w:rsidRPr="00557E47">
        <w:rPr>
          <w:rFonts w:ascii="Times New Roman" w:hAnsi="Times New Roman" w:cs="Times New Roman"/>
          <w:sz w:val="28"/>
          <w:szCs w:val="28"/>
        </w:rPr>
        <w:t>5</w:t>
      </w:r>
      <w:r w:rsidRPr="004C6E13">
        <w:rPr>
          <w:rFonts w:ascii="Times New Roman" w:hAnsi="Times New Roman" w:cs="Times New Roman"/>
          <w:sz w:val="28"/>
          <w:szCs w:val="28"/>
        </w:rPr>
        <w:t>]</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Так виглядає загальна характеристика великої родини Коцюбинських. Серед них помітне місце займає й Михайлина Хомівна Коцюбинська, ювілею від дня народження якої присвячений цей Круглий стіл. Зрозуміло, що Михайлина з дитинства відчувала себе частиною родинної історії. Інші теж це розуміли.</w:t>
      </w:r>
    </w:p>
    <w:p w:rsidR="000D5912" w:rsidRPr="004C6E13"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Вибір Михайлиною свого життєвого і професійного майбутнього також був певним чином передбаченим заздалегідь. Приклад батька й дядька чітко орі</w:t>
      </w:r>
      <w:r w:rsidR="00572C39">
        <w:rPr>
          <w:rFonts w:ascii="Times New Roman" w:hAnsi="Times New Roman" w:cs="Times New Roman"/>
          <w:sz w:val="28"/>
          <w:szCs w:val="28"/>
        </w:rPr>
        <w:t>єнтував на літературознавство</w:t>
      </w:r>
      <w:r w:rsidR="00572C39">
        <w:rPr>
          <w:rFonts w:ascii="Times New Roman" w:hAnsi="Times New Roman" w:cs="Times New Roman"/>
          <w:sz w:val="28"/>
          <w:szCs w:val="28"/>
          <w:lang w:val="uk-UA"/>
        </w:rPr>
        <w:t>. З</w:t>
      </w:r>
      <w:r w:rsidRPr="004C6E13">
        <w:rPr>
          <w:rFonts w:ascii="Times New Roman" w:hAnsi="Times New Roman" w:cs="Times New Roman"/>
          <w:sz w:val="28"/>
          <w:szCs w:val="28"/>
        </w:rPr>
        <w:t>окрема</w:t>
      </w:r>
      <w:r w:rsidR="00572C39">
        <w:rPr>
          <w:rFonts w:ascii="Times New Roman" w:hAnsi="Times New Roman" w:cs="Times New Roman"/>
          <w:sz w:val="28"/>
          <w:szCs w:val="28"/>
          <w:lang w:val="uk-UA"/>
        </w:rPr>
        <w:t>,</w:t>
      </w:r>
      <w:r w:rsidRPr="004C6E13">
        <w:rPr>
          <w:rFonts w:ascii="Times New Roman" w:hAnsi="Times New Roman" w:cs="Times New Roman"/>
          <w:sz w:val="28"/>
          <w:szCs w:val="28"/>
        </w:rPr>
        <w:t xml:space="preserve"> </w:t>
      </w:r>
      <w:r w:rsidR="00572C39">
        <w:rPr>
          <w:rFonts w:ascii="Times New Roman" w:hAnsi="Times New Roman" w:cs="Times New Roman"/>
          <w:sz w:val="28"/>
          <w:szCs w:val="28"/>
          <w:lang w:val="uk-UA"/>
        </w:rPr>
        <w:t xml:space="preserve">на </w:t>
      </w:r>
      <w:r w:rsidRPr="004C6E13">
        <w:rPr>
          <w:rFonts w:ascii="Times New Roman" w:hAnsi="Times New Roman" w:cs="Times New Roman"/>
          <w:sz w:val="28"/>
          <w:szCs w:val="28"/>
        </w:rPr>
        <w:t>шевченкознавство. Саме тому після війни Михайлина закінчила філологічний факультет Київського університету імені Тараса Шевченка, а потім й аспірантуру. Тема кандидатської дисертації також в руслі сімейних традицій: «Поезія Т.Г. Шевченка і український романтизм». Книга Михайлини Хомівни</w:t>
      </w:r>
      <w:r w:rsidR="006E79B8">
        <w:rPr>
          <w:rFonts w:ascii="Times New Roman" w:hAnsi="Times New Roman" w:cs="Times New Roman"/>
          <w:sz w:val="28"/>
          <w:szCs w:val="28"/>
          <w:lang w:val="uk-UA"/>
        </w:rPr>
        <w:t xml:space="preserve"> </w:t>
      </w:r>
      <w:r w:rsidRPr="004C6E13">
        <w:rPr>
          <w:rFonts w:ascii="Times New Roman" w:hAnsi="Times New Roman" w:cs="Times New Roman"/>
          <w:sz w:val="28"/>
          <w:szCs w:val="28"/>
        </w:rPr>
        <w:t>«Література як мистецтво слова» була позитивно оцінена Василем Стусом.</w:t>
      </w:r>
    </w:p>
    <w:p w:rsidR="000D5912" w:rsidRPr="004C6E13" w:rsidRDefault="00572C39" w:rsidP="003B19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випадков</w:t>
      </w:r>
      <w:r>
        <w:rPr>
          <w:rFonts w:ascii="Times New Roman" w:hAnsi="Times New Roman" w:cs="Times New Roman"/>
          <w:sz w:val="28"/>
          <w:szCs w:val="28"/>
          <w:lang w:val="uk-UA"/>
        </w:rPr>
        <w:t>ою</w:t>
      </w:r>
      <w:r w:rsidR="000D5912" w:rsidRPr="004C6E13">
        <w:rPr>
          <w:rFonts w:ascii="Times New Roman" w:hAnsi="Times New Roman" w:cs="Times New Roman"/>
          <w:sz w:val="28"/>
          <w:szCs w:val="28"/>
        </w:rPr>
        <w:t xml:space="preserve"> була </w:t>
      </w:r>
      <w:r>
        <w:rPr>
          <w:rFonts w:ascii="Times New Roman" w:hAnsi="Times New Roman" w:cs="Times New Roman"/>
          <w:sz w:val="28"/>
          <w:szCs w:val="28"/>
          <w:lang w:val="uk-UA"/>
        </w:rPr>
        <w:t xml:space="preserve">й </w:t>
      </w:r>
      <w:r w:rsidR="000D5912" w:rsidRPr="004C6E13">
        <w:rPr>
          <w:rFonts w:ascii="Times New Roman" w:hAnsi="Times New Roman" w:cs="Times New Roman"/>
          <w:sz w:val="28"/>
          <w:szCs w:val="28"/>
        </w:rPr>
        <w:t>участь Михайлини Коцюбинської у протестній акції під час демонстрації фільму Сергія Параджанова «Тіні забутих предків», поставленого по твору Михайла Коцюбинського. Але стало фактичним завершенням так званої «відлиги». Почалися політичні репресії: виключення з партії, звільнення з роботи, обмеження наукової діяльності, втручання в особисте життя.</w:t>
      </w:r>
    </w:p>
    <w:p w:rsidR="000D5912"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rPr>
        <w:t xml:space="preserve">Лише в умовах незалежності України було відновлене справедливе ставлення до небоги письменника, яка на той час стала відомою, самостійною особистістю. Вона повертається до Інституту літературознавства імені Т.Г. Шевченка, </w:t>
      </w:r>
      <w:r w:rsidR="00E72D9F">
        <w:rPr>
          <w:rFonts w:ascii="Times New Roman" w:hAnsi="Times New Roman" w:cs="Times New Roman"/>
          <w:sz w:val="28"/>
          <w:szCs w:val="28"/>
          <w:lang w:val="uk-UA"/>
        </w:rPr>
        <w:t xml:space="preserve">її обирають </w:t>
      </w:r>
      <w:r w:rsidRPr="004C6E13">
        <w:rPr>
          <w:rFonts w:ascii="Times New Roman" w:hAnsi="Times New Roman" w:cs="Times New Roman"/>
          <w:sz w:val="28"/>
          <w:szCs w:val="28"/>
        </w:rPr>
        <w:t xml:space="preserve">до Спілки письменників України, стає лауреатом Національної премії України ім. Т.Г. Шевченка, Заслуженим працівником науки і техніки України. Михайлина Хомівна Коцюбинська займається редакторською справою, готує до виходу в світ твори класиків української літератури і дисидентів. Це свідчить про те. що </w:t>
      </w:r>
      <w:r w:rsidRPr="004C6E13">
        <w:rPr>
          <w:rFonts w:ascii="Times New Roman" w:hAnsi="Times New Roman" w:cs="Times New Roman"/>
          <w:sz w:val="28"/>
          <w:szCs w:val="28"/>
        </w:rPr>
        <w:lastRenderedPageBreak/>
        <w:t>Україна, про</w:t>
      </w:r>
      <w:r w:rsidR="00E66ABA">
        <w:rPr>
          <w:rFonts w:ascii="Times New Roman" w:hAnsi="Times New Roman" w:cs="Times New Roman"/>
          <w:sz w:val="28"/>
          <w:szCs w:val="28"/>
          <w:lang w:val="uk-UA"/>
        </w:rPr>
        <w:t xml:space="preserve"> </w:t>
      </w:r>
      <w:r w:rsidRPr="004C6E13">
        <w:rPr>
          <w:rFonts w:ascii="Times New Roman" w:hAnsi="Times New Roman" w:cs="Times New Roman"/>
          <w:sz w:val="28"/>
          <w:szCs w:val="28"/>
        </w:rPr>
        <w:t>яку вона мріяла, відбулася [6].</w:t>
      </w:r>
      <w:r w:rsidR="006E79B8">
        <w:rPr>
          <w:rFonts w:ascii="Times New Roman" w:hAnsi="Times New Roman" w:cs="Times New Roman"/>
          <w:sz w:val="28"/>
          <w:szCs w:val="28"/>
          <w:lang w:val="uk-UA"/>
        </w:rPr>
        <w:t xml:space="preserve"> </w:t>
      </w:r>
      <w:r w:rsidRPr="004C6E13">
        <w:rPr>
          <w:rFonts w:ascii="Times New Roman" w:hAnsi="Times New Roman" w:cs="Times New Roman"/>
          <w:sz w:val="28"/>
          <w:szCs w:val="28"/>
        </w:rPr>
        <w:t>А Коцюбинські протягом поколінь внесли в цю справу надзвичайно важливу</w:t>
      </w:r>
      <w:r w:rsidR="006E79B8">
        <w:rPr>
          <w:rFonts w:ascii="Times New Roman" w:hAnsi="Times New Roman" w:cs="Times New Roman"/>
          <w:sz w:val="28"/>
          <w:szCs w:val="28"/>
          <w:lang w:val="uk-UA"/>
        </w:rPr>
        <w:t xml:space="preserve"> </w:t>
      </w:r>
      <w:r w:rsidRPr="004C6E13">
        <w:rPr>
          <w:rFonts w:ascii="Times New Roman" w:hAnsi="Times New Roman" w:cs="Times New Roman"/>
          <w:sz w:val="28"/>
          <w:szCs w:val="28"/>
        </w:rPr>
        <w:t>лепту.</w:t>
      </w:r>
    </w:p>
    <w:p w:rsidR="00B35EC6" w:rsidRPr="004C6E13" w:rsidRDefault="00B35EC6" w:rsidP="003B193B">
      <w:pPr>
        <w:spacing w:after="0" w:line="360" w:lineRule="auto"/>
        <w:ind w:firstLine="709"/>
        <w:jc w:val="both"/>
        <w:rPr>
          <w:rFonts w:ascii="Times New Roman" w:hAnsi="Times New Roman" w:cs="Times New Roman"/>
          <w:sz w:val="28"/>
          <w:szCs w:val="28"/>
        </w:rPr>
      </w:pPr>
    </w:p>
    <w:p w:rsidR="000D5912" w:rsidRPr="00B35EC6" w:rsidRDefault="00B35EC6" w:rsidP="00F7683E">
      <w:pPr>
        <w:spacing w:after="0" w:line="360" w:lineRule="auto"/>
        <w:ind w:firstLine="709"/>
        <w:jc w:val="center"/>
        <w:rPr>
          <w:rFonts w:ascii="Times New Roman" w:hAnsi="Times New Roman" w:cs="Times New Roman"/>
          <w:b/>
          <w:sz w:val="28"/>
          <w:szCs w:val="28"/>
        </w:rPr>
      </w:pPr>
      <w:r w:rsidRPr="00B35EC6">
        <w:rPr>
          <w:rFonts w:ascii="Times New Roman" w:hAnsi="Times New Roman" w:cs="Times New Roman"/>
          <w:b/>
          <w:sz w:val="28"/>
          <w:szCs w:val="28"/>
        </w:rPr>
        <w:t>Список використаних джерел</w:t>
      </w:r>
      <w:r w:rsidR="000D5912" w:rsidRPr="00B35EC6">
        <w:rPr>
          <w:rFonts w:ascii="Times New Roman" w:hAnsi="Times New Roman" w:cs="Times New Roman"/>
          <w:b/>
          <w:sz w:val="28"/>
          <w:szCs w:val="28"/>
        </w:rPr>
        <w:t>:</w:t>
      </w:r>
    </w:p>
    <w:p w:rsidR="000D5912" w:rsidRPr="004C6E13" w:rsidRDefault="000D5912" w:rsidP="003B193B">
      <w:pPr>
        <w:pStyle w:val="a9"/>
        <w:numPr>
          <w:ilvl w:val="0"/>
          <w:numId w:val="8"/>
        </w:numPr>
        <w:ind w:left="0" w:firstLine="709"/>
      </w:pPr>
      <w:r w:rsidRPr="004C6E13">
        <w:t xml:space="preserve">Небога від Бога. Історична правда. </w:t>
      </w:r>
      <w:r w:rsidRPr="004C6E13">
        <w:rPr>
          <w:lang w:val="en-US"/>
        </w:rPr>
        <w:t>URL</w:t>
      </w:r>
      <w:r w:rsidRPr="004C6E13">
        <w:t>.</w:t>
      </w:r>
      <w:hyperlink r:id="rId25" w:history="1">
        <w:r w:rsidRPr="004C6E13">
          <w:rPr>
            <w:rStyle w:val="aa"/>
            <w:lang w:val="en-US"/>
          </w:rPr>
          <w:t>https</w:t>
        </w:r>
        <w:r w:rsidRPr="004C6E13">
          <w:rPr>
            <w:rStyle w:val="aa"/>
          </w:rPr>
          <w:t>://</w:t>
        </w:r>
        <w:r w:rsidRPr="004C6E13">
          <w:rPr>
            <w:rStyle w:val="aa"/>
            <w:lang w:val="en-US"/>
          </w:rPr>
          <w:t>www</w:t>
        </w:r>
        <w:r w:rsidRPr="004C6E13">
          <w:rPr>
            <w:rStyle w:val="aa"/>
          </w:rPr>
          <w:t>.</w:t>
        </w:r>
        <w:r w:rsidRPr="004C6E13">
          <w:rPr>
            <w:rStyle w:val="aa"/>
            <w:lang w:val="en-US"/>
          </w:rPr>
          <w:t>istpravda</w:t>
        </w:r>
        <w:r w:rsidRPr="004C6E13">
          <w:rPr>
            <w:rStyle w:val="aa"/>
          </w:rPr>
          <w:t>.</w:t>
        </w:r>
        <w:r w:rsidRPr="004C6E13">
          <w:rPr>
            <w:rStyle w:val="aa"/>
            <w:lang w:val="en-US"/>
          </w:rPr>
          <w:t>com</w:t>
        </w:r>
        <w:r w:rsidRPr="004C6E13">
          <w:rPr>
            <w:rStyle w:val="aa"/>
          </w:rPr>
          <w:t>.</w:t>
        </w:r>
        <w:r w:rsidRPr="004C6E13">
          <w:rPr>
            <w:rStyle w:val="aa"/>
            <w:lang w:val="en-US"/>
          </w:rPr>
          <w:t>ua</w:t>
        </w:r>
        <w:r w:rsidRPr="004C6E13">
          <w:rPr>
            <w:rStyle w:val="aa"/>
          </w:rPr>
          <w:t>/</w:t>
        </w:r>
        <w:r w:rsidRPr="004C6E13">
          <w:rPr>
            <w:rStyle w:val="aa"/>
            <w:lang w:val="en-US"/>
          </w:rPr>
          <w:t>articles</w:t>
        </w:r>
        <w:r w:rsidRPr="004C6E13">
          <w:rPr>
            <w:rStyle w:val="aa"/>
          </w:rPr>
          <w:t>/4</w:t>
        </w:r>
        <w:r w:rsidRPr="004C6E13">
          <w:rPr>
            <w:rStyle w:val="aa"/>
            <w:lang w:val="en-US"/>
          </w:rPr>
          <w:t>d</w:t>
        </w:r>
        <w:r w:rsidRPr="004C6E13">
          <w:rPr>
            <w:rStyle w:val="aa"/>
          </w:rPr>
          <w:t>2</w:t>
        </w:r>
        <w:r w:rsidRPr="004C6E13">
          <w:rPr>
            <w:rStyle w:val="aa"/>
            <w:lang w:val="en-US"/>
          </w:rPr>
          <w:t>b</w:t>
        </w:r>
        <w:r w:rsidRPr="004C6E13">
          <w:rPr>
            <w:rStyle w:val="aa"/>
          </w:rPr>
          <w:t>283</w:t>
        </w:r>
        <w:r w:rsidRPr="004C6E13">
          <w:rPr>
            <w:rStyle w:val="aa"/>
            <w:lang w:val="en-US"/>
          </w:rPr>
          <w:t>ba</w:t>
        </w:r>
        <w:r w:rsidRPr="004C6E13">
          <w:rPr>
            <w:rStyle w:val="aa"/>
          </w:rPr>
          <w:t>2</w:t>
        </w:r>
        <w:r w:rsidRPr="004C6E13">
          <w:rPr>
            <w:rStyle w:val="aa"/>
            <w:lang w:val="en-US"/>
          </w:rPr>
          <w:t>ed</w:t>
        </w:r>
        <w:r w:rsidRPr="004C6E13">
          <w:rPr>
            <w:rStyle w:val="aa"/>
          </w:rPr>
          <w:t>7/</w:t>
        </w:r>
      </w:hyperlink>
    </w:p>
    <w:p w:rsidR="000D5912" w:rsidRPr="004C6E13" w:rsidRDefault="000D5912" w:rsidP="003B193B">
      <w:pPr>
        <w:pStyle w:val="a9"/>
        <w:numPr>
          <w:ilvl w:val="0"/>
          <w:numId w:val="8"/>
        </w:numPr>
        <w:ind w:left="0" w:firstLine="709"/>
      </w:pPr>
      <w:r w:rsidRPr="004C6E13">
        <w:t xml:space="preserve">Коцюбинський Михайло Михайлович. Вікіпедія. </w:t>
      </w:r>
      <w:r w:rsidRPr="004C6E13">
        <w:rPr>
          <w:lang w:val="en-US"/>
        </w:rPr>
        <w:t>URL</w:t>
      </w:r>
      <w:r w:rsidRPr="004C6E13">
        <w:rPr>
          <w:lang w:val="ru-RU"/>
        </w:rPr>
        <w:t>.</w:t>
      </w:r>
      <w:hyperlink r:id="rId26" w:history="1">
        <w:r w:rsidRPr="004C6E13">
          <w:rPr>
            <w:rStyle w:val="aa"/>
            <w:lang w:val="en-US"/>
          </w:rPr>
          <w:t>https</w:t>
        </w:r>
        <w:r w:rsidRPr="004C6E13">
          <w:rPr>
            <w:rStyle w:val="aa"/>
            <w:lang w:val="ru-RU"/>
          </w:rPr>
          <w:t>://</w:t>
        </w:r>
        <w:r w:rsidRPr="004C6E13">
          <w:rPr>
            <w:rStyle w:val="aa"/>
            <w:lang w:val="en-US"/>
          </w:rPr>
          <w:t>ru</w:t>
        </w:r>
        <w:r w:rsidRPr="004C6E13">
          <w:rPr>
            <w:rStyle w:val="aa"/>
            <w:lang w:val="ru-RU"/>
          </w:rPr>
          <w:t>.</w:t>
        </w:r>
        <w:r w:rsidRPr="004C6E13">
          <w:rPr>
            <w:rStyle w:val="aa"/>
            <w:lang w:val="en-US"/>
          </w:rPr>
          <w:t>wikipedia</w:t>
        </w:r>
        <w:r w:rsidRPr="004C6E13">
          <w:rPr>
            <w:rStyle w:val="aa"/>
            <w:lang w:val="ru-RU"/>
          </w:rPr>
          <w:t>.</w:t>
        </w:r>
        <w:r w:rsidRPr="004C6E13">
          <w:rPr>
            <w:rStyle w:val="aa"/>
            <w:lang w:val="en-US"/>
          </w:rPr>
          <w:t>org</w:t>
        </w:r>
        <w:r w:rsidRPr="004C6E13">
          <w:rPr>
            <w:rStyle w:val="aa"/>
            <w:lang w:val="ru-RU"/>
          </w:rPr>
          <w:t>/</w:t>
        </w:r>
        <w:r w:rsidRPr="004C6E13">
          <w:rPr>
            <w:rStyle w:val="aa"/>
            <w:lang w:val="en-US"/>
          </w:rPr>
          <w:t>wiki</w:t>
        </w:r>
        <w:r w:rsidRPr="004C6E13">
          <w:rPr>
            <w:rStyle w:val="aa"/>
            <w:lang w:val="ru-RU"/>
          </w:rPr>
          <w:t>/</w:t>
        </w:r>
      </w:hyperlink>
    </w:p>
    <w:p w:rsidR="000D5912" w:rsidRPr="004C6E13" w:rsidRDefault="000D5912" w:rsidP="003B193B">
      <w:pPr>
        <w:pStyle w:val="a9"/>
        <w:numPr>
          <w:ilvl w:val="0"/>
          <w:numId w:val="8"/>
        </w:numPr>
        <w:ind w:left="0" w:firstLine="709"/>
      </w:pPr>
      <w:r w:rsidRPr="004C6E13">
        <w:rPr>
          <w:lang w:val="ru-RU"/>
        </w:rPr>
        <w:t xml:space="preserve">Родина Коцюбинських. Портрет на тліепохи. </w:t>
      </w:r>
      <w:r w:rsidRPr="004C6E13">
        <w:rPr>
          <w:lang w:val="en-US"/>
        </w:rPr>
        <w:t>URL</w:t>
      </w:r>
      <w:r w:rsidRPr="004C6E13">
        <w:t xml:space="preserve">, </w:t>
      </w:r>
      <w:hyperlink r:id="rId27" w:history="1">
        <w:r w:rsidRPr="004C6E13">
          <w:rPr>
            <w:rStyle w:val="aa"/>
            <w:lang w:val="en-US"/>
          </w:rPr>
          <w:t>https://old.archives.gov.ua/Sections/Kocjubynsky/Kocjubynsky.pdf</w:t>
        </w:r>
      </w:hyperlink>
    </w:p>
    <w:p w:rsidR="000D5912" w:rsidRPr="004C6E13" w:rsidRDefault="000D5912" w:rsidP="003B193B">
      <w:pPr>
        <w:pStyle w:val="a9"/>
        <w:numPr>
          <w:ilvl w:val="0"/>
          <w:numId w:val="8"/>
        </w:numPr>
        <w:ind w:left="0" w:firstLine="709"/>
      </w:pPr>
      <w:r w:rsidRPr="004C6E13">
        <w:t>Хома Михайлович Коцюбинський</w:t>
      </w:r>
      <w:r w:rsidR="00920489">
        <w:t xml:space="preserve"> </w:t>
      </w:r>
      <w:r w:rsidRPr="004C6E13">
        <w:rPr>
          <w:lang w:val="en-US"/>
        </w:rPr>
        <w:t>URL</w:t>
      </w:r>
      <w:r w:rsidRPr="004C6E13">
        <w:t xml:space="preserve">. Вікіпедія. </w:t>
      </w:r>
      <w:r w:rsidRPr="004C6E13">
        <w:rPr>
          <w:lang w:val="en-US"/>
        </w:rPr>
        <w:t>URL</w:t>
      </w:r>
      <w:r w:rsidRPr="004C6E13">
        <w:t xml:space="preserve">. </w:t>
      </w:r>
      <w:hyperlink r:id="rId28" w:history="1">
        <w:r w:rsidRPr="004C6E13">
          <w:rPr>
            <w:rStyle w:val="aa"/>
            <w:lang w:val="en-US"/>
          </w:rPr>
          <w:t>https://uk.wikipedia.org/wiki/</w:t>
        </w:r>
      </w:hyperlink>
    </w:p>
    <w:p w:rsidR="000D5912" w:rsidRPr="004C6E13" w:rsidRDefault="000D5912" w:rsidP="003B193B">
      <w:pPr>
        <w:pStyle w:val="a9"/>
        <w:numPr>
          <w:ilvl w:val="0"/>
          <w:numId w:val="8"/>
        </w:numPr>
        <w:ind w:left="0" w:firstLine="709"/>
      </w:pPr>
      <w:r w:rsidRPr="004C6E13">
        <w:t xml:space="preserve">Юрій Михайлович Коцюбинський. Вікіпедія. </w:t>
      </w:r>
      <w:r w:rsidRPr="004C6E13">
        <w:rPr>
          <w:lang w:val="en-US"/>
        </w:rPr>
        <w:t>URL</w:t>
      </w:r>
      <w:r w:rsidRPr="004C6E13">
        <w:t>.</w:t>
      </w:r>
      <w:hyperlink r:id="rId29" w:history="1">
        <w:r w:rsidRPr="004C6E13">
          <w:rPr>
            <w:rStyle w:val="aa"/>
            <w:lang w:val="en-US"/>
          </w:rPr>
          <w:t>https://uk.wikipedia.org/wiki/</w:t>
        </w:r>
      </w:hyperlink>
    </w:p>
    <w:p w:rsidR="000D5912" w:rsidRPr="004C6E13" w:rsidRDefault="000D5912" w:rsidP="003B193B">
      <w:pPr>
        <w:pStyle w:val="a9"/>
        <w:numPr>
          <w:ilvl w:val="0"/>
          <w:numId w:val="8"/>
        </w:numPr>
        <w:ind w:left="0" w:firstLine="709"/>
      </w:pPr>
      <w:r w:rsidRPr="004C6E13">
        <w:t xml:space="preserve">Михайлина Хомівна Коцюбинська. Вікіпедія. </w:t>
      </w:r>
      <w:r w:rsidRPr="004C6E13">
        <w:rPr>
          <w:lang w:val="en-US"/>
        </w:rPr>
        <w:t>URL</w:t>
      </w:r>
      <w:r w:rsidRPr="004C6E13">
        <w:t xml:space="preserve">. </w:t>
      </w:r>
      <w:hyperlink r:id="rId30" w:history="1">
        <w:r w:rsidRPr="004C6E13">
          <w:rPr>
            <w:rStyle w:val="aa"/>
            <w:lang w:val="en-US"/>
          </w:rPr>
          <w:t>https://uk.wikipedia.org/wiki/</w:t>
        </w:r>
      </w:hyperlink>
    </w:p>
    <w:p w:rsidR="000D5912" w:rsidRPr="004C6E13" w:rsidRDefault="000D5912" w:rsidP="003B193B">
      <w:pPr>
        <w:tabs>
          <w:tab w:val="left" w:pos="5434"/>
        </w:tabs>
        <w:spacing w:after="0" w:line="360" w:lineRule="auto"/>
        <w:ind w:firstLine="709"/>
        <w:jc w:val="both"/>
        <w:rPr>
          <w:rFonts w:ascii="Times New Roman" w:hAnsi="Times New Roman" w:cs="Times New Roman"/>
          <w:sz w:val="28"/>
          <w:szCs w:val="28"/>
          <w:lang w:val="uk-UA"/>
        </w:rPr>
      </w:pPr>
    </w:p>
    <w:p w:rsidR="000D5912" w:rsidRPr="004C6E13" w:rsidRDefault="000D5912" w:rsidP="003B193B">
      <w:pPr>
        <w:tabs>
          <w:tab w:val="left" w:pos="5434"/>
        </w:tabs>
        <w:spacing w:after="0" w:line="360" w:lineRule="auto"/>
        <w:ind w:firstLine="709"/>
        <w:jc w:val="both"/>
        <w:rPr>
          <w:rFonts w:ascii="Times New Roman" w:hAnsi="Times New Roman" w:cs="Times New Roman"/>
          <w:sz w:val="28"/>
          <w:szCs w:val="28"/>
          <w:lang w:val="uk-UA"/>
        </w:rPr>
      </w:pPr>
    </w:p>
    <w:p w:rsidR="000D5912" w:rsidRPr="004C6E13" w:rsidRDefault="000D5912" w:rsidP="00F7683E">
      <w:pPr>
        <w:spacing w:after="0" w:line="360" w:lineRule="auto"/>
        <w:ind w:firstLine="709"/>
        <w:jc w:val="center"/>
        <w:rPr>
          <w:rFonts w:ascii="Times New Roman" w:hAnsi="Times New Roman" w:cs="Times New Roman"/>
          <w:b/>
          <w:bCs/>
          <w:sz w:val="28"/>
          <w:szCs w:val="28"/>
          <w:lang w:eastAsia="uk-UA"/>
        </w:rPr>
      </w:pPr>
      <w:r w:rsidRPr="004C6E13">
        <w:rPr>
          <w:rFonts w:ascii="Times New Roman" w:hAnsi="Times New Roman" w:cs="Times New Roman"/>
          <w:b/>
          <w:bCs/>
          <w:sz w:val="28"/>
          <w:szCs w:val="28"/>
          <w:lang w:val="uk-UA" w:eastAsia="uk-UA"/>
        </w:rPr>
        <w:t>ЯМЧУК</w:t>
      </w:r>
      <w:r w:rsidRPr="004C6E13">
        <w:rPr>
          <w:rFonts w:ascii="Times New Roman" w:hAnsi="Times New Roman" w:cs="Times New Roman"/>
          <w:b/>
          <w:bCs/>
          <w:sz w:val="28"/>
          <w:szCs w:val="28"/>
          <w:lang w:eastAsia="uk-UA"/>
        </w:rPr>
        <w:t xml:space="preserve"> </w:t>
      </w:r>
      <w:r w:rsidRPr="004C6E13">
        <w:rPr>
          <w:rFonts w:ascii="Times New Roman" w:hAnsi="Times New Roman" w:cs="Times New Roman"/>
          <w:b/>
          <w:bCs/>
          <w:sz w:val="28"/>
          <w:szCs w:val="28"/>
          <w:lang w:val="uk-UA" w:eastAsia="uk-UA"/>
        </w:rPr>
        <w:t>П</w:t>
      </w:r>
      <w:r w:rsidRPr="004C6E13">
        <w:rPr>
          <w:rFonts w:ascii="Times New Roman" w:hAnsi="Times New Roman" w:cs="Times New Roman"/>
          <w:b/>
          <w:bCs/>
          <w:sz w:val="28"/>
          <w:szCs w:val="28"/>
          <w:lang w:eastAsia="uk-UA"/>
        </w:rPr>
        <w:t>.М.</w:t>
      </w:r>
    </w:p>
    <w:p w:rsidR="000D5912" w:rsidRPr="00B35EC6" w:rsidRDefault="00250035" w:rsidP="00F7683E">
      <w:pPr>
        <w:spacing w:after="0" w:line="240" w:lineRule="auto"/>
        <w:ind w:firstLine="709"/>
        <w:jc w:val="center"/>
        <w:rPr>
          <w:rFonts w:ascii="Times New Roman" w:hAnsi="Times New Roman" w:cs="Times New Roman"/>
          <w:i/>
          <w:sz w:val="28"/>
          <w:szCs w:val="28"/>
          <w:lang w:val="uk-UA" w:eastAsia="uk-UA"/>
        </w:rPr>
      </w:pPr>
      <w:r>
        <w:rPr>
          <w:rFonts w:ascii="Times New Roman" w:hAnsi="Times New Roman" w:cs="Times New Roman"/>
          <w:i/>
          <w:sz w:val="28"/>
          <w:szCs w:val="28"/>
          <w:lang w:val="uk-UA" w:eastAsia="uk-UA"/>
        </w:rPr>
        <w:t>д.</w:t>
      </w:r>
      <w:r w:rsidR="000D5912" w:rsidRPr="00B35EC6">
        <w:rPr>
          <w:rFonts w:ascii="Times New Roman" w:hAnsi="Times New Roman" w:cs="Times New Roman"/>
          <w:i/>
          <w:sz w:val="28"/>
          <w:szCs w:val="28"/>
          <w:lang w:val="uk-UA" w:eastAsia="uk-UA"/>
        </w:rPr>
        <w:t xml:space="preserve"> </w:t>
      </w:r>
      <w:r w:rsidR="000D5912" w:rsidRPr="00B35EC6">
        <w:rPr>
          <w:rFonts w:ascii="Times New Roman" w:hAnsi="Times New Roman" w:cs="Times New Roman"/>
          <w:i/>
          <w:sz w:val="28"/>
          <w:szCs w:val="28"/>
          <w:lang w:eastAsia="uk-UA"/>
        </w:rPr>
        <w:t xml:space="preserve"> філос</w:t>
      </w:r>
      <w:r>
        <w:rPr>
          <w:rFonts w:ascii="Times New Roman" w:hAnsi="Times New Roman" w:cs="Times New Roman"/>
          <w:i/>
          <w:sz w:val="28"/>
          <w:szCs w:val="28"/>
          <w:lang w:val="uk-UA" w:eastAsia="uk-UA"/>
        </w:rPr>
        <w:t>. н</w:t>
      </w:r>
      <w:r w:rsidR="000D5912" w:rsidRPr="00B35EC6">
        <w:rPr>
          <w:rFonts w:ascii="Times New Roman" w:hAnsi="Times New Roman" w:cs="Times New Roman"/>
          <w:i/>
          <w:sz w:val="28"/>
          <w:szCs w:val="28"/>
          <w:lang w:eastAsia="uk-UA"/>
        </w:rPr>
        <w:t>, профессор</w:t>
      </w:r>
      <w:r w:rsidR="000D5912" w:rsidRPr="00B35EC6">
        <w:rPr>
          <w:rFonts w:ascii="Times New Roman" w:hAnsi="Times New Roman" w:cs="Times New Roman"/>
          <w:i/>
          <w:sz w:val="28"/>
          <w:szCs w:val="28"/>
          <w:lang w:val="uk-UA" w:eastAsia="uk-UA"/>
        </w:rPr>
        <w:t>,</w:t>
      </w:r>
    </w:p>
    <w:p w:rsidR="000D5912" w:rsidRPr="00B35EC6" w:rsidRDefault="000D5912" w:rsidP="00F7683E">
      <w:pPr>
        <w:spacing w:after="0" w:line="240" w:lineRule="auto"/>
        <w:ind w:firstLine="709"/>
        <w:jc w:val="center"/>
        <w:rPr>
          <w:rFonts w:ascii="Times New Roman" w:hAnsi="Times New Roman" w:cs="Times New Roman"/>
          <w:i/>
          <w:sz w:val="28"/>
          <w:szCs w:val="28"/>
          <w:lang w:val="uk-UA" w:eastAsia="uk-UA"/>
        </w:rPr>
      </w:pPr>
      <w:r w:rsidRPr="00B35EC6">
        <w:rPr>
          <w:rFonts w:ascii="Times New Roman" w:hAnsi="Times New Roman" w:cs="Times New Roman"/>
          <w:i/>
          <w:sz w:val="28"/>
          <w:szCs w:val="28"/>
          <w:lang w:eastAsia="uk-UA"/>
        </w:rPr>
        <w:t xml:space="preserve">професор кафедри </w:t>
      </w:r>
      <w:r w:rsidRPr="00B35EC6">
        <w:rPr>
          <w:rFonts w:ascii="Times New Roman" w:hAnsi="Times New Roman" w:cs="Times New Roman"/>
          <w:i/>
          <w:sz w:val="28"/>
          <w:szCs w:val="28"/>
          <w:lang w:val="uk-UA" w:eastAsia="uk-UA"/>
        </w:rPr>
        <w:t>соціально-гуманітарних і правових дисциплін</w:t>
      </w:r>
    </w:p>
    <w:p w:rsidR="000D5912" w:rsidRPr="00B35EC6" w:rsidRDefault="000D5912" w:rsidP="00F7683E">
      <w:pPr>
        <w:spacing w:after="0" w:line="240" w:lineRule="auto"/>
        <w:ind w:firstLine="709"/>
        <w:jc w:val="center"/>
        <w:rPr>
          <w:rFonts w:ascii="Times New Roman" w:hAnsi="Times New Roman" w:cs="Times New Roman"/>
          <w:i/>
          <w:sz w:val="28"/>
          <w:szCs w:val="28"/>
          <w:lang w:val="uk-UA" w:eastAsia="uk-UA"/>
        </w:rPr>
      </w:pPr>
      <w:r w:rsidRPr="00B35EC6">
        <w:rPr>
          <w:rFonts w:ascii="Times New Roman" w:hAnsi="Times New Roman" w:cs="Times New Roman"/>
          <w:i/>
          <w:sz w:val="28"/>
          <w:szCs w:val="28"/>
          <w:lang w:val="uk-UA" w:eastAsia="uk-UA"/>
        </w:rPr>
        <w:t>Уманс</w:t>
      </w:r>
      <w:r w:rsidRPr="00B35EC6">
        <w:rPr>
          <w:rFonts w:ascii="Times New Roman" w:hAnsi="Times New Roman" w:cs="Times New Roman"/>
          <w:i/>
          <w:sz w:val="28"/>
          <w:szCs w:val="28"/>
          <w:lang w:eastAsia="uk-UA"/>
        </w:rPr>
        <w:t>ьк</w:t>
      </w:r>
      <w:r w:rsidRPr="00B35EC6">
        <w:rPr>
          <w:rFonts w:ascii="Times New Roman" w:hAnsi="Times New Roman" w:cs="Times New Roman"/>
          <w:i/>
          <w:sz w:val="28"/>
          <w:szCs w:val="28"/>
          <w:lang w:val="uk-UA" w:eastAsia="uk-UA"/>
        </w:rPr>
        <w:t xml:space="preserve">ого </w:t>
      </w:r>
      <w:r w:rsidRPr="00B35EC6">
        <w:rPr>
          <w:rFonts w:ascii="Times New Roman" w:hAnsi="Times New Roman" w:cs="Times New Roman"/>
          <w:i/>
          <w:sz w:val="28"/>
          <w:szCs w:val="28"/>
          <w:lang w:eastAsia="uk-UA"/>
        </w:rPr>
        <w:t xml:space="preserve"> національн</w:t>
      </w:r>
      <w:r w:rsidRPr="00B35EC6">
        <w:rPr>
          <w:rFonts w:ascii="Times New Roman" w:hAnsi="Times New Roman" w:cs="Times New Roman"/>
          <w:i/>
          <w:sz w:val="28"/>
          <w:szCs w:val="28"/>
          <w:lang w:val="uk-UA" w:eastAsia="uk-UA"/>
        </w:rPr>
        <w:t>ого</w:t>
      </w:r>
      <w:r w:rsidRPr="00B35EC6">
        <w:rPr>
          <w:rFonts w:ascii="Times New Roman" w:hAnsi="Times New Roman" w:cs="Times New Roman"/>
          <w:i/>
          <w:sz w:val="28"/>
          <w:szCs w:val="28"/>
          <w:lang w:eastAsia="uk-UA"/>
        </w:rPr>
        <w:t xml:space="preserve"> університет</w:t>
      </w:r>
      <w:r w:rsidRPr="00B35EC6">
        <w:rPr>
          <w:rFonts w:ascii="Times New Roman" w:hAnsi="Times New Roman" w:cs="Times New Roman"/>
          <w:i/>
          <w:sz w:val="28"/>
          <w:szCs w:val="28"/>
          <w:lang w:val="uk-UA" w:eastAsia="uk-UA"/>
        </w:rPr>
        <w:t>у</w:t>
      </w:r>
      <w:r w:rsidRPr="00B35EC6">
        <w:rPr>
          <w:rFonts w:ascii="Times New Roman" w:hAnsi="Times New Roman" w:cs="Times New Roman"/>
          <w:i/>
          <w:sz w:val="28"/>
          <w:szCs w:val="28"/>
          <w:lang w:eastAsia="uk-UA"/>
        </w:rPr>
        <w:t xml:space="preserve"> </w:t>
      </w:r>
      <w:r w:rsidRPr="00B35EC6">
        <w:rPr>
          <w:rFonts w:ascii="Times New Roman" w:hAnsi="Times New Roman" w:cs="Times New Roman"/>
          <w:i/>
          <w:sz w:val="28"/>
          <w:szCs w:val="28"/>
          <w:lang w:val="uk-UA" w:eastAsia="uk-UA"/>
        </w:rPr>
        <w:t>садівництва,</w:t>
      </w:r>
    </w:p>
    <w:p w:rsidR="000D5912" w:rsidRPr="00B35EC6" w:rsidRDefault="000D5912" w:rsidP="00F7683E">
      <w:pPr>
        <w:spacing w:after="0" w:line="240" w:lineRule="auto"/>
        <w:ind w:firstLine="709"/>
        <w:jc w:val="center"/>
        <w:rPr>
          <w:rFonts w:ascii="Times New Roman" w:hAnsi="Times New Roman" w:cs="Times New Roman"/>
          <w:i/>
          <w:sz w:val="28"/>
          <w:szCs w:val="28"/>
          <w:lang w:val="uk-UA" w:eastAsia="uk-UA"/>
        </w:rPr>
      </w:pPr>
      <w:r w:rsidRPr="00B35EC6">
        <w:rPr>
          <w:rFonts w:ascii="Times New Roman" w:hAnsi="Times New Roman" w:cs="Times New Roman"/>
          <w:i/>
          <w:sz w:val="28"/>
          <w:szCs w:val="28"/>
          <w:lang w:val="uk-UA" w:eastAsia="uk-UA"/>
        </w:rPr>
        <w:t>академік НАН ВО України</w:t>
      </w:r>
    </w:p>
    <w:p w:rsidR="000D5912" w:rsidRPr="00B247AF" w:rsidRDefault="000D5912" w:rsidP="00F7683E">
      <w:pPr>
        <w:spacing w:after="0" w:line="240" w:lineRule="auto"/>
        <w:ind w:firstLine="709"/>
        <w:jc w:val="center"/>
        <w:rPr>
          <w:rFonts w:ascii="Times New Roman" w:hAnsi="Times New Roman" w:cs="Times New Roman"/>
          <w:i/>
          <w:sz w:val="28"/>
          <w:szCs w:val="28"/>
          <w:lang w:val="uk-UA"/>
        </w:rPr>
      </w:pPr>
    </w:p>
    <w:p w:rsidR="000D5912" w:rsidRPr="004C6E13" w:rsidRDefault="000D5912" w:rsidP="00F7683E">
      <w:pPr>
        <w:pStyle w:val="af1"/>
        <w:spacing w:line="360" w:lineRule="auto"/>
        <w:ind w:firstLine="709"/>
        <w:jc w:val="center"/>
        <w:rPr>
          <w:rFonts w:ascii="Times New Roman" w:hAnsi="Times New Roman" w:cs="Times New Roman"/>
          <w:b/>
          <w:sz w:val="28"/>
          <w:szCs w:val="28"/>
        </w:rPr>
      </w:pPr>
    </w:p>
    <w:p w:rsidR="000D5912" w:rsidRPr="004C6E13" w:rsidRDefault="000D5912" w:rsidP="00F7683E">
      <w:pPr>
        <w:spacing w:after="0" w:line="360" w:lineRule="auto"/>
        <w:ind w:firstLine="709"/>
        <w:jc w:val="center"/>
        <w:rPr>
          <w:rFonts w:ascii="Times New Roman" w:hAnsi="Times New Roman" w:cs="Times New Roman"/>
          <w:sz w:val="28"/>
          <w:szCs w:val="28"/>
          <w:lang w:val="uk-UA"/>
        </w:rPr>
      </w:pPr>
      <w:r w:rsidRPr="004C6E13">
        <w:rPr>
          <w:rFonts w:ascii="Times New Roman" w:hAnsi="Times New Roman" w:cs="Times New Roman"/>
          <w:b/>
          <w:sz w:val="28"/>
          <w:szCs w:val="28"/>
          <w:lang w:val="uk-UA"/>
        </w:rPr>
        <w:t>МИХАЙЛИНА  ХОМІВНА КОЦЮБИНСЬКА ТА ІСТОРІЯ, ОРКЕСТРОВАНА НЕЮ  НА ЛЮДСЬКІ ГОЛОСИ .</w:t>
      </w:r>
    </w:p>
    <w:p w:rsidR="000D5912" w:rsidRDefault="000D5912" w:rsidP="00F7683E">
      <w:pPr>
        <w:spacing w:after="0" w:line="360" w:lineRule="auto"/>
        <w:ind w:firstLine="709"/>
        <w:jc w:val="center"/>
        <w:rPr>
          <w:rFonts w:ascii="Times New Roman" w:hAnsi="Times New Roman" w:cs="Times New Roman"/>
          <w:b/>
          <w:sz w:val="28"/>
          <w:szCs w:val="28"/>
          <w:lang w:val="uk-UA"/>
        </w:rPr>
      </w:pPr>
      <w:r w:rsidRPr="004C6E13">
        <w:rPr>
          <w:rFonts w:ascii="Times New Roman" w:hAnsi="Times New Roman" w:cs="Times New Roman"/>
          <w:b/>
          <w:sz w:val="28"/>
          <w:szCs w:val="28"/>
          <w:lang w:val="uk-UA"/>
        </w:rPr>
        <w:t>(рецепція небайдужого сучасника)</w:t>
      </w:r>
    </w:p>
    <w:p w:rsidR="00F7683E" w:rsidRDefault="00F7683E" w:rsidP="00F7683E">
      <w:pPr>
        <w:spacing w:after="0" w:line="360" w:lineRule="auto"/>
        <w:ind w:firstLine="709"/>
        <w:jc w:val="center"/>
        <w:rPr>
          <w:rFonts w:ascii="Times New Roman" w:hAnsi="Times New Roman" w:cs="Times New Roman"/>
          <w:b/>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Ще за земного буття Михайлини Хомівни, я багато думав про неї як про феном</w:t>
      </w:r>
      <w:r w:rsidR="00E66ABA">
        <w:rPr>
          <w:rFonts w:ascii="Times New Roman" w:hAnsi="Times New Roman" w:cs="Times New Roman"/>
          <w:sz w:val="28"/>
          <w:szCs w:val="28"/>
          <w:lang w:val="uk-UA"/>
        </w:rPr>
        <w:t xml:space="preserve">енальну особистість. Підсвідомо, навіть не </w:t>
      </w:r>
      <w:r w:rsidR="00221CCF">
        <w:rPr>
          <w:rFonts w:ascii="Times New Roman" w:hAnsi="Times New Roman" w:cs="Times New Roman"/>
          <w:sz w:val="28"/>
          <w:szCs w:val="28"/>
          <w:lang w:val="uk-UA"/>
        </w:rPr>
        <w:t>з</w:t>
      </w:r>
      <w:r w:rsidR="00E66ABA">
        <w:rPr>
          <w:rFonts w:ascii="Times New Roman" w:hAnsi="Times New Roman" w:cs="Times New Roman"/>
          <w:sz w:val="28"/>
          <w:szCs w:val="28"/>
          <w:lang w:val="uk-UA"/>
        </w:rPr>
        <w:t xml:space="preserve">даючи собі звіту в </w:t>
      </w:r>
      <w:r w:rsidR="00E66ABA">
        <w:rPr>
          <w:rFonts w:ascii="Times New Roman" w:hAnsi="Times New Roman" w:cs="Times New Roman"/>
          <w:sz w:val="28"/>
          <w:szCs w:val="28"/>
          <w:lang w:val="uk-UA"/>
        </w:rPr>
        <w:lastRenderedPageBreak/>
        <w:t xml:space="preserve">цьому, означував </w:t>
      </w:r>
      <w:r w:rsidRPr="004C6E13">
        <w:rPr>
          <w:rFonts w:ascii="Times New Roman" w:hAnsi="Times New Roman" w:cs="Times New Roman"/>
          <w:sz w:val="28"/>
          <w:szCs w:val="28"/>
          <w:lang w:val="uk-UA"/>
        </w:rPr>
        <w:t xml:space="preserve"> її постать</w:t>
      </w:r>
      <w:r w:rsidR="00E66ABA">
        <w:rPr>
          <w:rFonts w:ascii="Times New Roman" w:hAnsi="Times New Roman" w:cs="Times New Roman"/>
          <w:sz w:val="28"/>
          <w:szCs w:val="28"/>
          <w:lang w:val="uk-UA"/>
        </w:rPr>
        <w:t xml:space="preserve"> як знакову для України й світу</w:t>
      </w:r>
      <w:r w:rsidR="00DC449B">
        <w:rPr>
          <w:rFonts w:ascii="Times New Roman" w:hAnsi="Times New Roman" w:cs="Times New Roman"/>
          <w:sz w:val="28"/>
          <w:szCs w:val="28"/>
          <w:lang w:val="uk-UA"/>
        </w:rPr>
        <w:t>,</w:t>
      </w:r>
      <w:r w:rsidR="00E66ABA">
        <w:rPr>
          <w:rFonts w:ascii="Times New Roman" w:hAnsi="Times New Roman" w:cs="Times New Roman"/>
          <w:sz w:val="28"/>
          <w:szCs w:val="28"/>
          <w:lang w:val="uk-UA"/>
        </w:rPr>
        <w:t xml:space="preserve"> </w:t>
      </w:r>
      <w:r w:rsidRPr="004C6E13">
        <w:rPr>
          <w:rFonts w:ascii="Times New Roman" w:hAnsi="Times New Roman" w:cs="Times New Roman"/>
          <w:sz w:val="28"/>
          <w:szCs w:val="28"/>
          <w:lang w:val="uk-UA"/>
        </w:rPr>
        <w:t>достеменно ві</w:t>
      </w:r>
      <w:r w:rsidR="00E66ABA">
        <w:rPr>
          <w:rFonts w:ascii="Times New Roman" w:hAnsi="Times New Roman" w:cs="Times New Roman"/>
          <w:sz w:val="28"/>
          <w:szCs w:val="28"/>
          <w:lang w:val="uk-UA"/>
        </w:rPr>
        <w:t>дчуваючи, що вона є пасіонарною. Т</w:t>
      </w:r>
      <w:r w:rsidRPr="004C6E13">
        <w:rPr>
          <w:rFonts w:ascii="Times New Roman" w:hAnsi="Times New Roman" w:cs="Times New Roman"/>
          <w:sz w:val="28"/>
          <w:szCs w:val="28"/>
          <w:lang w:val="uk-UA"/>
        </w:rPr>
        <w:t>обто такою, що визначає сенс і рух ідей та буття епохи в якій живе. І – трансцендентально – рух епох, у яких житимуть близькі та далекі нащадки, особистістю. В «Літературній Укр</w:t>
      </w:r>
      <w:r w:rsidR="00662AC5">
        <w:rPr>
          <w:rFonts w:ascii="Times New Roman" w:hAnsi="Times New Roman" w:cs="Times New Roman"/>
          <w:sz w:val="28"/>
          <w:szCs w:val="28"/>
          <w:lang w:val="uk-UA"/>
        </w:rPr>
        <w:t>аїні»</w:t>
      </w:r>
      <w:r w:rsidRPr="004C6E13">
        <w:rPr>
          <w:rFonts w:ascii="Times New Roman" w:hAnsi="Times New Roman" w:cs="Times New Roman"/>
          <w:sz w:val="28"/>
          <w:szCs w:val="28"/>
          <w:lang w:val="uk-UA"/>
        </w:rPr>
        <w:t xml:space="preserve"> у вересні 2004 року, була опублікована моя стаття «Від Шевченка до Стуса»</w:t>
      </w:r>
      <w:r w:rsidRPr="004C6E13">
        <w:rPr>
          <w:rStyle w:val="af0"/>
          <w:rFonts w:ascii="Times New Roman" w:hAnsi="Times New Roman" w:cs="Times New Roman"/>
          <w:sz w:val="28"/>
          <w:szCs w:val="28"/>
          <w:lang w:val="uk-UA"/>
        </w:rPr>
        <w:footnoteReference w:id="2"/>
      </w:r>
      <w:r w:rsidRPr="004C6E13">
        <w:rPr>
          <w:rFonts w:ascii="Times New Roman" w:hAnsi="Times New Roman" w:cs="Times New Roman"/>
          <w:sz w:val="28"/>
          <w:szCs w:val="28"/>
          <w:lang w:val="uk-UA"/>
        </w:rPr>
        <w:t xml:space="preserve">. Цю статтю, а власне – аналітичну розвідку про багатолітню літературознавчу, літературно-критичну, а головне – філософсько-українознавчу  працю, узагальнену у двотомнику «Мої обрії», я осмислив і створив, відгукнувшись на телефонний дзвінок самої М.Х.Коцюбинської з делікатно висловленою думкою подати мою </w:t>
      </w:r>
      <w:r w:rsidR="00595ACD">
        <w:rPr>
          <w:rFonts w:ascii="Times New Roman" w:hAnsi="Times New Roman" w:cs="Times New Roman"/>
          <w:sz w:val="28"/>
          <w:szCs w:val="28"/>
          <w:lang w:val="uk-UA"/>
        </w:rPr>
        <w:t xml:space="preserve">рецензію </w:t>
      </w:r>
      <w:r w:rsidR="00920489">
        <w:rPr>
          <w:rFonts w:ascii="Times New Roman" w:hAnsi="Times New Roman" w:cs="Times New Roman"/>
          <w:sz w:val="28"/>
          <w:szCs w:val="28"/>
          <w:lang w:val="uk-UA"/>
        </w:rPr>
        <w:t xml:space="preserve">на двотомник її праць.  І, </w:t>
      </w:r>
      <w:r w:rsidRPr="004C6E13">
        <w:rPr>
          <w:rFonts w:ascii="Times New Roman" w:hAnsi="Times New Roman" w:cs="Times New Roman"/>
          <w:sz w:val="28"/>
          <w:szCs w:val="28"/>
          <w:lang w:val="uk-UA"/>
        </w:rPr>
        <w:t xml:space="preserve">зізнаюся, дещо знітився, оскільки таку пропозицію від класика міг отримати далеко не кожен з її кола. І загалом – небагато хто. Тепер </w:t>
      </w:r>
      <w:r w:rsidR="00662AC5">
        <w:rPr>
          <w:rFonts w:ascii="Times New Roman" w:hAnsi="Times New Roman" w:cs="Times New Roman"/>
          <w:sz w:val="28"/>
          <w:szCs w:val="28"/>
          <w:lang w:val="uk-UA"/>
        </w:rPr>
        <w:t xml:space="preserve"> дещо сміливо </w:t>
      </w:r>
      <w:r w:rsidRPr="004C6E13">
        <w:rPr>
          <w:rFonts w:ascii="Times New Roman" w:hAnsi="Times New Roman" w:cs="Times New Roman"/>
          <w:sz w:val="28"/>
          <w:szCs w:val="28"/>
          <w:lang w:val="uk-UA"/>
        </w:rPr>
        <w:t>розумію. В «історії, оркестрованій на людські голоси» мій голос у сприйнятті Михайлини Хомівни,</w:t>
      </w:r>
      <w:r w:rsidR="0067771A">
        <w:rPr>
          <w:rFonts w:ascii="Times New Roman" w:hAnsi="Times New Roman" w:cs="Times New Roman"/>
          <w:sz w:val="28"/>
          <w:szCs w:val="28"/>
          <w:lang w:val="uk-UA"/>
        </w:rPr>
        <w:t xml:space="preserve"> напевне,</w:t>
      </w:r>
      <w:r w:rsidRPr="004C6E13">
        <w:rPr>
          <w:rFonts w:ascii="Times New Roman" w:hAnsi="Times New Roman" w:cs="Times New Roman"/>
          <w:sz w:val="28"/>
          <w:szCs w:val="28"/>
          <w:lang w:val="uk-UA"/>
        </w:rPr>
        <w:t xml:space="preserve"> лунав не у </w:t>
      </w:r>
      <w:r w:rsidR="00920489">
        <w:rPr>
          <w:rFonts w:ascii="Times New Roman" w:hAnsi="Times New Roman" w:cs="Times New Roman"/>
          <w:sz w:val="28"/>
          <w:szCs w:val="28"/>
          <w:lang w:val="uk-UA"/>
        </w:rPr>
        <w:t xml:space="preserve">загальному </w:t>
      </w:r>
      <w:r w:rsidRPr="004C6E13">
        <w:rPr>
          <w:rFonts w:ascii="Times New Roman" w:hAnsi="Times New Roman" w:cs="Times New Roman"/>
          <w:sz w:val="28"/>
          <w:szCs w:val="28"/>
          <w:lang w:val="uk-UA"/>
        </w:rPr>
        <w:t xml:space="preserve">хорі. </w:t>
      </w:r>
    </w:p>
    <w:p w:rsidR="00B35EC6"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В інаугураційній Лекції, прочитаній 4 квітня 2005 року в Національному університеті «Києво-Могилянська Академія» з нагоди присвоєння їй статусу Почесного доктора (</w:t>
      </w:r>
      <w:r w:rsidRPr="004C6E13">
        <w:rPr>
          <w:rFonts w:ascii="Times New Roman" w:hAnsi="Times New Roman" w:cs="Times New Roman"/>
          <w:sz w:val="28"/>
          <w:szCs w:val="28"/>
          <w:lang w:val="en-US"/>
        </w:rPr>
        <w:t>honoris</w:t>
      </w:r>
      <w:r w:rsidRPr="004C6E13">
        <w:rPr>
          <w:rFonts w:ascii="Times New Roman" w:hAnsi="Times New Roman" w:cs="Times New Roman"/>
          <w:sz w:val="28"/>
          <w:szCs w:val="28"/>
          <w:lang w:val="uk-UA"/>
        </w:rPr>
        <w:t xml:space="preserve"> </w:t>
      </w:r>
      <w:r w:rsidRPr="004C6E13">
        <w:rPr>
          <w:rFonts w:ascii="Times New Roman" w:hAnsi="Times New Roman" w:cs="Times New Roman"/>
          <w:sz w:val="28"/>
          <w:szCs w:val="28"/>
          <w:lang w:val="en-US"/>
        </w:rPr>
        <w:t>causa</w:t>
      </w:r>
      <w:r w:rsidRPr="004C6E13">
        <w:rPr>
          <w:rFonts w:ascii="Times New Roman" w:hAnsi="Times New Roman" w:cs="Times New Roman"/>
          <w:sz w:val="28"/>
          <w:szCs w:val="28"/>
          <w:lang w:val="uk-UA"/>
        </w:rPr>
        <w:t>)  М.Х.Коцюбинська поділилась такими концептуально-значущими спогадами: «Пригадую, десь у кінці-на поч. 1960-х років у Інституті літератури мені дали на рецензію доповідь до щорічної шевченківської конференції на модну тоді тему Шевченкового так званого атеїзму. Доповідь було побудовано вкрай примітивно в дусі панівної ідеології: вибрано з поезії Шевченка десяток-півтора цитат… антиклерикального характеру, на чому й базувався висновок про його «атеїзм». У своїй рецензії я навела точно таку ж кількість цитат з протилежним змістом, щоб довести, що на примітивному препаруванні єдиного цілісного тексту ніяких переконливих робити не можна (докладніший розвиток такої дражливої тем</w:t>
      </w:r>
      <w:r w:rsidR="00B83EE8">
        <w:rPr>
          <w:rFonts w:ascii="Times New Roman" w:hAnsi="Times New Roman" w:cs="Times New Roman"/>
          <w:sz w:val="28"/>
          <w:szCs w:val="28"/>
          <w:lang w:val="uk-UA"/>
        </w:rPr>
        <w:t xml:space="preserve">и на той час не культивувався)». </w:t>
      </w:r>
      <w:r w:rsidR="00D3337D">
        <w:rPr>
          <w:rFonts w:ascii="Times New Roman" w:hAnsi="Times New Roman" w:cs="Times New Roman"/>
          <w:sz w:val="28"/>
          <w:szCs w:val="28"/>
          <w:lang w:val="uk-UA"/>
        </w:rPr>
        <w:lastRenderedPageBreak/>
        <w:t>[1</w:t>
      </w:r>
      <w:r w:rsidRPr="004C6E13">
        <w:rPr>
          <w:rFonts w:ascii="Times New Roman" w:hAnsi="Times New Roman" w:cs="Times New Roman"/>
          <w:sz w:val="28"/>
          <w:szCs w:val="28"/>
          <w:lang w:val="uk-UA"/>
        </w:rPr>
        <w:t>, С. 13] «Ми не лукавили з тобою, ми просто йшли, у нас нема зерна неправди за собою…» - мовив Тарас Шевченко. Концептуальн</w:t>
      </w:r>
      <w:r w:rsidR="00DF331F">
        <w:rPr>
          <w:rFonts w:ascii="Times New Roman" w:hAnsi="Times New Roman" w:cs="Times New Roman"/>
          <w:sz w:val="28"/>
          <w:szCs w:val="28"/>
          <w:lang w:val="uk-UA"/>
        </w:rPr>
        <w:t>о-аналітична точність –</w:t>
      </w:r>
      <w:r w:rsidRPr="004C6E13">
        <w:rPr>
          <w:rFonts w:ascii="Times New Roman" w:hAnsi="Times New Roman" w:cs="Times New Roman"/>
          <w:sz w:val="28"/>
          <w:szCs w:val="28"/>
          <w:lang w:val="uk-UA"/>
        </w:rPr>
        <w:t xml:space="preserve"> прикметна ознака феномену М.Х.Коцюбинської. Саме через відданість Істині Шевченків «атеїзм» радянських ідеологічних штампів викликав спротив у Михайлини Хомівни. І, перш за все, внаслідок морально-етичної потворності цього твердження. Авторові переспіву «Давидових Псалмів», «Осії. Глава  </w:t>
      </w:r>
      <w:r w:rsidRPr="004C6E13">
        <w:rPr>
          <w:rFonts w:ascii="Times New Roman" w:hAnsi="Times New Roman" w:cs="Times New Roman"/>
          <w:sz w:val="28"/>
          <w:szCs w:val="28"/>
          <w:lang w:val="en-US"/>
        </w:rPr>
        <w:t>XIV</w:t>
      </w:r>
      <w:r w:rsidRPr="004C6E13">
        <w:rPr>
          <w:rFonts w:ascii="Times New Roman" w:hAnsi="Times New Roman" w:cs="Times New Roman"/>
          <w:sz w:val="28"/>
          <w:szCs w:val="28"/>
          <w:lang w:val="uk-UA"/>
        </w:rPr>
        <w:t>», «Ісайя Глава 35»</w:t>
      </w:r>
      <w:r w:rsidR="00DF331F">
        <w:rPr>
          <w:rFonts w:ascii="Times New Roman" w:hAnsi="Times New Roman" w:cs="Times New Roman"/>
          <w:sz w:val="28"/>
          <w:szCs w:val="28"/>
          <w:lang w:val="uk-UA"/>
        </w:rPr>
        <w:t>, «Марії», «Неофітів»</w:t>
      </w:r>
      <w:r w:rsidRPr="004C6E13">
        <w:rPr>
          <w:rFonts w:ascii="Times New Roman" w:hAnsi="Times New Roman" w:cs="Times New Roman"/>
          <w:sz w:val="28"/>
          <w:szCs w:val="28"/>
          <w:lang w:val="uk-UA"/>
        </w:rPr>
        <w:t xml:space="preserve"> закидати прихильність  до атеїзму чи, ще гірше – безбожництва, могли або невігласи, що ніколи не читали жодного Шевченкового рядка, або цілком свідомі мети своєї </w:t>
      </w:r>
      <w:r w:rsidR="00DF331F">
        <w:rPr>
          <w:rFonts w:ascii="Times New Roman" w:hAnsi="Times New Roman" w:cs="Times New Roman"/>
          <w:sz w:val="28"/>
          <w:szCs w:val="28"/>
          <w:lang w:val="uk-UA"/>
        </w:rPr>
        <w:t xml:space="preserve">діяльності </w:t>
      </w:r>
      <w:r w:rsidRPr="004C6E13">
        <w:rPr>
          <w:rFonts w:ascii="Times New Roman" w:hAnsi="Times New Roman" w:cs="Times New Roman"/>
          <w:sz w:val="28"/>
          <w:szCs w:val="28"/>
          <w:lang w:val="uk-UA"/>
        </w:rPr>
        <w:t>фальсифікатори. Є таке поняття – совість. Не всі хочуть розуміти, що це таке, але, незалежно від їхнь</w:t>
      </w:r>
      <w:r w:rsidR="00B35EC6">
        <w:rPr>
          <w:rFonts w:ascii="Times New Roman" w:hAnsi="Times New Roman" w:cs="Times New Roman"/>
          <w:sz w:val="28"/>
          <w:szCs w:val="28"/>
          <w:lang w:val="uk-UA"/>
        </w:rPr>
        <w:t>ого небажання, воно все одно є.</w:t>
      </w:r>
    </w:p>
    <w:p w:rsid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«Самособоюнаповнення». Цей термін Василя Стуса і ще одна його філософема, «прямостояння», тобто іманентна неможливість для себе самої коритись вітрам і навіть буревіям тимчасових тоталітарних епох становить, на мій погляд, сутність феномену Михайлини Хомівни. Не коритися тотальному диктату брехні. Це сутність світогляду й визначеного ним її повсякчасного діаріушу. «Ми не лукавили з тобою…». Відсутність лукавства була притаманна не лише Шевченкові, а й самій Михайлині</w:t>
      </w:r>
      <w:r w:rsidR="00523F18">
        <w:rPr>
          <w:rFonts w:ascii="Times New Roman" w:hAnsi="Times New Roman" w:cs="Times New Roman"/>
          <w:sz w:val="28"/>
          <w:szCs w:val="28"/>
          <w:lang w:val="uk-UA"/>
        </w:rPr>
        <w:t xml:space="preserve"> Хомівні. </w:t>
      </w:r>
      <w:r w:rsidRPr="004C6E13">
        <w:rPr>
          <w:rFonts w:ascii="Times New Roman" w:hAnsi="Times New Roman" w:cs="Times New Roman"/>
          <w:sz w:val="28"/>
          <w:szCs w:val="28"/>
          <w:lang w:val="uk-UA"/>
        </w:rPr>
        <w:t xml:space="preserve"> </w:t>
      </w:r>
      <w:r w:rsidR="00523F18">
        <w:rPr>
          <w:rFonts w:ascii="Times New Roman" w:hAnsi="Times New Roman" w:cs="Times New Roman"/>
          <w:sz w:val="28"/>
          <w:szCs w:val="28"/>
          <w:lang w:val="uk-UA"/>
        </w:rPr>
        <w:t>Тотталітарно-репресивного для України</w:t>
      </w:r>
      <w:r w:rsidRPr="004C6E13">
        <w:rPr>
          <w:rFonts w:ascii="Times New Roman" w:hAnsi="Times New Roman" w:cs="Times New Roman"/>
          <w:sz w:val="28"/>
          <w:szCs w:val="28"/>
          <w:lang w:val="uk-UA"/>
        </w:rPr>
        <w:t xml:space="preserve"> часу,</w:t>
      </w:r>
      <w:r w:rsidR="00523F18">
        <w:rPr>
          <w:rFonts w:ascii="Times New Roman" w:hAnsi="Times New Roman" w:cs="Times New Roman"/>
          <w:sz w:val="28"/>
          <w:szCs w:val="28"/>
          <w:lang w:val="uk-UA"/>
        </w:rPr>
        <w:t xml:space="preserve"> коли Василя Стуса  виключили </w:t>
      </w:r>
      <w:r w:rsidRPr="004C6E13">
        <w:rPr>
          <w:rFonts w:ascii="Times New Roman" w:hAnsi="Times New Roman" w:cs="Times New Roman"/>
          <w:sz w:val="28"/>
          <w:szCs w:val="28"/>
          <w:lang w:val="uk-UA"/>
        </w:rPr>
        <w:t>з аспірантури Інституту літератури ім. Т. Г.Шевченка АН УРСР за мовлене ним слово в оборону правди, Михайлина Хомівна, будучи юною кандидаткою філологічних наук (була однією з найкращих аспіранток академіка Олександра Івановича Білецького – багатолітнього директора Інституту літератури АН УРСР) ясно сказала провідному радянському шевченкознавцеві Євгену Кирилюку: «Якби зараз Шевченко був у казематі, я носила би йому передачі. А Ви – ні». Вона ніколи не лякалася репресій, які, у різних формах,  переслідували її все життя. Натомість, найбільше вона боялася фальші і брехні.</w:t>
      </w:r>
    </w:p>
    <w:p w:rsidR="00985149"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lastRenderedPageBreak/>
        <w:t>Суголосно зі сказаним.  «Ви були перші для мене, що писали про Шевченка так, що я міг Вас читати серед радянської сірятини… Я пізнав Вас як д</w:t>
      </w:r>
      <w:r w:rsidR="00595ACD">
        <w:rPr>
          <w:rFonts w:ascii="Times New Roman" w:hAnsi="Times New Roman" w:cs="Times New Roman"/>
          <w:sz w:val="28"/>
          <w:szCs w:val="28"/>
          <w:lang w:val="uk-UA"/>
        </w:rPr>
        <w:t>уже цікавого критика  Шевченка»</w:t>
      </w:r>
      <w:r w:rsidRPr="004C6E13">
        <w:rPr>
          <w:rFonts w:ascii="Times New Roman" w:hAnsi="Times New Roman" w:cs="Times New Roman"/>
          <w:sz w:val="28"/>
          <w:szCs w:val="28"/>
          <w:lang w:val="uk-UA"/>
        </w:rPr>
        <w:t xml:space="preserve">. Так мовив, звертаючись із вільної Канади до уярмленої України, але до вільної духом і думкою Михайлини Коцюбинської знаний діаспорний мислитель, літературознавець Юрій Луцький. В двотомникові «Мої обрії» постаті найбільшого вітчизняного поета-філософа посвячено окремий розділ: «З раннього доробку. Шевченко. Поетична мова.». В ідейному світі вченої світогляд Шевченка та філософія буття його унікальної поетичної мови, </w:t>
      </w:r>
      <w:r w:rsidR="00523F18">
        <w:rPr>
          <w:rFonts w:ascii="Times New Roman" w:hAnsi="Times New Roman" w:cs="Times New Roman"/>
          <w:sz w:val="28"/>
          <w:szCs w:val="28"/>
          <w:lang w:val="uk-UA"/>
        </w:rPr>
        <w:t xml:space="preserve">образного творення </w:t>
      </w:r>
      <w:r w:rsidRPr="004C6E13">
        <w:rPr>
          <w:rFonts w:ascii="Times New Roman" w:hAnsi="Times New Roman" w:cs="Times New Roman"/>
          <w:sz w:val="28"/>
          <w:szCs w:val="28"/>
          <w:lang w:val="uk-UA"/>
        </w:rPr>
        <w:t>становить неосяжний дискурс постання духовно-інтелектуальної ідентичності. Ця семіосфера широко розгортається як у аналітичному осмисленні розмаїтої жанрової палітри від</w:t>
      </w:r>
      <w:r w:rsidR="00523F18">
        <w:rPr>
          <w:rFonts w:ascii="Times New Roman" w:hAnsi="Times New Roman" w:cs="Times New Roman"/>
          <w:sz w:val="28"/>
          <w:szCs w:val="28"/>
          <w:lang w:val="uk-UA"/>
        </w:rPr>
        <w:t xml:space="preserve"> аналізу провідних</w:t>
      </w:r>
      <w:r w:rsidRPr="004C6E13">
        <w:rPr>
          <w:rFonts w:ascii="Times New Roman" w:hAnsi="Times New Roman" w:cs="Times New Roman"/>
          <w:sz w:val="28"/>
          <w:szCs w:val="28"/>
          <w:lang w:val="uk-UA"/>
        </w:rPr>
        <w:t xml:space="preserve"> особливостей романтичних балад поета («Специфіка балад українських романтиків», «Балада Шевченка») до концептуального </w:t>
      </w:r>
      <w:r w:rsidR="00523F18">
        <w:rPr>
          <w:rFonts w:ascii="Times New Roman" w:hAnsi="Times New Roman" w:cs="Times New Roman"/>
          <w:sz w:val="28"/>
          <w:szCs w:val="28"/>
          <w:lang w:val="uk-UA"/>
        </w:rPr>
        <w:t xml:space="preserve">трактування </w:t>
      </w:r>
      <w:r w:rsidRPr="004C6E13">
        <w:rPr>
          <w:rFonts w:ascii="Times New Roman" w:hAnsi="Times New Roman" w:cs="Times New Roman"/>
          <w:sz w:val="28"/>
          <w:szCs w:val="28"/>
          <w:lang w:val="uk-UA"/>
        </w:rPr>
        <w:t xml:space="preserve">провідних аспектів загальної та суто літературної естетики започаткованої Шевченком традиції в українській культурі («Перлина лірики Шевченка: естетичний аналіз вірша «Не кидай матері…», «Благородна природа людини»: людина в естетиці і творчості Тараса Шевченка»). Філософії та джерелам Шевченкового світоосмислення присвячені праці вченої такі як «Народнопісенне коріння поетики Шевченка», «Шевченко – поет сучасний», «Кругообіг образів», «Слово образне і необразне», «Відтворення чи перетворення: до ґенези метафоричного образу». </w:t>
      </w:r>
    </w:p>
    <w:p w:rsidR="005B0D1E" w:rsidRPr="00F31A59" w:rsidRDefault="000D5912" w:rsidP="003B193B">
      <w:pPr>
        <w:spacing w:after="0" w:line="360" w:lineRule="auto"/>
        <w:ind w:firstLine="709"/>
        <w:jc w:val="both"/>
        <w:rPr>
          <w:rFonts w:ascii="Times New Roman" w:hAnsi="Times New Roman" w:cs="Times New Roman"/>
          <w:sz w:val="28"/>
          <w:szCs w:val="28"/>
        </w:rPr>
      </w:pPr>
      <w:r w:rsidRPr="004C6E13">
        <w:rPr>
          <w:rFonts w:ascii="Times New Roman" w:hAnsi="Times New Roman" w:cs="Times New Roman"/>
          <w:sz w:val="28"/>
          <w:szCs w:val="28"/>
          <w:lang w:val="uk-UA"/>
        </w:rPr>
        <w:t>Строгість М.</w:t>
      </w:r>
      <w:r w:rsidR="00B35EC6">
        <w:rPr>
          <w:rFonts w:ascii="Times New Roman" w:hAnsi="Times New Roman" w:cs="Times New Roman"/>
          <w:sz w:val="28"/>
          <w:szCs w:val="28"/>
          <w:lang w:val="uk-UA"/>
        </w:rPr>
        <w:t xml:space="preserve"> </w:t>
      </w:r>
      <w:r w:rsidRPr="004C6E13">
        <w:rPr>
          <w:rFonts w:ascii="Times New Roman" w:hAnsi="Times New Roman" w:cs="Times New Roman"/>
          <w:sz w:val="28"/>
          <w:szCs w:val="28"/>
          <w:lang w:val="uk-UA"/>
        </w:rPr>
        <w:t>Х.</w:t>
      </w:r>
      <w:r w:rsidR="00B35EC6">
        <w:rPr>
          <w:rFonts w:ascii="Times New Roman" w:hAnsi="Times New Roman" w:cs="Times New Roman"/>
          <w:sz w:val="28"/>
          <w:szCs w:val="28"/>
          <w:lang w:val="uk-UA"/>
        </w:rPr>
        <w:t xml:space="preserve"> </w:t>
      </w:r>
      <w:r w:rsidRPr="004C6E13">
        <w:rPr>
          <w:rFonts w:ascii="Times New Roman" w:hAnsi="Times New Roman" w:cs="Times New Roman"/>
          <w:sz w:val="28"/>
          <w:szCs w:val="28"/>
          <w:lang w:val="uk-UA"/>
        </w:rPr>
        <w:t>Коцюбинської у Опорі фарисейству і фальші у всіх проявах, при всій її людській доброзичливості, повсякчасному не лише прагненні,</w:t>
      </w:r>
      <w:r w:rsidR="0067771A">
        <w:rPr>
          <w:rFonts w:ascii="Times New Roman" w:hAnsi="Times New Roman" w:cs="Times New Roman"/>
          <w:sz w:val="28"/>
          <w:szCs w:val="28"/>
          <w:lang w:val="uk-UA"/>
        </w:rPr>
        <w:t xml:space="preserve"> а й засвідченою </w:t>
      </w:r>
      <w:r w:rsidRPr="004C6E13">
        <w:rPr>
          <w:rFonts w:ascii="Times New Roman" w:hAnsi="Times New Roman" w:cs="Times New Roman"/>
          <w:sz w:val="28"/>
          <w:szCs w:val="28"/>
          <w:lang w:val="uk-UA"/>
        </w:rPr>
        <w:t xml:space="preserve"> дієвою турботою про близьких і віддалених у часі і просторі, була очевидною всім, хто мав щастя з нею спілкуватися. Коли говоримо «у часі і просторі» - це не метафора. Оборона справжності ідей Григорія Сковороди, Тараса Шевченка, Миколи Зерова, Володимира </w:t>
      </w:r>
      <w:r w:rsidRPr="004C6E13">
        <w:rPr>
          <w:rFonts w:ascii="Times New Roman" w:hAnsi="Times New Roman" w:cs="Times New Roman"/>
          <w:sz w:val="28"/>
          <w:szCs w:val="28"/>
          <w:lang w:val="uk-UA"/>
        </w:rPr>
        <w:lastRenderedPageBreak/>
        <w:t xml:space="preserve">Свідзінського, Павла Тичини </w:t>
      </w:r>
      <w:r w:rsidRPr="004C6E13">
        <w:rPr>
          <w:rStyle w:val="af0"/>
          <w:rFonts w:ascii="Times New Roman" w:hAnsi="Times New Roman" w:cs="Times New Roman"/>
          <w:sz w:val="28"/>
          <w:szCs w:val="28"/>
          <w:lang w:val="uk-UA"/>
        </w:rPr>
        <w:footnoteReference w:id="3"/>
      </w:r>
      <w:r w:rsidRPr="004C6E13">
        <w:rPr>
          <w:rFonts w:ascii="Times New Roman" w:hAnsi="Times New Roman" w:cs="Times New Roman"/>
          <w:sz w:val="28"/>
          <w:szCs w:val="28"/>
          <w:lang w:val="uk-UA"/>
        </w:rPr>
        <w:t xml:space="preserve">і далеко не лише їх ясно вияскравлює буття ідей Михайлини Хомівни Коцюбинської та її морально-етичний вплив на </w:t>
      </w:r>
      <w:r w:rsidR="00F75AB5">
        <w:rPr>
          <w:rFonts w:ascii="Times New Roman" w:hAnsi="Times New Roman" w:cs="Times New Roman"/>
          <w:sz w:val="28"/>
          <w:szCs w:val="28"/>
          <w:lang w:val="uk-UA"/>
        </w:rPr>
        <w:t>свою епоху та на</w:t>
      </w:r>
      <w:r w:rsidRPr="004C6E13">
        <w:rPr>
          <w:rFonts w:ascii="Times New Roman" w:hAnsi="Times New Roman" w:cs="Times New Roman"/>
          <w:sz w:val="28"/>
          <w:szCs w:val="28"/>
          <w:lang w:val="uk-UA"/>
        </w:rPr>
        <w:t xml:space="preserve"> подальші епохи</w:t>
      </w:r>
      <w:r w:rsidRPr="004C6E13">
        <w:rPr>
          <w:rStyle w:val="af0"/>
          <w:rFonts w:ascii="Times New Roman" w:hAnsi="Times New Roman" w:cs="Times New Roman"/>
          <w:sz w:val="28"/>
          <w:szCs w:val="28"/>
          <w:lang w:val="uk-UA"/>
        </w:rPr>
        <w:footnoteReference w:id="4"/>
      </w:r>
      <w:r w:rsidRPr="004C6E13">
        <w:rPr>
          <w:rFonts w:ascii="Times New Roman" w:hAnsi="Times New Roman" w:cs="Times New Roman"/>
          <w:sz w:val="28"/>
          <w:szCs w:val="28"/>
          <w:lang w:val="uk-UA"/>
        </w:rPr>
        <w:t xml:space="preserve">. </w:t>
      </w:r>
    </w:p>
    <w:p w:rsidR="002324A4" w:rsidRDefault="00D54D84"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контексті слід зауважити, що </w:t>
      </w:r>
      <w:r w:rsidR="00DC44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00DC449B">
        <w:rPr>
          <w:rFonts w:ascii="Times New Roman" w:hAnsi="Times New Roman" w:cs="Times New Roman"/>
          <w:sz w:val="28"/>
          <w:szCs w:val="28"/>
          <w:lang w:val="uk-UA"/>
        </w:rPr>
        <w:t>глибокий вчений-літературознавець</w:t>
      </w:r>
      <w:r>
        <w:rPr>
          <w:rFonts w:ascii="Times New Roman" w:hAnsi="Times New Roman" w:cs="Times New Roman"/>
          <w:sz w:val="28"/>
          <w:szCs w:val="28"/>
          <w:lang w:val="uk-UA"/>
        </w:rPr>
        <w:t>, культуролог, українозавець,</w:t>
      </w:r>
      <w:r w:rsidR="00DC449B">
        <w:rPr>
          <w:rFonts w:ascii="Times New Roman" w:hAnsi="Times New Roman" w:cs="Times New Roman"/>
          <w:sz w:val="28"/>
          <w:szCs w:val="28"/>
          <w:lang w:val="uk-UA"/>
        </w:rPr>
        <w:t xml:space="preserve"> М.Х.Коцюбинська відкрила</w:t>
      </w:r>
      <w:r>
        <w:rPr>
          <w:rFonts w:ascii="Times New Roman" w:hAnsi="Times New Roman" w:cs="Times New Roman"/>
          <w:sz w:val="28"/>
          <w:szCs w:val="28"/>
          <w:lang w:val="uk-UA"/>
        </w:rPr>
        <w:t xml:space="preserve"> Україні й світові після тривалих заборон на саме ім</w:t>
      </w:r>
      <w:r w:rsidR="0042477C" w:rsidRPr="00F31A59">
        <w:rPr>
          <w:rFonts w:ascii="Times New Roman" w:hAnsi="Times New Roman" w:cs="Times New Roman"/>
          <w:sz w:val="28"/>
          <w:szCs w:val="28"/>
        </w:rPr>
        <w:t>’</w:t>
      </w:r>
      <w:r>
        <w:rPr>
          <w:rFonts w:ascii="Times New Roman" w:hAnsi="Times New Roman" w:cs="Times New Roman"/>
          <w:sz w:val="28"/>
          <w:szCs w:val="28"/>
          <w:lang w:val="uk-UA"/>
        </w:rPr>
        <w:t>я та науковий й художньо-літературний доробок феномен нашої видатної землячки –</w:t>
      </w:r>
      <w:r w:rsidR="00ED0AB3">
        <w:rPr>
          <w:rFonts w:ascii="Times New Roman" w:hAnsi="Times New Roman" w:cs="Times New Roman"/>
          <w:sz w:val="28"/>
          <w:szCs w:val="28"/>
          <w:lang w:val="uk-UA"/>
        </w:rPr>
        <w:t xml:space="preserve"> Надії Віталіївни Суровцової.</w:t>
      </w:r>
      <w:r>
        <w:rPr>
          <w:rFonts w:ascii="Times New Roman" w:hAnsi="Times New Roman" w:cs="Times New Roman"/>
          <w:sz w:val="28"/>
          <w:szCs w:val="28"/>
          <w:lang w:val="uk-UA"/>
        </w:rPr>
        <w:t xml:space="preserve"> Уманцям це особливо приємно пам’ятати. Відкрила ще в радянські часи, але вже в переддень Незалежності. В</w:t>
      </w:r>
      <w:r w:rsidR="00741D84">
        <w:rPr>
          <w:rFonts w:ascii="Times New Roman" w:hAnsi="Times New Roman" w:cs="Times New Roman"/>
          <w:sz w:val="28"/>
          <w:szCs w:val="28"/>
          <w:lang w:val="uk-UA"/>
        </w:rPr>
        <w:t xml:space="preserve"> опублікованій в літературно-художньому та громадсько-політичному часописі «Київ» (число 10 за 1990 рік)</w:t>
      </w:r>
      <w:r>
        <w:rPr>
          <w:rFonts w:ascii="Times New Roman" w:hAnsi="Times New Roman" w:cs="Times New Roman"/>
          <w:sz w:val="28"/>
          <w:szCs w:val="28"/>
          <w:lang w:val="uk-UA"/>
        </w:rPr>
        <w:t xml:space="preserve"> статті «Кілька штрихів до силуету Надії Суровцової» вчена зазначає: «Серед повернутих (нарешті!) нашій пам</w:t>
      </w:r>
      <w:r w:rsidR="00861600" w:rsidRPr="00861600">
        <w:rPr>
          <w:rFonts w:ascii="Times New Roman" w:hAnsi="Times New Roman" w:cs="Times New Roman"/>
          <w:sz w:val="28"/>
          <w:szCs w:val="28"/>
          <w:lang w:val="uk-UA"/>
        </w:rPr>
        <w:t>’</w:t>
      </w:r>
      <w:r w:rsidR="00ED0AB3">
        <w:rPr>
          <w:rFonts w:ascii="Times New Roman" w:hAnsi="Times New Roman" w:cs="Times New Roman"/>
          <w:sz w:val="28"/>
          <w:szCs w:val="28"/>
          <w:lang w:val="uk-UA"/>
        </w:rPr>
        <w:t>яті імен</w:t>
      </w:r>
      <w:r>
        <w:rPr>
          <w:rFonts w:ascii="Times New Roman" w:hAnsi="Times New Roman" w:cs="Times New Roman"/>
          <w:sz w:val="28"/>
          <w:szCs w:val="28"/>
          <w:lang w:val="uk-UA"/>
        </w:rPr>
        <w:t xml:space="preserve"> ім</w:t>
      </w:r>
      <w:r w:rsidR="00861600" w:rsidRPr="00861600">
        <w:rPr>
          <w:rFonts w:ascii="Times New Roman" w:hAnsi="Times New Roman" w:cs="Times New Roman"/>
          <w:sz w:val="28"/>
          <w:szCs w:val="28"/>
          <w:lang w:val="uk-UA"/>
        </w:rPr>
        <w:t>’</w:t>
      </w:r>
      <w:r>
        <w:rPr>
          <w:rFonts w:ascii="Times New Roman" w:hAnsi="Times New Roman" w:cs="Times New Roman"/>
          <w:sz w:val="28"/>
          <w:szCs w:val="28"/>
          <w:lang w:val="uk-UA"/>
        </w:rPr>
        <w:t>я Надії Суровцової – одне з найяскравіших. В історії</w:t>
      </w:r>
      <w:r w:rsidR="00861600">
        <w:rPr>
          <w:rFonts w:ascii="Times New Roman" w:hAnsi="Times New Roman" w:cs="Times New Roman"/>
          <w:sz w:val="28"/>
          <w:szCs w:val="28"/>
          <w:lang w:val="uk-UA"/>
        </w:rPr>
        <w:t xml:space="preserve"> життя цієї воістину легендарної жінки, як у краплі води,відбилася драматична історія ншого народу у ХХ столітті…»</w:t>
      </w:r>
      <w:r w:rsidR="00920489">
        <w:rPr>
          <w:rFonts w:ascii="Times New Roman" w:hAnsi="Times New Roman" w:cs="Times New Roman"/>
          <w:sz w:val="28"/>
          <w:szCs w:val="28"/>
          <w:lang w:val="uk-UA"/>
        </w:rPr>
        <w:t xml:space="preserve"> </w:t>
      </w:r>
      <w:r w:rsidR="00ED0AB3" w:rsidRPr="00ED0AB3">
        <w:rPr>
          <w:rFonts w:ascii="Times New Roman" w:hAnsi="Times New Roman" w:cs="Times New Roman"/>
          <w:sz w:val="28"/>
          <w:szCs w:val="28"/>
          <w:lang w:val="uk-UA"/>
        </w:rPr>
        <w:t>[</w:t>
      </w:r>
      <w:r w:rsidR="00D3337D">
        <w:rPr>
          <w:rFonts w:ascii="Times New Roman" w:hAnsi="Times New Roman" w:cs="Times New Roman"/>
          <w:sz w:val="28"/>
          <w:szCs w:val="28"/>
          <w:lang w:val="uk-UA"/>
        </w:rPr>
        <w:t xml:space="preserve">2, </w:t>
      </w:r>
      <w:r w:rsidR="00741D84">
        <w:rPr>
          <w:rFonts w:ascii="Times New Roman" w:hAnsi="Times New Roman" w:cs="Times New Roman"/>
          <w:sz w:val="28"/>
          <w:szCs w:val="28"/>
          <w:lang w:val="uk-UA"/>
        </w:rPr>
        <w:t>С.70</w:t>
      </w:r>
      <w:r w:rsidR="00ED0AB3" w:rsidRPr="00ED0AB3">
        <w:rPr>
          <w:rFonts w:ascii="Times New Roman" w:hAnsi="Times New Roman" w:cs="Times New Roman"/>
          <w:sz w:val="28"/>
          <w:szCs w:val="28"/>
          <w:lang w:val="uk-UA"/>
        </w:rPr>
        <w:t>]</w:t>
      </w:r>
      <w:r w:rsidR="00F56035">
        <w:rPr>
          <w:rFonts w:ascii="Times New Roman" w:hAnsi="Times New Roman" w:cs="Times New Roman"/>
          <w:sz w:val="28"/>
          <w:szCs w:val="28"/>
          <w:lang w:val="uk-UA"/>
        </w:rPr>
        <w:t xml:space="preserve"> </w:t>
      </w:r>
    </w:p>
    <w:p w:rsidR="00DC449B" w:rsidRDefault="00F56035"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Ясно окреслюючи </w:t>
      </w:r>
      <w:r w:rsidR="0025129A">
        <w:rPr>
          <w:rFonts w:ascii="Times New Roman" w:hAnsi="Times New Roman" w:cs="Times New Roman"/>
          <w:sz w:val="28"/>
          <w:szCs w:val="28"/>
          <w:lang w:val="uk-UA"/>
        </w:rPr>
        <w:t xml:space="preserve">трагічний життєвий шлях Н.В.Суровцової, автор статті акцентує на провідних світоглядних домінантах, які визначають, дозволимо собі таку рецитацію, «силует» цієї яскравої особистості. Після багато десятилітніх поневірянь: «Жила в Умані, в батьківському будинку, час від часу наїжджаючи до Києва – свого улюбленого «світлого міста»… В Умані активно працювала (на громадських засадах)  у краєзнавчому музеї: над впорядкуванням музейної бібліотеки, створенням нової експозиції, організацією відділу образотворчого мистецтва, для якого добула у видатних київських художників і скульпторів багато творів; </w:t>
      </w:r>
      <w:r w:rsidR="002C2EA3">
        <w:rPr>
          <w:rFonts w:ascii="Times New Roman" w:hAnsi="Times New Roman" w:cs="Times New Roman"/>
          <w:sz w:val="28"/>
          <w:szCs w:val="28"/>
          <w:lang w:val="uk-UA"/>
        </w:rPr>
        <w:t xml:space="preserve">у квітні 1961 року організувала в Умані перешу пересувну виставку образотворчого мистецтва та скульптури; їй завдячує Умань реставрацією костелу та створення у ньому </w:t>
      </w:r>
      <w:r w:rsidR="00CA6A28">
        <w:rPr>
          <w:rFonts w:ascii="Times New Roman" w:hAnsi="Times New Roman" w:cs="Times New Roman"/>
          <w:sz w:val="28"/>
          <w:szCs w:val="28"/>
          <w:lang w:val="uk-UA"/>
        </w:rPr>
        <w:lastRenderedPageBreak/>
        <w:t>картинної галереї</w:t>
      </w:r>
      <w:r w:rsidR="00CA6A28">
        <w:rPr>
          <w:rStyle w:val="af0"/>
          <w:rFonts w:ascii="Times New Roman" w:hAnsi="Times New Roman" w:cs="Times New Roman"/>
          <w:sz w:val="28"/>
          <w:szCs w:val="28"/>
          <w:lang w:val="uk-UA"/>
        </w:rPr>
        <w:footnoteReference w:id="5"/>
      </w:r>
      <w:r w:rsidR="002C2EA3">
        <w:rPr>
          <w:rFonts w:ascii="Times New Roman" w:hAnsi="Times New Roman" w:cs="Times New Roman"/>
          <w:sz w:val="28"/>
          <w:szCs w:val="28"/>
          <w:lang w:val="uk-UA"/>
        </w:rPr>
        <w:t>, вела широку дослідницьку роботу з історії Умані і парку «Софіївка»… Організовувала роботу краєзнавців, заохочуючи школярів до пошуків, а старожилів Умані – до написання мемуарів. Збирала матеріали для довідника про видатних уманчан. Двері її затишного будиночка були завжди відчинені для друзів</w:t>
      </w:r>
      <w:r w:rsidR="009A35B3">
        <w:rPr>
          <w:rFonts w:ascii="Times New Roman" w:hAnsi="Times New Roman" w:cs="Times New Roman"/>
          <w:sz w:val="28"/>
          <w:szCs w:val="28"/>
          <w:lang w:val="uk-UA"/>
        </w:rPr>
        <w:t>.</w:t>
      </w:r>
      <w:r w:rsidR="009131D0">
        <w:rPr>
          <w:rFonts w:ascii="Times New Roman" w:hAnsi="Times New Roman" w:cs="Times New Roman"/>
          <w:sz w:val="28"/>
          <w:szCs w:val="28"/>
          <w:lang w:val="uk-UA"/>
        </w:rPr>
        <w:t xml:space="preserve"> То був у шістдесяті роки один з нечисленних і активно чинних духовних осередків, куди зліталися живі душі.»</w:t>
      </w:r>
      <w:r w:rsidR="00EA4C18">
        <w:rPr>
          <w:rFonts w:ascii="Times New Roman" w:hAnsi="Times New Roman" w:cs="Times New Roman"/>
          <w:sz w:val="28"/>
          <w:szCs w:val="28"/>
          <w:lang w:val="uk-UA"/>
        </w:rPr>
        <w:t xml:space="preserve"> </w:t>
      </w:r>
      <w:r w:rsidR="009131D0" w:rsidRPr="009131D0">
        <w:rPr>
          <w:rFonts w:ascii="Times New Roman" w:hAnsi="Times New Roman" w:cs="Times New Roman"/>
          <w:sz w:val="28"/>
          <w:szCs w:val="28"/>
        </w:rPr>
        <w:t>[</w:t>
      </w:r>
      <w:r w:rsidR="00EA4C18">
        <w:rPr>
          <w:rFonts w:ascii="Times New Roman" w:hAnsi="Times New Roman" w:cs="Times New Roman"/>
          <w:sz w:val="28"/>
          <w:szCs w:val="28"/>
          <w:lang w:val="uk-UA"/>
        </w:rPr>
        <w:t>2</w:t>
      </w:r>
      <w:r w:rsidR="009131D0">
        <w:rPr>
          <w:rFonts w:ascii="Times New Roman" w:hAnsi="Times New Roman" w:cs="Times New Roman"/>
          <w:sz w:val="28"/>
          <w:szCs w:val="28"/>
          <w:lang w:val="uk-UA"/>
        </w:rPr>
        <w:t>, С.70-71</w:t>
      </w:r>
      <w:r w:rsidR="009131D0" w:rsidRPr="009131D0">
        <w:rPr>
          <w:rFonts w:ascii="Times New Roman" w:hAnsi="Times New Roman" w:cs="Times New Roman"/>
          <w:sz w:val="28"/>
          <w:szCs w:val="28"/>
        </w:rPr>
        <w:t>]</w:t>
      </w:r>
    </w:p>
    <w:p w:rsidR="00317EFE" w:rsidRDefault="00317EFE"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таких «живих душ», а точніше би</w:t>
      </w:r>
      <w:r w:rsidR="00920489">
        <w:rPr>
          <w:rFonts w:ascii="Times New Roman" w:hAnsi="Times New Roman" w:cs="Times New Roman"/>
          <w:sz w:val="28"/>
          <w:szCs w:val="28"/>
          <w:lang w:val="uk-UA"/>
        </w:rPr>
        <w:t>,</w:t>
      </w:r>
      <w:r>
        <w:rPr>
          <w:rFonts w:ascii="Times New Roman" w:hAnsi="Times New Roman" w:cs="Times New Roman"/>
          <w:sz w:val="28"/>
          <w:szCs w:val="28"/>
          <w:lang w:val="uk-UA"/>
        </w:rPr>
        <w:t xml:space="preserve"> знов пригадати вислів Василя Стуса, неподільно присутньою частиною «малесенької щопти» і була </w:t>
      </w:r>
      <w:r w:rsidR="00F403D2">
        <w:rPr>
          <w:rFonts w:ascii="Times New Roman" w:hAnsi="Times New Roman" w:cs="Times New Roman"/>
          <w:sz w:val="28"/>
          <w:szCs w:val="28"/>
          <w:lang w:val="uk-UA"/>
        </w:rPr>
        <w:t>М.Х.Коцюбинська.</w:t>
      </w:r>
      <w:r w:rsidR="00C51BF8">
        <w:rPr>
          <w:rFonts w:ascii="Times New Roman" w:hAnsi="Times New Roman" w:cs="Times New Roman"/>
          <w:sz w:val="28"/>
          <w:szCs w:val="28"/>
          <w:lang w:val="uk-UA"/>
        </w:rPr>
        <w:t xml:space="preserve"> Так само, втім, як Ольга Діденко, </w:t>
      </w:r>
      <w:r w:rsidR="007B05B6">
        <w:rPr>
          <w:rFonts w:ascii="Times New Roman" w:hAnsi="Times New Roman" w:cs="Times New Roman"/>
          <w:sz w:val="28"/>
          <w:szCs w:val="28"/>
          <w:lang w:val="uk-UA"/>
        </w:rPr>
        <w:t xml:space="preserve">як Іван, Леоніда та Надія Світличні, </w:t>
      </w:r>
      <w:r w:rsidR="00C51BF8">
        <w:rPr>
          <w:rFonts w:ascii="Times New Roman" w:hAnsi="Times New Roman" w:cs="Times New Roman"/>
          <w:sz w:val="28"/>
          <w:szCs w:val="28"/>
          <w:lang w:val="uk-UA"/>
        </w:rPr>
        <w:t>як Тетяна і Богдан Чорномази, як Кузьма Матвію</w:t>
      </w:r>
      <w:r w:rsidR="007B05B6">
        <w:rPr>
          <w:rFonts w:ascii="Times New Roman" w:hAnsi="Times New Roman" w:cs="Times New Roman"/>
          <w:sz w:val="28"/>
          <w:szCs w:val="28"/>
          <w:lang w:val="uk-UA"/>
        </w:rPr>
        <w:t>к, як Костянтин Ямчук…</w:t>
      </w:r>
      <w:r w:rsidR="00C51BF8">
        <w:rPr>
          <w:rFonts w:ascii="Times New Roman" w:hAnsi="Times New Roman" w:cs="Times New Roman"/>
          <w:sz w:val="28"/>
          <w:szCs w:val="28"/>
          <w:lang w:val="uk-UA"/>
        </w:rPr>
        <w:t xml:space="preserve"> </w:t>
      </w:r>
      <w:r w:rsidR="00F403D2">
        <w:rPr>
          <w:rFonts w:ascii="Times New Roman" w:hAnsi="Times New Roman" w:cs="Times New Roman"/>
          <w:sz w:val="28"/>
          <w:szCs w:val="28"/>
          <w:lang w:val="uk-UA"/>
        </w:rPr>
        <w:t xml:space="preserve"> Така «щопта» в </w:t>
      </w:r>
      <w:r w:rsidR="000671AA">
        <w:rPr>
          <w:rFonts w:ascii="Times New Roman" w:hAnsi="Times New Roman" w:cs="Times New Roman"/>
          <w:sz w:val="28"/>
          <w:szCs w:val="28"/>
          <w:lang w:val="uk-UA"/>
        </w:rPr>
        <w:t xml:space="preserve">Святому Письмі окреслена ясно: «сіль землі». </w:t>
      </w:r>
      <w:r w:rsidR="00F403D2">
        <w:rPr>
          <w:rFonts w:ascii="Times New Roman" w:hAnsi="Times New Roman" w:cs="Times New Roman"/>
          <w:sz w:val="28"/>
          <w:szCs w:val="28"/>
          <w:lang w:val="uk-UA"/>
        </w:rPr>
        <w:t xml:space="preserve">Про спілкування в Умані з Н.В.Суровцовою М.Х.Коцюбинська створила окреме філософсько-біографічне есе, яке увійшло до вище згадуваного мною двотомника «Мої обрії». </w:t>
      </w:r>
      <w:r w:rsidR="001C0FCD">
        <w:rPr>
          <w:rFonts w:ascii="Times New Roman" w:hAnsi="Times New Roman" w:cs="Times New Roman"/>
          <w:sz w:val="28"/>
          <w:szCs w:val="28"/>
          <w:lang w:val="uk-UA"/>
        </w:rPr>
        <w:t>Назва, більш, ніж ясна:</w:t>
      </w:r>
      <w:r w:rsidR="00920489">
        <w:rPr>
          <w:rFonts w:ascii="Times New Roman" w:hAnsi="Times New Roman" w:cs="Times New Roman"/>
          <w:sz w:val="28"/>
          <w:szCs w:val="28"/>
          <w:lang w:val="uk-UA"/>
        </w:rPr>
        <w:t xml:space="preserve"> </w:t>
      </w:r>
      <w:r w:rsidR="00F403D2">
        <w:rPr>
          <w:rFonts w:ascii="Times New Roman" w:hAnsi="Times New Roman" w:cs="Times New Roman"/>
          <w:sz w:val="28"/>
          <w:szCs w:val="28"/>
          <w:lang w:val="uk-UA"/>
        </w:rPr>
        <w:t xml:space="preserve">«Надія» </w:t>
      </w:r>
      <w:r w:rsidR="00F403D2" w:rsidRPr="00F403D2">
        <w:rPr>
          <w:rFonts w:ascii="Times New Roman" w:hAnsi="Times New Roman" w:cs="Times New Roman"/>
          <w:sz w:val="28"/>
          <w:szCs w:val="28"/>
          <w:lang w:val="uk-UA"/>
        </w:rPr>
        <w:t>[</w:t>
      </w:r>
      <w:r w:rsidR="00EA4C18">
        <w:rPr>
          <w:rFonts w:ascii="Times New Roman" w:hAnsi="Times New Roman" w:cs="Times New Roman"/>
          <w:sz w:val="28"/>
          <w:szCs w:val="28"/>
          <w:lang w:val="uk-UA"/>
        </w:rPr>
        <w:t>3,</w:t>
      </w:r>
      <w:r w:rsidR="00F403D2">
        <w:rPr>
          <w:rFonts w:ascii="Times New Roman" w:hAnsi="Times New Roman" w:cs="Times New Roman"/>
          <w:sz w:val="28"/>
          <w:szCs w:val="28"/>
          <w:lang w:val="uk-UA"/>
        </w:rPr>
        <w:t xml:space="preserve"> т.2, С. 82-106</w:t>
      </w:r>
      <w:r w:rsidR="00F403D2" w:rsidRPr="00F403D2">
        <w:rPr>
          <w:rFonts w:ascii="Times New Roman" w:hAnsi="Times New Roman" w:cs="Times New Roman"/>
          <w:sz w:val="28"/>
          <w:szCs w:val="28"/>
          <w:lang w:val="uk-UA"/>
        </w:rPr>
        <w:t>]</w:t>
      </w:r>
      <w:r w:rsidR="00F403D2">
        <w:rPr>
          <w:rFonts w:ascii="Times New Roman" w:hAnsi="Times New Roman" w:cs="Times New Roman"/>
          <w:sz w:val="28"/>
          <w:szCs w:val="28"/>
          <w:lang w:val="uk-UA"/>
        </w:rPr>
        <w:t xml:space="preserve"> Вміння точно окреслити суть</w:t>
      </w:r>
      <w:r w:rsidR="00C51BF8">
        <w:rPr>
          <w:rFonts w:ascii="Times New Roman" w:hAnsi="Times New Roman" w:cs="Times New Roman"/>
          <w:sz w:val="28"/>
          <w:szCs w:val="28"/>
          <w:lang w:val="uk-UA"/>
        </w:rPr>
        <w:t xml:space="preserve"> особистостей і явищ</w:t>
      </w:r>
      <w:r w:rsidR="00F403D2">
        <w:rPr>
          <w:rFonts w:ascii="Times New Roman" w:hAnsi="Times New Roman" w:cs="Times New Roman"/>
          <w:sz w:val="28"/>
          <w:szCs w:val="28"/>
          <w:lang w:val="uk-UA"/>
        </w:rPr>
        <w:t xml:space="preserve"> </w:t>
      </w:r>
      <w:r w:rsidR="000671AA">
        <w:rPr>
          <w:rFonts w:ascii="Times New Roman" w:hAnsi="Times New Roman" w:cs="Times New Roman"/>
          <w:sz w:val="28"/>
          <w:szCs w:val="28"/>
          <w:lang w:val="uk-UA"/>
        </w:rPr>
        <w:t>– вагома риса феноменів як Н.В.Суровцової так і М.Х.Коцюбинської.</w:t>
      </w:r>
      <w:r w:rsidR="00F31A59">
        <w:rPr>
          <w:rFonts w:ascii="Times New Roman" w:hAnsi="Times New Roman" w:cs="Times New Roman"/>
          <w:sz w:val="28"/>
          <w:szCs w:val="28"/>
          <w:lang w:val="uk-UA"/>
        </w:rPr>
        <w:t xml:space="preserve"> </w:t>
      </w:r>
      <w:r w:rsidR="00C51BF8">
        <w:rPr>
          <w:rFonts w:ascii="Times New Roman" w:hAnsi="Times New Roman" w:cs="Times New Roman"/>
          <w:sz w:val="28"/>
          <w:szCs w:val="28"/>
          <w:lang w:val="uk-UA"/>
        </w:rPr>
        <w:t>Д</w:t>
      </w:r>
      <w:r w:rsidR="00CC2071">
        <w:rPr>
          <w:rFonts w:ascii="Times New Roman" w:hAnsi="Times New Roman" w:cs="Times New Roman"/>
          <w:sz w:val="28"/>
          <w:szCs w:val="28"/>
          <w:lang w:val="uk-UA"/>
        </w:rPr>
        <w:t xml:space="preserve">вері затишної домівки самої Михайлини Хомівни «були завжди відчинені для друзів». </w:t>
      </w:r>
      <w:r w:rsidR="00F31A59">
        <w:rPr>
          <w:rFonts w:ascii="Times New Roman" w:hAnsi="Times New Roman" w:cs="Times New Roman"/>
          <w:sz w:val="28"/>
          <w:szCs w:val="28"/>
          <w:lang w:val="uk-UA"/>
        </w:rPr>
        <w:t xml:space="preserve">Було би абсолютно доречним, щоби не лише науково-фахова спільнота, а й широкий загал не лише ознайомились, а й </w:t>
      </w:r>
      <w:r w:rsidR="00B86F26">
        <w:rPr>
          <w:rFonts w:ascii="Times New Roman" w:hAnsi="Times New Roman" w:cs="Times New Roman"/>
          <w:sz w:val="28"/>
          <w:szCs w:val="28"/>
          <w:lang w:val="uk-UA"/>
        </w:rPr>
        <w:t xml:space="preserve">глибинно </w:t>
      </w:r>
      <w:r w:rsidR="00F31A59">
        <w:rPr>
          <w:rFonts w:ascii="Times New Roman" w:hAnsi="Times New Roman" w:cs="Times New Roman"/>
          <w:sz w:val="28"/>
          <w:szCs w:val="28"/>
          <w:lang w:val="uk-UA"/>
        </w:rPr>
        <w:t>осмислили висловлені в цих, ще досі належним чином не актуалізован</w:t>
      </w:r>
      <w:r w:rsidR="00CC2071">
        <w:rPr>
          <w:rFonts w:ascii="Times New Roman" w:hAnsi="Times New Roman" w:cs="Times New Roman"/>
          <w:sz w:val="28"/>
          <w:szCs w:val="28"/>
          <w:lang w:val="uk-UA"/>
        </w:rPr>
        <w:t>их</w:t>
      </w:r>
      <w:r w:rsidR="00F31A59">
        <w:rPr>
          <w:rFonts w:ascii="Times New Roman" w:hAnsi="Times New Roman" w:cs="Times New Roman"/>
          <w:sz w:val="28"/>
          <w:szCs w:val="28"/>
          <w:lang w:val="uk-UA"/>
        </w:rPr>
        <w:t xml:space="preserve"> </w:t>
      </w:r>
      <w:r w:rsidR="00CC2071">
        <w:rPr>
          <w:rFonts w:ascii="Times New Roman" w:hAnsi="Times New Roman" w:cs="Times New Roman"/>
          <w:sz w:val="28"/>
          <w:szCs w:val="28"/>
          <w:lang w:val="uk-UA"/>
        </w:rPr>
        <w:t>у</w:t>
      </w:r>
      <w:r w:rsidR="00F31A59">
        <w:rPr>
          <w:rFonts w:ascii="Times New Roman" w:hAnsi="Times New Roman" w:cs="Times New Roman"/>
          <w:sz w:val="28"/>
          <w:szCs w:val="28"/>
          <w:lang w:val="uk-UA"/>
        </w:rPr>
        <w:t xml:space="preserve"> новітню епоху</w:t>
      </w:r>
      <w:r w:rsidR="00B86F26">
        <w:rPr>
          <w:rFonts w:ascii="Times New Roman" w:hAnsi="Times New Roman" w:cs="Times New Roman"/>
          <w:sz w:val="28"/>
          <w:szCs w:val="28"/>
          <w:lang w:val="uk-UA"/>
        </w:rPr>
        <w:t>,</w:t>
      </w:r>
      <w:r w:rsidR="00F31A59">
        <w:rPr>
          <w:rFonts w:ascii="Times New Roman" w:hAnsi="Times New Roman" w:cs="Times New Roman"/>
          <w:sz w:val="28"/>
          <w:szCs w:val="28"/>
          <w:lang w:val="uk-UA"/>
        </w:rPr>
        <w:t xml:space="preserve"> </w:t>
      </w:r>
      <w:r w:rsidR="00F5436B">
        <w:rPr>
          <w:rFonts w:ascii="Times New Roman" w:hAnsi="Times New Roman" w:cs="Times New Roman"/>
          <w:sz w:val="28"/>
          <w:szCs w:val="28"/>
          <w:lang w:val="uk-UA"/>
        </w:rPr>
        <w:t>аксіологічно-</w:t>
      </w:r>
      <w:r w:rsidR="00F31A59">
        <w:rPr>
          <w:rFonts w:ascii="Times New Roman" w:hAnsi="Times New Roman" w:cs="Times New Roman"/>
          <w:sz w:val="28"/>
          <w:szCs w:val="28"/>
          <w:lang w:val="uk-UA"/>
        </w:rPr>
        <w:t xml:space="preserve">рецептивні поля. </w:t>
      </w:r>
    </w:p>
    <w:p w:rsidR="000671AA" w:rsidRDefault="00C51BF8"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Енциклопедизм </w:t>
      </w:r>
      <w:r w:rsidR="00815FF0">
        <w:rPr>
          <w:rFonts w:ascii="Times New Roman" w:hAnsi="Times New Roman" w:cs="Times New Roman"/>
          <w:sz w:val="28"/>
          <w:szCs w:val="28"/>
          <w:lang w:val="uk-UA"/>
        </w:rPr>
        <w:t xml:space="preserve">поглядів та дій </w:t>
      </w:r>
      <w:r>
        <w:rPr>
          <w:rFonts w:ascii="Times New Roman" w:hAnsi="Times New Roman" w:cs="Times New Roman"/>
          <w:sz w:val="28"/>
          <w:szCs w:val="28"/>
          <w:lang w:val="uk-UA"/>
        </w:rPr>
        <w:t xml:space="preserve">Н.В.Суровцової, втім, так само, як і енциклопедизм </w:t>
      </w:r>
      <w:r w:rsidR="00E35EE9">
        <w:rPr>
          <w:rFonts w:ascii="Times New Roman" w:hAnsi="Times New Roman" w:cs="Times New Roman"/>
          <w:sz w:val="28"/>
          <w:szCs w:val="28"/>
          <w:lang w:val="uk-UA"/>
        </w:rPr>
        <w:t xml:space="preserve">творчого дискурсу </w:t>
      </w:r>
      <w:r>
        <w:rPr>
          <w:rFonts w:ascii="Times New Roman" w:hAnsi="Times New Roman" w:cs="Times New Roman"/>
          <w:sz w:val="28"/>
          <w:szCs w:val="28"/>
          <w:lang w:val="uk-UA"/>
        </w:rPr>
        <w:t xml:space="preserve">самої М.Х.Коцюбинської </w:t>
      </w:r>
      <w:r w:rsidR="00815FF0">
        <w:rPr>
          <w:rFonts w:ascii="Times New Roman" w:hAnsi="Times New Roman" w:cs="Times New Roman"/>
          <w:sz w:val="28"/>
          <w:szCs w:val="28"/>
          <w:lang w:val="uk-UA"/>
        </w:rPr>
        <w:t xml:space="preserve">неодмінно </w:t>
      </w:r>
      <w:r>
        <w:rPr>
          <w:rFonts w:ascii="Times New Roman" w:hAnsi="Times New Roman" w:cs="Times New Roman"/>
          <w:sz w:val="28"/>
          <w:szCs w:val="28"/>
          <w:lang w:val="uk-UA"/>
        </w:rPr>
        <w:t>потребує вагомого подальшого вивчення й осмислення. Ці непересічні Особистості не лише «розтоплювали кригу на п’ять ліктів коло себе» (філософсько-метафоричний вислів їхньої однодумиці й соратниці Ольги Петрівни Діденко), а й були, як сказав уже про саму Ольгу Петрівну визначний вчений-археолог, історик В.А.С</w:t>
      </w:r>
      <w:r w:rsidR="00963C7B">
        <w:rPr>
          <w:rFonts w:ascii="Times New Roman" w:hAnsi="Times New Roman" w:cs="Times New Roman"/>
          <w:sz w:val="28"/>
          <w:szCs w:val="28"/>
          <w:lang w:val="uk-UA"/>
        </w:rPr>
        <w:t xml:space="preserve">тефанович «маяком у Арктиці». Ба </w:t>
      </w:r>
      <w:r w:rsidR="00963C7B">
        <w:rPr>
          <w:rFonts w:ascii="Times New Roman" w:hAnsi="Times New Roman" w:cs="Times New Roman"/>
          <w:sz w:val="28"/>
          <w:szCs w:val="28"/>
          <w:lang w:val="uk-UA"/>
        </w:rPr>
        <w:lastRenderedPageBreak/>
        <w:t xml:space="preserve">– більше. Криголамами в тоталітарних арктичних льодах. </w:t>
      </w:r>
      <w:r w:rsidR="0012328F">
        <w:rPr>
          <w:rFonts w:ascii="Times New Roman" w:hAnsi="Times New Roman" w:cs="Times New Roman"/>
          <w:sz w:val="28"/>
          <w:szCs w:val="28"/>
          <w:lang w:val="uk-UA"/>
        </w:rPr>
        <w:t>Навіть наведений М.Х.Коцюбинською перелік праць Н.В.Суровцової, здійснених, знову не втримаюсь від цитати з поезії О.П.Діденко «під снігом лютої зими»</w:t>
      </w:r>
      <w:r w:rsidR="00131BD2">
        <w:rPr>
          <w:rFonts w:ascii="Times New Roman" w:hAnsi="Times New Roman" w:cs="Times New Roman"/>
          <w:sz w:val="28"/>
          <w:szCs w:val="28"/>
          <w:lang w:val="uk-UA"/>
        </w:rPr>
        <w:t xml:space="preserve">,втім, так само, як і один лише перелік праць самої Михайлини Хомівни прямо засвідчує обгрунтованість висловленої тези. </w:t>
      </w:r>
    </w:p>
    <w:p w:rsidR="004B011D" w:rsidRDefault="00131BD2"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«Творчий доробок Надії Суровцової – багатий і неординарний. Від юних літ Надія Суровцова пробувала свої сили в літературі – оповідання, написи, п’єси… переклади. Та основною літературною працею життя стали її спогади., які… обіймають всю епопею її довгого, драматичного тпкого багатого на зустрічі і події життя.»</w:t>
      </w:r>
      <w:r w:rsidRPr="00131BD2">
        <w:rPr>
          <w:rFonts w:ascii="Times New Roman" w:hAnsi="Times New Roman" w:cs="Times New Roman"/>
          <w:sz w:val="28"/>
          <w:szCs w:val="28"/>
          <w:lang w:val="uk-UA"/>
        </w:rPr>
        <w:t xml:space="preserve"> </w:t>
      </w:r>
      <w:r w:rsidRPr="00631CEA">
        <w:rPr>
          <w:rFonts w:ascii="Times New Roman" w:hAnsi="Times New Roman" w:cs="Times New Roman"/>
          <w:sz w:val="28"/>
          <w:szCs w:val="28"/>
          <w:lang w:val="uk-UA"/>
        </w:rPr>
        <w:t>[</w:t>
      </w:r>
      <w:r w:rsidR="00EA4C18">
        <w:rPr>
          <w:rFonts w:ascii="Times New Roman" w:hAnsi="Times New Roman" w:cs="Times New Roman"/>
          <w:sz w:val="28"/>
          <w:szCs w:val="28"/>
          <w:lang w:val="uk-UA"/>
        </w:rPr>
        <w:t>2</w:t>
      </w:r>
      <w:r>
        <w:rPr>
          <w:rFonts w:ascii="Times New Roman" w:hAnsi="Times New Roman" w:cs="Times New Roman"/>
          <w:sz w:val="28"/>
          <w:szCs w:val="28"/>
          <w:lang w:val="uk-UA"/>
        </w:rPr>
        <w:t>, С.71</w:t>
      </w:r>
      <w:r w:rsidRPr="00631CEA">
        <w:rPr>
          <w:rFonts w:ascii="Times New Roman" w:hAnsi="Times New Roman" w:cs="Times New Roman"/>
          <w:sz w:val="28"/>
          <w:szCs w:val="28"/>
          <w:lang w:val="uk-UA"/>
        </w:rPr>
        <w:t>]</w:t>
      </w:r>
      <w:r w:rsidR="00631CEA">
        <w:rPr>
          <w:rFonts w:ascii="Times New Roman" w:hAnsi="Times New Roman" w:cs="Times New Roman"/>
          <w:sz w:val="28"/>
          <w:szCs w:val="28"/>
          <w:lang w:val="uk-UA"/>
        </w:rPr>
        <w:t xml:space="preserve"> І в цьому випадку не втримаємось від ціннісно-смислового (хоча й дещо умовної, як і будь-яка паралель) зіставлення. «Книга Споминів»</w:t>
      </w:r>
      <w:r w:rsidR="00920489">
        <w:rPr>
          <w:rFonts w:ascii="Times New Roman" w:hAnsi="Times New Roman" w:cs="Times New Roman"/>
          <w:sz w:val="28"/>
          <w:szCs w:val="28"/>
          <w:lang w:val="uk-UA"/>
        </w:rPr>
        <w:t xml:space="preserve"> </w:t>
      </w:r>
      <w:r w:rsidR="00A427BF">
        <w:rPr>
          <w:rFonts w:ascii="Times New Roman" w:hAnsi="Times New Roman" w:cs="Times New Roman"/>
          <w:sz w:val="28"/>
          <w:szCs w:val="28"/>
          <w:lang w:val="uk-UA"/>
        </w:rPr>
        <w:t>,</w:t>
      </w:r>
      <w:r w:rsidR="00631CEA">
        <w:rPr>
          <w:rFonts w:ascii="Times New Roman" w:hAnsi="Times New Roman" w:cs="Times New Roman"/>
          <w:sz w:val="28"/>
          <w:szCs w:val="28"/>
          <w:lang w:val="uk-UA"/>
        </w:rPr>
        <w:t xml:space="preserve"> видана 2006 року</w:t>
      </w:r>
      <w:r w:rsidR="00920489">
        <w:rPr>
          <w:rFonts w:ascii="Times New Roman" w:hAnsi="Times New Roman" w:cs="Times New Roman"/>
          <w:sz w:val="28"/>
          <w:szCs w:val="28"/>
          <w:lang w:val="uk-UA"/>
        </w:rPr>
        <w:t xml:space="preserve"> </w:t>
      </w:r>
      <w:r w:rsidR="00920489" w:rsidRPr="00631CEA">
        <w:rPr>
          <w:rFonts w:ascii="Times New Roman" w:hAnsi="Times New Roman" w:cs="Times New Roman"/>
          <w:sz w:val="28"/>
          <w:szCs w:val="28"/>
          <w:lang w:val="uk-UA"/>
        </w:rPr>
        <w:t>[</w:t>
      </w:r>
      <w:r w:rsidR="00E75056">
        <w:rPr>
          <w:rFonts w:ascii="Times New Roman" w:hAnsi="Times New Roman" w:cs="Times New Roman"/>
          <w:sz w:val="28"/>
          <w:szCs w:val="28"/>
          <w:lang w:val="uk-UA"/>
        </w:rPr>
        <w:t>4</w:t>
      </w:r>
      <w:r w:rsidR="00920489" w:rsidRPr="00631CEA">
        <w:rPr>
          <w:rFonts w:ascii="Times New Roman" w:hAnsi="Times New Roman" w:cs="Times New Roman"/>
          <w:sz w:val="28"/>
          <w:szCs w:val="28"/>
          <w:lang w:val="uk-UA"/>
        </w:rPr>
        <w:t>]</w:t>
      </w:r>
      <w:r w:rsidR="00920489">
        <w:rPr>
          <w:rFonts w:ascii="Times New Roman" w:hAnsi="Times New Roman" w:cs="Times New Roman"/>
          <w:sz w:val="28"/>
          <w:szCs w:val="28"/>
          <w:lang w:val="uk-UA"/>
        </w:rPr>
        <w:t xml:space="preserve"> </w:t>
      </w:r>
      <w:r w:rsidR="00631CEA">
        <w:rPr>
          <w:rFonts w:ascii="Times New Roman" w:hAnsi="Times New Roman" w:cs="Times New Roman"/>
          <w:sz w:val="28"/>
          <w:szCs w:val="28"/>
          <w:lang w:val="uk-UA"/>
        </w:rPr>
        <w:t xml:space="preserve"> самою М.Х.Коцюбинською має, на наше переконання, принаймні рівнозначну зі «Спогадами» Н.В.Суровцової вартість. </w:t>
      </w:r>
      <w:r w:rsidR="007E0212">
        <w:rPr>
          <w:rFonts w:ascii="Times New Roman" w:hAnsi="Times New Roman" w:cs="Times New Roman"/>
          <w:sz w:val="28"/>
          <w:szCs w:val="28"/>
          <w:lang w:val="uk-UA"/>
        </w:rPr>
        <w:t>Така аксіологічна паралель теж становить концептуально широке поле для вітчизняних – і не лише! – соціально-гуманітарних досліджень.</w:t>
      </w:r>
      <w:r w:rsidR="00292CDF">
        <w:rPr>
          <w:rFonts w:ascii="Times New Roman" w:hAnsi="Times New Roman" w:cs="Times New Roman"/>
          <w:sz w:val="28"/>
          <w:szCs w:val="28"/>
          <w:lang w:val="uk-UA"/>
        </w:rPr>
        <w:t xml:space="preserve"> </w:t>
      </w:r>
    </w:p>
    <w:p w:rsidR="00131BD2" w:rsidRDefault="00292CDF"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контексті власних тривалих науково-дослідницьких зацікавлень епістолярієм вітчизняних митців-мислителів, наслідком яких стало видання класичної натепер монографії «Зафіксоване і нетлінне.</w:t>
      </w:r>
      <w:r w:rsidR="00990E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Роздуми про епістолярну творчість» </w:t>
      </w:r>
      <w:r w:rsidRPr="00292CDF">
        <w:rPr>
          <w:rFonts w:ascii="Times New Roman" w:hAnsi="Times New Roman" w:cs="Times New Roman"/>
          <w:sz w:val="28"/>
          <w:szCs w:val="28"/>
          <w:lang w:val="uk-UA"/>
        </w:rPr>
        <w:t>[</w:t>
      </w:r>
      <w:r w:rsidR="009254DF">
        <w:rPr>
          <w:rFonts w:ascii="Times New Roman" w:hAnsi="Times New Roman" w:cs="Times New Roman"/>
          <w:sz w:val="28"/>
          <w:szCs w:val="28"/>
          <w:lang w:val="uk-UA"/>
        </w:rPr>
        <w:t>5</w:t>
      </w:r>
      <w:r w:rsidRPr="00292CDF">
        <w:rPr>
          <w:rFonts w:ascii="Times New Roman" w:hAnsi="Times New Roman" w:cs="Times New Roman"/>
          <w:sz w:val="28"/>
          <w:szCs w:val="28"/>
          <w:lang w:val="uk-UA"/>
        </w:rPr>
        <w:t>]</w:t>
      </w:r>
      <w:r>
        <w:rPr>
          <w:rFonts w:ascii="Times New Roman" w:hAnsi="Times New Roman" w:cs="Times New Roman"/>
          <w:sz w:val="28"/>
          <w:szCs w:val="28"/>
          <w:lang w:val="uk-UA"/>
        </w:rPr>
        <w:t xml:space="preserve"> М.Х. Коцюбинська акцентує: «Надзвичайно  цікава й епістолярна спадщина Суровцової. Нсаамперед, це … її листування з колишньою гімназіальною вчителькою Кірою Іванівною Даниловою, яка все життя підтримувала її…Серед інших, дуже змістовні її листи до Ольги Зведринь, такої самої, як вона, «колимчанки»</w:t>
      </w:r>
      <w:r w:rsidR="004B011D">
        <w:rPr>
          <w:rFonts w:ascii="Times New Roman" w:hAnsi="Times New Roman" w:cs="Times New Roman"/>
          <w:sz w:val="28"/>
          <w:szCs w:val="28"/>
          <w:lang w:val="uk-UA"/>
        </w:rPr>
        <w:t xml:space="preserve">… Це листування, безсумнівно, має бути опубліковане… час уже нам обнародувати скарби нашої епістолярної спадщини… Побачили світ листи Хвильового й інших репресованих письменників, які збагачують наше розуміння епохи, шляхів розвитку української культури; на часі публікація епістолярних шедеврів Василя Стуса.» </w:t>
      </w:r>
      <w:r w:rsidR="004B011D" w:rsidRPr="00A427BF">
        <w:rPr>
          <w:rFonts w:ascii="Times New Roman" w:hAnsi="Times New Roman" w:cs="Times New Roman"/>
          <w:sz w:val="28"/>
          <w:szCs w:val="28"/>
          <w:lang w:val="uk-UA"/>
        </w:rPr>
        <w:t>[</w:t>
      </w:r>
      <w:r w:rsidR="00990E57">
        <w:rPr>
          <w:rFonts w:ascii="Times New Roman" w:hAnsi="Times New Roman" w:cs="Times New Roman"/>
          <w:sz w:val="28"/>
          <w:szCs w:val="28"/>
          <w:lang w:val="uk-UA"/>
        </w:rPr>
        <w:t>2,</w:t>
      </w:r>
      <w:r w:rsidR="004B011D">
        <w:rPr>
          <w:rFonts w:ascii="Times New Roman" w:hAnsi="Times New Roman" w:cs="Times New Roman"/>
          <w:sz w:val="28"/>
          <w:szCs w:val="28"/>
          <w:lang w:val="uk-UA"/>
        </w:rPr>
        <w:t xml:space="preserve"> С.71</w:t>
      </w:r>
      <w:r w:rsidR="004B011D" w:rsidRPr="00A427BF">
        <w:rPr>
          <w:rFonts w:ascii="Times New Roman" w:hAnsi="Times New Roman" w:cs="Times New Roman"/>
          <w:sz w:val="28"/>
          <w:szCs w:val="28"/>
          <w:lang w:val="uk-UA"/>
        </w:rPr>
        <w:t>]</w:t>
      </w:r>
      <w:r w:rsidR="00A427BF">
        <w:rPr>
          <w:rFonts w:ascii="Times New Roman" w:hAnsi="Times New Roman" w:cs="Times New Roman"/>
          <w:sz w:val="28"/>
          <w:szCs w:val="28"/>
          <w:lang w:val="uk-UA"/>
        </w:rPr>
        <w:t xml:space="preserve"> Зазначимо: від смерті у 1985 році Н.В.Суровцової та </w:t>
      </w:r>
      <w:r w:rsidR="00A427BF">
        <w:rPr>
          <w:rFonts w:ascii="Times New Roman" w:hAnsi="Times New Roman" w:cs="Times New Roman"/>
          <w:sz w:val="28"/>
          <w:szCs w:val="28"/>
          <w:lang w:val="uk-UA"/>
        </w:rPr>
        <w:lastRenderedPageBreak/>
        <w:t>від закатування у пермському концтаборі Василя Стуса, в тому ж 1985-му, ще</w:t>
      </w:r>
      <w:r w:rsidR="005257C1">
        <w:rPr>
          <w:rFonts w:ascii="Times New Roman" w:hAnsi="Times New Roman" w:cs="Times New Roman"/>
          <w:sz w:val="28"/>
          <w:szCs w:val="28"/>
          <w:lang w:val="uk-UA"/>
        </w:rPr>
        <w:t xml:space="preserve"> </w:t>
      </w:r>
      <w:r w:rsidR="00DB0853">
        <w:rPr>
          <w:rFonts w:ascii="Times New Roman" w:hAnsi="Times New Roman" w:cs="Times New Roman"/>
          <w:sz w:val="28"/>
          <w:szCs w:val="28"/>
          <w:lang w:val="uk-UA"/>
        </w:rPr>
        <w:t>застійному</w:t>
      </w:r>
      <w:r w:rsidR="005257C1">
        <w:rPr>
          <w:rFonts w:ascii="Times New Roman" w:hAnsi="Times New Roman" w:cs="Times New Roman"/>
          <w:sz w:val="28"/>
          <w:szCs w:val="28"/>
          <w:lang w:val="uk-UA"/>
        </w:rPr>
        <w:t xml:space="preserve"> історичному періоді</w:t>
      </w:r>
      <w:r w:rsidR="00A427BF">
        <w:rPr>
          <w:rFonts w:ascii="Times New Roman" w:hAnsi="Times New Roman" w:cs="Times New Roman"/>
          <w:sz w:val="28"/>
          <w:szCs w:val="28"/>
          <w:lang w:val="uk-UA"/>
        </w:rPr>
        <w:t xml:space="preserve">, минуло лише п’ять років. Але </w:t>
      </w:r>
      <w:r w:rsidR="001E5D07">
        <w:rPr>
          <w:rFonts w:ascii="Times New Roman" w:hAnsi="Times New Roman" w:cs="Times New Roman"/>
          <w:sz w:val="28"/>
          <w:szCs w:val="28"/>
          <w:lang w:val="uk-UA"/>
        </w:rPr>
        <w:t xml:space="preserve">автор статті не лише «насмілюється» говорити про них, не лише «насмілюється» проводити паралелі між їхнім епістолярієм, а й прямо говорить не про можливість, а про </w:t>
      </w:r>
      <w:r w:rsidR="001E5D07" w:rsidRPr="001E5D07">
        <w:rPr>
          <w:rFonts w:ascii="Times New Roman" w:hAnsi="Times New Roman" w:cs="Times New Roman"/>
          <w:i/>
          <w:sz w:val="28"/>
          <w:szCs w:val="28"/>
          <w:lang w:val="uk-UA"/>
        </w:rPr>
        <w:t>необхідність</w:t>
      </w:r>
      <w:r w:rsidR="001E5D07">
        <w:rPr>
          <w:rFonts w:ascii="Times New Roman" w:hAnsi="Times New Roman" w:cs="Times New Roman"/>
          <w:sz w:val="28"/>
          <w:szCs w:val="28"/>
          <w:lang w:val="uk-UA"/>
        </w:rPr>
        <w:t xml:space="preserve"> </w:t>
      </w:r>
      <w:r w:rsidR="00291772">
        <w:rPr>
          <w:rFonts w:ascii="Times New Roman" w:hAnsi="Times New Roman" w:cs="Times New Roman"/>
          <w:sz w:val="28"/>
          <w:szCs w:val="28"/>
          <w:lang w:val="uk-UA"/>
        </w:rPr>
        <w:t xml:space="preserve">публікації </w:t>
      </w:r>
      <w:r w:rsidR="001E5D07">
        <w:rPr>
          <w:rFonts w:ascii="Times New Roman" w:hAnsi="Times New Roman" w:cs="Times New Roman"/>
          <w:sz w:val="28"/>
          <w:szCs w:val="28"/>
          <w:lang w:val="uk-UA"/>
        </w:rPr>
        <w:t>їхньої епістолярної спадщини. В класичному багатотомнику Василя Стуса, підготованому М.Х.Коцюбинською</w:t>
      </w:r>
      <w:r w:rsidR="005257C1">
        <w:rPr>
          <w:rFonts w:ascii="Times New Roman" w:hAnsi="Times New Roman" w:cs="Times New Roman"/>
          <w:sz w:val="28"/>
          <w:szCs w:val="28"/>
          <w:lang w:val="uk-UA"/>
        </w:rPr>
        <w:t xml:space="preserve"> у 1990-х</w:t>
      </w:r>
      <w:r w:rsidR="001E5D07">
        <w:rPr>
          <w:rFonts w:ascii="Times New Roman" w:hAnsi="Times New Roman" w:cs="Times New Roman"/>
          <w:sz w:val="28"/>
          <w:szCs w:val="28"/>
          <w:lang w:val="uk-UA"/>
        </w:rPr>
        <w:t xml:space="preserve">, </w:t>
      </w:r>
      <w:r w:rsidR="005257C1">
        <w:rPr>
          <w:rFonts w:ascii="Times New Roman" w:hAnsi="Times New Roman" w:cs="Times New Roman"/>
          <w:sz w:val="28"/>
          <w:szCs w:val="28"/>
          <w:lang w:val="uk-UA"/>
        </w:rPr>
        <w:t xml:space="preserve">у часи тотального безгрошів’я, </w:t>
      </w:r>
      <w:r w:rsidR="001E5D07">
        <w:rPr>
          <w:rFonts w:ascii="Times New Roman" w:hAnsi="Times New Roman" w:cs="Times New Roman"/>
          <w:sz w:val="28"/>
          <w:szCs w:val="28"/>
          <w:lang w:val="uk-UA"/>
        </w:rPr>
        <w:t xml:space="preserve">як відомо, Стусовий епістолярій збережений. А значить – переданий прийдешнім поколінням. </w:t>
      </w:r>
    </w:p>
    <w:p w:rsidR="00F3696C" w:rsidRDefault="005F0B57"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ще одна, приостанкова в статті</w:t>
      </w:r>
      <w:r w:rsidR="00910889">
        <w:rPr>
          <w:rFonts w:ascii="Times New Roman" w:hAnsi="Times New Roman" w:cs="Times New Roman"/>
          <w:sz w:val="28"/>
          <w:szCs w:val="28"/>
          <w:lang w:val="uk-UA"/>
        </w:rPr>
        <w:t>,</w:t>
      </w:r>
      <w:r>
        <w:rPr>
          <w:rFonts w:ascii="Times New Roman" w:hAnsi="Times New Roman" w:cs="Times New Roman"/>
          <w:sz w:val="28"/>
          <w:szCs w:val="28"/>
          <w:lang w:val="uk-UA"/>
        </w:rPr>
        <w:t xml:space="preserve"> паралель між Суровцовою і Стусом: «</w:t>
      </w:r>
      <w:r w:rsidR="00291772">
        <w:rPr>
          <w:rFonts w:ascii="Times New Roman" w:hAnsi="Times New Roman" w:cs="Times New Roman"/>
          <w:sz w:val="28"/>
          <w:szCs w:val="28"/>
          <w:lang w:val="uk-UA"/>
        </w:rPr>
        <w:t>В її листах, нарисах проглядає навіть якась ніжність до своєї вимушеної «другої батьківщини».</w:t>
      </w:r>
      <w:r w:rsidR="00B60C35">
        <w:rPr>
          <w:rFonts w:ascii="Times New Roman" w:hAnsi="Times New Roman" w:cs="Times New Roman"/>
          <w:sz w:val="28"/>
          <w:szCs w:val="28"/>
          <w:lang w:val="uk-UA"/>
        </w:rPr>
        <w:t xml:space="preserve"> </w:t>
      </w:r>
      <w:r w:rsidR="00291772">
        <w:rPr>
          <w:rFonts w:ascii="Times New Roman" w:hAnsi="Times New Roman" w:cs="Times New Roman"/>
          <w:sz w:val="28"/>
          <w:szCs w:val="28"/>
          <w:lang w:val="uk-UA"/>
        </w:rPr>
        <w:t>Недарма перед тим, як покинути назавжди свій край, уже вільна, вона здійснює подорож на мотоциклі по Колимі, щоб уже вільними очима поглянути на ту землю, на яку її кинула доля («Колима. Останній рейс»)</w:t>
      </w:r>
      <w:r w:rsidR="00512CBF">
        <w:rPr>
          <w:rFonts w:ascii="Times New Roman" w:hAnsi="Times New Roman" w:cs="Times New Roman"/>
          <w:sz w:val="28"/>
          <w:szCs w:val="28"/>
          <w:lang w:val="uk-UA"/>
        </w:rPr>
        <w:t>.</w:t>
      </w:r>
      <w:r w:rsidR="00291772">
        <w:rPr>
          <w:rFonts w:ascii="Times New Roman" w:hAnsi="Times New Roman" w:cs="Times New Roman"/>
          <w:sz w:val="28"/>
          <w:szCs w:val="28"/>
          <w:lang w:val="uk-UA"/>
        </w:rPr>
        <w:t xml:space="preserve"> Мимоволі згадуються  пейзажні штрихи колимських поезій Стуса, який також, крізь біль і тугу вмів бачити… ту «чужинецьку землю»…</w:t>
      </w:r>
      <w:r w:rsidR="00291772" w:rsidRPr="00291772">
        <w:rPr>
          <w:rFonts w:ascii="Times New Roman" w:hAnsi="Times New Roman" w:cs="Times New Roman"/>
          <w:sz w:val="28"/>
          <w:szCs w:val="28"/>
          <w:lang w:val="uk-UA"/>
        </w:rPr>
        <w:t xml:space="preserve"> </w:t>
      </w:r>
      <w:r w:rsidR="00291772" w:rsidRPr="003B4E38">
        <w:rPr>
          <w:rFonts w:ascii="Times New Roman" w:hAnsi="Times New Roman" w:cs="Times New Roman"/>
          <w:sz w:val="28"/>
          <w:szCs w:val="28"/>
          <w:lang w:val="uk-UA"/>
        </w:rPr>
        <w:t>[</w:t>
      </w:r>
      <w:r w:rsidR="00F718F2">
        <w:rPr>
          <w:rFonts w:ascii="Times New Roman" w:hAnsi="Times New Roman" w:cs="Times New Roman"/>
          <w:sz w:val="28"/>
          <w:szCs w:val="28"/>
          <w:lang w:val="uk-UA"/>
        </w:rPr>
        <w:t>2</w:t>
      </w:r>
      <w:r w:rsidR="00291772">
        <w:rPr>
          <w:rFonts w:ascii="Times New Roman" w:hAnsi="Times New Roman" w:cs="Times New Roman"/>
          <w:sz w:val="28"/>
          <w:szCs w:val="28"/>
          <w:lang w:val="uk-UA"/>
        </w:rPr>
        <w:t>, С.71</w:t>
      </w:r>
      <w:r w:rsidR="00291772" w:rsidRPr="003B4E38">
        <w:rPr>
          <w:rFonts w:ascii="Times New Roman" w:hAnsi="Times New Roman" w:cs="Times New Roman"/>
          <w:sz w:val="28"/>
          <w:szCs w:val="28"/>
          <w:lang w:val="uk-UA"/>
        </w:rPr>
        <w:t>]</w:t>
      </w:r>
      <w:r w:rsidR="003B4E38">
        <w:rPr>
          <w:rFonts w:ascii="Times New Roman" w:hAnsi="Times New Roman" w:cs="Times New Roman"/>
          <w:sz w:val="28"/>
          <w:szCs w:val="28"/>
          <w:lang w:val="uk-UA"/>
        </w:rPr>
        <w:t xml:space="preserve"> Замислимось.  У Солжєніціна та навіть у Варлама Шаламова немає </w:t>
      </w:r>
      <w:r w:rsidR="003B4E38" w:rsidRPr="00910889">
        <w:rPr>
          <w:rFonts w:ascii="Times New Roman" w:hAnsi="Times New Roman" w:cs="Times New Roman"/>
          <w:i/>
          <w:sz w:val="28"/>
          <w:szCs w:val="28"/>
          <w:lang w:val="uk-UA"/>
        </w:rPr>
        <w:t>такого</w:t>
      </w:r>
      <w:r w:rsidR="003B4E38">
        <w:rPr>
          <w:rFonts w:ascii="Times New Roman" w:hAnsi="Times New Roman" w:cs="Times New Roman"/>
          <w:sz w:val="28"/>
          <w:szCs w:val="28"/>
          <w:lang w:val="uk-UA"/>
        </w:rPr>
        <w:t xml:space="preserve"> відчуття Колими. </w:t>
      </w:r>
      <w:r w:rsidR="003B4E38" w:rsidRPr="003B4E38">
        <w:rPr>
          <w:rFonts w:ascii="Times New Roman" w:hAnsi="Times New Roman" w:cs="Times New Roman"/>
          <w:i/>
          <w:sz w:val="28"/>
          <w:szCs w:val="28"/>
          <w:lang w:val="uk-UA"/>
        </w:rPr>
        <w:t>Здатність любити.</w:t>
      </w:r>
      <w:r w:rsidR="003B4E38">
        <w:rPr>
          <w:rFonts w:ascii="Times New Roman" w:hAnsi="Times New Roman" w:cs="Times New Roman"/>
          <w:sz w:val="28"/>
          <w:szCs w:val="28"/>
          <w:lang w:val="uk-UA"/>
        </w:rPr>
        <w:t xml:space="preserve"> Любити</w:t>
      </w:r>
      <w:r w:rsidR="00C077E6">
        <w:rPr>
          <w:rFonts w:ascii="Times New Roman" w:hAnsi="Times New Roman" w:cs="Times New Roman"/>
          <w:sz w:val="28"/>
          <w:szCs w:val="28"/>
          <w:lang w:val="uk-UA"/>
        </w:rPr>
        <w:t>,</w:t>
      </w:r>
      <w:r w:rsidR="003B4E38">
        <w:rPr>
          <w:rFonts w:ascii="Times New Roman" w:hAnsi="Times New Roman" w:cs="Times New Roman"/>
          <w:sz w:val="28"/>
          <w:szCs w:val="28"/>
          <w:lang w:val="uk-UA"/>
        </w:rPr>
        <w:t xml:space="preserve"> навіть «крізь біль і тугу». </w:t>
      </w:r>
    </w:p>
    <w:p w:rsidR="00512CBF" w:rsidRDefault="003B4E38"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w:t>
      </w:r>
      <w:r w:rsidR="00F919D3">
        <w:rPr>
          <w:rFonts w:ascii="Times New Roman" w:hAnsi="Times New Roman" w:cs="Times New Roman"/>
          <w:sz w:val="28"/>
          <w:szCs w:val="28"/>
          <w:lang w:val="uk-UA"/>
        </w:rPr>
        <w:t xml:space="preserve"> це єднає таких різних, у</w:t>
      </w:r>
      <w:r>
        <w:rPr>
          <w:rFonts w:ascii="Times New Roman" w:hAnsi="Times New Roman" w:cs="Times New Roman"/>
          <w:sz w:val="28"/>
          <w:szCs w:val="28"/>
          <w:lang w:val="uk-UA"/>
        </w:rPr>
        <w:t xml:space="preserve"> чомусь</w:t>
      </w:r>
      <w:r w:rsidR="00C077E6">
        <w:rPr>
          <w:rFonts w:ascii="Times New Roman" w:hAnsi="Times New Roman" w:cs="Times New Roman"/>
          <w:sz w:val="28"/>
          <w:szCs w:val="28"/>
          <w:lang w:val="uk-UA"/>
        </w:rPr>
        <w:t xml:space="preserve">, за світоосмисленням, </w:t>
      </w:r>
      <w:r>
        <w:rPr>
          <w:rFonts w:ascii="Times New Roman" w:hAnsi="Times New Roman" w:cs="Times New Roman"/>
          <w:sz w:val="28"/>
          <w:szCs w:val="28"/>
          <w:lang w:val="uk-UA"/>
        </w:rPr>
        <w:t xml:space="preserve"> діаметрально протилежних</w:t>
      </w:r>
      <w:r w:rsidR="00DC4DB8">
        <w:rPr>
          <w:rFonts w:ascii="Times New Roman" w:hAnsi="Times New Roman" w:cs="Times New Roman"/>
          <w:sz w:val="28"/>
          <w:szCs w:val="28"/>
          <w:lang w:val="uk-UA"/>
        </w:rPr>
        <w:t xml:space="preserve"> колимських в’язнів-</w:t>
      </w:r>
      <w:r>
        <w:rPr>
          <w:rFonts w:ascii="Times New Roman" w:hAnsi="Times New Roman" w:cs="Times New Roman"/>
          <w:sz w:val="28"/>
          <w:szCs w:val="28"/>
          <w:lang w:val="uk-UA"/>
        </w:rPr>
        <w:t>українців</w:t>
      </w:r>
      <w:r w:rsidR="00C80FDE">
        <w:rPr>
          <w:rFonts w:ascii="Times New Roman" w:hAnsi="Times New Roman" w:cs="Times New Roman"/>
          <w:sz w:val="28"/>
          <w:szCs w:val="28"/>
          <w:lang w:val="uk-UA"/>
        </w:rPr>
        <w:t>. Таких як Надія Суровцова, що повер</w:t>
      </w:r>
      <w:r w:rsidR="001C3EFB">
        <w:rPr>
          <w:rFonts w:ascii="Times New Roman" w:hAnsi="Times New Roman" w:cs="Times New Roman"/>
          <w:sz w:val="28"/>
          <w:szCs w:val="28"/>
          <w:lang w:val="uk-UA"/>
        </w:rPr>
        <w:t xml:space="preserve">нувшись із західної європи </w:t>
      </w:r>
      <w:r w:rsidR="00B60C35">
        <w:rPr>
          <w:rFonts w:ascii="Times New Roman" w:hAnsi="Times New Roman" w:cs="Times New Roman"/>
          <w:sz w:val="28"/>
          <w:szCs w:val="28"/>
          <w:lang w:val="uk-UA"/>
        </w:rPr>
        <w:t>в УСРР залиш</w:t>
      </w:r>
      <w:r w:rsidR="00F919D3">
        <w:rPr>
          <w:rFonts w:ascii="Times New Roman" w:hAnsi="Times New Roman" w:cs="Times New Roman"/>
          <w:sz w:val="28"/>
          <w:szCs w:val="28"/>
          <w:lang w:val="uk-UA"/>
        </w:rPr>
        <w:t>и</w:t>
      </w:r>
      <w:r w:rsidR="00B60C35">
        <w:rPr>
          <w:rFonts w:ascii="Times New Roman" w:hAnsi="Times New Roman" w:cs="Times New Roman"/>
          <w:sz w:val="28"/>
          <w:szCs w:val="28"/>
          <w:lang w:val="uk-UA"/>
        </w:rPr>
        <w:t xml:space="preserve">лася </w:t>
      </w:r>
      <w:r w:rsidR="00C80FDE">
        <w:rPr>
          <w:rFonts w:ascii="Times New Roman" w:hAnsi="Times New Roman" w:cs="Times New Roman"/>
          <w:sz w:val="28"/>
          <w:szCs w:val="28"/>
          <w:lang w:val="uk-UA"/>
        </w:rPr>
        <w:t xml:space="preserve">прихильницею націонал-комунізму та Василь Стус, який комуністом, </w:t>
      </w:r>
      <w:r w:rsidR="00B60C35">
        <w:rPr>
          <w:rFonts w:ascii="Times New Roman" w:hAnsi="Times New Roman" w:cs="Times New Roman"/>
          <w:sz w:val="28"/>
          <w:szCs w:val="28"/>
          <w:lang w:val="uk-UA"/>
        </w:rPr>
        <w:t xml:space="preserve">навіть </w:t>
      </w:r>
      <w:r w:rsidR="00C80FDE">
        <w:rPr>
          <w:rFonts w:ascii="Times New Roman" w:hAnsi="Times New Roman" w:cs="Times New Roman"/>
          <w:sz w:val="28"/>
          <w:szCs w:val="28"/>
          <w:lang w:val="uk-UA"/>
        </w:rPr>
        <w:t>українського національн</w:t>
      </w:r>
      <w:r w:rsidR="001C3EFB">
        <w:rPr>
          <w:rFonts w:ascii="Times New Roman" w:hAnsi="Times New Roman" w:cs="Times New Roman"/>
          <w:sz w:val="28"/>
          <w:szCs w:val="28"/>
          <w:lang w:val="uk-UA"/>
        </w:rPr>
        <w:t>ого забарвлення, ніколи не був</w:t>
      </w:r>
      <w:r w:rsidR="0024487B">
        <w:rPr>
          <w:rFonts w:ascii="Times New Roman" w:hAnsi="Times New Roman" w:cs="Times New Roman"/>
          <w:sz w:val="28"/>
          <w:szCs w:val="28"/>
          <w:lang w:val="uk-UA"/>
        </w:rPr>
        <w:t>. Х</w:t>
      </w:r>
      <w:r w:rsidR="001C3EFB">
        <w:rPr>
          <w:rFonts w:ascii="Times New Roman" w:hAnsi="Times New Roman" w:cs="Times New Roman"/>
          <w:sz w:val="28"/>
          <w:szCs w:val="28"/>
          <w:lang w:val="uk-UA"/>
        </w:rPr>
        <w:t xml:space="preserve">оча своє зростання отримав на Донбасі. </w:t>
      </w:r>
      <w:r w:rsidR="00B60C35">
        <w:rPr>
          <w:rFonts w:ascii="Times New Roman" w:hAnsi="Times New Roman" w:cs="Times New Roman"/>
          <w:sz w:val="28"/>
          <w:szCs w:val="28"/>
          <w:lang w:val="uk-UA"/>
        </w:rPr>
        <w:t xml:space="preserve"> Україна – прекрасна і складна країна, яка вічна саме тому, що має здатність не нищити </w:t>
      </w:r>
      <w:r w:rsidR="00442045">
        <w:rPr>
          <w:rFonts w:ascii="Times New Roman" w:hAnsi="Times New Roman" w:cs="Times New Roman"/>
          <w:sz w:val="28"/>
          <w:szCs w:val="28"/>
          <w:lang w:val="uk-UA"/>
        </w:rPr>
        <w:t>чуже</w:t>
      </w:r>
      <w:r w:rsidR="00B60C35">
        <w:rPr>
          <w:rFonts w:ascii="Times New Roman" w:hAnsi="Times New Roman" w:cs="Times New Roman"/>
          <w:sz w:val="28"/>
          <w:szCs w:val="28"/>
          <w:lang w:val="uk-UA"/>
        </w:rPr>
        <w:t>, а любити</w:t>
      </w:r>
      <w:r w:rsidR="00442045">
        <w:rPr>
          <w:rFonts w:ascii="Times New Roman" w:hAnsi="Times New Roman" w:cs="Times New Roman"/>
          <w:sz w:val="28"/>
          <w:szCs w:val="28"/>
          <w:lang w:val="uk-UA"/>
        </w:rPr>
        <w:t xml:space="preserve"> Інше. Шукаючи й від находячи в чужому – якщо воно, звісно, не вороже – непізнане нами Інше</w:t>
      </w:r>
      <w:r w:rsidR="00B60C35">
        <w:rPr>
          <w:rFonts w:ascii="Times New Roman" w:hAnsi="Times New Roman" w:cs="Times New Roman"/>
          <w:sz w:val="28"/>
          <w:szCs w:val="28"/>
          <w:lang w:val="uk-UA"/>
        </w:rPr>
        <w:t>. І любов</w:t>
      </w:r>
      <w:r w:rsidR="00B60C35" w:rsidRPr="00B60C35">
        <w:rPr>
          <w:rFonts w:ascii="Times New Roman" w:hAnsi="Times New Roman" w:cs="Times New Roman"/>
          <w:sz w:val="28"/>
          <w:szCs w:val="28"/>
        </w:rPr>
        <w:t>’</w:t>
      </w:r>
      <w:r w:rsidR="00B60C35">
        <w:rPr>
          <w:rFonts w:ascii="Times New Roman" w:hAnsi="Times New Roman" w:cs="Times New Roman"/>
          <w:sz w:val="28"/>
          <w:szCs w:val="28"/>
          <w:lang w:val="uk-UA"/>
        </w:rPr>
        <w:t>ю</w:t>
      </w:r>
      <w:r w:rsidR="0024487B">
        <w:rPr>
          <w:rFonts w:ascii="Times New Roman" w:hAnsi="Times New Roman" w:cs="Times New Roman"/>
          <w:sz w:val="28"/>
          <w:szCs w:val="28"/>
          <w:lang w:val="uk-UA"/>
        </w:rPr>
        <w:t>,</w:t>
      </w:r>
      <w:r w:rsidR="00B60C35">
        <w:rPr>
          <w:rFonts w:ascii="Times New Roman" w:hAnsi="Times New Roman" w:cs="Times New Roman"/>
          <w:sz w:val="28"/>
          <w:szCs w:val="28"/>
          <w:lang w:val="uk-UA"/>
        </w:rPr>
        <w:t>перемагати зло й</w:t>
      </w:r>
      <w:r w:rsidR="0024487B">
        <w:rPr>
          <w:rFonts w:ascii="Times New Roman" w:hAnsi="Times New Roman" w:cs="Times New Roman"/>
          <w:sz w:val="28"/>
          <w:szCs w:val="28"/>
          <w:lang w:val="uk-UA"/>
        </w:rPr>
        <w:t xml:space="preserve"> батька брехні та його рабів і служок</w:t>
      </w:r>
      <w:r w:rsidR="00B60C35">
        <w:rPr>
          <w:rFonts w:ascii="Times New Roman" w:hAnsi="Times New Roman" w:cs="Times New Roman"/>
          <w:sz w:val="28"/>
          <w:szCs w:val="28"/>
          <w:lang w:val="uk-UA"/>
        </w:rPr>
        <w:t xml:space="preserve">. </w:t>
      </w:r>
      <w:r w:rsidR="00F919D3">
        <w:rPr>
          <w:rFonts w:ascii="Times New Roman" w:hAnsi="Times New Roman" w:cs="Times New Roman"/>
          <w:sz w:val="28"/>
          <w:szCs w:val="28"/>
          <w:lang w:val="uk-UA"/>
        </w:rPr>
        <w:t xml:space="preserve">Христоцентризм-хриситонаслідувальність – це Україна. Софія Київська – це </w:t>
      </w:r>
      <w:r w:rsidR="00F3696C">
        <w:rPr>
          <w:rFonts w:ascii="Times New Roman" w:hAnsi="Times New Roman" w:cs="Times New Roman"/>
          <w:sz w:val="28"/>
          <w:szCs w:val="28"/>
          <w:lang w:val="uk-UA"/>
        </w:rPr>
        <w:lastRenderedPageBreak/>
        <w:t xml:space="preserve">український </w:t>
      </w:r>
      <w:r w:rsidR="00F919D3">
        <w:rPr>
          <w:rFonts w:ascii="Times New Roman" w:hAnsi="Times New Roman" w:cs="Times New Roman"/>
          <w:sz w:val="28"/>
          <w:szCs w:val="28"/>
          <w:lang w:val="uk-UA"/>
        </w:rPr>
        <w:t>символ</w:t>
      </w:r>
      <w:r w:rsidR="00F3696C">
        <w:rPr>
          <w:rFonts w:ascii="Times New Roman" w:hAnsi="Times New Roman" w:cs="Times New Roman"/>
          <w:sz w:val="28"/>
          <w:szCs w:val="28"/>
          <w:lang w:val="uk-UA"/>
        </w:rPr>
        <w:t xml:space="preserve"> нашої, недосяжної для ворогів Христа і христолюбних українців мудрості. </w:t>
      </w:r>
    </w:p>
    <w:p w:rsidR="0082546B" w:rsidRDefault="00512CBF"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Більше, ніж </w:t>
      </w:r>
      <w:r w:rsidR="009F5F6C">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століття до </w:t>
      </w:r>
      <w:r w:rsidR="002C1AF7">
        <w:rPr>
          <w:rFonts w:ascii="Times New Roman" w:hAnsi="Times New Roman" w:cs="Times New Roman"/>
          <w:sz w:val="28"/>
          <w:szCs w:val="28"/>
          <w:lang w:val="uk-UA"/>
        </w:rPr>
        <w:t xml:space="preserve"> 1985 року</w:t>
      </w:r>
      <w:r w:rsidR="0082546B">
        <w:rPr>
          <w:rFonts w:ascii="Times New Roman" w:hAnsi="Times New Roman" w:cs="Times New Roman"/>
          <w:sz w:val="28"/>
          <w:szCs w:val="28"/>
          <w:lang w:val="uk-UA"/>
        </w:rPr>
        <w:t>,</w:t>
      </w:r>
      <w:r w:rsidR="002C1A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Тарас Шевченко теж </w:t>
      </w:r>
      <w:r w:rsidR="009254DF">
        <w:rPr>
          <w:rFonts w:ascii="Times New Roman" w:hAnsi="Times New Roman" w:cs="Times New Roman"/>
          <w:sz w:val="28"/>
          <w:szCs w:val="28"/>
          <w:lang w:val="uk-UA"/>
        </w:rPr>
        <w:t xml:space="preserve">щиро </w:t>
      </w:r>
      <w:r>
        <w:rPr>
          <w:rFonts w:ascii="Times New Roman" w:hAnsi="Times New Roman" w:cs="Times New Roman"/>
          <w:sz w:val="28"/>
          <w:szCs w:val="28"/>
          <w:lang w:val="uk-UA"/>
        </w:rPr>
        <w:t xml:space="preserve">полюбив </w:t>
      </w:r>
      <w:r w:rsidR="009254DF">
        <w:rPr>
          <w:rFonts w:ascii="Times New Roman" w:hAnsi="Times New Roman" w:cs="Times New Roman"/>
          <w:sz w:val="28"/>
          <w:szCs w:val="28"/>
          <w:lang w:val="uk-UA"/>
        </w:rPr>
        <w:t xml:space="preserve">самобутню </w:t>
      </w:r>
      <w:r>
        <w:rPr>
          <w:rFonts w:ascii="Times New Roman" w:hAnsi="Times New Roman" w:cs="Times New Roman"/>
          <w:sz w:val="28"/>
          <w:szCs w:val="28"/>
          <w:lang w:val="uk-UA"/>
        </w:rPr>
        <w:t>культуру казахів</w:t>
      </w:r>
      <w:r w:rsidR="009254DF">
        <w:rPr>
          <w:rFonts w:ascii="Times New Roman" w:hAnsi="Times New Roman" w:cs="Times New Roman"/>
          <w:sz w:val="28"/>
          <w:szCs w:val="28"/>
          <w:lang w:val="uk-UA"/>
        </w:rPr>
        <w:t>, киргизькі</w:t>
      </w:r>
      <w:r>
        <w:rPr>
          <w:rFonts w:ascii="Times New Roman" w:hAnsi="Times New Roman" w:cs="Times New Roman"/>
          <w:sz w:val="28"/>
          <w:szCs w:val="28"/>
          <w:lang w:val="uk-UA"/>
        </w:rPr>
        <w:t xml:space="preserve"> та казахстанські степи. Щиро полюбив. </w:t>
      </w:r>
      <w:r w:rsidR="009254DF">
        <w:rPr>
          <w:rFonts w:ascii="Times New Roman" w:hAnsi="Times New Roman" w:cs="Times New Roman"/>
          <w:sz w:val="28"/>
          <w:szCs w:val="28"/>
          <w:lang w:val="uk-UA"/>
        </w:rPr>
        <w:t>Це не була державінська ода «Фєліце» - «царіце кіргіз-кайсацкія орди». Це була справжня любов до знедолених людей, країв і степів.</w:t>
      </w:r>
      <w:r w:rsidR="009F5F6C">
        <w:rPr>
          <w:rFonts w:ascii="Times New Roman" w:hAnsi="Times New Roman" w:cs="Times New Roman"/>
          <w:sz w:val="28"/>
          <w:szCs w:val="28"/>
          <w:lang w:val="uk-UA"/>
        </w:rPr>
        <w:t xml:space="preserve"> Така як у Суровцової і Стуса.</w:t>
      </w:r>
      <w:r w:rsidR="009254DF">
        <w:rPr>
          <w:rFonts w:ascii="Times New Roman" w:hAnsi="Times New Roman" w:cs="Times New Roman"/>
          <w:sz w:val="28"/>
          <w:szCs w:val="28"/>
          <w:lang w:val="uk-UA"/>
        </w:rPr>
        <w:t xml:space="preserve"> </w:t>
      </w:r>
      <w:r w:rsidR="009F5F6C">
        <w:rPr>
          <w:rFonts w:ascii="Times New Roman" w:hAnsi="Times New Roman" w:cs="Times New Roman"/>
          <w:sz w:val="28"/>
          <w:szCs w:val="28"/>
          <w:lang w:val="uk-UA"/>
        </w:rPr>
        <w:t>Про цю незрадливу любов</w:t>
      </w:r>
      <w:r>
        <w:rPr>
          <w:rFonts w:ascii="Times New Roman" w:hAnsi="Times New Roman" w:cs="Times New Roman"/>
          <w:sz w:val="28"/>
          <w:szCs w:val="28"/>
          <w:lang w:val="uk-UA"/>
        </w:rPr>
        <w:t xml:space="preserve"> свідчать </w:t>
      </w:r>
      <w:r w:rsidR="009254DF">
        <w:rPr>
          <w:rFonts w:ascii="Times New Roman" w:hAnsi="Times New Roman" w:cs="Times New Roman"/>
          <w:sz w:val="28"/>
          <w:szCs w:val="28"/>
          <w:lang w:val="uk-UA"/>
        </w:rPr>
        <w:t xml:space="preserve">Шевченкові </w:t>
      </w:r>
      <w:r>
        <w:rPr>
          <w:rFonts w:ascii="Times New Roman" w:hAnsi="Times New Roman" w:cs="Times New Roman"/>
          <w:sz w:val="28"/>
          <w:szCs w:val="28"/>
          <w:lang w:val="uk-UA"/>
        </w:rPr>
        <w:t>досконалі офорти, графіка, де</w:t>
      </w:r>
      <w:r w:rsidR="009254DF">
        <w:rPr>
          <w:rFonts w:ascii="Times New Roman" w:hAnsi="Times New Roman" w:cs="Times New Roman"/>
          <w:sz w:val="28"/>
          <w:szCs w:val="28"/>
          <w:lang w:val="uk-UA"/>
        </w:rPr>
        <w:t>, чи не вперше у світовій культурі,</w:t>
      </w:r>
      <w:r>
        <w:rPr>
          <w:rFonts w:ascii="Times New Roman" w:hAnsi="Times New Roman" w:cs="Times New Roman"/>
          <w:sz w:val="28"/>
          <w:szCs w:val="28"/>
          <w:lang w:val="uk-UA"/>
        </w:rPr>
        <w:t xml:space="preserve"> замальовуються казахські степи, образи казахів та киргизів</w:t>
      </w:r>
      <w:r w:rsidR="00C80F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254DF">
        <w:rPr>
          <w:rFonts w:ascii="Times New Roman" w:hAnsi="Times New Roman" w:cs="Times New Roman"/>
          <w:sz w:val="28"/>
          <w:szCs w:val="28"/>
          <w:lang w:val="uk-UA"/>
        </w:rPr>
        <w:t>«За горами гори хмарою повиті…»  Це ж його, українська філософія</w:t>
      </w:r>
      <w:r w:rsidR="009F5F6C">
        <w:rPr>
          <w:rFonts w:ascii="Times New Roman" w:hAnsi="Times New Roman" w:cs="Times New Roman"/>
          <w:sz w:val="28"/>
          <w:szCs w:val="28"/>
          <w:lang w:val="uk-UA"/>
        </w:rPr>
        <w:t>, хоча й з поеми про інші уярмлені московітами народи. З поеми «Кавказ»</w:t>
      </w:r>
      <w:r w:rsidR="009254DF">
        <w:rPr>
          <w:rFonts w:ascii="Times New Roman" w:hAnsi="Times New Roman" w:cs="Times New Roman"/>
          <w:sz w:val="28"/>
          <w:szCs w:val="28"/>
          <w:lang w:val="uk-UA"/>
        </w:rPr>
        <w:t>. І</w:t>
      </w:r>
      <w:r>
        <w:rPr>
          <w:rFonts w:ascii="Times New Roman" w:hAnsi="Times New Roman" w:cs="Times New Roman"/>
          <w:sz w:val="28"/>
          <w:szCs w:val="28"/>
          <w:lang w:val="uk-UA"/>
        </w:rPr>
        <w:t xml:space="preserve"> – головне – поезія, де </w:t>
      </w:r>
      <w:r w:rsidR="009F5F6C">
        <w:rPr>
          <w:rFonts w:ascii="Times New Roman" w:hAnsi="Times New Roman" w:cs="Times New Roman"/>
          <w:sz w:val="28"/>
          <w:szCs w:val="28"/>
          <w:lang w:val="uk-UA"/>
        </w:rPr>
        <w:t xml:space="preserve">Тарас Шевченко </w:t>
      </w:r>
      <w:r>
        <w:rPr>
          <w:rFonts w:ascii="Times New Roman" w:hAnsi="Times New Roman" w:cs="Times New Roman"/>
          <w:sz w:val="28"/>
          <w:szCs w:val="28"/>
          <w:lang w:val="uk-UA"/>
        </w:rPr>
        <w:t>увічнює образи принижених імперією</w:t>
      </w:r>
      <w:r w:rsidR="00383E17">
        <w:rPr>
          <w:rFonts w:ascii="Times New Roman" w:hAnsi="Times New Roman" w:cs="Times New Roman"/>
          <w:sz w:val="28"/>
          <w:szCs w:val="28"/>
          <w:lang w:val="uk-UA"/>
        </w:rPr>
        <w:t xml:space="preserve"> народів</w:t>
      </w:r>
      <w:r>
        <w:rPr>
          <w:rFonts w:ascii="Times New Roman" w:hAnsi="Times New Roman" w:cs="Times New Roman"/>
          <w:sz w:val="28"/>
          <w:szCs w:val="28"/>
          <w:lang w:val="uk-UA"/>
        </w:rPr>
        <w:t>.</w:t>
      </w:r>
      <w:r w:rsidR="009F5F6C">
        <w:rPr>
          <w:rFonts w:ascii="Times New Roman" w:hAnsi="Times New Roman" w:cs="Times New Roman"/>
          <w:sz w:val="28"/>
          <w:szCs w:val="28"/>
          <w:lang w:val="uk-UA"/>
        </w:rPr>
        <w:t xml:space="preserve"> «Возвеличу отих рабів німих…». </w:t>
      </w:r>
      <w:r>
        <w:rPr>
          <w:rFonts w:ascii="Times New Roman" w:hAnsi="Times New Roman" w:cs="Times New Roman"/>
          <w:sz w:val="28"/>
          <w:szCs w:val="28"/>
          <w:lang w:val="uk-UA"/>
        </w:rPr>
        <w:t xml:space="preserve"> </w:t>
      </w:r>
      <w:r w:rsidR="009F5F6C">
        <w:rPr>
          <w:rFonts w:ascii="Times New Roman" w:hAnsi="Times New Roman" w:cs="Times New Roman"/>
          <w:sz w:val="28"/>
          <w:szCs w:val="28"/>
          <w:lang w:val="uk-UA"/>
        </w:rPr>
        <w:t xml:space="preserve">Саме тому,  повага до </w:t>
      </w:r>
      <w:r w:rsidR="00BD6C7D">
        <w:rPr>
          <w:rFonts w:ascii="Times New Roman" w:hAnsi="Times New Roman" w:cs="Times New Roman"/>
          <w:sz w:val="28"/>
          <w:szCs w:val="28"/>
          <w:lang w:val="uk-UA"/>
        </w:rPr>
        <w:t xml:space="preserve">«зневажених і принижених»  </w:t>
      </w:r>
      <w:r w:rsidR="009F5F6C">
        <w:rPr>
          <w:rFonts w:ascii="Times New Roman" w:hAnsi="Times New Roman" w:cs="Times New Roman"/>
          <w:sz w:val="28"/>
          <w:szCs w:val="28"/>
          <w:lang w:val="uk-UA"/>
        </w:rPr>
        <w:t>народів</w:t>
      </w:r>
      <w:r w:rsidR="00BD6C7D">
        <w:rPr>
          <w:rFonts w:ascii="Times New Roman" w:hAnsi="Times New Roman" w:cs="Times New Roman"/>
          <w:sz w:val="28"/>
          <w:szCs w:val="28"/>
          <w:lang w:val="uk-UA"/>
        </w:rPr>
        <w:t xml:space="preserve"> – використовуємо назву твора одного з тих, хто зустрічав Тараса Шев</w:t>
      </w:r>
      <w:r w:rsidR="0082546B">
        <w:rPr>
          <w:rFonts w:ascii="Times New Roman" w:hAnsi="Times New Roman" w:cs="Times New Roman"/>
          <w:sz w:val="28"/>
          <w:szCs w:val="28"/>
          <w:lang w:val="uk-UA"/>
        </w:rPr>
        <w:t>ченка на Петербурзькому вокзалі із заслання,</w:t>
      </w:r>
      <w:r w:rsidR="009F5F6C">
        <w:rPr>
          <w:rFonts w:ascii="Times New Roman" w:hAnsi="Times New Roman" w:cs="Times New Roman"/>
          <w:sz w:val="28"/>
          <w:szCs w:val="28"/>
          <w:lang w:val="uk-UA"/>
        </w:rPr>
        <w:t xml:space="preserve"> </w:t>
      </w:r>
      <w:r>
        <w:rPr>
          <w:rFonts w:ascii="Times New Roman" w:hAnsi="Times New Roman" w:cs="Times New Roman"/>
          <w:sz w:val="28"/>
          <w:szCs w:val="28"/>
          <w:lang w:val="uk-UA"/>
        </w:rPr>
        <w:t>зовсім не означає, що він полюбив тиранів, які уярмили і його та н</w:t>
      </w:r>
      <w:r w:rsidR="00383E17">
        <w:rPr>
          <w:rFonts w:ascii="Times New Roman" w:hAnsi="Times New Roman" w:cs="Times New Roman"/>
          <w:sz w:val="28"/>
          <w:szCs w:val="28"/>
          <w:lang w:val="uk-UA"/>
        </w:rPr>
        <w:t>ароди, до яких він був засланий «в степи безкраї за Уралом»</w:t>
      </w:r>
      <w:r w:rsidR="00FC4EC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F0B57" w:rsidRPr="003B4E38" w:rsidRDefault="00512CBF"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B4E38">
        <w:rPr>
          <w:rFonts w:ascii="Times New Roman" w:hAnsi="Times New Roman" w:cs="Times New Roman"/>
          <w:sz w:val="28"/>
          <w:szCs w:val="28"/>
          <w:lang w:val="uk-UA"/>
        </w:rPr>
        <w:t xml:space="preserve">датність </w:t>
      </w:r>
      <w:r>
        <w:rPr>
          <w:rFonts w:ascii="Times New Roman" w:hAnsi="Times New Roman" w:cs="Times New Roman"/>
          <w:sz w:val="28"/>
          <w:szCs w:val="28"/>
          <w:lang w:val="uk-UA"/>
        </w:rPr>
        <w:t>по</w:t>
      </w:r>
      <w:r w:rsidR="003B4E38">
        <w:rPr>
          <w:rFonts w:ascii="Times New Roman" w:hAnsi="Times New Roman" w:cs="Times New Roman"/>
          <w:sz w:val="28"/>
          <w:szCs w:val="28"/>
          <w:lang w:val="uk-UA"/>
        </w:rPr>
        <w:t xml:space="preserve">любити навіть і «чужинецьку землю», </w:t>
      </w:r>
      <w:r w:rsidR="009F5F6C">
        <w:rPr>
          <w:rFonts w:ascii="Times New Roman" w:hAnsi="Times New Roman" w:cs="Times New Roman"/>
          <w:sz w:val="28"/>
          <w:szCs w:val="28"/>
          <w:lang w:val="uk-UA"/>
        </w:rPr>
        <w:t xml:space="preserve">відтак, </w:t>
      </w:r>
      <w:r w:rsidR="003B4E38">
        <w:rPr>
          <w:rFonts w:ascii="Times New Roman" w:hAnsi="Times New Roman" w:cs="Times New Roman"/>
          <w:sz w:val="28"/>
          <w:szCs w:val="28"/>
          <w:lang w:val="uk-UA"/>
        </w:rPr>
        <w:t xml:space="preserve">зовсім не означає </w:t>
      </w:r>
      <w:r w:rsidR="00910889">
        <w:rPr>
          <w:rFonts w:ascii="Times New Roman" w:hAnsi="Times New Roman" w:cs="Times New Roman"/>
          <w:sz w:val="28"/>
          <w:szCs w:val="28"/>
          <w:lang w:val="uk-UA"/>
        </w:rPr>
        <w:t>здатність</w:t>
      </w:r>
      <w:r w:rsidR="004678C5">
        <w:rPr>
          <w:rFonts w:ascii="Times New Roman" w:hAnsi="Times New Roman" w:cs="Times New Roman"/>
          <w:sz w:val="28"/>
          <w:szCs w:val="28"/>
          <w:lang w:val="uk-UA"/>
        </w:rPr>
        <w:t xml:space="preserve"> і бажання </w:t>
      </w:r>
      <w:r w:rsidR="00C077E6">
        <w:rPr>
          <w:rFonts w:ascii="Times New Roman" w:hAnsi="Times New Roman" w:cs="Times New Roman"/>
          <w:sz w:val="28"/>
          <w:szCs w:val="28"/>
          <w:lang w:val="uk-UA"/>
        </w:rPr>
        <w:t>забувати підлоти й кривди</w:t>
      </w:r>
      <w:r w:rsidR="004678C5">
        <w:rPr>
          <w:rFonts w:ascii="Times New Roman" w:hAnsi="Times New Roman" w:cs="Times New Roman"/>
          <w:sz w:val="28"/>
          <w:szCs w:val="28"/>
          <w:lang w:val="uk-UA"/>
        </w:rPr>
        <w:t>, вчинені «катами</w:t>
      </w:r>
      <w:r w:rsidR="003B4E38">
        <w:rPr>
          <w:rFonts w:ascii="Times New Roman" w:hAnsi="Times New Roman" w:cs="Times New Roman"/>
          <w:sz w:val="28"/>
          <w:szCs w:val="28"/>
          <w:lang w:val="uk-UA"/>
        </w:rPr>
        <w:t xml:space="preserve"> мого народу»</w:t>
      </w:r>
      <w:r w:rsidR="00443EFF">
        <w:rPr>
          <w:rFonts w:ascii="Times New Roman" w:hAnsi="Times New Roman" w:cs="Times New Roman"/>
          <w:sz w:val="28"/>
          <w:szCs w:val="28"/>
          <w:lang w:val="uk-UA"/>
        </w:rPr>
        <w:t>.</w:t>
      </w:r>
      <w:r w:rsidR="003E3B25">
        <w:rPr>
          <w:rFonts w:ascii="Times New Roman" w:hAnsi="Times New Roman" w:cs="Times New Roman"/>
          <w:sz w:val="28"/>
          <w:szCs w:val="28"/>
          <w:lang w:val="uk-UA"/>
        </w:rPr>
        <w:t xml:space="preserve"> Ці слова належать ще одному великому українському поетові – Василеві Симоненку</w:t>
      </w:r>
      <w:r w:rsidR="003B4E38">
        <w:rPr>
          <w:rFonts w:ascii="Times New Roman" w:hAnsi="Times New Roman" w:cs="Times New Roman"/>
          <w:sz w:val="28"/>
          <w:szCs w:val="28"/>
          <w:lang w:val="uk-UA"/>
        </w:rPr>
        <w:t xml:space="preserve">. </w:t>
      </w:r>
      <w:r w:rsidR="003E3B25">
        <w:rPr>
          <w:rFonts w:ascii="Times New Roman" w:hAnsi="Times New Roman" w:cs="Times New Roman"/>
          <w:sz w:val="28"/>
          <w:szCs w:val="28"/>
          <w:lang w:val="uk-UA"/>
        </w:rPr>
        <w:t>Він теж належав до духовно-інтелектуального кола шістдесятників. І –</w:t>
      </w:r>
      <w:r w:rsidR="00D3337D">
        <w:rPr>
          <w:rFonts w:ascii="Times New Roman" w:hAnsi="Times New Roman" w:cs="Times New Roman"/>
          <w:sz w:val="28"/>
          <w:szCs w:val="28"/>
          <w:lang w:val="uk-UA"/>
        </w:rPr>
        <w:t xml:space="preserve"> напевне ж, бував на гостині у</w:t>
      </w:r>
      <w:r w:rsidR="003E3B25">
        <w:rPr>
          <w:rFonts w:ascii="Times New Roman" w:hAnsi="Times New Roman" w:cs="Times New Roman"/>
          <w:sz w:val="28"/>
          <w:szCs w:val="28"/>
          <w:lang w:val="uk-UA"/>
        </w:rPr>
        <w:t xml:space="preserve"> Н.В.Суровцової. А вже те, що бував в Умані та Софіївці – засвідчує низка його</w:t>
      </w:r>
      <w:r w:rsidR="00C077E6">
        <w:rPr>
          <w:rFonts w:ascii="Times New Roman" w:hAnsi="Times New Roman" w:cs="Times New Roman"/>
          <w:sz w:val="28"/>
          <w:szCs w:val="28"/>
          <w:lang w:val="uk-UA"/>
        </w:rPr>
        <w:t xml:space="preserve"> класичних</w:t>
      </w:r>
      <w:r w:rsidR="003E3B25">
        <w:rPr>
          <w:rFonts w:ascii="Times New Roman" w:hAnsi="Times New Roman" w:cs="Times New Roman"/>
          <w:sz w:val="28"/>
          <w:szCs w:val="28"/>
          <w:lang w:val="uk-UA"/>
        </w:rPr>
        <w:t xml:space="preserve"> поезій.</w:t>
      </w:r>
      <w:r w:rsidR="00C52EFA">
        <w:rPr>
          <w:rFonts w:ascii="Times New Roman" w:hAnsi="Times New Roman" w:cs="Times New Roman"/>
          <w:sz w:val="28"/>
          <w:szCs w:val="28"/>
          <w:lang w:val="uk-UA"/>
        </w:rPr>
        <w:t xml:space="preserve"> «Уманським дівчатам» - зосібна.</w:t>
      </w:r>
      <w:r w:rsidR="003E3B25">
        <w:rPr>
          <w:rFonts w:ascii="Times New Roman" w:hAnsi="Times New Roman" w:cs="Times New Roman"/>
          <w:sz w:val="28"/>
          <w:szCs w:val="28"/>
          <w:lang w:val="uk-UA"/>
        </w:rPr>
        <w:t xml:space="preserve"> </w:t>
      </w:r>
      <w:r w:rsidR="00443EFF">
        <w:rPr>
          <w:rFonts w:ascii="Times New Roman" w:hAnsi="Times New Roman" w:cs="Times New Roman"/>
          <w:sz w:val="28"/>
          <w:szCs w:val="28"/>
          <w:lang w:val="uk-UA"/>
        </w:rPr>
        <w:t>Відповідальність перед «і мертвими, і живими, і ненародженими»</w:t>
      </w:r>
      <w:r w:rsidR="00970248">
        <w:rPr>
          <w:rFonts w:ascii="Times New Roman" w:hAnsi="Times New Roman" w:cs="Times New Roman"/>
          <w:sz w:val="28"/>
          <w:szCs w:val="28"/>
          <w:lang w:val="uk-UA"/>
        </w:rPr>
        <w:t xml:space="preserve"> як по-філософському мовив найбільший із вітчизняних митців-мислителів </w:t>
      </w:r>
      <w:r w:rsidR="00910889">
        <w:rPr>
          <w:rFonts w:ascii="Times New Roman" w:hAnsi="Times New Roman" w:cs="Times New Roman"/>
          <w:sz w:val="28"/>
          <w:szCs w:val="28"/>
          <w:lang w:val="uk-UA"/>
        </w:rPr>
        <w:t xml:space="preserve">спонукає </w:t>
      </w:r>
      <w:r w:rsidR="004678C5">
        <w:rPr>
          <w:rFonts w:ascii="Times New Roman" w:hAnsi="Times New Roman" w:cs="Times New Roman"/>
          <w:sz w:val="28"/>
          <w:szCs w:val="28"/>
          <w:lang w:val="uk-UA"/>
        </w:rPr>
        <w:t>до неупереджених оцінок</w:t>
      </w:r>
      <w:r w:rsidR="00443EFF">
        <w:rPr>
          <w:rFonts w:ascii="Times New Roman" w:hAnsi="Times New Roman" w:cs="Times New Roman"/>
          <w:sz w:val="28"/>
          <w:szCs w:val="28"/>
          <w:lang w:val="uk-UA"/>
        </w:rPr>
        <w:t xml:space="preserve">. </w:t>
      </w:r>
      <w:r w:rsidR="00584C6D">
        <w:rPr>
          <w:rFonts w:ascii="Times New Roman" w:hAnsi="Times New Roman" w:cs="Times New Roman"/>
          <w:sz w:val="28"/>
          <w:szCs w:val="28"/>
          <w:lang w:val="uk-UA"/>
        </w:rPr>
        <w:t xml:space="preserve">Михйлина Хомівна Коцюбинська не лише була мудрою співрозмовницею таких велетів української думки як </w:t>
      </w:r>
      <w:r w:rsidR="00760EE5">
        <w:rPr>
          <w:rFonts w:ascii="Times New Roman" w:hAnsi="Times New Roman" w:cs="Times New Roman"/>
          <w:sz w:val="28"/>
          <w:szCs w:val="28"/>
          <w:lang w:val="uk-UA"/>
        </w:rPr>
        <w:t xml:space="preserve">Павло Тичина, </w:t>
      </w:r>
      <w:r w:rsidR="00584C6D">
        <w:rPr>
          <w:rFonts w:ascii="Times New Roman" w:hAnsi="Times New Roman" w:cs="Times New Roman"/>
          <w:sz w:val="28"/>
          <w:szCs w:val="28"/>
          <w:lang w:val="uk-UA"/>
        </w:rPr>
        <w:t xml:space="preserve">Надія Суровцова, </w:t>
      </w:r>
      <w:r w:rsidR="00760EE5">
        <w:rPr>
          <w:rFonts w:ascii="Times New Roman" w:hAnsi="Times New Roman" w:cs="Times New Roman"/>
          <w:sz w:val="28"/>
          <w:szCs w:val="28"/>
          <w:lang w:val="uk-UA"/>
        </w:rPr>
        <w:t xml:space="preserve">Євген </w:t>
      </w:r>
      <w:r w:rsidR="00760EE5">
        <w:rPr>
          <w:rFonts w:ascii="Times New Roman" w:hAnsi="Times New Roman" w:cs="Times New Roman"/>
          <w:sz w:val="28"/>
          <w:szCs w:val="28"/>
          <w:lang w:val="uk-UA"/>
        </w:rPr>
        <w:lastRenderedPageBreak/>
        <w:t xml:space="preserve">Сверстюк, Василь Стус, </w:t>
      </w:r>
      <w:r w:rsidR="00584C6D">
        <w:rPr>
          <w:rFonts w:ascii="Times New Roman" w:hAnsi="Times New Roman" w:cs="Times New Roman"/>
          <w:sz w:val="28"/>
          <w:szCs w:val="28"/>
          <w:lang w:val="uk-UA"/>
        </w:rPr>
        <w:t xml:space="preserve">а й повсякчасно творила </w:t>
      </w:r>
      <w:r w:rsidR="00760EE5">
        <w:rPr>
          <w:rFonts w:ascii="Times New Roman" w:hAnsi="Times New Roman" w:cs="Times New Roman"/>
          <w:sz w:val="28"/>
          <w:szCs w:val="28"/>
          <w:lang w:val="uk-UA"/>
        </w:rPr>
        <w:t>неповторно-</w:t>
      </w:r>
      <w:r w:rsidR="00584C6D">
        <w:rPr>
          <w:rFonts w:ascii="Times New Roman" w:hAnsi="Times New Roman" w:cs="Times New Roman"/>
          <w:sz w:val="28"/>
          <w:szCs w:val="28"/>
          <w:lang w:val="uk-UA"/>
        </w:rPr>
        <w:t xml:space="preserve">власний дискурс </w:t>
      </w:r>
      <w:r w:rsidR="00760EE5">
        <w:rPr>
          <w:rFonts w:ascii="Times New Roman" w:hAnsi="Times New Roman" w:cs="Times New Roman"/>
          <w:sz w:val="28"/>
          <w:szCs w:val="28"/>
          <w:lang w:val="uk-UA"/>
        </w:rPr>
        <w:t xml:space="preserve">новітньої </w:t>
      </w:r>
      <w:r w:rsidR="00584C6D">
        <w:rPr>
          <w:rFonts w:ascii="Times New Roman" w:hAnsi="Times New Roman" w:cs="Times New Roman"/>
          <w:sz w:val="28"/>
          <w:szCs w:val="28"/>
          <w:lang w:val="uk-UA"/>
        </w:rPr>
        <w:t>гуманітаристики.</w:t>
      </w:r>
      <w:r w:rsidR="00443EFF">
        <w:rPr>
          <w:rFonts w:ascii="Times New Roman" w:hAnsi="Times New Roman" w:cs="Times New Roman"/>
          <w:sz w:val="28"/>
          <w:szCs w:val="28"/>
          <w:lang w:val="uk-UA"/>
        </w:rPr>
        <w:t xml:space="preserve"> </w:t>
      </w:r>
    </w:p>
    <w:p w:rsidR="001B51AA" w:rsidRDefault="00584C6D"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ньому</w:t>
      </w:r>
      <w:r w:rsidR="000D5912" w:rsidRPr="004C6E13">
        <w:rPr>
          <w:rFonts w:ascii="Times New Roman" w:hAnsi="Times New Roman" w:cs="Times New Roman"/>
          <w:sz w:val="28"/>
          <w:szCs w:val="28"/>
          <w:lang w:val="uk-UA"/>
        </w:rPr>
        <w:t xml:space="preserve"> перебувають  універсально-філософське трактування постатей українських митців межі ХІХ-ХХ століть:  «Читаючи Стефаника», «Безлично голі образки та біле світло Абсолюту», «Михайло Коцюбинський – сьогоднішніми очима». Листи й посилки до уярмлених за свідомо обстоюване ними право правдомовити Василя Стуса, Євгена Сверстюка, Івана Світличного, багатьох інших правдомовців були ознакою, ризиковано-лицарського</w:t>
      </w:r>
      <w:r w:rsidR="000D5912" w:rsidRPr="004C6E13">
        <w:rPr>
          <w:rStyle w:val="af0"/>
          <w:rFonts w:ascii="Times New Roman" w:hAnsi="Times New Roman" w:cs="Times New Roman"/>
          <w:sz w:val="28"/>
          <w:szCs w:val="28"/>
          <w:lang w:val="uk-UA"/>
        </w:rPr>
        <w:footnoteReference w:id="6"/>
      </w:r>
      <w:r w:rsidR="000D5912" w:rsidRPr="004C6E13">
        <w:rPr>
          <w:rFonts w:ascii="Times New Roman" w:hAnsi="Times New Roman" w:cs="Times New Roman"/>
          <w:sz w:val="28"/>
          <w:szCs w:val="28"/>
          <w:lang w:val="uk-UA"/>
        </w:rPr>
        <w:t>, а тому й справжнього, не декларованого напоказ людинолюбства Михайлини Хомівни. Вони є сутністю її духовно-інтелектуального універсуму. За захист тих, кому не було звідки чекати щонайменшої допомоги її позбавляли права на реалізацію свого непересічного баг</w:t>
      </w:r>
      <w:r w:rsidR="00F75AB5">
        <w:rPr>
          <w:rFonts w:ascii="Times New Roman" w:hAnsi="Times New Roman" w:cs="Times New Roman"/>
          <w:sz w:val="28"/>
          <w:szCs w:val="28"/>
          <w:lang w:val="uk-UA"/>
        </w:rPr>
        <w:t xml:space="preserve">атогранного таланту та навіть </w:t>
      </w:r>
      <w:r w:rsidR="000D5912" w:rsidRPr="004C6E13">
        <w:rPr>
          <w:rFonts w:ascii="Times New Roman" w:hAnsi="Times New Roman" w:cs="Times New Roman"/>
          <w:sz w:val="28"/>
          <w:szCs w:val="28"/>
          <w:lang w:val="uk-UA"/>
        </w:rPr>
        <w:t>найменшого заробіт</w:t>
      </w:r>
      <w:r w:rsidR="0067771A">
        <w:rPr>
          <w:rFonts w:ascii="Times New Roman" w:hAnsi="Times New Roman" w:cs="Times New Roman"/>
          <w:sz w:val="28"/>
          <w:szCs w:val="28"/>
          <w:lang w:val="uk-UA"/>
        </w:rPr>
        <w:t>ку, чинили підлі напади на неї та</w:t>
      </w:r>
      <w:r w:rsidR="000D5912" w:rsidRPr="004C6E13">
        <w:rPr>
          <w:rFonts w:ascii="Times New Roman" w:hAnsi="Times New Roman" w:cs="Times New Roman"/>
          <w:sz w:val="28"/>
          <w:szCs w:val="28"/>
          <w:lang w:val="uk-UA"/>
        </w:rPr>
        <w:t xml:space="preserve"> на рідних і близьких їй людей</w:t>
      </w:r>
      <w:r w:rsidR="00DC449B">
        <w:rPr>
          <w:rFonts w:ascii="Times New Roman" w:hAnsi="Times New Roman" w:cs="Times New Roman"/>
          <w:sz w:val="28"/>
          <w:szCs w:val="28"/>
          <w:lang w:val="uk-UA"/>
        </w:rPr>
        <w:t>.</w:t>
      </w:r>
    </w:p>
    <w:p w:rsidR="00A211BA" w:rsidRDefault="008768D2"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Суттєвий </w:t>
      </w:r>
      <w:r w:rsidR="000D5912" w:rsidRPr="004C6E13">
        <w:rPr>
          <w:rFonts w:ascii="Times New Roman" w:hAnsi="Times New Roman" w:cs="Times New Roman"/>
          <w:sz w:val="28"/>
          <w:szCs w:val="28"/>
          <w:lang w:val="uk-UA"/>
        </w:rPr>
        <w:t>аспект феноменального доробку М.Х.Коцюбинсь</w:t>
      </w:r>
      <w:r w:rsidR="00EB7031">
        <w:rPr>
          <w:rFonts w:ascii="Times New Roman" w:hAnsi="Times New Roman" w:cs="Times New Roman"/>
          <w:sz w:val="28"/>
          <w:szCs w:val="28"/>
          <w:lang w:val="uk-UA"/>
        </w:rPr>
        <w:t>кої становить</w:t>
      </w:r>
      <w:r>
        <w:rPr>
          <w:rFonts w:ascii="Times New Roman" w:hAnsi="Times New Roman" w:cs="Times New Roman"/>
          <w:sz w:val="28"/>
          <w:szCs w:val="28"/>
          <w:lang w:val="uk-UA"/>
        </w:rPr>
        <w:t xml:space="preserve"> її </w:t>
      </w:r>
      <w:r w:rsidR="00FC6DAB">
        <w:rPr>
          <w:rFonts w:ascii="Times New Roman" w:hAnsi="Times New Roman" w:cs="Times New Roman"/>
          <w:sz w:val="28"/>
          <w:szCs w:val="28"/>
          <w:lang w:val="uk-UA"/>
        </w:rPr>
        <w:t>перекладацька праця</w:t>
      </w:r>
      <w:r w:rsidR="000D5912" w:rsidRPr="004C6E13">
        <w:rPr>
          <w:rFonts w:ascii="Times New Roman" w:hAnsi="Times New Roman" w:cs="Times New Roman"/>
          <w:sz w:val="28"/>
          <w:szCs w:val="28"/>
          <w:lang w:val="uk-UA"/>
        </w:rPr>
        <w:t>. Саме завдячуючи ці</w:t>
      </w:r>
      <w:r w:rsidR="00231D24">
        <w:rPr>
          <w:rFonts w:ascii="Times New Roman" w:hAnsi="Times New Roman" w:cs="Times New Roman"/>
          <w:sz w:val="28"/>
          <w:szCs w:val="28"/>
          <w:lang w:val="uk-UA"/>
        </w:rPr>
        <w:t xml:space="preserve">й праці, а загальновідомо, що </w:t>
      </w:r>
      <w:r w:rsidR="000D5912" w:rsidRPr="004C6E13">
        <w:rPr>
          <w:rFonts w:ascii="Times New Roman" w:hAnsi="Times New Roman" w:cs="Times New Roman"/>
          <w:sz w:val="28"/>
          <w:szCs w:val="28"/>
          <w:lang w:val="uk-UA"/>
        </w:rPr>
        <w:t xml:space="preserve"> нелегкий труд</w:t>
      </w:r>
      <w:r w:rsidR="00231D24">
        <w:rPr>
          <w:rFonts w:ascii="Times New Roman" w:hAnsi="Times New Roman" w:cs="Times New Roman"/>
          <w:sz w:val="28"/>
          <w:szCs w:val="28"/>
          <w:lang w:val="uk-UA"/>
        </w:rPr>
        <w:t xml:space="preserve"> Михайлини Хомівни</w:t>
      </w:r>
      <w:r w:rsidR="000D5912" w:rsidRPr="004C6E13">
        <w:rPr>
          <w:rFonts w:ascii="Times New Roman" w:hAnsi="Times New Roman" w:cs="Times New Roman"/>
          <w:sz w:val="28"/>
          <w:szCs w:val="28"/>
          <w:lang w:val="uk-UA"/>
        </w:rPr>
        <w:t xml:space="preserve"> у цій царині глибоко шанували такі метри вітчизняної  перекладацької науки (а переклади з інших мов та на інші мови – це особлива філософія. Отже –</w:t>
      </w:r>
      <w:r w:rsidR="00FC6AC1">
        <w:rPr>
          <w:rFonts w:ascii="Times New Roman" w:hAnsi="Times New Roman" w:cs="Times New Roman"/>
          <w:sz w:val="28"/>
          <w:szCs w:val="28"/>
          <w:lang w:val="uk-UA"/>
        </w:rPr>
        <w:t xml:space="preserve"> ціла специфічна </w:t>
      </w:r>
      <w:r w:rsidR="000D5912" w:rsidRPr="004C6E13">
        <w:rPr>
          <w:rFonts w:ascii="Times New Roman" w:hAnsi="Times New Roman" w:cs="Times New Roman"/>
          <w:sz w:val="28"/>
          <w:szCs w:val="28"/>
          <w:lang w:val="uk-UA"/>
        </w:rPr>
        <w:t xml:space="preserve">наука)  як Григорій Кочур, Іван Світличний, Євген Сверстюк, українці можуть читати рідною мовою Жака Превера, Полін Джонсон (Текагіонвейк) інших англомовних, полономовних та франкомовних письменників і поетів. У статті «Дивосвіт Жака Превера» вчена привертає увагу до наступної домінанти філософії його творчості: «У чому секрет популярності Превера? Адже за абсолютною величиною його як поета, за силою впливу на сучасну поезію, за потужністю поетичних відкриттів, за глибиною мистецької трансформації дійсності його не можна порівняти з Лоркою або Аполінером, які визначали шляхи розвитку сучасної поезії. Та у складній і неоднозначній </w:t>
      </w:r>
      <w:r w:rsidR="000D5912" w:rsidRPr="004C6E13">
        <w:rPr>
          <w:rFonts w:ascii="Times New Roman" w:hAnsi="Times New Roman" w:cs="Times New Roman"/>
          <w:sz w:val="28"/>
          <w:szCs w:val="28"/>
          <w:lang w:val="uk-UA"/>
        </w:rPr>
        <w:lastRenderedPageBreak/>
        <w:t xml:space="preserve">картині французької поезії творчість Превера посідає своє, по праву здобуте, дуже своєрідне місце. Є в Превера вірш «Як намалювати птаха» – </w:t>
      </w:r>
      <w:r w:rsidR="000D5912" w:rsidRPr="0067771A">
        <w:rPr>
          <w:rFonts w:ascii="Times New Roman" w:hAnsi="Times New Roman" w:cs="Times New Roman"/>
          <w:i/>
          <w:sz w:val="28"/>
          <w:szCs w:val="28"/>
          <w:lang w:val="uk-UA"/>
        </w:rPr>
        <w:t>кредо його мистецтва – співочого, усміхненого, барвистого</w:t>
      </w:r>
      <w:r w:rsidR="000D5912" w:rsidRPr="004C6E13">
        <w:rPr>
          <w:rFonts w:ascii="Times New Roman" w:hAnsi="Times New Roman" w:cs="Times New Roman"/>
          <w:sz w:val="28"/>
          <w:szCs w:val="28"/>
          <w:lang w:val="uk-UA"/>
        </w:rPr>
        <w:t xml:space="preserve">. Для нього поезія – не ілюзія птаха, а живий птах, що співає. </w:t>
      </w:r>
      <w:r w:rsidR="000D5912" w:rsidRPr="004C6E13">
        <w:rPr>
          <w:rFonts w:ascii="Times New Roman" w:hAnsi="Times New Roman" w:cs="Times New Roman"/>
          <w:i/>
          <w:sz w:val="28"/>
          <w:szCs w:val="28"/>
          <w:lang w:val="uk-UA"/>
        </w:rPr>
        <w:t>Не фарби художника, а барви життя</w:t>
      </w:r>
      <w:r w:rsidR="000D5912" w:rsidRPr="004C6E13">
        <w:rPr>
          <w:rFonts w:ascii="Times New Roman" w:hAnsi="Times New Roman" w:cs="Times New Roman"/>
          <w:sz w:val="28"/>
          <w:szCs w:val="28"/>
          <w:lang w:val="uk-UA"/>
        </w:rPr>
        <w:t xml:space="preserve">. Сміливо переступімо поріг художньої умовності й увійдемо в поезію, як у живе життя – кличе нас поет». (письмівка </w:t>
      </w:r>
      <w:r w:rsidR="0067771A">
        <w:rPr>
          <w:rFonts w:ascii="Times New Roman" w:hAnsi="Times New Roman" w:cs="Times New Roman"/>
          <w:sz w:val="28"/>
          <w:szCs w:val="28"/>
          <w:lang w:val="uk-UA"/>
        </w:rPr>
        <w:t xml:space="preserve">усюди </w:t>
      </w:r>
      <w:r w:rsidR="000D5912" w:rsidRPr="004C6E13">
        <w:rPr>
          <w:rFonts w:ascii="Times New Roman" w:hAnsi="Times New Roman" w:cs="Times New Roman"/>
          <w:sz w:val="28"/>
          <w:szCs w:val="28"/>
          <w:lang w:val="uk-UA"/>
        </w:rPr>
        <w:t>наша. П.Я.) [3, т.1, С.208]</w:t>
      </w:r>
      <w:r w:rsidR="00A211BA">
        <w:rPr>
          <w:rFonts w:ascii="Times New Roman" w:hAnsi="Times New Roman" w:cs="Times New Roman"/>
          <w:sz w:val="28"/>
          <w:szCs w:val="28"/>
          <w:lang w:val="uk-UA"/>
        </w:rPr>
        <w:t>.</w:t>
      </w:r>
    </w:p>
    <w:p w:rsidR="00A211BA"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Осмислимо ці концепти. Мислитель-перекладач – саме в такій дихотомії, а не навпаки – розмі</w:t>
      </w:r>
      <w:r w:rsidR="00002E3B">
        <w:rPr>
          <w:rFonts w:ascii="Times New Roman" w:hAnsi="Times New Roman" w:cs="Times New Roman"/>
          <w:sz w:val="28"/>
          <w:szCs w:val="28"/>
          <w:lang w:val="uk-UA"/>
        </w:rPr>
        <w:t>рковує над розкриттям секретів</w:t>
      </w:r>
      <w:r w:rsidRPr="004C6E13">
        <w:rPr>
          <w:rFonts w:ascii="Times New Roman" w:hAnsi="Times New Roman" w:cs="Times New Roman"/>
          <w:sz w:val="28"/>
          <w:szCs w:val="28"/>
          <w:lang w:val="uk-UA"/>
        </w:rPr>
        <w:t xml:space="preserve"> </w:t>
      </w:r>
      <w:r w:rsidR="00002E3B">
        <w:rPr>
          <w:rFonts w:ascii="Times New Roman" w:hAnsi="Times New Roman" w:cs="Times New Roman"/>
          <w:sz w:val="28"/>
          <w:szCs w:val="28"/>
          <w:lang w:val="uk-UA"/>
        </w:rPr>
        <w:t xml:space="preserve">світобачення </w:t>
      </w:r>
      <w:r w:rsidR="0074651F">
        <w:rPr>
          <w:rFonts w:ascii="Times New Roman" w:hAnsi="Times New Roman" w:cs="Times New Roman"/>
          <w:sz w:val="28"/>
          <w:szCs w:val="28"/>
          <w:lang w:val="uk-UA"/>
        </w:rPr>
        <w:t>та естетики  Ж.</w:t>
      </w:r>
      <w:r w:rsidR="006A5285">
        <w:rPr>
          <w:rFonts w:ascii="Times New Roman" w:hAnsi="Times New Roman" w:cs="Times New Roman"/>
          <w:sz w:val="28"/>
          <w:szCs w:val="28"/>
          <w:lang w:val="uk-UA"/>
        </w:rPr>
        <w:t xml:space="preserve"> </w:t>
      </w:r>
      <w:r w:rsidR="0074651F">
        <w:rPr>
          <w:rFonts w:ascii="Times New Roman" w:hAnsi="Times New Roman" w:cs="Times New Roman"/>
          <w:sz w:val="28"/>
          <w:szCs w:val="28"/>
          <w:lang w:val="uk-UA"/>
        </w:rPr>
        <w:t xml:space="preserve">Превера. Ці </w:t>
      </w:r>
      <w:r w:rsidRPr="004C6E13">
        <w:rPr>
          <w:rFonts w:ascii="Times New Roman" w:hAnsi="Times New Roman" w:cs="Times New Roman"/>
          <w:sz w:val="28"/>
          <w:szCs w:val="28"/>
          <w:lang w:val="uk-UA"/>
        </w:rPr>
        <w:t>секрет</w:t>
      </w:r>
      <w:r w:rsidR="0074651F">
        <w:rPr>
          <w:rFonts w:ascii="Times New Roman" w:hAnsi="Times New Roman" w:cs="Times New Roman"/>
          <w:sz w:val="28"/>
          <w:szCs w:val="28"/>
          <w:lang w:val="uk-UA"/>
        </w:rPr>
        <w:t>и полягають</w:t>
      </w:r>
      <w:r w:rsidRPr="004C6E13">
        <w:rPr>
          <w:rFonts w:ascii="Times New Roman" w:hAnsi="Times New Roman" w:cs="Times New Roman"/>
          <w:sz w:val="28"/>
          <w:szCs w:val="28"/>
          <w:lang w:val="uk-UA"/>
        </w:rPr>
        <w:t xml:space="preserve"> у його «співучості, усміхненості, барвистості». Але хіба не цей </w:t>
      </w:r>
      <w:r w:rsidRPr="004C6E13">
        <w:rPr>
          <w:rFonts w:ascii="Times New Roman" w:hAnsi="Times New Roman" w:cs="Times New Roman"/>
          <w:i/>
          <w:sz w:val="28"/>
          <w:szCs w:val="28"/>
          <w:lang w:val="uk-UA"/>
        </w:rPr>
        <w:t>всесвітній</w:t>
      </w:r>
      <w:r w:rsidRPr="004C6E13">
        <w:rPr>
          <w:rFonts w:ascii="Times New Roman" w:hAnsi="Times New Roman" w:cs="Times New Roman"/>
          <w:sz w:val="28"/>
          <w:szCs w:val="28"/>
          <w:lang w:val="uk-UA"/>
        </w:rPr>
        <w:t xml:space="preserve"> секрет підкорив світ у часи тоталітарного й принизливого геноциду </w:t>
      </w:r>
      <w:r w:rsidR="00F34076">
        <w:rPr>
          <w:rFonts w:ascii="Times New Roman" w:hAnsi="Times New Roman" w:cs="Times New Roman"/>
          <w:sz w:val="28"/>
          <w:szCs w:val="28"/>
          <w:lang w:val="uk-UA"/>
        </w:rPr>
        <w:t>українства «Щедриком»</w:t>
      </w:r>
      <w:r w:rsidRPr="004C6E13">
        <w:rPr>
          <w:rFonts w:ascii="Times New Roman" w:hAnsi="Times New Roman" w:cs="Times New Roman"/>
          <w:sz w:val="28"/>
          <w:szCs w:val="28"/>
          <w:lang w:val="uk-UA"/>
        </w:rPr>
        <w:t xml:space="preserve"> Володимира Леонтовича, творчістю хорової капели Олександра Кошиця, «Цар-колосом» Катерини Білокур, картинами Марії Приймаченко, геніальним кіномистецтвом Олександра Довженка</w:t>
      </w:r>
      <w:r w:rsidR="0067771A">
        <w:rPr>
          <w:rFonts w:ascii="Times New Roman" w:hAnsi="Times New Roman" w:cs="Times New Roman"/>
          <w:sz w:val="28"/>
          <w:szCs w:val="28"/>
          <w:lang w:val="uk-UA"/>
        </w:rPr>
        <w:t xml:space="preserve"> і Сергія П</w:t>
      </w:r>
      <w:r w:rsidR="0067771A" w:rsidRPr="0067771A">
        <w:rPr>
          <w:rFonts w:ascii="Times New Roman" w:hAnsi="Times New Roman" w:cs="Times New Roman"/>
          <w:sz w:val="28"/>
          <w:szCs w:val="28"/>
          <w:lang w:val="uk-UA"/>
        </w:rPr>
        <w:t>араджанова</w:t>
      </w:r>
      <w:r w:rsidR="0067771A">
        <w:rPr>
          <w:rFonts w:ascii="Times New Roman" w:hAnsi="Times New Roman" w:cs="Times New Roman"/>
          <w:sz w:val="28"/>
          <w:szCs w:val="28"/>
          <w:lang w:val="uk-UA"/>
        </w:rPr>
        <w:t>?</w:t>
      </w:r>
      <w:r w:rsidRPr="004C6E13">
        <w:rPr>
          <w:rFonts w:ascii="Times New Roman" w:hAnsi="Times New Roman" w:cs="Times New Roman"/>
          <w:sz w:val="28"/>
          <w:szCs w:val="28"/>
          <w:lang w:val="uk-UA"/>
        </w:rPr>
        <w:t xml:space="preserve"> М.Х.Коцюбинська </w:t>
      </w:r>
      <w:r w:rsidR="00F34076">
        <w:rPr>
          <w:rFonts w:ascii="Times New Roman" w:hAnsi="Times New Roman" w:cs="Times New Roman"/>
          <w:sz w:val="28"/>
          <w:szCs w:val="28"/>
          <w:lang w:val="uk-UA"/>
        </w:rPr>
        <w:t xml:space="preserve"> глибоко усвідомлювала </w:t>
      </w:r>
      <w:r w:rsidRPr="004C6E13">
        <w:rPr>
          <w:rFonts w:ascii="Times New Roman" w:hAnsi="Times New Roman" w:cs="Times New Roman"/>
          <w:sz w:val="28"/>
          <w:szCs w:val="28"/>
          <w:lang w:val="uk-UA"/>
        </w:rPr>
        <w:t xml:space="preserve">оприявнені та неоприявнені досі паралелі між велетами світового духу і думки: «Сміливо переступімо поріг художньої умовності й увійдемо в поезію, як у живе життя – кличе нас поет».  «Для нього поезія – не ілюзія птаха, а живий птах, що співає» - стверджує, міркуючи про поетику і філософію Жака Превера М.Х.Коцюбинська. Але, хіба не так само можемо визначити особисту філософію та народжену нею естетику творчості </w:t>
      </w:r>
      <w:r w:rsidR="00F34076">
        <w:rPr>
          <w:rFonts w:ascii="Times New Roman" w:hAnsi="Times New Roman" w:cs="Times New Roman"/>
          <w:sz w:val="28"/>
          <w:szCs w:val="28"/>
          <w:lang w:val="uk-UA"/>
        </w:rPr>
        <w:t xml:space="preserve">названих нами вище </w:t>
      </w:r>
      <w:r w:rsidRPr="004C6E13">
        <w:rPr>
          <w:rFonts w:ascii="Times New Roman" w:hAnsi="Times New Roman" w:cs="Times New Roman"/>
          <w:sz w:val="28"/>
          <w:szCs w:val="28"/>
          <w:lang w:val="uk-UA"/>
        </w:rPr>
        <w:t>всесвітньові</w:t>
      </w:r>
      <w:r w:rsidR="00FA747C">
        <w:rPr>
          <w:rFonts w:ascii="Times New Roman" w:hAnsi="Times New Roman" w:cs="Times New Roman"/>
          <w:sz w:val="28"/>
          <w:szCs w:val="28"/>
          <w:lang w:val="uk-UA"/>
        </w:rPr>
        <w:t>домих українських митців-мислителів</w:t>
      </w:r>
      <w:r w:rsidRPr="004C6E13">
        <w:rPr>
          <w:rFonts w:ascii="Times New Roman" w:hAnsi="Times New Roman" w:cs="Times New Roman"/>
          <w:sz w:val="28"/>
          <w:szCs w:val="28"/>
          <w:lang w:val="uk-UA"/>
        </w:rPr>
        <w:t>? У їхніх творах – так само – постає</w:t>
      </w:r>
      <w:r w:rsidR="00ED07E6">
        <w:rPr>
          <w:rFonts w:ascii="Times New Roman" w:hAnsi="Times New Roman" w:cs="Times New Roman"/>
          <w:sz w:val="28"/>
          <w:szCs w:val="28"/>
          <w:lang w:val="uk-UA"/>
        </w:rPr>
        <w:t>, дозволимо собі екстраполювати цю метафорично висловлену філософему на їхню творчість</w:t>
      </w:r>
      <w:r w:rsidRPr="004C6E13">
        <w:rPr>
          <w:rFonts w:ascii="Times New Roman" w:hAnsi="Times New Roman" w:cs="Times New Roman"/>
          <w:sz w:val="28"/>
          <w:szCs w:val="28"/>
          <w:lang w:val="uk-UA"/>
        </w:rPr>
        <w:t xml:space="preserve"> «не ілюзія птаха, а живий птах, що співає». </w:t>
      </w:r>
      <w:r w:rsidR="00B053D1">
        <w:rPr>
          <w:rFonts w:ascii="Times New Roman" w:hAnsi="Times New Roman" w:cs="Times New Roman"/>
          <w:sz w:val="28"/>
          <w:szCs w:val="28"/>
          <w:lang w:val="uk-UA"/>
        </w:rPr>
        <w:t>Розгортаючи цю метафору для осмислення феномену самої вченої й пер</w:t>
      </w:r>
      <w:r w:rsidR="006A5285">
        <w:rPr>
          <w:rFonts w:ascii="Times New Roman" w:hAnsi="Times New Roman" w:cs="Times New Roman"/>
          <w:sz w:val="28"/>
          <w:szCs w:val="28"/>
          <w:lang w:val="uk-UA"/>
        </w:rPr>
        <w:t>е</w:t>
      </w:r>
      <w:r w:rsidR="00880626">
        <w:rPr>
          <w:rFonts w:ascii="Times New Roman" w:hAnsi="Times New Roman" w:cs="Times New Roman"/>
          <w:sz w:val="28"/>
          <w:szCs w:val="28"/>
          <w:lang w:val="uk-UA"/>
        </w:rPr>
        <w:t xml:space="preserve">кладачки, </w:t>
      </w:r>
      <w:r w:rsidR="00B053D1">
        <w:rPr>
          <w:rFonts w:ascii="Times New Roman" w:hAnsi="Times New Roman" w:cs="Times New Roman"/>
          <w:sz w:val="28"/>
          <w:szCs w:val="28"/>
          <w:lang w:val="uk-UA"/>
        </w:rPr>
        <w:t xml:space="preserve">слід зауважити, що  </w:t>
      </w:r>
      <w:r w:rsidRPr="004C6E13">
        <w:rPr>
          <w:rFonts w:ascii="Times New Roman" w:hAnsi="Times New Roman" w:cs="Times New Roman"/>
          <w:sz w:val="28"/>
          <w:szCs w:val="28"/>
          <w:lang w:val="uk-UA"/>
        </w:rPr>
        <w:t xml:space="preserve">Михайлина Хомівна завжди плекала не «ілюзію птахів», а </w:t>
      </w:r>
      <w:r w:rsidR="008C6EB9">
        <w:rPr>
          <w:rFonts w:ascii="Times New Roman" w:hAnsi="Times New Roman" w:cs="Times New Roman"/>
          <w:sz w:val="28"/>
          <w:szCs w:val="28"/>
          <w:lang w:val="uk-UA"/>
        </w:rPr>
        <w:t>саме тих</w:t>
      </w:r>
      <w:r w:rsidRPr="004C6E13">
        <w:rPr>
          <w:rFonts w:ascii="Times New Roman" w:hAnsi="Times New Roman" w:cs="Times New Roman"/>
          <w:sz w:val="28"/>
          <w:szCs w:val="28"/>
          <w:lang w:val="uk-UA"/>
        </w:rPr>
        <w:t xml:space="preserve"> «птахів, що співають». </w:t>
      </w:r>
    </w:p>
    <w:p w:rsidR="00A211BA" w:rsidRDefault="00B83EE8" w:rsidP="003B19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Дозволю собі особистий спомин</w:t>
      </w:r>
      <w:r w:rsidR="000D5912" w:rsidRPr="004C6E13">
        <w:rPr>
          <w:rFonts w:ascii="Times New Roman" w:hAnsi="Times New Roman" w:cs="Times New Roman"/>
          <w:b/>
          <w:sz w:val="28"/>
          <w:szCs w:val="28"/>
          <w:lang w:val="uk-UA"/>
        </w:rPr>
        <w:t>.</w:t>
      </w:r>
      <w:r w:rsidR="000D5912" w:rsidRPr="004C6E13">
        <w:rPr>
          <w:rFonts w:ascii="Times New Roman" w:hAnsi="Times New Roman" w:cs="Times New Roman"/>
          <w:sz w:val="28"/>
          <w:szCs w:val="28"/>
          <w:lang w:val="uk-UA"/>
        </w:rPr>
        <w:t xml:space="preserve"> Завжди, коли би не приїхав до Киє</w:t>
      </w:r>
      <w:r w:rsidR="00880626">
        <w:rPr>
          <w:rFonts w:ascii="Times New Roman" w:hAnsi="Times New Roman" w:cs="Times New Roman"/>
          <w:sz w:val="28"/>
          <w:szCs w:val="28"/>
          <w:lang w:val="uk-UA"/>
        </w:rPr>
        <w:t xml:space="preserve">ва я знав, що в будь-якому разі, </w:t>
      </w:r>
      <w:r w:rsidR="000D5912" w:rsidRPr="004C6E13">
        <w:rPr>
          <w:rFonts w:ascii="Times New Roman" w:hAnsi="Times New Roman" w:cs="Times New Roman"/>
          <w:sz w:val="28"/>
          <w:szCs w:val="28"/>
          <w:lang w:val="uk-UA"/>
        </w:rPr>
        <w:t xml:space="preserve">потелефоную до Михайлини Хомівни. І – </w:t>
      </w:r>
      <w:r w:rsidR="000D5912" w:rsidRPr="004C6E13">
        <w:rPr>
          <w:rFonts w:ascii="Times New Roman" w:hAnsi="Times New Roman" w:cs="Times New Roman"/>
          <w:sz w:val="28"/>
          <w:szCs w:val="28"/>
          <w:lang w:val="uk-UA"/>
        </w:rPr>
        <w:lastRenderedPageBreak/>
        <w:t xml:space="preserve">завжди, із особливим душевним трепетом чекав, коли почую в слухавці її дзвінкий </w:t>
      </w:r>
      <w:r w:rsidR="000D5912" w:rsidRPr="004C6E13">
        <w:rPr>
          <w:rFonts w:ascii="Times New Roman" w:hAnsi="Times New Roman" w:cs="Times New Roman"/>
          <w:i/>
          <w:sz w:val="28"/>
          <w:szCs w:val="28"/>
          <w:lang w:val="uk-UA"/>
        </w:rPr>
        <w:t>завжди</w:t>
      </w:r>
      <w:r w:rsidR="000D5912" w:rsidRPr="004C6E13">
        <w:rPr>
          <w:rFonts w:ascii="Times New Roman" w:hAnsi="Times New Roman" w:cs="Times New Roman"/>
          <w:sz w:val="28"/>
          <w:szCs w:val="28"/>
          <w:lang w:val="uk-UA"/>
        </w:rPr>
        <w:t xml:space="preserve"> </w:t>
      </w:r>
      <w:r w:rsidR="000D5912" w:rsidRPr="004C6E13">
        <w:rPr>
          <w:rFonts w:ascii="Times New Roman" w:hAnsi="Times New Roman" w:cs="Times New Roman"/>
          <w:i/>
          <w:sz w:val="28"/>
          <w:szCs w:val="28"/>
          <w:lang w:val="uk-UA"/>
        </w:rPr>
        <w:t>молодий</w:t>
      </w:r>
      <w:r w:rsidR="000D5912" w:rsidRPr="004C6E13">
        <w:rPr>
          <w:rFonts w:ascii="Times New Roman" w:hAnsi="Times New Roman" w:cs="Times New Roman"/>
          <w:sz w:val="28"/>
          <w:szCs w:val="28"/>
          <w:lang w:val="uk-UA"/>
        </w:rPr>
        <w:t xml:space="preserve"> </w:t>
      </w:r>
      <w:r w:rsidR="000D5912" w:rsidRPr="004C6E13">
        <w:rPr>
          <w:rFonts w:ascii="Times New Roman" w:hAnsi="Times New Roman" w:cs="Times New Roman"/>
          <w:i/>
          <w:sz w:val="28"/>
          <w:szCs w:val="28"/>
          <w:lang w:val="uk-UA"/>
        </w:rPr>
        <w:t>голос</w:t>
      </w:r>
      <w:r w:rsidR="000D5912" w:rsidRPr="004C6E13">
        <w:rPr>
          <w:rFonts w:ascii="Times New Roman" w:hAnsi="Times New Roman" w:cs="Times New Roman"/>
          <w:sz w:val="28"/>
          <w:szCs w:val="28"/>
          <w:lang w:val="uk-UA"/>
        </w:rPr>
        <w:t xml:space="preserve">: «Пропажа! Павле, Ви в Києві? Приїжджайте!» І, як би не </w:t>
      </w:r>
      <w:r w:rsidR="008C6EB9">
        <w:rPr>
          <w:rFonts w:ascii="Times New Roman" w:hAnsi="Times New Roman" w:cs="Times New Roman"/>
          <w:sz w:val="28"/>
          <w:szCs w:val="28"/>
          <w:lang w:val="uk-UA"/>
        </w:rPr>
        <w:t>бувало важко у деяких ситуаціях</w:t>
      </w:r>
      <w:r w:rsidR="000D5912" w:rsidRPr="004C6E13">
        <w:rPr>
          <w:rFonts w:ascii="Times New Roman" w:hAnsi="Times New Roman" w:cs="Times New Roman"/>
          <w:sz w:val="28"/>
          <w:szCs w:val="28"/>
          <w:lang w:val="uk-UA"/>
        </w:rPr>
        <w:t xml:space="preserve">, я знав, де розташовується відомий всім книжковий ринок «Петрівка». А звідти </w:t>
      </w:r>
      <w:r w:rsidR="007D061B">
        <w:rPr>
          <w:rFonts w:ascii="Times New Roman" w:hAnsi="Times New Roman" w:cs="Times New Roman"/>
          <w:sz w:val="28"/>
          <w:szCs w:val="28"/>
          <w:lang w:val="uk-UA"/>
        </w:rPr>
        <w:t xml:space="preserve">– прямує маршрутка </w:t>
      </w:r>
      <w:r w:rsidR="004554FF">
        <w:rPr>
          <w:rFonts w:ascii="Times New Roman" w:hAnsi="Times New Roman" w:cs="Times New Roman"/>
          <w:sz w:val="28"/>
          <w:szCs w:val="28"/>
          <w:lang w:val="uk-UA"/>
        </w:rPr>
        <w:t>до  домівки Михайлини Хомівни</w:t>
      </w:r>
      <w:r w:rsidR="000D5912" w:rsidRPr="004C6E13">
        <w:rPr>
          <w:rFonts w:ascii="Times New Roman" w:hAnsi="Times New Roman" w:cs="Times New Roman"/>
          <w:sz w:val="28"/>
          <w:szCs w:val="28"/>
          <w:lang w:val="uk-UA"/>
        </w:rPr>
        <w:t xml:space="preserve">. І передчуття радості від спілкування з Михайлиною Хомівною, з  її донькою – пані Тетяною помножувалося на впольовані мною на Петрівці книги. Я знав: на </w:t>
      </w:r>
      <w:r w:rsidR="008D6233">
        <w:rPr>
          <w:rFonts w:ascii="Times New Roman" w:hAnsi="Times New Roman" w:cs="Times New Roman"/>
          <w:sz w:val="28"/>
          <w:szCs w:val="28"/>
          <w:lang w:val="uk-UA"/>
        </w:rPr>
        <w:t xml:space="preserve"> </w:t>
      </w:r>
      <w:r w:rsidR="000D5912" w:rsidRPr="004C6E13">
        <w:rPr>
          <w:rFonts w:ascii="Times New Roman" w:hAnsi="Times New Roman" w:cs="Times New Roman"/>
          <w:sz w:val="28"/>
          <w:szCs w:val="28"/>
          <w:lang w:val="uk-UA"/>
        </w:rPr>
        <w:t>мене завжди чекають і розрадять, після всіх випробува</w:t>
      </w:r>
      <w:r w:rsidR="008141F6">
        <w:rPr>
          <w:rFonts w:ascii="Times New Roman" w:hAnsi="Times New Roman" w:cs="Times New Roman"/>
          <w:sz w:val="28"/>
          <w:szCs w:val="28"/>
          <w:lang w:val="uk-UA"/>
        </w:rPr>
        <w:t xml:space="preserve">нь,  рідні мені за духом люди. </w:t>
      </w:r>
      <w:r w:rsidR="000D5912" w:rsidRPr="004C6E13">
        <w:rPr>
          <w:rFonts w:ascii="Times New Roman" w:hAnsi="Times New Roman" w:cs="Times New Roman"/>
          <w:sz w:val="28"/>
          <w:szCs w:val="28"/>
          <w:lang w:val="uk-UA"/>
        </w:rPr>
        <w:t>Дещо детальніше про Михайлину Хомівну я подав свої спогади-розмисли у книзі «У мерехтінні найдорожчих  лиць», присвяченій світлій пам’яті моєї великої Наставниці.</w:t>
      </w:r>
      <w:r w:rsidR="000D5912" w:rsidRPr="004C6E13">
        <w:rPr>
          <w:rStyle w:val="af0"/>
          <w:rFonts w:ascii="Times New Roman" w:hAnsi="Times New Roman" w:cs="Times New Roman"/>
          <w:sz w:val="28"/>
          <w:szCs w:val="28"/>
          <w:lang w:val="uk-UA"/>
        </w:rPr>
        <w:footnoteReference w:id="7"/>
      </w:r>
      <w:r w:rsidR="000D5912" w:rsidRPr="004C6E13">
        <w:rPr>
          <w:rFonts w:ascii="Times New Roman" w:hAnsi="Times New Roman" w:cs="Times New Roman"/>
          <w:sz w:val="28"/>
          <w:szCs w:val="28"/>
          <w:lang w:val="uk-UA"/>
        </w:rPr>
        <w:t xml:space="preserve"> Наставниці, яка ніколи і за жодних обставин не нав’язувала мені своїх ідей, а просто щиро вболівала й повсякчас допомагала  моєму  науковому рухові й зростанню.  Так само – як і іншим її численним учням.</w:t>
      </w:r>
    </w:p>
    <w:p w:rsidR="00E15B37"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b/>
          <w:sz w:val="28"/>
          <w:szCs w:val="28"/>
          <w:lang w:val="uk-UA"/>
        </w:rPr>
        <w:t>Підсумовуючи висловлене.</w:t>
      </w:r>
      <w:r w:rsidRPr="004C6E13">
        <w:rPr>
          <w:rFonts w:ascii="Times New Roman" w:hAnsi="Times New Roman" w:cs="Times New Roman"/>
          <w:sz w:val="28"/>
          <w:szCs w:val="28"/>
          <w:lang w:val="uk-UA"/>
        </w:rPr>
        <w:t xml:space="preserve"> Феномен Михайлини Хомівни Коцюбинської, на превеликий жаль, досі неосягнений і</w:t>
      </w:r>
      <w:r w:rsidR="00880626">
        <w:rPr>
          <w:rFonts w:ascii="Times New Roman" w:hAnsi="Times New Roman" w:cs="Times New Roman"/>
          <w:sz w:val="28"/>
          <w:szCs w:val="28"/>
          <w:lang w:val="uk-UA"/>
        </w:rPr>
        <w:t xml:space="preserve"> неосмислений. Розкидатися навсе</w:t>
      </w:r>
      <w:r w:rsidRPr="004C6E13">
        <w:rPr>
          <w:rFonts w:ascii="Times New Roman" w:hAnsi="Times New Roman" w:cs="Times New Roman"/>
          <w:sz w:val="28"/>
          <w:szCs w:val="28"/>
          <w:lang w:val="uk-UA"/>
        </w:rPr>
        <w:t xml:space="preserve">біч  діамантами, а тим більше – свідомо нехтувати їхню наявність у себе вдома, не дозволяють собі навіть найбагатші люди. Поки що не маємо всеосяжних праць – докторських, кандидатських дисертацій, монографій, наукових статей і розвідок присвячених феномену визначної української вченої-гуманітарія в ХХ-ХХІ століттях. А вони, ці праці, нагально необхідні для формування культури самостійного мислення кожного «в Україні й не в Україні сущого». «Михайлинина культура і справжність були незримо присутні біля нас, як камертон. Небога «Сонцепоклонника», вона своєю працею, своєю присутністю в українській культурі творить підсоння, в якому виростає щось путнє». </w:t>
      </w:r>
    </w:p>
    <w:p w:rsidR="000D5912"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Так ясно визначив присутність і роль Михайлини Коцюбинської в українській культурі великий вітчизняний мислитель ХХ-ХХІ століть Євген </w:t>
      </w:r>
      <w:r w:rsidRPr="004C6E13">
        <w:rPr>
          <w:rFonts w:ascii="Times New Roman" w:hAnsi="Times New Roman" w:cs="Times New Roman"/>
          <w:sz w:val="28"/>
          <w:szCs w:val="28"/>
          <w:lang w:val="uk-UA"/>
        </w:rPr>
        <w:lastRenderedPageBreak/>
        <w:t xml:space="preserve">Сверстюк. Універсум «культури і справжності» Михайлини Хомівни був, є залишатиметься тим справжнім камертоном, за яким перевірятимуться звуки, </w:t>
      </w:r>
      <w:r w:rsidR="000F024B">
        <w:rPr>
          <w:rFonts w:ascii="Times New Roman" w:hAnsi="Times New Roman" w:cs="Times New Roman"/>
          <w:sz w:val="28"/>
          <w:szCs w:val="28"/>
          <w:lang w:val="uk-UA"/>
        </w:rPr>
        <w:t xml:space="preserve">слова, думки та </w:t>
      </w:r>
      <w:r w:rsidRPr="004C6E13">
        <w:rPr>
          <w:rFonts w:ascii="Times New Roman" w:hAnsi="Times New Roman" w:cs="Times New Roman"/>
          <w:sz w:val="28"/>
          <w:szCs w:val="28"/>
          <w:lang w:val="uk-UA"/>
        </w:rPr>
        <w:t>голоси. Й – головне – суголосність цих неповторних голосів українським епохам в</w:t>
      </w:r>
      <w:r w:rsidR="0089254C">
        <w:rPr>
          <w:rFonts w:ascii="Times New Roman" w:hAnsi="Times New Roman" w:cs="Times New Roman"/>
          <w:sz w:val="28"/>
          <w:szCs w:val="28"/>
          <w:lang w:val="uk-UA"/>
        </w:rPr>
        <w:t xml:space="preserve"> оркестрі світової цивілізації.</w:t>
      </w:r>
      <w:r w:rsidRPr="004C6E13">
        <w:rPr>
          <w:rFonts w:ascii="Times New Roman" w:hAnsi="Times New Roman" w:cs="Times New Roman"/>
          <w:sz w:val="28"/>
          <w:szCs w:val="28"/>
          <w:lang w:val="uk-UA"/>
        </w:rPr>
        <w:t xml:space="preserve"> А камертон моралі, етики та всього світобачення Михайлини Коцюбинської  лунає, крізь епохи і віки, у ключовому концепті її екзистенціальної філософії: «Вся надія на духовну стійкість людини, на її здатність самовідроджуватися, поставати як Фенікс із попелу, На те, що людина, яка випросталася не схоче і не зможе знову пригинатися». </w:t>
      </w:r>
      <w:r w:rsidRPr="004C6E13">
        <w:rPr>
          <w:rFonts w:ascii="Times New Roman" w:hAnsi="Times New Roman" w:cs="Times New Roman"/>
          <w:sz w:val="28"/>
          <w:szCs w:val="28"/>
        </w:rPr>
        <w:t>[</w:t>
      </w:r>
      <w:r w:rsidR="00D459D0">
        <w:rPr>
          <w:rFonts w:ascii="Times New Roman" w:hAnsi="Times New Roman" w:cs="Times New Roman"/>
          <w:sz w:val="28"/>
          <w:szCs w:val="28"/>
          <w:lang w:val="uk-UA"/>
        </w:rPr>
        <w:t>1</w:t>
      </w:r>
      <w:r w:rsidRPr="004C6E13">
        <w:rPr>
          <w:rFonts w:ascii="Times New Roman" w:hAnsi="Times New Roman" w:cs="Times New Roman"/>
          <w:sz w:val="28"/>
          <w:szCs w:val="28"/>
          <w:lang w:val="uk-UA"/>
        </w:rPr>
        <w:t>, С.30</w:t>
      </w:r>
      <w:r w:rsidRPr="004C6E13">
        <w:rPr>
          <w:rFonts w:ascii="Times New Roman" w:hAnsi="Times New Roman" w:cs="Times New Roman"/>
          <w:sz w:val="28"/>
          <w:szCs w:val="28"/>
        </w:rPr>
        <w:t>]</w:t>
      </w:r>
      <w:r w:rsidRPr="004C6E13">
        <w:rPr>
          <w:rFonts w:ascii="Times New Roman" w:hAnsi="Times New Roman" w:cs="Times New Roman"/>
          <w:sz w:val="28"/>
          <w:szCs w:val="28"/>
          <w:lang w:val="uk-UA"/>
        </w:rPr>
        <w:t xml:space="preserve"> Це провідний урок Михайлини Коцюбинської, який слід засвоїти всім сущим не лише в Україні, а й у світі. Засвоїти на всі епохи і часи. </w:t>
      </w:r>
    </w:p>
    <w:p w:rsidR="00A211BA" w:rsidRPr="004C6E13" w:rsidRDefault="00A211BA" w:rsidP="003B193B">
      <w:pPr>
        <w:spacing w:after="0" w:line="360" w:lineRule="auto"/>
        <w:ind w:firstLine="709"/>
        <w:jc w:val="both"/>
        <w:rPr>
          <w:rFonts w:ascii="Times New Roman" w:hAnsi="Times New Roman" w:cs="Times New Roman"/>
          <w:sz w:val="28"/>
          <w:szCs w:val="28"/>
          <w:lang w:val="uk-UA"/>
        </w:rPr>
      </w:pPr>
    </w:p>
    <w:p w:rsidR="00264A7B" w:rsidRPr="00264A7B" w:rsidRDefault="0050527B" w:rsidP="00264A7B">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91DCF">
        <w:rPr>
          <w:rFonts w:ascii="Times New Roman" w:hAnsi="Times New Roman" w:cs="Times New Roman"/>
          <w:b/>
          <w:sz w:val="28"/>
          <w:szCs w:val="28"/>
          <w:lang w:val="uk-UA"/>
        </w:rPr>
        <w:t xml:space="preserve">     </w:t>
      </w:r>
      <w:r w:rsidR="00A211BA" w:rsidRPr="00A211BA">
        <w:rPr>
          <w:rFonts w:ascii="Times New Roman" w:hAnsi="Times New Roman" w:cs="Times New Roman"/>
          <w:b/>
          <w:sz w:val="28"/>
          <w:szCs w:val="28"/>
          <w:lang w:val="uk-UA"/>
        </w:rPr>
        <w:t>Список використаних джерел</w:t>
      </w:r>
      <w:r w:rsidR="00264A7B">
        <w:t xml:space="preserve"> </w:t>
      </w:r>
    </w:p>
    <w:p w:rsidR="000D5912" w:rsidRPr="00264A7B" w:rsidRDefault="000D5912" w:rsidP="00264A7B">
      <w:pPr>
        <w:pStyle w:val="a9"/>
        <w:numPr>
          <w:ilvl w:val="0"/>
          <w:numId w:val="9"/>
        </w:numPr>
        <w:ind w:left="0" w:firstLine="709"/>
        <w:rPr>
          <w:b/>
        </w:rPr>
      </w:pPr>
      <w:r w:rsidRPr="004C6E13">
        <w:t>Коцюбинська М. «Вітер з України</w:t>
      </w:r>
      <w:r w:rsidR="00264A7B">
        <w:t>»</w:t>
      </w:r>
      <w:r w:rsidRPr="004C6E13">
        <w:t xml:space="preserve"> і наші екзистенційні зусилля. К:, Видавничий Дім «Києво-Могилянська Академія», 2005. – 30 с.</w:t>
      </w:r>
    </w:p>
    <w:p w:rsidR="00264A7B" w:rsidRDefault="00264A7B" w:rsidP="003B193B">
      <w:pPr>
        <w:pStyle w:val="a9"/>
        <w:numPr>
          <w:ilvl w:val="0"/>
          <w:numId w:val="9"/>
        </w:numPr>
        <w:ind w:left="0" w:firstLine="709"/>
      </w:pPr>
      <w:r w:rsidRPr="004C6E13">
        <w:t>Коцюбинська М</w:t>
      </w:r>
      <w:r>
        <w:t xml:space="preserve">. </w:t>
      </w:r>
      <w:r w:rsidR="003E4D15">
        <w:t xml:space="preserve">Кілька штрихів до силуету Надії Суровцової// </w:t>
      </w:r>
      <w:r w:rsidR="00110A08">
        <w:t xml:space="preserve">часопис </w:t>
      </w:r>
      <w:r w:rsidR="003E4D15">
        <w:t>«Київ». - №10. 1990. – С.70-71</w:t>
      </w:r>
    </w:p>
    <w:p w:rsidR="000D5912" w:rsidRDefault="000D5912" w:rsidP="003B193B">
      <w:pPr>
        <w:pStyle w:val="a9"/>
        <w:numPr>
          <w:ilvl w:val="0"/>
          <w:numId w:val="9"/>
        </w:numPr>
        <w:ind w:left="0" w:firstLine="709"/>
      </w:pPr>
      <w:r w:rsidRPr="004C6E13">
        <w:t xml:space="preserve">Коцюбинська М. Мої обрії. У 2-х томах. – «Дух і Літера». – 2004. </w:t>
      </w:r>
    </w:p>
    <w:p w:rsidR="000907AD" w:rsidRDefault="000907AD" w:rsidP="003B193B">
      <w:pPr>
        <w:pStyle w:val="a9"/>
        <w:numPr>
          <w:ilvl w:val="0"/>
          <w:numId w:val="9"/>
        </w:numPr>
        <w:ind w:left="0" w:firstLine="709"/>
      </w:pPr>
      <w:r w:rsidRPr="004C6E13">
        <w:t>Коцюбинська М</w:t>
      </w:r>
      <w:r>
        <w:t xml:space="preserve">. </w:t>
      </w:r>
      <w:r w:rsidR="00D153A0">
        <w:t xml:space="preserve">Книга </w:t>
      </w:r>
      <w:r>
        <w:t>Спомин</w:t>
      </w:r>
      <w:r w:rsidR="00D153A0">
        <w:t xml:space="preserve">ів. </w:t>
      </w:r>
      <w:r w:rsidR="00F512B1">
        <w:t>– Х.: «Акта». 2006. -  285 с.</w:t>
      </w:r>
    </w:p>
    <w:p w:rsidR="00264A7B" w:rsidRPr="004C6E13" w:rsidRDefault="00264A7B" w:rsidP="003B193B">
      <w:pPr>
        <w:pStyle w:val="a9"/>
        <w:numPr>
          <w:ilvl w:val="0"/>
          <w:numId w:val="9"/>
        </w:numPr>
        <w:ind w:left="0" w:firstLine="709"/>
      </w:pPr>
      <w:r w:rsidRPr="004C6E13">
        <w:t>Коцюбинська М</w:t>
      </w:r>
      <w:r>
        <w:t>. «Зафіксоване і нетлінне» Роздуми  про епістолярну творчість. К.: «Дух і літера» Харків</w:t>
      </w:r>
      <w:r w:rsidR="000907AD">
        <w:t>с</w:t>
      </w:r>
      <w:r>
        <w:t xml:space="preserve">ька правозахисна група». 2001. </w:t>
      </w:r>
      <w:r w:rsidR="006672C2">
        <w:t xml:space="preserve">– 300 с. </w:t>
      </w:r>
      <w:r>
        <w:t xml:space="preserve">.  </w:t>
      </w:r>
    </w:p>
    <w:p w:rsidR="000D5912" w:rsidRDefault="000D5912" w:rsidP="003B193B">
      <w:pPr>
        <w:pStyle w:val="ae"/>
        <w:spacing w:line="360" w:lineRule="auto"/>
        <w:ind w:firstLine="709"/>
        <w:jc w:val="both"/>
        <w:rPr>
          <w:rFonts w:ascii="Times New Roman" w:hAnsi="Times New Roman" w:cs="Times New Roman"/>
          <w:sz w:val="28"/>
          <w:szCs w:val="28"/>
          <w:lang w:val="uk-UA"/>
        </w:rPr>
      </w:pPr>
    </w:p>
    <w:p w:rsidR="00264A7B" w:rsidRDefault="00264A7B" w:rsidP="003B193B">
      <w:pPr>
        <w:pStyle w:val="ae"/>
        <w:spacing w:line="360" w:lineRule="auto"/>
        <w:ind w:firstLine="709"/>
        <w:jc w:val="both"/>
        <w:rPr>
          <w:rFonts w:ascii="Times New Roman" w:hAnsi="Times New Roman" w:cs="Times New Roman"/>
          <w:sz w:val="28"/>
          <w:szCs w:val="28"/>
          <w:lang w:val="uk-UA"/>
        </w:rPr>
      </w:pPr>
    </w:p>
    <w:p w:rsidR="00264A7B" w:rsidRDefault="00264A7B" w:rsidP="003B193B">
      <w:pPr>
        <w:pStyle w:val="ae"/>
        <w:spacing w:line="360" w:lineRule="auto"/>
        <w:ind w:firstLine="709"/>
        <w:jc w:val="both"/>
        <w:rPr>
          <w:rFonts w:ascii="Times New Roman" w:hAnsi="Times New Roman" w:cs="Times New Roman"/>
          <w:sz w:val="28"/>
          <w:szCs w:val="28"/>
          <w:lang w:val="uk-UA"/>
        </w:rPr>
      </w:pPr>
    </w:p>
    <w:p w:rsidR="00264A7B" w:rsidRDefault="00264A7B" w:rsidP="003B193B">
      <w:pPr>
        <w:pStyle w:val="ae"/>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
    <w:p w:rsidR="00264A7B" w:rsidRDefault="00264A7B" w:rsidP="003B193B">
      <w:pPr>
        <w:pStyle w:val="ae"/>
        <w:spacing w:line="360" w:lineRule="auto"/>
        <w:ind w:firstLine="709"/>
        <w:jc w:val="both"/>
        <w:rPr>
          <w:rFonts w:ascii="Times New Roman" w:hAnsi="Times New Roman" w:cs="Times New Roman"/>
          <w:sz w:val="28"/>
          <w:szCs w:val="28"/>
          <w:lang w:val="uk-UA"/>
        </w:rPr>
      </w:pPr>
    </w:p>
    <w:p w:rsidR="00264A7B" w:rsidRDefault="00264A7B" w:rsidP="003B193B">
      <w:pPr>
        <w:pStyle w:val="ae"/>
        <w:spacing w:line="360" w:lineRule="auto"/>
        <w:ind w:firstLine="709"/>
        <w:jc w:val="both"/>
        <w:rPr>
          <w:rFonts w:ascii="Times New Roman" w:hAnsi="Times New Roman" w:cs="Times New Roman"/>
          <w:sz w:val="28"/>
          <w:szCs w:val="28"/>
          <w:lang w:val="uk-UA"/>
        </w:rPr>
      </w:pPr>
    </w:p>
    <w:p w:rsidR="00264A7B" w:rsidRDefault="00264A7B" w:rsidP="00CD52BF">
      <w:pPr>
        <w:pStyle w:val="ae"/>
        <w:spacing w:line="360" w:lineRule="auto"/>
        <w:jc w:val="both"/>
        <w:rPr>
          <w:rFonts w:ascii="Times New Roman" w:hAnsi="Times New Roman" w:cs="Times New Roman"/>
          <w:sz w:val="28"/>
          <w:szCs w:val="28"/>
          <w:lang w:val="uk-UA"/>
        </w:rPr>
      </w:pPr>
    </w:p>
    <w:p w:rsidR="00264A7B" w:rsidRPr="004C6E13" w:rsidRDefault="00264A7B" w:rsidP="003B193B">
      <w:pPr>
        <w:pStyle w:val="ae"/>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p>
    <w:p w:rsidR="000D5912" w:rsidRPr="004C6E13" w:rsidRDefault="000D5912" w:rsidP="003B193B">
      <w:pPr>
        <w:pStyle w:val="ae"/>
        <w:spacing w:line="360" w:lineRule="auto"/>
        <w:ind w:firstLine="709"/>
        <w:jc w:val="both"/>
        <w:rPr>
          <w:rFonts w:ascii="Times New Roman" w:hAnsi="Times New Roman" w:cs="Times New Roman"/>
          <w:b/>
          <w:sz w:val="28"/>
          <w:szCs w:val="28"/>
          <w:lang w:val="uk-UA"/>
        </w:rPr>
      </w:pPr>
      <w:r w:rsidRPr="004C6E13">
        <w:rPr>
          <w:rFonts w:ascii="Times New Roman" w:hAnsi="Times New Roman" w:cs="Times New Roman"/>
          <w:b/>
          <w:sz w:val="28"/>
          <w:szCs w:val="28"/>
          <w:lang w:val="uk-UA"/>
        </w:rPr>
        <w:t>Далі подаю надзвичайно дорогі світлини книг з дарчими написами Михайлини Хомівни Коцюбинської. Подаю як посилання на першоджерела, з якими кожен читач може н</w:t>
      </w:r>
      <w:r w:rsidR="001B38D9">
        <w:rPr>
          <w:rFonts w:ascii="Times New Roman" w:hAnsi="Times New Roman" w:cs="Times New Roman"/>
          <w:b/>
          <w:sz w:val="28"/>
          <w:szCs w:val="28"/>
          <w:lang w:val="uk-UA"/>
        </w:rPr>
        <w:t>е лише ознайомитися, а й ретельн</w:t>
      </w:r>
      <w:r w:rsidR="00FA747C">
        <w:rPr>
          <w:rFonts w:ascii="Times New Roman" w:hAnsi="Times New Roman" w:cs="Times New Roman"/>
          <w:b/>
          <w:sz w:val="28"/>
          <w:szCs w:val="28"/>
          <w:lang w:val="uk-UA"/>
        </w:rPr>
        <w:t>о вивчити та</w:t>
      </w:r>
      <w:r w:rsidRPr="004C6E13">
        <w:rPr>
          <w:rFonts w:ascii="Times New Roman" w:hAnsi="Times New Roman" w:cs="Times New Roman"/>
          <w:b/>
          <w:sz w:val="28"/>
          <w:szCs w:val="28"/>
          <w:lang w:val="uk-UA"/>
        </w:rPr>
        <w:t xml:space="preserve"> особисто їх переосмислити.</w:t>
      </w:r>
    </w:p>
    <w:p w:rsidR="000D5912" w:rsidRPr="004C6E13" w:rsidRDefault="000D5912" w:rsidP="003B193B">
      <w:pPr>
        <w:pStyle w:val="a9"/>
        <w:ind w:left="0" w:firstLine="709"/>
      </w:pPr>
      <w:r w:rsidRPr="004C6E13">
        <w:rPr>
          <w:b/>
          <w:noProof/>
          <w:lang w:val="ru-RU" w:eastAsia="ru-RU"/>
        </w:rPr>
        <w:lastRenderedPageBreak/>
        <w:drawing>
          <wp:inline distT="0" distB="0" distL="0" distR="0">
            <wp:extent cx="5937250" cy="4730750"/>
            <wp:effectExtent l="19050" t="0" r="6350" b="0"/>
            <wp:docPr id="3" name="Рисунок 50" descr="Untitled.FR12 - 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descr="Untitled.FR12 - 0013.jpg"/>
                    <pic:cNvPicPr>
                      <a:picLocks noChangeAspect="1" noChangeArrowheads="1"/>
                    </pic:cNvPicPr>
                  </pic:nvPicPr>
                  <pic:blipFill>
                    <a:blip r:embed="rId31"/>
                    <a:srcRect/>
                    <a:stretch>
                      <a:fillRect/>
                    </a:stretch>
                  </pic:blipFill>
                  <pic:spPr bwMode="auto">
                    <a:xfrm>
                      <a:off x="0" y="0"/>
                      <a:ext cx="5937250" cy="4730750"/>
                    </a:xfrm>
                    <a:prstGeom prst="rect">
                      <a:avLst/>
                    </a:prstGeom>
                    <a:noFill/>
                    <a:ln w="9525">
                      <a:noFill/>
                      <a:miter lim="800000"/>
                      <a:headEnd/>
                      <a:tailEnd/>
                    </a:ln>
                  </pic:spPr>
                </pic:pic>
              </a:graphicData>
            </a:graphic>
          </wp:inline>
        </w:drawing>
      </w:r>
      <w:r w:rsidRPr="004C6E13">
        <w:rPr>
          <w:noProof/>
          <w:lang w:val="ru-RU" w:eastAsia="ru-RU"/>
        </w:rPr>
        <w:drawing>
          <wp:inline distT="0" distB="0" distL="0" distR="0">
            <wp:extent cx="5940425" cy="4128135"/>
            <wp:effectExtent l="19050" t="0" r="3175" b="0"/>
            <wp:docPr id="73" name="Рисунок 38" descr="Untitled.FR12 -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FR12 - 0001.jpg"/>
                    <pic:cNvPicPr/>
                  </pic:nvPicPr>
                  <pic:blipFill>
                    <a:blip r:embed="rId32" cstate="print"/>
                    <a:stretch>
                      <a:fillRect/>
                    </a:stretch>
                  </pic:blipFill>
                  <pic:spPr>
                    <a:xfrm>
                      <a:off x="0" y="0"/>
                      <a:ext cx="5940425" cy="4128135"/>
                    </a:xfrm>
                    <a:prstGeom prst="rect">
                      <a:avLst/>
                    </a:prstGeom>
                  </pic:spPr>
                </pic:pic>
              </a:graphicData>
            </a:graphic>
          </wp:inline>
        </w:drawing>
      </w:r>
    </w:p>
    <w:p w:rsidR="000D5912" w:rsidRPr="004C6E13" w:rsidRDefault="000D5912" w:rsidP="003B193B">
      <w:pPr>
        <w:spacing w:after="0" w:line="360" w:lineRule="auto"/>
        <w:ind w:firstLine="709"/>
        <w:jc w:val="both"/>
        <w:rPr>
          <w:rFonts w:ascii="Times New Roman" w:hAnsi="Times New Roman" w:cs="Times New Roman"/>
          <w:i/>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noProof/>
          <w:sz w:val="28"/>
          <w:szCs w:val="28"/>
          <w:lang w:eastAsia="ru-RU"/>
        </w:rPr>
        <w:drawing>
          <wp:inline distT="0" distB="0" distL="0" distR="0">
            <wp:extent cx="4385606" cy="6747641"/>
            <wp:effectExtent l="19050" t="0" r="0" b="0"/>
            <wp:docPr id="6" name="Рисунок 54" descr="Scan1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10016.JPG"/>
                    <pic:cNvPicPr/>
                  </pic:nvPicPr>
                  <pic:blipFill>
                    <a:blip r:embed="rId33" cstate="print"/>
                    <a:stretch>
                      <a:fillRect/>
                    </a:stretch>
                  </pic:blipFill>
                  <pic:spPr>
                    <a:xfrm>
                      <a:off x="0" y="0"/>
                      <a:ext cx="4393418" cy="6759660"/>
                    </a:xfrm>
                    <a:prstGeom prst="rect">
                      <a:avLst/>
                    </a:prstGeom>
                  </pic:spPr>
                </pic:pic>
              </a:graphicData>
            </a:graphic>
          </wp:inline>
        </w:drawing>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lastRenderedPageBreak/>
        <w:t xml:space="preserve">                   </w:t>
      </w:r>
      <w:r w:rsidRPr="004C6E13">
        <w:rPr>
          <w:rFonts w:ascii="Times New Roman" w:hAnsi="Times New Roman" w:cs="Times New Roman"/>
          <w:noProof/>
          <w:sz w:val="28"/>
          <w:szCs w:val="28"/>
          <w:lang w:eastAsia="ru-RU"/>
        </w:rPr>
        <w:drawing>
          <wp:inline distT="0" distB="0" distL="0" distR="0">
            <wp:extent cx="5362575" cy="7263982"/>
            <wp:effectExtent l="0" t="0" r="0" b="0"/>
            <wp:docPr id="23" name="Рисунок 55" descr="Untitled.FR12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FR12 - 0002.jpg"/>
                    <pic:cNvPicPr/>
                  </pic:nvPicPr>
                  <pic:blipFill>
                    <a:blip r:embed="rId34" cstate="print"/>
                    <a:stretch>
                      <a:fillRect/>
                    </a:stretch>
                  </pic:blipFill>
                  <pic:spPr>
                    <a:xfrm>
                      <a:off x="0" y="0"/>
                      <a:ext cx="5364492" cy="7266579"/>
                    </a:xfrm>
                    <a:prstGeom prst="rect">
                      <a:avLst/>
                    </a:prstGeom>
                  </pic:spPr>
                </pic:pic>
              </a:graphicData>
            </a:graphic>
          </wp:inline>
        </w:drawing>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noProof/>
          <w:sz w:val="28"/>
          <w:szCs w:val="28"/>
          <w:lang w:eastAsia="ru-RU"/>
        </w:rPr>
        <w:lastRenderedPageBreak/>
        <w:drawing>
          <wp:anchor distT="0" distB="0" distL="114300" distR="114300" simplePos="0" relativeHeight="251659264" behindDoc="1" locked="0" layoutInCell="1" allowOverlap="1">
            <wp:simplePos x="0" y="0"/>
            <wp:positionH relativeFrom="column">
              <wp:posOffset>1053465</wp:posOffset>
            </wp:positionH>
            <wp:positionV relativeFrom="paragraph">
              <wp:posOffset>4448810</wp:posOffset>
            </wp:positionV>
            <wp:extent cx="3378200" cy="5721350"/>
            <wp:effectExtent l="19050" t="0" r="0" b="0"/>
            <wp:wrapThrough wrapText="bothSides">
              <wp:wrapPolygon edited="0">
                <wp:start x="-122" y="0"/>
                <wp:lineTo x="-122" y="21504"/>
                <wp:lineTo x="21559" y="21504"/>
                <wp:lineTo x="21559" y="0"/>
                <wp:lineTo x="-122" y="0"/>
              </wp:wrapPolygon>
            </wp:wrapThrough>
            <wp:docPr id="2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1.jpg"/>
                    <pic:cNvPicPr/>
                  </pic:nvPicPr>
                  <pic:blipFill>
                    <a:blip r:embed="rId35">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378200" cy="5721350"/>
                    </a:xfrm>
                    <a:prstGeom prst="rect">
                      <a:avLst/>
                    </a:prstGeom>
                  </pic:spPr>
                </pic:pic>
              </a:graphicData>
            </a:graphic>
          </wp:anchor>
        </w:drawing>
      </w:r>
      <w:r w:rsidRPr="004C6E13">
        <w:rPr>
          <w:rFonts w:ascii="Times New Roman" w:hAnsi="Times New Roman" w:cs="Times New Roman"/>
          <w:noProof/>
          <w:sz w:val="28"/>
          <w:szCs w:val="28"/>
          <w:lang w:eastAsia="ru-RU"/>
        </w:rPr>
        <w:drawing>
          <wp:inline distT="0" distB="0" distL="0" distR="0">
            <wp:extent cx="5362575" cy="7263982"/>
            <wp:effectExtent l="0" t="0" r="0" b="0"/>
            <wp:docPr id="79" name="Рисунок 55" descr="Untitled.FR12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FR12 - 0002.jpg"/>
                    <pic:cNvPicPr/>
                  </pic:nvPicPr>
                  <pic:blipFill>
                    <a:blip r:embed="rId34" cstate="print"/>
                    <a:stretch>
                      <a:fillRect/>
                    </a:stretch>
                  </pic:blipFill>
                  <pic:spPr>
                    <a:xfrm>
                      <a:off x="0" y="0"/>
                      <a:ext cx="5364492" cy="7266579"/>
                    </a:xfrm>
                    <a:prstGeom prst="rect">
                      <a:avLst/>
                    </a:prstGeom>
                  </pic:spPr>
                </pic:pic>
              </a:graphicData>
            </a:graphic>
          </wp:inline>
        </w:drawing>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lastRenderedPageBreak/>
        <w:t xml:space="preserve">   </w:t>
      </w:r>
      <w:r w:rsidRPr="004C6E13">
        <w:rPr>
          <w:rFonts w:ascii="Times New Roman" w:hAnsi="Times New Roman" w:cs="Times New Roman"/>
          <w:noProof/>
          <w:sz w:val="28"/>
          <w:szCs w:val="28"/>
          <w:lang w:eastAsia="ru-RU"/>
        </w:rPr>
        <w:drawing>
          <wp:anchor distT="0" distB="0" distL="114300" distR="114300" simplePos="0" relativeHeight="251660288" behindDoc="1" locked="0" layoutInCell="1" allowOverlap="1">
            <wp:simplePos x="0" y="0"/>
            <wp:positionH relativeFrom="column">
              <wp:posOffset>-893099</wp:posOffset>
            </wp:positionH>
            <wp:positionV relativeFrom="paragraph">
              <wp:posOffset>-7592695</wp:posOffset>
            </wp:positionV>
            <wp:extent cx="5936673" cy="4301836"/>
            <wp:effectExtent l="0" t="0" r="0" b="0"/>
            <wp:wrapThrough wrapText="bothSides">
              <wp:wrapPolygon edited="0">
                <wp:start x="0" y="0"/>
                <wp:lineTo x="0" y="21520"/>
                <wp:lineTo x="21545" y="21520"/>
                <wp:lineTo x="21545" y="0"/>
                <wp:lineTo x="0" y="0"/>
              </wp:wrapPolygon>
            </wp:wrapThrough>
            <wp:docPr id="1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62.jpg"/>
                    <pic:cNvPicPr/>
                  </pic:nvPicPr>
                  <pic:blipFill>
                    <a:blip r:embed="rId3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39790" cy="4302125"/>
                    </a:xfrm>
                    <a:prstGeom prst="rect">
                      <a:avLst/>
                    </a:prstGeom>
                  </pic:spPr>
                </pic:pic>
              </a:graphicData>
            </a:graphic>
          </wp:anchor>
        </w:drawing>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sz w:val="28"/>
          <w:szCs w:val="28"/>
          <w:lang w:val="uk-UA"/>
        </w:rPr>
        <w:t xml:space="preserve">       </w:t>
      </w: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p>
    <w:p w:rsidR="000D5912" w:rsidRPr="004C6E13" w:rsidRDefault="000D5912" w:rsidP="003B193B">
      <w:pPr>
        <w:spacing w:after="0" w:line="360" w:lineRule="auto"/>
        <w:ind w:firstLine="709"/>
        <w:jc w:val="both"/>
        <w:rPr>
          <w:rFonts w:ascii="Times New Roman" w:hAnsi="Times New Roman" w:cs="Times New Roman"/>
          <w:sz w:val="28"/>
          <w:szCs w:val="28"/>
          <w:lang w:val="uk-UA"/>
        </w:rPr>
      </w:pPr>
      <w:r w:rsidRPr="004C6E13">
        <w:rPr>
          <w:rFonts w:ascii="Times New Roman" w:hAnsi="Times New Roman" w:cs="Times New Roman"/>
          <w:noProof/>
          <w:sz w:val="28"/>
          <w:szCs w:val="28"/>
          <w:lang w:eastAsia="ru-RU"/>
        </w:rPr>
        <w:lastRenderedPageBreak/>
        <w:drawing>
          <wp:inline distT="0" distB="0" distL="0" distR="0">
            <wp:extent cx="5001768" cy="7019544"/>
            <wp:effectExtent l="19050" t="0" r="8382" b="0"/>
            <wp:docPr id="22" name="Рисунок 52" descr="Untitled.FR12 - 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FR12 - 0015.jpg"/>
                    <pic:cNvPicPr/>
                  </pic:nvPicPr>
                  <pic:blipFill>
                    <a:blip r:embed="rId37" cstate="print"/>
                    <a:stretch>
                      <a:fillRect/>
                    </a:stretch>
                  </pic:blipFill>
                  <pic:spPr>
                    <a:xfrm>
                      <a:off x="0" y="0"/>
                      <a:ext cx="5001768" cy="7019544"/>
                    </a:xfrm>
                    <a:prstGeom prst="rect">
                      <a:avLst/>
                    </a:prstGeom>
                  </pic:spPr>
                </pic:pic>
              </a:graphicData>
            </a:graphic>
          </wp:inline>
        </w:drawing>
      </w:r>
      <w:r w:rsidRPr="004C6E13">
        <w:rPr>
          <w:rFonts w:ascii="Times New Roman" w:hAnsi="Times New Roman" w:cs="Times New Roman"/>
          <w:sz w:val="28"/>
          <w:szCs w:val="28"/>
          <w:lang w:val="uk-UA"/>
        </w:rPr>
        <w:t xml:space="preserve">             </w:t>
      </w:r>
      <w:r w:rsidRPr="004C6E13">
        <w:rPr>
          <w:rFonts w:ascii="Times New Roman" w:hAnsi="Times New Roman" w:cs="Times New Roman"/>
          <w:b/>
          <w:noProof/>
          <w:sz w:val="28"/>
          <w:szCs w:val="28"/>
          <w:lang w:eastAsia="ru-RU"/>
        </w:rPr>
        <w:lastRenderedPageBreak/>
        <w:drawing>
          <wp:inline distT="0" distB="0" distL="0" distR="0">
            <wp:extent cx="5329734" cy="7543800"/>
            <wp:effectExtent l="19050" t="0" r="4266" b="0"/>
            <wp:docPr id="21" name="Рисунок 34" descr="Scan1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Scan10007"/>
                    <pic:cNvPicPr>
                      <a:picLocks noChangeAspect="1" noChangeArrowheads="1"/>
                    </pic:cNvPicPr>
                  </pic:nvPicPr>
                  <pic:blipFill>
                    <a:blip r:embed="rId38"/>
                    <a:srcRect/>
                    <a:stretch>
                      <a:fillRect/>
                    </a:stretch>
                  </pic:blipFill>
                  <pic:spPr bwMode="auto">
                    <a:xfrm>
                      <a:off x="0" y="0"/>
                      <a:ext cx="5328593" cy="7542185"/>
                    </a:xfrm>
                    <a:prstGeom prst="rect">
                      <a:avLst/>
                    </a:prstGeom>
                    <a:noFill/>
                    <a:ln w="9525">
                      <a:noFill/>
                      <a:miter lim="800000"/>
                      <a:headEnd/>
                      <a:tailEnd/>
                    </a:ln>
                  </pic:spPr>
                </pic:pic>
              </a:graphicData>
            </a:graphic>
          </wp:inline>
        </w:drawing>
      </w:r>
      <w:r w:rsidRPr="004C6E13">
        <w:rPr>
          <w:rFonts w:ascii="Times New Roman" w:hAnsi="Times New Roman" w:cs="Times New Roman"/>
          <w:sz w:val="28"/>
          <w:szCs w:val="28"/>
          <w:lang w:val="uk-UA"/>
        </w:rPr>
        <w:t xml:space="preserve">  </w:t>
      </w:r>
    </w:p>
    <w:p w:rsidR="000D5912" w:rsidRPr="004C6E13" w:rsidRDefault="000D5912" w:rsidP="003B193B">
      <w:pPr>
        <w:tabs>
          <w:tab w:val="left" w:pos="5434"/>
        </w:tabs>
        <w:spacing w:after="0" w:line="360" w:lineRule="auto"/>
        <w:ind w:firstLine="709"/>
        <w:jc w:val="both"/>
        <w:rPr>
          <w:rFonts w:ascii="Times New Roman" w:hAnsi="Times New Roman" w:cs="Times New Roman"/>
          <w:sz w:val="28"/>
          <w:szCs w:val="28"/>
          <w:lang w:val="uk-UA"/>
        </w:rPr>
      </w:pPr>
    </w:p>
    <w:p w:rsidR="000D5912" w:rsidRPr="003B193B" w:rsidRDefault="000D5912" w:rsidP="003B193B">
      <w:pPr>
        <w:spacing w:after="0" w:line="360" w:lineRule="auto"/>
        <w:ind w:firstLine="709"/>
        <w:jc w:val="both"/>
        <w:rPr>
          <w:rFonts w:ascii="Times New Roman" w:hAnsi="Times New Roman" w:cs="Times New Roman"/>
          <w:sz w:val="28"/>
          <w:szCs w:val="28"/>
        </w:rPr>
      </w:pPr>
    </w:p>
    <w:p w:rsidR="002D5F7B" w:rsidRPr="003B193B" w:rsidRDefault="002D5F7B" w:rsidP="003B193B">
      <w:pPr>
        <w:spacing w:after="0" w:line="360" w:lineRule="auto"/>
        <w:ind w:firstLine="709"/>
        <w:jc w:val="both"/>
        <w:rPr>
          <w:rFonts w:ascii="Times New Roman" w:hAnsi="Times New Roman" w:cs="Times New Roman"/>
          <w:sz w:val="28"/>
          <w:szCs w:val="28"/>
        </w:rPr>
      </w:pPr>
    </w:p>
    <w:p w:rsidR="002D5F7B" w:rsidRPr="003B193B" w:rsidRDefault="002D5F7B" w:rsidP="003B193B">
      <w:pPr>
        <w:spacing w:after="0" w:line="360" w:lineRule="auto"/>
        <w:ind w:firstLine="709"/>
        <w:jc w:val="both"/>
        <w:rPr>
          <w:rFonts w:ascii="Times New Roman" w:hAnsi="Times New Roman" w:cs="Times New Roman"/>
          <w:sz w:val="28"/>
          <w:szCs w:val="28"/>
        </w:rPr>
      </w:pPr>
    </w:p>
    <w:p w:rsidR="002D5F7B" w:rsidRDefault="002D5F7B" w:rsidP="0010762A">
      <w:pPr>
        <w:pStyle w:val="Heading2"/>
        <w:jc w:val="center"/>
      </w:pPr>
      <w:r>
        <w:lastRenderedPageBreak/>
        <w:t>ВІДОМОСТІ ПРО АВТОРІВ</w:t>
      </w:r>
    </w:p>
    <w:p w:rsidR="002D5F7B" w:rsidRDefault="002D5F7B" w:rsidP="008A2FB1">
      <w:pPr>
        <w:pStyle w:val="Heading2"/>
        <w:jc w:val="center"/>
      </w:pPr>
    </w:p>
    <w:p w:rsidR="002D5F7B" w:rsidRPr="00720200" w:rsidRDefault="002D5F7B" w:rsidP="008A2FB1">
      <w:pPr>
        <w:pStyle w:val="Heading2"/>
        <w:jc w:val="center"/>
      </w:pPr>
    </w:p>
    <w:p w:rsidR="008C3781" w:rsidRPr="005A5638" w:rsidRDefault="008C3781" w:rsidP="008A2FB1">
      <w:pPr>
        <w:spacing w:after="0" w:line="240" w:lineRule="auto"/>
        <w:ind w:firstLine="709"/>
        <w:jc w:val="center"/>
        <w:rPr>
          <w:rFonts w:ascii="Times New Roman" w:hAnsi="Times New Roman" w:cs="Times New Roman"/>
          <w:i/>
          <w:sz w:val="28"/>
          <w:szCs w:val="28"/>
          <w:lang w:val="uk-UA"/>
        </w:rPr>
      </w:pPr>
      <w:r w:rsidRPr="005A5638">
        <w:rPr>
          <w:rFonts w:ascii="Times New Roman" w:hAnsi="Times New Roman" w:cs="Times New Roman"/>
          <w:b/>
          <w:i/>
          <w:sz w:val="28"/>
          <w:szCs w:val="28"/>
          <w:lang w:val="uk-UA"/>
        </w:rPr>
        <w:t>Беднарчик Т</w:t>
      </w:r>
      <w:r w:rsidR="0049495C" w:rsidRPr="005A5638">
        <w:rPr>
          <w:rFonts w:ascii="Times New Roman" w:hAnsi="Times New Roman" w:cs="Times New Roman"/>
          <w:b/>
          <w:i/>
          <w:sz w:val="28"/>
          <w:szCs w:val="28"/>
          <w:lang w:val="uk-UA"/>
        </w:rPr>
        <w:t>арас Романович</w:t>
      </w:r>
    </w:p>
    <w:p w:rsidR="008C3781" w:rsidRPr="001A58EB" w:rsidRDefault="001A58EB" w:rsidP="008A2FB1">
      <w:pPr>
        <w:spacing w:after="0" w:line="24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кандидат філософських наук,</w:t>
      </w:r>
      <w:r w:rsidR="00607053">
        <w:rPr>
          <w:rFonts w:ascii="Times New Roman" w:hAnsi="Times New Roman" w:cs="Times New Roman"/>
          <w:i/>
          <w:sz w:val="28"/>
          <w:szCs w:val="28"/>
          <w:lang w:val="uk-UA"/>
        </w:rPr>
        <w:t xml:space="preserve"> доцент,</w:t>
      </w:r>
      <w:r w:rsidR="008C3781" w:rsidRPr="005A5638">
        <w:rPr>
          <w:rFonts w:ascii="Times New Roman" w:hAnsi="Times New Roman" w:cs="Times New Roman"/>
          <w:i/>
          <w:sz w:val="28"/>
          <w:szCs w:val="28"/>
          <w:lang w:val="uk-UA"/>
        </w:rPr>
        <w:t xml:space="preserve"> доцент кафедри філософії та суспільних наук</w:t>
      </w:r>
      <w:r>
        <w:rPr>
          <w:rFonts w:ascii="Times New Roman" w:hAnsi="Times New Roman" w:cs="Times New Roman"/>
          <w:i/>
          <w:sz w:val="28"/>
          <w:szCs w:val="28"/>
          <w:lang w:val="uk-UA"/>
        </w:rPr>
        <w:t xml:space="preserve"> Вінницького національного медичного</w:t>
      </w:r>
      <w:r w:rsidR="008C3781" w:rsidRPr="001A58EB">
        <w:rPr>
          <w:rFonts w:ascii="Times New Roman" w:hAnsi="Times New Roman" w:cs="Times New Roman"/>
          <w:i/>
          <w:sz w:val="28"/>
          <w:szCs w:val="28"/>
          <w:lang w:val="uk-UA"/>
        </w:rPr>
        <w:t xml:space="preserve"> університет</w:t>
      </w:r>
      <w:r>
        <w:rPr>
          <w:rFonts w:ascii="Times New Roman" w:hAnsi="Times New Roman" w:cs="Times New Roman"/>
          <w:i/>
          <w:sz w:val="28"/>
          <w:szCs w:val="28"/>
          <w:lang w:val="uk-UA"/>
        </w:rPr>
        <w:t>у</w:t>
      </w:r>
      <w:r w:rsidR="008C3781" w:rsidRPr="001A58EB">
        <w:rPr>
          <w:rFonts w:ascii="Times New Roman" w:hAnsi="Times New Roman" w:cs="Times New Roman"/>
          <w:i/>
          <w:sz w:val="28"/>
          <w:szCs w:val="28"/>
          <w:lang w:val="uk-UA"/>
        </w:rPr>
        <w:t xml:space="preserve"> ім. М.І. Пирогова</w:t>
      </w:r>
    </w:p>
    <w:p w:rsidR="002D5F7B" w:rsidRPr="005A5638" w:rsidRDefault="002D5F7B" w:rsidP="008A2FB1">
      <w:pPr>
        <w:pStyle w:val="Heading2"/>
        <w:spacing w:line="240" w:lineRule="auto"/>
        <w:jc w:val="center"/>
      </w:pPr>
    </w:p>
    <w:p w:rsidR="002D5F7B" w:rsidRPr="005A5638" w:rsidRDefault="002D5F7B" w:rsidP="008A2FB1">
      <w:pPr>
        <w:pStyle w:val="Heading2"/>
        <w:spacing w:line="240" w:lineRule="auto"/>
        <w:jc w:val="center"/>
      </w:pPr>
      <w:r w:rsidRPr="005A5638">
        <w:t>Вергелес</w:t>
      </w:r>
      <w:r w:rsidRPr="005A5638">
        <w:rPr>
          <w:spacing w:val="-4"/>
        </w:rPr>
        <w:t xml:space="preserve"> </w:t>
      </w:r>
      <w:r w:rsidRPr="005A5638">
        <w:t>Костянтин</w:t>
      </w:r>
      <w:r w:rsidRPr="005A5638">
        <w:rPr>
          <w:spacing w:val="-6"/>
        </w:rPr>
        <w:t xml:space="preserve"> </w:t>
      </w:r>
      <w:r w:rsidRPr="005A5638">
        <w:t>Миколайович</w:t>
      </w:r>
    </w:p>
    <w:p w:rsidR="00FA747C" w:rsidRPr="00B35EC6" w:rsidRDefault="002D5F7B" w:rsidP="00FA747C">
      <w:pPr>
        <w:spacing w:after="0" w:line="240" w:lineRule="auto"/>
        <w:ind w:firstLine="709"/>
        <w:jc w:val="center"/>
        <w:rPr>
          <w:rFonts w:ascii="Times New Roman" w:hAnsi="Times New Roman" w:cs="Times New Roman"/>
          <w:i/>
          <w:sz w:val="28"/>
          <w:szCs w:val="28"/>
          <w:lang w:val="uk-UA" w:eastAsia="uk-UA"/>
        </w:rPr>
      </w:pPr>
      <w:r w:rsidRPr="005A5638">
        <w:rPr>
          <w:rFonts w:ascii="Times New Roman" w:hAnsi="Times New Roman" w:cs="Times New Roman"/>
          <w:i/>
          <w:sz w:val="28"/>
        </w:rPr>
        <w:t>доктор</w:t>
      </w:r>
      <w:r w:rsidRPr="005A5638">
        <w:rPr>
          <w:rFonts w:ascii="Times New Roman" w:hAnsi="Times New Roman" w:cs="Times New Roman"/>
          <w:i/>
          <w:spacing w:val="-7"/>
          <w:sz w:val="28"/>
        </w:rPr>
        <w:t xml:space="preserve"> </w:t>
      </w:r>
      <w:r w:rsidRPr="005A5638">
        <w:rPr>
          <w:rFonts w:ascii="Times New Roman" w:hAnsi="Times New Roman" w:cs="Times New Roman"/>
          <w:i/>
          <w:sz w:val="28"/>
        </w:rPr>
        <w:t>філософських</w:t>
      </w:r>
      <w:r w:rsidRPr="005A5638">
        <w:rPr>
          <w:rFonts w:ascii="Times New Roman" w:hAnsi="Times New Roman" w:cs="Times New Roman"/>
          <w:i/>
          <w:spacing w:val="-5"/>
          <w:sz w:val="28"/>
        </w:rPr>
        <w:t xml:space="preserve"> </w:t>
      </w:r>
      <w:r w:rsidRPr="005A5638">
        <w:rPr>
          <w:rFonts w:ascii="Times New Roman" w:hAnsi="Times New Roman" w:cs="Times New Roman"/>
          <w:i/>
          <w:sz w:val="28"/>
        </w:rPr>
        <w:t>наук,професор,</w:t>
      </w:r>
      <w:r w:rsidRPr="005A5638">
        <w:rPr>
          <w:rFonts w:ascii="Times New Roman" w:hAnsi="Times New Roman" w:cs="Times New Roman"/>
          <w:i/>
          <w:spacing w:val="-3"/>
          <w:sz w:val="28"/>
        </w:rPr>
        <w:t xml:space="preserve"> </w:t>
      </w:r>
      <w:r w:rsidRPr="005A5638">
        <w:rPr>
          <w:rFonts w:ascii="Times New Roman" w:hAnsi="Times New Roman" w:cs="Times New Roman"/>
          <w:i/>
          <w:sz w:val="28"/>
        </w:rPr>
        <w:t>професор</w:t>
      </w:r>
      <w:r w:rsidRPr="005A5638">
        <w:rPr>
          <w:rFonts w:ascii="Times New Roman" w:hAnsi="Times New Roman" w:cs="Times New Roman"/>
          <w:i/>
          <w:spacing w:val="-6"/>
          <w:sz w:val="28"/>
        </w:rPr>
        <w:t xml:space="preserve"> </w:t>
      </w:r>
      <w:r w:rsidRPr="005A5638">
        <w:rPr>
          <w:rFonts w:ascii="Times New Roman" w:hAnsi="Times New Roman" w:cs="Times New Roman"/>
          <w:i/>
          <w:sz w:val="28"/>
        </w:rPr>
        <w:t>кафедри</w:t>
      </w:r>
      <w:r w:rsidRPr="005A5638">
        <w:rPr>
          <w:rFonts w:ascii="Times New Roman" w:hAnsi="Times New Roman" w:cs="Times New Roman"/>
          <w:i/>
          <w:spacing w:val="-6"/>
          <w:sz w:val="28"/>
        </w:rPr>
        <w:t xml:space="preserve"> </w:t>
      </w:r>
      <w:r w:rsidRPr="005A5638">
        <w:rPr>
          <w:rFonts w:ascii="Times New Roman" w:hAnsi="Times New Roman" w:cs="Times New Roman"/>
          <w:i/>
          <w:sz w:val="28"/>
        </w:rPr>
        <w:t>філософії</w:t>
      </w:r>
      <w:r w:rsidRPr="005A5638">
        <w:rPr>
          <w:rFonts w:ascii="Times New Roman" w:hAnsi="Times New Roman" w:cs="Times New Roman"/>
          <w:i/>
          <w:spacing w:val="-7"/>
          <w:sz w:val="28"/>
        </w:rPr>
        <w:t xml:space="preserve"> </w:t>
      </w:r>
      <w:r w:rsidRPr="005A5638">
        <w:rPr>
          <w:rFonts w:ascii="Times New Roman" w:hAnsi="Times New Roman" w:cs="Times New Roman"/>
          <w:i/>
          <w:sz w:val="28"/>
        </w:rPr>
        <w:t>та</w:t>
      </w:r>
      <w:r w:rsidRPr="005A5638">
        <w:rPr>
          <w:rFonts w:ascii="Times New Roman" w:hAnsi="Times New Roman" w:cs="Times New Roman"/>
          <w:i/>
          <w:spacing w:val="-68"/>
          <w:sz w:val="28"/>
        </w:rPr>
        <w:t xml:space="preserve"> </w:t>
      </w:r>
      <w:r w:rsidRPr="005A5638">
        <w:rPr>
          <w:rFonts w:ascii="Times New Roman" w:hAnsi="Times New Roman" w:cs="Times New Roman"/>
          <w:i/>
          <w:sz w:val="28"/>
        </w:rPr>
        <w:t>суспільних наук Вінницького національного медичного університету ім. М.І.</w:t>
      </w:r>
      <w:r w:rsidRPr="005A5638">
        <w:rPr>
          <w:rFonts w:ascii="Times New Roman" w:hAnsi="Times New Roman" w:cs="Times New Roman"/>
          <w:i/>
          <w:spacing w:val="-67"/>
          <w:sz w:val="28"/>
        </w:rPr>
        <w:t xml:space="preserve"> </w:t>
      </w:r>
      <w:r w:rsidRPr="005A5638">
        <w:rPr>
          <w:rFonts w:ascii="Times New Roman" w:hAnsi="Times New Roman" w:cs="Times New Roman"/>
          <w:i/>
          <w:sz w:val="28"/>
        </w:rPr>
        <w:t>Пирогов</w:t>
      </w:r>
      <w:r w:rsidR="00FA747C">
        <w:rPr>
          <w:rFonts w:ascii="Times New Roman" w:hAnsi="Times New Roman" w:cs="Times New Roman"/>
          <w:i/>
          <w:sz w:val="28"/>
          <w:lang w:val="uk-UA"/>
        </w:rPr>
        <w:t>а</w:t>
      </w:r>
      <w:r w:rsidR="00FA747C">
        <w:rPr>
          <w:rFonts w:ascii="Times New Roman" w:hAnsi="Times New Roman" w:cs="Times New Roman"/>
          <w:i/>
          <w:sz w:val="28"/>
          <w:szCs w:val="28"/>
          <w:lang w:val="uk-UA" w:eastAsia="uk-UA"/>
        </w:rPr>
        <w:t xml:space="preserve">, </w:t>
      </w:r>
      <w:r w:rsidR="00FA747C" w:rsidRPr="00B35EC6">
        <w:rPr>
          <w:rFonts w:ascii="Times New Roman" w:hAnsi="Times New Roman" w:cs="Times New Roman"/>
          <w:i/>
          <w:sz w:val="28"/>
          <w:szCs w:val="28"/>
          <w:lang w:val="uk-UA" w:eastAsia="uk-UA"/>
        </w:rPr>
        <w:t>академік НАН ВО України</w:t>
      </w:r>
    </w:p>
    <w:p w:rsidR="002D5F7B" w:rsidRPr="005A5638" w:rsidRDefault="002D5F7B" w:rsidP="008A2FB1">
      <w:pPr>
        <w:spacing w:line="240" w:lineRule="auto"/>
        <w:ind w:left="156" w:right="663" w:firstLine="710"/>
        <w:jc w:val="center"/>
        <w:rPr>
          <w:rFonts w:ascii="Times New Roman" w:hAnsi="Times New Roman" w:cs="Times New Roman"/>
          <w:b/>
          <w:i/>
          <w:color w:val="1F2021"/>
          <w:sz w:val="28"/>
          <w:lang w:val="uk-UA"/>
        </w:rPr>
      </w:pPr>
      <w:r w:rsidRPr="005A5638">
        <w:rPr>
          <w:rFonts w:ascii="Times New Roman" w:hAnsi="Times New Roman" w:cs="Times New Roman"/>
          <w:b/>
          <w:i/>
          <w:color w:val="1F2021"/>
          <w:sz w:val="28"/>
        </w:rPr>
        <w:t>.</w:t>
      </w:r>
    </w:p>
    <w:p w:rsidR="002D5F7B" w:rsidRPr="005A5638" w:rsidRDefault="002D5F7B" w:rsidP="008A2FB1">
      <w:pPr>
        <w:pStyle w:val="Heading2"/>
        <w:spacing w:line="240" w:lineRule="auto"/>
        <w:jc w:val="center"/>
      </w:pPr>
      <w:r w:rsidRPr="005A5638">
        <w:t>Доморослий</w:t>
      </w:r>
      <w:r w:rsidRPr="005A5638">
        <w:rPr>
          <w:spacing w:val="-6"/>
        </w:rPr>
        <w:t xml:space="preserve"> </w:t>
      </w:r>
      <w:r w:rsidRPr="005A5638">
        <w:t>Валентин</w:t>
      </w:r>
      <w:r w:rsidRPr="005A5638">
        <w:rPr>
          <w:spacing w:val="-5"/>
        </w:rPr>
        <w:t xml:space="preserve"> </w:t>
      </w:r>
      <w:r w:rsidRPr="005A5638">
        <w:t>Іванович</w:t>
      </w:r>
    </w:p>
    <w:p w:rsidR="002D5F7B" w:rsidRPr="005A5638" w:rsidRDefault="002D5F7B" w:rsidP="008A2FB1">
      <w:pPr>
        <w:spacing w:line="240" w:lineRule="auto"/>
        <w:ind w:left="156" w:right="533" w:firstLine="782"/>
        <w:jc w:val="center"/>
        <w:rPr>
          <w:rFonts w:ascii="Times New Roman" w:hAnsi="Times New Roman" w:cs="Times New Roman"/>
          <w:i/>
          <w:sz w:val="28"/>
          <w:lang w:val="uk-UA"/>
        </w:rPr>
      </w:pPr>
      <w:r w:rsidRPr="005A5638">
        <w:rPr>
          <w:rFonts w:ascii="Times New Roman" w:hAnsi="Times New Roman" w:cs="Times New Roman"/>
          <w:i/>
          <w:sz w:val="28"/>
        </w:rPr>
        <w:t>кандидат історичних наук, доцент, доцент кафедри соціально-</w:t>
      </w:r>
      <w:r w:rsidRPr="005A5638">
        <w:rPr>
          <w:rFonts w:ascii="Times New Roman" w:hAnsi="Times New Roman" w:cs="Times New Roman"/>
          <w:i/>
          <w:spacing w:val="1"/>
          <w:sz w:val="28"/>
        </w:rPr>
        <w:t xml:space="preserve"> </w:t>
      </w:r>
      <w:r w:rsidRPr="005A5638">
        <w:rPr>
          <w:rFonts w:ascii="Times New Roman" w:hAnsi="Times New Roman" w:cs="Times New Roman"/>
          <w:i/>
          <w:sz w:val="28"/>
        </w:rPr>
        <w:t>гуманітарних</w:t>
      </w:r>
      <w:r w:rsidRPr="005A5638">
        <w:rPr>
          <w:rFonts w:ascii="Times New Roman" w:hAnsi="Times New Roman" w:cs="Times New Roman"/>
          <w:i/>
          <w:spacing w:val="-7"/>
          <w:sz w:val="28"/>
        </w:rPr>
        <w:t xml:space="preserve"> </w:t>
      </w:r>
      <w:r w:rsidRPr="005A5638">
        <w:rPr>
          <w:rFonts w:ascii="Times New Roman" w:hAnsi="Times New Roman" w:cs="Times New Roman"/>
          <w:i/>
          <w:sz w:val="28"/>
        </w:rPr>
        <w:t>і</w:t>
      </w:r>
      <w:r w:rsidRPr="005A5638">
        <w:rPr>
          <w:rFonts w:ascii="Times New Roman" w:hAnsi="Times New Roman" w:cs="Times New Roman"/>
          <w:i/>
          <w:spacing w:val="-7"/>
          <w:sz w:val="28"/>
        </w:rPr>
        <w:t xml:space="preserve"> </w:t>
      </w:r>
      <w:r w:rsidRPr="005A5638">
        <w:rPr>
          <w:rFonts w:ascii="Times New Roman" w:hAnsi="Times New Roman" w:cs="Times New Roman"/>
          <w:i/>
          <w:sz w:val="28"/>
        </w:rPr>
        <w:t>правових</w:t>
      </w:r>
      <w:r w:rsidRPr="005A5638">
        <w:rPr>
          <w:rFonts w:ascii="Times New Roman" w:hAnsi="Times New Roman" w:cs="Times New Roman"/>
          <w:i/>
          <w:spacing w:val="-7"/>
          <w:sz w:val="28"/>
        </w:rPr>
        <w:t xml:space="preserve"> </w:t>
      </w:r>
      <w:r w:rsidRPr="005A5638">
        <w:rPr>
          <w:rFonts w:ascii="Times New Roman" w:hAnsi="Times New Roman" w:cs="Times New Roman"/>
          <w:i/>
          <w:sz w:val="28"/>
        </w:rPr>
        <w:t>дисциплінУманського</w:t>
      </w:r>
      <w:r w:rsidRPr="005A5638">
        <w:rPr>
          <w:rFonts w:ascii="Times New Roman" w:hAnsi="Times New Roman" w:cs="Times New Roman"/>
          <w:i/>
          <w:spacing w:val="-7"/>
          <w:sz w:val="28"/>
        </w:rPr>
        <w:t xml:space="preserve"> </w:t>
      </w:r>
      <w:r w:rsidRPr="005A5638">
        <w:rPr>
          <w:rFonts w:ascii="Times New Roman" w:hAnsi="Times New Roman" w:cs="Times New Roman"/>
          <w:i/>
          <w:sz w:val="28"/>
        </w:rPr>
        <w:t>національного</w:t>
      </w:r>
      <w:r w:rsidRPr="005A5638">
        <w:rPr>
          <w:rFonts w:ascii="Times New Roman" w:hAnsi="Times New Roman" w:cs="Times New Roman"/>
          <w:i/>
          <w:spacing w:val="-8"/>
          <w:sz w:val="28"/>
        </w:rPr>
        <w:t xml:space="preserve"> </w:t>
      </w:r>
      <w:r w:rsidRPr="005A5638">
        <w:rPr>
          <w:rFonts w:ascii="Times New Roman" w:hAnsi="Times New Roman" w:cs="Times New Roman"/>
          <w:i/>
          <w:sz w:val="28"/>
        </w:rPr>
        <w:t>університету</w:t>
      </w:r>
      <w:r w:rsidR="005A5638">
        <w:rPr>
          <w:rFonts w:ascii="Times New Roman" w:hAnsi="Times New Roman" w:cs="Times New Roman"/>
          <w:i/>
          <w:sz w:val="28"/>
          <w:lang w:val="uk-UA"/>
        </w:rPr>
        <w:t xml:space="preserve"> </w:t>
      </w:r>
      <w:r w:rsidRPr="005A5638">
        <w:rPr>
          <w:rFonts w:ascii="Times New Roman" w:hAnsi="Times New Roman" w:cs="Times New Roman"/>
          <w:i/>
          <w:spacing w:val="-67"/>
          <w:sz w:val="28"/>
        </w:rPr>
        <w:t xml:space="preserve"> </w:t>
      </w:r>
      <w:r w:rsidRPr="005A5638">
        <w:rPr>
          <w:rFonts w:ascii="Times New Roman" w:hAnsi="Times New Roman" w:cs="Times New Roman"/>
          <w:i/>
          <w:sz w:val="28"/>
        </w:rPr>
        <w:t>садівництва.</w:t>
      </w:r>
    </w:p>
    <w:p w:rsidR="002D5F7B" w:rsidRPr="005A5638" w:rsidRDefault="002D5F7B" w:rsidP="008A2FB1">
      <w:pPr>
        <w:pStyle w:val="Heading2"/>
        <w:spacing w:line="240" w:lineRule="auto"/>
        <w:jc w:val="center"/>
      </w:pPr>
      <w:r w:rsidRPr="005A5638">
        <w:t>Костюк</w:t>
      </w:r>
      <w:r w:rsidRPr="005A5638">
        <w:rPr>
          <w:spacing w:val="-7"/>
        </w:rPr>
        <w:t xml:space="preserve"> </w:t>
      </w:r>
      <w:r w:rsidRPr="005A5638">
        <w:t>Майя</w:t>
      </w:r>
      <w:r w:rsidRPr="005A5638">
        <w:rPr>
          <w:spacing w:val="-3"/>
        </w:rPr>
        <w:t xml:space="preserve"> </w:t>
      </w:r>
      <w:r w:rsidRPr="005A5638">
        <w:t>Володимирівна</w:t>
      </w:r>
    </w:p>
    <w:p w:rsidR="002D5F7B" w:rsidRPr="005A5638" w:rsidRDefault="002D5F7B" w:rsidP="008A2FB1">
      <w:pPr>
        <w:spacing w:line="240" w:lineRule="auto"/>
        <w:ind w:left="156" w:right="533" w:firstLine="782"/>
        <w:jc w:val="center"/>
        <w:rPr>
          <w:rFonts w:ascii="Times New Roman" w:hAnsi="Times New Roman" w:cs="Times New Roman"/>
          <w:i/>
          <w:sz w:val="28"/>
          <w:lang w:val="uk-UA"/>
        </w:rPr>
      </w:pPr>
      <w:r w:rsidRPr="005A5638">
        <w:rPr>
          <w:rFonts w:ascii="Times New Roman" w:hAnsi="Times New Roman" w:cs="Times New Roman"/>
          <w:i/>
          <w:sz w:val="28"/>
        </w:rPr>
        <w:t>кандидат історичних наук, доцент, доцент кафедри соціально-</w:t>
      </w:r>
      <w:r w:rsidRPr="005A5638">
        <w:rPr>
          <w:rFonts w:ascii="Times New Roman" w:hAnsi="Times New Roman" w:cs="Times New Roman"/>
          <w:i/>
          <w:spacing w:val="1"/>
          <w:sz w:val="28"/>
        </w:rPr>
        <w:t xml:space="preserve"> </w:t>
      </w:r>
      <w:r w:rsidRPr="005A5638">
        <w:rPr>
          <w:rFonts w:ascii="Times New Roman" w:hAnsi="Times New Roman" w:cs="Times New Roman"/>
          <w:i/>
          <w:sz w:val="28"/>
        </w:rPr>
        <w:t>гуманітарних</w:t>
      </w:r>
      <w:r w:rsidRPr="005A5638">
        <w:rPr>
          <w:rFonts w:ascii="Times New Roman" w:hAnsi="Times New Roman" w:cs="Times New Roman"/>
          <w:i/>
          <w:spacing w:val="-6"/>
          <w:sz w:val="28"/>
        </w:rPr>
        <w:t xml:space="preserve"> </w:t>
      </w:r>
      <w:r w:rsidRPr="005A5638">
        <w:rPr>
          <w:rFonts w:ascii="Times New Roman" w:hAnsi="Times New Roman" w:cs="Times New Roman"/>
          <w:i/>
          <w:sz w:val="28"/>
        </w:rPr>
        <w:t>і</w:t>
      </w:r>
      <w:r w:rsidRPr="005A5638">
        <w:rPr>
          <w:rFonts w:ascii="Times New Roman" w:hAnsi="Times New Roman" w:cs="Times New Roman"/>
          <w:i/>
          <w:spacing w:val="-6"/>
          <w:sz w:val="28"/>
        </w:rPr>
        <w:t xml:space="preserve"> </w:t>
      </w:r>
      <w:r w:rsidRPr="005A5638">
        <w:rPr>
          <w:rFonts w:ascii="Times New Roman" w:hAnsi="Times New Roman" w:cs="Times New Roman"/>
          <w:i/>
          <w:sz w:val="28"/>
        </w:rPr>
        <w:t>правових</w:t>
      </w:r>
      <w:r w:rsidRPr="005A5638">
        <w:rPr>
          <w:rFonts w:ascii="Times New Roman" w:hAnsi="Times New Roman" w:cs="Times New Roman"/>
          <w:i/>
          <w:spacing w:val="-5"/>
          <w:sz w:val="28"/>
        </w:rPr>
        <w:t xml:space="preserve"> </w:t>
      </w:r>
      <w:r w:rsidRPr="005A5638">
        <w:rPr>
          <w:rFonts w:ascii="Times New Roman" w:hAnsi="Times New Roman" w:cs="Times New Roman"/>
          <w:i/>
          <w:sz w:val="28"/>
        </w:rPr>
        <w:t>дисциплін</w:t>
      </w:r>
      <w:r w:rsidRPr="005A5638">
        <w:rPr>
          <w:rFonts w:ascii="Times New Roman" w:hAnsi="Times New Roman" w:cs="Times New Roman"/>
          <w:i/>
          <w:spacing w:val="-5"/>
          <w:sz w:val="28"/>
        </w:rPr>
        <w:t xml:space="preserve"> </w:t>
      </w:r>
      <w:r w:rsidRPr="005A5638">
        <w:rPr>
          <w:rFonts w:ascii="Times New Roman" w:hAnsi="Times New Roman" w:cs="Times New Roman"/>
          <w:i/>
          <w:sz w:val="28"/>
        </w:rPr>
        <w:t>Уманського</w:t>
      </w:r>
      <w:r w:rsidRPr="005A5638">
        <w:rPr>
          <w:rFonts w:ascii="Times New Roman" w:hAnsi="Times New Roman" w:cs="Times New Roman"/>
          <w:i/>
          <w:spacing w:val="-6"/>
          <w:sz w:val="28"/>
        </w:rPr>
        <w:t xml:space="preserve"> </w:t>
      </w:r>
      <w:r w:rsidRPr="005A5638">
        <w:rPr>
          <w:rFonts w:ascii="Times New Roman" w:hAnsi="Times New Roman" w:cs="Times New Roman"/>
          <w:i/>
          <w:sz w:val="28"/>
        </w:rPr>
        <w:t>національного</w:t>
      </w:r>
      <w:r w:rsidRPr="005A5638">
        <w:rPr>
          <w:rFonts w:ascii="Times New Roman" w:hAnsi="Times New Roman" w:cs="Times New Roman"/>
          <w:i/>
          <w:spacing w:val="-6"/>
          <w:sz w:val="28"/>
        </w:rPr>
        <w:t xml:space="preserve"> </w:t>
      </w:r>
      <w:r w:rsidRPr="005A5638">
        <w:rPr>
          <w:rFonts w:ascii="Times New Roman" w:hAnsi="Times New Roman" w:cs="Times New Roman"/>
          <w:i/>
          <w:sz w:val="28"/>
        </w:rPr>
        <w:t>університету</w:t>
      </w:r>
      <w:r w:rsidRPr="005A5638">
        <w:rPr>
          <w:rFonts w:ascii="Times New Roman" w:hAnsi="Times New Roman" w:cs="Times New Roman"/>
          <w:i/>
          <w:spacing w:val="-67"/>
          <w:sz w:val="28"/>
        </w:rPr>
        <w:t xml:space="preserve"> </w:t>
      </w:r>
      <w:r w:rsidR="005A5638">
        <w:rPr>
          <w:rFonts w:ascii="Times New Roman" w:hAnsi="Times New Roman" w:cs="Times New Roman"/>
          <w:i/>
          <w:spacing w:val="-67"/>
          <w:sz w:val="28"/>
          <w:lang w:val="uk-UA"/>
        </w:rPr>
        <w:t xml:space="preserve">             </w:t>
      </w:r>
      <w:r w:rsidRPr="005A5638">
        <w:rPr>
          <w:rFonts w:ascii="Times New Roman" w:hAnsi="Times New Roman" w:cs="Times New Roman"/>
          <w:i/>
          <w:sz w:val="28"/>
        </w:rPr>
        <w:t>садівництва.</w:t>
      </w:r>
    </w:p>
    <w:p w:rsidR="008C3781" w:rsidRPr="001B38D9" w:rsidRDefault="008C3781" w:rsidP="008A2FB1">
      <w:pPr>
        <w:spacing w:after="0" w:line="240" w:lineRule="auto"/>
        <w:jc w:val="center"/>
        <w:rPr>
          <w:rFonts w:ascii="Times New Roman" w:hAnsi="Times New Roman" w:cs="Times New Roman"/>
          <w:b/>
          <w:i/>
          <w:sz w:val="28"/>
          <w:szCs w:val="28"/>
          <w:lang w:val="uk-UA"/>
        </w:rPr>
      </w:pPr>
      <w:r w:rsidRPr="005A5638">
        <w:rPr>
          <w:rFonts w:ascii="Times New Roman" w:hAnsi="Times New Roman" w:cs="Times New Roman"/>
          <w:b/>
          <w:i/>
          <w:sz w:val="28"/>
          <w:szCs w:val="28"/>
        </w:rPr>
        <w:t>Лісова</w:t>
      </w:r>
      <w:r w:rsidR="001B38D9">
        <w:rPr>
          <w:rFonts w:ascii="Times New Roman" w:hAnsi="Times New Roman" w:cs="Times New Roman"/>
          <w:b/>
          <w:i/>
          <w:sz w:val="28"/>
          <w:szCs w:val="28"/>
          <w:lang w:val="uk-UA"/>
        </w:rPr>
        <w:t xml:space="preserve"> Людмила Василівна</w:t>
      </w:r>
    </w:p>
    <w:p w:rsidR="008C3781" w:rsidRPr="005A5638" w:rsidRDefault="008C3781" w:rsidP="008A2FB1">
      <w:pPr>
        <w:spacing w:after="0" w:line="240" w:lineRule="auto"/>
        <w:ind w:firstLine="709"/>
        <w:jc w:val="center"/>
        <w:rPr>
          <w:rFonts w:ascii="Times New Roman" w:hAnsi="Times New Roman" w:cs="Times New Roman"/>
          <w:i/>
          <w:sz w:val="28"/>
          <w:szCs w:val="28"/>
          <w:lang w:val="uk-UA"/>
        </w:rPr>
      </w:pPr>
      <w:r w:rsidRPr="005A5638">
        <w:rPr>
          <w:rFonts w:ascii="Times New Roman" w:hAnsi="Times New Roman" w:cs="Times New Roman"/>
          <w:i/>
          <w:sz w:val="28"/>
          <w:szCs w:val="28"/>
        </w:rPr>
        <w:t>за</w:t>
      </w:r>
      <w:r w:rsidR="00442CCD">
        <w:rPr>
          <w:rFonts w:ascii="Times New Roman" w:hAnsi="Times New Roman" w:cs="Times New Roman"/>
          <w:i/>
          <w:sz w:val="28"/>
          <w:szCs w:val="28"/>
        </w:rPr>
        <w:t xml:space="preserve">служений учитель України, член </w:t>
      </w:r>
      <w:r w:rsidR="00442CCD">
        <w:rPr>
          <w:rFonts w:ascii="Times New Roman" w:hAnsi="Times New Roman" w:cs="Times New Roman"/>
          <w:i/>
          <w:sz w:val="28"/>
          <w:szCs w:val="28"/>
          <w:lang w:val="uk-UA"/>
        </w:rPr>
        <w:t>С</w:t>
      </w:r>
      <w:r w:rsidRPr="005A5638">
        <w:rPr>
          <w:rFonts w:ascii="Times New Roman" w:hAnsi="Times New Roman" w:cs="Times New Roman"/>
          <w:i/>
          <w:sz w:val="28"/>
          <w:szCs w:val="28"/>
        </w:rPr>
        <w:t>пілки слов’янських письменників, України, голова міського осередку «Просвіта»</w:t>
      </w:r>
    </w:p>
    <w:p w:rsidR="00E65E74" w:rsidRPr="005A5638" w:rsidRDefault="00E65E74" w:rsidP="008A2FB1">
      <w:pPr>
        <w:spacing w:after="0" w:line="240" w:lineRule="auto"/>
        <w:ind w:firstLine="709"/>
        <w:jc w:val="center"/>
        <w:rPr>
          <w:rFonts w:ascii="Times New Roman" w:hAnsi="Times New Roman" w:cs="Times New Roman"/>
          <w:i/>
          <w:sz w:val="28"/>
          <w:szCs w:val="28"/>
          <w:lang w:val="uk-UA"/>
        </w:rPr>
      </w:pPr>
    </w:p>
    <w:p w:rsidR="00E65E74" w:rsidRPr="001B38D9" w:rsidRDefault="00E65E74" w:rsidP="008A2FB1">
      <w:pPr>
        <w:pStyle w:val="docdata"/>
        <w:spacing w:before="0" w:beforeAutospacing="0" w:after="0" w:afterAutospacing="0"/>
        <w:ind w:firstLine="709"/>
        <w:jc w:val="center"/>
        <w:rPr>
          <w:b/>
          <w:i/>
          <w:color w:val="000000"/>
          <w:sz w:val="28"/>
          <w:szCs w:val="28"/>
          <w:lang w:val="uk-UA"/>
        </w:rPr>
      </w:pPr>
      <w:r w:rsidRPr="005A5638">
        <w:rPr>
          <w:b/>
          <w:i/>
          <w:color w:val="000000"/>
          <w:sz w:val="28"/>
          <w:szCs w:val="28"/>
        </w:rPr>
        <w:t>Ніколаєва</w:t>
      </w:r>
      <w:r w:rsidR="001B38D9">
        <w:rPr>
          <w:b/>
          <w:i/>
          <w:color w:val="000000"/>
          <w:sz w:val="28"/>
          <w:szCs w:val="28"/>
          <w:lang w:val="uk-UA"/>
        </w:rPr>
        <w:t xml:space="preserve"> Алла Арсенівна</w:t>
      </w:r>
    </w:p>
    <w:p w:rsidR="00E65E74" w:rsidRPr="005A5638" w:rsidRDefault="00E65E74" w:rsidP="008A2FB1">
      <w:pPr>
        <w:pStyle w:val="docdata"/>
        <w:spacing w:before="0" w:beforeAutospacing="0" w:after="0" w:afterAutospacing="0"/>
        <w:ind w:firstLine="709"/>
        <w:jc w:val="center"/>
        <w:rPr>
          <w:i/>
          <w:color w:val="000000"/>
          <w:sz w:val="28"/>
          <w:szCs w:val="28"/>
        </w:rPr>
      </w:pPr>
      <w:r w:rsidRPr="005A5638">
        <w:rPr>
          <w:i/>
          <w:color w:val="000000"/>
          <w:sz w:val="28"/>
          <w:szCs w:val="28"/>
        </w:rPr>
        <w:t>старший викладач  кафедри</w:t>
      </w:r>
      <w:r w:rsidRPr="005A5638">
        <w:rPr>
          <w:i/>
          <w:color w:val="000000"/>
          <w:sz w:val="28"/>
          <w:szCs w:val="28"/>
          <w:lang w:val="uk-UA"/>
        </w:rPr>
        <w:t xml:space="preserve"> </w:t>
      </w:r>
      <w:r w:rsidRPr="005A5638">
        <w:rPr>
          <w:i/>
          <w:color w:val="000000"/>
          <w:sz w:val="28"/>
          <w:szCs w:val="28"/>
        </w:rPr>
        <w:t>української мови та літератури</w:t>
      </w:r>
    </w:p>
    <w:p w:rsidR="00E65E74" w:rsidRPr="005A5638" w:rsidRDefault="00E65E74" w:rsidP="008A2FB1">
      <w:pPr>
        <w:pStyle w:val="docdata"/>
        <w:spacing w:before="0" w:beforeAutospacing="0" w:after="0" w:afterAutospacing="0"/>
        <w:jc w:val="center"/>
        <w:rPr>
          <w:i/>
          <w:color w:val="000000"/>
          <w:sz w:val="28"/>
          <w:szCs w:val="28"/>
        </w:rPr>
      </w:pPr>
      <w:r w:rsidRPr="005A5638">
        <w:rPr>
          <w:i/>
          <w:color w:val="000000"/>
          <w:sz w:val="28"/>
          <w:szCs w:val="28"/>
        </w:rPr>
        <w:t>Хмельницької гуманітарно– педагогічної академії</w:t>
      </w:r>
    </w:p>
    <w:p w:rsidR="005A5638" w:rsidRPr="005A5638" w:rsidRDefault="005A5638" w:rsidP="008A2FB1">
      <w:pPr>
        <w:pStyle w:val="Heading2"/>
        <w:spacing w:line="240" w:lineRule="auto"/>
        <w:jc w:val="center"/>
      </w:pPr>
    </w:p>
    <w:p w:rsidR="002D5F7B" w:rsidRPr="005A5638" w:rsidRDefault="002D5F7B" w:rsidP="008A2FB1">
      <w:pPr>
        <w:pStyle w:val="Heading2"/>
        <w:spacing w:line="240" w:lineRule="auto"/>
        <w:jc w:val="center"/>
      </w:pPr>
      <w:r w:rsidRPr="005A5638">
        <w:t>Пахольчук</w:t>
      </w:r>
      <w:r w:rsidRPr="005A5638">
        <w:rPr>
          <w:spacing w:val="-6"/>
        </w:rPr>
        <w:t xml:space="preserve"> </w:t>
      </w:r>
      <w:r w:rsidRPr="005A5638">
        <w:t>Іван</w:t>
      </w:r>
      <w:r w:rsidRPr="005A5638">
        <w:rPr>
          <w:spacing w:val="-3"/>
        </w:rPr>
        <w:t xml:space="preserve"> </w:t>
      </w:r>
      <w:r w:rsidRPr="005A5638">
        <w:t>Степанович</w:t>
      </w:r>
    </w:p>
    <w:p w:rsidR="002D5F7B" w:rsidRPr="005A5638" w:rsidRDefault="002D5F7B" w:rsidP="008A2FB1">
      <w:pPr>
        <w:tabs>
          <w:tab w:val="left" w:pos="5462"/>
        </w:tabs>
        <w:spacing w:line="240" w:lineRule="auto"/>
        <w:ind w:left="156" w:right="1156" w:firstLine="782"/>
        <w:jc w:val="center"/>
        <w:rPr>
          <w:rFonts w:ascii="Times New Roman" w:hAnsi="Times New Roman" w:cs="Times New Roman"/>
          <w:i/>
          <w:sz w:val="28"/>
          <w:lang w:val="uk-UA"/>
        </w:rPr>
      </w:pPr>
      <w:r w:rsidRPr="00D834A4">
        <w:rPr>
          <w:rFonts w:ascii="Times New Roman" w:hAnsi="Times New Roman" w:cs="Times New Roman"/>
          <w:i/>
          <w:sz w:val="28"/>
          <w:lang w:val="uk-UA"/>
        </w:rPr>
        <w:t>кандидат</w:t>
      </w:r>
      <w:r w:rsidRPr="00D834A4">
        <w:rPr>
          <w:rFonts w:ascii="Times New Roman" w:hAnsi="Times New Roman" w:cs="Times New Roman"/>
          <w:i/>
          <w:spacing w:val="-3"/>
          <w:sz w:val="28"/>
          <w:lang w:val="uk-UA"/>
        </w:rPr>
        <w:t xml:space="preserve"> </w:t>
      </w:r>
      <w:r w:rsidRPr="00D834A4">
        <w:rPr>
          <w:rFonts w:ascii="Times New Roman" w:hAnsi="Times New Roman" w:cs="Times New Roman"/>
          <w:i/>
          <w:sz w:val="28"/>
          <w:lang w:val="uk-UA"/>
        </w:rPr>
        <w:t>історичних</w:t>
      </w:r>
      <w:r w:rsidRPr="00D834A4">
        <w:rPr>
          <w:rFonts w:ascii="Times New Roman" w:hAnsi="Times New Roman" w:cs="Times New Roman"/>
          <w:i/>
          <w:spacing w:val="-3"/>
          <w:sz w:val="28"/>
          <w:lang w:val="uk-UA"/>
        </w:rPr>
        <w:t xml:space="preserve"> </w:t>
      </w:r>
      <w:r w:rsidRPr="00D834A4">
        <w:rPr>
          <w:rFonts w:ascii="Times New Roman" w:hAnsi="Times New Roman" w:cs="Times New Roman"/>
          <w:i/>
          <w:sz w:val="28"/>
          <w:lang w:val="uk-UA"/>
        </w:rPr>
        <w:t>наук,</w:t>
      </w:r>
      <w:r w:rsidRPr="00D834A4">
        <w:rPr>
          <w:rFonts w:ascii="Times New Roman" w:hAnsi="Times New Roman" w:cs="Times New Roman"/>
          <w:i/>
          <w:spacing w:val="-2"/>
          <w:sz w:val="28"/>
          <w:lang w:val="uk-UA"/>
        </w:rPr>
        <w:t xml:space="preserve"> </w:t>
      </w:r>
      <w:r w:rsidRPr="00D834A4">
        <w:rPr>
          <w:rFonts w:ascii="Times New Roman" w:hAnsi="Times New Roman" w:cs="Times New Roman"/>
          <w:i/>
          <w:sz w:val="28"/>
          <w:lang w:val="uk-UA"/>
        </w:rPr>
        <w:t>доцент,</w:t>
      </w:r>
      <w:r w:rsidRPr="00D834A4">
        <w:rPr>
          <w:rFonts w:ascii="Times New Roman" w:hAnsi="Times New Roman" w:cs="Times New Roman"/>
          <w:i/>
          <w:sz w:val="28"/>
          <w:lang w:val="uk-UA"/>
        </w:rPr>
        <w:tab/>
        <w:t>викладач</w:t>
      </w:r>
      <w:r w:rsidR="008141F6">
        <w:rPr>
          <w:rFonts w:ascii="Times New Roman" w:hAnsi="Times New Roman" w:cs="Times New Roman"/>
          <w:i/>
          <w:spacing w:val="-9"/>
          <w:sz w:val="28"/>
          <w:lang w:val="uk-UA"/>
        </w:rPr>
        <w:t xml:space="preserve"> </w:t>
      </w:r>
      <w:r w:rsidRPr="00D834A4">
        <w:rPr>
          <w:rFonts w:ascii="Times New Roman" w:hAnsi="Times New Roman" w:cs="Times New Roman"/>
          <w:i/>
          <w:sz w:val="28"/>
          <w:lang w:val="uk-UA"/>
        </w:rPr>
        <w:t>КВНЗ</w:t>
      </w:r>
      <w:r w:rsidRPr="00D834A4">
        <w:rPr>
          <w:rFonts w:ascii="Times New Roman" w:hAnsi="Times New Roman" w:cs="Times New Roman"/>
          <w:i/>
          <w:spacing w:val="-10"/>
          <w:sz w:val="28"/>
          <w:lang w:val="uk-UA"/>
        </w:rPr>
        <w:t xml:space="preserve"> </w:t>
      </w:r>
      <w:r w:rsidRPr="00D834A4">
        <w:rPr>
          <w:rFonts w:ascii="Times New Roman" w:hAnsi="Times New Roman" w:cs="Times New Roman"/>
          <w:i/>
          <w:sz w:val="28"/>
          <w:lang w:val="uk-UA"/>
        </w:rPr>
        <w:t>«Уманський</w:t>
      </w:r>
      <w:r w:rsidRPr="00D834A4">
        <w:rPr>
          <w:rFonts w:ascii="Times New Roman" w:hAnsi="Times New Roman" w:cs="Times New Roman"/>
          <w:i/>
          <w:spacing w:val="-67"/>
          <w:sz w:val="28"/>
          <w:lang w:val="uk-UA"/>
        </w:rPr>
        <w:t xml:space="preserve"> </w:t>
      </w:r>
      <w:r w:rsidR="00E65E74" w:rsidRPr="005A5638">
        <w:rPr>
          <w:rFonts w:ascii="Times New Roman" w:hAnsi="Times New Roman" w:cs="Times New Roman"/>
          <w:i/>
          <w:spacing w:val="-67"/>
          <w:sz w:val="28"/>
          <w:lang w:val="uk-UA"/>
        </w:rPr>
        <w:t xml:space="preserve">        </w:t>
      </w:r>
      <w:r w:rsidR="00E65E74" w:rsidRPr="005A5638">
        <w:rPr>
          <w:rFonts w:ascii="Times New Roman" w:hAnsi="Times New Roman" w:cs="Times New Roman"/>
          <w:i/>
          <w:sz w:val="28"/>
          <w:lang w:val="uk-UA"/>
        </w:rPr>
        <w:t xml:space="preserve"> гум</w:t>
      </w:r>
      <w:r w:rsidRPr="00D834A4">
        <w:rPr>
          <w:rFonts w:ascii="Times New Roman" w:hAnsi="Times New Roman" w:cs="Times New Roman"/>
          <w:i/>
          <w:sz w:val="28"/>
          <w:lang w:val="uk-UA"/>
        </w:rPr>
        <w:t>анітарно-педагогічний коледж</w:t>
      </w:r>
      <w:r w:rsidRPr="00D834A4">
        <w:rPr>
          <w:rFonts w:ascii="Times New Roman" w:hAnsi="Times New Roman" w:cs="Times New Roman"/>
          <w:i/>
          <w:spacing w:val="1"/>
          <w:sz w:val="28"/>
          <w:lang w:val="uk-UA"/>
        </w:rPr>
        <w:t xml:space="preserve"> </w:t>
      </w:r>
      <w:r w:rsidRPr="00D834A4">
        <w:rPr>
          <w:rFonts w:ascii="Times New Roman" w:hAnsi="Times New Roman" w:cs="Times New Roman"/>
          <w:i/>
          <w:sz w:val="28"/>
          <w:lang w:val="uk-UA"/>
        </w:rPr>
        <w:t>ім.</w:t>
      </w:r>
      <w:r w:rsidRPr="00D834A4">
        <w:rPr>
          <w:rFonts w:ascii="Times New Roman" w:hAnsi="Times New Roman" w:cs="Times New Roman"/>
          <w:i/>
          <w:spacing w:val="2"/>
          <w:sz w:val="28"/>
          <w:lang w:val="uk-UA"/>
        </w:rPr>
        <w:t xml:space="preserve"> </w:t>
      </w:r>
      <w:r w:rsidRPr="00D834A4">
        <w:rPr>
          <w:rFonts w:ascii="Times New Roman" w:hAnsi="Times New Roman" w:cs="Times New Roman"/>
          <w:i/>
          <w:sz w:val="28"/>
          <w:lang w:val="uk-UA"/>
        </w:rPr>
        <w:t>Т.</w:t>
      </w:r>
      <w:r w:rsidRPr="00D834A4">
        <w:rPr>
          <w:rFonts w:ascii="Times New Roman" w:hAnsi="Times New Roman" w:cs="Times New Roman"/>
          <w:i/>
          <w:spacing w:val="3"/>
          <w:sz w:val="28"/>
          <w:lang w:val="uk-UA"/>
        </w:rPr>
        <w:t xml:space="preserve"> </w:t>
      </w:r>
      <w:r w:rsidRPr="00D834A4">
        <w:rPr>
          <w:rFonts w:ascii="Times New Roman" w:hAnsi="Times New Roman" w:cs="Times New Roman"/>
          <w:i/>
          <w:sz w:val="28"/>
          <w:lang w:val="uk-UA"/>
        </w:rPr>
        <w:t>Г.</w:t>
      </w:r>
      <w:r w:rsidR="005A5638">
        <w:rPr>
          <w:rFonts w:ascii="Times New Roman" w:hAnsi="Times New Roman" w:cs="Times New Roman"/>
          <w:i/>
          <w:spacing w:val="3"/>
          <w:sz w:val="28"/>
          <w:lang w:val="uk-UA"/>
        </w:rPr>
        <w:t xml:space="preserve"> Ш</w:t>
      </w:r>
      <w:r w:rsidRPr="00D834A4">
        <w:rPr>
          <w:rFonts w:ascii="Times New Roman" w:hAnsi="Times New Roman" w:cs="Times New Roman"/>
          <w:i/>
          <w:sz w:val="28"/>
          <w:lang w:val="uk-UA"/>
        </w:rPr>
        <w:t>евченка».</w:t>
      </w:r>
    </w:p>
    <w:p w:rsidR="00E65E74" w:rsidRPr="005A5638" w:rsidRDefault="00E65E74" w:rsidP="008A2FB1">
      <w:pPr>
        <w:pStyle w:val="a3"/>
        <w:tabs>
          <w:tab w:val="left" w:pos="426"/>
        </w:tabs>
        <w:spacing w:before="0" w:beforeAutospacing="0" w:after="0" w:afterAutospacing="0"/>
        <w:ind w:left="709"/>
        <w:jc w:val="center"/>
        <w:rPr>
          <w:i/>
          <w:sz w:val="28"/>
          <w:szCs w:val="28"/>
          <w:lang w:val="uk-UA"/>
        </w:rPr>
      </w:pPr>
      <w:r w:rsidRPr="005A5638">
        <w:rPr>
          <w:b/>
          <w:i/>
          <w:sz w:val="28"/>
          <w:szCs w:val="28"/>
          <w:lang w:val="uk-UA"/>
        </w:rPr>
        <w:t>Сухецька</w:t>
      </w:r>
      <w:r w:rsidRPr="005A5638">
        <w:rPr>
          <w:i/>
          <w:sz w:val="28"/>
          <w:szCs w:val="28"/>
          <w:lang w:val="uk-UA"/>
        </w:rPr>
        <w:t xml:space="preserve"> </w:t>
      </w:r>
      <w:r w:rsidR="00985149" w:rsidRPr="00985149">
        <w:rPr>
          <w:b/>
          <w:i/>
          <w:sz w:val="28"/>
          <w:szCs w:val="28"/>
          <w:lang w:val="uk-UA"/>
        </w:rPr>
        <w:t xml:space="preserve"> Крістіна</w:t>
      </w:r>
      <w:r w:rsidR="00896879">
        <w:rPr>
          <w:b/>
          <w:i/>
          <w:sz w:val="28"/>
          <w:szCs w:val="28"/>
          <w:lang w:val="uk-UA"/>
        </w:rPr>
        <w:t xml:space="preserve"> Вікторівна</w:t>
      </w:r>
    </w:p>
    <w:p w:rsidR="00E65E74" w:rsidRDefault="00E65E74" w:rsidP="008A2FB1">
      <w:pPr>
        <w:spacing w:after="0" w:line="240" w:lineRule="auto"/>
        <w:ind w:firstLine="709"/>
        <w:jc w:val="center"/>
        <w:rPr>
          <w:rFonts w:ascii="Times New Roman" w:hAnsi="Times New Roman" w:cs="Times New Roman"/>
          <w:i/>
          <w:sz w:val="28"/>
          <w:szCs w:val="28"/>
          <w:lang w:val="uk-UA"/>
        </w:rPr>
      </w:pPr>
      <w:r w:rsidRPr="005A5638">
        <w:rPr>
          <w:rFonts w:ascii="Times New Roman" w:hAnsi="Times New Roman" w:cs="Times New Roman"/>
          <w:i/>
          <w:sz w:val="28"/>
          <w:szCs w:val="28"/>
          <w:lang w:val="uk-UA"/>
        </w:rPr>
        <w:t>ас</w:t>
      </w:r>
      <w:r w:rsidR="00D834A4">
        <w:rPr>
          <w:rFonts w:ascii="Times New Roman" w:hAnsi="Times New Roman" w:cs="Times New Roman"/>
          <w:i/>
          <w:sz w:val="28"/>
          <w:szCs w:val="28"/>
          <w:lang w:val="uk-UA"/>
        </w:rPr>
        <w:t>пірантка 11 дф-м група Уманського національного</w:t>
      </w:r>
      <w:r w:rsidRPr="005A5638">
        <w:rPr>
          <w:rFonts w:ascii="Times New Roman" w:hAnsi="Times New Roman" w:cs="Times New Roman"/>
          <w:i/>
          <w:sz w:val="28"/>
          <w:szCs w:val="28"/>
          <w:lang w:val="uk-UA"/>
        </w:rPr>
        <w:t xml:space="preserve"> університет</w:t>
      </w:r>
      <w:r w:rsidR="00D834A4">
        <w:rPr>
          <w:rFonts w:ascii="Times New Roman" w:hAnsi="Times New Roman" w:cs="Times New Roman"/>
          <w:i/>
          <w:sz w:val="28"/>
          <w:szCs w:val="28"/>
          <w:lang w:val="uk-UA"/>
        </w:rPr>
        <w:t>у</w:t>
      </w:r>
      <w:r w:rsidRPr="005A5638">
        <w:rPr>
          <w:rFonts w:ascii="Times New Roman" w:hAnsi="Times New Roman" w:cs="Times New Roman"/>
          <w:i/>
          <w:sz w:val="28"/>
          <w:szCs w:val="28"/>
          <w:lang w:val="uk-UA"/>
        </w:rPr>
        <w:t xml:space="preserve"> садівництва</w:t>
      </w:r>
    </w:p>
    <w:p w:rsidR="005A5638" w:rsidRPr="005A5638" w:rsidRDefault="005A5638" w:rsidP="008A2FB1">
      <w:pPr>
        <w:spacing w:after="0" w:line="240" w:lineRule="auto"/>
        <w:ind w:firstLine="709"/>
        <w:jc w:val="center"/>
        <w:rPr>
          <w:rFonts w:ascii="Times New Roman" w:hAnsi="Times New Roman" w:cs="Times New Roman"/>
          <w:i/>
          <w:sz w:val="28"/>
          <w:szCs w:val="28"/>
          <w:lang w:val="uk-UA"/>
        </w:rPr>
      </w:pPr>
    </w:p>
    <w:p w:rsidR="00E65E74" w:rsidRPr="005A5638" w:rsidRDefault="00E65E74" w:rsidP="008A2FB1">
      <w:pPr>
        <w:spacing w:after="0" w:line="240" w:lineRule="auto"/>
        <w:ind w:firstLine="709"/>
        <w:jc w:val="center"/>
        <w:rPr>
          <w:rFonts w:ascii="Times New Roman" w:hAnsi="Times New Roman" w:cs="Times New Roman"/>
          <w:b/>
          <w:i/>
          <w:sz w:val="28"/>
          <w:szCs w:val="28"/>
          <w:lang w:val="uk-UA"/>
        </w:rPr>
      </w:pPr>
      <w:r w:rsidRPr="005A5638">
        <w:rPr>
          <w:rFonts w:ascii="Times New Roman" w:hAnsi="Times New Roman" w:cs="Times New Roman"/>
          <w:b/>
          <w:i/>
          <w:sz w:val="28"/>
          <w:szCs w:val="28"/>
          <w:lang w:val="uk-UA"/>
        </w:rPr>
        <w:t>Чорномаз Тетяна Олександрівна</w:t>
      </w:r>
    </w:p>
    <w:p w:rsidR="00E65E74" w:rsidRPr="005A5638" w:rsidRDefault="00E65E74" w:rsidP="008A2FB1">
      <w:pPr>
        <w:spacing w:after="0" w:line="240" w:lineRule="auto"/>
        <w:ind w:firstLine="709"/>
        <w:jc w:val="center"/>
        <w:rPr>
          <w:rFonts w:ascii="Times New Roman" w:hAnsi="Times New Roman" w:cs="Times New Roman"/>
          <w:i/>
          <w:sz w:val="28"/>
          <w:szCs w:val="28"/>
          <w:lang w:val="uk-UA"/>
        </w:rPr>
      </w:pPr>
      <w:r w:rsidRPr="005A5638">
        <w:rPr>
          <w:rFonts w:ascii="Times New Roman" w:hAnsi="Times New Roman" w:cs="Times New Roman"/>
          <w:i/>
          <w:sz w:val="28"/>
          <w:szCs w:val="28"/>
          <w:lang w:val="uk-UA"/>
        </w:rPr>
        <w:t>дисидентка, організаторка Народного Руху за здобуття Незалежності України, українознавиця, історик, культуролог, кореспондент Радіо «Свобода» по Черкащині.</w:t>
      </w:r>
    </w:p>
    <w:p w:rsidR="002D5F7B" w:rsidRPr="005A5638" w:rsidRDefault="002D5F7B" w:rsidP="008A2FB1">
      <w:pPr>
        <w:pStyle w:val="Heading2"/>
        <w:spacing w:line="240" w:lineRule="auto"/>
        <w:jc w:val="center"/>
      </w:pPr>
      <w:r w:rsidRPr="005A5638">
        <w:lastRenderedPageBreak/>
        <w:t>Шатохін</w:t>
      </w:r>
      <w:r w:rsidRPr="005A5638">
        <w:rPr>
          <w:spacing w:val="-4"/>
        </w:rPr>
        <w:t xml:space="preserve"> </w:t>
      </w:r>
      <w:r w:rsidRPr="005A5638">
        <w:t>Анатолій</w:t>
      </w:r>
      <w:r w:rsidRPr="005A5638">
        <w:rPr>
          <w:spacing w:val="-1"/>
        </w:rPr>
        <w:t xml:space="preserve"> </w:t>
      </w:r>
      <w:r w:rsidRPr="005A5638">
        <w:t>Миколайович</w:t>
      </w:r>
    </w:p>
    <w:p w:rsidR="00FA747C" w:rsidRPr="00B35EC6" w:rsidRDefault="002D5F7B" w:rsidP="00FA747C">
      <w:pPr>
        <w:spacing w:after="0" w:line="240" w:lineRule="auto"/>
        <w:ind w:firstLine="709"/>
        <w:jc w:val="center"/>
        <w:rPr>
          <w:rFonts w:ascii="Times New Roman" w:hAnsi="Times New Roman" w:cs="Times New Roman"/>
          <w:i/>
          <w:sz w:val="28"/>
          <w:szCs w:val="28"/>
          <w:lang w:val="uk-UA" w:eastAsia="uk-UA"/>
        </w:rPr>
      </w:pPr>
      <w:r w:rsidRPr="00E138D2">
        <w:rPr>
          <w:rFonts w:ascii="Times New Roman" w:hAnsi="Times New Roman" w:cs="Times New Roman"/>
          <w:i/>
          <w:color w:val="1F2021"/>
          <w:sz w:val="28"/>
          <w:lang w:val="uk-UA"/>
        </w:rPr>
        <w:t>доктор соціологічних наук,</w:t>
      </w:r>
      <w:r w:rsidRPr="00E138D2">
        <w:rPr>
          <w:rFonts w:ascii="Times New Roman" w:hAnsi="Times New Roman" w:cs="Times New Roman"/>
          <w:i/>
          <w:color w:val="1F2021"/>
          <w:spacing w:val="1"/>
          <w:sz w:val="28"/>
          <w:lang w:val="uk-UA"/>
        </w:rPr>
        <w:t xml:space="preserve"> </w:t>
      </w:r>
      <w:r w:rsidR="00FA747C">
        <w:rPr>
          <w:rFonts w:ascii="Times New Roman" w:hAnsi="Times New Roman" w:cs="Times New Roman"/>
          <w:i/>
          <w:color w:val="1F2021"/>
          <w:sz w:val="28"/>
          <w:lang w:val="uk-UA"/>
        </w:rPr>
        <w:t>професор</w:t>
      </w:r>
      <w:r w:rsidR="00896879">
        <w:rPr>
          <w:rFonts w:ascii="Times New Roman" w:hAnsi="Times New Roman" w:cs="Times New Roman"/>
          <w:i/>
          <w:color w:val="1F2021"/>
          <w:sz w:val="28"/>
          <w:lang w:val="uk-UA"/>
        </w:rPr>
        <w:t>,</w:t>
      </w:r>
      <w:r w:rsidRPr="00E138D2">
        <w:rPr>
          <w:rFonts w:ascii="Times New Roman" w:hAnsi="Times New Roman" w:cs="Times New Roman"/>
          <w:i/>
          <w:color w:val="1F2021"/>
          <w:sz w:val="28"/>
          <w:lang w:val="uk-UA"/>
        </w:rPr>
        <w:t xml:space="preserve"> професор</w:t>
      </w:r>
      <w:r w:rsidRPr="00E138D2">
        <w:rPr>
          <w:rFonts w:ascii="Times New Roman" w:hAnsi="Times New Roman" w:cs="Times New Roman"/>
          <w:i/>
          <w:color w:val="1F2021"/>
          <w:spacing w:val="1"/>
          <w:sz w:val="28"/>
          <w:lang w:val="uk-UA"/>
        </w:rPr>
        <w:t xml:space="preserve"> </w:t>
      </w:r>
      <w:r w:rsidRPr="00E138D2">
        <w:rPr>
          <w:rFonts w:ascii="Times New Roman" w:hAnsi="Times New Roman" w:cs="Times New Roman"/>
          <w:i/>
          <w:color w:val="1F2021"/>
          <w:sz w:val="28"/>
          <w:lang w:val="uk-UA"/>
        </w:rPr>
        <w:t>кафедри соціально-</w:t>
      </w:r>
      <w:r w:rsidRPr="00E138D2">
        <w:rPr>
          <w:rFonts w:ascii="Times New Roman" w:hAnsi="Times New Roman" w:cs="Times New Roman"/>
          <w:i/>
          <w:color w:val="1F2021"/>
          <w:spacing w:val="-67"/>
          <w:sz w:val="28"/>
          <w:lang w:val="uk-UA"/>
        </w:rPr>
        <w:t xml:space="preserve"> </w:t>
      </w:r>
      <w:r w:rsidRPr="00E138D2">
        <w:rPr>
          <w:rFonts w:ascii="Times New Roman" w:hAnsi="Times New Roman" w:cs="Times New Roman"/>
          <w:i/>
          <w:color w:val="1F2021"/>
          <w:sz w:val="28"/>
          <w:lang w:val="uk-UA"/>
        </w:rPr>
        <w:t>гуманітарних</w:t>
      </w:r>
      <w:r w:rsidRPr="00E138D2">
        <w:rPr>
          <w:rFonts w:ascii="Times New Roman" w:hAnsi="Times New Roman" w:cs="Times New Roman"/>
          <w:i/>
          <w:color w:val="1F2021"/>
          <w:spacing w:val="-6"/>
          <w:sz w:val="28"/>
          <w:lang w:val="uk-UA"/>
        </w:rPr>
        <w:t xml:space="preserve"> </w:t>
      </w:r>
      <w:r w:rsidRPr="00E138D2">
        <w:rPr>
          <w:rFonts w:ascii="Times New Roman" w:hAnsi="Times New Roman" w:cs="Times New Roman"/>
          <w:i/>
          <w:color w:val="1F2021"/>
          <w:sz w:val="28"/>
          <w:lang w:val="uk-UA"/>
        </w:rPr>
        <w:t>і</w:t>
      </w:r>
      <w:r w:rsidRPr="00E138D2">
        <w:rPr>
          <w:rFonts w:ascii="Times New Roman" w:hAnsi="Times New Roman" w:cs="Times New Roman"/>
          <w:i/>
          <w:color w:val="1F2021"/>
          <w:spacing w:val="-6"/>
          <w:sz w:val="28"/>
          <w:lang w:val="uk-UA"/>
        </w:rPr>
        <w:t xml:space="preserve"> </w:t>
      </w:r>
      <w:r w:rsidRPr="00E138D2">
        <w:rPr>
          <w:rFonts w:ascii="Times New Roman" w:hAnsi="Times New Roman" w:cs="Times New Roman"/>
          <w:i/>
          <w:color w:val="1F2021"/>
          <w:sz w:val="28"/>
          <w:lang w:val="uk-UA"/>
        </w:rPr>
        <w:t>правових</w:t>
      </w:r>
      <w:r w:rsidRPr="00E138D2">
        <w:rPr>
          <w:rFonts w:ascii="Times New Roman" w:hAnsi="Times New Roman" w:cs="Times New Roman"/>
          <w:i/>
          <w:color w:val="1F2021"/>
          <w:spacing w:val="-5"/>
          <w:sz w:val="28"/>
          <w:lang w:val="uk-UA"/>
        </w:rPr>
        <w:t xml:space="preserve"> </w:t>
      </w:r>
      <w:r w:rsidRPr="00E138D2">
        <w:rPr>
          <w:rFonts w:ascii="Times New Roman" w:hAnsi="Times New Roman" w:cs="Times New Roman"/>
          <w:i/>
          <w:color w:val="1F2021"/>
          <w:sz w:val="28"/>
          <w:lang w:val="uk-UA"/>
        </w:rPr>
        <w:t>дисциплін</w:t>
      </w:r>
      <w:r w:rsidRPr="00E138D2">
        <w:rPr>
          <w:rFonts w:ascii="Times New Roman" w:hAnsi="Times New Roman" w:cs="Times New Roman"/>
          <w:i/>
          <w:color w:val="1F2021"/>
          <w:spacing w:val="-5"/>
          <w:sz w:val="28"/>
          <w:lang w:val="uk-UA"/>
        </w:rPr>
        <w:t xml:space="preserve"> </w:t>
      </w:r>
      <w:r w:rsidRPr="00E138D2">
        <w:rPr>
          <w:rFonts w:ascii="Times New Roman" w:hAnsi="Times New Roman" w:cs="Times New Roman"/>
          <w:i/>
          <w:color w:val="1F2021"/>
          <w:sz w:val="28"/>
          <w:lang w:val="uk-UA"/>
        </w:rPr>
        <w:t>Уманського</w:t>
      </w:r>
      <w:r w:rsidRPr="00E138D2">
        <w:rPr>
          <w:rFonts w:ascii="Times New Roman" w:hAnsi="Times New Roman" w:cs="Times New Roman"/>
          <w:i/>
          <w:color w:val="1F2021"/>
          <w:spacing w:val="-6"/>
          <w:sz w:val="28"/>
          <w:lang w:val="uk-UA"/>
        </w:rPr>
        <w:t xml:space="preserve"> </w:t>
      </w:r>
      <w:r w:rsidRPr="00E138D2">
        <w:rPr>
          <w:rFonts w:ascii="Times New Roman" w:hAnsi="Times New Roman" w:cs="Times New Roman"/>
          <w:i/>
          <w:color w:val="1F2021"/>
          <w:sz w:val="28"/>
          <w:lang w:val="uk-UA"/>
        </w:rPr>
        <w:t>національного</w:t>
      </w:r>
      <w:r w:rsidRPr="00E138D2">
        <w:rPr>
          <w:rFonts w:ascii="Times New Roman" w:hAnsi="Times New Roman" w:cs="Times New Roman"/>
          <w:i/>
          <w:color w:val="1F2021"/>
          <w:spacing w:val="-6"/>
          <w:sz w:val="28"/>
          <w:lang w:val="uk-UA"/>
        </w:rPr>
        <w:t xml:space="preserve"> </w:t>
      </w:r>
      <w:r w:rsidRPr="00E138D2">
        <w:rPr>
          <w:rFonts w:ascii="Times New Roman" w:hAnsi="Times New Roman" w:cs="Times New Roman"/>
          <w:i/>
          <w:color w:val="1F2021"/>
          <w:sz w:val="28"/>
          <w:lang w:val="uk-UA"/>
        </w:rPr>
        <w:t>університету</w:t>
      </w:r>
      <w:r w:rsidRPr="00E138D2">
        <w:rPr>
          <w:rFonts w:ascii="Times New Roman" w:hAnsi="Times New Roman" w:cs="Times New Roman"/>
          <w:i/>
          <w:color w:val="1F2021"/>
          <w:spacing w:val="-68"/>
          <w:sz w:val="28"/>
          <w:lang w:val="uk-UA"/>
        </w:rPr>
        <w:t xml:space="preserve"> </w:t>
      </w:r>
      <w:r w:rsidRPr="00E138D2">
        <w:rPr>
          <w:rFonts w:ascii="Times New Roman" w:hAnsi="Times New Roman" w:cs="Times New Roman"/>
          <w:i/>
          <w:color w:val="1F2021"/>
          <w:sz w:val="28"/>
          <w:lang w:val="uk-UA"/>
        </w:rPr>
        <w:t>садівництва</w:t>
      </w:r>
      <w:r w:rsidR="00FA747C">
        <w:rPr>
          <w:rFonts w:ascii="Times New Roman" w:hAnsi="Times New Roman" w:cs="Times New Roman"/>
          <w:i/>
          <w:color w:val="1F2021"/>
          <w:sz w:val="28"/>
          <w:lang w:val="uk-UA"/>
        </w:rPr>
        <w:t>,</w:t>
      </w:r>
      <w:r w:rsidR="00FA747C" w:rsidRPr="00FA747C">
        <w:rPr>
          <w:rFonts w:ascii="Times New Roman" w:hAnsi="Times New Roman" w:cs="Times New Roman"/>
          <w:i/>
          <w:sz w:val="28"/>
          <w:szCs w:val="28"/>
          <w:lang w:val="uk-UA" w:eastAsia="uk-UA"/>
        </w:rPr>
        <w:t xml:space="preserve"> </w:t>
      </w:r>
      <w:r w:rsidR="00FA747C" w:rsidRPr="00B35EC6">
        <w:rPr>
          <w:rFonts w:ascii="Times New Roman" w:hAnsi="Times New Roman" w:cs="Times New Roman"/>
          <w:i/>
          <w:sz w:val="28"/>
          <w:szCs w:val="28"/>
          <w:lang w:val="uk-UA" w:eastAsia="uk-UA"/>
        </w:rPr>
        <w:t>академік НАН ВО України</w:t>
      </w:r>
    </w:p>
    <w:p w:rsidR="00FA747C" w:rsidRPr="00B35EC6" w:rsidRDefault="00FA747C" w:rsidP="00FA747C">
      <w:pPr>
        <w:spacing w:after="0" w:line="240" w:lineRule="auto"/>
        <w:ind w:firstLine="709"/>
        <w:jc w:val="center"/>
        <w:rPr>
          <w:rFonts w:ascii="Times New Roman" w:hAnsi="Times New Roman" w:cs="Times New Roman"/>
          <w:i/>
          <w:sz w:val="28"/>
          <w:szCs w:val="28"/>
          <w:lang w:val="uk-UA" w:eastAsia="uk-UA"/>
        </w:rPr>
      </w:pPr>
      <w:r w:rsidRPr="00FA747C">
        <w:rPr>
          <w:rFonts w:ascii="Times New Roman" w:hAnsi="Times New Roman" w:cs="Times New Roman"/>
          <w:i/>
          <w:sz w:val="28"/>
          <w:szCs w:val="28"/>
          <w:lang w:val="uk-UA" w:eastAsia="uk-UA"/>
        </w:rPr>
        <w:t xml:space="preserve"> </w:t>
      </w:r>
    </w:p>
    <w:p w:rsidR="002D5F7B" w:rsidRPr="00E138D2" w:rsidRDefault="002D5F7B" w:rsidP="008A2FB1">
      <w:pPr>
        <w:spacing w:line="240" w:lineRule="auto"/>
        <w:ind w:left="156" w:right="680" w:firstLine="782"/>
        <w:jc w:val="center"/>
        <w:rPr>
          <w:rFonts w:ascii="Times New Roman" w:hAnsi="Times New Roman" w:cs="Times New Roman"/>
          <w:i/>
          <w:sz w:val="28"/>
          <w:lang w:val="uk-UA"/>
        </w:rPr>
      </w:pPr>
      <w:r w:rsidRPr="00E138D2">
        <w:rPr>
          <w:rFonts w:ascii="Times New Roman" w:hAnsi="Times New Roman" w:cs="Times New Roman"/>
          <w:i/>
          <w:color w:val="1F2021"/>
          <w:sz w:val="28"/>
          <w:lang w:val="uk-UA"/>
        </w:rPr>
        <w:t>.</w:t>
      </w:r>
    </w:p>
    <w:p w:rsidR="002D5F7B" w:rsidRPr="005A5638" w:rsidRDefault="002D5F7B" w:rsidP="008A2FB1">
      <w:pPr>
        <w:pStyle w:val="Heading2"/>
        <w:spacing w:line="240" w:lineRule="auto"/>
        <w:jc w:val="center"/>
      </w:pPr>
      <w:r w:rsidRPr="005A5638">
        <w:t>Ямчук</w:t>
      </w:r>
      <w:r w:rsidRPr="005A5638">
        <w:rPr>
          <w:spacing w:val="-5"/>
        </w:rPr>
        <w:t xml:space="preserve"> </w:t>
      </w:r>
      <w:r w:rsidRPr="005A5638">
        <w:t>Павло</w:t>
      </w:r>
      <w:r w:rsidRPr="005A5638">
        <w:rPr>
          <w:spacing w:val="-2"/>
        </w:rPr>
        <w:t xml:space="preserve"> </w:t>
      </w:r>
      <w:r w:rsidRPr="005A5638">
        <w:t>Миколайович</w:t>
      </w:r>
    </w:p>
    <w:p w:rsidR="00FA747C" w:rsidRPr="00B35EC6" w:rsidRDefault="002D5F7B" w:rsidP="00FA747C">
      <w:pPr>
        <w:spacing w:after="0" w:line="240" w:lineRule="auto"/>
        <w:ind w:firstLine="709"/>
        <w:jc w:val="center"/>
        <w:rPr>
          <w:rFonts w:ascii="Times New Roman" w:hAnsi="Times New Roman" w:cs="Times New Roman"/>
          <w:i/>
          <w:sz w:val="28"/>
          <w:szCs w:val="28"/>
          <w:lang w:val="uk-UA" w:eastAsia="uk-UA"/>
        </w:rPr>
      </w:pPr>
      <w:r w:rsidRPr="00E138D2">
        <w:rPr>
          <w:rFonts w:ascii="Times New Roman" w:hAnsi="Times New Roman" w:cs="Times New Roman"/>
          <w:i/>
          <w:sz w:val="28"/>
          <w:lang w:val="uk-UA"/>
        </w:rPr>
        <w:t>доктор філософських</w:t>
      </w:r>
      <w:r w:rsidRPr="00E138D2">
        <w:rPr>
          <w:rFonts w:ascii="Times New Roman" w:hAnsi="Times New Roman" w:cs="Times New Roman"/>
          <w:i/>
          <w:spacing w:val="1"/>
          <w:sz w:val="28"/>
          <w:lang w:val="uk-UA"/>
        </w:rPr>
        <w:t xml:space="preserve"> </w:t>
      </w:r>
      <w:r w:rsidRPr="00E138D2">
        <w:rPr>
          <w:rFonts w:ascii="Times New Roman" w:hAnsi="Times New Roman" w:cs="Times New Roman"/>
          <w:i/>
          <w:sz w:val="28"/>
          <w:lang w:val="uk-UA"/>
        </w:rPr>
        <w:t>наук, професор</w:t>
      </w:r>
      <w:r w:rsidRPr="00E138D2">
        <w:rPr>
          <w:rFonts w:ascii="Times New Roman" w:hAnsi="Times New Roman" w:cs="Times New Roman"/>
          <w:i/>
          <w:spacing w:val="1"/>
          <w:sz w:val="28"/>
          <w:lang w:val="uk-UA"/>
        </w:rPr>
        <w:t xml:space="preserve"> </w:t>
      </w:r>
      <w:r w:rsidRPr="00E138D2">
        <w:rPr>
          <w:rFonts w:ascii="Times New Roman" w:hAnsi="Times New Roman" w:cs="Times New Roman"/>
          <w:i/>
          <w:sz w:val="28"/>
          <w:lang w:val="uk-UA"/>
        </w:rPr>
        <w:t>професор</w:t>
      </w:r>
      <w:r w:rsidRPr="00E138D2">
        <w:rPr>
          <w:rFonts w:ascii="Times New Roman" w:hAnsi="Times New Roman" w:cs="Times New Roman"/>
          <w:i/>
          <w:spacing w:val="-4"/>
          <w:sz w:val="28"/>
          <w:lang w:val="uk-UA"/>
        </w:rPr>
        <w:t xml:space="preserve"> </w:t>
      </w:r>
      <w:r w:rsidRPr="00E138D2">
        <w:rPr>
          <w:rFonts w:ascii="Times New Roman" w:hAnsi="Times New Roman" w:cs="Times New Roman"/>
          <w:i/>
          <w:sz w:val="28"/>
          <w:lang w:val="uk-UA"/>
        </w:rPr>
        <w:t>кафедри</w:t>
      </w:r>
      <w:r w:rsidRPr="00E138D2">
        <w:rPr>
          <w:rFonts w:ascii="Times New Roman" w:hAnsi="Times New Roman" w:cs="Times New Roman"/>
          <w:i/>
          <w:spacing w:val="-6"/>
          <w:sz w:val="28"/>
          <w:lang w:val="uk-UA"/>
        </w:rPr>
        <w:t xml:space="preserve"> </w:t>
      </w:r>
      <w:r w:rsidRPr="00E138D2">
        <w:rPr>
          <w:rFonts w:ascii="Times New Roman" w:hAnsi="Times New Roman" w:cs="Times New Roman"/>
          <w:i/>
          <w:sz w:val="28"/>
          <w:lang w:val="uk-UA"/>
        </w:rPr>
        <w:t>соціально-гуманітарних</w:t>
      </w:r>
      <w:r w:rsidRPr="00E138D2">
        <w:rPr>
          <w:rFonts w:ascii="Times New Roman" w:hAnsi="Times New Roman" w:cs="Times New Roman"/>
          <w:i/>
          <w:spacing w:val="-5"/>
          <w:sz w:val="28"/>
          <w:lang w:val="uk-UA"/>
        </w:rPr>
        <w:t xml:space="preserve"> </w:t>
      </w:r>
      <w:r w:rsidRPr="00E138D2">
        <w:rPr>
          <w:rFonts w:ascii="Times New Roman" w:hAnsi="Times New Roman" w:cs="Times New Roman"/>
          <w:i/>
          <w:sz w:val="28"/>
          <w:lang w:val="uk-UA"/>
        </w:rPr>
        <w:t>і</w:t>
      </w:r>
      <w:r w:rsidRPr="00E138D2">
        <w:rPr>
          <w:rFonts w:ascii="Times New Roman" w:hAnsi="Times New Roman" w:cs="Times New Roman"/>
          <w:i/>
          <w:spacing w:val="-5"/>
          <w:sz w:val="28"/>
          <w:lang w:val="uk-UA"/>
        </w:rPr>
        <w:t xml:space="preserve"> </w:t>
      </w:r>
      <w:r w:rsidRPr="00E138D2">
        <w:rPr>
          <w:rFonts w:ascii="Times New Roman" w:hAnsi="Times New Roman" w:cs="Times New Roman"/>
          <w:i/>
          <w:sz w:val="28"/>
          <w:lang w:val="uk-UA"/>
        </w:rPr>
        <w:t>правових</w:t>
      </w:r>
      <w:r w:rsidRPr="00E138D2">
        <w:rPr>
          <w:rFonts w:ascii="Times New Roman" w:hAnsi="Times New Roman" w:cs="Times New Roman"/>
          <w:i/>
          <w:spacing w:val="-5"/>
          <w:sz w:val="28"/>
          <w:lang w:val="uk-UA"/>
        </w:rPr>
        <w:t xml:space="preserve"> </w:t>
      </w:r>
      <w:r w:rsidRPr="00E138D2">
        <w:rPr>
          <w:rFonts w:ascii="Times New Roman" w:hAnsi="Times New Roman" w:cs="Times New Roman"/>
          <w:i/>
          <w:sz w:val="28"/>
          <w:lang w:val="uk-UA"/>
        </w:rPr>
        <w:t>дисциплін</w:t>
      </w:r>
      <w:r w:rsidRPr="00E138D2">
        <w:rPr>
          <w:rFonts w:ascii="Times New Roman" w:hAnsi="Times New Roman" w:cs="Times New Roman"/>
          <w:i/>
          <w:spacing w:val="-5"/>
          <w:sz w:val="28"/>
          <w:lang w:val="uk-UA"/>
        </w:rPr>
        <w:t xml:space="preserve"> </w:t>
      </w:r>
      <w:r w:rsidRPr="00E138D2">
        <w:rPr>
          <w:rFonts w:ascii="Times New Roman" w:hAnsi="Times New Roman" w:cs="Times New Roman"/>
          <w:i/>
          <w:sz w:val="28"/>
          <w:lang w:val="uk-UA"/>
        </w:rPr>
        <w:t>Уманського</w:t>
      </w:r>
      <w:r w:rsidRPr="00E138D2">
        <w:rPr>
          <w:rFonts w:ascii="Times New Roman" w:hAnsi="Times New Roman" w:cs="Times New Roman"/>
          <w:i/>
          <w:spacing w:val="-67"/>
          <w:sz w:val="28"/>
          <w:lang w:val="uk-UA"/>
        </w:rPr>
        <w:t xml:space="preserve"> </w:t>
      </w:r>
      <w:r w:rsidRPr="00E138D2">
        <w:rPr>
          <w:rFonts w:ascii="Times New Roman" w:hAnsi="Times New Roman" w:cs="Times New Roman"/>
          <w:i/>
          <w:sz w:val="28"/>
          <w:lang w:val="uk-UA"/>
        </w:rPr>
        <w:t>національного університету</w:t>
      </w:r>
      <w:r w:rsidRPr="00E138D2">
        <w:rPr>
          <w:rFonts w:ascii="Times New Roman" w:hAnsi="Times New Roman" w:cs="Times New Roman"/>
          <w:i/>
          <w:spacing w:val="2"/>
          <w:sz w:val="28"/>
          <w:lang w:val="uk-UA"/>
        </w:rPr>
        <w:t xml:space="preserve"> </w:t>
      </w:r>
      <w:r w:rsidRPr="00E138D2">
        <w:rPr>
          <w:rFonts w:ascii="Times New Roman" w:hAnsi="Times New Roman" w:cs="Times New Roman"/>
          <w:i/>
          <w:sz w:val="28"/>
          <w:lang w:val="uk-UA"/>
        </w:rPr>
        <w:t>садівниц</w:t>
      </w:r>
      <w:r w:rsidR="00896879">
        <w:rPr>
          <w:rFonts w:ascii="Times New Roman" w:hAnsi="Times New Roman" w:cs="Times New Roman"/>
          <w:i/>
          <w:sz w:val="28"/>
          <w:lang w:val="uk-UA"/>
        </w:rPr>
        <w:t>тва</w:t>
      </w:r>
      <w:r w:rsidR="00FA747C">
        <w:rPr>
          <w:rFonts w:ascii="Times New Roman" w:hAnsi="Times New Roman" w:cs="Times New Roman"/>
          <w:i/>
          <w:sz w:val="28"/>
          <w:lang w:val="uk-UA"/>
        </w:rPr>
        <w:t>,</w:t>
      </w:r>
      <w:r w:rsidR="00FA747C" w:rsidRPr="00FA747C">
        <w:rPr>
          <w:rFonts w:ascii="Times New Roman" w:hAnsi="Times New Roman" w:cs="Times New Roman"/>
          <w:i/>
          <w:sz w:val="28"/>
          <w:szCs w:val="28"/>
          <w:lang w:val="uk-UA" w:eastAsia="uk-UA"/>
        </w:rPr>
        <w:t xml:space="preserve"> </w:t>
      </w:r>
      <w:r w:rsidR="00FA747C" w:rsidRPr="00B35EC6">
        <w:rPr>
          <w:rFonts w:ascii="Times New Roman" w:hAnsi="Times New Roman" w:cs="Times New Roman"/>
          <w:i/>
          <w:sz w:val="28"/>
          <w:szCs w:val="28"/>
          <w:lang w:val="uk-UA" w:eastAsia="uk-UA"/>
        </w:rPr>
        <w:t>академік НАН ВО України</w:t>
      </w:r>
    </w:p>
    <w:p w:rsidR="002D5F7B" w:rsidRDefault="002D5F7B" w:rsidP="008A2FB1">
      <w:pPr>
        <w:spacing w:line="240" w:lineRule="auto"/>
        <w:ind w:left="156" w:right="533" w:firstLine="710"/>
        <w:jc w:val="center"/>
        <w:rPr>
          <w:rFonts w:ascii="Times New Roman" w:hAnsi="Times New Roman" w:cs="Times New Roman"/>
          <w:i/>
          <w:sz w:val="28"/>
          <w:lang w:val="uk-UA"/>
        </w:rPr>
      </w:pPr>
      <w:r w:rsidRPr="00E138D2">
        <w:rPr>
          <w:rFonts w:ascii="Times New Roman" w:hAnsi="Times New Roman" w:cs="Times New Roman"/>
          <w:i/>
          <w:sz w:val="28"/>
          <w:lang w:val="uk-UA"/>
        </w:rPr>
        <w:t>.</w:t>
      </w: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3B193B">
      <w:pPr>
        <w:spacing w:line="240" w:lineRule="auto"/>
        <w:ind w:left="156" w:right="533" w:firstLine="710"/>
        <w:jc w:val="both"/>
        <w:rPr>
          <w:rFonts w:ascii="Times New Roman" w:hAnsi="Times New Roman" w:cs="Times New Roman"/>
          <w:i/>
          <w:sz w:val="28"/>
          <w:lang w:val="uk-UA"/>
        </w:rPr>
      </w:pPr>
    </w:p>
    <w:p w:rsidR="005A5638" w:rsidRDefault="005A5638" w:rsidP="0010762A">
      <w:pPr>
        <w:pStyle w:val="Heading1"/>
        <w:spacing w:before="265"/>
        <w:ind w:left="357" w:right="374"/>
        <w:jc w:val="center"/>
      </w:pPr>
      <w:r>
        <w:lastRenderedPageBreak/>
        <w:t>Наукове</w:t>
      </w:r>
      <w:r>
        <w:rPr>
          <w:spacing w:val="-3"/>
        </w:rPr>
        <w:t xml:space="preserve"> </w:t>
      </w:r>
      <w:r>
        <w:t>видання</w:t>
      </w:r>
    </w:p>
    <w:p w:rsidR="005A5638" w:rsidRDefault="005A5638" w:rsidP="003B193B">
      <w:pPr>
        <w:pStyle w:val="af4"/>
        <w:ind w:left="0" w:firstLine="0"/>
        <w:rPr>
          <w:b/>
          <w:sz w:val="30"/>
        </w:rPr>
      </w:pPr>
    </w:p>
    <w:p w:rsidR="005A5638" w:rsidRDefault="005A5638" w:rsidP="003B193B">
      <w:pPr>
        <w:pStyle w:val="af4"/>
        <w:ind w:left="0" w:firstLine="0"/>
        <w:rPr>
          <w:b/>
          <w:sz w:val="30"/>
        </w:rPr>
      </w:pPr>
    </w:p>
    <w:p w:rsidR="005A5638" w:rsidRDefault="005A5638" w:rsidP="003B193B">
      <w:pPr>
        <w:pStyle w:val="af4"/>
        <w:ind w:left="0" w:firstLine="0"/>
        <w:rPr>
          <w:b/>
          <w:sz w:val="30"/>
        </w:rPr>
      </w:pPr>
    </w:p>
    <w:p w:rsidR="0062747B" w:rsidRDefault="0062747B" w:rsidP="0062747B">
      <w:pPr>
        <w:pStyle w:val="Heading1"/>
        <w:spacing w:line="360" w:lineRule="auto"/>
        <w:ind w:left="0" w:firstLine="709"/>
        <w:jc w:val="both"/>
        <w:rPr>
          <w:b w:val="0"/>
          <w:bCs w:val="0"/>
          <w:color w:val="000000"/>
          <w:sz w:val="26"/>
          <w:szCs w:val="26"/>
        </w:rPr>
      </w:pPr>
      <w:r>
        <w:rPr>
          <w:b w:val="0"/>
          <w:bCs w:val="0"/>
          <w:color w:val="000000"/>
          <w:sz w:val="26"/>
          <w:szCs w:val="26"/>
        </w:rPr>
        <w:t xml:space="preserve">Ф. 52 </w:t>
      </w:r>
    </w:p>
    <w:p w:rsidR="0062747B" w:rsidRPr="0002537C" w:rsidRDefault="0062747B" w:rsidP="0062747B">
      <w:pPr>
        <w:pStyle w:val="Heading1"/>
        <w:spacing w:line="360" w:lineRule="auto"/>
        <w:ind w:left="0" w:firstLine="709"/>
        <w:jc w:val="both"/>
        <w:rPr>
          <w:b w:val="0"/>
          <w:bCs w:val="0"/>
          <w:color w:val="000000"/>
          <w:sz w:val="26"/>
          <w:szCs w:val="26"/>
        </w:rPr>
      </w:pPr>
      <w:r w:rsidRPr="004843D8">
        <w:rPr>
          <w:b w:val="0"/>
          <w:sz w:val="26"/>
          <w:szCs w:val="26"/>
        </w:rPr>
        <w:t>Збірник</w:t>
      </w:r>
      <w:r w:rsidRPr="004843D8">
        <w:rPr>
          <w:b w:val="0"/>
          <w:spacing w:val="1"/>
          <w:sz w:val="26"/>
          <w:szCs w:val="26"/>
        </w:rPr>
        <w:t xml:space="preserve"> </w:t>
      </w:r>
      <w:r>
        <w:rPr>
          <w:rStyle w:val="1793"/>
          <w:b w:val="0"/>
          <w:bCs w:val="0"/>
          <w:color w:val="000000"/>
          <w:sz w:val="26"/>
          <w:szCs w:val="26"/>
        </w:rPr>
        <w:t xml:space="preserve">статей за матеріалами </w:t>
      </w:r>
      <w:r>
        <w:rPr>
          <w:b w:val="0"/>
          <w:bCs w:val="0"/>
          <w:color w:val="000000"/>
          <w:sz w:val="26"/>
          <w:szCs w:val="26"/>
        </w:rPr>
        <w:t>Всеукраїнського К</w:t>
      </w:r>
      <w:r w:rsidRPr="004843D8">
        <w:rPr>
          <w:b w:val="0"/>
          <w:bCs w:val="0"/>
          <w:color w:val="000000"/>
          <w:sz w:val="26"/>
          <w:szCs w:val="26"/>
        </w:rPr>
        <w:t>руглого столу</w:t>
      </w:r>
      <w:r w:rsidRPr="00C0110E">
        <w:rPr>
          <w:b w:val="0"/>
          <w:bCs w:val="0"/>
          <w:color w:val="000000"/>
          <w:sz w:val="26"/>
          <w:szCs w:val="26"/>
        </w:rPr>
        <w:t xml:space="preserve"> «Історія, оркестрована</w:t>
      </w:r>
      <w:r>
        <w:rPr>
          <w:b w:val="0"/>
          <w:bCs w:val="0"/>
          <w:color w:val="000000"/>
          <w:sz w:val="26"/>
          <w:szCs w:val="26"/>
        </w:rPr>
        <w:t xml:space="preserve"> на людські голоси» присвяченого</w:t>
      </w:r>
      <w:r w:rsidRPr="00C0110E">
        <w:rPr>
          <w:b w:val="0"/>
          <w:bCs w:val="0"/>
          <w:color w:val="000000"/>
          <w:sz w:val="26"/>
          <w:szCs w:val="26"/>
        </w:rPr>
        <w:t xml:space="preserve"> 90-літтю від дня народження класика вітчизняної гуманітарної науки ХХ-ХХІ століть Михайлини Хомівни Коцюбинської</w:t>
      </w:r>
      <w:r w:rsidRPr="004843D8">
        <w:rPr>
          <w:bCs w:val="0"/>
          <w:color w:val="000000"/>
          <w:sz w:val="26"/>
          <w:szCs w:val="26"/>
        </w:rPr>
        <w:t xml:space="preserve"> </w:t>
      </w:r>
      <w:r w:rsidRPr="004843D8">
        <w:rPr>
          <w:b w:val="0"/>
          <w:sz w:val="26"/>
          <w:szCs w:val="26"/>
        </w:rPr>
        <w:t>/ М-во освіти і науки України, Уманський НУС [та</w:t>
      </w:r>
      <w:r w:rsidRPr="004843D8">
        <w:rPr>
          <w:b w:val="0"/>
          <w:spacing w:val="-62"/>
          <w:sz w:val="26"/>
          <w:szCs w:val="26"/>
        </w:rPr>
        <w:t xml:space="preserve"> </w:t>
      </w:r>
      <w:r w:rsidRPr="004843D8">
        <w:rPr>
          <w:b w:val="0"/>
          <w:sz w:val="26"/>
          <w:szCs w:val="26"/>
        </w:rPr>
        <w:t>ін.]</w:t>
      </w:r>
      <w:r>
        <w:rPr>
          <w:b w:val="0"/>
          <w:sz w:val="26"/>
          <w:szCs w:val="26"/>
        </w:rPr>
        <w:t xml:space="preserve"> за заг. ред. проф. П.М.Ямчука</w:t>
      </w:r>
      <w:r w:rsidRPr="004843D8">
        <w:rPr>
          <w:b w:val="0"/>
          <w:sz w:val="26"/>
          <w:szCs w:val="26"/>
        </w:rPr>
        <w:t>.</w:t>
      </w:r>
      <w:r w:rsidRPr="004843D8">
        <w:rPr>
          <w:b w:val="0"/>
          <w:spacing w:val="3"/>
          <w:sz w:val="26"/>
          <w:szCs w:val="26"/>
        </w:rPr>
        <w:t xml:space="preserve"> </w:t>
      </w:r>
      <w:r w:rsidRPr="004843D8">
        <w:rPr>
          <w:b w:val="0"/>
          <w:sz w:val="26"/>
          <w:szCs w:val="26"/>
        </w:rPr>
        <w:t>Умань: ВПЦ</w:t>
      </w:r>
      <w:r w:rsidRPr="004843D8">
        <w:rPr>
          <w:b w:val="0"/>
          <w:spacing w:val="-3"/>
          <w:sz w:val="26"/>
          <w:szCs w:val="26"/>
        </w:rPr>
        <w:t xml:space="preserve"> </w:t>
      </w:r>
      <w:r w:rsidRPr="004843D8">
        <w:rPr>
          <w:b w:val="0"/>
          <w:sz w:val="26"/>
          <w:szCs w:val="26"/>
        </w:rPr>
        <w:t>«Візаві»</w:t>
      </w:r>
      <w:r w:rsidRPr="004843D8">
        <w:rPr>
          <w:b w:val="0"/>
          <w:spacing w:val="1"/>
          <w:sz w:val="26"/>
          <w:szCs w:val="26"/>
        </w:rPr>
        <w:t xml:space="preserve"> </w:t>
      </w:r>
      <w:r w:rsidRPr="004843D8">
        <w:rPr>
          <w:b w:val="0"/>
          <w:sz w:val="26"/>
          <w:szCs w:val="26"/>
        </w:rPr>
        <w:t>(Видавець</w:t>
      </w:r>
      <w:r w:rsidRPr="004843D8">
        <w:rPr>
          <w:b w:val="0"/>
          <w:spacing w:val="2"/>
          <w:sz w:val="26"/>
          <w:szCs w:val="26"/>
        </w:rPr>
        <w:t xml:space="preserve"> </w:t>
      </w:r>
      <w:r w:rsidRPr="004843D8">
        <w:rPr>
          <w:b w:val="0"/>
          <w:sz w:val="26"/>
          <w:szCs w:val="26"/>
        </w:rPr>
        <w:t>«Сочінський»),</w:t>
      </w:r>
      <w:r w:rsidRPr="004843D8">
        <w:rPr>
          <w:b w:val="0"/>
          <w:spacing w:val="3"/>
          <w:sz w:val="26"/>
          <w:szCs w:val="26"/>
        </w:rPr>
        <w:t xml:space="preserve"> </w:t>
      </w:r>
      <w:r w:rsidRPr="004843D8">
        <w:rPr>
          <w:b w:val="0"/>
          <w:sz w:val="26"/>
          <w:szCs w:val="26"/>
        </w:rPr>
        <w:t>2022.</w:t>
      </w:r>
      <w:r w:rsidR="00CB6DEF">
        <w:rPr>
          <w:b w:val="0"/>
          <w:spacing w:val="2"/>
          <w:sz w:val="26"/>
          <w:szCs w:val="26"/>
        </w:rPr>
        <w:t xml:space="preserve"> 1</w:t>
      </w:r>
      <w:r w:rsidR="00CB6DEF">
        <w:rPr>
          <w:b w:val="0"/>
          <w:spacing w:val="2"/>
          <w:sz w:val="26"/>
          <w:szCs w:val="26"/>
          <w:lang w:val="ru-RU"/>
        </w:rPr>
        <w:t>21</w:t>
      </w:r>
      <w:r w:rsidRPr="004843D8">
        <w:rPr>
          <w:b w:val="0"/>
          <w:spacing w:val="2"/>
          <w:sz w:val="26"/>
          <w:szCs w:val="26"/>
        </w:rPr>
        <w:t xml:space="preserve"> </w:t>
      </w:r>
      <w:r w:rsidRPr="004843D8">
        <w:rPr>
          <w:b w:val="0"/>
          <w:sz w:val="26"/>
          <w:szCs w:val="26"/>
        </w:rPr>
        <w:t>с.</w:t>
      </w:r>
    </w:p>
    <w:p w:rsidR="0062747B" w:rsidRPr="004843D8" w:rsidRDefault="0062747B" w:rsidP="0062747B">
      <w:pPr>
        <w:pStyle w:val="Heading1"/>
        <w:spacing w:line="360" w:lineRule="auto"/>
        <w:ind w:left="0" w:firstLine="709"/>
        <w:jc w:val="both"/>
        <w:rPr>
          <w:b w:val="0"/>
          <w:sz w:val="26"/>
          <w:szCs w:val="26"/>
        </w:rPr>
      </w:pPr>
    </w:p>
    <w:p w:rsidR="005A5638" w:rsidRPr="006D3F34" w:rsidRDefault="0062747B" w:rsidP="001C29DB">
      <w:pPr>
        <w:spacing w:after="0" w:line="360" w:lineRule="auto"/>
        <w:ind w:firstLine="709"/>
        <w:jc w:val="right"/>
        <w:rPr>
          <w:b/>
          <w:sz w:val="26"/>
          <w:szCs w:val="26"/>
          <w:lang w:val="uk-UA"/>
        </w:rPr>
      </w:pPr>
      <w:r w:rsidRPr="00C0110E">
        <w:rPr>
          <w:rFonts w:ascii="Times New Roman" w:hAnsi="Times New Roman" w:cs="Times New Roman"/>
          <w:sz w:val="26"/>
          <w:szCs w:val="26"/>
          <w:lang w:val="uk-UA"/>
        </w:rPr>
        <w:t>©Уманський</w:t>
      </w:r>
      <w:r w:rsidRPr="00E65E74">
        <w:rPr>
          <w:rFonts w:ascii="Times New Roman" w:hAnsi="Times New Roman" w:cs="Times New Roman"/>
          <w:spacing w:val="-2"/>
          <w:sz w:val="26"/>
          <w:szCs w:val="26"/>
          <w:lang w:val="uk-UA"/>
        </w:rPr>
        <w:t xml:space="preserve"> </w:t>
      </w:r>
      <w:r w:rsidRPr="00E65E74">
        <w:rPr>
          <w:rFonts w:ascii="Times New Roman" w:hAnsi="Times New Roman" w:cs="Times New Roman"/>
          <w:sz w:val="26"/>
          <w:szCs w:val="26"/>
          <w:lang w:val="uk-UA"/>
        </w:rPr>
        <w:t>НУС,</w:t>
      </w:r>
      <w:r w:rsidRPr="00E65E74">
        <w:rPr>
          <w:rFonts w:ascii="Times New Roman" w:hAnsi="Times New Roman" w:cs="Times New Roman"/>
          <w:spacing w:val="-2"/>
          <w:sz w:val="26"/>
          <w:szCs w:val="26"/>
          <w:lang w:val="uk-UA"/>
        </w:rPr>
        <w:t xml:space="preserve"> </w:t>
      </w:r>
      <w:r w:rsidRPr="00E65E74">
        <w:rPr>
          <w:rFonts w:ascii="Times New Roman" w:hAnsi="Times New Roman" w:cs="Times New Roman"/>
          <w:sz w:val="26"/>
          <w:szCs w:val="26"/>
          <w:lang w:val="uk-UA"/>
        </w:rPr>
        <w:t>202</w:t>
      </w:r>
      <w:r w:rsidRPr="009B76F5">
        <w:rPr>
          <w:rFonts w:ascii="Times New Roman" w:hAnsi="Times New Roman" w:cs="Times New Roman"/>
          <w:sz w:val="26"/>
          <w:szCs w:val="26"/>
          <w:lang w:val="uk-UA"/>
        </w:rPr>
        <w:t>2</w:t>
      </w:r>
      <w:r w:rsidR="005A5638" w:rsidRPr="006D3F34">
        <w:rPr>
          <w:b/>
          <w:sz w:val="26"/>
          <w:szCs w:val="26"/>
          <w:lang w:val="uk-UA"/>
        </w:rPr>
        <w:t>.</w:t>
      </w:r>
    </w:p>
    <w:p w:rsidR="005A5638" w:rsidRDefault="005A5638" w:rsidP="003B193B">
      <w:pPr>
        <w:pStyle w:val="af4"/>
        <w:ind w:left="0" w:firstLine="0"/>
        <w:rPr>
          <w:sz w:val="30"/>
        </w:rPr>
      </w:pPr>
    </w:p>
    <w:p w:rsidR="005A5638" w:rsidRDefault="005A5638" w:rsidP="003B193B">
      <w:pPr>
        <w:pStyle w:val="af4"/>
        <w:ind w:left="0" w:firstLine="0"/>
        <w:rPr>
          <w:sz w:val="30"/>
        </w:rPr>
      </w:pPr>
    </w:p>
    <w:p w:rsidR="005A5638" w:rsidRDefault="005A5638" w:rsidP="003B193B">
      <w:pPr>
        <w:pStyle w:val="af4"/>
        <w:ind w:left="0" w:firstLine="0"/>
        <w:rPr>
          <w:sz w:val="30"/>
        </w:rPr>
      </w:pPr>
    </w:p>
    <w:p w:rsidR="0062747B" w:rsidRDefault="0062747B" w:rsidP="0062747B">
      <w:pPr>
        <w:pStyle w:val="Heading1"/>
        <w:spacing w:line="360" w:lineRule="auto"/>
        <w:ind w:left="0" w:firstLine="709"/>
        <w:jc w:val="center"/>
        <w:rPr>
          <w:bCs w:val="0"/>
          <w:color w:val="000000"/>
        </w:rPr>
      </w:pPr>
      <w:r w:rsidRPr="004C6E13">
        <w:t>ЗБІРНИК</w:t>
      </w:r>
      <w:r w:rsidRPr="004C6E13">
        <w:rPr>
          <w:spacing w:val="1"/>
        </w:rPr>
        <w:t xml:space="preserve"> </w:t>
      </w:r>
      <w:r>
        <w:rPr>
          <w:spacing w:val="1"/>
        </w:rPr>
        <w:t xml:space="preserve">СТАТЕЙ ЗА МАТЕРІАЛАМИ </w:t>
      </w:r>
      <w:r w:rsidRPr="004C6E13">
        <w:rPr>
          <w:bCs w:val="0"/>
          <w:color w:val="000000"/>
        </w:rPr>
        <w:t>ВСЕУКРАЇНСЬКОГО КРУГЛОГО СТОЛУ «ІСТОРІЯ, ОРКЕСТРОВАНА НА ЛЮДСЬКІ ГОЛОСИ»</w:t>
      </w:r>
      <w:r w:rsidRPr="000453AE">
        <w:rPr>
          <w:bCs w:val="0"/>
          <w:color w:val="000000"/>
        </w:rPr>
        <w:t xml:space="preserve"> </w:t>
      </w:r>
    </w:p>
    <w:p w:rsidR="0062747B" w:rsidRPr="000453AE" w:rsidRDefault="0062747B" w:rsidP="0062747B">
      <w:pPr>
        <w:pStyle w:val="Heading1"/>
        <w:spacing w:line="360" w:lineRule="auto"/>
        <w:ind w:left="0" w:firstLine="709"/>
        <w:jc w:val="center"/>
      </w:pPr>
      <w:r>
        <w:rPr>
          <w:bCs w:val="0"/>
          <w:color w:val="000000"/>
        </w:rPr>
        <w:t>присвячений</w:t>
      </w:r>
      <w:r w:rsidRPr="00CA0A28">
        <w:rPr>
          <w:bCs w:val="0"/>
          <w:color w:val="000000"/>
        </w:rPr>
        <w:t xml:space="preserve"> 90-літтю від дня народження класика вітчизняної гуманітарної науки ХХ-ХХІ століть Михайлини Хомівни Коцюбинської</w:t>
      </w:r>
    </w:p>
    <w:p w:rsidR="0062747B" w:rsidRPr="004C6E13" w:rsidRDefault="0062747B" w:rsidP="0062747B">
      <w:pPr>
        <w:pStyle w:val="Heading1"/>
        <w:spacing w:line="360" w:lineRule="auto"/>
        <w:ind w:left="0" w:firstLine="709"/>
        <w:jc w:val="center"/>
      </w:pPr>
    </w:p>
    <w:p w:rsidR="005A5638" w:rsidRDefault="005A5638" w:rsidP="003B193B">
      <w:pPr>
        <w:pStyle w:val="af4"/>
        <w:ind w:left="0" w:firstLine="0"/>
        <w:rPr>
          <w:b/>
          <w:sz w:val="30"/>
        </w:rPr>
      </w:pPr>
    </w:p>
    <w:p w:rsidR="005A5638" w:rsidRDefault="005A5638" w:rsidP="003B193B">
      <w:pPr>
        <w:pStyle w:val="af4"/>
        <w:ind w:left="0" w:firstLine="0"/>
        <w:rPr>
          <w:b/>
          <w:sz w:val="30"/>
        </w:rPr>
      </w:pPr>
    </w:p>
    <w:p w:rsidR="005A5638" w:rsidRDefault="005A5638" w:rsidP="003B193B">
      <w:pPr>
        <w:pStyle w:val="af4"/>
        <w:ind w:left="0" w:firstLine="0"/>
        <w:rPr>
          <w:b/>
          <w:sz w:val="30"/>
        </w:rPr>
      </w:pPr>
    </w:p>
    <w:p w:rsidR="005A5638" w:rsidRDefault="005A5638" w:rsidP="003B193B">
      <w:pPr>
        <w:pStyle w:val="af4"/>
        <w:ind w:left="0" w:firstLine="0"/>
        <w:rPr>
          <w:b/>
          <w:sz w:val="30"/>
        </w:rPr>
      </w:pPr>
    </w:p>
    <w:p w:rsidR="005A5638" w:rsidRPr="005A5638" w:rsidRDefault="005A5638" w:rsidP="003B193B">
      <w:pPr>
        <w:spacing w:before="180"/>
        <w:ind w:left="358" w:right="374"/>
        <w:jc w:val="both"/>
        <w:rPr>
          <w:rFonts w:ascii="Times New Roman" w:hAnsi="Times New Roman" w:cs="Times New Roman"/>
          <w:i/>
          <w:sz w:val="28"/>
        </w:rPr>
      </w:pPr>
      <w:r w:rsidRPr="005A5638">
        <w:rPr>
          <w:rFonts w:ascii="Times New Roman" w:hAnsi="Times New Roman" w:cs="Times New Roman"/>
          <w:i/>
          <w:sz w:val="28"/>
        </w:rPr>
        <w:t>Видається</w:t>
      </w:r>
      <w:r w:rsidRPr="005A5638">
        <w:rPr>
          <w:rFonts w:ascii="Times New Roman" w:hAnsi="Times New Roman" w:cs="Times New Roman"/>
          <w:i/>
          <w:spacing w:val="-5"/>
          <w:sz w:val="28"/>
        </w:rPr>
        <w:t xml:space="preserve"> </w:t>
      </w:r>
      <w:r w:rsidRPr="005A5638">
        <w:rPr>
          <w:rFonts w:ascii="Times New Roman" w:hAnsi="Times New Roman" w:cs="Times New Roman"/>
          <w:i/>
          <w:sz w:val="28"/>
        </w:rPr>
        <w:t>в</w:t>
      </w:r>
      <w:r w:rsidRPr="005A5638">
        <w:rPr>
          <w:rFonts w:ascii="Times New Roman" w:hAnsi="Times New Roman" w:cs="Times New Roman"/>
          <w:i/>
          <w:spacing w:val="-5"/>
          <w:sz w:val="28"/>
        </w:rPr>
        <w:t xml:space="preserve"> </w:t>
      </w:r>
      <w:r w:rsidRPr="005A5638">
        <w:rPr>
          <w:rFonts w:ascii="Times New Roman" w:hAnsi="Times New Roman" w:cs="Times New Roman"/>
          <w:i/>
          <w:sz w:val="28"/>
        </w:rPr>
        <w:t>авторській</w:t>
      </w:r>
      <w:r w:rsidRPr="005A5638">
        <w:rPr>
          <w:rFonts w:ascii="Times New Roman" w:hAnsi="Times New Roman" w:cs="Times New Roman"/>
          <w:i/>
          <w:spacing w:val="-4"/>
          <w:sz w:val="28"/>
        </w:rPr>
        <w:t xml:space="preserve"> </w:t>
      </w:r>
      <w:r w:rsidRPr="005A5638">
        <w:rPr>
          <w:rFonts w:ascii="Times New Roman" w:hAnsi="Times New Roman" w:cs="Times New Roman"/>
          <w:i/>
          <w:sz w:val="28"/>
        </w:rPr>
        <w:t>редакції</w:t>
      </w:r>
    </w:p>
    <w:p w:rsidR="0061260B" w:rsidRDefault="00EE600E" w:rsidP="001C29DB">
      <w:pPr>
        <w:spacing w:line="240" w:lineRule="auto"/>
        <w:ind w:left="156" w:right="533" w:firstLine="710"/>
        <w:jc w:val="both"/>
        <w:rPr>
          <w:rFonts w:ascii="Times New Roman" w:hAnsi="Times New Roman" w:cs="Times New Roman"/>
          <w:b/>
          <w:sz w:val="28"/>
          <w:lang w:val="uk-UA"/>
        </w:rPr>
      </w:pPr>
      <w:r w:rsidRPr="00EE600E">
        <w:rPr>
          <w:rFonts w:ascii="Times New Roman" w:hAnsi="Times New Roman" w:cs="Times New Roman"/>
          <w:b/>
          <w:sz w:val="28"/>
          <w:lang w:val="uk-UA"/>
        </w:rPr>
        <w:t xml:space="preserve">                     </w:t>
      </w:r>
      <w:r w:rsidR="00903F73">
        <w:rPr>
          <w:rFonts w:ascii="Times New Roman" w:hAnsi="Times New Roman" w:cs="Times New Roman"/>
          <w:b/>
          <w:sz w:val="28"/>
          <w:lang w:val="uk-UA"/>
        </w:rPr>
        <w:t xml:space="preserve">     </w:t>
      </w:r>
    </w:p>
    <w:p w:rsidR="001C29DB" w:rsidRPr="001C29DB" w:rsidRDefault="001C29DB" w:rsidP="001C29DB">
      <w:pPr>
        <w:spacing w:line="240" w:lineRule="auto"/>
        <w:ind w:left="156" w:right="533" w:firstLine="710"/>
        <w:jc w:val="center"/>
        <w:rPr>
          <w:rFonts w:ascii="Times New Roman" w:hAnsi="Times New Roman" w:cs="Times New Roman"/>
          <w:b/>
          <w:sz w:val="28"/>
          <w:lang w:val="uk-UA"/>
        </w:rPr>
      </w:pPr>
      <w:r>
        <w:rPr>
          <w:rFonts w:ascii="Times New Roman" w:hAnsi="Times New Roman" w:cs="Times New Roman"/>
          <w:b/>
          <w:sz w:val="28"/>
          <w:lang w:val="uk-UA"/>
        </w:rPr>
        <w:t>ДЛЯ НОТАТОК</w:t>
      </w:r>
    </w:p>
    <w:sectPr w:rsidR="001C29DB" w:rsidRPr="001C29DB" w:rsidSect="000453AE">
      <w:headerReference w:type="default" r:id="rId39"/>
      <w:footerReference w:type="default" r:id="rId40"/>
      <w:pgSz w:w="11906" w:h="16838"/>
      <w:pgMar w:top="993"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4831" w:rsidRDefault="00A34831" w:rsidP="008B7572">
      <w:pPr>
        <w:spacing w:after="0" w:line="240" w:lineRule="auto"/>
      </w:pPr>
      <w:r>
        <w:separator/>
      </w:r>
    </w:p>
  </w:endnote>
  <w:endnote w:type="continuationSeparator" w:id="1">
    <w:p w:rsidR="00A34831" w:rsidRDefault="00A34831" w:rsidP="008B75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199002"/>
      <w:docPartObj>
        <w:docPartGallery w:val="Page Numbers (Bottom of Page)"/>
        <w:docPartUnique/>
      </w:docPartObj>
    </w:sdtPr>
    <w:sdtContent>
      <w:p w:rsidR="00BD6C7D" w:rsidRDefault="00345A7C">
        <w:pPr>
          <w:pStyle w:val="a7"/>
          <w:jc w:val="right"/>
        </w:pPr>
        <w:fldSimple w:instr=" PAGE   \* MERGEFORMAT ">
          <w:r w:rsidR="00CB6DEF">
            <w:rPr>
              <w:noProof/>
            </w:rPr>
            <w:t>98</w:t>
          </w:r>
        </w:fldSimple>
      </w:p>
    </w:sdtContent>
  </w:sdt>
  <w:p w:rsidR="00BD6C7D" w:rsidRDefault="00BD6C7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4831" w:rsidRDefault="00A34831" w:rsidP="008B7572">
      <w:pPr>
        <w:spacing w:after="0" w:line="240" w:lineRule="auto"/>
      </w:pPr>
      <w:r>
        <w:separator/>
      </w:r>
    </w:p>
  </w:footnote>
  <w:footnote w:type="continuationSeparator" w:id="1">
    <w:p w:rsidR="00A34831" w:rsidRDefault="00A34831" w:rsidP="008B7572">
      <w:pPr>
        <w:spacing w:after="0" w:line="240" w:lineRule="auto"/>
      </w:pPr>
      <w:r>
        <w:continuationSeparator/>
      </w:r>
    </w:p>
  </w:footnote>
  <w:footnote w:id="2">
    <w:p w:rsidR="00BD6C7D" w:rsidRPr="00353710" w:rsidRDefault="00BD6C7D" w:rsidP="000D5912">
      <w:pPr>
        <w:spacing w:after="0" w:line="360" w:lineRule="auto"/>
        <w:jc w:val="both"/>
        <w:rPr>
          <w:sz w:val="28"/>
          <w:szCs w:val="28"/>
          <w:lang w:val="uk-UA"/>
        </w:rPr>
      </w:pPr>
      <w:r>
        <w:rPr>
          <w:rStyle w:val="af0"/>
        </w:rPr>
        <w:footnoteRef/>
      </w:r>
      <w:r>
        <w:rPr>
          <w:lang w:val="uk-UA"/>
        </w:rPr>
        <w:t xml:space="preserve"> </w:t>
      </w:r>
      <w:r w:rsidRPr="00FE41C2">
        <w:rPr>
          <w:rFonts w:ascii="Times New Roman" w:hAnsi="Times New Roman" w:cs="Times New Roman"/>
          <w:sz w:val="20"/>
          <w:szCs w:val="20"/>
          <w:lang w:val="uk-UA"/>
        </w:rPr>
        <w:t>Павло</w:t>
      </w:r>
      <w:r>
        <w:rPr>
          <w:lang w:val="uk-UA"/>
        </w:rPr>
        <w:t xml:space="preserve"> </w:t>
      </w:r>
      <w:r w:rsidRPr="00FE41C2">
        <w:rPr>
          <w:rFonts w:ascii="Times New Roman" w:hAnsi="Times New Roman" w:cs="Times New Roman"/>
          <w:sz w:val="20"/>
          <w:szCs w:val="20"/>
          <w:lang w:val="uk-UA"/>
        </w:rPr>
        <w:t>Ямчук</w:t>
      </w:r>
      <w:r>
        <w:rPr>
          <w:rFonts w:ascii="Times New Roman" w:hAnsi="Times New Roman" w:cs="Times New Roman"/>
          <w:lang w:val="uk-UA"/>
        </w:rPr>
        <w:t>.</w:t>
      </w:r>
      <w:r>
        <w:rPr>
          <w:lang w:val="uk-UA"/>
        </w:rPr>
        <w:t xml:space="preserve"> </w:t>
      </w:r>
      <w:r>
        <w:t xml:space="preserve"> </w:t>
      </w:r>
      <w:r w:rsidRPr="006F0D61">
        <w:rPr>
          <w:rFonts w:ascii="Times New Roman" w:hAnsi="Times New Roman" w:cs="Times New Roman"/>
          <w:sz w:val="20"/>
          <w:szCs w:val="20"/>
          <w:lang w:val="uk-UA"/>
        </w:rPr>
        <w:t>Від Шевченка до Стуса//Літературна Україна від 23.09.2004 року</w:t>
      </w:r>
    </w:p>
    <w:p w:rsidR="00BD6C7D" w:rsidRPr="006F0D61" w:rsidRDefault="00BD6C7D" w:rsidP="000D5912">
      <w:pPr>
        <w:pStyle w:val="ae"/>
        <w:rPr>
          <w:lang w:val="uk-UA"/>
        </w:rPr>
      </w:pPr>
    </w:p>
  </w:footnote>
  <w:footnote w:id="3">
    <w:p w:rsidR="00BD6C7D" w:rsidRPr="005128A6" w:rsidRDefault="00BD6C7D" w:rsidP="000D5912">
      <w:pPr>
        <w:pStyle w:val="ae"/>
        <w:jc w:val="both"/>
        <w:rPr>
          <w:lang w:val="uk-UA"/>
        </w:rPr>
      </w:pPr>
      <w:r>
        <w:rPr>
          <w:rStyle w:val="af0"/>
        </w:rPr>
        <w:footnoteRef/>
      </w:r>
      <w:r w:rsidRPr="005128A6">
        <w:rPr>
          <w:lang w:val="uk-UA"/>
        </w:rPr>
        <w:t xml:space="preserve"> </w:t>
      </w:r>
      <w:r>
        <w:rPr>
          <w:rFonts w:ascii="Times New Roman" w:hAnsi="Times New Roman" w:cs="Times New Roman"/>
          <w:lang w:val="uk-UA"/>
        </w:rPr>
        <w:t xml:space="preserve">«Корозія таланту: болючі роздуми про поезію Павла Тичини і не тільки про неї». Саме з цієї праці, опублікованої в часи Перебудови у часописові «Радянське літературознавство» у 1988 році й почалося, на наш погляд, масштабне переосмислення феномену геніального митця в сучасних гуманітарних науках. «Сходження на Голгофу слави» Василя Стуса було відомим тоді лише вузькому колу ознайомлених із  самвидавною лектурою. </w:t>
      </w:r>
    </w:p>
  </w:footnote>
  <w:footnote w:id="4">
    <w:p w:rsidR="00BD6C7D" w:rsidRPr="008B01F3" w:rsidRDefault="00BD6C7D" w:rsidP="000D5912">
      <w:pPr>
        <w:pStyle w:val="ae"/>
        <w:jc w:val="both"/>
        <w:rPr>
          <w:lang w:val="uk-UA"/>
        </w:rPr>
      </w:pPr>
      <w:r>
        <w:rPr>
          <w:rStyle w:val="af0"/>
        </w:rPr>
        <w:footnoteRef/>
      </w:r>
      <w:r w:rsidRPr="008B01F3">
        <w:rPr>
          <w:lang w:val="uk-UA"/>
        </w:rPr>
        <w:t xml:space="preserve"> </w:t>
      </w:r>
      <w:r w:rsidRPr="002E2803">
        <w:rPr>
          <w:rFonts w:ascii="Times New Roman" w:hAnsi="Times New Roman" w:cs="Times New Roman"/>
          <w:lang w:val="uk-UA"/>
        </w:rPr>
        <w:t>Посилання, з</w:t>
      </w:r>
      <w:r>
        <w:rPr>
          <w:rFonts w:ascii="Times New Roman" w:hAnsi="Times New Roman" w:cs="Times New Roman"/>
          <w:lang w:val="uk-UA"/>
        </w:rPr>
        <w:t>і</w:t>
      </w:r>
      <w:r w:rsidRPr="002E2803">
        <w:rPr>
          <w:rFonts w:ascii="Times New Roman" w:hAnsi="Times New Roman" w:cs="Times New Roman"/>
          <w:lang w:val="uk-UA"/>
        </w:rPr>
        <w:t xml:space="preserve"> вказівками на монографії М.Х.Коцюбинської наведено наприкінці </w:t>
      </w:r>
      <w:r>
        <w:rPr>
          <w:rFonts w:ascii="Times New Roman" w:hAnsi="Times New Roman" w:cs="Times New Roman"/>
          <w:lang w:val="uk-UA"/>
        </w:rPr>
        <w:t xml:space="preserve">даної </w:t>
      </w:r>
      <w:r w:rsidRPr="002E2803">
        <w:rPr>
          <w:rFonts w:ascii="Times New Roman" w:hAnsi="Times New Roman" w:cs="Times New Roman"/>
          <w:lang w:val="uk-UA"/>
        </w:rPr>
        <w:t>розвідки</w:t>
      </w:r>
      <w:r>
        <w:rPr>
          <w:lang w:val="uk-UA"/>
        </w:rPr>
        <w:t>.</w:t>
      </w:r>
    </w:p>
  </w:footnote>
  <w:footnote w:id="5">
    <w:p w:rsidR="00BD6C7D" w:rsidRPr="00CA6A28" w:rsidRDefault="00BD6C7D" w:rsidP="00CA6A28">
      <w:pPr>
        <w:pStyle w:val="ae"/>
        <w:jc w:val="both"/>
        <w:rPr>
          <w:lang w:val="uk-UA"/>
        </w:rPr>
      </w:pPr>
      <w:r>
        <w:rPr>
          <w:rStyle w:val="af0"/>
        </w:rPr>
        <w:footnoteRef/>
      </w:r>
      <w:r w:rsidRPr="00CA6A28">
        <w:rPr>
          <w:lang w:val="uk-UA"/>
        </w:rPr>
        <w:t xml:space="preserve"> </w:t>
      </w:r>
      <w:r w:rsidRPr="00CA6A28">
        <w:rPr>
          <w:rFonts w:ascii="Times New Roman" w:hAnsi="Times New Roman" w:cs="Times New Roman"/>
          <w:lang w:val="uk-UA"/>
        </w:rPr>
        <w:t>Нині - Уманський художній музей. З 2015 року над будівлею костелу відновлено хрест, проводяться богослужіння римо-католицькою Церквою. П.Я</w:t>
      </w:r>
      <w:r>
        <w:rPr>
          <w:rFonts w:ascii="Times New Roman" w:hAnsi="Times New Roman" w:cs="Times New Roman"/>
          <w:lang w:val="uk-UA"/>
        </w:rPr>
        <w:t>.</w:t>
      </w:r>
    </w:p>
  </w:footnote>
  <w:footnote w:id="6">
    <w:p w:rsidR="00BD6C7D" w:rsidRPr="00C26808" w:rsidRDefault="00BD6C7D" w:rsidP="00CA6A28">
      <w:pPr>
        <w:pStyle w:val="ae"/>
        <w:jc w:val="both"/>
        <w:rPr>
          <w:lang w:val="uk-UA"/>
        </w:rPr>
      </w:pPr>
      <w:r>
        <w:rPr>
          <w:rStyle w:val="af0"/>
        </w:rPr>
        <w:footnoteRef/>
      </w:r>
      <w:r w:rsidRPr="00C26808">
        <w:rPr>
          <w:lang w:val="uk-UA"/>
        </w:rPr>
        <w:t xml:space="preserve"> </w:t>
      </w:r>
      <w:r>
        <w:rPr>
          <w:rFonts w:ascii="Times New Roman" w:hAnsi="Times New Roman" w:cs="Times New Roman"/>
          <w:lang w:val="uk-UA"/>
        </w:rPr>
        <w:t xml:space="preserve"> В Україні, ще від часів Русі, жінки були звитяжницями в обороні права гідності, в обороні всіх людських прав не меншою мірою, ніж чоловіки.</w:t>
      </w:r>
    </w:p>
  </w:footnote>
  <w:footnote w:id="7">
    <w:p w:rsidR="00BD6C7D" w:rsidRPr="007259AB" w:rsidRDefault="00BD6C7D" w:rsidP="000D5912">
      <w:pPr>
        <w:pStyle w:val="ae"/>
        <w:jc w:val="both"/>
        <w:rPr>
          <w:rFonts w:ascii="Times New Roman" w:hAnsi="Times New Roman" w:cs="Times New Roman"/>
          <w:lang w:val="uk-UA"/>
        </w:rPr>
      </w:pPr>
      <w:r>
        <w:rPr>
          <w:rStyle w:val="af0"/>
        </w:rPr>
        <w:footnoteRef/>
      </w:r>
      <w:r w:rsidRPr="00DA2ACB">
        <w:rPr>
          <w:lang w:val="uk-UA"/>
        </w:rPr>
        <w:t xml:space="preserve"> </w:t>
      </w:r>
      <w:r w:rsidRPr="007259AB">
        <w:rPr>
          <w:rFonts w:ascii="Times New Roman" w:hAnsi="Times New Roman" w:cs="Times New Roman"/>
          <w:lang w:val="uk-UA"/>
        </w:rPr>
        <w:t xml:space="preserve">У мерехтінні найдорожчих лиць. </w:t>
      </w:r>
      <w:r>
        <w:rPr>
          <w:rFonts w:ascii="Times New Roman" w:hAnsi="Times New Roman" w:cs="Times New Roman"/>
          <w:lang w:val="uk-UA"/>
        </w:rPr>
        <w:t xml:space="preserve">Згадуючи Михайлину Коцюбинську. </w:t>
      </w:r>
      <w:r w:rsidRPr="007259AB">
        <w:rPr>
          <w:rFonts w:ascii="Times New Roman" w:hAnsi="Times New Roman" w:cs="Times New Roman"/>
          <w:lang w:val="uk-UA"/>
        </w:rPr>
        <w:t>(</w:t>
      </w:r>
      <w:r>
        <w:rPr>
          <w:rFonts w:ascii="Times New Roman" w:hAnsi="Times New Roman" w:cs="Times New Roman"/>
          <w:lang w:val="uk-UA"/>
        </w:rPr>
        <w:t xml:space="preserve">Збірник </w:t>
      </w:r>
      <w:r w:rsidRPr="007259AB">
        <w:rPr>
          <w:rFonts w:ascii="Times New Roman" w:hAnsi="Times New Roman" w:cs="Times New Roman"/>
          <w:lang w:val="uk-UA"/>
        </w:rPr>
        <w:t>на пошану пам’яті</w:t>
      </w:r>
      <w:r>
        <w:rPr>
          <w:rFonts w:ascii="Times New Roman" w:hAnsi="Times New Roman" w:cs="Times New Roman"/>
          <w:lang w:val="uk-UA"/>
        </w:rPr>
        <w:t xml:space="preserve"> М.Х Коцюбинської)</w:t>
      </w:r>
      <w:r w:rsidRPr="007259AB">
        <w:rPr>
          <w:rFonts w:ascii="Times New Roman" w:hAnsi="Times New Roman" w:cs="Times New Roman"/>
          <w:lang w:val="uk-UA"/>
        </w:rPr>
        <w:t xml:space="preserve"> // </w:t>
      </w:r>
      <w:r>
        <w:rPr>
          <w:rFonts w:ascii="Times New Roman" w:hAnsi="Times New Roman" w:cs="Times New Roman"/>
          <w:lang w:val="uk-UA"/>
        </w:rPr>
        <w:t xml:space="preserve">Ямчук П.М. </w:t>
      </w:r>
      <w:r w:rsidRPr="007259AB">
        <w:rPr>
          <w:rFonts w:ascii="Times New Roman" w:hAnsi="Times New Roman" w:cs="Times New Roman"/>
          <w:lang w:val="uk-UA"/>
        </w:rPr>
        <w:t xml:space="preserve">Парнас, що завжди з </w:t>
      </w:r>
      <w:r>
        <w:rPr>
          <w:rFonts w:ascii="Times New Roman" w:hAnsi="Times New Roman" w:cs="Times New Roman"/>
          <w:lang w:val="uk-UA"/>
        </w:rPr>
        <w:t xml:space="preserve">нами </w:t>
      </w:r>
      <w:r w:rsidRPr="007259AB">
        <w:rPr>
          <w:rFonts w:ascii="Times New Roman" w:hAnsi="Times New Roman" w:cs="Times New Roman"/>
          <w:lang w:val="uk-UA"/>
        </w:rPr>
        <w:t>К.: «Дух і Літера». 2012. – С. 414-457.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391"/>
      <w:gridCol w:w="1194"/>
    </w:tblGrid>
    <w:tr w:rsidR="00BD6C7D" w:rsidRPr="000453AE">
      <w:trPr>
        <w:trHeight w:val="288"/>
      </w:trPr>
      <w:sdt>
        <w:sdtPr>
          <w:rPr>
            <w:rFonts w:ascii="Times New Roman" w:eastAsiaTheme="majorEastAsia" w:hAnsi="Times New Roman" w:cs="Times New Roman"/>
            <w:color w:val="000000" w:themeColor="text1"/>
            <w:sz w:val="24"/>
            <w:szCs w:val="24"/>
          </w:rPr>
          <w:alias w:val="Заголовок"/>
          <w:id w:val="50220352"/>
          <w:placeholder>
            <w:docPart w:val="AD3FAA995CD34696A8D956097E2B3989"/>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BD6C7D" w:rsidRPr="000453AE" w:rsidRDefault="00BD6C7D" w:rsidP="00555C89">
              <w:pPr>
                <w:pStyle w:val="a5"/>
                <w:jc w:val="right"/>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t>Історія, оркестрована на людські голоси</w:t>
              </w:r>
            </w:p>
          </w:tc>
        </w:sdtContent>
      </w:sdt>
      <w:sdt>
        <w:sdtPr>
          <w:rPr>
            <w:rFonts w:ascii="Times New Roman" w:eastAsiaTheme="majorEastAsia" w:hAnsi="Times New Roman" w:cs="Times New Roman"/>
            <w:b/>
            <w:bCs/>
            <w:color w:val="000000" w:themeColor="text1"/>
            <w:sz w:val="24"/>
            <w:szCs w:val="24"/>
          </w:rPr>
          <w:alias w:val="Год"/>
          <w:id w:val="50220353"/>
          <w:placeholder>
            <w:docPart w:val="4245C61648DE46EE8DA32AAF38625AA1"/>
          </w:placeholder>
          <w:dataBinding w:prefixMappings="xmlns:ns0='http://schemas.microsoft.com/office/2006/coverPageProps'" w:xpath="/ns0:CoverPageProperties[1]/ns0:PublishDate[1]" w:storeItemID="{55AF091B-3C7A-41E3-B477-F2FDAA23CFDA}"/>
          <w:date w:fullDate="2022-01-01T00:00:00Z">
            <w:dateFormat w:val="yyyy"/>
            <w:lid w:val="ru-RU"/>
            <w:storeMappedDataAs w:val="dateTime"/>
            <w:calendar w:val="gregorian"/>
          </w:date>
        </w:sdtPr>
        <w:sdtContent>
          <w:tc>
            <w:tcPr>
              <w:tcW w:w="1105" w:type="dxa"/>
            </w:tcPr>
            <w:p w:rsidR="00BD6C7D" w:rsidRPr="000453AE" w:rsidRDefault="00BD6C7D">
              <w:pPr>
                <w:pStyle w:val="a5"/>
                <w:rPr>
                  <w:rFonts w:ascii="Times New Roman" w:eastAsiaTheme="majorEastAsia" w:hAnsi="Times New Roman" w:cs="Times New Roman"/>
                  <w:b/>
                  <w:bCs/>
                  <w:color w:val="000000" w:themeColor="text1"/>
                  <w:sz w:val="24"/>
                  <w:szCs w:val="24"/>
                </w:rPr>
              </w:pPr>
              <w:r w:rsidRPr="000453AE">
                <w:rPr>
                  <w:rFonts w:ascii="Times New Roman" w:eastAsiaTheme="majorEastAsia" w:hAnsi="Times New Roman" w:cs="Times New Roman"/>
                  <w:b/>
                  <w:bCs/>
                  <w:color w:val="000000" w:themeColor="text1"/>
                  <w:sz w:val="24"/>
                  <w:szCs w:val="24"/>
                </w:rPr>
                <w:t>2022</w:t>
              </w:r>
            </w:p>
          </w:tc>
        </w:sdtContent>
      </w:sdt>
    </w:tr>
  </w:tbl>
  <w:p w:rsidR="00BD6C7D" w:rsidRDefault="00BD6C7D">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3505D"/>
    <w:multiLevelType w:val="hybridMultilevel"/>
    <w:tmpl w:val="588C5570"/>
    <w:lvl w:ilvl="0" w:tplc="FED6E028">
      <w:start w:val="1"/>
      <w:numFmt w:val="decimal"/>
      <w:lvlText w:val="%1."/>
      <w:lvlJc w:val="left"/>
      <w:pPr>
        <w:ind w:left="1429" w:hanging="360"/>
      </w:pPr>
      <w:rPr>
        <w:rFonts w:ascii="Times New Roman" w:eastAsiaTheme="minorHAnsi"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FE85DF7"/>
    <w:multiLevelType w:val="hybridMultilevel"/>
    <w:tmpl w:val="ABF44354"/>
    <w:lvl w:ilvl="0" w:tplc="CB4C9EE8">
      <w:start w:val="1"/>
      <w:numFmt w:val="decimal"/>
      <w:lvlText w:val="%1."/>
      <w:lvlJc w:val="left"/>
      <w:pPr>
        <w:ind w:left="927" w:hanging="360"/>
      </w:pPr>
      <w:rPr>
        <w:rFonts w:hint="default"/>
        <w:color w:val="222222"/>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288E0646"/>
    <w:multiLevelType w:val="hybridMultilevel"/>
    <w:tmpl w:val="04D4A8DC"/>
    <w:lvl w:ilvl="0" w:tplc="DD907E18">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28F86B96"/>
    <w:multiLevelType w:val="hybridMultilevel"/>
    <w:tmpl w:val="B066D5E6"/>
    <w:lvl w:ilvl="0" w:tplc="54A84502">
      <w:start w:val="1"/>
      <w:numFmt w:val="decimal"/>
      <w:lvlText w:val="%1."/>
      <w:lvlJc w:val="left"/>
      <w:pPr>
        <w:tabs>
          <w:tab w:val="num" w:pos="1950"/>
        </w:tabs>
        <w:ind w:left="1950" w:hanging="1230"/>
      </w:pPr>
      <w:rPr>
        <w:rFonts w:hint="default"/>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nsid w:val="2B506414"/>
    <w:multiLevelType w:val="hybridMultilevel"/>
    <w:tmpl w:val="262817DE"/>
    <w:lvl w:ilvl="0" w:tplc="C6A088C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3C511E7D"/>
    <w:multiLevelType w:val="multilevel"/>
    <w:tmpl w:val="C5168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19F008F"/>
    <w:multiLevelType w:val="hybridMultilevel"/>
    <w:tmpl w:val="5798EF7C"/>
    <w:lvl w:ilvl="0" w:tplc="0419000F">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73D5103"/>
    <w:multiLevelType w:val="hybridMultilevel"/>
    <w:tmpl w:val="6CCAFB68"/>
    <w:lvl w:ilvl="0" w:tplc="113A5A4A">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8F639EE"/>
    <w:multiLevelType w:val="hybridMultilevel"/>
    <w:tmpl w:val="6336AA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3"/>
  </w:num>
  <w:num w:numId="3">
    <w:abstractNumId w:val="7"/>
  </w:num>
  <w:num w:numId="4">
    <w:abstractNumId w:val="5"/>
  </w:num>
  <w:num w:numId="5">
    <w:abstractNumId w:val="2"/>
  </w:num>
  <w:num w:numId="6">
    <w:abstractNumId w:val="4"/>
  </w:num>
  <w:num w:numId="7">
    <w:abstractNumId w:val="0"/>
  </w:num>
  <w:num w:numId="8">
    <w:abstractNumId w:val="8"/>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C01CD5"/>
    <w:rsid w:val="00002E3B"/>
    <w:rsid w:val="00012B38"/>
    <w:rsid w:val="0002070B"/>
    <w:rsid w:val="00023C01"/>
    <w:rsid w:val="0002537C"/>
    <w:rsid w:val="00031009"/>
    <w:rsid w:val="000366E9"/>
    <w:rsid w:val="00036F0A"/>
    <w:rsid w:val="000453AE"/>
    <w:rsid w:val="0005795F"/>
    <w:rsid w:val="000671AA"/>
    <w:rsid w:val="00072340"/>
    <w:rsid w:val="00090415"/>
    <w:rsid w:val="000907AD"/>
    <w:rsid w:val="00091821"/>
    <w:rsid w:val="00095900"/>
    <w:rsid w:val="0009715B"/>
    <w:rsid w:val="000A1248"/>
    <w:rsid w:val="000A6B56"/>
    <w:rsid w:val="000D5296"/>
    <w:rsid w:val="000D5699"/>
    <w:rsid w:val="000D5912"/>
    <w:rsid w:val="000F024B"/>
    <w:rsid w:val="0010192F"/>
    <w:rsid w:val="0010762A"/>
    <w:rsid w:val="00110A08"/>
    <w:rsid w:val="0012328F"/>
    <w:rsid w:val="00125A13"/>
    <w:rsid w:val="00131BD2"/>
    <w:rsid w:val="00133B4E"/>
    <w:rsid w:val="00155040"/>
    <w:rsid w:val="00155AFA"/>
    <w:rsid w:val="00157752"/>
    <w:rsid w:val="001644BE"/>
    <w:rsid w:val="001A3E54"/>
    <w:rsid w:val="001A58EB"/>
    <w:rsid w:val="001B38D9"/>
    <w:rsid w:val="001B5078"/>
    <w:rsid w:val="001B51AA"/>
    <w:rsid w:val="001C0FCD"/>
    <w:rsid w:val="001C29DB"/>
    <w:rsid w:val="001C3EFB"/>
    <w:rsid w:val="001C472B"/>
    <w:rsid w:val="001D116C"/>
    <w:rsid w:val="001D783C"/>
    <w:rsid w:val="001D7866"/>
    <w:rsid w:val="001E5D07"/>
    <w:rsid w:val="00213B8B"/>
    <w:rsid w:val="002207A9"/>
    <w:rsid w:val="00221CCF"/>
    <w:rsid w:val="00231D24"/>
    <w:rsid w:val="002324A4"/>
    <w:rsid w:val="0024487B"/>
    <w:rsid w:val="00250035"/>
    <w:rsid w:val="0025129A"/>
    <w:rsid w:val="00251CDF"/>
    <w:rsid w:val="002571D3"/>
    <w:rsid w:val="00264A7B"/>
    <w:rsid w:val="00265ABE"/>
    <w:rsid w:val="00280DFE"/>
    <w:rsid w:val="00290F07"/>
    <w:rsid w:val="00291772"/>
    <w:rsid w:val="00292CDF"/>
    <w:rsid w:val="002A698C"/>
    <w:rsid w:val="002B09E4"/>
    <w:rsid w:val="002B139D"/>
    <w:rsid w:val="002B180B"/>
    <w:rsid w:val="002C05DE"/>
    <w:rsid w:val="002C1AF7"/>
    <w:rsid w:val="002C2EA3"/>
    <w:rsid w:val="002D5F7B"/>
    <w:rsid w:val="002E11F5"/>
    <w:rsid w:val="002E1B17"/>
    <w:rsid w:val="00303ACA"/>
    <w:rsid w:val="00304502"/>
    <w:rsid w:val="003050EA"/>
    <w:rsid w:val="003067CB"/>
    <w:rsid w:val="00317EFE"/>
    <w:rsid w:val="0032052C"/>
    <w:rsid w:val="0032103E"/>
    <w:rsid w:val="003333EC"/>
    <w:rsid w:val="00345A7C"/>
    <w:rsid w:val="00351CEE"/>
    <w:rsid w:val="00383E17"/>
    <w:rsid w:val="00386DAA"/>
    <w:rsid w:val="00397365"/>
    <w:rsid w:val="003A10DA"/>
    <w:rsid w:val="003B193B"/>
    <w:rsid w:val="003B4E38"/>
    <w:rsid w:val="003D2460"/>
    <w:rsid w:val="003D31DA"/>
    <w:rsid w:val="003D4FA5"/>
    <w:rsid w:val="003E1196"/>
    <w:rsid w:val="003E3B25"/>
    <w:rsid w:val="003E4D15"/>
    <w:rsid w:val="003E79C5"/>
    <w:rsid w:val="00403DE8"/>
    <w:rsid w:val="00404FF2"/>
    <w:rsid w:val="00414400"/>
    <w:rsid w:val="0042477C"/>
    <w:rsid w:val="004310E1"/>
    <w:rsid w:val="00432672"/>
    <w:rsid w:val="004409EB"/>
    <w:rsid w:val="00442045"/>
    <w:rsid w:val="00442CCD"/>
    <w:rsid w:val="00443EFF"/>
    <w:rsid w:val="004457A7"/>
    <w:rsid w:val="0045308E"/>
    <w:rsid w:val="004554FF"/>
    <w:rsid w:val="0045612C"/>
    <w:rsid w:val="00462CA8"/>
    <w:rsid w:val="004678C5"/>
    <w:rsid w:val="00470ED5"/>
    <w:rsid w:val="00474C63"/>
    <w:rsid w:val="004843D8"/>
    <w:rsid w:val="004863D4"/>
    <w:rsid w:val="0048685F"/>
    <w:rsid w:val="004907E4"/>
    <w:rsid w:val="0049495C"/>
    <w:rsid w:val="004B011D"/>
    <w:rsid w:val="004B2E53"/>
    <w:rsid w:val="004C346A"/>
    <w:rsid w:val="004C6E13"/>
    <w:rsid w:val="004D613C"/>
    <w:rsid w:val="004F3013"/>
    <w:rsid w:val="00504214"/>
    <w:rsid w:val="0050527B"/>
    <w:rsid w:val="00512CBF"/>
    <w:rsid w:val="0051420D"/>
    <w:rsid w:val="00520CF2"/>
    <w:rsid w:val="00523F18"/>
    <w:rsid w:val="005257C1"/>
    <w:rsid w:val="00535E58"/>
    <w:rsid w:val="00541943"/>
    <w:rsid w:val="005444EB"/>
    <w:rsid w:val="005508EE"/>
    <w:rsid w:val="00555C89"/>
    <w:rsid w:val="00556494"/>
    <w:rsid w:val="00557E47"/>
    <w:rsid w:val="005642D7"/>
    <w:rsid w:val="00571645"/>
    <w:rsid w:val="00572C39"/>
    <w:rsid w:val="00573437"/>
    <w:rsid w:val="00574709"/>
    <w:rsid w:val="0057528D"/>
    <w:rsid w:val="005804E1"/>
    <w:rsid w:val="00584C6D"/>
    <w:rsid w:val="00586A34"/>
    <w:rsid w:val="00595ACD"/>
    <w:rsid w:val="005A5638"/>
    <w:rsid w:val="005B0D1E"/>
    <w:rsid w:val="005B32CD"/>
    <w:rsid w:val="005D0405"/>
    <w:rsid w:val="005D363F"/>
    <w:rsid w:val="005F0B57"/>
    <w:rsid w:val="005F6624"/>
    <w:rsid w:val="00603CE2"/>
    <w:rsid w:val="00607053"/>
    <w:rsid w:val="0061260B"/>
    <w:rsid w:val="0061472B"/>
    <w:rsid w:val="0062454E"/>
    <w:rsid w:val="0062574D"/>
    <w:rsid w:val="0062747B"/>
    <w:rsid w:val="00631CEA"/>
    <w:rsid w:val="00647935"/>
    <w:rsid w:val="00660B84"/>
    <w:rsid w:val="00662AC5"/>
    <w:rsid w:val="006672C2"/>
    <w:rsid w:val="0067771A"/>
    <w:rsid w:val="00696F7B"/>
    <w:rsid w:val="006A5285"/>
    <w:rsid w:val="006A7299"/>
    <w:rsid w:val="006C484A"/>
    <w:rsid w:val="006D0A9F"/>
    <w:rsid w:val="006D3F34"/>
    <w:rsid w:val="006E79B8"/>
    <w:rsid w:val="006F45CC"/>
    <w:rsid w:val="006F5F78"/>
    <w:rsid w:val="00707204"/>
    <w:rsid w:val="00720200"/>
    <w:rsid w:val="00720883"/>
    <w:rsid w:val="00741D84"/>
    <w:rsid w:val="0074651F"/>
    <w:rsid w:val="00755D98"/>
    <w:rsid w:val="0075626F"/>
    <w:rsid w:val="007576FC"/>
    <w:rsid w:val="00760EE5"/>
    <w:rsid w:val="00763F5C"/>
    <w:rsid w:val="00770DE2"/>
    <w:rsid w:val="007765BA"/>
    <w:rsid w:val="00791DCF"/>
    <w:rsid w:val="007975AF"/>
    <w:rsid w:val="00797DFC"/>
    <w:rsid w:val="007B05B6"/>
    <w:rsid w:val="007B36F8"/>
    <w:rsid w:val="007B6031"/>
    <w:rsid w:val="007C6F53"/>
    <w:rsid w:val="007D061B"/>
    <w:rsid w:val="007E0212"/>
    <w:rsid w:val="007E4893"/>
    <w:rsid w:val="007F2738"/>
    <w:rsid w:val="00800623"/>
    <w:rsid w:val="008141F6"/>
    <w:rsid w:val="00815FF0"/>
    <w:rsid w:val="0082546B"/>
    <w:rsid w:val="008400A8"/>
    <w:rsid w:val="00847E41"/>
    <w:rsid w:val="00855DFE"/>
    <w:rsid w:val="0085742E"/>
    <w:rsid w:val="00861600"/>
    <w:rsid w:val="008619FF"/>
    <w:rsid w:val="00863BC2"/>
    <w:rsid w:val="00871C6C"/>
    <w:rsid w:val="008768D2"/>
    <w:rsid w:val="00880626"/>
    <w:rsid w:val="0089254C"/>
    <w:rsid w:val="00896879"/>
    <w:rsid w:val="008A2FB1"/>
    <w:rsid w:val="008B7572"/>
    <w:rsid w:val="008C3781"/>
    <w:rsid w:val="008C6EB9"/>
    <w:rsid w:val="008D0DF2"/>
    <w:rsid w:val="008D6233"/>
    <w:rsid w:val="008E3985"/>
    <w:rsid w:val="00903F73"/>
    <w:rsid w:val="00904931"/>
    <w:rsid w:val="009072A2"/>
    <w:rsid w:val="0090754D"/>
    <w:rsid w:val="00910889"/>
    <w:rsid w:val="00910E9E"/>
    <w:rsid w:val="009131D0"/>
    <w:rsid w:val="00920489"/>
    <w:rsid w:val="009254DF"/>
    <w:rsid w:val="00933EAC"/>
    <w:rsid w:val="00940B48"/>
    <w:rsid w:val="0094781F"/>
    <w:rsid w:val="0095279A"/>
    <w:rsid w:val="00962DA8"/>
    <w:rsid w:val="00963C7B"/>
    <w:rsid w:val="00967BAC"/>
    <w:rsid w:val="00970248"/>
    <w:rsid w:val="009773ED"/>
    <w:rsid w:val="00977760"/>
    <w:rsid w:val="009777B9"/>
    <w:rsid w:val="009830FD"/>
    <w:rsid w:val="00985149"/>
    <w:rsid w:val="00990E57"/>
    <w:rsid w:val="009A35B3"/>
    <w:rsid w:val="009B2183"/>
    <w:rsid w:val="009B76F5"/>
    <w:rsid w:val="009C1FAB"/>
    <w:rsid w:val="009F28F2"/>
    <w:rsid w:val="009F5F6C"/>
    <w:rsid w:val="00A20110"/>
    <w:rsid w:val="00A211BA"/>
    <w:rsid w:val="00A24833"/>
    <w:rsid w:val="00A32F31"/>
    <w:rsid w:val="00A34831"/>
    <w:rsid w:val="00A35701"/>
    <w:rsid w:val="00A4180B"/>
    <w:rsid w:val="00A427BF"/>
    <w:rsid w:val="00A61BE7"/>
    <w:rsid w:val="00A63E87"/>
    <w:rsid w:val="00A66224"/>
    <w:rsid w:val="00A77F2D"/>
    <w:rsid w:val="00A8539A"/>
    <w:rsid w:val="00AA3509"/>
    <w:rsid w:val="00AA56FF"/>
    <w:rsid w:val="00AB38BB"/>
    <w:rsid w:val="00AF25A7"/>
    <w:rsid w:val="00B053D1"/>
    <w:rsid w:val="00B07C2A"/>
    <w:rsid w:val="00B1139B"/>
    <w:rsid w:val="00B11938"/>
    <w:rsid w:val="00B247AF"/>
    <w:rsid w:val="00B27F6B"/>
    <w:rsid w:val="00B34E26"/>
    <w:rsid w:val="00B35EC6"/>
    <w:rsid w:val="00B57B34"/>
    <w:rsid w:val="00B60C35"/>
    <w:rsid w:val="00B62DE4"/>
    <w:rsid w:val="00B647F7"/>
    <w:rsid w:val="00B73635"/>
    <w:rsid w:val="00B77D5A"/>
    <w:rsid w:val="00B83763"/>
    <w:rsid w:val="00B8376C"/>
    <w:rsid w:val="00B83EE8"/>
    <w:rsid w:val="00B86F26"/>
    <w:rsid w:val="00B95511"/>
    <w:rsid w:val="00B9677C"/>
    <w:rsid w:val="00BA78C1"/>
    <w:rsid w:val="00BC1FA9"/>
    <w:rsid w:val="00BD3DDD"/>
    <w:rsid w:val="00BD4F15"/>
    <w:rsid w:val="00BD6C7D"/>
    <w:rsid w:val="00BE578A"/>
    <w:rsid w:val="00C0110E"/>
    <w:rsid w:val="00C01CD5"/>
    <w:rsid w:val="00C077E6"/>
    <w:rsid w:val="00C16AB2"/>
    <w:rsid w:val="00C1719F"/>
    <w:rsid w:val="00C24835"/>
    <w:rsid w:val="00C27D9D"/>
    <w:rsid w:val="00C40B7F"/>
    <w:rsid w:val="00C4458C"/>
    <w:rsid w:val="00C50DFE"/>
    <w:rsid w:val="00C51BF8"/>
    <w:rsid w:val="00C52EFA"/>
    <w:rsid w:val="00C5447D"/>
    <w:rsid w:val="00C80FDE"/>
    <w:rsid w:val="00C84D4A"/>
    <w:rsid w:val="00C86FD6"/>
    <w:rsid w:val="00C96791"/>
    <w:rsid w:val="00CA0A28"/>
    <w:rsid w:val="00CA10D8"/>
    <w:rsid w:val="00CA1917"/>
    <w:rsid w:val="00CA6A28"/>
    <w:rsid w:val="00CB25CD"/>
    <w:rsid w:val="00CB2EA5"/>
    <w:rsid w:val="00CB6DEF"/>
    <w:rsid w:val="00CC2071"/>
    <w:rsid w:val="00CC6DCB"/>
    <w:rsid w:val="00CD52BF"/>
    <w:rsid w:val="00CF0A21"/>
    <w:rsid w:val="00CF3A30"/>
    <w:rsid w:val="00D121BB"/>
    <w:rsid w:val="00D153A0"/>
    <w:rsid w:val="00D24438"/>
    <w:rsid w:val="00D31D4A"/>
    <w:rsid w:val="00D3337D"/>
    <w:rsid w:val="00D4120D"/>
    <w:rsid w:val="00D43A5C"/>
    <w:rsid w:val="00D43D18"/>
    <w:rsid w:val="00D459D0"/>
    <w:rsid w:val="00D50725"/>
    <w:rsid w:val="00D54D84"/>
    <w:rsid w:val="00D61830"/>
    <w:rsid w:val="00D75839"/>
    <w:rsid w:val="00D806E5"/>
    <w:rsid w:val="00D834A4"/>
    <w:rsid w:val="00D85B8D"/>
    <w:rsid w:val="00DA45B8"/>
    <w:rsid w:val="00DB0853"/>
    <w:rsid w:val="00DC449B"/>
    <w:rsid w:val="00DC4DB8"/>
    <w:rsid w:val="00DC583C"/>
    <w:rsid w:val="00DE2692"/>
    <w:rsid w:val="00DF331F"/>
    <w:rsid w:val="00E001F3"/>
    <w:rsid w:val="00E01B7E"/>
    <w:rsid w:val="00E0413D"/>
    <w:rsid w:val="00E054EE"/>
    <w:rsid w:val="00E138D2"/>
    <w:rsid w:val="00E15B37"/>
    <w:rsid w:val="00E16842"/>
    <w:rsid w:val="00E338DC"/>
    <w:rsid w:val="00E35EE9"/>
    <w:rsid w:val="00E379C1"/>
    <w:rsid w:val="00E5103F"/>
    <w:rsid w:val="00E54E1B"/>
    <w:rsid w:val="00E65E74"/>
    <w:rsid w:val="00E66ABA"/>
    <w:rsid w:val="00E72D9F"/>
    <w:rsid w:val="00E75056"/>
    <w:rsid w:val="00E87939"/>
    <w:rsid w:val="00E977E6"/>
    <w:rsid w:val="00EA1104"/>
    <w:rsid w:val="00EA4C18"/>
    <w:rsid w:val="00EB036C"/>
    <w:rsid w:val="00EB7031"/>
    <w:rsid w:val="00EC0D60"/>
    <w:rsid w:val="00ED0248"/>
    <w:rsid w:val="00ED07E6"/>
    <w:rsid w:val="00ED0AB3"/>
    <w:rsid w:val="00EE1BAA"/>
    <w:rsid w:val="00EE3805"/>
    <w:rsid w:val="00EE43D7"/>
    <w:rsid w:val="00EE600E"/>
    <w:rsid w:val="00EF72BC"/>
    <w:rsid w:val="00F07B6A"/>
    <w:rsid w:val="00F124F0"/>
    <w:rsid w:val="00F13115"/>
    <w:rsid w:val="00F21130"/>
    <w:rsid w:val="00F25E7E"/>
    <w:rsid w:val="00F275E0"/>
    <w:rsid w:val="00F31A59"/>
    <w:rsid w:val="00F34076"/>
    <w:rsid w:val="00F3696C"/>
    <w:rsid w:val="00F403D2"/>
    <w:rsid w:val="00F512B1"/>
    <w:rsid w:val="00F5436B"/>
    <w:rsid w:val="00F56035"/>
    <w:rsid w:val="00F66D1C"/>
    <w:rsid w:val="00F707C7"/>
    <w:rsid w:val="00F718F2"/>
    <w:rsid w:val="00F75AB5"/>
    <w:rsid w:val="00F7683E"/>
    <w:rsid w:val="00F85219"/>
    <w:rsid w:val="00F919D3"/>
    <w:rsid w:val="00FA747C"/>
    <w:rsid w:val="00FB4552"/>
    <w:rsid w:val="00FC15B0"/>
    <w:rsid w:val="00FC4EC9"/>
    <w:rsid w:val="00FC6AC1"/>
    <w:rsid w:val="00FC6DAB"/>
    <w:rsid w:val="00FE6E35"/>
    <w:rsid w:val="00FE7EA6"/>
    <w:rsid w:val="00FF7A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ED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1612,baiaagaaboqcaaadqgqaaavqbaaaaaaaaaaaaaaaaaaaaaaaaaaaaaaaaaaaaaaaaaaaaaaaaaaaaaaaaaaaaaaaaaaaaaaaaaaaaaaaaaaaaaaaaaaaaaaaaaaaaaaaaaaaaaaaaaaaaaaaaaaaaaaaaaaaaaaaaaaaaaaaaaaaaaaaaaaaaaaaaaaaaaaaaaaaaaaaaaaaaaaaaaaaaaaaaaaaaaaaaaaaaaaa"/>
    <w:basedOn w:val="a"/>
    <w:rsid w:val="00C01C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14">
    <w:name w:val="1314"/>
    <w:aliases w:val="baiaagaaboqcaaadgamaaaumaw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480">
    <w:name w:val="1480"/>
    <w:aliases w:val="baiaagaaboqcaaad/gmaaaum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484">
    <w:name w:val="1484"/>
    <w:aliases w:val="baiaagaaboqcaaadagqaaauq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934">
    <w:name w:val="1934"/>
    <w:aliases w:val="baiaagaaboqcaaadxqmaaavraw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2233">
    <w:name w:val="2233"/>
    <w:aliases w:val="baiaagaaboqcaaadcqqaaav/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2916">
    <w:name w:val="2916"/>
    <w:aliases w:val="baiaagaaboqcaaadmgkaaawocq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860">
    <w:name w:val="1860"/>
    <w:aliases w:val="baiaagaaboqcaaadeguaaawibqaaaaaaaaaaaaaaaaaaaaaaaaaaaaaaaaaaaaaaaaaaaaaaaaaaaaaaaaaaaaaaaaaaaaaaaaaaaaaaaaaaaaaaaaaaaaaaaaaaaaaaaaaaaaaaaaaaaaaaaaaaaaaaaaaaaaaaaaaaaaaaaaaaaaaaaaaaaaaaaaaaaaaaaaaaaaaaaaaaaaaaaaaaaaaaaaaaaaaaaaaaaaaa"/>
    <w:basedOn w:val="a0"/>
    <w:rsid w:val="00C01CD5"/>
  </w:style>
  <w:style w:type="paragraph" w:styleId="a3">
    <w:name w:val="Normal (Web)"/>
    <w:basedOn w:val="a"/>
    <w:uiPriority w:val="99"/>
    <w:unhideWhenUsed/>
    <w:rsid w:val="00C01C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74">
    <w:name w:val="1874"/>
    <w:aliases w:val="baiaagaaboqcaaadyqmaaavvaw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571">
    <w:name w:val="1571"/>
    <w:aliases w:val="baiaagaaboqcaaadxaqaaavq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540">
    <w:name w:val="1540"/>
    <w:aliases w:val="baiaagaaboqcaaadpqqaaavl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766">
    <w:name w:val="1766"/>
    <w:aliases w:val="baiaagaaboqcaaadhwuaaautbq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2187">
    <w:name w:val="2187"/>
    <w:aliases w:val="baiaagaaboqcaaadxayaaaxsbg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556">
    <w:name w:val="1556"/>
    <w:aliases w:val="baiaagaaboqcaaadsgqaaavybaaaaaaaaaaaaaaaaaaaaaaaaaaaaaaaaaaaaaaaaaaaaaaaaaaaaaaaaaaaaaaaaaaaaaaaaaaaaaaaaaaaaaaaaaaaaaaaaaaaaaaaaaaaaaaaaaaaaaaaaaaaaaaaaaaaaaaaaaaaaaaaaaaaaaaaaaaaaaaaaaaaaaaaaaaaaaaaaaaaaaaaaaaaaaaaaaaaaaaaaaaaaaaa"/>
    <w:basedOn w:val="a0"/>
    <w:rsid w:val="00C01CD5"/>
  </w:style>
  <w:style w:type="character" w:customStyle="1" w:styleId="1629">
    <w:name w:val="1629"/>
    <w:aliases w:val="baiaagaaboqcaaadkwqaaawhbaaaaaaaaaaaaaaaaaaaaaaaaaaaaaaaaaaaaaaaaaaaaaaaaaaaaaaaaaaaaaaaaaaaaaaaaaaaaaaaaaaaaaaaaaaaaaaaaaaaaaaaaaaaaaaaaaaaaaaaaaaaaaaaaaaaaaaaaaaaaaaaaaaaaaaaaaaaaaaaaaaaaaaaaaaaaaaaaaaaaaaaaaaaaaaaaaaaaaaaaaaaaaaa"/>
    <w:basedOn w:val="a0"/>
    <w:rsid w:val="00C01CD5"/>
  </w:style>
  <w:style w:type="character" w:styleId="a4">
    <w:name w:val="line number"/>
    <w:basedOn w:val="a0"/>
    <w:uiPriority w:val="99"/>
    <w:semiHidden/>
    <w:unhideWhenUsed/>
    <w:rsid w:val="008B7572"/>
  </w:style>
  <w:style w:type="paragraph" w:styleId="a5">
    <w:name w:val="header"/>
    <w:basedOn w:val="a"/>
    <w:link w:val="a6"/>
    <w:uiPriority w:val="99"/>
    <w:unhideWhenUsed/>
    <w:rsid w:val="008B757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B7572"/>
  </w:style>
  <w:style w:type="paragraph" w:styleId="a7">
    <w:name w:val="footer"/>
    <w:basedOn w:val="a"/>
    <w:link w:val="a8"/>
    <w:uiPriority w:val="99"/>
    <w:unhideWhenUsed/>
    <w:rsid w:val="008B757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B7572"/>
  </w:style>
  <w:style w:type="paragraph" w:styleId="a9">
    <w:name w:val="List Paragraph"/>
    <w:basedOn w:val="a"/>
    <w:uiPriority w:val="34"/>
    <w:qFormat/>
    <w:rsid w:val="0061260B"/>
    <w:pPr>
      <w:spacing w:after="0" w:line="360" w:lineRule="auto"/>
      <w:ind w:left="720" w:firstLine="567"/>
      <w:contextualSpacing/>
      <w:jc w:val="both"/>
    </w:pPr>
    <w:rPr>
      <w:rFonts w:ascii="Times New Roman" w:eastAsia="Times New Roman" w:hAnsi="Times New Roman" w:cs="Times New Roman"/>
      <w:sz w:val="28"/>
      <w:szCs w:val="28"/>
      <w:lang w:val="uk-UA" w:eastAsia="uk-UA"/>
    </w:rPr>
  </w:style>
  <w:style w:type="character" w:styleId="aa">
    <w:name w:val="Hyperlink"/>
    <w:basedOn w:val="a0"/>
    <w:rsid w:val="00D31D4A"/>
    <w:rPr>
      <w:color w:val="0000FF"/>
      <w:u w:val="single"/>
    </w:rPr>
  </w:style>
  <w:style w:type="character" w:customStyle="1" w:styleId="markedcontent">
    <w:name w:val="markedcontent"/>
    <w:basedOn w:val="a0"/>
    <w:rsid w:val="000D5912"/>
  </w:style>
  <w:style w:type="character" w:customStyle="1" w:styleId="d2edcug0">
    <w:name w:val="d2edcug0"/>
    <w:basedOn w:val="a0"/>
    <w:rsid w:val="000D5912"/>
  </w:style>
  <w:style w:type="table" w:styleId="ab">
    <w:name w:val="Table Grid"/>
    <w:basedOn w:val="a1"/>
    <w:uiPriority w:val="59"/>
    <w:rsid w:val="000D5912"/>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Emphasis"/>
    <w:basedOn w:val="a0"/>
    <w:uiPriority w:val="20"/>
    <w:qFormat/>
    <w:rsid w:val="000D5912"/>
    <w:rPr>
      <w:i/>
      <w:iCs/>
    </w:rPr>
  </w:style>
  <w:style w:type="character" w:styleId="ad">
    <w:name w:val="Strong"/>
    <w:basedOn w:val="a0"/>
    <w:uiPriority w:val="22"/>
    <w:qFormat/>
    <w:rsid w:val="000D5912"/>
    <w:rPr>
      <w:b/>
      <w:bCs/>
    </w:rPr>
  </w:style>
  <w:style w:type="paragraph" w:styleId="ae">
    <w:name w:val="footnote text"/>
    <w:basedOn w:val="a"/>
    <w:link w:val="af"/>
    <w:uiPriority w:val="99"/>
    <w:unhideWhenUsed/>
    <w:rsid w:val="000D5912"/>
    <w:pPr>
      <w:spacing w:after="0" w:line="240" w:lineRule="auto"/>
    </w:pPr>
    <w:rPr>
      <w:sz w:val="20"/>
      <w:szCs w:val="20"/>
    </w:rPr>
  </w:style>
  <w:style w:type="character" w:customStyle="1" w:styleId="af">
    <w:name w:val="Текст сноски Знак"/>
    <w:basedOn w:val="a0"/>
    <w:link w:val="ae"/>
    <w:uiPriority w:val="99"/>
    <w:rsid w:val="000D5912"/>
    <w:rPr>
      <w:sz w:val="20"/>
      <w:szCs w:val="20"/>
    </w:rPr>
  </w:style>
  <w:style w:type="character" w:styleId="af0">
    <w:name w:val="footnote reference"/>
    <w:basedOn w:val="a0"/>
    <w:uiPriority w:val="99"/>
    <w:semiHidden/>
    <w:unhideWhenUsed/>
    <w:rsid w:val="000D5912"/>
    <w:rPr>
      <w:vertAlign w:val="superscript"/>
    </w:rPr>
  </w:style>
  <w:style w:type="paragraph" w:styleId="af1">
    <w:name w:val="No Spacing"/>
    <w:uiPriority w:val="1"/>
    <w:qFormat/>
    <w:rsid w:val="000D5912"/>
    <w:pPr>
      <w:widowControl w:val="0"/>
      <w:spacing w:after="0" w:line="240" w:lineRule="auto"/>
    </w:pPr>
    <w:rPr>
      <w:rFonts w:ascii="Courier New" w:eastAsia="Courier New" w:hAnsi="Courier New" w:cs="Courier New"/>
      <w:color w:val="000000"/>
      <w:sz w:val="24"/>
      <w:szCs w:val="24"/>
      <w:lang w:val="uk-UA" w:eastAsia="ru-RU"/>
    </w:rPr>
  </w:style>
  <w:style w:type="paragraph" w:styleId="af2">
    <w:name w:val="Balloon Text"/>
    <w:basedOn w:val="a"/>
    <w:link w:val="af3"/>
    <w:uiPriority w:val="99"/>
    <w:semiHidden/>
    <w:unhideWhenUsed/>
    <w:rsid w:val="000D5912"/>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0D5912"/>
    <w:rPr>
      <w:rFonts w:ascii="Tahoma" w:hAnsi="Tahoma" w:cs="Tahoma"/>
      <w:sz w:val="16"/>
      <w:szCs w:val="16"/>
    </w:rPr>
  </w:style>
  <w:style w:type="paragraph" w:styleId="af4">
    <w:name w:val="Body Text"/>
    <w:basedOn w:val="a"/>
    <w:link w:val="af5"/>
    <w:uiPriority w:val="1"/>
    <w:qFormat/>
    <w:rsid w:val="00CA1917"/>
    <w:pPr>
      <w:widowControl w:val="0"/>
      <w:autoSpaceDE w:val="0"/>
      <w:autoSpaceDN w:val="0"/>
      <w:spacing w:after="0" w:line="240" w:lineRule="auto"/>
      <w:ind w:left="156" w:firstLine="710"/>
      <w:jc w:val="both"/>
    </w:pPr>
    <w:rPr>
      <w:rFonts w:ascii="Times New Roman" w:eastAsia="Times New Roman" w:hAnsi="Times New Roman" w:cs="Times New Roman"/>
      <w:sz w:val="28"/>
      <w:szCs w:val="28"/>
      <w:lang w:val="uk-UA"/>
    </w:rPr>
  </w:style>
  <w:style w:type="character" w:customStyle="1" w:styleId="af5">
    <w:name w:val="Основной текст Знак"/>
    <w:basedOn w:val="a0"/>
    <w:link w:val="af4"/>
    <w:uiPriority w:val="1"/>
    <w:rsid w:val="00CA1917"/>
    <w:rPr>
      <w:rFonts w:ascii="Times New Roman" w:eastAsia="Times New Roman" w:hAnsi="Times New Roman" w:cs="Times New Roman"/>
      <w:sz w:val="28"/>
      <w:szCs w:val="28"/>
      <w:lang w:val="uk-UA"/>
    </w:rPr>
  </w:style>
  <w:style w:type="paragraph" w:customStyle="1" w:styleId="Heading1">
    <w:name w:val="Heading 1"/>
    <w:basedOn w:val="a"/>
    <w:uiPriority w:val="1"/>
    <w:qFormat/>
    <w:rsid w:val="00CA1917"/>
    <w:pPr>
      <w:widowControl w:val="0"/>
      <w:autoSpaceDE w:val="0"/>
      <w:autoSpaceDN w:val="0"/>
      <w:spacing w:after="0" w:line="240" w:lineRule="auto"/>
      <w:ind w:left="3388"/>
      <w:outlineLvl w:val="1"/>
    </w:pPr>
    <w:rPr>
      <w:rFonts w:ascii="Times New Roman" w:eastAsia="Times New Roman" w:hAnsi="Times New Roman" w:cs="Times New Roman"/>
      <w:b/>
      <w:bCs/>
      <w:sz w:val="28"/>
      <w:szCs w:val="28"/>
      <w:lang w:val="uk-UA"/>
    </w:rPr>
  </w:style>
  <w:style w:type="character" w:customStyle="1" w:styleId="1793">
    <w:name w:val="1793"/>
    <w:aliases w:val="baiaagaaboqcaaadnwuaaavfbqaaaaaaaaaaaaaaaaaaaaaaaaaaaaaaaaaaaaaaaaaaaaaaaaaaaaaaaaaaaaaaaaaaaaaaaaaaaaaaaaaaaaaaaaaaaaaaaaaaaaaaaaaaaaaaaaaaaaaaaaaaaaaaaaaaaaaaaaaaaaaaaaaaaaaaaaaaaaaaaaaaaaaaaaaaaaaaaaaaaaaaaaaaaaaaaaaaaaaaaaaaaaaa"/>
    <w:basedOn w:val="a0"/>
    <w:rsid w:val="00CA1917"/>
  </w:style>
  <w:style w:type="paragraph" w:customStyle="1" w:styleId="Heading2">
    <w:name w:val="Heading 2"/>
    <w:basedOn w:val="a"/>
    <w:uiPriority w:val="1"/>
    <w:qFormat/>
    <w:rsid w:val="002D5F7B"/>
    <w:pPr>
      <w:widowControl w:val="0"/>
      <w:autoSpaceDE w:val="0"/>
      <w:autoSpaceDN w:val="0"/>
      <w:spacing w:after="0" w:line="319" w:lineRule="exact"/>
      <w:ind w:left="867"/>
      <w:outlineLvl w:val="2"/>
    </w:pPr>
    <w:rPr>
      <w:rFonts w:ascii="Times New Roman" w:eastAsia="Times New Roman" w:hAnsi="Times New Roman" w:cs="Times New Roman"/>
      <w:b/>
      <w:bCs/>
      <w:i/>
      <w:iCs/>
      <w:sz w:val="28"/>
      <w:szCs w:val="28"/>
      <w:lang w:val="uk-UA"/>
    </w:rPr>
  </w:style>
  <w:style w:type="paragraph" w:styleId="HTML">
    <w:name w:val="HTML Preformatted"/>
    <w:basedOn w:val="a"/>
    <w:link w:val="HTML0"/>
    <w:uiPriority w:val="99"/>
    <w:unhideWhenUsed/>
    <w:rsid w:val="00057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5795F"/>
    <w:rPr>
      <w:rFonts w:ascii="Courier New" w:eastAsia="Times New Roman" w:hAnsi="Courier New" w:cs="Courier New"/>
      <w:sz w:val="20"/>
      <w:szCs w:val="20"/>
      <w:lang w:eastAsia="ru-RU"/>
    </w:rPr>
  </w:style>
  <w:style w:type="character" w:customStyle="1" w:styleId="y2iqfc">
    <w:name w:val="y2iqfc"/>
    <w:basedOn w:val="a0"/>
    <w:rsid w:val="0005795F"/>
  </w:style>
</w:styles>
</file>

<file path=word/webSettings.xml><?xml version="1.0" encoding="utf-8"?>
<w:webSettings xmlns:r="http://schemas.openxmlformats.org/officeDocument/2006/relationships" xmlns:w="http://schemas.openxmlformats.org/wordprocessingml/2006/main">
  <w:divs>
    <w:div w:id="259218133">
      <w:bodyDiv w:val="1"/>
      <w:marLeft w:val="0"/>
      <w:marRight w:val="0"/>
      <w:marTop w:val="0"/>
      <w:marBottom w:val="0"/>
      <w:divBdr>
        <w:top w:val="none" w:sz="0" w:space="0" w:color="auto"/>
        <w:left w:val="none" w:sz="0" w:space="0" w:color="auto"/>
        <w:bottom w:val="none" w:sz="0" w:space="0" w:color="auto"/>
        <w:right w:val="none" w:sz="0" w:space="0" w:color="auto"/>
      </w:divBdr>
    </w:div>
    <w:div w:id="337973989">
      <w:bodyDiv w:val="1"/>
      <w:marLeft w:val="0"/>
      <w:marRight w:val="0"/>
      <w:marTop w:val="0"/>
      <w:marBottom w:val="0"/>
      <w:divBdr>
        <w:top w:val="none" w:sz="0" w:space="0" w:color="auto"/>
        <w:left w:val="none" w:sz="0" w:space="0" w:color="auto"/>
        <w:bottom w:val="none" w:sz="0" w:space="0" w:color="auto"/>
        <w:right w:val="none" w:sz="0" w:space="0" w:color="auto"/>
      </w:divBdr>
    </w:div>
    <w:div w:id="737747568">
      <w:bodyDiv w:val="1"/>
      <w:marLeft w:val="0"/>
      <w:marRight w:val="0"/>
      <w:marTop w:val="0"/>
      <w:marBottom w:val="0"/>
      <w:divBdr>
        <w:top w:val="none" w:sz="0" w:space="0" w:color="auto"/>
        <w:left w:val="none" w:sz="0" w:space="0" w:color="auto"/>
        <w:bottom w:val="none" w:sz="0" w:space="0" w:color="auto"/>
        <w:right w:val="none" w:sz="0" w:space="0" w:color="auto"/>
      </w:divBdr>
    </w:div>
    <w:div w:id="748044091">
      <w:bodyDiv w:val="1"/>
      <w:marLeft w:val="0"/>
      <w:marRight w:val="0"/>
      <w:marTop w:val="0"/>
      <w:marBottom w:val="0"/>
      <w:divBdr>
        <w:top w:val="none" w:sz="0" w:space="0" w:color="auto"/>
        <w:left w:val="none" w:sz="0" w:space="0" w:color="auto"/>
        <w:bottom w:val="none" w:sz="0" w:space="0" w:color="auto"/>
        <w:right w:val="none" w:sz="0" w:space="0" w:color="auto"/>
      </w:divBdr>
    </w:div>
    <w:div w:id="886139261">
      <w:bodyDiv w:val="1"/>
      <w:marLeft w:val="0"/>
      <w:marRight w:val="0"/>
      <w:marTop w:val="0"/>
      <w:marBottom w:val="0"/>
      <w:divBdr>
        <w:top w:val="none" w:sz="0" w:space="0" w:color="auto"/>
        <w:left w:val="none" w:sz="0" w:space="0" w:color="auto"/>
        <w:bottom w:val="none" w:sz="0" w:space="0" w:color="auto"/>
        <w:right w:val="none" w:sz="0" w:space="0" w:color="auto"/>
      </w:divBdr>
    </w:div>
    <w:div w:id="1064718467">
      <w:bodyDiv w:val="1"/>
      <w:marLeft w:val="0"/>
      <w:marRight w:val="0"/>
      <w:marTop w:val="0"/>
      <w:marBottom w:val="0"/>
      <w:divBdr>
        <w:top w:val="none" w:sz="0" w:space="0" w:color="auto"/>
        <w:left w:val="none" w:sz="0" w:space="0" w:color="auto"/>
        <w:bottom w:val="none" w:sz="0" w:space="0" w:color="auto"/>
        <w:right w:val="none" w:sz="0" w:space="0" w:color="auto"/>
      </w:divBdr>
    </w:div>
    <w:div w:id="1331441779">
      <w:bodyDiv w:val="1"/>
      <w:marLeft w:val="0"/>
      <w:marRight w:val="0"/>
      <w:marTop w:val="0"/>
      <w:marBottom w:val="0"/>
      <w:divBdr>
        <w:top w:val="none" w:sz="0" w:space="0" w:color="auto"/>
        <w:left w:val="none" w:sz="0" w:space="0" w:color="auto"/>
        <w:bottom w:val="none" w:sz="0" w:space="0" w:color="auto"/>
        <w:right w:val="none" w:sz="0" w:space="0" w:color="auto"/>
      </w:divBdr>
    </w:div>
    <w:div w:id="1425296921">
      <w:bodyDiv w:val="1"/>
      <w:marLeft w:val="0"/>
      <w:marRight w:val="0"/>
      <w:marTop w:val="0"/>
      <w:marBottom w:val="0"/>
      <w:divBdr>
        <w:top w:val="none" w:sz="0" w:space="0" w:color="auto"/>
        <w:left w:val="none" w:sz="0" w:space="0" w:color="auto"/>
        <w:bottom w:val="none" w:sz="0" w:space="0" w:color="auto"/>
        <w:right w:val="none" w:sz="0" w:space="0" w:color="auto"/>
      </w:divBdr>
    </w:div>
    <w:div w:id="1470589822">
      <w:bodyDiv w:val="1"/>
      <w:marLeft w:val="0"/>
      <w:marRight w:val="0"/>
      <w:marTop w:val="0"/>
      <w:marBottom w:val="0"/>
      <w:divBdr>
        <w:top w:val="none" w:sz="0" w:space="0" w:color="auto"/>
        <w:left w:val="none" w:sz="0" w:space="0" w:color="auto"/>
        <w:bottom w:val="none" w:sz="0" w:space="0" w:color="auto"/>
        <w:right w:val="none" w:sz="0" w:space="0" w:color="auto"/>
      </w:divBdr>
    </w:div>
    <w:div w:id="1476142114">
      <w:bodyDiv w:val="1"/>
      <w:marLeft w:val="0"/>
      <w:marRight w:val="0"/>
      <w:marTop w:val="0"/>
      <w:marBottom w:val="0"/>
      <w:divBdr>
        <w:top w:val="none" w:sz="0" w:space="0" w:color="auto"/>
        <w:left w:val="none" w:sz="0" w:space="0" w:color="auto"/>
        <w:bottom w:val="none" w:sz="0" w:space="0" w:color="auto"/>
        <w:right w:val="none" w:sz="0" w:space="0" w:color="auto"/>
      </w:divBdr>
    </w:div>
    <w:div w:id="1808817607">
      <w:bodyDiv w:val="1"/>
      <w:marLeft w:val="0"/>
      <w:marRight w:val="0"/>
      <w:marTop w:val="0"/>
      <w:marBottom w:val="0"/>
      <w:divBdr>
        <w:top w:val="none" w:sz="0" w:space="0" w:color="auto"/>
        <w:left w:val="none" w:sz="0" w:space="0" w:color="auto"/>
        <w:bottom w:val="none" w:sz="0" w:space="0" w:color="auto"/>
        <w:right w:val="none" w:sz="0" w:space="0" w:color="auto"/>
      </w:divBdr>
    </w:div>
    <w:div w:id="1856311746">
      <w:bodyDiv w:val="1"/>
      <w:marLeft w:val="0"/>
      <w:marRight w:val="0"/>
      <w:marTop w:val="0"/>
      <w:marBottom w:val="0"/>
      <w:divBdr>
        <w:top w:val="none" w:sz="0" w:space="0" w:color="auto"/>
        <w:left w:val="none" w:sz="0" w:space="0" w:color="auto"/>
        <w:bottom w:val="none" w:sz="0" w:space="0" w:color="auto"/>
        <w:right w:val="none" w:sz="0" w:space="0" w:color="auto"/>
      </w:divBdr>
    </w:div>
    <w:div w:id="1975090111">
      <w:bodyDiv w:val="1"/>
      <w:marLeft w:val="0"/>
      <w:marRight w:val="0"/>
      <w:marTop w:val="0"/>
      <w:marBottom w:val="0"/>
      <w:divBdr>
        <w:top w:val="none" w:sz="0" w:space="0" w:color="auto"/>
        <w:left w:val="none" w:sz="0" w:space="0" w:color="auto"/>
        <w:bottom w:val="none" w:sz="0" w:space="0" w:color="auto"/>
        <w:right w:val="none" w:sz="0" w:space="0" w:color="auto"/>
      </w:divBdr>
    </w:div>
    <w:div w:id="2092116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t.ua/UKRAINE/bilshe-90-gromadyan-vvazhayut-sebe-etnichnimi-ukrayincyami-239470_.htm" TargetMode="External"/><Relationship Id="rId18" Type="http://schemas.openxmlformats.org/officeDocument/2006/relationships/hyperlink" Target="http://www.irbis-nbuv.gov.ua/cgi-bin/irbis_nbuv/cgiirbis_64.exe?C21COM=2&amp;I21DBN=UJRN&amp;P21DBN=UJRN&amp;IMAGE_FILE_DOWNLOAD=1&amp;Image_file_name=PDF/Skhid_2017_3_11.pdf" TargetMode="External"/><Relationship Id="rId26" Type="http://schemas.openxmlformats.org/officeDocument/2006/relationships/hyperlink" Target="https://ru.wikipedia.org/wiki/" TargetMode="External"/><Relationship Id="rId39"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uk.wikiquote.org/wiki/%D0%A1%D1%82%D1%83%D1%81_%D0%92%D0%B0%D1%81%D0%B8%D0%BB%D1%8C_%D0%A1%D0%B5%D0%BC%D0%B5%D0%BD%D0%BE%D0%B2%D0%B8%D1%87" TargetMode="External"/><Relationship Id="rId34" Type="http://schemas.openxmlformats.org/officeDocument/2006/relationships/image" Target="media/image5.jpeg"/><Relationship Id="rId42"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kremlin.ru/events/president/news/66181" TargetMode="External"/><Relationship Id="rId17" Type="http://schemas.openxmlformats.org/officeDocument/2006/relationships/hyperlink" Target="https://movoznavstvo.org.ua/index.php?option=com_attachments&amp;task=download&amp;id=387" TargetMode="External"/><Relationship Id="rId25" Type="http://schemas.openxmlformats.org/officeDocument/2006/relationships/hyperlink" Target="https://www.istpravda.com.ua/articles/4d2b283ba2ed7/" TargetMode="External"/><Relationship Id="rId33" Type="http://schemas.openxmlformats.org/officeDocument/2006/relationships/image" Target="media/image4.jpeg"/><Relationship Id="rId38"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hyperlink" Target="https://litr.at.ua/publ/komp_juterni_tekhnologiji_v_juridichnij_dijalnosti/tema_1/1_32_ponjattja_gipertekstu/8-1-0-59" TargetMode="External"/><Relationship Id="rId20" Type="http://schemas.openxmlformats.org/officeDocument/2006/relationships/hyperlink" Target="http://www.irbis-nbuv.gov.ua/cgi-bin/irbis_nbuv/cgiirbis_64.exe?C21COM=2&amp;I21DBN=UJRN&amp;P21DBN=UJRN&amp;IMAGE_FILE_DOWNLOAD=1&amp;Image_file_name=Pdf720" TargetMode="External"/><Relationship Id="rId29" Type="http://schemas.openxmlformats.org/officeDocument/2006/relationships/hyperlink" Target="https://uk.wikipedia.org/wiki/"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vivacademy.com/vidavnitstvo_1/conferencii/konf_26.pdf" TargetMode="External"/><Relationship Id="rId24" Type="http://schemas.openxmlformats.org/officeDocument/2006/relationships/hyperlink" Target="https://uk.wikiquote.org/wiki/%D0%90%D0%BD%D1%82%D1%83%D0%B0%D0%BD_%D0%B4%D0%B5_%D0%A1%D0%B5%D0%BD%D1%82-%D0%95%D0%BA%D0%B7%D1%8E%D0%BF%D0%B5%D1%80%D1%96" TargetMode="External"/><Relationship Id="rId32" Type="http://schemas.openxmlformats.org/officeDocument/2006/relationships/image" Target="media/image3.jpeg"/><Relationship Id="rId37" Type="http://schemas.openxmlformats.org/officeDocument/2006/relationships/image" Target="media/image8.jpeg"/><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zbruc.eu/node/108433?fbclid=IwAR2jeZJVRDMdx-iwn1YtSEe2sSveXePQjBpmky090uS9kw-K_XKAv6WVxIo" TargetMode="External"/><Relationship Id="rId23" Type="http://schemas.openxmlformats.org/officeDocument/2006/relationships/hyperlink" Target="https://uk.wikiquote.org/wiki/%D0%A1%D0%B2%D0%B5%D1%80%D1%81%D1%82%D1%8E%D0%BA_%D0%84%D0%B2%D0%B3%D0%B5%D0%BD_%D0%9E%D0%BB%D0%B5%D0%BA%D1%81%D0%B0%D0%BD%D0%B4%D1%80%D0%BE%D0%B2%D0%B8%D1%87" TargetMode="External"/><Relationship Id="rId28" Type="http://schemas.openxmlformats.org/officeDocument/2006/relationships/hyperlink" Target="https://uk.wikipedia.org/wiki/" TargetMode="External"/><Relationship Id="rId36" Type="http://schemas.openxmlformats.org/officeDocument/2006/relationships/image" Target="media/image7.jpeg"/><Relationship Id="rId10" Type="http://schemas.openxmlformats.org/officeDocument/2006/relationships/hyperlink" Target="https://books.google.com.ua/books?id=5skpmYA1LWcC&amp;printsec=frontcover&amp;redir_esc=y" TargetMode="External"/><Relationship Id="rId19" Type="http://schemas.openxmlformats.org/officeDocument/2006/relationships/hyperlink" Target="http://ampr.diit.edu.ua/article/view/7817/6673" TargetMode="External"/><Relationship Id="rId31"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file:///C:\Users\Lenovo\AppData\Local\Temp\Ukralm_2013_11_8-3.pdf" TargetMode="External"/><Relationship Id="rId22" Type="http://schemas.openxmlformats.org/officeDocument/2006/relationships/hyperlink" Target="https://uk.wikiquote.org/wiki/%D0%A1%D0%B2%D1%96%D1%82%D0%BB%D0%B8%D1%87%D0%BD%D0%B8%D0%B9_%D0%86%D0%B2%D0%B0%D0%BD_%D0%9E%D0%BB%D0%B5%D0%BA%D1%81%D1%96%D0%B9%D0%BE%D0%B2%D0%B8%D1%87" TargetMode="External"/><Relationship Id="rId27" Type="http://schemas.openxmlformats.org/officeDocument/2006/relationships/hyperlink" Target="https://old.archives.gov.ua/Sections/Kocjubynsky/Kocjubynsky.pdf" TargetMode="External"/><Relationship Id="rId30" Type="http://schemas.openxmlformats.org/officeDocument/2006/relationships/hyperlink" Target="https://uk.wikipedia.org/wiki/" TargetMode="External"/><Relationship Id="rId35" Type="http://schemas.openxmlformats.org/officeDocument/2006/relationships/image" Target="media/image6.jpeg"/><Relationship Id="rId43"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D3FAA995CD34696A8D956097E2B3989"/>
        <w:category>
          <w:name w:val="Общие"/>
          <w:gallery w:val="placeholder"/>
        </w:category>
        <w:types>
          <w:type w:val="bbPlcHdr"/>
        </w:types>
        <w:behaviors>
          <w:behavior w:val="content"/>
        </w:behaviors>
        <w:guid w:val="{EC17F00D-16E4-4CB1-A9B6-D9FFD77E9976}"/>
      </w:docPartPr>
      <w:docPartBody>
        <w:p w:rsidR="00B87189" w:rsidRDefault="002B597D" w:rsidP="002B597D">
          <w:pPr>
            <w:pStyle w:val="AD3FAA995CD34696A8D956097E2B3989"/>
          </w:pPr>
          <w:r>
            <w:rPr>
              <w:rFonts w:asciiTheme="majorHAnsi" w:eastAsiaTheme="majorEastAsia" w:hAnsiTheme="majorHAnsi" w:cstheme="majorBidi"/>
              <w:sz w:val="36"/>
              <w:szCs w:val="36"/>
            </w:rPr>
            <w:t>[Введите название документа]</w:t>
          </w:r>
        </w:p>
      </w:docPartBody>
    </w:docPart>
    <w:docPart>
      <w:docPartPr>
        <w:name w:val="4245C61648DE46EE8DA32AAF38625AA1"/>
        <w:category>
          <w:name w:val="Общие"/>
          <w:gallery w:val="placeholder"/>
        </w:category>
        <w:types>
          <w:type w:val="bbPlcHdr"/>
        </w:types>
        <w:behaviors>
          <w:behavior w:val="content"/>
        </w:behaviors>
        <w:guid w:val="{EAA97C2F-9369-4842-97D4-641810778C61}"/>
      </w:docPartPr>
      <w:docPartBody>
        <w:p w:rsidR="00B87189" w:rsidRDefault="002B597D" w:rsidP="002B597D">
          <w:pPr>
            <w:pStyle w:val="4245C61648DE46EE8DA32AAF38625AA1"/>
          </w:pPr>
          <w:r>
            <w:rPr>
              <w:rFonts w:asciiTheme="majorHAnsi" w:eastAsiaTheme="majorEastAsia" w:hAnsiTheme="majorHAnsi" w:cstheme="majorBidi"/>
              <w:b/>
              <w:bCs/>
              <w:color w:val="4F81BD" w:themeColor="accent1"/>
              <w:sz w:val="36"/>
              <w:szCs w:val="36"/>
            </w:rPr>
            <w:t>[Год]</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characterSpacingControl w:val="doNotCompress"/>
  <w:compat>
    <w:useFELayout/>
  </w:compat>
  <w:rsids>
    <w:rsidRoot w:val="002B597D"/>
    <w:rsid w:val="00040AC1"/>
    <w:rsid w:val="001022AE"/>
    <w:rsid w:val="001D5D95"/>
    <w:rsid w:val="002B597D"/>
    <w:rsid w:val="00515345"/>
    <w:rsid w:val="006232B5"/>
    <w:rsid w:val="006C7124"/>
    <w:rsid w:val="006E7399"/>
    <w:rsid w:val="00721D52"/>
    <w:rsid w:val="007526F8"/>
    <w:rsid w:val="007E10C7"/>
    <w:rsid w:val="00866D39"/>
    <w:rsid w:val="008A1483"/>
    <w:rsid w:val="00B75F50"/>
    <w:rsid w:val="00B87189"/>
    <w:rsid w:val="00C75F95"/>
    <w:rsid w:val="00C95679"/>
    <w:rsid w:val="00CD253D"/>
    <w:rsid w:val="00D45766"/>
    <w:rsid w:val="00D4776D"/>
    <w:rsid w:val="00E3044C"/>
    <w:rsid w:val="00E765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718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EB3DC99196A4545AEFA13792E475C02">
    <w:name w:val="EEB3DC99196A4545AEFA13792E475C02"/>
    <w:rsid w:val="002B597D"/>
  </w:style>
  <w:style w:type="paragraph" w:customStyle="1" w:styleId="40F2D712C2E94447A7A401DA85D269C3">
    <w:name w:val="40F2D712C2E94447A7A401DA85D269C3"/>
    <w:rsid w:val="002B597D"/>
  </w:style>
  <w:style w:type="paragraph" w:customStyle="1" w:styleId="AD3FAA995CD34696A8D956097E2B3989">
    <w:name w:val="AD3FAA995CD34696A8D956097E2B3989"/>
    <w:rsid w:val="002B597D"/>
  </w:style>
  <w:style w:type="paragraph" w:customStyle="1" w:styleId="4245C61648DE46EE8DA32AAF38625AA1">
    <w:name w:val="4245C61648DE46EE8DA32AAF38625AA1"/>
    <w:rsid w:val="002B597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27767F-830A-46E6-8EBF-2B7D5C56A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1711</TotalTime>
  <Pages>121</Pages>
  <Words>30132</Words>
  <Characters>171759</Characters>
  <Application>Microsoft Office Word</Application>
  <DocSecurity>0</DocSecurity>
  <Lines>1431</Lines>
  <Paragraphs>402</Paragraphs>
  <ScaleCrop>false</ScaleCrop>
  <HeadingPairs>
    <vt:vector size="2" baseType="variant">
      <vt:variant>
        <vt:lpstr>Название</vt:lpstr>
      </vt:variant>
      <vt:variant>
        <vt:i4>1</vt:i4>
      </vt:variant>
    </vt:vector>
  </HeadingPairs>
  <TitlesOfParts>
    <vt:vector size="1" baseType="lpstr">
      <vt:lpstr>Історія, оркестрована на людські голоси</vt:lpstr>
    </vt:vector>
  </TitlesOfParts>
  <Company>Reanimator Extreme Edition</Company>
  <LinksUpToDate>false</LinksUpToDate>
  <CharactersWithSpaces>201489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Історія, оркестрована на людські голоси</dc:title>
  <dc:creator>Макаринский</dc:creator>
  <cp:lastModifiedBy>фокстрот</cp:lastModifiedBy>
  <cp:revision>316</cp:revision>
  <dcterms:created xsi:type="dcterms:W3CDTF">2022-02-22T15:24:00Z</dcterms:created>
  <dcterms:modified xsi:type="dcterms:W3CDTF">2022-03-22T12:17:00Z</dcterms:modified>
</cp:coreProperties>
</file>