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927" w:rsidRDefault="00A12927" w:rsidP="00A12927">
      <w:pPr>
        <w:spacing w:line="360" w:lineRule="auto"/>
        <w:rPr>
          <w:b/>
          <w:sz w:val="28"/>
          <w:szCs w:val="28"/>
        </w:rPr>
      </w:pPr>
      <w:r>
        <w:rPr>
          <w:b/>
          <w:sz w:val="28"/>
          <w:szCs w:val="28"/>
        </w:rPr>
        <w:t>ТРАНСПОРТ</w:t>
      </w:r>
    </w:p>
    <w:p w:rsidR="00A12927" w:rsidRPr="006F56DB" w:rsidRDefault="00A12927" w:rsidP="00A12927">
      <w:pPr>
        <w:rPr>
          <w:b/>
          <w:sz w:val="28"/>
          <w:szCs w:val="28"/>
        </w:rPr>
      </w:pPr>
    </w:p>
    <w:p w:rsidR="00A12927" w:rsidRPr="008E6C65" w:rsidRDefault="00A12927" w:rsidP="00A12927">
      <w:pPr>
        <w:spacing w:line="360" w:lineRule="auto"/>
        <w:rPr>
          <w:b/>
          <w:sz w:val="28"/>
          <w:szCs w:val="28"/>
        </w:rPr>
      </w:pPr>
      <w:r w:rsidRPr="006130AE">
        <w:rPr>
          <w:b/>
          <w:sz w:val="28"/>
          <w:szCs w:val="28"/>
        </w:rPr>
        <w:t>УДК</w:t>
      </w:r>
      <w:r w:rsidR="008E6C65" w:rsidRPr="006130AE">
        <w:rPr>
          <w:b/>
          <w:sz w:val="28"/>
          <w:szCs w:val="28"/>
          <w:lang w:val="en-US"/>
        </w:rPr>
        <w:t xml:space="preserve"> 631</w:t>
      </w:r>
      <w:r w:rsidR="008E6C65" w:rsidRPr="006130AE">
        <w:rPr>
          <w:b/>
          <w:sz w:val="28"/>
          <w:szCs w:val="28"/>
        </w:rPr>
        <w:t xml:space="preserve">.3 : </w:t>
      </w:r>
      <w:r w:rsidR="008E6C65" w:rsidRPr="006130AE">
        <w:rPr>
          <w:b/>
          <w:sz w:val="28"/>
          <w:szCs w:val="28"/>
          <w:lang w:val="en-US"/>
        </w:rPr>
        <w:t>[</w:t>
      </w:r>
      <w:r w:rsidR="008E6C65" w:rsidRPr="006130AE">
        <w:rPr>
          <w:b/>
          <w:sz w:val="28"/>
          <w:szCs w:val="28"/>
        </w:rPr>
        <w:t>631.8 : 634</w:t>
      </w:r>
    </w:p>
    <w:p w:rsidR="00A12927" w:rsidRPr="006F56DB" w:rsidRDefault="00A12927" w:rsidP="00A12927">
      <w:pPr>
        <w:rPr>
          <w:sz w:val="28"/>
          <w:szCs w:val="28"/>
          <w:lang w:val="ru-RU"/>
        </w:rPr>
      </w:pPr>
    </w:p>
    <w:p w:rsidR="00A12927" w:rsidRPr="00430EC7" w:rsidRDefault="00A12927" w:rsidP="00A12927">
      <w:pPr>
        <w:spacing w:line="360" w:lineRule="auto"/>
        <w:rPr>
          <w:sz w:val="28"/>
          <w:szCs w:val="28"/>
        </w:rPr>
      </w:pPr>
      <w:r w:rsidRPr="00430EC7">
        <w:rPr>
          <w:b/>
          <w:i/>
          <w:sz w:val="28"/>
          <w:szCs w:val="28"/>
        </w:rPr>
        <w:t>Шевчук В.В.</w:t>
      </w:r>
      <w:r w:rsidRPr="00430EC7">
        <w:rPr>
          <w:i/>
          <w:sz w:val="28"/>
          <w:szCs w:val="28"/>
        </w:rPr>
        <w:t>,</w:t>
      </w:r>
      <w:r w:rsidRPr="00430EC7">
        <w:rPr>
          <w:sz w:val="28"/>
          <w:szCs w:val="28"/>
        </w:rPr>
        <w:t xml:space="preserve"> кандидат технічних наук, старший викладач</w:t>
      </w:r>
    </w:p>
    <w:p w:rsidR="00A12927" w:rsidRPr="00430EC7" w:rsidRDefault="00A12927" w:rsidP="00A12927">
      <w:pPr>
        <w:spacing w:line="360" w:lineRule="auto"/>
        <w:rPr>
          <w:sz w:val="28"/>
          <w:szCs w:val="28"/>
        </w:rPr>
      </w:pPr>
      <w:r w:rsidRPr="00430EC7">
        <w:rPr>
          <w:sz w:val="28"/>
          <w:szCs w:val="28"/>
        </w:rPr>
        <w:t>кафедри агроінженерії</w:t>
      </w:r>
    </w:p>
    <w:p w:rsidR="00A12927" w:rsidRPr="00430EC7" w:rsidRDefault="00A12927" w:rsidP="00A12927">
      <w:pPr>
        <w:spacing w:line="360" w:lineRule="auto"/>
        <w:rPr>
          <w:sz w:val="28"/>
          <w:szCs w:val="28"/>
        </w:rPr>
      </w:pPr>
      <w:r w:rsidRPr="00430EC7">
        <w:rPr>
          <w:sz w:val="28"/>
          <w:szCs w:val="28"/>
        </w:rPr>
        <w:t xml:space="preserve">Уманського національного університету садівництва </w:t>
      </w:r>
    </w:p>
    <w:p w:rsidR="00A12927" w:rsidRPr="00430EC7" w:rsidRDefault="00A12927" w:rsidP="00A12927">
      <w:pPr>
        <w:rPr>
          <w:sz w:val="28"/>
          <w:szCs w:val="28"/>
        </w:rPr>
      </w:pPr>
    </w:p>
    <w:p w:rsidR="00A12927" w:rsidRPr="00430EC7" w:rsidRDefault="00A12927" w:rsidP="00A12927">
      <w:pPr>
        <w:spacing w:line="360" w:lineRule="auto"/>
        <w:rPr>
          <w:sz w:val="28"/>
          <w:szCs w:val="28"/>
        </w:rPr>
      </w:pPr>
      <w:r w:rsidRPr="00430EC7">
        <w:rPr>
          <w:b/>
          <w:i/>
          <w:sz w:val="28"/>
          <w:szCs w:val="28"/>
        </w:rPr>
        <w:t>Кутковецька Т.О.</w:t>
      </w:r>
      <w:r w:rsidRPr="00430EC7">
        <w:rPr>
          <w:i/>
          <w:sz w:val="28"/>
          <w:szCs w:val="28"/>
        </w:rPr>
        <w:t>,</w:t>
      </w:r>
      <w:r w:rsidRPr="00430EC7">
        <w:rPr>
          <w:sz w:val="28"/>
          <w:szCs w:val="28"/>
        </w:rPr>
        <w:t xml:space="preserve"> кандидат економічних наук, доцент,</w:t>
      </w:r>
    </w:p>
    <w:p w:rsidR="00A12927" w:rsidRPr="00430EC7" w:rsidRDefault="00A12927" w:rsidP="00A12927">
      <w:pPr>
        <w:spacing w:line="360" w:lineRule="auto"/>
        <w:rPr>
          <w:sz w:val="28"/>
          <w:szCs w:val="28"/>
        </w:rPr>
      </w:pPr>
      <w:r w:rsidRPr="00430EC7">
        <w:rPr>
          <w:sz w:val="28"/>
          <w:szCs w:val="28"/>
        </w:rPr>
        <w:t>доцент кафедри агроінженерії</w:t>
      </w:r>
    </w:p>
    <w:p w:rsidR="00A12927" w:rsidRPr="00430EC7" w:rsidRDefault="00A12927" w:rsidP="00A12927">
      <w:pPr>
        <w:spacing w:line="360" w:lineRule="auto"/>
        <w:rPr>
          <w:sz w:val="28"/>
          <w:szCs w:val="28"/>
        </w:rPr>
      </w:pPr>
      <w:r w:rsidRPr="00430EC7">
        <w:rPr>
          <w:sz w:val="28"/>
          <w:szCs w:val="28"/>
        </w:rPr>
        <w:t xml:space="preserve">Уманського національного університету садівництва </w:t>
      </w:r>
    </w:p>
    <w:p w:rsidR="00A12927" w:rsidRDefault="00A12927" w:rsidP="00A12927">
      <w:pPr>
        <w:pStyle w:val="a3"/>
        <w:spacing w:line="360" w:lineRule="auto"/>
        <w:ind w:left="0" w:firstLine="0"/>
        <w:jc w:val="left"/>
        <w:rPr>
          <w:b/>
          <w:szCs w:val="28"/>
        </w:rPr>
      </w:pPr>
    </w:p>
    <w:p w:rsidR="00914B94" w:rsidRPr="00914B94" w:rsidRDefault="00914B94" w:rsidP="00914B94">
      <w:pPr>
        <w:shd w:val="clear" w:color="auto" w:fill="FFFFFF"/>
        <w:spacing w:line="360" w:lineRule="auto"/>
        <w:rPr>
          <w:b/>
        </w:rPr>
      </w:pPr>
      <w:r w:rsidRPr="00914B94">
        <w:rPr>
          <w:b/>
          <w:color w:val="000000"/>
          <w:sz w:val="28"/>
          <w:szCs w:val="28"/>
        </w:rPr>
        <w:t xml:space="preserve">АНАЛІЗ ТЕХНІЧНИХ ЗАСОБІВ МЕХАНІЗАЦІЇ ПРОЦЕСУ </w:t>
      </w:r>
      <w:r w:rsidRPr="00914B94">
        <w:rPr>
          <w:b/>
          <w:color w:val="000000"/>
          <w:sz w:val="28"/>
          <w:szCs w:val="28"/>
        </w:rPr>
        <w:br/>
        <w:t>ВНУТРІШНЬОГРУНТОВОГО ВНЕСЕННЯ ДОБРИВ</w:t>
      </w:r>
      <w:r w:rsidR="00031736">
        <w:rPr>
          <w:b/>
          <w:color w:val="000000"/>
          <w:sz w:val="28"/>
          <w:szCs w:val="28"/>
        </w:rPr>
        <w:t xml:space="preserve"> У САДІВНИЦТВІ</w:t>
      </w:r>
    </w:p>
    <w:p w:rsidR="00914B94" w:rsidRPr="00914B94" w:rsidRDefault="00914B94" w:rsidP="00914B94">
      <w:pPr>
        <w:pStyle w:val="a3"/>
        <w:spacing w:line="360" w:lineRule="auto"/>
        <w:ind w:left="0" w:firstLine="0"/>
        <w:rPr>
          <w:szCs w:val="28"/>
        </w:rPr>
      </w:pPr>
    </w:p>
    <w:p w:rsidR="001231FD" w:rsidRPr="005E577C" w:rsidRDefault="001231FD" w:rsidP="001231FD">
      <w:pPr>
        <w:widowControl w:val="0"/>
        <w:shd w:val="clear" w:color="auto" w:fill="FFFFFF"/>
        <w:tabs>
          <w:tab w:val="left" w:pos="1013"/>
        </w:tabs>
        <w:autoSpaceDE w:val="0"/>
        <w:autoSpaceDN w:val="0"/>
        <w:adjustRightInd w:val="0"/>
        <w:spacing w:line="360" w:lineRule="auto"/>
        <w:ind w:firstLine="709"/>
        <w:jc w:val="both"/>
        <w:rPr>
          <w:i/>
          <w:color w:val="000000"/>
          <w:sz w:val="28"/>
          <w:szCs w:val="28"/>
        </w:rPr>
      </w:pPr>
      <w:r w:rsidRPr="001231FD">
        <w:rPr>
          <w:i/>
          <w:sz w:val="28"/>
          <w:szCs w:val="28"/>
        </w:rPr>
        <w:t xml:space="preserve">В даній статті розглянуті різні технічні засоби </w:t>
      </w:r>
      <w:r w:rsidR="00913792">
        <w:rPr>
          <w:i/>
          <w:sz w:val="28"/>
          <w:szCs w:val="28"/>
        </w:rPr>
        <w:t xml:space="preserve">для внесення добрив у садівництві, тому що </w:t>
      </w:r>
      <w:r w:rsidR="00913792" w:rsidRPr="00913792">
        <w:rPr>
          <w:i/>
          <w:color w:val="000000"/>
          <w:sz w:val="28"/>
          <w:szCs w:val="28"/>
        </w:rPr>
        <w:t xml:space="preserve">ефективне виробництво продукції садівництва можливе </w:t>
      </w:r>
      <w:r w:rsidR="00913792">
        <w:rPr>
          <w:i/>
          <w:color w:val="000000"/>
          <w:sz w:val="28"/>
          <w:szCs w:val="28"/>
        </w:rPr>
        <w:t xml:space="preserve">лише </w:t>
      </w:r>
      <w:r w:rsidR="00913792" w:rsidRPr="00913792">
        <w:rPr>
          <w:i/>
          <w:color w:val="000000"/>
          <w:sz w:val="28"/>
          <w:szCs w:val="28"/>
        </w:rPr>
        <w:t>за умови впровадження інтенсивних технологій, які передбачають використання високопродуктивних машин та дотримання всіх агротехнічних вимог виконання основних технологічних операцій.</w:t>
      </w:r>
      <w:r w:rsidR="00913792">
        <w:rPr>
          <w:color w:val="000000"/>
          <w:sz w:val="28"/>
          <w:szCs w:val="28"/>
        </w:rPr>
        <w:t xml:space="preserve"> </w:t>
      </w:r>
      <w:r w:rsidR="00913792" w:rsidRPr="00913792">
        <w:rPr>
          <w:i/>
          <w:color w:val="000000"/>
          <w:sz w:val="28"/>
          <w:szCs w:val="28"/>
        </w:rPr>
        <w:t xml:space="preserve">Серед </w:t>
      </w:r>
      <w:r w:rsidR="00913792">
        <w:rPr>
          <w:i/>
          <w:color w:val="000000"/>
          <w:sz w:val="28"/>
          <w:szCs w:val="28"/>
        </w:rPr>
        <w:t>таких операцій є</w:t>
      </w:r>
      <w:r w:rsidR="00913792" w:rsidRPr="00913792">
        <w:rPr>
          <w:i/>
          <w:color w:val="000000"/>
          <w:sz w:val="28"/>
          <w:szCs w:val="28"/>
        </w:rPr>
        <w:t xml:space="preserve"> внесення добрив, </w:t>
      </w:r>
      <w:r w:rsidR="009C0829">
        <w:rPr>
          <w:i/>
          <w:color w:val="000000"/>
          <w:sz w:val="28"/>
          <w:szCs w:val="28"/>
        </w:rPr>
        <w:t>якісне виконання якої</w:t>
      </w:r>
      <w:r w:rsidR="00913792" w:rsidRPr="00913792">
        <w:rPr>
          <w:i/>
          <w:color w:val="000000"/>
          <w:sz w:val="28"/>
          <w:szCs w:val="28"/>
        </w:rPr>
        <w:t xml:space="preserve"> дозволяє підвищити врожайність плодових культур у декілька разів.</w:t>
      </w:r>
      <w:r w:rsidR="00913792">
        <w:rPr>
          <w:i/>
          <w:sz w:val="28"/>
          <w:szCs w:val="28"/>
        </w:rPr>
        <w:t xml:space="preserve"> В роботі н</w:t>
      </w:r>
      <w:r w:rsidRPr="001231FD">
        <w:rPr>
          <w:i/>
          <w:sz w:val="28"/>
          <w:szCs w:val="28"/>
        </w:rPr>
        <w:t>аведено</w:t>
      </w:r>
      <w:r>
        <w:rPr>
          <w:i/>
          <w:sz w:val="28"/>
          <w:szCs w:val="28"/>
        </w:rPr>
        <w:t xml:space="preserve"> різноманітні конструкторські рішення машин та агрегатів </w:t>
      </w:r>
      <w:r w:rsidR="00913792">
        <w:rPr>
          <w:i/>
          <w:sz w:val="28"/>
          <w:szCs w:val="28"/>
        </w:rPr>
        <w:t xml:space="preserve">саме </w:t>
      </w:r>
      <w:r>
        <w:rPr>
          <w:i/>
          <w:sz w:val="28"/>
          <w:szCs w:val="28"/>
        </w:rPr>
        <w:t xml:space="preserve">для </w:t>
      </w:r>
      <w:proofErr w:type="spellStart"/>
      <w:r>
        <w:rPr>
          <w:i/>
          <w:sz w:val="28"/>
          <w:szCs w:val="28"/>
        </w:rPr>
        <w:t>внутрішньогрунтового</w:t>
      </w:r>
      <w:proofErr w:type="spellEnd"/>
      <w:r>
        <w:rPr>
          <w:i/>
          <w:sz w:val="28"/>
          <w:szCs w:val="28"/>
        </w:rPr>
        <w:t xml:space="preserve"> вн</w:t>
      </w:r>
      <w:r w:rsidR="00BC4A46">
        <w:rPr>
          <w:i/>
          <w:sz w:val="28"/>
          <w:szCs w:val="28"/>
        </w:rPr>
        <w:t>есення доб</w:t>
      </w:r>
      <w:r>
        <w:rPr>
          <w:i/>
          <w:sz w:val="28"/>
          <w:szCs w:val="28"/>
        </w:rPr>
        <w:t xml:space="preserve">рив у садівництві. Визначено, що не дивлячись на велику кількість машин для виконання такого роду робіт і наявності різних способів внесення, частина </w:t>
      </w:r>
      <w:r w:rsidR="00BC4A46">
        <w:rPr>
          <w:i/>
          <w:sz w:val="28"/>
          <w:szCs w:val="28"/>
        </w:rPr>
        <w:t>пристроїв не отримали широкого розповсюдження.</w:t>
      </w:r>
      <w:r>
        <w:rPr>
          <w:i/>
          <w:szCs w:val="28"/>
        </w:rPr>
        <w:t xml:space="preserve"> </w:t>
      </w:r>
      <w:r w:rsidRPr="005E577C">
        <w:rPr>
          <w:i/>
          <w:color w:val="000000"/>
          <w:sz w:val="28"/>
          <w:szCs w:val="28"/>
        </w:rPr>
        <w:t>Причиною цьому служить ряд істотних недоліків, властивих кожному з них.</w:t>
      </w:r>
      <w:r w:rsidRPr="001516AF">
        <w:rPr>
          <w:color w:val="000000"/>
          <w:sz w:val="28"/>
          <w:szCs w:val="28"/>
        </w:rPr>
        <w:t xml:space="preserve"> </w:t>
      </w:r>
      <w:r w:rsidRPr="005E577C">
        <w:rPr>
          <w:i/>
          <w:color w:val="000000"/>
          <w:sz w:val="28"/>
          <w:szCs w:val="28"/>
        </w:rPr>
        <w:t>Для пристроїв, що суміщають внесення добрив з обробітком ґрунту</w:t>
      </w:r>
      <w:r w:rsidR="00671FC1">
        <w:rPr>
          <w:i/>
          <w:color w:val="000000"/>
          <w:sz w:val="28"/>
          <w:szCs w:val="28"/>
        </w:rPr>
        <w:t>,</w:t>
      </w:r>
      <w:r w:rsidRPr="005E577C">
        <w:rPr>
          <w:i/>
          <w:color w:val="000000"/>
          <w:sz w:val="28"/>
          <w:szCs w:val="28"/>
        </w:rPr>
        <w:t xml:space="preserve"> </w:t>
      </w:r>
      <w:r w:rsidR="005E577C" w:rsidRPr="005E577C">
        <w:rPr>
          <w:i/>
          <w:color w:val="000000"/>
          <w:sz w:val="28"/>
          <w:szCs w:val="28"/>
        </w:rPr>
        <w:t>недоліком є</w:t>
      </w:r>
      <w:r w:rsidRPr="005E577C">
        <w:rPr>
          <w:i/>
          <w:color w:val="000000"/>
          <w:sz w:val="28"/>
          <w:szCs w:val="28"/>
        </w:rPr>
        <w:t xml:space="preserve"> пошкодження кореневої системи рослин; у крокуючих і ротаційних пристроїв –</w:t>
      </w:r>
      <w:r w:rsidR="005E577C" w:rsidRPr="005E577C">
        <w:rPr>
          <w:i/>
          <w:color w:val="000000"/>
          <w:sz w:val="28"/>
          <w:szCs w:val="28"/>
        </w:rPr>
        <w:t xml:space="preserve"> це</w:t>
      </w:r>
      <w:r w:rsidRPr="005E577C">
        <w:rPr>
          <w:i/>
          <w:color w:val="000000"/>
          <w:sz w:val="28"/>
          <w:szCs w:val="28"/>
        </w:rPr>
        <w:t xml:space="preserve"> складність конструкції; у позиційних – мала продуктивність; у пристроїв з гідроімпульсним внесенням </w:t>
      </w:r>
      <w:r w:rsidRPr="005E577C">
        <w:rPr>
          <w:i/>
          <w:color w:val="000000"/>
          <w:sz w:val="28"/>
          <w:szCs w:val="28"/>
        </w:rPr>
        <w:lastRenderedPageBreak/>
        <w:t>рідини – високий, руйнуючий машину тиск і проблема його забезпечення.</w:t>
      </w:r>
    </w:p>
    <w:p w:rsidR="00F04D68" w:rsidRPr="00F04D68" w:rsidRDefault="000D21C0" w:rsidP="00F04D68">
      <w:pPr>
        <w:shd w:val="clear" w:color="auto" w:fill="FFFFFF"/>
        <w:spacing w:line="360" w:lineRule="auto"/>
        <w:ind w:left="14" w:firstLine="720"/>
        <w:jc w:val="both"/>
        <w:rPr>
          <w:i/>
        </w:rPr>
      </w:pPr>
      <w:r w:rsidRPr="00F04D68">
        <w:rPr>
          <w:i/>
          <w:color w:val="000000"/>
          <w:sz w:val="28"/>
          <w:szCs w:val="28"/>
        </w:rPr>
        <w:t xml:space="preserve">В результаті проведеного аналізу встановлено, що </w:t>
      </w:r>
      <w:r w:rsidR="00F04D68" w:rsidRPr="00F04D68">
        <w:rPr>
          <w:i/>
          <w:color w:val="000000"/>
          <w:sz w:val="28"/>
          <w:szCs w:val="28"/>
        </w:rPr>
        <w:t xml:space="preserve">одним із перспективних </w:t>
      </w:r>
      <w:r w:rsidR="00F04D68">
        <w:rPr>
          <w:i/>
          <w:color w:val="000000"/>
          <w:sz w:val="28"/>
          <w:szCs w:val="28"/>
        </w:rPr>
        <w:t xml:space="preserve">способів </w:t>
      </w:r>
      <w:proofErr w:type="spellStart"/>
      <w:r w:rsidR="00F04D68">
        <w:rPr>
          <w:i/>
          <w:color w:val="000000"/>
          <w:sz w:val="28"/>
          <w:szCs w:val="28"/>
        </w:rPr>
        <w:t>внутрішньогрунтового</w:t>
      </w:r>
      <w:proofErr w:type="spellEnd"/>
      <w:r w:rsidR="00F04D68">
        <w:rPr>
          <w:i/>
          <w:color w:val="000000"/>
          <w:sz w:val="28"/>
          <w:szCs w:val="28"/>
        </w:rPr>
        <w:t xml:space="preserve"> внесення добрив у садівництві</w:t>
      </w:r>
      <w:r w:rsidR="00F04D68" w:rsidRPr="00F04D68">
        <w:rPr>
          <w:i/>
          <w:color w:val="000000"/>
          <w:sz w:val="28"/>
          <w:szCs w:val="28"/>
        </w:rPr>
        <w:t xml:space="preserve"> є </w:t>
      </w:r>
      <w:r w:rsidR="00F04D68" w:rsidRPr="00F04D68">
        <w:rPr>
          <w:bCs/>
          <w:i/>
          <w:color w:val="000000"/>
          <w:sz w:val="28"/>
          <w:szCs w:val="28"/>
        </w:rPr>
        <w:t>використання електрогідравлічного ефекту для створення гідроімпульсних струменів.</w:t>
      </w:r>
      <w:r w:rsidR="00F04D68" w:rsidRPr="00F04D68">
        <w:rPr>
          <w:b/>
          <w:bCs/>
          <w:i/>
          <w:color w:val="000000"/>
          <w:sz w:val="28"/>
          <w:szCs w:val="28"/>
        </w:rPr>
        <w:t xml:space="preserve"> </w:t>
      </w:r>
      <w:r w:rsidR="00F04D68" w:rsidRPr="00F04D68">
        <w:rPr>
          <w:i/>
          <w:color w:val="000000"/>
          <w:sz w:val="28"/>
          <w:szCs w:val="28"/>
        </w:rPr>
        <w:t xml:space="preserve">Електрогідравлічний ефект полягає у підвищенні тиску рідини електричним розрядом. Застосування електрогідравлічного ефекту </w:t>
      </w:r>
      <w:r w:rsidR="00F04D68">
        <w:rPr>
          <w:i/>
          <w:color w:val="000000"/>
          <w:sz w:val="28"/>
          <w:szCs w:val="28"/>
        </w:rPr>
        <w:t>на сьогодні досить</w:t>
      </w:r>
      <w:r w:rsidR="00F04D68" w:rsidRPr="00F04D68">
        <w:rPr>
          <w:i/>
          <w:color w:val="000000"/>
          <w:sz w:val="28"/>
          <w:szCs w:val="28"/>
        </w:rPr>
        <w:t xml:space="preserve"> поширене, проте у </w:t>
      </w:r>
      <w:r w:rsidR="00F04D68" w:rsidRPr="00F04D68">
        <w:rPr>
          <w:i/>
          <w:color w:val="000000"/>
          <w:spacing w:val="-1"/>
          <w:sz w:val="28"/>
          <w:szCs w:val="28"/>
        </w:rPr>
        <w:t xml:space="preserve">даному випадку актуальними є пристрої, що забезпечують гідроімпульсні струмені з високою концентрацією енергії. </w:t>
      </w:r>
      <w:r w:rsidR="00F04D68" w:rsidRPr="00F04D68">
        <w:rPr>
          <w:i/>
          <w:color w:val="000000"/>
          <w:spacing w:val="-2"/>
          <w:sz w:val="28"/>
          <w:szCs w:val="28"/>
        </w:rPr>
        <w:t xml:space="preserve">Даний спосіб внесення </w:t>
      </w:r>
      <w:r w:rsidR="00F04D68" w:rsidRPr="00F04D68">
        <w:rPr>
          <w:i/>
          <w:color w:val="000000"/>
          <w:sz w:val="28"/>
          <w:szCs w:val="28"/>
        </w:rPr>
        <w:t>відповідає всім агротехнічним вимогам і має явні переваги щодо можливостей дистанційного регулювання глибини і дози внесення розчинів.</w:t>
      </w:r>
    </w:p>
    <w:p w:rsidR="00A12927" w:rsidRPr="00937AFF" w:rsidRDefault="00A12927" w:rsidP="000D3F69">
      <w:pPr>
        <w:spacing w:line="360" w:lineRule="auto"/>
        <w:ind w:firstLine="709"/>
        <w:jc w:val="both"/>
        <w:rPr>
          <w:i/>
          <w:sz w:val="28"/>
          <w:szCs w:val="28"/>
        </w:rPr>
      </w:pPr>
      <w:r w:rsidRPr="00937AFF">
        <w:rPr>
          <w:b/>
          <w:i/>
          <w:sz w:val="28"/>
          <w:szCs w:val="28"/>
        </w:rPr>
        <w:t>Ключові слова:</w:t>
      </w:r>
      <w:r w:rsidRPr="00937AFF">
        <w:rPr>
          <w:sz w:val="28"/>
          <w:szCs w:val="28"/>
        </w:rPr>
        <w:t xml:space="preserve"> </w:t>
      </w:r>
      <w:r w:rsidR="009B0174">
        <w:rPr>
          <w:i/>
          <w:sz w:val="28"/>
          <w:szCs w:val="28"/>
        </w:rPr>
        <w:t>внесення добрив, засоби механізації, садівництво, технологічний процес, машини</w:t>
      </w:r>
      <w:r w:rsidRPr="00937AFF">
        <w:rPr>
          <w:i/>
          <w:sz w:val="28"/>
          <w:szCs w:val="28"/>
        </w:rPr>
        <w:t>.</w:t>
      </w:r>
    </w:p>
    <w:p w:rsidR="00A12927" w:rsidRPr="003611B2" w:rsidRDefault="00A12927" w:rsidP="00A12927">
      <w:pPr>
        <w:spacing w:line="360" w:lineRule="auto"/>
        <w:jc w:val="both"/>
        <w:rPr>
          <w:sz w:val="28"/>
          <w:lang w:val="pl-PL"/>
        </w:rPr>
      </w:pPr>
    </w:p>
    <w:p w:rsidR="00D00BE1" w:rsidRDefault="00A12927" w:rsidP="000D3F69">
      <w:pPr>
        <w:spacing w:line="360" w:lineRule="auto"/>
        <w:rPr>
          <w:b/>
          <w:sz w:val="28"/>
          <w:szCs w:val="28"/>
        </w:rPr>
      </w:pPr>
      <w:r w:rsidRPr="003B1976">
        <w:rPr>
          <w:rStyle w:val="tlid-translation"/>
          <w:b/>
          <w:sz w:val="28"/>
          <w:lang w:val="pl-PL"/>
        </w:rPr>
        <w:t>Shevchuk V.V., Kutkovetska T.O.</w:t>
      </w:r>
      <w:r w:rsidRPr="003B1976">
        <w:rPr>
          <w:rStyle w:val="tlid-translation"/>
          <w:sz w:val="28"/>
          <w:lang w:val="en-US"/>
        </w:rPr>
        <w:t xml:space="preserve"> </w:t>
      </w:r>
      <w:r w:rsidR="00D00BE1" w:rsidRPr="00D00BE1">
        <w:rPr>
          <w:b/>
          <w:sz w:val="28"/>
          <w:szCs w:val="28"/>
          <w:lang w:val="en-US"/>
        </w:rPr>
        <w:t>ANALYSIS OF TECHNICAL MEANS OF THE MECHANIZATION OF THE PROCESS</w:t>
      </w:r>
      <w:r w:rsidR="00D00BE1" w:rsidRPr="00D00BE1">
        <w:rPr>
          <w:b/>
          <w:sz w:val="28"/>
          <w:szCs w:val="28"/>
        </w:rPr>
        <w:t xml:space="preserve"> </w:t>
      </w:r>
      <w:r w:rsidR="00D00BE1" w:rsidRPr="00D00BE1">
        <w:rPr>
          <w:b/>
          <w:sz w:val="28"/>
          <w:szCs w:val="28"/>
          <w:lang w:val="en-US"/>
        </w:rPr>
        <w:t>OF THE SUBSOIL FERTILIZER APPLICATION IN HORTICULTURE</w:t>
      </w:r>
    </w:p>
    <w:p w:rsidR="00D00BE1" w:rsidRPr="00D00BE1" w:rsidRDefault="00D00BE1" w:rsidP="000D3F69">
      <w:pPr>
        <w:ind w:firstLine="709"/>
        <w:jc w:val="both"/>
        <w:rPr>
          <w:b/>
          <w:sz w:val="28"/>
          <w:szCs w:val="28"/>
        </w:rPr>
      </w:pPr>
    </w:p>
    <w:p w:rsidR="00D00BE1" w:rsidRPr="00D00BE1" w:rsidRDefault="00D00BE1" w:rsidP="000D3F69">
      <w:pPr>
        <w:spacing w:line="360" w:lineRule="auto"/>
        <w:ind w:firstLine="709"/>
        <w:jc w:val="both"/>
        <w:rPr>
          <w:i/>
          <w:sz w:val="28"/>
          <w:szCs w:val="28"/>
          <w:lang w:val="en-US"/>
        </w:rPr>
      </w:pPr>
      <w:r w:rsidRPr="00D00BE1">
        <w:rPr>
          <w:i/>
          <w:sz w:val="28"/>
          <w:szCs w:val="28"/>
          <w:lang w:val="en-US"/>
        </w:rPr>
        <w:t xml:space="preserve">The article deals with various technical means for fertilizer application in horticulture, because the effective production in horticulture is possible only under intensive technologies introduction that involve the use of highly productive machines and compliance with all </w:t>
      </w:r>
      <w:proofErr w:type="spellStart"/>
      <w:r w:rsidRPr="00D00BE1">
        <w:rPr>
          <w:i/>
          <w:sz w:val="28"/>
          <w:szCs w:val="28"/>
          <w:lang w:val="en-US"/>
        </w:rPr>
        <w:t>agrotechnical</w:t>
      </w:r>
      <w:proofErr w:type="spellEnd"/>
      <w:r w:rsidRPr="00D00BE1">
        <w:rPr>
          <w:i/>
          <w:sz w:val="28"/>
          <w:szCs w:val="28"/>
          <w:lang w:val="en-US"/>
        </w:rPr>
        <w:t xml:space="preserve"> requirements for the execution of basic technological operations. Among such operations is a fertilizer application, which allows to increase the yield of fruit crops several times if performed properly. The article presents various design solutions of machines and units for subsoil fertilization in horticulture. It is determined that despite the large number of machines for such type of work and the availability of different application methods, some of the devices are not widespread. This is due to a number of significant disadvantages found in each of them. For devices that combine fertilizer application with the soil cultivation, the disadvantage is damaging a </w:t>
      </w:r>
      <w:r w:rsidRPr="00D00BE1">
        <w:rPr>
          <w:i/>
          <w:sz w:val="28"/>
          <w:szCs w:val="28"/>
          <w:lang w:val="en-US"/>
        </w:rPr>
        <w:lastRenderedPageBreak/>
        <w:t>plant root system; for gradient and rotating devices, this is the complexity of the structure; for positional ones it is a low productivity; for devices with hydro-pulse fluid application – high, machine destructive pressure and the problem of its provision.</w:t>
      </w:r>
    </w:p>
    <w:p w:rsidR="00D00BE1" w:rsidRPr="00D00BE1" w:rsidRDefault="00D00BE1" w:rsidP="000D3F69">
      <w:pPr>
        <w:spacing w:line="360" w:lineRule="auto"/>
        <w:ind w:firstLine="709"/>
        <w:jc w:val="both"/>
        <w:rPr>
          <w:i/>
          <w:sz w:val="28"/>
          <w:szCs w:val="28"/>
          <w:lang w:val="en-US"/>
        </w:rPr>
      </w:pPr>
      <w:r w:rsidRPr="00D00BE1">
        <w:rPr>
          <w:i/>
          <w:sz w:val="28"/>
          <w:szCs w:val="28"/>
          <w:lang w:val="en-US"/>
        </w:rPr>
        <w:t xml:space="preserve">As a result of the conducted analysis it is established that one of the promising ways of subsoil fertilizer application in horticulture is the use of electro-hydraulic effect to create hydro-pulse jets. The electro-hydraulic effect helps to increase the fluid pressure by the electrical discharge. The application of the electro-hydraulic effect is quite widespread today, however, in this case, devices providing a high-energy jet pulses are relevant. This method of application meets all the </w:t>
      </w:r>
      <w:proofErr w:type="spellStart"/>
      <w:r w:rsidRPr="00D00BE1">
        <w:rPr>
          <w:i/>
          <w:sz w:val="28"/>
          <w:szCs w:val="28"/>
          <w:lang w:val="en-US"/>
        </w:rPr>
        <w:t>agrotechnical</w:t>
      </w:r>
      <w:proofErr w:type="spellEnd"/>
      <w:r w:rsidRPr="00D00BE1">
        <w:rPr>
          <w:i/>
          <w:sz w:val="28"/>
          <w:szCs w:val="28"/>
          <w:lang w:val="en-US"/>
        </w:rPr>
        <w:t xml:space="preserve"> requirements and has clear advantages in terms of remote control of the depth and dose of solutions’ application.</w:t>
      </w:r>
    </w:p>
    <w:p w:rsidR="00D00BE1" w:rsidRPr="00D00BE1" w:rsidRDefault="00D00BE1" w:rsidP="000D3F69">
      <w:pPr>
        <w:spacing w:line="360" w:lineRule="auto"/>
        <w:ind w:firstLine="709"/>
        <w:jc w:val="both"/>
        <w:rPr>
          <w:i/>
          <w:sz w:val="28"/>
          <w:szCs w:val="28"/>
          <w:lang w:val="en-US"/>
        </w:rPr>
      </w:pPr>
      <w:r w:rsidRPr="00D00BE1">
        <w:rPr>
          <w:b/>
          <w:i/>
          <w:sz w:val="28"/>
          <w:szCs w:val="28"/>
          <w:lang w:val="en-US"/>
        </w:rPr>
        <w:t>Keywords:</w:t>
      </w:r>
      <w:r w:rsidRPr="00D00BE1">
        <w:rPr>
          <w:i/>
          <w:sz w:val="28"/>
          <w:szCs w:val="28"/>
          <w:lang w:val="en-US"/>
        </w:rPr>
        <w:t xml:space="preserve"> fertilizer application, means of mechanization, horticulture, technological process, machines.</w:t>
      </w:r>
    </w:p>
    <w:p w:rsidR="00A12927" w:rsidRPr="008065AD" w:rsidRDefault="00A12927" w:rsidP="00A12927">
      <w:pPr>
        <w:spacing w:line="360" w:lineRule="auto"/>
        <w:ind w:firstLine="567"/>
        <w:jc w:val="both"/>
        <w:rPr>
          <w:b/>
          <w:sz w:val="28"/>
          <w:szCs w:val="28"/>
          <w:lang w:val="en-US"/>
        </w:rPr>
      </w:pPr>
    </w:p>
    <w:p w:rsidR="00972A91" w:rsidRPr="00BA5463" w:rsidRDefault="00A12927" w:rsidP="00972A91">
      <w:pPr>
        <w:shd w:val="clear" w:color="auto" w:fill="FFFFFF"/>
        <w:spacing w:line="360" w:lineRule="auto"/>
        <w:ind w:firstLine="720"/>
        <w:jc w:val="both"/>
      </w:pPr>
      <w:r w:rsidRPr="006C264B">
        <w:rPr>
          <w:b/>
          <w:sz w:val="28"/>
          <w:szCs w:val="28"/>
        </w:rPr>
        <w:t>Постановка проблеми.</w:t>
      </w:r>
      <w:r w:rsidR="004E5398">
        <w:rPr>
          <w:b/>
          <w:sz w:val="28"/>
          <w:szCs w:val="28"/>
        </w:rPr>
        <w:t xml:space="preserve"> </w:t>
      </w:r>
      <w:r w:rsidR="00972A91" w:rsidRPr="00BA5463">
        <w:rPr>
          <w:color w:val="000000"/>
          <w:sz w:val="28"/>
          <w:szCs w:val="28"/>
        </w:rPr>
        <w:t xml:space="preserve">Ефективне виробництво продукції садівництва можливе за умови впровадження інтенсивних технологій, які передбачають використання високопродуктивних машин та дотримання всіх агротехнічних вимог виконання основних технологічних операцій. Серед них </w:t>
      </w:r>
      <w:r w:rsidR="00972A91">
        <w:rPr>
          <w:color w:val="000000"/>
          <w:sz w:val="28"/>
          <w:szCs w:val="28"/>
        </w:rPr>
        <w:t>–</w:t>
      </w:r>
      <w:r w:rsidR="00972A91" w:rsidRPr="00BA5463">
        <w:rPr>
          <w:color w:val="000000"/>
          <w:sz w:val="28"/>
          <w:szCs w:val="28"/>
        </w:rPr>
        <w:t xml:space="preserve"> внесення добрив</w:t>
      </w:r>
      <w:r w:rsidR="00972A91">
        <w:rPr>
          <w:color w:val="000000"/>
          <w:sz w:val="28"/>
          <w:szCs w:val="28"/>
        </w:rPr>
        <w:t>,</w:t>
      </w:r>
      <w:r w:rsidR="00972A91" w:rsidRPr="00BA5463">
        <w:rPr>
          <w:color w:val="000000"/>
          <w:sz w:val="28"/>
          <w:szCs w:val="28"/>
        </w:rPr>
        <w:t xml:space="preserve"> як одна із операцій, якісне виконання якої дозволяє підвищити врожайність плодових культур </w:t>
      </w:r>
      <w:r w:rsidR="00972A91">
        <w:rPr>
          <w:color w:val="000000"/>
          <w:sz w:val="28"/>
          <w:szCs w:val="28"/>
        </w:rPr>
        <w:t>у декілька разів. Тому роботи зі</w:t>
      </w:r>
      <w:r w:rsidR="00972A91" w:rsidRPr="00BA5463">
        <w:rPr>
          <w:color w:val="000000"/>
          <w:sz w:val="28"/>
          <w:szCs w:val="28"/>
        </w:rPr>
        <w:t xml:space="preserve"> створення </w:t>
      </w:r>
      <w:r w:rsidR="00972A91">
        <w:rPr>
          <w:color w:val="000000"/>
          <w:sz w:val="28"/>
          <w:szCs w:val="28"/>
        </w:rPr>
        <w:t>та</w:t>
      </w:r>
      <w:r w:rsidR="00972A91" w:rsidRPr="00BA5463">
        <w:rPr>
          <w:color w:val="000000"/>
          <w:sz w:val="28"/>
          <w:szCs w:val="28"/>
        </w:rPr>
        <w:t xml:space="preserve"> вдосконалення машин для внесення добрив </w:t>
      </w:r>
      <w:r w:rsidR="000A66EB">
        <w:rPr>
          <w:color w:val="000000"/>
          <w:sz w:val="28"/>
          <w:szCs w:val="28"/>
        </w:rPr>
        <w:t>й</w:t>
      </w:r>
      <w:r w:rsidR="00972A91" w:rsidRPr="00BA5463">
        <w:rPr>
          <w:color w:val="000000"/>
          <w:sz w:val="28"/>
          <w:szCs w:val="28"/>
        </w:rPr>
        <w:t xml:space="preserve"> розробка нових технологій внесення з використанням нових машин постійно актуальні.</w:t>
      </w:r>
    </w:p>
    <w:p w:rsidR="00A12927" w:rsidRPr="000A3AC1" w:rsidRDefault="00A12927" w:rsidP="000A3AC1">
      <w:pPr>
        <w:spacing w:line="360" w:lineRule="auto"/>
        <w:ind w:firstLine="709"/>
        <w:jc w:val="both"/>
      </w:pPr>
      <w:r w:rsidRPr="006C264B">
        <w:rPr>
          <w:b/>
          <w:sz w:val="28"/>
          <w:szCs w:val="28"/>
        </w:rPr>
        <w:t>Аналіз останніх досліджень і публікацій.</w:t>
      </w:r>
      <w:r>
        <w:rPr>
          <w:b/>
          <w:szCs w:val="28"/>
          <w:lang w:val="ru-RU"/>
        </w:rPr>
        <w:t> </w:t>
      </w:r>
      <w:r w:rsidR="004E5398" w:rsidRPr="004E5398">
        <w:rPr>
          <w:sz w:val="28"/>
          <w:szCs w:val="28"/>
        </w:rPr>
        <w:t>Дослідженнями</w:t>
      </w:r>
      <w:r w:rsidR="00031736">
        <w:rPr>
          <w:sz w:val="28"/>
          <w:szCs w:val="28"/>
        </w:rPr>
        <w:t xml:space="preserve"> щодо внесення добрив у садах</w:t>
      </w:r>
      <w:r w:rsidR="004E5398">
        <w:rPr>
          <w:sz w:val="28"/>
          <w:szCs w:val="28"/>
        </w:rPr>
        <w:t xml:space="preserve"> та використання</w:t>
      </w:r>
      <w:r w:rsidR="000A3AC1">
        <w:rPr>
          <w:sz w:val="28"/>
          <w:szCs w:val="28"/>
        </w:rPr>
        <w:t>м</w:t>
      </w:r>
      <w:r w:rsidR="004E5398">
        <w:rPr>
          <w:sz w:val="28"/>
          <w:szCs w:val="28"/>
        </w:rPr>
        <w:t xml:space="preserve"> засобів механізації для даного виду робіт займалися такі науковці, як:</w:t>
      </w:r>
      <w:r w:rsidR="004E5398" w:rsidRPr="004E5398">
        <w:rPr>
          <w:sz w:val="28"/>
          <w:szCs w:val="28"/>
        </w:rPr>
        <w:t xml:space="preserve"> </w:t>
      </w:r>
      <w:r w:rsidR="000A3AC1" w:rsidRPr="00A1688F">
        <w:rPr>
          <w:color w:val="000000"/>
          <w:sz w:val="28"/>
          <w:szCs w:val="28"/>
        </w:rPr>
        <w:t>И.Б.</w:t>
      </w:r>
      <w:r w:rsidR="000A3AC1">
        <w:rPr>
          <w:color w:val="000000"/>
          <w:sz w:val="28"/>
          <w:szCs w:val="28"/>
        </w:rPr>
        <w:t> </w:t>
      </w:r>
      <w:proofErr w:type="spellStart"/>
      <w:r w:rsidR="000A3AC1" w:rsidRPr="00A1688F">
        <w:rPr>
          <w:color w:val="000000"/>
          <w:sz w:val="28"/>
          <w:szCs w:val="28"/>
        </w:rPr>
        <w:t>Берен</w:t>
      </w:r>
      <w:r w:rsidR="000A3AC1">
        <w:rPr>
          <w:color w:val="000000"/>
          <w:sz w:val="28"/>
          <w:szCs w:val="28"/>
        </w:rPr>
        <w:t>штейн</w:t>
      </w:r>
      <w:proofErr w:type="spellEnd"/>
      <w:r w:rsidR="000A3AC1">
        <w:rPr>
          <w:color w:val="000000"/>
          <w:sz w:val="28"/>
          <w:szCs w:val="28"/>
        </w:rPr>
        <w:t xml:space="preserve"> </w:t>
      </w:r>
      <w:r w:rsidR="000A3AC1" w:rsidRPr="00677BB6">
        <w:rPr>
          <w:iCs/>
          <w:sz w:val="28"/>
          <w:szCs w:val="28"/>
        </w:rPr>
        <w:t>[</w:t>
      </w:r>
      <w:r w:rsidR="00677BB6" w:rsidRPr="00677BB6">
        <w:rPr>
          <w:iCs/>
          <w:sz w:val="28"/>
          <w:szCs w:val="28"/>
        </w:rPr>
        <w:t>2</w:t>
      </w:r>
      <w:r w:rsidR="000A3AC1" w:rsidRPr="00677BB6">
        <w:rPr>
          <w:iCs/>
          <w:sz w:val="28"/>
          <w:szCs w:val="28"/>
        </w:rPr>
        <w:t xml:space="preserve">, с. </w:t>
      </w:r>
      <w:r w:rsidR="00677BB6" w:rsidRPr="00677BB6">
        <w:rPr>
          <w:iCs/>
          <w:sz w:val="28"/>
          <w:szCs w:val="28"/>
        </w:rPr>
        <w:t>29</w:t>
      </w:r>
      <w:r w:rsidR="000A3AC1" w:rsidRPr="00677BB6">
        <w:rPr>
          <w:iCs/>
          <w:sz w:val="28"/>
          <w:szCs w:val="28"/>
        </w:rPr>
        <w:t xml:space="preserve">], </w:t>
      </w:r>
      <w:r w:rsidR="000A3AC1" w:rsidRPr="00677BB6">
        <w:rPr>
          <w:color w:val="000000"/>
          <w:sz w:val="28"/>
          <w:szCs w:val="28"/>
        </w:rPr>
        <w:t xml:space="preserve">Б.М. Козирєв </w:t>
      </w:r>
      <w:r w:rsidR="000A3AC1" w:rsidRPr="00677BB6">
        <w:rPr>
          <w:iCs/>
          <w:sz w:val="28"/>
          <w:szCs w:val="28"/>
        </w:rPr>
        <w:t>[</w:t>
      </w:r>
      <w:r w:rsidR="00677BB6" w:rsidRPr="00677BB6">
        <w:rPr>
          <w:iCs/>
          <w:sz w:val="28"/>
          <w:szCs w:val="28"/>
        </w:rPr>
        <w:t>4</w:t>
      </w:r>
      <w:r w:rsidR="000A3AC1" w:rsidRPr="00677BB6">
        <w:rPr>
          <w:iCs/>
          <w:sz w:val="28"/>
          <w:szCs w:val="28"/>
        </w:rPr>
        <w:t xml:space="preserve">, с. </w:t>
      </w:r>
      <w:r w:rsidR="00677BB6" w:rsidRPr="00677BB6">
        <w:rPr>
          <w:iCs/>
          <w:sz w:val="28"/>
          <w:szCs w:val="28"/>
        </w:rPr>
        <w:t>60</w:t>
      </w:r>
      <w:r w:rsidR="000A3AC1" w:rsidRPr="00677BB6">
        <w:rPr>
          <w:iCs/>
          <w:sz w:val="28"/>
          <w:szCs w:val="28"/>
        </w:rPr>
        <w:t xml:space="preserve">], </w:t>
      </w:r>
      <w:r w:rsidR="000A3AC1" w:rsidRPr="00677BB6">
        <w:rPr>
          <w:color w:val="000000"/>
          <w:sz w:val="28"/>
          <w:szCs w:val="28"/>
        </w:rPr>
        <w:t xml:space="preserve">А.Д. Саблін </w:t>
      </w:r>
      <w:r w:rsidR="000A3AC1" w:rsidRPr="00677BB6">
        <w:rPr>
          <w:iCs/>
          <w:sz w:val="28"/>
          <w:szCs w:val="28"/>
        </w:rPr>
        <w:t>[</w:t>
      </w:r>
      <w:r w:rsidR="00677BB6" w:rsidRPr="00677BB6">
        <w:rPr>
          <w:iCs/>
          <w:sz w:val="28"/>
          <w:szCs w:val="28"/>
        </w:rPr>
        <w:t>5</w:t>
      </w:r>
      <w:r w:rsidR="000A3AC1" w:rsidRPr="00677BB6">
        <w:rPr>
          <w:iCs/>
          <w:sz w:val="28"/>
          <w:szCs w:val="28"/>
        </w:rPr>
        <w:t xml:space="preserve">, с. </w:t>
      </w:r>
      <w:r w:rsidR="00677BB6" w:rsidRPr="00677BB6">
        <w:rPr>
          <w:iCs/>
          <w:sz w:val="28"/>
          <w:szCs w:val="28"/>
        </w:rPr>
        <w:t>89</w:t>
      </w:r>
      <w:r w:rsidR="000A3AC1" w:rsidRPr="00677BB6">
        <w:rPr>
          <w:iCs/>
          <w:sz w:val="28"/>
          <w:szCs w:val="28"/>
        </w:rPr>
        <w:t xml:space="preserve">], </w:t>
      </w:r>
      <w:r w:rsidR="000A3AC1" w:rsidRPr="00677BB6">
        <w:rPr>
          <w:color w:val="000000"/>
          <w:sz w:val="28"/>
          <w:szCs w:val="28"/>
        </w:rPr>
        <w:t xml:space="preserve">В.А. Семенов </w:t>
      </w:r>
      <w:r w:rsidR="00677BB6" w:rsidRPr="00677BB6">
        <w:rPr>
          <w:iCs/>
          <w:sz w:val="28"/>
          <w:szCs w:val="28"/>
        </w:rPr>
        <w:t xml:space="preserve">[6, с. 55] </w:t>
      </w:r>
      <w:r w:rsidR="000A3AC1" w:rsidRPr="00677BB6">
        <w:rPr>
          <w:sz w:val="28"/>
          <w:szCs w:val="28"/>
        </w:rPr>
        <w:t>та</w:t>
      </w:r>
      <w:r w:rsidR="000A3AC1" w:rsidRPr="00EA7AD7">
        <w:rPr>
          <w:sz w:val="28"/>
          <w:szCs w:val="28"/>
        </w:rPr>
        <w:t xml:space="preserve"> ін.</w:t>
      </w:r>
      <w:r w:rsidR="000A3AC1">
        <w:t xml:space="preserve"> </w:t>
      </w:r>
      <w:r w:rsidR="000A3AC1" w:rsidRPr="000A3AC1">
        <w:rPr>
          <w:sz w:val="28"/>
          <w:szCs w:val="28"/>
        </w:rPr>
        <w:t>Але</w:t>
      </w:r>
      <w:r w:rsidR="000A3AC1">
        <w:rPr>
          <w:color w:val="000000"/>
          <w:sz w:val="28"/>
          <w:szCs w:val="28"/>
        </w:rPr>
        <w:t xml:space="preserve"> </w:t>
      </w:r>
      <w:r w:rsidR="00031736">
        <w:rPr>
          <w:color w:val="000000"/>
          <w:sz w:val="28"/>
          <w:szCs w:val="28"/>
        </w:rPr>
        <w:t>питання розробки</w:t>
      </w:r>
      <w:r w:rsidR="000A3AC1">
        <w:rPr>
          <w:color w:val="000000"/>
          <w:sz w:val="28"/>
          <w:szCs w:val="28"/>
        </w:rPr>
        <w:t xml:space="preserve"> нових технологій внесення добрив у садівництві завжди є актуальними, чому і присвячена дана стаття.</w:t>
      </w:r>
    </w:p>
    <w:p w:rsidR="00A12927" w:rsidRPr="008065AD" w:rsidRDefault="00A12927" w:rsidP="00A12927">
      <w:pPr>
        <w:pStyle w:val="a3"/>
        <w:spacing w:line="360" w:lineRule="auto"/>
        <w:ind w:left="0" w:firstLine="709"/>
        <w:rPr>
          <w:szCs w:val="28"/>
        </w:rPr>
      </w:pPr>
      <w:r w:rsidRPr="00DC2B14">
        <w:rPr>
          <w:b/>
          <w:szCs w:val="28"/>
        </w:rPr>
        <w:lastRenderedPageBreak/>
        <w:t xml:space="preserve">Постановка завдання. </w:t>
      </w:r>
      <w:r w:rsidRPr="00DC2B14">
        <w:rPr>
          <w:szCs w:val="28"/>
        </w:rPr>
        <w:t>На основі</w:t>
      </w:r>
      <w:r w:rsidRPr="00DC2B14">
        <w:rPr>
          <w:b/>
          <w:szCs w:val="28"/>
        </w:rPr>
        <w:t xml:space="preserve"> </w:t>
      </w:r>
      <w:r w:rsidR="00031736">
        <w:rPr>
          <w:szCs w:val="28"/>
        </w:rPr>
        <w:t>літератур</w:t>
      </w:r>
      <w:r w:rsidR="00031736" w:rsidRPr="00031736">
        <w:rPr>
          <w:szCs w:val="28"/>
        </w:rPr>
        <w:t>них</w:t>
      </w:r>
      <w:r w:rsidR="00031736">
        <w:rPr>
          <w:szCs w:val="28"/>
        </w:rPr>
        <w:t xml:space="preserve"> джерел та</w:t>
      </w:r>
      <w:r w:rsidR="00031736">
        <w:rPr>
          <w:b/>
          <w:szCs w:val="28"/>
        </w:rPr>
        <w:t xml:space="preserve"> </w:t>
      </w:r>
      <w:r w:rsidR="00031736">
        <w:rPr>
          <w:szCs w:val="28"/>
        </w:rPr>
        <w:t>досліджень</w:t>
      </w:r>
      <w:r w:rsidRPr="00037D69">
        <w:rPr>
          <w:szCs w:val="28"/>
        </w:rPr>
        <w:t xml:space="preserve"> </w:t>
      </w:r>
      <w:r w:rsidR="00031736">
        <w:rPr>
          <w:szCs w:val="28"/>
        </w:rPr>
        <w:t xml:space="preserve">різних науковців </w:t>
      </w:r>
      <w:r w:rsidRPr="003F73FF">
        <w:rPr>
          <w:szCs w:val="28"/>
        </w:rPr>
        <w:t xml:space="preserve">необхідно </w:t>
      </w:r>
      <w:r w:rsidRPr="00DC2B14">
        <w:rPr>
          <w:szCs w:val="28"/>
        </w:rPr>
        <w:t xml:space="preserve">провести аналіз </w:t>
      </w:r>
      <w:r w:rsidR="00031736" w:rsidRPr="00BA5463">
        <w:rPr>
          <w:color w:val="000000"/>
          <w:szCs w:val="28"/>
        </w:rPr>
        <w:t xml:space="preserve">перспективних машин та способів </w:t>
      </w:r>
      <w:proofErr w:type="spellStart"/>
      <w:r w:rsidR="00B46E06">
        <w:rPr>
          <w:color w:val="000000"/>
          <w:szCs w:val="28"/>
        </w:rPr>
        <w:t>внутрішньогрунтового</w:t>
      </w:r>
      <w:proofErr w:type="spellEnd"/>
      <w:r w:rsidR="00B46E06">
        <w:rPr>
          <w:color w:val="000000"/>
          <w:szCs w:val="28"/>
        </w:rPr>
        <w:t xml:space="preserve"> </w:t>
      </w:r>
      <w:r w:rsidR="00031736" w:rsidRPr="00BA5463">
        <w:rPr>
          <w:color w:val="000000"/>
          <w:szCs w:val="28"/>
        </w:rPr>
        <w:t>внесення</w:t>
      </w:r>
      <w:r w:rsidR="00031736">
        <w:rPr>
          <w:color w:val="000000"/>
          <w:szCs w:val="28"/>
        </w:rPr>
        <w:t xml:space="preserve"> добрив у садівництві.</w:t>
      </w:r>
    </w:p>
    <w:p w:rsidR="00BE31D6" w:rsidRPr="00C818A4" w:rsidRDefault="00A12927" w:rsidP="00031736">
      <w:pPr>
        <w:shd w:val="clear" w:color="auto" w:fill="FFFFFF"/>
        <w:spacing w:before="7" w:line="360" w:lineRule="auto"/>
        <w:ind w:left="22" w:right="7" w:firstLine="698"/>
        <w:jc w:val="both"/>
      </w:pPr>
      <w:r w:rsidRPr="00BE31D6">
        <w:rPr>
          <w:rStyle w:val="a5"/>
          <w:sz w:val="28"/>
          <w:szCs w:val="28"/>
          <w:bdr w:val="none" w:sz="0" w:space="0" w:color="auto" w:frame="1"/>
          <w:shd w:val="clear" w:color="auto" w:fill="FFFFFF"/>
        </w:rPr>
        <w:t>Виклад основного матеріалу.</w:t>
      </w:r>
      <w:r w:rsidR="00031736">
        <w:rPr>
          <w:szCs w:val="28"/>
        </w:rPr>
        <w:t xml:space="preserve"> </w:t>
      </w:r>
      <w:r w:rsidR="00BE31D6" w:rsidRPr="00C818A4">
        <w:rPr>
          <w:color w:val="000000"/>
          <w:sz w:val="28"/>
          <w:szCs w:val="28"/>
        </w:rPr>
        <w:t xml:space="preserve">За останній час створено велике число машин і пристосувань для внутрішньогрунтового внесення добрив, які можна розділити на два типи: безперервної і періодичної дії </w:t>
      </w:r>
      <w:r w:rsidR="00794BE5" w:rsidRPr="00794BE5">
        <w:rPr>
          <w:color w:val="000000"/>
          <w:sz w:val="28"/>
          <w:szCs w:val="28"/>
        </w:rPr>
        <w:t>(Рис. 1)</w:t>
      </w:r>
      <w:r w:rsidR="00794BE5">
        <w:rPr>
          <w:color w:val="000000"/>
          <w:sz w:val="28"/>
          <w:szCs w:val="28"/>
        </w:rPr>
        <w:t xml:space="preserve"> </w:t>
      </w:r>
      <w:r w:rsidR="00BE31D6" w:rsidRPr="00C818A4">
        <w:rPr>
          <w:color w:val="000000"/>
          <w:sz w:val="28"/>
          <w:szCs w:val="28"/>
        </w:rPr>
        <w:t>[</w:t>
      </w:r>
      <w:r w:rsidR="00357D1D">
        <w:rPr>
          <w:color w:val="000000"/>
          <w:sz w:val="28"/>
          <w:szCs w:val="28"/>
        </w:rPr>
        <w:t>2, с. 36</w:t>
      </w:r>
      <w:r w:rsidR="00BE31D6" w:rsidRPr="00C818A4">
        <w:rPr>
          <w:color w:val="000000"/>
          <w:sz w:val="28"/>
          <w:szCs w:val="28"/>
        </w:rPr>
        <w:t>].</w:t>
      </w:r>
    </w:p>
    <w:p w:rsidR="00CB706F" w:rsidRPr="00CB706F" w:rsidRDefault="00CB706F" w:rsidP="00BE31D6">
      <w:pPr>
        <w:shd w:val="clear" w:color="auto" w:fill="FFFFFF"/>
        <w:spacing w:before="5" w:line="360" w:lineRule="auto"/>
        <w:ind w:firstLine="709"/>
        <w:jc w:val="both"/>
        <w:rPr>
          <w:color w:val="000000"/>
          <w:sz w:val="24"/>
          <w:szCs w:val="24"/>
        </w:rPr>
      </w:pPr>
      <w:r>
        <w:rPr>
          <w:noProof/>
          <w:sz w:val="28"/>
          <w:szCs w:val="28"/>
          <w:lang w:val="en-US" w:eastAsia="en-US"/>
        </w:rPr>
        <mc:AlternateContent>
          <mc:Choice Requires="wpg">
            <w:drawing>
              <wp:anchor distT="0" distB="0" distL="114300" distR="114300" simplePos="0" relativeHeight="251675648" behindDoc="0" locked="0" layoutInCell="1" allowOverlap="1" wp14:anchorId="068E699E" wp14:editId="20767A56">
                <wp:simplePos x="0" y="0"/>
                <wp:positionH relativeFrom="margin">
                  <wp:posOffset>4445</wp:posOffset>
                </wp:positionH>
                <wp:positionV relativeFrom="paragraph">
                  <wp:posOffset>68580</wp:posOffset>
                </wp:positionV>
                <wp:extent cx="5972175" cy="6581568"/>
                <wp:effectExtent l="0" t="19050" r="28575" b="10160"/>
                <wp:wrapNone/>
                <wp:docPr id="7"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2175" cy="6581568"/>
                          <a:chOff x="1692" y="1258"/>
                          <a:chExt cx="9405" cy="12853"/>
                        </a:xfrm>
                      </wpg:grpSpPr>
                      <wps:wsp>
                        <wps:cNvPr id="8" name="Text Box 54"/>
                        <wps:cNvSpPr txBox="1">
                          <a:spLocks noChangeArrowheads="1"/>
                        </wps:cNvSpPr>
                        <wps:spPr bwMode="auto">
                          <a:xfrm>
                            <a:off x="3327" y="1258"/>
                            <a:ext cx="6105" cy="749"/>
                          </a:xfrm>
                          <a:prstGeom prst="rect">
                            <a:avLst/>
                          </a:prstGeom>
                          <a:solidFill>
                            <a:srgbClr val="FFFFFF"/>
                          </a:solidFill>
                          <a:ln w="38100" cmpd="dbl">
                            <a:solidFill>
                              <a:srgbClr val="000000"/>
                            </a:solidFill>
                            <a:miter lim="800000"/>
                            <a:headEnd/>
                            <a:tailEnd/>
                          </a:ln>
                        </wps:spPr>
                        <wps:txbx>
                          <w:txbxContent>
                            <w:p w:rsidR="00CB706F" w:rsidRPr="00CB706F" w:rsidRDefault="00CB706F" w:rsidP="001908DC">
                              <w:pPr>
                                <w:jc w:val="center"/>
                                <w:rPr>
                                  <w:b/>
                                  <w:sz w:val="24"/>
                                  <w:szCs w:val="24"/>
                                </w:rPr>
                              </w:pPr>
                              <w:r w:rsidRPr="00CB706F">
                                <w:rPr>
                                  <w:b/>
                                  <w:sz w:val="24"/>
                                  <w:szCs w:val="24"/>
                                </w:rPr>
                                <w:t xml:space="preserve">Пристрої для внутрішньогрунтового внесення </w:t>
                              </w:r>
                              <w:r w:rsidRPr="00CB706F">
                                <w:rPr>
                                  <w:b/>
                                  <w:sz w:val="24"/>
                                  <w:szCs w:val="24"/>
                                </w:rPr>
                                <w:br/>
                                <w:t>добрив</w:t>
                              </w:r>
                            </w:p>
                          </w:txbxContent>
                        </wps:txbx>
                        <wps:bodyPr rot="0" vert="horz" wrap="square" lIns="0" tIns="0" rIns="0" bIns="0" anchor="t" anchorCtr="0" upright="1">
                          <a:noAutofit/>
                        </wps:bodyPr>
                      </wps:wsp>
                      <wps:wsp>
                        <wps:cNvPr id="9" name="Text Box 55"/>
                        <wps:cNvSpPr txBox="1">
                          <a:spLocks noChangeArrowheads="1"/>
                        </wps:cNvSpPr>
                        <wps:spPr bwMode="auto">
                          <a:xfrm>
                            <a:off x="1692" y="2336"/>
                            <a:ext cx="3105" cy="450"/>
                          </a:xfrm>
                          <a:prstGeom prst="rect">
                            <a:avLst/>
                          </a:prstGeom>
                          <a:no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Безперервної дії</w:t>
                              </w:r>
                            </w:p>
                          </w:txbxContent>
                        </wps:txbx>
                        <wps:bodyPr rot="0" vert="horz" wrap="square" lIns="0" tIns="0" rIns="0" bIns="0" anchor="t" anchorCtr="0" upright="1">
                          <a:noAutofit/>
                        </wps:bodyPr>
                      </wps:wsp>
                      <wps:wsp>
                        <wps:cNvPr id="10" name="Text Box 56"/>
                        <wps:cNvSpPr txBox="1">
                          <a:spLocks noChangeArrowheads="1"/>
                        </wps:cNvSpPr>
                        <wps:spPr bwMode="auto">
                          <a:xfrm>
                            <a:off x="6717" y="2306"/>
                            <a:ext cx="3105" cy="4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Періодичної дії</w:t>
                              </w:r>
                            </w:p>
                          </w:txbxContent>
                        </wps:txbx>
                        <wps:bodyPr rot="0" vert="horz" wrap="square" lIns="0" tIns="0" rIns="0" bIns="0" anchor="t" anchorCtr="0" upright="1">
                          <a:noAutofit/>
                        </wps:bodyPr>
                      </wps:wsp>
                      <wps:wsp>
                        <wps:cNvPr id="11" name="Text Box 57"/>
                        <wps:cNvSpPr txBox="1">
                          <a:spLocks noChangeArrowheads="1"/>
                        </wps:cNvSpPr>
                        <wps:spPr bwMode="auto">
                          <a:xfrm>
                            <a:off x="5412" y="2936"/>
                            <a:ext cx="2520" cy="4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Вертикальний бур</w:t>
                              </w:r>
                            </w:p>
                          </w:txbxContent>
                        </wps:txbx>
                        <wps:bodyPr rot="0" vert="horz" wrap="square" lIns="0" tIns="0" rIns="0" bIns="0" anchor="t" anchorCtr="0" upright="1">
                          <a:noAutofit/>
                        </wps:bodyPr>
                      </wps:wsp>
                      <wps:wsp>
                        <wps:cNvPr id="12" name="Text Box 58"/>
                        <wps:cNvSpPr txBox="1">
                          <a:spLocks noChangeArrowheads="1"/>
                        </wps:cNvSpPr>
                        <wps:spPr bwMode="auto">
                          <a:xfrm>
                            <a:off x="8577" y="2921"/>
                            <a:ext cx="2520" cy="72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 xml:space="preserve">Голчасті </w:t>
                              </w:r>
                              <w:r w:rsidRPr="00CB706F">
                                <w:rPr>
                                  <w:sz w:val="24"/>
                                  <w:szCs w:val="24"/>
                                </w:rPr>
                                <w:br/>
                                <w:t>підживлювачі</w:t>
                              </w:r>
                            </w:p>
                          </w:txbxContent>
                        </wps:txbx>
                        <wps:bodyPr rot="0" vert="horz" wrap="square" lIns="0" tIns="0" rIns="0" bIns="0" anchor="t" anchorCtr="0" upright="1">
                          <a:noAutofit/>
                        </wps:bodyPr>
                      </wps:wsp>
                      <wps:wsp>
                        <wps:cNvPr id="13" name="Text Box 59"/>
                        <wps:cNvSpPr txBox="1">
                          <a:spLocks noChangeArrowheads="1"/>
                        </wps:cNvSpPr>
                        <wps:spPr bwMode="auto">
                          <a:xfrm>
                            <a:off x="2577" y="4211"/>
                            <a:ext cx="2910" cy="1305"/>
                          </a:xfrm>
                          <a:prstGeom prst="rect">
                            <a:avLst/>
                          </a:prstGeom>
                          <a:solidFill>
                            <a:srgbClr val="FFFFFF"/>
                          </a:solidFill>
                          <a:ln w="12700">
                            <a:solidFill>
                              <a:srgbClr val="000000"/>
                            </a:solidFill>
                            <a:miter lim="800000"/>
                            <a:headEnd/>
                            <a:tailEnd/>
                          </a:ln>
                        </wps:spPr>
                        <wps:txbx>
                          <w:txbxContent>
                            <w:p w:rsidR="00CB706F" w:rsidRDefault="00CB706F" w:rsidP="001908DC">
                              <w:pPr>
                                <w:jc w:val="center"/>
                                <w:rPr>
                                  <w:b/>
                                  <w:sz w:val="24"/>
                                  <w:szCs w:val="24"/>
                                </w:rPr>
                              </w:pPr>
                              <w:r w:rsidRPr="00CB706F">
                                <w:rPr>
                                  <w:b/>
                                  <w:sz w:val="24"/>
                                  <w:szCs w:val="24"/>
                                </w:rPr>
                                <w:t xml:space="preserve">З робочими органами </w:t>
                              </w:r>
                            </w:p>
                            <w:p w:rsidR="00CB706F" w:rsidRPr="00CB706F" w:rsidRDefault="00CB706F" w:rsidP="001908DC">
                              <w:pPr>
                                <w:jc w:val="center"/>
                                <w:rPr>
                                  <w:b/>
                                  <w:sz w:val="24"/>
                                  <w:szCs w:val="24"/>
                                </w:rPr>
                              </w:pPr>
                              <w:r w:rsidRPr="00CB706F">
                                <w:rPr>
                                  <w:b/>
                                  <w:sz w:val="24"/>
                                  <w:szCs w:val="24"/>
                                </w:rPr>
                                <w:t xml:space="preserve">для внесення добрив і </w:t>
                              </w:r>
                              <w:r w:rsidRPr="00CB706F">
                                <w:rPr>
                                  <w:b/>
                                  <w:sz w:val="24"/>
                                  <w:szCs w:val="24"/>
                                </w:rPr>
                                <w:br/>
                                <w:t>обробітку грунту</w:t>
                              </w:r>
                            </w:p>
                          </w:txbxContent>
                        </wps:txbx>
                        <wps:bodyPr rot="0" vert="horz" wrap="square" lIns="0" tIns="0" rIns="0" bIns="0" anchor="t" anchorCtr="0" upright="1">
                          <a:noAutofit/>
                        </wps:bodyPr>
                      </wps:wsp>
                      <wps:wsp>
                        <wps:cNvPr id="14" name="Text Box 60"/>
                        <wps:cNvSpPr txBox="1">
                          <a:spLocks noChangeArrowheads="1"/>
                        </wps:cNvSpPr>
                        <wps:spPr bwMode="auto">
                          <a:xfrm>
                            <a:off x="6192" y="4826"/>
                            <a:ext cx="1470" cy="43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Активні</w:t>
                              </w:r>
                            </w:p>
                          </w:txbxContent>
                        </wps:txbx>
                        <wps:bodyPr rot="0" vert="horz" wrap="square" lIns="0" tIns="0" rIns="0" bIns="0" anchor="t" anchorCtr="0" upright="1">
                          <a:noAutofit/>
                        </wps:bodyPr>
                      </wps:wsp>
                      <wps:wsp>
                        <wps:cNvPr id="15" name="Text Box 61"/>
                        <wps:cNvSpPr txBox="1">
                          <a:spLocks noChangeArrowheads="1"/>
                        </wps:cNvSpPr>
                        <wps:spPr bwMode="auto">
                          <a:xfrm>
                            <a:off x="4497" y="5861"/>
                            <a:ext cx="1470" cy="43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Пасивні</w:t>
                              </w:r>
                            </w:p>
                          </w:txbxContent>
                        </wps:txbx>
                        <wps:bodyPr rot="0" vert="horz" wrap="square" lIns="0" tIns="0" rIns="0" bIns="0" anchor="t" anchorCtr="0" upright="1">
                          <a:noAutofit/>
                        </wps:bodyPr>
                      </wps:wsp>
                      <wps:wsp>
                        <wps:cNvPr id="16" name="Text Box 62"/>
                        <wps:cNvSpPr txBox="1">
                          <a:spLocks noChangeArrowheads="1"/>
                        </wps:cNvSpPr>
                        <wps:spPr bwMode="auto">
                          <a:xfrm>
                            <a:off x="8937" y="3971"/>
                            <a:ext cx="2115" cy="78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віброножа</w:t>
                              </w:r>
                              <w:proofErr w:type="spellEnd"/>
                            </w:p>
                          </w:txbxContent>
                        </wps:txbx>
                        <wps:bodyPr rot="0" vert="horz" wrap="square" lIns="0" tIns="0" rIns="0" bIns="0" anchor="t" anchorCtr="0" upright="1">
                          <a:noAutofit/>
                        </wps:bodyPr>
                      </wps:wsp>
                      <wps:wsp>
                        <wps:cNvPr id="17" name="Text Box 63"/>
                        <wps:cNvSpPr txBox="1">
                          <a:spLocks noChangeArrowheads="1"/>
                        </wps:cNvSpPr>
                        <wps:spPr bwMode="auto">
                          <a:xfrm>
                            <a:off x="8952" y="4916"/>
                            <a:ext cx="2115" cy="103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Пристосування до горизонтального бура</w:t>
                              </w:r>
                            </w:p>
                          </w:txbxContent>
                        </wps:txbx>
                        <wps:bodyPr rot="0" vert="horz" wrap="square" lIns="0" tIns="0" rIns="0" bIns="0" anchor="t" anchorCtr="0" upright="1">
                          <a:noAutofit/>
                        </wps:bodyPr>
                      </wps:wsp>
                      <wps:wsp>
                        <wps:cNvPr id="18" name="Text Box 64"/>
                        <wps:cNvSpPr txBox="1">
                          <a:spLocks noChangeArrowheads="1"/>
                        </wps:cNvSpPr>
                        <wps:spPr bwMode="auto">
                          <a:xfrm>
                            <a:off x="8952" y="6176"/>
                            <a:ext cx="2115" cy="7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Пристосування до фрези</w:t>
                              </w:r>
                            </w:p>
                          </w:txbxContent>
                        </wps:txbx>
                        <wps:bodyPr rot="0" vert="horz" wrap="square" lIns="0" tIns="0" rIns="0" bIns="0" anchor="t" anchorCtr="0" upright="1">
                          <a:noAutofit/>
                        </wps:bodyPr>
                      </wps:wsp>
                      <wps:wsp>
                        <wps:cNvPr id="19" name="Text Box 65"/>
                        <wps:cNvSpPr txBox="1">
                          <a:spLocks noChangeArrowheads="1"/>
                        </wps:cNvSpPr>
                        <wps:spPr bwMode="auto">
                          <a:xfrm>
                            <a:off x="8967" y="7136"/>
                            <a:ext cx="2115" cy="7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кротувача</w:t>
                              </w:r>
                              <w:proofErr w:type="spellEnd"/>
                            </w:p>
                          </w:txbxContent>
                        </wps:txbx>
                        <wps:bodyPr rot="0" vert="horz" wrap="square" lIns="0" tIns="0" rIns="0" bIns="0" anchor="t" anchorCtr="0" upright="1">
                          <a:noAutofit/>
                        </wps:bodyPr>
                      </wps:wsp>
                      <wps:wsp>
                        <wps:cNvPr id="20" name="Text Box 66"/>
                        <wps:cNvSpPr txBox="1">
                          <a:spLocks noChangeArrowheads="1"/>
                        </wps:cNvSpPr>
                        <wps:spPr bwMode="auto">
                          <a:xfrm>
                            <a:off x="2952" y="6596"/>
                            <a:ext cx="2115" cy="78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Пристосування до стрілчастої лапи</w:t>
                              </w:r>
                            </w:p>
                          </w:txbxContent>
                        </wps:txbx>
                        <wps:bodyPr rot="0" vert="horz" wrap="square" lIns="0" tIns="0" rIns="0" bIns="0" anchor="t" anchorCtr="0" upright="1">
                          <a:noAutofit/>
                        </wps:bodyPr>
                      </wps:wsp>
                      <wps:wsp>
                        <wps:cNvPr id="21" name="Text Box 67"/>
                        <wps:cNvSpPr txBox="1">
                          <a:spLocks noChangeArrowheads="1"/>
                        </wps:cNvSpPr>
                        <wps:spPr bwMode="auto">
                          <a:xfrm>
                            <a:off x="5607" y="6611"/>
                            <a:ext cx="2115" cy="72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плоскоріза</w:t>
                              </w:r>
                              <w:proofErr w:type="spellEnd"/>
                            </w:p>
                          </w:txbxContent>
                        </wps:txbx>
                        <wps:bodyPr rot="0" vert="horz" wrap="square" lIns="0" tIns="0" rIns="0" bIns="0" anchor="t" anchorCtr="0" upright="1">
                          <a:noAutofit/>
                        </wps:bodyPr>
                      </wps:wsp>
                      <wps:wsp>
                        <wps:cNvPr id="22" name="Text Box 68"/>
                        <wps:cNvSpPr txBox="1">
                          <a:spLocks noChangeArrowheads="1"/>
                        </wps:cNvSpPr>
                        <wps:spPr bwMode="auto">
                          <a:xfrm>
                            <a:off x="2967" y="7511"/>
                            <a:ext cx="2115" cy="106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Пристосування до дискових робочих органів</w:t>
                              </w:r>
                            </w:p>
                          </w:txbxContent>
                        </wps:txbx>
                        <wps:bodyPr rot="0" vert="horz" wrap="square" lIns="0" tIns="0" rIns="0" bIns="0" anchor="t" anchorCtr="0" upright="1">
                          <a:noAutofit/>
                        </wps:bodyPr>
                      </wps:wsp>
                      <wps:wsp>
                        <wps:cNvPr id="23" name="Text Box 69"/>
                        <wps:cNvSpPr txBox="1">
                          <a:spLocks noChangeArrowheads="1"/>
                        </wps:cNvSpPr>
                        <wps:spPr bwMode="auto">
                          <a:xfrm>
                            <a:off x="5622" y="7526"/>
                            <a:ext cx="2115" cy="7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кротувача</w:t>
                              </w:r>
                              <w:proofErr w:type="spellEnd"/>
                            </w:p>
                          </w:txbxContent>
                        </wps:txbx>
                        <wps:bodyPr rot="0" vert="horz" wrap="square" lIns="0" tIns="0" rIns="0" bIns="0" anchor="t" anchorCtr="0" upright="1">
                          <a:noAutofit/>
                        </wps:bodyPr>
                      </wps:wsp>
                      <wps:wsp>
                        <wps:cNvPr id="24" name="Text Box 70"/>
                        <wps:cNvSpPr txBox="1">
                          <a:spLocks noChangeArrowheads="1"/>
                        </wps:cNvSpPr>
                        <wps:spPr bwMode="auto">
                          <a:xfrm>
                            <a:off x="2967" y="8696"/>
                            <a:ext cx="2115" cy="7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Пристосування до ножа</w:t>
                              </w:r>
                            </w:p>
                          </w:txbxContent>
                        </wps:txbx>
                        <wps:bodyPr rot="0" vert="horz" wrap="square" lIns="0" tIns="0" rIns="0" bIns="0" anchor="t" anchorCtr="0" upright="1">
                          <a:noAutofit/>
                        </wps:bodyPr>
                      </wps:wsp>
                      <wps:wsp>
                        <wps:cNvPr id="25" name="Text Box 71"/>
                        <wps:cNvSpPr txBox="1">
                          <a:spLocks noChangeArrowheads="1"/>
                        </wps:cNvSpPr>
                        <wps:spPr bwMode="auto">
                          <a:xfrm>
                            <a:off x="5637" y="8456"/>
                            <a:ext cx="2115" cy="750"/>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Пристосування до плуга</w:t>
                              </w:r>
                            </w:p>
                          </w:txbxContent>
                        </wps:txbx>
                        <wps:bodyPr rot="0" vert="horz" wrap="square" lIns="0" tIns="0" rIns="0" bIns="0" anchor="t" anchorCtr="0" upright="1">
                          <a:noAutofit/>
                        </wps:bodyPr>
                      </wps:wsp>
                      <wps:wsp>
                        <wps:cNvPr id="26" name="Text Box 72"/>
                        <wps:cNvSpPr txBox="1">
                          <a:spLocks noChangeArrowheads="1"/>
                        </wps:cNvSpPr>
                        <wps:spPr bwMode="auto">
                          <a:xfrm>
                            <a:off x="2667" y="9881"/>
                            <a:ext cx="3000" cy="76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b/>
                                  <w:sz w:val="24"/>
                                  <w:szCs w:val="24"/>
                                </w:rPr>
                              </w:pPr>
                              <w:r w:rsidRPr="00CB706F">
                                <w:rPr>
                                  <w:b/>
                                  <w:sz w:val="24"/>
                                  <w:szCs w:val="24"/>
                                </w:rPr>
                                <w:t>З ротаційними робочими органами</w:t>
                              </w:r>
                            </w:p>
                          </w:txbxContent>
                        </wps:txbx>
                        <wps:bodyPr rot="0" vert="horz" wrap="square" lIns="0" tIns="0" rIns="0" bIns="0" anchor="t" anchorCtr="0" upright="1">
                          <a:noAutofit/>
                        </wps:bodyPr>
                      </wps:wsp>
                      <wps:wsp>
                        <wps:cNvPr id="27" name="Text Box 73"/>
                        <wps:cNvSpPr txBox="1">
                          <a:spLocks noChangeArrowheads="1"/>
                        </wps:cNvSpPr>
                        <wps:spPr bwMode="auto">
                          <a:xfrm>
                            <a:off x="6537" y="9716"/>
                            <a:ext cx="1470" cy="43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Активні</w:t>
                              </w:r>
                            </w:p>
                          </w:txbxContent>
                        </wps:txbx>
                        <wps:bodyPr rot="0" vert="horz" wrap="square" lIns="0" tIns="0" rIns="0" bIns="0" anchor="t" anchorCtr="0" upright="1">
                          <a:noAutofit/>
                        </wps:bodyPr>
                      </wps:wsp>
                      <wps:wsp>
                        <wps:cNvPr id="28" name="Text Box 74"/>
                        <wps:cNvSpPr txBox="1">
                          <a:spLocks noChangeArrowheads="1"/>
                        </wps:cNvSpPr>
                        <wps:spPr bwMode="auto">
                          <a:xfrm>
                            <a:off x="6537" y="10436"/>
                            <a:ext cx="1470" cy="435"/>
                          </a:xfrm>
                          <a:prstGeom prst="rect">
                            <a:avLst/>
                          </a:prstGeom>
                          <a:solidFill>
                            <a:srgbClr val="FFFFFF"/>
                          </a:solid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Пасивні</w:t>
                              </w:r>
                            </w:p>
                          </w:txbxContent>
                        </wps:txbx>
                        <wps:bodyPr rot="0" vert="horz" wrap="square" lIns="0" tIns="0" rIns="0" bIns="0" anchor="t" anchorCtr="0" upright="1">
                          <a:noAutofit/>
                        </wps:bodyPr>
                      </wps:wsp>
                      <wps:wsp>
                        <wps:cNvPr id="29" name="Text Box 75"/>
                        <wps:cNvSpPr txBox="1">
                          <a:spLocks noChangeArrowheads="1"/>
                        </wps:cNvSpPr>
                        <wps:spPr bwMode="auto">
                          <a:xfrm>
                            <a:off x="2667" y="10901"/>
                            <a:ext cx="3015" cy="705"/>
                          </a:xfrm>
                          <a:prstGeom prst="rect">
                            <a:avLst/>
                          </a:prstGeom>
                          <a:solidFill>
                            <a:srgbClr val="FFFFFF"/>
                          </a:solidFill>
                          <a:ln w="12700">
                            <a:solidFill>
                              <a:srgbClr val="000000"/>
                            </a:solidFill>
                            <a:miter lim="800000"/>
                            <a:headEnd/>
                            <a:tailEnd/>
                          </a:ln>
                        </wps:spPr>
                        <wps:txbx>
                          <w:txbxContent>
                            <w:p w:rsidR="00CB706F" w:rsidRPr="00794BE5" w:rsidRDefault="00CB706F" w:rsidP="001908DC">
                              <w:pPr>
                                <w:jc w:val="center"/>
                                <w:rPr>
                                  <w:b/>
                                  <w:sz w:val="24"/>
                                  <w:szCs w:val="24"/>
                                </w:rPr>
                              </w:pPr>
                              <w:r w:rsidRPr="00794BE5">
                                <w:rPr>
                                  <w:b/>
                                  <w:sz w:val="24"/>
                                  <w:szCs w:val="24"/>
                                </w:rPr>
                                <w:t xml:space="preserve">З крокуючими </w:t>
                              </w:r>
                              <w:r w:rsidRPr="00794BE5">
                                <w:rPr>
                                  <w:b/>
                                  <w:sz w:val="24"/>
                                  <w:szCs w:val="24"/>
                                </w:rPr>
                                <w:br/>
                                <w:t>робочими органами</w:t>
                              </w:r>
                            </w:p>
                          </w:txbxContent>
                        </wps:txbx>
                        <wps:bodyPr rot="0" vert="horz" wrap="square" lIns="0" tIns="0" rIns="0" bIns="0" anchor="t" anchorCtr="0" upright="1">
                          <a:noAutofit/>
                        </wps:bodyPr>
                      </wps:wsp>
                      <wps:wsp>
                        <wps:cNvPr id="30" name="Text Box 76"/>
                        <wps:cNvSpPr txBox="1">
                          <a:spLocks noChangeArrowheads="1"/>
                        </wps:cNvSpPr>
                        <wps:spPr bwMode="auto">
                          <a:xfrm>
                            <a:off x="2667" y="11786"/>
                            <a:ext cx="3015" cy="1079"/>
                          </a:xfrm>
                          <a:prstGeom prst="rect">
                            <a:avLst/>
                          </a:prstGeom>
                          <a:noFill/>
                          <a:ln w="12700">
                            <a:solidFill>
                              <a:srgbClr val="000000"/>
                            </a:solidFill>
                            <a:miter lim="800000"/>
                            <a:headEnd/>
                            <a:tailEnd/>
                          </a:ln>
                        </wps:spPr>
                        <wps:txbx>
                          <w:txbxContent>
                            <w:p w:rsidR="00CB706F" w:rsidRPr="00794BE5" w:rsidRDefault="00CB706F" w:rsidP="001908DC">
                              <w:pPr>
                                <w:jc w:val="center"/>
                                <w:rPr>
                                  <w:b/>
                                  <w:sz w:val="24"/>
                                  <w:szCs w:val="24"/>
                                </w:rPr>
                              </w:pPr>
                              <w:r w:rsidRPr="00794BE5">
                                <w:rPr>
                                  <w:b/>
                                  <w:sz w:val="24"/>
                                  <w:szCs w:val="24"/>
                                </w:rPr>
                                <w:t>Із внесенням добрив гідроімпульсним струменем</w:t>
                              </w:r>
                            </w:p>
                          </w:txbxContent>
                        </wps:txbx>
                        <wps:bodyPr rot="0" vert="horz" wrap="square" lIns="0" tIns="0" rIns="0" bIns="0" anchor="t" anchorCtr="0" upright="1">
                          <a:noAutofit/>
                        </wps:bodyPr>
                      </wps:wsp>
                      <wps:wsp>
                        <wps:cNvPr id="31" name="Text Box 77"/>
                        <wps:cNvSpPr txBox="1">
                          <a:spLocks noChangeArrowheads="1"/>
                        </wps:cNvSpPr>
                        <wps:spPr bwMode="auto">
                          <a:xfrm>
                            <a:off x="2667" y="13033"/>
                            <a:ext cx="3030" cy="1078"/>
                          </a:xfrm>
                          <a:prstGeom prst="rect">
                            <a:avLst/>
                          </a:prstGeom>
                          <a:noFill/>
                          <a:ln w="12700">
                            <a:solidFill>
                              <a:srgbClr val="000000"/>
                            </a:solidFill>
                            <a:miter lim="800000"/>
                            <a:headEnd/>
                            <a:tailEnd/>
                          </a:ln>
                        </wps:spPr>
                        <wps:txbx>
                          <w:txbxContent>
                            <w:p w:rsidR="00CB706F" w:rsidRPr="00794BE5" w:rsidRDefault="00CB706F" w:rsidP="001908DC">
                              <w:pPr>
                                <w:jc w:val="center"/>
                                <w:rPr>
                                  <w:b/>
                                  <w:sz w:val="24"/>
                                  <w:szCs w:val="24"/>
                                </w:rPr>
                              </w:pPr>
                              <w:r w:rsidRPr="00794BE5">
                                <w:rPr>
                                  <w:b/>
                                  <w:sz w:val="24"/>
                                  <w:szCs w:val="24"/>
                                </w:rPr>
                                <w:t xml:space="preserve">Із внесенням добрив </w:t>
                              </w:r>
                              <w:proofErr w:type="spellStart"/>
                              <w:r w:rsidRPr="00794BE5">
                                <w:rPr>
                                  <w:b/>
                                  <w:sz w:val="24"/>
                                  <w:szCs w:val="24"/>
                                </w:rPr>
                                <w:t>розмиваючим</w:t>
                              </w:r>
                              <w:proofErr w:type="spellEnd"/>
                              <w:r w:rsidRPr="00794BE5">
                                <w:rPr>
                                  <w:b/>
                                  <w:sz w:val="24"/>
                                  <w:szCs w:val="24"/>
                                </w:rPr>
                                <w:t xml:space="preserve"> </w:t>
                              </w:r>
                              <w:r w:rsidRPr="00794BE5">
                                <w:rPr>
                                  <w:b/>
                                  <w:sz w:val="24"/>
                                  <w:szCs w:val="24"/>
                                </w:rPr>
                                <w:br/>
                                <w:t>струменем</w:t>
                              </w:r>
                            </w:p>
                          </w:txbxContent>
                        </wps:txbx>
                        <wps:bodyPr rot="0" vert="horz" wrap="square" lIns="0" tIns="0" rIns="0" bIns="0" anchor="t" anchorCtr="0" upright="1">
                          <a:noAutofit/>
                        </wps:bodyPr>
                      </wps:wsp>
                      <wps:wsp>
                        <wps:cNvPr id="32" name="Text Box 78"/>
                        <wps:cNvSpPr txBox="1">
                          <a:spLocks noChangeArrowheads="1"/>
                        </wps:cNvSpPr>
                        <wps:spPr bwMode="auto">
                          <a:xfrm>
                            <a:off x="6492" y="11966"/>
                            <a:ext cx="3015" cy="750"/>
                          </a:xfrm>
                          <a:prstGeom prst="rect">
                            <a:avLst/>
                          </a:prstGeom>
                          <a:noFill/>
                          <a:ln w="12700">
                            <a:solidFill>
                              <a:srgbClr val="000000"/>
                            </a:solidFill>
                            <a:miter lim="800000"/>
                            <a:headEnd/>
                            <a:tailEnd/>
                          </a:ln>
                        </wps:spPr>
                        <wps:txbx>
                          <w:txbxContent>
                            <w:p w:rsidR="00CB706F" w:rsidRPr="00CB706F" w:rsidRDefault="00CB706F" w:rsidP="001908DC">
                              <w:pPr>
                                <w:jc w:val="center"/>
                                <w:rPr>
                                  <w:sz w:val="24"/>
                                  <w:szCs w:val="24"/>
                                </w:rPr>
                              </w:pPr>
                              <w:r w:rsidRPr="00CB706F">
                                <w:rPr>
                                  <w:sz w:val="24"/>
                                  <w:szCs w:val="24"/>
                                </w:rPr>
                                <w:t>Електрогідравлічне утворення струменя</w:t>
                              </w:r>
                            </w:p>
                          </w:txbxContent>
                        </wps:txbx>
                        <wps:bodyPr rot="0" vert="horz" wrap="square" lIns="0" tIns="0" rIns="0" bIns="0" anchor="t" anchorCtr="0" upright="1">
                          <a:noAutofit/>
                        </wps:bodyPr>
                      </wps:wsp>
                      <wps:wsp>
                        <wps:cNvPr id="33" name="Line 79"/>
                        <wps:cNvCnPr>
                          <a:cxnSpLocks noChangeShapeType="1"/>
                        </wps:cNvCnPr>
                        <wps:spPr bwMode="auto">
                          <a:xfrm>
                            <a:off x="4350" y="1995"/>
                            <a:ext cx="0" cy="33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34" name="Line 80"/>
                        <wps:cNvCnPr>
                          <a:cxnSpLocks noChangeShapeType="1"/>
                        </wps:cNvCnPr>
                        <wps:spPr bwMode="auto">
                          <a:xfrm>
                            <a:off x="8340" y="1995"/>
                            <a:ext cx="0" cy="33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35" name="Line 81"/>
                        <wps:cNvCnPr>
                          <a:cxnSpLocks noChangeShapeType="1"/>
                        </wps:cNvCnPr>
                        <wps:spPr bwMode="auto">
                          <a:xfrm flipH="1">
                            <a:off x="6825" y="2745"/>
                            <a:ext cx="1410" cy="165"/>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36" name="Line 82"/>
                        <wps:cNvCnPr>
                          <a:cxnSpLocks noChangeShapeType="1"/>
                        </wps:cNvCnPr>
                        <wps:spPr bwMode="auto">
                          <a:xfrm>
                            <a:off x="8235" y="2745"/>
                            <a:ext cx="1395" cy="165"/>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37" name="Line 83"/>
                        <wps:cNvCnPr>
                          <a:cxnSpLocks noChangeShapeType="1"/>
                        </wps:cNvCnPr>
                        <wps:spPr bwMode="auto">
                          <a:xfrm flipV="1">
                            <a:off x="2205" y="2790"/>
                            <a:ext cx="0" cy="109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 name="Line 84"/>
                        <wps:cNvCnPr>
                          <a:cxnSpLocks noChangeShapeType="1"/>
                        </wps:cNvCnPr>
                        <wps:spPr bwMode="auto">
                          <a:xfrm>
                            <a:off x="2190" y="4815"/>
                            <a:ext cx="390"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39" name="Line 85"/>
                        <wps:cNvCnPr>
                          <a:cxnSpLocks noChangeShapeType="1"/>
                        </wps:cNvCnPr>
                        <wps:spPr bwMode="auto">
                          <a:xfrm>
                            <a:off x="5475" y="5040"/>
                            <a:ext cx="735"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40" name="Line 86"/>
                        <wps:cNvCnPr>
                          <a:cxnSpLocks noChangeShapeType="1"/>
                        </wps:cNvCnPr>
                        <wps:spPr bwMode="auto">
                          <a:xfrm flipV="1">
                            <a:off x="7665" y="4305"/>
                            <a:ext cx="1275" cy="720"/>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41" name="Line 87"/>
                        <wps:cNvCnPr>
                          <a:cxnSpLocks noChangeShapeType="1"/>
                        </wps:cNvCnPr>
                        <wps:spPr bwMode="auto">
                          <a:xfrm>
                            <a:off x="7650" y="5025"/>
                            <a:ext cx="1320" cy="375"/>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42" name="Line 88"/>
                        <wps:cNvCnPr>
                          <a:cxnSpLocks noChangeShapeType="1"/>
                        </wps:cNvCnPr>
                        <wps:spPr bwMode="auto">
                          <a:xfrm>
                            <a:off x="7650" y="5025"/>
                            <a:ext cx="1260" cy="1455"/>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43" name="Line 89"/>
                        <wps:cNvCnPr>
                          <a:cxnSpLocks noChangeShapeType="1"/>
                        </wps:cNvCnPr>
                        <wps:spPr bwMode="auto">
                          <a:xfrm>
                            <a:off x="7650" y="5025"/>
                            <a:ext cx="1305" cy="2490"/>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44" name="Line 90"/>
                        <wps:cNvCnPr>
                          <a:cxnSpLocks noChangeShapeType="1"/>
                        </wps:cNvCnPr>
                        <wps:spPr bwMode="auto">
                          <a:xfrm rot="5400000">
                            <a:off x="5145" y="5712"/>
                            <a:ext cx="375"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45" name="Line 91"/>
                        <wps:cNvCnPr>
                          <a:cxnSpLocks noChangeShapeType="1"/>
                        </wps:cNvCnPr>
                        <wps:spPr bwMode="auto">
                          <a:xfrm flipV="1">
                            <a:off x="5340" y="6300"/>
                            <a:ext cx="0" cy="26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 name="Line 92"/>
                        <wps:cNvCnPr>
                          <a:cxnSpLocks noChangeShapeType="1"/>
                        </wps:cNvCnPr>
                        <wps:spPr bwMode="auto">
                          <a:xfrm rot="10800000">
                            <a:off x="5055" y="6957"/>
                            <a:ext cx="570" cy="0"/>
                          </a:xfrm>
                          <a:prstGeom prst="line">
                            <a:avLst/>
                          </a:prstGeom>
                          <a:noFill/>
                          <a:ln w="12700">
                            <a:solidFill>
                              <a:srgbClr val="000000"/>
                            </a:solidFill>
                            <a:round/>
                            <a:headEnd type="triangle" w="sm" len="lg"/>
                            <a:tailEnd type="triangle" w="sm" len="lg"/>
                          </a:ln>
                          <a:extLst>
                            <a:ext uri="{909E8E84-426E-40DD-AFC4-6F175D3DCCD1}">
                              <a14:hiddenFill xmlns:a14="http://schemas.microsoft.com/office/drawing/2010/main">
                                <a:noFill/>
                              </a14:hiddenFill>
                            </a:ext>
                          </a:extLst>
                        </wps:spPr>
                        <wps:bodyPr/>
                      </wps:wsp>
                      <wps:wsp>
                        <wps:cNvPr id="47" name="Line 93"/>
                        <wps:cNvCnPr>
                          <a:cxnSpLocks noChangeShapeType="1"/>
                        </wps:cNvCnPr>
                        <wps:spPr bwMode="auto">
                          <a:xfrm rot="10800000">
                            <a:off x="5055" y="7992"/>
                            <a:ext cx="570" cy="0"/>
                          </a:xfrm>
                          <a:prstGeom prst="line">
                            <a:avLst/>
                          </a:prstGeom>
                          <a:noFill/>
                          <a:ln w="12700">
                            <a:solidFill>
                              <a:srgbClr val="000000"/>
                            </a:solidFill>
                            <a:round/>
                            <a:headEnd type="triangle" w="sm" len="lg"/>
                            <a:tailEnd type="triangle" w="sm" len="lg"/>
                          </a:ln>
                          <a:extLst>
                            <a:ext uri="{909E8E84-426E-40DD-AFC4-6F175D3DCCD1}">
                              <a14:hiddenFill xmlns:a14="http://schemas.microsoft.com/office/drawing/2010/main">
                                <a:noFill/>
                              </a14:hiddenFill>
                            </a:ext>
                          </a:extLst>
                        </wps:spPr>
                        <wps:bodyPr/>
                      </wps:wsp>
                      <wps:wsp>
                        <wps:cNvPr id="48" name="Line 94"/>
                        <wps:cNvCnPr>
                          <a:cxnSpLocks noChangeShapeType="1"/>
                        </wps:cNvCnPr>
                        <wps:spPr bwMode="auto">
                          <a:xfrm rot="10800000">
                            <a:off x="5070" y="8937"/>
                            <a:ext cx="570" cy="0"/>
                          </a:xfrm>
                          <a:prstGeom prst="line">
                            <a:avLst/>
                          </a:prstGeom>
                          <a:noFill/>
                          <a:ln w="12700">
                            <a:solidFill>
                              <a:srgbClr val="000000"/>
                            </a:solidFill>
                            <a:round/>
                            <a:headEnd type="triangle" w="sm" len="lg"/>
                            <a:tailEnd type="triangle" w="sm" len="lg"/>
                          </a:ln>
                          <a:extLst>
                            <a:ext uri="{909E8E84-426E-40DD-AFC4-6F175D3DCCD1}">
                              <a14:hiddenFill xmlns:a14="http://schemas.microsoft.com/office/drawing/2010/main">
                                <a:noFill/>
                              </a14:hiddenFill>
                            </a:ext>
                          </a:extLst>
                        </wps:spPr>
                        <wps:bodyPr/>
                      </wps:wsp>
                      <wps:wsp>
                        <wps:cNvPr id="49" name="Line 95"/>
                        <wps:cNvCnPr>
                          <a:cxnSpLocks noChangeShapeType="1"/>
                        </wps:cNvCnPr>
                        <wps:spPr bwMode="auto">
                          <a:xfrm>
                            <a:off x="2190" y="10245"/>
                            <a:ext cx="450"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0" name="Line 96"/>
                        <wps:cNvCnPr>
                          <a:cxnSpLocks noChangeShapeType="1"/>
                        </wps:cNvCnPr>
                        <wps:spPr bwMode="auto">
                          <a:xfrm>
                            <a:off x="2205" y="11235"/>
                            <a:ext cx="450"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1" name="Line 97"/>
                        <wps:cNvCnPr>
                          <a:cxnSpLocks noChangeShapeType="1"/>
                        </wps:cNvCnPr>
                        <wps:spPr bwMode="auto">
                          <a:xfrm>
                            <a:off x="2190" y="12330"/>
                            <a:ext cx="450"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2" name="Line 98"/>
                        <wps:cNvCnPr>
                          <a:cxnSpLocks noChangeShapeType="1"/>
                        </wps:cNvCnPr>
                        <wps:spPr bwMode="auto">
                          <a:xfrm>
                            <a:off x="2205" y="13695"/>
                            <a:ext cx="450"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3" name="Line 99"/>
                        <wps:cNvCnPr>
                          <a:cxnSpLocks noChangeShapeType="1"/>
                        </wps:cNvCnPr>
                        <wps:spPr bwMode="auto">
                          <a:xfrm flipV="1">
                            <a:off x="5655" y="9930"/>
                            <a:ext cx="840" cy="255"/>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4" name="Line 100"/>
                        <wps:cNvCnPr>
                          <a:cxnSpLocks noChangeShapeType="1"/>
                        </wps:cNvCnPr>
                        <wps:spPr bwMode="auto">
                          <a:xfrm>
                            <a:off x="5670" y="10215"/>
                            <a:ext cx="840" cy="390"/>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5" name="Line 101"/>
                        <wps:cNvCnPr>
                          <a:cxnSpLocks noChangeShapeType="1"/>
                        </wps:cNvCnPr>
                        <wps:spPr bwMode="auto">
                          <a:xfrm>
                            <a:off x="5670" y="12345"/>
                            <a:ext cx="795" cy="0"/>
                          </a:xfrm>
                          <a:prstGeom prst="line">
                            <a:avLst/>
                          </a:prstGeom>
                          <a:noFill/>
                          <a:ln w="12700">
                            <a:solidFill>
                              <a:srgbClr val="000000"/>
                            </a:solidFill>
                            <a:round/>
                            <a:headEnd/>
                            <a:tailEnd type="triangle" w="sm" len="lg"/>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68E699E" id="Группа 7" o:spid="_x0000_s1026" style="position:absolute;left:0;text-align:left;margin-left:.35pt;margin-top:5.4pt;width:470.25pt;height:518.25pt;z-index:251675648;mso-position-horizontal-relative:margin" coordorigin="1692,1258" coordsize="9405,128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">
                <v:shapetype id="_x0000_t202" coordsize="21600,21600" o:spt="202" path="m,l,21600r21600,l21600,xe">
                  <v:stroke joinstyle="miter"/>
                  <v:path gradientshapeok="t" o:connecttype="rect"/>
                </v:shapetype>
                <v:shape id="Text Box 54" o:spid="_x0000_s1027" type="#_x0000_t202" style="position:absolute;left:3327;top:1258;width:6105;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" strokeweight="3pt">
                  <v:stroke linestyle="thinThin"/>
                  <v:textbox inset="0,0,0,0">
                    <w:txbxContent>
                      <w:p w:rsidR="00CB706F" w:rsidRPr="00CB706F" w:rsidRDefault="00CB706F" w:rsidP="001908DC">
                        <w:pPr>
                          <w:jc w:val="center"/>
                          <w:rPr>
                            <w:b/>
                            <w:sz w:val="24"/>
                            <w:szCs w:val="24"/>
                          </w:rPr>
                        </w:pPr>
                        <w:r w:rsidRPr="00CB706F">
                          <w:rPr>
                            <w:b/>
                            <w:sz w:val="24"/>
                            <w:szCs w:val="24"/>
                          </w:rPr>
                          <w:t xml:space="preserve">Пристрої для внутрішньогрунтового внесення </w:t>
                        </w:r>
                        <w:r w:rsidRPr="00CB706F">
                          <w:rPr>
                            <w:b/>
                            <w:sz w:val="24"/>
                            <w:szCs w:val="24"/>
                          </w:rPr>
                          <w:br/>
                          <w:t>добрив</w:t>
                        </w:r>
                      </w:p>
                    </w:txbxContent>
                  </v:textbox>
                </v:shape>
                <v:shape id="Text Box 55" o:spid="_x0000_s1028" type="#_x0000_t202" style="position:absolute;left:1692;top:2336;width:310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" filled="f" strokeweight="1pt">
                  <v:textbox inset="0,0,0,0">
                    <w:txbxContent>
                      <w:p w:rsidR="00CB706F" w:rsidRPr="00CB706F" w:rsidRDefault="00CB706F" w:rsidP="001908DC">
                        <w:pPr>
                          <w:jc w:val="center"/>
                          <w:rPr>
                            <w:sz w:val="24"/>
                            <w:szCs w:val="24"/>
                          </w:rPr>
                        </w:pPr>
                        <w:r w:rsidRPr="00CB706F">
                          <w:rPr>
                            <w:sz w:val="24"/>
                            <w:szCs w:val="24"/>
                          </w:rPr>
                          <w:t>Безперервної дії</w:t>
                        </w:r>
                      </w:p>
                    </w:txbxContent>
                  </v:textbox>
                </v:shape>
                <v:shape id="Text Box 56" o:spid="_x0000_s1029" type="#_x0000_t202" style="position:absolute;left:6717;top:2306;width:310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Періодичної дії</w:t>
                        </w:r>
                      </w:p>
                    </w:txbxContent>
                  </v:textbox>
                </v:shape>
                <v:shape id="Text Box 57" o:spid="_x0000_s1030" type="#_x0000_t202" style="position:absolute;left:5412;top:2936;width:252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Вертикальний бур</w:t>
                        </w:r>
                      </w:p>
                    </w:txbxContent>
                  </v:textbox>
                </v:shape>
                <v:shape id="Text Box 58" o:spid="_x0000_s1031" type="#_x0000_t202" style="position:absolute;left:8577;top:2921;width:25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 xml:space="preserve">Голчасті </w:t>
                        </w:r>
                        <w:r w:rsidRPr="00CB706F">
                          <w:rPr>
                            <w:sz w:val="24"/>
                            <w:szCs w:val="24"/>
                          </w:rPr>
                          <w:br/>
                          <w:t>підживлювачі</w:t>
                        </w:r>
                      </w:p>
                    </w:txbxContent>
                  </v:textbox>
                </v:shape>
                <v:shape id="Text Box 59" o:spid="_x0000_s1032" type="#_x0000_t202" style="position:absolute;left:2577;top:4211;width:2910;height:1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" strokeweight="1pt">
                  <v:textbox inset="0,0,0,0">
                    <w:txbxContent>
                      <w:p w:rsidR="00CB706F" w:rsidRDefault="00CB706F" w:rsidP="001908DC">
                        <w:pPr>
                          <w:jc w:val="center"/>
                          <w:rPr>
                            <w:b/>
                            <w:sz w:val="24"/>
                            <w:szCs w:val="24"/>
                          </w:rPr>
                        </w:pPr>
                        <w:r w:rsidRPr="00CB706F">
                          <w:rPr>
                            <w:b/>
                            <w:sz w:val="24"/>
                            <w:szCs w:val="24"/>
                          </w:rPr>
                          <w:t xml:space="preserve">З робочими органами </w:t>
                        </w:r>
                      </w:p>
                      <w:p w:rsidR="00CB706F" w:rsidRPr="00CB706F" w:rsidRDefault="00CB706F" w:rsidP="001908DC">
                        <w:pPr>
                          <w:jc w:val="center"/>
                          <w:rPr>
                            <w:b/>
                            <w:sz w:val="24"/>
                            <w:szCs w:val="24"/>
                          </w:rPr>
                        </w:pPr>
                        <w:r w:rsidRPr="00CB706F">
                          <w:rPr>
                            <w:b/>
                            <w:sz w:val="24"/>
                            <w:szCs w:val="24"/>
                          </w:rPr>
                          <w:t xml:space="preserve">для внесення добрив і </w:t>
                        </w:r>
                        <w:r w:rsidRPr="00CB706F">
                          <w:rPr>
                            <w:b/>
                            <w:sz w:val="24"/>
                            <w:szCs w:val="24"/>
                          </w:rPr>
                          <w:br/>
                          <w:t>обробітку грунту</w:t>
                        </w:r>
                      </w:p>
                    </w:txbxContent>
                  </v:textbox>
                </v:shape>
                <v:shape id="Text Box 60" o:spid="_x0000_s1033" type="#_x0000_t202" style="position:absolute;left:6192;top:4826;width:147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Активні</w:t>
                        </w:r>
                      </w:p>
                    </w:txbxContent>
                  </v:textbox>
                </v:shape>
                <v:shape id="Text Box 61" o:spid="_x0000_s1034" type="#_x0000_t202" style="position:absolute;left:4497;top:5861;width:147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Пасивні</w:t>
                        </w:r>
                      </w:p>
                    </w:txbxContent>
                  </v:textbox>
                </v:shape>
                <v:shape id="Text Box 62" o:spid="_x0000_s1035" type="#_x0000_t202" style="position:absolute;left:8937;top:3971;width:211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віброножа</w:t>
                        </w:r>
                        <w:proofErr w:type="spellEnd"/>
                      </w:p>
                    </w:txbxContent>
                  </v:textbox>
                </v:shape>
                <v:shape id="Text Box 63" o:spid="_x0000_s1036" type="#_x0000_t202" style="position:absolute;left:8952;top:4916;width:2115;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Пристосування до горизонтального бура</w:t>
                        </w:r>
                      </w:p>
                    </w:txbxContent>
                  </v:textbox>
                </v:shape>
                <v:shape id="Text Box 64" o:spid="_x0000_s1037" type="#_x0000_t202" style="position:absolute;left:8952;top:6176;width:211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Пристосування до фрези</w:t>
                        </w:r>
                      </w:p>
                    </w:txbxContent>
                  </v:textbox>
                </v:shape>
                <v:shape id="Text Box 65" o:spid="_x0000_s1038" type="#_x0000_t202" style="position:absolute;left:8967;top:7136;width:211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" strokeweight="1pt">
                  <v:textbox inset="0,0,0,0">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кротувача</w:t>
                        </w:r>
                        <w:proofErr w:type="spellEnd"/>
                      </w:p>
                    </w:txbxContent>
                  </v:textbox>
                </v:shape>
                <v:shape id="Text Box 66" o:spid="_x0000_s1039" type="#_x0000_t202" style="position:absolute;left:2952;top:6596;width:211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" strokeweight="1pt">
                  <v:textbox inset="0,0,0,0">
                    <w:txbxContent>
                      <w:p w:rsidR="00CB706F" w:rsidRPr="00CB706F" w:rsidRDefault="00CB706F" w:rsidP="001908DC">
                        <w:pPr>
                          <w:jc w:val="center"/>
                          <w:rPr>
                            <w:sz w:val="24"/>
                            <w:szCs w:val="24"/>
                          </w:rPr>
                        </w:pPr>
                        <w:r w:rsidRPr="00CB706F">
                          <w:rPr>
                            <w:sz w:val="24"/>
                            <w:szCs w:val="24"/>
                          </w:rPr>
                          <w:t>Пристосування до стрілчастої лапи</w:t>
                        </w:r>
                      </w:p>
                    </w:txbxContent>
                  </v:textbox>
                </v:shape>
                <v:shape id="Text Box 67" o:spid="_x0000_s1040" type="#_x0000_t202" style="position:absolute;left:5607;top:6611;width:211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плоскоріза</w:t>
                        </w:r>
                        <w:proofErr w:type="spellEnd"/>
                      </w:p>
                    </w:txbxContent>
                  </v:textbox>
                </v:shape>
                <v:shape id="Text Box 68" o:spid="_x0000_s1041" type="#_x0000_t202" style="position:absolute;left:2967;top:7511;width:2115;height:1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Пристосування до дискових робочих органів</w:t>
                        </w:r>
                      </w:p>
                    </w:txbxContent>
                  </v:textbox>
                </v:shape>
                <v:shape id="Text Box 69" o:spid="_x0000_s1042" type="#_x0000_t202" style="position:absolute;left:5622;top:7526;width:211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 xml:space="preserve">Пристосування до </w:t>
                        </w:r>
                        <w:proofErr w:type="spellStart"/>
                        <w:r w:rsidRPr="00CB706F">
                          <w:rPr>
                            <w:sz w:val="24"/>
                            <w:szCs w:val="24"/>
                          </w:rPr>
                          <w:t>кротувача</w:t>
                        </w:r>
                        <w:proofErr w:type="spellEnd"/>
                      </w:p>
                    </w:txbxContent>
                  </v:textbox>
                </v:shape>
                <v:shape id="Text Box 70" o:spid="_x0000_s1043" type="#_x0000_t202" style="position:absolute;left:2967;top:8696;width:211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Пристосування до ножа</w:t>
                        </w:r>
                      </w:p>
                    </w:txbxContent>
                  </v:textbox>
                </v:shape>
                <v:shape id="Text Box 71" o:spid="_x0000_s1044" type="#_x0000_t202" style="position:absolute;left:5637;top:8456;width:211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" strokeweight="1pt">
                  <v:textbox inset="0,0,0,0">
                    <w:txbxContent>
                      <w:p w:rsidR="00CB706F" w:rsidRPr="00CB706F" w:rsidRDefault="00CB706F" w:rsidP="001908DC">
                        <w:pPr>
                          <w:jc w:val="center"/>
                          <w:rPr>
                            <w:sz w:val="24"/>
                            <w:szCs w:val="24"/>
                          </w:rPr>
                        </w:pPr>
                        <w:r w:rsidRPr="00CB706F">
                          <w:rPr>
                            <w:sz w:val="24"/>
                            <w:szCs w:val="24"/>
                          </w:rPr>
                          <w:t>Пристосування до плуга</w:t>
                        </w:r>
                      </w:p>
                    </w:txbxContent>
                  </v:textbox>
                </v:shape>
                <v:shape id="Text Box 72" o:spid="_x0000_s1045" type="#_x0000_t202" style="position:absolute;left:2667;top:9881;width:3000;height: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" strokeweight="1pt">
                  <v:textbox inset="0,0,0,0">
                    <w:txbxContent>
                      <w:p w:rsidR="00CB706F" w:rsidRPr="00CB706F" w:rsidRDefault="00CB706F" w:rsidP="001908DC">
                        <w:pPr>
                          <w:jc w:val="center"/>
                          <w:rPr>
                            <w:b/>
                            <w:sz w:val="24"/>
                            <w:szCs w:val="24"/>
                          </w:rPr>
                        </w:pPr>
                        <w:r w:rsidRPr="00CB706F">
                          <w:rPr>
                            <w:b/>
                            <w:sz w:val="24"/>
                            <w:szCs w:val="24"/>
                          </w:rPr>
                          <w:t>З ротаційними робочими органами</w:t>
                        </w:r>
                      </w:p>
                    </w:txbxContent>
                  </v:textbox>
                </v:shape>
                <v:shape id="Text Box 73" o:spid="_x0000_s1046" type="#_x0000_t202" style="position:absolute;left:6537;top:9716;width:147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" strokeweight="1pt">
                  <v:textbox inset="0,0,0,0">
                    <w:txbxContent>
                      <w:p w:rsidR="00CB706F" w:rsidRPr="00CB706F" w:rsidRDefault="00CB706F" w:rsidP="001908DC">
                        <w:pPr>
                          <w:jc w:val="center"/>
                          <w:rPr>
                            <w:sz w:val="24"/>
                            <w:szCs w:val="24"/>
                          </w:rPr>
                        </w:pPr>
                        <w:r w:rsidRPr="00CB706F">
                          <w:rPr>
                            <w:sz w:val="24"/>
                            <w:szCs w:val="24"/>
                          </w:rPr>
                          <w:t>Активні</w:t>
                        </w:r>
                      </w:p>
                    </w:txbxContent>
                  </v:textbox>
                </v:shape>
                <v:shape id="Text Box 74" o:spid="_x0000_s1047" type="#_x0000_t202" style="position:absolute;left:6537;top:10436;width:147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" strokeweight="1pt">
                  <v:textbox inset="0,0,0,0">
                    <w:txbxContent>
                      <w:p w:rsidR="00CB706F" w:rsidRPr="00CB706F" w:rsidRDefault="00CB706F" w:rsidP="001908DC">
                        <w:pPr>
                          <w:jc w:val="center"/>
                          <w:rPr>
                            <w:sz w:val="24"/>
                            <w:szCs w:val="24"/>
                          </w:rPr>
                        </w:pPr>
                        <w:r w:rsidRPr="00CB706F">
                          <w:rPr>
                            <w:sz w:val="24"/>
                            <w:szCs w:val="24"/>
                          </w:rPr>
                          <w:t>Пасивні</w:t>
                        </w:r>
                      </w:p>
                    </w:txbxContent>
                  </v:textbox>
                </v:shape>
                <v:shape id="Text Box 75" o:spid="_x0000_s1048" type="#_x0000_t202" style="position:absolute;left:2667;top:10901;width:3015;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" strokeweight="1pt">
                  <v:textbox inset="0,0,0,0">
                    <w:txbxContent>
                      <w:p w:rsidR="00CB706F" w:rsidRPr="00794BE5" w:rsidRDefault="00CB706F" w:rsidP="001908DC">
                        <w:pPr>
                          <w:jc w:val="center"/>
                          <w:rPr>
                            <w:b/>
                            <w:sz w:val="24"/>
                            <w:szCs w:val="24"/>
                          </w:rPr>
                        </w:pPr>
                        <w:r w:rsidRPr="00794BE5">
                          <w:rPr>
                            <w:b/>
                            <w:sz w:val="24"/>
                            <w:szCs w:val="24"/>
                          </w:rPr>
                          <w:t xml:space="preserve">З крокуючими </w:t>
                        </w:r>
                        <w:r w:rsidRPr="00794BE5">
                          <w:rPr>
                            <w:b/>
                            <w:sz w:val="24"/>
                            <w:szCs w:val="24"/>
                          </w:rPr>
                          <w:br/>
                          <w:t>робочими органами</w:t>
                        </w:r>
                      </w:p>
                    </w:txbxContent>
                  </v:textbox>
                </v:shape>
                <v:shape id="Text Box 76" o:spid="_x0000_s1049" type="#_x0000_t202" style="position:absolute;left:2667;top:11786;width:3015;height:1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" filled="f" strokeweight="1pt">
                  <v:textbox inset="0,0,0,0">
                    <w:txbxContent>
                      <w:p w:rsidR="00CB706F" w:rsidRPr="00794BE5" w:rsidRDefault="00CB706F" w:rsidP="001908DC">
                        <w:pPr>
                          <w:jc w:val="center"/>
                          <w:rPr>
                            <w:b/>
                            <w:sz w:val="24"/>
                            <w:szCs w:val="24"/>
                          </w:rPr>
                        </w:pPr>
                        <w:r w:rsidRPr="00794BE5">
                          <w:rPr>
                            <w:b/>
                            <w:sz w:val="24"/>
                            <w:szCs w:val="24"/>
                          </w:rPr>
                          <w:t>Із внесенням добрив гідроімпульсним струменем</w:t>
                        </w:r>
                      </w:p>
                    </w:txbxContent>
                  </v:textbox>
                </v:shape>
                <v:shape id="Text Box 77" o:spid="_x0000_s1050" type="#_x0000_t202" style="position:absolute;left:2667;top:13033;width:3030;height:1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" filled="f" strokeweight="1pt">
                  <v:textbox inset="0,0,0,0">
                    <w:txbxContent>
                      <w:p w:rsidR="00CB706F" w:rsidRPr="00794BE5" w:rsidRDefault="00CB706F" w:rsidP="001908DC">
                        <w:pPr>
                          <w:jc w:val="center"/>
                          <w:rPr>
                            <w:b/>
                            <w:sz w:val="24"/>
                            <w:szCs w:val="24"/>
                          </w:rPr>
                        </w:pPr>
                        <w:r w:rsidRPr="00794BE5">
                          <w:rPr>
                            <w:b/>
                            <w:sz w:val="24"/>
                            <w:szCs w:val="24"/>
                          </w:rPr>
                          <w:t xml:space="preserve">Із внесенням добрив </w:t>
                        </w:r>
                        <w:proofErr w:type="spellStart"/>
                        <w:r w:rsidRPr="00794BE5">
                          <w:rPr>
                            <w:b/>
                            <w:sz w:val="24"/>
                            <w:szCs w:val="24"/>
                          </w:rPr>
                          <w:t>розмиваючим</w:t>
                        </w:r>
                        <w:proofErr w:type="spellEnd"/>
                        <w:r w:rsidRPr="00794BE5">
                          <w:rPr>
                            <w:b/>
                            <w:sz w:val="24"/>
                            <w:szCs w:val="24"/>
                          </w:rPr>
                          <w:t xml:space="preserve"> </w:t>
                        </w:r>
                        <w:r w:rsidRPr="00794BE5">
                          <w:rPr>
                            <w:b/>
                            <w:sz w:val="24"/>
                            <w:szCs w:val="24"/>
                          </w:rPr>
                          <w:br/>
                          <w:t>струменем</w:t>
                        </w:r>
                      </w:p>
                    </w:txbxContent>
                  </v:textbox>
                </v:shape>
                <v:shape id="Text Box 78" o:spid="_x0000_s1051" type="#_x0000_t202" style="position:absolute;left:6492;top:11966;width:301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" filled="f" strokeweight="1pt">
                  <v:textbox inset="0,0,0,0">
                    <w:txbxContent>
                      <w:p w:rsidR="00CB706F" w:rsidRPr="00CB706F" w:rsidRDefault="00CB706F" w:rsidP="001908DC">
                        <w:pPr>
                          <w:jc w:val="center"/>
                          <w:rPr>
                            <w:sz w:val="24"/>
                            <w:szCs w:val="24"/>
                          </w:rPr>
                        </w:pPr>
                        <w:r w:rsidRPr="00CB706F">
                          <w:rPr>
                            <w:sz w:val="24"/>
                            <w:szCs w:val="24"/>
                          </w:rPr>
                          <w:t>Електрогідравлічне утворення струменя</w:t>
                        </w:r>
                      </w:p>
                    </w:txbxContent>
                  </v:textbox>
                </v:shape>
                <v:line id="Line 79" o:spid="_x0000_s1052" style="position:absolute;visibility:visible;mso-wrap-style:square" from="4350,1995" to="4350,2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" strokeweight="1.5pt">
                  <v:stroke endarrow="block" endarrowwidth="narrow" endarrowlength="long"/>
                </v:line>
                <v:line id="Line 80" o:spid="_x0000_s1053" style="position:absolute;visibility:visible;mso-wrap-style:square" from="8340,1995" to="8340,2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" strokeweight="1.5pt">
                  <v:stroke endarrow="block" endarrowwidth="narrow" endarrowlength="long"/>
                </v:line>
                <v:line id="Line 81" o:spid="_x0000_s1054" style="position:absolute;flip:x;visibility:visible;mso-wrap-style:square" from="6825,2745" to="8235,2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" strokeweight="1.5pt">
                  <v:stroke endarrow="block" endarrowwidth="narrow" endarrowlength="long"/>
                </v:line>
                <v:line id="Line 82" o:spid="_x0000_s1055" style="position:absolute;visibility:visible;mso-wrap-style:square" from="8235,2745" to="9630,2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" strokeweight="1.5pt">
                  <v:stroke endarrow="block" endarrowwidth="narrow" endarrowlength="long"/>
                </v:line>
                <v:line id="Line 83" o:spid="_x0000_s1056" style="position:absolute;flip:y;visibility:visible;mso-wrap-style:square" from="2205,2790" to="2205,13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" strokeweight="1.5pt"/>
                <v:line id="Line 84" o:spid="_x0000_s1057" style="position:absolute;visibility:visible;mso-wrap-style:square" from="2190,4815" to="2580,4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" strokeweight="1.5pt">
                  <v:stroke endarrow="block" endarrowwidth="narrow" endarrowlength="long"/>
                </v:line>
                <v:line id="Line 85" o:spid="_x0000_s1058" style="position:absolute;visibility:visible;mso-wrap-style:square" from="5475,5040" to="621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" strokeweight="1.5pt">
                  <v:stroke endarrow="block" endarrowwidth="narrow" endarrowlength="long"/>
                </v:line>
                <v:line id="Line 86" o:spid="_x0000_s1059" style="position:absolute;flip:y;visibility:visible;mso-wrap-style:square" from="7665,4305" to="8940,5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" strokeweight="1pt">
                  <v:stroke endarrow="block" endarrowwidth="narrow" endarrowlength="long"/>
                </v:line>
                <v:line id="Line 87" o:spid="_x0000_s1060" style="position:absolute;visibility:visible;mso-wrap-style:square" from="7650,5025" to="8970,5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" strokeweight="1pt">
                  <v:stroke endarrow="block" endarrowwidth="narrow" endarrowlength="long"/>
                </v:line>
                <v:line id="Line 88" o:spid="_x0000_s1061" style="position:absolute;visibility:visible;mso-wrap-style:square" from="7650,5025" to="8910,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" strokeweight="1pt">
                  <v:stroke endarrow="block" endarrowwidth="narrow" endarrowlength="long"/>
                </v:line>
                <v:line id="Line 89" o:spid="_x0000_s1062" style="position:absolute;visibility:visible;mso-wrap-style:square" from="7650,5025" to="8955,7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" strokeweight="1pt">
                  <v:stroke endarrow="block" endarrowwidth="narrow" endarrowlength="long"/>
                </v:line>
                <v:line id="Line 90" o:spid="_x0000_s1063" style="position:absolute;rotation:90;visibility:visible;mso-wrap-style:square" from="5145,5712" to="5520,5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" strokeweight="1.5pt">
                  <v:stroke endarrow="block" endarrowwidth="narrow" endarrowlength="long"/>
                </v:line>
                <v:line id="Line 91" o:spid="_x0000_s1064" style="position:absolute;flip:y;visibility:visible;mso-wrap-style:square" from="5340,6300" to="5340,8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" strokeweight="1pt"/>
                <v:line id="Line 92" o:spid="_x0000_s1065" style="position:absolute;rotation:180;visibility:visible;mso-wrap-style:square" from="5055,6957" to="5625,6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" strokeweight="1pt">
                  <v:stroke startarrow="block" startarrowwidth="narrow" startarrowlength="long" endarrow="block" endarrowwidth="narrow" endarrowlength="long"/>
                </v:line>
                <v:line id="Line 93" o:spid="_x0000_s1066" style="position:absolute;rotation:180;visibility:visible;mso-wrap-style:square" from="5055,7992" to="5625,7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" strokeweight="1pt">
                  <v:stroke startarrow="block" startarrowwidth="narrow" startarrowlength="long" endarrow="block" endarrowwidth="narrow" endarrowlength="long"/>
                </v:line>
                <v:line id="Line 94" o:spid="_x0000_s1067" style="position:absolute;rotation:180;visibility:visible;mso-wrap-style:square" from="5070,8937" to="5640,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" strokeweight="1pt">
                  <v:stroke startarrow="block" startarrowwidth="narrow" startarrowlength="long" endarrow="block" endarrowwidth="narrow" endarrowlength="long"/>
                </v:line>
                <v:line id="Line 95" o:spid="_x0000_s1068" style="position:absolute;visibility:visible;mso-wrap-style:square" from="2190,10245" to="2640,10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" strokeweight="1.5pt">
                  <v:stroke endarrow="block" endarrowwidth="narrow" endarrowlength="long"/>
                </v:line>
                <v:line id="Line 96" o:spid="_x0000_s1069" style="position:absolute;visibility:visible;mso-wrap-style:square" from="2205,11235" to="2655,11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" strokeweight="1.5pt">
                  <v:stroke endarrow="block" endarrowwidth="narrow" endarrowlength="long"/>
                </v:line>
                <v:line id="Line 97" o:spid="_x0000_s1070" style="position:absolute;visibility:visible;mso-wrap-style:square" from="2190,12330" to="2640,12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" strokeweight="1.5pt">
                  <v:stroke endarrow="block" endarrowwidth="narrow" endarrowlength="long"/>
                </v:line>
                <v:line id="Line 98" o:spid="_x0000_s1071" style="position:absolute;visibility:visible;mso-wrap-style:square" from="2205,13695" to="2655,13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" strokeweight="1.5pt">
                  <v:stroke endarrow="block" endarrowwidth="narrow" endarrowlength="long"/>
                </v:line>
                <v:line id="Line 99" o:spid="_x0000_s1072" style="position:absolute;flip:y;visibility:visible;mso-wrap-style:square" from="5655,9930" to="6495,10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" strokeweight="1pt">
                  <v:stroke endarrow="block" endarrowwidth="narrow" endarrowlength="long"/>
                </v:line>
                <v:line id="Line 100" o:spid="_x0000_s1073" style="position:absolute;visibility:visible;mso-wrap-style:square" from="5670,10215" to="6510,10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" strokeweight="1pt">
                  <v:stroke endarrow="block" endarrowwidth="narrow" endarrowlength="long"/>
                </v:line>
                <v:line id="Line 101" o:spid="_x0000_s1074" style="position:absolute;visibility:visible;mso-wrap-style:square" from="5670,12345" to="6465,12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" strokeweight="1pt">
                  <v:stroke endarrow="block" endarrowwidth="narrow" endarrowlength="long"/>
                </v:line>
                <w10:wrap anchorx="margin"/>
              </v:group>
            </w:pict>
          </mc:Fallback>
        </mc:AlternateContent>
      </w: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CB706F" w:rsidRPr="00CB706F" w:rsidRDefault="00CB706F" w:rsidP="00BE31D6">
      <w:pPr>
        <w:shd w:val="clear" w:color="auto" w:fill="FFFFFF"/>
        <w:spacing w:before="5" w:line="360" w:lineRule="auto"/>
        <w:ind w:firstLine="709"/>
        <w:jc w:val="both"/>
        <w:rPr>
          <w:color w:val="000000"/>
          <w:sz w:val="24"/>
          <w:szCs w:val="24"/>
        </w:rPr>
      </w:pPr>
    </w:p>
    <w:p w:rsidR="00B46E06" w:rsidRDefault="00B46E06" w:rsidP="00B46E06">
      <w:pPr>
        <w:shd w:val="clear" w:color="auto" w:fill="FFFFFF"/>
        <w:jc w:val="center"/>
        <w:rPr>
          <w:b/>
          <w:sz w:val="28"/>
          <w:szCs w:val="28"/>
        </w:rPr>
      </w:pPr>
    </w:p>
    <w:p w:rsidR="00B46E06" w:rsidRDefault="00B46E06" w:rsidP="00B46E06">
      <w:pPr>
        <w:shd w:val="clear" w:color="auto" w:fill="FFFFFF"/>
        <w:spacing w:line="276" w:lineRule="auto"/>
        <w:jc w:val="center"/>
        <w:rPr>
          <w:b/>
          <w:sz w:val="28"/>
          <w:szCs w:val="28"/>
        </w:rPr>
      </w:pPr>
    </w:p>
    <w:p w:rsidR="00CB706F" w:rsidRPr="002E74D9" w:rsidRDefault="00794BE5" w:rsidP="00B46E06">
      <w:pPr>
        <w:shd w:val="clear" w:color="auto" w:fill="FFFFFF"/>
        <w:spacing w:line="276" w:lineRule="auto"/>
        <w:jc w:val="center"/>
        <w:rPr>
          <w:b/>
          <w:sz w:val="28"/>
          <w:szCs w:val="28"/>
        </w:rPr>
      </w:pPr>
      <w:r w:rsidRPr="002E74D9">
        <w:rPr>
          <w:b/>
          <w:sz w:val="28"/>
          <w:szCs w:val="28"/>
        </w:rPr>
        <w:t>Рис. 1.</w:t>
      </w:r>
      <w:r w:rsidR="00CB706F" w:rsidRPr="002E74D9">
        <w:rPr>
          <w:b/>
          <w:sz w:val="28"/>
          <w:szCs w:val="28"/>
        </w:rPr>
        <w:t xml:space="preserve"> Класифікація пристроїв для внутрі</w:t>
      </w:r>
      <w:r w:rsidRPr="002E74D9">
        <w:rPr>
          <w:b/>
          <w:sz w:val="28"/>
          <w:szCs w:val="28"/>
        </w:rPr>
        <w:t>шньо</w:t>
      </w:r>
      <w:r w:rsidR="00CB706F" w:rsidRPr="002E74D9">
        <w:rPr>
          <w:b/>
          <w:sz w:val="28"/>
          <w:szCs w:val="28"/>
        </w:rPr>
        <w:t>грунтового внесення добрив</w:t>
      </w:r>
    </w:p>
    <w:p w:rsidR="001908DC" w:rsidRDefault="001908DC" w:rsidP="001908DC">
      <w:pPr>
        <w:shd w:val="clear" w:color="auto" w:fill="FFFFFF"/>
        <w:spacing w:line="360" w:lineRule="auto"/>
        <w:ind w:firstLine="709"/>
        <w:jc w:val="both"/>
      </w:pPr>
      <w:r>
        <w:rPr>
          <w:color w:val="000000"/>
          <w:sz w:val="28"/>
          <w:szCs w:val="28"/>
        </w:rPr>
        <w:lastRenderedPageBreak/>
        <w:t xml:space="preserve">Розглянемо основні види машин для </w:t>
      </w:r>
      <w:r w:rsidRPr="00C818A4">
        <w:rPr>
          <w:color w:val="000000"/>
          <w:sz w:val="28"/>
          <w:szCs w:val="28"/>
        </w:rPr>
        <w:t>внутрішньогрунтового внесення добрив</w:t>
      </w:r>
      <w:r>
        <w:rPr>
          <w:color w:val="000000"/>
          <w:sz w:val="28"/>
          <w:szCs w:val="28"/>
        </w:rPr>
        <w:t xml:space="preserve">. </w:t>
      </w:r>
      <w:r w:rsidR="006A1949">
        <w:rPr>
          <w:color w:val="000000"/>
          <w:sz w:val="28"/>
          <w:szCs w:val="28"/>
        </w:rPr>
        <w:t>Наприклад</w:t>
      </w:r>
      <w:r>
        <w:rPr>
          <w:color w:val="000000"/>
          <w:sz w:val="28"/>
          <w:szCs w:val="28"/>
        </w:rPr>
        <w:t>, м</w:t>
      </w:r>
      <w:r w:rsidRPr="00183F24">
        <w:rPr>
          <w:color w:val="000000"/>
          <w:sz w:val="28"/>
          <w:szCs w:val="28"/>
        </w:rPr>
        <w:t>ашина УОМ-50 призначена для глибокого розпушування ґрун</w:t>
      </w:r>
      <w:r w:rsidR="00CC5B90">
        <w:rPr>
          <w:color w:val="000000"/>
          <w:sz w:val="28"/>
          <w:szCs w:val="28"/>
        </w:rPr>
        <w:t>ту з одночасним внесенням органічно</w:t>
      </w:r>
      <w:r w:rsidRPr="00183F24">
        <w:rPr>
          <w:color w:val="000000"/>
          <w:sz w:val="28"/>
          <w:szCs w:val="28"/>
        </w:rPr>
        <w:t xml:space="preserve">-мінеральних добрив вузькою стрічкою у міжряддях виноградників, розсадників </w:t>
      </w:r>
      <w:r w:rsidR="002E74D9">
        <w:rPr>
          <w:color w:val="000000"/>
          <w:sz w:val="28"/>
          <w:szCs w:val="28"/>
        </w:rPr>
        <w:t>і</w:t>
      </w:r>
      <w:r w:rsidRPr="00183F24">
        <w:rPr>
          <w:color w:val="000000"/>
          <w:sz w:val="28"/>
          <w:szCs w:val="28"/>
        </w:rPr>
        <w:t xml:space="preserve"> садів. Основний робочий орган машини –</w:t>
      </w:r>
      <w:r>
        <w:rPr>
          <w:color w:val="000000"/>
          <w:sz w:val="28"/>
          <w:szCs w:val="28"/>
        </w:rPr>
        <w:t xml:space="preserve"> </w:t>
      </w:r>
      <w:r w:rsidRPr="00183F24">
        <w:rPr>
          <w:color w:val="000000"/>
          <w:sz w:val="28"/>
          <w:szCs w:val="28"/>
        </w:rPr>
        <w:t>сошник, що призначений для утворення в ґрунті щілини і загор</w:t>
      </w:r>
      <w:r>
        <w:rPr>
          <w:color w:val="000000"/>
          <w:sz w:val="28"/>
          <w:szCs w:val="28"/>
        </w:rPr>
        <w:t>тання добрив на глибину від 30</w:t>
      </w:r>
      <w:r w:rsidRPr="00183F24">
        <w:rPr>
          <w:color w:val="000000"/>
          <w:sz w:val="28"/>
          <w:szCs w:val="28"/>
        </w:rPr>
        <w:t xml:space="preserve"> до </w:t>
      </w:r>
      <w:smartTag w:uri="urn:schemas-microsoft-com:office:smarttags" w:element="metricconverter">
        <w:smartTagPr>
          <w:attr w:name="ProductID" w:val="50 см"/>
        </w:smartTagPr>
        <w:r w:rsidRPr="00183F24">
          <w:rPr>
            <w:color w:val="000000"/>
            <w:sz w:val="28"/>
            <w:szCs w:val="28"/>
          </w:rPr>
          <w:t>50 см</w:t>
        </w:r>
      </w:smartTag>
      <w:r w:rsidRPr="00183F24">
        <w:rPr>
          <w:color w:val="000000"/>
          <w:sz w:val="28"/>
          <w:szCs w:val="28"/>
        </w:rPr>
        <w:t>. Машиною УОМ-50 можна внести до 6 т мінеральних добрив</w:t>
      </w:r>
      <w:r w:rsidR="002E74D9" w:rsidRPr="002E74D9">
        <w:rPr>
          <w:color w:val="000000"/>
          <w:sz w:val="28"/>
          <w:szCs w:val="28"/>
        </w:rPr>
        <w:t xml:space="preserve"> </w:t>
      </w:r>
      <w:r w:rsidR="002E74D9" w:rsidRPr="00183F24">
        <w:rPr>
          <w:color w:val="000000"/>
          <w:sz w:val="28"/>
          <w:szCs w:val="28"/>
        </w:rPr>
        <w:t xml:space="preserve">на </w:t>
      </w:r>
      <w:smartTag w:uri="urn:schemas-microsoft-com:office:smarttags" w:element="metricconverter">
        <w:smartTagPr>
          <w:attr w:name="ProductID" w:val="1 га"/>
        </w:smartTagPr>
        <w:r w:rsidR="002E74D9" w:rsidRPr="00183F24">
          <w:rPr>
            <w:color w:val="000000"/>
            <w:sz w:val="28"/>
            <w:szCs w:val="28"/>
          </w:rPr>
          <w:t>1 га</w:t>
        </w:r>
      </w:smartTag>
      <w:r w:rsidRPr="00183F24">
        <w:rPr>
          <w:color w:val="000000"/>
          <w:sz w:val="28"/>
          <w:szCs w:val="28"/>
        </w:rPr>
        <w:t>, продуктивність</w:t>
      </w:r>
      <w:r>
        <w:rPr>
          <w:color w:val="000000"/>
          <w:sz w:val="28"/>
          <w:szCs w:val="28"/>
        </w:rPr>
        <w:t xml:space="preserve"> </w:t>
      </w:r>
      <w:r w:rsidR="002E74D9">
        <w:rPr>
          <w:color w:val="000000"/>
          <w:sz w:val="28"/>
          <w:szCs w:val="28"/>
        </w:rPr>
        <w:t>такої</w:t>
      </w:r>
      <w:r>
        <w:rPr>
          <w:color w:val="000000"/>
          <w:sz w:val="28"/>
          <w:szCs w:val="28"/>
        </w:rPr>
        <w:t xml:space="preserve"> машини 0,7…2 га/год,</w:t>
      </w:r>
      <w:r w:rsidRPr="00183F24">
        <w:rPr>
          <w:color w:val="000000"/>
          <w:sz w:val="28"/>
          <w:szCs w:val="28"/>
        </w:rPr>
        <w:t xml:space="preserve"> місткість бункера </w:t>
      </w:r>
      <w:smartTag w:uri="urn:schemas-microsoft-com:office:smarttags" w:element="metricconverter">
        <w:smartTagPr>
          <w:attr w:name="ProductID" w:val="2 м3"/>
        </w:smartTagPr>
        <w:r w:rsidRPr="00183F24">
          <w:rPr>
            <w:color w:val="000000"/>
            <w:sz w:val="28"/>
            <w:szCs w:val="28"/>
          </w:rPr>
          <w:t>2 м</w:t>
        </w:r>
        <w:r w:rsidRPr="00183F24">
          <w:rPr>
            <w:color w:val="000000"/>
            <w:sz w:val="28"/>
            <w:szCs w:val="28"/>
            <w:vertAlign w:val="superscript"/>
          </w:rPr>
          <w:t>3</w:t>
        </w:r>
      </w:smartTag>
      <w:r w:rsidRPr="00183F24">
        <w:rPr>
          <w:color w:val="000000"/>
          <w:sz w:val="28"/>
          <w:szCs w:val="28"/>
        </w:rPr>
        <w:t>.</w:t>
      </w:r>
    </w:p>
    <w:p w:rsidR="00BE31D6" w:rsidRPr="00183F24" w:rsidRDefault="00BE31D6" w:rsidP="00BE31D6">
      <w:pPr>
        <w:shd w:val="clear" w:color="auto" w:fill="FFFFFF"/>
        <w:spacing w:before="5" w:line="360" w:lineRule="auto"/>
        <w:ind w:firstLine="709"/>
        <w:jc w:val="both"/>
      </w:pPr>
      <w:r w:rsidRPr="00183F24">
        <w:rPr>
          <w:color w:val="000000"/>
          <w:sz w:val="28"/>
          <w:szCs w:val="28"/>
        </w:rPr>
        <w:t xml:space="preserve">З метою збільшення ефекту від внутрішньогрунтового внесення добрив створено </w:t>
      </w:r>
      <w:r>
        <w:rPr>
          <w:color w:val="000000"/>
          <w:sz w:val="28"/>
          <w:szCs w:val="28"/>
        </w:rPr>
        <w:t xml:space="preserve"> </w:t>
      </w:r>
      <w:r w:rsidRPr="00183F24">
        <w:rPr>
          <w:color w:val="000000"/>
          <w:sz w:val="28"/>
          <w:szCs w:val="28"/>
        </w:rPr>
        <w:t>агрегат</w:t>
      </w:r>
      <w:r>
        <w:rPr>
          <w:color w:val="000000"/>
          <w:sz w:val="28"/>
          <w:szCs w:val="28"/>
        </w:rPr>
        <w:t xml:space="preserve"> </w:t>
      </w:r>
      <w:r w:rsidRPr="00183F24">
        <w:rPr>
          <w:color w:val="000000"/>
          <w:sz w:val="28"/>
          <w:szCs w:val="28"/>
        </w:rPr>
        <w:t xml:space="preserve"> для</w:t>
      </w:r>
      <w:r>
        <w:rPr>
          <w:color w:val="000000"/>
          <w:sz w:val="28"/>
          <w:szCs w:val="28"/>
        </w:rPr>
        <w:t xml:space="preserve"> </w:t>
      </w:r>
      <w:r w:rsidRPr="00183F24">
        <w:rPr>
          <w:color w:val="000000"/>
          <w:sz w:val="28"/>
          <w:szCs w:val="28"/>
        </w:rPr>
        <w:t xml:space="preserve"> пошарового </w:t>
      </w:r>
      <w:r>
        <w:rPr>
          <w:color w:val="000000"/>
          <w:sz w:val="28"/>
          <w:szCs w:val="28"/>
        </w:rPr>
        <w:t xml:space="preserve"> </w:t>
      </w:r>
      <w:r w:rsidRPr="00183F24">
        <w:rPr>
          <w:color w:val="000000"/>
          <w:sz w:val="28"/>
          <w:szCs w:val="28"/>
        </w:rPr>
        <w:t>внесення</w:t>
      </w:r>
      <w:r>
        <w:rPr>
          <w:color w:val="000000"/>
          <w:sz w:val="28"/>
          <w:szCs w:val="28"/>
        </w:rPr>
        <w:t xml:space="preserve"> </w:t>
      </w:r>
      <w:r w:rsidRPr="00183F24">
        <w:rPr>
          <w:color w:val="000000"/>
          <w:sz w:val="28"/>
          <w:szCs w:val="28"/>
        </w:rPr>
        <w:t xml:space="preserve"> добрив</w:t>
      </w:r>
      <w:r>
        <w:rPr>
          <w:color w:val="000000"/>
          <w:sz w:val="28"/>
          <w:szCs w:val="28"/>
        </w:rPr>
        <w:t xml:space="preserve"> </w:t>
      </w:r>
      <w:r w:rsidRPr="00183F24">
        <w:rPr>
          <w:color w:val="000000"/>
          <w:sz w:val="28"/>
          <w:szCs w:val="28"/>
        </w:rPr>
        <w:t xml:space="preserve"> на</w:t>
      </w:r>
      <w:r>
        <w:rPr>
          <w:color w:val="000000"/>
          <w:sz w:val="28"/>
          <w:szCs w:val="28"/>
        </w:rPr>
        <w:t xml:space="preserve"> </w:t>
      </w:r>
      <w:r w:rsidRPr="00183F24">
        <w:rPr>
          <w:color w:val="000000"/>
          <w:sz w:val="28"/>
          <w:szCs w:val="28"/>
        </w:rPr>
        <w:t xml:space="preserve"> базі культиватора </w:t>
      </w:r>
      <w:r>
        <w:rPr>
          <w:color w:val="000000"/>
          <w:sz w:val="28"/>
          <w:szCs w:val="28"/>
        </w:rPr>
        <w:br/>
      </w:r>
      <w:r w:rsidRPr="00183F24">
        <w:rPr>
          <w:color w:val="000000"/>
          <w:sz w:val="28"/>
          <w:szCs w:val="28"/>
        </w:rPr>
        <w:t>КВГ-3,6. У даному випадку добрива вносяться в декілька шарів, у зв</w:t>
      </w:r>
      <w:r w:rsidR="004E5398">
        <w:rPr>
          <w:color w:val="000000"/>
          <w:sz w:val="28"/>
          <w:szCs w:val="28"/>
        </w:rPr>
        <w:t>’</w:t>
      </w:r>
      <w:r w:rsidRPr="00183F24">
        <w:rPr>
          <w:color w:val="000000"/>
          <w:sz w:val="28"/>
          <w:szCs w:val="28"/>
        </w:rPr>
        <w:t>язку з чим збільшується доступність добрив д</w:t>
      </w:r>
      <w:r w:rsidR="002E74D9">
        <w:rPr>
          <w:color w:val="000000"/>
          <w:sz w:val="28"/>
          <w:szCs w:val="28"/>
        </w:rPr>
        <w:t>о</w:t>
      </w:r>
      <w:r w:rsidRPr="00183F24">
        <w:rPr>
          <w:color w:val="000000"/>
          <w:sz w:val="28"/>
          <w:szCs w:val="28"/>
        </w:rPr>
        <w:t xml:space="preserve"> більшої кількості коренів рослини. Максимальна глибина внесення добрив </w:t>
      </w:r>
      <w:smartTag w:uri="urn:schemas-microsoft-com:office:smarttags" w:element="metricconverter">
        <w:smartTagPr>
          <w:attr w:name="ProductID" w:val="25 см"/>
        </w:smartTagPr>
        <w:r w:rsidRPr="00183F24">
          <w:rPr>
            <w:color w:val="000000"/>
            <w:sz w:val="28"/>
            <w:szCs w:val="28"/>
          </w:rPr>
          <w:t>25 см</w:t>
        </w:r>
      </w:smartTag>
      <w:r w:rsidRPr="00183F24">
        <w:rPr>
          <w:color w:val="000000"/>
          <w:sz w:val="28"/>
          <w:szCs w:val="28"/>
        </w:rPr>
        <w:t xml:space="preserve">, місткість бункера </w:t>
      </w:r>
      <w:smartTag w:uri="urn:schemas-microsoft-com:office:smarttags" w:element="metricconverter">
        <w:smartTagPr>
          <w:attr w:name="ProductID" w:val="0,66 м3"/>
        </w:smartTagPr>
        <w:r w:rsidRPr="00183F24">
          <w:rPr>
            <w:color w:val="000000"/>
            <w:sz w:val="28"/>
            <w:szCs w:val="28"/>
          </w:rPr>
          <w:t>0,66 м</w:t>
        </w:r>
        <w:r w:rsidRPr="00183F24">
          <w:rPr>
            <w:color w:val="000000"/>
            <w:sz w:val="28"/>
            <w:szCs w:val="28"/>
            <w:vertAlign w:val="superscript"/>
          </w:rPr>
          <w:t>3</w:t>
        </w:r>
      </w:smartTag>
      <w:r w:rsidRPr="00183F24">
        <w:rPr>
          <w:color w:val="000000"/>
          <w:sz w:val="28"/>
          <w:szCs w:val="28"/>
        </w:rPr>
        <w:t>.</w:t>
      </w:r>
    </w:p>
    <w:p w:rsidR="00BE31D6" w:rsidRPr="00183F24" w:rsidRDefault="00BE31D6" w:rsidP="00BE31D6">
      <w:pPr>
        <w:shd w:val="clear" w:color="auto" w:fill="FFFFFF"/>
        <w:spacing w:line="360" w:lineRule="auto"/>
        <w:ind w:firstLine="709"/>
        <w:jc w:val="both"/>
        <w:rPr>
          <w:color w:val="000000"/>
          <w:sz w:val="28"/>
          <w:szCs w:val="28"/>
        </w:rPr>
      </w:pPr>
      <w:r w:rsidRPr="00183F24">
        <w:rPr>
          <w:color w:val="000000"/>
          <w:sz w:val="28"/>
          <w:szCs w:val="28"/>
        </w:rPr>
        <w:t xml:space="preserve">Для пошарового внесення рідких мінеральних </w:t>
      </w:r>
      <w:r w:rsidR="00CC5B90">
        <w:rPr>
          <w:color w:val="000000"/>
          <w:sz w:val="28"/>
          <w:szCs w:val="28"/>
        </w:rPr>
        <w:t xml:space="preserve">добрив створена машина МЖУ-2,5. </w:t>
      </w:r>
      <w:bookmarkStart w:id="0" w:name="_GoBack"/>
      <w:bookmarkEnd w:id="0"/>
      <w:r w:rsidRPr="00183F24">
        <w:rPr>
          <w:color w:val="000000"/>
          <w:sz w:val="28"/>
          <w:szCs w:val="28"/>
        </w:rPr>
        <w:t>Підживлювальн</w:t>
      </w:r>
      <w:r w:rsidR="006A1949">
        <w:rPr>
          <w:color w:val="000000"/>
          <w:sz w:val="28"/>
          <w:szCs w:val="28"/>
        </w:rPr>
        <w:t>им</w:t>
      </w:r>
      <w:r w:rsidR="002E74D9">
        <w:rPr>
          <w:color w:val="000000"/>
          <w:sz w:val="28"/>
          <w:szCs w:val="28"/>
        </w:rPr>
        <w:t xml:space="preserve"> пристосування машини є трубка</w:t>
      </w:r>
      <w:r w:rsidRPr="00183F24">
        <w:rPr>
          <w:color w:val="000000"/>
          <w:sz w:val="28"/>
          <w:szCs w:val="28"/>
        </w:rPr>
        <w:t xml:space="preserve"> із закріпленими на ній жиклерами, що забезпечують внесення робочої рідини до зони обробітку на глибину 10, 20 і </w:t>
      </w:r>
      <w:smartTag w:uri="urn:schemas-microsoft-com:office:smarttags" w:element="metricconverter">
        <w:smartTagPr>
          <w:attr w:name="ProductID" w:val="30 см"/>
        </w:smartTagPr>
        <w:r w:rsidRPr="00183F24">
          <w:rPr>
            <w:color w:val="000000"/>
            <w:sz w:val="28"/>
            <w:szCs w:val="28"/>
          </w:rPr>
          <w:t>30 см</w:t>
        </w:r>
      </w:smartTag>
      <w:r w:rsidRPr="00183F24">
        <w:rPr>
          <w:color w:val="000000"/>
          <w:sz w:val="28"/>
          <w:szCs w:val="28"/>
        </w:rPr>
        <w:t xml:space="preserve">. Місткість резервуара МЖУ-2,5 – </w:t>
      </w:r>
      <w:smartTag w:uri="urn:schemas-microsoft-com:office:smarttags" w:element="metricconverter">
        <w:smartTagPr>
          <w:attr w:name="ProductID" w:val="300 л"/>
        </w:smartTagPr>
        <w:r w:rsidRPr="00183F24">
          <w:rPr>
            <w:color w:val="000000"/>
            <w:sz w:val="28"/>
            <w:szCs w:val="28"/>
          </w:rPr>
          <w:t>300 л</w:t>
        </w:r>
      </w:smartTag>
      <w:r w:rsidR="006A1949">
        <w:rPr>
          <w:color w:val="000000"/>
          <w:sz w:val="28"/>
          <w:szCs w:val="28"/>
        </w:rPr>
        <w:t>, продуктивність 0,6–</w:t>
      </w:r>
      <w:r w:rsidRPr="00183F24">
        <w:rPr>
          <w:color w:val="000000"/>
          <w:sz w:val="28"/>
          <w:szCs w:val="28"/>
        </w:rPr>
        <w:t>1,0 га/год</w:t>
      </w:r>
      <w:r w:rsidR="00357D1D">
        <w:rPr>
          <w:color w:val="000000"/>
          <w:sz w:val="28"/>
          <w:szCs w:val="28"/>
        </w:rPr>
        <w:t xml:space="preserve"> </w:t>
      </w:r>
      <w:r w:rsidR="00357D1D" w:rsidRPr="00357D1D">
        <w:rPr>
          <w:color w:val="000000"/>
          <w:sz w:val="28"/>
          <w:szCs w:val="28"/>
          <w:lang w:val="ru-RU"/>
        </w:rPr>
        <w:t>[</w:t>
      </w:r>
      <w:r w:rsidR="00357D1D">
        <w:rPr>
          <w:color w:val="000000"/>
          <w:sz w:val="28"/>
          <w:szCs w:val="28"/>
          <w:lang w:val="ru-RU"/>
        </w:rPr>
        <w:t>4, с. 59</w:t>
      </w:r>
      <w:r w:rsidR="00357D1D" w:rsidRPr="00357D1D">
        <w:rPr>
          <w:color w:val="000000"/>
          <w:sz w:val="28"/>
          <w:szCs w:val="28"/>
          <w:lang w:val="ru-RU"/>
        </w:rPr>
        <w:t>]</w:t>
      </w:r>
      <w:r w:rsidRPr="00183F24">
        <w:rPr>
          <w:color w:val="000000"/>
          <w:sz w:val="28"/>
          <w:szCs w:val="28"/>
        </w:rPr>
        <w:t>.</w:t>
      </w:r>
    </w:p>
    <w:p w:rsidR="00BE31D6" w:rsidRPr="00183F24" w:rsidRDefault="00BE31D6" w:rsidP="00BE31D6">
      <w:pPr>
        <w:shd w:val="clear" w:color="auto" w:fill="FFFFFF"/>
        <w:spacing w:line="360" w:lineRule="auto"/>
        <w:ind w:firstLine="709"/>
        <w:jc w:val="both"/>
      </w:pPr>
      <w:r w:rsidRPr="00183F24">
        <w:rPr>
          <w:color w:val="000000"/>
          <w:sz w:val="28"/>
          <w:szCs w:val="28"/>
        </w:rPr>
        <w:t xml:space="preserve">Машина для внесення рідкого аміаку в садах МВАС-4 здійснює внесення </w:t>
      </w:r>
      <w:r w:rsidR="002E74D9">
        <w:rPr>
          <w:color w:val="000000"/>
          <w:sz w:val="28"/>
          <w:szCs w:val="28"/>
        </w:rPr>
        <w:t>10</w:t>
      </w:r>
      <w:r w:rsidR="006A1949">
        <w:rPr>
          <w:color w:val="000000"/>
          <w:sz w:val="28"/>
          <w:szCs w:val="28"/>
        </w:rPr>
        <w:t>-ма</w:t>
      </w:r>
      <w:r w:rsidRPr="00183F24">
        <w:rPr>
          <w:color w:val="000000"/>
          <w:sz w:val="28"/>
          <w:szCs w:val="28"/>
        </w:rPr>
        <w:t xml:space="preserve"> робочими органами на глибину 20</w:t>
      </w:r>
      <w:r>
        <w:rPr>
          <w:color w:val="000000"/>
          <w:sz w:val="28"/>
          <w:szCs w:val="28"/>
        </w:rPr>
        <w:t>…</w:t>
      </w:r>
      <w:r w:rsidRPr="00183F24">
        <w:rPr>
          <w:color w:val="000000"/>
          <w:sz w:val="28"/>
          <w:szCs w:val="28"/>
        </w:rPr>
        <w:t>40 см, забезпечую</w:t>
      </w:r>
      <w:r w:rsidR="006A1949">
        <w:rPr>
          <w:color w:val="000000"/>
          <w:sz w:val="28"/>
          <w:szCs w:val="28"/>
        </w:rPr>
        <w:t>чи при цьому продуктивність 2,0–</w:t>
      </w:r>
      <w:r w:rsidRPr="00183F24">
        <w:rPr>
          <w:color w:val="000000"/>
          <w:sz w:val="28"/>
          <w:szCs w:val="28"/>
        </w:rPr>
        <w:t>3,5 га/год.</w:t>
      </w:r>
    </w:p>
    <w:p w:rsidR="00EB2A8B" w:rsidRDefault="002E74D9" w:rsidP="00EB2A8B">
      <w:pPr>
        <w:shd w:val="clear" w:color="auto" w:fill="FFFFFF"/>
        <w:spacing w:line="360" w:lineRule="auto"/>
        <w:ind w:firstLine="709"/>
        <w:jc w:val="both"/>
        <w:rPr>
          <w:color w:val="000000"/>
          <w:sz w:val="28"/>
          <w:szCs w:val="28"/>
        </w:rPr>
      </w:pPr>
      <w:r>
        <w:rPr>
          <w:color w:val="000000"/>
          <w:sz w:val="28"/>
          <w:szCs w:val="28"/>
        </w:rPr>
        <w:t>В</w:t>
      </w:r>
      <w:r w:rsidR="00BE31D6" w:rsidRPr="00183F24">
        <w:rPr>
          <w:color w:val="000000"/>
          <w:sz w:val="28"/>
          <w:szCs w:val="28"/>
        </w:rPr>
        <w:t xml:space="preserve"> Японії машина </w:t>
      </w:r>
      <w:r>
        <w:rPr>
          <w:color w:val="000000"/>
          <w:sz w:val="28"/>
          <w:szCs w:val="28"/>
        </w:rPr>
        <w:t>«</w:t>
      </w:r>
      <w:r w:rsidR="00BE31D6">
        <w:rPr>
          <w:color w:val="000000"/>
          <w:sz w:val="28"/>
          <w:szCs w:val="28"/>
          <w:lang w:val="en-US"/>
        </w:rPr>
        <w:t>STAR</w:t>
      </w:r>
      <w:r>
        <w:rPr>
          <w:color w:val="000000"/>
          <w:sz w:val="28"/>
          <w:szCs w:val="28"/>
        </w:rPr>
        <w:t>»</w:t>
      </w:r>
      <w:r w:rsidR="00BE31D6" w:rsidRPr="00183F24">
        <w:rPr>
          <w:color w:val="000000"/>
          <w:sz w:val="28"/>
          <w:szCs w:val="28"/>
        </w:rPr>
        <w:t xml:space="preserve"> моделі </w:t>
      </w:r>
      <w:r w:rsidR="00BE31D6">
        <w:rPr>
          <w:color w:val="000000"/>
          <w:sz w:val="28"/>
          <w:szCs w:val="28"/>
          <w:lang w:val="en-US"/>
        </w:rPr>
        <w:t>TSI</w:t>
      </w:r>
      <w:r w:rsidR="00BE31D6" w:rsidRPr="00183F24">
        <w:rPr>
          <w:color w:val="000000"/>
          <w:sz w:val="28"/>
          <w:szCs w:val="28"/>
        </w:rPr>
        <w:t xml:space="preserve"> 2200А здійснює внесення добрив на глибину 18</w:t>
      </w:r>
      <w:r w:rsidR="00BE31D6">
        <w:rPr>
          <w:color w:val="000000"/>
          <w:sz w:val="28"/>
          <w:szCs w:val="28"/>
        </w:rPr>
        <w:t>…</w:t>
      </w:r>
      <w:r w:rsidR="00BE31D6" w:rsidRPr="00183F24">
        <w:rPr>
          <w:color w:val="000000"/>
          <w:sz w:val="28"/>
          <w:szCs w:val="28"/>
        </w:rPr>
        <w:t xml:space="preserve">22 см розпушувачем зі стрілчастою лапою, за стійкою якої розташований підвідний патрубок. Добрива подаються в утворювану щілину, і </w:t>
      </w:r>
      <w:r>
        <w:rPr>
          <w:color w:val="000000"/>
          <w:sz w:val="28"/>
          <w:szCs w:val="28"/>
        </w:rPr>
        <w:t xml:space="preserve">для того </w:t>
      </w:r>
      <w:r w:rsidR="00BE31D6" w:rsidRPr="00183F24">
        <w:rPr>
          <w:color w:val="000000"/>
          <w:sz w:val="28"/>
          <w:szCs w:val="28"/>
        </w:rPr>
        <w:t>щоб вони не витікали на поверхню, позаду розпушу</w:t>
      </w:r>
      <w:r>
        <w:rPr>
          <w:color w:val="000000"/>
          <w:sz w:val="28"/>
          <w:szCs w:val="28"/>
        </w:rPr>
        <w:t>вача встановлений ущільнюючий ко</w:t>
      </w:r>
      <w:r w:rsidR="00BE31D6" w:rsidRPr="00183F24">
        <w:rPr>
          <w:color w:val="000000"/>
          <w:sz w:val="28"/>
          <w:szCs w:val="28"/>
        </w:rPr>
        <w:t>ток, а п</w:t>
      </w:r>
      <w:r>
        <w:rPr>
          <w:color w:val="000000"/>
          <w:sz w:val="28"/>
          <w:szCs w:val="28"/>
        </w:rPr>
        <w:t>опе</w:t>
      </w:r>
      <w:r w:rsidR="00BE31D6" w:rsidRPr="00183F24">
        <w:rPr>
          <w:color w:val="000000"/>
          <w:sz w:val="28"/>
          <w:szCs w:val="28"/>
        </w:rPr>
        <w:t>ред</w:t>
      </w:r>
      <w:r>
        <w:rPr>
          <w:color w:val="000000"/>
          <w:sz w:val="28"/>
          <w:szCs w:val="28"/>
        </w:rPr>
        <w:t>у</w:t>
      </w:r>
      <w:r w:rsidR="00BE31D6" w:rsidRPr="00183F24">
        <w:rPr>
          <w:color w:val="000000"/>
          <w:sz w:val="28"/>
          <w:szCs w:val="28"/>
        </w:rPr>
        <w:t xml:space="preserve"> розпушувач</w:t>
      </w:r>
      <w:r>
        <w:rPr>
          <w:color w:val="000000"/>
          <w:sz w:val="28"/>
          <w:szCs w:val="28"/>
        </w:rPr>
        <w:t>а</w:t>
      </w:r>
      <w:r w:rsidR="00BE31D6" w:rsidRPr="00183F24">
        <w:rPr>
          <w:color w:val="000000"/>
          <w:sz w:val="28"/>
          <w:szCs w:val="28"/>
        </w:rPr>
        <w:t xml:space="preserve"> розташований дисковий ніж з активним приводом.</w:t>
      </w:r>
    </w:p>
    <w:p w:rsidR="00BE31D6" w:rsidRPr="00EB2A8B" w:rsidRDefault="00BE31D6" w:rsidP="00EB2A8B">
      <w:pPr>
        <w:shd w:val="clear" w:color="auto" w:fill="FFFFFF"/>
        <w:spacing w:line="360" w:lineRule="auto"/>
        <w:ind w:firstLine="709"/>
        <w:jc w:val="both"/>
        <w:rPr>
          <w:color w:val="000000"/>
          <w:sz w:val="28"/>
          <w:szCs w:val="28"/>
        </w:rPr>
      </w:pPr>
      <w:r w:rsidRPr="00183F24">
        <w:rPr>
          <w:color w:val="000000"/>
          <w:sz w:val="28"/>
          <w:szCs w:val="28"/>
        </w:rPr>
        <w:t>У США для внесення рідких добрив використовується розпушувач з дисковим ножем. Для подачі добрив до лапи розпушувача стійка виконана порожнистою.</w:t>
      </w:r>
    </w:p>
    <w:p w:rsidR="00BE31D6" w:rsidRPr="00183F24" w:rsidRDefault="00BE31D6" w:rsidP="00BE31D6">
      <w:pPr>
        <w:shd w:val="clear" w:color="auto" w:fill="FFFFFF"/>
        <w:spacing w:before="14" w:line="360" w:lineRule="auto"/>
        <w:ind w:firstLine="709"/>
        <w:jc w:val="both"/>
      </w:pPr>
      <w:r w:rsidRPr="00183F24">
        <w:rPr>
          <w:color w:val="000000"/>
          <w:sz w:val="28"/>
          <w:szCs w:val="28"/>
        </w:rPr>
        <w:lastRenderedPageBreak/>
        <w:t>Комбінований агрегат для кротування і одночасного внесення рідких мінеральних добрив [</w:t>
      </w:r>
      <w:r w:rsidR="00357D1D" w:rsidRPr="00357D1D">
        <w:rPr>
          <w:color w:val="000000"/>
          <w:sz w:val="28"/>
          <w:szCs w:val="28"/>
        </w:rPr>
        <w:t>4, с. 60</w:t>
      </w:r>
      <w:r w:rsidRPr="00183F24">
        <w:rPr>
          <w:color w:val="000000"/>
          <w:sz w:val="28"/>
          <w:szCs w:val="28"/>
        </w:rPr>
        <w:t>] складається з роз</w:t>
      </w:r>
      <w:r w:rsidR="00FD7DC0">
        <w:rPr>
          <w:color w:val="000000"/>
          <w:sz w:val="28"/>
          <w:szCs w:val="28"/>
        </w:rPr>
        <w:t xml:space="preserve">кидача </w:t>
      </w:r>
      <w:r w:rsidR="00FD7DC0" w:rsidRPr="00863CEF">
        <w:rPr>
          <w:color w:val="000000"/>
          <w:sz w:val="28"/>
          <w:szCs w:val="28"/>
        </w:rPr>
        <w:t>РЖТ</w:t>
      </w:r>
      <w:r w:rsidR="00FD7DC0">
        <w:rPr>
          <w:color w:val="000000"/>
          <w:sz w:val="28"/>
          <w:szCs w:val="28"/>
        </w:rPr>
        <w:t>-8, обладнаного начіп</w:t>
      </w:r>
      <w:r w:rsidRPr="00183F24">
        <w:rPr>
          <w:color w:val="000000"/>
          <w:sz w:val="28"/>
          <w:szCs w:val="28"/>
        </w:rPr>
        <w:t xml:space="preserve">ним </w:t>
      </w:r>
      <w:proofErr w:type="spellStart"/>
      <w:r w:rsidRPr="00183F24">
        <w:rPr>
          <w:color w:val="000000"/>
          <w:sz w:val="28"/>
          <w:szCs w:val="28"/>
        </w:rPr>
        <w:t>щілерізом-кротувачем</w:t>
      </w:r>
      <w:proofErr w:type="spellEnd"/>
      <w:r w:rsidRPr="00183F24">
        <w:rPr>
          <w:color w:val="000000"/>
          <w:sz w:val="28"/>
          <w:szCs w:val="28"/>
        </w:rPr>
        <w:t xml:space="preserve">, виконаним на базі </w:t>
      </w:r>
      <w:proofErr w:type="spellStart"/>
      <w:r w:rsidRPr="00183F24">
        <w:rPr>
          <w:color w:val="000000"/>
          <w:sz w:val="28"/>
          <w:szCs w:val="28"/>
        </w:rPr>
        <w:t>плоскоріза</w:t>
      </w:r>
      <w:proofErr w:type="spellEnd"/>
      <w:r w:rsidRPr="00183F24">
        <w:rPr>
          <w:color w:val="000000"/>
          <w:sz w:val="28"/>
          <w:szCs w:val="28"/>
        </w:rPr>
        <w:t xml:space="preserve"> ОПТ-3-5. У процесі роботи рідкі добрива з резервуара через трубопроводи подаються насосом в порожнини </w:t>
      </w:r>
      <w:proofErr w:type="spellStart"/>
      <w:r w:rsidRPr="00183F24">
        <w:rPr>
          <w:color w:val="000000"/>
          <w:sz w:val="28"/>
          <w:szCs w:val="28"/>
        </w:rPr>
        <w:t>кротувачів</w:t>
      </w:r>
      <w:proofErr w:type="spellEnd"/>
      <w:r w:rsidRPr="00183F24">
        <w:rPr>
          <w:color w:val="000000"/>
          <w:sz w:val="28"/>
          <w:szCs w:val="28"/>
        </w:rPr>
        <w:t>, а потім у ґрунт. Щілини, утворені стійками культива</w:t>
      </w:r>
      <w:r w:rsidRPr="00183F24">
        <w:rPr>
          <w:color w:val="000000"/>
          <w:sz w:val="28"/>
          <w:szCs w:val="28"/>
        </w:rPr>
        <w:softHyphen/>
        <w:t xml:space="preserve">тора, загортаються шарнірно закріпленими </w:t>
      </w:r>
      <w:proofErr w:type="spellStart"/>
      <w:r w:rsidRPr="00183F24">
        <w:rPr>
          <w:color w:val="000000"/>
          <w:sz w:val="28"/>
          <w:szCs w:val="28"/>
        </w:rPr>
        <w:t>кутознімачами</w:t>
      </w:r>
      <w:proofErr w:type="spellEnd"/>
      <w:r w:rsidRPr="00183F24">
        <w:rPr>
          <w:color w:val="000000"/>
          <w:sz w:val="28"/>
          <w:szCs w:val="28"/>
        </w:rPr>
        <w:t xml:space="preserve">, виготовленими з </w:t>
      </w:r>
      <w:proofErr w:type="spellStart"/>
      <w:r w:rsidRPr="00183F24">
        <w:rPr>
          <w:color w:val="000000"/>
          <w:sz w:val="28"/>
          <w:szCs w:val="28"/>
        </w:rPr>
        <w:t>лемешів</w:t>
      </w:r>
      <w:proofErr w:type="spellEnd"/>
      <w:r w:rsidRPr="00183F24">
        <w:rPr>
          <w:color w:val="000000"/>
          <w:sz w:val="28"/>
          <w:szCs w:val="28"/>
        </w:rPr>
        <w:t xml:space="preserve"> плоскоріжучих лап.</w:t>
      </w:r>
    </w:p>
    <w:p w:rsidR="00BE31D6" w:rsidRPr="00183F24" w:rsidRDefault="00BE31D6" w:rsidP="00BE31D6">
      <w:pPr>
        <w:shd w:val="clear" w:color="auto" w:fill="FFFFFF"/>
        <w:spacing w:line="360" w:lineRule="auto"/>
        <w:ind w:firstLine="709"/>
        <w:jc w:val="both"/>
      </w:pPr>
      <w:r w:rsidRPr="00183F24">
        <w:rPr>
          <w:color w:val="000000"/>
          <w:sz w:val="28"/>
          <w:szCs w:val="28"/>
        </w:rPr>
        <w:t>Агрегат для кротування і внесення у ґрунт рідких комплексних добрив у вигляді</w:t>
      </w:r>
      <w:r w:rsidR="00FD7DC0">
        <w:rPr>
          <w:color w:val="000000"/>
          <w:sz w:val="28"/>
          <w:szCs w:val="28"/>
        </w:rPr>
        <w:t xml:space="preserve"> краплинно-повітряної суміші [</w:t>
      </w:r>
      <w:r w:rsidR="00357D1D" w:rsidRPr="00357D1D">
        <w:rPr>
          <w:color w:val="000000"/>
          <w:sz w:val="28"/>
          <w:szCs w:val="28"/>
        </w:rPr>
        <w:t>4, с. 60</w:t>
      </w:r>
      <w:r w:rsidRPr="00183F24">
        <w:rPr>
          <w:color w:val="000000"/>
          <w:sz w:val="28"/>
          <w:szCs w:val="28"/>
        </w:rPr>
        <w:t xml:space="preserve">] складається з компресора, </w:t>
      </w:r>
      <w:proofErr w:type="spellStart"/>
      <w:r w:rsidRPr="00183F24">
        <w:rPr>
          <w:color w:val="000000"/>
          <w:sz w:val="28"/>
          <w:szCs w:val="28"/>
        </w:rPr>
        <w:t>ресі</w:t>
      </w:r>
      <w:r w:rsidR="00FD7DC0">
        <w:rPr>
          <w:color w:val="000000"/>
          <w:sz w:val="28"/>
          <w:szCs w:val="28"/>
        </w:rPr>
        <w:t>ве</w:t>
      </w:r>
      <w:r w:rsidRPr="00183F24">
        <w:rPr>
          <w:color w:val="000000"/>
          <w:sz w:val="28"/>
          <w:szCs w:val="28"/>
        </w:rPr>
        <w:t>ра</w:t>
      </w:r>
      <w:proofErr w:type="spellEnd"/>
      <w:r w:rsidRPr="00183F24">
        <w:rPr>
          <w:color w:val="000000"/>
          <w:sz w:val="28"/>
          <w:szCs w:val="28"/>
        </w:rPr>
        <w:t xml:space="preserve">, сполученого трубопроводом з блоком управління, рідинного насоса, робочих органів у вигляді порожнистих голок, що переходять в похилі порожнисті стійки, передні частини </w:t>
      </w:r>
      <w:r w:rsidR="00BB2842">
        <w:rPr>
          <w:color w:val="000000"/>
          <w:sz w:val="28"/>
          <w:szCs w:val="28"/>
        </w:rPr>
        <w:t>яких утворюють плоский ніж</w:t>
      </w:r>
      <w:r w:rsidR="002E74D9">
        <w:rPr>
          <w:color w:val="000000"/>
          <w:sz w:val="28"/>
          <w:szCs w:val="28"/>
        </w:rPr>
        <w:t xml:space="preserve"> і ко</w:t>
      </w:r>
      <w:r w:rsidR="00BB2842">
        <w:rPr>
          <w:color w:val="000000"/>
          <w:sz w:val="28"/>
          <w:szCs w:val="28"/>
        </w:rPr>
        <w:t>тки</w:t>
      </w:r>
      <w:r w:rsidRPr="00183F24">
        <w:rPr>
          <w:color w:val="000000"/>
          <w:sz w:val="28"/>
          <w:szCs w:val="28"/>
        </w:rPr>
        <w:t>. У процесі роботи</w:t>
      </w:r>
      <w:r w:rsidR="0007295C">
        <w:rPr>
          <w:color w:val="000000"/>
          <w:sz w:val="28"/>
          <w:szCs w:val="28"/>
        </w:rPr>
        <w:t>,</w:t>
      </w:r>
      <w:r w:rsidRPr="00183F24">
        <w:rPr>
          <w:color w:val="000000"/>
          <w:sz w:val="28"/>
          <w:szCs w:val="28"/>
        </w:rPr>
        <w:t xml:space="preserve"> повітря з компресора</w:t>
      </w:r>
      <w:r w:rsidR="00BB2842">
        <w:rPr>
          <w:color w:val="000000"/>
          <w:sz w:val="28"/>
          <w:szCs w:val="28"/>
        </w:rPr>
        <w:t xml:space="preserve"> та</w:t>
      </w:r>
      <w:r w:rsidRPr="00183F24">
        <w:rPr>
          <w:color w:val="000000"/>
          <w:sz w:val="28"/>
          <w:szCs w:val="28"/>
        </w:rPr>
        <w:t xml:space="preserve"> робоча рідина з резервуара</w:t>
      </w:r>
      <w:r w:rsidR="0007295C">
        <w:rPr>
          <w:color w:val="000000"/>
          <w:sz w:val="28"/>
          <w:szCs w:val="28"/>
        </w:rPr>
        <w:t>,</w:t>
      </w:r>
      <w:r w:rsidRPr="00183F24">
        <w:rPr>
          <w:color w:val="000000"/>
          <w:sz w:val="28"/>
          <w:szCs w:val="28"/>
        </w:rPr>
        <w:t xml:space="preserve"> подаються в пневматичний розпилювач, що складається з </w:t>
      </w:r>
      <w:proofErr w:type="spellStart"/>
      <w:r w:rsidRPr="00183F24">
        <w:rPr>
          <w:color w:val="000000"/>
          <w:sz w:val="28"/>
          <w:szCs w:val="28"/>
        </w:rPr>
        <w:t>конфузорно-дифузорного</w:t>
      </w:r>
      <w:proofErr w:type="spellEnd"/>
      <w:r w:rsidRPr="00183F24">
        <w:rPr>
          <w:color w:val="000000"/>
          <w:sz w:val="28"/>
          <w:szCs w:val="28"/>
        </w:rPr>
        <w:t xml:space="preserve"> сопла, камери змішування і рідинних відцентрових форсунок. Рідина дробиться на краплі трьома способами: гідравлічним (відцентровими форсунками), пневматичним (поперечним потоком повітря) і механічним (під час удару </w:t>
      </w:r>
      <w:r w:rsidR="0007295C">
        <w:rPr>
          <w:color w:val="000000"/>
          <w:sz w:val="28"/>
          <w:szCs w:val="28"/>
        </w:rPr>
        <w:t>великих</w:t>
      </w:r>
      <w:r w:rsidRPr="00183F24">
        <w:rPr>
          <w:color w:val="000000"/>
          <w:sz w:val="28"/>
          <w:szCs w:val="28"/>
        </w:rPr>
        <w:t xml:space="preserve"> крапель </w:t>
      </w:r>
      <w:r w:rsidR="0007295C">
        <w:rPr>
          <w:color w:val="000000"/>
          <w:sz w:val="28"/>
          <w:szCs w:val="28"/>
        </w:rPr>
        <w:t>по</w:t>
      </w:r>
      <w:r w:rsidRPr="00183F24">
        <w:rPr>
          <w:color w:val="000000"/>
          <w:sz w:val="28"/>
          <w:szCs w:val="28"/>
        </w:rPr>
        <w:t xml:space="preserve"> відбивні поверхні </w:t>
      </w:r>
      <w:proofErr w:type="spellStart"/>
      <w:r w:rsidRPr="00183F24">
        <w:rPr>
          <w:color w:val="000000"/>
          <w:sz w:val="28"/>
          <w:szCs w:val="28"/>
        </w:rPr>
        <w:t>повітропровода</w:t>
      </w:r>
      <w:proofErr w:type="spellEnd"/>
      <w:r w:rsidRPr="00183F24">
        <w:rPr>
          <w:color w:val="000000"/>
          <w:sz w:val="28"/>
          <w:szCs w:val="28"/>
        </w:rPr>
        <w:t>). Отриманий таким чином високодисперсний газорідинний струмінь подається через робочі органи в ґрунт.</w:t>
      </w:r>
    </w:p>
    <w:p w:rsidR="00BE31D6" w:rsidRPr="00183F24" w:rsidRDefault="00BE31D6" w:rsidP="00BE31D6">
      <w:pPr>
        <w:shd w:val="clear" w:color="auto" w:fill="FFFFFF"/>
        <w:spacing w:line="360" w:lineRule="auto"/>
        <w:ind w:firstLine="709"/>
        <w:jc w:val="both"/>
      </w:pPr>
      <w:proofErr w:type="spellStart"/>
      <w:r w:rsidRPr="00183F24">
        <w:rPr>
          <w:color w:val="000000"/>
          <w:sz w:val="28"/>
          <w:szCs w:val="28"/>
        </w:rPr>
        <w:t>Тукозагортаючий</w:t>
      </w:r>
      <w:proofErr w:type="spellEnd"/>
      <w:r w:rsidRPr="00183F24">
        <w:rPr>
          <w:color w:val="000000"/>
          <w:sz w:val="28"/>
          <w:szCs w:val="28"/>
        </w:rPr>
        <w:t xml:space="preserve"> робочий орган з вібруючим ножем значно знижує тяговий опір агрегату [</w:t>
      </w:r>
      <w:r w:rsidR="00357D1D">
        <w:rPr>
          <w:color w:val="000000"/>
          <w:sz w:val="28"/>
          <w:szCs w:val="28"/>
          <w:lang w:val="ru-RU"/>
        </w:rPr>
        <w:t>2, с. 87</w:t>
      </w:r>
      <w:r w:rsidRPr="00183F24">
        <w:rPr>
          <w:color w:val="000000"/>
          <w:sz w:val="28"/>
          <w:szCs w:val="28"/>
        </w:rPr>
        <w:t>]. Робочий орган скла</w:t>
      </w:r>
      <w:r w:rsidR="0007295C">
        <w:rPr>
          <w:color w:val="000000"/>
          <w:sz w:val="28"/>
          <w:szCs w:val="28"/>
        </w:rPr>
        <w:t xml:space="preserve">дається з рами, </w:t>
      </w:r>
      <w:proofErr w:type="spellStart"/>
      <w:r w:rsidR="0007295C">
        <w:rPr>
          <w:color w:val="000000"/>
          <w:sz w:val="28"/>
          <w:szCs w:val="28"/>
        </w:rPr>
        <w:t>стійки</w:t>
      </w:r>
      <w:proofErr w:type="spellEnd"/>
      <w:r w:rsidR="0007295C">
        <w:rPr>
          <w:color w:val="000000"/>
          <w:sz w:val="28"/>
          <w:szCs w:val="28"/>
        </w:rPr>
        <w:t xml:space="preserve">, </w:t>
      </w:r>
      <w:proofErr w:type="spellStart"/>
      <w:r w:rsidR="0007295C">
        <w:rPr>
          <w:color w:val="000000"/>
          <w:sz w:val="28"/>
          <w:szCs w:val="28"/>
        </w:rPr>
        <w:t>тукопро</w:t>
      </w:r>
      <w:r w:rsidRPr="00183F24">
        <w:rPr>
          <w:color w:val="000000"/>
          <w:sz w:val="28"/>
          <w:szCs w:val="28"/>
        </w:rPr>
        <w:t>вода</w:t>
      </w:r>
      <w:proofErr w:type="spellEnd"/>
      <w:r w:rsidRPr="00183F24">
        <w:rPr>
          <w:color w:val="000000"/>
          <w:sz w:val="28"/>
          <w:szCs w:val="28"/>
        </w:rPr>
        <w:t>, котка і вібруючого ножа з ексцентриковим механізмом приводу від вала відбору потужності трактора.</w:t>
      </w:r>
    </w:p>
    <w:p w:rsidR="00BE31D6" w:rsidRPr="00183F24" w:rsidRDefault="00BE31D6" w:rsidP="00BE31D6">
      <w:pPr>
        <w:shd w:val="clear" w:color="auto" w:fill="FFFFFF"/>
        <w:spacing w:line="360" w:lineRule="auto"/>
        <w:ind w:firstLine="709"/>
        <w:jc w:val="both"/>
      </w:pPr>
      <w:r w:rsidRPr="00183F24">
        <w:rPr>
          <w:color w:val="000000"/>
          <w:sz w:val="28"/>
          <w:szCs w:val="28"/>
        </w:rPr>
        <w:t>Робочий орган для внесення рідких мінеральних добрив з розділенням струменя добрив на декілька потоків [</w:t>
      </w:r>
      <w:r w:rsidR="00357D1D">
        <w:rPr>
          <w:color w:val="000000"/>
          <w:sz w:val="28"/>
          <w:szCs w:val="28"/>
          <w:lang w:val="ru-RU"/>
        </w:rPr>
        <w:t>2, с. 95</w:t>
      </w:r>
      <w:r w:rsidRPr="00183F24">
        <w:rPr>
          <w:color w:val="000000"/>
          <w:sz w:val="28"/>
          <w:szCs w:val="28"/>
        </w:rPr>
        <w:t>] складається із стійки з каналом для подачі добрив, закріпленого за стійкою ротаційного робочого орган</w:t>
      </w:r>
      <w:r w:rsidR="0007295C">
        <w:rPr>
          <w:color w:val="000000"/>
          <w:sz w:val="28"/>
          <w:szCs w:val="28"/>
        </w:rPr>
        <w:t>у у вигля</w:t>
      </w:r>
      <w:r w:rsidR="00BB2842">
        <w:rPr>
          <w:color w:val="000000"/>
          <w:sz w:val="28"/>
          <w:szCs w:val="28"/>
        </w:rPr>
        <w:t>ді втулки й пустотілого вала</w:t>
      </w:r>
      <w:r w:rsidRPr="00183F24">
        <w:rPr>
          <w:color w:val="000000"/>
          <w:sz w:val="28"/>
          <w:szCs w:val="28"/>
        </w:rPr>
        <w:t xml:space="preserve"> в задній частині якого закріплений порожнис</w:t>
      </w:r>
      <w:r w:rsidRPr="00183F24">
        <w:rPr>
          <w:color w:val="000000"/>
          <w:sz w:val="28"/>
          <w:szCs w:val="28"/>
        </w:rPr>
        <w:softHyphen/>
        <w:t>тий ротор. В процесі роботи стійка розрізає ґрунт, а втулка утворює кротови</w:t>
      </w:r>
      <w:r w:rsidRPr="00183F24">
        <w:rPr>
          <w:color w:val="000000"/>
          <w:sz w:val="28"/>
          <w:szCs w:val="28"/>
        </w:rPr>
        <w:softHyphen/>
        <w:t xml:space="preserve">ну; через канал в стійці добрива потрапляють у втулку, потім в </w:t>
      </w:r>
      <w:r w:rsidRPr="00183F24">
        <w:rPr>
          <w:color w:val="000000"/>
          <w:sz w:val="28"/>
          <w:szCs w:val="28"/>
        </w:rPr>
        <w:lastRenderedPageBreak/>
        <w:t>порожнистий вал і звідти в ротор. Складається ротор із внутрішнього і зовнішнього кону</w:t>
      </w:r>
      <w:r w:rsidRPr="00183F24">
        <w:rPr>
          <w:color w:val="000000"/>
          <w:sz w:val="28"/>
          <w:szCs w:val="28"/>
        </w:rPr>
        <w:softHyphen/>
        <w:t>сів, що сполучені своїми поверхнями й утворюють трубчасті проходи для до</w:t>
      </w:r>
      <w:r w:rsidRPr="00183F24">
        <w:rPr>
          <w:color w:val="000000"/>
          <w:sz w:val="28"/>
          <w:szCs w:val="28"/>
        </w:rPr>
        <w:softHyphen/>
        <w:t xml:space="preserve">брив. Трубчасті проходи розташовані по гвинтових лініях </w:t>
      </w:r>
      <w:r w:rsidR="0007295C">
        <w:rPr>
          <w:color w:val="000000"/>
          <w:sz w:val="28"/>
          <w:szCs w:val="28"/>
        </w:rPr>
        <w:t>і</w:t>
      </w:r>
      <w:r w:rsidRPr="00183F24">
        <w:rPr>
          <w:color w:val="000000"/>
          <w:sz w:val="28"/>
          <w:szCs w:val="28"/>
        </w:rPr>
        <w:t xml:space="preserve"> о</w:t>
      </w:r>
      <w:r w:rsidR="0007295C">
        <w:rPr>
          <w:color w:val="000000"/>
          <w:sz w:val="28"/>
          <w:szCs w:val="28"/>
        </w:rPr>
        <w:t xml:space="preserve">бладнані </w:t>
      </w:r>
      <w:r w:rsidRPr="00183F24">
        <w:rPr>
          <w:color w:val="000000"/>
          <w:sz w:val="28"/>
          <w:szCs w:val="28"/>
        </w:rPr>
        <w:t>кром</w:t>
      </w:r>
      <w:r w:rsidRPr="00183F24">
        <w:rPr>
          <w:color w:val="000000"/>
          <w:sz w:val="28"/>
          <w:szCs w:val="28"/>
        </w:rPr>
        <w:softHyphen/>
        <w:t>ками, які врізаються в ґрунт, забезпечуючи обертання ротора. Таким чином, добрива поступають в ґрунт і загортаються по гвинтових лініях, що сприяє їх більш рівномірному розподілу.</w:t>
      </w:r>
    </w:p>
    <w:p w:rsidR="00BE31D6" w:rsidRPr="00183F24" w:rsidRDefault="00BE31D6" w:rsidP="00BE31D6">
      <w:pPr>
        <w:shd w:val="clear" w:color="auto" w:fill="FFFFFF"/>
        <w:spacing w:before="5" w:line="360" w:lineRule="auto"/>
        <w:ind w:firstLine="709"/>
        <w:jc w:val="both"/>
      </w:pPr>
      <w:r w:rsidRPr="00183F24">
        <w:rPr>
          <w:color w:val="000000"/>
          <w:sz w:val="28"/>
          <w:szCs w:val="28"/>
        </w:rPr>
        <w:t>Універсальна дискова борона з пристроєм для внесення рідких розчинів [</w:t>
      </w:r>
      <w:r w:rsidR="00357D1D" w:rsidRPr="00357D1D">
        <w:rPr>
          <w:color w:val="000000"/>
          <w:sz w:val="28"/>
          <w:szCs w:val="28"/>
        </w:rPr>
        <w:t>2, с. 120</w:t>
      </w:r>
      <w:r w:rsidRPr="00183F24">
        <w:rPr>
          <w:color w:val="000000"/>
          <w:sz w:val="28"/>
          <w:szCs w:val="28"/>
        </w:rPr>
        <w:t>] складається з батарей сферичних дисків, за якими розташовані форсунки і спеціальні підгортачі, резервуара, насоса і дозувальної системи. У процесі роботи рідина з резервуара насосом через дозувальну систему подається до форсунок, якими вона уприскується в утворену диском борозну і закривається підгортачами.</w:t>
      </w:r>
    </w:p>
    <w:p w:rsidR="00BE31D6" w:rsidRPr="00183F24" w:rsidRDefault="00BE31D6" w:rsidP="00BE31D6">
      <w:pPr>
        <w:shd w:val="clear" w:color="auto" w:fill="FFFFFF"/>
        <w:spacing w:line="360" w:lineRule="auto"/>
        <w:ind w:firstLine="709"/>
        <w:jc w:val="both"/>
      </w:pPr>
      <w:r w:rsidRPr="00183F24">
        <w:rPr>
          <w:color w:val="000000"/>
          <w:sz w:val="28"/>
          <w:szCs w:val="28"/>
        </w:rPr>
        <w:t xml:space="preserve">Для садів із </w:t>
      </w:r>
      <w:r w:rsidR="00841167" w:rsidRPr="00183F24">
        <w:rPr>
          <w:color w:val="000000"/>
          <w:sz w:val="28"/>
          <w:szCs w:val="28"/>
        </w:rPr>
        <w:t>задер</w:t>
      </w:r>
      <w:r w:rsidR="00841167">
        <w:rPr>
          <w:color w:val="000000"/>
          <w:sz w:val="28"/>
          <w:szCs w:val="28"/>
        </w:rPr>
        <w:t>н</w:t>
      </w:r>
      <w:r w:rsidR="00841167" w:rsidRPr="00183F24">
        <w:rPr>
          <w:color w:val="000000"/>
          <w:sz w:val="28"/>
          <w:szCs w:val="28"/>
        </w:rPr>
        <w:t>ілими</w:t>
      </w:r>
      <w:r w:rsidRPr="00183F24">
        <w:rPr>
          <w:color w:val="000000"/>
          <w:sz w:val="28"/>
          <w:szCs w:val="28"/>
        </w:rPr>
        <w:t xml:space="preserve"> міжряддями створено робочий орган у вигляді </w:t>
      </w:r>
      <w:proofErr w:type="spellStart"/>
      <w:r w:rsidRPr="00183F24">
        <w:rPr>
          <w:color w:val="000000"/>
          <w:sz w:val="28"/>
          <w:szCs w:val="28"/>
        </w:rPr>
        <w:t>келіферного</w:t>
      </w:r>
      <w:proofErr w:type="spellEnd"/>
      <w:r w:rsidRPr="00183F24">
        <w:rPr>
          <w:color w:val="000000"/>
          <w:sz w:val="28"/>
          <w:szCs w:val="28"/>
        </w:rPr>
        <w:t xml:space="preserve"> ножа, обладнаного </w:t>
      </w:r>
      <w:proofErr w:type="spellStart"/>
      <w:r w:rsidRPr="00183F24">
        <w:rPr>
          <w:color w:val="000000"/>
          <w:sz w:val="28"/>
          <w:szCs w:val="28"/>
        </w:rPr>
        <w:t>тукопроводом</w:t>
      </w:r>
      <w:proofErr w:type="spellEnd"/>
      <w:r w:rsidRPr="00183F24">
        <w:rPr>
          <w:color w:val="000000"/>
          <w:sz w:val="28"/>
          <w:szCs w:val="28"/>
        </w:rPr>
        <w:t xml:space="preserve"> [</w:t>
      </w:r>
      <w:r w:rsidR="00357D1D">
        <w:rPr>
          <w:color w:val="000000"/>
          <w:sz w:val="28"/>
          <w:szCs w:val="28"/>
          <w:lang w:val="ru-RU"/>
        </w:rPr>
        <w:t>2, с. 154</w:t>
      </w:r>
      <w:r w:rsidRPr="00183F24">
        <w:rPr>
          <w:color w:val="000000"/>
          <w:sz w:val="28"/>
          <w:szCs w:val="28"/>
        </w:rPr>
        <w:t xml:space="preserve">]. Як базова модель використана машина НЮ-39, на якій крім робочих органів монтуються бункери для добрив. При проході машини два робочі органи нарізають щілини глибиною </w:t>
      </w:r>
      <w:smartTag w:uri="urn:schemas-microsoft-com:office:smarttags" w:element="metricconverter">
        <w:smartTagPr>
          <w:attr w:name="ProductID" w:val="40 см"/>
        </w:smartTagPr>
        <w:r w:rsidRPr="00183F24">
          <w:rPr>
            <w:color w:val="000000"/>
            <w:sz w:val="28"/>
            <w:szCs w:val="28"/>
          </w:rPr>
          <w:t>40 см</w:t>
        </w:r>
      </w:smartTag>
      <w:r w:rsidRPr="00183F24">
        <w:rPr>
          <w:color w:val="000000"/>
          <w:sz w:val="28"/>
          <w:szCs w:val="28"/>
        </w:rPr>
        <w:t xml:space="preserve"> на відстані </w:t>
      </w:r>
      <w:smartTag w:uri="urn:schemas-microsoft-com:office:smarttags" w:element="metricconverter">
        <w:smartTagPr>
          <w:attr w:name="ProductID" w:val="70 см"/>
        </w:smartTagPr>
        <w:r w:rsidRPr="00183F24">
          <w:rPr>
            <w:color w:val="000000"/>
            <w:sz w:val="28"/>
            <w:szCs w:val="28"/>
          </w:rPr>
          <w:t>70 см</w:t>
        </w:r>
      </w:smartTag>
      <w:r w:rsidRPr="00183F24">
        <w:rPr>
          <w:color w:val="000000"/>
          <w:sz w:val="28"/>
          <w:szCs w:val="28"/>
        </w:rPr>
        <w:t xml:space="preserve"> від ряду плодових дерев. У щілини в</w:t>
      </w:r>
      <w:r w:rsidR="00841167">
        <w:rPr>
          <w:color w:val="000000"/>
          <w:sz w:val="28"/>
          <w:szCs w:val="28"/>
        </w:rPr>
        <w:t xml:space="preserve"> заданій дозі вносяться добрива.</w:t>
      </w:r>
      <w:r w:rsidRPr="00183F24">
        <w:rPr>
          <w:color w:val="000000"/>
          <w:sz w:val="28"/>
          <w:szCs w:val="28"/>
        </w:rPr>
        <w:t xml:space="preserve"> </w:t>
      </w:r>
      <w:r w:rsidR="00841167">
        <w:rPr>
          <w:color w:val="000000"/>
          <w:sz w:val="28"/>
          <w:szCs w:val="28"/>
        </w:rPr>
        <w:t>П</w:t>
      </w:r>
      <w:r w:rsidRPr="00183F24">
        <w:rPr>
          <w:color w:val="000000"/>
          <w:sz w:val="28"/>
          <w:szCs w:val="28"/>
        </w:rPr>
        <w:t>родуктивність машини 1,07 га/год.</w:t>
      </w:r>
    </w:p>
    <w:p w:rsidR="00863CEF" w:rsidRDefault="00BE31D6" w:rsidP="00863CEF">
      <w:pPr>
        <w:shd w:val="clear" w:color="auto" w:fill="FFFFFF"/>
        <w:spacing w:line="360" w:lineRule="auto"/>
        <w:ind w:firstLine="709"/>
        <w:jc w:val="both"/>
        <w:rPr>
          <w:color w:val="000000"/>
          <w:sz w:val="28"/>
          <w:szCs w:val="28"/>
          <w:lang w:val="ru-RU"/>
        </w:rPr>
      </w:pPr>
      <w:r w:rsidRPr="00183F24">
        <w:rPr>
          <w:color w:val="000000"/>
          <w:sz w:val="28"/>
          <w:szCs w:val="28"/>
        </w:rPr>
        <w:t>Комбінований робочий орган для обробітку ґрунту і внесення рідких комплексних добрив створено на основі культиватора КФГ-3,6 [</w:t>
      </w:r>
      <w:r w:rsidR="00357D1D">
        <w:rPr>
          <w:color w:val="000000"/>
          <w:sz w:val="28"/>
          <w:szCs w:val="28"/>
          <w:lang w:val="ru-RU"/>
        </w:rPr>
        <w:t>6, с. 45</w:t>
      </w:r>
      <w:r w:rsidRPr="00183F24">
        <w:rPr>
          <w:color w:val="000000"/>
          <w:sz w:val="28"/>
          <w:szCs w:val="28"/>
        </w:rPr>
        <w:t xml:space="preserve">]. Робочий орган складається із фрезерного барабана, </w:t>
      </w:r>
      <w:r w:rsidR="0007295C">
        <w:rPr>
          <w:color w:val="000000"/>
          <w:sz w:val="28"/>
          <w:szCs w:val="28"/>
        </w:rPr>
        <w:t>під кожух якого встановлені під</w:t>
      </w:r>
      <w:r w:rsidRPr="00183F24">
        <w:rPr>
          <w:color w:val="000000"/>
          <w:sz w:val="28"/>
          <w:szCs w:val="28"/>
        </w:rPr>
        <w:t>живлювальні трубки від агрегату АБА-0,5. У процесі роботи рідкі добрива підживлювальними трубками вносяться на д</w:t>
      </w:r>
      <w:r w:rsidR="00841167">
        <w:rPr>
          <w:color w:val="000000"/>
          <w:sz w:val="28"/>
          <w:szCs w:val="28"/>
        </w:rPr>
        <w:t>но борозни, утвореної барабаном</w:t>
      </w:r>
      <w:r w:rsidRPr="00183F24">
        <w:rPr>
          <w:color w:val="000000"/>
          <w:sz w:val="28"/>
          <w:szCs w:val="28"/>
        </w:rPr>
        <w:t xml:space="preserve"> і прикриваються розпушеним шаром ґрунту.</w:t>
      </w:r>
      <w:r w:rsidR="00863CEF" w:rsidRPr="00863CEF">
        <w:rPr>
          <w:color w:val="000000"/>
          <w:sz w:val="28"/>
          <w:szCs w:val="28"/>
          <w:lang w:val="ru-RU"/>
        </w:rPr>
        <w:t xml:space="preserve"> </w:t>
      </w:r>
    </w:p>
    <w:p w:rsidR="00BE31D6" w:rsidRPr="00863CEF" w:rsidRDefault="00841167" w:rsidP="00863CEF">
      <w:pPr>
        <w:shd w:val="clear" w:color="auto" w:fill="FFFFFF"/>
        <w:spacing w:line="360" w:lineRule="auto"/>
        <w:ind w:firstLine="709"/>
        <w:jc w:val="both"/>
        <w:rPr>
          <w:color w:val="000000"/>
          <w:sz w:val="28"/>
          <w:szCs w:val="28"/>
        </w:rPr>
      </w:pPr>
      <w:r>
        <w:rPr>
          <w:color w:val="000000"/>
          <w:sz w:val="28"/>
          <w:szCs w:val="28"/>
        </w:rPr>
        <w:t>У</w:t>
      </w:r>
      <w:r w:rsidRPr="00183F24">
        <w:rPr>
          <w:color w:val="000000"/>
          <w:sz w:val="28"/>
          <w:szCs w:val="28"/>
        </w:rPr>
        <w:t xml:space="preserve"> Кубанському СГІ розроблений </w:t>
      </w:r>
      <w:r>
        <w:rPr>
          <w:color w:val="000000"/>
          <w:sz w:val="28"/>
          <w:szCs w:val="28"/>
        </w:rPr>
        <w:t>р</w:t>
      </w:r>
      <w:r w:rsidR="00BE31D6" w:rsidRPr="00183F24">
        <w:rPr>
          <w:color w:val="000000"/>
          <w:sz w:val="28"/>
          <w:szCs w:val="28"/>
        </w:rPr>
        <w:t>обочий орган для об</w:t>
      </w:r>
      <w:r w:rsidR="004E5398">
        <w:rPr>
          <w:color w:val="000000"/>
          <w:sz w:val="28"/>
          <w:szCs w:val="28"/>
        </w:rPr>
        <w:t>’</w:t>
      </w:r>
      <w:r w:rsidR="00BE31D6" w:rsidRPr="00183F24">
        <w:rPr>
          <w:color w:val="000000"/>
          <w:sz w:val="28"/>
          <w:szCs w:val="28"/>
        </w:rPr>
        <w:t>ємного внесення твердих мінеральних добрив з утворенням розпушених д</w:t>
      </w:r>
      <w:r w:rsidR="0007295C">
        <w:rPr>
          <w:color w:val="000000"/>
          <w:sz w:val="28"/>
          <w:szCs w:val="28"/>
        </w:rPr>
        <w:t>е</w:t>
      </w:r>
      <w:r w:rsidR="00BE31D6" w:rsidRPr="00183F24">
        <w:rPr>
          <w:color w:val="000000"/>
          <w:sz w:val="28"/>
          <w:szCs w:val="28"/>
        </w:rPr>
        <w:t xml:space="preserve">рен </w:t>
      </w:r>
      <w:r>
        <w:rPr>
          <w:color w:val="000000"/>
          <w:sz w:val="28"/>
          <w:szCs w:val="28"/>
        </w:rPr>
        <w:t>(рис. 2</w:t>
      </w:r>
      <w:r w:rsidRPr="00183F24">
        <w:rPr>
          <w:color w:val="000000"/>
          <w:sz w:val="28"/>
          <w:szCs w:val="28"/>
        </w:rPr>
        <w:t xml:space="preserve">) </w:t>
      </w:r>
      <w:r w:rsidR="00BE31D6" w:rsidRPr="00183F24">
        <w:rPr>
          <w:color w:val="000000"/>
          <w:sz w:val="28"/>
          <w:szCs w:val="28"/>
        </w:rPr>
        <w:t>[</w:t>
      </w:r>
      <w:r w:rsidR="00357D1D">
        <w:rPr>
          <w:color w:val="000000"/>
          <w:sz w:val="28"/>
          <w:szCs w:val="28"/>
          <w:lang w:val="ru-RU"/>
        </w:rPr>
        <w:t>6, с. 79</w:t>
      </w:r>
      <w:r w:rsidR="00FD7DC0">
        <w:rPr>
          <w:color w:val="000000"/>
          <w:sz w:val="28"/>
          <w:szCs w:val="28"/>
        </w:rPr>
        <w:t>]</w:t>
      </w:r>
      <w:r w:rsidR="00BE31D6" w:rsidRPr="00183F24">
        <w:rPr>
          <w:color w:val="000000"/>
          <w:sz w:val="28"/>
          <w:szCs w:val="28"/>
        </w:rPr>
        <w:t xml:space="preserve">. На вертикальному ножі-стійці у нижній його частині закріплений компактний редуктор, на передній частині вала якого змонтований конусний розпушувач зі шнековою ребордою, а на циліндричній задній частині – змішувач із закріпленими на ньому дротяними шпильками. У верхній частині </w:t>
      </w:r>
      <w:r w:rsidR="00BE31D6" w:rsidRPr="00183F24">
        <w:rPr>
          <w:color w:val="000000"/>
          <w:sz w:val="28"/>
          <w:szCs w:val="28"/>
        </w:rPr>
        <w:lastRenderedPageBreak/>
        <w:t>ніж кріпиться до балки навісного культиватора</w:t>
      </w:r>
      <w:r w:rsidR="00276944">
        <w:rPr>
          <w:color w:val="000000"/>
          <w:sz w:val="28"/>
          <w:szCs w:val="28"/>
        </w:rPr>
        <w:t xml:space="preserve"> КРН-4,2. Під час руху агрегату </w:t>
      </w:r>
      <w:r w:rsidR="00BE31D6" w:rsidRPr="00183F24">
        <w:rPr>
          <w:color w:val="000000"/>
          <w:sz w:val="28"/>
          <w:szCs w:val="28"/>
        </w:rPr>
        <w:t>шнековий розпушувач утворює подрібнений шар</w:t>
      </w:r>
      <w:r w:rsidR="0007295C">
        <w:rPr>
          <w:color w:val="000000"/>
          <w:sz w:val="28"/>
          <w:szCs w:val="28"/>
        </w:rPr>
        <w:t xml:space="preserve"> грунту</w:t>
      </w:r>
      <w:r w:rsidR="00BE31D6" w:rsidRPr="00183F24">
        <w:rPr>
          <w:color w:val="000000"/>
          <w:sz w:val="28"/>
          <w:szCs w:val="28"/>
        </w:rPr>
        <w:t xml:space="preserve">, в який з </w:t>
      </w:r>
      <w:proofErr w:type="spellStart"/>
      <w:r w:rsidR="00BE31D6" w:rsidRPr="00183F24">
        <w:rPr>
          <w:color w:val="000000"/>
          <w:sz w:val="28"/>
          <w:szCs w:val="28"/>
        </w:rPr>
        <w:t>тукопровода</w:t>
      </w:r>
      <w:proofErr w:type="spellEnd"/>
      <w:r w:rsidR="00BE31D6" w:rsidRPr="00183F24">
        <w:rPr>
          <w:color w:val="000000"/>
          <w:sz w:val="28"/>
          <w:szCs w:val="28"/>
        </w:rPr>
        <w:t xml:space="preserve"> подаються тверді мінеральні добрива і розподіляються </w:t>
      </w:r>
      <w:r w:rsidR="0007295C">
        <w:rPr>
          <w:color w:val="000000"/>
          <w:sz w:val="28"/>
          <w:szCs w:val="28"/>
        </w:rPr>
        <w:t>в ньому</w:t>
      </w:r>
      <w:r w:rsidR="00BE31D6" w:rsidRPr="00183F24">
        <w:rPr>
          <w:color w:val="000000"/>
          <w:sz w:val="28"/>
          <w:szCs w:val="28"/>
        </w:rPr>
        <w:t xml:space="preserve"> за допомогою змішувача.</w:t>
      </w:r>
    </w:p>
    <w:p w:rsidR="00BE31D6" w:rsidRPr="00616300" w:rsidRDefault="0007295C" w:rsidP="00276944">
      <w:pPr>
        <w:spacing w:line="360" w:lineRule="auto"/>
        <w:jc w:val="center"/>
        <w:rPr>
          <w:b/>
          <w:color w:val="000000"/>
          <w:sz w:val="28"/>
          <w:szCs w:val="28"/>
        </w:rPr>
      </w:pPr>
      <w:r w:rsidRPr="00616300">
        <w:rPr>
          <w:b/>
          <w:noProof/>
          <w:lang w:val="en-US" w:eastAsia="en-US"/>
        </w:rPr>
        <w:drawing>
          <wp:anchor distT="0" distB="0" distL="114300" distR="114300" simplePos="0" relativeHeight="251661312" behindDoc="0" locked="0" layoutInCell="1" allowOverlap="1" wp14:anchorId="4434F50E" wp14:editId="3EAA0336">
            <wp:simplePos x="0" y="0"/>
            <wp:positionH relativeFrom="column">
              <wp:posOffset>1979295</wp:posOffset>
            </wp:positionH>
            <wp:positionV relativeFrom="paragraph">
              <wp:posOffset>71755</wp:posOffset>
            </wp:positionV>
            <wp:extent cx="1695450" cy="2600325"/>
            <wp:effectExtent l="0" t="0" r="0" b="9525"/>
            <wp:wrapTopAndBottom/>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95450" cy="2600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D7DC0" w:rsidRPr="00616300">
        <w:rPr>
          <w:b/>
          <w:color w:val="000000"/>
          <w:sz w:val="28"/>
          <w:szCs w:val="28"/>
        </w:rPr>
        <w:t>Рис. 2</w:t>
      </w:r>
      <w:r w:rsidR="00BE31D6" w:rsidRPr="00616300">
        <w:rPr>
          <w:b/>
          <w:color w:val="000000"/>
          <w:sz w:val="28"/>
          <w:szCs w:val="28"/>
        </w:rPr>
        <w:t>. Робочий орган для об</w:t>
      </w:r>
      <w:r w:rsidR="004E5398">
        <w:rPr>
          <w:b/>
          <w:color w:val="000000"/>
          <w:sz w:val="28"/>
          <w:szCs w:val="28"/>
        </w:rPr>
        <w:t>’</w:t>
      </w:r>
      <w:r w:rsidR="00BE31D6" w:rsidRPr="00616300">
        <w:rPr>
          <w:b/>
          <w:color w:val="000000"/>
          <w:sz w:val="28"/>
          <w:szCs w:val="28"/>
        </w:rPr>
        <w:t>ємного внесення добрив</w:t>
      </w:r>
    </w:p>
    <w:p w:rsidR="00616300" w:rsidRDefault="00616300" w:rsidP="00276944">
      <w:pPr>
        <w:spacing w:line="360" w:lineRule="auto"/>
        <w:ind w:firstLine="709"/>
        <w:jc w:val="both"/>
        <w:rPr>
          <w:color w:val="000000"/>
          <w:sz w:val="28"/>
          <w:szCs w:val="28"/>
        </w:rPr>
      </w:pPr>
    </w:p>
    <w:p w:rsidR="00276944" w:rsidRPr="00C2369D" w:rsidRDefault="00276944" w:rsidP="00276944">
      <w:pPr>
        <w:spacing w:line="360" w:lineRule="auto"/>
        <w:ind w:firstLine="709"/>
        <w:jc w:val="both"/>
        <w:rPr>
          <w:color w:val="000000"/>
          <w:sz w:val="28"/>
          <w:szCs w:val="28"/>
        </w:rPr>
      </w:pPr>
      <w:r w:rsidRPr="00183F24">
        <w:rPr>
          <w:color w:val="000000"/>
          <w:sz w:val="28"/>
          <w:szCs w:val="28"/>
        </w:rPr>
        <w:t xml:space="preserve">У Кишинівському СГІ сконструйований голчастий підживлювач для внесення рідких добрив на глибину до </w:t>
      </w:r>
      <w:smartTag w:uri="urn:schemas-microsoft-com:office:smarttags" w:element="metricconverter">
        <w:smartTagPr>
          <w:attr w:name="ProductID" w:val="45 см"/>
        </w:smartTagPr>
        <w:r w:rsidRPr="00183F24">
          <w:rPr>
            <w:color w:val="000000"/>
            <w:sz w:val="28"/>
            <w:szCs w:val="28"/>
          </w:rPr>
          <w:t>45 см</w:t>
        </w:r>
      </w:smartTag>
      <w:r w:rsidRPr="00183F24">
        <w:rPr>
          <w:color w:val="000000"/>
          <w:sz w:val="28"/>
          <w:szCs w:val="28"/>
        </w:rPr>
        <w:t xml:space="preserve"> шляхом </w:t>
      </w:r>
      <w:proofErr w:type="spellStart"/>
      <w:r w:rsidRPr="00183F24">
        <w:rPr>
          <w:color w:val="000000"/>
          <w:sz w:val="28"/>
          <w:szCs w:val="28"/>
        </w:rPr>
        <w:t>уколювання</w:t>
      </w:r>
      <w:proofErr w:type="spellEnd"/>
      <w:r w:rsidRPr="00183F24">
        <w:rPr>
          <w:color w:val="000000"/>
          <w:sz w:val="28"/>
          <w:szCs w:val="28"/>
        </w:rPr>
        <w:t xml:space="preserve"> при безперервному русі агрегату </w:t>
      </w:r>
      <w:r w:rsidR="009F03BE">
        <w:rPr>
          <w:color w:val="000000"/>
          <w:sz w:val="28"/>
          <w:szCs w:val="28"/>
        </w:rPr>
        <w:t>(рис. 3</w:t>
      </w:r>
      <w:r w:rsidR="009F03BE" w:rsidRPr="00C2369D">
        <w:rPr>
          <w:color w:val="000000"/>
          <w:sz w:val="28"/>
          <w:szCs w:val="28"/>
        </w:rPr>
        <w:t>)</w:t>
      </w:r>
      <w:r w:rsidR="009F03BE" w:rsidRPr="00183F24">
        <w:rPr>
          <w:color w:val="000000"/>
          <w:sz w:val="28"/>
          <w:szCs w:val="28"/>
        </w:rPr>
        <w:t xml:space="preserve"> </w:t>
      </w:r>
      <w:r w:rsidRPr="00183F24">
        <w:rPr>
          <w:color w:val="000000"/>
          <w:sz w:val="28"/>
          <w:szCs w:val="28"/>
        </w:rPr>
        <w:t>[</w:t>
      </w:r>
      <w:r w:rsidR="00C2369D">
        <w:rPr>
          <w:color w:val="000000"/>
          <w:sz w:val="28"/>
          <w:szCs w:val="28"/>
          <w:lang w:val="ru-RU"/>
        </w:rPr>
        <w:t>6</w:t>
      </w:r>
      <w:r w:rsidR="00C2369D">
        <w:rPr>
          <w:color w:val="000000"/>
          <w:sz w:val="28"/>
          <w:szCs w:val="28"/>
        </w:rPr>
        <w:t xml:space="preserve">, с. </w:t>
      </w:r>
      <w:r w:rsidR="00C2369D">
        <w:rPr>
          <w:color w:val="000000"/>
          <w:sz w:val="28"/>
          <w:szCs w:val="28"/>
          <w:lang w:val="ru-RU"/>
        </w:rPr>
        <w:t>92</w:t>
      </w:r>
      <w:r>
        <w:rPr>
          <w:color w:val="000000"/>
          <w:sz w:val="28"/>
          <w:szCs w:val="28"/>
        </w:rPr>
        <w:t>]</w:t>
      </w:r>
      <w:r w:rsidR="00616300" w:rsidRPr="00C2369D">
        <w:rPr>
          <w:color w:val="000000"/>
          <w:sz w:val="28"/>
          <w:szCs w:val="28"/>
        </w:rPr>
        <w:t>.</w:t>
      </w:r>
    </w:p>
    <w:p w:rsidR="009F5D6D" w:rsidRPr="00616300" w:rsidRDefault="009F5D6D" w:rsidP="009F5D6D">
      <w:pPr>
        <w:framePr w:h="394" w:hRule="exact" w:hSpace="38" w:wrap="notBeside" w:vAnchor="text" w:hAnchor="page" w:x="2948" w:y="5317"/>
        <w:shd w:val="clear" w:color="auto" w:fill="FFFFFF"/>
        <w:spacing w:line="360" w:lineRule="auto"/>
        <w:jc w:val="center"/>
        <w:rPr>
          <w:b/>
        </w:rPr>
      </w:pPr>
      <w:r w:rsidRPr="00616300">
        <w:rPr>
          <w:b/>
          <w:color w:val="000000"/>
          <w:sz w:val="28"/>
          <w:szCs w:val="28"/>
        </w:rPr>
        <w:t xml:space="preserve">Рис. 3. </w:t>
      </w:r>
      <w:proofErr w:type="spellStart"/>
      <w:r w:rsidRPr="00616300">
        <w:rPr>
          <w:b/>
          <w:color w:val="000000"/>
          <w:sz w:val="28"/>
          <w:szCs w:val="28"/>
        </w:rPr>
        <w:t>Паралелограмний</w:t>
      </w:r>
      <w:proofErr w:type="spellEnd"/>
      <w:r w:rsidRPr="00616300">
        <w:rPr>
          <w:b/>
          <w:color w:val="000000"/>
          <w:sz w:val="28"/>
          <w:szCs w:val="28"/>
        </w:rPr>
        <w:t xml:space="preserve"> механізм підживлювача</w:t>
      </w:r>
    </w:p>
    <w:p w:rsidR="00276944" w:rsidRPr="00276944" w:rsidRDefault="009F5D6D" w:rsidP="00276944">
      <w:pPr>
        <w:spacing w:line="360" w:lineRule="auto"/>
        <w:ind w:firstLine="709"/>
        <w:jc w:val="both"/>
        <w:rPr>
          <w:color w:val="000000"/>
          <w:sz w:val="28"/>
          <w:szCs w:val="28"/>
        </w:rPr>
      </w:pPr>
      <w:r>
        <w:rPr>
          <w:noProof/>
          <w:lang w:val="en-US" w:eastAsia="en-US"/>
        </w:rPr>
        <w:drawing>
          <wp:anchor distT="0" distB="0" distL="114300" distR="114300" simplePos="0" relativeHeight="251663360" behindDoc="0" locked="0" layoutInCell="1" allowOverlap="1" wp14:anchorId="511C2658" wp14:editId="3FF7E90B">
            <wp:simplePos x="0" y="0"/>
            <wp:positionH relativeFrom="column">
              <wp:posOffset>2061845</wp:posOffset>
            </wp:positionH>
            <wp:positionV relativeFrom="paragraph">
              <wp:posOffset>50165</wp:posOffset>
            </wp:positionV>
            <wp:extent cx="1724025" cy="2988310"/>
            <wp:effectExtent l="0" t="0" r="9525" b="2540"/>
            <wp:wrapTopAndBottom/>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24025" cy="29883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5D6D" w:rsidRPr="00183F24" w:rsidRDefault="009F5D6D" w:rsidP="009F5D6D">
      <w:pPr>
        <w:shd w:val="clear" w:color="auto" w:fill="FFFFFF"/>
        <w:spacing w:before="14" w:line="360" w:lineRule="auto"/>
        <w:ind w:firstLine="709"/>
        <w:jc w:val="both"/>
      </w:pPr>
      <w:r w:rsidRPr="00183F24">
        <w:rPr>
          <w:color w:val="000000"/>
          <w:sz w:val="28"/>
          <w:szCs w:val="28"/>
        </w:rPr>
        <w:lastRenderedPageBreak/>
        <w:t xml:space="preserve">При безперервному русі агрегату </w:t>
      </w:r>
      <w:proofErr w:type="spellStart"/>
      <w:r w:rsidRPr="00183F24">
        <w:rPr>
          <w:color w:val="000000"/>
          <w:sz w:val="28"/>
          <w:szCs w:val="28"/>
        </w:rPr>
        <w:t>паралелограмний</w:t>
      </w:r>
      <w:proofErr w:type="spellEnd"/>
      <w:r w:rsidRPr="00183F24">
        <w:rPr>
          <w:color w:val="000000"/>
          <w:sz w:val="28"/>
          <w:szCs w:val="28"/>
        </w:rPr>
        <w:t xml:space="preserve"> механізм заглиблює голки в ґрунт, забезпечуючи їх нерухомість у момент зіткнення з </w:t>
      </w:r>
      <w:proofErr w:type="spellStart"/>
      <w:r w:rsidRPr="00183F24">
        <w:rPr>
          <w:color w:val="000000"/>
          <w:sz w:val="28"/>
          <w:szCs w:val="28"/>
        </w:rPr>
        <w:t>грунтом</w:t>
      </w:r>
      <w:proofErr w:type="spellEnd"/>
      <w:r w:rsidRPr="00183F24">
        <w:rPr>
          <w:color w:val="000000"/>
          <w:sz w:val="28"/>
          <w:szCs w:val="28"/>
        </w:rPr>
        <w:t xml:space="preserve">. При максимальному заглибленні клапан, розташований в нижній частині голки, відкривається й уприскується розчин. Після виходу з ґрунту голки повертаються у початкове положення, </w:t>
      </w:r>
      <w:r>
        <w:rPr>
          <w:color w:val="000000"/>
          <w:sz w:val="28"/>
          <w:szCs w:val="28"/>
        </w:rPr>
        <w:t>далі</w:t>
      </w:r>
      <w:r w:rsidRPr="00183F24">
        <w:rPr>
          <w:color w:val="000000"/>
          <w:sz w:val="28"/>
          <w:szCs w:val="28"/>
        </w:rPr>
        <w:t xml:space="preserve"> </w:t>
      </w:r>
      <w:r>
        <w:rPr>
          <w:color w:val="000000"/>
          <w:sz w:val="28"/>
          <w:szCs w:val="28"/>
        </w:rPr>
        <w:t>в</w:t>
      </w:r>
      <w:r w:rsidRPr="00183F24">
        <w:rPr>
          <w:color w:val="000000"/>
          <w:sz w:val="28"/>
          <w:szCs w:val="28"/>
        </w:rPr>
        <w:t xml:space="preserve">весь цикл повторюється. Робоча швидкість руху агрегату </w:t>
      </w:r>
      <w:smartTag w:uri="urn:schemas-microsoft-com:office:smarttags" w:element="metricconverter">
        <w:smartTagPr>
          <w:attr w:name="ProductID" w:val="0,87 км/год"/>
        </w:smartTagPr>
        <w:r w:rsidRPr="00183F24">
          <w:rPr>
            <w:color w:val="000000"/>
            <w:sz w:val="28"/>
            <w:szCs w:val="28"/>
          </w:rPr>
          <w:t>0,87 км/год</w:t>
        </w:r>
      </w:smartTag>
      <w:r w:rsidRPr="00183F24">
        <w:rPr>
          <w:color w:val="000000"/>
          <w:sz w:val="28"/>
          <w:szCs w:val="28"/>
        </w:rPr>
        <w:t xml:space="preserve">, крок </w:t>
      </w:r>
      <w:proofErr w:type="spellStart"/>
      <w:r w:rsidRPr="00183F24">
        <w:rPr>
          <w:color w:val="000000"/>
          <w:sz w:val="28"/>
          <w:szCs w:val="28"/>
        </w:rPr>
        <w:t>вколювання</w:t>
      </w:r>
      <w:proofErr w:type="spellEnd"/>
      <w:r w:rsidRPr="00183F24">
        <w:rPr>
          <w:color w:val="000000"/>
          <w:sz w:val="28"/>
          <w:szCs w:val="28"/>
        </w:rPr>
        <w:t xml:space="preserve"> </w:t>
      </w:r>
      <w:smartTag w:uri="urn:schemas-microsoft-com:office:smarttags" w:element="metricconverter">
        <w:smartTagPr>
          <w:attr w:name="ProductID" w:val="0,5 м"/>
        </w:smartTagPr>
        <w:r w:rsidRPr="00183F24">
          <w:rPr>
            <w:color w:val="000000"/>
            <w:sz w:val="28"/>
            <w:szCs w:val="28"/>
          </w:rPr>
          <w:t>0,5 м</w:t>
        </w:r>
      </w:smartTag>
      <w:r w:rsidRPr="00183F24">
        <w:rPr>
          <w:color w:val="000000"/>
          <w:sz w:val="28"/>
          <w:szCs w:val="28"/>
        </w:rPr>
        <w:t>.</w:t>
      </w:r>
    </w:p>
    <w:p w:rsidR="009F5D6D" w:rsidRPr="00183F24" w:rsidRDefault="009F5D6D" w:rsidP="009F5D6D">
      <w:pPr>
        <w:shd w:val="clear" w:color="auto" w:fill="FFFFFF"/>
        <w:spacing w:line="360" w:lineRule="auto"/>
        <w:ind w:firstLine="567"/>
        <w:jc w:val="both"/>
      </w:pPr>
      <w:r w:rsidRPr="00183F24">
        <w:rPr>
          <w:color w:val="000000"/>
          <w:sz w:val="28"/>
          <w:szCs w:val="28"/>
        </w:rPr>
        <w:t>В Американській асоціації сільськогосподарської інженерії (А</w:t>
      </w:r>
      <w:r>
        <w:rPr>
          <w:color w:val="000000"/>
          <w:sz w:val="28"/>
          <w:szCs w:val="28"/>
          <w:lang w:val="en-US"/>
        </w:rPr>
        <w:t>S</w:t>
      </w:r>
      <w:r w:rsidRPr="00183F24">
        <w:rPr>
          <w:color w:val="000000"/>
          <w:sz w:val="28"/>
          <w:szCs w:val="28"/>
        </w:rPr>
        <w:t>АЕ) [</w:t>
      </w:r>
      <w:r w:rsidR="00C2369D" w:rsidRPr="00C2369D">
        <w:rPr>
          <w:color w:val="000000"/>
          <w:sz w:val="28"/>
          <w:szCs w:val="28"/>
        </w:rPr>
        <w:t>10, с. 96</w:t>
      </w:r>
      <w:r w:rsidRPr="00183F24">
        <w:rPr>
          <w:color w:val="000000"/>
          <w:sz w:val="28"/>
          <w:szCs w:val="28"/>
        </w:rPr>
        <w:t xml:space="preserve">] розроблений пристрій для підґрунтового внесення рідких добрив, який здійснює внесення шляхом періодичного проникнення порожнистої голки у ґрунт. Пристрій сконструйований таким чином, що проникнення голки синхронізоване з обертанням опорних коліс і процес проникнення здійснюється з мінімальним пошкодженням ґрунту </w:t>
      </w:r>
      <w:r>
        <w:rPr>
          <w:color w:val="000000"/>
          <w:sz w:val="28"/>
          <w:szCs w:val="28"/>
        </w:rPr>
        <w:t>та</w:t>
      </w:r>
      <w:r w:rsidRPr="00183F24">
        <w:rPr>
          <w:color w:val="000000"/>
          <w:sz w:val="28"/>
          <w:szCs w:val="28"/>
        </w:rPr>
        <w:t xml:space="preserve"> кореневої системи.</w:t>
      </w:r>
    </w:p>
    <w:p w:rsidR="009F5D6D" w:rsidRDefault="009F5D6D" w:rsidP="009F5D6D">
      <w:pPr>
        <w:shd w:val="clear" w:color="auto" w:fill="FFFFFF"/>
        <w:spacing w:line="360" w:lineRule="auto"/>
        <w:ind w:firstLine="709"/>
        <w:jc w:val="both"/>
        <w:rPr>
          <w:color w:val="000000"/>
          <w:sz w:val="28"/>
          <w:szCs w:val="28"/>
        </w:rPr>
      </w:pPr>
      <w:r w:rsidRPr="00616300">
        <w:rPr>
          <w:b/>
          <w:noProof/>
          <w:lang w:val="en-US" w:eastAsia="en-US"/>
        </w:rPr>
        <w:drawing>
          <wp:anchor distT="0" distB="0" distL="114300" distR="114300" simplePos="0" relativeHeight="251665408" behindDoc="0" locked="0" layoutInCell="1" allowOverlap="1" wp14:anchorId="5A4E2474" wp14:editId="02D9584D">
            <wp:simplePos x="0" y="0"/>
            <wp:positionH relativeFrom="page">
              <wp:posOffset>3048000</wp:posOffset>
            </wp:positionH>
            <wp:positionV relativeFrom="paragraph">
              <wp:posOffset>3498215</wp:posOffset>
            </wp:positionV>
            <wp:extent cx="1704975" cy="1673860"/>
            <wp:effectExtent l="0" t="0" r="9525" b="2540"/>
            <wp:wrapTopAndBottom/>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04975" cy="1673860"/>
                    </a:xfrm>
                    <a:prstGeom prst="rect">
                      <a:avLst/>
                    </a:prstGeom>
                    <a:noFill/>
                    <a:ln>
                      <a:noFill/>
                    </a:ln>
                  </pic:spPr>
                </pic:pic>
              </a:graphicData>
            </a:graphic>
            <wp14:sizeRelH relativeFrom="page">
              <wp14:pctWidth>0</wp14:pctWidth>
            </wp14:sizeRelH>
            <wp14:sizeRelV relativeFrom="page">
              <wp14:pctHeight>0</wp14:pctHeight>
            </wp14:sizeRelV>
          </wp:anchor>
        </w:drawing>
      </w:r>
      <w:r w:rsidR="00BE31D6" w:rsidRPr="00183F24">
        <w:rPr>
          <w:color w:val="000000"/>
          <w:sz w:val="28"/>
          <w:szCs w:val="28"/>
        </w:rPr>
        <w:t>Для внутрішньогрунтового внесення рід</w:t>
      </w:r>
      <w:r w:rsidR="00616300">
        <w:rPr>
          <w:color w:val="000000"/>
          <w:sz w:val="28"/>
          <w:szCs w:val="28"/>
        </w:rPr>
        <w:t xml:space="preserve">ких комбінованих добрив в садах </w:t>
      </w:r>
      <w:r w:rsidR="00BE31D6" w:rsidRPr="00183F24">
        <w:rPr>
          <w:color w:val="000000"/>
          <w:sz w:val="28"/>
          <w:szCs w:val="28"/>
        </w:rPr>
        <w:t>Львівським виробничим об</w:t>
      </w:r>
      <w:r w:rsidR="004E5398">
        <w:rPr>
          <w:color w:val="000000"/>
          <w:sz w:val="28"/>
          <w:szCs w:val="28"/>
        </w:rPr>
        <w:t>’</w:t>
      </w:r>
      <w:r w:rsidR="00BE31D6" w:rsidRPr="00183F24">
        <w:rPr>
          <w:color w:val="000000"/>
          <w:sz w:val="28"/>
          <w:szCs w:val="28"/>
        </w:rPr>
        <w:t xml:space="preserve">єднанням </w:t>
      </w:r>
      <w:r w:rsidR="00616300">
        <w:rPr>
          <w:color w:val="000000"/>
          <w:sz w:val="28"/>
          <w:szCs w:val="28"/>
        </w:rPr>
        <w:t>«</w:t>
      </w:r>
      <w:proofErr w:type="spellStart"/>
      <w:r w:rsidR="00BE31D6" w:rsidRPr="00183F24">
        <w:rPr>
          <w:color w:val="000000"/>
          <w:sz w:val="28"/>
          <w:szCs w:val="28"/>
        </w:rPr>
        <w:t>Львівхімсільгоспмаш</w:t>
      </w:r>
      <w:proofErr w:type="spellEnd"/>
      <w:r w:rsidR="00616300">
        <w:rPr>
          <w:color w:val="000000"/>
          <w:sz w:val="28"/>
          <w:szCs w:val="28"/>
        </w:rPr>
        <w:t>»</w:t>
      </w:r>
      <w:r w:rsidR="00BE31D6" w:rsidRPr="00183F24">
        <w:rPr>
          <w:color w:val="000000"/>
          <w:sz w:val="28"/>
          <w:szCs w:val="28"/>
        </w:rPr>
        <w:t xml:space="preserve"> розроблена спеціальна машина МГУС-2,5 </w:t>
      </w:r>
      <w:r w:rsidR="005341DB">
        <w:rPr>
          <w:color w:val="000000"/>
          <w:sz w:val="28"/>
          <w:szCs w:val="28"/>
        </w:rPr>
        <w:t>(рис. 4</w:t>
      </w:r>
      <w:r w:rsidR="00BE31D6" w:rsidRPr="00183F24">
        <w:rPr>
          <w:color w:val="000000"/>
          <w:sz w:val="28"/>
          <w:szCs w:val="28"/>
        </w:rPr>
        <w:t>)</w:t>
      </w:r>
      <w:r w:rsidR="009F03BE" w:rsidRPr="009F03BE">
        <w:rPr>
          <w:color w:val="000000"/>
          <w:sz w:val="28"/>
          <w:szCs w:val="28"/>
        </w:rPr>
        <w:t xml:space="preserve"> </w:t>
      </w:r>
      <w:r w:rsidR="009F03BE" w:rsidRPr="00183F24">
        <w:rPr>
          <w:color w:val="000000"/>
          <w:sz w:val="28"/>
          <w:szCs w:val="28"/>
        </w:rPr>
        <w:t>[</w:t>
      </w:r>
      <w:r w:rsidR="009F03BE">
        <w:rPr>
          <w:color w:val="000000"/>
          <w:sz w:val="28"/>
          <w:szCs w:val="28"/>
          <w:lang w:val="ru-RU"/>
        </w:rPr>
        <w:t>7, с 21–22</w:t>
      </w:r>
      <w:r w:rsidR="009F03BE">
        <w:rPr>
          <w:color w:val="000000"/>
          <w:sz w:val="28"/>
          <w:szCs w:val="28"/>
        </w:rPr>
        <w:t>]</w:t>
      </w:r>
      <w:r w:rsidR="00BE31D6" w:rsidRPr="00183F24">
        <w:rPr>
          <w:color w:val="000000"/>
          <w:sz w:val="28"/>
          <w:szCs w:val="28"/>
        </w:rPr>
        <w:t xml:space="preserve">. Машина </w:t>
      </w:r>
      <w:r w:rsidR="00616300">
        <w:rPr>
          <w:color w:val="000000"/>
          <w:sz w:val="28"/>
          <w:szCs w:val="28"/>
        </w:rPr>
        <w:t>складається з  чотириколісного</w:t>
      </w:r>
      <w:r w:rsidR="00BE31D6" w:rsidRPr="00183F24">
        <w:rPr>
          <w:color w:val="000000"/>
          <w:sz w:val="28"/>
          <w:szCs w:val="28"/>
        </w:rPr>
        <w:t xml:space="preserve"> шасі, на якому змонтовано підживлювальне пристосування (голчасте колесо), бак місткістю </w:t>
      </w:r>
      <w:smartTag w:uri="urn:schemas-microsoft-com:office:smarttags" w:element="metricconverter">
        <w:smartTagPr>
          <w:attr w:name="ProductID" w:val="2000 л"/>
        </w:smartTagPr>
        <w:r w:rsidR="00BE31D6" w:rsidRPr="00183F24">
          <w:rPr>
            <w:color w:val="000000"/>
            <w:sz w:val="28"/>
            <w:szCs w:val="28"/>
          </w:rPr>
          <w:t>2000 л</w:t>
        </w:r>
      </w:smartTag>
      <w:r w:rsidR="00BE31D6" w:rsidRPr="00183F24">
        <w:rPr>
          <w:color w:val="000000"/>
          <w:sz w:val="28"/>
          <w:szCs w:val="28"/>
        </w:rPr>
        <w:t xml:space="preserve"> і насос. Голчасте колесо складається з маточини і п</w:t>
      </w:r>
      <w:r w:rsidR="004E5398">
        <w:rPr>
          <w:color w:val="000000"/>
          <w:sz w:val="28"/>
          <w:szCs w:val="28"/>
        </w:rPr>
        <w:t>’</w:t>
      </w:r>
      <w:r w:rsidR="00BE31D6" w:rsidRPr="00183F24">
        <w:rPr>
          <w:color w:val="000000"/>
          <w:sz w:val="28"/>
          <w:szCs w:val="28"/>
        </w:rPr>
        <w:t>яти закріплених на ній криволінійних голок-</w:t>
      </w:r>
      <w:proofErr w:type="spellStart"/>
      <w:r w:rsidR="00BE31D6" w:rsidRPr="00183F24">
        <w:rPr>
          <w:color w:val="000000"/>
          <w:sz w:val="28"/>
          <w:szCs w:val="28"/>
        </w:rPr>
        <w:t>ін</w:t>
      </w:r>
      <w:r w:rsidR="004E5398">
        <w:rPr>
          <w:color w:val="000000"/>
          <w:sz w:val="28"/>
          <w:szCs w:val="28"/>
        </w:rPr>
        <w:t>’</w:t>
      </w:r>
      <w:r w:rsidR="00BE31D6" w:rsidRPr="00183F24">
        <w:rPr>
          <w:color w:val="000000"/>
          <w:sz w:val="28"/>
          <w:szCs w:val="28"/>
        </w:rPr>
        <w:t>єкторів</w:t>
      </w:r>
      <w:proofErr w:type="spellEnd"/>
      <w:r w:rsidR="00BE31D6" w:rsidRPr="00183F24">
        <w:rPr>
          <w:color w:val="000000"/>
          <w:sz w:val="28"/>
          <w:szCs w:val="28"/>
        </w:rPr>
        <w:t>. У маточині і зовні увігнутої поверхні голки є отвори, що утворюють зливну магістраль для рідких добрив. При русі машини</w:t>
      </w:r>
      <w:r w:rsidR="00616300">
        <w:rPr>
          <w:color w:val="000000"/>
          <w:sz w:val="28"/>
          <w:szCs w:val="28"/>
        </w:rPr>
        <w:t>,</w:t>
      </w:r>
      <w:r w:rsidR="00BE31D6" w:rsidRPr="00183F24">
        <w:rPr>
          <w:color w:val="000000"/>
          <w:sz w:val="28"/>
          <w:szCs w:val="28"/>
        </w:rPr>
        <w:t xml:space="preserve"> колеса обертаються від контакту голок з ґрунтом і роблять отвори, які заповнюються добривом у момент </w:t>
      </w:r>
      <w:proofErr w:type="spellStart"/>
      <w:r w:rsidR="00BE31D6" w:rsidRPr="00183F24">
        <w:rPr>
          <w:color w:val="000000"/>
          <w:sz w:val="28"/>
          <w:szCs w:val="28"/>
        </w:rPr>
        <w:t>співпадання</w:t>
      </w:r>
      <w:proofErr w:type="spellEnd"/>
      <w:r w:rsidR="00BE31D6" w:rsidRPr="00183F24">
        <w:rPr>
          <w:color w:val="000000"/>
          <w:sz w:val="28"/>
          <w:szCs w:val="28"/>
        </w:rPr>
        <w:t xml:space="preserve"> отвору нагнітального </w:t>
      </w:r>
      <w:proofErr w:type="spellStart"/>
      <w:r w:rsidR="00BE31D6" w:rsidRPr="00183F24">
        <w:rPr>
          <w:color w:val="000000"/>
          <w:sz w:val="28"/>
          <w:szCs w:val="28"/>
        </w:rPr>
        <w:t>шланга</w:t>
      </w:r>
      <w:proofErr w:type="spellEnd"/>
      <w:r w:rsidR="00BE31D6" w:rsidRPr="00183F24">
        <w:rPr>
          <w:color w:val="000000"/>
          <w:sz w:val="28"/>
          <w:szCs w:val="28"/>
        </w:rPr>
        <w:t xml:space="preserve"> з отвором маточини колеса.</w:t>
      </w:r>
    </w:p>
    <w:p w:rsidR="00276944" w:rsidRPr="00616300" w:rsidRDefault="005341DB" w:rsidP="009F5D6D">
      <w:pPr>
        <w:shd w:val="clear" w:color="auto" w:fill="FFFFFF"/>
        <w:spacing w:line="360" w:lineRule="auto"/>
        <w:jc w:val="center"/>
        <w:rPr>
          <w:b/>
        </w:rPr>
      </w:pPr>
      <w:r w:rsidRPr="00616300">
        <w:rPr>
          <w:b/>
          <w:color w:val="000000"/>
          <w:sz w:val="28"/>
          <w:szCs w:val="28"/>
        </w:rPr>
        <w:t>Рис. 4</w:t>
      </w:r>
      <w:r w:rsidR="00276944" w:rsidRPr="00616300">
        <w:rPr>
          <w:b/>
          <w:color w:val="000000"/>
          <w:sz w:val="28"/>
          <w:szCs w:val="28"/>
        </w:rPr>
        <w:t>. Голчасте колесо машини МГУС-2.5</w:t>
      </w:r>
    </w:p>
    <w:p w:rsidR="00BE31D6" w:rsidRPr="00183F24" w:rsidRDefault="005341DB" w:rsidP="00276944">
      <w:pPr>
        <w:shd w:val="clear" w:color="auto" w:fill="FFFFFF"/>
        <w:spacing w:line="360" w:lineRule="auto"/>
        <w:ind w:firstLine="709"/>
        <w:jc w:val="both"/>
      </w:pPr>
      <w:r w:rsidRPr="005341DB">
        <w:rPr>
          <w:bCs/>
          <w:color w:val="000000"/>
          <w:sz w:val="28"/>
          <w:szCs w:val="28"/>
        </w:rPr>
        <w:lastRenderedPageBreak/>
        <w:t xml:space="preserve">Також для внутрішньогрунтового </w:t>
      </w:r>
      <w:r w:rsidR="00BE31D6" w:rsidRPr="005341DB">
        <w:rPr>
          <w:bCs/>
          <w:color w:val="000000"/>
          <w:sz w:val="28"/>
          <w:szCs w:val="28"/>
        </w:rPr>
        <w:t>внесе</w:t>
      </w:r>
      <w:r>
        <w:rPr>
          <w:bCs/>
          <w:color w:val="000000"/>
          <w:sz w:val="28"/>
          <w:szCs w:val="28"/>
        </w:rPr>
        <w:t xml:space="preserve">ння рідких мінеральних добрив </w:t>
      </w:r>
      <w:r w:rsidRPr="005341DB">
        <w:rPr>
          <w:bCs/>
          <w:color w:val="000000"/>
          <w:sz w:val="28"/>
          <w:szCs w:val="28"/>
        </w:rPr>
        <w:t xml:space="preserve">застосовують пристрої з </w:t>
      </w:r>
      <w:r w:rsidR="00BE31D6" w:rsidRPr="005341DB">
        <w:rPr>
          <w:bCs/>
          <w:color w:val="000000"/>
          <w:sz w:val="28"/>
          <w:szCs w:val="28"/>
        </w:rPr>
        <w:t>використанням гідроімпульсних струменів.</w:t>
      </w:r>
      <w:r w:rsidR="00BE31D6" w:rsidRPr="00183F24">
        <w:rPr>
          <w:b/>
          <w:bCs/>
          <w:color w:val="000000"/>
          <w:sz w:val="28"/>
          <w:szCs w:val="28"/>
        </w:rPr>
        <w:t xml:space="preserve"> </w:t>
      </w:r>
      <w:r w:rsidR="00BE31D6" w:rsidRPr="00183F24">
        <w:rPr>
          <w:color w:val="000000"/>
          <w:sz w:val="28"/>
          <w:szCs w:val="28"/>
        </w:rPr>
        <w:t>Машина МГС-3, що розроблена Центральною експериментальною конструкторсько-технологічною лабораторією гідромеханізації сільськогосподарських процесів [</w:t>
      </w:r>
      <w:r w:rsidR="00C2369D" w:rsidRPr="00C2369D">
        <w:rPr>
          <w:color w:val="000000"/>
          <w:sz w:val="28"/>
          <w:szCs w:val="28"/>
        </w:rPr>
        <w:t>8, с. 22</w:t>
      </w:r>
      <w:r w:rsidR="00BE31D6" w:rsidRPr="00183F24">
        <w:rPr>
          <w:color w:val="000000"/>
          <w:sz w:val="28"/>
          <w:szCs w:val="28"/>
        </w:rPr>
        <w:t xml:space="preserve">], складається з цистерни на колісному шасі й двох виносних робочих органів </w:t>
      </w:r>
      <w:r w:rsidR="00BE31D6" w:rsidRPr="00E80927">
        <w:rPr>
          <w:color w:val="000000"/>
          <w:sz w:val="28"/>
          <w:szCs w:val="28"/>
        </w:rPr>
        <w:t>–</w:t>
      </w:r>
      <w:r>
        <w:rPr>
          <w:color w:val="000000"/>
          <w:sz w:val="28"/>
          <w:szCs w:val="28"/>
        </w:rPr>
        <w:t xml:space="preserve"> </w:t>
      </w:r>
      <w:r w:rsidR="00BE31D6" w:rsidRPr="00183F24">
        <w:rPr>
          <w:color w:val="000000"/>
          <w:sz w:val="28"/>
          <w:szCs w:val="28"/>
        </w:rPr>
        <w:t>гідрогармат. Робочим органом є плунжерний насос високого тиску, який при підйомі плунжера гідроциліндром заповнюється живильним розчином і стискає пруж</w:t>
      </w:r>
      <w:r w:rsidR="00616300">
        <w:rPr>
          <w:color w:val="000000"/>
          <w:sz w:val="28"/>
          <w:szCs w:val="28"/>
        </w:rPr>
        <w:t xml:space="preserve">ину. </w:t>
      </w:r>
      <w:r w:rsidR="00BE31D6" w:rsidRPr="00183F24">
        <w:rPr>
          <w:color w:val="000000"/>
          <w:sz w:val="28"/>
          <w:szCs w:val="28"/>
        </w:rPr>
        <w:t xml:space="preserve">На робочому ході пружина створює ударний імпульс, під дією якого розчин у вигляді спрямованого струменя </w:t>
      </w:r>
      <w:proofErr w:type="spellStart"/>
      <w:r w:rsidR="00BE31D6" w:rsidRPr="00183F24">
        <w:rPr>
          <w:color w:val="000000"/>
          <w:sz w:val="28"/>
          <w:szCs w:val="28"/>
        </w:rPr>
        <w:t>ін</w:t>
      </w:r>
      <w:r w:rsidR="004E5398">
        <w:rPr>
          <w:color w:val="000000"/>
          <w:sz w:val="28"/>
          <w:szCs w:val="28"/>
        </w:rPr>
        <w:t>’</w:t>
      </w:r>
      <w:r w:rsidR="00BE31D6" w:rsidRPr="00183F24">
        <w:rPr>
          <w:color w:val="000000"/>
          <w:sz w:val="28"/>
          <w:szCs w:val="28"/>
        </w:rPr>
        <w:t>єктується</w:t>
      </w:r>
      <w:proofErr w:type="spellEnd"/>
      <w:r w:rsidR="00BE31D6" w:rsidRPr="00183F24">
        <w:rPr>
          <w:color w:val="000000"/>
          <w:sz w:val="28"/>
          <w:szCs w:val="28"/>
        </w:rPr>
        <w:t xml:space="preserve"> в ґрунт і проникає на глибину до </w:t>
      </w:r>
      <w:smartTag w:uri="urn:schemas-microsoft-com:office:smarttags" w:element="metricconverter">
        <w:smartTagPr>
          <w:attr w:name="ProductID" w:val="40 см"/>
        </w:smartTagPr>
        <w:r w:rsidR="00BE31D6" w:rsidRPr="00183F24">
          <w:rPr>
            <w:color w:val="000000"/>
            <w:sz w:val="28"/>
            <w:szCs w:val="28"/>
          </w:rPr>
          <w:t>40 см</w:t>
        </w:r>
      </w:smartTag>
      <w:r w:rsidR="00BE31D6" w:rsidRPr="00183F24">
        <w:rPr>
          <w:color w:val="000000"/>
          <w:sz w:val="28"/>
          <w:szCs w:val="28"/>
        </w:rPr>
        <w:t>. Машина МГС-3 агрегатується з трактором Т-54В. Під час роботи в</w:t>
      </w:r>
      <w:r w:rsidR="00841167">
        <w:rPr>
          <w:color w:val="000000"/>
          <w:sz w:val="28"/>
          <w:szCs w:val="28"/>
        </w:rPr>
        <w:t xml:space="preserve"> міжрядді саду ширину роз</w:t>
      </w:r>
      <w:r w:rsidR="00DA413F">
        <w:rPr>
          <w:color w:val="000000"/>
          <w:sz w:val="28"/>
          <w:szCs w:val="28"/>
        </w:rPr>
        <w:t>ташування</w:t>
      </w:r>
      <w:r w:rsidR="00BE31D6" w:rsidRPr="00183F24">
        <w:rPr>
          <w:color w:val="000000"/>
          <w:sz w:val="28"/>
          <w:szCs w:val="28"/>
        </w:rPr>
        <w:t xml:space="preserve"> робочих органів можна змінювати від 2,3 до </w:t>
      </w:r>
      <w:smartTag w:uri="urn:schemas-microsoft-com:office:smarttags" w:element="metricconverter">
        <w:smartTagPr>
          <w:attr w:name="ProductID" w:val="5,62 м"/>
        </w:smartTagPr>
        <w:r w:rsidR="00BE31D6" w:rsidRPr="00183F24">
          <w:rPr>
            <w:color w:val="000000"/>
            <w:sz w:val="28"/>
            <w:szCs w:val="28"/>
          </w:rPr>
          <w:t>5,62 м</w:t>
        </w:r>
      </w:smartTag>
      <w:r w:rsidR="00BE31D6" w:rsidRPr="00183F24">
        <w:rPr>
          <w:color w:val="000000"/>
          <w:sz w:val="28"/>
          <w:szCs w:val="28"/>
        </w:rPr>
        <w:t xml:space="preserve">. Внесення розчинів машина здійснює по двох рядах ямок з кроком </w:t>
      </w:r>
      <w:smartTag w:uri="urn:schemas-microsoft-com:office:smarttags" w:element="metricconverter">
        <w:smartTagPr>
          <w:attr w:name="ProductID" w:val="0,9 м"/>
        </w:smartTagPr>
        <w:r w:rsidR="00BE31D6" w:rsidRPr="00183F24">
          <w:rPr>
            <w:color w:val="000000"/>
            <w:sz w:val="28"/>
            <w:szCs w:val="28"/>
          </w:rPr>
          <w:t>0,9 м</w:t>
        </w:r>
      </w:smartTag>
      <w:r w:rsidR="00BE31D6" w:rsidRPr="00183F24">
        <w:rPr>
          <w:color w:val="000000"/>
          <w:sz w:val="28"/>
          <w:szCs w:val="28"/>
        </w:rPr>
        <w:t>. Об</w:t>
      </w:r>
      <w:r w:rsidR="004E5398">
        <w:rPr>
          <w:color w:val="000000"/>
          <w:sz w:val="28"/>
          <w:szCs w:val="28"/>
        </w:rPr>
        <w:t>’</w:t>
      </w:r>
      <w:r w:rsidR="00BE31D6" w:rsidRPr="00183F24">
        <w:rPr>
          <w:color w:val="000000"/>
          <w:sz w:val="28"/>
          <w:szCs w:val="28"/>
        </w:rPr>
        <w:t xml:space="preserve">єм розчину, </w:t>
      </w:r>
      <w:r w:rsidR="00DA413F">
        <w:rPr>
          <w:color w:val="000000"/>
          <w:sz w:val="28"/>
          <w:szCs w:val="28"/>
        </w:rPr>
        <w:t>який</w:t>
      </w:r>
      <w:r w:rsidR="00BE31D6" w:rsidRPr="00183F24">
        <w:rPr>
          <w:color w:val="000000"/>
          <w:sz w:val="28"/>
          <w:szCs w:val="28"/>
        </w:rPr>
        <w:t xml:space="preserve"> витрачається на одну ямку, становить </w:t>
      </w:r>
      <w:smartTag w:uri="urn:schemas-microsoft-com:office:smarttags" w:element="metricconverter">
        <w:smartTagPr>
          <w:attr w:name="ProductID" w:val="0,8 л"/>
        </w:smartTagPr>
        <w:r w:rsidR="00BE31D6" w:rsidRPr="00183F24">
          <w:rPr>
            <w:color w:val="000000"/>
            <w:sz w:val="28"/>
            <w:szCs w:val="28"/>
          </w:rPr>
          <w:t>0,8 л</w:t>
        </w:r>
      </w:smartTag>
      <w:r w:rsidR="00BE31D6" w:rsidRPr="00183F24">
        <w:rPr>
          <w:color w:val="000000"/>
          <w:sz w:val="28"/>
          <w:szCs w:val="28"/>
        </w:rPr>
        <w:t xml:space="preserve">; </w:t>
      </w:r>
      <w:r w:rsidR="00DA413F">
        <w:rPr>
          <w:color w:val="000000"/>
          <w:sz w:val="28"/>
          <w:szCs w:val="28"/>
        </w:rPr>
        <w:t>поступальна швидкість агрегату –</w:t>
      </w:r>
      <w:r w:rsidR="00BE31D6" w:rsidRPr="00183F24">
        <w:rPr>
          <w:color w:val="000000"/>
          <w:sz w:val="28"/>
          <w:szCs w:val="28"/>
        </w:rPr>
        <w:t xml:space="preserve"> </w:t>
      </w:r>
      <w:smartTag w:uri="urn:schemas-microsoft-com:office:smarttags" w:element="metricconverter">
        <w:smartTagPr>
          <w:attr w:name="ProductID" w:val="1,08 км/год"/>
        </w:smartTagPr>
        <w:r w:rsidR="00BE31D6" w:rsidRPr="00183F24">
          <w:rPr>
            <w:color w:val="000000"/>
            <w:sz w:val="28"/>
            <w:szCs w:val="28"/>
          </w:rPr>
          <w:t>1,08 км/год</w:t>
        </w:r>
      </w:smartTag>
      <w:r w:rsidR="00BE31D6" w:rsidRPr="00183F24">
        <w:rPr>
          <w:color w:val="000000"/>
          <w:sz w:val="28"/>
          <w:szCs w:val="28"/>
        </w:rPr>
        <w:t>.</w:t>
      </w:r>
    </w:p>
    <w:p w:rsidR="00BE31D6" w:rsidRPr="00183F24" w:rsidRDefault="00BE31D6" w:rsidP="00BE31D6">
      <w:pPr>
        <w:shd w:val="clear" w:color="auto" w:fill="FFFFFF"/>
        <w:spacing w:line="360" w:lineRule="auto"/>
        <w:ind w:firstLine="709"/>
        <w:jc w:val="both"/>
      </w:pPr>
      <w:r w:rsidRPr="00183F24">
        <w:rPr>
          <w:color w:val="000000"/>
          <w:sz w:val="28"/>
          <w:szCs w:val="28"/>
        </w:rPr>
        <w:t xml:space="preserve">У машинах для внесенням добрив </w:t>
      </w:r>
      <w:proofErr w:type="spellStart"/>
      <w:r w:rsidRPr="00183F24">
        <w:rPr>
          <w:color w:val="000000"/>
          <w:sz w:val="28"/>
          <w:szCs w:val="28"/>
        </w:rPr>
        <w:t>гидроімпульсним</w:t>
      </w:r>
      <w:proofErr w:type="spellEnd"/>
      <w:r w:rsidRPr="00183F24">
        <w:rPr>
          <w:color w:val="000000"/>
          <w:sz w:val="28"/>
          <w:szCs w:val="28"/>
        </w:rPr>
        <w:t xml:space="preserve"> струменем, високий тиск може забезпечуватися плунжерно</w:t>
      </w:r>
      <w:r>
        <w:rPr>
          <w:color w:val="000000"/>
          <w:sz w:val="28"/>
          <w:szCs w:val="28"/>
        </w:rPr>
        <w:t>ю</w:t>
      </w:r>
      <w:r w:rsidRPr="00183F24">
        <w:rPr>
          <w:color w:val="000000"/>
          <w:sz w:val="28"/>
          <w:szCs w:val="28"/>
        </w:rPr>
        <w:t xml:space="preserve"> парою з різними приводами плунжера (ВВП трактора; енергія стисненої пружини; тиск газів, що утворилися в результаті згорання палива) і енергією гідравлічного удару.</w:t>
      </w:r>
    </w:p>
    <w:p w:rsidR="00BE31D6" w:rsidRPr="00183F24" w:rsidRDefault="00BE31D6" w:rsidP="00BE31D6">
      <w:pPr>
        <w:shd w:val="clear" w:color="auto" w:fill="FFFFFF"/>
        <w:spacing w:line="360" w:lineRule="auto"/>
        <w:ind w:firstLine="709"/>
        <w:jc w:val="both"/>
      </w:pPr>
      <w:r w:rsidRPr="00183F24">
        <w:rPr>
          <w:color w:val="000000"/>
          <w:sz w:val="28"/>
          <w:szCs w:val="28"/>
        </w:rPr>
        <w:t>Застосування подібного роду машин обмежується рядом істотних недо</w:t>
      </w:r>
      <w:r w:rsidRPr="00183F24">
        <w:rPr>
          <w:color w:val="000000"/>
          <w:sz w:val="28"/>
          <w:szCs w:val="28"/>
        </w:rPr>
        <w:softHyphen/>
        <w:t xml:space="preserve">ліків. </w:t>
      </w:r>
      <w:r w:rsidR="00841167">
        <w:rPr>
          <w:color w:val="000000"/>
          <w:sz w:val="28"/>
          <w:szCs w:val="28"/>
        </w:rPr>
        <w:t>Тому, що</w:t>
      </w:r>
      <w:r w:rsidRPr="00183F24">
        <w:rPr>
          <w:color w:val="000000"/>
          <w:sz w:val="28"/>
          <w:szCs w:val="28"/>
        </w:rPr>
        <w:t xml:space="preserve"> для роботи машин можуть використовуватись лише чисті водні розчини мінеральних добрив з концентрацією поживних речовин не більше 15%, оскільки наявність в рідині твердих частинок підвищує спрацювання тертьових пар і може викликати їх заклинювання. При застосуванні гідравлічного удару виникає складність з його створенням, адже необхідне встановлення довгого розгінного трубопроводу, що значно збільшує габарити машини. Спостерігається швидкий вихід з ладу відсічних клапанів внаслідок значного підвищення тиску.</w:t>
      </w:r>
    </w:p>
    <w:p w:rsidR="00FD52ED" w:rsidRPr="00ED0440" w:rsidRDefault="00685047" w:rsidP="00FD52ED">
      <w:pPr>
        <w:shd w:val="clear" w:color="auto" w:fill="FFFFFF"/>
        <w:spacing w:line="360" w:lineRule="auto"/>
        <w:ind w:left="14" w:firstLine="720"/>
        <w:jc w:val="both"/>
      </w:pPr>
      <w:r>
        <w:rPr>
          <w:color w:val="000000"/>
          <w:sz w:val="28"/>
          <w:szCs w:val="28"/>
        </w:rPr>
        <w:t xml:space="preserve">Одним із перспективних способів внесення добрив у садах є </w:t>
      </w:r>
      <w:r w:rsidRPr="00685047">
        <w:rPr>
          <w:bCs/>
          <w:color w:val="000000"/>
          <w:sz w:val="28"/>
          <w:szCs w:val="28"/>
        </w:rPr>
        <w:t xml:space="preserve">використання електрогідравлічного ефекту для створення гідроімпульсних </w:t>
      </w:r>
      <w:r w:rsidRPr="00685047">
        <w:rPr>
          <w:bCs/>
          <w:color w:val="000000"/>
          <w:sz w:val="28"/>
          <w:szCs w:val="28"/>
        </w:rPr>
        <w:lastRenderedPageBreak/>
        <w:t>струменів.</w:t>
      </w:r>
      <w:r w:rsidRPr="00183F24">
        <w:rPr>
          <w:b/>
          <w:bCs/>
          <w:color w:val="000000"/>
          <w:sz w:val="28"/>
          <w:szCs w:val="28"/>
        </w:rPr>
        <w:t xml:space="preserve"> </w:t>
      </w:r>
      <w:r w:rsidRPr="00183F24">
        <w:rPr>
          <w:color w:val="000000"/>
          <w:sz w:val="28"/>
          <w:szCs w:val="28"/>
        </w:rPr>
        <w:t>Електрогідравлічний ефект полягає у підвищенні тиску рідини електричним розрядом</w:t>
      </w:r>
      <w:r>
        <w:rPr>
          <w:color w:val="000000"/>
          <w:sz w:val="28"/>
          <w:szCs w:val="28"/>
        </w:rPr>
        <w:t xml:space="preserve">. </w:t>
      </w:r>
      <w:r w:rsidR="00FD52ED">
        <w:rPr>
          <w:color w:val="000000"/>
          <w:sz w:val="28"/>
          <w:szCs w:val="28"/>
        </w:rPr>
        <w:t xml:space="preserve">Застосування електрогідравлічного ефекту </w:t>
      </w:r>
      <w:r w:rsidR="00841167">
        <w:rPr>
          <w:color w:val="000000"/>
          <w:sz w:val="28"/>
          <w:szCs w:val="28"/>
        </w:rPr>
        <w:t>досить</w:t>
      </w:r>
      <w:r w:rsidR="00FD52ED">
        <w:rPr>
          <w:color w:val="000000"/>
          <w:sz w:val="28"/>
          <w:szCs w:val="28"/>
        </w:rPr>
        <w:t xml:space="preserve"> поширене, проте у </w:t>
      </w:r>
      <w:r w:rsidR="00FD52ED">
        <w:rPr>
          <w:color w:val="000000"/>
          <w:spacing w:val="-1"/>
          <w:sz w:val="28"/>
          <w:szCs w:val="28"/>
        </w:rPr>
        <w:t xml:space="preserve">даному випадку актуальними є пристрої, що забезпечують гідроімпульсні струмені з високою концентрацією енергії. </w:t>
      </w:r>
      <w:r w:rsidR="00FD52ED">
        <w:rPr>
          <w:color w:val="000000"/>
          <w:spacing w:val="-2"/>
          <w:sz w:val="28"/>
          <w:szCs w:val="28"/>
        </w:rPr>
        <w:t xml:space="preserve">Даний спосіб внесення </w:t>
      </w:r>
      <w:r w:rsidR="00FD52ED">
        <w:rPr>
          <w:color w:val="000000"/>
          <w:sz w:val="28"/>
          <w:szCs w:val="28"/>
        </w:rPr>
        <w:t>відповідає всім агротехнічним вимогам і має явні переваги щодо можливостей дистанційного регулювання глибини і дози внесення розчинів.</w:t>
      </w:r>
    </w:p>
    <w:p w:rsidR="00BE31D6" w:rsidRPr="00C375EE" w:rsidRDefault="00310557" w:rsidP="00C375EE">
      <w:pPr>
        <w:shd w:val="clear" w:color="auto" w:fill="FFFFFF"/>
        <w:spacing w:line="360" w:lineRule="auto"/>
        <w:ind w:firstLine="725"/>
        <w:jc w:val="both"/>
        <w:rPr>
          <w:sz w:val="28"/>
          <w:szCs w:val="28"/>
        </w:rPr>
      </w:pPr>
      <w:r>
        <w:rPr>
          <w:color w:val="000000"/>
          <w:sz w:val="28"/>
          <w:szCs w:val="28"/>
        </w:rPr>
        <w:t>Також і</w:t>
      </w:r>
      <w:r w:rsidR="00C375EE">
        <w:rPr>
          <w:color w:val="000000"/>
          <w:sz w:val="28"/>
          <w:szCs w:val="28"/>
        </w:rPr>
        <w:t xml:space="preserve">снує велика кількість </w:t>
      </w:r>
      <w:r w:rsidR="00AB7587">
        <w:rPr>
          <w:color w:val="000000"/>
          <w:sz w:val="28"/>
          <w:szCs w:val="28"/>
        </w:rPr>
        <w:t xml:space="preserve">пристроїв </w:t>
      </w:r>
      <w:r w:rsidR="00AB7587" w:rsidRPr="00AB7587">
        <w:rPr>
          <w:bCs/>
          <w:color w:val="000000"/>
          <w:sz w:val="28"/>
          <w:szCs w:val="28"/>
        </w:rPr>
        <w:t xml:space="preserve">для </w:t>
      </w:r>
      <w:proofErr w:type="spellStart"/>
      <w:r w:rsidR="00AB7587" w:rsidRPr="00AB7587">
        <w:rPr>
          <w:bCs/>
          <w:color w:val="000000"/>
          <w:sz w:val="28"/>
          <w:szCs w:val="28"/>
        </w:rPr>
        <w:t>внутрішньогрунтового</w:t>
      </w:r>
      <w:proofErr w:type="spellEnd"/>
      <w:r w:rsidR="00AB7587" w:rsidRPr="00AB7587">
        <w:rPr>
          <w:bCs/>
          <w:color w:val="000000"/>
          <w:sz w:val="28"/>
          <w:szCs w:val="28"/>
        </w:rPr>
        <w:t xml:space="preserve"> внесення добрив періодичної дії</w:t>
      </w:r>
      <w:r w:rsidR="00FD52ED">
        <w:rPr>
          <w:bCs/>
          <w:color w:val="000000"/>
          <w:sz w:val="28"/>
          <w:szCs w:val="28"/>
        </w:rPr>
        <w:t xml:space="preserve">. Наприклад, </w:t>
      </w:r>
      <w:r w:rsidR="00AB7587">
        <w:rPr>
          <w:bCs/>
          <w:color w:val="000000"/>
          <w:sz w:val="28"/>
          <w:szCs w:val="28"/>
        </w:rPr>
        <w:t>н</w:t>
      </w:r>
      <w:r w:rsidR="00BE31D6" w:rsidRPr="0002347C">
        <w:rPr>
          <w:color w:val="000000"/>
          <w:sz w:val="28"/>
          <w:szCs w:val="28"/>
        </w:rPr>
        <w:t xml:space="preserve">апірний </w:t>
      </w:r>
      <w:proofErr w:type="spellStart"/>
      <w:r w:rsidR="00BE31D6" w:rsidRPr="0002347C">
        <w:rPr>
          <w:color w:val="000000"/>
          <w:sz w:val="28"/>
          <w:szCs w:val="28"/>
        </w:rPr>
        <w:t>внутрішньогрунтовий</w:t>
      </w:r>
      <w:proofErr w:type="spellEnd"/>
      <w:r w:rsidR="00BE31D6" w:rsidRPr="0002347C">
        <w:rPr>
          <w:color w:val="000000"/>
          <w:sz w:val="28"/>
          <w:szCs w:val="28"/>
        </w:rPr>
        <w:t xml:space="preserve"> живильник НВП-1, що призначений для напірного кореневого живлення садових культур [</w:t>
      </w:r>
      <w:r w:rsidR="00C2369D">
        <w:rPr>
          <w:color w:val="000000"/>
          <w:sz w:val="28"/>
          <w:szCs w:val="28"/>
          <w:lang w:val="ru-RU"/>
        </w:rPr>
        <w:t>1, с. 25</w:t>
      </w:r>
      <w:r w:rsidR="00CC46F3">
        <w:rPr>
          <w:color w:val="000000"/>
          <w:sz w:val="28"/>
          <w:szCs w:val="28"/>
        </w:rPr>
        <w:t>]</w:t>
      </w:r>
      <w:r w:rsidR="00C375EE">
        <w:rPr>
          <w:color w:val="000000"/>
          <w:sz w:val="28"/>
          <w:szCs w:val="28"/>
        </w:rPr>
        <w:t>,</w:t>
      </w:r>
      <w:r w:rsidR="00BE31D6" w:rsidRPr="0002347C">
        <w:rPr>
          <w:color w:val="000000"/>
          <w:sz w:val="28"/>
          <w:szCs w:val="28"/>
        </w:rPr>
        <w:t xml:space="preserve"> викона</w:t>
      </w:r>
      <w:r w:rsidR="00C375EE">
        <w:rPr>
          <w:color w:val="000000"/>
          <w:sz w:val="28"/>
          <w:szCs w:val="28"/>
        </w:rPr>
        <w:t xml:space="preserve">ний на базі екскаватора Е-153А й </w:t>
      </w:r>
      <w:r w:rsidR="00BE31D6" w:rsidRPr="0002347C">
        <w:rPr>
          <w:color w:val="000000"/>
          <w:sz w:val="28"/>
          <w:szCs w:val="28"/>
        </w:rPr>
        <w:t xml:space="preserve">складається з двох баків по </w:t>
      </w:r>
      <w:smartTag w:uri="urn:schemas-microsoft-com:office:smarttags" w:element="metricconverter">
        <w:smartTagPr>
          <w:attr w:name="ProductID" w:val="650 л"/>
        </w:smartTagPr>
        <w:r w:rsidR="00BE31D6" w:rsidRPr="0002347C">
          <w:rPr>
            <w:color w:val="000000"/>
            <w:sz w:val="28"/>
            <w:szCs w:val="28"/>
          </w:rPr>
          <w:t>650 л</w:t>
        </w:r>
      </w:smartTag>
      <w:r w:rsidR="00BE31D6" w:rsidRPr="0002347C">
        <w:rPr>
          <w:color w:val="000000"/>
          <w:sz w:val="28"/>
          <w:szCs w:val="28"/>
        </w:rPr>
        <w:t xml:space="preserve">, насосної установки, блока управління та </w:t>
      </w:r>
      <w:proofErr w:type="spellStart"/>
      <w:r w:rsidR="00BE31D6" w:rsidRPr="0002347C">
        <w:rPr>
          <w:color w:val="000000"/>
          <w:sz w:val="28"/>
          <w:szCs w:val="28"/>
        </w:rPr>
        <w:t>гідробурного</w:t>
      </w:r>
      <w:proofErr w:type="spellEnd"/>
      <w:r w:rsidR="00BE31D6" w:rsidRPr="0002347C">
        <w:rPr>
          <w:color w:val="000000"/>
          <w:sz w:val="28"/>
          <w:szCs w:val="28"/>
        </w:rPr>
        <w:t xml:space="preserve"> </w:t>
      </w:r>
      <w:proofErr w:type="spellStart"/>
      <w:r w:rsidR="00BE31D6" w:rsidRPr="0002347C">
        <w:rPr>
          <w:color w:val="000000"/>
          <w:sz w:val="28"/>
          <w:szCs w:val="28"/>
        </w:rPr>
        <w:t>колектора</w:t>
      </w:r>
      <w:proofErr w:type="spellEnd"/>
      <w:r w:rsidR="00BE31D6" w:rsidRPr="0002347C">
        <w:rPr>
          <w:color w:val="000000"/>
          <w:sz w:val="28"/>
          <w:szCs w:val="28"/>
        </w:rPr>
        <w:t xml:space="preserve">. </w:t>
      </w:r>
      <w:r>
        <w:rPr>
          <w:color w:val="000000"/>
          <w:sz w:val="28"/>
          <w:szCs w:val="28"/>
        </w:rPr>
        <w:t xml:space="preserve">І </w:t>
      </w:r>
      <w:r w:rsidR="00C375EE">
        <w:rPr>
          <w:color w:val="000000"/>
          <w:sz w:val="28"/>
          <w:szCs w:val="28"/>
        </w:rPr>
        <w:t>у</w:t>
      </w:r>
      <w:r w:rsidR="009F5D6D" w:rsidRPr="00D17932">
        <w:rPr>
          <w:color w:val="000000"/>
          <w:sz w:val="28"/>
          <w:szCs w:val="28"/>
        </w:rPr>
        <w:t xml:space="preserve">досконалений напірний </w:t>
      </w:r>
      <w:proofErr w:type="spellStart"/>
      <w:r w:rsidR="009F5D6D" w:rsidRPr="00D17932">
        <w:rPr>
          <w:color w:val="000000"/>
          <w:sz w:val="28"/>
          <w:szCs w:val="28"/>
        </w:rPr>
        <w:t>внутрішньогрунтовий</w:t>
      </w:r>
      <w:proofErr w:type="spellEnd"/>
      <w:r w:rsidR="009F5D6D" w:rsidRPr="00D17932">
        <w:rPr>
          <w:color w:val="000000"/>
          <w:sz w:val="28"/>
          <w:szCs w:val="28"/>
        </w:rPr>
        <w:t xml:space="preserve"> живильник НВП-2 обладнаний двома </w:t>
      </w:r>
      <w:proofErr w:type="spellStart"/>
      <w:r w:rsidR="009F5D6D" w:rsidRPr="00D17932">
        <w:rPr>
          <w:color w:val="000000"/>
          <w:sz w:val="28"/>
          <w:szCs w:val="28"/>
        </w:rPr>
        <w:t>гідробурними</w:t>
      </w:r>
      <w:proofErr w:type="spellEnd"/>
      <w:r w:rsidR="009F5D6D" w:rsidRPr="00D17932">
        <w:rPr>
          <w:color w:val="000000"/>
          <w:sz w:val="28"/>
          <w:szCs w:val="28"/>
        </w:rPr>
        <w:t xml:space="preserve"> колекторами, внаслідок чого за один робочий цикл може обробляти два дерева, розташованих в сусідніх міжряддях. Продуктивність агрегату складає 3,5-</w:t>
      </w:r>
      <w:smartTag w:uri="urn:schemas-microsoft-com:office:smarttags" w:element="metricconverter">
        <w:smartTagPr>
          <w:attr w:name="ProductID" w:val="4 га"/>
        </w:smartTagPr>
        <w:r w:rsidR="009F5D6D" w:rsidRPr="00D17932">
          <w:rPr>
            <w:color w:val="000000"/>
            <w:sz w:val="28"/>
            <w:szCs w:val="28"/>
          </w:rPr>
          <w:t>4 га</w:t>
        </w:r>
      </w:smartTag>
      <w:r w:rsidR="009F5D6D" w:rsidRPr="00D17932">
        <w:rPr>
          <w:color w:val="000000"/>
          <w:sz w:val="28"/>
          <w:szCs w:val="28"/>
        </w:rPr>
        <w:t xml:space="preserve"> за зміну.</w:t>
      </w:r>
      <w:r w:rsidR="00C375EE">
        <w:rPr>
          <w:sz w:val="28"/>
          <w:szCs w:val="28"/>
        </w:rPr>
        <w:t xml:space="preserve"> Проте з</w:t>
      </w:r>
      <w:r w:rsidR="00BE31D6" w:rsidRPr="00D17932">
        <w:rPr>
          <w:color w:val="000000"/>
          <w:sz w:val="28"/>
          <w:szCs w:val="28"/>
        </w:rPr>
        <w:t xml:space="preserve">астосування пристроїв для </w:t>
      </w:r>
      <w:proofErr w:type="spellStart"/>
      <w:r w:rsidR="00BE31D6" w:rsidRPr="00D17932">
        <w:rPr>
          <w:color w:val="000000"/>
          <w:sz w:val="28"/>
          <w:szCs w:val="28"/>
        </w:rPr>
        <w:t>внутрішньогрунтового</w:t>
      </w:r>
      <w:proofErr w:type="spellEnd"/>
      <w:r w:rsidR="00BE31D6" w:rsidRPr="00D17932">
        <w:rPr>
          <w:color w:val="000000"/>
          <w:sz w:val="28"/>
          <w:szCs w:val="28"/>
        </w:rPr>
        <w:t xml:space="preserve"> внесення добрив періодичної дії не доцільне через їх низьку продуктивність</w:t>
      </w:r>
      <w:r w:rsidR="00FD52ED">
        <w:rPr>
          <w:color w:val="000000"/>
          <w:sz w:val="28"/>
          <w:szCs w:val="28"/>
        </w:rPr>
        <w:t>.</w:t>
      </w:r>
    </w:p>
    <w:p w:rsidR="002D433D" w:rsidRPr="001516AF" w:rsidRDefault="00DA413F" w:rsidP="002D433D">
      <w:pPr>
        <w:widowControl w:val="0"/>
        <w:shd w:val="clear" w:color="auto" w:fill="FFFFFF"/>
        <w:tabs>
          <w:tab w:val="left" w:pos="1013"/>
        </w:tabs>
        <w:autoSpaceDE w:val="0"/>
        <w:autoSpaceDN w:val="0"/>
        <w:adjustRightInd w:val="0"/>
        <w:spacing w:line="360" w:lineRule="auto"/>
        <w:ind w:firstLine="709"/>
        <w:jc w:val="both"/>
        <w:rPr>
          <w:color w:val="000000"/>
          <w:sz w:val="28"/>
          <w:szCs w:val="28"/>
        </w:rPr>
      </w:pPr>
      <w:r>
        <w:rPr>
          <w:color w:val="000000"/>
          <w:sz w:val="28"/>
          <w:szCs w:val="28"/>
        </w:rPr>
        <w:t xml:space="preserve">Таким чином, </w:t>
      </w:r>
      <w:r w:rsidR="00310557">
        <w:rPr>
          <w:color w:val="000000"/>
          <w:sz w:val="28"/>
          <w:szCs w:val="28"/>
        </w:rPr>
        <w:t>і</w:t>
      </w:r>
      <w:r>
        <w:rPr>
          <w:color w:val="000000"/>
          <w:sz w:val="28"/>
          <w:szCs w:val="28"/>
        </w:rPr>
        <w:t xml:space="preserve">з вище зазначеного можна зробити висновки, що </w:t>
      </w:r>
      <w:r w:rsidR="00AB7587">
        <w:rPr>
          <w:color w:val="000000"/>
          <w:sz w:val="28"/>
          <w:szCs w:val="28"/>
        </w:rPr>
        <w:t xml:space="preserve">існує багато різних машин та агрегатів для </w:t>
      </w:r>
      <w:r w:rsidR="00FD52ED">
        <w:rPr>
          <w:color w:val="000000"/>
          <w:sz w:val="28"/>
          <w:szCs w:val="28"/>
        </w:rPr>
        <w:t>внутрішньогрунтового внесення добрив</w:t>
      </w:r>
      <w:r w:rsidR="00AB7587">
        <w:rPr>
          <w:color w:val="000000"/>
          <w:sz w:val="28"/>
          <w:szCs w:val="28"/>
        </w:rPr>
        <w:t>.</w:t>
      </w:r>
      <w:r>
        <w:rPr>
          <w:color w:val="000000"/>
          <w:sz w:val="28"/>
          <w:szCs w:val="28"/>
        </w:rPr>
        <w:t xml:space="preserve"> </w:t>
      </w:r>
      <w:r w:rsidR="002D433D">
        <w:rPr>
          <w:color w:val="000000"/>
          <w:sz w:val="28"/>
          <w:szCs w:val="28"/>
        </w:rPr>
        <w:t>Але і</w:t>
      </w:r>
      <w:r w:rsidR="002D433D" w:rsidRPr="001516AF">
        <w:rPr>
          <w:color w:val="000000"/>
          <w:sz w:val="28"/>
          <w:szCs w:val="28"/>
        </w:rPr>
        <w:t xml:space="preserve">стотна частина пристроїв для </w:t>
      </w:r>
      <w:r w:rsidR="00FD52ED">
        <w:rPr>
          <w:color w:val="000000"/>
          <w:sz w:val="28"/>
          <w:szCs w:val="28"/>
        </w:rPr>
        <w:t>таких робіт</w:t>
      </w:r>
      <w:r w:rsidR="002D433D" w:rsidRPr="001516AF">
        <w:rPr>
          <w:color w:val="000000"/>
          <w:sz w:val="28"/>
          <w:szCs w:val="28"/>
        </w:rPr>
        <w:t>, не дивлячись на різноманітність конструкторських рішень і наявності різних способів внесення, широкого розповсюдження не отримали. Причиною</w:t>
      </w:r>
      <w:r w:rsidR="002D433D">
        <w:rPr>
          <w:color w:val="000000"/>
          <w:sz w:val="28"/>
          <w:szCs w:val="28"/>
        </w:rPr>
        <w:t xml:space="preserve"> </w:t>
      </w:r>
      <w:r w:rsidR="002D433D" w:rsidRPr="001516AF">
        <w:rPr>
          <w:color w:val="000000"/>
          <w:sz w:val="28"/>
          <w:szCs w:val="28"/>
        </w:rPr>
        <w:t>цьому служить ряд істотних недоліків, властивих кожному з них. Для пристроїв, що суміщають внесе</w:t>
      </w:r>
      <w:r w:rsidR="002D433D">
        <w:rPr>
          <w:color w:val="000000"/>
          <w:sz w:val="28"/>
          <w:szCs w:val="28"/>
        </w:rPr>
        <w:t>ння добрив з обробітком ґрунту –</w:t>
      </w:r>
      <w:r w:rsidR="002D433D" w:rsidRPr="001516AF">
        <w:rPr>
          <w:color w:val="000000"/>
          <w:sz w:val="28"/>
          <w:szCs w:val="28"/>
        </w:rPr>
        <w:t xml:space="preserve"> це пошкодження кореневої системи рослин; у крокуючих і ротаційних пристроїв </w:t>
      </w:r>
      <w:r w:rsidR="002D433D">
        <w:rPr>
          <w:color w:val="000000"/>
          <w:sz w:val="28"/>
          <w:szCs w:val="28"/>
        </w:rPr>
        <w:t xml:space="preserve">– </w:t>
      </w:r>
      <w:r w:rsidR="002D433D" w:rsidRPr="001516AF">
        <w:rPr>
          <w:color w:val="000000"/>
          <w:sz w:val="28"/>
          <w:szCs w:val="28"/>
        </w:rPr>
        <w:t xml:space="preserve">складність конструкції; у позиційних </w:t>
      </w:r>
      <w:r w:rsidR="002D433D">
        <w:rPr>
          <w:color w:val="000000"/>
          <w:sz w:val="28"/>
          <w:szCs w:val="28"/>
        </w:rPr>
        <w:t>–</w:t>
      </w:r>
      <w:r w:rsidR="002D433D" w:rsidRPr="001516AF">
        <w:rPr>
          <w:color w:val="000000"/>
          <w:sz w:val="28"/>
          <w:szCs w:val="28"/>
        </w:rPr>
        <w:t xml:space="preserve"> мала продуктивність; у пристроїв з гідроімпульсним внесенням рідини </w:t>
      </w:r>
      <w:r w:rsidR="002D433D">
        <w:rPr>
          <w:color w:val="000000"/>
          <w:sz w:val="28"/>
          <w:szCs w:val="28"/>
        </w:rPr>
        <w:t>–</w:t>
      </w:r>
      <w:r w:rsidR="002D433D" w:rsidRPr="001516AF">
        <w:rPr>
          <w:color w:val="000000"/>
          <w:sz w:val="28"/>
          <w:szCs w:val="28"/>
        </w:rPr>
        <w:t xml:space="preserve"> високий, руйнуючий машину тиск і проблема його забезпечення.</w:t>
      </w:r>
    </w:p>
    <w:p w:rsidR="002D433D" w:rsidRPr="001516AF" w:rsidRDefault="002D433D" w:rsidP="002D433D">
      <w:pPr>
        <w:shd w:val="clear" w:color="auto" w:fill="FFFFFF"/>
        <w:spacing w:line="360" w:lineRule="auto"/>
        <w:ind w:firstLine="709"/>
        <w:jc w:val="both"/>
        <w:rPr>
          <w:sz w:val="28"/>
          <w:szCs w:val="28"/>
        </w:rPr>
      </w:pPr>
      <w:r w:rsidRPr="001516AF">
        <w:rPr>
          <w:color w:val="000000"/>
          <w:sz w:val="28"/>
          <w:szCs w:val="28"/>
        </w:rPr>
        <w:t xml:space="preserve">Перспективним технологічним методом внутрішньогрунтового внесення розчинів мінеральних добрив залишається використання способу </w:t>
      </w:r>
      <w:r w:rsidRPr="001516AF">
        <w:rPr>
          <w:color w:val="000000"/>
          <w:sz w:val="28"/>
          <w:szCs w:val="28"/>
        </w:rPr>
        <w:lastRenderedPageBreak/>
        <w:t xml:space="preserve">гідромоніторного або гідроімпульсного внесення із застосуванням електрогідравлічного ефекту утворення </w:t>
      </w:r>
      <w:proofErr w:type="spellStart"/>
      <w:r w:rsidRPr="001516AF">
        <w:rPr>
          <w:color w:val="000000"/>
          <w:sz w:val="28"/>
          <w:szCs w:val="28"/>
        </w:rPr>
        <w:t>високонапірних</w:t>
      </w:r>
      <w:proofErr w:type="spellEnd"/>
      <w:r w:rsidRPr="001516AF">
        <w:rPr>
          <w:color w:val="000000"/>
          <w:sz w:val="28"/>
          <w:szCs w:val="28"/>
        </w:rPr>
        <w:t xml:space="preserve"> струменів.</w:t>
      </w:r>
    </w:p>
    <w:p w:rsidR="00DA413F" w:rsidRPr="00D17932" w:rsidRDefault="00DA413F" w:rsidP="00BE31D6">
      <w:pPr>
        <w:shd w:val="clear" w:color="auto" w:fill="FFFFFF"/>
        <w:spacing w:line="360" w:lineRule="auto"/>
        <w:ind w:firstLine="725"/>
        <w:jc w:val="both"/>
        <w:rPr>
          <w:sz w:val="28"/>
          <w:szCs w:val="28"/>
        </w:rPr>
      </w:pPr>
    </w:p>
    <w:p w:rsidR="00A12927" w:rsidRPr="00215461" w:rsidRDefault="00A12927" w:rsidP="00A12927">
      <w:pPr>
        <w:spacing w:line="360" w:lineRule="auto"/>
        <w:jc w:val="center"/>
        <w:rPr>
          <w:b/>
          <w:sz w:val="28"/>
          <w:szCs w:val="28"/>
        </w:rPr>
      </w:pPr>
      <w:r w:rsidRPr="00215461">
        <w:rPr>
          <w:b/>
          <w:sz w:val="28"/>
          <w:szCs w:val="28"/>
        </w:rPr>
        <w:t>Список літератури:</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proofErr w:type="spellStart"/>
      <w:r w:rsidRPr="00EA0DEB">
        <w:rPr>
          <w:color w:val="000000"/>
          <w:sz w:val="28"/>
          <w:szCs w:val="28"/>
          <w:lang w:val="ru-RU"/>
        </w:rPr>
        <w:t>Гулы</w:t>
      </w:r>
      <w:r w:rsidR="00BA691F">
        <w:rPr>
          <w:color w:val="000000"/>
          <w:sz w:val="28"/>
          <w:szCs w:val="28"/>
          <w:lang w:val="ru-RU"/>
        </w:rPr>
        <w:t>й</w:t>
      </w:r>
      <w:proofErr w:type="spellEnd"/>
      <w:r w:rsidR="00BA691F">
        <w:rPr>
          <w:color w:val="000000"/>
          <w:sz w:val="28"/>
          <w:szCs w:val="28"/>
          <w:lang w:val="ru-RU"/>
        </w:rPr>
        <w:t xml:space="preserve"> Г.А., Зобов В.А. и др.</w:t>
      </w:r>
      <w:r w:rsidRPr="00EA0DEB">
        <w:rPr>
          <w:color w:val="000000"/>
          <w:sz w:val="28"/>
          <w:szCs w:val="28"/>
          <w:lang w:val="ru-RU"/>
        </w:rPr>
        <w:t xml:space="preserve"> Электрогидравлический эффект и его применение. Сборник научных трудов. К.: </w:t>
      </w:r>
      <w:proofErr w:type="spellStart"/>
      <w:r w:rsidRPr="00EA0DEB">
        <w:rPr>
          <w:color w:val="000000"/>
          <w:sz w:val="28"/>
          <w:szCs w:val="28"/>
          <w:lang w:val="ru-RU"/>
        </w:rPr>
        <w:t>Наукова</w:t>
      </w:r>
      <w:proofErr w:type="spellEnd"/>
      <w:r w:rsidRPr="00EA0DEB">
        <w:rPr>
          <w:color w:val="000000"/>
          <w:sz w:val="28"/>
          <w:szCs w:val="28"/>
          <w:lang w:val="ru-RU"/>
        </w:rPr>
        <w:t xml:space="preserve"> думка, 1981. 316 с.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proofErr w:type="spellStart"/>
      <w:r w:rsidRPr="00EA0DEB">
        <w:rPr>
          <w:color w:val="000000"/>
          <w:sz w:val="28"/>
          <w:szCs w:val="28"/>
          <w:lang w:val="ru-RU"/>
        </w:rPr>
        <w:t>Беренштейн</w:t>
      </w:r>
      <w:proofErr w:type="spellEnd"/>
      <w:r w:rsidRPr="00EA0DEB">
        <w:rPr>
          <w:color w:val="000000"/>
          <w:sz w:val="28"/>
          <w:szCs w:val="28"/>
          <w:lang w:val="ru-RU"/>
        </w:rPr>
        <w:t xml:space="preserve"> И.Б. Изобретатели и рационализаторы – садоводам: Справ. изд. </w:t>
      </w:r>
      <w:proofErr w:type="gramStart"/>
      <w:r w:rsidRPr="00EA0DEB">
        <w:rPr>
          <w:color w:val="000000"/>
          <w:sz w:val="28"/>
          <w:szCs w:val="28"/>
          <w:lang w:val="ru-RU"/>
        </w:rPr>
        <w:t>Симферополь :</w:t>
      </w:r>
      <w:proofErr w:type="gramEnd"/>
      <w:r w:rsidRPr="00EA0DEB">
        <w:rPr>
          <w:color w:val="000000"/>
          <w:sz w:val="28"/>
          <w:szCs w:val="28"/>
          <w:lang w:val="ru-RU"/>
        </w:rPr>
        <w:t xml:space="preserve"> Таврия, 1989. 208 с.</w:t>
      </w:r>
      <w:r w:rsidRPr="00EA0DEB">
        <w:rPr>
          <w:sz w:val="28"/>
          <w:szCs w:val="28"/>
          <w:lang w:val="ru-RU"/>
        </w:rPr>
        <w:t xml:space="preserve">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proofErr w:type="spellStart"/>
      <w:r w:rsidRPr="00EA0DEB">
        <w:rPr>
          <w:color w:val="000000"/>
          <w:sz w:val="28"/>
          <w:szCs w:val="28"/>
          <w:lang w:val="ru-RU"/>
        </w:rPr>
        <w:t>Кленин</w:t>
      </w:r>
      <w:proofErr w:type="spellEnd"/>
      <w:r w:rsidRPr="00EA0DEB">
        <w:rPr>
          <w:color w:val="000000"/>
          <w:sz w:val="28"/>
          <w:szCs w:val="28"/>
          <w:lang w:val="ru-RU"/>
        </w:rPr>
        <w:t xml:space="preserve"> Н.И., </w:t>
      </w:r>
      <w:proofErr w:type="spellStart"/>
      <w:r w:rsidRPr="00EA0DEB">
        <w:rPr>
          <w:color w:val="000000"/>
          <w:sz w:val="28"/>
          <w:szCs w:val="28"/>
          <w:lang w:val="ru-RU"/>
        </w:rPr>
        <w:t>Сакун</w:t>
      </w:r>
      <w:proofErr w:type="spellEnd"/>
      <w:r w:rsidRPr="00EA0DEB">
        <w:rPr>
          <w:color w:val="000000"/>
          <w:sz w:val="28"/>
          <w:szCs w:val="28"/>
          <w:lang w:val="ru-RU"/>
        </w:rPr>
        <w:t xml:space="preserve"> В.А. Сельскохозяйственные и мелиоративные машины. 3-е изд., </w:t>
      </w:r>
      <w:proofErr w:type="spellStart"/>
      <w:r w:rsidRPr="00EA0DEB">
        <w:rPr>
          <w:color w:val="000000"/>
          <w:sz w:val="28"/>
          <w:szCs w:val="28"/>
          <w:lang w:val="ru-RU"/>
        </w:rPr>
        <w:t>перераб</w:t>
      </w:r>
      <w:proofErr w:type="spellEnd"/>
      <w:r w:rsidRPr="00EA0DEB">
        <w:rPr>
          <w:color w:val="000000"/>
          <w:sz w:val="28"/>
          <w:szCs w:val="28"/>
          <w:lang w:val="ru-RU"/>
        </w:rPr>
        <w:t xml:space="preserve">. и </w:t>
      </w:r>
      <w:proofErr w:type="spellStart"/>
      <w:r w:rsidRPr="00EA0DEB">
        <w:rPr>
          <w:color w:val="000000"/>
          <w:sz w:val="28"/>
          <w:szCs w:val="28"/>
          <w:lang w:val="ru-RU"/>
        </w:rPr>
        <w:t>дополн</w:t>
      </w:r>
      <w:proofErr w:type="spellEnd"/>
      <w:r w:rsidRPr="00EA0DEB">
        <w:rPr>
          <w:color w:val="000000"/>
          <w:sz w:val="28"/>
          <w:szCs w:val="28"/>
          <w:lang w:val="ru-RU"/>
        </w:rPr>
        <w:t xml:space="preserve">. М.: Колос, 1994. 751 с.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r w:rsidRPr="00EA0DEB">
        <w:rPr>
          <w:color w:val="000000"/>
          <w:sz w:val="28"/>
          <w:szCs w:val="28"/>
          <w:lang w:val="ru-RU"/>
        </w:rPr>
        <w:t xml:space="preserve">Козырев Б.М. Агрегат для локального внесения жидких удобрений. </w:t>
      </w:r>
      <w:r w:rsidRPr="00EA0DEB">
        <w:rPr>
          <w:i/>
          <w:color w:val="000000"/>
          <w:sz w:val="28"/>
          <w:szCs w:val="28"/>
          <w:lang w:val="ru-RU"/>
        </w:rPr>
        <w:t>Механизация и электрификация сельского хозяйства</w:t>
      </w:r>
      <w:r w:rsidRPr="00EA0DEB">
        <w:rPr>
          <w:color w:val="000000"/>
          <w:sz w:val="28"/>
          <w:szCs w:val="28"/>
          <w:lang w:val="ru-RU"/>
        </w:rPr>
        <w:t>, 1988.  №8. С. 59–61.</w:t>
      </w:r>
      <w:r w:rsidRPr="00EA0DEB">
        <w:rPr>
          <w:sz w:val="28"/>
          <w:szCs w:val="28"/>
          <w:lang w:val="ru-RU"/>
        </w:rPr>
        <w:t xml:space="preserve">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r w:rsidRPr="00EA0DEB">
        <w:rPr>
          <w:color w:val="000000"/>
          <w:sz w:val="28"/>
          <w:szCs w:val="28"/>
          <w:lang w:val="ru-RU"/>
        </w:rPr>
        <w:t xml:space="preserve">Саблин А. Д. Механизация работ в садоводстве и виноградарстве. М.: </w:t>
      </w:r>
      <w:proofErr w:type="spellStart"/>
      <w:r w:rsidRPr="00EA0DEB">
        <w:rPr>
          <w:color w:val="000000"/>
          <w:sz w:val="28"/>
          <w:szCs w:val="28"/>
          <w:lang w:val="ru-RU"/>
        </w:rPr>
        <w:t>Россельхозиздат</w:t>
      </w:r>
      <w:proofErr w:type="spellEnd"/>
      <w:r w:rsidRPr="00EA0DEB">
        <w:rPr>
          <w:color w:val="000000"/>
          <w:sz w:val="28"/>
          <w:szCs w:val="28"/>
          <w:lang w:val="ru-RU"/>
        </w:rPr>
        <w:t xml:space="preserve">, 1986. 201 с.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r w:rsidRPr="00EA0DEB">
        <w:rPr>
          <w:color w:val="000000"/>
          <w:sz w:val="28"/>
          <w:szCs w:val="28"/>
          <w:lang w:val="ru-RU"/>
        </w:rPr>
        <w:t xml:space="preserve">Семенов В.А. К обоснованию параметров комбинированного рабочего органа для локального внутрипочвенного внесения жидких комплексных удобрений. Актуальные вопросы для создания машин для внесения удобрений и защиты растений. Сборник научных трудов. М.: НО ВИСХОМ, 1988. 192 с.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r w:rsidRPr="00EA0DEB">
        <w:rPr>
          <w:color w:val="000000"/>
          <w:sz w:val="28"/>
          <w:szCs w:val="28"/>
          <w:lang w:val="ru-RU"/>
        </w:rPr>
        <w:t>Соленый</w:t>
      </w:r>
      <w:r w:rsidR="00BA691F">
        <w:rPr>
          <w:color w:val="000000"/>
          <w:sz w:val="28"/>
          <w:szCs w:val="28"/>
          <w:lang w:val="ru-RU"/>
        </w:rPr>
        <w:t xml:space="preserve"> П.Р. </w:t>
      </w:r>
      <w:r w:rsidRPr="00EA0DEB">
        <w:rPr>
          <w:color w:val="000000"/>
          <w:sz w:val="28"/>
          <w:szCs w:val="28"/>
          <w:lang w:val="ru-RU"/>
        </w:rPr>
        <w:t xml:space="preserve">Машины для глубокого внесения жидких удобрений. </w:t>
      </w:r>
      <w:r w:rsidRPr="00EA0DEB">
        <w:rPr>
          <w:i/>
          <w:color w:val="000000"/>
          <w:sz w:val="28"/>
          <w:szCs w:val="28"/>
          <w:lang w:val="ru-RU"/>
        </w:rPr>
        <w:t>Садоводство</w:t>
      </w:r>
      <w:r w:rsidRPr="00EA0DEB">
        <w:rPr>
          <w:color w:val="000000"/>
          <w:sz w:val="28"/>
          <w:szCs w:val="28"/>
          <w:lang w:val="ru-RU"/>
        </w:rPr>
        <w:t>, 1986. №4. С. 21–22.</w:t>
      </w:r>
    </w:p>
    <w:p w:rsidR="001426B7" w:rsidRPr="00EA0DEB" w:rsidRDefault="00BA691F" w:rsidP="00EA0DEB">
      <w:pPr>
        <w:pStyle w:val="a6"/>
        <w:numPr>
          <w:ilvl w:val="0"/>
          <w:numId w:val="3"/>
        </w:numPr>
        <w:shd w:val="clear" w:color="auto" w:fill="FFFFFF"/>
        <w:tabs>
          <w:tab w:val="left" w:pos="1134"/>
        </w:tabs>
        <w:spacing w:line="360" w:lineRule="auto"/>
        <w:ind w:left="0" w:firstLine="709"/>
        <w:jc w:val="both"/>
        <w:rPr>
          <w:color w:val="000000"/>
          <w:sz w:val="28"/>
          <w:szCs w:val="28"/>
          <w:lang w:val="ru-RU"/>
        </w:rPr>
      </w:pPr>
      <w:proofErr w:type="spellStart"/>
      <w:r>
        <w:rPr>
          <w:color w:val="000000"/>
          <w:sz w:val="28"/>
          <w:szCs w:val="28"/>
          <w:lang w:val="ru-RU"/>
        </w:rPr>
        <w:t>Сосинов</w:t>
      </w:r>
      <w:proofErr w:type="spellEnd"/>
      <w:r>
        <w:rPr>
          <w:color w:val="000000"/>
          <w:sz w:val="28"/>
          <w:szCs w:val="28"/>
          <w:lang w:val="ru-RU"/>
        </w:rPr>
        <w:t xml:space="preserve"> А.А..</w:t>
      </w:r>
      <w:r w:rsidR="001426B7" w:rsidRPr="00EA0DEB">
        <w:rPr>
          <w:color w:val="000000"/>
          <w:sz w:val="28"/>
          <w:szCs w:val="28"/>
          <w:lang w:val="ru-RU"/>
        </w:rPr>
        <w:t xml:space="preserve"> Методика расчета гидравлических параметров </w:t>
      </w:r>
      <w:proofErr w:type="spellStart"/>
      <w:r w:rsidR="001426B7" w:rsidRPr="00EA0DEB">
        <w:rPr>
          <w:color w:val="000000"/>
          <w:sz w:val="28"/>
          <w:szCs w:val="28"/>
          <w:lang w:val="ru-RU"/>
        </w:rPr>
        <w:t>гидроимпульсных</w:t>
      </w:r>
      <w:proofErr w:type="spellEnd"/>
      <w:r w:rsidR="001426B7" w:rsidRPr="00EA0DEB">
        <w:rPr>
          <w:color w:val="000000"/>
          <w:sz w:val="28"/>
          <w:szCs w:val="28"/>
          <w:lang w:val="ru-RU"/>
        </w:rPr>
        <w:t xml:space="preserve"> рабочих органов. </w:t>
      </w:r>
      <w:r w:rsidR="001426B7" w:rsidRPr="00EA0DEB">
        <w:rPr>
          <w:i/>
          <w:color w:val="000000"/>
          <w:sz w:val="28"/>
          <w:szCs w:val="28"/>
          <w:lang w:val="ru-RU"/>
        </w:rPr>
        <w:t>Тракторы и сельскохозяйственные машины</w:t>
      </w:r>
      <w:r w:rsidR="001426B7" w:rsidRPr="00EA0DEB">
        <w:rPr>
          <w:color w:val="000000"/>
          <w:sz w:val="28"/>
          <w:szCs w:val="28"/>
          <w:lang w:val="ru-RU"/>
        </w:rPr>
        <w:t xml:space="preserve">, 1974. №10. С. 22. </w:t>
      </w:r>
    </w:p>
    <w:p w:rsidR="001426B7" w:rsidRPr="00EA0DEB" w:rsidRDefault="001426B7" w:rsidP="00EA0DEB">
      <w:pPr>
        <w:pStyle w:val="a6"/>
        <w:numPr>
          <w:ilvl w:val="0"/>
          <w:numId w:val="3"/>
        </w:numPr>
        <w:shd w:val="clear" w:color="auto" w:fill="FFFFFF"/>
        <w:tabs>
          <w:tab w:val="left" w:pos="1134"/>
        </w:tabs>
        <w:spacing w:line="360" w:lineRule="auto"/>
        <w:ind w:left="0" w:firstLine="709"/>
        <w:jc w:val="both"/>
        <w:rPr>
          <w:color w:val="000000"/>
          <w:spacing w:val="-4"/>
          <w:sz w:val="28"/>
          <w:szCs w:val="28"/>
        </w:rPr>
      </w:pPr>
      <w:r w:rsidRPr="00EA0DEB">
        <w:rPr>
          <w:color w:val="000000"/>
          <w:sz w:val="28"/>
          <w:szCs w:val="28"/>
          <w:lang w:val="en-US"/>
        </w:rPr>
        <w:t>Baker</w:t>
      </w:r>
      <w:r w:rsidRPr="008E4F4D">
        <w:rPr>
          <w:color w:val="000000"/>
          <w:sz w:val="28"/>
          <w:szCs w:val="28"/>
          <w:lang w:val="en-US"/>
        </w:rPr>
        <w:t xml:space="preserve"> </w:t>
      </w:r>
      <w:r w:rsidRPr="00EA0DEB">
        <w:rPr>
          <w:color w:val="000000"/>
          <w:sz w:val="28"/>
          <w:szCs w:val="28"/>
          <w:lang w:val="en-US"/>
        </w:rPr>
        <w:t>J</w:t>
      </w:r>
      <w:r w:rsidRPr="008E4F4D">
        <w:rPr>
          <w:color w:val="000000"/>
          <w:sz w:val="28"/>
          <w:szCs w:val="28"/>
          <w:lang w:val="en-US"/>
        </w:rPr>
        <w:t>.</w:t>
      </w:r>
      <w:r w:rsidRPr="00EA0DEB">
        <w:rPr>
          <w:color w:val="000000"/>
          <w:sz w:val="28"/>
          <w:szCs w:val="28"/>
          <w:lang w:val="en-US"/>
        </w:rPr>
        <w:t>L</w:t>
      </w:r>
      <w:r w:rsidRPr="008E4F4D">
        <w:rPr>
          <w:color w:val="000000"/>
          <w:sz w:val="28"/>
          <w:szCs w:val="28"/>
          <w:lang w:val="en-US"/>
        </w:rPr>
        <w:t xml:space="preserve">. </w:t>
      </w:r>
      <w:r w:rsidRPr="00EA0DEB">
        <w:rPr>
          <w:color w:val="000000"/>
          <w:sz w:val="28"/>
          <w:szCs w:val="28"/>
          <w:lang w:val="en-US"/>
        </w:rPr>
        <w:t>A</w:t>
      </w:r>
      <w:r w:rsidRPr="008E4F4D">
        <w:rPr>
          <w:color w:val="000000"/>
          <w:sz w:val="28"/>
          <w:szCs w:val="28"/>
          <w:lang w:val="en-US"/>
        </w:rPr>
        <w:t xml:space="preserve"> </w:t>
      </w:r>
      <w:r w:rsidRPr="00EA0DEB">
        <w:rPr>
          <w:color w:val="000000"/>
          <w:sz w:val="28"/>
          <w:szCs w:val="28"/>
          <w:lang w:val="en-US"/>
        </w:rPr>
        <w:t>point</w:t>
      </w:r>
      <w:r w:rsidRPr="008E4F4D">
        <w:rPr>
          <w:color w:val="000000"/>
          <w:sz w:val="28"/>
          <w:szCs w:val="28"/>
          <w:lang w:val="en-US"/>
        </w:rPr>
        <w:t>-</w:t>
      </w:r>
      <w:r w:rsidRPr="00EA0DEB">
        <w:rPr>
          <w:color w:val="000000"/>
          <w:sz w:val="28"/>
          <w:szCs w:val="28"/>
          <w:lang w:val="en-US"/>
        </w:rPr>
        <w:t>injector</w:t>
      </w:r>
      <w:r w:rsidRPr="008E4F4D">
        <w:rPr>
          <w:color w:val="000000"/>
          <w:sz w:val="28"/>
          <w:szCs w:val="28"/>
          <w:lang w:val="en-US"/>
        </w:rPr>
        <w:t xml:space="preserve"> </w:t>
      </w:r>
      <w:r w:rsidRPr="00EA0DEB">
        <w:rPr>
          <w:color w:val="000000"/>
          <w:sz w:val="28"/>
          <w:szCs w:val="28"/>
          <w:lang w:val="en-US"/>
        </w:rPr>
        <w:t>applicator</w:t>
      </w:r>
      <w:r w:rsidRPr="008E4F4D">
        <w:rPr>
          <w:color w:val="000000"/>
          <w:sz w:val="28"/>
          <w:szCs w:val="28"/>
          <w:lang w:val="en-US"/>
        </w:rPr>
        <w:t xml:space="preserve"> </w:t>
      </w:r>
      <w:r w:rsidRPr="00EA0DEB">
        <w:rPr>
          <w:color w:val="000000"/>
          <w:sz w:val="28"/>
          <w:szCs w:val="28"/>
          <w:lang w:val="en-US"/>
        </w:rPr>
        <w:t>to</w:t>
      </w:r>
      <w:r w:rsidRPr="008E4F4D">
        <w:rPr>
          <w:color w:val="000000"/>
          <w:sz w:val="28"/>
          <w:szCs w:val="28"/>
          <w:lang w:val="en-US"/>
        </w:rPr>
        <w:t xml:space="preserve"> </w:t>
      </w:r>
      <w:r w:rsidRPr="00EA0DEB">
        <w:rPr>
          <w:color w:val="000000"/>
          <w:sz w:val="28"/>
          <w:szCs w:val="28"/>
          <w:lang w:val="en-US"/>
        </w:rPr>
        <w:t>improve</w:t>
      </w:r>
      <w:r w:rsidRPr="008E4F4D">
        <w:rPr>
          <w:color w:val="000000"/>
          <w:sz w:val="28"/>
          <w:szCs w:val="28"/>
          <w:lang w:val="en-US"/>
        </w:rPr>
        <w:t xml:space="preserve"> </w:t>
      </w:r>
      <w:r w:rsidRPr="00EA0DEB">
        <w:rPr>
          <w:color w:val="000000"/>
          <w:sz w:val="28"/>
          <w:szCs w:val="28"/>
          <w:lang w:val="en-US"/>
        </w:rPr>
        <w:t>fertilizer</w:t>
      </w:r>
      <w:r w:rsidRPr="008E4F4D">
        <w:rPr>
          <w:color w:val="000000"/>
          <w:sz w:val="28"/>
          <w:szCs w:val="28"/>
          <w:lang w:val="en-US"/>
        </w:rPr>
        <w:t xml:space="preserve"> </w:t>
      </w:r>
      <w:r w:rsidRPr="00EA0DEB">
        <w:rPr>
          <w:color w:val="000000"/>
          <w:sz w:val="28"/>
          <w:szCs w:val="28"/>
          <w:lang w:val="en-US"/>
        </w:rPr>
        <w:t>management</w:t>
      </w:r>
      <w:r w:rsidRPr="00EA0DEB">
        <w:rPr>
          <w:color w:val="000000"/>
          <w:sz w:val="28"/>
          <w:szCs w:val="28"/>
        </w:rPr>
        <w:t xml:space="preserve">. </w:t>
      </w:r>
      <w:r w:rsidRPr="00EA0DEB">
        <w:rPr>
          <w:color w:val="000000"/>
          <w:sz w:val="28"/>
          <w:szCs w:val="28"/>
          <w:lang w:val="en-US"/>
        </w:rPr>
        <w:t>TRANSACTIONS</w:t>
      </w:r>
      <w:r w:rsidRPr="00BA691F">
        <w:rPr>
          <w:color w:val="000000"/>
          <w:sz w:val="28"/>
          <w:szCs w:val="28"/>
          <w:lang w:val="ru-RU"/>
        </w:rPr>
        <w:t xml:space="preserve"> </w:t>
      </w:r>
      <w:r w:rsidRPr="00EA0DEB">
        <w:rPr>
          <w:color w:val="000000"/>
          <w:sz w:val="28"/>
          <w:szCs w:val="28"/>
          <w:lang w:val="en-US"/>
        </w:rPr>
        <w:t>of</w:t>
      </w:r>
      <w:r w:rsidRPr="00BA691F">
        <w:rPr>
          <w:color w:val="000000"/>
          <w:sz w:val="28"/>
          <w:szCs w:val="28"/>
          <w:lang w:val="ru-RU"/>
        </w:rPr>
        <w:t xml:space="preserve"> </w:t>
      </w:r>
      <w:r w:rsidRPr="00EA0DEB">
        <w:rPr>
          <w:color w:val="000000"/>
          <w:sz w:val="28"/>
          <w:szCs w:val="28"/>
          <w:lang w:val="en-US"/>
        </w:rPr>
        <w:t>the</w:t>
      </w:r>
      <w:r w:rsidRPr="00BA691F">
        <w:rPr>
          <w:color w:val="000000"/>
          <w:sz w:val="28"/>
          <w:szCs w:val="28"/>
          <w:lang w:val="ru-RU"/>
        </w:rPr>
        <w:t xml:space="preserve"> </w:t>
      </w:r>
      <w:r w:rsidRPr="00EA0DEB">
        <w:rPr>
          <w:color w:val="000000"/>
          <w:sz w:val="28"/>
          <w:szCs w:val="28"/>
          <w:lang w:val="en-US"/>
        </w:rPr>
        <w:t>ASAE</w:t>
      </w:r>
      <w:r w:rsidRPr="00EA0DEB">
        <w:rPr>
          <w:color w:val="000000"/>
          <w:sz w:val="28"/>
          <w:szCs w:val="28"/>
        </w:rPr>
        <w:t>,</w:t>
      </w:r>
      <w:r w:rsidRPr="00BA691F">
        <w:rPr>
          <w:color w:val="000000"/>
          <w:sz w:val="28"/>
          <w:szCs w:val="28"/>
          <w:lang w:val="ru-RU"/>
        </w:rPr>
        <w:t xml:space="preserve"> 1989</w:t>
      </w:r>
      <w:r w:rsidRPr="00EA0DEB">
        <w:rPr>
          <w:color w:val="000000"/>
          <w:sz w:val="28"/>
          <w:szCs w:val="28"/>
        </w:rPr>
        <w:t>.</w:t>
      </w:r>
      <w:r w:rsidRPr="00BA691F">
        <w:rPr>
          <w:color w:val="000000"/>
          <w:sz w:val="28"/>
          <w:szCs w:val="28"/>
          <w:lang w:val="ru-RU"/>
        </w:rPr>
        <w:t xml:space="preserve"> </w:t>
      </w:r>
      <w:r w:rsidRPr="00EA0DEB">
        <w:rPr>
          <w:color w:val="000000"/>
          <w:sz w:val="28"/>
          <w:szCs w:val="28"/>
          <w:lang w:val="en-US"/>
        </w:rPr>
        <w:t>v</w:t>
      </w:r>
      <w:r w:rsidRPr="00BA691F">
        <w:rPr>
          <w:color w:val="000000"/>
          <w:sz w:val="28"/>
          <w:szCs w:val="28"/>
          <w:lang w:val="ru-RU"/>
        </w:rPr>
        <w:t>.5</w:t>
      </w:r>
      <w:r w:rsidRPr="00EA0DEB">
        <w:rPr>
          <w:color w:val="000000"/>
          <w:sz w:val="28"/>
          <w:szCs w:val="28"/>
        </w:rPr>
        <w:t>.</w:t>
      </w:r>
      <w:r w:rsidRPr="00BA691F">
        <w:rPr>
          <w:color w:val="000000"/>
          <w:sz w:val="28"/>
          <w:szCs w:val="28"/>
          <w:lang w:val="ru-RU"/>
        </w:rPr>
        <w:t xml:space="preserve"> </w:t>
      </w:r>
      <w:proofErr w:type="spellStart"/>
      <w:r w:rsidRPr="00EA0DEB">
        <w:rPr>
          <w:color w:val="000000"/>
          <w:sz w:val="28"/>
          <w:szCs w:val="28"/>
          <w:lang w:val="en-US"/>
        </w:rPr>
        <w:t>JVb</w:t>
      </w:r>
      <w:proofErr w:type="spellEnd"/>
      <w:r w:rsidRPr="00BA691F">
        <w:rPr>
          <w:color w:val="000000"/>
          <w:sz w:val="28"/>
          <w:szCs w:val="28"/>
          <w:lang w:val="ru-RU"/>
        </w:rPr>
        <w:t>3</w:t>
      </w:r>
      <w:r w:rsidRPr="00EA0DEB">
        <w:rPr>
          <w:color w:val="000000"/>
          <w:sz w:val="28"/>
          <w:szCs w:val="28"/>
        </w:rPr>
        <w:t>.</w:t>
      </w:r>
      <w:r w:rsidRPr="00BA691F">
        <w:rPr>
          <w:color w:val="000000"/>
          <w:sz w:val="28"/>
          <w:szCs w:val="28"/>
          <w:lang w:val="ru-RU"/>
        </w:rPr>
        <w:t xml:space="preserve"> </w:t>
      </w:r>
      <w:r w:rsidRPr="00EA0DEB">
        <w:rPr>
          <w:color w:val="000000"/>
          <w:sz w:val="28"/>
          <w:szCs w:val="28"/>
          <w:lang w:val="en-US"/>
        </w:rPr>
        <w:t>p</w:t>
      </w:r>
      <w:r w:rsidRPr="00BA691F">
        <w:rPr>
          <w:color w:val="000000"/>
          <w:sz w:val="28"/>
          <w:szCs w:val="28"/>
          <w:lang w:val="ru-RU"/>
        </w:rPr>
        <w:t>.334.</w:t>
      </w:r>
      <w:r w:rsidRPr="00BA691F">
        <w:rPr>
          <w:color w:val="000000"/>
          <w:spacing w:val="-4"/>
          <w:sz w:val="28"/>
          <w:szCs w:val="28"/>
          <w:lang w:val="ru-RU"/>
        </w:rPr>
        <w:t xml:space="preserve"> </w:t>
      </w:r>
    </w:p>
    <w:p w:rsidR="00D8036C" w:rsidRDefault="001426B7" w:rsidP="004C6F99">
      <w:pPr>
        <w:pStyle w:val="a6"/>
        <w:numPr>
          <w:ilvl w:val="0"/>
          <w:numId w:val="3"/>
        </w:numPr>
        <w:shd w:val="clear" w:color="auto" w:fill="FFFFFF"/>
        <w:tabs>
          <w:tab w:val="left" w:pos="1134"/>
        </w:tabs>
        <w:spacing w:line="360" w:lineRule="auto"/>
        <w:ind w:left="0" w:firstLine="709"/>
        <w:jc w:val="both"/>
      </w:pPr>
      <w:proofErr w:type="spellStart"/>
      <w:r w:rsidRPr="00C375EE">
        <w:rPr>
          <w:color w:val="000000"/>
          <w:sz w:val="28"/>
          <w:szCs w:val="28"/>
          <w:lang w:val="en-US"/>
        </w:rPr>
        <w:t>Womak</w:t>
      </w:r>
      <w:proofErr w:type="spellEnd"/>
      <w:r w:rsidRPr="00C375EE">
        <w:rPr>
          <w:color w:val="000000"/>
          <w:sz w:val="28"/>
          <w:szCs w:val="28"/>
          <w:lang w:val="en-US"/>
        </w:rPr>
        <w:t xml:space="preserve"> A.R., Probe-type Injector for Fluid Fertilizers</w:t>
      </w:r>
      <w:r w:rsidRPr="00C375EE">
        <w:rPr>
          <w:color w:val="000000"/>
          <w:sz w:val="28"/>
          <w:szCs w:val="28"/>
        </w:rPr>
        <w:t xml:space="preserve">. </w:t>
      </w:r>
      <w:r w:rsidRPr="00C375EE">
        <w:rPr>
          <w:color w:val="000000"/>
          <w:sz w:val="28"/>
          <w:szCs w:val="28"/>
          <w:lang w:val="en-US"/>
        </w:rPr>
        <w:t>TRANSACTIONS of</w:t>
      </w:r>
      <w:r w:rsidRPr="00C375EE">
        <w:rPr>
          <w:color w:val="000000"/>
          <w:sz w:val="28"/>
          <w:szCs w:val="28"/>
          <w:lang w:val="en-GB"/>
        </w:rPr>
        <w:t xml:space="preserve"> </w:t>
      </w:r>
      <w:r w:rsidRPr="00C375EE">
        <w:rPr>
          <w:color w:val="000000"/>
          <w:sz w:val="28"/>
          <w:szCs w:val="28"/>
          <w:lang w:val="en-US"/>
        </w:rPr>
        <w:t>the ASAE, 1990</w:t>
      </w:r>
      <w:r w:rsidRPr="00C375EE">
        <w:rPr>
          <w:color w:val="000000"/>
          <w:sz w:val="28"/>
          <w:szCs w:val="28"/>
        </w:rPr>
        <w:t>.</w:t>
      </w:r>
      <w:r w:rsidRPr="00C375EE">
        <w:rPr>
          <w:color w:val="000000"/>
          <w:sz w:val="28"/>
          <w:szCs w:val="28"/>
          <w:lang w:val="en-US"/>
        </w:rPr>
        <w:t xml:space="preserve"> v.6</w:t>
      </w:r>
      <w:r w:rsidRPr="00C375EE">
        <w:rPr>
          <w:color w:val="000000"/>
          <w:sz w:val="28"/>
          <w:szCs w:val="28"/>
        </w:rPr>
        <w:t>.</w:t>
      </w:r>
      <w:r w:rsidRPr="00C375EE">
        <w:rPr>
          <w:color w:val="000000"/>
          <w:sz w:val="28"/>
          <w:szCs w:val="28"/>
          <w:lang w:val="en-US"/>
        </w:rPr>
        <w:t xml:space="preserve"> </w:t>
      </w:r>
      <w:r w:rsidRPr="00C375EE">
        <w:rPr>
          <w:iCs/>
          <w:color w:val="000000"/>
          <w:sz w:val="28"/>
          <w:szCs w:val="28"/>
        </w:rPr>
        <w:t>№</w:t>
      </w:r>
      <w:r w:rsidRPr="00C375EE">
        <w:rPr>
          <w:iCs/>
          <w:color w:val="000000"/>
          <w:sz w:val="28"/>
          <w:szCs w:val="28"/>
          <w:lang w:val="en-US"/>
        </w:rPr>
        <w:t>2</w:t>
      </w:r>
      <w:r w:rsidRPr="00C375EE">
        <w:rPr>
          <w:iCs/>
          <w:color w:val="000000"/>
          <w:sz w:val="28"/>
          <w:szCs w:val="28"/>
        </w:rPr>
        <w:t>.</w:t>
      </w:r>
      <w:r w:rsidRPr="00C375EE">
        <w:rPr>
          <w:i/>
          <w:iCs/>
          <w:color w:val="000000"/>
          <w:sz w:val="28"/>
          <w:szCs w:val="28"/>
          <w:lang w:val="en-US"/>
        </w:rPr>
        <w:t xml:space="preserve"> </w:t>
      </w:r>
      <w:r w:rsidRPr="00C375EE">
        <w:rPr>
          <w:color w:val="000000"/>
          <w:sz w:val="28"/>
          <w:szCs w:val="28"/>
          <w:lang w:val="en-US"/>
        </w:rPr>
        <w:t>p. 149.</w:t>
      </w:r>
      <w:r w:rsidRPr="00C375EE">
        <w:rPr>
          <w:color w:val="000000"/>
          <w:sz w:val="28"/>
          <w:szCs w:val="28"/>
        </w:rPr>
        <w:t xml:space="preserve"> </w:t>
      </w:r>
    </w:p>
    <w:sectPr w:rsidR="00D8036C" w:rsidSect="00276944">
      <w:pgSz w:w="11907" w:h="16840" w:code="9"/>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0A30E0"/>
    <w:multiLevelType w:val="hybridMultilevel"/>
    <w:tmpl w:val="188045E2"/>
    <w:lvl w:ilvl="0" w:tplc="475275EE">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41424643"/>
    <w:multiLevelType w:val="singleLevel"/>
    <w:tmpl w:val="697298EE"/>
    <w:lvl w:ilvl="0">
      <w:start w:val="1"/>
      <w:numFmt w:val="decimal"/>
      <w:lvlText w:val="%1."/>
      <w:legacy w:legacy="1" w:legacySpace="0" w:legacyIndent="283"/>
      <w:lvlJc w:val="left"/>
      <w:rPr>
        <w:rFonts w:ascii="Times New Roman" w:hAnsi="Times New Roman" w:cs="Times New Roman" w:hint="default"/>
      </w:rPr>
    </w:lvl>
  </w:abstractNum>
  <w:abstractNum w:abstractNumId="2" w15:restartNumberingAfterBreak="0">
    <w:nsid w:val="61990608"/>
    <w:multiLevelType w:val="hybridMultilevel"/>
    <w:tmpl w:val="00ECC5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927"/>
    <w:rsid w:val="00031736"/>
    <w:rsid w:val="0007295C"/>
    <w:rsid w:val="000A3AC1"/>
    <w:rsid w:val="000A66EB"/>
    <w:rsid w:val="000D21C0"/>
    <w:rsid w:val="000D3F69"/>
    <w:rsid w:val="00120C97"/>
    <w:rsid w:val="001231FD"/>
    <w:rsid w:val="00133E59"/>
    <w:rsid w:val="001356FC"/>
    <w:rsid w:val="001426B7"/>
    <w:rsid w:val="00172DD1"/>
    <w:rsid w:val="001908DC"/>
    <w:rsid w:val="001E2E73"/>
    <w:rsid w:val="00276944"/>
    <w:rsid w:val="002D433D"/>
    <w:rsid w:val="002E74D9"/>
    <w:rsid w:val="00310557"/>
    <w:rsid w:val="003468DB"/>
    <w:rsid w:val="00357D1D"/>
    <w:rsid w:val="00391EBA"/>
    <w:rsid w:val="0049613F"/>
    <w:rsid w:val="004A7801"/>
    <w:rsid w:val="004E5398"/>
    <w:rsid w:val="005341DB"/>
    <w:rsid w:val="005E577C"/>
    <w:rsid w:val="006130AE"/>
    <w:rsid w:val="00616300"/>
    <w:rsid w:val="00671FC1"/>
    <w:rsid w:val="00677BB6"/>
    <w:rsid w:val="00685047"/>
    <w:rsid w:val="006A1949"/>
    <w:rsid w:val="006A248E"/>
    <w:rsid w:val="00794BE5"/>
    <w:rsid w:val="007B4F83"/>
    <w:rsid w:val="00841167"/>
    <w:rsid w:val="00863CEF"/>
    <w:rsid w:val="008B5301"/>
    <w:rsid w:val="008E4F4D"/>
    <w:rsid w:val="008E6C65"/>
    <w:rsid w:val="00913792"/>
    <w:rsid w:val="00914B94"/>
    <w:rsid w:val="00972A91"/>
    <w:rsid w:val="009B0174"/>
    <w:rsid w:val="009C0829"/>
    <w:rsid w:val="009E1A76"/>
    <w:rsid w:val="009F03BE"/>
    <w:rsid w:val="009F5D6D"/>
    <w:rsid w:val="00A12927"/>
    <w:rsid w:val="00A95D98"/>
    <w:rsid w:val="00AB7587"/>
    <w:rsid w:val="00AE0296"/>
    <w:rsid w:val="00AE428A"/>
    <w:rsid w:val="00AE6F78"/>
    <w:rsid w:val="00B146E9"/>
    <w:rsid w:val="00B16274"/>
    <w:rsid w:val="00B33E17"/>
    <w:rsid w:val="00B46E06"/>
    <w:rsid w:val="00B66861"/>
    <w:rsid w:val="00BA691F"/>
    <w:rsid w:val="00BB2842"/>
    <w:rsid w:val="00BC4A46"/>
    <w:rsid w:val="00BE31D6"/>
    <w:rsid w:val="00C2369D"/>
    <w:rsid w:val="00C375EE"/>
    <w:rsid w:val="00CA192B"/>
    <w:rsid w:val="00CB706F"/>
    <w:rsid w:val="00CC46F3"/>
    <w:rsid w:val="00CC5B90"/>
    <w:rsid w:val="00CF3D47"/>
    <w:rsid w:val="00D00BE1"/>
    <w:rsid w:val="00DA413F"/>
    <w:rsid w:val="00DD307F"/>
    <w:rsid w:val="00EA0DEB"/>
    <w:rsid w:val="00EB2A8B"/>
    <w:rsid w:val="00EC4756"/>
    <w:rsid w:val="00F04D68"/>
    <w:rsid w:val="00FD52ED"/>
    <w:rsid w:val="00FD7D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A58592F"/>
  <w15:docId w15:val="{3C8556A2-2DE7-48FA-8ED3-B48523346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2927"/>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A12927"/>
    <w:pPr>
      <w:ind w:left="180" w:firstLine="360"/>
      <w:jc w:val="both"/>
    </w:pPr>
    <w:rPr>
      <w:sz w:val="28"/>
      <w:szCs w:val="24"/>
    </w:rPr>
  </w:style>
  <w:style w:type="character" w:customStyle="1" w:styleId="a4">
    <w:name w:val="Основной текст с отступом Знак"/>
    <w:basedOn w:val="a0"/>
    <w:link w:val="a3"/>
    <w:rsid w:val="00A12927"/>
    <w:rPr>
      <w:rFonts w:ascii="Times New Roman" w:eastAsia="Times New Roman" w:hAnsi="Times New Roman" w:cs="Times New Roman"/>
      <w:sz w:val="28"/>
      <w:szCs w:val="24"/>
      <w:lang w:val="uk-UA" w:eastAsia="ru-RU"/>
    </w:rPr>
  </w:style>
  <w:style w:type="paragraph" w:customStyle="1" w:styleId="1">
    <w:name w:val="Верхний колонтитул1"/>
    <w:basedOn w:val="a"/>
    <w:rsid w:val="00A12927"/>
    <w:pPr>
      <w:tabs>
        <w:tab w:val="center" w:pos="4153"/>
        <w:tab w:val="right" w:pos="8306"/>
      </w:tabs>
    </w:pPr>
  </w:style>
  <w:style w:type="character" w:styleId="a5">
    <w:name w:val="Strong"/>
    <w:basedOn w:val="a0"/>
    <w:uiPriority w:val="22"/>
    <w:qFormat/>
    <w:rsid w:val="00A12927"/>
    <w:rPr>
      <w:b/>
      <w:bCs/>
    </w:rPr>
  </w:style>
  <w:style w:type="paragraph" w:styleId="a6">
    <w:name w:val="List Paragraph"/>
    <w:basedOn w:val="a"/>
    <w:uiPriority w:val="34"/>
    <w:qFormat/>
    <w:rsid w:val="00A12927"/>
    <w:pPr>
      <w:ind w:left="720"/>
      <w:contextualSpacing/>
    </w:pPr>
  </w:style>
  <w:style w:type="character" w:customStyle="1" w:styleId="tlid-translation">
    <w:name w:val="tlid-translation"/>
    <w:basedOn w:val="a0"/>
    <w:rsid w:val="00A12927"/>
  </w:style>
  <w:style w:type="paragraph" w:styleId="a7">
    <w:name w:val="Balloon Text"/>
    <w:basedOn w:val="a"/>
    <w:link w:val="a8"/>
    <w:uiPriority w:val="99"/>
    <w:semiHidden/>
    <w:unhideWhenUsed/>
    <w:rsid w:val="00AE6F78"/>
    <w:rPr>
      <w:rFonts w:ascii="Segoe UI" w:hAnsi="Segoe UI" w:cs="Segoe UI"/>
      <w:sz w:val="18"/>
      <w:szCs w:val="18"/>
    </w:rPr>
  </w:style>
  <w:style w:type="character" w:customStyle="1" w:styleId="a8">
    <w:name w:val="Текст выноски Знак"/>
    <w:basedOn w:val="a0"/>
    <w:link w:val="a7"/>
    <w:uiPriority w:val="99"/>
    <w:semiHidden/>
    <w:rsid w:val="00AE6F78"/>
    <w:rPr>
      <w:rFonts w:ascii="Segoe UI" w:eastAsia="Times New Roman" w:hAnsi="Segoe UI" w:cs="Segoe UI"/>
      <w:sz w:val="18"/>
      <w:szCs w:val="1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273</TotalTime>
  <Pages>12</Pages>
  <Words>2898</Words>
  <Characters>16520</Characters>
  <Application>Microsoft Office Word</Application>
  <DocSecurity>0</DocSecurity>
  <Lines>137</Lines>
  <Paragraphs>38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19380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56</cp:revision>
  <cp:lastPrinted>2019-09-19T12:29:00Z</cp:lastPrinted>
  <dcterms:created xsi:type="dcterms:W3CDTF">2019-09-18T11:51:00Z</dcterms:created>
  <dcterms:modified xsi:type="dcterms:W3CDTF">2019-09-23T12:17:00Z</dcterms:modified>
</cp:coreProperties>
</file>