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4769" w:rsidRPr="001120A8" w:rsidRDefault="001120A8" w:rsidP="001120A8">
      <w:pPr>
        <w:jc w:val="right"/>
        <w:rPr>
          <w:rFonts w:ascii="Times New Roman" w:hAnsi="Times New Roman" w:cs="Times New Roman"/>
          <w:b/>
          <w:sz w:val="28"/>
          <w:szCs w:val="28"/>
          <w:lang w:val="uk-UA"/>
        </w:rPr>
      </w:pPr>
      <w:r w:rsidRPr="001120A8">
        <w:rPr>
          <w:rFonts w:ascii="Times New Roman" w:hAnsi="Times New Roman" w:cs="Times New Roman"/>
          <w:b/>
          <w:sz w:val="28"/>
          <w:szCs w:val="28"/>
          <w:lang w:val="uk-UA"/>
        </w:rPr>
        <w:t>Пономаренко О.В.</w:t>
      </w:r>
    </w:p>
    <w:p w:rsidR="001120A8" w:rsidRPr="001120A8" w:rsidRDefault="001120A8" w:rsidP="001120A8">
      <w:pPr>
        <w:jc w:val="right"/>
        <w:rPr>
          <w:rFonts w:ascii="Times New Roman" w:hAnsi="Times New Roman" w:cs="Times New Roman"/>
          <w:b/>
          <w:sz w:val="28"/>
          <w:szCs w:val="28"/>
          <w:lang w:val="uk-UA"/>
        </w:rPr>
      </w:pPr>
      <w:r w:rsidRPr="001120A8">
        <w:rPr>
          <w:rFonts w:ascii="Times New Roman" w:hAnsi="Times New Roman" w:cs="Times New Roman"/>
          <w:b/>
          <w:sz w:val="28"/>
          <w:szCs w:val="28"/>
          <w:lang w:val="uk-UA"/>
        </w:rPr>
        <w:t>викладач</w:t>
      </w:r>
    </w:p>
    <w:p w:rsidR="001120A8" w:rsidRPr="001120A8" w:rsidRDefault="001120A8" w:rsidP="001120A8">
      <w:pPr>
        <w:jc w:val="right"/>
        <w:rPr>
          <w:rFonts w:ascii="Times New Roman" w:hAnsi="Times New Roman" w:cs="Times New Roman"/>
          <w:b/>
          <w:sz w:val="28"/>
          <w:szCs w:val="28"/>
          <w:lang w:val="uk-UA"/>
        </w:rPr>
      </w:pPr>
      <w:r w:rsidRPr="001120A8">
        <w:rPr>
          <w:rFonts w:ascii="Times New Roman" w:hAnsi="Times New Roman" w:cs="Times New Roman"/>
          <w:b/>
          <w:sz w:val="28"/>
          <w:szCs w:val="28"/>
          <w:lang w:val="uk-UA"/>
        </w:rPr>
        <w:t>викладач кафедри фінансів, банківської справи та страхування</w:t>
      </w:r>
    </w:p>
    <w:p w:rsidR="001120A8" w:rsidRPr="001120A8" w:rsidRDefault="001120A8" w:rsidP="001120A8">
      <w:pPr>
        <w:jc w:val="right"/>
        <w:rPr>
          <w:rFonts w:ascii="Times New Roman" w:hAnsi="Times New Roman" w:cs="Times New Roman"/>
          <w:b/>
          <w:sz w:val="28"/>
          <w:szCs w:val="28"/>
          <w:lang w:val="uk-UA"/>
        </w:rPr>
      </w:pPr>
      <w:r w:rsidRPr="001120A8">
        <w:rPr>
          <w:rFonts w:ascii="Times New Roman" w:hAnsi="Times New Roman" w:cs="Times New Roman"/>
          <w:b/>
          <w:sz w:val="28"/>
          <w:szCs w:val="28"/>
          <w:lang w:val="uk-UA"/>
        </w:rPr>
        <w:t>Уманський НУС</w:t>
      </w:r>
    </w:p>
    <w:p w:rsidR="001120A8" w:rsidRDefault="007F6E2D" w:rsidP="001120A8">
      <w:pPr>
        <w:jc w:val="center"/>
        <w:rPr>
          <w:rFonts w:ascii="Times New Roman" w:hAnsi="Times New Roman" w:cs="Times New Roman"/>
          <w:b/>
          <w:sz w:val="28"/>
          <w:szCs w:val="28"/>
          <w:lang w:val="en-US"/>
        </w:rPr>
      </w:pPr>
      <w:r>
        <w:rPr>
          <w:rFonts w:ascii="Times New Roman" w:hAnsi="Times New Roman" w:cs="Times New Roman"/>
          <w:b/>
          <w:sz w:val="28"/>
          <w:szCs w:val="28"/>
          <w:lang w:val="en-US"/>
        </w:rPr>
        <w:t>LANGUAGE</w:t>
      </w:r>
      <w:r w:rsidR="001120A8">
        <w:rPr>
          <w:rFonts w:ascii="Times New Roman" w:hAnsi="Times New Roman" w:cs="Times New Roman"/>
          <w:b/>
          <w:sz w:val="28"/>
          <w:szCs w:val="28"/>
          <w:lang w:val="en-US"/>
        </w:rPr>
        <w:t xml:space="preserve"> FEATURES OF E- BUSINESS CORRESPONDENCE </w:t>
      </w:r>
    </w:p>
    <w:p w:rsidR="001120A8" w:rsidRDefault="001120A8" w:rsidP="00054B73">
      <w:pPr>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ab/>
      </w:r>
      <w:r w:rsidR="003C1A45" w:rsidRPr="003C1A45">
        <w:rPr>
          <w:rFonts w:ascii="Times New Roman" w:hAnsi="Times New Roman" w:cs="Times New Roman"/>
          <w:sz w:val="28"/>
          <w:szCs w:val="28"/>
          <w:lang w:val="en-US"/>
        </w:rPr>
        <w:t>Email correspondence is a way to communicate through electronic (email) messages and is often used for processing information</w:t>
      </w:r>
      <w:r w:rsidR="00DA7E2A" w:rsidRPr="00DA7E2A">
        <w:rPr>
          <w:rFonts w:ascii="Times New Roman" w:hAnsi="Times New Roman" w:cs="Times New Roman"/>
          <w:sz w:val="28"/>
          <w:szCs w:val="28"/>
          <w:lang w:val="en-US"/>
        </w:rPr>
        <w:t xml:space="preserve"> </w:t>
      </w:r>
      <w:r w:rsidR="00DA7E2A">
        <w:rPr>
          <w:rFonts w:ascii="Times New Roman" w:hAnsi="Times New Roman" w:cs="Times New Roman"/>
          <w:sz w:val="28"/>
          <w:szCs w:val="28"/>
          <w:lang w:val="en-US"/>
        </w:rPr>
        <w:t>[1]</w:t>
      </w:r>
      <w:r w:rsidR="003C1A45" w:rsidRPr="003C1A45">
        <w:rPr>
          <w:rFonts w:ascii="Times New Roman" w:hAnsi="Times New Roman" w:cs="Times New Roman"/>
          <w:sz w:val="28"/>
          <w:szCs w:val="28"/>
          <w:lang w:val="en-US"/>
        </w:rPr>
        <w:t>. Email correspondence can be formal</w:t>
      </w:r>
      <w:r w:rsidR="009D0054">
        <w:rPr>
          <w:rFonts w:ascii="Times New Roman" w:hAnsi="Times New Roman" w:cs="Times New Roman"/>
          <w:sz w:val="28"/>
          <w:szCs w:val="28"/>
          <w:lang w:val="en-US"/>
        </w:rPr>
        <w:t>, semi-formal and</w:t>
      </w:r>
      <w:r w:rsidR="003C1A45" w:rsidRPr="003C1A45">
        <w:rPr>
          <w:rFonts w:ascii="Times New Roman" w:hAnsi="Times New Roman" w:cs="Times New Roman"/>
          <w:sz w:val="28"/>
          <w:szCs w:val="28"/>
          <w:lang w:val="en-US"/>
        </w:rPr>
        <w:t xml:space="preserve"> informal, depending on the topic, the sender, and the recipient.</w:t>
      </w:r>
      <w:r w:rsidR="009D0054">
        <w:rPr>
          <w:rFonts w:ascii="Times New Roman" w:hAnsi="Times New Roman" w:cs="Times New Roman"/>
          <w:sz w:val="28"/>
          <w:szCs w:val="28"/>
          <w:lang w:val="en-US"/>
        </w:rPr>
        <w:t xml:space="preserve"> E</w:t>
      </w:r>
      <w:r w:rsidR="009D0054" w:rsidRPr="009D0054">
        <w:rPr>
          <w:rFonts w:ascii="Times New Roman" w:hAnsi="Times New Roman" w:cs="Times New Roman"/>
          <w:sz w:val="28"/>
          <w:szCs w:val="28"/>
          <w:lang w:val="en-US"/>
        </w:rPr>
        <w:t xml:space="preserve">ven one sentence or phrase that does not match the intended style of communication can </w:t>
      </w:r>
      <w:r w:rsidR="009D0054">
        <w:rPr>
          <w:rFonts w:ascii="Times New Roman" w:hAnsi="Times New Roman" w:cs="Times New Roman"/>
          <w:sz w:val="28"/>
          <w:szCs w:val="28"/>
          <w:lang w:val="en-US"/>
        </w:rPr>
        <w:t>change the opinion of the mailer</w:t>
      </w:r>
      <w:r w:rsidR="009D0054" w:rsidRPr="009D0054">
        <w:rPr>
          <w:rFonts w:ascii="Times New Roman" w:hAnsi="Times New Roman" w:cs="Times New Roman"/>
          <w:sz w:val="28"/>
          <w:szCs w:val="28"/>
          <w:lang w:val="en-US"/>
        </w:rPr>
        <w:t>.</w:t>
      </w:r>
      <w:r w:rsidR="003C1A45" w:rsidRPr="003C1A45">
        <w:rPr>
          <w:rFonts w:ascii="Times New Roman" w:hAnsi="Times New Roman" w:cs="Times New Roman"/>
          <w:sz w:val="28"/>
          <w:szCs w:val="28"/>
          <w:lang w:val="en-US"/>
        </w:rPr>
        <w:t xml:space="preserve"> </w:t>
      </w:r>
      <w:r w:rsidR="009D0054">
        <w:rPr>
          <w:rFonts w:ascii="Times New Roman" w:hAnsi="Times New Roman" w:cs="Times New Roman"/>
          <w:sz w:val="28"/>
          <w:szCs w:val="28"/>
          <w:lang w:val="en-US"/>
        </w:rPr>
        <w:t>F</w:t>
      </w:r>
      <w:r w:rsidR="009D0054" w:rsidRPr="009D0054">
        <w:rPr>
          <w:rFonts w:ascii="Times New Roman" w:hAnsi="Times New Roman" w:cs="Times New Roman"/>
          <w:sz w:val="28"/>
          <w:szCs w:val="28"/>
          <w:lang w:val="en-US"/>
        </w:rPr>
        <w:t>or example, when writing a business lett</w:t>
      </w:r>
      <w:r w:rsidR="009D0054">
        <w:rPr>
          <w:rFonts w:ascii="Times New Roman" w:hAnsi="Times New Roman" w:cs="Times New Roman"/>
          <w:sz w:val="28"/>
          <w:szCs w:val="28"/>
          <w:lang w:val="en-US"/>
        </w:rPr>
        <w:t xml:space="preserve">er or message, the expression of </w:t>
      </w:r>
      <w:r w:rsidR="009D0054" w:rsidRPr="009D0054">
        <w:rPr>
          <w:rFonts w:ascii="Times New Roman" w:hAnsi="Times New Roman" w:cs="Times New Roman"/>
          <w:sz w:val="28"/>
          <w:szCs w:val="28"/>
          <w:lang w:val="en-US"/>
        </w:rPr>
        <w:t>apology will sound different.</w:t>
      </w:r>
      <w:r w:rsidR="009D0054">
        <w:rPr>
          <w:rFonts w:ascii="Times New Roman" w:hAnsi="Times New Roman" w:cs="Times New Roman"/>
          <w:sz w:val="28"/>
          <w:szCs w:val="28"/>
          <w:lang w:val="en-US"/>
        </w:rPr>
        <w:t xml:space="preserve"> In formal style: </w:t>
      </w:r>
      <w:r w:rsidR="009D0054" w:rsidRPr="009D0054">
        <w:rPr>
          <w:rFonts w:ascii="Times New Roman" w:hAnsi="Times New Roman" w:cs="Times New Roman"/>
          <w:i/>
          <w:sz w:val="28"/>
          <w:szCs w:val="28"/>
          <w:lang w:val="en-US"/>
        </w:rPr>
        <w:t>We regret to inform you that…</w:t>
      </w:r>
      <w:r w:rsidR="009D0054">
        <w:rPr>
          <w:rFonts w:ascii="Times New Roman" w:hAnsi="Times New Roman" w:cs="Times New Roman"/>
          <w:sz w:val="28"/>
          <w:szCs w:val="28"/>
          <w:lang w:val="en-US"/>
        </w:rPr>
        <w:t xml:space="preserve"> while in informal: </w:t>
      </w:r>
      <w:r w:rsidR="009D0054" w:rsidRPr="009D0054">
        <w:rPr>
          <w:rFonts w:ascii="Times New Roman" w:hAnsi="Times New Roman" w:cs="Times New Roman"/>
          <w:i/>
          <w:sz w:val="28"/>
          <w:szCs w:val="28"/>
          <w:lang w:val="en-US"/>
        </w:rPr>
        <w:t>I’m sorry but…</w:t>
      </w:r>
      <w:r w:rsidR="009D0054">
        <w:rPr>
          <w:rFonts w:ascii="Times New Roman" w:hAnsi="Times New Roman" w:cs="Times New Roman"/>
          <w:sz w:val="28"/>
          <w:szCs w:val="28"/>
          <w:lang w:val="en-US"/>
        </w:rPr>
        <w:t xml:space="preserve"> </w:t>
      </w:r>
      <w:r w:rsidRPr="001120A8">
        <w:rPr>
          <w:rFonts w:ascii="Times New Roman" w:hAnsi="Times New Roman" w:cs="Times New Roman"/>
          <w:sz w:val="28"/>
          <w:szCs w:val="28"/>
          <w:lang w:val="en-US"/>
        </w:rPr>
        <w:t>Correspondence by e-mail is consi</w:t>
      </w:r>
      <w:r w:rsidR="003C1A45">
        <w:rPr>
          <w:rFonts w:ascii="Times New Roman" w:hAnsi="Times New Roman" w:cs="Times New Roman"/>
          <w:sz w:val="28"/>
          <w:szCs w:val="28"/>
          <w:lang w:val="en-US"/>
        </w:rPr>
        <w:t>dered as a special communicational style</w:t>
      </w:r>
      <w:r w:rsidRPr="001120A8">
        <w:rPr>
          <w:rFonts w:ascii="Times New Roman" w:hAnsi="Times New Roman" w:cs="Times New Roman"/>
          <w:sz w:val="28"/>
          <w:szCs w:val="28"/>
          <w:lang w:val="en-US"/>
        </w:rPr>
        <w:t>, which reveals a number of specific features that distingu</w:t>
      </w:r>
      <w:r w:rsidR="003C1A45">
        <w:rPr>
          <w:rFonts w:ascii="Times New Roman" w:hAnsi="Times New Roman" w:cs="Times New Roman"/>
          <w:sz w:val="28"/>
          <w:szCs w:val="28"/>
          <w:lang w:val="en-US"/>
        </w:rPr>
        <w:t>ish it from other related styles</w:t>
      </w:r>
      <w:r w:rsidRPr="001120A8">
        <w:rPr>
          <w:rFonts w:ascii="Times New Roman" w:hAnsi="Times New Roman" w:cs="Times New Roman"/>
          <w:sz w:val="28"/>
          <w:szCs w:val="28"/>
          <w:lang w:val="en-US"/>
        </w:rPr>
        <w:t>.</w:t>
      </w:r>
    </w:p>
    <w:p w:rsidR="00694E76" w:rsidRPr="00694E76" w:rsidRDefault="00694E76" w:rsidP="00054B73">
      <w:pPr>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ab/>
      </w:r>
      <w:r>
        <w:rPr>
          <w:rFonts w:ascii="Times New Roman" w:hAnsi="Times New Roman" w:cs="Times New Roman"/>
          <w:sz w:val="28"/>
          <w:szCs w:val="28"/>
          <w:lang w:val="en-US"/>
        </w:rPr>
        <w:t>An e</w:t>
      </w:r>
      <w:r>
        <w:rPr>
          <w:rFonts w:ascii="Times New Roman" w:hAnsi="Times New Roman" w:cs="Times New Roman"/>
          <w:sz w:val="28"/>
          <w:szCs w:val="28"/>
          <w:lang w:val="uk-UA"/>
        </w:rPr>
        <w:t>-</w:t>
      </w:r>
      <w:r w:rsidRPr="00694E76">
        <w:rPr>
          <w:rFonts w:ascii="Times New Roman" w:hAnsi="Times New Roman" w:cs="Times New Roman"/>
          <w:sz w:val="28"/>
          <w:szCs w:val="28"/>
          <w:lang w:val="en-US"/>
        </w:rPr>
        <w:t>business letter is a form of communication between participants in busines</w:t>
      </w:r>
      <w:r>
        <w:rPr>
          <w:rFonts w:ascii="Times New Roman" w:hAnsi="Times New Roman" w:cs="Times New Roman"/>
          <w:sz w:val="28"/>
          <w:szCs w:val="28"/>
          <w:lang w:val="en-US"/>
        </w:rPr>
        <w:t>s processes. During such interaction</w:t>
      </w:r>
      <w:r w:rsidRPr="00694E76">
        <w:rPr>
          <w:rFonts w:ascii="Times New Roman" w:hAnsi="Times New Roman" w:cs="Times New Roman"/>
          <w:sz w:val="28"/>
          <w:szCs w:val="28"/>
          <w:lang w:val="en-US"/>
        </w:rPr>
        <w:t>, many issues are resolved: organizational, legal, commercial, technical</w:t>
      </w:r>
      <w:r w:rsidR="003959AB">
        <w:rPr>
          <w:rFonts w:ascii="Times New Roman" w:hAnsi="Times New Roman" w:cs="Times New Roman"/>
          <w:sz w:val="28"/>
          <w:szCs w:val="28"/>
          <w:lang w:val="uk-UA"/>
        </w:rPr>
        <w:t xml:space="preserve"> </w:t>
      </w:r>
      <w:r w:rsidR="003959AB">
        <w:rPr>
          <w:rFonts w:ascii="Times New Roman" w:hAnsi="Times New Roman" w:cs="Times New Roman"/>
          <w:sz w:val="28"/>
          <w:szCs w:val="28"/>
          <w:lang w:val="en-US"/>
        </w:rPr>
        <w:t>[1]</w:t>
      </w:r>
      <w:r w:rsidRPr="00694E76">
        <w:rPr>
          <w:rFonts w:ascii="Times New Roman" w:hAnsi="Times New Roman" w:cs="Times New Roman"/>
          <w:sz w:val="28"/>
          <w:szCs w:val="28"/>
          <w:lang w:val="en-US"/>
        </w:rPr>
        <w:t>. Emails</w:t>
      </w:r>
      <w:r>
        <w:rPr>
          <w:rFonts w:ascii="Times New Roman" w:hAnsi="Times New Roman" w:cs="Times New Roman"/>
          <w:sz w:val="28"/>
          <w:szCs w:val="28"/>
          <w:lang w:val="en-US"/>
        </w:rPr>
        <w:t xml:space="preserve"> are also needed for business</w:t>
      </w:r>
      <w:r w:rsidRPr="00694E76">
        <w:rPr>
          <w:rFonts w:ascii="Times New Roman" w:hAnsi="Times New Roman" w:cs="Times New Roman"/>
          <w:sz w:val="28"/>
          <w:szCs w:val="28"/>
          <w:lang w:val="en-US"/>
        </w:rPr>
        <w:t xml:space="preserve"> negotiations.</w:t>
      </w:r>
    </w:p>
    <w:p w:rsidR="00F67268" w:rsidRDefault="00621DF0" w:rsidP="00054B73">
      <w:p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F67268">
        <w:rPr>
          <w:rFonts w:ascii="Times New Roman" w:hAnsi="Times New Roman" w:cs="Times New Roman"/>
          <w:sz w:val="28"/>
          <w:szCs w:val="28"/>
          <w:lang w:val="en-US"/>
        </w:rPr>
        <w:t xml:space="preserve">E-business correspondence is of great importance in international business cooperation and trade and at the same time it is significant the language style and vocabulary we use during the process of writing interaction. </w:t>
      </w:r>
      <w:r>
        <w:rPr>
          <w:rFonts w:ascii="Times New Roman" w:hAnsi="Times New Roman" w:cs="Times New Roman"/>
          <w:sz w:val="28"/>
          <w:szCs w:val="28"/>
          <w:lang w:val="en-US"/>
        </w:rPr>
        <w:t xml:space="preserve"> C</w:t>
      </w:r>
      <w:r w:rsidRPr="00621DF0">
        <w:rPr>
          <w:rFonts w:ascii="Times New Roman" w:hAnsi="Times New Roman" w:cs="Times New Roman"/>
          <w:sz w:val="28"/>
          <w:szCs w:val="28"/>
          <w:lang w:val="en-US"/>
        </w:rPr>
        <w:t>ultur</w:t>
      </w:r>
      <w:r>
        <w:rPr>
          <w:rFonts w:ascii="Times New Roman" w:hAnsi="Times New Roman" w:cs="Times New Roman"/>
          <w:sz w:val="28"/>
          <w:szCs w:val="28"/>
          <w:lang w:val="en-US"/>
        </w:rPr>
        <w:t>e of writing   consists both of</w:t>
      </w:r>
      <w:r w:rsidR="00EA7928">
        <w:rPr>
          <w:rFonts w:ascii="Times New Roman" w:hAnsi="Times New Roman" w:cs="Times New Roman"/>
          <w:sz w:val="28"/>
          <w:szCs w:val="28"/>
          <w:lang w:val="en-US"/>
        </w:rPr>
        <w:t xml:space="preserve"> following </w:t>
      </w:r>
      <w:r w:rsidRPr="00621DF0">
        <w:rPr>
          <w:rFonts w:ascii="Times New Roman" w:hAnsi="Times New Roman" w:cs="Times New Roman"/>
          <w:sz w:val="28"/>
          <w:szCs w:val="28"/>
          <w:lang w:val="en-US"/>
        </w:rPr>
        <w:t>the lexical</w:t>
      </w:r>
      <w:r w:rsidR="00EA7928">
        <w:rPr>
          <w:rFonts w:ascii="Times New Roman" w:hAnsi="Times New Roman" w:cs="Times New Roman"/>
          <w:sz w:val="28"/>
          <w:szCs w:val="28"/>
          <w:lang w:val="en-US"/>
        </w:rPr>
        <w:t>, grammatical and spelling rules</w:t>
      </w:r>
      <w:r w:rsidRPr="00621DF0">
        <w:rPr>
          <w:rFonts w:ascii="Times New Roman" w:hAnsi="Times New Roman" w:cs="Times New Roman"/>
          <w:sz w:val="28"/>
          <w:szCs w:val="28"/>
          <w:lang w:val="en-US"/>
        </w:rPr>
        <w:t xml:space="preserve"> of the language and the </w:t>
      </w:r>
      <w:r w:rsidR="00EA7928">
        <w:rPr>
          <w:rFonts w:ascii="Times New Roman" w:hAnsi="Times New Roman" w:cs="Times New Roman"/>
          <w:sz w:val="28"/>
          <w:szCs w:val="28"/>
          <w:lang w:val="en-US"/>
        </w:rPr>
        <w:t xml:space="preserve">rules of etiquette of official </w:t>
      </w:r>
      <w:r w:rsidRPr="00621DF0">
        <w:rPr>
          <w:rFonts w:ascii="Times New Roman" w:hAnsi="Times New Roman" w:cs="Times New Roman"/>
          <w:sz w:val="28"/>
          <w:szCs w:val="28"/>
          <w:lang w:val="en-US"/>
        </w:rPr>
        <w:t>document, and in the ability to choose</w:t>
      </w:r>
      <w:r w:rsidR="00EA7928">
        <w:rPr>
          <w:rFonts w:ascii="Times New Roman" w:hAnsi="Times New Roman" w:cs="Times New Roman"/>
          <w:sz w:val="28"/>
          <w:szCs w:val="28"/>
          <w:lang w:val="en-US"/>
        </w:rPr>
        <w:t xml:space="preserve"> and correctly use special terminology and expressions that are attributed to </w:t>
      </w:r>
      <w:r w:rsidR="00EA7928" w:rsidRPr="00621DF0">
        <w:rPr>
          <w:rFonts w:ascii="Times New Roman" w:hAnsi="Times New Roman" w:cs="Times New Roman"/>
          <w:sz w:val="28"/>
          <w:szCs w:val="28"/>
          <w:lang w:val="en-US"/>
        </w:rPr>
        <w:t>official</w:t>
      </w:r>
      <w:r w:rsidR="00EA7928">
        <w:rPr>
          <w:rFonts w:ascii="Times New Roman" w:hAnsi="Times New Roman" w:cs="Times New Roman"/>
          <w:sz w:val="28"/>
          <w:szCs w:val="28"/>
          <w:lang w:val="en-US"/>
        </w:rPr>
        <w:t xml:space="preserve"> business writing</w:t>
      </w:r>
      <w:r w:rsidRPr="00621DF0">
        <w:rPr>
          <w:rFonts w:ascii="Times New Roman" w:hAnsi="Times New Roman" w:cs="Times New Roman"/>
          <w:sz w:val="28"/>
          <w:szCs w:val="28"/>
          <w:lang w:val="en-US"/>
        </w:rPr>
        <w:t>.</w:t>
      </w:r>
    </w:p>
    <w:p w:rsidR="00A329C6" w:rsidRDefault="00EA7928" w:rsidP="00EA7928">
      <w:pPr>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E41526" w:rsidRPr="00E41526">
        <w:rPr>
          <w:rFonts w:ascii="Times New Roman" w:hAnsi="Times New Roman" w:cs="Times New Roman"/>
          <w:sz w:val="28"/>
          <w:szCs w:val="28"/>
          <w:lang w:val="en-US"/>
        </w:rPr>
        <w:t xml:space="preserve">Business letters are concise and clear. Depending on the topic of the message, they use </w:t>
      </w:r>
      <w:r w:rsidR="00E41526">
        <w:rPr>
          <w:rFonts w:ascii="Times New Roman" w:hAnsi="Times New Roman" w:cs="Times New Roman"/>
          <w:sz w:val="28"/>
          <w:szCs w:val="28"/>
          <w:lang w:val="en-US"/>
        </w:rPr>
        <w:t xml:space="preserve">professional terminology such as </w:t>
      </w:r>
      <w:r w:rsidR="00E41526" w:rsidRPr="00E41526">
        <w:rPr>
          <w:rFonts w:ascii="Times New Roman" w:hAnsi="Times New Roman" w:cs="Times New Roman"/>
          <w:sz w:val="28"/>
          <w:szCs w:val="28"/>
          <w:lang w:val="en-US"/>
        </w:rPr>
        <w:t>legal, economic</w:t>
      </w:r>
      <w:r w:rsidR="00E41526">
        <w:rPr>
          <w:rFonts w:ascii="Times New Roman" w:hAnsi="Times New Roman" w:cs="Times New Roman"/>
          <w:sz w:val="28"/>
          <w:szCs w:val="28"/>
          <w:lang w:val="en-US"/>
        </w:rPr>
        <w:t xml:space="preserve">, insurance </w:t>
      </w:r>
      <w:r w:rsidR="00E41526" w:rsidRPr="00E41526">
        <w:rPr>
          <w:rFonts w:ascii="Times New Roman" w:hAnsi="Times New Roman" w:cs="Times New Roman"/>
          <w:sz w:val="28"/>
          <w:szCs w:val="28"/>
          <w:lang w:val="en-US"/>
        </w:rPr>
        <w:t>and marketing</w:t>
      </w:r>
      <w:r w:rsidR="00E41526">
        <w:rPr>
          <w:rFonts w:ascii="Times New Roman" w:hAnsi="Times New Roman" w:cs="Times New Roman"/>
          <w:sz w:val="28"/>
          <w:szCs w:val="28"/>
          <w:lang w:val="en-US"/>
        </w:rPr>
        <w:t xml:space="preserve">.  </w:t>
      </w:r>
      <w:r w:rsidR="00E41526" w:rsidRPr="00E41526">
        <w:rPr>
          <w:rFonts w:ascii="Times New Roman" w:hAnsi="Times New Roman" w:cs="Times New Roman"/>
          <w:sz w:val="28"/>
          <w:szCs w:val="28"/>
          <w:lang w:val="en-US"/>
        </w:rPr>
        <w:t>The wording should be clear so that the recipient can quickly read and understand the letter. The writing style is neutral and objective.</w:t>
      </w:r>
      <w:r w:rsidR="00E41526">
        <w:rPr>
          <w:rFonts w:ascii="Times New Roman" w:hAnsi="Times New Roman" w:cs="Times New Roman"/>
          <w:sz w:val="28"/>
          <w:szCs w:val="28"/>
          <w:lang w:val="en-US"/>
        </w:rPr>
        <w:t xml:space="preserve"> </w:t>
      </w:r>
    </w:p>
    <w:p w:rsidR="00A329C6" w:rsidRDefault="00EA7928" w:rsidP="00A329C6">
      <w:pPr>
        <w:ind w:firstLine="708"/>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Speaking about the culture of writing it should be noted some important aspects:</w:t>
      </w:r>
      <w:r w:rsidR="00A329C6">
        <w:rPr>
          <w:rFonts w:ascii="Times New Roman" w:hAnsi="Times New Roman" w:cs="Times New Roman"/>
          <w:sz w:val="28"/>
          <w:szCs w:val="28"/>
          <w:lang w:val="en-US"/>
        </w:rPr>
        <w:t xml:space="preserve"> </w:t>
      </w:r>
    </w:p>
    <w:p w:rsidR="00A329C6" w:rsidRPr="00A329C6" w:rsidRDefault="00A329C6" w:rsidP="00DD33EE">
      <w:pPr>
        <w:pStyle w:val="a3"/>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Proper formal greeting and salutation. </w:t>
      </w:r>
      <w:r w:rsidR="00DD33EE">
        <w:rPr>
          <w:rFonts w:ascii="Times New Roman" w:hAnsi="Times New Roman" w:cs="Times New Roman"/>
          <w:sz w:val="28"/>
          <w:szCs w:val="28"/>
          <w:lang w:val="en-US"/>
        </w:rPr>
        <w:t>I</w:t>
      </w:r>
      <w:r w:rsidR="00DD33EE" w:rsidRPr="00DD33EE">
        <w:rPr>
          <w:rFonts w:ascii="Times New Roman" w:hAnsi="Times New Roman" w:cs="Times New Roman"/>
          <w:sz w:val="28"/>
          <w:szCs w:val="28"/>
          <w:lang w:val="en-US"/>
        </w:rPr>
        <w:t xml:space="preserve">n the context of correspondence, a salutation is a greeting. The most common </w:t>
      </w:r>
      <w:r w:rsidR="00DD33EE">
        <w:rPr>
          <w:rFonts w:ascii="Times New Roman" w:hAnsi="Times New Roman" w:cs="Times New Roman"/>
          <w:sz w:val="28"/>
          <w:szCs w:val="28"/>
          <w:lang w:val="en-US"/>
        </w:rPr>
        <w:t xml:space="preserve">salutation in English </w:t>
      </w:r>
      <w:r w:rsidR="00DD33EE" w:rsidRPr="00DD33EE">
        <w:rPr>
          <w:rFonts w:ascii="Times New Roman" w:hAnsi="Times New Roman" w:cs="Times New Roman"/>
          <w:sz w:val="28"/>
          <w:szCs w:val="28"/>
          <w:lang w:val="en-US"/>
        </w:rPr>
        <w:t xml:space="preserve">is “Dear” and it </w:t>
      </w:r>
      <w:r w:rsidR="00DD33EE">
        <w:rPr>
          <w:rFonts w:ascii="Times New Roman" w:hAnsi="Times New Roman" w:cs="Times New Roman"/>
          <w:sz w:val="28"/>
          <w:szCs w:val="28"/>
          <w:lang w:val="en-US"/>
        </w:rPr>
        <w:t xml:space="preserve">can be used in most situations. </w:t>
      </w:r>
    </w:p>
    <w:p w:rsidR="00DD33EE" w:rsidRPr="00DD33EE" w:rsidRDefault="00DD33EE" w:rsidP="00DD33EE">
      <w:pPr>
        <w:pStyle w:val="a3"/>
        <w:numPr>
          <w:ilvl w:val="0"/>
          <w:numId w:val="3"/>
        </w:numPr>
        <w:jc w:val="both"/>
        <w:rPr>
          <w:rFonts w:ascii="Times New Roman" w:hAnsi="Times New Roman" w:cs="Times New Roman"/>
          <w:sz w:val="28"/>
          <w:szCs w:val="28"/>
          <w:lang w:val="en-US"/>
        </w:rPr>
      </w:pPr>
      <w:r w:rsidRPr="00DD33EE">
        <w:rPr>
          <w:rFonts w:ascii="Times New Roman" w:hAnsi="Times New Roman" w:cs="Times New Roman"/>
          <w:sz w:val="28"/>
          <w:szCs w:val="28"/>
          <w:lang w:val="en-US"/>
        </w:rPr>
        <w:t>It is better to send letters from corporate mail. The recipient</w:t>
      </w:r>
      <w:r>
        <w:rPr>
          <w:rFonts w:ascii="Times New Roman" w:hAnsi="Times New Roman" w:cs="Times New Roman"/>
          <w:sz w:val="28"/>
          <w:szCs w:val="28"/>
          <w:lang w:val="en-US"/>
        </w:rPr>
        <w:t xml:space="preserve"> will immediately see the mailer</w:t>
      </w:r>
      <w:r w:rsidRPr="00DD33EE">
        <w:rPr>
          <w:rFonts w:ascii="Times New Roman" w:hAnsi="Times New Roman" w:cs="Times New Roman"/>
          <w:sz w:val="28"/>
          <w:szCs w:val="28"/>
          <w:lang w:val="en-US"/>
        </w:rPr>
        <w:t xml:space="preserve"> by the name of the mailbox. If you write from </w:t>
      </w:r>
      <w:r w:rsidRPr="00DD33EE">
        <w:rPr>
          <w:rFonts w:ascii="Times New Roman" w:hAnsi="Times New Roman" w:cs="Times New Roman"/>
          <w:sz w:val="28"/>
          <w:szCs w:val="28"/>
          <w:lang w:val="en-US"/>
        </w:rPr>
        <w:lastRenderedPageBreak/>
        <w:t>personal mail, make sure that the recipient understands who sent him the message. Your email address must include first and last name.</w:t>
      </w:r>
    </w:p>
    <w:p w:rsidR="00DD33EE" w:rsidRPr="00DD33EE" w:rsidRDefault="00DD33EE" w:rsidP="00A329C6">
      <w:pPr>
        <w:pStyle w:val="a3"/>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en-US"/>
        </w:rPr>
        <w:t>T</w:t>
      </w:r>
      <w:r w:rsidR="00EA7928" w:rsidRPr="00A329C6">
        <w:rPr>
          <w:rFonts w:ascii="Times New Roman" w:hAnsi="Times New Roman" w:cs="Times New Roman"/>
          <w:sz w:val="28"/>
          <w:szCs w:val="28"/>
          <w:lang w:val="en-US"/>
        </w:rPr>
        <w:t>he letter should be short but informative; avoiding close translation from native languag</w:t>
      </w:r>
      <w:r>
        <w:rPr>
          <w:rFonts w:ascii="Times New Roman" w:hAnsi="Times New Roman" w:cs="Times New Roman"/>
          <w:sz w:val="28"/>
          <w:szCs w:val="28"/>
          <w:lang w:val="en-US"/>
        </w:rPr>
        <w:t>e as norms are always different.</w:t>
      </w:r>
    </w:p>
    <w:p w:rsidR="00EA7928" w:rsidRPr="006336AA" w:rsidRDefault="00E41526" w:rsidP="00A329C6">
      <w:pPr>
        <w:pStyle w:val="a3"/>
        <w:numPr>
          <w:ilvl w:val="0"/>
          <w:numId w:val="3"/>
        </w:numPr>
        <w:jc w:val="both"/>
        <w:rPr>
          <w:rFonts w:ascii="Times New Roman" w:hAnsi="Times New Roman" w:cs="Times New Roman"/>
          <w:sz w:val="28"/>
          <w:szCs w:val="28"/>
          <w:lang w:val="uk-UA"/>
        </w:rPr>
      </w:pPr>
      <w:r w:rsidRPr="00A329C6">
        <w:rPr>
          <w:lang w:val="en-US"/>
        </w:rPr>
        <w:t xml:space="preserve"> </w:t>
      </w:r>
      <w:r w:rsidR="00DD33EE">
        <w:rPr>
          <w:rFonts w:ascii="Times New Roman" w:hAnsi="Times New Roman" w:cs="Times New Roman"/>
          <w:sz w:val="28"/>
          <w:szCs w:val="28"/>
          <w:lang w:val="en-US"/>
        </w:rPr>
        <w:t xml:space="preserve">Using </w:t>
      </w:r>
      <w:r w:rsidR="00DD33EE" w:rsidRPr="00A329C6">
        <w:rPr>
          <w:rFonts w:ascii="Times New Roman" w:hAnsi="Times New Roman" w:cs="Times New Roman"/>
          <w:sz w:val="28"/>
          <w:szCs w:val="28"/>
          <w:lang w:val="en-US"/>
        </w:rPr>
        <w:t>epithets</w:t>
      </w:r>
      <w:r w:rsidRPr="00A329C6">
        <w:rPr>
          <w:rFonts w:ascii="Times New Roman" w:hAnsi="Times New Roman" w:cs="Times New Roman"/>
          <w:sz w:val="28"/>
          <w:szCs w:val="28"/>
          <w:lang w:val="en-US"/>
        </w:rPr>
        <w:t>, complex synt</w:t>
      </w:r>
      <w:r w:rsidR="00DD33EE">
        <w:rPr>
          <w:rFonts w:ascii="Times New Roman" w:hAnsi="Times New Roman" w:cs="Times New Roman"/>
          <w:sz w:val="28"/>
          <w:szCs w:val="28"/>
          <w:lang w:val="en-US"/>
        </w:rPr>
        <w:t>actic constructions,</w:t>
      </w:r>
      <w:r w:rsidRPr="00A329C6">
        <w:rPr>
          <w:rFonts w:ascii="Times New Roman" w:hAnsi="Times New Roman" w:cs="Times New Roman"/>
          <w:sz w:val="28"/>
          <w:szCs w:val="28"/>
          <w:lang w:val="en-US"/>
        </w:rPr>
        <w:t xml:space="preserve"> slang, familiarity, humor, rudeness, sarcasm and messages not related to work </w:t>
      </w:r>
      <w:r w:rsidR="00DD33EE">
        <w:rPr>
          <w:rFonts w:ascii="Times New Roman" w:hAnsi="Times New Roman" w:cs="Times New Roman"/>
          <w:sz w:val="28"/>
          <w:szCs w:val="28"/>
          <w:lang w:val="en-US"/>
        </w:rPr>
        <w:t xml:space="preserve">are excluded as well as </w:t>
      </w:r>
      <w:r w:rsidR="00694E76" w:rsidRPr="00A329C6">
        <w:rPr>
          <w:rFonts w:ascii="Times New Roman" w:hAnsi="Times New Roman" w:cs="Times New Roman"/>
          <w:sz w:val="28"/>
          <w:szCs w:val="28"/>
          <w:lang w:val="en-US"/>
        </w:rPr>
        <w:t>lying or exaggerating information as it can be verified easily</w:t>
      </w:r>
      <w:r w:rsidRPr="00A329C6">
        <w:rPr>
          <w:rFonts w:ascii="Times New Roman" w:hAnsi="Times New Roman" w:cs="Times New Roman"/>
          <w:sz w:val="28"/>
          <w:szCs w:val="28"/>
          <w:lang w:val="uk-UA"/>
        </w:rPr>
        <w:t xml:space="preserve">. </w:t>
      </w:r>
    </w:p>
    <w:p w:rsidR="006336AA" w:rsidRPr="006336AA" w:rsidRDefault="006336AA" w:rsidP="00EA7928">
      <w:pPr>
        <w:pStyle w:val="a3"/>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Proper formal ending and closing remarks. </w:t>
      </w:r>
    </w:p>
    <w:p w:rsidR="00E41526" w:rsidRPr="005C0CDA" w:rsidRDefault="00E41526" w:rsidP="00685730">
      <w:pPr>
        <w:ind w:firstLine="709"/>
        <w:contextualSpacing/>
        <w:jc w:val="both"/>
        <w:rPr>
          <w:rFonts w:ascii="Times New Roman" w:hAnsi="Times New Roman" w:cs="Times New Roman"/>
          <w:sz w:val="28"/>
          <w:szCs w:val="28"/>
          <w:lang w:val="en-US"/>
        </w:rPr>
      </w:pPr>
      <w:r w:rsidRPr="006336AA">
        <w:rPr>
          <w:rFonts w:ascii="Times New Roman" w:hAnsi="Times New Roman" w:cs="Times New Roman"/>
          <w:sz w:val="28"/>
          <w:szCs w:val="28"/>
          <w:lang w:val="en-US"/>
        </w:rPr>
        <w:t>Stylistically letters can be divided into the following types: commercial (requests, claims) and non-commercial (request, mailing); letters requiring replies</w:t>
      </w:r>
      <w:r w:rsidR="00A329C6" w:rsidRPr="006336AA">
        <w:rPr>
          <w:rFonts w:ascii="Times New Roman" w:hAnsi="Times New Roman" w:cs="Times New Roman"/>
          <w:sz w:val="28"/>
          <w:szCs w:val="28"/>
          <w:lang w:val="en-US"/>
        </w:rPr>
        <w:t xml:space="preserve"> (requirements, appeals) and non-requiring replies (order, confirmation, instructions, invitations); for a single recipient, several persons and collective (from a group of people to one recipient)</w:t>
      </w:r>
      <w:r w:rsidR="003959AB">
        <w:rPr>
          <w:rFonts w:ascii="Times New Roman" w:hAnsi="Times New Roman" w:cs="Times New Roman"/>
          <w:sz w:val="28"/>
          <w:szCs w:val="28"/>
          <w:lang w:val="en-US"/>
        </w:rPr>
        <w:t xml:space="preserve"> [2]</w:t>
      </w:r>
      <w:r w:rsidR="00A329C6" w:rsidRPr="006336AA">
        <w:rPr>
          <w:rFonts w:ascii="Times New Roman" w:hAnsi="Times New Roman" w:cs="Times New Roman"/>
          <w:sz w:val="28"/>
          <w:szCs w:val="28"/>
          <w:lang w:val="en-US"/>
        </w:rPr>
        <w:t>.</w:t>
      </w:r>
    </w:p>
    <w:p w:rsidR="005F3445" w:rsidRDefault="005F3445" w:rsidP="00685730">
      <w:pPr>
        <w:ind w:firstLine="709"/>
        <w:contextualSpacing/>
        <w:jc w:val="both"/>
        <w:rPr>
          <w:rFonts w:ascii="Times New Roman" w:hAnsi="Times New Roman" w:cs="Times New Roman"/>
          <w:sz w:val="28"/>
          <w:szCs w:val="28"/>
          <w:lang w:val="en-US"/>
        </w:rPr>
      </w:pPr>
      <w:r w:rsidRPr="005F3445">
        <w:rPr>
          <w:rFonts w:ascii="Times New Roman" w:hAnsi="Times New Roman" w:cs="Times New Roman"/>
          <w:sz w:val="28"/>
          <w:szCs w:val="28"/>
          <w:lang w:val="en-US"/>
        </w:rPr>
        <w:t xml:space="preserve">The </w:t>
      </w:r>
      <w:r>
        <w:rPr>
          <w:rFonts w:ascii="Times New Roman" w:hAnsi="Times New Roman" w:cs="Times New Roman"/>
          <w:sz w:val="28"/>
          <w:szCs w:val="28"/>
          <w:lang w:val="en-US"/>
        </w:rPr>
        <w:t>specific features of e</w:t>
      </w:r>
      <w:r w:rsidRPr="005F3445">
        <w:rPr>
          <w:rFonts w:ascii="Times New Roman" w:hAnsi="Times New Roman" w:cs="Times New Roman"/>
          <w:sz w:val="28"/>
          <w:szCs w:val="28"/>
          <w:lang w:val="en-US"/>
        </w:rPr>
        <w:t>-business letters are primarily related to the etiquette elements of the text. On the Internet, certain norms of communication have developed, which are call</w:t>
      </w:r>
      <w:r>
        <w:rPr>
          <w:rFonts w:ascii="Times New Roman" w:hAnsi="Times New Roman" w:cs="Times New Roman"/>
          <w:sz w:val="28"/>
          <w:szCs w:val="28"/>
          <w:lang w:val="en-US"/>
        </w:rPr>
        <w:t>ed "netiquette" (Netiquette</w:t>
      </w:r>
      <w:proofErr w:type="gramStart"/>
      <w:r>
        <w:rPr>
          <w:rFonts w:ascii="Times New Roman" w:hAnsi="Times New Roman" w:cs="Times New Roman"/>
          <w:sz w:val="28"/>
          <w:szCs w:val="28"/>
          <w:lang w:val="en-US"/>
        </w:rPr>
        <w:t>)</w:t>
      </w:r>
      <w:r w:rsidR="003959AB">
        <w:rPr>
          <w:rFonts w:ascii="Times New Roman" w:hAnsi="Times New Roman" w:cs="Times New Roman"/>
          <w:sz w:val="28"/>
          <w:szCs w:val="28"/>
          <w:lang w:val="en-US"/>
        </w:rPr>
        <w:t>[</w:t>
      </w:r>
      <w:proofErr w:type="gramEnd"/>
      <w:r w:rsidR="003959AB">
        <w:rPr>
          <w:rFonts w:ascii="Times New Roman" w:hAnsi="Times New Roman" w:cs="Times New Roman"/>
          <w:sz w:val="28"/>
          <w:szCs w:val="28"/>
          <w:lang w:val="en-US"/>
        </w:rPr>
        <w:t>3]</w:t>
      </w:r>
      <w:r>
        <w:rPr>
          <w:rFonts w:ascii="Times New Roman" w:hAnsi="Times New Roman" w:cs="Times New Roman"/>
          <w:sz w:val="28"/>
          <w:szCs w:val="28"/>
          <w:lang w:val="en-US"/>
        </w:rPr>
        <w:t>. It</w:t>
      </w:r>
      <w:r w:rsidRPr="005F3445">
        <w:rPr>
          <w:rFonts w:ascii="Times New Roman" w:hAnsi="Times New Roman" w:cs="Times New Roman"/>
          <w:sz w:val="28"/>
          <w:szCs w:val="28"/>
          <w:lang w:val="en-US"/>
        </w:rPr>
        <w:t xml:space="preserve"> is based on the same rules as in other types of etiquette: clarity of presentation and observance of the rules of decency when conducting a dialogue, however, the etiquette elements of electronic and paper business letters differ. If in a traditional business letter the salutation function is performed by an appeal, which is an obligatory element of the message, then in an e-mail you can omit the appeal and greeting and go straight to the heart of the matter. If the letter needs to be given a more formal character, the following etiquette model is used: “Good afternoon, dear (respected) + name and patronymic of the addressee”, after which a comma is most often placed (unlike the traditional letter, in which there is an exclamation point after the appeal).</w:t>
      </w:r>
    </w:p>
    <w:p w:rsidR="005F3445" w:rsidRPr="005F3445" w:rsidRDefault="005F3445" w:rsidP="00685730">
      <w:pPr>
        <w:ind w:firstLine="709"/>
        <w:contextualSpacing/>
        <w:jc w:val="both"/>
        <w:rPr>
          <w:rFonts w:ascii="Times New Roman" w:hAnsi="Times New Roman" w:cs="Times New Roman"/>
          <w:sz w:val="28"/>
          <w:szCs w:val="28"/>
          <w:lang w:val="en-US"/>
        </w:rPr>
      </w:pPr>
      <w:r w:rsidRPr="005F3445">
        <w:rPr>
          <w:rFonts w:ascii="Times New Roman" w:hAnsi="Times New Roman" w:cs="Times New Roman"/>
          <w:sz w:val="28"/>
          <w:szCs w:val="28"/>
          <w:lang w:val="en-US"/>
        </w:rPr>
        <w:t>A distinctive feature of electronic business communication is addressing the addressee by name (in full form), regardless of his rank and position. This trend has spread in the oral form of business communication, primarily in the field of commercial relations. In the official correspondence of civil servants, the norm of addressing by name and patronymic is preserved</w:t>
      </w:r>
      <w:r w:rsidR="003959AB">
        <w:rPr>
          <w:rFonts w:ascii="Times New Roman" w:hAnsi="Times New Roman" w:cs="Times New Roman"/>
          <w:sz w:val="28"/>
          <w:szCs w:val="28"/>
          <w:lang w:val="en-US"/>
        </w:rPr>
        <w:t xml:space="preserve"> [4]</w:t>
      </w:r>
      <w:r w:rsidRPr="005F3445">
        <w:rPr>
          <w:rFonts w:ascii="Times New Roman" w:hAnsi="Times New Roman" w:cs="Times New Roman"/>
          <w:sz w:val="28"/>
          <w:szCs w:val="28"/>
          <w:lang w:val="en-US"/>
        </w:rPr>
        <w:t>.</w:t>
      </w:r>
    </w:p>
    <w:p w:rsidR="005F3445" w:rsidRDefault="00B57903" w:rsidP="005F3445">
      <w:pPr>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Every language has certain expressions that can be impossible or difficult translated literally into foreign language.  A plenty of the content of e-mails is made up of such standard expressions.  One should be aware of what the equivalents of these standard phrases are in English.  </w:t>
      </w:r>
      <w:r w:rsidR="00685730">
        <w:rPr>
          <w:rFonts w:ascii="Times New Roman" w:hAnsi="Times New Roman" w:cs="Times New Roman"/>
          <w:sz w:val="28"/>
          <w:szCs w:val="28"/>
          <w:lang w:val="en-US"/>
        </w:rPr>
        <w:t>Foreign</w:t>
      </w:r>
      <w:r w:rsidR="00685730" w:rsidRPr="00685730">
        <w:rPr>
          <w:rFonts w:ascii="Times New Roman" w:hAnsi="Times New Roman" w:cs="Times New Roman"/>
          <w:sz w:val="28"/>
          <w:szCs w:val="28"/>
          <w:lang w:val="en-US"/>
        </w:rPr>
        <w:t xml:space="preserve"> experts believe that clichés should be avoided when writing business letters. The language of business letters should be as close to conversational as possible. </w:t>
      </w:r>
    </w:p>
    <w:p w:rsidR="005F3445" w:rsidRDefault="005F3445" w:rsidP="005F3445">
      <w:pPr>
        <w:ind w:firstLine="709"/>
        <w:contextualSpacing/>
        <w:jc w:val="both"/>
        <w:rPr>
          <w:rFonts w:ascii="Times New Roman" w:hAnsi="Times New Roman" w:cs="Times New Roman"/>
          <w:sz w:val="28"/>
          <w:szCs w:val="28"/>
          <w:lang w:val="uk-UA"/>
        </w:rPr>
      </w:pPr>
      <w:r w:rsidRPr="005F3445">
        <w:rPr>
          <w:rFonts w:ascii="Times New Roman" w:hAnsi="Times New Roman" w:cs="Times New Roman"/>
          <w:sz w:val="28"/>
          <w:szCs w:val="28"/>
          <w:lang w:val="en-US"/>
        </w:rPr>
        <w:lastRenderedPageBreak/>
        <w:t>The practice of electronic business correspondence shows that the process of forming etiquette rules for business communication that meets the tasks of electronic communication is currently underway.</w:t>
      </w:r>
    </w:p>
    <w:p w:rsidR="000563A5" w:rsidRPr="002D049F" w:rsidRDefault="002D049F" w:rsidP="002D049F">
      <w:pPr>
        <w:ind w:firstLine="709"/>
        <w:contextualSpacing/>
        <w:jc w:val="both"/>
        <w:rPr>
          <w:rFonts w:ascii="Times New Roman" w:hAnsi="Times New Roman" w:cs="Times New Roman"/>
          <w:b/>
          <w:sz w:val="28"/>
          <w:szCs w:val="28"/>
          <w:lang w:val="uk-UA"/>
        </w:rPr>
      </w:pPr>
      <w:r w:rsidRPr="002D049F">
        <w:rPr>
          <w:rFonts w:ascii="Times New Roman" w:hAnsi="Times New Roman" w:cs="Times New Roman"/>
          <w:sz w:val="28"/>
          <w:szCs w:val="28"/>
          <w:lang w:val="en-US"/>
        </w:rPr>
        <w:t>In general, business e-mail has developed under the influence of social and economic factors.</w:t>
      </w:r>
      <w:r>
        <w:rPr>
          <w:rFonts w:ascii="Times New Roman" w:hAnsi="Times New Roman" w:cs="Times New Roman"/>
          <w:sz w:val="28"/>
          <w:szCs w:val="28"/>
          <w:lang w:val="uk-UA"/>
        </w:rPr>
        <w:t xml:space="preserve"> </w:t>
      </w:r>
      <w:r w:rsidRPr="002D049F">
        <w:rPr>
          <w:rFonts w:ascii="Times New Roman" w:hAnsi="Times New Roman" w:cs="Times New Roman"/>
          <w:sz w:val="28"/>
          <w:szCs w:val="28"/>
          <w:lang w:val="en-US"/>
        </w:rPr>
        <w:t xml:space="preserve">The language style itself has less strict and formal language features than the traditional business correspondence.  It tends </w:t>
      </w:r>
      <w:r>
        <w:rPr>
          <w:rFonts w:ascii="Times New Roman" w:hAnsi="Times New Roman" w:cs="Times New Roman"/>
          <w:sz w:val="28"/>
          <w:szCs w:val="28"/>
          <w:lang w:val="en-US"/>
        </w:rPr>
        <w:t>to express friendliness and casualness or informality</w:t>
      </w:r>
      <w:r w:rsidRPr="002D049F">
        <w:rPr>
          <w:rFonts w:ascii="Times New Roman" w:hAnsi="Times New Roman" w:cs="Times New Roman"/>
          <w:sz w:val="28"/>
          <w:szCs w:val="28"/>
          <w:lang w:val="en-US"/>
        </w:rPr>
        <w:t>, and also allows some deviations from conventional business etiquette.</w:t>
      </w:r>
      <w:r>
        <w:rPr>
          <w:rFonts w:ascii="Times New Roman" w:hAnsi="Times New Roman" w:cs="Times New Roman"/>
          <w:sz w:val="28"/>
          <w:szCs w:val="28"/>
          <w:lang w:val="en-US"/>
        </w:rPr>
        <w:t xml:space="preserve"> It reflects</w:t>
      </w:r>
      <w:r w:rsidR="000563A5">
        <w:rPr>
          <w:rFonts w:ascii="Times New Roman" w:hAnsi="Times New Roman" w:cs="Times New Roman"/>
          <w:sz w:val="28"/>
          <w:szCs w:val="28"/>
          <w:lang w:val="en-US"/>
        </w:rPr>
        <w:t xml:space="preserve"> new features</w:t>
      </w:r>
      <w:r w:rsidR="005F3445" w:rsidRPr="005F3445">
        <w:rPr>
          <w:rFonts w:ascii="Times New Roman" w:hAnsi="Times New Roman" w:cs="Times New Roman"/>
          <w:sz w:val="28"/>
          <w:szCs w:val="28"/>
          <w:lang w:val="en-US"/>
        </w:rPr>
        <w:t xml:space="preserve"> of busines</w:t>
      </w:r>
      <w:r w:rsidR="000563A5">
        <w:rPr>
          <w:rFonts w:ascii="Times New Roman" w:hAnsi="Times New Roman" w:cs="Times New Roman"/>
          <w:sz w:val="28"/>
          <w:szCs w:val="28"/>
          <w:lang w:val="en-US"/>
        </w:rPr>
        <w:t xml:space="preserve">s communication </w:t>
      </w:r>
      <w:r w:rsidR="004A084F">
        <w:rPr>
          <w:rFonts w:ascii="Times New Roman" w:hAnsi="Times New Roman" w:cs="Times New Roman"/>
          <w:sz w:val="28"/>
          <w:szCs w:val="28"/>
          <w:lang w:val="en-US"/>
        </w:rPr>
        <w:t xml:space="preserve">and </w:t>
      </w:r>
      <w:r w:rsidR="004A084F" w:rsidRPr="002D049F">
        <w:rPr>
          <w:rFonts w:ascii="Times New Roman" w:hAnsi="Times New Roman" w:cs="Times New Roman"/>
          <w:sz w:val="28"/>
          <w:szCs w:val="28"/>
          <w:lang w:val="en-US"/>
        </w:rPr>
        <w:t>is</w:t>
      </w:r>
      <w:r w:rsidRPr="002D049F">
        <w:rPr>
          <w:rFonts w:ascii="Times New Roman" w:hAnsi="Times New Roman" w:cs="Times New Roman"/>
          <w:sz w:val="28"/>
          <w:szCs w:val="28"/>
          <w:lang w:val="en-US"/>
        </w:rPr>
        <w:t xml:space="preserve"> a completely new style w</w:t>
      </w:r>
      <w:r w:rsidR="00277724">
        <w:rPr>
          <w:rFonts w:ascii="Times New Roman" w:hAnsi="Times New Roman" w:cs="Times New Roman"/>
          <w:sz w:val="28"/>
          <w:szCs w:val="28"/>
          <w:lang w:val="en-US"/>
        </w:rPr>
        <w:t>ithout strict restrictions</w:t>
      </w:r>
      <w:r w:rsidRPr="002D049F">
        <w:rPr>
          <w:rFonts w:ascii="Times New Roman" w:hAnsi="Times New Roman" w:cs="Times New Roman"/>
          <w:sz w:val="28"/>
          <w:szCs w:val="28"/>
          <w:lang w:val="en-US"/>
        </w:rPr>
        <w:t>, which in the future will show new language features.</w:t>
      </w:r>
    </w:p>
    <w:p w:rsidR="00277724" w:rsidRDefault="00277724" w:rsidP="003959AB">
      <w:pPr>
        <w:ind w:firstLine="708"/>
        <w:contextualSpacing/>
        <w:jc w:val="both"/>
        <w:rPr>
          <w:rFonts w:ascii="Times New Roman" w:hAnsi="Times New Roman" w:cs="Times New Roman"/>
          <w:b/>
          <w:sz w:val="28"/>
          <w:szCs w:val="28"/>
          <w:lang w:val="en-US"/>
        </w:rPr>
      </w:pPr>
    </w:p>
    <w:p w:rsidR="003959AB" w:rsidRDefault="003959AB" w:rsidP="003959AB">
      <w:pPr>
        <w:ind w:firstLine="708"/>
        <w:contextualSpacing/>
        <w:jc w:val="both"/>
        <w:rPr>
          <w:rFonts w:ascii="Times New Roman" w:hAnsi="Times New Roman" w:cs="Times New Roman"/>
          <w:b/>
          <w:sz w:val="28"/>
          <w:szCs w:val="28"/>
          <w:lang w:val="en-US"/>
        </w:rPr>
      </w:pPr>
      <w:r w:rsidRPr="003959AB">
        <w:rPr>
          <w:rFonts w:ascii="Times New Roman" w:hAnsi="Times New Roman" w:cs="Times New Roman"/>
          <w:b/>
          <w:sz w:val="28"/>
          <w:szCs w:val="28"/>
          <w:lang w:val="en-US"/>
        </w:rPr>
        <w:t>References</w:t>
      </w:r>
    </w:p>
    <w:p w:rsidR="00054B73" w:rsidRPr="003959AB" w:rsidRDefault="007C64A4" w:rsidP="003959AB">
      <w:pPr>
        <w:pStyle w:val="a3"/>
        <w:numPr>
          <w:ilvl w:val="0"/>
          <w:numId w:val="6"/>
        </w:numPr>
        <w:jc w:val="both"/>
        <w:rPr>
          <w:rFonts w:ascii="Times New Roman" w:hAnsi="Times New Roman" w:cs="Times New Roman"/>
          <w:b/>
          <w:sz w:val="28"/>
          <w:szCs w:val="28"/>
          <w:lang w:val="en-US"/>
        </w:rPr>
      </w:pPr>
      <w:proofErr w:type="spellStart"/>
      <w:r w:rsidRPr="003959AB">
        <w:rPr>
          <w:rFonts w:ascii="Times New Roman" w:hAnsi="Times New Roman" w:cs="Times New Roman"/>
          <w:sz w:val="28"/>
          <w:szCs w:val="28"/>
          <w:lang w:val="en-US"/>
        </w:rPr>
        <w:t>Shunhui</w:t>
      </w:r>
      <w:proofErr w:type="spellEnd"/>
      <w:r w:rsidRPr="003959AB">
        <w:rPr>
          <w:rFonts w:ascii="Times New Roman" w:hAnsi="Times New Roman" w:cs="Times New Roman"/>
          <w:sz w:val="28"/>
          <w:szCs w:val="28"/>
          <w:lang w:val="en-US"/>
        </w:rPr>
        <w:t xml:space="preserve"> Zhao.</w:t>
      </w:r>
      <w:r w:rsidR="008B4932">
        <w:rPr>
          <w:rFonts w:ascii="Times New Roman" w:hAnsi="Times New Roman" w:cs="Times New Roman"/>
          <w:sz w:val="28"/>
          <w:szCs w:val="28"/>
          <w:lang w:val="en-US"/>
        </w:rPr>
        <w:t xml:space="preserve"> </w:t>
      </w:r>
      <w:r w:rsidRPr="003959AB">
        <w:rPr>
          <w:rFonts w:ascii="Times New Roman" w:hAnsi="Times New Roman" w:cs="Times New Roman"/>
          <w:sz w:val="28"/>
          <w:szCs w:val="28"/>
          <w:lang w:val="en-US"/>
        </w:rPr>
        <w:t xml:space="preserve">(2010). Analysis of Language Features in Business Correspondences. </w:t>
      </w:r>
      <w:r w:rsidRPr="003959AB">
        <w:rPr>
          <w:rFonts w:ascii="Times New Roman" w:hAnsi="Times New Roman" w:cs="Times New Roman"/>
          <w:i/>
          <w:sz w:val="28"/>
          <w:szCs w:val="28"/>
          <w:lang w:val="en-US"/>
        </w:rPr>
        <w:t>Proceedings of the 2010 International Conference on Information Techno</w:t>
      </w:r>
      <w:r w:rsidR="008B4932">
        <w:rPr>
          <w:rFonts w:ascii="Times New Roman" w:hAnsi="Times New Roman" w:cs="Times New Roman"/>
          <w:i/>
          <w:sz w:val="28"/>
          <w:szCs w:val="28"/>
          <w:lang w:val="en-US"/>
        </w:rPr>
        <w:t xml:space="preserve">logy and Scientific Management, </w:t>
      </w:r>
      <w:r w:rsidRPr="003959AB">
        <w:rPr>
          <w:rFonts w:ascii="Times New Roman" w:hAnsi="Times New Roman" w:cs="Times New Roman"/>
          <w:sz w:val="28"/>
          <w:szCs w:val="28"/>
          <w:lang w:val="en-US"/>
        </w:rPr>
        <w:t xml:space="preserve"> 260-263</w:t>
      </w:r>
    </w:p>
    <w:p w:rsidR="007C64A4" w:rsidRPr="005C0CDA" w:rsidRDefault="007C64A4" w:rsidP="007C64A4">
      <w:pPr>
        <w:pStyle w:val="a3"/>
        <w:numPr>
          <w:ilvl w:val="0"/>
          <w:numId w:val="6"/>
        </w:num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Wallwork</w:t>
      </w:r>
      <w:proofErr w:type="spellEnd"/>
      <w:r>
        <w:rPr>
          <w:rFonts w:ascii="Times New Roman" w:hAnsi="Times New Roman" w:cs="Times New Roman"/>
          <w:sz w:val="28"/>
          <w:szCs w:val="28"/>
          <w:lang w:val="en-US"/>
        </w:rPr>
        <w:t xml:space="preserve"> A. (2014). Email and commercial correspondence. A guide to professional English, </w:t>
      </w:r>
      <w:r w:rsidR="008B4932">
        <w:rPr>
          <w:rFonts w:ascii="Times New Roman" w:hAnsi="Times New Roman" w:cs="Times New Roman"/>
          <w:sz w:val="28"/>
          <w:szCs w:val="28"/>
          <w:lang w:val="en-US"/>
        </w:rPr>
        <w:t xml:space="preserve"> </w:t>
      </w:r>
      <w:proofErr w:type="spellStart"/>
      <w:r w:rsidR="008B4932">
        <w:rPr>
          <w:rFonts w:ascii="Times New Roman" w:hAnsi="Times New Roman" w:cs="Times New Roman"/>
          <w:sz w:val="28"/>
          <w:szCs w:val="28"/>
          <w:lang w:val="en-US"/>
        </w:rPr>
        <w:t>Springen</w:t>
      </w:r>
      <w:proofErr w:type="spellEnd"/>
      <w:r w:rsidR="008B4932">
        <w:rPr>
          <w:rFonts w:ascii="Times New Roman" w:hAnsi="Times New Roman" w:cs="Times New Roman"/>
          <w:sz w:val="28"/>
          <w:szCs w:val="28"/>
          <w:lang w:val="en-US"/>
        </w:rPr>
        <w:t>, New York, 132</w:t>
      </w:r>
      <w:r>
        <w:rPr>
          <w:rFonts w:ascii="Times New Roman" w:hAnsi="Times New Roman" w:cs="Times New Roman"/>
          <w:sz w:val="28"/>
          <w:szCs w:val="28"/>
          <w:lang w:val="en-US"/>
        </w:rPr>
        <w:t xml:space="preserve"> </w:t>
      </w:r>
    </w:p>
    <w:p w:rsidR="005C0CDA" w:rsidRDefault="005C0CDA" w:rsidP="005C0CDA">
      <w:pPr>
        <w:pStyle w:val="a3"/>
        <w:numPr>
          <w:ilvl w:val="0"/>
          <w:numId w:val="6"/>
        </w:numPr>
        <w:jc w:val="both"/>
        <w:rPr>
          <w:rFonts w:ascii="Times New Roman" w:hAnsi="Times New Roman" w:cs="Times New Roman"/>
          <w:sz w:val="28"/>
          <w:szCs w:val="28"/>
          <w:lang w:val="en-US"/>
        </w:rPr>
      </w:pPr>
      <w:r>
        <w:rPr>
          <w:rFonts w:ascii="Times New Roman" w:hAnsi="Times New Roman" w:cs="Times New Roman"/>
          <w:sz w:val="28"/>
          <w:szCs w:val="28"/>
          <w:lang w:val="en-US"/>
        </w:rPr>
        <w:t>Business Correspondence. Main aspects</w:t>
      </w:r>
      <w:r w:rsidR="00256E65">
        <w:rPr>
          <w:rFonts w:ascii="Times New Roman" w:hAnsi="Times New Roman" w:cs="Times New Roman"/>
          <w:sz w:val="28"/>
          <w:szCs w:val="28"/>
          <w:lang w:val="uk-UA"/>
        </w:rPr>
        <w:t>.</w:t>
      </w:r>
      <w:bookmarkStart w:id="0" w:name="_GoBack"/>
      <w:bookmarkEnd w:id="0"/>
      <w:r>
        <w:rPr>
          <w:rFonts w:ascii="Times New Roman" w:hAnsi="Times New Roman" w:cs="Times New Roman"/>
          <w:sz w:val="28"/>
          <w:szCs w:val="28"/>
          <w:lang w:val="en-US"/>
        </w:rPr>
        <w:t xml:space="preserve"> </w:t>
      </w:r>
      <w:r w:rsidR="008B4932">
        <w:rPr>
          <w:rFonts w:ascii="Times New Roman" w:hAnsi="Times New Roman" w:cs="Times New Roman"/>
          <w:sz w:val="28"/>
          <w:szCs w:val="28"/>
          <w:lang w:val="en-US"/>
        </w:rPr>
        <w:t>(</w:t>
      </w:r>
      <w:proofErr w:type="spellStart"/>
      <w:r w:rsidR="008B4932">
        <w:rPr>
          <w:rFonts w:ascii="Times New Roman" w:hAnsi="Times New Roman" w:cs="Times New Roman"/>
          <w:sz w:val="28"/>
          <w:szCs w:val="28"/>
          <w:lang w:val="en-US"/>
        </w:rPr>
        <w:t>n.d</w:t>
      </w:r>
      <w:proofErr w:type="spellEnd"/>
      <w:r w:rsidR="008B4932">
        <w:rPr>
          <w:rFonts w:ascii="Times New Roman" w:hAnsi="Times New Roman" w:cs="Times New Roman"/>
          <w:sz w:val="28"/>
          <w:szCs w:val="28"/>
          <w:lang w:val="en-US"/>
        </w:rPr>
        <w:t xml:space="preserve">). </w:t>
      </w:r>
      <w:hyperlink r:id="rId7" w:history="1">
        <w:r w:rsidRPr="00B20880">
          <w:rPr>
            <w:rStyle w:val="a4"/>
            <w:rFonts w:ascii="Times New Roman" w:hAnsi="Times New Roman" w:cs="Times New Roman"/>
            <w:sz w:val="28"/>
            <w:szCs w:val="28"/>
            <w:lang w:val="en-US"/>
          </w:rPr>
          <w:t>https://www.vedantu.com/commerce/business-correspondence</w:t>
        </w:r>
      </w:hyperlink>
      <w:r>
        <w:rPr>
          <w:rFonts w:ascii="Times New Roman" w:hAnsi="Times New Roman" w:cs="Times New Roman"/>
          <w:sz w:val="28"/>
          <w:szCs w:val="28"/>
          <w:lang w:val="en-US"/>
        </w:rPr>
        <w:t xml:space="preserve"> ( assessed 16.05.2022)</w:t>
      </w:r>
    </w:p>
    <w:p w:rsidR="005C0CDA" w:rsidRPr="007C64A4" w:rsidRDefault="005C0CDA" w:rsidP="005C0CDA">
      <w:pPr>
        <w:pStyle w:val="a3"/>
        <w:numPr>
          <w:ilvl w:val="0"/>
          <w:numId w:val="6"/>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Technical Writing Essentials  </w:t>
      </w:r>
      <w:r w:rsidR="008B4932">
        <w:rPr>
          <w:rFonts w:ascii="Times New Roman" w:hAnsi="Times New Roman" w:cs="Times New Roman"/>
          <w:sz w:val="28"/>
          <w:szCs w:val="28"/>
          <w:lang w:val="en-US"/>
        </w:rPr>
        <w:t xml:space="preserve">(n.d.) </w:t>
      </w:r>
      <w:hyperlink r:id="rId8" w:history="1">
        <w:r w:rsidRPr="00B20880">
          <w:rPr>
            <w:rStyle w:val="a4"/>
            <w:rFonts w:ascii="Times New Roman" w:hAnsi="Times New Roman" w:cs="Times New Roman"/>
            <w:sz w:val="28"/>
            <w:szCs w:val="28"/>
            <w:lang w:val="en-US"/>
          </w:rPr>
          <w:t>https://pressbooks.bccampus.ca/technicalwriting/chapter/correspondence/</w:t>
        </w:r>
      </w:hyperlink>
      <w:r>
        <w:rPr>
          <w:rFonts w:ascii="Times New Roman" w:hAnsi="Times New Roman" w:cs="Times New Roman"/>
          <w:sz w:val="28"/>
          <w:szCs w:val="28"/>
          <w:lang w:val="en-US"/>
        </w:rPr>
        <w:t xml:space="preserve"> (assessed 16.05.2022)  </w:t>
      </w:r>
    </w:p>
    <w:sectPr w:rsidR="005C0CDA" w:rsidRPr="007C64A4" w:rsidSect="001120A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26C5B"/>
    <w:multiLevelType w:val="hybridMultilevel"/>
    <w:tmpl w:val="A85C61C4"/>
    <w:lvl w:ilvl="0" w:tplc="333A9182">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88D3E4D"/>
    <w:multiLevelType w:val="hybridMultilevel"/>
    <w:tmpl w:val="077459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45D3246"/>
    <w:multiLevelType w:val="hybridMultilevel"/>
    <w:tmpl w:val="55A87D70"/>
    <w:lvl w:ilvl="0" w:tplc="06B46B7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2BAF2141"/>
    <w:multiLevelType w:val="hybridMultilevel"/>
    <w:tmpl w:val="2E8E8404"/>
    <w:lvl w:ilvl="0" w:tplc="370A066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54D77590"/>
    <w:multiLevelType w:val="hybridMultilevel"/>
    <w:tmpl w:val="A2809DF4"/>
    <w:lvl w:ilvl="0" w:tplc="B8C6F9BE">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7D155741"/>
    <w:multiLevelType w:val="hybridMultilevel"/>
    <w:tmpl w:val="D318FDD6"/>
    <w:lvl w:ilvl="0" w:tplc="3A148AEA">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3"/>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06BE"/>
    <w:rsid w:val="00054B73"/>
    <w:rsid w:val="000563A5"/>
    <w:rsid w:val="001120A8"/>
    <w:rsid w:val="00256E65"/>
    <w:rsid w:val="00277724"/>
    <w:rsid w:val="002D049F"/>
    <w:rsid w:val="003959AB"/>
    <w:rsid w:val="003C1A45"/>
    <w:rsid w:val="004A084F"/>
    <w:rsid w:val="005C0CDA"/>
    <w:rsid w:val="005F3445"/>
    <w:rsid w:val="00621DF0"/>
    <w:rsid w:val="006336AA"/>
    <w:rsid w:val="00685730"/>
    <w:rsid w:val="00694E76"/>
    <w:rsid w:val="007C64A4"/>
    <w:rsid w:val="007F6E2D"/>
    <w:rsid w:val="008B4932"/>
    <w:rsid w:val="009D0054"/>
    <w:rsid w:val="00A329C6"/>
    <w:rsid w:val="00AC4769"/>
    <w:rsid w:val="00B57903"/>
    <w:rsid w:val="00DA7E2A"/>
    <w:rsid w:val="00DD33EE"/>
    <w:rsid w:val="00E41526"/>
    <w:rsid w:val="00EA7928"/>
    <w:rsid w:val="00EF06BE"/>
    <w:rsid w:val="00EF09E2"/>
    <w:rsid w:val="00F6726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7928"/>
    <w:pPr>
      <w:ind w:left="720"/>
      <w:contextualSpacing/>
    </w:pPr>
  </w:style>
  <w:style w:type="character" w:styleId="a4">
    <w:name w:val="Hyperlink"/>
    <w:basedOn w:val="a0"/>
    <w:uiPriority w:val="99"/>
    <w:unhideWhenUsed/>
    <w:rsid w:val="005C0CD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7928"/>
    <w:pPr>
      <w:ind w:left="720"/>
      <w:contextualSpacing/>
    </w:pPr>
  </w:style>
  <w:style w:type="character" w:styleId="a4">
    <w:name w:val="Hyperlink"/>
    <w:basedOn w:val="a0"/>
    <w:uiPriority w:val="99"/>
    <w:unhideWhenUsed/>
    <w:rsid w:val="005C0CD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essbooks.bccampus.ca/technicalwriting/chapter/correspondence/" TargetMode="External"/><Relationship Id="rId3" Type="http://schemas.openxmlformats.org/officeDocument/2006/relationships/styles" Target="styles.xml"/><Relationship Id="rId7" Type="http://schemas.openxmlformats.org/officeDocument/2006/relationships/hyperlink" Target="https://www.vedantu.com/commerce/business-correspondenc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B39D7A-008B-4A5D-8C8E-86944CCAAD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3</Pages>
  <Words>968</Words>
  <Characters>5519</Characters>
  <Application>Microsoft Office Word</Application>
  <DocSecurity>0</DocSecurity>
  <Lines>45</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10</cp:revision>
  <dcterms:created xsi:type="dcterms:W3CDTF">2022-05-15T12:34:00Z</dcterms:created>
  <dcterms:modified xsi:type="dcterms:W3CDTF">2022-06-01T09:24:00Z</dcterms:modified>
</cp:coreProperties>
</file>