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7F53" w:rsidRPr="003B7F53" w:rsidRDefault="003D1746" w:rsidP="003B7F53">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ДОЦІЛЬНІСТЬ ЗАСТОСУВАННЯ ІНСТРУМЕНТАРІЮ</w:t>
      </w:r>
      <w:r w:rsidR="00EE699E" w:rsidRPr="003B7F53">
        <w:rPr>
          <w:rFonts w:ascii="Times New Roman" w:hAnsi="Times New Roman" w:cs="Times New Roman"/>
          <w:b/>
          <w:sz w:val="28"/>
          <w:szCs w:val="28"/>
          <w:lang w:val="uk-UA"/>
        </w:rPr>
        <w:t xml:space="preserve"> </w:t>
      </w:r>
      <w:r w:rsidR="003B7F53" w:rsidRPr="003B7F53">
        <w:rPr>
          <w:rFonts w:ascii="Times New Roman" w:hAnsi="Times New Roman" w:cs="Times New Roman"/>
          <w:b/>
          <w:sz w:val="28"/>
          <w:szCs w:val="28"/>
        </w:rPr>
        <w:t>ІНТЕРНЕТ–МАРКЕТИНГ</w:t>
      </w:r>
      <w:r w:rsidR="00EE699E">
        <w:rPr>
          <w:rFonts w:ascii="Times New Roman" w:hAnsi="Times New Roman" w:cs="Times New Roman"/>
          <w:b/>
          <w:sz w:val="28"/>
          <w:szCs w:val="28"/>
          <w:lang w:val="uk-UA"/>
        </w:rPr>
        <w:t>У</w:t>
      </w:r>
      <w:r w:rsidR="003B7F53" w:rsidRPr="003B7F53">
        <w:rPr>
          <w:rFonts w:ascii="Times New Roman" w:hAnsi="Times New Roman" w:cs="Times New Roman"/>
          <w:b/>
          <w:sz w:val="28"/>
          <w:szCs w:val="28"/>
        </w:rPr>
        <w:t xml:space="preserve"> </w:t>
      </w:r>
      <w:r>
        <w:rPr>
          <w:rFonts w:ascii="Times New Roman" w:hAnsi="Times New Roman" w:cs="Times New Roman"/>
          <w:b/>
          <w:sz w:val="28"/>
          <w:szCs w:val="28"/>
          <w:lang w:val="uk-UA"/>
        </w:rPr>
        <w:t>В ДІЯЛЬНОСТІ КОМУНІКАЦІЙНИХ</w:t>
      </w:r>
      <w:r w:rsidR="003B7F53" w:rsidRPr="003B7F53">
        <w:rPr>
          <w:rFonts w:ascii="Times New Roman" w:hAnsi="Times New Roman" w:cs="Times New Roman"/>
          <w:b/>
          <w:sz w:val="28"/>
          <w:szCs w:val="28"/>
          <w:lang w:val="uk-UA"/>
        </w:rPr>
        <w:t xml:space="preserve"> КАМПАНІЙ </w:t>
      </w:r>
    </w:p>
    <w:p w:rsidR="003B7F53" w:rsidRDefault="003B7F53" w:rsidP="003B7F53">
      <w:pPr>
        <w:spacing w:after="0" w:line="240" w:lineRule="auto"/>
        <w:jc w:val="center"/>
        <w:rPr>
          <w:rFonts w:ascii="Times New Roman" w:eastAsia="Times New Roman" w:hAnsi="Times New Roman" w:cs="Times New Roman"/>
          <w:b/>
          <w:sz w:val="28"/>
          <w:szCs w:val="28"/>
          <w:lang w:val="uk-UA" w:eastAsia="ru-RU"/>
        </w:rPr>
      </w:pPr>
    </w:p>
    <w:p w:rsidR="003B7F53" w:rsidRPr="003E69AA" w:rsidRDefault="003B7F53" w:rsidP="003B7F53">
      <w:pPr>
        <w:spacing w:after="0" w:line="240" w:lineRule="auto"/>
        <w:jc w:val="center"/>
        <w:rPr>
          <w:rFonts w:ascii="Times New Roman" w:eastAsia="Times New Roman" w:hAnsi="Times New Roman" w:cs="Times New Roman"/>
          <w:b/>
          <w:sz w:val="28"/>
          <w:szCs w:val="28"/>
          <w:lang w:val="uk-UA" w:eastAsia="ru-RU"/>
        </w:rPr>
      </w:pPr>
      <w:r w:rsidRPr="003E69AA">
        <w:rPr>
          <w:rFonts w:ascii="Times New Roman" w:eastAsia="Times New Roman" w:hAnsi="Times New Roman" w:cs="Times New Roman"/>
          <w:b/>
          <w:sz w:val="28"/>
          <w:szCs w:val="28"/>
          <w:lang w:val="uk-UA" w:eastAsia="ru-RU"/>
        </w:rPr>
        <w:t xml:space="preserve">Д.М. </w:t>
      </w:r>
      <w:proofErr w:type="spellStart"/>
      <w:r w:rsidRPr="003E69AA">
        <w:rPr>
          <w:rFonts w:ascii="Times New Roman" w:eastAsia="Times New Roman" w:hAnsi="Times New Roman" w:cs="Times New Roman"/>
          <w:b/>
          <w:sz w:val="28"/>
          <w:szCs w:val="28"/>
          <w:lang w:val="uk-UA" w:eastAsia="ru-RU"/>
        </w:rPr>
        <w:t>Соковніна</w:t>
      </w:r>
      <w:proofErr w:type="spellEnd"/>
    </w:p>
    <w:p w:rsidR="003B7F53" w:rsidRPr="003E69AA" w:rsidRDefault="003B7F53" w:rsidP="003B7F53">
      <w:pPr>
        <w:spacing w:after="0" w:line="240" w:lineRule="auto"/>
        <w:jc w:val="center"/>
        <w:rPr>
          <w:rFonts w:ascii="Times New Roman" w:eastAsia="Times New Roman" w:hAnsi="Times New Roman" w:cs="Times New Roman"/>
          <w:i/>
          <w:sz w:val="28"/>
          <w:szCs w:val="28"/>
          <w:lang w:val="uk-UA" w:eastAsia="ru-RU"/>
        </w:rPr>
      </w:pPr>
      <w:proofErr w:type="spellStart"/>
      <w:r w:rsidRPr="003E69AA">
        <w:rPr>
          <w:rFonts w:ascii="Times New Roman" w:eastAsia="Times New Roman" w:hAnsi="Times New Roman" w:cs="Times New Roman"/>
          <w:i/>
          <w:sz w:val="28"/>
          <w:szCs w:val="28"/>
          <w:lang w:val="uk-UA" w:eastAsia="ru-RU"/>
        </w:rPr>
        <w:t>к.е.н</w:t>
      </w:r>
      <w:proofErr w:type="spellEnd"/>
      <w:r w:rsidRPr="003E69AA">
        <w:rPr>
          <w:rFonts w:ascii="Times New Roman" w:eastAsia="Times New Roman" w:hAnsi="Times New Roman" w:cs="Times New Roman"/>
          <w:i/>
          <w:sz w:val="28"/>
          <w:szCs w:val="28"/>
          <w:lang w:val="uk-UA" w:eastAsia="ru-RU"/>
        </w:rPr>
        <w:t>., доцент</w:t>
      </w:r>
    </w:p>
    <w:p w:rsidR="003B7F53" w:rsidRPr="003E69AA" w:rsidRDefault="003B7F53" w:rsidP="003B7F53">
      <w:pPr>
        <w:spacing w:after="0" w:line="240" w:lineRule="auto"/>
        <w:jc w:val="center"/>
        <w:rPr>
          <w:rFonts w:ascii="Times New Roman" w:eastAsia="Times New Roman" w:hAnsi="Times New Roman" w:cs="Times New Roman"/>
          <w:i/>
          <w:sz w:val="28"/>
          <w:szCs w:val="28"/>
          <w:lang w:val="uk-UA" w:eastAsia="ru-RU"/>
        </w:rPr>
      </w:pPr>
      <w:r w:rsidRPr="003E69AA">
        <w:rPr>
          <w:rFonts w:ascii="Times New Roman" w:eastAsia="Times New Roman" w:hAnsi="Times New Roman" w:cs="Times New Roman"/>
          <w:i/>
          <w:sz w:val="28"/>
          <w:szCs w:val="28"/>
          <w:lang w:val="uk-UA" w:eastAsia="ru-RU"/>
        </w:rPr>
        <w:t xml:space="preserve"> Уманського національного університету садівництва</w:t>
      </w:r>
    </w:p>
    <w:p w:rsidR="003B7F53" w:rsidRPr="003B7F53" w:rsidRDefault="003B7F53" w:rsidP="003B7F53">
      <w:pPr>
        <w:spacing w:after="0"/>
        <w:rPr>
          <w:rFonts w:ascii="Times New Roman" w:hAnsi="Times New Roman" w:cs="Times New Roman"/>
          <w:sz w:val="28"/>
          <w:szCs w:val="28"/>
          <w:lang w:val="uk-UA"/>
        </w:rPr>
      </w:pPr>
    </w:p>
    <w:p w:rsidR="003B7F53" w:rsidRPr="003B7F53" w:rsidRDefault="003B7F53" w:rsidP="003B7F53">
      <w:pPr>
        <w:spacing w:after="0"/>
        <w:ind w:firstLine="709"/>
        <w:jc w:val="both"/>
        <w:rPr>
          <w:rFonts w:ascii="Times New Roman" w:hAnsi="Times New Roman" w:cs="Times New Roman"/>
          <w:sz w:val="28"/>
          <w:szCs w:val="28"/>
          <w:lang w:val="uk-UA"/>
        </w:rPr>
      </w:pPr>
      <w:r w:rsidRPr="003B7F53">
        <w:rPr>
          <w:rFonts w:ascii="Times New Roman" w:hAnsi="Times New Roman" w:cs="Times New Roman"/>
          <w:sz w:val="28"/>
          <w:szCs w:val="28"/>
          <w:lang w:val="uk-UA"/>
        </w:rPr>
        <w:t xml:space="preserve">В сучасних умовах українським підприємствам вкрай важливо мати стратегічний підхід до бізнесу, вміти відрізнятися, та бути готовими до змін. Реальною потребою українського підприємницького сектору є використання нових інформаційних технологій в поєднанні з новітніми технологіями маркетингу. Інтернет–маркетинг є потужним інструментом просування продуктів, товарів і послуг, використання якого здійснює вражаючі результати, і практично кожна компанія використовує хоча б один, або декілька його інструментів. </w:t>
      </w:r>
    </w:p>
    <w:p w:rsidR="003B7F53" w:rsidRDefault="003B7F53" w:rsidP="003B7F53">
      <w:pPr>
        <w:spacing w:after="0"/>
        <w:ind w:firstLine="709"/>
        <w:jc w:val="both"/>
        <w:rPr>
          <w:rFonts w:ascii="Times New Roman" w:hAnsi="Times New Roman" w:cs="Times New Roman"/>
          <w:sz w:val="28"/>
          <w:szCs w:val="28"/>
          <w:lang w:val="uk-UA"/>
        </w:rPr>
      </w:pPr>
      <w:r w:rsidRPr="003B7F53">
        <w:rPr>
          <w:rFonts w:ascii="Times New Roman" w:hAnsi="Times New Roman" w:cs="Times New Roman"/>
          <w:sz w:val="28"/>
          <w:szCs w:val="28"/>
          <w:lang w:val="uk-UA"/>
        </w:rPr>
        <w:t xml:space="preserve">Розвиток маркетингової діяльності в мережі Інтернет сформувало таке поняття, </w:t>
      </w:r>
      <w:r>
        <w:rPr>
          <w:rFonts w:ascii="Times New Roman" w:hAnsi="Times New Roman" w:cs="Times New Roman"/>
          <w:sz w:val="28"/>
          <w:szCs w:val="28"/>
          <w:lang w:val="uk-UA"/>
        </w:rPr>
        <w:t xml:space="preserve">як </w:t>
      </w:r>
      <w:r w:rsidRPr="003B7F53">
        <w:rPr>
          <w:rFonts w:ascii="Times New Roman" w:hAnsi="Times New Roman" w:cs="Times New Roman"/>
          <w:sz w:val="28"/>
          <w:szCs w:val="28"/>
          <w:lang w:val="uk-UA"/>
        </w:rPr>
        <w:t>Інтернет–маркетинг – практика використання усіх аспектів традиційного маркетингу в Інтернеті, з метою продажу продукту чи послуги споживачам та управління взаємовідносинами з ним</w:t>
      </w:r>
      <w:r w:rsidR="003D1746">
        <w:rPr>
          <w:rFonts w:ascii="Times New Roman" w:hAnsi="Times New Roman" w:cs="Times New Roman"/>
          <w:sz w:val="28"/>
          <w:szCs w:val="28"/>
          <w:lang w:val="uk-UA"/>
        </w:rPr>
        <w:t>и [1].</w:t>
      </w:r>
    </w:p>
    <w:p w:rsidR="003B7F53" w:rsidRPr="003B7F53" w:rsidRDefault="003B7F53" w:rsidP="003B7F53">
      <w:pPr>
        <w:spacing w:after="0"/>
        <w:ind w:firstLine="709"/>
        <w:jc w:val="both"/>
        <w:rPr>
          <w:rFonts w:ascii="Times New Roman" w:hAnsi="Times New Roman" w:cs="Times New Roman"/>
          <w:sz w:val="28"/>
          <w:szCs w:val="28"/>
          <w:lang w:val="uk-UA"/>
        </w:rPr>
      </w:pPr>
      <w:r w:rsidRPr="003B7F53">
        <w:rPr>
          <w:rFonts w:ascii="Times New Roman" w:hAnsi="Times New Roman" w:cs="Times New Roman"/>
          <w:sz w:val="28"/>
          <w:szCs w:val="28"/>
          <w:lang w:val="uk-UA"/>
        </w:rPr>
        <w:t>Класичний маркетинг – характеризує маркетинг як підприємницьку діяльність, яка управляє просуванням товарів від виробника до споживача з метою задоволення потреб суспільства. Він включає в себе вивчення цільової аудиторії, визначення оптимальної ціни товару, способу його реалізації, ведення рекламної кампанії і, власне, продаж товару кінцевому споживачеві. Інтернет–маркетинг – це, по суті, той же комплекс дій. З однією приміткою: як ринок розглядається онлайн–простір, а місце продажів – ваш сайт. Інтернет–маркетинг має свої специфічні характеристики, які складаються в появі нового інструментарію проведення комунікаційних кампаній. [1].</w:t>
      </w:r>
    </w:p>
    <w:p w:rsidR="003B7F53" w:rsidRPr="003B7F53" w:rsidRDefault="003B7F53" w:rsidP="003B7F53">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w:t>
      </w:r>
      <w:r w:rsidRPr="003B7F53">
        <w:rPr>
          <w:rFonts w:ascii="Times New Roman" w:hAnsi="Times New Roman" w:cs="Times New Roman"/>
          <w:sz w:val="28"/>
          <w:szCs w:val="28"/>
          <w:lang w:val="uk-UA"/>
        </w:rPr>
        <w:t>інструментарі</w:t>
      </w:r>
      <w:r>
        <w:rPr>
          <w:rFonts w:ascii="Times New Roman" w:hAnsi="Times New Roman" w:cs="Times New Roman"/>
          <w:sz w:val="28"/>
          <w:szCs w:val="28"/>
          <w:lang w:val="uk-UA"/>
        </w:rPr>
        <w:t>й</w:t>
      </w:r>
      <w:r w:rsidRPr="003B7F53">
        <w:rPr>
          <w:rFonts w:ascii="Times New Roman" w:hAnsi="Times New Roman" w:cs="Times New Roman"/>
          <w:sz w:val="28"/>
          <w:szCs w:val="28"/>
          <w:lang w:val="uk-UA"/>
        </w:rPr>
        <w:t xml:space="preserve"> інтернет–маркетингу</w:t>
      </w:r>
      <w:r>
        <w:rPr>
          <w:rFonts w:ascii="Times New Roman" w:hAnsi="Times New Roman" w:cs="Times New Roman"/>
          <w:sz w:val="28"/>
          <w:szCs w:val="28"/>
          <w:lang w:val="uk-UA"/>
        </w:rPr>
        <w:t>. Н</w:t>
      </w:r>
      <w:r w:rsidRPr="003B7F53">
        <w:rPr>
          <w:rFonts w:ascii="Times New Roman" w:hAnsi="Times New Roman" w:cs="Times New Roman"/>
          <w:sz w:val="28"/>
          <w:szCs w:val="28"/>
          <w:lang w:val="uk-UA"/>
        </w:rPr>
        <w:t>а першому місці стоїть сайт</w:t>
      </w:r>
      <w:r>
        <w:rPr>
          <w:rFonts w:ascii="Times New Roman" w:hAnsi="Times New Roman" w:cs="Times New Roman"/>
          <w:sz w:val="28"/>
          <w:szCs w:val="28"/>
          <w:lang w:val="uk-UA"/>
        </w:rPr>
        <w:t xml:space="preserve">, що </w:t>
      </w:r>
      <w:r w:rsidRPr="003B7F53">
        <w:rPr>
          <w:rFonts w:ascii="Times New Roman" w:hAnsi="Times New Roman" w:cs="Times New Roman"/>
          <w:sz w:val="28"/>
          <w:szCs w:val="28"/>
          <w:lang w:val="uk-UA"/>
        </w:rPr>
        <w:t xml:space="preserve">є основним рекламним майданчиком. Сайт – сукупність </w:t>
      </w:r>
      <w:proofErr w:type="spellStart"/>
      <w:r w:rsidRPr="003B7F53">
        <w:rPr>
          <w:rFonts w:ascii="Times New Roman" w:hAnsi="Times New Roman" w:cs="Times New Roman"/>
          <w:sz w:val="28"/>
          <w:szCs w:val="28"/>
          <w:lang w:val="uk-UA"/>
        </w:rPr>
        <w:t>вебсторінок</w:t>
      </w:r>
      <w:proofErr w:type="spellEnd"/>
      <w:r w:rsidRPr="003B7F53">
        <w:rPr>
          <w:rFonts w:ascii="Times New Roman" w:hAnsi="Times New Roman" w:cs="Times New Roman"/>
          <w:sz w:val="28"/>
          <w:szCs w:val="28"/>
          <w:lang w:val="uk-UA"/>
        </w:rPr>
        <w:t xml:space="preserve">, доступних у мережі Інтернет, які об’єднані за змістом. Сайт має відповідати сучасним стандартам веб–розробки, бути зручним та корисним для цільового споживача. А саме, контент сайту має допомагати споживачу, вирішувати його проблеми і задовольняти потребу в товарі чи послузі, та інформації про них. </w:t>
      </w:r>
    </w:p>
    <w:p w:rsidR="003B7F53" w:rsidRPr="003B7F53" w:rsidRDefault="003B7F53" w:rsidP="003B7F53">
      <w:pPr>
        <w:spacing w:after="0"/>
        <w:ind w:firstLine="709"/>
        <w:jc w:val="both"/>
        <w:rPr>
          <w:rFonts w:ascii="Times New Roman" w:hAnsi="Times New Roman" w:cs="Times New Roman"/>
          <w:sz w:val="28"/>
          <w:szCs w:val="28"/>
          <w:lang w:val="uk-UA"/>
        </w:rPr>
      </w:pPr>
      <w:r w:rsidRPr="003B7F53">
        <w:rPr>
          <w:rFonts w:ascii="Times New Roman" w:hAnsi="Times New Roman" w:cs="Times New Roman"/>
          <w:sz w:val="28"/>
          <w:szCs w:val="28"/>
          <w:lang w:val="uk-UA"/>
        </w:rPr>
        <w:t xml:space="preserve">Для характеристики зручності сайту прийнято використовувати поняття </w:t>
      </w:r>
      <w:proofErr w:type="spellStart"/>
      <w:r w:rsidRPr="003B7F53">
        <w:rPr>
          <w:rFonts w:ascii="Times New Roman" w:hAnsi="Times New Roman" w:cs="Times New Roman"/>
          <w:sz w:val="28"/>
          <w:szCs w:val="28"/>
          <w:lang w:val="uk-UA"/>
        </w:rPr>
        <w:t>юзабіліті</w:t>
      </w:r>
      <w:proofErr w:type="spellEnd"/>
      <w:r w:rsidRPr="003B7F53">
        <w:rPr>
          <w:rFonts w:ascii="Times New Roman" w:hAnsi="Times New Roman" w:cs="Times New Roman"/>
          <w:sz w:val="28"/>
          <w:szCs w:val="28"/>
          <w:lang w:val="uk-UA"/>
        </w:rPr>
        <w:t xml:space="preserve">. </w:t>
      </w:r>
      <w:proofErr w:type="spellStart"/>
      <w:r w:rsidRPr="003B7F53">
        <w:rPr>
          <w:rFonts w:ascii="Times New Roman" w:hAnsi="Times New Roman" w:cs="Times New Roman"/>
          <w:sz w:val="28"/>
          <w:szCs w:val="28"/>
          <w:lang w:val="uk-UA"/>
        </w:rPr>
        <w:t>Юзабіліті</w:t>
      </w:r>
      <w:proofErr w:type="spellEnd"/>
      <w:r w:rsidRPr="003B7F53">
        <w:rPr>
          <w:rFonts w:ascii="Times New Roman" w:hAnsi="Times New Roman" w:cs="Times New Roman"/>
          <w:sz w:val="28"/>
          <w:szCs w:val="28"/>
          <w:lang w:val="uk-UA"/>
        </w:rPr>
        <w:t xml:space="preserve"> (від </w:t>
      </w:r>
      <w:proofErr w:type="spellStart"/>
      <w:r w:rsidRPr="003B7F53">
        <w:rPr>
          <w:rFonts w:ascii="Times New Roman" w:hAnsi="Times New Roman" w:cs="Times New Roman"/>
          <w:sz w:val="28"/>
          <w:szCs w:val="28"/>
          <w:lang w:val="uk-UA"/>
        </w:rPr>
        <w:t>англ</w:t>
      </w:r>
      <w:proofErr w:type="spellEnd"/>
      <w:r w:rsidRPr="003B7F53">
        <w:rPr>
          <w:rFonts w:ascii="Times New Roman" w:hAnsi="Times New Roman" w:cs="Times New Roman"/>
          <w:sz w:val="28"/>
          <w:szCs w:val="28"/>
          <w:lang w:val="uk-UA"/>
        </w:rPr>
        <w:t xml:space="preserve">. </w:t>
      </w:r>
      <w:proofErr w:type="spellStart"/>
      <w:r w:rsidRPr="003B7F53">
        <w:rPr>
          <w:rFonts w:ascii="Times New Roman" w:hAnsi="Times New Roman" w:cs="Times New Roman"/>
          <w:sz w:val="28"/>
          <w:szCs w:val="28"/>
          <w:lang w:val="uk-UA"/>
        </w:rPr>
        <w:t>Usability</w:t>
      </w:r>
      <w:proofErr w:type="spellEnd"/>
      <w:r w:rsidRPr="003B7F53">
        <w:rPr>
          <w:rFonts w:ascii="Times New Roman" w:hAnsi="Times New Roman" w:cs="Times New Roman"/>
          <w:sz w:val="28"/>
          <w:szCs w:val="28"/>
          <w:lang w:val="uk-UA"/>
        </w:rPr>
        <w:t xml:space="preserve"> – «зручність і простота використання, зручність у користуванні») [3], також зручність використання, придатність використання, ергономічність – здатність продукту бути зрозумілим, легко вивчатися, використовуватися і бути привабливим для </w:t>
      </w:r>
      <w:r w:rsidRPr="003B7F53">
        <w:rPr>
          <w:rFonts w:ascii="Times New Roman" w:hAnsi="Times New Roman" w:cs="Times New Roman"/>
          <w:sz w:val="28"/>
          <w:szCs w:val="28"/>
          <w:lang w:val="uk-UA"/>
        </w:rPr>
        <w:lastRenderedPageBreak/>
        <w:t xml:space="preserve">користувача в заданих умовах; властивість системи, продукту або послуги, при наявності якого конкретний користувач може експлуатувати систему в певних умовах для досягнення встановлених цілей з необхідною результативністю, ефективністю та задоволеністю [8]. </w:t>
      </w:r>
    </w:p>
    <w:p w:rsidR="003B7F53" w:rsidRPr="003B7F53" w:rsidRDefault="003B7F53" w:rsidP="003B7F53">
      <w:pPr>
        <w:spacing w:after="0"/>
        <w:ind w:firstLine="709"/>
        <w:jc w:val="both"/>
        <w:rPr>
          <w:rFonts w:ascii="Times New Roman" w:hAnsi="Times New Roman" w:cs="Times New Roman"/>
          <w:sz w:val="28"/>
          <w:szCs w:val="28"/>
          <w:lang w:val="uk-UA"/>
        </w:rPr>
      </w:pPr>
      <w:r w:rsidRPr="003B7F53">
        <w:rPr>
          <w:rFonts w:ascii="Times New Roman" w:hAnsi="Times New Roman" w:cs="Times New Roman"/>
          <w:sz w:val="28"/>
          <w:szCs w:val="28"/>
          <w:lang w:val="uk-UA"/>
        </w:rPr>
        <w:t xml:space="preserve">Наступним важливим елементом інтернет–маркетингу є контент маркетинг. Основна мета контент– маркетингу – це бути корисним і цікавим читачам, а саме завойовувати їхню довіру через свій професіоналізм у вирішенні тих чи інших проблем стосовно товарів і послуг які ви надаєте, та в ідеалі стати для свого споживача лідером думки стосовно своєї сфери діяльності. Майданчики для контенту можуть бути абсолютно різними, це будь–які соціальні мережі, блог компанії на сайті, </w:t>
      </w:r>
      <w:proofErr w:type="spellStart"/>
      <w:r w:rsidRPr="003B7F53">
        <w:rPr>
          <w:rFonts w:ascii="Times New Roman" w:hAnsi="Times New Roman" w:cs="Times New Roman"/>
          <w:sz w:val="28"/>
          <w:szCs w:val="28"/>
          <w:lang w:val="uk-UA"/>
        </w:rPr>
        <w:t>Email</w:t>
      </w:r>
      <w:proofErr w:type="spellEnd"/>
      <w:r w:rsidRPr="003B7F53">
        <w:rPr>
          <w:rFonts w:ascii="Times New Roman" w:hAnsi="Times New Roman" w:cs="Times New Roman"/>
          <w:sz w:val="28"/>
          <w:szCs w:val="28"/>
          <w:lang w:val="uk-UA"/>
        </w:rPr>
        <w:t xml:space="preserve"> – маркетинг по актуальній базі клієнтів, </w:t>
      </w:r>
      <w:proofErr w:type="spellStart"/>
      <w:r w:rsidRPr="003B7F53">
        <w:rPr>
          <w:rFonts w:ascii="Times New Roman" w:hAnsi="Times New Roman" w:cs="Times New Roman"/>
          <w:sz w:val="28"/>
          <w:szCs w:val="28"/>
          <w:lang w:val="uk-UA"/>
        </w:rPr>
        <w:t>вебінари</w:t>
      </w:r>
      <w:proofErr w:type="spellEnd"/>
      <w:r w:rsidRPr="003B7F53">
        <w:rPr>
          <w:rFonts w:ascii="Times New Roman" w:hAnsi="Times New Roman" w:cs="Times New Roman"/>
          <w:sz w:val="28"/>
          <w:szCs w:val="28"/>
          <w:lang w:val="uk-UA"/>
        </w:rPr>
        <w:t>, конференції, онлайн–презентації. Так само потрібно не забувати про те що багато користувачів шукають відгуки про ваші товари і послуги, і тут дуже важливо не втратити свого потенційного клієнта. Далі розглянемо клієнт–маркетинг, або систему лояльності до клієнтів. Будь–який споживач любить отримувати від продавця якусь додаткову вигоду, так звані «</w:t>
      </w:r>
      <w:proofErr w:type="spellStart"/>
      <w:r w:rsidRPr="003B7F53">
        <w:rPr>
          <w:rFonts w:ascii="Times New Roman" w:hAnsi="Times New Roman" w:cs="Times New Roman"/>
          <w:sz w:val="28"/>
          <w:szCs w:val="28"/>
          <w:lang w:val="uk-UA"/>
        </w:rPr>
        <w:t>плюшки</w:t>
      </w:r>
      <w:proofErr w:type="spellEnd"/>
      <w:r w:rsidRPr="003B7F53">
        <w:rPr>
          <w:rFonts w:ascii="Times New Roman" w:hAnsi="Times New Roman" w:cs="Times New Roman"/>
          <w:sz w:val="28"/>
          <w:szCs w:val="28"/>
          <w:lang w:val="uk-UA"/>
        </w:rPr>
        <w:t xml:space="preserve">». І за ці </w:t>
      </w:r>
      <w:proofErr w:type="spellStart"/>
      <w:r w:rsidRPr="003B7F53">
        <w:rPr>
          <w:rFonts w:ascii="Times New Roman" w:hAnsi="Times New Roman" w:cs="Times New Roman"/>
          <w:sz w:val="28"/>
          <w:szCs w:val="28"/>
          <w:lang w:val="uk-UA"/>
        </w:rPr>
        <w:t>бонусні</w:t>
      </w:r>
      <w:proofErr w:type="spellEnd"/>
      <w:r w:rsidRPr="003B7F53">
        <w:rPr>
          <w:rFonts w:ascii="Times New Roman" w:hAnsi="Times New Roman" w:cs="Times New Roman"/>
          <w:sz w:val="28"/>
          <w:szCs w:val="28"/>
          <w:lang w:val="uk-UA"/>
        </w:rPr>
        <w:t xml:space="preserve"> вигоди споживач готовий обирати саме ваше підприємство, яке готове нагороджувати своїх постійних клієнтів. Але лише за умови, що знижки – це реально знижки, а подарунки – потрібна, саме для вашого споживача річ. </w:t>
      </w:r>
    </w:p>
    <w:p w:rsidR="003B7F53" w:rsidRPr="003B7F53" w:rsidRDefault="003B7F53" w:rsidP="003B7F53">
      <w:pPr>
        <w:spacing w:after="0"/>
        <w:ind w:firstLine="567"/>
        <w:jc w:val="both"/>
        <w:rPr>
          <w:rFonts w:ascii="Times New Roman" w:hAnsi="Times New Roman" w:cs="Times New Roman"/>
          <w:sz w:val="28"/>
          <w:szCs w:val="28"/>
          <w:lang w:val="uk-UA"/>
        </w:rPr>
      </w:pPr>
      <w:r w:rsidRPr="003B7F53">
        <w:rPr>
          <w:rFonts w:ascii="Times New Roman" w:hAnsi="Times New Roman" w:cs="Times New Roman"/>
          <w:sz w:val="28"/>
          <w:szCs w:val="28"/>
          <w:lang w:val="uk-UA"/>
        </w:rPr>
        <w:t>Наступний елемент – трафік–менеджмент. Трафік в інтернет–маркетингу – це кількість відвідувачів сайту за одиницю часу (день, тиждень, місяць). З поняттям трафіку завжди пліч–о–пліч йде поняття конверсії. В інтернет–маркетингу конверсією називають відношення кількості користувачів, які здійснили на сайті цільову дію (підписка, придбання товару чи послуги, перехід за посиланням), до загальної кількості відвідувачів сайту – трафіку. Можна сказати, що трафік – це наше все, це наша сила. Проте сила нашого трафіку полягає не в його обсягах (хоча розмір також важливий), а в його якості. Саме за якість трафіку сайту відповідає трафік– менеджмент. В своєму арсеналі він має ряд ключових інструментів:</w:t>
      </w:r>
    </w:p>
    <w:p w:rsidR="003B7F53" w:rsidRPr="003B7F53" w:rsidRDefault="003B7F53" w:rsidP="003B7F53">
      <w:pPr>
        <w:pStyle w:val="a4"/>
        <w:numPr>
          <w:ilvl w:val="0"/>
          <w:numId w:val="1"/>
        </w:numPr>
        <w:spacing w:after="0"/>
        <w:ind w:left="0" w:firstLine="567"/>
        <w:jc w:val="both"/>
        <w:rPr>
          <w:lang w:val="uk-UA"/>
        </w:rPr>
      </w:pPr>
      <w:r w:rsidRPr="003B7F53">
        <w:rPr>
          <w:rFonts w:ascii="Times New Roman" w:hAnsi="Times New Roman" w:cs="Times New Roman"/>
          <w:sz w:val="28"/>
          <w:szCs w:val="28"/>
          <w:lang w:val="uk-UA"/>
        </w:rPr>
        <w:t xml:space="preserve">SEO – пошукове просування, або інакше кажучи, адаптація сайту під вимоги пошукових систем. На позиції сайту в пошуковій видачі впливають: швидкість завантаження сайту (вирішується за допомогою «ваги» елементів сайту), </w:t>
      </w:r>
      <w:proofErr w:type="spellStart"/>
      <w:r w:rsidRPr="003B7F53">
        <w:rPr>
          <w:rFonts w:ascii="Times New Roman" w:hAnsi="Times New Roman" w:cs="Times New Roman"/>
          <w:sz w:val="28"/>
          <w:szCs w:val="28"/>
          <w:lang w:val="uk-UA"/>
        </w:rPr>
        <w:t>релевантність</w:t>
      </w:r>
      <w:proofErr w:type="spellEnd"/>
      <w:r w:rsidRPr="003B7F53">
        <w:rPr>
          <w:rFonts w:ascii="Times New Roman" w:hAnsi="Times New Roman" w:cs="Times New Roman"/>
          <w:sz w:val="28"/>
          <w:szCs w:val="28"/>
          <w:lang w:val="uk-UA"/>
        </w:rPr>
        <w:t xml:space="preserve"> пошуковим запитам (вирішується за допомогою оптимізації контенту сайту відповідно до цільових пошукових запитів), логіка структури сайту </w:t>
      </w:r>
    </w:p>
    <w:p w:rsidR="003B7F53" w:rsidRPr="003B7F53" w:rsidRDefault="003B7F53" w:rsidP="003B7F53">
      <w:pPr>
        <w:pStyle w:val="a4"/>
        <w:numPr>
          <w:ilvl w:val="0"/>
          <w:numId w:val="1"/>
        </w:numPr>
        <w:spacing w:after="0"/>
        <w:ind w:left="0" w:firstLine="567"/>
        <w:jc w:val="both"/>
        <w:rPr>
          <w:rFonts w:ascii="Times New Roman" w:hAnsi="Times New Roman" w:cs="Times New Roman"/>
          <w:sz w:val="28"/>
          <w:szCs w:val="28"/>
          <w:lang w:val="uk-UA"/>
        </w:rPr>
      </w:pPr>
      <w:r w:rsidRPr="003B7F53">
        <w:rPr>
          <w:rFonts w:ascii="Times New Roman" w:hAnsi="Times New Roman" w:cs="Times New Roman"/>
          <w:sz w:val="28"/>
          <w:szCs w:val="28"/>
          <w:lang w:val="uk-UA"/>
        </w:rPr>
        <w:t xml:space="preserve">Контекстна реклама – це вид реклами, для якого характерне створення </w:t>
      </w:r>
      <w:proofErr w:type="spellStart"/>
      <w:r w:rsidRPr="003B7F53">
        <w:rPr>
          <w:rFonts w:ascii="Times New Roman" w:hAnsi="Times New Roman" w:cs="Times New Roman"/>
          <w:sz w:val="28"/>
          <w:szCs w:val="28"/>
          <w:lang w:val="uk-UA"/>
        </w:rPr>
        <w:t>контекстно</w:t>
      </w:r>
      <w:proofErr w:type="spellEnd"/>
      <w:r w:rsidRPr="003B7F53">
        <w:rPr>
          <w:rFonts w:ascii="Times New Roman" w:hAnsi="Times New Roman" w:cs="Times New Roman"/>
          <w:sz w:val="28"/>
          <w:szCs w:val="28"/>
          <w:lang w:val="uk-UA"/>
        </w:rPr>
        <w:t xml:space="preserve">– залежних текстових або банерних рекламних оголошень, що </w:t>
      </w:r>
      <w:r w:rsidRPr="003B7F53">
        <w:rPr>
          <w:rFonts w:ascii="Times New Roman" w:hAnsi="Times New Roman" w:cs="Times New Roman"/>
          <w:sz w:val="28"/>
          <w:szCs w:val="28"/>
          <w:lang w:val="uk-UA"/>
        </w:rPr>
        <w:lastRenderedPageBreak/>
        <w:t>відображаються під пошуковим рядком або в правій частині сторінки пошукової видачі, відповідно до запитів користувачів.</w:t>
      </w:r>
    </w:p>
    <w:p w:rsidR="003B7F53" w:rsidRPr="003B7F53" w:rsidRDefault="003B7F53" w:rsidP="003B7F53">
      <w:pPr>
        <w:pStyle w:val="a4"/>
        <w:numPr>
          <w:ilvl w:val="0"/>
          <w:numId w:val="1"/>
        </w:numPr>
        <w:spacing w:after="0"/>
        <w:ind w:left="0" w:firstLine="567"/>
        <w:jc w:val="both"/>
        <w:rPr>
          <w:rFonts w:ascii="Times New Roman" w:hAnsi="Times New Roman" w:cs="Times New Roman"/>
          <w:sz w:val="28"/>
          <w:szCs w:val="28"/>
          <w:lang w:val="uk-UA"/>
        </w:rPr>
      </w:pPr>
      <w:r w:rsidRPr="003B7F53">
        <w:rPr>
          <w:rFonts w:ascii="Times New Roman" w:hAnsi="Times New Roman" w:cs="Times New Roman"/>
          <w:sz w:val="28"/>
          <w:szCs w:val="28"/>
          <w:lang w:val="uk-UA"/>
        </w:rPr>
        <w:t xml:space="preserve">Медійна реклама - Це вид рекламних оголошень, що розміщуються у вигляді статичних або динамічних банерів, на сторінках тематичних сайтів, порталів чи ЗМІ, задля іміджевого просування, підвищення </w:t>
      </w:r>
      <w:proofErr w:type="spellStart"/>
      <w:r w:rsidRPr="003B7F53">
        <w:rPr>
          <w:rFonts w:ascii="Times New Roman" w:hAnsi="Times New Roman" w:cs="Times New Roman"/>
          <w:sz w:val="28"/>
          <w:szCs w:val="28"/>
          <w:lang w:val="uk-UA"/>
        </w:rPr>
        <w:t>впізнаваності</w:t>
      </w:r>
      <w:proofErr w:type="spellEnd"/>
      <w:r w:rsidRPr="003B7F53">
        <w:rPr>
          <w:rFonts w:ascii="Times New Roman" w:hAnsi="Times New Roman" w:cs="Times New Roman"/>
          <w:sz w:val="28"/>
          <w:szCs w:val="28"/>
          <w:lang w:val="uk-UA"/>
        </w:rPr>
        <w:t xml:space="preserve"> бренду, та для реклами конкретних товарів і послуг</w:t>
      </w:r>
    </w:p>
    <w:p w:rsidR="003B7F53" w:rsidRPr="003B7F53" w:rsidRDefault="00822011" w:rsidP="003B7F53">
      <w:pPr>
        <w:pStyle w:val="a4"/>
        <w:numPr>
          <w:ilvl w:val="0"/>
          <w:numId w:val="1"/>
        </w:numPr>
        <w:spacing w:after="0"/>
        <w:ind w:left="0"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Тизер</w:t>
      </w:r>
      <w:r w:rsidR="003B7F53" w:rsidRPr="003B7F53">
        <w:rPr>
          <w:rFonts w:ascii="Times New Roman" w:hAnsi="Times New Roman" w:cs="Times New Roman"/>
          <w:sz w:val="28"/>
          <w:szCs w:val="28"/>
          <w:lang w:val="uk-UA"/>
        </w:rPr>
        <w:t>на</w:t>
      </w:r>
      <w:proofErr w:type="spellEnd"/>
      <w:r w:rsidR="003B7F53" w:rsidRPr="003B7F53">
        <w:rPr>
          <w:rFonts w:ascii="Times New Roman" w:hAnsi="Times New Roman" w:cs="Times New Roman"/>
          <w:sz w:val="28"/>
          <w:szCs w:val="28"/>
          <w:lang w:val="uk-UA"/>
        </w:rPr>
        <w:t xml:space="preserve"> реклама - Вид реклами заснований на ідеї інтриги. На початку рекламної кампанії створюються короткі «оголошення–зав’язки» (</w:t>
      </w:r>
      <w:proofErr w:type="spellStart"/>
      <w:r w:rsidR="003B7F53" w:rsidRPr="003B7F53">
        <w:rPr>
          <w:rFonts w:ascii="Times New Roman" w:hAnsi="Times New Roman" w:cs="Times New Roman"/>
          <w:sz w:val="28"/>
          <w:szCs w:val="28"/>
          <w:lang w:val="uk-UA"/>
        </w:rPr>
        <w:t>тизери</w:t>
      </w:r>
      <w:proofErr w:type="spellEnd"/>
      <w:r w:rsidR="003B7F53" w:rsidRPr="003B7F53">
        <w:rPr>
          <w:rFonts w:ascii="Times New Roman" w:hAnsi="Times New Roman" w:cs="Times New Roman"/>
          <w:sz w:val="28"/>
          <w:szCs w:val="28"/>
          <w:lang w:val="uk-UA"/>
        </w:rPr>
        <w:t>), які не розкривають «обличчя» товару, але викликають цікавість. Через деякий час запускаються рекламні оголошення–пояснення з відображенням товару.</w:t>
      </w:r>
    </w:p>
    <w:p w:rsidR="003B7F53" w:rsidRPr="003B7F53" w:rsidRDefault="003B7F53" w:rsidP="003B7F53">
      <w:pPr>
        <w:pStyle w:val="a4"/>
        <w:numPr>
          <w:ilvl w:val="0"/>
          <w:numId w:val="1"/>
        </w:numPr>
        <w:spacing w:after="0"/>
        <w:ind w:left="0" w:firstLine="567"/>
        <w:jc w:val="both"/>
        <w:rPr>
          <w:rFonts w:ascii="Times New Roman" w:hAnsi="Times New Roman" w:cs="Times New Roman"/>
          <w:sz w:val="28"/>
          <w:szCs w:val="28"/>
          <w:lang w:val="uk-UA"/>
        </w:rPr>
      </w:pPr>
      <w:r w:rsidRPr="003B7F53">
        <w:rPr>
          <w:rFonts w:ascii="Times New Roman" w:hAnsi="Times New Roman" w:cs="Times New Roman"/>
          <w:sz w:val="28"/>
          <w:szCs w:val="28"/>
          <w:lang w:val="uk-UA"/>
        </w:rPr>
        <w:t xml:space="preserve">Товарні </w:t>
      </w:r>
      <w:proofErr w:type="spellStart"/>
      <w:r w:rsidRPr="003B7F53">
        <w:rPr>
          <w:rFonts w:ascii="Times New Roman" w:hAnsi="Times New Roman" w:cs="Times New Roman"/>
          <w:sz w:val="28"/>
          <w:szCs w:val="28"/>
          <w:lang w:val="uk-UA"/>
        </w:rPr>
        <w:t>агрегатори</w:t>
      </w:r>
      <w:proofErr w:type="spellEnd"/>
      <w:r w:rsidRPr="003B7F53">
        <w:rPr>
          <w:rFonts w:ascii="Times New Roman" w:hAnsi="Times New Roman" w:cs="Times New Roman"/>
          <w:sz w:val="28"/>
          <w:szCs w:val="28"/>
          <w:lang w:val="uk-UA"/>
        </w:rPr>
        <w:t xml:space="preserve"> – це масштабні торгівельні майданчики, на яких зібрані пропозиції від різних інтернет–магазинів, найчастіше, з порівнянням по фактору ціни (в Україні до них належать Rozetka.ua, Prise.ua, Hotline.ua). Тематичні майданчики – торгівельні портали пов’язані з однією галуззю товарів. Усі вони є джерелами додаткового трафіку на сайт, або додаткових продажів з цих майданчиків</w:t>
      </w:r>
    </w:p>
    <w:p w:rsidR="003B7F53" w:rsidRPr="003B7F53" w:rsidRDefault="003B7F53" w:rsidP="003B7F53">
      <w:pPr>
        <w:spacing w:after="0"/>
        <w:ind w:firstLine="709"/>
        <w:jc w:val="both"/>
        <w:rPr>
          <w:rFonts w:ascii="Times New Roman" w:hAnsi="Times New Roman" w:cs="Times New Roman"/>
          <w:sz w:val="28"/>
          <w:szCs w:val="28"/>
          <w:lang w:val="uk-UA"/>
        </w:rPr>
      </w:pPr>
      <w:r w:rsidRPr="003B7F53">
        <w:rPr>
          <w:rFonts w:ascii="Times New Roman" w:hAnsi="Times New Roman" w:cs="Times New Roman"/>
          <w:sz w:val="28"/>
          <w:szCs w:val="28"/>
          <w:lang w:val="uk-UA"/>
        </w:rPr>
        <w:t xml:space="preserve">Серед яких веб–аналітика сайту (об’єм трафіку, відсоток конверсії, дохід від інтернет продажів та інші показники та метрики), аналіз показників ефективності (KPI) каналів залучення трафіку, карта </w:t>
      </w:r>
      <w:proofErr w:type="spellStart"/>
      <w:r w:rsidRPr="003B7F53">
        <w:rPr>
          <w:rFonts w:ascii="Times New Roman" w:hAnsi="Times New Roman" w:cs="Times New Roman"/>
          <w:sz w:val="28"/>
          <w:szCs w:val="28"/>
          <w:lang w:val="uk-UA"/>
        </w:rPr>
        <w:t>кліків</w:t>
      </w:r>
      <w:proofErr w:type="spellEnd"/>
      <w:r w:rsidRPr="003B7F53">
        <w:rPr>
          <w:rFonts w:ascii="Times New Roman" w:hAnsi="Times New Roman" w:cs="Times New Roman"/>
          <w:sz w:val="28"/>
          <w:szCs w:val="28"/>
          <w:lang w:val="uk-UA"/>
        </w:rPr>
        <w:t xml:space="preserve">, визначається показник повернення інвестицій (ROI) та безліч інших показників. На основі проведеного аналізу визначають від яких каналів інтернет–маркетингу найбільша віддача, в які з них слід інвестувати більші бюджети, а де бюджети слід скорочувати. </w:t>
      </w:r>
    </w:p>
    <w:p w:rsidR="003B7F53" w:rsidRPr="00E66F53" w:rsidRDefault="00085465" w:rsidP="003B7F53">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3B7F53" w:rsidRPr="003B7F53">
        <w:rPr>
          <w:rFonts w:ascii="Times New Roman" w:hAnsi="Times New Roman" w:cs="Times New Roman"/>
          <w:sz w:val="28"/>
          <w:szCs w:val="28"/>
          <w:lang w:val="uk-UA"/>
        </w:rPr>
        <w:t xml:space="preserve">, в сучасному світі інтернет– маркетинг є невід’ємною частиною ефективної бізнес–стратегії та маркетингової стратегії зокрема. Інтернет є </w:t>
      </w:r>
      <w:r>
        <w:rPr>
          <w:rFonts w:ascii="Times New Roman" w:hAnsi="Times New Roman" w:cs="Times New Roman"/>
          <w:sz w:val="28"/>
          <w:szCs w:val="28"/>
          <w:lang w:val="uk-UA"/>
        </w:rPr>
        <w:t xml:space="preserve">як </w:t>
      </w:r>
      <w:r w:rsidR="003B7F53" w:rsidRPr="003B7F53">
        <w:rPr>
          <w:rFonts w:ascii="Times New Roman" w:hAnsi="Times New Roman" w:cs="Times New Roman"/>
          <w:sz w:val="28"/>
          <w:szCs w:val="28"/>
          <w:lang w:val="uk-UA"/>
        </w:rPr>
        <w:t xml:space="preserve">додатковим </w:t>
      </w:r>
      <w:r>
        <w:rPr>
          <w:rFonts w:ascii="Times New Roman" w:hAnsi="Times New Roman" w:cs="Times New Roman"/>
          <w:sz w:val="28"/>
          <w:szCs w:val="28"/>
          <w:lang w:val="uk-UA"/>
        </w:rPr>
        <w:t>так і</w:t>
      </w:r>
      <w:r w:rsidR="003B7F53" w:rsidRPr="003B7F53">
        <w:rPr>
          <w:rFonts w:ascii="Times New Roman" w:hAnsi="Times New Roman" w:cs="Times New Roman"/>
          <w:sz w:val="28"/>
          <w:szCs w:val="28"/>
          <w:lang w:val="uk-UA"/>
        </w:rPr>
        <w:t xml:space="preserve"> основним джерелом комунікації з клієнтом та, водночас ринком, що найбільш </w:t>
      </w:r>
      <w:proofErr w:type="spellStart"/>
      <w:r w:rsidR="003B7F53" w:rsidRPr="003B7F53">
        <w:rPr>
          <w:rFonts w:ascii="Times New Roman" w:hAnsi="Times New Roman" w:cs="Times New Roman"/>
          <w:sz w:val="28"/>
          <w:szCs w:val="28"/>
          <w:lang w:val="uk-UA"/>
        </w:rPr>
        <w:t>динамічно</w:t>
      </w:r>
      <w:proofErr w:type="spellEnd"/>
      <w:r w:rsidR="003B7F53" w:rsidRPr="003B7F53">
        <w:rPr>
          <w:rFonts w:ascii="Times New Roman" w:hAnsi="Times New Roman" w:cs="Times New Roman"/>
          <w:sz w:val="28"/>
          <w:szCs w:val="28"/>
          <w:lang w:val="uk-UA"/>
        </w:rPr>
        <w:t xml:space="preserve"> розвивається та з шаленими темпами набирає обсяги. Серед комунікаційних переваг інтернет–маркетингу можна виділити високий ступінь персоналізації та інтерактивності, швидкість надходження інформації та зворотного зв’язку. Інтернет–маркетинг дозволяє швидко отримувати та досліджувати великі масиви інформації, щодо споживачів, конкурентів та ринкових тенденцій.</w:t>
      </w:r>
      <w:r w:rsidR="003B7F53" w:rsidRPr="00E66F53">
        <w:rPr>
          <w:rFonts w:ascii="Times New Roman" w:hAnsi="Times New Roman" w:cs="Times New Roman"/>
          <w:sz w:val="28"/>
          <w:szCs w:val="28"/>
          <w:lang w:val="uk-UA"/>
        </w:rPr>
        <w:t xml:space="preserve"> </w:t>
      </w:r>
    </w:p>
    <w:p w:rsidR="003D1746" w:rsidRPr="00B776AA" w:rsidRDefault="003D1746" w:rsidP="003D1746">
      <w:pPr>
        <w:spacing w:after="0"/>
        <w:ind w:firstLine="709"/>
        <w:jc w:val="center"/>
        <w:rPr>
          <w:rFonts w:ascii="Times New Roman" w:hAnsi="Times New Roman" w:cs="Times New Roman"/>
          <w:b/>
          <w:sz w:val="28"/>
          <w:szCs w:val="28"/>
          <w:lang w:val="uk-UA"/>
        </w:rPr>
      </w:pPr>
      <w:r w:rsidRPr="00B776AA">
        <w:rPr>
          <w:rFonts w:ascii="Times New Roman" w:hAnsi="Times New Roman" w:cs="Times New Roman"/>
          <w:b/>
          <w:sz w:val="28"/>
          <w:szCs w:val="28"/>
          <w:lang w:val="uk-UA"/>
        </w:rPr>
        <w:t>Список використаних джерел:</w:t>
      </w:r>
    </w:p>
    <w:p w:rsidR="003D1746" w:rsidRPr="00FF4884" w:rsidRDefault="003D1746" w:rsidP="003D1746">
      <w:pPr>
        <w:pStyle w:val="a4"/>
        <w:numPr>
          <w:ilvl w:val="0"/>
          <w:numId w:val="2"/>
        </w:numPr>
        <w:tabs>
          <w:tab w:val="left" w:pos="851"/>
        </w:tabs>
        <w:spacing w:after="0"/>
        <w:ind w:left="0" w:firstLine="426"/>
        <w:jc w:val="both"/>
        <w:rPr>
          <w:rFonts w:ascii="Times New Roman" w:hAnsi="Times New Roman" w:cs="Times New Roman"/>
          <w:sz w:val="28"/>
          <w:szCs w:val="28"/>
          <w:lang w:val="uk-UA"/>
        </w:rPr>
      </w:pPr>
      <w:r w:rsidRPr="00FF4884">
        <w:rPr>
          <w:rFonts w:ascii="Times New Roman" w:hAnsi="Times New Roman" w:cs="Times New Roman"/>
          <w:sz w:val="28"/>
          <w:szCs w:val="28"/>
          <w:lang w:val="uk-UA"/>
        </w:rPr>
        <w:t xml:space="preserve">Маркетингове середовище підприємства [Електронний ресурс] – Режим </w:t>
      </w:r>
      <w:proofErr w:type="spellStart"/>
      <w:r w:rsidRPr="00FF4884">
        <w:rPr>
          <w:rFonts w:ascii="Times New Roman" w:hAnsi="Times New Roman" w:cs="Times New Roman"/>
          <w:sz w:val="28"/>
          <w:szCs w:val="28"/>
          <w:lang w:val="uk-UA"/>
        </w:rPr>
        <w:t>доступа</w:t>
      </w:r>
      <w:proofErr w:type="spellEnd"/>
      <w:r w:rsidRPr="00FF4884">
        <w:rPr>
          <w:rFonts w:ascii="Times New Roman" w:hAnsi="Times New Roman" w:cs="Times New Roman"/>
          <w:sz w:val="28"/>
          <w:szCs w:val="28"/>
          <w:lang w:val="uk-UA"/>
        </w:rPr>
        <w:t xml:space="preserve">: </w:t>
      </w:r>
      <w:hyperlink r:id="rId6" w:history="1">
        <w:r w:rsidRPr="00FF4884">
          <w:rPr>
            <w:rStyle w:val="a3"/>
            <w:rFonts w:ascii="Times New Roman" w:hAnsi="Times New Roman" w:cs="Times New Roman"/>
            <w:sz w:val="28"/>
            <w:szCs w:val="28"/>
            <w:lang w:val="uk-UA"/>
          </w:rPr>
          <w:t>https://cutt.ly/4hkf11m – 15.06.2020</w:t>
        </w:r>
      </w:hyperlink>
      <w:r w:rsidRPr="00FF488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
    <w:p w:rsidR="003D1746" w:rsidRPr="00085465" w:rsidRDefault="003D1746" w:rsidP="003D1746">
      <w:pPr>
        <w:pStyle w:val="a4"/>
        <w:numPr>
          <w:ilvl w:val="0"/>
          <w:numId w:val="2"/>
        </w:numPr>
        <w:spacing w:after="0" w:line="240" w:lineRule="auto"/>
        <w:ind w:left="0" w:firstLine="426"/>
        <w:jc w:val="both"/>
        <w:rPr>
          <w:rFonts w:ascii="Times New Roman" w:hAnsi="Times New Roman"/>
          <w:sz w:val="28"/>
          <w:szCs w:val="28"/>
          <w:lang w:val="uk-UA"/>
        </w:rPr>
      </w:pPr>
      <w:proofErr w:type="spellStart"/>
      <w:r w:rsidRPr="00085465">
        <w:rPr>
          <w:rFonts w:ascii="Times New Roman" w:hAnsi="Times New Roman"/>
          <w:sz w:val="28"/>
          <w:szCs w:val="28"/>
          <w:lang w:val="uk-UA"/>
        </w:rPr>
        <w:t>Шраменко</w:t>
      </w:r>
      <w:proofErr w:type="spellEnd"/>
      <w:r w:rsidRPr="00085465">
        <w:rPr>
          <w:rFonts w:ascii="Times New Roman" w:hAnsi="Times New Roman"/>
          <w:sz w:val="28"/>
          <w:szCs w:val="28"/>
          <w:lang w:val="uk-UA"/>
        </w:rPr>
        <w:t xml:space="preserve"> О.В., </w:t>
      </w:r>
      <w:proofErr w:type="spellStart"/>
      <w:r w:rsidRPr="00085465">
        <w:rPr>
          <w:rFonts w:ascii="Times New Roman" w:hAnsi="Times New Roman"/>
          <w:sz w:val="28"/>
          <w:szCs w:val="28"/>
          <w:lang w:val="uk-UA"/>
        </w:rPr>
        <w:t>Жиліна</w:t>
      </w:r>
      <w:proofErr w:type="spellEnd"/>
      <w:r w:rsidRPr="00085465">
        <w:rPr>
          <w:rFonts w:ascii="Times New Roman" w:hAnsi="Times New Roman"/>
          <w:sz w:val="28"/>
          <w:szCs w:val="28"/>
          <w:lang w:val="uk-UA"/>
        </w:rPr>
        <w:t xml:space="preserve"> Г.Ф., Задорожна С.М. Критерії та підходи до оцінки стратегії підприємства. Вісник економіки транспор</w:t>
      </w:r>
      <w:r w:rsidR="00085465">
        <w:rPr>
          <w:rFonts w:ascii="Times New Roman" w:hAnsi="Times New Roman"/>
          <w:sz w:val="28"/>
          <w:szCs w:val="28"/>
          <w:lang w:val="uk-UA"/>
        </w:rPr>
        <w:t>ту і промисловості.</w:t>
      </w:r>
      <w:r w:rsidRPr="00085465">
        <w:rPr>
          <w:rFonts w:ascii="Times New Roman" w:hAnsi="Times New Roman"/>
          <w:sz w:val="28"/>
          <w:szCs w:val="28"/>
          <w:lang w:val="uk-UA"/>
        </w:rPr>
        <w:t xml:space="preserve"> </w:t>
      </w:r>
      <w:r w:rsidR="00085465">
        <w:rPr>
          <w:rFonts w:ascii="Times New Roman" w:hAnsi="Times New Roman"/>
          <w:sz w:val="28"/>
          <w:szCs w:val="28"/>
          <w:lang w:val="uk-UA"/>
        </w:rPr>
        <w:t>2019.</w:t>
      </w:r>
      <w:r w:rsidRPr="00085465">
        <w:rPr>
          <w:rFonts w:ascii="Times New Roman" w:hAnsi="Times New Roman"/>
          <w:sz w:val="28"/>
          <w:szCs w:val="28"/>
          <w:lang w:val="uk-UA"/>
        </w:rPr>
        <w:t xml:space="preserve"> № 67. С.107-114.</w:t>
      </w:r>
    </w:p>
    <w:p w:rsidR="003B7F53" w:rsidRDefault="003B7F53">
      <w:pPr>
        <w:rPr>
          <w:lang w:val="uk-UA"/>
        </w:rPr>
      </w:pPr>
      <w:bookmarkStart w:id="0" w:name="_GoBack"/>
      <w:bookmarkEnd w:id="0"/>
    </w:p>
    <w:sectPr w:rsidR="003B7F5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33E7F9A"/>
    <w:multiLevelType w:val="hybridMultilevel"/>
    <w:tmpl w:val="CBC28144"/>
    <w:lvl w:ilvl="0" w:tplc="24CAE09E">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336728A9"/>
    <w:multiLevelType w:val="hybridMultilevel"/>
    <w:tmpl w:val="264C819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0517"/>
    <w:rsid w:val="000319E4"/>
    <w:rsid w:val="00085465"/>
    <w:rsid w:val="001A0D23"/>
    <w:rsid w:val="00380C06"/>
    <w:rsid w:val="003B7F53"/>
    <w:rsid w:val="003D1746"/>
    <w:rsid w:val="00430517"/>
    <w:rsid w:val="00431193"/>
    <w:rsid w:val="004616DF"/>
    <w:rsid w:val="004B00B8"/>
    <w:rsid w:val="004F26F4"/>
    <w:rsid w:val="005E3A8C"/>
    <w:rsid w:val="006125ED"/>
    <w:rsid w:val="007A5694"/>
    <w:rsid w:val="007B341F"/>
    <w:rsid w:val="00822011"/>
    <w:rsid w:val="00952DE0"/>
    <w:rsid w:val="009C6BAB"/>
    <w:rsid w:val="00A36EB5"/>
    <w:rsid w:val="00BC14AB"/>
    <w:rsid w:val="00C83803"/>
    <w:rsid w:val="00DE426E"/>
    <w:rsid w:val="00E765FB"/>
    <w:rsid w:val="00EA34F4"/>
    <w:rsid w:val="00EA5CFB"/>
    <w:rsid w:val="00EE699E"/>
    <w:rsid w:val="00F31C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A0D23"/>
    <w:rPr>
      <w:color w:val="0000FF" w:themeColor="hyperlink"/>
      <w:u w:val="single"/>
    </w:rPr>
  </w:style>
  <w:style w:type="paragraph" w:styleId="a4">
    <w:name w:val="List Paragraph"/>
    <w:basedOn w:val="a"/>
    <w:uiPriority w:val="34"/>
    <w:qFormat/>
    <w:rsid w:val="003B7F5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A0D23"/>
    <w:rPr>
      <w:color w:val="0000FF" w:themeColor="hyperlink"/>
      <w:u w:val="single"/>
    </w:rPr>
  </w:style>
  <w:style w:type="paragraph" w:styleId="a4">
    <w:name w:val="List Paragraph"/>
    <w:basedOn w:val="a"/>
    <w:uiPriority w:val="34"/>
    <w:qFormat/>
    <w:rsid w:val="003B7F5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utt.ly/4hkf11m%20&#8211;%2015.06.2020"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110</TotalTime>
  <Pages>3</Pages>
  <Words>1113</Words>
  <Characters>6346</Characters>
  <Application>Microsoft Office Word</Application>
  <DocSecurity>0</DocSecurity>
  <Lines>52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9</cp:revision>
  <dcterms:created xsi:type="dcterms:W3CDTF">2020-12-28T10:11:00Z</dcterms:created>
  <dcterms:modified xsi:type="dcterms:W3CDTF">2021-10-21T15:20:00Z</dcterms:modified>
</cp:coreProperties>
</file>