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08E" w:rsidRPr="00746B7E" w:rsidRDefault="00746B7E" w:rsidP="00746B7E">
      <w:pPr>
        <w:spacing w:after="0" w:line="360" w:lineRule="auto"/>
        <w:jc w:val="center"/>
        <w:rPr>
          <w:rFonts w:ascii="Times New Roman Cyr" w:hAnsi="Times New Roman Cyr"/>
          <w:b/>
          <w:sz w:val="28"/>
          <w:szCs w:val="28"/>
        </w:rPr>
      </w:pPr>
      <w:r w:rsidRPr="00746B7E">
        <w:rPr>
          <w:rFonts w:ascii="Times New Roman Cyr" w:hAnsi="Times New Roman Cyr"/>
          <w:b/>
          <w:sz w:val="28"/>
          <w:szCs w:val="28"/>
        </w:rPr>
        <w:t xml:space="preserve">ВИКОРИСТАННЯ МЕТОДИКИ ЕЛЕМЕНТАРНИХ ГЕОІНФОРМАЦІЙНИХ СИСТЕМ В ГЕОГРАФІЧНІЙ </w:t>
      </w:r>
      <w:r w:rsidR="001E0081">
        <w:rPr>
          <w:rFonts w:ascii="Times New Roman Cyr" w:hAnsi="Times New Roman Cyr"/>
          <w:b/>
          <w:sz w:val="28"/>
          <w:szCs w:val="28"/>
        </w:rPr>
        <w:t>ТА</w:t>
      </w:r>
      <w:r w:rsidRPr="00746B7E">
        <w:rPr>
          <w:rFonts w:ascii="Times New Roman Cyr" w:hAnsi="Times New Roman Cyr"/>
          <w:b/>
          <w:sz w:val="28"/>
          <w:szCs w:val="28"/>
        </w:rPr>
        <w:t xml:space="preserve"> ЕКОЛОГІЧНІЙ ОСВІТІ</w:t>
      </w:r>
    </w:p>
    <w:p w:rsidR="00746B7E" w:rsidRPr="00746B7E" w:rsidRDefault="00746B7E" w:rsidP="00746B7E">
      <w:pPr>
        <w:spacing w:after="0" w:line="240" w:lineRule="auto"/>
        <w:jc w:val="right"/>
        <w:rPr>
          <w:rFonts w:ascii="Times New Roman Cyr" w:hAnsi="Times New Roman Cyr"/>
          <w:i/>
          <w:sz w:val="28"/>
          <w:szCs w:val="28"/>
        </w:rPr>
      </w:pPr>
      <w:r w:rsidRPr="00746B7E">
        <w:rPr>
          <w:rFonts w:ascii="Times New Roman Cyr" w:hAnsi="Times New Roman Cyr"/>
          <w:i/>
          <w:sz w:val="28"/>
          <w:szCs w:val="28"/>
        </w:rPr>
        <w:t>Сонько С.П.</w:t>
      </w:r>
    </w:p>
    <w:p w:rsidR="00746B7E" w:rsidRPr="00746B7E" w:rsidRDefault="00746B7E" w:rsidP="00746B7E">
      <w:pPr>
        <w:spacing w:after="0" w:line="240" w:lineRule="auto"/>
        <w:jc w:val="right"/>
        <w:rPr>
          <w:rFonts w:ascii="Times New Roman Cyr" w:hAnsi="Times New Roman Cyr"/>
          <w:i/>
          <w:sz w:val="28"/>
          <w:szCs w:val="28"/>
        </w:rPr>
      </w:pPr>
      <w:proofErr w:type="spellStart"/>
      <w:r w:rsidRPr="00746B7E">
        <w:rPr>
          <w:rFonts w:ascii="Times New Roman Cyr" w:hAnsi="Times New Roman Cyr"/>
          <w:i/>
          <w:sz w:val="28"/>
          <w:szCs w:val="28"/>
        </w:rPr>
        <w:t>док.геогр.наук</w:t>
      </w:r>
      <w:proofErr w:type="spellEnd"/>
      <w:r w:rsidRPr="00746B7E">
        <w:rPr>
          <w:rFonts w:ascii="Times New Roman Cyr" w:hAnsi="Times New Roman Cyr"/>
          <w:i/>
          <w:sz w:val="28"/>
          <w:szCs w:val="28"/>
        </w:rPr>
        <w:t>,професор</w:t>
      </w:r>
    </w:p>
    <w:p w:rsidR="00746B7E" w:rsidRPr="00746B7E" w:rsidRDefault="00746B7E" w:rsidP="00746B7E">
      <w:pPr>
        <w:spacing w:after="0" w:line="240" w:lineRule="auto"/>
        <w:jc w:val="right"/>
        <w:rPr>
          <w:rFonts w:ascii="Times New Roman Cyr" w:hAnsi="Times New Roman Cyr"/>
          <w:i/>
          <w:sz w:val="28"/>
          <w:szCs w:val="28"/>
        </w:rPr>
      </w:pPr>
      <w:r>
        <w:rPr>
          <w:rFonts w:ascii="Times New Roman Cyr" w:hAnsi="Times New Roman Cyr"/>
          <w:i/>
          <w:sz w:val="28"/>
          <w:szCs w:val="28"/>
        </w:rPr>
        <w:t>з</w:t>
      </w:r>
      <w:r w:rsidRPr="00746B7E">
        <w:rPr>
          <w:rFonts w:ascii="Times New Roman Cyr" w:hAnsi="Times New Roman Cyr"/>
          <w:i/>
          <w:sz w:val="28"/>
          <w:szCs w:val="28"/>
        </w:rPr>
        <w:t>ав</w:t>
      </w:r>
      <w:r w:rsidR="005D2283">
        <w:rPr>
          <w:rFonts w:ascii="Times New Roman Cyr" w:hAnsi="Times New Roman Cyr"/>
          <w:i/>
          <w:sz w:val="28"/>
          <w:szCs w:val="28"/>
        </w:rPr>
        <w:t>.</w:t>
      </w:r>
      <w:r w:rsidRPr="00746B7E">
        <w:rPr>
          <w:rFonts w:ascii="Times New Roman Cyr" w:hAnsi="Times New Roman Cyr"/>
          <w:i/>
          <w:sz w:val="28"/>
          <w:szCs w:val="28"/>
        </w:rPr>
        <w:t xml:space="preserve"> кафедри екології та БЖД</w:t>
      </w:r>
    </w:p>
    <w:p w:rsidR="00746B7E" w:rsidRPr="00746B7E" w:rsidRDefault="00746B7E" w:rsidP="00746B7E">
      <w:pPr>
        <w:spacing w:after="0" w:line="240" w:lineRule="auto"/>
        <w:jc w:val="right"/>
        <w:rPr>
          <w:rFonts w:ascii="Times New Roman Cyr" w:hAnsi="Times New Roman Cyr"/>
          <w:i/>
          <w:sz w:val="28"/>
          <w:szCs w:val="28"/>
        </w:rPr>
      </w:pPr>
      <w:r w:rsidRPr="00746B7E">
        <w:rPr>
          <w:rFonts w:ascii="Times New Roman Cyr" w:hAnsi="Times New Roman Cyr"/>
          <w:i/>
          <w:sz w:val="28"/>
          <w:szCs w:val="28"/>
        </w:rPr>
        <w:t>Уманського національного</w:t>
      </w:r>
    </w:p>
    <w:p w:rsidR="00746B7E" w:rsidRPr="00746B7E" w:rsidRDefault="00746B7E" w:rsidP="00746B7E">
      <w:pPr>
        <w:spacing w:after="0" w:line="240" w:lineRule="auto"/>
        <w:jc w:val="right"/>
        <w:rPr>
          <w:rFonts w:ascii="Times New Roman Cyr" w:hAnsi="Times New Roman Cyr"/>
          <w:i/>
          <w:sz w:val="28"/>
          <w:szCs w:val="28"/>
        </w:rPr>
      </w:pPr>
      <w:r>
        <w:rPr>
          <w:rFonts w:ascii="Times New Roman Cyr" w:hAnsi="Times New Roman Cyr"/>
          <w:i/>
          <w:sz w:val="28"/>
          <w:szCs w:val="28"/>
        </w:rPr>
        <w:t>у</w:t>
      </w:r>
      <w:r w:rsidRPr="00746B7E">
        <w:rPr>
          <w:rFonts w:ascii="Times New Roman Cyr" w:hAnsi="Times New Roman Cyr"/>
          <w:i/>
          <w:sz w:val="28"/>
          <w:szCs w:val="28"/>
        </w:rPr>
        <w:t xml:space="preserve">ніверситету садівництва </w:t>
      </w:r>
    </w:p>
    <w:p w:rsidR="00746B7E" w:rsidRDefault="00746B7E" w:rsidP="00746B7E">
      <w:pPr>
        <w:spacing w:after="0" w:line="360" w:lineRule="auto"/>
        <w:ind w:firstLine="567"/>
        <w:rPr>
          <w:rFonts w:ascii="Times New Roman Cyr" w:hAnsi="Times New Roman Cyr"/>
          <w:sz w:val="28"/>
          <w:szCs w:val="28"/>
        </w:rPr>
      </w:pPr>
    </w:p>
    <w:p w:rsidR="00DB2E52" w:rsidRDefault="003A1914" w:rsidP="00DB2E52">
      <w:pPr>
        <w:pStyle w:val="2"/>
        <w:spacing w:line="360" w:lineRule="auto"/>
        <w:rPr>
          <w:rFonts w:ascii="Times New Roman Cyr" w:hAnsi="Times New Roman Cyr"/>
          <w:bCs/>
          <w:sz w:val="28"/>
          <w:szCs w:val="28"/>
          <w:lang w:val="uk-UA"/>
        </w:rPr>
      </w:pPr>
      <w:r w:rsidRPr="003A1914">
        <w:rPr>
          <w:rFonts w:ascii="Times New Roman Cyr" w:hAnsi="Times New Roman Cyr"/>
          <w:sz w:val="28"/>
          <w:szCs w:val="28"/>
          <w:lang w:val="uk-UA"/>
        </w:rPr>
        <w:t>Одним з найбільш яскравих проявів інформатизації є створення і використання різноманітних баз даних</w:t>
      </w:r>
      <w:r w:rsidR="00DB2E52">
        <w:rPr>
          <w:rFonts w:ascii="Times New Roman Cyr" w:hAnsi="Times New Roman Cyr"/>
          <w:sz w:val="28"/>
          <w:szCs w:val="28"/>
          <w:lang w:val="uk-UA"/>
        </w:rPr>
        <w:t>, в тому числі у процесі викладання географічних і екологічних дисциплін</w:t>
      </w:r>
      <w:r w:rsidRPr="003A1914">
        <w:rPr>
          <w:rFonts w:ascii="Times New Roman Cyr" w:hAnsi="Times New Roman Cyr"/>
          <w:sz w:val="28"/>
          <w:szCs w:val="28"/>
          <w:lang w:val="uk-UA"/>
        </w:rPr>
        <w:t xml:space="preserve">. </w:t>
      </w:r>
      <w:r>
        <w:rPr>
          <w:rFonts w:ascii="Times New Roman Cyr" w:hAnsi="Times New Roman Cyr"/>
          <w:bCs/>
          <w:sz w:val="28"/>
          <w:szCs w:val="28"/>
          <w:lang w:val="uk-UA"/>
        </w:rPr>
        <w:t>Авторськ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а версія використання таких баз даних на основі 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застосування 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елементарних </w:t>
      </w:r>
      <w:r>
        <w:rPr>
          <w:rFonts w:ascii="Times New Roman Cyr" w:hAnsi="Times New Roman Cyr"/>
          <w:bCs/>
          <w:sz w:val="28"/>
          <w:szCs w:val="28"/>
          <w:lang w:val="uk-UA"/>
        </w:rPr>
        <w:t>ГІС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 (ЕГІС)</w:t>
      </w:r>
      <w:r>
        <w:rPr>
          <w:rFonts w:ascii="Times New Roman Cyr" w:hAnsi="Times New Roman Cyr"/>
          <w:bCs/>
          <w:sz w:val="28"/>
          <w:szCs w:val="28"/>
          <w:lang w:val="uk-UA"/>
        </w:rPr>
        <w:t xml:space="preserve"> </w:t>
      </w:r>
      <w:r w:rsidR="00CC3F76">
        <w:rPr>
          <w:rFonts w:ascii="Times New Roman Cyr" w:hAnsi="Times New Roman Cyr"/>
          <w:bCs/>
          <w:sz w:val="28"/>
          <w:szCs w:val="28"/>
          <w:lang w:val="uk-UA"/>
        </w:rPr>
        <w:t>обґрунтована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 </w:t>
      </w:r>
      <w:r>
        <w:rPr>
          <w:rFonts w:ascii="Times New Roman Cyr" w:hAnsi="Times New Roman Cyr"/>
          <w:bCs/>
          <w:sz w:val="28"/>
          <w:szCs w:val="28"/>
          <w:lang w:val="uk-UA"/>
        </w:rPr>
        <w:t>у ряді попередніх публікацій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 </w:t>
      </w:r>
      <w:r w:rsidR="001E0081" w:rsidRPr="00D1131E">
        <w:rPr>
          <w:rFonts w:ascii="Times New Roman Cyr" w:hAnsi="Times New Roman Cyr"/>
          <w:bCs/>
          <w:sz w:val="28"/>
          <w:szCs w:val="28"/>
        </w:rPr>
        <w:t>[</w:t>
      </w:r>
      <w:r w:rsidR="00D1131E" w:rsidRPr="00D1131E">
        <w:rPr>
          <w:rFonts w:ascii="Times New Roman Cyr" w:hAnsi="Times New Roman Cyr"/>
          <w:bCs/>
          <w:sz w:val="28"/>
          <w:szCs w:val="28"/>
        </w:rPr>
        <w:t>6,10</w:t>
      </w:r>
      <w:r w:rsidR="001E0081" w:rsidRPr="00D1131E">
        <w:rPr>
          <w:rFonts w:ascii="Times New Roman Cyr" w:hAnsi="Times New Roman Cyr"/>
          <w:bCs/>
          <w:sz w:val="28"/>
          <w:szCs w:val="28"/>
        </w:rPr>
        <w:t>]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. 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Там же детально розкриті 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>особливості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 xml:space="preserve"> і послідовність створення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 ЕГІС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>, тому на них ми зупинятись не будемо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. </w:t>
      </w:r>
      <w:r w:rsidR="00DB2E52">
        <w:rPr>
          <w:rFonts w:ascii="Times New Roman Cyr" w:hAnsi="Times New Roman Cyr"/>
          <w:bCs/>
          <w:sz w:val="28"/>
          <w:szCs w:val="28"/>
          <w:lang w:val="uk-UA"/>
        </w:rPr>
        <w:t>Розглянемо головні можливості цієї системи, які можуть бути використані у навчально-виховній роботі на прикладі вже розроблених ЕГІС.</w:t>
      </w:r>
    </w:p>
    <w:p w:rsidR="003A1914" w:rsidRPr="003A1914" w:rsidRDefault="003A1914" w:rsidP="003A1914">
      <w:pPr>
        <w:pStyle w:val="2"/>
        <w:spacing w:line="360" w:lineRule="auto"/>
        <w:rPr>
          <w:rFonts w:ascii="Times New Roman Cyr" w:hAnsi="Times New Roman Cyr"/>
          <w:sz w:val="28"/>
          <w:szCs w:val="28"/>
          <w:lang w:val="uk-UA"/>
        </w:rPr>
      </w:pPr>
      <w:r w:rsidRPr="003A1914">
        <w:rPr>
          <w:rFonts w:ascii="Times New Roman Cyr" w:hAnsi="Times New Roman Cyr"/>
          <w:sz w:val="28"/>
          <w:szCs w:val="28"/>
          <w:lang w:val="uk-UA"/>
        </w:rPr>
        <w:t xml:space="preserve">На сьогоднішній день векторизовано в середовищі </w:t>
      </w:r>
      <w:r w:rsidR="00DB2E52">
        <w:rPr>
          <w:rFonts w:ascii="Times New Roman Cyr" w:hAnsi="Times New Roman Cyr"/>
          <w:sz w:val="28"/>
          <w:szCs w:val="28"/>
          <w:lang w:val="uk-UA"/>
        </w:rPr>
        <w:t>«</w:t>
      </w:r>
      <w:r w:rsidRPr="003A1914">
        <w:rPr>
          <w:rFonts w:ascii="Times New Roman Cyr" w:hAnsi="Times New Roman Cyr"/>
          <w:sz w:val="28"/>
          <w:szCs w:val="28"/>
          <w:lang w:val="uk-UA"/>
        </w:rPr>
        <w:t>Word</w:t>
      </w:r>
      <w:r w:rsidR="00DB2E52">
        <w:rPr>
          <w:rFonts w:ascii="Times New Roman Cyr" w:hAnsi="Times New Roman Cyr"/>
          <w:sz w:val="28"/>
          <w:szCs w:val="28"/>
          <w:lang w:val="uk-UA"/>
        </w:rPr>
        <w:t>»</w:t>
      </w:r>
      <w:r w:rsidRPr="003A1914">
        <w:rPr>
          <w:rFonts w:ascii="Times New Roman Cyr" w:hAnsi="Times New Roman Cyr"/>
          <w:sz w:val="28"/>
          <w:szCs w:val="28"/>
          <w:lang w:val="uk-UA"/>
        </w:rPr>
        <w:t xml:space="preserve"> всі області України</w:t>
      </w:r>
      <w:r w:rsidR="00DB2E52">
        <w:rPr>
          <w:rFonts w:ascii="Times New Roman Cyr" w:hAnsi="Times New Roman Cyr"/>
          <w:sz w:val="28"/>
          <w:szCs w:val="28"/>
          <w:lang w:val="uk-UA"/>
        </w:rPr>
        <w:t>, а також окремі адміністративні райони</w:t>
      </w:r>
      <w:r w:rsidR="00BB244B">
        <w:rPr>
          <w:rFonts w:ascii="Times New Roman Cyr" w:hAnsi="Times New Roman Cyr"/>
          <w:sz w:val="28"/>
          <w:szCs w:val="28"/>
          <w:lang w:val="uk-UA"/>
        </w:rPr>
        <w:t xml:space="preserve">. Більшість таких векторних карт знаходиться у вільному доступі у електронному сховищі Уманського </w:t>
      </w:r>
      <w:r w:rsidR="001E0081">
        <w:rPr>
          <w:rFonts w:ascii="Times New Roman Cyr" w:hAnsi="Times New Roman Cyr"/>
          <w:sz w:val="28"/>
          <w:szCs w:val="28"/>
          <w:lang w:val="uk-UA"/>
        </w:rPr>
        <w:t>НУС</w:t>
      </w:r>
      <w:r w:rsidR="001E0081">
        <w:rPr>
          <w:rStyle w:val="a3"/>
          <w:rFonts w:ascii="Times New Roman Cyr" w:hAnsi="Times New Roman Cyr"/>
          <w:sz w:val="28"/>
          <w:szCs w:val="28"/>
          <w:lang w:val="uk-UA"/>
        </w:rPr>
        <w:footnoteReference w:id="1"/>
      </w:r>
      <w:r w:rsidR="00DD75FD">
        <w:rPr>
          <w:rFonts w:ascii="Times New Roman Cyr" w:hAnsi="Times New Roman Cyr"/>
          <w:sz w:val="28"/>
          <w:szCs w:val="28"/>
          <w:lang w:val="uk-UA"/>
        </w:rPr>
        <w:t xml:space="preserve">. </w:t>
      </w:r>
      <w:r w:rsidRPr="003A1914">
        <w:rPr>
          <w:rFonts w:ascii="Times New Roman Cyr" w:hAnsi="Times New Roman Cyr"/>
          <w:sz w:val="28"/>
          <w:szCs w:val="28"/>
          <w:lang w:val="uk-UA"/>
        </w:rPr>
        <w:t xml:space="preserve">Розпочалася робота по створенню </w:t>
      </w:r>
      <w:r w:rsidR="00BB244B">
        <w:rPr>
          <w:rFonts w:ascii="Times New Roman Cyr" w:hAnsi="Times New Roman Cyr"/>
          <w:bCs/>
          <w:sz w:val="28"/>
          <w:szCs w:val="28"/>
          <w:lang w:val="uk-UA"/>
        </w:rPr>
        <w:t>«</w:t>
      </w:r>
      <w:proofErr w:type="spellStart"/>
      <w:r w:rsidRPr="003A1914">
        <w:rPr>
          <w:rFonts w:ascii="Times New Roman Cyr" w:hAnsi="Times New Roman Cyr"/>
          <w:bCs/>
          <w:sz w:val="28"/>
          <w:szCs w:val="28"/>
          <w:lang w:val="uk-UA"/>
        </w:rPr>
        <w:t>html</w:t>
      </w:r>
      <w:proofErr w:type="spellEnd"/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 – довідників</w:t>
      </w:r>
      <w:r w:rsidR="00BB244B">
        <w:rPr>
          <w:rFonts w:ascii="Times New Roman Cyr" w:hAnsi="Times New Roman Cyr"/>
          <w:bCs/>
          <w:sz w:val="28"/>
          <w:szCs w:val="28"/>
          <w:lang w:val="uk-UA"/>
        </w:rPr>
        <w:t>»</w:t>
      </w:r>
      <w:r w:rsidR="00EA2021">
        <w:rPr>
          <w:rFonts w:ascii="Times New Roman Cyr" w:hAnsi="Times New Roman Cyr"/>
          <w:bCs/>
          <w:sz w:val="28"/>
          <w:szCs w:val="28"/>
          <w:lang w:val="uk-UA"/>
        </w:rPr>
        <w:t xml:space="preserve"> по областях України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, а також </w:t>
      </w:r>
      <w:r w:rsidR="005D2283">
        <w:rPr>
          <w:rFonts w:ascii="Times New Roman Cyr" w:hAnsi="Times New Roman Cyr"/>
          <w:bCs/>
          <w:sz w:val="28"/>
          <w:szCs w:val="28"/>
          <w:lang w:val="uk-UA"/>
        </w:rPr>
        <w:t>ЕГІС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 </w:t>
      </w:r>
      <w:r w:rsidR="00DD75FD">
        <w:rPr>
          <w:rFonts w:ascii="Times New Roman Cyr" w:hAnsi="Times New Roman Cyr"/>
          <w:bCs/>
          <w:sz w:val="28"/>
          <w:szCs w:val="28"/>
          <w:lang w:val="uk-UA"/>
        </w:rPr>
        <w:t xml:space="preserve">впливу 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>промислових підприємств</w:t>
      </w:r>
      <w:r w:rsidR="00DD75FD">
        <w:rPr>
          <w:rFonts w:ascii="Times New Roman Cyr" w:hAnsi="Times New Roman Cyr"/>
          <w:bCs/>
          <w:sz w:val="28"/>
          <w:szCs w:val="28"/>
          <w:lang w:val="uk-UA"/>
        </w:rPr>
        <w:t xml:space="preserve"> на довкілля 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>областей України</w:t>
      </w:r>
      <w:r w:rsidR="001E0081">
        <w:rPr>
          <w:rStyle w:val="a3"/>
          <w:rFonts w:ascii="Times New Roman Cyr" w:hAnsi="Times New Roman Cyr"/>
          <w:bCs/>
          <w:sz w:val="28"/>
          <w:szCs w:val="28"/>
          <w:lang w:val="uk-UA"/>
        </w:rPr>
        <w:footnoteReference w:id="2"/>
      </w:r>
      <w:r w:rsidR="00D1131E" w:rsidRPr="00D1131E">
        <w:rPr>
          <w:rFonts w:ascii="Times New Roman Cyr" w:hAnsi="Times New Roman Cyr"/>
          <w:bCs/>
          <w:sz w:val="28"/>
          <w:szCs w:val="28"/>
        </w:rPr>
        <w:t>[5]</w:t>
      </w:r>
      <w:r w:rsidR="001E0081" w:rsidRPr="00D1131E">
        <w:rPr>
          <w:rFonts w:ascii="Times New Roman Cyr" w:hAnsi="Times New Roman Cyr"/>
          <w:bCs/>
          <w:sz w:val="28"/>
          <w:szCs w:val="28"/>
        </w:rPr>
        <w:t>.</w:t>
      </w:r>
      <w:r w:rsidRPr="003A1914">
        <w:rPr>
          <w:rFonts w:ascii="Times New Roman Cyr" w:hAnsi="Times New Roman Cyr"/>
          <w:bCs/>
          <w:sz w:val="28"/>
          <w:szCs w:val="28"/>
          <w:lang w:val="uk-UA"/>
        </w:rPr>
        <w:t xml:space="preserve">  </w:t>
      </w:r>
    </w:p>
    <w:p w:rsidR="00DD75FD" w:rsidRDefault="00DD75FD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Започаткований цикл робіт з виробничої типології</w:t>
      </w:r>
      <w:r w:rsidR="001E0081">
        <w:rPr>
          <w:rStyle w:val="a3"/>
          <w:rFonts w:ascii="Times New Roman Cyr" w:hAnsi="Times New Roman Cyr"/>
          <w:sz w:val="28"/>
          <w:szCs w:val="28"/>
        </w:rPr>
        <w:footnoteReference w:id="3"/>
      </w:r>
      <w:r w:rsidR="00D1131E" w:rsidRPr="00D1131E">
        <w:rPr>
          <w:sz w:val="28"/>
          <w:szCs w:val="28"/>
        </w:rPr>
        <w:t>,</w:t>
      </w:r>
      <w:r>
        <w:rPr>
          <w:rFonts w:ascii="Times New Roman Cyr" w:hAnsi="Times New Roman Cyr"/>
          <w:sz w:val="28"/>
          <w:szCs w:val="28"/>
        </w:rPr>
        <w:t xml:space="preserve"> визначення екологічного впливу сільського господарства на ландшафти</w:t>
      </w:r>
      <w:r w:rsidR="001E0081">
        <w:rPr>
          <w:rStyle w:val="a3"/>
          <w:rFonts w:ascii="Times New Roman Cyr" w:hAnsi="Times New Roman Cyr"/>
          <w:sz w:val="28"/>
          <w:szCs w:val="28"/>
        </w:rPr>
        <w:footnoteReference w:id="4"/>
      </w:r>
      <w:r w:rsidR="00EA2021">
        <w:rPr>
          <w:rStyle w:val="HTML"/>
          <w:rFonts w:ascii="Times New Roman Cyr" w:eastAsiaTheme="minorHAnsi" w:hAnsi="Times New Roman Cyr"/>
          <w:sz w:val="28"/>
          <w:szCs w:val="28"/>
        </w:rPr>
        <w:t xml:space="preserve">, </w:t>
      </w:r>
      <w:r w:rsidR="00D1131E" w:rsidRPr="00D1131E">
        <w:rPr>
          <w:rStyle w:val="HTML"/>
          <w:rFonts w:ascii="Times New Roman Cyr" w:eastAsiaTheme="minorHAnsi" w:hAnsi="Times New Roman Cyr"/>
          <w:sz w:val="28"/>
          <w:szCs w:val="28"/>
        </w:rPr>
        <w:t xml:space="preserve">та </w:t>
      </w:r>
      <w:r w:rsidR="00D40441">
        <w:rPr>
          <w:rStyle w:val="HTML"/>
          <w:rFonts w:ascii="Times New Roman Cyr" w:eastAsiaTheme="minorHAnsi" w:hAnsi="Times New Roman Cyr"/>
          <w:sz w:val="28"/>
          <w:szCs w:val="28"/>
        </w:rPr>
        <w:t>з</w:t>
      </w:r>
      <w:r w:rsidR="00D1131E" w:rsidRPr="00D1131E">
        <w:rPr>
          <w:rStyle w:val="HTML"/>
          <w:rFonts w:ascii="Times New Roman Cyr" w:eastAsiaTheme="minorHAnsi" w:hAnsi="Times New Roman Cyr"/>
          <w:sz w:val="28"/>
          <w:szCs w:val="28"/>
        </w:rPr>
        <w:t xml:space="preserve"> регіональних досліджен</w:t>
      </w:r>
      <w:r w:rsidR="00D40441">
        <w:rPr>
          <w:rStyle w:val="HTML"/>
          <w:rFonts w:ascii="Times New Roman Cyr" w:eastAsiaTheme="minorHAnsi" w:hAnsi="Times New Roman Cyr"/>
          <w:sz w:val="28"/>
          <w:szCs w:val="28"/>
        </w:rPr>
        <w:t>ь</w:t>
      </w:r>
      <w:r w:rsidR="00D1131E" w:rsidRPr="00D1131E">
        <w:rPr>
          <w:rStyle w:val="HTML"/>
          <w:rFonts w:ascii="Times New Roman Cyr" w:eastAsiaTheme="minorHAnsi" w:hAnsi="Times New Roman Cyr"/>
          <w:sz w:val="28"/>
          <w:szCs w:val="28"/>
        </w:rPr>
        <w:t>,</w:t>
      </w:r>
      <w:r w:rsidR="00D1131E">
        <w:rPr>
          <w:rStyle w:val="HTML"/>
          <w:rFonts w:asciiTheme="minorHAnsi" w:eastAsiaTheme="minorHAnsi" w:hAnsiTheme="minorHAnsi"/>
          <w:sz w:val="28"/>
          <w:szCs w:val="28"/>
        </w:rPr>
        <w:t xml:space="preserve"> </w:t>
      </w:r>
      <w:r w:rsidR="00EA2021">
        <w:rPr>
          <w:rStyle w:val="HTML"/>
          <w:rFonts w:ascii="Times New Roman Cyr" w:eastAsiaTheme="minorHAnsi" w:hAnsi="Times New Roman Cyr"/>
          <w:sz w:val="28"/>
          <w:szCs w:val="28"/>
        </w:rPr>
        <w:t>в яких ЕГІС виконують функцію дослідницького інструмента</w:t>
      </w:r>
      <w:r w:rsidR="00D1131E" w:rsidRPr="00771EE8">
        <w:rPr>
          <w:rStyle w:val="HTML"/>
          <w:rFonts w:ascii="Times New Roman Cyr" w:eastAsiaTheme="minorHAnsi" w:hAnsi="Times New Roman Cyr"/>
          <w:sz w:val="28"/>
          <w:szCs w:val="28"/>
        </w:rPr>
        <w:t>[</w:t>
      </w:r>
      <w:r w:rsidR="00D11B4E" w:rsidRPr="00771EE8">
        <w:rPr>
          <w:rStyle w:val="HTML"/>
          <w:rFonts w:ascii="Times New Roman Cyr" w:eastAsiaTheme="minorHAnsi" w:hAnsi="Times New Roman Cyr"/>
          <w:sz w:val="28"/>
          <w:szCs w:val="28"/>
        </w:rPr>
        <w:t>3,4,7</w:t>
      </w:r>
      <w:r w:rsidR="00D1131E" w:rsidRPr="00771EE8">
        <w:rPr>
          <w:rStyle w:val="HTML"/>
          <w:rFonts w:ascii="Times New Roman Cyr" w:eastAsiaTheme="minorHAnsi" w:hAnsi="Times New Roman Cyr"/>
          <w:sz w:val="28"/>
          <w:szCs w:val="28"/>
        </w:rPr>
        <w:t>]</w:t>
      </w:r>
      <w:r w:rsidRPr="00771EE8">
        <w:rPr>
          <w:rStyle w:val="HTML"/>
          <w:rFonts w:ascii="Times New Roman Cyr" w:eastAsiaTheme="minorHAnsi" w:hAnsi="Times New Roman Cyr"/>
          <w:sz w:val="28"/>
          <w:szCs w:val="28"/>
        </w:rPr>
        <w:t>.</w:t>
      </w:r>
    </w:p>
    <w:p w:rsidR="003A1914" w:rsidRPr="003A1914" w:rsidRDefault="00DD75FD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П</w:t>
      </w:r>
      <w:r w:rsidR="003A1914" w:rsidRPr="003A1914">
        <w:rPr>
          <w:rFonts w:ascii="Times New Roman Cyr" w:hAnsi="Times New Roman Cyr"/>
          <w:sz w:val="28"/>
          <w:szCs w:val="28"/>
        </w:rPr>
        <w:t>ри наявності у школах комп’ютерних класів та мультимедійного проектора ефективність викладання</w:t>
      </w:r>
      <w:r>
        <w:rPr>
          <w:rFonts w:ascii="Times New Roman Cyr" w:hAnsi="Times New Roman Cyr"/>
          <w:sz w:val="28"/>
          <w:szCs w:val="28"/>
        </w:rPr>
        <w:t xml:space="preserve"> географічних дисциплін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 із застосуванням </w:t>
      </w:r>
      <w:r>
        <w:rPr>
          <w:rFonts w:ascii="Times New Roman Cyr" w:hAnsi="Times New Roman Cyr"/>
          <w:sz w:val="28"/>
          <w:szCs w:val="28"/>
        </w:rPr>
        <w:lastRenderedPageBreak/>
        <w:t xml:space="preserve">пропонованої методики 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набагато зростає. Це стосується як теоретичного матеріалу, так і практичних занять. Зокрема, при проведенні уроків по головних темах і розділах шкільної географії використання пропонованої </w:t>
      </w:r>
      <w:r>
        <w:rPr>
          <w:rFonts w:ascii="Times New Roman Cyr" w:hAnsi="Times New Roman Cyr"/>
          <w:sz w:val="28"/>
          <w:szCs w:val="28"/>
        </w:rPr>
        <w:t xml:space="preserve">методики </w:t>
      </w:r>
      <w:r w:rsidR="003A1914" w:rsidRPr="003A1914">
        <w:rPr>
          <w:rFonts w:ascii="Times New Roman Cyr" w:hAnsi="Times New Roman Cyr"/>
          <w:sz w:val="28"/>
          <w:szCs w:val="28"/>
        </w:rPr>
        <w:t>за допомогою мультимедійного проектора дозволить у реальному часі здійснювати численні операції з електронними картами, які неможливі з картами паперовими (маркування, нанесення позначок та умовних знаків, викликання гіперпосила</w:t>
      </w:r>
      <w:r w:rsidR="005D2283">
        <w:rPr>
          <w:rFonts w:ascii="Times New Roman Cyr" w:hAnsi="Times New Roman Cyr"/>
          <w:sz w:val="28"/>
          <w:szCs w:val="28"/>
        </w:rPr>
        <w:t>ння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ми додаткового текстового, </w:t>
      </w:r>
      <w:proofErr w:type="spellStart"/>
      <w:r w:rsidR="003A1914" w:rsidRPr="003A1914">
        <w:rPr>
          <w:rFonts w:ascii="Times New Roman Cyr" w:hAnsi="Times New Roman Cyr"/>
          <w:sz w:val="28"/>
          <w:szCs w:val="28"/>
        </w:rPr>
        <w:t>аудіо-</w:t>
      </w:r>
      <w:proofErr w:type="spellEnd"/>
      <w:r w:rsidR="003A1914" w:rsidRPr="003A1914">
        <w:rPr>
          <w:rFonts w:ascii="Times New Roman Cyr" w:hAnsi="Times New Roman Cyr"/>
          <w:sz w:val="28"/>
          <w:szCs w:val="28"/>
        </w:rPr>
        <w:t xml:space="preserve">, </w:t>
      </w:r>
      <w:proofErr w:type="spellStart"/>
      <w:r w:rsidR="003A1914" w:rsidRPr="003A1914">
        <w:rPr>
          <w:rFonts w:ascii="Times New Roman Cyr" w:hAnsi="Times New Roman Cyr"/>
          <w:sz w:val="28"/>
          <w:szCs w:val="28"/>
        </w:rPr>
        <w:t>фото-</w:t>
      </w:r>
      <w:proofErr w:type="spellEnd"/>
      <w:r w:rsidR="003A1914" w:rsidRPr="003A1914">
        <w:rPr>
          <w:rFonts w:ascii="Times New Roman Cyr" w:hAnsi="Times New Roman Cyr"/>
          <w:sz w:val="28"/>
          <w:szCs w:val="28"/>
        </w:rPr>
        <w:t xml:space="preserve"> та відеоматеріалу та ін.). Крім того, на етапі закріплення знань та навичок додатковим джерелом мотивації може бути власне </w:t>
      </w:r>
      <w:r>
        <w:rPr>
          <w:rFonts w:ascii="Times New Roman Cyr" w:hAnsi="Times New Roman Cyr"/>
          <w:sz w:val="28"/>
          <w:szCs w:val="28"/>
        </w:rPr>
        <w:t>«</w:t>
      </w:r>
      <w:r w:rsidR="003A1914" w:rsidRPr="003A1914">
        <w:rPr>
          <w:rFonts w:ascii="Times New Roman Cyr" w:hAnsi="Times New Roman Cyr"/>
          <w:sz w:val="28"/>
          <w:szCs w:val="28"/>
        </w:rPr>
        <w:t>спілкування</w:t>
      </w:r>
      <w:r>
        <w:rPr>
          <w:rFonts w:ascii="Times New Roman Cyr" w:hAnsi="Times New Roman Cyr"/>
          <w:sz w:val="28"/>
          <w:szCs w:val="28"/>
        </w:rPr>
        <w:t>»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 з комп’ютером, у результаті якого учні самі приймають участь у поповненні географічної бази даних, а отже, опосередковано засвоюють новий матеріал.</w:t>
      </w:r>
    </w:p>
    <w:p w:rsidR="00ED6CBA" w:rsidRDefault="00DD75FD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  <w:r w:rsidRPr="003A1914">
        <w:rPr>
          <w:rFonts w:ascii="Times New Roman Cyr" w:hAnsi="Times New Roman Cyr"/>
          <w:sz w:val="28"/>
          <w:szCs w:val="28"/>
        </w:rPr>
        <w:t xml:space="preserve">Ще один напрямок використання </w:t>
      </w:r>
      <w:r>
        <w:rPr>
          <w:rFonts w:ascii="Times New Roman Cyr" w:hAnsi="Times New Roman Cyr"/>
          <w:sz w:val="28"/>
          <w:szCs w:val="28"/>
        </w:rPr>
        <w:t>ЕГІС – краєзнавча і туристична робота</w:t>
      </w:r>
      <w:r w:rsidRPr="003A1914">
        <w:rPr>
          <w:rFonts w:ascii="Times New Roman Cyr" w:hAnsi="Times New Roman Cyr"/>
          <w:sz w:val="28"/>
          <w:szCs w:val="28"/>
        </w:rPr>
        <w:t xml:space="preserve">. </w:t>
      </w:r>
      <w:r w:rsidR="00ED6CBA">
        <w:rPr>
          <w:rFonts w:ascii="Times New Roman Cyr" w:hAnsi="Times New Roman Cyr"/>
          <w:sz w:val="28"/>
          <w:szCs w:val="28"/>
        </w:rPr>
        <w:t>На сьогодні повністю розроблений курс лекцій «Туристичне краєзнавство», в якому детально розписана послідовність створення ЕГІС  по окремих регіонах України</w:t>
      </w:r>
      <w:r w:rsidR="001E0081">
        <w:rPr>
          <w:rStyle w:val="a3"/>
          <w:rFonts w:ascii="Times New Roman Cyr" w:hAnsi="Times New Roman Cyr"/>
          <w:sz w:val="28"/>
          <w:szCs w:val="28"/>
        </w:rPr>
        <w:footnoteReference w:id="5"/>
      </w:r>
      <w:r w:rsidR="00ED6CBA">
        <w:rPr>
          <w:rStyle w:val="HTML"/>
          <w:rFonts w:ascii="Times New Roman Cyr" w:eastAsiaTheme="minorHAnsi" w:hAnsi="Times New Roman Cyr"/>
          <w:sz w:val="28"/>
          <w:szCs w:val="28"/>
        </w:rPr>
        <w:t xml:space="preserve">. При цьому наводиться відповідна довідкова інформація </w:t>
      </w:r>
      <w:r w:rsidR="00ED6CBA">
        <w:rPr>
          <w:rFonts w:ascii="Times New Roman Cyr" w:hAnsi="Times New Roman Cyr"/>
          <w:sz w:val="28"/>
          <w:szCs w:val="28"/>
        </w:rPr>
        <w:t>(теми:</w:t>
      </w:r>
      <w:r w:rsidR="00CC3F76">
        <w:rPr>
          <w:rFonts w:ascii="Times New Roman Cyr" w:hAnsi="Times New Roman Cyr"/>
          <w:sz w:val="28"/>
          <w:szCs w:val="28"/>
        </w:rPr>
        <w:t xml:space="preserve"> 11-18).</w:t>
      </w:r>
    </w:p>
    <w:p w:rsidR="00CC3F76" w:rsidRPr="003A1914" w:rsidRDefault="00ED6CBA" w:rsidP="00CC3F76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Інший напрямок – екологічне виховання</w:t>
      </w:r>
      <w:r w:rsidR="00D40441">
        <w:rPr>
          <w:rFonts w:ascii="Times New Roman Cyr" w:hAnsi="Times New Roman Cyr"/>
          <w:sz w:val="28"/>
          <w:szCs w:val="28"/>
        </w:rPr>
        <w:t>,</w:t>
      </w:r>
      <w:r>
        <w:rPr>
          <w:rFonts w:ascii="Times New Roman Cyr" w:hAnsi="Times New Roman Cyr"/>
          <w:sz w:val="28"/>
          <w:szCs w:val="28"/>
        </w:rPr>
        <w:t xml:space="preserve"> реалізований при розробці ЕГІС</w:t>
      </w:r>
      <w:r w:rsidR="00D40441">
        <w:rPr>
          <w:rFonts w:ascii="Times New Roman Cyr" w:hAnsi="Times New Roman Cyr"/>
          <w:sz w:val="28"/>
          <w:szCs w:val="28"/>
        </w:rPr>
        <w:t xml:space="preserve"> </w:t>
      </w:r>
      <w:r w:rsidR="00D40441">
        <w:rPr>
          <w:rFonts w:ascii="Times New Roman Cyr" w:hAnsi="Times New Roman Cyr"/>
          <w:sz w:val="28"/>
          <w:szCs w:val="28"/>
        </w:rPr>
        <w:t>–</w:t>
      </w:r>
      <w:r w:rsidR="00CC3F76">
        <w:rPr>
          <w:rFonts w:ascii="Times New Roman Cyr" w:hAnsi="Times New Roman Cyr"/>
          <w:sz w:val="28"/>
          <w:szCs w:val="28"/>
        </w:rPr>
        <w:t xml:space="preserve"> «Н</w:t>
      </w:r>
      <w:r w:rsidR="00CC3F76" w:rsidRPr="00CC3F76">
        <w:rPr>
          <w:rFonts w:ascii="Times New Roman Cyr" w:hAnsi="Times New Roman Cyr"/>
          <w:sz w:val="28"/>
          <w:szCs w:val="28"/>
        </w:rPr>
        <w:t xml:space="preserve">акопичення твердих побутових відходів у населених пунктах </w:t>
      </w:r>
      <w:r w:rsidR="00CC3F76">
        <w:rPr>
          <w:rFonts w:ascii="Times New Roman Cyr" w:hAnsi="Times New Roman Cyr"/>
          <w:sz w:val="28"/>
          <w:szCs w:val="28"/>
        </w:rPr>
        <w:t>Ч</w:t>
      </w:r>
      <w:r w:rsidR="00CC3F76" w:rsidRPr="00CC3F76">
        <w:rPr>
          <w:rFonts w:ascii="Times New Roman Cyr" w:hAnsi="Times New Roman Cyr"/>
          <w:sz w:val="28"/>
          <w:szCs w:val="28"/>
        </w:rPr>
        <w:t>еркаської області</w:t>
      </w:r>
      <w:r w:rsidR="00CC3F76" w:rsidRPr="00771EE8">
        <w:rPr>
          <w:rFonts w:ascii="Times New Roman Cyr" w:hAnsi="Times New Roman Cyr"/>
          <w:sz w:val="28"/>
          <w:szCs w:val="28"/>
        </w:rPr>
        <w:t>»</w:t>
      </w:r>
      <w:r w:rsidR="00771EE8" w:rsidRPr="00771EE8">
        <w:rPr>
          <w:rFonts w:ascii="Times New Roman Cyr" w:hAnsi="Times New Roman Cyr"/>
          <w:sz w:val="28"/>
          <w:szCs w:val="28"/>
          <w:lang w:val="ru-RU"/>
        </w:rPr>
        <w:t>[2]</w:t>
      </w:r>
      <w:r w:rsidR="001E0081">
        <w:rPr>
          <w:rStyle w:val="a3"/>
          <w:rFonts w:ascii="Times New Roman Cyr" w:hAnsi="Times New Roman Cyr"/>
          <w:sz w:val="28"/>
          <w:szCs w:val="28"/>
        </w:rPr>
        <w:footnoteReference w:id="6"/>
      </w:r>
      <w:r w:rsidR="00CC3F76">
        <w:rPr>
          <w:rFonts w:ascii="Times New Roman Cyr" w:hAnsi="Times New Roman Cyr"/>
          <w:sz w:val="28"/>
          <w:szCs w:val="28"/>
        </w:rPr>
        <w:t>.</w:t>
      </w:r>
      <w:r w:rsidR="00CC3F76" w:rsidRPr="00CC3F76">
        <w:rPr>
          <w:rFonts w:ascii="Times New Roman Cyr" w:hAnsi="Times New Roman Cyr"/>
          <w:sz w:val="28"/>
          <w:szCs w:val="28"/>
        </w:rPr>
        <w:t xml:space="preserve"> </w:t>
      </w:r>
      <w:r w:rsidR="00CC3F76" w:rsidRPr="003A1914">
        <w:rPr>
          <w:rFonts w:ascii="Times New Roman Cyr" w:hAnsi="Times New Roman Cyr"/>
          <w:sz w:val="28"/>
          <w:szCs w:val="28"/>
        </w:rPr>
        <w:t>Враховуючи, що ЕГІС є відкритою системою, розробляється і працює в звичайному текстовому редакторі «</w:t>
      </w:r>
      <w:r w:rsidR="00CC3F76" w:rsidRPr="003A1914">
        <w:rPr>
          <w:rFonts w:ascii="Times New Roman Cyr" w:hAnsi="Times New Roman Cyr"/>
          <w:sz w:val="28"/>
          <w:szCs w:val="28"/>
          <w:lang w:val="en-US"/>
        </w:rPr>
        <w:t>Word</w:t>
      </w:r>
      <w:r w:rsidR="00CC3F76" w:rsidRPr="003A1914">
        <w:rPr>
          <w:rFonts w:ascii="Times New Roman Cyr" w:hAnsi="Times New Roman Cyr"/>
          <w:sz w:val="28"/>
          <w:szCs w:val="28"/>
        </w:rPr>
        <w:t>», виникає можливість активного залучення учнів до її створення. А у проблемі екологічного виховання за її допомогою охоплюються усі етапи виховного процесу від спостереження і фіксації порушень</w:t>
      </w:r>
      <w:r w:rsidR="00CC3F76">
        <w:rPr>
          <w:rFonts w:ascii="Times New Roman Cyr" w:hAnsi="Times New Roman Cyr"/>
          <w:sz w:val="28"/>
          <w:szCs w:val="28"/>
        </w:rPr>
        <w:t xml:space="preserve"> </w:t>
      </w:r>
      <w:r w:rsidR="00CC3F76" w:rsidRPr="003A1914">
        <w:rPr>
          <w:rFonts w:ascii="Times New Roman Cyr" w:hAnsi="Times New Roman Cyr"/>
          <w:sz w:val="28"/>
          <w:szCs w:val="28"/>
        </w:rPr>
        <w:t>(відвідування полігонів побутових відходів), аналізу глибини проблеми (створення бази даних полігонів, як аналітичного інструменту) до практичної діяльності (різноманітні акції з сепарації та утилізації побутових відходів).</w:t>
      </w:r>
      <w:r w:rsidR="00CC3F76" w:rsidRPr="00CC3F76">
        <w:rPr>
          <w:rFonts w:ascii="Times New Roman Cyr" w:hAnsi="Times New Roman Cyr"/>
          <w:sz w:val="28"/>
          <w:szCs w:val="28"/>
        </w:rPr>
        <w:t xml:space="preserve"> </w:t>
      </w:r>
      <w:r w:rsidR="00CC3F76" w:rsidRPr="003A1914">
        <w:rPr>
          <w:rFonts w:ascii="Times New Roman Cyr" w:hAnsi="Times New Roman Cyr"/>
          <w:sz w:val="28"/>
          <w:szCs w:val="28"/>
        </w:rPr>
        <w:t xml:space="preserve">На основі даної електронної карти та з використанням інших карт (фізичної, економічної та ін.) на уроках (чи на засіданні гуртка) робиться аналіз рівня накопичення відходів та оцінюється небезпека потрапляння продуктів їхнього розкладання в компоненти </w:t>
      </w:r>
      <w:r w:rsidR="00CC3F76" w:rsidRPr="003A1914">
        <w:rPr>
          <w:rFonts w:ascii="Times New Roman Cyr" w:hAnsi="Times New Roman Cyr"/>
          <w:sz w:val="28"/>
          <w:szCs w:val="28"/>
        </w:rPr>
        <w:lastRenderedPageBreak/>
        <w:t>географічної оболонки, зокрема, в джерела водопостачання.</w:t>
      </w:r>
      <w:r w:rsidR="00CC3F76">
        <w:rPr>
          <w:rFonts w:ascii="Times New Roman Cyr" w:hAnsi="Times New Roman Cyr"/>
          <w:sz w:val="28"/>
          <w:szCs w:val="28"/>
        </w:rPr>
        <w:t xml:space="preserve"> </w:t>
      </w:r>
      <w:r w:rsidR="00CC3F76" w:rsidRPr="003A1914">
        <w:rPr>
          <w:rFonts w:ascii="Times New Roman Cyr" w:hAnsi="Times New Roman Cyr"/>
          <w:sz w:val="28"/>
          <w:szCs w:val="28"/>
        </w:rPr>
        <w:t>Виконання усіх позначених етапів при створенні ЕГІС може створити потужну мотивацію у проведенні вже наступних - практично спрямованих виховних заходів, зокрема сепарації та утилізації відходів, отримання біогазу зі звалищ та інших.</w:t>
      </w:r>
    </w:p>
    <w:p w:rsidR="00CC3F76" w:rsidRPr="003A1914" w:rsidRDefault="00CC3F76" w:rsidP="00CC3F76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Враховуючи потужний туристичний бум останніми роками відкривається можливість використання ЕГІС при проведенні туристичної та заповідної роботи</w:t>
      </w:r>
      <w:r w:rsidR="001E0081">
        <w:rPr>
          <w:rStyle w:val="a3"/>
          <w:rFonts w:ascii="Times New Roman Cyr" w:hAnsi="Times New Roman Cyr"/>
          <w:sz w:val="28"/>
          <w:szCs w:val="28"/>
        </w:rPr>
        <w:footnoteReference w:id="7"/>
      </w:r>
      <w:r w:rsidR="005D2283">
        <w:rPr>
          <w:rStyle w:val="HTML"/>
          <w:rFonts w:ascii="Times New Roman Cyr" w:eastAsiaTheme="minorHAnsi" w:hAnsi="Times New Roman Cyr"/>
          <w:sz w:val="28"/>
          <w:szCs w:val="28"/>
        </w:rPr>
        <w:t>. Зокрема, на сьогоднішній день по всіх адміністративних районах Черкаської області розроблені ЕГІС «Використання об’єктів ПЗФ у екологічному туризмі</w:t>
      </w:r>
      <w:r w:rsidR="005D2283" w:rsidRPr="00771EE8">
        <w:rPr>
          <w:rStyle w:val="HTML"/>
          <w:rFonts w:ascii="Times New Roman Cyr" w:eastAsiaTheme="minorHAnsi" w:hAnsi="Times New Roman Cyr"/>
          <w:sz w:val="28"/>
          <w:szCs w:val="28"/>
        </w:rPr>
        <w:t>»</w:t>
      </w:r>
      <w:r w:rsidR="00771EE8" w:rsidRPr="00771EE8">
        <w:rPr>
          <w:rStyle w:val="HTML"/>
          <w:rFonts w:ascii="Times New Roman Cyr" w:eastAsiaTheme="minorHAnsi" w:hAnsi="Times New Roman Cyr"/>
          <w:sz w:val="28"/>
          <w:szCs w:val="28"/>
          <w:lang w:val="ru-RU"/>
        </w:rPr>
        <w:t>[1,8,9]</w:t>
      </w:r>
      <w:r w:rsidR="00D1131E" w:rsidRPr="00771EE8">
        <w:rPr>
          <w:rStyle w:val="a3"/>
          <w:rFonts w:ascii="Times New Roman Cyr" w:hAnsi="Times New Roman Cyr" w:cs="Courier New"/>
          <w:sz w:val="28"/>
          <w:szCs w:val="28"/>
        </w:rPr>
        <w:footnoteReference w:id="8"/>
      </w:r>
      <w:r w:rsidR="005D2283" w:rsidRPr="00771EE8">
        <w:rPr>
          <w:rStyle w:val="HTML"/>
          <w:rFonts w:ascii="Times New Roman Cyr" w:eastAsiaTheme="minorHAnsi" w:hAnsi="Times New Roman Cyr"/>
          <w:sz w:val="28"/>
          <w:szCs w:val="28"/>
        </w:rPr>
        <w:t>.</w:t>
      </w:r>
    </w:p>
    <w:p w:rsidR="003A1914" w:rsidRPr="003A1914" w:rsidRDefault="00C17917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Щодо проблем і застережень застосування означеної методики. </w:t>
      </w:r>
      <w:r w:rsidR="00CC3F76">
        <w:rPr>
          <w:rFonts w:ascii="Times New Roman Cyr" w:hAnsi="Times New Roman Cyr"/>
          <w:sz w:val="28"/>
          <w:szCs w:val="28"/>
        </w:rPr>
        <w:t>Ви</w:t>
      </w:r>
      <w:r>
        <w:rPr>
          <w:rFonts w:ascii="Times New Roman Cyr" w:hAnsi="Times New Roman Cyr"/>
          <w:sz w:val="28"/>
          <w:szCs w:val="28"/>
        </w:rPr>
        <w:t xml:space="preserve">користання методики ЕГІС </w:t>
      </w:r>
      <w:r w:rsidR="00D40441" w:rsidRPr="00D40441">
        <w:rPr>
          <w:rFonts w:ascii="Times New Roman Cyr" w:hAnsi="Times New Roman Cyr"/>
          <w:sz w:val="28"/>
          <w:szCs w:val="28"/>
        </w:rPr>
        <w:t>успішно</w:t>
      </w:r>
      <w:r w:rsidR="00D40441">
        <w:rPr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здійснюється вже майже 20 років.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П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роте за цей тривалий час рівень забезпечення комп’ютерами загальноосвітніх шкіл, особливо у сільській місцевості зріс не набагато. Тому закиди щодо примітивізації ідей </w:t>
      </w:r>
      <w:proofErr w:type="spellStart"/>
      <w:r w:rsidR="003A1914" w:rsidRPr="003A1914">
        <w:rPr>
          <w:rFonts w:ascii="Times New Roman Cyr" w:hAnsi="Times New Roman Cyr"/>
          <w:sz w:val="28"/>
          <w:szCs w:val="28"/>
        </w:rPr>
        <w:t>геоінформатики</w:t>
      </w:r>
      <w:proofErr w:type="spellEnd"/>
      <w:r w:rsidR="003A1914" w:rsidRPr="003A1914">
        <w:rPr>
          <w:rFonts w:ascii="Times New Roman Cyr" w:hAnsi="Times New Roman Cyr"/>
          <w:sz w:val="28"/>
          <w:szCs w:val="28"/>
        </w:rPr>
        <w:t xml:space="preserve"> </w:t>
      </w:r>
      <w:r w:rsidR="00D1131E">
        <w:rPr>
          <w:rFonts w:ascii="Times New Roman Cyr" w:hAnsi="Times New Roman Cyr"/>
          <w:sz w:val="28"/>
          <w:szCs w:val="28"/>
        </w:rPr>
        <w:t xml:space="preserve">у пропонованій </w:t>
      </w:r>
      <w:r w:rsidR="003A1914" w:rsidRPr="003A1914">
        <w:rPr>
          <w:rFonts w:ascii="Times New Roman Cyr" w:hAnsi="Times New Roman Cyr"/>
          <w:sz w:val="28"/>
          <w:szCs w:val="28"/>
        </w:rPr>
        <w:t>методи</w:t>
      </w:r>
      <w:r w:rsidR="00D1131E">
        <w:rPr>
          <w:rFonts w:ascii="Times New Roman Cyr" w:hAnsi="Times New Roman Cyr"/>
          <w:sz w:val="28"/>
          <w:szCs w:val="28"/>
        </w:rPr>
        <w:t>ці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, нами сприймаються досить скептично. </w:t>
      </w:r>
      <w:r>
        <w:rPr>
          <w:rFonts w:ascii="Times New Roman Cyr" w:hAnsi="Times New Roman Cyr"/>
          <w:sz w:val="28"/>
          <w:szCs w:val="28"/>
        </w:rPr>
        <w:t xml:space="preserve">Не варто 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розраховувати на те, що комп’ютерне та програмне забезпечення пересічної школи (а не показового столичного ліцею), рівень спеціальної комп’ютерної підготовки шкільного вчителя у найближчі роки досягне рівня роботи з професійними ГІС на зразок </w:t>
      </w:r>
      <w:r>
        <w:rPr>
          <w:rFonts w:ascii="Times New Roman Cyr" w:hAnsi="Times New Roman Cyr"/>
          <w:bCs/>
          <w:sz w:val="28"/>
          <w:szCs w:val="28"/>
        </w:rPr>
        <w:t>«</w:t>
      </w:r>
      <w:proofErr w:type="spellStart"/>
      <w:r w:rsidR="003A1914" w:rsidRPr="003A1914">
        <w:rPr>
          <w:rFonts w:ascii="Times New Roman Cyr" w:hAnsi="Times New Roman Cyr"/>
          <w:bCs/>
          <w:sz w:val="28"/>
          <w:szCs w:val="28"/>
        </w:rPr>
        <w:t>MapInfo</w:t>
      </w:r>
      <w:proofErr w:type="spellEnd"/>
      <w:r>
        <w:rPr>
          <w:rFonts w:ascii="Times New Roman Cyr" w:hAnsi="Times New Roman Cyr"/>
          <w:bCs/>
          <w:sz w:val="28"/>
          <w:szCs w:val="28"/>
        </w:rPr>
        <w:t>»</w:t>
      </w:r>
      <w:r w:rsidR="003A1914" w:rsidRPr="003A1914">
        <w:rPr>
          <w:rFonts w:ascii="Times New Roman Cyr" w:hAnsi="Times New Roman Cyr"/>
          <w:bCs/>
          <w:sz w:val="28"/>
          <w:szCs w:val="28"/>
        </w:rPr>
        <w:t xml:space="preserve">, </w:t>
      </w:r>
      <w:r>
        <w:rPr>
          <w:rFonts w:ascii="Times New Roman Cyr" w:hAnsi="Times New Roman Cyr"/>
          <w:bCs/>
          <w:sz w:val="28"/>
          <w:szCs w:val="28"/>
        </w:rPr>
        <w:t>«</w:t>
      </w:r>
      <w:proofErr w:type="spellStart"/>
      <w:r w:rsidR="003A1914" w:rsidRPr="003A1914">
        <w:rPr>
          <w:rFonts w:ascii="Times New Roman Cyr" w:hAnsi="Times New Roman Cyr"/>
          <w:bCs/>
          <w:sz w:val="28"/>
          <w:szCs w:val="28"/>
        </w:rPr>
        <w:t>ArcInfo</w:t>
      </w:r>
      <w:proofErr w:type="spellEnd"/>
      <w:r>
        <w:rPr>
          <w:rFonts w:ascii="Times New Roman Cyr" w:hAnsi="Times New Roman Cyr"/>
          <w:bCs/>
          <w:sz w:val="28"/>
          <w:szCs w:val="28"/>
        </w:rPr>
        <w:t>»</w:t>
      </w:r>
      <w:r w:rsidR="003A1914" w:rsidRPr="003A1914">
        <w:rPr>
          <w:rFonts w:ascii="Times New Roman Cyr" w:hAnsi="Times New Roman Cyr"/>
          <w:bCs/>
          <w:sz w:val="28"/>
          <w:szCs w:val="28"/>
        </w:rPr>
        <w:t xml:space="preserve">, </w:t>
      </w:r>
      <w:r>
        <w:rPr>
          <w:rFonts w:ascii="Times New Roman Cyr" w:hAnsi="Times New Roman Cyr"/>
          <w:bCs/>
          <w:sz w:val="28"/>
          <w:szCs w:val="28"/>
        </w:rPr>
        <w:t>«</w:t>
      </w:r>
      <w:proofErr w:type="spellStart"/>
      <w:r w:rsidR="003A1914" w:rsidRPr="003A1914">
        <w:rPr>
          <w:rFonts w:ascii="Times New Roman Cyr" w:hAnsi="Times New Roman Cyr"/>
          <w:bCs/>
          <w:sz w:val="28"/>
          <w:szCs w:val="28"/>
        </w:rPr>
        <w:t>AutoDesk</w:t>
      </w:r>
      <w:proofErr w:type="spellEnd"/>
      <w:r>
        <w:rPr>
          <w:rFonts w:ascii="Times New Roman Cyr" w:hAnsi="Times New Roman Cyr"/>
          <w:bCs/>
          <w:sz w:val="28"/>
          <w:szCs w:val="28"/>
        </w:rPr>
        <w:t>»</w:t>
      </w:r>
      <w:r w:rsidR="003A1914" w:rsidRPr="003A1914">
        <w:rPr>
          <w:rFonts w:ascii="Times New Roman Cyr" w:hAnsi="Times New Roman Cyr"/>
          <w:bCs/>
          <w:sz w:val="28"/>
          <w:szCs w:val="28"/>
        </w:rPr>
        <w:t xml:space="preserve">. Натомість, нами пропонується ефективний інструмент інформатизації навчального процесу </w:t>
      </w:r>
      <w:r w:rsidR="00D40441">
        <w:rPr>
          <w:rFonts w:ascii="Times New Roman Cyr" w:hAnsi="Times New Roman Cyr"/>
          <w:bCs/>
          <w:sz w:val="28"/>
          <w:szCs w:val="28"/>
        </w:rPr>
        <w:t xml:space="preserve">з </w:t>
      </w:r>
      <w:r w:rsidR="003A1914" w:rsidRPr="003A1914">
        <w:rPr>
          <w:rFonts w:ascii="Times New Roman Cyr" w:hAnsi="Times New Roman Cyr"/>
          <w:bCs/>
          <w:sz w:val="28"/>
          <w:szCs w:val="28"/>
        </w:rPr>
        <w:t>географі</w:t>
      </w:r>
      <w:r w:rsidR="00D40441">
        <w:rPr>
          <w:rFonts w:ascii="Times New Roman Cyr" w:hAnsi="Times New Roman Cyr"/>
          <w:bCs/>
          <w:sz w:val="28"/>
          <w:szCs w:val="28"/>
        </w:rPr>
        <w:t>чних та екологічних дисциплін</w:t>
      </w:r>
      <w:r w:rsidR="003A1914" w:rsidRPr="003A1914">
        <w:rPr>
          <w:rFonts w:ascii="Times New Roman Cyr" w:hAnsi="Times New Roman Cyr"/>
          <w:bCs/>
          <w:sz w:val="28"/>
          <w:szCs w:val="28"/>
        </w:rPr>
        <w:t xml:space="preserve"> за допомогою доступного, відомого і легкого у роботі програмного забезпечення </w:t>
      </w:r>
      <w:r>
        <w:rPr>
          <w:rFonts w:ascii="Times New Roman Cyr" w:hAnsi="Times New Roman Cyr"/>
          <w:bCs/>
          <w:sz w:val="28"/>
          <w:szCs w:val="28"/>
        </w:rPr>
        <w:t>«</w:t>
      </w:r>
      <w:r w:rsidR="003A1914" w:rsidRPr="003A1914">
        <w:rPr>
          <w:rFonts w:ascii="Times New Roman Cyr" w:hAnsi="Times New Roman Cyr"/>
          <w:bCs/>
          <w:sz w:val="28"/>
          <w:szCs w:val="28"/>
          <w:lang w:val="en-US"/>
        </w:rPr>
        <w:t>Microsoft</w:t>
      </w:r>
      <w:r w:rsidR="003A1914" w:rsidRPr="003A1914">
        <w:rPr>
          <w:rFonts w:ascii="Times New Roman Cyr" w:hAnsi="Times New Roman Cyr"/>
          <w:bCs/>
          <w:sz w:val="28"/>
          <w:szCs w:val="28"/>
        </w:rPr>
        <w:t xml:space="preserve"> </w:t>
      </w:r>
      <w:r w:rsidR="003A1914" w:rsidRPr="003A1914">
        <w:rPr>
          <w:rFonts w:ascii="Times New Roman Cyr" w:hAnsi="Times New Roman Cyr"/>
          <w:bCs/>
          <w:sz w:val="28"/>
          <w:szCs w:val="28"/>
          <w:lang w:val="en-US"/>
        </w:rPr>
        <w:t>Office</w:t>
      </w:r>
      <w:r>
        <w:rPr>
          <w:rFonts w:ascii="Times New Roman Cyr" w:hAnsi="Times New Roman Cyr"/>
          <w:bCs/>
          <w:sz w:val="28"/>
          <w:szCs w:val="28"/>
        </w:rPr>
        <w:t>»</w:t>
      </w:r>
      <w:r w:rsidR="003A1914" w:rsidRPr="003A1914">
        <w:rPr>
          <w:rFonts w:ascii="Times New Roman Cyr" w:hAnsi="Times New Roman Cyr"/>
          <w:sz w:val="28"/>
          <w:szCs w:val="28"/>
        </w:rPr>
        <w:t xml:space="preserve">. </w:t>
      </w:r>
    </w:p>
    <w:p w:rsidR="00C17917" w:rsidRDefault="00C17917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</w:p>
    <w:p w:rsidR="003A1914" w:rsidRPr="003A1914" w:rsidRDefault="00C17917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Література</w:t>
      </w:r>
    </w:p>
    <w:p w:rsidR="00D1131E" w:rsidRPr="00D1131E" w:rsidRDefault="00D1131E" w:rsidP="00D1131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1.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Казакова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 Т.А., Сонько С.П. </w:t>
      </w:r>
      <w:r w:rsidRPr="00D1131E">
        <w:rPr>
          <w:rFonts w:ascii="Times New Roman Cyr" w:hAnsi="Times New Roman Cyr"/>
          <w:bCs/>
          <w:color w:val="000000"/>
          <w:sz w:val="24"/>
          <w:szCs w:val="24"/>
        </w:rPr>
        <w:t xml:space="preserve">Використання методики елементарних ГІС в </w:t>
      </w:r>
      <w:proofErr w:type="spellStart"/>
      <w:r w:rsidRPr="00D1131E">
        <w:rPr>
          <w:rFonts w:ascii="Times New Roman Cyr" w:hAnsi="Times New Roman Cyr"/>
          <w:bCs/>
          <w:color w:val="000000"/>
          <w:sz w:val="24"/>
          <w:szCs w:val="24"/>
        </w:rPr>
        <w:t>екотуризмі</w:t>
      </w:r>
      <w:proofErr w:type="spellEnd"/>
      <w:r w:rsidRPr="00D1131E">
        <w:rPr>
          <w:rFonts w:ascii="Times New Roman Cyr" w:hAnsi="Times New Roman Cyr"/>
          <w:bCs/>
          <w:color w:val="000000"/>
          <w:sz w:val="24"/>
          <w:szCs w:val="24"/>
        </w:rPr>
        <w:t xml:space="preserve"> (на прикладі Новомосковського району Дніпропетровської області)</w:t>
      </w:r>
      <w:r w:rsidRPr="00D1131E">
        <w:rPr>
          <w:rFonts w:ascii="Times New Roman Cyr" w:hAnsi="Times New Roman Cyr"/>
          <w:bCs/>
          <w:color w:val="000000"/>
          <w:sz w:val="24"/>
          <w:szCs w:val="24"/>
        </w:rPr>
        <w:t xml:space="preserve">./ </w:t>
      </w:r>
      <w:r w:rsidRPr="00D1131E">
        <w:rPr>
          <w:rFonts w:ascii="Times New Roman Cyr" w:hAnsi="Times New Roman Cyr"/>
          <w:color w:val="000000"/>
          <w:sz w:val="24"/>
          <w:szCs w:val="24"/>
        </w:rPr>
        <w:t xml:space="preserve">Матеріали ХІ Міжнародної науково-практичної </w:t>
      </w:r>
      <w:proofErr w:type="spellStart"/>
      <w:r w:rsidR="00D40441">
        <w:rPr>
          <w:rFonts w:ascii="Times New Roman Cyr" w:hAnsi="Times New Roman Cyr"/>
          <w:color w:val="000000"/>
          <w:sz w:val="24"/>
          <w:szCs w:val="24"/>
        </w:rPr>
        <w:t>І</w:t>
      </w:r>
      <w:r w:rsidRPr="00D1131E">
        <w:rPr>
          <w:rFonts w:ascii="Times New Roman Cyr" w:hAnsi="Times New Roman Cyr"/>
          <w:color w:val="000000"/>
          <w:sz w:val="24"/>
          <w:szCs w:val="24"/>
        </w:rPr>
        <w:t>нтернет-конференції</w:t>
      </w:r>
      <w:proofErr w:type="spellEnd"/>
      <w:r w:rsidRPr="00D1131E">
        <w:rPr>
          <w:rFonts w:ascii="Times New Roman Cyr" w:hAnsi="Times New Roman Cyr"/>
          <w:color w:val="000000"/>
          <w:sz w:val="24"/>
          <w:szCs w:val="24"/>
        </w:rPr>
        <w:t xml:space="preserve"> «Тенденції та перспективи розвитку науки і освіти в умовах глобалізації»: Зб. наук. праць. </w:t>
      </w:r>
      <w:r w:rsidRPr="00D1131E">
        <w:rPr>
          <w:rFonts w:ascii="Cambria Math" w:hAnsi="Cambria Math" w:cs="Cambria Math"/>
          <w:color w:val="000000"/>
          <w:sz w:val="24"/>
          <w:szCs w:val="24"/>
        </w:rPr>
        <w:t>‒</w:t>
      </w:r>
      <w:r w:rsidRPr="00D1131E">
        <w:rPr>
          <w:rFonts w:ascii="Times New Roman Cyr" w:hAnsi="Times New Roman Cyr"/>
          <w:color w:val="000000"/>
          <w:sz w:val="24"/>
          <w:szCs w:val="24"/>
        </w:rPr>
        <w:t xml:space="preserve"> Переяслав-Хмельницький, 2016. </w:t>
      </w:r>
      <w:r w:rsidRPr="00D1131E">
        <w:rPr>
          <w:rFonts w:ascii="Cambria Math" w:hAnsi="Cambria Math" w:cs="Cambria Math"/>
          <w:color w:val="000000"/>
          <w:sz w:val="24"/>
          <w:szCs w:val="24"/>
        </w:rPr>
        <w:t>‒</w:t>
      </w:r>
      <w:r w:rsidRPr="00D1131E">
        <w:rPr>
          <w:rFonts w:ascii="Times New Roman Cyr" w:hAnsi="Times New Roman Cyr"/>
          <w:color w:val="000000"/>
          <w:sz w:val="24"/>
          <w:szCs w:val="24"/>
        </w:rPr>
        <w:t xml:space="preserve"> Вип. 11. </w:t>
      </w:r>
      <w:r w:rsidRPr="00D1131E">
        <w:rPr>
          <w:rFonts w:ascii="Cambria Math" w:hAnsi="Cambria Math" w:cs="Cambria Math"/>
          <w:color w:val="000000"/>
          <w:sz w:val="24"/>
          <w:szCs w:val="24"/>
        </w:rPr>
        <w:t>‒</w:t>
      </w:r>
      <w:r w:rsidRPr="00D1131E">
        <w:rPr>
          <w:rFonts w:ascii="Times New Roman Cyr" w:hAnsi="Times New Roman Cyr"/>
          <w:color w:val="000000"/>
          <w:sz w:val="24"/>
          <w:szCs w:val="24"/>
        </w:rPr>
        <w:t xml:space="preserve"> 414 с.. - С.С.30-33.</w:t>
      </w:r>
    </w:p>
    <w:p w:rsidR="00D1131E" w:rsidRPr="00D1131E" w:rsidRDefault="00D1131E" w:rsidP="00D1131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2.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 </w:t>
      </w:r>
      <w:r w:rsidRPr="00D1131E">
        <w:rPr>
          <w:rFonts w:ascii="Times New Roman Cyr" w:hAnsi="Times New Roman Cyr"/>
          <w:sz w:val="24"/>
          <w:szCs w:val="24"/>
        </w:rPr>
        <w:t>Використання у екологічному вихованні елементарної ГІС «Накопичення твердих побутових відходів у населених пунктах Черкаської області»</w:t>
      </w:r>
      <w:r w:rsidRPr="00D1131E">
        <w:rPr>
          <w:rFonts w:ascii="Times New Roman Cyr" w:hAnsi="Times New Roman Cyr"/>
          <w:sz w:val="24"/>
          <w:szCs w:val="24"/>
        </w:rPr>
        <w:t xml:space="preserve">./ </w:t>
      </w:r>
      <w:r w:rsidRPr="00D1131E">
        <w:rPr>
          <w:rFonts w:ascii="Times New Roman Cyr" w:hAnsi="Times New Roman Cyr"/>
          <w:sz w:val="24"/>
          <w:szCs w:val="24"/>
        </w:rPr>
        <w:lastRenderedPageBreak/>
        <w:t xml:space="preserve">Природничі науки в системі освіти. Матеріали Всеукраїнської науково-практичної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Інтернет-конференції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. Умань, 26 березня 2015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р.-Умань</w:t>
      </w:r>
      <w:proofErr w:type="spellEnd"/>
      <w:r w:rsidRPr="00D1131E">
        <w:rPr>
          <w:rFonts w:ascii="Times New Roman Cyr" w:hAnsi="Times New Roman Cyr"/>
          <w:sz w:val="24"/>
          <w:szCs w:val="24"/>
        </w:rPr>
        <w:t>: ФОП Жовтий О.О.,2015.-108 с.- С.С.89-94</w:t>
      </w:r>
      <w:r w:rsidRPr="00D1131E">
        <w:rPr>
          <w:rFonts w:ascii="Times New Roman Cyr" w:hAnsi="Times New Roman Cyr"/>
          <w:sz w:val="24"/>
          <w:szCs w:val="24"/>
        </w:rPr>
        <w:t>.</w:t>
      </w:r>
    </w:p>
    <w:p w:rsidR="00D1131E" w:rsidRPr="00D1131E" w:rsidRDefault="00D1131E" w:rsidP="00D1131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3.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 </w:t>
      </w:r>
      <w:r w:rsidRPr="00D1131E">
        <w:rPr>
          <w:rFonts w:ascii="Times New Roman Cyr" w:hAnsi="Times New Roman Cyr"/>
          <w:sz w:val="24"/>
          <w:szCs w:val="24"/>
        </w:rPr>
        <w:t>Виробнича типологія сільського господарства Харківської області: тридцять років потому.</w:t>
      </w:r>
      <w:r w:rsidRPr="00D1131E">
        <w:rPr>
          <w:rFonts w:ascii="Times New Roman Cyr" w:hAnsi="Times New Roman Cyr"/>
          <w:sz w:val="24"/>
          <w:szCs w:val="24"/>
        </w:rPr>
        <w:t xml:space="preserve">/ </w:t>
      </w:r>
      <w:r w:rsidRPr="00D1131E">
        <w:rPr>
          <w:rFonts w:ascii="Times New Roman Cyr" w:hAnsi="Times New Roman Cyr"/>
          <w:sz w:val="24"/>
          <w:szCs w:val="24"/>
        </w:rPr>
        <w:t xml:space="preserve">Часопис соціально-економічної географії: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міжрегіон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. зб. наук. праць. – Харків, ХНУ імені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В.Н. Кар</w:t>
      </w:r>
      <w:proofErr w:type="spellEnd"/>
      <w:r w:rsidRPr="00D1131E">
        <w:rPr>
          <w:rFonts w:ascii="Times New Roman Cyr" w:hAnsi="Times New Roman Cyr"/>
          <w:sz w:val="24"/>
          <w:szCs w:val="24"/>
        </w:rPr>
        <w:t>азіна, 2015. – Вип. 19 (2). – С. 30-39.</w:t>
      </w:r>
    </w:p>
    <w:p w:rsidR="00D1131E" w:rsidRPr="00D1131E" w:rsidRDefault="00D1131E" w:rsidP="00D1131E">
      <w:pPr>
        <w:spacing w:after="0" w:line="240" w:lineRule="auto"/>
        <w:ind w:right="-71"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4. </w:t>
      </w:r>
      <w:r w:rsidRPr="00D1131E">
        <w:rPr>
          <w:rFonts w:ascii="Times New Roman Cyr" w:hAnsi="Times New Roman Cyr"/>
          <w:sz w:val="24"/>
          <w:szCs w:val="24"/>
        </w:rPr>
        <w:t>Сонько С.П.,</w:t>
      </w:r>
      <w:r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Голубкіна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 О.М. </w:t>
      </w:r>
      <w:r w:rsidRPr="00D1131E">
        <w:rPr>
          <w:rFonts w:ascii="Times New Roman Cyr" w:hAnsi="Times New Roman Cyr"/>
          <w:sz w:val="24"/>
          <w:szCs w:val="24"/>
        </w:rPr>
        <w:t xml:space="preserve">Застосування методики елементарних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геоінформаційних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 систем в регіональних дослідженнях</w:t>
      </w:r>
      <w:r w:rsidRPr="00D1131E">
        <w:rPr>
          <w:rFonts w:ascii="Times New Roman Cyr" w:hAnsi="Times New Roman Cyr"/>
          <w:sz w:val="24"/>
          <w:szCs w:val="24"/>
        </w:rPr>
        <w:t xml:space="preserve">./ </w:t>
      </w:r>
      <w:r w:rsidRPr="00D1131E">
        <w:rPr>
          <w:rFonts w:ascii="Times New Roman Cyr" w:hAnsi="Times New Roman Cyr"/>
          <w:sz w:val="24"/>
          <w:szCs w:val="24"/>
        </w:rPr>
        <w:t>Вісник Криворізького економічного інституту. Кривий Ріг, КЕІ КНЕУ, №3, 2004 – С. 46-54.</w:t>
      </w:r>
    </w:p>
    <w:p w:rsidR="00D1131E" w:rsidRPr="00D1131E" w:rsidRDefault="00D1131E" w:rsidP="00D1131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5.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Геоінформаційні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 технології як інструмент моделювання екологічної інформації (на прикладі ЕГІС «Оцінка екологічного впливу промислових підприємств Черкащини»)</w:t>
      </w:r>
      <w:r w:rsidRPr="00D1131E">
        <w:rPr>
          <w:rFonts w:ascii="Times New Roman Cyr" w:hAnsi="Times New Roman Cyr"/>
          <w:sz w:val="24"/>
          <w:szCs w:val="24"/>
        </w:rPr>
        <w:t xml:space="preserve">./ </w:t>
      </w:r>
      <w:r w:rsidRPr="00D1131E">
        <w:rPr>
          <w:rFonts w:ascii="Times New Roman Cyr" w:hAnsi="Times New Roman Cyr"/>
          <w:sz w:val="24"/>
          <w:szCs w:val="24"/>
        </w:rPr>
        <w:t xml:space="preserve">Перспективи розвитку лісового та садово-паркового господарства: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Матер.Всеукр.наук.-практ.конф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../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від.ред.О.О.Непочатенко.-Умань</w:t>
      </w:r>
      <w:proofErr w:type="spellEnd"/>
      <w:r w:rsidRPr="00D1131E">
        <w:rPr>
          <w:rFonts w:ascii="Times New Roman Cyr" w:hAnsi="Times New Roman Cyr"/>
          <w:sz w:val="24"/>
          <w:szCs w:val="24"/>
        </w:rPr>
        <w:t>: Видавець «Сочинський»,2015.-238 с. – С.С.20-23</w:t>
      </w:r>
      <w:r w:rsidRPr="00D1131E">
        <w:rPr>
          <w:rFonts w:ascii="Times New Roman Cyr" w:hAnsi="Times New Roman Cyr"/>
          <w:sz w:val="24"/>
          <w:szCs w:val="24"/>
        </w:rPr>
        <w:t>.</w:t>
      </w:r>
    </w:p>
    <w:p w:rsidR="003A1914" w:rsidRPr="00D1131E" w:rsidRDefault="00D1131E" w:rsidP="00D1131E">
      <w:pPr>
        <w:spacing w:after="0" w:line="240" w:lineRule="auto"/>
        <w:ind w:left="-17" w:firstLine="567"/>
        <w:jc w:val="both"/>
        <w:rPr>
          <w:rFonts w:ascii="Times New Roman Cyr" w:hAnsi="Times New Roman Cyr"/>
          <w:noProof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6. </w:t>
      </w:r>
      <w:r w:rsidR="00C17917" w:rsidRPr="00D1131E">
        <w:rPr>
          <w:rFonts w:ascii="Times New Roman Cyr" w:hAnsi="Times New Roman Cyr"/>
          <w:sz w:val="24"/>
          <w:szCs w:val="24"/>
        </w:rPr>
        <w:t xml:space="preserve">Сонько С.П. Досвід створення елементарної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геоінформаційної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 xml:space="preserve"> с6истеми в текстовому редакторі «Word»./</w:t>
      </w:r>
      <w:r w:rsidR="00C17917" w:rsidRPr="00D1131E">
        <w:rPr>
          <w:rFonts w:ascii="Times New Roman Cyr" w:hAnsi="Times New Roman Cyr"/>
          <w:noProof/>
          <w:sz w:val="24"/>
          <w:szCs w:val="24"/>
        </w:rPr>
        <w:t xml:space="preserve"> Україна та глобальні процеси: географічний вимір. Київ-Луцьк, 2000.- С.256-261/</w:t>
      </w:r>
    </w:p>
    <w:p w:rsidR="00D1131E" w:rsidRPr="00D1131E" w:rsidRDefault="00D1131E" w:rsidP="00D1131E">
      <w:pPr>
        <w:spacing w:after="0" w:line="240" w:lineRule="auto"/>
        <w:ind w:left="-17"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7.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 </w:t>
      </w:r>
      <w:r w:rsidRPr="00D1131E">
        <w:rPr>
          <w:rFonts w:ascii="Times New Roman Cyr" w:hAnsi="Times New Roman Cyr"/>
          <w:sz w:val="24"/>
          <w:szCs w:val="24"/>
        </w:rPr>
        <w:t>Досвід створення елементарної ГІС «Оцінка екологічного впливу сільського господарства на ландшафти Черкаської області»</w:t>
      </w:r>
      <w:r w:rsidRPr="00D1131E">
        <w:rPr>
          <w:rFonts w:ascii="Times New Roman Cyr" w:hAnsi="Times New Roman Cyr"/>
          <w:sz w:val="24"/>
          <w:szCs w:val="24"/>
        </w:rPr>
        <w:t>./</w:t>
      </w:r>
      <w:r w:rsidRPr="00D1131E">
        <w:rPr>
          <w:rFonts w:ascii="Times New Roman Cyr" w:hAnsi="Times New Roman Cyr"/>
          <w:sz w:val="24"/>
          <w:szCs w:val="24"/>
          <w:lang w:val="ru-RU"/>
        </w:rPr>
        <w:t xml:space="preserve"> </w:t>
      </w:r>
      <w:r w:rsidRPr="00D1131E">
        <w:rPr>
          <w:rFonts w:ascii="Times New Roman Cyr" w:hAnsi="Times New Roman Cyr"/>
          <w:sz w:val="24"/>
          <w:szCs w:val="24"/>
        </w:rPr>
        <w:t xml:space="preserve">Перспективи розвитку лісового і садово-паркового господарства: Матеріали наукової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конференції.-</w:t>
      </w:r>
      <w:proofErr w:type="spellEnd"/>
      <w:r w:rsidRPr="00D1131E">
        <w:rPr>
          <w:rFonts w:ascii="Times New Roman Cyr" w:hAnsi="Times New Roman Cyr"/>
          <w:sz w:val="24"/>
          <w:szCs w:val="24"/>
        </w:rPr>
        <w:t xml:space="preserve"> Умань: Візаві,2015.- 198 с.- СС.18-23</w:t>
      </w:r>
      <w:r>
        <w:rPr>
          <w:rFonts w:ascii="Times New Roman Cyr" w:hAnsi="Times New Roman Cyr"/>
          <w:sz w:val="24"/>
          <w:szCs w:val="24"/>
        </w:rPr>
        <w:t>.</w:t>
      </w:r>
    </w:p>
    <w:p w:rsidR="00D1131E" w:rsidRPr="00D1131E" w:rsidRDefault="00D1131E" w:rsidP="00D1131E">
      <w:pPr>
        <w:spacing w:after="0" w:line="240" w:lineRule="auto"/>
        <w:ind w:firstLine="567"/>
        <w:jc w:val="both"/>
        <w:rPr>
          <w:rStyle w:val="gen"/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8.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 </w:t>
      </w:r>
      <w:r w:rsidRPr="00D1131E">
        <w:rPr>
          <w:rFonts w:ascii="Times New Roman Cyr" w:hAnsi="Times New Roman Cyr"/>
          <w:sz w:val="24"/>
          <w:szCs w:val="24"/>
        </w:rPr>
        <w:t>Елементарна ГІС «Об’єкти природно-заповідного фонду Уманщини» і можливості її використання у екологічному туризмі</w:t>
      </w:r>
      <w:r w:rsidRPr="00D1131E">
        <w:rPr>
          <w:rFonts w:ascii="Times New Roman Cyr" w:hAnsi="Times New Roman Cyr"/>
          <w:sz w:val="24"/>
          <w:szCs w:val="24"/>
        </w:rPr>
        <w:t xml:space="preserve">./ </w:t>
      </w:r>
      <w:r w:rsidRPr="00D1131E">
        <w:rPr>
          <w:rFonts w:ascii="Times New Roman Cyr" w:hAnsi="Times New Roman Cyr"/>
          <w:sz w:val="24"/>
          <w:szCs w:val="24"/>
        </w:rPr>
        <w:t xml:space="preserve">Перспективи розвитку туристичної індустрії в Україні: регіональні аспекти. Збірник тез за матеріалами ІІ Всеукраїнської </w:t>
      </w:r>
      <w:r w:rsidRPr="00D1131E">
        <w:rPr>
          <w:rStyle w:val="gen"/>
          <w:rFonts w:ascii="Times New Roman Cyr" w:hAnsi="Times New Roman Cyr"/>
          <w:sz w:val="24"/>
          <w:szCs w:val="24"/>
        </w:rPr>
        <w:t xml:space="preserve">науково-практичної </w:t>
      </w:r>
      <w:proofErr w:type="spellStart"/>
      <w:r w:rsidR="00D40441">
        <w:rPr>
          <w:rStyle w:val="gen"/>
          <w:rFonts w:ascii="Times New Roman Cyr" w:hAnsi="Times New Roman Cyr"/>
          <w:sz w:val="24"/>
          <w:szCs w:val="24"/>
        </w:rPr>
        <w:t>І</w:t>
      </w:r>
      <w:bookmarkStart w:id="0" w:name="_GoBack"/>
      <w:bookmarkEnd w:id="0"/>
      <w:r w:rsidRPr="00D1131E">
        <w:rPr>
          <w:rStyle w:val="gen"/>
          <w:rFonts w:ascii="Times New Roman Cyr" w:hAnsi="Times New Roman Cyr"/>
          <w:sz w:val="24"/>
          <w:szCs w:val="24"/>
        </w:rPr>
        <w:t>нтернет-конференції</w:t>
      </w:r>
      <w:proofErr w:type="spellEnd"/>
      <w:r w:rsidRPr="00D1131E">
        <w:rPr>
          <w:rStyle w:val="gen"/>
          <w:rFonts w:ascii="Times New Roman Cyr" w:hAnsi="Times New Roman Cyr"/>
          <w:sz w:val="24"/>
          <w:szCs w:val="24"/>
        </w:rPr>
        <w:t>, 28 березня 2015 року Умань, «Візаві», 2015. – 314 с. – С.128-134.</w:t>
      </w:r>
    </w:p>
    <w:p w:rsidR="00D1131E" w:rsidRPr="00D1131E" w:rsidRDefault="00D1131E" w:rsidP="00D1131E">
      <w:pPr>
        <w:spacing w:after="0" w:line="240" w:lineRule="auto"/>
        <w:ind w:left="-17" w:firstLine="567"/>
        <w:jc w:val="both"/>
        <w:rPr>
          <w:rFonts w:ascii="Times New Roman Cyr" w:hAnsi="Times New Roman Cyr"/>
          <w:color w:val="000000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9. </w:t>
      </w:r>
      <w:r w:rsidRPr="00D1131E">
        <w:rPr>
          <w:rFonts w:ascii="Times New Roman Cyr" w:hAnsi="Times New Roman Cyr"/>
          <w:sz w:val="24"/>
          <w:szCs w:val="24"/>
        </w:rPr>
        <w:t xml:space="preserve">Сонько С.П., Мазуренко Ю.Ю. </w:t>
      </w:r>
      <w:r w:rsidRPr="00D1131E">
        <w:rPr>
          <w:rFonts w:ascii="Times New Roman Cyr" w:hAnsi="Times New Roman Cyr"/>
          <w:sz w:val="24"/>
          <w:szCs w:val="24"/>
        </w:rPr>
        <w:t xml:space="preserve">Використання методики елементарних ГІС для створення географічної бази даних з сільського </w:t>
      </w:r>
      <w:proofErr w:type="spellStart"/>
      <w:r w:rsidRPr="00D1131E">
        <w:rPr>
          <w:rFonts w:ascii="Times New Roman Cyr" w:hAnsi="Times New Roman Cyr"/>
          <w:sz w:val="24"/>
          <w:szCs w:val="24"/>
        </w:rPr>
        <w:t>екотуризму</w:t>
      </w:r>
      <w:proofErr w:type="spellEnd"/>
      <w:r w:rsidRPr="00D1131E">
        <w:rPr>
          <w:rFonts w:ascii="Times New Roman Cyr" w:hAnsi="Times New Roman Cyr"/>
          <w:sz w:val="24"/>
          <w:szCs w:val="24"/>
        </w:rPr>
        <w:t>.</w:t>
      </w:r>
      <w:r w:rsidRPr="00D1131E">
        <w:rPr>
          <w:rFonts w:ascii="Times New Roman Cyr" w:hAnsi="Times New Roman Cyr"/>
          <w:sz w:val="24"/>
          <w:szCs w:val="24"/>
        </w:rPr>
        <w:t xml:space="preserve">/ </w:t>
      </w:r>
      <w:r w:rsidRPr="00D1131E">
        <w:rPr>
          <w:rFonts w:ascii="Times New Roman Cyr" w:hAnsi="Times New Roman Cyr"/>
          <w:color w:val="000000"/>
          <w:sz w:val="24"/>
          <w:szCs w:val="24"/>
        </w:rPr>
        <w:t>Збірник тез міжвузівської наукової конферен</w:t>
      </w:r>
      <w:r w:rsidRPr="00D1131E">
        <w:rPr>
          <w:rFonts w:ascii="Times New Roman Cyr" w:hAnsi="Times New Roman Cyr"/>
          <w:color w:val="000000"/>
          <w:sz w:val="24"/>
          <w:szCs w:val="24"/>
        </w:rPr>
        <w:t>ції «Екологія – шляхи гармонізації відносин природи та суспільства». Умань, УДАУ, 2009.- С.88-89.</w:t>
      </w:r>
    </w:p>
    <w:p w:rsidR="00C17917" w:rsidRPr="00D1131E" w:rsidRDefault="00D1131E" w:rsidP="00D1131E">
      <w:pPr>
        <w:spacing w:after="0" w:line="240" w:lineRule="auto"/>
        <w:ind w:right="-71" w:firstLine="567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10. </w:t>
      </w:r>
      <w:r w:rsidR="00C17917" w:rsidRPr="00D1131E">
        <w:rPr>
          <w:rFonts w:ascii="Times New Roman Cyr" w:hAnsi="Times New Roman Cyr"/>
          <w:sz w:val="24"/>
          <w:szCs w:val="24"/>
        </w:rPr>
        <w:t xml:space="preserve">Сонько С.П.,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Путілов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 xml:space="preserve"> В.В,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Примаченко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 xml:space="preserve"> М.П, Розумовський О.В.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Геоінформаційна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 xml:space="preserve"> система моніторингу навколишнь</w:t>
      </w:r>
      <w:r w:rsidR="00C17917" w:rsidRPr="00D1131E">
        <w:rPr>
          <w:rFonts w:ascii="Times New Roman Cyr" w:hAnsi="Times New Roman Cyr"/>
          <w:sz w:val="24"/>
          <w:szCs w:val="24"/>
        </w:rPr>
        <w:t>о</w:t>
      </w:r>
      <w:r w:rsidR="00C17917" w:rsidRPr="00D1131E">
        <w:rPr>
          <w:rFonts w:ascii="Times New Roman Cyr" w:hAnsi="Times New Roman Cyr"/>
          <w:sz w:val="24"/>
          <w:szCs w:val="24"/>
        </w:rPr>
        <w:t xml:space="preserve">го середовища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Кривбасу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 xml:space="preserve"> в середовищі MS Office. / </w:t>
      </w:r>
      <w:proofErr w:type="spellStart"/>
      <w:r w:rsidR="00C17917" w:rsidRPr="00D1131E">
        <w:rPr>
          <w:rFonts w:ascii="Times New Roman Cyr" w:hAnsi="Times New Roman Cyr"/>
          <w:sz w:val="24"/>
          <w:szCs w:val="24"/>
        </w:rPr>
        <w:t>Електр.розробка</w:t>
      </w:r>
      <w:proofErr w:type="spellEnd"/>
      <w:r w:rsidR="00C17917" w:rsidRPr="00D1131E">
        <w:rPr>
          <w:rFonts w:ascii="Times New Roman Cyr" w:hAnsi="Times New Roman Cyr"/>
          <w:sz w:val="24"/>
          <w:szCs w:val="24"/>
        </w:rPr>
        <w:t>. Кривий Ріг, КЕІ КНЕУ, 2001.</w:t>
      </w:r>
    </w:p>
    <w:p w:rsidR="00EA2021" w:rsidRPr="001F0739" w:rsidRDefault="00EA2021" w:rsidP="00EA2021">
      <w:pPr>
        <w:jc w:val="both"/>
      </w:pPr>
    </w:p>
    <w:p w:rsidR="00EA2021" w:rsidRPr="00EA2021" w:rsidRDefault="00EA2021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</w:p>
    <w:p w:rsidR="003A1914" w:rsidRPr="003A1914" w:rsidRDefault="003A1914" w:rsidP="003A1914">
      <w:pPr>
        <w:spacing w:after="0" w:line="360" w:lineRule="auto"/>
        <w:ind w:left="-17" w:firstLine="567"/>
        <w:jc w:val="both"/>
        <w:rPr>
          <w:rFonts w:ascii="Times New Roman Cyr" w:hAnsi="Times New Roman Cyr"/>
          <w:sz w:val="28"/>
          <w:szCs w:val="28"/>
        </w:rPr>
      </w:pPr>
    </w:p>
    <w:p w:rsidR="003A1914" w:rsidRPr="003A1914" w:rsidRDefault="003A1914" w:rsidP="003A1914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sectPr w:rsidR="003A1914" w:rsidRPr="003A1914" w:rsidSect="00746B7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1EB" w:rsidRDefault="00CE51EB" w:rsidP="003A1914">
      <w:pPr>
        <w:spacing w:after="0" w:line="240" w:lineRule="auto"/>
      </w:pPr>
      <w:r>
        <w:separator/>
      </w:r>
    </w:p>
  </w:endnote>
  <w:endnote w:type="continuationSeparator" w:id="0">
    <w:p w:rsidR="00CE51EB" w:rsidRDefault="00CE51EB" w:rsidP="003A1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1EB" w:rsidRDefault="00CE51EB" w:rsidP="003A1914">
      <w:pPr>
        <w:spacing w:after="0" w:line="240" w:lineRule="auto"/>
      </w:pPr>
      <w:r>
        <w:separator/>
      </w:r>
    </w:p>
  </w:footnote>
  <w:footnote w:type="continuationSeparator" w:id="0">
    <w:p w:rsidR="00CE51EB" w:rsidRDefault="00CE51EB" w:rsidP="003A1914">
      <w:pPr>
        <w:spacing w:after="0" w:line="240" w:lineRule="auto"/>
      </w:pPr>
      <w:r>
        <w:continuationSeparator/>
      </w:r>
    </w:p>
  </w:footnote>
  <w:footnote w:id="1">
    <w:p w:rsidR="001E0081" w:rsidRPr="001E0081" w:rsidRDefault="001E0081">
      <w:pPr>
        <w:pStyle w:val="a4"/>
      </w:pPr>
      <w:r>
        <w:rPr>
          <w:rStyle w:val="a3"/>
        </w:rPr>
        <w:footnoteRef/>
      </w:r>
      <w:r>
        <w:t xml:space="preserve"> </w:t>
      </w:r>
      <w:r w:rsidRPr="001E0081">
        <w:rPr>
          <w:rFonts w:ascii="Times New Roman Cyr" w:hAnsi="Times New Roman Cyr"/>
          <w:lang w:val="uk-UA"/>
        </w:rPr>
        <w:t>режим доступу: http://lib.udau.edu.ua/handle/123456789/7</w:t>
      </w:r>
    </w:p>
  </w:footnote>
  <w:footnote w:id="2">
    <w:p w:rsidR="001E0081" w:rsidRPr="001E0081" w:rsidRDefault="001E0081">
      <w:pPr>
        <w:pStyle w:val="a4"/>
      </w:pPr>
      <w:r>
        <w:rPr>
          <w:rStyle w:val="a3"/>
        </w:rPr>
        <w:footnoteRef/>
      </w:r>
      <w:r>
        <w:t xml:space="preserve"> </w:t>
      </w:r>
      <w:r w:rsidRPr="001E0081">
        <w:rPr>
          <w:rStyle w:val="HTML"/>
          <w:rFonts w:ascii="Times New Roman Cyr" w:hAnsi="Times New Roman Cyr"/>
        </w:rPr>
        <w:t>http://lib.udau.edu.ua/handle/123456789/756</w:t>
      </w:r>
      <w:r w:rsidRPr="001E0081">
        <w:rPr>
          <w:rFonts w:ascii="Times New Roman Cyr" w:hAnsi="Times New Roman Cyr"/>
          <w:bCs/>
          <w:lang w:val="uk-UA"/>
        </w:rPr>
        <w:t>.</w:t>
      </w:r>
    </w:p>
  </w:footnote>
  <w:footnote w:id="3">
    <w:p w:rsidR="001E0081" w:rsidRPr="001E0081" w:rsidRDefault="001E0081">
      <w:pPr>
        <w:pStyle w:val="a4"/>
        <w:rPr>
          <w:lang w:val="uk-UA"/>
        </w:rPr>
      </w:pPr>
      <w:r>
        <w:rPr>
          <w:rStyle w:val="a3"/>
        </w:rPr>
        <w:footnoteRef/>
      </w:r>
      <w:r>
        <w:t xml:space="preserve"> </w:t>
      </w:r>
      <w:r w:rsidRPr="001E0081">
        <w:rPr>
          <w:rStyle w:val="HTML"/>
          <w:rFonts w:ascii="Times New Roman Cyr" w:hAnsi="Times New Roman Cyr"/>
        </w:rPr>
        <w:t>http://lib.udau.edu.ua/handle/123456789/374</w:t>
      </w:r>
      <w:r w:rsidRPr="001E0081">
        <w:rPr>
          <w:rStyle w:val="HTML"/>
          <w:rFonts w:ascii="Times New Roman Cyr" w:eastAsiaTheme="minorHAnsi" w:hAnsi="Times New Roman Cyr"/>
        </w:rPr>
        <w:t xml:space="preserve">; </w:t>
      </w:r>
      <w:r>
        <w:rPr>
          <w:rStyle w:val="HTML"/>
          <w:rFonts w:ascii="Times New Roman Cyr" w:eastAsiaTheme="minorHAnsi" w:hAnsi="Times New Roman Cyr"/>
          <w:lang w:val="uk-UA"/>
        </w:rPr>
        <w:t xml:space="preserve"> </w:t>
      </w:r>
      <w:r w:rsidRPr="001E0081">
        <w:rPr>
          <w:rStyle w:val="HTML"/>
          <w:rFonts w:ascii="Times New Roman Cyr" w:eastAsiaTheme="minorHAnsi" w:hAnsi="Times New Roman Cyr"/>
        </w:rPr>
        <w:t>http://lib.udau.edu.ua/handle/123456789/899</w:t>
      </w:r>
    </w:p>
  </w:footnote>
  <w:footnote w:id="4">
    <w:p w:rsidR="001E0081" w:rsidRPr="001E0081" w:rsidRDefault="001E0081">
      <w:pPr>
        <w:pStyle w:val="a4"/>
        <w:rPr>
          <w:lang w:val="uk-UA"/>
        </w:rPr>
      </w:pPr>
      <w:r>
        <w:rPr>
          <w:rStyle w:val="a3"/>
        </w:rPr>
        <w:footnoteRef/>
      </w:r>
      <w:r w:rsidRPr="001E0081">
        <w:rPr>
          <w:lang w:val="uk-UA"/>
        </w:rPr>
        <w:t xml:space="preserve"> 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http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://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lib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udau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edu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ua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handle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/123456789/557</w:t>
      </w:r>
    </w:p>
  </w:footnote>
  <w:footnote w:id="5">
    <w:p w:rsidR="001E0081" w:rsidRPr="001E0081" w:rsidRDefault="001E0081">
      <w:pPr>
        <w:pStyle w:val="a4"/>
        <w:rPr>
          <w:lang w:val="uk-UA"/>
        </w:rPr>
      </w:pPr>
      <w:r>
        <w:rPr>
          <w:rStyle w:val="a3"/>
        </w:rPr>
        <w:footnoteRef/>
      </w:r>
      <w:r w:rsidRPr="001E0081">
        <w:rPr>
          <w:lang w:val="uk-UA"/>
        </w:rPr>
        <w:t xml:space="preserve"> </w:t>
      </w:r>
      <w:proofErr w:type="spellStart"/>
      <w:r w:rsidRPr="001E0081">
        <w:rPr>
          <w:rStyle w:val="HTML"/>
          <w:rFonts w:ascii="Times New Roman Cyr" w:hAnsi="Times New Roman Cyr"/>
        </w:rPr>
        <w:t>http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://</w:t>
      </w:r>
      <w:proofErr w:type="spellStart"/>
      <w:r w:rsidRPr="001E0081">
        <w:rPr>
          <w:rStyle w:val="HTML"/>
          <w:rFonts w:ascii="Times New Roman Cyr" w:hAnsi="Times New Roman Cyr"/>
        </w:rPr>
        <w:t>lib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hAnsi="Times New Roman Cyr"/>
        </w:rPr>
        <w:t>udau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hAnsi="Times New Roman Cyr"/>
        </w:rPr>
        <w:t>edu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hAnsi="Times New Roman Cyr"/>
        </w:rPr>
        <w:t>ua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/</w:t>
      </w:r>
      <w:proofErr w:type="spellStart"/>
      <w:r w:rsidRPr="001E0081">
        <w:rPr>
          <w:rStyle w:val="HTML"/>
          <w:rFonts w:ascii="Times New Roman Cyr" w:hAnsi="Times New Roman Cyr"/>
        </w:rPr>
        <w:t>handle</w:t>
      </w:r>
      <w:proofErr w:type="spellEnd"/>
      <w:r w:rsidRPr="001E0081">
        <w:rPr>
          <w:rStyle w:val="HTML"/>
          <w:rFonts w:ascii="Times New Roman Cyr" w:hAnsi="Times New Roman Cyr"/>
          <w:lang w:val="uk-UA"/>
        </w:rPr>
        <w:t>/123456789/584</w:t>
      </w:r>
    </w:p>
  </w:footnote>
  <w:footnote w:id="6">
    <w:p w:rsidR="001E0081" w:rsidRPr="001E0081" w:rsidRDefault="001E0081">
      <w:pPr>
        <w:pStyle w:val="a4"/>
        <w:rPr>
          <w:lang w:val="uk-UA"/>
        </w:rPr>
      </w:pPr>
      <w:r>
        <w:rPr>
          <w:rStyle w:val="a3"/>
        </w:rPr>
        <w:footnoteRef/>
      </w:r>
      <w:r w:rsidRPr="001E0081">
        <w:rPr>
          <w:lang w:val="uk-UA"/>
        </w:rPr>
        <w:t xml:space="preserve"> 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http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://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lib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udau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edu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ua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handle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/123456789/755</w:t>
      </w:r>
    </w:p>
  </w:footnote>
  <w:footnote w:id="7">
    <w:p w:rsidR="001E0081" w:rsidRPr="001E0081" w:rsidRDefault="001E0081">
      <w:pPr>
        <w:pStyle w:val="a4"/>
        <w:rPr>
          <w:lang w:val="uk-UA"/>
        </w:rPr>
      </w:pPr>
      <w:r>
        <w:rPr>
          <w:rStyle w:val="a3"/>
        </w:rPr>
        <w:footnoteRef/>
      </w:r>
      <w:r w:rsidRPr="001E0081">
        <w:rPr>
          <w:lang w:val="uk-UA"/>
        </w:rPr>
        <w:t xml:space="preserve"> 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http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://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lib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udau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edu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.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ua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</w:t>
      </w:r>
      <w:proofErr w:type="spellStart"/>
      <w:r w:rsidRPr="001E0081">
        <w:rPr>
          <w:rStyle w:val="HTML"/>
          <w:rFonts w:ascii="Times New Roman Cyr" w:eastAsiaTheme="minorHAnsi" w:hAnsi="Times New Roman Cyr"/>
        </w:rPr>
        <w:t>handle</w:t>
      </w:r>
      <w:proofErr w:type="spellEnd"/>
      <w:r w:rsidRPr="001E0081">
        <w:rPr>
          <w:rStyle w:val="HTML"/>
          <w:rFonts w:ascii="Times New Roman Cyr" w:eastAsiaTheme="minorHAnsi" w:hAnsi="Times New Roman Cyr"/>
          <w:lang w:val="uk-UA"/>
        </w:rPr>
        <w:t>/123456789/558</w:t>
      </w:r>
    </w:p>
  </w:footnote>
  <w:footnote w:id="8">
    <w:p w:rsidR="00D1131E" w:rsidRPr="00D1131E" w:rsidRDefault="00D1131E">
      <w:pPr>
        <w:pStyle w:val="a4"/>
        <w:rPr>
          <w:lang w:val="uk-UA"/>
        </w:rPr>
      </w:pPr>
      <w:r>
        <w:rPr>
          <w:rStyle w:val="a3"/>
        </w:rPr>
        <w:footnoteRef/>
      </w:r>
      <w:r w:rsidRPr="00D1131E">
        <w:rPr>
          <w:lang w:val="uk-UA"/>
        </w:rPr>
        <w:t xml:space="preserve"> </w:t>
      </w:r>
      <w:proofErr w:type="spellStart"/>
      <w:r w:rsidRPr="00D1131E">
        <w:rPr>
          <w:rStyle w:val="HTML"/>
          <w:rFonts w:ascii="Times New Roman Cyr" w:hAnsi="Times New Roman Cyr"/>
        </w:rPr>
        <w:t>http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://</w:t>
      </w:r>
      <w:proofErr w:type="spellStart"/>
      <w:r w:rsidRPr="00D1131E">
        <w:rPr>
          <w:rStyle w:val="HTML"/>
          <w:rFonts w:ascii="Times New Roman Cyr" w:hAnsi="Times New Roman Cyr"/>
        </w:rPr>
        <w:t>lib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D1131E">
        <w:rPr>
          <w:rStyle w:val="HTML"/>
          <w:rFonts w:ascii="Times New Roman Cyr" w:hAnsi="Times New Roman Cyr"/>
        </w:rPr>
        <w:t>udau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D1131E">
        <w:rPr>
          <w:rStyle w:val="HTML"/>
          <w:rFonts w:ascii="Times New Roman Cyr" w:hAnsi="Times New Roman Cyr"/>
        </w:rPr>
        <w:t>edu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.</w:t>
      </w:r>
      <w:proofErr w:type="spellStart"/>
      <w:r w:rsidRPr="00D1131E">
        <w:rPr>
          <w:rStyle w:val="HTML"/>
          <w:rFonts w:ascii="Times New Roman Cyr" w:hAnsi="Times New Roman Cyr"/>
        </w:rPr>
        <w:t>ua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/</w:t>
      </w:r>
      <w:proofErr w:type="spellStart"/>
      <w:r w:rsidRPr="00D1131E">
        <w:rPr>
          <w:rStyle w:val="HTML"/>
          <w:rFonts w:ascii="Times New Roman Cyr" w:hAnsi="Times New Roman Cyr"/>
        </w:rPr>
        <w:t>handle</w:t>
      </w:r>
      <w:proofErr w:type="spellEnd"/>
      <w:r w:rsidRPr="00D1131E">
        <w:rPr>
          <w:rStyle w:val="HTML"/>
          <w:rFonts w:ascii="Times New Roman Cyr" w:hAnsi="Times New Roman Cyr"/>
          <w:lang w:val="uk-UA"/>
        </w:rPr>
        <w:t>/123456789/1889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459"/>
    <w:rsid w:val="00156459"/>
    <w:rsid w:val="001E0081"/>
    <w:rsid w:val="003A1914"/>
    <w:rsid w:val="005D2283"/>
    <w:rsid w:val="00746B7E"/>
    <w:rsid w:val="00771EE8"/>
    <w:rsid w:val="00805013"/>
    <w:rsid w:val="0099108E"/>
    <w:rsid w:val="00BB244B"/>
    <w:rsid w:val="00C17917"/>
    <w:rsid w:val="00CC3F76"/>
    <w:rsid w:val="00CE51EB"/>
    <w:rsid w:val="00D1131E"/>
    <w:rsid w:val="00D1133E"/>
    <w:rsid w:val="00D11B4E"/>
    <w:rsid w:val="00D40441"/>
    <w:rsid w:val="00DB2E52"/>
    <w:rsid w:val="00DD75FD"/>
    <w:rsid w:val="00EA2021"/>
    <w:rsid w:val="00ED6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3A1914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3A191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styleId="a3">
    <w:name w:val="footnote reference"/>
    <w:basedOn w:val="a0"/>
    <w:semiHidden/>
    <w:rsid w:val="003A1914"/>
    <w:rPr>
      <w:vertAlign w:val="superscript"/>
    </w:rPr>
  </w:style>
  <w:style w:type="paragraph" w:styleId="a4">
    <w:name w:val="footnote text"/>
    <w:basedOn w:val="a"/>
    <w:link w:val="a5"/>
    <w:semiHidden/>
    <w:rsid w:val="003A1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5">
    <w:name w:val="Текст сноски Знак"/>
    <w:basedOn w:val="a0"/>
    <w:link w:val="a4"/>
    <w:semiHidden/>
    <w:rsid w:val="003A191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6">
    <w:name w:val="Body Text Indent"/>
    <w:basedOn w:val="a"/>
    <w:link w:val="a7"/>
    <w:rsid w:val="003A1914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с отступом Знак"/>
    <w:basedOn w:val="a0"/>
    <w:link w:val="a6"/>
    <w:rsid w:val="003A191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Body Text"/>
    <w:basedOn w:val="a"/>
    <w:link w:val="a9"/>
    <w:rsid w:val="003A191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9">
    <w:name w:val="Основной текст Знак"/>
    <w:basedOn w:val="a0"/>
    <w:link w:val="a8"/>
    <w:rsid w:val="003A191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a">
    <w:name w:val="Hyperlink"/>
    <w:basedOn w:val="a0"/>
    <w:uiPriority w:val="99"/>
    <w:unhideWhenUsed/>
    <w:rsid w:val="00DD75FD"/>
    <w:rPr>
      <w:color w:val="0000FF" w:themeColor="hyperlink"/>
      <w:u w:val="single"/>
    </w:rPr>
  </w:style>
  <w:style w:type="character" w:styleId="HTML">
    <w:name w:val="HTML Code"/>
    <w:basedOn w:val="a0"/>
    <w:uiPriority w:val="99"/>
    <w:semiHidden/>
    <w:unhideWhenUsed/>
    <w:rsid w:val="00DD75FD"/>
    <w:rPr>
      <w:rFonts w:ascii="Courier New" w:eastAsia="Times New Roman" w:hAnsi="Courier New" w:cs="Courier New"/>
      <w:sz w:val="20"/>
      <w:szCs w:val="20"/>
    </w:rPr>
  </w:style>
  <w:style w:type="character" w:customStyle="1" w:styleId="gen">
    <w:name w:val="gen"/>
    <w:basedOn w:val="a0"/>
    <w:rsid w:val="00EA2021"/>
  </w:style>
  <w:style w:type="paragraph" w:styleId="ab">
    <w:name w:val="List Paragraph"/>
    <w:basedOn w:val="a"/>
    <w:uiPriority w:val="34"/>
    <w:qFormat/>
    <w:rsid w:val="00D113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3A1914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3A191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styleId="a3">
    <w:name w:val="footnote reference"/>
    <w:basedOn w:val="a0"/>
    <w:semiHidden/>
    <w:rsid w:val="003A1914"/>
    <w:rPr>
      <w:vertAlign w:val="superscript"/>
    </w:rPr>
  </w:style>
  <w:style w:type="paragraph" w:styleId="a4">
    <w:name w:val="footnote text"/>
    <w:basedOn w:val="a"/>
    <w:link w:val="a5"/>
    <w:semiHidden/>
    <w:rsid w:val="003A1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5">
    <w:name w:val="Текст сноски Знак"/>
    <w:basedOn w:val="a0"/>
    <w:link w:val="a4"/>
    <w:semiHidden/>
    <w:rsid w:val="003A191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6">
    <w:name w:val="Body Text Indent"/>
    <w:basedOn w:val="a"/>
    <w:link w:val="a7"/>
    <w:rsid w:val="003A1914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с отступом Знак"/>
    <w:basedOn w:val="a0"/>
    <w:link w:val="a6"/>
    <w:rsid w:val="003A191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Body Text"/>
    <w:basedOn w:val="a"/>
    <w:link w:val="a9"/>
    <w:rsid w:val="003A191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9">
    <w:name w:val="Основной текст Знак"/>
    <w:basedOn w:val="a0"/>
    <w:link w:val="a8"/>
    <w:rsid w:val="003A191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a">
    <w:name w:val="Hyperlink"/>
    <w:basedOn w:val="a0"/>
    <w:uiPriority w:val="99"/>
    <w:unhideWhenUsed/>
    <w:rsid w:val="00DD75FD"/>
    <w:rPr>
      <w:color w:val="0000FF" w:themeColor="hyperlink"/>
      <w:u w:val="single"/>
    </w:rPr>
  </w:style>
  <w:style w:type="character" w:styleId="HTML">
    <w:name w:val="HTML Code"/>
    <w:basedOn w:val="a0"/>
    <w:uiPriority w:val="99"/>
    <w:semiHidden/>
    <w:unhideWhenUsed/>
    <w:rsid w:val="00DD75FD"/>
    <w:rPr>
      <w:rFonts w:ascii="Courier New" w:eastAsia="Times New Roman" w:hAnsi="Courier New" w:cs="Courier New"/>
      <w:sz w:val="20"/>
      <w:szCs w:val="20"/>
    </w:rPr>
  </w:style>
  <w:style w:type="character" w:customStyle="1" w:styleId="gen">
    <w:name w:val="gen"/>
    <w:basedOn w:val="a0"/>
    <w:rsid w:val="00EA2021"/>
  </w:style>
  <w:style w:type="paragraph" w:styleId="ab">
    <w:name w:val="List Paragraph"/>
    <w:basedOn w:val="a"/>
    <w:uiPriority w:val="34"/>
    <w:qFormat/>
    <w:rsid w:val="00D11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96C2F6-938E-4092-B65A-DAF0AE090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4</Pages>
  <Words>4956</Words>
  <Characters>2825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2</cp:revision>
  <dcterms:created xsi:type="dcterms:W3CDTF">2016-03-21T06:59:00Z</dcterms:created>
  <dcterms:modified xsi:type="dcterms:W3CDTF">2016-03-21T13:39:00Z</dcterms:modified>
</cp:coreProperties>
</file>