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footer7.xml" ContentType="application/vnd.openxmlformats-officedocument.wordprocessingml.footer+xml"/>
  <Override PartName="/word/header8.xml" ContentType="application/vnd.openxmlformats-officedocument.wordprocessingml.header+xml"/>
  <Override PartName="/word/footer8.xml" ContentType="application/vnd.openxmlformats-officedocument.wordprocessingml.footer+xml"/>
  <Override PartName="/word/header9.xml" ContentType="application/vnd.openxmlformats-officedocument.wordprocessingml.header+xml"/>
  <Override PartName="/word/footer9.xml" ContentType="application/vnd.openxmlformats-officedocument.wordprocessingml.footer+xml"/>
  <Override PartName="/word/header10.xml" ContentType="application/vnd.openxmlformats-officedocument.wordprocessingml.header+xml"/>
  <Override PartName="/word/footer10.xml" ContentType="application/vnd.openxmlformats-officedocument.wordprocessingml.footer+xml"/>
  <Override PartName="/word/header11.xml" ContentType="application/vnd.openxmlformats-officedocument.wordprocessingml.header+xml"/>
  <Override PartName="/word/footer11.xml" ContentType="application/vnd.openxmlformats-officedocument.wordprocessingml.footer+xml"/>
  <Override PartName="/word/header12.xml" ContentType="application/vnd.openxmlformats-officedocument.wordprocessingml.header+xml"/>
  <Override PartName="/word/footer12.xml" ContentType="application/vnd.openxmlformats-officedocument.wordprocessingml.footer+xml"/>
  <Override PartName="/word/header13.xml" ContentType="application/vnd.openxmlformats-officedocument.wordprocessingml.header+xml"/>
  <Override PartName="/word/footer13.xml" ContentType="application/vnd.openxmlformats-officedocument.wordprocessingml.footer+xml"/>
  <Override PartName="/word/header14.xml" ContentType="application/vnd.openxmlformats-officedocument.wordprocessingml.header+xml"/>
  <Override PartName="/word/footer14.xml" ContentType="application/vnd.openxmlformats-officedocument.wordprocessingml.footer+xml"/>
  <Override PartName="/word/header15.xml" ContentType="application/vnd.openxmlformats-officedocument.wordprocessingml.header+xml"/>
  <Override PartName="/word/footer15.xml" ContentType="application/vnd.openxmlformats-officedocument.wordprocessingml.footer+xml"/>
  <Override PartName="/word/header16.xml" ContentType="application/vnd.openxmlformats-officedocument.wordprocessingml.header+xml"/>
  <Override PartName="/word/footer16.xml" ContentType="application/vnd.openxmlformats-officedocument.wordprocessingml.footer+xml"/>
  <Override PartName="/word/header17.xml" ContentType="application/vnd.openxmlformats-officedocument.wordprocessingml.header+xml"/>
  <Override PartName="/word/footer17.xml" ContentType="application/vnd.openxmlformats-officedocument.wordprocessingml.footer+xml"/>
  <Override PartName="/word/header18.xml" ContentType="application/vnd.openxmlformats-officedocument.wordprocessingml.header+xml"/>
  <Override PartName="/word/footer18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787B" w:rsidRDefault="00AE36E6">
      <w:pPr>
        <w:pStyle w:val="a3"/>
        <w:spacing w:before="4"/>
        <w:ind w:left="0"/>
        <w:jc w:val="left"/>
        <w:rPr>
          <w:sz w:val="17"/>
        </w:rPr>
      </w:pPr>
      <w:bookmarkStart w:id="0" w:name="_GoBack"/>
      <w:bookmarkEnd w:id="0"/>
      <w:r>
        <w:rPr>
          <w:noProof/>
          <w:lang w:val="ru-RU" w:eastAsia="ru-RU"/>
        </w:rPr>
        <w:drawing>
          <wp:anchor distT="0" distB="0" distL="0" distR="0" simplePos="0" relativeHeight="15728640" behindDoc="0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58767" cy="10692000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58767" cy="10692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C787B" w:rsidRDefault="009C787B">
      <w:pPr>
        <w:rPr>
          <w:sz w:val="17"/>
        </w:rPr>
        <w:sectPr w:rsidR="009C787B">
          <w:type w:val="continuous"/>
          <w:pgSz w:w="11910" w:h="16840"/>
          <w:pgMar w:top="1580" w:right="779" w:bottom="280" w:left="460" w:header="720" w:footer="720" w:gutter="0"/>
          <w:cols w:space="720"/>
        </w:sectPr>
      </w:pPr>
    </w:p>
    <w:p w:rsidR="009C787B" w:rsidRDefault="009C787B">
      <w:pPr>
        <w:pStyle w:val="a3"/>
        <w:ind w:left="0"/>
        <w:jc w:val="left"/>
        <w:rPr>
          <w:sz w:val="20"/>
        </w:rPr>
      </w:pPr>
    </w:p>
    <w:p w:rsidR="009C787B" w:rsidRDefault="009C787B">
      <w:pPr>
        <w:pStyle w:val="a3"/>
        <w:ind w:left="0"/>
        <w:jc w:val="left"/>
        <w:rPr>
          <w:sz w:val="20"/>
        </w:rPr>
      </w:pPr>
    </w:p>
    <w:p w:rsidR="009C787B" w:rsidRDefault="009C787B">
      <w:pPr>
        <w:pStyle w:val="a3"/>
        <w:ind w:left="0"/>
        <w:jc w:val="left"/>
        <w:rPr>
          <w:sz w:val="20"/>
        </w:rPr>
      </w:pPr>
    </w:p>
    <w:p w:rsidR="009C787B" w:rsidRDefault="009C787B">
      <w:pPr>
        <w:pStyle w:val="a3"/>
        <w:ind w:left="0"/>
        <w:jc w:val="left"/>
        <w:rPr>
          <w:sz w:val="20"/>
        </w:rPr>
      </w:pPr>
    </w:p>
    <w:p w:rsidR="009C787B" w:rsidRDefault="009C787B">
      <w:pPr>
        <w:pStyle w:val="a3"/>
        <w:ind w:left="0"/>
        <w:jc w:val="left"/>
        <w:rPr>
          <w:sz w:val="20"/>
        </w:rPr>
      </w:pPr>
    </w:p>
    <w:p w:rsidR="009C787B" w:rsidRDefault="009C787B">
      <w:pPr>
        <w:pStyle w:val="a3"/>
        <w:ind w:left="0"/>
        <w:jc w:val="left"/>
        <w:rPr>
          <w:sz w:val="20"/>
        </w:rPr>
      </w:pPr>
    </w:p>
    <w:p w:rsidR="009C787B" w:rsidRDefault="009C787B">
      <w:pPr>
        <w:pStyle w:val="a3"/>
        <w:ind w:left="0"/>
        <w:jc w:val="left"/>
        <w:rPr>
          <w:sz w:val="20"/>
        </w:rPr>
      </w:pPr>
    </w:p>
    <w:p w:rsidR="009C787B" w:rsidRDefault="009C787B">
      <w:pPr>
        <w:pStyle w:val="a3"/>
        <w:ind w:left="0"/>
        <w:jc w:val="left"/>
        <w:rPr>
          <w:sz w:val="20"/>
        </w:rPr>
      </w:pPr>
    </w:p>
    <w:p w:rsidR="009C787B" w:rsidRDefault="009C787B">
      <w:pPr>
        <w:pStyle w:val="a3"/>
        <w:ind w:left="0"/>
        <w:jc w:val="left"/>
        <w:rPr>
          <w:sz w:val="20"/>
        </w:rPr>
      </w:pPr>
    </w:p>
    <w:p w:rsidR="009C787B" w:rsidRDefault="009C787B">
      <w:pPr>
        <w:pStyle w:val="a3"/>
        <w:ind w:left="0"/>
        <w:jc w:val="left"/>
        <w:rPr>
          <w:sz w:val="20"/>
        </w:rPr>
      </w:pPr>
    </w:p>
    <w:p w:rsidR="009C787B" w:rsidRDefault="009C787B">
      <w:pPr>
        <w:pStyle w:val="a3"/>
        <w:ind w:left="0"/>
        <w:jc w:val="left"/>
        <w:rPr>
          <w:sz w:val="20"/>
        </w:rPr>
      </w:pPr>
    </w:p>
    <w:p w:rsidR="009C787B" w:rsidRDefault="009C787B">
      <w:pPr>
        <w:pStyle w:val="a3"/>
        <w:ind w:left="0"/>
        <w:jc w:val="left"/>
        <w:rPr>
          <w:sz w:val="20"/>
        </w:rPr>
      </w:pPr>
    </w:p>
    <w:p w:rsidR="009C787B" w:rsidRDefault="009C787B">
      <w:pPr>
        <w:pStyle w:val="a3"/>
        <w:ind w:left="0"/>
        <w:jc w:val="left"/>
        <w:rPr>
          <w:sz w:val="20"/>
        </w:rPr>
      </w:pPr>
    </w:p>
    <w:p w:rsidR="009C787B" w:rsidRDefault="009C787B">
      <w:pPr>
        <w:pStyle w:val="a3"/>
        <w:ind w:left="0"/>
        <w:jc w:val="left"/>
        <w:rPr>
          <w:sz w:val="20"/>
        </w:rPr>
      </w:pPr>
    </w:p>
    <w:p w:rsidR="009C787B" w:rsidRDefault="009C787B">
      <w:pPr>
        <w:pStyle w:val="a3"/>
        <w:ind w:left="0"/>
        <w:jc w:val="left"/>
        <w:rPr>
          <w:sz w:val="20"/>
        </w:rPr>
      </w:pPr>
    </w:p>
    <w:p w:rsidR="009C787B" w:rsidRDefault="009C787B">
      <w:pPr>
        <w:pStyle w:val="a3"/>
        <w:ind w:left="0"/>
        <w:jc w:val="left"/>
        <w:rPr>
          <w:sz w:val="20"/>
        </w:rPr>
      </w:pPr>
    </w:p>
    <w:p w:rsidR="009C787B" w:rsidRDefault="009C787B">
      <w:pPr>
        <w:pStyle w:val="a3"/>
        <w:ind w:left="0"/>
        <w:jc w:val="left"/>
        <w:rPr>
          <w:sz w:val="20"/>
        </w:rPr>
      </w:pPr>
    </w:p>
    <w:p w:rsidR="009C787B" w:rsidRDefault="009C787B">
      <w:pPr>
        <w:pStyle w:val="a3"/>
        <w:ind w:left="0"/>
        <w:jc w:val="left"/>
        <w:rPr>
          <w:sz w:val="20"/>
        </w:rPr>
      </w:pPr>
    </w:p>
    <w:p w:rsidR="009C787B" w:rsidRDefault="009C787B">
      <w:pPr>
        <w:pStyle w:val="a3"/>
        <w:spacing w:before="8"/>
        <w:ind w:left="0"/>
        <w:jc w:val="left"/>
        <w:rPr>
          <w:sz w:val="24"/>
        </w:rPr>
      </w:pPr>
    </w:p>
    <w:p w:rsidR="009C787B" w:rsidRDefault="00AE36E6">
      <w:pPr>
        <w:pStyle w:val="a4"/>
      </w:pPr>
      <w:r>
        <w:t>SOCIAL COMMUNICATIONS IN THE</w:t>
      </w:r>
      <w:r>
        <w:rPr>
          <w:spacing w:val="1"/>
        </w:rPr>
        <w:t xml:space="preserve"> </w:t>
      </w:r>
      <w:r>
        <w:t>CONDITIONS OF GLOBALIZATION OF</w:t>
      </w:r>
      <w:r>
        <w:rPr>
          <w:spacing w:val="-117"/>
        </w:rPr>
        <w:t xml:space="preserve"> </w:t>
      </w:r>
      <w:r>
        <w:t>SOCIETY: CHALLENGES AND</w:t>
      </w:r>
      <w:r>
        <w:rPr>
          <w:spacing w:val="1"/>
        </w:rPr>
        <w:t xml:space="preserve"> </w:t>
      </w:r>
      <w:r>
        <w:t>PROSPECTS</w:t>
      </w:r>
    </w:p>
    <w:p w:rsidR="009C787B" w:rsidRDefault="00AE36E6">
      <w:pPr>
        <w:pStyle w:val="a3"/>
        <w:spacing w:before="322"/>
        <w:ind w:left="999" w:right="121"/>
        <w:jc w:val="center"/>
      </w:pPr>
      <w:r>
        <w:t>Abstracts</w:t>
      </w:r>
      <w:r>
        <w:rPr>
          <w:spacing w:val="-7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IV</w:t>
      </w:r>
      <w:r>
        <w:rPr>
          <w:spacing w:val="-4"/>
        </w:rPr>
        <w:t xml:space="preserve"> </w:t>
      </w:r>
      <w:r>
        <w:t>International</w:t>
      </w:r>
      <w:r>
        <w:rPr>
          <w:spacing w:val="-3"/>
        </w:rPr>
        <w:t xml:space="preserve"> </w:t>
      </w:r>
      <w:r>
        <w:t>Scientific</w:t>
      </w:r>
      <w:r>
        <w:rPr>
          <w:spacing w:val="-4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Practical</w:t>
      </w:r>
      <w:r>
        <w:rPr>
          <w:spacing w:val="-3"/>
        </w:rPr>
        <w:t xml:space="preserve"> </w:t>
      </w:r>
      <w:r>
        <w:t>Conference</w:t>
      </w:r>
    </w:p>
    <w:p w:rsidR="009C787B" w:rsidRDefault="009C787B">
      <w:pPr>
        <w:pStyle w:val="a3"/>
        <w:spacing w:before="1"/>
        <w:ind w:left="0"/>
        <w:jc w:val="left"/>
        <w:rPr>
          <w:sz w:val="36"/>
        </w:rPr>
      </w:pPr>
    </w:p>
    <w:p w:rsidR="009C787B" w:rsidRDefault="00AE36E6">
      <w:pPr>
        <w:pStyle w:val="a3"/>
        <w:ind w:left="4372" w:right="3481" w:hanging="1"/>
        <w:jc w:val="center"/>
      </w:pPr>
      <w:r>
        <w:t>Lyon,</w:t>
      </w:r>
      <w:r>
        <w:rPr>
          <w:spacing w:val="70"/>
        </w:rPr>
        <w:t xml:space="preserve"> </w:t>
      </w:r>
      <w:r>
        <w:t>France</w:t>
      </w:r>
      <w:r>
        <w:rPr>
          <w:spacing w:val="1"/>
        </w:rPr>
        <w:t xml:space="preserve"> </w:t>
      </w:r>
      <w:r>
        <w:t>(September</w:t>
      </w:r>
      <w:r>
        <w:rPr>
          <w:spacing w:val="-4"/>
        </w:rPr>
        <w:t xml:space="preserve"> </w:t>
      </w:r>
      <w:r>
        <w:t>23-25,</w:t>
      </w:r>
      <w:r>
        <w:rPr>
          <w:spacing w:val="-3"/>
        </w:rPr>
        <w:t xml:space="preserve"> </w:t>
      </w:r>
      <w:r>
        <w:t>2024)</w:t>
      </w:r>
    </w:p>
    <w:p w:rsidR="009C787B" w:rsidRDefault="009C787B">
      <w:pPr>
        <w:jc w:val="center"/>
        <w:sectPr w:rsidR="009C787B">
          <w:pgSz w:w="11910" w:h="16840"/>
          <w:pgMar w:top="1580" w:right="780" w:bottom="280" w:left="460" w:header="720" w:footer="720" w:gutter="0"/>
          <w:cols w:space="720"/>
        </w:sectPr>
      </w:pPr>
    </w:p>
    <w:p w:rsidR="009C787B" w:rsidRDefault="009C787B">
      <w:pPr>
        <w:pStyle w:val="a3"/>
        <w:ind w:left="0"/>
        <w:jc w:val="left"/>
        <w:rPr>
          <w:sz w:val="20"/>
        </w:rPr>
      </w:pPr>
    </w:p>
    <w:p w:rsidR="009C787B" w:rsidRDefault="009C787B">
      <w:pPr>
        <w:pStyle w:val="a3"/>
        <w:spacing w:before="2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</w:pPr>
      <w:r>
        <w:t>UDC</w:t>
      </w:r>
      <w:r>
        <w:rPr>
          <w:spacing w:val="-1"/>
        </w:rPr>
        <w:t xml:space="preserve"> </w:t>
      </w:r>
      <w:r>
        <w:t>01.1</w:t>
      </w:r>
    </w:p>
    <w:p w:rsidR="009C787B" w:rsidRDefault="009C787B">
      <w:pPr>
        <w:pStyle w:val="a3"/>
        <w:spacing w:before="2"/>
        <w:ind w:left="0"/>
        <w:jc w:val="left"/>
      </w:pPr>
    </w:p>
    <w:p w:rsidR="009C787B" w:rsidRDefault="00AE36E6">
      <w:pPr>
        <w:pStyle w:val="a3"/>
      </w:pPr>
      <w:r>
        <w:t>ISBN</w:t>
      </w:r>
      <w:r>
        <w:rPr>
          <w:spacing w:val="-5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9-789-40375-847-3</w:t>
      </w:r>
    </w:p>
    <w:p w:rsidR="009C787B" w:rsidRDefault="009C787B">
      <w:pPr>
        <w:pStyle w:val="a3"/>
        <w:spacing w:before="10"/>
        <w:ind w:left="0"/>
        <w:jc w:val="left"/>
        <w:rPr>
          <w:sz w:val="27"/>
        </w:rPr>
      </w:pPr>
    </w:p>
    <w:p w:rsidR="009C787B" w:rsidRDefault="00AE36E6">
      <w:pPr>
        <w:pStyle w:val="a3"/>
        <w:spacing w:before="1"/>
        <w:ind w:right="351"/>
      </w:pPr>
      <w:r>
        <w:t>The IV International Scientific and Practical Conference «Social communications in</w:t>
      </w:r>
      <w:r>
        <w:rPr>
          <w:spacing w:val="1"/>
        </w:rPr>
        <w:t xml:space="preserve"> </w:t>
      </w:r>
      <w:r>
        <w:t>the conditions of globalization of society: challenges and prospects», September 23-</w:t>
      </w:r>
      <w:r>
        <w:rPr>
          <w:spacing w:val="1"/>
        </w:rPr>
        <w:t xml:space="preserve"> </w:t>
      </w:r>
      <w:r>
        <w:t>25,</w:t>
      </w:r>
      <w:r>
        <w:rPr>
          <w:spacing w:val="-4"/>
        </w:rPr>
        <w:t xml:space="preserve"> </w:t>
      </w:r>
      <w:r>
        <w:t>2024,</w:t>
      </w:r>
      <w:r>
        <w:rPr>
          <w:spacing w:val="-1"/>
        </w:rPr>
        <w:t xml:space="preserve"> </w:t>
      </w:r>
      <w:r>
        <w:t>Lyon,</w:t>
      </w:r>
      <w:r>
        <w:rPr>
          <w:spacing w:val="-1"/>
        </w:rPr>
        <w:t xml:space="preserve"> </w:t>
      </w:r>
      <w:r>
        <w:t>France.</w:t>
      </w:r>
      <w:r>
        <w:rPr>
          <w:spacing w:val="-1"/>
        </w:rPr>
        <w:t xml:space="preserve"> </w:t>
      </w:r>
      <w:r>
        <w:t>210</w:t>
      </w:r>
      <w:r>
        <w:rPr>
          <w:spacing w:val="-2"/>
        </w:rPr>
        <w:t xml:space="preserve"> </w:t>
      </w:r>
      <w:r>
        <w:t>p.</w:t>
      </w:r>
    </w:p>
    <w:p w:rsidR="009C787B" w:rsidRDefault="009C787B">
      <w:pPr>
        <w:pStyle w:val="a3"/>
        <w:ind w:left="0"/>
        <w:jc w:val="left"/>
      </w:pPr>
    </w:p>
    <w:p w:rsidR="009C787B" w:rsidRDefault="00AE36E6">
      <w:pPr>
        <w:pStyle w:val="a3"/>
        <w:spacing w:before="1"/>
        <w:ind w:right="1492"/>
        <w:jc w:val="left"/>
      </w:pPr>
      <w:r>
        <w:t>Text Copyright © 2024 by the European Conference (https://eu-conf.com/).</w:t>
      </w:r>
      <w:r>
        <w:rPr>
          <w:spacing w:val="-67"/>
        </w:rPr>
        <w:t xml:space="preserve"> </w:t>
      </w:r>
      <w:r>
        <w:t>Illustrations ©</w:t>
      </w:r>
      <w:r>
        <w:rPr>
          <w:spacing w:val="-1"/>
        </w:rPr>
        <w:t xml:space="preserve"> </w:t>
      </w:r>
      <w:r>
        <w:t>2024</w:t>
      </w:r>
      <w:r>
        <w:rPr>
          <w:spacing w:val="-4"/>
        </w:rPr>
        <w:t xml:space="preserve"> </w:t>
      </w:r>
      <w:r>
        <w:t>by</w:t>
      </w:r>
      <w:r>
        <w:rPr>
          <w:spacing w:val="-3"/>
        </w:rPr>
        <w:t xml:space="preserve"> </w:t>
      </w:r>
      <w:r>
        <w:t>the European Conference.</w:t>
      </w:r>
    </w:p>
    <w:p w:rsidR="009C787B" w:rsidRDefault="00AE36E6">
      <w:pPr>
        <w:pStyle w:val="a3"/>
        <w:spacing w:line="321" w:lineRule="exact"/>
        <w:jc w:val="left"/>
      </w:pPr>
      <w:r>
        <w:t>Cover</w:t>
      </w:r>
      <w:r>
        <w:rPr>
          <w:spacing w:val="-6"/>
        </w:rPr>
        <w:t xml:space="preserve"> </w:t>
      </w:r>
      <w:r>
        <w:t>design:</w:t>
      </w:r>
      <w:r>
        <w:rPr>
          <w:spacing w:val="-4"/>
        </w:rPr>
        <w:t xml:space="preserve"> </w:t>
      </w:r>
      <w:r>
        <w:t>European</w:t>
      </w:r>
      <w:r>
        <w:rPr>
          <w:spacing w:val="-5"/>
        </w:rPr>
        <w:t xml:space="preserve"> </w:t>
      </w:r>
      <w:r>
        <w:t>Conference</w:t>
      </w:r>
      <w:r>
        <w:rPr>
          <w:spacing w:val="-5"/>
        </w:rPr>
        <w:t xml:space="preserve"> </w:t>
      </w:r>
      <w:r>
        <w:t>(https://eu-conf.com/).</w:t>
      </w:r>
    </w:p>
    <w:p w:rsidR="009C787B" w:rsidRDefault="00AE36E6">
      <w:pPr>
        <w:pStyle w:val="a3"/>
        <w:spacing w:line="322" w:lineRule="exact"/>
        <w:jc w:val="left"/>
      </w:pPr>
      <w:r>
        <w:t>©</w:t>
      </w:r>
      <w:r>
        <w:rPr>
          <w:spacing w:val="-3"/>
        </w:rPr>
        <w:t xml:space="preserve"> </w:t>
      </w:r>
      <w:r>
        <w:t>Cover</w:t>
      </w:r>
      <w:r>
        <w:rPr>
          <w:spacing w:val="-3"/>
        </w:rPr>
        <w:t xml:space="preserve"> </w:t>
      </w:r>
      <w:r>
        <w:t>art:</w:t>
      </w:r>
      <w:r>
        <w:rPr>
          <w:spacing w:val="-5"/>
        </w:rPr>
        <w:t xml:space="preserve"> </w:t>
      </w:r>
      <w:r>
        <w:t>European</w:t>
      </w:r>
      <w:r>
        <w:rPr>
          <w:spacing w:val="-2"/>
        </w:rPr>
        <w:t xml:space="preserve"> </w:t>
      </w:r>
      <w:r>
        <w:t>Conference</w:t>
      </w:r>
      <w:r>
        <w:rPr>
          <w:spacing w:val="-3"/>
        </w:rPr>
        <w:t xml:space="preserve"> </w:t>
      </w:r>
      <w:r>
        <w:t>(https://eu-conf.com/).</w:t>
      </w:r>
    </w:p>
    <w:p w:rsidR="009C787B" w:rsidRDefault="00AE36E6">
      <w:pPr>
        <w:pStyle w:val="a3"/>
        <w:jc w:val="left"/>
      </w:pPr>
      <w:r>
        <w:t>©</w:t>
      </w:r>
      <w:r>
        <w:rPr>
          <w:spacing w:val="-3"/>
        </w:rPr>
        <w:t xml:space="preserve"> </w:t>
      </w:r>
      <w:r>
        <w:t>All</w:t>
      </w:r>
      <w:r>
        <w:rPr>
          <w:spacing w:val="-2"/>
        </w:rPr>
        <w:t xml:space="preserve"> </w:t>
      </w:r>
      <w:r>
        <w:t>rights</w:t>
      </w:r>
      <w:r>
        <w:rPr>
          <w:spacing w:val="-2"/>
        </w:rPr>
        <w:t xml:space="preserve"> </w:t>
      </w:r>
      <w:r>
        <w:t>reserv</w:t>
      </w:r>
      <w:r>
        <w:t>ed.</w:t>
      </w:r>
    </w:p>
    <w:p w:rsidR="009C787B" w:rsidRDefault="009C787B">
      <w:pPr>
        <w:pStyle w:val="a3"/>
        <w:spacing w:before="10"/>
        <w:ind w:left="0"/>
        <w:jc w:val="left"/>
        <w:rPr>
          <w:sz w:val="27"/>
        </w:rPr>
      </w:pPr>
    </w:p>
    <w:p w:rsidR="009C787B" w:rsidRDefault="00AE36E6">
      <w:pPr>
        <w:pStyle w:val="a3"/>
        <w:ind w:right="360"/>
      </w:pPr>
      <w:r>
        <w:t>No part of this publication</w:t>
      </w:r>
      <w:r>
        <w:rPr>
          <w:spacing w:val="1"/>
        </w:rPr>
        <w:t xml:space="preserve"> </w:t>
      </w:r>
      <w:r>
        <w:t>may be</w:t>
      </w:r>
      <w:r>
        <w:rPr>
          <w:spacing w:val="70"/>
        </w:rPr>
        <w:t xml:space="preserve"> </w:t>
      </w:r>
      <w:r>
        <w:t>reproduced, distributed, or transmitted, in any</w:t>
      </w:r>
      <w:r>
        <w:rPr>
          <w:spacing w:val="1"/>
        </w:rPr>
        <w:t xml:space="preserve"> </w:t>
      </w:r>
      <w:r>
        <w:t>form or by any means, or stored in a data base or retrieval system, without the prior</w:t>
      </w:r>
      <w:r>
        <w:rPr>
          <w:spacing w:val="1"/>
        </w:rPr>
        <w:t xml:space="preserve"> </w:t>
      </w:r>
      <w:r>
        <w:t>written permission of the publisher. The content and reliability of the articles are the</w:t>
      </w:r>
      <w:r>
        <w:rPr>
          <w:spacing w:val="1"/>
        </w:rPr>
        <w:t xml:space="preserve"> </w:t>
      </w:r>
      <w:r>
        <w:t>responsibility of the authors. When using and borrowing materials reference to the</w:t>
      </w:r>
      <w:r>
        <w:rPr>
          <w:spacing w:val="1"/>
        </w:rPr>
        <w:t xml:space="preserve"> </w:t>
      </w:r>
      <w:r>
        <w:t>publication is required. Collection of scientific articles published is the scientif</w:t>
      </w:r>
      <w:r>
        <w:t>ic and</w:t>
      </w:r>
      <w:r>
        <w:rPr>
          <w:spacing w:val="1"/>
        </w:rPr>
        <w:t xml:space="preserve"> </w:t>
      </w:r>
      <w:r>
        <w:t>practical publication, which contains scientific articles of students, graduate students,</w:t>
      </w:r>
      <w:r>
        <w:rPr>
          <w:spacing w:val="1"/>
        </w:rPr>
        <w:t xml:space="preserve"> </w:t>
      </w:r>
      <w:r>
        <w:t>Candidates and Doctors of Sciences, research workers and practitioners from Europe,</w:t>
      </w:r>
      <w:r>
        <w:rPr>
          <w:spacing w:val="-67"/>
        </w:rPr>
        <w:t xml:space="preserve"> </w:t>
      </w:r>
      <w:r>
        <w:t>Ukraine and from neighboring countries and beyond. The articles contain the</w:t>
      </w:r>
      <w:r>
        <w:t xml:space="preserve"> study,</w:t>
      </w:r>
      <w:r>
        <w:rPr>
          <w:spacing w:val="1"/>
        </w:rPr>
        <w:t xml:space="preserve"> </w:t>
      </w:r>
      <w:r>
        <w:t>reflecting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processes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changes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structure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modern</w:t>
      </w:r>
      <w:r>
        <w:rPr>
          <w:spacing w:val="1"/>
        </w:rPr>
        <w:t xml:space="preserve"> </w:t>
      </w:r>
      <w:r>
        <w:t>science.</w:t>
      </w:r>
      <w:r>
        <w:rPr>
          <w:spacing w:val="70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collection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scientific</w:t>
      </w:r>
      <w:r>
        <w:rPr>
          <w:spacing w:val="1"/>
        </w:rPr>
        <w:t xml:space="preserve"> </w:t>
      </w:r>
      <w:r>
        <w:t>articles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students,</w:t>
      </w:r>
      <w:r>
        <w:rPr>
          <w:spacing w:val="1"/>
        </w:rPr>
        <w:t xml:space="preserve"> </w:t>
      </w:r>
      <w:r>
        <w:t>postgraduate</w:t>
      </w:r>
      <w:r>
        <w:rPr>
          <w:spacing w:val="1"/>
        </w:rPr>
        <w:t xml:space="preserve"> </w:t>
      </w:r>
      <w:r>
        <w:t>students,</w:t>
      </w:r>
      <w:r>
        <w:rPr>
          <w:spacing w:val="1"/>
        </w:rPr>
        <w:t xml:space="preserve"> </w:t>
      </w:r>
      <w:r>
        <w:t>doctoral</w:t>
      </w:r>
      <w:r>
        <w:rPr>
          <w:spacing w:val="1"/>
        </w:rPr>
        <w:t xml:space="preserve"> </w:t>
      </w:r>
      <w:r>
        <w:t>candidates, teachers, researchers, practitioners and people interested in the trends of</w:t>
      </w:r>
      <w:r>
        <w:rPr>
          <w:spacing w:val="1"/>
        </w:rPr>
        <w:t xml:space="preserve"> </w:t>
      </w:r>
      <w:r>
        <w:t>modern science</w:t>
      </w:r>
      <w:r>
        <w:rPr>
          <w:spacing w:val="-3"/>
        </w:rPr>
        <w:t xml:space="preserve"> </w:t>
      </w:r>
      <w:r>
        <w:t>development.</w:t>
      </w:r>
    </w:p>
    <w:p w:rsidR="009C787B" w:rsidRDefault="009C787B">
      <w:pPr>
        <w:pStyle w:val="a3"/>
        <w:ind w:left="0"/>
        <w:jc w:val="left"/>
        <w:rPr>
          <w:sz w:val="30"/>
        </w:rPr>
      </w:pPr>
    </w:p>
    <w:p w:rsidR="009C787B" w:rsidRDefault="009C787B">
      <w:pPr>
        <w:pStyle w:val="a3"/>
        <w:spacing w:before="3"/>
        <w:ind w:left="0"/>
        <w:jc w:val="left"/>
        <w:rPr>
          <w:sz w:val="26"/>
        </w:rPr>
      </w:pPr>
    </w:p>
    <w:p w:rsidR="009C787B" w:rsidRDefault="00AE36E6">
      <w:pPr>
        <w:pStyle w:val="a3"/>
        <w:ind w:right="350"/>
      </w:pPr>
      <w:r>
        <w:t>The recommended citation for this publication is: Tian Jialong. Characteristics of</w:t>
      </w:r>
      <w:r>
        <w:rPr>
          <w:spacing w:val="1"/>
        </w:rPr>
        <w:t xml:space="preserve"> </w:t>
      </w:r>
      <w:r>
        <w:t>sculptural</w:t>
      </w:r>
      <w:r>
        <w:rPr>
          <w:spacing w:val="1"/>
        </w:rPr>
        <w:t xml:space="preserve"> </w:t>
      </w:r>
      <w:r>
        <w:t>portraiture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contemporary</w:t>
      </w:r>
      <w:r>
        <w:rPr>
          <w:spacing w:val="1"/>
        </w:rPr>
        <w:t xml:space="preserve"> </w:t>
      </w:r>
      <w:r>
        <w:t>Chinese</w:t>
      </w:r>
      <w:r>
        <w:rPr>
          <w:spacing w:val="1"/>
        </w:rPr>
        <w:t xml:space="preserve"> </w:t>
      </w:r>
      <w:r>
        <w:t>art.</w:t>
      </w:r>
      <w:r>
        <w:rPr>
          <w:spacing w:val="1"/>
        </w:rPr>
        <w:t xml:space="preserve"> </w:t>
      </w:r>
      <w:r>
        <w:t>Abstracts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IV</w:t>
      </w:r>
      <w:r>
        <w:rPr>
          <w:spacing w:val="1"/>
        </w:rPr>
        <w:t xml:space="preserve"> </w:t>
      </w:r>
      <w:r>
        <w:t>International</w:t>
      </w:r>
      <w:r>
        <w:rPr>
          <w:spacing w:val="-67"/>
        </w:rPr>
        <w:t xml:space="preserve"> </w:t>
      </w:r>
      <w:r>
        <w:t>Scientific</w:t>
      </w:r>
      <w:r>
        <w:rPr>
          <w:spacing w:val="-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Practical Conference.</w:t>
      </w:r>
      <w:r>
        <w:rPr>
          <w:spacing w:val="4"/>
        </w:rPr>
        <w:t xml:space="preserve"> </w:t>
      </w:r>
      <w:r>
        <w:t>Lyon,</w:t>
      </w:r>
      <w:r>
        <w:rPr>
          <w:spacing w:val="-4"/>
        </w:rPr>
        <w:t xml:space="preserve"> </w:t>
      </w:r>
      <w:r>
        <w:t>France.</w:t>
      </w:r>
      <w:r>
        <w:rPr>
          <w:spacing w:val="-2"/>
        </w:rPr>
        <w:t xml:space="preserve"> </w:t>
      </w:r>
      <w:r>
        <w:t>Pp.</w:t>
      </w:r>
      <w:r>
        <w:rPr>
          <w:spacing w:val="-1"/>
        </w:rPr>
        <w:t xml:space="preserve"> </w:t>
      </w:r>
      <w:r>
        <w:t>21-23.</w:t>
      </w:r>
    </w:p>
    <w:p w:rsidR="009C787B" w:rsidRDefault="009C787B">
      <w:pPr>
        <w:pStyle w:val="a3"/>
        <w:spacing w:before="10"/>
        <w:ind w:left="0"/>
        <w:jc w:val="left"/>
        <w:rPr>
          <w:sz w:val="27"/>
        </w:rPr>
      </w:pPr>
    </w:p>
    <w:p w:rsidR="009C787B" w:rsidRDefault="00AE36E6">
      <w:pPr>
        <w:pStyle w:val="a3"/>
        <w:spacing w:line="259" w:lineRule="auto"/>
        <w:ind w:right="353"/>
      </w:pPr>
      <w:r>
        <w:t>URL:</w:t>
      </w:r>
      <w:r>
        <w:rPr>
          <w:spacing w:val="1"/>
        </w:rPr>
        <w:t xml:space="preserve"> </w:t>
      </w:r>
      <w:hyperlink r:id="rId9">
        <w:r>
          <w:rPr>
            <w:color w:val="0462C1"/>
            <w:u w:val="single" w:color="0462C1"/>
          </w:rPr>
          <w:t>https://eu-conf.com/en/events/social-communications-in-the-conditions-of-</w:t>
        </w:r>
      </w:hyperlink>
      <w:r>
        <w:rPr>
          <w:color w:val="0462C1"/>
          <w:spacing w:val="1"/>
        </w:rPr>
        <w:t xml:space="preserve"> </w:t>
      </w:r>
      <w:hyperlink r:id="rId10">
        <w:r>
          <w:rPr>
            <w:color w:val="0462C1"/>
            <w:u w:val="single" w:color="0462C1"/>
          </w:rPr>
          <w:t>globalization-of-society-challenges-and-prospects/</w:t>
        </w:r>
      </w:hyperlink>
    </w:p>
    <w:p w:rsidR="009C787B" w:rsidRDefault="009C787B">
      <w:pPr>
        <w:spacing w:line="259" w:lineRule="auto"/>
        <w:sectPr w:rsidR="009C787B">
          <w:headerReference w:type="default" r:id="rId11"/>
          <w:footerReference w:type="default" r:id="rId12"/>
          <w:pgSz w:w="11910" w:h="16840"/>
          <w:pgMar w:top="960" w:right="780" w:bottom="860" w:left="460" w:header="434" w:footer="677" w:gutter="0"/>
          <w:pgNumType w:start="2"/>
          <w:cols w:space="720"/>
        </w:sectPr>
      </w:pPr>
    </w:p>
    <w:p w:rsidR="009C787B" w:rsidRDefault="00AE36E6">
      <w:pPr>
        <w:pStyle w:val="a3"/>
        <w:spacing w:before="157"/>
        <w:ind w:left="999" w:right="679"/>
        <w:jc w:val="center"/>
      </w:pPr>
      <w:r>
        <w:lastRenderedPageBreak/>
        <w:t>TABLE</w:t>
      </w:r>
      <w:r>
        <w:rPr>
          <w:spacing w:val="-6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CONTENTS</w:t>
      </w:r>
    </w:p>
    <w:p w:rsidR="009C787B" w:rsidRDefault="009C787B">
      <w:pPr>
        <w:pStyle w:val="a3"/>
        <w:spacing w:before="2"/>
        <w:ind w:left="0"/>
        <w:jc w:val="left"/>
        <w:rPr>
          <w:sz w:val="16"/>
        </w:rPr>
      </w:pPr>
    </w:p>
    <w:tbl>
      <w:tblPr>
        <w:tblStyle w:val="TableNormal"/>
        <w:tblW w:w="0" w:type="auto"/>
        <w:tblInd w:w="5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1"/>
        <w:gridCol w:w="8240"/>
        <w:gridCol w:w="700"/>
      </w:tblGrid>
      <w:tr w:rsidR="009C787B">
        <w:trPr>
          <w:trHeight w:val="482"/>
        </w:trPr>
        <w:tc>
          <w:tcPr>
            <w:tcW w:w="9641" w:type="dxa"/>
            <w:gridSpan w:val="3"/>
          </w:tcPr>
          <w:p w:rsidR="009C787B" w:rsidRDefault="00AE36E6">
            <w:pPr>
              <w:pStyle w:val="TableParagraph"/>
              <w:ind w:left="2587" w:right="2576"/>
              <w:jc w:val="center"/>
              <w:rPr>
                <w:sz w:val="28"/>
              </w:rPr>
            </w:pPr>
            <w:r>
              <w:rPr>
                <w:sz w:val="28"/>
              </w:rPr>
              <w:t>AGRICULTURAL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SCIENCES</w:t>
            </w:r>
          </w:p>
        </w:tc>
      </w:tr>
      <w:tr w:rsidR="009C787B">
        <w:trPr>
          <w:trHeight w:val="1285"/>
        </w:trPr>
        <w:tc>
          <w:tcPr>
            <w:tcW w:w="701" w:type="dxa"/>
          </w:tcPr>
          <w:p w:rsidR="009C787B" w:rsidRDefault="00AE36E6">
            <w:pPr>
              <w:pStyle w:val="TableParagraph"/>
              <w:ind w:left="226" w:right="214"/>
              <w:jc w:val="center"/>
              <w:rPr>
                <w:sz w:val="28"/>
              </w:rPr>
            </w:pPr>
            <w:r>
              <w:rPr>
                <w:sz w:val="28"/>
              </w:rPr>
              <w:t>1.</w:t>
            </w:r>
          </w:p>
        </w:tc>
        <w:tc>
          <w:tcPr>
            <w:tcW w:w="8240" w:type="dxa"/>
          </w:tcPr>
          <w:p w:rsidR="009C787B" w:rsidRDefault="00AE36E6"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Крижанівський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В.Г.</w:t>
            </w:r>
          </w:p>
          <w:p w:rsidR="009C787B" w:rsidRDefault="00AE36E6">
            <w:pPr>
              <w:pStyle w:val="TableParagraph"/>
              <w:spacing w:before="160"/>
              <w:ind w:right="561"/>
              <w:rPr>
                <w:sz w:val="28"/>
              </w:rPr>
            </w:pPr>
            <w:hyperlink w:anchor="_bookmark0" w:history="1">
              <w:r>
                <w:rPr>
                  <w:sz w:val="28"/>
                </w:rPr>
                <w:t>УРОЖАЙНІСТЬ СЕЛЕКЦІЙНИХ ЛІНІЙ ПШЕНИЦІ ОЗИМОЇ</w:t>
              </w:r>
            </w:hyperlink>
            <w:r>
              <w:rPr>
                <w:spacing w:val="-68"/>
                <w:sz w:val="28"/>
              </w:rPr>
              <w:t xml:space="preserve"> </w:t>
            </w:r>
            <w:hyperlink w:anchor="_bookmark0" w:history="1">
              <w:r>
                <w:rPr>
                  <w:sz w:val="28"/>
                </w:rPr>
                <w:t>ПОПЕРЕДНЬОГО</w:t>
              </w:r>
              <w:r>
                <w:rPr>
                  <w:spacing w:val="-4"/>
                  <w:sz w:val="28"/>
                </w:rPr>
                <w:t xml:space="preserve"> </w:t>
              </w:r>
              <w:r>
                <w:rPr>
                  <w:sz w:val="28"/>
                </w:rPr>
                <w:t>СОРТОВИПРОБУВАННЯ</w:t>
              </w:r>
            </w:hyperlink>
          </w:p>
        </w:tc>
        <w:tc>
          <w:tcPr>
            <w:tcW w:w="700" w:type="dxa"/>
          </w:tcPr>
          <w:p w:rsidR="009C787B" w:rsidRDefault="00AE36E6">
            <w:pPr>
              <w:pStyle w:val="TableParagraph"/>
              <w:rPr>
                <w:sz w:val="28"/>
              </w:rPr>
            </w:pPr>
            <w:hyperlink w:anchor="_bookmark0" w:history="1">
              <w:r>
                <w:rPr>
                  <w:sz w:val="28"/>
                </w:rPr>
                <w:t>9</w:t>
              </w:r>
            </w:hyperlink>
          </w:p>
        </w:tc>
      </w:tr>
      <w:tr w:rsidR="009C787B">
        <w:trPr>
          <w:trHeight w:val="1286"/>
        </w:trPr>
        <w:tc>
          <w:tcPr>
            <w:tcW w:w="701" w:type="dxa"/>
          </w:tcPr>
          <w:p w:rsidR="009C787B" w:rsidRDefault="00AE36E6">
            <w:pPr>
              <w:pStyle w:val="TableParagraph"/>
              <w:ind w:left="226" w:right="214"/>
              <w:jc w:val="center"/>
              <w:rPr>
                <w:sz w:val="28"/>
              </w:rPr>
            </w:pPr>
            <w:r>
              <w:rPr>
                <w:sz w:val="28"/>
              </w:rPr>
              <w:t>2.</w:t>
            </w:r>
          </w:p>
        </w:tc>
        <w:tc>
          <w:tcPr>
            <w:tcW w:w="8240" w:type="dxa"/>
          </w:tcPr>
          <w:p w:rsidR="009C787B" w:rsidRPr="00E4186C" w:rsidRDefault="00AE36E6">
            <w:pPr>
              <w:pStyle w:val="TableParagraph"/>
              <w:tabs>
                <w:tab w:val="left" w:pos="1996"/>
              </w:tabs>
              <w:rPr>
                <w:sz w:val="28"/>
                <w:lang w:val="ru-RU"/>
              </w:rPr>
            </w:pPr>
            <w:r w:rsidRPr="00E4186C">
              <w:rPr>
                <w:sz w:val="28"/>
                <w:lang w:val="ru-RU"/>
              </w:rPr>
              <w:t>Панкова</w:t>
            </w:r>
            <w:r w:rsidRPr="00E4186C">
              <w:rPr>
                <w:spacing w:val="-2"/>
                <w:sz w:val="28"/>
                <w:lang w:val="ru-RU"/>
              </w:rPr>
              <w:t xml:space="preserve"> </w:t>
            </w:r>
            <w:r w:rsidRPr="00E4186C">
              <w:rPr>
                <w:sz w:val="28"/>
                <w:lang w:val="ru-RU"/>
              </w:rPr>
              <w:t>О.В.,</w:t>
            </w:r>
            <w:r w:rsidRPr="00E4186C">
              <w:rPr>
                <w:sz w:val="28"/>
                <w:lang w:val="ru-RU"/>
              </w:rPr>
              <w:tab/>
              <w:t>Сировицький</w:t>
            </w:r>
            <w:r w:rsidRPr="00E4186C">
              <w:rPr>
                <w:spacing w:val="-3"/>
                <w:sz w:val="28"/>
                <w:lang w:val="ru-RU"/>
              </w:rPr>
              <w:t xml:space="preserve"> </w:t>
            </w:r>
            <w:r w:rsidRPr="00E4186C">
              <w:rPr>
                <w:sz w:val="28"/>
                <w:lang w:val="ru-RU"/>
              </w:rPr>
              <w:t>К.Г.</w:t>
            </w:r>
          </w:p>
          <w:p w:rsidR="009C787B" w:rsidRPr="00E4186C" w:rsidRDefault="00AE36E6">
            <w:pPr>
              <w:pStyle w:val="TableParagraph"/>
              <w:spacing w:before="160"/>
              <w:ind w:right="252"/>
              <w:rPr>
                <w:sz w:val="28"/>
                <w:lang w:val="ru-RU"/>
              </w:rPr>
            </w:pPr>
            <w:hyperlink w:anchor="_bookmark1" w:history="1">
              <w:r w:rsidRPr="00E4186C">
                <w:rPr>
                  <w:sz w:val="28"/>
                  <w:lang w:val="ru-RU"/>
                </w:rPr>
                <w:t>АГРОЕКОЛОГІЧНИЙ</w:t>
              </w:r>
              <w:r w:rsidRPr="00E4186C">
                <w:rPr>
                  <w:spacing w:val="-9"/>
                  <w:sz w:val="28"/>
                  <w:lang w:val="ru-RU"/>
                </w:rPr>
                <w:t xml:space="preserve"> </w:t>
              </w:r>
              <w:r w:rsidRPr="00E4186C">
                <w:rPr>
                  <w:sz w:val="28"/>
                  <w:lang w:val="ru-RU"/>
                </w:rPr>
                <w:t>АСПЕКТИ</w:t>
              </w:r>
              <w:r w:rsidRPr="00E4186C">
                <w:rPr>
                  <w:spacing w:val="-8"/>
                  <w:sz w:val="28"/>
                  <w:lang w:val="ru-RU"/>
                </w:rPr>
                <w:t xml:space="preserve"> </w:t>
              </w:r>
              <w:r w:rsidRPr="00E4186C">
                <w:rPr>
                  <w:sz w:val="28"/>
                  <w:lang w:val="ru-RU"/>
                </w:rPr>
                <w:t>НАСЛІДКІВ</w:t>
              </w:r>
              <w:r w:rsidRPr="00E4186C">
                <w:rPr>
                  <w:spacing w:val="-5"/>
                  <w:sz w:val="28"/>
                  <w:lang w:val="ru-RU"/>
                </w:rPr>
                <w:t xml:space="preserve"> </w:t>
              </w:r>
              <w:r w:rsidRPr="00E4186C">
                <w:rPr>
                  <w:sz w:val="28"/>
                  <w:lang w:val="ru-RU"/>
                </w:rPr>
                <w:t>ВОЄННИХ</w:t>
              </w:r>
              <w:r w:rsidRPr="00E4186C">
                <w:rPr>
                  <w:spacing w:val="-4"/>
                  <w:sz w:val="28"/>
                  <w:lang w:val="ru-RU"/>
                </w:rPr>
                <w:t xml:space="preserve"> </w:t>
              </w:r>
              <w:r w:rsidRPr="00E4186C">
                <w:rPr>
                  <w:sz w:val="28"/>
                  <w:lang w:val="ru-RU"/>
                </w:rPr>
                <w:t>ДІЙ</w:t>
              </w:r>
            </w:hyperlink>
            <w:r w:rsidRPr="00E4186C">
              <w:rPr>
                <w:spacing w:val="-67"/>
                <w:sz w:val="28"/>
                <w:lang w:val="ru-RU"/>
              </w:rPr>
              <w:t xml:space="preserve"> </w:t>
            </w:r>
            <w:hyperlink w:anchor="_bookmark1" w:history="1">
              <w:r w:rsidRPr="00E4186C">
                <w:rPr>
                  <w:sz w:val="28"/>
                  <w:lang w:val="ru-RU"/>
                </w:rPr>
                <w:t>НА</w:t>
              </w:r>
              <w:r w:rsidRPr="00E4186C">
                <w:rPr>
                  <w:spacing w:val="-4"/>
                  <w:sz w:val="28"/>
                  <w:lang w:val="ru-RU"/>
                </w:rPr>
                <w:t xml:space="preserve"> </w:t>
              </w:r>
              <w:r w:rsidRPr="00E4186C">
                <w:rPr>
                  <w:sz w:val="28"/>
                  <w:lang w:val="ru-RU"/>
                </w:rPr>
                <w:t>ТЕРИТОРІЇ</w:t>
              </w:r>
              <w:r w:rsidRPr="00E4186C">
                <w:rPr>
                  <w:spacing w:val="-3"/>
                  <w:sz w:val="28"/>
                  <w:lang w:val="ru-RU"/>
                </w:rPr>
                <w:t xml:space="preserve"> </w:t>
              </w:r>
              <w:r w:rsidRPr="00E4186C">
                <w:rPr>
                  <w:sz w:val="28"/>
                  <w:lang w:val="ru-RU"/>
                </w:rPr>
                <w:t>УКРАЇНИ</w:t>
              </w:r>
            </w:hyperlink>
          </w:p>
        </w:tc>
        <w:tc>
          <w:tcPr>
            <w:tcW w:w="700" w:type="dxa"/>
          </w:tcPr>
          <w:p w:rsidR="009C787B" w:rsidRDefault="00AE36E6">
            <w:pPr>
              <w:pStyle w:val="TableParagraph"/>
              <w:rPr>
                <w:sz w:val="28"/>
              </w:rPr>
            </w:pPr>
            <w:hyperlink w:anchor="_bookmark1" w:history="1">
              <w:r>
                <w:rPr>
                  <w:sz w:val="28"/>
                </w:rPr>
                <w:t>11</w:t>
              </w:r>
            </w:hyperlink>
          </w:p>
        </w:tc>
      </w:tr>
      <w:tr w:rsidR="009C787B">
        <w:trPr>
          <w:trHeight w:val="481"/>
        </w:trPr>
        <w:tc>
          <w:tcPr>
            <w:tcW w:w="9641" w:type="dxa"/>
            <w:gridSpan w:val="3"/>
          </w:tcPr>
          <w:p w:rsidR="009C787B" w:rsidRDefault="00AE36E6">
            <w:pPr>
              <w:pStyle w:val="TableParagraph"/>
              <w:ind w:left="2587" w:right="2579"/>
              <w:jc w:val="center"/>
              <w:rPr>
                <w:sz w:val="28"/>
              </w:rPr>
            </w:pPr>
            <w:r>
              <w:rPr>
                <w:sz w:val="28"/>
              </w:rPr>
              <w:t>ARCHITECTURE,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CONSTRUCTION</w:t>
            </w:r>
          </w:p>
        </w:tc>
      </w:tr>
      <w:tr w:rsidR="009C787B">
        <w:trPr>
          <w:trHeight w:val="1608"/>
        </w:trPr>
        <w:tc>
          <w:tcPr>
            <w:tcW w:w="701" w:type="dxa"/>
          </w:tcPr>
          <w:p w:rsidR="009C787B" w:rsidRDefault="00AE36E6">
            <w:pPr>
              <w:pStyle w:val="TableParagraph"/>
              <w:ind w:left="226" w:right="214"/>
              <w:jc w:val="center"/>
              <w:rPr>
                <w:sz w:val="28"/>
              </w:rPr>
            </w:pPr>
            <w:r>
              <w:rPr>
                <w:sz w:val="28"/>
              </w:rPr>
              <w:t>3.</w:t>
            </w:r>
          </w:p>
        </w:tc>
        <w:tc>
          <w:tcPr>
            <w:tcW w:w="8240" w:type="dxa"/>
          </w:tcPr>
          <w:p w:rsidR="009C787B" w:rsidRPr="00E4186C" w:rsidRDefault="00AE36E6">
            <w:pPr>
              <w:pStyle w:val="TableParagraph"/>
              <w:rPr>
                <w:sz w:val="28"/>
                <w:lang w:val="ru-RU"/>
              </w:rPr>
            </w:pPr>
            <w:r w:rsidRPr="00E4186C">
              <w:rPr>
                <w:sz w:val="28"/>
                <w:lang w:val="ru-RU"/>
              </w:rPr>
              <w:t>Олійник</w:t>
            </w:r>
            <w:r w:rsidRPr="00E4186C">
              <w:rPr>
                <w:spacing w:val="-3"/>
                <w:sz w:val="28"/>
                <w:lang w:val="ru-RU"/>
              </w:rPr>
              <w:t xml:space="preserve"> </w:t>
            </w:r>
            <w:r w:rsidRPr="00E4186C">
              <w:rPr>
                <w:sz w:val="28"/>
                <w:lang w:val="ru-RU"/>
              </w:rPr>
              <w:t>Г.І.</w:t>
            </w:r>
          </w:p>
          <w:p w:rsidR="009C787B" w:rsidRPr="00E4186C" w:rsidRDefault="00AE36E6">
            <w:pPr>
              <w:pStyle w:val="TableParagraph"/>
              <w:spacing w:before="161"/>
              <w:rPr>
                <w:sz w:val="28"/>
                <w:lang w:val="ru-RU"/>
              </w:rPr>
            </w:pPr>
            <w:hyperlink w:anchor="_bookmark2" w:history="1">
              <w:r w:rsidRPr="00E4186C">
                <w:rPr>
                  <w:sz w:val="28"/>
                  <w:lang w:val="ru-RU"/>
                </w:rPr>
                <w:t>ПОЄДНАННЯ</w:t>
              </w:r>
              <w:r w:rsidRPr="00E4186C">
                <w:rPr>
                  <w:spacing w:val="-8"/>
                  <w:sz w:val="28"/>
                  <w:lang w:val="ru-RU"/>
                </w:rPr>
                <w:t xml:space="preserve"> </w:t>
              </w:r>
              <w:r w:rsidRPr="00E4186C">
                <w:rPr>
                  <w:sz w:val="28"/>
                  <w:lang w:val="ru-RU"/>
                </w:rPr>
                <w:t>ЕСТЕТИЧНИХ</w:t>
              </w:r>
              <w:r w:rsidRPr="00E4186C">
                <w:rPr>
                  <w:spacing w:val="-4"/>
                  <w:sz w:val="28"/>
                  <w:lang w:val="ru-RU"/>
                </w:rPr>
                <w:t xml:space="preserve"> </w:t>
              </w:r>
              <w:r w:rsidRPr="00E4186C">
                <w:rPr>
                  <w:sz w:val="28"/>
                  <w:lang w:val="ru-RU"/>
                </w:rPr>
                <w:t>ТРАДИЦІЙ</w:t>
              </w:r>
              <w:r w:rsidRPr="00E4186C">
                <w:rPr>
                  <w:spacing w:val="-4"/>
                  <w:sz w:val="28"/>
                  <w:lang w:val="ru-RU"/>
                </w:rPr>
                <w:t xml:space="preserve"> </w:t>
              </w:r>
              <w:r w:rsidRPr="00E4186C">
                <w:rPr>
                  <w:sz w:val="28"/>
                  <w:lang w:val="ru-RU"/>
                </w:rPr>
                <w:t>З</w:t>
              </w:r>
              <w:r w:rsidRPr="00E4186C">
                <w:rPr>
                  <w:spacing w:val="-7"/>
                  <w:sz w:val="28"/>
                  <w:lang w:val="ru-RU"/>
                </w:rPr>
                <w:t xml:space="preserve"> </w:t>
              </w:r>
              <w:r w:rsidRPr="00E4186C">
                <w:rPr>
                  <w:sz w:val="28"/>
                  <w:lang w:val="ru-RU"/>
                </w:rPr>
                <w:t>АВАНГАРДНИМИ</w:t>
              </w:r>
            </w:hyperlink>
            <w:r w:rsidRPr="00E4186C">
              <w:rPr>
                <w:spacing w:val="-67"/>
                <w:sz w:val="28"/>
                <w:lang w:val="ru-RU"/>
              </w:rPr>
              <w:t xml:space="preserve"> </w:t>
            </w:r>
            <w:hyperlink w:anchor="_bookmark2" w:history="1">
              <w:r w:rsidRPr="00E4186C">
                <w:rPr>
                  <w:sz w:val="28"/>
                  <w:lang w:val="ru-RU"/>
                </w:rPr>
                <w:t>ФОРМАМИ В СУЧАНІЙ ПРАВОСЛАВНІЙ ЦЕРКОВНІЙ</w:t>
              </w:r>
            </w:hyperlink>
            <w:r w:rsidRPr="00E4186C">
              <w:rPr>
                <w:spacing w:val="1"/>
                <w:sz w:val="28"/>
                <w:lang w:val="ru-RU"/>
              </w:rPr>
              <w:t xml:space="preserve"> </w:t>
            </w:r>
            <w:hyperlink w:anchor="_bookmark2" w:history="1">
              <w:r w:rsidRPr="00E4186C">
                <w:rPr>
                  <w:sz w:val="28"/>
                  <w:lang w:val="ru-RU"/>
                </w:rPr>
                <w:t>АРХІТЕКТУРІ</w:t>
              </w:r>
            </w:hyperlink>
          </w:p>
        </w:tc>
        <w:tc>
          <w:tcPr>
            <w:tcW w:w="700" w:type="dxa"/>
          </w:tcPr>
          <w:p w:rsidR="009C787B" w:rsidRDefault="00AE36E6">
            <w:pPr>
              <w:pStyle w:val="TableParagraph"/>
              <w:rPr>
                <w:sz w:val="28"/>
              </w:rPr>
            </w:pPr>
            <w:hyperlink w:anchor="_bookmark2" w:history="1">
              <w:r>
                <w:rPr>
                  <w:sz w:val="28"/>
                </w:rPr>
                <w:t>13</w:t>
              </w:r>
            </w:hyperlink>
          </w:p>
        </w:tc>
      </w:tr>
      <w:tr w:rsidR="009C787B">
        <w:trPr>
          <w:trHeight w:val="1125"/>
        </w:trPr>
        <w:tc>
          <w:tcPr>
            <w:tcW w:w="701" w:type="dxa"/>
          </w:tcPr>
          <w:p w:rsidR="009C787B" w:rsidRDefault="00AE36E6">
            <w:pPr>
              <w:pStyle w:val="TableParagraph"/>
              <w:ind w:left="226" w:right="214"/>
              <w:jc w:val="center"/>
              <w:rPr>
                <w:sz w:val="28"/>
              </w:rPr>
            </w:pPr>
            <w:r>
              <w:rPr>
                <w:sz w:val="28"/>
              </w:rPr>
              <w:t>4.</w:t>
            </w:r>
          </w:p>
        </w:tc>
        <w:tc>
          <w:tcPr>
            <w:tcW w:w="8240" w:type="dxa"/>
          </w:tcPr>
          <w:p w:rsidR="009C787B" w:rsidRDefault="00AE36E6">
            <w:pPr>
              <w:pStyle w:val="TableParagraph"/>
              <w:tabs>
                <w:tab w:val="left" w:pos="1859"/>
                <w:tab w:val="left" w:pos="4196"/>
              </w:tabs>
              <w:spacing w:before="81" w:line="360" w:lineRule="auto"/>
              <w:ind w:right="1637"/>
              <w:rPr>
                <w:sz w:val="28"/>
              </w:rPr>
            </w:pPr>
            <w:r>
              <w:rPr>
                <w:sz w:val="28"/>
              </w:rPr>
              <w:t>Олійник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Г.І.,</w:t>
            </w:r>
            <w:r>
              <w:rPr>
                <w:sz w:val="28"/>
              </w:rPr>
              <w:tab/>
              <w:t>Гершензон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М.Ш.,</w:t>
            </w:r>
            <w:r>
              <w:rPr>
                <w:sz w:val="28"/>
              </w:rPr>
              <w:tab/>
              <w:t>Залуцький В.В.</w:t>
            </w:r>
            <w:r>
              <w:rPr>
                <w:spacing w:val="1"/>
                <w:sz w:val="28"/>
              </w:rPr>
              <w:t xml:space="preserve"> </w:t>
            </w:r>
            <w:hyperlink w:anchor="_bookmark3" w:history="1">
              <w:r>
                <w:rPr>
                  <w:sz w:val="28"/>
                </w:rPr>
                <w:t>СТРАТЕГІЯ</w:t>
              </w:r>
              <w:r>
                <w:rPr>
                  <w:spacing w:val="-4"/>
                  <w:sz w:val="28"/>
                </w:rPr>
                <w:t xml:space="preserve"> </w:t>
              </w:r>
              <w:r>
                <w:rPr>
                  <w:sz w:val="28"/>
                </w:rPr>
                <w:t>ГУМАННОСТІ</w:t>
              </w:r>
              <w:r>
                <w:rPr>
                  <w:spacing w:val="-7"/>
                  <w:sz w:val="28"/>
                </w:rPr>
                <w:t xml:space="preserve"> </w:t>
              </w:r>
              <w:r>
                <w:rPr>
                  <w:sz w:val="28"/>
                </w:rPr>
                <w:t>АРХІТЕКТУРИ</w:t>
              </w:r>
              <w:r>
                <w:rPr>
                  <w:spacing w:val="-7"/>
                  <w:sz w:val="28"/>
                </w:rPr>
                <w:t xml:space="preserve"> </w:t>
              </w:r>
              <w:r>
                <w:rPr>
                  <w:sz w:val="28"/>
                </w:rPr>
                <w:t>ХХІ</w:t>
              </w:r>
              <w:r>
                <w:rPr>
                  <w:spacing w:val="-3"/>
                  <w:sz w:val="28"/>
                </w:rPr>
                <w:t xml:space="preserve"> </w:t>
              </w:r>
              <w:r>
                <w:rPr>
                  <w:sz w:val="28"/>
                </w:rPr>
                <w:t>СТ.</w:t>
              </w:r>
            </w:hyperlink>
          </w:p>
        </w:tc>
        <w:tc>
          <w:tcPr>
            <w:tcW w:w="700" w:type="dxa"/>
          </w:tcPr>
          <w:p w:rsidR="009C787B" w:rsidRDefault="00AE36E6">
            <w:pPr>
              <w:pStyle w:val="TableParagraph"/>
              <w:rPr>
                <w:sz w:val="28"/>
              </w:rPr>
            </w:pPr>
            <w:hyperlink w:anchor="_bookmark3" w:history="1">
              <w:r>
                <w:rPr>
                  <w:sz w:val="28"/>
                </w:rPr>
                <w:t>17</w:t>
              </w:r>
            </w:hyperlink>
          </w:p>
        </w:tc>
      </w:tr>
      <w:tr w:rsidR="009C787B">
        <w:trPr>
          <w:trHeight w:val="482"/>
        </w:trPr>
        <w:tc>
          <w:tcPr>
            <w:tcW w:w="9641" w:type="dxa"/>
            <w:gridSpan w:val="3"/>
          </w:tcPr>
          <w:p w:rsidR="009C787B" w:rsidRDefault="00AE36E6">
            <w:pPr>
              <w:pStyle w:val="TableParagraph"/>
              <w:ind w:left="2587" w:right="2579"/>
              <w:jc w:val="center"/>
              <w:rPr>
                <w:sz w:val="28"/>
              </w:rPr>
            </w:pPr>
            <w:r>
              <w:rPr>
                <w:sz w:val="28"/>
              </w:rPr>
              <w:t>ART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HISTORY</w:t>
            </w:r>
          </w:p>
        </w:tc>
      </w:tr>
      <w:tr w:rsidR="009C787B">
        <w:trPr>
          <w:trHeight w:val="1286"/>
        </w:trPr>
        <w:tc>
          <w:tcPr>
            <w:tcW w:w="701" w:type="dxa"/>
          </w:tcPr>
          <w:p w:rsidR="009C787B" w:rsidRDefault="00AE36E6">
            <w:pPr>
              <w:pStyle w:val="TableParagraph"/>
              <w:ind w:left="226" w:right="214"/>
              <w:jc w:val="center"/>
              <w:rPr>
                <w:sz w:val="28"/>
              </w:rPr>
            </w:pPr>
            <w:r>
              <w:rPr>
                <w:sz w:val="28"/>
              </w:rPr>
              <w:t>5.</w:t>
            </w:r>
          </w:p>
        </w:tc>
        <w:tc>
          <w:tcPr>
            <w:tcW w:w="8240" w:type="dxa"/>
          </w:tcPr>
          <w:p w:rsidR="009C787B" w:rsidRDefault="00AE36E6"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Tian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Jialong</w:t>
            </w:r>
          </w:p>
          <w:p w:rsidR="009C787B" w:rsidRDefault="00AE36E6">
            <w:pPr>
              <w:pStyle w:val="TableParagraph"/>
              <w:spacing w:before="161"/>
              <w:ind w:right="905"/>
              <w:rPr>
                <w:sz w:val="28"/>
              </w:rPr>
            </w:pPr>
            <w:hyperlink w:anchor="_bookmark4" w:history="1">
              <w:r>
                <w:rPr>
                  <w:sz w:val="28"/>
                </w:rPr>
                <w:t>CHARACTERISTICS</w:t>
              </w:r>
              <w:r>
                <w:rPr>
                  <w:spacing w:val="-6"/>
                  <w:sz w:val="28"/>
                </w:rPr>
                <w:t xml:space="preserve"> </w:t>
              </w:r>
              <w:r>
                <w:rPr>
                  <w:sz w:val="28"/>
                </w:rPr>
                <w:t>OF</w:t>
              </w:r>
              <w:r>
                <w:rPr>
                  <w:spacing w:val="-6"/>
                  <w:sz w:val="28"/>
                </w:rPr>
                <w:t xml:space="preserve"> </w:t>
              </w:r>
              <w:r>
                <w:rPr>
                  <w:sz w:val="28"/>
                </w:rPr>
                <w:t>SCULPTURAL</w:t>
              </w:r>
              <w:r>
                <w:rPr>
                  <w:spacing w:val="-5"/>
                  <w:sz w:val="28"/>
                </w:rPr>
                <w:t xml:space="preserve"> </w:t>
              </w:r>
              <w:r>
                <w:rPr>
                  <w:sz w:val="28"/>
                </w:rPr>
                <w:t>PORTRAITURE</w:t>
              </w:r>
              <w:r>
                <w:rPr>
                  <w:spacing w:val="-5"/>
                  <w:sz w:val="28"/>
                </w:rPr>
                <w:t xml:space="preserve"> </w:t>
              </w:r>
              <w:r>
                <w:rPr>
                  <w:sz w:val="28"/>
                </w:rPr>
                <w:t>IN</w:t>
              </w:r>
            </w:hyperlink>
            <w:r>
              <w:rPr>
                <w:spacing w:val="-67"/>
                <w:sz w:val="28"/>
              </w:rPr>
              <w:t xml:space="preserve"> </w:t>
            </w:r>
            <w:hyperlink w:anchor="_bookmark4" w:history="1">
              <w:r>
                <w:rPr>
                  <w:sz w:val="28"/>
                </w:rPr>
                <w:t>CONTEMPORARY</w:t>
              </w:r>
              <w:r>
                <w:rPr>
                  <w:spacing w:val="-4"/>
                  <w:sz w:val="28"/>
                </w:rPr>
                <w:t xml:space="preserve"> </w:t>
              </w:r>
              <w:r>
                <w:rPr>
                  <w:sz w:val="28"/>
                </w:rPr>
                <w:t>CHINESE</w:t>
              </w:r>
              <w:r>
                <w:rPr>
                  <w:spacing w:val="-3"/>
                  <w:sz w:val="28"/>
                </w:rPr>
                <w:t xml:space="preserve"> </w:t>
              </w:r>
              <w:r>
                <w:rPr>
                  <w:sz w:val="28"/>
                </w:rPr>
                <w:t>ART</w:t>
              </w:r>
            </w:hyperlink>
          </w:p>
        </w:tc>
        <w:tc>
          <w:tcPr>
            <w:tcW w:w="700" w:type="dxa"/>
          </w:tcPr>
          <w:p w:rsidR="009C787B" w:rsidRDefault="00AE36E6">
            <w:pPr>
              <w:pStyle w:val="TableParagraph"/>
              <w:rPr>
                <w:sz w:val="28"/>
              </w:rPr>
            </w:pPr>
            <w:hyperlink w:anchor="_bookmark4" w:history="1">
              <w:r>
                <w:rPr>
                  <w:sz w:val="28"/>
                </w:rPr>
                <w:t>21</w:t>
              </w:r>
            </w:hyperlink>
          </w:p>
        </w:tc>
      </w:tr>
      <w:tr w:rsidR="009C787B">
        <w:trPr>
          <w:trHeight w:val="1127"/>
        </w:trPr>
        <w:tc>
          <w:tcPr>
            <w:tcW w:w="701" w:type="dxa"/>
          </w:tcPr>
          <w:p w:rsidR="009C787B" w:rsidRDefault="00AE36E6">
            <w:pPr>
              <w:pStyle w:val="TableParagraph"/>
              <w:ind w:left="226" w:right="214"/>
              <w:jc w:val="center"/>
              <w:rPr>
                <w:sz w:val="28"/>
              </w:rPr>
            </w:pPr>
            <w:r>
              <w:rPr>
                <w:sz w:val="28"/>
              </w:rPr>
              <w:t>6.</w:t>
            </w:r>
          </w:p>
        </w:tc>
        <w:tc>
          <w:tcPr>
            <w:tcW w:w="8240" w:type="dxa"/>
          </w:tcPr>
          <w:p w:rsidR="009C787B" w:rsidRPr="00E4186C" w:rsidRDefault="00AE36E6">
            <w:pPr>
              <w:pStyle w:val="TableParagraph"/>
              <w:spacing w:before="81"/>
              <w:rPr>
                <w:sz w:val="28"/>
                <w:lang w:val="ru-RU"/>
              </w:rPr>
            </w:pPr>
            <w:r w:rsidRPr="00E4186C">
              <w:rPr>
                <w:sz w:val="28"/>
                <w:lang w:val="ru-RU"/>
              </w:rPr>
              <w:t>Горбунов</w:t>
            </w:r>
            <w:r w:rsidRPr="00E4186C">
              <w:rPr>
                <w:spacing w:val="-5"/>
                <w:sz w:val="28"/>
                <w:lang w:val="ru-RU"/>
              </w:rPr>
              <w:t xml:space="preserve"> </w:t>
            </w:r>
            <w:r w:rsidRPr="00E4186C">
              <w:rPr>
                <w:sz w:val="28"/>
                <w:lang w:val="ru-RU"/>
              </w:rPr>
              <w:t>П.Д.</w:t>
            </w:r>
          </w:p>
          <w:p w:rsidR="009C787B" w:rsidRPr="00E4186C" w:rsidRDefault="00AE36E6">
            <w:pPr>
              <w:pStyle w:val="TableParagraph"/>
              <w:spacing w:before="161"/>
              <w:rPr>
                <w:sz w:val="28"/>
                <w:lang w:val="ru-RU"/>
              </w:rPr>
            </w:pPr>
            <w:hyperlink w:anchor="_bookmark5" w:history="1">
              <w:r w:rsidRPr="00E4186C">
                <w:rPr>
                  <w:sz w:val="28"/>
                  <w:lang w:val="ru-RU"/>
                </w:rPr>
                <w:t>ЗБРОЯ</w:t>
              </w:r>
              <w:r w:rsidRPr="00E4186C">
                <w:rPr>
                  <w:spacing w:val="-4"/>
                  <w:sz w:val="28"/>
                  <w:lang w:val="ru-RU"/>
                </w:rPr>
                <w:t xml:space="preserve"> </w:t>
              </w:r>
              <w:r w:rsidRPr="00E4186C">
                <w:rPr>
                  <w:sz w:val="28"/>
                  <w:lang w:val="ru-RU"/>
                </w:rPr>
                <w:t>ЯК</w:t>
              </w:r>
              <w:r w:rsidRPr="00E4186C">
                <w:rPr>
                  <w:spacing w:val="-4"/>
                  <w:sz w:val="28"/>
                  <w:lang w:val="ru-RU"/>
                </w:rPr>
                <w:t xml:space="preserve"> </w:t>
              </w:r>
              <w:r w:rsidRPr="00E4186C">
                <w:rPr>
                  <w:sz w:val="28"/>
                  <w:lang w:val="ru-RU"/>
                </w:rPr>
                <w:t>ВІДОБРАЖЕННЯ</w:t>
              </w:r>
              <w:r w:rsidRPr="00E4186C">
                <w:rPr>
                  <w:spacing w:val="-3"/>
                  <w:sz w:val="28"/>
                  <w:lang w:val="ru-RU"/>
                </w:rPr>
                <w:t xml:space="preserve"> </w:t>
              </w:r>
              <w:r w:rsidRPr="00E4186C">
                <w:rPr>
                  <w:sz w:val="28"/>
                  <w:lang w:val="ru-RU"/>
                </w:rPr>
                <w:t>ІСТОРИЧНОГО</w:t>
              </w:r>
              <w:r w:rsidRPr="00E4186C">
                <w:rPr>
                  <w:spacing w:val="-6"/>
                  <w:sz w:val="28"/>
                  <w:lang w:val="ru-RU"/>
                </w:rPr>
                <w:t xml:space="preserve"> </w:t>
              </w:r>
              <w:r w:rsidRPr="00E4186C">
                <w:rPr>
                  <w:sz w:val="28"/>
                  <w:lang w:val="ru-RU"/>
                </w:rPr>
                <w:t>ПЕРІОДУ</w:t>
              </w:r>
            </w:hyperlink>
          </w:p>
        </w:tc>
        <w:tc>
          <w:tcPr>
            <w:tcW w:w="700" w:type="dxa"/>
          </w:tcPr>
          <w:p w:rsidR="009C787B" w:rsidRDefault="00AE36E6">
            <w:pPr>
              <w:pStyle w:val="TableParagraph"/>
              <w:rPr>
                <w:sz w:val="28"/>
              </w:rPr>
            </w:pPr>
            <w:hyperlink w:anchor="_bookmark5" w:history="1">
              <w:r>
                <w:rPr>
                  <w:sz w:val="28"/>
                </w:rPr>
                <w:t>24</w:t>
              </w:r>
            </w:hyperlink>
          </w:p>
        </w:tc>
      </w:tr>
      <w:tr w:rsidR="009C787B">
        <w:trPr>
          <w:trHeight w:val="1125"/>
        </w:trPr>
        <w:tc>
          <w:tcPr>
            <w:tcW w:w="701" w:type="dxa"/>
          </w:tcPr>
          <w:p w:rsidR="009C787B" w:rsidRDefault="00AE36E6">
            <w:pPr>
              <w:pStyle w:val="TableParagraph"/>
              <w:ind w:left="226" w:right="214"/>
              <w:jc w:val="center"/>
              <w:rPr>
                <w:sz w:val="28"/>
              </w:rPr>
            </w:pPr>
            <w:r>
              <w:rPr>
                <w:sz w:val="28"/>
              </w:rPr>
              <w:t>7.</w:t>
            </w:r>
          </w:p>
        </w:tc>
        <w:tc>
          <w:tcPr>
            <w:tcW w:w="8240" w:type="dxa"/>
          </w:tcPr>
          <w:p w:rsidR="009C787B" w:rsidRPr="00E4186C" w:rsidRDefault="00AE36E6">
            <w:pPr>
              <w:pStyle w:val="TableParagraph"/>
              <w:spacing w:before="79"/>
              <w:rPr>
                <w:sz w:val="28"/>
                <w:lang w:val="ru-RU"/>
              </w:rPr>
            </w:pPr>
            <w:r w:rsidRPr="00E4186C">
              <w:rPr>
                <w:sz w:val="28"/>
                <w:lang w:val="ru-RU"/>
              </w:rPr>
              <w:t>Смірнова</w:t>
            </w:r>
            <w:r w:rsidRPr="00E4186C">
              <w:rPr>
                <w:spacing w:val="-3"/>
                <w:sz w:val="28"/>
                <w:lang w:val="ru-RU"/>
              </w:rPr>
              <w:t xml:space="preserve"> </w:t>
            </w:r>
            <w:r w:rsidRPr="00E4186C">
              <w:rPr>
                <w:sz w:val="28"/>
                <w:lang w:val="ru-RU"/>
              </w:rPr>
              <w:t>С.Д.</w:t>
            </w:r>
          </w:p>
          <w:p w:rsidR="009C787B" w:rsidRPr="00E4186C" w:rsidRDefault="00AE36E6">
            <w:pPr>
              <w:pStyle w:val="TableParagraph"/>
              <w:spacing w:before="160"/>
              <w:rPr>
                <w:sz w:val="28"/>
                <w:lang w:val="ru-RU"/>
              </w:rPr>
            </w:pPr>
            <w:hyperlink w:anchor="_bookmark6" w:history="1">
              <w:r w:rsidRPr="00E4186C">
                <w:rPr>
                  <w:sz w:val="28"/>
                  <w:lang w:val="ru-RU"/>
                </w:rPr>
                <w:t>"ОСКАР</w:t>
              </w:r>
              <w:r w:rsidRPr="00E4186C">
                <w:rPr>
                  <w:spacing w:val="-3"/>
                  <w:sz w:val="28"/>
                  <w:lang w:val="ru-RU"/>
                </w:rPr>
                <w:t xml:space="preserve"> </w:t>
              </w:r>
              <w:r w:rsidRPr="00E4186C">
                <w:rPr>
                  <w:sz w:val="28"/>
                  <w:lang w:val="ru-RU"/>
                </w:rPr>
                <w:t>КЛОД</w:t>
              </w:r>
              <w:r w:rsidRPr="00E4186C">
                <w:rPr>
                  <w:spacing w:val="-2"/>
                  <w:sz w:val="28"/>
                  <w:lang w:val="ru-RU"/>
                </w:rPr>
                <w:t xml:space="preserve"> </w:t>
              </w:r>
              <w:r w:rsidRPr="00E4186C">
                <w:rPr>
                  <w:sz w:val="28"/>
                  <w:lang w:val="ru-RU"/>
                </w:rPr>
                <w:t>МОНЕ</w:t>
              </w:r>
              <w:r w:rsidRPr="00E4186C">
                <w:rPr>
                  <w:spacing w:val="-2"/>
                  <w:sz w:val="28"/>
                  <w:lang w:val="ru-RU"/>
                </w:rPr>
                <w:t xml:space="preserve"> </w:t>
              </w:r>
              <w:r w:rsidRPr="00E4186C">
                <w:rPr>
                  <w:sz w:val="28"/>
                  <w:lang w:val="ru-RU"/>
                </w:rPr>
                <w:t>–</w:t>
              </w:r>
              <w:r w:rsidRPr="00E4186C">
                <w:rPr>
                  <w:spacing w:val="-4"/>
                  <w:sz w:val="28"/>
                  <w:lang w:val="ru-RU"/>
                </w:rPr>
                <w:t xml:space="preserve"> </w:t>
              </w:r>
              <w:r w:rsidRPr="00E4186C">
                <w:rPr>
                  <w:sz w:val="28"/>
                  <w:lang w:val="ru-RU"/>
                </w:rPr>
                <w:t>НОВАТОР</w:t>
              </w:r>
              <w:r w:rsidRPr="00E4186C">
                <w:rPr>
                  <w:spacing w:val="-2"/>
                  <w:sz w:val="28"/>
                  <w:lang w:val="ru-RU"/>
                </w:rPr>
                <w:t xml:space="preserve"> </w:t>
              </w:r>
              <w:r w:rsidRPr="00E4186C">
                <w:rPr>
                  <w:sz w:val="28"/>
                  <w:lang w:val="ru-RU"/>
                </w:rPr>
                <w:t>КОЛЬОРУ</w:t>
              </w:r>
              <w:r w:rsidRPr="00E4186C">
                <w:rPr>
                  <w:spacing w:val="-2"/>
                  <w:sz w:val="28"/>
                  <w:lang w:val="ru-RU"/>
                </w:rPr>
                <w:t xml:space="preserve"> </w:t>
              </w:r>
              <w:r w:rsidRPr="00E4186C">
                <w:rPr>
                  <w:sz w:val="28"/>
                  <w:lang w:val="ru-RU"/>
                </w:rPr>
                <w:t>І</w:t>
              </w:r>
              <w:r w:rsidRPr="00E4186C">
                <w:rPr>
                  <w:spacing w:val="-3"/>
                  <w:sz w:val="28"/>
                  <w:lang w:val="ru-RU"/>
                </w:rPr>
                <w:t xml:space="preserve"> </w:t>
              </w:r>
              <w:r w:rsidRPr="00E4186C">
                <w:rPr>
                  <w:sz w:val="28"/>
                  <w:lang w:val="ru-RU"/>
                </w:rPr>
                <w:t>СВІТЛА"</w:t>
              </w:r>
            </w:hyperlink>
          </w:p>
        </w:tc>
        <w:tc>
          <w:tcPr>
            <w:tcW w:w="700" w:type="dxa"/>
          </w:tcPr>
          <w:p w:rsidR="009C787B" w:rsidRDefault="00AE36E6">
            <w:pPr>
              <w:pStyle w:val="TableParagraph"/>
              <w:rPr>
                <w:sz w:val="28"/>
              </w:rPr>
            </w:pPr>
            <w:hyperlink w:anchor="_bookmark6" w:history="1">
              <w:r>
                <w:rPr>
                  <w:sz w:val="28"/>
                </w:rPr>
                <w:t>27</w:t>
              </w:r>
            </w:hyperlink>
          </w:p>
        </w:tc>
      </w:tr>
      <w:tr w:rsidR="009C787B">
        <w:trPr>
          <w:trHeight w:val="482"/>
        </w:trPr>
        <w:tc>
          <w:tcPr>
            <w:tcW w:w="9641" w:type="dxa"/>
            <w:gridSpan w:val="3"/>
          </w:tcPr>
          <w:p w:rsidR="009C787B" w:rsidRDefault="00AE36E6">
            <w:pPr>
              <w:pStyle w:val="TableParagraph"/>
              <w:ind w:left="2587" w:right="2575"/>
              <w:jc w:val="center"/>
              <w:rPr>
                <w:sz w:val="28"/>
              </w:rPr>
            </w:pPr>
            <w:r>
              <w:rPr>
                <w:sz w:val="28"/>
              </w:rPr>
              <w:t>BIOLOGY</w:t>
            </w:r>
          </w:p>
        </w:tc>
      </w:tr>
      <w:tr w:rsidR="009C787B">
        <w:trPr>
          <w:trHeight w:val="1125"/>
        </w:trPr>
        <w:tc>
          <w:tcPr>
            <w:tcW w:w="701" w:type="dxa"/>
          </w:tcPr>
          <w:p w:rsidR="009C787B" w:rsidRDefault="00AE36E6">
            <w:pPr>
              <w:pStyle w:val="TableParagraph"/>
              <w:ind w:left="226" w:right="214"/>
              <w:jc w:val="center"/>
              <w:rPr>
                <w:sz w:val="28"/>
              </w:rPr>
            </w:pPr>
            <w:r>
              <w:rPr>
                <w:sz w:val="28"/>
              </w:rPr>
              <w:t>8.</w:t>
            </w:r>
          </w:p>
        </w:tc>
        <w:tc>
          <w:tcPr>
            <w:tcW w:w="8240" w:type="dxa"/>
          </w:tcPr>
          <w:p w:rsidR="009C787B" w:rsidRDefault="00AE36E6">
            <w:pPr>
              <w:pStyle w:val="TableParagraph"/>
              <w:spacing w:before="81"/>
              <w:rPr>
                <w:sz w:val="28"/>
              </w:rPr>
            </w:pPr>
            <w:r>
              <w:rPr>
                <w:sz w:val="28"/>
              </w:rPr>
              <w:t>Lysak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A.V.</w:t>
            </w:r>
          </w:p>
          <w:p w:rsidR="009C787B" w:rsidRDefault="00AE36E6">
            <w:pPr>
              <w:pStyle w:val="TableParagraph"/>
              <w:spacing w:before="161"/>
              <w:rPr>
                <w:sz w:val="28"/>
              </w:rPr>
            </w:pPr>
            <w:hyperlink w:anchor="_bookmark7" w:history="1">
              <w:r>
                <w:rPr>
                  <w:sz w:val="28"/>
                </w:rPr>
                <w:t>SOCIAL</w:t>
              </w:r>
              <w:r>
                <w:rPr>
                  <w:spacing w:val="-2"/>
                  <w:sz w:val="28"/>
                </w:rPr>
                <w:t xml:space="preserve"> </w:t>
              </w:r>
              <w:r>
                <w:rPr>
                  <w:sz w:val="28"/>
                </w:rPr>
                <w:t>AND</w:t>
              </w:r>
              <w:r>
                <w:rPr>
                  <w:spacing w:val="-2"/>
                  <w:sz w:val="28"/>
                </w:rPr>
                <w:t xml:space="preserve"> </w:t>
              </w:r>
              <w:r>
                <w:rPr>
                  <w:sz w:val="28"/>
                </w:rPr>
                <w:t>CULTURAL</w:t>
              </w:r>
              <w:r>
                <w:rPr>
                  <w:spacing w:val="-2"/>
                  <w:sz w:val="28"/>
                </w:rPr>
                <w:t xml:space="preserve"> </w:t>
              </w:r>
              <w:r>
                <w:rPr>
                  <w:sz w:val="28"/>
                </w:rPr>
                <w:t>SERVICES</w:t>
              </w:r>
              <w:r>
                <w:rPr>
                  <w:spacing w:val="-5"/>
                  <w:sz w:val="28"/>
                </w:rPr>
                <w:t xml:space="preserve"> </w:t>
              </w:r>
              <w:r>
                <w:rPr>
                  <w:sz w:val="28"/>
                </w:rPr>
                <w:t>OF</w:t>
              </w:r>
              <w:r>
                <w:rPr>
                  <w:spacing w:val="-3"/>
                  <w:sz w:val="28"/>
                </w:rPr>
                <w:t xml:space="preserve"> </w:t>
              </w:r>
              <w:r>
                <w:rPr>
                  <w:sz w:val="28"/>
                </w:rPr>
                <w:t>FORESTS</w:t>
              </w:r>
            </w:hyperlink>
          </w:p>
        </w:tc>
        <w:tc>
          <w:tcPr>
            <w:tcW w:w="700" w:type="dxa"/>
          </w:tcPr>
          <w:p w:rsidR="009C787B" w:rsidRDefault="00AE36E6">
            <w:pPr>
              <w:pStyle w:val="TableParagraph"/>
              <w:rPr>
                <w:sz w:val="28"/>
              </w:rPr>
            </w:pPr>
            <w:hyperlink w:anchor="_bookmark7" w:history="1">
              <w:r>
                <w:rPr>
                  <w:sz w:val="28"/>
                </w:rPr>
                <w:t>33</w:t>
              </w:r>
            </w:hyperlink>
          </w:p>
        </w:tc>
      </w:tr>
      <w:tr w:rsidR="009C787B">
        <w:trPr>
          <w:trHeight w:val="482"/>
        </w:trPr>
        <w:tc>
          <w:tcPr>
            <w:tcW w:w="9641" w:type="dxa"/>
            <w:gridSpan w:val="3"/>
          </w:tcPr>
          <w:p w:rsidR="009C787B" w:rsidRDefault="00AE36E6">
            <w:pPr>
              <w:pStyle w:val="TableParagraph"/>
              <w:ind w:left="2587" w:right="2576"/>
              <w:jc w:val="center"/>
              <w:rPr>
                <w:sz w:val="28"/>
              </w:rPr>
            </w:pPr>
            <w:r>
              <w:rPr>
                <w:sz w:val="28"/>
              </w:rPr>
              <w:t>CULTUROLOGY</w:t>
            </w:r>
          </w:p>
        </w:tc>
      </w:tr>
      <w:tr w:rsidR="009C787B">
        <w:trPr>
          <w:trHeight w:val="1285"/>
        </w:trPr>
        <w:tc>
          <w:tcPr>
            <w:tcW w:w="701" w:type="dxa"/>
          </w:tcPr>
          <w:p w:rsidR="009C787B" w:rsidRDefault="00AE36E6">
            <w:pPr>
              <w:pStyle w:val="TableParagraph"/>
              <w:ind w:left="226" w:right="214"/>
              <w:jc w:val="center"/>
              <w:rPr>
                <w:sz w:val="28"/>
              </w:rPr>
            </w:pPr>
            <w:r>
              <w:rPr>
                <w:sz w:val="28"/>
              </w:rPr>
              <w:t>9.</w:t>
            </w:r>
          </w:p>
        </w:tc>
        <w:tc>
          <w:tcPr>
            <w:tcW w:w="8240" w:type="dxa"/>
          </w:tcPr>
          <w:p w:rsidR="009C787B" w:rsidRPr="00E4186C" w:rsidRDefault="00AE36E6">
            <w:pPr>
              <w:pStyle w:val="TableParagraph"/>
              <w:tabs>
                <w:tab w:val="left" w:pos="1763"/>
              </w:tabs>
              <w:rPr>
                <w:sz w:val="28"/>
                <w:lang w:val="ru-RU"/>
              </w:rPr>
            </w:pPr>
            <w:r w:rsidRPr="00E4186C">
              <w:rPr>
                <w:sz w:val="28"/>
                <w:lang w:val="ru-RU"/>
              </w:rPr>
              <w:t>Жаркова</w:t>
            </w:r>
            <w:r w:rsidRPr="00E4186C">
              <w:rPr>
                <w:spacing w:val="-2"/>
                <w:sz w:val="28"/>
                <w:lang w:val="ru-RU"/>
              </w:rPr>
              <w:t xml:space="preserve"> </w:t>
            </w:r>
            <w:r w:rsidRPr="00E4186C">
              <w:rPr>
                <w:sz w:val="28"/>
                <w:lang w:val="ru-RU"/>
              </w:rPr>
              <w:t>В.,</w:t>
            </w:r>
            <w:r w:rsidRPr="00E4186C">
              <w:rPr>
                <w:sz w:val="28"/>
                <w:lang w:val="ru-RU"/>
              </w:rPr>
              <w:tab/>
              <w:t>Жарков</w:t>
            </w:r>
            <w:r w:rsidRPr="00E4186C">
              <w:rPr>
                <w:spacing w:val="-3"/>
                <w:sz w:val="28"/>
                <w:lang w:val="ru-RU"/>
              </w:rPr>
              <w:t xml:space="preserve"> </w:t>
            </w:r>
            <w:r w:rsidRPr="00E4186C">
              <w:rPr>
                <w:sz w:val="28"/>
                <w:lang w:val="ru-RU"/>
              </w:rPr>
              <w:t>О.</w:t>
            </w:r>
          </w:p>
          <w:p w:rsidR="009C787B" w:rsidRPr="00E4186C" w:rsidRDefault="00AE36E6">
            <w:pPr>
              <w:pStyle w:val="TableParagraph"/>
              <w:spacing w:before="160"/>
              <w:rPr>
                <w:sz w:val="28"/>
                <w:lang w:val="ru-RU"/>
              </w:rPr>
            </w:pPr>
            <w:hyperlink w:anchor="_bookmark8" w:history="1">
              <w:r w:rsidRPr="00E4186C">
                <w:rPr>
                  <w:sz w:val="28"/>
                  <w:lang w:val="ru-RU"/>
                </w:rPr>
                <w:t>МУЗИЧНА ОСВІТА В УМОВАХ СУЧАСНОГО</w:t>
              </w:r>
            </w:hyperlink>
            <w:r w:rsidRPr="00E4186C">
              <w:rPr>
                <w:spacing w:val="1"/>
                <w:sz w:val="28"/>
                <w:lang w:val="ru-RU"/>
              </w:rPr>
              <w:t xml:space="preserve"> </w:t>
            </w:r>
            <w:hyperlink w:anchor="_bookmark8" w:history="1">
              <w:r w:rsidRPr="00E4186C">
                <w:rPr>
                  <w:sz w:val="28"/>
                  <w:lang w:val="ru-RU"/>
                </w:rPr>
                <w:t>ГЛОБАЛІЗОВАНОГО</w:t>
              </w:r>
              <w:r w:rsidRPr="00E4186C">
                <w:rPr>
                  <w:spacing w:val="-8"/>
                  <w:sz w:val="28"/>
                  <w:lang w:val="ru-RU"/>
                </w:rPr>
                <w:t xml:space="preserve"> </w:t>
              </w:r>
              <w:r w:rsidRPr="00E4186C">
                <w:rPr>
                  <w:sz w:val="28"/>
                  <w:lang w:val="ru-RU"/>
                </w:rPr>
                <w:t>СВІТУ:</w:t>
              </w:r>
              <w:r w:rsidRPr="00E4186C">
                <w:rPr>
                  <w:spacing w:val="-8"/>
                  <w:sz w:val="28"/>
                  <w:lang w:val="ru-RU"/>
                </w:rPr>
                <w:t xml:space="preserve"> </w:t>
              </w:r>
              <w:r w:rsidRPr="00E4186C">
                <w:rPr>
                  <w:sz w:val="28"/>
                  <w:lang w:val="ru-RU"/>
                </w:rPr>
                <w:t>МЕТОДОЛОГІЧНІ</w:t>
              </w:r>
              <w:r w:rsidRPr="00E4186C">
                <w:rPr>
                  <w:spacing w:val="-11"/>
                  <w:sz w:val="28"/>
                  <w:lang w:val="ru-RU"/>
                </w:rPr>
                <w:t xml:space="preserve"> </w:t>
              </w:r>
              <w:r w:rsidRPr="00E4186C">
                <w:rPr>
                  <w:sz w:val="28"/>
                  <w:lang w:val="ru-RU"/>
                </w:rPr>
                <w:t>ПІДХОДИ</w:t>
              </w:r>
            </w:hyperlink>
          </w:p>
        </w:tc>
        <w:tc>
          <w:tcPr>
            <w:tcW w:w="700" w:type="dxa"/>
          </w:tcPr>
          <w:p w:rsidR="009C787B" w:rsidRDefault="00AE36E6">
            <w:pPr>
              <w:pStyle w:val="TableParagraph"/>
              <w:rPr>
                <w:sz w:val="28"/>
              </w:rPr>
            </w:pPr>
            <w:hyperlink w:anchor="_bookmark8" w:history="1">
              <w:r>
                <w:rPr>
                  <w:sz w:val="28"/>
                </w:rPr>
                <w:t>36</w:t>
              </w:r>
            </w:hyperlink>
          </w:p>
        </w:tc>
      </w:tr>
    </w:tbl>
    <w:p w:rsidR="009C787B" w:rsidRDefault="009C787B">
      <w:pPr>
        <w:rPr>
          <w:sz w:val="28"/>
        </w:rPr>
        <w:sectPr w:rsidR="009C787B">
          <w:pgSz w:w="11910" w:h="16840"/>
          <w:pgMar w:top="96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7"/>
        <w:ind w:left="0"/>
        <w:jc w:val="left"/>
        <w:rPr>
          <w:sz w:val="13"/>
        </w:rPr>
      </w:pPr>
    </w:p>
    <w:tbl>
      <w:tblPr>
        <w:tblStyle w:val="TableNormal"/>
        <w:tblW w:w="0" w:type="auto"/>
        <w:tblInd w:w="5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1"/>
        <w:gridCol w:w="8240"/>
        <w:gridCol w:w="700"/>
      </w:tblGrid>
      <w:tr w:rsidR="009C787B">
        <w:trPr>
          <w:trHeight w:val="481"/>
        </w:trPr>
        <w:tc>
          <w:tcPr>
            <w:tcW w:w="9641" w:type="dxa"/>
            <w:gridSpan w:val="3"/>
          </w:tcPr>
          <w:p w:rsidR="009C787B" w:rsidRDefault="00AE36E6">
            <w:pPr>
              <w:pStyle w:val="TableParagraph"/>
              <w:spacing w:before="2"/>
              <w:ind w:left="2587" w:right="2579"/>
              <w:jc w:val="center"/>
              <w:rPr>
                <w:sz w:val="28"/>
              </w:rPr>
            </w:pPr>
            <w:r>
              <w:rPr>
                <w:sz w:val="28"/>
              </w:rPr>
              <w:t>ECONOMY</w:t>
            </w:r>
          </w:p>
        </w:tc>
      </w:tr>
      <w:tr w:rsidR="009C787B">
        <w:trPr>
          <w:trHeight w:val="1286"/>
        </w:trPr>
        <w:tc>
          <w:tcPr>
            <w:tcW w:w="701" w:type="dxa"/>
          </w:tcPr>
          <w:p w:rsidR="009C787B" w:rsidRDefault="00AE36E6">
            <w:pPr>
              <w:pStyle w:val="TableParagraph"/>
              <w:spacing w:before="2"/>
              <w:ind w:left="175"/>
              <w:rPr>
                <w:sz w:val="28"/>
              </w:rPr>
            </w:pPr>
            <w:r>
              <w:rPr>
                <w:sz w:val="28"/>
              </w:rPr>
              <w:t>10.</w:t>
            </w:r>
          </w:p>
        </w:tc>
        <w:tc>
          <w:tcPr>
            <w:tcW w:w="8240" w:type="dxa"/>
          </w:tcPr>
          <w:p w:rsidR="009C787B" w:rsidRDefault="00AE36E6">
            <w:pPr>
              <w:pStyle w:val="TableParagraph"/>
              <w:spacing w:before="2"/>
              <w:rPr>
                <w:sz w:val="28"/>
              </w:rPr>
            </w:pPr>
            <w:r>
              <w:rPr>
                <w:sz w:val="28"/>
              </w:rPr>
              <w:t>Fikret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Khosrovlu</w:t>
            </w:r>
          </w:p>
          <w:p w:rsidR="009C787B" w:rsidRDefault="00AE36E6">
            <w:pPr>
              <w:pStyle w:val="TableParagraph"/>
              <w:spacing w:before="159" w:line="242" w:lineRule="auto"/>
              <w:rPr>
                <w:sz w:val="28"/>
              </w:rPr>
            </w:pPr>
            <w:hyperlink w:anchor="_bookmark9" w:history="1">
              <w:r>
                <w:rPr>
                  <w:sz w:val="28"/>
                </w:rPr>
                <w:t>DEVELOPING</w:t>
              </w:r>
              <w:r>
                <w:rPr>
                  <w:spacing w:val="-10"/>
                  <w:sz w:val="28"/>
                </w:rPr>
                <w:t xml:space="preserve"> </w:t>
              </w:r>
              <w:r>
                <w:rPr>
                  <w:sz w:val="28"/>
                </w:rPr>
                <w:t>KNOWLEDGE</w:t>
              </w:r>
              <w:r>
                <w:rPr>
                  <w:spacing w:val="-7"/>
                  <w:sz w:val="28"/>
                </w:rPr>
                <w:t xml:space="preserve"> </w:t>
              </w:r>
              <w:r>
                <w:rPr>
                  <w:sz w:val="28"/>
                </w:rPr>
                <w:t>MANAGEMENT</w:t>
              </w:r>
              <w:r>
                <w:rPr>
                  <w:spacing w:val="-10"/>
                  <w:sz w:val="28"/>
                </w:rPr>
                <w:t xml:space="preserve"> </w:t>
              </w:r>
              <w:r>
                <w:rPr>
                  <w:sz w:val="28"/>
                </w:rPr>
                <w:t>THROUGH</w:t>
              </w:r>
            </w:hyperlink>
            <w:r>
              <w:rPr>
                <w:spacing w:val="-67"/>
                <w:sz w:val="28"/>
              </w:rPr>
              <w:t xml:space="preserve"> </w:t>
            </w:r>
            <w:hyperlink w:anchor="_bookmark9" w:history="1">
              <w:r>
                <w:rPr>
                  <w:sz w:val="28"/>
                </w:rPr>
                <w:t>TECHNOLOGICAL</w:t>
              </w:r>
              <w:r>
                <w:rPr>
                  <w:spacing w:val="-4"/>
                  <w:sz w:val="28"/>
                </w:rPr>
                <w:t xml:space="preserve"> </w:t>
              </w:r>
              <w:r>
                <w:rPr>
                  <w:sz w:val="28"/>
                </w:rPr>
                <w:t>INTEGRATION</w:t>
              </w:r>
            </w:hyperlink>
          </w:p>
        </w:tc>
        <w:tc>
          <w:tcPr>
            <w:tcW w:w="700" w:type="dxa"/>
          </w:tcPr>
          <w:p w:rsidR="009C787B" w:rsidRDefault="00AE36E6">
            <w:pPr>
              <w:pStyle w:val="TableParagraph"/>
              <w:spacing w:before="2"/>
              <w:rPr>
                <w:sz w:val="28"/>
              </w:rPr>
            </w:pPr>
            <w:hyperlink w:anchor="_bookmark9" w:history="1">
              <w:r>
                <w:rPr>
                  <w:sz w:val="28"/>
                </w:rPr>
                <w:t>38</w:t>
              </w:r>
            </w:hyperlink>
          </w:p>
        </w:tc>
      </w:tr>
      <w:tr w:rsidR="009C787B">
        <w:trPr>
          <w:trHeight w:val="1127"/>
        </w:trPr>
        <w:tc>
          <w:tcPr>
            <w:tcW w:w="701" w:type="dxa"/>
          </w:tcPr>
          <w:p w:rsidR="009C787B" w:rsidRDefault="00AE36E6">
            <w:pPr>
              <w:pStyle w:val="TableParagraph"/>
              <w:spacing w:before="2"/>
              <w:ind w:left="175"/>
              <w:rPr>
                <w:sz w:val="28"/>
              </w:rPr>
            </w:pPr>
            <w:r>
              <w:rPr>
                <w:sz w:val="28"/>
              </w:rPr>
              <w:t>11.</w:t>
            </w:r>
          </w:p>
        </w:tc>
        <w:tc>
          <w:tcPr>
            <w:tcW w:w="8240" w:type="dxa"/>
          </w:tcPr>
          <w:p w:rsidR="009C787B" w:rsidRDefault="00AE36E6">
            <w:pPr>
              <w:pStyle w:val="TableParagraph"/>
              <w:tabs>
                <w:tab w:val="left" w:pos="1354"/>
              </w:tabs>
              <w:spacing w:before="81"/>
              <w:rPr>
                <w:sz w:val="28"/>
              </w:rPr>
            </w:pPr>
            <w:r>
              <w:rPr>
                <w:sz w:val="28"/>
              </w:rPr>
              <w:t>Lelyk L.,</w:t>
            </w:r>
            <w:r>
              <w:rPr>
                <w:sz w:val="28"/>
              </w:rPr>
              <w:tab/>
              <w:t>Farovych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R.</w:t>
            </w:r>
          </w:p>
          <w:p w:rsidR="009C787B" w:rsidRDefault="00AE36E6">
            <w:pPr>
              <w:pStyle w:val="TableParagraph"/>
              <w:spacing w:before="161"/>
              <w:rPr>
                <w:sz w:val="28"/>
              </w:rPr>
            </w:pPr>
            <w:hyperlink w:anchor="_bookmark10" w:history="1">
              <w:r>
                <w:rPr>
                  <w:sz w:val="28"/>
                </w:rPr>
                <w:t>THEORETICAL</w:t>
              </w:r>
              <w:r>
                <w:rPr>
                  <w:spacing w:val="-5"/>
                  <w:sz w:val="28"/>
                </w:rPr>
                <w:t xml:space="preserve"> </w:t>
              </w:r>
              <w:r>
                <w:rPr>
                  <w:sz w:val="28"/>
                </w:rPr>
                <w:t>BASIS</w:t>
              </w:r>
              <w:r>
                <w:rPr>
                  <w:spacing w:val="-6"/>
                  <w:sz w:val="28"/>
                </w:rPr>
                <w:t xml:space="preserve"> </w:t>
              </w:r>
              <w:r>
                <w:rPr>
                  <w:sz w:val="28"/>
                </w:rPr>
                <w:t>OF</w:t>
              </w:r>
              <w:r>
                <w:rPr>
                  <w:spacing w:val="-5"/>
                  <w:sz w:val="28"/>
                </w:rPr>
                <w:t xml:space="preserve"> </w:t>
              </w:r>
              <w:r>
                <w:rPr>
                  <w:sz w:val="28"/>
                </w:rPr>
                <w:t>INFORMATIONAL</w:t>
              </w:r>
              <w:r>
                <w:rPr>
                  <w:spacing w:val="-5"/>
                  <w:sz w:val="28"/>
                </w:rPr>
                <w:t xml:space="preserve"> </w:t>
              </w:r>
              <w:r>
                <w:rPr>
                  <w:sz w:val="28"/>
                </w:rPr>
                <w:t>MANAGEMENT</w:t>
              </w:r>
            </w:hyperlink>
          </w:p>
        </w:tc>
        <w:tc>
          <w:tcPr>
            <w:tcW w:w="700" w:type="dxa"/>
          </w:tcPr>
          <w:p w:rsidR="009C787B" w:rsidRDefault="00AE36E6">
            <w:pPr>
              <w:pStyle w:val="TableParagraph"/>
              <w:spacing w:before="2"/>
              <w:rPr>
                <w:sz w:val="28"/>
              </w:rPr>
            </w:pPr>
            <w:hyperlink w:anchor="_bookmark10" w:history="1">
              <w:r>
                <w:rPr>
                  <w:sz w:val="28"/>
                </w:rPr>
                <w:t>41</w:t>
              </w:r>
            </w:hyperlink>
          </w:p>
        </w:tc>
      </w:tr>
      <w:tr w:rsidR="009C787B">
        <w:trPr>
          <w:trHeight w:val="1286"/>
        </w:trPr>
        <w:tc>
          <w:tcPr>
            <w:tcW w:w="701" w:type="dxa"/>
          </w:tcPr>
          <w:p w:rsidR="009C787B" w:rsidRDefault="00AE36E6">
            <w:pPr>
              <w:pStyle w:val="TableParagraph"/>
              <w:ind w:left="175"/>
              <w:rPr>
                <w:sz w:val="28"/>
              </w:rPr>
            </w:pPr>
            <w:r>
              <w:rPr>
                <w:sz w:val="28"/>
              </w:rPr>
              <w:t>12.</w:t>
            </w:r>
          </w:p>
        </w:tc>
        <w:tc>
          <w:tcPr>
            <w:tcW w:w="8240" w:type="dxa"/>
          </w:tcPr>
          <w:p w:rsidR="009C787B" w:rsidRPr="00E4186C" w:rsidRDefault="00AE36E6">
            <w:pPr>
              <w:pStyle w:val="TableParagraph"/>
              <w:tabs>
                <w:tab w:val="left" w:pos="1814"/>
              </w:tabs>
              <w:rPr>
                <w:sz w:val="28"/>
                <w:lang w:val="ru-RU"/>
              </w:rPr>
            </w:pPr>
            <w:r w:rsidRPr="00E4186C">
              <w:rPr>
                <w:sz w:val="28"/>
                <w:lang w:val="ru-RU"/>
              </w:rPr>
              <w:t>Ван Дунчен,</w:t>
            </w:r>
            <w:r w:rsidRPr="00E4186C">
              <w:rPr>
                <w:sz w:val="28"/>
                <w:lang w:val="ru-RU"/>
              </w:rPr>
              <w:tab/>
              <w:t>Красноносова</w:t>
            </w:r>
            <w:r w:rsidRPr="00E4186C">
              <w:rPr>
                <w:spacing w:val="-7"/>
                <w:sz w:val="28"/>
                <w:lang w:val="ru-RU"/>
              </w:rPr>
              <w:t xml:space="preserve"> </w:t>
            </w:r>
            <w:r w:rsidRPr="00E4186C">
              <w:rPr>
                <w:sz w:val="28"/>
                <w:lang w:val="ru-RU"/>
              </w:rPr>
              <w:t>О.М.</w:t>
            </w:r>
          </w:p>
          <w:p w:rsidR="009C787B" w:rsidRPr="00E4186C" w:rsidRDefault="00AE36E6">
            <w:pPr>
              <w:pStyle w:val="TableParagraph"/>
              <w:spacing w:before="160"/>
              <w:rPr>
                <w:sz w:val="28"/>
                <w:lang w:val="ru-RU"/>
              </w:rPr>
            </w:pPr>
            <w:hyperlink w:anchor="_bookmark11" w:history="1">
              <w:r w:rsidRPr="00E4186C">
                <w:rPr>
                  <w:sz w:val="28"/>
                  <w:lang w:val="ru-RU"/>
                </w:rPr>
                <w:t>ДИДЖИТАЛІЗАЦІЯ ЯК СКЛАДОВА</w:t>
              </w:r>
            </w:hyperlink>
            <w:r w:rsidRPr="00E4186C">
              <w:rPr>
                <w:spacing w:val="1"/>
                <w:sz w:val="28"/>
                <w:lang w:val="ru-RU"/>
              </w:rPr>
              <w:t xml:space="preserve"> </w:t>
            </w:r>
            <w:hyperlink w:anchor="_bookmark11" w:history="1">
              <w:r w:rsidRPr="00E4186C">
                <w:rPr>
                  <w:sz w:val="28"/>
                  <w:lang w:val="ru-RU"/>
                </w:rPr>
                <w:t>КОНКУРЕНТОСПРОМОЖНОСТІ</w:t>
              </w:r>
              <w:r w:rsidRPr="00E4186C">
                <w:rPr>
                  <w:spacing w:val="-11"/>
                  <w:sz w:val="28"/>
                  <w:lang w:val="ru-RU"/>
                </w:rPr>
                <w:t xml:space="preserve"> </w:t>
              </w:r>
              <w:r w:rsidRPr="00E4186C">
                <w:rPr>
                  <w:sz w:val="28"/>
                  <w:lang w:val="ru-RU"/>
                </w:rPr>
                <w:t>РЕСТОРАННОГО</w:t>
              </w:r>
              <w:r w:rsidRPr="00E4186C">
                <w:rPr>
                  <w:spacing w:val="-10"/>
                  <w:sz w:val="28"/>
                  <w:lang w:val="ru-RU"/>
                </w:rPr>
                <w:t xml:space="preserve"> </w:t>
              </w:r>
              <w:r w:rsidRPr="00E4186C">
                <w:rPr>
                  <w:sz w:val="28"/>
                  <w:lang w:val="ru-RU"/>
                </w:rPr>
                <w:t>БІЗНЕСУ</w:t>
              </w:r>
            </w:hyperlink>
          </w:p>
        </w:tc>
        <w:tc>
          <w:tcPr>
            <w:tcW w:w="700" w:type="dxa"/>
          </w:tcPr>
          <w:p w:rsidR="009C787B" w:rsidRDefault="00AE36E6">
            <w:pPr>
              <w:pStyle w:val="TableParagraph"/>
              <w:rPr>
                <w:sz w:val="28"/>
              </w:rPr>
            </w:pPr>
            <w:hyperlink w:anchor="_bookmark11" w:history="1">
              <w:r>
                <w:rPr>
                  <w:sz w:val="28"/>
                </w:rPr>
                <w:t>43</w:t>
              </w:r>
            </w:hyperlink>
          </w:p>
        </w:tc>
      </w:tr>
      <w:tr w:rsidR="009C787B">
        <w:trPr>
          <w:trHeight w:val="1285"/>
        </w:trPr>
        <w:tc>
          <w:tcPr>
            <w:tcW w:w="701" w:type="dxa"/>
          </w:tcPr>
          <w:p w:rsidR="009C787B" w:rsidRDefault="00AE36E6">
            <w:pPr>
              <w:pStyle w:val="TableParagraph"/>
              <w:ind w:left="175"/>
              <w:rPr>
                <w:sz w:val="28"/>
              </w:rPr>
            </w:pPr>
            <w:r>
              <w:rPr>
                <w:sz w:val="28"/>
              </w:rPr>
              <w:t>13.</w:t>
            </w:r>
          </w:p>
        </w:tc>
        <w:tc>
          <w:tcPr>
            <w:tcW w:w="8240" w:type="dxa"/>
          </w:tcPr>
          <w:p w:rsidR="009C787B" w:rsidRPr="00E4186C" w:rsidRDefault="00AE36E6">
            <w:pPr>
              <w:pStyle w:val="TableParagraph"/>
              <w:rPr>
                <w:sz w:val="28"/>
                <w:lang w:val="ru-RU"/>
              </w:rPr>
            </w:pPr>
            <w:r w:rsidRPr="00E4186C">
              <w:rPr>
                <w:sz w:val="28"/>
                <w:lang w:val="ru-RU"/>
              </w:rPr>
              <w:t>Воронка</w:t>
            </w:r>
            <w:r w:rsidRPr="00E4186C">
              <w:rPr>
                <w:spacing w:val="-3"/>
                <w:sz w:val="28"/>
                <w:lang w:val="ru-RU"/>
              </w:rPr>
              <w:t xml:space="preserve"> </w:t>
            </w:r>
            <w:r w:rsidRPr="00E4186C">
              <w:rPr>
                <w:sz w:val="28"/>
                <w:lang w:val="ru-RU"/>
              </w:rPr>
              <w:t>О.З.</w:t>
            </w:r>
          </w:p>
          <w:p w:rsidR="009C787B" w:rsidRPr="00E4186C" w:rsidRDefault="00AE36E6">
            <w:pPr>
              <w:pStyle w:val="TableParagraph"/>
              <w:spacing w:before="160"/>
              <w:ind w:right="252"/>
              <w:rPr>
                <w:sz w:val="28"/>
                <w:lang w:val="ru-RU"/>
              </w:rPr>
            </w:pPr>
            <w:hyperlink w:anchor="_bookmark12" w:history="1">
              <w:r w:rsidRPr="00E4186C">
                <w:rPr>
                  <w:sz w:val="28"/>
                  <w:lang w:val="ru-RU"/>
                </w:rPr>
                <w:t>УДОСКОНАЛЕННЯ КОНТРОЛЮ В СИСТЕМІ ДІАГНОСТИКИ</w:t>
              </w:r>
            </w:hyperlink>
            <w:r w:rsidRPr="00E4186C">
              <w:rPr>
                <w:spacing w:val="-68"/>
                <w:sz w:val="28"/>
                <w:lang w:val="ru-RU"/>
              </w:rPr>
              <w:t xml:space="preserve"> </w:t>
            </w:r>
            <w:hyperlink w:anchor="_bookmark12" w:history="1">
              <w:r w:rsidRPr="00E4186C">
                <w:rPr>
                  <w:sz w:val="28"/>
                  <w:lang w:val="ru-RU"/>
                </w:rPr>
                <w:t>КРИЗОВОГО</w:t>
              </w:r>
              <w:r w:rsidRPr="00E4186C">
                <w:rPr>
                  <w:spacing w:val="-1"/>
                  <w:sz w:val="28"/>
                  <w:lang w:val="ru-RU"/>
                </w:rPr>
                <w:t xml:space="preserve"> </w:t>
              </w:r>
              <w:r w:rsidRPr="00E4186C">
                <w:rPr>
                  <w:sz w:val="28"/>
                  <w:lang w:val="ru-RU"/>
                </w:rPr>
                <w:t>СТАНУ</w:t>
              </w:r>
              <w:r w:rsidRPr="00E4186C">
                <w:rPr>
                  <w:spacing w:val="-1"/>
                  <w:sz w:val="28"/>
                  <w:lang w:val="ru-RU"/>
                </w:rPr>
                <w:t xml:space="preserve"> </w:t>
              </w:r>
              <w:r w:rsidRPr="00E4186C">
                <w:rPr>
                  <w:sz w:val="28"/>
                  <w:lang w:val="ru-RU"/>
                </w:rPr>
                <w:t>СУБ’ЄКТІВ</w:t>
              </w:r>
              <w:r w:rsidRPr="00E4186C">
                <w:rPr>
                  <w:spacing w:val="-1"/>
                  <w:sz w:val="28"/>
                  <w:lang w:val="ru-RU"/>
                </w:rPr>
                <w:t xml:space="preserve"> </w:t>
              </w:r>
              <w:r w:rsidRPr="00E4186C">
                <w:rPr>
                  <w:sz w:val="28"/>
                  <w:lang w:val="ru-RU"/>
                </w:rPr>
                <w:t>ГОСПОДАРЮВАННЯ</w:t>
              </w:r>
            </w:hyperlink>
          </w:p>
        </w:tc>
        <w:tc>
          <w:tcPr>
            <w:tcW w:w="700" w:type="dxa"/>
          </w:tcPr>
          <w:p w:rsidR="009C787B" w:rsidRDefault="00AE36E6">
            <w:pPr>
              <w:pStyle w:val="TableParagraph"/>
              <w:rPr>
                <w:sz w:val="28"/>
              </w:rPr>
            </w:pPr>
            <w:hyperlink w:anchor="_bookmark12" w:history="1">
              <w:r>
                <w:rPr>
                  <w:sz w:val="28"/>
                </w:rPr>
                <w:t>47</w:t>
              </w:r>
            </w:hyperlink>
          </w:p>
        </w:tc>
      </w:tr>
      <w:tr w:rsidR="009C787B">
        <w:trPr>
          <w:trHeight w:val="1286"/>
        </w:trPr>
        <w:tc>
          <w:tcPr>
            <w:tcW w:w="701" w:type="dxa"/>
          </w:tcPr>
          <w:p w:rsidR="009C787B" w:rsidRDefault="00AE36E6">
            <w:pPr>
              <w:pStyle w:val="TableParagraph"/>
              <w:ind w:left="175"/>
              <w:rPr>
                <w:sz w:val="28"/>
              </w:rPr>
            </w:pPr>
            <w:r>
              <w:rPr>
                <w:sz w:val="28"/>
              </w:rPr>
              <w:t>14.</w:t>
            </w:r>
          </w:p>
        </w:tc>
        <w:tc>
          <w:tcPr>
            <w:tcW w:w="8240" w:type="dxa"/>
          </w:tcPr>
          <w:p w:rsidR="009C787B" w:rsidRDefault="00AE36E6"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Куликов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Д.В.</w:t>
            </w:r>
          </w:p>
          <w:p w:rsidR="009C787B" w:rsidRDefault="00AE36E6">
            <w:pPr>
              <w:pStyle w:val="TableParagraph"/>
              <w:spacing w:before="160"/>
              <w:rPr>
                <w:sz w:val="28"/>
              </w:rPr>
            </w:pPr>
            <w:hyperlink w:anchor="_bookmark13" w:history="1">
              <w:r>
                <w:rPr>
                  <w:sz w:val="28"/>
                </w:rPr>
                <w:t>ЕКОНОМІЧНА</w:t>
              </w:r>
              <w:r>
                <w:rPr>
                  <w:spacing w:val="-10"/>
                  <w:sz w:val="28"/>
                </w:rPr>
                <w:t xml:space="preserve"> </w:t>
              </w:r>
              <w:r>
                <w:rPr>
                  <w:sz w:val="28"/>
                </w:rPr>
                <w:t>ЕФЕКТИВНІСТЬ</w:t>
              </w:r>
              <w:r>
                <w:rPr>
                  <w:spacing w:val="-11"/>
                  <w:sz w:val="28"/>
                </w:rPr>
                <w:t xml:space="preserve"> </w:t>
              </w:r>
              <w:r>
                <w:rPr>
                  <w:sz w:val="28"/>
                </w:rPr>
                <w:t>ЕКОЛОГІЧНОЇ</w:t>
              </w:r>
              <w:r>
                <w:rPr>
                  <w:spacing w:val="-7"/>
                  <w:sz w:val="28"/>
                </w:rPr>
                <w:t xml:space="preserve"> </w:t>
              </w:r>
              <w:r>
                <w:rPr>
                  <w:sz w:val="28"/>
                </w:rPr>
                <w:t>БЕЗПЕКИ:</w:t>
              </w:r>
            </w:hyperlink>
            <w:r>
              <w:rPr>
                <w:spacing w:val="-67"/>
                <w:sz w:val="28"/>
              </w:rPr>
              <w:t xml:space="preserve"> </w:t>
            </w:r>
            <w:hyperlink w:anchor="_bookmark13" w:history="1">
              <w:r>
                <w:rPr>
                  <w:sz w:val="28"/>
                </w:rPr>
                <w:t>ІНВЕСТИЦІЇ</w:t>
              </w:r>
              <w:r>
                <w:rPr>
                  <w:spacing w:val="-1"/>
                  <w:sz w:val="28"/>
                </w:rPr>
                <w:t xml:space="preserve"> </w:t>
              </w:r>
              <w:r>
                <w:rPr>
                  <w:sz w:val="28"/>
                </w:rPr>
                <w:t>В</w:t>
              </w:r>
              <w:r>
                <w:rPr>
                  <w:spacing w:val="-4"/>
                  <w:sz w:val="28"/>
                </w:rPr>
                <w:t xml:space="preserve"> </w:t>
              </w:r>
              <w:r>
                <w:rPr>
                  <w:sz w:val="28"/>
                </w:rPr>
                <w:t>МАЙБУТНЄ</w:t>
              </w:r>
            </w:hyperlink>
          </w:p>
        </w:tc>
        <w:tc>
          <w:tcPr>
            <w:tcW w:w="700" w:type="dxa"/>
          </w:tcPr>
          <w:p w:rsidR="009C787B" w:rsidRDefault="00AE36E6">
            <w:pPr>
              <w:pStyle w:val="TableParagraph"/>
              <w:rPr>
                <w:sz w:val="28"/>
              </w:rPr>
            </w:pPr>
            <w:hyperlink w:anchor="_bookmark13" w:history="1">
              <w:r>
                <w:rPr>
                  <w:sz w:val="28"/>
                </w:rPr>
                <w:t>50</w:t>
              </w:r>
            </w:hyperlink>
          </w:p>
        </w:tc>
      </w:tr>
      <w:tr w:rsidR="009C787B">
        <w:trPr>
          <w:trHeight w:val="1286"/>
        </w:trPr>
        <w:tc>
          <w:tcPr>
            <w:tcW w:w="701" w:type="dxa"/>
          </w:tcPr>
          <w:p w:rsidR="009C787B" w:rsidRDefault="00AE36E6">
            <w:pPr>
              <w:pStyle w:val="TableParagraph"/>
              <w:ind w:left="175"/>
              <w:rPr>
                <w:sz w:val="28"/>
              </w:rPr>
            </w:pPr>
            <w:r>
              <w:rPr>
                <w:sz w:val="28"/>
              </w:rPr>
              <w:t>15.</w:t>
            </w:r>
          </w:p>
        </w:tc>
        <w:tc>
          <w:tcPr>
            <w:tcW w:w="8240" w:type="dxa"/>
          </w:tcPr>
          <w:p w:rsidR="009C787B" w:rsidRDefault="00AE36E6"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Чобітько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В.І.</w:t>
            </w:r>
          </w:p>
          <w:p w:rsidR="009C787B" w:rsidRDefault="00AE36E6">
            <w:pPr>
              <w:pStyle w:val="TableParagraph"/>
              <w:spacing w:before="160"/>
              <w:ind w:right="1093"/>
              <w:rPr>
                <w:sz w:val="28"/>
              </w:rPr>
            </w:pPr>
            <w:hyperlink w:anchor="_bookmark14" w:history="1">
              <w:r>
                <w:rPr>
                  <w:sz w:val="28"/>
                </w:rPr>
                <w:t>ФІНАНСОВИЙ</w:t>
              </w:r>
              <w:r>
                <w:rPr>
                  <w:spacing w:val="-3"/>
                  <w:sz w:val="28"/>
                </w:rPr>
                <w:t xml:space="preserve"> </w:t>
              </w:r>
              <w:r>
                <w:rPr>
                  <w:sz w:val="28"/>
                </w:rPr>
                <w:t>РИНОК</w:t>
              </w:r>
              <w:r>
                <w:rPr>
                  <w:spacing w:val="-4"/>
                  <w:sz w:val="28"/>
                </w:rPr>
                <w:t xml:space="preserve"> </w:t>
              </w:r>
              <w:r>
                <w:rPr>
                  <w:sz w:val="28"/>
                </w:rPr>
                <w:t>ЯК</w:t>
              </w:r>
              <w:r>
                <w:rPr>
                  <w:spacing w:val="-5"/>
                  <w:sz w:val="28"/>
                </w:rPr>
                <w:t xml:space="preserve"> </w:t>
              </w:r>
              <w:r>
                <w:rPr>
                  <w:sz w:val="28"/>
                </w:rPr>
                <w:t>ДЖЕРЕЛО</w:t>
              </w:r>
              <w:r>
                <w:rPr>
                  <w:spacing w:val="-5"/>
                  <w:sz w:val="28"/>
                </w:rPr>
                <w:t xml:space="preserve"> </w:t>
              </w:r>
              <w:r>
                <w:rPr>
                  <w:sz w:val="28"/>
                </w:rPr>
                <w:t>ІНВЕСТУВАННЯ</w:t>
              </w:r>
            </w:hyperlink>
            <w:r>
              <w:rPr>
                <w:spacing w:val="-67"/>
                <w:sz w:val="28"/>
              </w:rPr>
              <w:t xml:space="preserve"> </w:t>
            </w:r>
            <w:hyperlink w:anchor="_bookmark14" w:history="1">
              <w:r>
                <w:rPr>
                  <w:sz w:val="28"/>
                </w:rPr>
                <w:t>АВІАЦІЙНОЇ</w:t>
              </w:r>
              <w:r>
                <w:rPr>
                  <w:spacing w:val="-1"/>
                  <w:sz w:val="28"/>
                </w:rPr>
                <w:t xml:space="preserve"> </w:t>
              </w:r>
              <w:r>
                <w:rPr>
                  <w:sz w:val="28"/>
                </w:rPr>
                <w:t>ГАЛУЗІ</w:t>
              </w:r>
            </w:hyperlink>
          </w:p>
        </w:tc>
        <w:tc>
          <w:tcPr>
            <w:tcW w:w="700" w:type="dxa"/>
          </w:tcPr>
          <w:p w:rsidR="009C787B" w:rsidRDefault="00AE36E6">
            <w:pPr>
              <w:pStyle w:val="TableParagraph"/>
              <w:rPr>
                <w:sz w:val="28"/>
              </w:rPr>
            </w:pPr>
            <w:hyperlink w:anchor="_bookmark14" w:history="1">
              <w:r>
                <w:rPr>
                  <w:sz w:val="28"/>
                </w:rPr>
                <w:t>52</w:t>
              </w:r>
            </w:hyperlink>
          </w:p>
        </w:tc>
      </w:tr>
      <w:tr w:rsidR="009C787B">
        <w:trPr>
          <w:trHeight w:val="481"/>
        </w:trPr>
        <w:tc>
          <w:tcPr>
            <w:tcW w:w="9641" w:type="dxa"/>
            <w:gridSpan w:val="3"/>
          </w:tcPr>
          <w:p w:rsidR="009C787B" w:rsidRDefault="00AE36E6">
            <w:pPr>
              <w:pStyle w:val="TableParagraph"/>
              <w:ind w:left="2587" w:right="2578"/>
              <w:jc w:val="center"/>
              <w:rPr>
                <w:sz w:val="28"/>
              </w:rPr>
            </w:pPr>
            <w:r>
              <w:rPr>
                <w:sz w:val="28"/>
              </w:rPr>
              <w:t>HISTORY</w:t>
            </w:r>
          </w:p>
        </w:tc>
      </w:tr>
      <w:tr w:rsidR="009C787B">
        <w:trPr>
          <w:trHeight w:val="1125"/>
        </w:trPr>
        <w:tc>
          <w:tcPr>
            <w:tcW w:w="701" w:type="dxa"/>
          </w:tcPr>
          <w:p w:rsidR="009C787B" w:rsidRDefault="00AE36E6">
            <w:pPr>
              <w:pStyle w:val="TableParagraph"/>
              <w:ind w:left="175"/>
              <w:rPr>
                <w:sz w:val="28"/>
              </w:rPr>
            </w:pPr>
            <w:r>
              <w:rPr>
                <w:sz w:val="28"/>
              </w:rPr>
              <w:t>16.</w:t>
            </w:r>
          </w:p>
        </w:tc>
        <w:tc>
          <w:tcPr>
            <w:tcW w:w="8240" w:type="dxa"/>
          </w:tcPr>
          <w:p w:rsidR="009C787B" w:rsidRPr="00E4186C" w:rsidRDefault="00AE36E6">
            <w:pPr>
              <w:pStyle w:val="TableParagraph"/>
              <w:spacing w:before="81"/>
              <w:rPr>
                <w:sz w:val="28"/>
                <w:lang w:val="ru-RU"/>
              </w:rPr>
            </w:pPr>
            <w:r w:rsidRPr="00E4186C">
              <w:rPr>
                <w:sz w:val="28"/>
                <w:lang w:val="ru-RU"/>
              </w:rPr>
              <w:t>Косаченко В.С.</w:t>
            </w:r>
          </w:p>
          <w:p w:rsidR="009C787B" w:rsidRPr="00E4186C" w:rsidRDefault="00AE36E6">
            <w:pPr>
              <w:pStyle w:val="TableParagraph"/>
              <w:spacing w:before="158"/>
              <w:rPr>
                <w:sz w:val="28"/>
                <w:lang w:val="ru-RU"/>
              </w:rPr>
            </w:pPr>
            <w:hyperlink w:anchor="_bookmark15" w:history="1">
              <w:r w:rsidRPr="00E4186C">
                <w:rPr>
                  <w:sz w:val="28"/>
                  <w:lang w:val="ru-RU"/>
                </w:rPr>
                <w:t>ЧЕРНІГІВСЬКИЙ</w:t>
              </w:r>
              <w:r w:rsidRPr="00E4186C">
                <w:rPr>
                  <w:spacing w:val="-3"/>
                  <w:sz w:val="28"/>
                  <w:lang w:val="ru-RU"/>
                </w:rPr>
                <w:t xml:space="preserve"> </w:t>
              </w:r>
              <w:r w:rsidRPr="00E4186C">
                <w:rPr>
                  <w:sz w:val="28"/>
                  <w:lang w:val="ru-RU"/>
                </w:rPr>
                <w:t>ОБЛАСНИЙ</w:t>
              </w:r>
              <w:r w:rsidRPr="00E4186C">
                <w:rPr>
                  <w:spacing w:val="-3"/>
                  <w:sz w:val="28"/>
                  <w:lang w:val="ru-RU"/>
                </w:rPr>
                <w:t xml:space="preserve"> </w:t>
              </w:r>
              <w:r w:rsidRPr="00E4186C">
                <w:rPr>
                  <w:sz w:val="28"/>
                  <w:lang w:val="ru-RU"/>
                </w:rPr>
                <w:t>ТЕАТР</w:t>
              </w:r>
              <w:r w:rsidRPr="00E4186C">
                <w:rPr>
                  <w:spacing w:val="-3"/>
                  <w:sz w:val="28"/>
                  <w:lang w:val="ru-RU"/>
                </w:rPr>
                <w:t xml:space="preserve"> </w:t>
              </w:r>
              <w:r w:rsidRPr="00E4186C">
                <w:rPr>
                  <w:sz w:val="28"/>
                  <w:lang w:val="ru-RU"/>
                </w:rPr>
                <w:t>ЛЯЛЬОК</w:t>
              </w:r>
            </w:hyperlink>
          </w:p>
        </w:tc>
        <w:tc>
          <w:tcPr>
            <w:tcW w:w="700" w:type="dxa"/>
          </w:tcPr>
          <w:p w:rsidR="009C787B" w:rsidRDefault="00AE36E6">
            <w:pPr>
              <w:pStyle w:val="TableParagraph"/>
              <w:rPr>
                <w:sz w:val="28"/>
              </w:rPr>
            </w:pPr>
            <w:hyperlink w:anchor="_bookmark15" w:history="1">
              <w:r>
                <w:rPr>
                  <w:sz w:val="28"/>
                </w:rPr>
                <w:t>54</w:t>
              </w:r>
            </w:hyperlink>
          </w:p>
        </w:tc>
      </w:tr>
      <w:tr w:rsidR="009C787B">
        <w:trPr>
          <w:trHeight w:val="1285"/>
        </w:trPr>
        <w:tc>
          <w:tcPr>
            <w:tcW w:w="701" w:type="dxa"/>
          </w:tcPr>
          <w:p w:rsidR="009C787B" w:rsidRDefault="00AE36E6">
            <w:pPr>
              <w:pStyle w:val="TableParagraph"/>
              <w:ind w:left="175"/>
              <w:rPr>
                <w:sz w:val="28"/>
              </w:rPr>
            </w:pPr>
            <w:r>
              <w:rPr>
                <w:sz w:val="28"/>
              </w:rPr>
              <w:t>17.</w:t>
            </w:r>
          </w:p>
        </w:tc>
        <w:tc>
          <w:tcPr>
            <w:tcW w:w="8240" w:type="dxa"/>
          </w:tcPr>
          <w:p w:rsidR="009C787B" w:rsidRPr="00E4186C" w:rsidRDefault="00AE36E6">
            <w:pPr>
              <w:pStyle w:val="TableParagraph"/>
              <w:rPr>
                <w:sz w:val="28"/>
                <w:lang w:val="ru-RU"/>
              </w:rPr>
            </w:pPr>
            <w:r w:rsidRPr="00E4186C">
              <w:rPr>
                <w:sz w:val="28"/>
                <w:lang w:val="ru-RU"/>
              </w:rPr>
              <w:t>Мельник</w:t>
            </w:r>
            <w:r w:rsidRPr="00E4186C">
              <w:rPr>
                <w:spacing w:val="-4"/>
                <w:sz w:val="28"/>
                <w:lang w:val="ru-RU"/>
              </w:rPr>
              <w:t xml:space="preserve"> </w:t>
            </w:r>
            <w:r w:rsidRPr="00E4186C">
              <w:rPr>
                <w:sz w:val="28"/>
                <w:lang w:val="ru-RU"/>
              </w:rPr>
              <w:t>Н.</w:t>
            </w:r>
          </w:p>
          <w:p w:rsidR="009C787B" w:rsidRPr="00E4186C" w:rsidRDefault="00AE36E6">
            <w:pPr>
              <w:pStyle w:val="TableParagraph"/>
              <w:spacing w:before="160"/>
              <w:rPr>
                <w:sz w:val="28"/>
                <w:lang w:val="ru-RU"/>
              </w:rPr>
            </w:pPr>
            <w:hyperlink w:anchor="_bookmark16" w:history="1">
              <w:r w:rsidRPr="00E4186C">
                <w:rPr>
                  <w:sz w:val="28"/>
                  <w:lang w:val="ru-RU"/>
                </w:rPr>
                <w:t>ПРОБЛЕМИ</w:t>
              </w:r>
              <w:r w:rsidRPr="00E4186C">
                <w:rPr>
                  <w:spacing w:val="-4"/>
                  <w:sz w:val="28"/>
                  <w:lang w:val="ru-RU"/>
                </w:rPr>
                <w:t xml:space="preserve"> </w:t>
              </w:r>
              <w:r w:rsidRPr="00E4186C">
                <w:rPr>
                  <w:sz w:val="28"/>
                  <w:lang w:val="ru-RU"/>
                </w:rPr>
                <w:t>ВИСВІТЛЕННЯ</w:t>
              </w:r>
              <w:r w:rsidRPr="00E4186C">
                <w:rPr>
                  <w:spacing w:val="-5"/>
                  <w:sz w:val="28"/>
                  <w:lang w:val="ru-RU"/>
                </w:rPr>
                <w:t xml:space="preserve"> </w:t>
              </w:r>
              <w:r w:rsidRPr="00E4186C">
                <w:rPr>
                  <w:sz w:val="28"/>
                  <w:lang w:val="ru-RU"/>
                </w:rPr>
                <w:t>ШАХОВОГО</w:t>
              </w:r>
              <w:r w:rsidRPr="00E4186C">
                <w:rPr>
                  <w:spacing w:val="-4"/>
                  <w:sz w:val="28"/>
                  <w:lang w:val="ru-RU"/>
                </w:rPr>
                <w:t xml:space="preserve"> </w:t>
              </w:r>
              <w:r w:rsidRPr="00E4186C">
                <w:rPr>
                  <w:sz w:val="28"/>
                  <w:lang w:val="ru-RU"/>
                </w:rPr>
                <w:t>ЖИТТЯ</w:t>
              </w:r>
              <w:r w:rsidRPr="00E4186C">
                <w:rPr>
                  <w:spacing w:val="-4"/>
                  <w:sz w:val="28"/>
                  <w:lang w:val="ru-RU"/>
                </w:rPr>
                <w:t xml:space="preserve"> </w:t>
              </w:r>
              <w:r w:rsidRPr="00E4186C">
                <w:rPr>
                  <w:sz w:val="28"/>
                  <w:lang w:val="ru-RU"/>
                </w:rPr>
                <w:t>У</w:t>
              </w:r>
              <w:r w:rsidRPr="00E4186C">
                <w:rPr>
                  <w:spacing w:val="-6"/>
                  <w:sz w:val="28"/>
                  <w:lang w:val="ru-RU"/>
                </w:rPr>
                <w:t xml:space="preserve"> </w:t>
              </w:r>
              <w:r w:rsidRPr="00E4186C">
                <w:rPr>
                  <w:sz w:val="28"/>
                  <w:lang w:val="ru-RU"/>
                </w:rPr>
                <w:t>ЛЬВОВІ</w:t>
              </w:r>
            </w:hyperlink>
            <w:r w:rsidRPr="00E4186C">
              <w:rPr>
                <w:spacing w:val="-67"/>
                <w:sz w:val="28"/>
                <w:lang w:val="ru-RU"/>
              </w:rPr>
              <w:t xml:space="preserve"> </w:t>
            </w:r>
            <w:hyperlink w:anchor="_bookmark16" w:history="1">
              <w:r w:rsidRPr="00E4186C">
                <w:rPr>
                  <w:sz w:val="28"/>
                  <w:lang w:val="ru-RU"/>
                </w:rPr>
                <w:t>МІЖВОЄННОГО</w:t>
              </w:r>
              <w:r w:rsidRPr="00E4186C">
                <w:rPr>
                  <w:spacing w:val="-4"/>
                  <w:sz w:val="28"/>
                  <w:lang w:val="ru-RU"/>
                </w:rPr>
                <w:t xml:space="preserve"> </w:t>
              </w:r>
              <w:r w:rsidRPr="00E4186C">
                <w:rPr>
                  <w:sz w:val="28"/>
                  <w:lang w:val="ru-RU"/>
                </w:rPr>
                <w:t>ПЕРІОДУ (1921—1939)</w:t>
              </w:r>
            </w:hyperlink>
          </w:p>
        </w:tc>
        <w:tc>
          <w:tcPr>
            <w:tcW w:w="700" w:type="dxa"/>
          </w:tcPr>
          <w:p w:rsidR="009C787B" w:rsidRDefault="00AE36E6">
            <w:pPr>
              <w:pStyle w:val="TableParagraph"/>
              <w:rPr>
                <w:sz w:val="28"/>
              </w:rPr>
            </w:pPr>
            <w:hyperlink w:anchor="_bookmark16" w:history="1">
              <w:r>
                <w:rPr>
                  <w:sz w:val="28"/>
                </w:rPr>
                <w:t>57</w:t>
              </w:r>
            </w:hyperlink>
          </w:p>
        </w:tc>
      </w:tr>
      <w:tr w:rsidR="009C787B">
        <w:trPr>
          <w:trHeight w:val="482"/>
        </w:trPr>
        <w:tc>
          <w:tcPr>
            <w:tcW w:w="9641" w:type="dxa"/>
            <w:gridSpan w:val="3"/>
          </w:tcPr>
          <w:p w:rsidR="009C787B" w:rsidRDefault="00AE36E6">
            <w:pPr>
              <w:pStyle w:val="TableParagraph"/>
              <w:ind w:left="2587" w:right="2576"/>
              <w:jc w:val="center"/>
              <w:rPr>
                <w:sz w:val="28"/>
              </w:rPr>
            </w:pPr>
            <w:r>
              <w:rPr>
                <w:sz w:val="28"/>
              </w:rPr>
              <w:t>JURISPRUDENCE</w:t>
            </w:r>
          </w:p>
        </w:tc>
      </w:tr>
      <w:tr w:rsidR="009C787B">
        <w:trPr>
          <w:trHeight w:val="1125"/>
        </w:trPr>
        <w:tc>
          <w:tcPr>
            <w:tcW w:w="701" w:type="dxa"/>
          </w:tcPr>
          <w:p w:rsidR="009C787B" w:rsidRDefault="00AE36E6">
            <w:pPr>
              <w:pStyle w:val="TableParagraph"/>
              <w:ind w:left="175"/>
              <w:rPr>
                <w:sz w:val="28"/>
              </w:rPr>
            </w:pPr>
            <w:r>
              <w:rPr>
                <w:sz w:val="28"/>
              </w:rPr>
              <w:t>18.</w:t>
            </w:r>
          </w:p>
        </w:tc>
        <w:tc>
          <w:tcPr>
            <w:tcW w:w="8240" w:type="dxa"/>
          </w:tcPr>
          <w:p w:rsidR="009C787B" w:rsidRDefault="00AE36E6">
            <w:pPr>
              <w:pStyle w:val="TableParagraph"/>
              <w:tabs>
                <w:tab w:val="left" w:pos="2192"/>
              </w:tabs>
              <w:spacing w:before="81"/>
              <w:rPr>
                <w:sz w:val="28"/>
              </w:rPr>
            </w:pPr>
            <w:r>
              <w:rPr>
                <w:sz w:val="28"/>
              </w:rPr>
              <w:t>Shomakhova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V.,</w:t>
            </w:r>
            <w:r>
              <w:rPr>
                <w:sz w:val="28"/>
              </w:rPr>
              <w:tab/>
              <w:t>Salmanov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O.</w:t>
            </w:r>
          </w:p>
          <w:p w:rsidR="009C787B" w:rsidRDefault="00AE36E6">
            <w:pPr>
              <w:pStyle w:val="TableParagraph"/>
              <w:spacing w:before="161"/>
              <w:rPr>
                <w:sz w:val="28"/>
              </w:rPr>
            </w:pPr>
            <w:hyperlink w:anchor="_bookmark17" w:history="1">
              <w:r>
                <w:rPr>
                  <w:sz w:val="28"/>
                </w:rPr>
                <w:t>FEATURES</w:t>
              </w:r>
              <w:r>
                <w:rPr>
                  <w:spacing w:val="-7"/>
                  <w:sz w:val="28"/>
                </w:rPr>
                <w:t xml:space="preserve"> </w:t>
              </w:r>
              <w:r>
                <w:rPr>
                  <w:sz w:val="28"/>
                </w:rPr>
                <w:t>OF</w:t>
              </w:r>
              <w:r>
                <w:rPr>
                  <w:spacing w:val="-3"/>
                  <w:sz w:val="28"/>
                </w:rPr>
                <w:t xml:space="preserve"> </w:t>
              </w:r>
              <w:r>
                <w:rPr>
                  <w:sz w:val="28"/>
                </w:rPr>
                <w:t>THE</w:t>
              </w:r>
              <w:r>
                <w:rPr>
                  <w:spacing w:val="-2"/>
                  <w:sz w:val="28"/>
                </w:rPr>
                <w:t xml:space="preserve"> </w:t>
              </w:r>
              <w:r>
                <w:rPr>
                  <w:sz w:val="28"/>
                </w:rPr>
                <w:t>CHILD</w:t>
              </w:r>
              <w:r>
                <w:rPr>
                  <w:spacing w:val="-6"/>
                  <w:sz w:val="28"/>
                </w:rPr>
                <w:t xml:space="preserve"> </w:t>
              </w:r>
              <w:r>
                <w:rPr>
                  <w:sz w:val="28"/>
                </w:rPr>
                <w:t>TRAFFICKING</w:t>
              </w:r>
              <w:r>
                <w:rPr>
                  <w:spacing w:val="-2"/>
                  <w:sz w:val="28"/>
                </w:rPr>
                <w:t xml:space="preserve"> </w:t>
              </w:r>
              <w:r>
                <w:rPr>
                  <w:sz w:val="28"/>
                </w:rPr>
                <w:t>MECHANISM</w:t>
              </w:r>
            </w:hyperlink>
          </w:p>
        </w:tc>
        <w:tc>
          <w:tcPr>
            <w:tcW w:w="700" w:type="dxa"/>
          </w:tcPr>
          <w:p w:rsidR="009C787B" w:rsidRDefault="00AE36E6">
            <w:pPr>
              <w:pStyle w:val="TableParagraph"/>
              <w:rPr>
                <w:sz w:val="28"/>
              </w:rPr>
            </w:pPr>
            <w:hyperlink w:anchor="_bookmark17" w:history="1">
              <w:r>
                <w:rPr>
                  <w:sz w:val="28"/>
                </w:rPr>
                <w:t>61</w:t>
              </w:r>
            </w:hyperlink>
          </w:p>
        </w:tc>
      </w:tr>
      <w:tr w:rsidR="009C787B">
        <w:trPr>
          <w:trHeight w:val="1768"/>
        </w:trPr>
        <w:tc>
          <w:tcPr>
            <w:tcW w:w="701" w:type="dxa"/>
          </w:tcPr>
          <w:p w:rsidR="009C787B" w:rsidRDefault="00AE36E6">
            <w:pPr>
              <w:pStyle w:val="TableParagraph"/>
              <w:ind w:left="175"/>
              <w:rPr>
                <w:sz w:val="28"/>
              </w:rPr>
            </w:pPr>
            <w:r>
              <w:rPr>
                <w:sz w:val="28"/>
              </w:rPr>
              <w:t>19.</w:t>
            </w:r>
          </w:p>
        </w:tc>
        <w:tc>
          <w:tcPr>
            <w:tcW w:w="8240" w:type="dxa"/>
          </w:tcPr>
          <w:p w:rsidR="009C787B" w:rsidRPr="00E4186C" w:rsidRDefault="00AE36E6">
            <w:pPr>
              <w:pStyle w:val="TableParagraph"/>
              <w:rPr>
                <w:sz w:val="28"/>
                <w:lang w:val="ru-RU"/>
              </w:rPr>
            </w:pPr>
            <w:r w:rsidRPr="00E4186C">
              <w:rPr>
                <w:sz w:val="28"/>
                <w:lang w:val="ru-RU"/>
              </w:rPr>
              <w:t>Березіна</w:t>
            </w:r>
            <w:r w:rsidRPr="00E4186C">
              <w:rPr>
                <w:spacing w:val="-2"/>
                <w:sz w:val="28"/>
                <w:lang w:val="ru-RU"/>
              </w:rPr>
              <w:t xml:space="preserve"> </w:t>
            </w:r>
            <w:r w:rsidRPr="00E4186C">
              <w:rPr>
                <w:sz w:val="28"/>
                <w:lang w:val="ru-RU"/>
              </w:rPr>
              <w:t>М.В.</w:t>
            </w:r>
          </w:p>
          <w:p w:rsidR="009C787B" w:rsidRPr="00E4186C" w:rsidRDefault="00AE36E6">
            <w:pPr>
              <w:pStyle w:val="TableParagraph"/>
              <w:spacing w:before="160"/>
              <w:ind w:right="1455"/>
              <w:rPr>
                <w:sz w:val="28"/>
                <w:lang w:val="ru-RU"/>
              </w:rPr>
            </w:pPr>
            <w:hyperlink w:anchor="_bookmark18" w:history="1">
              <w:r w:rsidRPr="00E4186C">
                <w:rPr>
                  <w:sz w:val="28"/>
                  <w:lang w:val="ru-RU"/>
                </w:rPr>
                <w:t>ЕТАПИ ТА ПОСЛІДОВНІСТЬ СТАДІЙ УКЛАДЕННЯ</w:t>
              </w:r>
            </w:hyperlink>
            <w:r w:rsidRPr="00E4186C">
              <w:rPr>
                <w:spacing w:val="-68"/>
                <w:sz w:val="28"/>
                <w:lang w:val="ru-RU"/>
              </w:rPr>
              <w:t xml:space="preserve"> </w:t>
            </w:r>
            <w:hyperlink w:anchor="_bookmark18" w:history="1">
              <w:r w:rsidRPr="00E4186C">
                <w:rPr>
                  <w:sz w:val="28"/>
                  <w:lang w:val="ru-RU"/>
                </w:rPr>
                <w:t>МІЖНАРОДНИХ ДОГОВОРІВ</w:t>
              </w:r>
            </w:hyperlink>
          </w:p>
        </w:tc>
        <w:tc>
          <w:tcPr>
            <w:tcW w:w="700" w:type="dxa"/>
          </w:tcPr>
          <w:p w:rsidR="009C787B" w:rsidRDefault="00AE36E6">
            <w:pPr>
              <w:pStyle w:val="TableParagraph"/>
              <w:rPr>
                <w:sz w:val="28"/>
              </w:rPr>
            </w:pPr>
            <w:hyperlink w:anchor="_bookmark18" w:history="1">
              <w:r>
                <w:rPr>
                  <w:sz w:val="28"/>
                </w:rPr>
                <w:t>63</w:t>
              </w:r>
            </w:hyperlink>
          </w:p>
        </w:tc>
      </w:tr>
    </w:tbl>
    <w:p w:rsidR="009C787B" w:rsidRDefault="009C787B">
      <w:pPr>
        <w:rPr>
          <w:sz w:val="28"/>
        </w:rPr>
        <w:sectPr w:rsidR="009C787B">
          <w:pgSz w:w="11910" w:h="16840"/>
          <w:pgMar w:top="96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7"/>
        <w:ind w:left="0"/>
        <w:jc w:val="left"/>
        <w:rPr>
          <w:sz w:val="13"/>
        </w:rPr>
      </w:pPr>
    </w:p>
    <w:tbl>
      <w:tblPr>
        <w:tblStyle w:val="TableNormal"/>
        <w:tblW w:w="0" w:type="auto"/>
        <w:tblInd w:w="5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1"/>
        <w:gridCol w:w="8240"/>
        <w:gridCol w:w="700"/>
      </w:tblGrid>
      <w:tr w:rsidR="009C787B">
        <w:trPr>
          <w:trHeight w:val="1286"/>
        </w:trPr>
        <w:tc>
          <w:tcPr>
            <w:tcW w:w="701" w:type="dxa"/>
          </w:tcPr>
          <w:p w:rsidR="009C787B" w:rsidRDefault="00AE36E6">
            <w:pPr>
              <w:pStyle w:val="TableParagraph"/>
              <w:spacing w:before="2"/>
              <w:ind w:left="175"/>
              <w:rPr>
                <w:sz w:val="28"/>
              </w:rPr>
            </w:pPr>
            <w:r>
              <w:rPr>
                <w:sz w:val="28"/>
              </w:rPr>
              <w:t>20.</w:t>
            </w:r>
          </w:p>
        </w:tc>
        <w:tc>
          <w:tcPr>
            <w:tcW w:w="8240" w:type="dxa"/>
          </w:tcPr>
          <w:p w:rsidR="009C787B" w:rsidRPr="00E4186C" w:rsidRDefault="00AE36E6">
            <w:pPr>
              <w:pStyle w:val="TableParagraph"/>
              <w:spacing w:before="2"/>
              <w:rPr>
                <w:sz w:val="28"/>
                <w:lang w:val="ru-RU"/>
              </w:rPr>
            </w:pPr>
            <w:r w:rsidRPr="00E4186C">
              <w:rPr>
                <w:sz w:val="28"/>
                <w:lang w:val="ru-RU"/>
              </w:rPr>
              <w:t>Вереша</w:t>
            </w:r>
            <w:r w:rsidRPr="00E4186C">
              <w:rPr>
                <w:spacing w:val="-1"/>
                <w:sz w:val="28"/>
                <w:lang w:val="ru-RU"/>
              </w:rPr>
              <w:t xml:space="preserve"> </w:t>
            </w:r>
            <w:r w:rsidRPr="00E4186C">
              <w:rPr>
                <w:sz w:val="28"/>
                <w:lang w:val="ru-RU"/>
              </w:rPr>
              <w:t>Р.В.</w:t>
            </w:r>
          </w:p>
          <w:p w:rsidR="009C787B" w:rsidRPr="00E4186C" w:rsidRDefault="00AE36E6">
            <w:pPr>
              <w:pStyle w:val="TableParagraph"/>
              <w:spacing w:before="159" w:line="242" w:lineRule="auto"/>
              <w:rPr>
                <w:sz w:val="28"/>
                <w:lang w:val="ru-RU"/>
              </w:rPr>
            </w:pPr>
            <w:hyperlink w:anchor="_bookmark19" w:history="1">
              <w:r w:rsidRPr="00E4186C">
                <w:rPr>
                  <w:sz w:val="28"/>
                  <w:lang w:val="ru-RU"/>
                </w:rPr>
                <w:t>ПЕРЕДУМОВИ</w:t>
              </w:r>
              <w:r w:rsidRPr="00E4186C">
                <w:rPr>
                  <w:spacing w:val="-9"/>
                  <w:sz w:val="28"/>
                  <w:lang w:val="ru-RU"/>
                </w:rPr>
                <w:t xml:space="preserve"> </w:t>
              </w:r>
              <w:r w:rsidRPr="00E4186C">
                <w:rPr>
                  <w:sz w:val="28"/>
                  <w:lang w:val="ru-RU"/>
                </w:rPr>
                <w:t>ОСМИСЛЕННЯ</w:t>
              </w:r>
              <w:r w:rsidRPr="00E4186C">
                <w:rPr>
                  <w:spacing w:val="-6"/>
                  <w:sz w:val="28"/>
                  <w:lang w:val="ru-RU"/>
                </w:rPr>
                <w:t xml:space="preserve"> </w:t>
              </w:r>
              <w:r w:rsidRPr="00E4186C">
                <w:rPr>
                  <w:sz w:val="28"/>
                  <w:lang w:val="ru-RU"/>
                </w:rPr>
                <w:t>ВИНИ</w:t>
              </w:r>
              <w:r w:rsidRPr="00E4186C">
                <w:rPr>
                  <w:spacing w:val="-7"/>
                  <w:sz w:val="28"/>
                  <w:lang w:val="ru-RU"/>
                </w:rPr>
                <w:t xml:space="preserve"> </w:t>
              </w:r>
              <w:r w:rsidRPr="00E4186C">
                <w:rPr>
                  <w:sz w:val="28"/>
                  <w:lang w:val="ru-RU"/>
                </w:rPr>
                <w:t>У</w:t>
              </w:r>
              <w:r w:rsidRPr="00E4186C">
                <w:rPr>
                  <w:spacing w:val="-6"/>
                  <w:sz w:val="28"/>
                  <w:lang w:val="ru-RU"/>
                </w:rPr>
                <w:t xml:space="preserve"> </w:t>
              </w:r>
              <w:r w:rsidRPr="00E4186C">
                <w:rPr>
                  <w:sz w:val="28"/>
                  <w:lang w:val="ru-RU"/>
                </w:rPr>
                <w:t>КРИМІНАЛЬНОМУ</w:t>
              </w:r>
            </w:hyperlink>
            <w:r w:rsidRPr="00E4186C">
              <w:rPr>
                <w:spacing w:val="-67"/>
                <w:sz w:val="28"/>
                <w:lang w:val="ru-RU"/>
              </w:rPr>
              <w:t xml:space="preserve"> </w:t>
            </w:r>
            <w:hyperlink w:anchor="_bookmark19" w:history="1">
              <w:r w:rsidRPr="00E4186C">
                <w:rPr>
                  <w:sz w:val="28"/>
                  <w:lang w:val="ru-RU"/>
                </w:rPr>
                <w:t>ПРАВІ</w:t>
              </w:r>
            </w:hyperlink>
          </w:p>
        </w:tc>
        <w:tc>
          <w:tcPr>
            <w:tcW w:w="700" w:type="dxa"/>
          </w:tcPr>
          <w:p w:rsidR="009C787B" w:rsidRDefault="00AE36E6">
            <w:pPr>
              <w:pStyle w:val="TableParagraph"/>
              <w:spacing w:before="2"/>
              <w:rPr>
                <w:sz w:val="28"/>
              </w:rPr>
            </w:pPr>
            <w:hyperlink w:anchor="_bookmark19" w:history="1">
              <w:r>
                <w:rPr>
                  <w:sz w:val="28"/>
                </w:rPr>
                <w:t>66</w:t>
              </w:r>
            </w:hyperlink>
          </w:p>
        </w:tc>
      </w:tr>
      <w:tr w:rsidR="009C787B">
        <w:trPr>
          <w:trHeight w:val="1286"/>
        </w:trPr>
        <w:tc>
          <w:tcPr>
            <w:tcW w:w="701" w:type="dxa"/>
          </w:tcPr>
          <w:p w:rsidR="009C787B" w:rsidRDefault="00AE36E6">
            <w:pPr>
              <w:pStyle w:val="TableParagraph"/>
              <w:spacing w:before="2"/>
              <w:ind w:left="175"/>
              <w:rPr>
                <w:sz w:val="28"/>
              </w:rPr>
            </w:pPr>
            <w:r>
              <w:rPr>
                <w:sz w:val="28"/>
              </w:rPr>
              <w:t>21.</w:t>
            </w:r>
          </w:p>
        </w:tc>
        <w:tc>
          <w:tcPr>
            <w:tcW w:w="8240" w:type="dxa"/>
          </w:tcPr>
          <w:p w:rsidR="009C787B" w:rsidRPr="00E4186C" w:rsidRDefault="00AE36E6">
            <w:pPr>
              <w:pStyle w:val="TableParagraph"/>
              <w:spacing w:before="2"/>
              <w:rPr>
                <w:sz w:val="28"/>
                <w:lang w:val="ru-RU"/>
              </w:rPr>
            </w:pPr>
            <w:r w:rsidRPr="00E4186C">
              <w:rPr>
                <w:sz w:val="28"/>
                <w:lang w:val="ru-RU"/>
              </w:rPr>
              <w:t>Оніщик</w:t>
            </w:r>
            <w:r w:rsidRPr="00E4186C">
              <w:rPr>
                <w:spacing w:val="-1"/>
                <w:sz w:val="28"/>
                <w:lang w:val="ru-RU"/>
              </w:rPr>
              <w:t xml:space="preserve"> </w:t>
            </w:r>
            <w:r w:rsidRPr="00E4186C">
              <w:rPr>
                <w:sz w:val="28"/>
                <w:lang w:val="ru-RU"/>
              </w:rPr>
              <w:t>Ю.В.</w:t>
            </w:r>
          </w:p>
          <w:p w:rsidR="009C787B" w:rsidRPr="00E4186C" w:rsidRDefault="00AE36E6">
            <w:pPr>
              <w:pStyle w:val="TableParagraph"/>
              <w:spacing w:before="158" w:line="242" w:lineRule="auto"/>
              <w:ind w:right="561"/>
              <w:rPr>
                <w:sz w:val="28"/>
                <w:lang w:val="ru-RU"/>
              </w:rPr>
            </w:pPr>
            <w:hyperlink w:anchor="_bookmark20" w:history="1">
              <w:r w:rsidRPr="00E4186C">
                <w:rPr>
                  <w:sz w:val="28"/>
                  <w:lang w:val="ru-RU"/>
                </w:rPr>
                <w:t>ФОРМИ</w:t>
              </w:r>
              <w:r w:rsidRPr="00E4186C">
                <w:rPr>
                  <w:spacing w:val="-4"/>
                  <w:sz w:val="28"/>
                  <w:lang w:val="ru-RU"/>
                </w:rPr>
                <w:t xml:space="preserve"> </w:t>
              </w:r>
              <w:r w:rsidRPr="00E4186C">
                <w:rPr>
                  <w:sz w:val="28"/>
                  <w:lang w:val="ru-RU"/>
                </w:rPr>
                <w:t>ЗАХИСТУ</w:t>
              </w:r>
              <w:r w:rsidRPr="00E4186C">
                <w:rPr>
                  <w:spacing w:val="-7"/>
                  <w:sz w:val="28"/>
                  <w:lang w:val="ru-RU"/>
                </w:rPr>
                <w:t xml:space="preserve"> </w:t>
              </w:r>
              <w:r w:rsidRPr="00E4186C">
                <w:rPr>
                  <w:sz w:val="28"/>
                  <w:lang w:val="ru-RU"/>
                </w:rPr>
                <w:t>ПРАВ</w:t>
              </w:r>
              <w:r w:rsidRPr="00E4186C">
                <w:rPr>
                  <w:spacing w:val="-6"/>
                  <w:sz w:val="28"/>
                  <w:lang w:val="ru-RU"/>
                </w:rPr>
                <w:t xml:space="preserve"> </w:t>
              </w:r>
              <w:r w:rsidRPr="00E4186C">
                <w:rPr>
                  <w:sz w:val="28"/>
                  <w:lang w:val="ru-RU"/>
                </w:rPr>
                <w:t>СУБ’ЄКТА</w:t>
              </w:r>
              <w:r w:rsidRPr="00E4186C">
                <w:rPr>
                  <w:spacing w:val="-8"/>
                  <w:sz w:val="28"/>
                  <w:lang w:val="ru-RU"/>
                </w:rPr>
                <w:t xml:space="preserve"> </w:t>
              </w:r>
              <w:r w:rsidRPr="00E4186C">
                <w:rPr>
                  <w:sz w:val="28"/>
                  <w:lang w:val="ru-RU"/>
                </w:rPr>
                <w:t>ПЕРСОНАЛЬНИХ</w:t>
              </w:r>
            </w:hyperlink>
            <w:r w:rsidRPr="00E4186C">
              <w:rPr>
                <w:spacing w:val="-67"/>
                <w:sz w:val="28"/>
                <w:lang w:val="ru-RU"/>
              </w:rPr>
              <w:t xml:space="preserve"> </w:t>
            </w:r>
            <w:hyperlink w:anchor="_bookmark20" w:history="1">
              <w:r w:rsidRPr="00E4186C">
                <w:rPr>
                  <w:sz w:val="28"/>
                  <w:lang w:val="ru-RU"/>
                </w:rPr>
                <w:t>ДАНИХ</w:t>
              </w:r>
            </w:hyperlink>
          </w:p>
        </w:tc>
        <w:tc>
          <w:tcPr>
            <w:tcW w:w="700" w:type="dxa"/>
          </w:tcPr>
          <w:p w:rsidR="009C787B" w:rsidRDefault="00AE36E6">
            <w:pPr>
              <w:pStyle w:val="TableParagraph"/>
              <w:spacing w:before="2"/>
              <w:rPr>
                <w:sz w:val="28"/>
              </w:rPr>
            </w:pPr>
            <w:hyperlink w:anchor="_bookmark20" w:history="1">
              <w:r>
                <w:rPr>
                  <w:sz w:val="28"/>
                </w:rPr>
                <w:t>69</w:t>
              </w:r>
            </w:hyperlink>
          </w:p>
        </w:tc>
      </w:tr>
      <w:tr w:rsidR="009C787B">
        <w:trPr>
          <w:trHeight w:val="1285"/>
        </w:trPr>
        <w:tc>
          <w:tcPr>
            <w:tcW w:w="701" w:type="dxa"/>
          </w:tcPr>
          <w:p w:rsidR="009C787B" w:rsidRDefault="00AE36E6">
            <w:pPr>
              <w:pStyle w:val="TableParagraph"/>
              <w:spacing w:before="2"/>
              <w:ind w:left="175"/>
              <w:rPr>
                <w:sz w:val="28"/>
              </w:rPr>
            </w:pPr>
            <w:r>
              <w:rPr>
                <w:sz w:val="28"/>
              </w:rPr>
              <w:t>22.</w:t>
            </w:r>
          </w:p>
        </w:tc>
        <w:tc>
          <w:tcPr>
            <w:tcW w:w="8240" w:type="dxa"/>
          </w:tcPr>
          <w:p w:rsidR="009C787B" w:rsidRPr="00E4186C" w:rsidRDefault="00AE36E6">
            <w:pPr>
              <w:pStyle w:val="TableParagraph"/>
              <w:tabs>
                <w:tab w:val="left" w:pos="2139"/>
              </w:tabs>
              <w:spacing w:before="2"/>
              <w:rPr>
                <w:sz w:val="28"/>
                <w:lang w:val="ru-RU"/>
              </w:rPr>
            </w:pPr>
            <w:r w:rsidRPr="00E4186C">
              <w:rPr>
                <w:sz w:val="28"/>
                <w:lang w:val="ru-RU"/>
              </w:rPr>
              <w:t>Сухицька</w:t>
            </w:r>
            <w:r w:rsidRPr="00E4186C">
              <w:rPr>
                <w:spacing w:val="-4"/>
                <w:sz w:val="28"/>
                <w:lang w:val="ru-RU"/>
              </w:rPr>
              <w:t xml:space="preserve"> </w:t>
            </w:r>
            <w:r w:rsidRPr="00E4186C">
              <w:rPr>
                <w:sz w:val="28"/>
                <w:lang w:val="ru-RU"/>
              </w:rPr>
              <w:t>Н.В.,</w:t>
            </w:r>
            <w:r w:rsidRPr="00E4186C">
              <w:rPr>
                <w:sz w:val="28"/>
                <w:lang w:val="ru-RU"/>
              </w:rPr>
              <w:tab/>
              <w:t>Соколов</w:t>
            </w:r>
            <w:r w:rsidRPr="00E4186C">
              <w:rPr>
                <w:spacing w:val="-3"/>
                <w:sz w:val="28"/>
                <w:lang w:val="ru-RU"/>
              </w:rPr>
              <w:t xml:space="preserve"> </w:t>
            </w:r>
            <w:r w:rsidRPr="00E4186C">
              <w:rPr>
                <w:sz w:val="28"/>
                <w:lang w:val="ru-RU"/>
              </w:rPr>
              <w:t>А.О.</w:t>
            </w:r>
          </w:p>
          <w:p w:rsidR="009C787B" w:rsidRPr="00E4186C" w:rsidRDefault="00AE36E6">
            <w:pPr>
              <w:pStyle w:val="TableParagraph"/>
              <w:spacing w:before="158" w:line="242" w:lineRule="auto"/>
              <w:rPr>
                <w:sz w:val="28"/>
                <w:lang w:val="ru-RU"/>
              </w:rPr>
            </w:pPr>
            <w:hyperlink w:anchor="_bookmark21" w:history="1">
              <w:r w:rsidRPr="00E4186C">
                <w:rPr>
                  <w:sz w:val="28"/>
                  <w:lang w:val="ru-RU"/>
                </w:rPr>
                <w:t>БАНКРУТСТВО</w:t>
              </w:r>
              <w:r w:rsidRPr="00E4186C">
                <w:rPr>
                  <w:spacing w:val="-5"/>
                  <w:sz w:val="28"/>
                  <w:lang w:val="ru-RU"/>
                </w:rPr>
                <w:t xml:space="preserve"> </w:t>
              </w:r>
              <w:r w:rsidRPr="00E4186C">
                <w:rPr>
                  <w:sz w:val="28"/>
                  <w:lang w:val="ru-RU"/>
                </w:rPr>
                <w:t>ТА</w:t>
              </w:r>
              <w:r w:rsidRPr="00E4186C">
                <w:rPr>
                  <w:spacing w:val="-5"/>
                  <w:sz w:val="28"/>
                  <w:lang w:val="ru-RU"/>
                </w:rPr>
                <w:t xml:space="preserve"> </w:t>
              </w:r>
              <w:r w:rsidRPr="00E4186C">
                <w:rPr>
                  <w:sz w:val="28"/>
                  <w:lang w:val="ru-RU"/>
                </w:rPr>
                <w:t>НЕСПРОМОЖНІСТЬ</w:t>
              </w:r>
              <w:r w:rsidRPr="00E4186C">
                <w:rPr>
                  <w:spacing w:val="-7"/>
                  <w:sz w:val="28"/>
                  <w:lang w:val="ru-RU"/>
                </w:rPr>
                <w:t xml:space="preserve"> </w:t>
              </w:r>
              <w:r w:rsidRPr="00E4186C">
                <w:rPr>
                  <w:sz w:val="28"/>
                  <w:lang w:val="ru-RU"/>
                </w:rPr>
                <w:t>:</w:t>
              </w:r>
              <w:r w:rsidRPr="00E4186C">
                <w:rPr>
                  <w:spacing w:val="-5"/>
                  <w:sz w:val="28"/>
                  <w:lang w:val="ru-RU"/>
                </w:rPr>
                <w:t xml:space="preserve"> </w:t>
              </w:r>
              <w:r w:rsidRPr="00E4186C">
                <w:rPr>
                  <w:sz w:val="28"/>
                  <w:lang w:val="ru-RU"/>
                </w:rPr>
                <w:t>СПІВВІДНОШЕННЯ</w:t>
              </w:r>
            </w:hyperlink>
            <w:r w:rsidRPr="00E4186C">
              <w:rPr>
                <w:spacing w:val="-67"/>
                <w:sz w:val="28"/>
                <w:lang w:val="ru-RU"/>
              </w:rPr>
              <w:t xml:space="preserve"> </w:t>
            </w:r>
            <w:hyperlink w:anchor="_bookmark21" w:history="1">
              <w:r w:rsidRPr="00E4186C">
                <w:rPr>
                  <w:sz w:val="28"/>
                  <w:lang w:val="ru-RU"/>
                </w:rPr>
                <w:t>ПОНЯТЬ</w:t>
              </w:r>
            </w:hyperlink>
          </w:p>
        </w:tc>
        <w:tc>
          <w:tcPr>
            <w:tcW w:w="700" w:type="dxa"/>
          </w:tcPr>
          <w:p w:rsidR="009C787B" w:rsidRDefault="00AE36E6">
            <w:pPr>
              <w:pStyle w:val="TableParagraph"/>
              <w:spacing w:before="2"/>
              <w:rPr>
                <w:sz w:val="28"/>
              </w:rPr>
            </w:pPr>
            <w:hyperlink w:anchor="_bookmark21" w:history="1">
              <w:r>
                <w:rPr>
                  <w:sz w:val="28"/>
                </w:rPr>
                <w:t>73</w:t>
              </w:r>
            </w:hyperlink>
          </w:p>
        </w:tc>
      </w:tr>
      <w:tr w:rsidR="009C787B">
        <w:trPr>
          <w:trHeight w:val="482"/>
        </w:trPr>
        <w:tc>
          <w:tcPr>
            <w:tcW w:w="9641" w:type="dxa"/>
            <w:gridSpan w:val="3"/>
          </w:tcPr>
          <w:p w:rsidR="009C787B" w:rsidRDefault="00AE36E6">
            <w:pPr>
              <w:pStyle w:val="TableParagraph"/>
              <w:spacing w:before="3"/>
              <w:ind w:left="2587" w:right="2578"/>
              <w:jc w:val="center"/>
              <w:rPr>
                <w:sz w:val="28"/>
              </w:rPr>
            </w:pPr>
            <w:r>
              <w:rPr>
                <w:sz w:val="28"/>
              </w:rPr>
              <w:t>MANAGEMENT,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MARKETING</w:t>
            </w:r>
          </w:p>
        </w:tc>
      </w:tr>
      <w:tr w:rsidR="009C787B">
        <w:trPr>
          <w:trHeight w:val="1286"/>
        </w:trPr>
        <w:tc>
          <w:tcPr>
            <w:tcW w:w="701" w:type="dxa"/>
          </w:tcPr>
          <w:p w:rsidR="009C787B" w:rsidRDefault="00AE36E6">
            <w:pPr>
              <w:pStyle w:val="TableParagraph"/>
              <w:spacing w:before="2"/>
              <w:ind w:left="175"/>
              <w:rPr>
                <w:sz w:val="28"/>
              </w:rPr>
            </w:pPr>
            <w:r>
              <w:rPr>
                <w:sz w:val="28"/>
              </w:rPr>
              <w:t>23.</w:t>
            </w:r>
          </w:p>
        </w:tc>
        <w:tc>
          <w:tcPr>
            <w:tcW w:w="8240" w:type="dxa"/>
          </w:tcPr>
          <w:p w:rsidR="009C787B" w:rsidRPr="00E4186C" w:rsidRDefault="00AE36E6">
            <w:pPr>
              <w:pStyle w:val="TableParagraph"/>
              <w:tabs>
                <w:tab w:val="left" w:pos="2111"/>
              </w:tabs>
              <w:spacing w:before="2"/>
              <w:rPr>
                <w:sz w:val="28"/>
                <w:lang w:val="ru-RU"/>
              </w:rPr>
            </w:pPr>
            <w:r w:rsidRPr="00E4186C">
              <w:rPr>
                <w:sz w:val="28"/>
                <w:lang w:val="ru-RU"/>
              </w:rPr>
              <w:t>Костенко</w:t>
            </w:r>
            <w:r w:rsidRPr="00E4186C">
              <w:rPr>
                <w:spacing w:val="-1"/>
                <w:sz w:val="28"/>
                <w:lang w:val="ru-RU"/>
              </w:rPr>
              <w:t xml:space="preserve"> </w:t>
            </w:r>
            <w:r w:rsidRPr="00E4186C">
              <w:rPr>
                <w:sz w:val="28"/>
                <w:lang w:val="ru-RU"/>
              </w:rPr>
              <w:t>О.В.,</w:t>
            </w:r>
            <w:r w:rsidRPr="00E4186C">
              <w:rPr>
                <w:sz w:val="28"/>
                <w:lang w:val="ru-RU"/>
              </w:rPr>
              <w:tab/>
              <w:t>Черненко</w:t>
            </w:r>
            <w:r w:rsidRPr="00E4186C">
              <w:rPr>
                <w:spacing w:val="-2"/>
                <w:sz w:val="28"/>
                <w:lang w:val="ru-RU"/>
              </w:rPr>
              <w:t xml:space="preserve"> </w:t>
            </w:r>
            <w:r w:rsidRPr="00E4186C">
              <w:rPr>
                <w:sz w:val="28"/>
                <w:lang w:val="ru-RU"/>
              </w:rPr>
              <w:t>В.П.</w:t>
            </w:r>
          </w:p>
          <w:p w:rsidR="009C787B" w:rsidRPr="00E4186C" w:rsidRDefault="00AE36E6">
            <w:pPr>
              <w:pStyle w:val="TableParagraph"/>
              <w:spacing w:before="158" w:line="242" w:lineRule="auto"/>
              <w:ind w:right="233"/>
              <w:rPr>
                <w:sz w:val="28"/>
                <w:lang w:val="ru-RU"/>
              </w:rPr>
            </w:pPr>
            <w:hyperlink w:anchor="_bookmark22" w:history="1">
              <w:r w:rsidRPr="00E4186C">
                <w:rPr>
                  <w:sz w:val="28"/>
                  <w:lang w:val="ru-RU"/>
                </w:rPr>
                <w:t>СТРАТЕГІЇ ТА РЕСУРСИ УПРАВЛІННЯ ПІДПРИЄМСТВОМ В</w:t>
              </w:r>
            </w:hyperlink>
            <w:r w:rsidRPr="00E4186C">
              <w:rPr>
                <w:spacing w:val="-68"/>
                <w:sz w:val="28"/>
                <w:lang w:val="ru-RU"/>
              </w:rPr>
              <w:t xml:space="preserve"> </w:t>
            </w:r>
            <w:hyperlink w:anchor="_bookmark22" w:history="1">
              <w:r w:rsidRPr="00E4186C">
                <w:rPr>
                  <w:sz w:val="28"/>
                  <w:lang w:val="ru-RU"/>
                </w:rPr>
                <w:t>УМОВАХ</w:t>
              </w:r>
              <w:r w:rsidRPr="00E4186C">
                <w:rPr>
                  <w:spacing w:val="-4"/>
                  <w:sz w:val="28"/>
                  <w:lang w:val="ru-RU"/>
                </w:rPr>
                <w:t xml:space="preserve"> </w:t>
              </w:r>
              <w:r w:rsidRPr="00E4186C">
                <w:rPr>
                  <w:sz w:val="28"/>
                  <w:lang w:val="ru-RU"/>
                </w:rPr>
                <w:t>НЕВИЗНАЧЕНОСТІ</w:t>
              </w:r>
            </w:hyperlink>
          </w:p>
        </w:tc>
        <w:tc>
          <w:tcPr>
            <w:tcW w:w="700" w:type="dxa"/>
          </w:tcPr>
          <w:p w:rsidR="009C787B" w:rsidRDefault="00AE36E6">
            <w:pPr>
              <w:pStyle w:val="TableParagraph"/>
              <w:spacing w:before="2"/>
              <w:rPr>
                <w:sz w:val="28"/>
              </w:rPr>
            </w:pPr>
            <w:hyperlink w:anchor="_bookmark22" w:history="1">
              <w:r>
                <w:rPr>
                  <w:sz w:val="28"/>
                </w:rPr>
                <w:t>78</w:t>
              </w:r>
            </w:hyperlink>
          </w:p>
        </w:tc>
      </w:tr>
      <w:tr w:rsidR="009C787B">
        <w:trPr>
          <w:trHeight w:val="1607"/>
        </w:trPr>
        <w:tc>
          <w:tcPr>
            <w:tcW w:w="701" w:type="dxa"/>
          </w:tcPr>
          <w:p w:rsidR="009C787B" w:rsidRDefault="00AE36E6">
            <w:pPr>
              <w:pStyle w:val="TableParagraph"/>
              <w:spacing w:before="2"/>
              <w:ind w:left="175"/>
              <w:rPr>
                <w:sz w:val="28"/>
              </w:rPr>
            </w:pPr>
            <w:r>
              <w:rPr>
                <w:sz w:val="28"/>
              </w:rPr>
              <w:t>24.</w:t>
            </w:r>
          </w:p>
        </w:tc>
        <w:tc>
          <w:tcPr>
            <w:tcW w:w="8240" w:type="dxa"/>
          </w:tcPr>
          <w:p w:rsidR="009C787B" w:rsidRPr="00E4186C" w:rsidRDefault="00AE36E6">
            <w:pPr>
              <w:pStyle w:val="TableParagraph"/>
              <w:spacing w:before="2"/>
              <w:rPr>
                <w:sz w:val="28"/>
                <w:lang w:val="ru-RU"/>
              </w:rPr>
            </w:pPr>
            <w:r w:rsidRPr="00E4186C">
              <w:rPr>
                <w:sz w:val="28"/>
                <w:lang w:val="ru-RU"/>
              </w:rPr>
              <w:t>Місевич</w:t>
            </w:r>
            <w:r w:rsidRPr="00E4186C">
              <w:rPr>
                <w:spacing w:val="-3"/>
                <w:sz w:val="28"/>
                <w:lang w:val="ru-RU"/>
              </w:rPr>
              <w:t xml:space="preserve"> </w:t>
            </w:r>
            <w:r w:rsidRPr="00E4186C">
              <w:rPr>
                <w:sz w:val="28"/>
                <w:lang w:val="ru-RU"/>
              </w:rPr>
              <w:t>М.,</w:t>
            </w:r>
            <w:r w:rsidRPr="00E4186C">
              <w:rPr>
                <w:spacing w:val="-3"/>
                <w:sz w:val="28"/>
                <w:lang w:val="ru-RU"/>
              </w:rPr>
              <w:t xml:space="preserve"> </w:t>
            </w:r>
            <w:r w:rsidRPr="00E4186C">
              <w:rPr>
                <w:sz w:val="28"/>
                <w:lang w:val="ru-RU"/>
              </w:rPr>
              <w:t>Майковець</w:t>
            </w:r>
            <w:r w:rsidRPr="00E4186C">
              <w:rPr>
                <w:spacing w:val="-3"/>
                <w:sz w:val="28"/>
                <w:lang w:val="ru-RU"/>
              </w:rPr>
              <w:t xml:space="preserve"> </w:t>
            </w:r>
            <w:r w:rsidRPr="00E4186C">
              <w:rPr>
                <w:sz w:val="28"/>
                <w:lang w:val="ru-RU"/>
              </w:rPr>
              <w:t>Т.,</w:t>
            </w:r>
            <w:r w:rsidRPr="00E4186C">
              <w:rPr>
                <w:spacing w:val="-3"/>
                <w:sz w:val="28"/>
                <w:lang w:val="ru-RU"/>
              </w:rPr>
              <w:t xml:space="preserve"> </w:t>
            </w:r>
            <w:r w:rsidRPr="00E4186C">
              <w:rPr>
                <w:sz w:val="28"/>
                <w:lang w:val="ru-RU"/>
              </w:rPr>
              <w:t>Євтух</w:t>
            </w:r>
            <w:r w:rsidRPr="00E4186C">
              <w:rPr>
                <w:spacing w:val="-1"/>
                <w:sz w:val="28"/>
                <w:lang w:val="ru-RU"/>
              </w:rPr>
              <w:t xml:space="preserve"> </w:t>
            </w:r>
            <w:r w:rsidRPr="00E4186C">
              <w:rPr>
                <w:sz w:val="28"/>
                <w:lang w:val="ru-RU"/>
              </w:rPr>
              <w:t>С.,</w:t>
            </w:r>
          </w:p>
          <w:p w:rsidR="009C787B" w:rsidRPr="00E4186C" w:rsidRDefault="00AE36E6">
            <w:pPr>
              <w:pStyle w:val="TableParagraph"/>
              <w:spacing w:before="158"/>
              <w:rPr>
                <w:sz w:val="28"/>
                <w:lang w:val="ru-RU"/>
              </w:rPr>
            </w:pPr>
            <w:hyperlink w:anchor="_bookmark23" w:history="1">
              <w:r w:rsidRPr="00E4186C">
                <w:rPr>
                  <w:sz w:val="28"/>
                  <w:lang w:val="ru-RU"/>
                </w:rPr>
                <w:t>МЕТОДІКА</w:t>
              </w:r>
              <w:r w:rsidRPr="00E4186C">
                <w:rPr>
                  <w:spacing w:val="-13"/>
                  <w:sz w:val="28"/>
                  <w:lang w:val="ru-RU"/>
                </w:rPr>
                <w:t xml:space="preserve"> </w:t>
              </w:r>
              <w:r w:rsidRPr="00E4186C">
                <w:rPr>
                  <w:sz w:val="28"/>
                  <w:lang w:val="ru-RU"/>
                </w:rPr>
                <w:t>ОЦІНКИ</w:t>
              </w:r>
              <w:r w:rsidRPr="00E4186C">
                <w:rPr>
                  <w:spacing w:val="-9"/>
                  <w:sz w:val="28"/>
                  <w:lang w:val="ru-RU"/>
                </w:rPr>
                <w:t xml:space="preserve"> </w:t>
              </w:r>
              <w:r w:rsidRPr="00E4186C">
                <w:rPr>
                  <w:sz w:val="28"/>
                  <w:lang w:val="ru-RU"/>
                </w:rPr>
                <w:t>КОНКУРЕНТОСПРОМОЖНОСТІ</w:t>
              </w:r>
            </w:hyperlink>
            <w:r w:rsidRPr="00E4186C">
              <w:rPr>
                <w:spacing w:val="-67"/>
                <w:sz w:val="28"/>
                <w:lang w:val="ru-RU"/>
              </w:rPr>
              <w:t xml:space="preserve"> </w:t>
            </w:r>
            <w:hyperlink w:anchor="_bookmark23" w:history="1">
              <w:r w:rsidRPr="00E4186C">
                <w:rPr>
                  <w:sz w:val="28"/>
                  <w:lang w:val="ru-RU"/>
                </w:rPr>
                <w:t>ВИСОКОТОВАРНИХ СІЛЬСЬКОГОСПОДАРСЬКИХ</w:t>
              </w:r>
            </w:hyperlink>
            <w:r w:rsidRPr="00E4186C">
              <w:rPr>
                <w:spacing w:val="1"/>
                <w:sz w:val="28"/>
                <w:lang w:val="ru-RU"/>
              </w:rPr>
              <w:t xml:space="preserve"> </w:t>
            </w:r>
            <w:hyperlink w:anchor="_bookmark23" w:history="1">
              <w:r w:rsidRPr="00E4186C">
                <w:rPr>
                  <w:sz w:val="28"/>
                  <w:lang w:val="ru-RU"/>
                </w:rPr>
                <w:t>ПІДПРИЄМСТВ</w:t>
              </w:r>
            </w:hyperlink>
          </w:p>
        </w:tc>
        <w:tc>
          <w:tcPr>
            <w:tcW w:w="700" w:type="dxa"/>
          </w:tcPr>
          <w:p w:rsidR="009C787B" w:rsidRDefault="00AE36E6">
            <w:pPr>
              <w:pStyle w:val="TableParagraph"/>
              <w:spacing w:before="2"/>
              <w:rPr>
                <w:sz w:val="28"/>
              </w:rPr>
            </w:pPr>
            <w:hyperlink w:anchor="_bookmark23" w:history="1">
              <w:r>
                <w:rPr>
                  <w:sz w:val="28"/>
                </w:rPr>
                <w:t>82</w:t>
              </w:r>
            </w:hyperlink>
          </w:p>
        </w:tc>
      </w:tr>
      <w:tr w:rsidR="009C787B">
        <w:trPr>
          <w:trHeight w:val="1286"/>
        </w:trPr>
        <w:tc>
          <w:tcPr>
            <w:tcW w:w="701" w:type="dxa"/>
          </w:tcPr>
          <w:p w:rsidR="009C787B" w:rsidRDefault="00AE36E6">
            <w:pPr>
              <w:pStyle w:val="TableParagraph"/>
              <w:spacing w:before="2"/>
              <w:ind w:left="175"/>
              <w:rPr>
                <w:sz w:val="28"/>
              </w:rPr>
            </w:pPr>
            <w:r>
              <w:rPr>
                <w:sz w:val="28"/>
              </w:rPr>
              <w:t>25.</w:t>
            </w:r>
          </w:p>
        </w:tc>
        <w:tc>
          <w:tcPr>
            <w:tcW w:w="8240" w:type="dxa"/>
          </w:tcPr>
          <w:p w:rsidR="009C787B" w:rsidRPr="00E4186C" w:rsidRDefault="00AE36E6">
            <w:pPr>
              <w:pStyle w:val="TableParagraph"/>
              <w:spacing w:before="2"/>
              <w:rPr>
                <w:sz w:val="28"/>
                <w:lang w:val="ru-RU"/>
              </w:rPr>
            </w:pPr>
            <w:r w:rsidRPr="00E4186C">
              <w:rPr>
                <w:sz w:val="28"/>
                <w:lang w:val="ru-RU"/>
              </w:rPr>
              <w:t>Нікітенко</w:t>
            </w:r>
            <w:r w:rsidRPr="00E4186C">
              <w:rPr>
                <w:spacing w:val="-1"/>
                <w:sz w:val="28"/>
                <w:lang w:val="ru-RU"/>
              </w:rPr>
              <w:t xml:space="preserve"> </w:t>
            </w:r>
            <w:r w:rsidRPr="00E4186C">
              <w:rPr>
                <w:sz w:val="28"/>
                <w:lang w:val="ru-RU"/>
              </w:rPr>
              <w:t>М.В.</w:t>
            </w:r>
          </w:p>
          <w:p w:rsidR="009C787B" w:rsidRPr="00E4186C" w:rsidRDefault="00AE36E6">
            <w:pPr>
              <w:pStyle w:val="TableParagraph"/>
              <w:spacing w:before="159" w:line="242" w:lineRule="auto"/>
              <w:ind w:right="1016"/>
              <w:rPr>
                <w:sz w:val="28"/>
                <w:lang w:val="ru-RU"/>
              </w:rPr>
            </w:pPr>
            <w:hyperlink w:anchor="_bookmark24" w:history="1">
              <w:r w:rsidRPr="00E4186C">
                <w:rPr>
                  <w:sz w:val="28"/>
                  <w:lang w:val="ru-RU"/>
                </w:rPr>
                <w:t>ПРИЙНЯТТЯ УПРАВЛІНСЬКИХ РІШЕНЬ У ПЕРІОД ДІЇ</w:t>
              </w:r>
            </w:hyperlink>
            <w:r w:rsidRPr="00E4186C">
              <w:rPr>
                <w:spacing w:val="-67"/>
                <w:sz w:val="28"/>
                <w:lang w:val="ru-RU"/>
              </w:rPr>
              <w:t xml:space="preserve"> </w:t>
            </w:r>
            <w:hyperlink w:anchor="_bookmark24" w:history="1">
              <w:r w:rsidRPr="00E4186C">
                <w:rPr>
                  <w:sz w:val="28"/>
                  <w:lang w:val="ru-RU"/>
                </w:rPr>
                <w:t>ПРАВОВОГО</w:t>
              </w:r>
              <w:r w:rsidRPr="00E4186C">
                <w:rPr>
                  <w:spacing w:val="-3"/>
                  <w:sz w:val="28"/>
                  <w:lang w:val="ru-RU"/>
                </w:rPr>
                <w:t xml:space="preserve"> </w:t>
              </w:r>
              <w:r w:rsidRPr="00E4186C">
                <w:rPr>
                  <w:sz w:val="28"/>
                  <w:lang w:val="ru-RU"/>
                </w:rPr>
                <w:t>РЕЖИМУ</w:t>
              </w:r>
              <w:r w:rsidRPr="00E4186C">
                <w:rPr>
                  <w:spacing w:val="-4"/>
                  <w:sz w:val="28"/>
                  <w:lang w:val="ru-RU"/>
                </w:rPr>
                <w:t xml:space="preserve"> </w:t>
              </w:r>
              <w:r w:rsidRPr="00E4186C">
                <w:rPr>
                  <w:sz w:val="28"/>
                  <w:lang w:val="ru-RU"/>
                </w:rPr>
                <w:t>ВОЄННОГО</w:t>
              </w:r>
              <w:r w:rsidRPr="00E4186C">
                <w:rPr>
                  <w:spacing w:val="-2"/>
                  <w:sz w:val="28"/>
                  <w:lang w:val="ru-RU"/>
                </w:rPr>
                <w:t xml:space="preserve"> </w:t>
              </w:r>
              <w:r w:rsidRPr="00E4186C">
                <w:rPr>
                  <w:sz w:val="28"/>
                  <w:lang w:val="ru-RU"/>
                </w:rPr>
                <w:t>СТАНУ</w:t>
              </w:r>
              <w:r w:rsidRPr="00E4186C">
                <w:rPr>
                  <w:spacing w:val="-4"/>
                  <w:sz w:val="28"/>
                  <w:lang w:val="ru-RU"/>
                </w:rPr>
                <w:t xml:space="preserve"> </w:t>
              </w:r>
              <w:r w:rsidRPr="00E4186C">
                <w:rPr>
                  <w:sz w:val="28"/>
                  <w:lang w:val="ru-RU"/>
                </w:rPr>
                <w:t>В</w:t>
              </w:r>
              <w:r w:rsidRPr="00E4186C">
                <w:rPr>
                  <w:spacing w:val="-4"/>
                  <w:sz w:val="28"/>
                  <w:lang w:val="ru-RU"/>
                </w:rPr>
                <w:t xml:space="preserve"> </w:t>
              </w:r>
              <w:r w:rsidRPr="00E4186C">
                <w:rPr>
                  <w:sz w:val="28"/>
                  <w:lang w:val="ru-RU"/>
                </w:rPr>
                <w:t>УКРАЇНІ</w:t>
              </w:r>
            </w:hyperlink>
          </w:p>
        </w:tc>
        <w:tc>
          <w:tcPr>
            <w:tcW w:w="700" w:type="dxa"/>
          </w:tcPr>
          <w:p w:rsidR="009C787B" w:rsidRDefault="00AE36E6">
            <w:pPr>
              <w:pStyle w:val="TableParagraph"/>
              <w:spacing w:before="2"/>
              <w:rPr>
                <w:sz w:val="28"/>
              </w:rPr>
            </w:pPr>
            <w:hyperlink w:anchor="_bookmark24" w:history="1">
              <w:r>
                <w:rPr>
                  <w:sz w:val="28"/>
                </w:rPr>
                <w:t>88</w:t>
              </w:r>
            </w:hyperlink>
          </w:p>
        </w:tc>
      </w:tr>
      <w:tr w:rsidR="009C787B">
        <w:trPr>
          <w:trHeight w:val="481"/>
        </w:trPr>
        <w:tc>
          <w:tcPr>
            <w:tcW w:w="9641" w:type="dxa"/>
            <w:gridSpan w:val="3"/>
          </w:tcPr>
          <w:p w:rsidR="009C787B" w:rsidRDefault="00AE36E6">
            <w:pPr>
              <w:pStyle w:val="TableParagraph"/>
              <w:spacing w:before="2"/>
              <w:ind w:left="2587" w:right="2578"/>
              <w:jc w:val="center"/>
              <w:rPr>
                <w:sz w:val="28"/>
              </w:rPr>
            </w:pPr>
            <w:r>
              <w:rPr>
                <w:sz w:val="28"/>
              </w:rPr>
              <w:t>MEDICINE</w:t>
            </w:r>
          </w:p>
        </w:tc>
      </w:tr>
      <w:tr w:rsidR="009C787B">
        <w:trPr>
          <w:trHeight w:val="1285"/>
        </w:trPr>
        <w:tc>
          <w:tcPr>
            <w:tcW w:w="701" w:type="dxa"/>
          </w:tcPr>
          <w:p w:rsidR="009C787B" w:rsidRDefault="00AE36E6">
            <w:pPr>
              <w:pStyle w:val="TableParagraph"/>
              <w:spacing w:before="2"/>
              <w:ind w:left="175"/>
              <w:rPr>
                <w:sz w:val="28"/>
              </w:rPr>
            </w:pPr>
            <w:r>
              <w:rPr>
                <w:sz w:val="28"/>
              </w:rPr>
              <w:t>26.</w:t>
            </w:r>
          </w:p>
        </w:tc>
        <w:tc>
          <w:tcPr>
            <w:tcW w:w="8240" w:type="dxa"/>
          </w:tcPr>
          <w:p w:rsidR="009C787B" w:rsidRDefault="00AE36E6">
            <w:pPr>
              <w:pStyle w:val="TableParagraph"/>
              <w:tabs>
                <w:tab w:val="left" w:pos="2049"/>
              </w:tabs>
              <w:spacing w:before="2"/>
              <w:rPr>
                <w:sz w:val="28"/>
              </w:rPr>
            </w:pPr>
            <w:r>
              <w:rPr>
                <w:sz w:val="28"/>
              </w:rPr>
              <w:t>Левицька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Б.Р.,</w:t>
            </w:r>
            <w:r>
              <w:rPr>
                <w:sz w:val="28"/>
              </w:rPr>
              <w:tab/>
              <w:t>Стефанюк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І.Т.</w:t>
            </w:r>
          </w:p>
          <w:p w:rsidR="009C787B" w:rsidRPr="00E4186C" w:rsidRDefault="00AE36E6">
            <w:pPr>
              <w:pStyle w:val="TableParagraph"/>
              <w:spacing w:before="158" w:line="242" w:lineRule="auto"/>
              <w:rPr>
                <w:sz w:val="28"/>
                <w:lang w:val="ru-RU"/>
              </w:rPr>
            </w:pPr>
            <w:hyperlink w:anchor="_bookmark25" w:history="1">
              <w:r w:rsidRPr="00E4186C">
                <w:rPr>
                  <w:sz w:val="28"/>
                  <w:lang w:val="ru-RU"/>
                </w:rPr>
                <w:t>ВПЛИВ</w:t>
              </w:r>
              <w:r w:rsidRPr="00E4186C">
                <w:rPr>
                  <w:spacing w:val="-4"/>
                  <w:sz w:val="28"/>
                  <w:lang w:val="ru-RU"/>
                </w:rPr>
                <w:t xml:space="preserve"> </w:t>
              </w:r>
              <w:r w:rsidRPr="00E4186C">
                <w:rPr>
                  <w:sz w:val="28"/>
                  <w:lang w:val="ru-RU"/>
                </w:rPr>
                <w:t>СЕРОТОНІНУ</w:t>
              </w:r>
              <w:r w:rsidRPr="00E4186C">
                <w:rPr>
                  <w:spacing w:val="-7"/>
                  <w:sz w:val="28"/>
                  <w:lang w:val="ru-RU"/>
                </w:rPr>
                <w:t xml:space="preserve"> </w:t>
              </w:r>
              <w:r w:rsidRPr="00E4186C">
                <w:rPr>
                  <w:sz w:val="28"/>
                  <w:lang w:val="ru-RU"/>
                </w:rPr>
                <w:t>ТА</w:t>
              </w:r>
              <w:r w:rsidRPr="00E4186C">
                <w:rPr>
                  <w:spacing w:val="-6"/>
                  <w:sz w:val="28"/>
                  <w:lang w:val="ru-RU"/>
                </w:rPr>
                <w:t xml:space="preserve"> </w:t>
              </w:r>
              <w:r w:rsidRPr="00E4186C">
                <w:rPr>
                  <w:sz w:val="28"/>
                  <w:lang w:val="ru-RU"/>
                </w:rPr>
                <w:t>ДОФАМІНУ</w:t>
              </w:r>
              <w:r w:rsidRPr="00E4186C">
                <w:rPr>
                  <w:spacing w:val="-4"/>
                  <w:sz w:val="28"/>
                  <w:lang w:val="ru-RU"/>
                </w:rPr>
                <w:t xml:space="preserve"> </w:t>
              </w:r>
              <w:r w:rsidRPr="00E4186C">
                <w:rPr>
                  <w:sz w:val="28"/>
                  <w:lang w:val="ru-RU"/>
                </w:rPr>
                <w:t>НА</w:t>
              </w:r>
              <w:r w:rsidRPr="00E4186C">
                <w:rPr>
                  <w:spacing w:val="-3"/>
                  <w:sz w:val="28"/>
                  <w:lang w:val="ru-RU"/>
                </w:rPr>
                <w:t xml:space="preserve"> </w:t>
              </w:r>
              <w:r w:rsidRPr="00E4186C">
                <w:rPr>
                  <w:sz w:val="28"/>
                  <w:lang w:val="ru-RU"/>
                </w:rPr>
                <w:t>ПОВЕДІНКУ</w:t>
              </w:r>
            </w:hyperlink>
            <w:r w:rsidRPr="00E4186C">
              <w:rPr>
                <w:spacing w:val="-67"/>
                <w:sz w:val="28"/>
                <w:lang w:val="ru-RU"/>
              </w:rPr>
              <w:t xml:space="preserve"> </w:t>
            </w:r>
            <w:hyperlink w:anchor="_bookmark25" w:history="1">
              <w:r w:rsidRPr="00E4186C">
                <w:rPr>
                  <w:sz w:val="28"/>
                  <w:lang w:val="ru-RU"/>
                </w:rPr>
                <w:t>ЛЮДИНИ</w:t>
              </w:r>
            </w:hyperlink>
          </w:p>
        </w:tc>
        <w:tc>
          <w:tcPr>
            <w:tcW w:w="700" w:type="dxa"/>
          </w:tcPr>
          <w:p w:rsidR="009C787B" w:rsidRDefault="00AE36E6">
            <w:pPr>
              <w:pStyle w:val="TableParagraph"/>
              <w:spacing w:before="2"/>
              <w:rPr>
                <w:sz w:val="28"/>
              </w:rPr>
            </w:pPr>
            <w:hyperlink w:anchor="_bookmark25" w:history="1">
              <w:r>
                <w:rPr>
                  <w:sz w:val="28"/>
                </w:rPr>
                <w:t>92</w:t>
              </w:r>
            </w:hyperlink>
          </w:p>
        </w:tc>
      </w:tr>
      <w:tr w:rsidR="009C787B">
        <w:trPr>
          <w:trHeight w:val="1610"/>
        </w:trPr>
        <w:tc>
          <w:tcPr>
            <w:tcW w:w="701" w:type="dxa"/>
          </w:tcPr>
          <w:p w:rsidR="009C787B" w:rsidRDefault="00AE36E6">
            <w:pPr>
              <w:pStyle w:val="TableParagraph"/>
              <w:spacing w:before="2"/>
              <w:ind w:left="175"/>
              <w:rPr>
                <w:sz w:val="28"/>
              </w:rPr>
            </w:pPr>
            <w:r>
              <w:rPr>
                <w:sz w:val="28"/>
              </w:rPr>
              <w:t>27.</w:t>
            </w:r>
          </w:p>
        </w:tc>
        <w:tc>
          <w:tcPr>
            <w:tcW w:w="8240" w:type="dxa"/>
          </w:tcPr>
          <w:p w:rsidR="009C787B" w:rsidRDefault="00AE36E6">
            <w:pPr>
              <w:pStyle w:val="TableParagraph"/>
              <w:spacing w:before="2"/>
              <w:rPr>
                <w:sz w:val="28"/>
              </w:rPr>
            </w:pPr>
            <w:r>
              <w:rPr>
                <w:sz w:val="28"/>
              </w:rPr>
              <w:t>Мурзіна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Е.О.</w:t>
            </w:r>
          </w:p>
          <w:p w:rsidR="009C787B" w:rsidRDefault="00AE36E6">
            <w:pPr>
              <w:pStyle w:val="TableParagraph"/>
              <w:spacing w:before="158"/>
              <w:rPr>
                <w:sz w:val="28"/>
              </w:rPr>
            </w:pPr>
            <w:hyperlink w:anchor="_bookmark26" w:history="1">
              <w:r>
                <w:rPr>
                  <w:sz w:val="28"/>
                </w:rPr>
                <w:t>СТАН</w:t>
              </w:r>
              <w:r>
                <w:rPr>
                  <w:spacing w:val="-3"/>
                  <w:sz w:val="28"/>
                </w:rPr>
                <w:t xml:space="preserve"> </w:t>
              </w:r>
              <w:r>
                <w:rPr>
                  <w:sz w:val="28"/>
                </w:rPr>
                <w:t>МІКРОФЛОРИ</w:t>
              </w:r>
              <w:r>
                <w:rPr>
                  <w:spacing w:val="-4"/>
                  <w:sz w:val="28"/>
                </w:rPr>
                <w:t xml:space="preserve"> </w:t>
              </w:r>
              <w:r>
                <w:rPr>
                  <w:sz w:val="28"/>
                </w:rPr>
                <w:t>НОСОГЛОТКИ</w:t>
              </w:r>
              <w:r>
                <w:rPr>
                  <w:spacing w:val="-6"/>
                  <w:sz w:val="28"/>
                </w:rPr>
                <w:t xml:space="preserve"> </w:t>
              </w:r>
              <w:r>
                <w:rPr>
                  <w:sz w:val="28"/>
                </w:rPr>
                <w:t>У</w:t>
              </w:r>
              <w:r>
                <w:rPr>
                  <w:spacing w:val="-4"/>
                  <w:sz w:val="28"/>
                </w:rPr>
                <w:t xml:space="preserve"> </w:t>
              </w:r>
              <w:r>
                <w:rPr>
                  <w:sz w:val="28"/>
                </w:rPr>
                <w:t>ДІТЕЙ</w:t>
              </w:r>
              <w:r>
                <w:rPr>
                  <w:spacing w:val="-3"/>
                  <w:sz w:val="28"/>
                </w:rPr>
                <w:t xml:space="preserve"> </w:t>
              </w:r>
              <w:r>
                <w:rPr>
                  <w:sz w:val="28"/>
                </w:rPr>
                <w:t>З</w:t>
              </w:r>
              <w:r>
                <w:rPr>
                  <w:spacing w:val="-7"/>
                  <w:sz w:val="28"/>
                </w:rPr>
                <w:t xml:space="preserve"> </w:t>
              </w:r>
              <w:r>
                <w:rPr>
                  <w:sz w:val="28"/>
                </w:rPr>
                <w:t>ПСОРІАЗОМ</w:t>
              </w:r>
            </w:hyperlink>
            <w:r>
              <w:rPr>
                <w:spacing w:val="-67"/>
                <w:sz w:val="28"/>
              </w:rPr>
              <w:t xml:space="preserve"> </w:t>
            </w:r>
            <w:hyperlink w:anchor="_bookmark26" w:history="1">
              <w:r>
                <w:rPr>
                  <w:sz w:val="28"/>
                </w:rPr>
                <w:t>ЗАЛЕЖНО ВІД КЛІНІКО-ЕПІДЕМІОЛОГІЧНИХ</w:t>
              </w:r>
            </w:hyperlink>
            <w:r>
              <w:rPr>
                <w:spacing w:val="1"/>
                <w:sz w:val="28"/>
              </w:rPr>
              <w:t xml:space="preserve"> </w:t>
            </w:r>
            <w:hyperlink w:anchor="_bookmark26" w:history="1">
              <w:r>
                <w:rPr>
                  <w:sz w:val="28"/>
                </w:rPr>
                <w:t>ОСОБЛИВОСТЕЙ ПЕРЕБІГ</w:t>
              </w:r>
              <w:r>
                <w:rPr>
                  <w:sz w:val="28"/>
                </w:rPr>
                <w:t>У</w:t>
              </w:r>
              <w:r>
                <w:rPr>
                  <w:spacing w:val="-3"/>
                  <w:sz w:val="28"/>
                </w:rPr>
                <w:t xml:space="preserve"> </w:t>
              </w:r>
              <w:r>
                <w:rPr>
                  <w:sz w:val="28"/>
                </w:rPr>
                <w:t>ДЕРМАТОЗУ</w:t>
              </w:r>
            </w:hyperlink>
          </w:p>
        </w:tc>
        <w:tc>
          <w:tcPr>
            <w:tcW w:w="700" w:type="dxa"/>
          </w:tcPr>
          <w:p w:rsidR="009C787B" w:rsidRDefault="00AE36E6">
            <w:pPr>
              <w:pStyle w:val="TableParagraph"/>
              <w:spacing w:before="2"/>
              <w:rPr>
                <w:sz w:val="28"/>
              </w:rPr>
            </w:pPr>
            <w:hyperlink w:anchor="_bookmark26" w:history="1">
              <w:r>
                <w:rPr>
                  <w:sz w:val="28"/>
                </w:rPr>
                <w:t>94</w:t>
              </w:r>
            </w:hyperlink>
          </w:p>
        </w:tc>
      </w:tr>
      <w:tr w:rsidR="009C787B">
        <w:trPr>
          <w:trHeight w:val="481"/>
        </w:trPr>
        <w:tc>
          <w:tcPr>
            <w:tcW w:w="9641" w:type="dxa"/>
            <w:gridSpan w:val="3"/>
          </w:tcPr>
          <w:p w:rsidR="009C787B" w:rsidRDefault="00AE36E6">
            <w:pPr>
              <w:pStyle w:val="TableParagraph"/>
              <w:ind w:left="2587" w:right="2578"/>
              <w:jc w:val="center"/>
              <w:rPr>
                <w:sz w:val="28"/>
              </w:rPr>
            </w:pPr>
            <w:r>
              <w:rPr>
                <w:sz w:val="28"/>
              </w:rPr>
              <w:t>PEDAGOGY</w:t>
            </w:r>
          </w:p>
        </w:tc>
      </w:tr>
      <w:tr w:rsidR="009C787B">
        <w:trPr>
          <w:trHeight w:val="1607"/>
        </w:trPr>
        <w:tc>
          <w:tcPr>
            <w:tcW w:w="701" w:type="dxa"/>
          </w:tcPr>
          <w:p w:rsidR="009C787B" w:rsidRDefault="00AE36E6">
            <w:pPr>
              <w:pStyle w:val="TableParagraph"/>
              <w:ind w:left="175"/>
              <w:rPr>
                <w:sz w:val="28"/>
              </w:rPr>
            </w:pPr>
            <w:r>
              <w:rPr>
                <w:sz w:val="28"/>
              </w:rPr>
              <w:t>28.</w:t>
            </w:r>
          </w:p>
        </w:tc>
        <w:tc>
          <w:tcPr>
            <w:tcW w:w="8240" w:type="dxa"/>
          </w:tcPr>
          <w:p w:rsidR="009C787B" w:rsidRDefault="00AE36E6"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Маляренко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А.М.</w:t>
            </w:r>
          </w:p>
          <w:p w:rsidR="009C787B" w:rsidRDefault="00AE36E6">
            <w:pPr>
              <w:pStyle w:val="TableParagraph"/>
              <w:spacing w:before="158"/>
              <w:ind w:right="1336"/>
              <w:rPr>
                <w:sz w:val="28"/>
              </w:rPr>
            </w:pPr>
            <w:hyperlink w:anchor="_bookmark27" w:history="1">
              <w:r>
                <w:rPr>
                  <w:sz w:val="28"/>
                </w:rPr>
                <w:t>МЕТОДИЧНІ РЕКОМЕНДАЦІЇ ЩОДО ПРОЦЕСУ</w:t>
              </w:r>
            </w:hyperlink>
            <w:r>
              <w:rPr>
                <w:spacing w:val="1"/>
                <w:sz w:val="28"/>
              </w:rPr>
              <w:t xml:space="preserve"> </w:t>
            </w:r>
            <w:hyperlink w:anchor="_bookmark27" w:history="1">
              <w:r>
                <w:rPr>
                  <w:sz w:val="28"/>
                </w:rPr>
                <w:t>ФОРМУВАННЯ ПРОФЕСІЙНО-ЕТИЧНОЇ КУЛЬТУРИ</w:t>
              </w:r>
            </w:hyperlink>
            <w:r>
              <w:rPr>
                <w:spacing w:val="-68"/>
                <w:sz w:val="28"/>
              </w:rPr>
              <w:t xml:space="preserve"> </w:t>
            </w:r>
            <w:hyperlink w:anchor="_bookmark27" w:history="1">
              <w:r>
                <w:rPr>
                  <w:sz w:val="28"/>
                </w:rPr>
                <w:t>ЗДОБУВАЧІВ</w:t>
              </w:r>
              <w:r>
                <w:rPr>
                  <w:spacing w:val="-2"/>
                  <w:sz w:val="28"/>
                </w:rPr>
                <w:t xml:space="preserve"> </w:t>
              </w:r>
              <w:r>
                <w:rPr>
                  <w:sz w:val="28"/>
                </w:rPr>
                <w:t>ОСВІТИ МЕДИЧНОГО</w:t>
              </w:r>
              <w:r>
                <w:rPr>
                  <w:spacing w:val="-1"/>
                  <w:sz w:val="28"/>
                </w:rPr>
                <w:t xml:space="preserve"> </w:t>
              </w:r>
              <w:r>
                <w:rPr>
                  <w:sz w:val="28"/>
                </w:rPr>
                <w:t>КОЛЕДЖУ</w:t>
              </w:r>
            </w:hyperlink>
          </w:p>
        </w:tc>
        <w:tc>
          <w:tcPr>
            <w:tcW w:w="700" w:type="dxa"/>
          </w:tcPr>
          <w:p w:rsidR="009C787B" w:rsidRDefault="00AE36E6">
            <w:pPr>
              <w:pStyle w:val="TableParagraph"/>
              <w:rPr>
                <w:sz w:val="28"/>
              </w:rPr>
            </w:pPr>
            <w:hyperlink w:anchor="_bookmark27" w:history="1">
              <w:r>
                <w:rPr>
                  <w:sz w:val="28"/>
                </w:rPr>
                <w:t>98</w:t>
              </w:r>
            </w:hyperlink>
          </w:p>
        </w:tc>
      </w:tr>
    </w:tbl>
    <w:p w:rsidR="009C787B" w:rsidRDefault="009C787B">
      <w:pPr>
        <w:rPr>
          <w:sz w:val="28"/>
        </w:rPr>
        <w:sectPr w:rsidR="009C787B">
          <w:pgSz w:w="11910" w:h="16840"/>
          <w:pgMar w:top="96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7"/>
        <w:ind w:left="0"/>
        <w:jc w:val="left"/>
        <w:rPr>
          <w:sz w:val="13"/>
        </w:rPr>
      </w:pPr>
    </w:p>
    <w:tbl>
      <w:tblPr>
        <w:tblStyle w:val="TableNormal"/>
        <w:tblW w:w="0" w:type="auto"/>
        <w:tblInd w:w="5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1"/>
        <w:gridCol w:w="8240"/>
        <w:gridCol w:w="700"/>
      </w:tblGrid>
      <w:tr w:rsidR="009C787B">
        <w:trPr>
          <w:trHeight w:val="1610"/>
        </w:trPr>
        <w:tc>
          <w:tcPr>
            <w:tcW w:w="701" w:type="dxa"/>
          </w:tcPr>
          <w:p w:rsidR="009C787B" w:rsidRDefault="00AE36E6">
            <w:pPr>
              <w:pStyle w:val="TableParagraph"/>
              <w:spacing w:before="2"/>
              <w:ind w:left="175"/>
              <w:rPr>
                <w:sz w:val="28"/>
              </w:rPr>
            </w:pPr>
            <w:r>
              <w:rPr>
                <w:sz w:val="28"/>
              </w:rPr>
              <w:t>29.</w:t>
            </w:r>
          </w:p>
        </w:tc>
        <w:tc>
          <w:tcPr>
            <w:tcW w:w="8240" w:type="dxa"/>
          </w:tcPr>
          <w:p w:rsidR="009C787B" w:rsidRDefault="00AE36E6">
            <w:pPr>
              <w:pStyle w:val="TableParagraph"/>
              <w:tabs>
                <w:tab w:val="left" w:pos="1919"/>
                <w:tab w:val="left" w:pos="3880"/>
              </w:tabs>
              <w:spacing w:before="2"/>
              <w:rPr>
                <w:sz w:val="28"/>
              </w:rPr>
            </w:pPr>
            <w:r>
              <w:rPr>
                <w:sz w:val="28"/>
              </w:rPr>
              <w:t>Булгару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Н.Б.,</w:t>
            </w:r>
            <w:r>
              <w:rPr>
                <w:sz w:val="28"/>
              </w:rPr>
              <w:tab/>
              <w:t>Басараба А.О.,</w:t>
            </w:r>
            <w:r>
              <w:rPr>
                <w:sz w:val="28"/>
              </w:rPr>
              <w:tab/>
              <w:t>Меркуш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Д.О.</w:t>
            </w:r>
          </w:p>
          <w:p w:rsidR="009C787B" w:rsidRDefault="00AE36E6">
            <w:pPr>
              <w:pStyle w:val="TableParagraph"/>
              <w:spacing w:before="159"/>
              <w:ind w:right="603"/>
              <w:rPr>
                <w:sz w:val="28"/>
              </w:rPr>
            </w:pPr>
            <w:hyperlink w:anchor="_bookmark28" w:history="1">
              <w:r>
                <w:rPr>
                  <w:sz w:val="28"/>
                </w:rPr>
                <w:t>ПЕРЕВАГИ</w:t>
              </w:r>
              <w:r>
                <w:rPr>
                  <w:spacing w:val="-6"/>
                  <w:sz w:val="28"/>
                </w:rPr>
                <w:t xml:space="preserve"> </w:t>
              </w:r>
              <w:r>
                <w:rPr>
                  <w:sz w:val="28"/>
                </w:rPr>
                <w:t>ТА</w:t>
              </w:r>
              <w:r>
                <w:rPr>
                  <w:spacing w:val="-6"/>
                  <w:sz w:val="28"/>
                </w:rPr>
                <w:t xml:space="preserve"> </w:t>
              </w:r>
              <w:r>
                <w:rPr>
                  <w:sz w:val="28"/>
                </w:rPr>
                <w:t>НЕДОЛІКИ</w:t>
              </w:r>
              <w:r>
                <w:rPr>
                  <w:spacing w:val="-6"/>
                  <w:sz w:val="28"/>
                </w:rPr>
                <w:t xml:space="preserve"> </w:t>
              </w:r>
              <w:r>
                <w:rPr>
                  <w:sz w:val="28"/>
                </w:rPr>
                <w:t>ВИКОРИСТАННЯ</w:t>
              </w:r>
              <w:r>
                <w:rPr>
                  <w:spacing w:val="-10"/>
                  <w:sz w:val="28"/>
                </w:rPr>
                <w:t xml:space="preserve"> </w:t>
              </w:r>
              <w:r>
                <w:rPr>
                  <w:sz w:val="28"/>
                </w:rPr>
                <w:t>ТЕХНОЛОГІЇ</w:t>
              </w:r>
            </w:hyperlink>
            <w:r>
              <w:rPr>
                <w:spacing w:val="-67"/>
                <w:sz w:val="28"/>
              </w:rPr>
              <w:t xml:space="preserve"> </w:t>
            </w:r>
            <w:hyperlink w:anchor="_bookmark28" w:history="1">
              <w:r>
                <w:rPr>
                  <w:sz w:val="28"/>
                </w:rPr>
                <w:t>ВЕБ-КВЕСТ ПРИ ВИКЛАДАННІ ІНОЗЕМНОЇ МОВИ В</w:t>
              </w:r>
            </w:hyperlink>
            <w:r>
              <w:rPr>
                <w:spacing w:val="1"/>
                <w:sz w:val="28"/>
              </w:rPr>
              <w:t xml:space="preserve"> </w:t>
            </w:r>
            <w:hyperlink w:anchor="_bookmark28" w:history="1">
              <w:r>
                <w:rPr>
                  <w:sz w:val="28"/>
                </w:rPr>
                <w:t>ЗАКЛАДАХ ВИЩОЇ ОСВІТИ</w:t>
              </w:r>
            </w:hyperlink>
          </w:p>
        </w:tc>
        <w:tc>
          <w:tcPr>
            <w:tcW w:w="700" w:type="dxa"/>
          </w:tcPr>
          <w:p w:rsidR="009C787B" w:rsidRDefault="00AE36E6">
            <w:pPr>
              <w:pStyle w:val="TableParagraph"/>
              <w:spacing w:before="2"/>
              <w:rPr>
                <w:sz w:val="28"/>
              </w:rPr>
            </w:pPr>
            <w:hyperlink w:anchor="_bookmark28" w:history="1">
              <w:r>
                <w:rPr>
                  <w:sz w:val="28"/>
                </w:rPr>
                <w:t>104</w:t>
              </w:r>
            </w:hyperlink>
          </w:p>
        </w:tc>
      </w:tr>
      <w:tr w:rsidR="009C787B">
        <w:trPr>
          <w:trHeight w:val="1929"/>
        </w:trPr>
        <w:tc>
          <w:tcPr>
            <w:tcW w:w="701" w:type="dxa"/>
          </w:tcPr>
          <w:p w:rsidR="009C787B" w:rsidRDefault="00AE36E6">
            <w:pPr>
              <w:pStyle w:val="TableParagraph"/>
              <w:ind w:left="175"/>
              <w:rPr>
                <w:sz w:val="28"/>
              </w:rPr>
            </w:pPr>
            <w:r>
              <w:rPr>
                <w:sz w:val="28"/>
              </w:rPr>
              <w:t>30.</w:t>
            </w:r>
          </w:p>
        </w:tc>
        <w:tc>
          <w:tcPr>
            <w:tcW w:w="8240" w:type="dxa"/>
          </w:tcPr>
          <w:p w:rsidR="009C787B" w:rsidRDefault="00AE36E6"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Барладин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В.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І.</w:t>
            </w:r>
          </w:p>
          <w:p w:rsidR="009C787B" w:rsidRDefault="00AE36E6">
            <w:pPr>
              <w:pStyle w:val="TableParagraph"/>
              <w:spacing w:before="160"/>
              <w:rPr>
                <w:sz w:val="28"/>
              </w:rPr>
            </w:pPr>
            <w:hyperlink w:anchor="_bookmark29" w:history="1">
              <w:r>
                <w:rPr>
                  <w:sz w:val="28"/>
                </w:rPr>
                <w:t>СПЕЦИФІКА ВИКОРИСТАННЯ ІНФОРМАЦІЙНОГО</w:t>
              </w:r>
            </w:hyperlink>
            <w:r>
              <w:rPr>
                <w:spacing w:val="1"/>
                <w:sz w:val="28"/>
              </w:rPr>
              <w:t xml:space="preserve"> </w:t>
            </w:r>
            <w:hyperlink w:anchor="_bookmark29" w:history="1">
              <w:r>
                <w:rPr>
                  <w:sz w:val="28"/>
                </w:rPr>
                <w:t>СЕРЕДОВИЩА ЗВО ДЛЯ ФОРМУВАННЯ ПРОФЕСІЙНОЇ</w:t>
              </w:r>
            </w:hyperlink>
            <w:r>
              <w:rPr>
                <w:spacing w:val="1"/>
                <w:sz w:val="28"/>
              </w:rPr>
              <w:t xml:space="preserve"> </w:t>
            </w:r>
            <w:hyperlink w:anchor="_bookmark29" w:history="1">
              <w:r>
                <w:rPr>
                  <w:sz w:val="28"/>
                </w:rPr>
                <w:t>КОМПЕТЕНТНОСТІ</w:t>
              </w:r>
              <w:r>
                <w:rPr>
                  <w:spacing w:val="-8"/>
                  <w:sz w:val="28"/>
                </w:rPr>
                <w:t xml:space="preserve"> </w:t>
              </w:r>
              <w:r>
                <w:rPr>
                  <w:sz w:val="28"/>
                </w:rPr>
                <w:t>МАЙБУТНІХ</w:t>
              </w:r>
              <w:r>
                <w:rPr>
                  <w:spacing w:val="-9"/>
                  <w:sz w:val="28"/>
                </w:rPr>
                <w:t xml:space="preserve"> </w:t>
              </w:r>
              <w:r>
                <w:rPr>
                  <w:sz w:val="28"/>
                </w:rPr>
                <w:t>ПЕДАГОГІВ</w:t>
              </w:r>
              <w:r>
                <w:rPr>
                  <w:spacing w:val="-10"/>
                  <w:sz w:val="28"/>
                </w:rPr>
                <w:t xml:space="preserve"> </w:t>
              </w:r>
              <w:r>
                <w:rPr>
                  <w:sz w:val="28"/>
                </w:rPr>
                <w:t>ПРОФЕСІЙНОЇ</w:t>
              </w:r>
            </w:hyperlink>
            <w:r>
              <w:rPr>
                <w:spacing w:val="-67"/>
                <w:sz w:val="28"/>
              </w:rPr>
              <w:t xml:space="preserve"> </w:t>
            </w:r>
            <w:hyperlink w:anchor="_bookmark29" w:history="1">
              <w:r>
                <w:rPr>
                  <w:sz w:val="28"/>
                </w:rPr>
                <w:t>ОСВІТИ</w:t>
              </w:r>
            </w:hyperlink>
          </w:p>
        </w:tc>
        <w:tc>
          <w:tcPr>
            <w:tcW w:w="700" w:type="dxa"/>
          </w:tcPr>
          <w:p w:rsidR="009C787B" w:rsidRDefault="00AE36E6">
            <w:pPr>
              <w:pStyle w:val="TableParagraph"/>
              <w:rPr>
                <w:sz w:val="28"/>
              </w:rPr>
            </w:pPr>
            <w:hyperlink w:anchor="_bookmark29" w:history="1">
              <w:r>
                <w:rPr>
                  <w:sz w:val="28"/>
                </w:rPr>
                <w:t>106</w:t>
              </w:r>
            </w:hyperlink>
          </w:p>
        </w:tc>
      </w:tr>
      <w:tr w:rsidR="009C787B">
        <w:trPr>
          <w:trHeight w:val="1608"/>
        </w:trPr>
        <w:tc>
          <w:tcPr>
            <w:tcW w:w="701" w:type="dxa"/>
          </w:tcPr>
          <w:p w:rsidR="009C787B" w:rsidRDefault="00AE36E6">
            <w:pPr>
              <w:pStyle w:val="TableParagraph"/>
              <w:ind w:left="175"/>
              <w:rPr>
                <w:sz w:val="28"/>
              </w:rPr>
            </w:pPr>
            <w:r>
              <w:rPr>
                <w:sz w:val="28"/>
              </w:rPr>
              <w:t>31.</w:t>
            </w:r>
          </w:p>
        </w:tc>
        <w:tc>
          <w:tcPr>
            <w:tcW w:w="8240" w:type="dxa"/>
          </w:tcPr>
          <w:p w:rsidR="009C787B" w:rsidRDefault="00AE36E6">
            <w:pPr>
              <w:pStyle w:val="TableParagraph"/>
              <w:tabs>
                <w:tab w:val="left" w:pos="2210"/>
              </w:tabs>
              <w:rPr>
                <w:sz w:val="28"/>
              </w:rPr>
            </w:pPr>
            <w:r>
              <w:rPr>
                <w:sz w:val="28"/>
              </w:rPr>
              <w:t>Галущенко В.І.,</w:t>
            </w:r>
            <w:r>
              <w:rPr>
                <w:sz w:val="28"/>
              </w:rPr>
              <w:tab/>
              <w:t>Чабанюк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Ж.В.</w:t>
            </w:r>
          </w:p>
          <w:p w:rsidR="009C787B" w:rsidRDefault="00AE36E6">
            <w:pPr>
              <w:pStyle w:val="TableParagraph"/>
              <w:spacing w:before="161"/>
              <w:rPr>
                <w:sz w:val="28"/>
              </w:rPr>
            </w:pPr>
            <w:hyperlink w:anchor="_bookmark30" w:history="1">
              <w:r>
                <w:rPr>
                  <w:sz w:val="28"/>
                </w:rPr>
                <w:t>РОЗВИТОК МОВЛЕННЄВОЇ ТА КОМУНІКАТИВНОЇ</w:t>
              </w:r>
            </w:hyperlink>
            <w:r>
              <w:rPr>
                <w:spacing w:val="1"/>
                <w:sz w:val="28"/>
              </w:rPr>
              <w:t xml:space="preserve"> </w:t>
            </w:r>
            <w:hyperlink w:anchor="_bookmark30" w:history="1">
              <w:r>
                <w:rPr>
                  <w:sz w:val="28"/>
                </w:rPr>
                <w:t>КОМПЕТЕНТНОСТІ</w:t>
              </w:r>
              <w:r>
                <w:rPr>
                  <w:spacing w:val="-6"/>
                  <w:sz w:val="28"/>
                </w:rPr>
                <w:t xml:space="preserve"> </w:t>
              </w:r>
              <w:r>
                <w:rPr>
                  <w:sz w:val="28"/>
                </w:rPr>
                <w:t>ДІТЕЙ</w:t>
              </w:r>
              <w:r>
                <w:rPr>
                  <w:spacing w:val="-8"/>
                  <w:sz w:val="28"/>
                </w:rPr>
                <w:t xml:space="preserve"> </w:t>
              </w:r>
              <w:r>
                <w:rPr>
                  <w:sz w:val="28"/>
                </w:rPr>
                <w:t>З</w:t>
              </w:r>
              <w:r>
                <w:rPr>
                  <w:spacing w:val="-5"/>
                  <w:sz w:val="28"/>
                </w:rPr>
                <w:t xml:space="preserve"> </w:t>
              </w:r>
              <w:r>
                <w:rPr>
                  <w:sz w:val="28"/>
                </w:rPr>
                <w:t>ТЯЖКИМИ</w:t>
              </w:r>
              <w:r>
                <w:rPr>
                  <w:spacing w:val="-8"/>
                  <w:sz w:val="28"/>
                </w:rPr>
                <w:t xml:space="preserve"> </w:t>
              </w:r>
              <w:r>
                <w:rPr>
                  <w:sz w:val="28"/>
                </w:rPr>
                <w:t>ПОРУШЕННЯМИ</w:t>
              </w:r>
            </w:hyperlink>
            <w:r>
              <w:rPr>
                <w:spacing w:val="-67"/>
                <w:sz w:val="28"/>
              </w:rPr>
              <w:t xml:space="preserve"> </w:t>
            </w:r>
            <w:hyperlink w:anchor="_bookmark30" w:history="1">
              <w:r>
                <w:rPr>
                  <w:sz w:val="28"/>
                </w:rPr>
                <w:t>МОВЛЕННЯ</w:t>
              </w:r>
              <w:r>
                <w:rPr>
                  <w:spacing w:val="-4"/>
                  <w:sz w:val="28"/>
                </w:rPr>
                <w:t xml:space="preserve"> </w:t>
              </w:r>
              <w:r>
                <w:rPr>
                  <w:sz w:val="28"/>
                </w:rPr>
                <w:t>ЗАСОБАМИ ІГРОВОЇ</w:t>
              </w:r>
              <w:r>
                <w:rPr>
                  <w:spacing w:val="-1"/>
                  <w:sz w:val="28"/>
                </w:rPr>
                <w:t xml:space="preserve"> </w:t>
              </w:r>
              <w:r>
                <w:rPr>
                  <w:sz w:val="28"/>
                </w:rPr>
                <w:t>ДІЯЛЬНОСТІ</w:t>
              </w:r>
            </w:hyperlink>
          </w:p>
        </w:tc>
        <w:tc>
          <w:tcPr>
            <w:tcW w:w="700" w:type="dxa"/>
          </w:tcPr>
          <w:p w:rsidR="009C787B" w:rsidRDefault="00AE36E6">
            <w:pPr>
              <w:pStyle w:val="TableParagraph"/>
              <w:rPr>
                <w:sz w:val="28"/>
              </w:rPr>
            </w:pPr>
            <w:hyperlink w:anchor="_bookmark30" w:history="1">
              <w:r>
                <w:rPr>
                  <w:sz w:val="28"/>
                </w:rPr>
                <w:t>109</w:t>
              </w:r>
            </w:hyperlink>
          </w:p>
        </w:tc>
      </w:tr>
      <w:tr w:rsidR="009C787B">
        <w:trPr>
          <w:trHeight w:val="1607"/>
        </w:trPr>
        <w:tc>
          <w:tcPr>
            <w:tcW w:w="701" w:type="dxa"/>
          </w:tcPr>
          <w:p w:rsidR="009C787B" w:rsidRDefault="00AE36E6">
            <w:pPr>
              <w:pStyle w:val="TableParagraph"/>
              <w:ind w:left="175"/>
              <w:rPr>
                <w:sz w:val="28"/>
              </w:rPr>
            </w:pPr>
            <w:r>
              <w:rPr>
                <w:sz w:val="28"/>
              </w:rPr>
              <w:t>32.</w:t>
            </w:r>
          </w:p>
        </w:tc>
        <w:tc>
          <w:tcPr>
            <w:tcW w:w="8240" w:type="dxa"/>
          </w:tcPr>
          <w:p w:rsidR="009C787B" w:rsidRDefault="00AE36E6"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Герман В.В.</w:t>
            </w:r>
          </w:p>
          <w:p w:rsidR="009C787B" w:rsidRDefault="00AE36E6">
            <w:pPr>
              <w:pStyle w:val="TableParagraph"/>
              <w:spacing w:before="160"/>
              <w:ind w:right="1087"/>
              <w:rPr>
                <w:sz w:val="28"/>
              </w:rPr>
            </w:pPr>
            <w:hyperlink w:anchor="_bookmark31" w:history="1">
              <w:r>
                <w:rPr>
                  <w:sz w:val="28"/>
                </w:rPr>
                <w:t>ДЕЯКІ АСПЕКТИ ФОРМУВАННІ ІНФОМЕДІЙНОЇ</w:t>
              </w:r>
            </w:hyperlink>
            <w:r>
              <w:rPr>
                <w:spacing w:val="1"/>
                <w:sz w:val="28"/>
              </w:rPr>
              <w:t xml:space="preserve"> </w:t>
            </w:r>
            <w:hyperlink w:anchor="_bookmark31" w:history="1">
              <w:r>
                <w:rPr>
                  <w:sz w:val="28"/>
                </w:rPr>
                <w:t>ГРАМОТНОСТІ ФІЛОЛОГІВ У НАВЧАЛЬНОМУ КУРСІ</w:t>
              </w:r>
            </w:hyperlink>
            <w:r>
              <w:rPr>
                <w:spacing w:val="-67"/>
                <w:sz w:val="28"/>
              </w:rPr>
              <w:t xml:space="preserve"> </w:t>
            </w:r>
            <w:hyperlink w:anchor="_bookmark31" w:history="1">
              <w:r>
                <w:rPr>
                  <w:sz w:val="28"/>
                </w:rPr>
                <w:t>"ТИПОЛОГІЯ</w:t>
              </w:r>
              <w:r>
                <w:rPr>
                  <w:spacing w:val="-1"/>
                  <w:sz w:val="28"/>
                </w:rPr>
                <w:t xml:space="preserve"> </w:t>
              </w:r>
              <w:r>
                <w:rPr>
                  <w:sz w:val="28"/>
                </w:rPr>
                <w:t>ПОМИЛОК"</w:t>
              </w:r>
            </w:hyperlink>
          </w:p>
        </w:tc>
        <w:tc>
          <w:tcPr>
            <w:tcW w:w="700" w:type="dxa"/>
          </w:tcPr>
          <w:p w:rsidR="009C787B" w:rsidRDefault="00AE36E6">
            <w:pPr>
              <w:pStyle w:val="TableParagraph"/>
              <w:rPr>
                <w:sz w:val="28"/>
              </w:rPr>
            </w:pPr>
            <w:hyperlink w:anchor="_bookmark31" w:history="1">
              <w:r>
                <w:rPr>
                  <w:sz w:val="28"/>
                </w:rPr>
                <w:t>114</w:t>
              </w:r>
            </w:hyperlink>
          </w:p>
        </w:tc>
      </w:tr>
      <w:tr w:rsidR="009C787B">
        <w:trPr>
          <w:trHeight w:val="1929"/>
        </w:trPr>
        <w:tc>
          <w:tcPr>
            <w:tcW w:w="701" w:type="dxa"/>
          </w:tcPr>
          <w:p w:rsidR="009C787B" w:rsidRDefault="00AE36E6">
            <w:pPr>
              <w:pStyle w:val="TableParagraph"/>
              <w:ind w:left="175"/>
              <w:rPr>
                <w:sz w:val="28"/>
              </w:rPr>
            </w:pPr>
            <w:r>
              <w:rPr>
                <w:sz w:val="28"/>
              </w:rPr>
              <w:t>33.</w:t>
            </w:r>
          </w:p>
        </w:tc>
        <w:tc>
          <w:tcPr>
            <w:tcW w:w="8240" w:type="dxa"/>
          </w:tcPr>
          <w:p w:rsidR="009C787B" w:rsidRDefault="00AE36E6"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Гусарчук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Л.Д.</w:t>
            </w:r>
          </w:p>
          <w:p w:rsidR="009C787B" w:rsidRDefault="00AE36E6">
            <w:pPr>
              <w:pStyle w:val="TableParagraph"/>
              <w:spacing w:before="160"/>
              <w:ind w:right="561"/>
              <w:rPr>
                <w:sz w:val="28"/>
              </w:rPr>
            </w:pPr>
            <w:hyperlink w:anchor="_bookmark32" w:history="1">
              <w:r>
                <w:rPr>
                  <w:sz w:val="28"/>
                </w:rPr>
                <w:t>СТРАТЕГІЧНА ПЕРСПЕКТИВА РОЗРОБКИ СИСТЕМИ</w:t>
              </w:r>
            </w:hyperlink>
            <w:r>
              <w:rPr>
                <w:spacing w:val="1"/>
                <w:sz w:val="28"/>
              </w:rPr>
              <w:t xml:space="preserve"> </w:t>
            </w:r>
            <w:hyperlink w:anchor="_bookmark32" w:history="1">
              <w:r>
                <w:rPr>
                  <w:sz w:val="28"/>
                </w:rPr>
                <w:t>ПРЕЦЕДЕНТНОЇ КОНСОЛІДАЦІЇ МЕХАНІЗМІВ</w:t>
              </w:r>
            </w:hyperlink>
            <w:r>
              <w:rPr>
                <w:spacing w:val="1"/>
                <w:sz w:val="28"/>
              </w:rPr>
              <w:t xml:space="preserve"> </w:t>
            </w:r>
            <w:hyperlink w:anchor="_bookmark32" w:history="1">
              <w:r>
                <w:rPr>
                  <w:sz w:val="28"/>
                </w:rPr>
                <w:t>МЕТОДИЧНОЇ</w:t>
              </w:r>
              <w:r>
                <w:rPr>
                  <w:spacing w:val="-5"/>
                  <w:sz w:val="28"/>
                </w:rPr>
                <w:t xml:space="preserve"> </w:t>
              </w:r>
              <w:r>
                <w:rPr>
                  <w:sz w:val="28"/>
                </w:rPr>
                <w:t>СЛУЖБИ</w:t>
              </w:r>
              <w:r>
                <w:rPr>
                  <w:spacing w:val="-4"/>
                  <w:sz w:val="28"/>
                </w:rPr>
                <w:t xml:space="preserve"> </w:t>
              </w:r>
              <w:r>
                <w:rPr>
                  <w:sz w:val="28"/>
                </w:rPr>
                <w:t>В</w:t>
              </w:r>
              <w:r>
                <w:rPr>
                  <w:spacing w:val="-6"/>
                  <w:sz w:val="28"/>
                </w:rPr>
                <w:t xml:space="preserve"> </w:t>
              </w:r>
              <w:r>
                <w:rPr>
                  <w:sz w:val="28"/>
                </w:rPr>
                <w:t>УМОВАХ</w:t>
              </w:r>
              <w:r>
                <w:rPr>
                  <w:spacing w:val="-8"/>
                  <w:sz w:val="28"/>
                </w:rPr>
                <w:t xml:space="preserve"> </w:t>
              </w:r>
              <w:r>
                <w:rPr>
                  <w:sz w:val="28"/>
                </w:rPr>
                <w:t>ДЕЦЕНТРАЛІЗАЦІЇ</w:t>
              </w:r>
            </w:hyperlink>
            <w:r>
              <w:rPr>
                <w:spacing w:val="-67"/>
                <w:sz w:val="28"/>
              </w:rPr>
              <w:t xml:space="preserve"> </w:t>
            </w:r>
            <w:hyperlink w:anchor="_bookmark32" w:history="1">
              <w:r>
                <w:rPr>
                  <w:sz w:val="28"/>
                </w:rPr>
                <w:t>ОСВІТИ</w:t>
              </w:r>
              <w:r>
                <w:rPr>
                  <w:sz w:val="28"/>
                </w:rPr>
                <w:t xml:space="preserve"> В</w:t>
              </w:r>
              <w:r>
                <w:rPr>
                  <w:spacing w:val="-2"/>
                  <w:sz w:val="28"/>
                </w:rPr>
                <w:t xml:space="preserve"> </w:t>
              </w:r>
              <w:r>
                <w:rPr>
                  <w:sz w:val="28"/>
                </w:rPr>
                <w:t>УКРАЇНІ</w:t>
              </w:r>
            </w:hyperlink>
          </w:p>
        </w:tc>
        <w:tc>
          <w:tcPr>
            <w:tcW w:w="700" w:type="dxa"/>
          </w:tcPr>
          <w:p w:rsidR="009C787B" w:rsidRDefault="00AE36E6">
            <w:pPr>
              <w:pStyle w:val="TableParagraph"/>
              <w:rPr>
                <w:sz w:val="28"/>
              </w:rPr>
            </w:pPr>
            <w:hyperlink w:anchor="_bookmark32" w:history="1">
              <w:r>
                <w:rPr>
                  <w:sz w:val="28"/>
                </w:rPr>
                <w:t>119</w:t>
              </w:r>
            </w:hyperlink>
          </w:p>
        </w:tc>
      </w:tr>
      <w:tr w:rsidR="009C787B">
        <w:trPr>
          <w:trHeight w:val="1286"/>
        </w:trPr>
        <w:tc>
          <w:tcPr>
            <w:tcW w:w="701" w:type="dxa"/>
          </w:tcPr>
          <w:p w:rsidR="009C787B" w:rsidRDefault="00AE36E6">
            <w:pPr>
              <w:pStyle w:val="TableParagraph"/>
              <w:spacing w:before="2"/>
              <w:ind w:left="175"/>
              <w:rPr>
                <w:sz w:val="28"/>
              </w:rPr>
            </w:pPr>
            <w:r>
              <w:rPr>
                <w:sz w:val="28"/>
              </w:rPr>
              <w:t>34.</w:t>
            </w:r>
          </w:p>
        </w:tc>
        <w:tc>
          <w:tcPr>
            <w:tcW w:w="8240" w:type="dxa"/>
          </w:tcPr>
          <w:p w:rsidR="009C787B" w:rsidRDefault="00AE36E6">
            <w:pPr>
              <w:pStyle w:val="TableParagraph"/>
              <w:spacing w:before="2"/>
              <w:rPr>
                <w:sz w:val="28"/>
              </w:rPr>
            </w:pPr>
            <w:r>
              <w:rPr>
                <w:sz w:val="28"/>
              </w:rPr>
              <w:t>Кушнір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Н.М.,</w:t>
            </w:r>
          </w:p>
          <w:p w:rsidR="009C787B" w:rsidRDefault="00AE36E6">
            <w:pPr>
              <w:pStyle w:val="TableParagraph"/>
              <w:spacing w:before="158" w:line="242" w:lineRule="auto"/>
              <w:ind w:right="223"/>
              <w:rPr>
                <w:sz w:val="28"/>
              </w:rPr>
            </w:pPr>
            <w:hyperlink w:anchor="_bookmark33" w:history="1">
              <w:r>
                <w:rPr>
                  <w:sz w:val="28"/>
                </w:rPr>
                <w:t>СУЧАСНИЙ ДОСВІД ВИКОРИСТАННЯ МЕДІАПЛАТФОРМ У</w:t>
              </w:r>
            </w:hyperlink>
            <w:r>
              <w:rPr>
                <w:spacing w:val="-68"/>
                <w:sz w:val="28"/>
              </w:rPr>
              <w:t xml:space="preserve"> </w:t>
            </w:r>
            <w:hyperlink w:anchor="_bookmark33" w:history="1">
              <w:r>
                <w:rPr>
                  <w:sz w:val="28"/>
                </w:rPr>
                <w:t>ПОЧАТКОВІЙ ШКОЛІ</w:t>
              </w:r>
            </w:hyperlink>
          </w:p>
        </w:tc>
        <w:tc>
          <w:tcPr>
            <w:tcW w:w="700" w:type="dxa"/>
          </w:tcPr>
          <w:p w:rsidR="009C787B" w:rsidRDefault="00AE36E6">
            <w:pPr>
              <w:pStyle w:val="TableParagraph"/>
              <w:spacing w:before="2"/>
              <w:rPr>
                <w:sz w:val="28"/>
              </w:rPr>
            </w:pPr>
            <w:hyperlink w:anchor="_bookmark33" w:history="1">
              <w:r>
                <w:rPr>
                  <w:sz w:val="28"/>
                </w:rPr>
                <w:t>122</w:t>
              </w:r>
            </w:hyperlink>
          </w:p>
        </w:tc>
      </w:tr>
      <w:tr w:rsidR="009C787B">
        <w:trPr>
          <w:trHeight w:val="1932"/>
        </w:trPr>
        <w:tc>
          <w:tcPr>
            <w:tcW w:w="701" w:type="dxa"/>
          </w:tcPr>
          <w:p w:rsidR="009C787B" w:rsidRDefault="00AE36E6">
            <w:pPr>
              <w:pStyle w:val="TableParagraph"/>
              <w:spacing w:before="2"/>
              <w:ind w:left="175"/>
              <w:rPr>
                <w:sz w:val="28"/>
              </w:rPr>
            </w:pPr>
            <w:r>
              <w:rPr>
                <w:sz w:val="28"/>
              </w:rPr>
              <w:t>35.</w:t>
            </w:r>
          </w:p>
        </w:tc>
        <w:tc>
          <w:tcPr>
            <w:tcW w:w="8240" w:type="dxa"/>
          </w:tcPr>
          <w:p w:rsidR="009C787B" w:rsidRDefault="00AE36E6">
            <w:pPr>
              <w:pStyle w:val="TableParagraph"/>
              <w:spacing w:before="2"/>
              <w:rPr>
                <w:sz w:val="28"/>
              </w:rPr>
            </w:pPr>
            <w:r>
              <w:rPr>
                <w:sz w:val="28"/>
              </w:rPr>
              <w:t>Лобацький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А.О.</w:t>
            </w:r>
          </w:p>
          <w:p w:rsidR="009C787B" w:rsidRDefault="00AE36E6">
            <w:pPr>
              <w:pStyle w:val="TableParagraph"/>
              <w:spacing w:before="158"/>
              <w:rPr>
                <w:sz w:val="28"/>
              </w:rPr>
            </w:pPr>
            <w:hyperlink w:anchor="_bookmark34" w:history="1">
              <w:r>
                <w:rPr>
                  <w:sz w:val="28"/>
                </w:rPr>
                <w:t>ЗМІШАНЕ НАВЧАННЯ ЯК ОБ’ЄКТ ПЕДАГОГІЧНОГО</w:t>
              </w:r>
            </w:hyperlink>
            <w:r>
              <w:rPr>
                <w:spacing w:val="1"/>
                <w:sz w:val="28"/>
              </w:rPr>
              <w:t xml:space="preserve"> </w:t>
            </w:r>
            <w:hyperlink w:anchor="_bookmark34" w:history="1">
              <w:r>
                <w:rPr>
                  <w:sz w:val="28"/>
                </w:rPr>
                <w:t>МОДЕЛЮВАННЯ В УМОВАХ ФОРМУВАННЯ ФАХОВОЇ</w:t>
              </w:r>
            </w:hyperlink>
            <w:r>
              <w:rPr>
                <w:spacing w:val="1"/>
                <w:sz w:val="28"/>
              </w:rPr>
              <w:t xml:space="preserve"> </w:t>
            </w:r>
            <w:hyperlink w:anchor="_bookmark34" w:history="1">
              <w:r>
                <w:rPr>
                  <w:sz w:val="28"/>
                </w:rPr>
                <w:t>КОМПЕТЕНТНОСТІ</w:t>
              </w:r>
              <w:r>
                <w:rPr>
                  <w:spacing w:val="-9"/>
                  <w:sz w:val="28"/>
                </w:rPr>
                <w:t xml:space="preserve"> </w:t>
              </w:r>
              <w:r>
                <w:rPr>
                  <w:sz w:val="28"/>
                </w:rPr>
                <w:t>БАКАЛАВРІВ</w:t>
              </w:r>
              <w:r>
                <w:rPr>
                  <w:spacing w:val="-9"/>
                  <w:sz w:val="28"/>
                </w:rPr>
                <w:t xml:space="preserve"> </w:t>
              </w:r>
              <w:r>
                <w:rPr>
                  <w:sz w:val="28"/>
                </w:rPr>
                <w:t>СФЕРИ</w:t>
              </w:r>
              <w:r>
                <w:rPr>
                  <w:spacing w:val="-7"/>
                  <w:sz w:val="28"/>
                </w:rPr>
                <w:t xml:space="preserve"> </w:t>
              </w:r>
              <w:r>
                <w:rPr>
                  <w:sz w:val="28"/>
                </w:rPr>
                <w:t>КОМП’ЮТЕРНИХ</w:t>
              </w:r>
            </w:hyperlink>
            <w:r>
              <w:rPr>
                <w:spacing w:val="-67"/>
                <w:sz w:val="28"/>
              </w:rPr>
              <w:t xml:space="preserve"> </w:t>
            </w:r>
            <w:hyperlink w:anchor="_bookmark34" w:history="1">
              <w:r>
                <w:rPr>
                  <w:sz w:val="28"/>
                </w:rPr>
                <w:t>ТЕХНОЛОГ</w:t>
              </w:r>
              <w:r>
                <w:rPr>
                  <w:sz w:val="28"/>
                </w:rPr>
                <w:t>ІЙ</w:t>
              </w:r>
            </w:hyperlink>
          </w:p>
        </w:tc>
        <w:tc>
          <w:tcPr>
            <w:tcW w:w="700" w:type="dxa"/>
          </w:tcPr>
          <w:p w:rsidR="009C787B" w:rsidRDefault="00AE36E6">
            <w:pPr>
              <w:pStyle w:val="TableParagraph"/>
              <w:spacing w:before="2"/>
              <w:rPr>
                <w:sz w:val="28"/>
              </w:rPr>
            </w:pPr>
            <w:hyperlink w:anchor="_bookmark34" w:history="1">
              <w:r>
                <w:rPr>
                  <w:sz w:val="28"/>
                </w:rPr>
                <w:t>126</w:t>
              </w:r>
            </w:hyperlink>
          </w:p>
        </w:tc>
      </w:tr>
      <w:tr w:rsidR="009C787B">
        <w:trPr>
          <w:trHeight w:val="1285"/>
        </w:trPr>
        <w:tc>
          <w:tcPr>
            <w:tcW w:w="701" w:type="dxa"/>
          </w:tcPr>
          <w:p w:rsidR="009C787B" w:rsidRDefault="00AE36E6">
            <w:pPr>
              <w:pStyle w:val="TableParagraph"/>
              <w:ind w:left="175"/>
              <w:rPr>
                <w:sz w:val="28"/>
              </w:rPr>
            </w:pPr>
            <w:r>
              <w:rPr>
                <w:sz w:val="28"/>
              </w:rPr>
              <w:t>36.</w:t>
            </w:r>
          </w:p>
        </w:tc>
        <w:tc>
          <w:tcPr>
            <w:tcW w:w="8240" w:type="dxa"/>
          </w:tcPr>
          <w:p w:rsidR="009C787B" w:rsidRDefault="00AE36E6">
            <w:pPr>
              <w:pStyle w:val="TableParagraph"/>
              <w:tabs>
                <w:tab w:val="left" w:pos="2139"/>
              </w:tabs>
              <w:rPr>
                <w:sz w:val="28"/>
              </w:rPr>
            </w:pPr>
            <w:r>
              <w:rPr>
                <w:sz w:val="28"/>
              </w:rPr>
              <w:t>Палагута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А.М.,</w:t>
            </w:r>
            <w:r>
              <w:rPr>
                <w:sz w:val="28"/>
              </w:rPr>
              <w:tab/>
              <w:t>Тульчинська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Д.М.</w:t>
            </w:r>
          </w:p>
          <w:p w:rsidR="009C787B" w:rsidRDefault="00AE36E6">
            <w:pPr>
              <w:pStyle w:val="TableParagraph"/>
              <w:spacing w:before="160"/>
              <w:rPr>
                <w:sz w:val="28"/>
              </w:rPr>
            </w:pPr>
            <w:hyperlink w:anchor="_bookmark35" w:history="1">
              <w:r>
                <w:rPr>
                  <w:sz w:val="28"/>
                </w:rPr>
                <w:t>ІНСТРУМЕНТИ</w:t>
              </w:r>
              <w:r>
                <w:rPr>
                  <w:spacing w:val="-10"/>
                  <w:sz w:val="28"/>
                </w:rPr>
                <w:t xml:space="preserve"> </w:t>
              </w:r>
              <w:r>
                <w:rPr>
                  <w:sz w:val="28"/>
                </w:rPr>
                <w:t>ДИЗАЙН-МИСЛЕННЯ</w:t>
              </w:r>
              <w:r>
                <w:rPr>
                  <w:spacing w:val="-6"/>
                  <w:sz w:val="28"/>
                </w:rPr>
                <w:t xml:space="preserve"> </w:t>
              </w:r>
              <w:r>
                <w:rPr>
                  <w:sz w:val="28"/>
                </w:rPr>
                <w:t>ПРИ</w:t>
              </w:r>
              <w:r>
                <w:rPr>
                  <w:spacing w:val="-5"/>
                  <w:sz w:val="28"/>
                </w:rPr>
                <w:t xml:space="preserve"> </w:t>
              </w:r>
              <w:r>
                <w:rPr>
                  <w:sz w:val="28"/>
                </w:rPr>
                <w:t>ФОРМУВАННІ</w:t>
              </w:r>
            </w:hyperlink>
            <w:r>
              <w:rPr>
                <w:spacing w:val="-67"/>
                <w:sz w:val="28"/>
              </w:rPr>
              <w:t xml:space="preserve"> </w:t>
            </w:r>
            <w:hyperlink w:anchor="_bookmark35" w:history="1">
              <w:r>
                <w:rPr>
                  <w:sz w:val="28"/>
                </w:rPr>
                <w:t>МАТЕМАТИЧНОЇ</w:t>
              </w:r>
              <w:r>
                <w:rPr>
                  <w:spacing w:val="-6"/>
                  <w:sz w:val="28"/>
                </w:rPr>
                <w:t xml:space="preserve"> </w:t>
              </w:r>
              <w:r>
                <w:rPr>
                  <w:sz w:val="28"/>
                </w:rPr>
                <w:t>КОМПЕТЕНТНОСТІ</w:t>
              </w:r>
              <w:r>
                <w:rPr>
                  <w:spacing w:val="-3"/>
                  <w:sz w:val="28"/>
                </w:rPr>
                <w:t xml:space="preserve"> </w:t>
              </w:r>
              <w:r>
                <w:rPr>
                  <w:sz w:val="28"/>
                </w:rPr>
                <w:t>В</w:t>
              </w:r>
              <w:r>
                <w:rPr>
                  <w:spacing w:val="-4"/>
                  <w:sz w:val="28"/>
                </w:rPr>
                <w:t xml:space="preserve"> </w:t>
              </w:r>
              <w:r>
                <w:rPr>
                  <w:sz w:val="28"/>
                </w:rPr>
                <w:t>ВИЩІЙ</w:t>
              </w:r>
              <w:r>
                <w:rPr>
                  <w:spacing w:val="-1"/>
                  <w:sz w:val="28"/>
                </w:rPr>
                <w:t xml:space="preserve"> </w:t>
              </w:r>
              <w:r>
                <w:rPr>
                  <w:sz w:val="28"/>
                </w:rPr>
                <w:t>ОСВІТІ</w:t>
              </w:r>
            </w:hyperlink>
          </w:p>
        </w:tc>
        <w:tc>
          <w:tcPr>
            <w:tcW w:w="700" w:type="dxa"/>
          </w:tcPr>
          <w:p w:rsidR="009C787B" w:rsidRDefault="00AE36E6">
            <w:pPr>
              <w:pStyle w:val="TableParagraph"/>
              <w:rPr>
                <w:sz w:val="28"/>
              </w:rPr>
            </w:pPr>
            <w:hyperlink w:anchor="_bookmark35" w:history="1">
              <w:r>
                <w:rPr>
                  <w:sz w:val="28"/>
                </w:rPr>
                <w:t>130</w:t>
              </w:r>
            </w:hyperlink>
          </w:p>
        </w:tc>
      </w:tr>
      <w:tr w:rsidR="009C787B">
        <w:trPr>
          <w:trHeight w:val="1125"/>
        </w:trPr>
        <w:tc>
          <w:tcPr>
            <w:tcW w:w="701" w:type="dxa"/>
          </w:tcPr>
          <w:p w:rsidR="009C787B" w:rsidRDefault="00AE36E6">
            <w:pPr>
              <w:pStyle w:val="TableParagraph"/>
              <w:ind w:left="175"/>
              <w:rPr>
                <w:sz w:val="28"/>
              </w:rPr>
            </w:pPr>
            <w:r>
              <w:rPr>
                <w:sz w:val="28"/>
              </w:rPr>
              <w:t>37.</w:t>
            </w:r>
          </w:p>
        </w:tc>
        <w:tc>
          <w:tcPr>
            <w:tcW w:w="8240" w:type="dxa"/>
          </w:tcPr>
          <w:p w:rsidR="009C787B" w:rsidRDefault="00AE36E6">
            <w:pPr>
              <w:pStyle w:val="TableParagraph"/>
              <w:spacing w:before="81"/>
              <w:rPr>
                <w:sz w:val="28"/>
              </w:rPr>
            </w:pPr>
            <w:r>
              <w:rPr>
                <w:sz w:val="28"/>
              </w:rPr>
              <w:t>Страшевська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К.В.</w:t>
            </w:r>
          </w:p>
          <w:p w:rsidR="009C787B" w:rsidRDefault="00AE36E6">
            <w:pPr>
              <w:pStyle w:val="TableParagraph"/>
              <w:spacing w:before="158"/>
              <w:rPr>
                <w:sz w:val="28"/>
              </w:rPr>
            </w:pPr>
            <w:hyperlink w:anchor="_bookmark36" w:history="1">
              <w:r>
                <w:rPr>
                  <w:sz w:val="28"/>
                </w:rPr>
                <w:t>КАЗКА</w:t>
              </w:r>
              <w:r>
                <w:rPr>
                  <w:spacing w:val="-1"/>
                  <w:sz w:val="28"/>
                </w:rPr>
                <w:t xml:space="preserve"> </w:t>
              </w:r>
              <w:r>
                <w:rPr>
                  <w:sz w:val="28"/>
                </w:rPr>
                <w:t>ЯК</w:t>
              </w:r>
              <w:r>
                <w:rPr>
                  <w:spacing w:val="-2"/>
                  <w:sz w:val="28"/>
                </w:rPr>
                <w:t xml:space="preserve"> </w:t>
              </w:r>
              <w:r>
                <w:rPr>
                  <w:sz w:val="28"/>
                </w:rPr>
                <w:t>ЗАСІБ</w:t>
              </w:r>
              <w:r>
                <w:rPr>
                  <w:spacing w:val="-6"/>
                  <w:sz w:val="28"/>
                </w:rPr>
                <w:t xml:space="preserve"> </w:t>
              </w:r>
              <w:r>
                <w:rPr>
                  <w:sz w:val="28"/>
                </w:rPr>
                <w:t>АРТ-ТЕРАПІЇ</w:t>
              </w:r>
              <w:r>
                <w:rPr>
                  <w:spacing w:val="-1"/>
                  <w:sz w:val="28"/>
                </w:rPr>
                <w:t xml:space="preserve"> </w:t>
              </w:r>
              <w:r>
                <w:rPr>
                  <w:sz w:val="28"/>
                </w:rPr>
                <w:t>У</w:t>
              </w:r>
              <w:r>
                <w:rPr>
                  <w:spacing w:val="-2"/>
                  <w:sz w:val="28"/>
                </w:rPr>
                <w:t xml:space="preserve"> </w:t>
              </w:r>
              <w:r>
                <w:rPr>
                  <w:sz w:val="28"/>
                </w:rPr>
                <w:t>РОБОТІ</w:t>
              </w:r>
              <w:r>
                <w:rPr>
                  <w:spacing w:val="-2"/>
                  <w:sz w:val="28"/>
                </w:rPr>
                <w:t xml:space="preserve"> </w:t>
              </w:r>
              <w:r>
                <w:rPr>
                  <w:sz w:val="28"/>
                </w:rPr>
                <w:t>З</w:t>
              </w:r>
              <w:r>
                <w:rPr>
                  <w:spacing w:val="-2"/>
                  <w:sz w:val="28"/>
                </w:rPr>
                <w:t xml:space="preserve"> </w:t>
              </w:r>
              <w:r>
                <w:rPr>
                  <w:sz w:val="28"/>
                </w:rPr>
                <w:t>ДІТЬМИ</w:t>
              </w:r>
            </w:hyperlink>
          </w:p>
        </w:tc>
        <w:tc>
          <w:tcPr>
            <w:tcW w:w="700" w:type="dxa"/>
          </w:tcPr>
          <w:p w:rsidR="009C787B" w:rsidRDefault="00AE36E6">
            <w:pPr>
              <w:pStyle w:val="TableParagraph"/>
              <w:rPr>
                <w:sz w:val="28"/>
              </w:rPr>
            </w:pPr>
            <w:hyperlink w:anchor="_bookmark36" w:history="1">
              <w:r>
                <w:rPr>
                  <w:sz w:val="28"/>
                </w:rPr>
                <w:t>133</w:t>
              </w:r>
            </w:hyperlink>
          </w:p>
        </w:tc>
      </w:tr>
    </w:tbl>
    <w:p w:rsidR="009C787B" w:rsidRDefault="009C787B">
      <w:pPr>
        <w:rPr>
          <w:sz w:val="28"/>
        </w:rPr>
        <w:sectPr w:rsidR="009C787B">
          <w:pgSz w:w="11910" w:h="16840"/>
          <w:pgMar w:top="96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7"/>
        <w:ind w:left="0"/>
        <w:jc w:val="left"/>
        <w:rPr>
          <w:sz w:val="13"/>
        </w:rPr>
      </w:pPr>
    </w:p>
    <w:tbl>
      <w:tblPr>
        <w:tblStyle w:val="TableNormal"/>
        <w:tblW w:w="0" w:type="auto"/>
        <w:tblInd w:w="5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1"/>
        <w:gridCol w:w="8240"/>
        <w:gridCol w:w="700"/>
      </w:tblGrid>
      <w:tr w:rsidR="009C787B">
        <w:trPr>
          <w:trHeight w:val="1610"/>
        </w:trPr>
        <w:tc>
          <w:tcPr>
            <w:tcW w:w="701" w:type="dxa"/>
          </w:tcPr>
          <w:p w:rsidR="009C787B" w:rsidRDefault="00AE36E6">
            <w:pPr>
              <w:pStyle w:val="TableParagraph"/>
              <w:spacing w:before="2"/>
              <w:ind w:left="175"/>
              <w:rPr>
                <w:sz w:val="28"/>
              </w:rPr>
            </w:pPr>
            <w:r>
              <w:rPr>
                <w:sz w:val="28"/>
              </w:rPr>
              <w:t>38.</w:t>
            </w:r>
          </w:p>
        </w:tc>
        <w:tc>
          <w:tcPr>
            <w:tcW w:w="8240" w:type="dxa"/>
          </w:tcPr>
          <w:p w:rsidR="009C787B" w:rsidRDefault="00AE36E6">
            <w:pPr>
              <w:pStyle w:val="TableParagraph"/>
              <w:spacing w:before="2"/>
              <w:rPr>
                <w:sz w:val="28"/>
              </w:rPr>
            </w:pPr>
            <w:r>
              <w:rPr>
                <w:sz w:val="28"/>
              </w:rPr>
              <w:t>Чередник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В.Г.</w:t>
            </w:r>
          </w:p>
          <w:p w:rsidR="009C787B" w:rsidRDefault="00AE36E6">
            <w:pPr>
              <w:pStyle w:val="TableParagraph"/>
              <w:spacing w:before="159"/>
              <w:rPr>
                <w:sz w:val="28"/>
              </w:rPr>
            </w:pPr>
            <w:hyperlink w:anchor="_bookmark37" w:history="1">
              <w:r>
                <w:rPr>
                  <w:sz w:val="28"/>
                </w:rPr>
                <w:t>КРИТЕРІЇ, ПОКАЗНИКИ ТА РІВНІ СФОРМОВАНОСТІ</w:t>
              </w:r>
            </w:hyperlink>
            <w:r>
              <w:rPr>
                <w:spacing w:val="1"/>
                <w:sz w:val="28"/>
              </w:rPr>
              <w:t xml:space="preserve"> </w:t>
            </w:r>
            <w:hyperlink w:anchor="_bookmark37" w:history="1">
              <w:r>
                <w:rPr>
                  <w:sz w:val="28"/>
                </w:rPr>
                <w:t>КОМУНІКАТИВНОЇ КОМПЕТЕНТНОСТІ МОЛОДШИХ</w:t>
              </w:r>
            </w:hyperlink>
            <w:r>
              <w:rPr>
                <w:spacing w:val="1"/>
                <w:sz w:val="28"/>
              </w:rPr>
              <w:t xml:space="preserve"> </w:t>
            </w:r>
            <w:hyperlink w:anchor="_bookmark37" w:history="1">
              <w:r>
                <w:rPr>
                  <w:sz w:val="28"/>
                </w:rPr>
                <w:t>ШКОЛЯРІВ</w:t>
              </w:r>
              <w:r>
                <w:rPr>
                  <w:spacing w:val="-6"/>
                  <w:sz w:val="28"/>
                </w:rPr>
                <w:t xml:space="preserve"> </w:t>
              </w:r>
              <w:r>
                <w:rPr>
                  <w:sz w:val="28"/>
                </w:rPr>
                <w:t>З</w:t>
              </w:r>
              <w:r>
                <w:rPr>
                  <w:spacing w:val="-8"/>
                  <w:sz w:val="28"/>
                </w:rPr>
                <w:t xml:space="preserve"> </w:t>
              </w:r>
              <w:r>
                <w:rPr>
                  <w:sz w:val="28"/>
                </w:rPr>
                <w:t>ОСОБЛИВИМИ</w:t>
              </w:r>
              <w:r>
                <w:rPr>
                  <w:spacing w:val="-4"/>
                  <w:sz w:val="28"/>
                </w:rPr>
                <w:t xml:space="preserve"> </w:t>
              </w:r>
              <w:r>
                <w:rPr>
                  <w:sz w:val="28"/>
                </w:rPr>
                <w:t>ОСВІТНІМИ</w:t>
              </w:r>
              <w:r>
                <w:rPr>
                  <w:spacing w:val="-4"/>
                  <w:sz w:val="28"/>
                </w:rPr>
                <w:t xml:space="preserve"> </w:t>
              </w:r>
              <w:r>
                <w:rPr>
                  <w:sz w:val="28"/>
                </w:rPr>
                <w:t>ПОТРЕБАМИ</w:t>
              </w:r>
            </w:hyperlink>
          </w:p>
        </w:tc>
        <w:tc>
          <w:tcPr>
            <w:tcW w:w="700" w:type="dxa"/>
          </w:tcPr>
          <w:p w:rsidR="009C787B" w:rsidRDefault="00AE36E6">
            <w:pPr>
              <w:pStyle w:val="TableParagraph"/>
              <w:spacing w:before="2"/>
              <w:rPr>
                <w:sz w:val="28"/>
              </w:rPr>
            </w:pPr>
            <w:hyperlink w:anchor="_bookmark37" w:history="1">
              <w:r>
                <w:rPr>
                  <w:sz w:val="28"/>
                </w:rPr>
                <w:t>137</w:t>
              </w:r>
            </w:hyperlink>
          </w:p>
        </w:tc>
      </w:tr>
      <w:tr w:rsidR="009C787B">
        <w:trPr>
          <w:trHeight w:val="482"/>
        </w:trPr>
        <w:tc>
          <w:tcPr>
            <w:tcW w:w="9641" w:type="dxa"/>
            <w:gridSpan w:val="3"/>
          </w:tcPr>
          <w:p w:rsidR="009C787B" w:rsidRDefault="00AE36E6">
            <w:pPr>
              <w:pStyle w:val="TableParagraph"/>
              <w:ind w:left="2587" w:right="2578"/>
              <w:jc w:val="center"/>
              <w:rPr>
                <w:sz w:val="28"/>
              </w:rPr>
            </w:pPr>
            <w:r>
              <w:rPr>
                <w:sz w:val="28"/>
              </w:rPr>
              <w:t>PHILOLOGY</w:t>
            </w:r>
          </w:p>
        </w:tc>
      </w:tr>
      <w:tr w:rsidR="009C787B">
        <w:trPr>
          <w:trHeight w:val="1125"/>
        </w:trPr>
        <w:tc>
          <w:tcPr>
            <w:tcW w:w="701" w:type="dxa"/>
          </w:tcPr>
          <w:p w:rsidR="009C787B" w:rsidRDefault="00AE36E6">
            <w:pPr>
              <w:pStyle w:val="TableParagraph"/>
              <w:ind w:left="175"/>
              <w:rPr>
                <w:sz w:val="28"/>
              </w:rPr>
            </w:pPr>
            <w:r>
              <w:rPr>
                <w:sz w:val="28"/>
              </w:rPr>
              <w:t>39.</w:t>
            </w:r>
          </w:p>
        </w:tc>
        <w:tc>
          <w:tcPr>
            <w:tcW w:w="8240" w:type="dxa"/>
          </w:tcPr>
          <w:p w:rsidR="009C787B" w:rsidRDefault="00AE36E6">
            <w:pPr>
              <w:pStyle w:val="TableParagraph"/>
              <w:spacing w:before="81"/>
              <w:rPr>
                <w:sz w:val="28"/>
              </w:rPr>
            </w:pPr>
            <w:r>
              <w:rPr>
                <w:sz w:val="28"/>
              </w:rPr>
              <w:t>Verkhovtsova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O.</w:t>
            </w:r>
          </w:p>
          <w:p w:rsidR="009C787B" w:rsidRDefault="00AE36E6">
            <w:pPr>
              <w:pStyle w:val="TableParagraph"/>
              <w:spacing w:before="158"/>
              <w:rPr>
                <w:sz w:val="28"/>
              </w:rPr>
            </w:pPr>
            <w:hyperlink w:anchor="_bookmark38" w:history="1">
              <w:r>
                <w:rPr>
                  <w:sz w:val="28"/>
                </w:rPr>
                <w:t>LES</w:t>
              </w:r>
              <w:r>
                <w:rPr>
                  <w:spacing w:val="-3"/>
                  <w:sz w:val="28"/>
                </w:rPr>
                <w:t xml:space="preserve"> </w:t>
              </w:r>
              <w:r>
                <w:rPr>
                  <w:sz w:val="28"/>
                </w:rPr>
                <w:t>MÉTAPHORES</w:t>
              </w:r>
              <w:r>
                <w:rPr>
                  <w:spacing w:val="-6"/>
                  <w:sz w:val="28"/>
                </w:rPr>
                <w:t xml:space="preserve"> </w:t>
              </w:r>
              <w:r>
                <w:rPr>
                  <w:sz w:val="28"/>
                </w:rPr>
                <w:t>QUI</w:t>
              </w:r>
              <w:r>
                <w:rPr>
                  <w:spacing w:val="-6"/>
                  <w:sz w:val="28"/>
                </w:rPr>
                <w:t xml:space="preserve"> </w:t>
              </w:r>
              <w:r>
                <w:rPr>
                  <w:sz w:val="28"/>
                </w:rPr>
                <w:t>TEINTENT</w:t>
              </w:r>
              <w:r>
                <w:rPr>
                  <w:spacing w:val="-2"/>
                  <w:sz w:val="28"/>
                </w:rPr>
                <w:t xml:space="preserve"> </w:t>
              </w:r>
              <w:r>
                <w:rPr>
                  <w:sz w:val="28"/>
                </w:rPr>
                <w:t>NOS</w:t>
              </w:r>
              <w:r>
                <w:rPr>
                  <w:spacing w:val="-3"/>
                  <w:sz w:val="28"/>
                </w:rPr>
                <w:t xml:space="preserve"> </w:t>
              </w:r>
              <w:r>
                <w:rPr>
                  <w:sz w:val="28"/>
                </w:rPr>
                <w:t>ÉMOTIONS</w:t>
              </w:r>
            </w:hyperlink>
          </w:p>
        </w:tc>
        <w:tc>
          <w:tcPr>
            <w:tcW w:w="700" w:type="dxa"/>
          </w:tcPr>
          <w:p w:rsidR="009C787B" w:rsidRDefault="00AE36E6">
            <w:pPr>
              <w:pStyle w:val="TableParagraph"/>
              <w:rPr>
                <w:sz w:val="28"/>
              </w:rPr>
            </w:pPr>
            <w:hyperlink w:anchor="_bookmark38" w:history="1">
              <w:r>
                <w:rPr>
                  <w:sz w:val="28"/>
                </w:rPr>
                <w:t>141</w:t>
              </w:r>
            </w:hyperlink>
          </w:p>
        </w:tc>
      </w:tr>
      <w:tr w:rsidR="009C787B">
        <w:trPr>
          <w:trHeight w:val="1125"/>
        </w:trPr>
        <w:tc>
          <w:tcPr>
            <w:tcW w:w="701" w:type="dxa"/>
          </w:tcPr>
          <w:p w:rsidR="009C787B" w:rsidRDefault="00AE36E6">
            <w:pPr>
              <w:pStyle w:val="TableParagraph"/>
              <w:ind w:left="175"/>
              <w:rPr>
                <w:sz w:val="28"/>
              </w:rPr>
            </w:pPr>
            <w:r>
              <w:rPr>
                <w:sz w:val="28"/>
              </w:rPr>
              <w:t>40.</w:t>
            </w:r>
          </w:p>
        </w:tc>
        <w:tc>
          <w:tcPr>
            <w:tcW w:w="8240" w:type="dxa"/>
          </w:tcPr>
          <w:p w:rsidR="009C787B" w:rsidRDefault="00AE36E6">
            <w:pPr>
              <w:pStyle w:val="TableParagraph"/>
              <w:spacing w:before="81"/>
              <w:rPr>
                <w:sz w:val="28"/>
              </w:rPr>
            </w:pPr>
            <w:r>
              <w:rPr>
                <w:sz w:val="28"/>
              </w:rPr>
              <w:t>Krasniuk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S.</w:t>
            </w:r>
          </w:p>
          <w:p w:rsidR="009C787B" w:rsidRDefault="00AE36E6">
            <w:pPr>
              <w:pStyle w:val="TableParagraph"/>
              <w:spacing w:before="161"/>
              <w:rPr>
                <w:sz w:val="28"/>
              </w:rPr>
            </w:pPr>
            <w:hyperlink w:anchor="_bookmark39" w:history="1">
              <w:r>
                <w:rPr>
                  <w:sz w:val="28"/>
                </w:rPr>
                <w:t>MODERN</w:t>
              </w:r>
              <w:r>
                <w:rPr>
                  <w:spacing w:val="-7"/>
                  <w:sz w:val="28"/>
                </w:rPr>
                <w:t xml:space="preserve"> </w:t>
              </w:r>
              <w:r>
                <w:rPr>
                  <w:sz w:val="28"/>
                </w:rPr>
                <w:t>TEXT</w:t>
              </w:r>
              <w:r>
                <w:rPr>
                  <w:spacing w:val="-2"/>
                  <w:sz w:val="28"/>
                </w:rPr>
                <w:t xml:space="preserve"> </w:t>
              </w:r>
              <w:r>
                <w:rPr>
                  <w:sz w:val="28"/>
                </w:rPr>
                <w:t>MINING</w:t>
              </w:r>
              <w:r>
                <w:rPr>
                  <w:spacing w:val="-2"/>
                  <w:sz w:val="28"/>
                </w:rPr>
                <w:t xml:space="preserve"> </w:t>
              </w:r>
              <w:r>
                <w:rPr>
                  <w:sz w:val="28"/>
                </w:rPr>
                <w:t>IN</w:t>
              </w:r>
              <w:r>
                <w:rPr>
                  <w:spacing w:val="-2"/>
                  <w:sz w:val="28"/>
                </w:rPr>
                <w:t xml:space="preserve"> </w:t>
              </w:r>
              <w:r>
                <w:rPr>
                  <w:sz w:val="28"/>
                </w:rPr>
                <w:t>PHILOLOGY</w:t>
              </w:r>
            </w:hyperlink>
          </w:p>
        </w:tc>
        <w:tc>
          <w:tcPr>
            <w:tcW w:w="700" w:type="dxa"/>
          </w:tcPr>
          <w:p w:rsidR="009C787B" w:rsidRDefault="00AE36E6">
            <w:pPr>
              <w:pStyle w:val="TableParagraph"/>
              <w:rPr>
                <w:sz w:val="28"/>
              </w:rPr>
            </w:pPr>
            <w:hyperlink w:anchor="_bookmark39" w:history="1">
              <w:r>
                <w:rPr>
                  <w:sz w:val="28"/>
                </w:rPr>
                <w:t>145</w:t>
              </w:r>
            </w:hyperlink>
          </w:p>
        </w:tc>
      </w:tr>
      <w:tr w:rsidR="009C787B">
        <w:trPr>
          <w:trHeight w:val="1127"/>
        </w:trPr>
        <w:tc>
          <w:tcPr>
            <w:tcW w:w="701" w:type="dxa"/>
          </w:tcPr>
          <w:p w:rsidR="009C787B" w:rsidRDefault="00AE36E6">
            <w:pPr>
              <w:pStyle w:val="TableParagraph"/>
              <w:ind w:left="175"/>
              <w:rPr>
                <w:sz w:val="28"/>
              </w:rPr>
            </w:pPr>
            <w:r>
              <w:rPr>
                <w:sz w:val="28"/>
              </w:rPr>
              <w:t>41.</w:t>
            </w:r>
          </w:p>
        </w:tc>
        <w:tc>
          <w:tcPr>
            <w:tcW w:w="8240" w:type="dxa"/>
          </w:tcPr>
          <w:p w:rsidR="009C787B" w:rsidRDefault="00AE36E6">
            <w:pPr>
              <w:pStyle w:val="TableParagraph"/>
              <w:spacing w:before="81"/>
              <w:rPr>
                <w:sz w:val="28"/>
              </w:rPr>
            </w:pPr>
            <w:r>
              <w:rPr>
                <w:sz w:val="28"/>
              </w:rPr>
              <w:t>Kharchenko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T.I.,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Gostishcheva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N.O.</w:t>
            </w:r>
          </w:p>
          <w:p w:rsidR="009C787B" w:rsidRDefault="00AE36E6">
            <w:pPr>
              <w:pStyle w:val="TableParagraph"/>
              <w:spacing w:before="161"/>
              <w:rPr>
                <w:sz w:val="28"/>
              </w:rPr>
            </w:pPr>
            <w:hyperlink w:anchor="_bookmark40" w:history="1">
              <w:r>
                <w:rPr>
                  <w:sz w:val="28"/>
                </w:rPr>
                <w:t>PRAGMATIC</w:t>
              </w:r>
              <w:r>
                <w:rPr>
                  <w:spacing w:val="-5"/>
                  <w:sz w:val="28"/>
                </w:rPr>
                <w:t xml:space="preserve"> </w:t>
              </w:r>
              <w:r>
                <w:rPr>
                  <w:sz w:val="28"/>
                </w:rPr>
                <w:t>CHALLENGES</w:t>
              </w:r>
              <w:r>
                <w:rPr>
                  <w:spacing w:val="-4"/>
                  <w:sz w:val="28"/>
                </w:rPr>
                <w:t xml:space="preserve"> </w:t>
              </w:r>
              <w:r>
                <w:rPr>
                  <w:sz w:val="28"/>
                </w:rPr>
                <w:t>IN</w:t>
              </w:r>
              <w:r>
                <w:rPr>
                  <w:spacing w:val="-6"/>
                  <w:sz w:val="28"/>
                </w:rPr>
                <w:t xml:space="preserve"> </w:t>
              </w:r>
              <w:r>
                <w:rPr>
                  <w:sz w:val="28"/>
                </w:rPr>
                <w:t>TRANSLATION</w:t>
              </w:r>
            </w:hyperlink>
          </w:p>
        </w:tc>
        <w:tc>
          <w:tcPr>
            <w:tcW w:w="700" w:type="dxa"/>
          </w:tcPr>
          <w:p w:rsidR="009C787B" w:rsidRDefault="00AE36E6">
            <w:pPr>
              <w:pStyle w:val="TableParagraph"/>
              <w:rPr>
                <w:sz w:val="28"/>
              </w:rPr>
            </w:pPr>
            <w:hyperlink w:anchor="_bookmark40" w:history="1">
              <w:r>
                <w:rPr>
                  <w:sz w:val="28"/>
                </w:rPr>
                <w:t>149</w:t>
              </w:r>
            </w:hyperlink>
          </w:p>
        </w:tc>
      </w:tr>
      <w:tr w:rsidR="009C787B">
        <w:trPr>
          <w:trHeight w:val="1283"/>
        </w:trPr>
        <w:tc>
          <w:tcPr>
            <w:tcW w:w="701" w:type="dxa"/>
          </w:tcPr>
          <w:p w:rsidR="009C787B" w:rsidRDefault="00AE36E6">
            <w:pPr>
              <w:pStyle w:val="TableParagraph"/>
              <w:ind w:left="175"/>
              <w:rPr>
                <w:sz w:val="28"/>
              </w:rPr>
            </w:pPr>
            <w:r>
              <w:rPr>
                <w:sz w:val="28"/>
              </w:rPr>
              <w:t>42.</w:t>
            </w:r>
          </w:p>
        </w:tc>
        <w:tc>
          <w:tcPr>
            <w:tcW w:w="8240" w:type="dxa"/>
          </w:tcPr>
          <w:p w:rsidR="009C787B" w:rsidRDefault="00AE36E6"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Громова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Н.В.</w:t>
            </w:r>
          </w:p>
          <w:p w:rsidR="009C787B" w:rsidRDefault="00AE36E6">
            <w:pPr>
              <w:pStyle w:val="TableParagraph"/>
              <w:spacing w:before="158" w:line="242" w:lineRule="auto"/>
              <w:ind w:right="1044"/>
              <w:rPr>
                <w:sz w:val="28"/>
              </w:rPr>
            </w:pPr>
            <w:hyperlink w:anchor="_bookmark41" w:history="1">
              <w:r>
                <w:rPr>
                  <w:sz w:val="28"/>
                </w:rPr>
                <w:t>СТИЛІСТИЧНІ ФУНКЦІЇ ВИДІЛЕНЬ У ПУБЛІЦИСТИЦІ</w:t>
              </w:r>
            </w:hyperlink>
            <w:r>
              <w:rPr>
                <w:spacing w:val="-67"/>
                <w:sz w:val="28"/>
              </w:rPr>
              <w:t xml:space="preserve"> </w:t>
            </w:r>
            <w:hyperlink w:anchor="_bookmark41" w:history="1">
              <w:r>
                <w:rPr>
                  <w:sz w:val="28"/>
                </w:rPr>
                <w:t>ОКСАНИ</w:t>
              </w:r>
              <w:r>
                <w:rPr>
                  <w:spacing w:val="-4"/>
                  <w:sz w:val="28"/>
                </w:rPr>
                <w:t xml:space="preserve"> </w:t>
              </w:r>
              <w:r>
                <w:rPr>
                  <w:sz w:val="28"/>
                </w:rPr>
                <w:t>ЗАБУЖКО</w:t>
              </w:r>
            </w:hyperlink>
          </w:p>
        </w:tc>
        <w:tc>
          <w:tcPr>
            <w:tcW w:w="700" w:type="dxa"/>
          </w:tcPr>
          <w:p w:rsidR="009C787B" w:rsidRDefault="00AE36E6">
            <w:pPr>
              <w:pStyle w:val="TableParagraph"/>
              <w:rPr>
                <w:sz w:val="28"/>
              </w:rPr>
            </w:pPr>
            <w:hyperlink w:anchor="_bookmark41" w:history="1">
              <w:r>
                <w:rPr>
                  <w:sz w:val="28"/>
                </w:rPr>
                <w:t>154</w:t>
              </w:r>
            </w:hyperlink>
          </w:p>
        </w:tc>
      </w:tr>
      <w:tr w:rsidR="009C787B">
        <w:trPr>
          <w:trHeight w:val="1286"/>
        </w:trPr>
        <w:tc>
          <w:tcPr>
            <w:tcW w:w="701" w:type="dxa"/>
          </w:tcPr>
          <w:p w:rsidR="009C787B" w:rsidRDefault="00AE36E6">
            <w:pPr>
              <w:pStyle w:val="TableParagraph"/>
              <w:spacing w:before="2"/>
              <w:ind w:left="175"/>
              <w:rPr>
                <w:sz w:val="28"/>
              </w:rPr>
            </w:pPr>
            <w:r>
              <w:rPr>
                <w:sz w:val="28"/>
              </w:rPr>
              <w:t>43.</w:t>
            </w:r>
          </w:p>
        </w:tc>
        <w:tc>
          <w:tcPr>
            <w:tcW w:w="8240" w:type="dxa"/>
          </w:tcPr>
          <w:p w:rsidR="009C787B" w:rsidRDefault="00AE36E6">
            <w:pPr>
              <w:pStyle w:val="TableParagraph"/>
              <w:spacing w:before="2"/>
              <w:rPr>
                <w:sz w:val="28"/>
              </w:rPr>
            </w:pPr>
            <w:r>
              <w:rPr>
                <w:sz w:val="28"/>
              </w:rPr>
              <w:t>Тарасюк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Н.Ю.</w:t>
            </w:r>
          </w:p>
          <w:p w:rsidR="009C787B" w:rsidRDefault="00AE36E6">
            <w:pPr>
              <w:pStyle w:val="TableParagraph"/>
              <w:spacing w:before="158" w:line="242" w:lineRule="auto"/>
              <w:rPr>
                <w:sz w:val="28"/>
              </w:rPr>
            </w:pPr>
            <w:hyperlink w:anchor="_bookmark42" w:history="1">
              <w:r>
                <w:rPr>
                  <w:sz w:val="28"/>
                </w:rPr>
                <w:t>АСПЕКТНИЙ</w:t>
              </w:r>
              <w:r>
                <w:rPr>
                  <w:spacing w:val="-7"/>
                  <w:sz w:val="28"/>
                </w:rPr>
                <w:t xml:space="preserve"> </w:t>
              </w:r>
              <w:r>
                <w:rPr>
                  <w:sz w:val="28"/>
                </w:rPr>
                <w:t>ПОТЕНЦІАЛ</w:t>
              </w:r>
              <w:r>
                <w:rPr>
                  <w:spacing w:val="-9"/>
                  <w:sz w:val="28"/>
                </w:rPr>
                <w:t xml:space="preserve"> </w:t>
              </w:r>
              <w:r>
                <w:rPr>
                  <w:sz w:val="28"/>
                </w:rPr>
                <w:t>СЛОВОТВОРЧОЇ</w:t>
              </w:r>
              <w:r>
                <w:rPr>
                  <w:spacing w:val="-10"/>
                  <w:sz w:val="28"/>
                </w:rPr>
                <w:t xml:space="preserve"> </w:t>
              </w:r>
              <w:r>
                <w:rPr>
                  <w:sz w:val="28"/>
                </w:rPr>
                <w:t>АКТИВНОСТІ</w:t>
              </w:r>
            </w:hyperlink>
            <w:r>
              <w:rPr>
                <w:spacing w:val="-67"/>
                <w:sz w:val="28"/>
              </w:rPr>
              <w:t xml:space="preserve"> </w:t>
            </w:r>
            <w:hyperlink w:anchor="_bookmark42" w:history="1">
              <w:r>
                <w:rPr>
                  <w:sz w:val="28"/>
                </w:rPr>
                <w:t>МОВНОЇ</w:t>
              </w:r>
              <w:r>
                <w:rPr>
                  <w:spacing w:val="-1"/>
                  <w:sz w:val="28"/>
                </w:rPr>
                <w:t xml:space="preserve"> </w:t>
              </w:r>
              <w:r>
                <w:rPr>
                  <w:sz w:val="28"/>
                </w:rPr>
                <w:t>СИСТЕМИ</w:t>
              </w:r>
            </w:hyperlink>
          </w:p>
        </w:tc>
        <w:tc>
          <w:tcPr>
            <w:tcW w:w="700" w:type="dxa"/>
          </w:tcPr>
          <w:p w:rsidR="009C787B" w:rsidRDefault="00AE36E6">
            <w:pPr>
              <w:pStyle w:val="TableParagraph"/>
              <w:spacing w:before="2"/>
              <w:rPr>
                <w:sz w:val="28"/>
              </w:rPr>
            </w:pPr>
            <w:hyperlink w:anchor="_bookmark42" w:history="1">
              <w:r>
                <w:rPr>
                  <w:sz w:val="28"/>
                </w:rPr>
                <w:t>159</w:t>
              </w:r>
            </w:hyperlink>
          </w:p>
        </w:tc>
      </w:tr>
      <w:tr w:rsidR="009C787B">
        <w:trPr>
          <w:trHeight w:val="1127"/>
        </w:trPr>
        <w:tc>
          <w:tcPr>
            <w:tcW w:w="701" w:type="dxa"/>
          </w:tcPr>
          <w:p w:rsidR="009C787B" w:rsidRDefault="00AE36E6">
            <w:pPr>
              <w:pStyle w:val="TableParagraph"/>
              <w:spacing w:before="2"/>
              <w:ind w:left="175"/>
              <w:rPr>
                <w:sz w:val="28"/>
              </w:rPr>
            </w:pPr>
            <w:r>
              <w:rPr>
                <w:sz w:val="28"/>
              </w:rPr>
              <w:t>44.</w:t>
            </w:r>
          </w:p>
        </w:tc>
        <w:tc>
          <w:tcPr>
            <w:tcW w:w="8240" w:type="dxa"/>
          </w:tcPr>
          <w:p w:rsidR="009C787B" w:rsidRDefault="00AE36E6">
            <w:pPr>
              <w:pStyle w:val="TableParagraph"/>
              <w:spacing w:before="81"/>
              <w:rPr>
                <w:sz w:val="28"/>
              </w:rPr>
            </w:pPr>
            <w:r>
              <w:rPr>
                <w:sz w:val="28"/>
              </w:rPr>
              <w:t>Шевців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Г.М.</w:t>
            </w:r>
          </w:p>
          <w:p w:rsidR="009C787B" w:rsidRDefault="00AE36E6">
            <w:pPr>
              <w:pStyle w:val="TableParagraph"/>
              <w:spacing w:before="161"/>
              <w:rPr>
                <w:sz w:val="28"/>
              </w:rPr>
            </w:pPr>
            <w:hyperlink w:anchor="_bookmark43" w:history="1">
              <w:r>
                <w:rPr>
                  <w:sz w:val="28"/>
                </w:rPr>
                <w:t>БЕРЛІН</w:t>
              </w:r>
              <w:r>
                <w:rPr>
                  <w:spacing w:val="-3"/>
                  <w:sz w:val="28"/>
                </w:rPr>
                <w:t xml:space="preserve"> </w:t>
              </w:r>
              <w:r>
                <w:rPr>
                  <w:sz w:val="28"/>
                </w:rPr>
                <w:t>В</w:t>
              </w:r>
              <w:r>
                <w:rPr>
                  <w:spacing w:val="-5"/>
                  <w:sz w:val="28"/>
                </w:rPr>
                <w:t xml:space="preserve"> </w:t>
              </w:r>
              <w:r>
                <w:rPr>
                  <w:sz w:val="28"/>
                </w:rPr>
                <w:t>АВТОБІОГРАФІЇ</w:t>
              </w:r>
              <w:r>
                <w:rPr>
                  <w:spacing w:val="-6"/>
                  <w:sz w:val="28"/>
                </w:rPr>
                <w:t xml:space="preserve"> </w:t>
              </w:r>
              <w:r>
                <w:rPr>
                  <w:sz w:val="28"/>
                </w:rPr>
                <w:t>АННИ</w:t>
              </w:r>
              <w:r>
                <w:rPr>
                  <w:spacing w:val="-6"/>
                  <w:sz w:val="28"/>
                </w:rPr>
                <w:t xml:space="preserve"> </w:t>
              </w:r>
              <w:r>
                <w:rPr>
                  <w:sz w:val="28"/>
                </w:rPr>
                <w:t>ЕТТЛІНҐЕР</w:t>
              </w:r>
            </w:hyperlink>
          </w:p>
        </w:tc>
        <w:tc>
          <w:tcPr>
            <w:tcW w:w="700" w:type="dxa"/>
          </w:tcPr>
          <w:p w:rsidR="009C787B" w:rsidRDefault="00AE36E6">
            <w:pPr>
              <w:pStyle w:val="TableParagraph"/>
              <w:spacing w:before="2"/>
              <w:rPr>
                <w:sz w:val="28"/>
              </w:rPr>
            </w:pPr>
            <w:hyperlink w:anchor="_bookmark43" w:history="1">
              <w:r>
                <w:rPr>
                  <w:sz w:val="28"/>
                </w:rPr>
                <w:t>162</w:t>
              </w:r>
            </w:hyperlink>
          </w:p>
        </w:tc>
      </w:tr>
      <w:tr w:rsidR="009C787B">
        <w:trPr>
          <w:trHeight w:val="1286"/>
        </w:trPr>
        <w:tc>
          <w:tcPr>
            <w:tcW w:w="701" w:type="dxa"/>
          </w:tcPr>
          <w:p w:rsidR="009C787B" w:rsidRDefault="00AE36E6">
            <w:pPr>
              <w:pStyle w:val="TableParagraph"/>
              <w:ind w:left="175"/>
              <w:rPr>
                <w:sz w:val="28"/>
              </w:rPr>
            </w:pPr>
            <w:r>
              <w:rPr>
                <w:sz w:val="28"/>
              </w:rPr>
              <w:t>45.</w:t>
            </w:r>
          </w:p>
        </w:tc>
        <w:tc>
          <w:tcPr>
            <w:tcW w:w="8240" w:type="dxa"/>
          </w:tcPr>
          <w:p w:rsidR="009C787B" w:rsidRDefault="00AE36E6"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Шеїн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І.О.</w:t>
            </w:r>
          </w:p>
          <w:p w:rsidR="009C787B" w:rsidRDefault="00AE36E6">
            <w:pPr>
              <w:pStyle w:val="TableParagraph"/>
              <w:spacing w:before="160"/>
              <w:ind w:right="1371"/>
              <w:rPr>
                <w:sz w:val="28"/>
              </w:rPr>
            </w:pPr>
            <w:hyperlink w:anchor="_bookmark44" w:history="1">
              <w:r>
                <w:rPr>
                  <w:sz w:val="28"/>
                </w:rPr>
                <w:t>ПОРІВНЯЛЬНИЙ АНАЛІЗ ЛЕКСИЧНИХ ЗНАЧЕНЬ</w:t>
              </w:r>
            </w:hyperlink>
            <w:r>
              <w:rPr>
                <w:spacing w:val="1"/>
                <w:sz w:val="28"/>
              </w:rPr>
              <w:t xml:space="preserve"> </w:t>
            </w:r>
            <w:hyperlink w:anchor="_bookmark44" w:history="1">
              <w:r>
                <w:rPr>
                  <w:sz w:val="28"/>
                </w:rPr>
                <w:t>КОНОТЕМИ</w:t>
              </w:r>
              <w:r>
                <w:rPr>
                  <w:spacing w:val="-3"/>
                  <w:sz w:val="28"/>
                </w:rPr>
                <w:t xml:space="preserve"> </w:t>
              </w:r>
              <w:r>
                <w:rPr>
                  <w:sz w:val="28"/>
                </w:rPr>
                <w:t>"СИНІЙ"</w:t>
              </w:r>
              <w:r>
                <w:rPr>
                  <w:spacing w:val="-4"/>
                  <w:sz w:val="28"/>
                </w:rPr>
                <w:t xml:space="preserve"> </w:t>
              </w:r>
              <w:r>
                <w:rPr>
                  <w:sz w:val="28"/>
                </w:rPr>
                <w:t>У</w:t>
              </w:r>
              <w:r>
                <w:rPr>
                  <w:spacing w:val="-4"/>
                  <w:sz w:val="28"/>
                </w:rPr>
                <w:t xml:space="preserve"> </w:t>
              </w:r>
              <w:r>
                <w:rPr>
                  <w:sz w:val="28"/>
                </w:rPr>
                <w:t>РІЗНИХ</w:t>
              </w:r>
              <w:r>
                <w:rPr>
                  <w:spacing w:val="-3"/>
                  <w:sz w:val="28"/>
                </w:rPr>
                <w:t xml:space="preserve"> </w:t>
              </w:r>
              <w:r>
                <w:rPr>
                  <w:sz w:val="28"/>
                </w:rPr>
                <w:t>КУЛЬТУРАХ</w:t>
              </w:r>
              <w:r>
                <w:rPr>
                  <w:spacing w:val="-3"/>
                  <w:sz w:val="28"/>
                </w:rPr>
                <w:t xml:space="preserve"> </w:t>
              </w:r>
              <w:r>
                <w:rPr>
                  <w:sz w:val="28"/>
                </w:rPr>
                <w:t>СВІТУ</w:t>
              </w:r>
            </w:hyperlink>
          </w:p>
        </w:tc>
        <w:tc>
          <w:tcPr>
            <w:tcW w:w="700" w:type="dxa"/>
          </w:tcPr>
          <w:p w:rsidR="009C787B" w:rsidRDefault="00AE36E6">
            <w:pPr>
              <w:pStyle w:val="TableParagraph"/>
              <w:rPr>
                <w:sz w:val="28"/>
              </w:rPr>
            </w:pPr>
            <w:hyperlink w:anchor="_bookmark44" w:history="1">
              <w:r>
                <w:rPr>
                  <w:sz w:val="28"/>
                </w:rPr>
                <w:t>168</w:t>
              </w:r>
            </w:hyperlink>
          </w:p>
        </w:tc>
      </w:tr>
      <w:tr w:rsidR="009C787B">
        <w:trPr>
          <w:trHeight w:val="481"/>
        </w:trPr>
        <w:tc>
          <w:tcPr>
            <w:tcW w:w="9641" w:type="dxa"/>
            <w:gridSpan w:val="3"/>
          </w:tcPr>
          <w:p w:rsidR="009C787B" w:rsidRDefault="00AE36E6">
            <w:pPr>
              <w:pStyle w:val="TableParagraph"/>
              <w:ind w:left="2587" w:right="2578"/>
              <w:jc w:val="center"/>
              <w:rPr>
                <w:sz w:val="28"/>
              </w:rPr>
            </w:pPr>
            <w:r>
              <w:rPr>
                <w:sz w:val="28"/>
              </w:rPr>
              <w:t>PHILOSOPHY</w:t>
            </w:r>
          </w:p>
        </w:tc>
      </w:tr>
      <w:tr w:rsidR="009C787B">
        <w:trPr>
          <w:trHeight w:val="1286"/>
        </w:trPr>
        <w:tc>
          <w:tcPr>
            <w:tcW w:w="701" w:type="dxa"/>
          </w:tcPr>
          <w:p w:rsidR="009C787B" w:rsidRDefault="00AE36E6">
            <w:pPr>
              <w:pStyle w:val="TableParagraph"/>
              <w:ind w:left="175"/>
              <w:rPr>
                <w:sz w:val="28"/>
              </w:rPr>
            </w:pPr>
            <w:r>
              <w:rPr>
                <w:sz w:val="28"/>
              </w:rPr>
              <w:t>46.</w:t>
            </w:r>
          </w:p>
        </w:tc>
        <w:tc>
          <w:tcPr>
            <w:tcW w:w="8240" w:type="dxa"/>
          </w:tcPr>
          <w:p w:rsidR="009C787B" w:rsidRDefault="00AE36E6"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Мартиненко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О.П.</w:t>
            </w:r>
          </w:p>
          <w:p w:rsidR="009C787B" w:rsidRDefault="00AE36E6">
            <w:pPr>
              <w:pStyle w:val="TableParagraph"/>
              <w:spacing w:before="161"/>
              <w:rPr>
                <w:sz w:val="28"/>
              </w:rPr>
            </w:pPr>
            <w:hyperlink w:anchor="_bookmark45" w:history="1">
              <w:r>
                <w:rPr>
                  <w:sz w:val="28"/>
                </w:rPr>
                <w:t>КОМУНІКАЦІЯ</w:t>
              </w:r>
              <w:r>
                <w:rPr>
                  <w:spacing w:val="-6"/>
                  <w:sz w:val="28"/>
                </w:rPr>
                <w:t xml:space="preserve"> </w:t>
              </w:r>
              <w:r>
                <w:rPr>
                  <w:sz w:val="28"/>
                </w:rPr>
                <w:t>НАУКИ</w:t>
              </w:r>
              <w:r>
                <w:rPr>
                  <w:spacing w:val="-6"/>
                  <w:sz w:val="28"/>
                </w:rPr>
                <w:t xml:space="preserve"> </w:t>
              </w:r>
              <w:r>
                <w:rPr>
                  <w:sz w:val="28"/>
                </w:rPr>
                <w:t>ТА</w:t>
              </w:r>
              <w:r>
                <w:rPr>
                  <w:spacing w:val="-2"/>
                  <w:sz w:val="28"/>
                </w:rPr>
                <w:t xml:space="preserve"> </w:t>
              </w:r>
              <w:r>
                <w:rPr>
                  <w:sz w:val="28"/>
                </w:rPr>
                <w:t>РЕЛІГІЇ</w:t>
              </w:r>
              <w:r>
                <w:rPr>
                  <w:spacing w:val="-6"/>
                  <w:sz w:val="28"/>
                </w:rPr>
                <w:t xml:space="preserve"> </w:t>
              </w:r>
              <w:r>
                <w:rPr>
                  <w:sz w:val="28"/>
                </w:rPr>
                <w:t>У</w:t>
              </w:r>
              <w:r>
                <w:rPr>
                  <w:spacing w:val="-2"/>
                  <w:sz w:val="28"/>
                </w:rPr>
                <w:t xml:space="preserve"> </w:t>
              </w:r>
              <w:r>
                <w:rPr>
                  <w:sz w:val="28"/>
                </w:rPr>
                <w:t>ПОСТСЕКУЛЯРНІЙ</w:t>
              </w:r>
            </w:hyperlink>
            <w:r>
              <w:rPr>
                <w:spacing w:val="-67"/>
                <w:sz w:val="28"/>
              </w:rPr>
              <w:t xml:space="preserve"> </w:t>
            </w:r>
            <w:hyperlink w:anchor="_bookmark45" w:history="1">
              <w:r>
                <w:rPr>
                  <w:sz w:val="28"/>
                </w:rPr>
                <w:t>СИТУАЦІЇ:</w:t>
              </w:r>
              <w:r>
                <w:rPr>
                  <w:spacing w:val="-3"/>
                  <w:sz w:val="28"/>
                </w:rPr>
                <w:t xml:space="preserve"> </w:t>
              </w:r>
              <w:r>
                <w:rPr>
                  <w:sz w:val="28"/>
                </w:rPr>
                <w:t>ДІАЛОГ ЧИ</w:t>
              </w:r>
              <w:r>
                <w:rPr>
                  <w:spacing w:val="-3"/>
                  <w:sz w:val="28"/>
                </w:rPr>
                <w:t xml:space="preserve"> </w:t>
              </w:r>
              <w:r>
                <w:rPr>
                  <w:sz w:val="28"/>
                </w:rPr>
                <w:t>ДИСКУРС?</w:t>
              </w:r>
            </w:hyperlink>
          </w:p>
        </w:tc>
        <w:tc>
          <w:tcPr>
            <w:tcW w:w="700" w:type="dxa"/>
          </w:tcPr>
          <w:p w:rsidR="009C787B" w:rsidRDefault="00AE36E6">
            <w:pPr>
              <w:pStyle w:val="TableParagraph"/>
              <w:rPr>
                <w:sz w:val="28"/>
              </w:rPr>
            </w:pPr>
            <w:hyperlink w:anchor="_bookmark45" w:history="1">
              <w:r>
                <w:rPr>
                  <w:sz w:val="28"/>
                </w:rPr>
                <w:t>170</w:t>
              </w:r>
            </w:hyperlink>
          </w:p>
        </w:tc>
      </w:tr>
      <w:tr w:rsidR="009C787B">
        <w:trPr>
          <w:trHeight w:val="481"/>
        </w:trPr>
        <w:tc>
          <w:tcPr>
            <w:tcW w:w="9641" w:type="dxa"/>
            <w:gridSpan w:val="3"/>
          </w:tcPr>
          <w:p w:rsidR="009C787B" w:rsidRDefault="00AE36E6">
            <w:pPr>
              <w:pStyle w:val="TableParagraph"/>
              <w:ind w:left="2587" w:right="2578"/>
              <w:jc w:val="center"/>
              <w:rPr>
                <w:sz w:val="28"/>
              </w:rPr>
            </w:pPr>
            <w:r>
              <w:rPr>
                <w:sz w:val="28"/>
              </w:rPr>
              <w:t>PSYCHOLOGY</w:t>
            </w:r>
          </w:p>
        </w:tc>
      </w:tr>
      <w:tr w:rsidR="009C787B">
        <w:trPr>
          <w:trHeight w:val="1285"/>
        </w:trPr>
        <w:tc>
          <w:tcPr>
            <w:tcW w:w="701" w:type="dxa"/>
          </w:tcPr>
          <w:p w:rsidR="009C787B" w:rsidRDefault="00AE36E6">
            <w:pPr>
              <w:pStyle w:val="TableParagraph"/>
              <w:ind w:left="175"/>
              <w:rPr>
                <w:sz w:val="28"/>
              </w:rPr>
            </w:pPr>
            <w:r>
              <w:rPr>
                <w:sz w:val="28"/>
              </w:rPr>
              <w:t>47.</w:t>
            </w:r>
          </w:p>
        </w:tc>
        <w:tc>
          <w:tcPr>
            <w:tcW w:w="8240" w:type="dxa"/>
          </w:tcPr>
          <w:p w:rsidR="009C787B" w:rsidRDefault="00AE36E6">
            <w:pPr>
              <w:pStyle w:val="TableParagraph"/>
              <w:tabs>
                <w:tab w:val="left" w:pos="2229"/>
              </w:tabs>
              <w:rPr>
                <w:sz w:val="28"/>
              </w:rPr>
            </w:pPr>
            <w:r>
              <w:rPr>
                <w:sz w:val="28"/>
              </w:rPr>
              <w:t>Бачинська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Л.А.,</w:t>
            </w:r>
            <w:r>
              <w:rPr>
                <w:sz w:val="28"/>
              </w:rPr>
              <w:tab/>
              <w:t>Логвіна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О.А.</w:t>
            </w:r>
          </w:p>
          <w:p w:rsidR="009C787B" w:rsidRDefault="00AE36E6">
            <w:pPr>
              <w:pStyle w:val="TableParagraph"/>
              <w:spacing w:before="160"/>
              <w:rPr>
                <w:sz w:val="28"/>
              </w:rPr>
            </w:pPr>
            <w:hyperlink w:anchor="_bookmark46" w:history="1">
              <w:r>
                <w:rPr>
                  <w:sz w:val="28"/>
                </w:rPr>
                <w:t>СОЦІАЛЬНО-ПСИХОЛОГІЧНІ</w:t>
              </w:r>
              <w:r>
                <w:rPr>
                  <w:spacing w:val="-10"/>
                  <w:sz w:val="28"/>
                </w:rPr>
                <w:t xml:space="preserve"> </w:t>
              </w:r>
              <w:r>
                <w:rPr>
                  <w:sz w:val="28"/>
                </w:rPr>
                <w:t>СТРАТЕГІЇ</w:t>
              </w:r>
              <w:r>
                <w:rPr>
                  <w:spacing w:val="-12"/>
                  <w:sz w:val="28"/>
                </w:rPr>
                <w:t xml:space="preserve"> </w:t>
              </w:r>
              <w:r>
                <w:rPr>
                  <w:sz w:val="28"/>
                </w:rPr>
                <w:t>ЖИТТЄВОЇ</w:t>
              </w:r>
            </w:hyperlink>
            <w:r>
              <w:rPr>
                <w:spacing w:val="-67"/>
                <w:sz w:val="28"/>
              </w:rPr>
              <w:t xml:space="preserve"> </w:t>
            </w:r>
            <w:hyperlink w:anchor="_bookmark46" w:history="1">
              <w:r>
                <w:rPr>
                  <w:sz w:val="28"/>
                </w:rPr>
                <w:t>УСПІШНОСТІ</w:t>
              </w:r>
              <w:r>
                <w:rPr>
                  <w:spacing w:val="-3"/>
                  <w:sz w:val="28"/>
                </w:rPr>
                <w:t xml:space="preserve"> </w:t>
              </w:r>
              <w:r>
                <w:rPr>
                  <w:sz w:val="28"/>
                </w:rPr>
                <w:t>ВНУТРІШНЬО</w:t>
              </w:r>
              <w:r>
                <w:rPr>
                  <w:spacing w:val="-6"/>
                  <w:sz w:val="28"/>
                </w:rPr>
                <w:t xml:space="preserve"> </w:t>
              </w:r>
              <w:r>
                <w:rPr>
                  <w:sz w:val="28"/>
                </w:rPr>
                <w:t>ПЕРЕМІЩЕНИХ</w:t>
              </w:r>
              <w:r>
                <w:rPr>
                  <w:spacing w:val="-2"/>
                  <w:sz w:val="28"/>
                </w:rPr>
                <w:t xml:space="preserve"> </w:t>
              </w:r>
              <w:r>
                <w:rPr>
                  <w:sz w:val="28"/>
                </w:rPr>
                <w:t>ОСІБ</w:t>
              </w:r>
            </w:hyperlink>
          </w:p>
        </w:tc>
        <w:tc>
          <w:tcPr>
            <w:tcW w:w="700" w:type="dxa"/>
          </w:tcPr>
          <w:p w:rsidR="009C787B" w:rsidRDefault="00AE36E6">
            <w:pPr>
              <w:pStyle w:val="TableParagraph"/>
              <w:rPr>
                <w:sz w:val="28"/>
              </w:rPr>
            </w:pPr>
            <w:hyperlink w:anchor="_bookmark46" w:history="1">
              <w:r>
                <w:rPr>
                  <w:sz w:val="28"/>
                </w:rPr>
                <w:t>173</w:t>
              </w:r>
            </w:hyperlink>
          </w:p>
        </w:tc>
      </w:tr>
    </w:tbl>
    <w:p w:rsidR="009C787B" w:rsidRDefault="009C787B">
      <w:pPr>
        <w:rPr>
          <w:sz w:val="28"/>
        </w:rPr>
        <w:sectPr w:rsidR="009C787B">
          <w:pgSz w:w="11910" w:h="16840"/>
          <w:pgMar w:top="96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7"/>
        <w:ind w:left="0"/>
        <w:jc w:val="left"/>
        <w:rPr>
          <w:sz w:val="13"/>
        </w:rPr>
      </w:pPr>
    </w:p>
    <w:tbl>
      <w:tblPr>
        <w:tblStyle w:val="TableNormal"/>
        <w:tblW w:w="0" w:type="auto"/>
        <w:tblInd w:w="5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1"/>
        <w:gridCol w:w="8240"/>
        <w:gridCol w:w="700"/>
      </w:tblGrid>
      <w:tr w:rsidR="009C787B">
        <w:trPr>
          <w:trHeight w:val="1286"/>
        </w:trPr>
        <w:tc>
          <w:tcPr>
            <w:tcW w:w="701" w:type="dxa"/>
          </w:tcPr>
          <w:p w:rsidR="009C787B" w:rsidRDefault="00AE36E6">
            <w:pPr>
              <w:pStyle w:val="TableParagraph"/>
              <w:spacing w:before="2"/>
              <w:ind w:left="175"/>
              <w:rPr>
                <w:sz w:val="28"/>
              </w:rPr>
            </w:pPr>
            <w:r>
              <w:rPr>
                <w:sz w:val="28"/>
              </w:rPr>
              <w:t>48.</w:t>
            </w:r>
          </w:p>
        </w:tc>
        <w:tc>
          <w:tcPr>
            <w:tcW w:w="8240" w:type="dxa"/>
          </w:tcPr>
          <w:p w:rsidR="009C787B" w:rsidRDefault="00AE36E6">
            <w:pPr>
              <w:pStyle w:val="TableParagraph"/>
              <w:spacing w:before="2"/>
              <w:rPr>
                <w:sz w:val="28"/>
              </w:rPr>
            </w:pPr>
            <w:r>
              <w:rPr>
                <w:sz w:val="28"/>
              </w:rPr>
              <w:t>Бондар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В.</w:t>
            </w:r>
          </w:p>
          <w:p w:rsidR="009C787B" w:rsidRDefault="00AE36E6">
            <w:pPr>
              <w:pStyle w:val="TableParagraph"/>
              <w:spacing w:before="159" w:line="242" w:lineRule="auto"/>
              <w:ind w:right="1547"/>
              <w:rPr>
                <w:sz w:val="28"/>
              </w:rPr>
            </w:pPr>
            <w:hyperlink w:anchor="_bookmark47" w:history="1">
              <w:r>
                <w:rPr>
                  <w:sz w:val="28"/>
                </w:rPr>
                <w:t>ТЕОРЕТИЧНЕ АНАЛІЗУВАННЯ МОДЕЛЕЙ СТАНУ</w:t>
              </w:r>
            </w:hyperlink>
            <w:r>
              <w:rPr>
                <w:spacing w:val="-68"/>
                <w:sz w:val="28"/>
              </w:rPr>
              <w:t xml:space="preserve"> </w:t>
            </w:r>
            <w:hyperlink w:anchor="_bookmark47" w:history="1">
              <w:r>
                <w:rPr>
                  <w:sz w:val="28"/>
                </w:rPr>
                <w:t>ОСОБИСТІСНОЇ</w:t>
              </w:r>
              <w:r>
                <w:rPr>
                  <w:spacing w:val="-1"/>
                  <w:sz w:val="28"/>
                </w:rPr>
                <w:t xml:space="preserve"> </w:t>
              </w:r>
              <w:r>
                <w:rPr>
                  <w:sz w:val="28"/>
                </w:rPr>
                <w:t>БЕЗПОРАДНОСТІ</w:t>
              </w:r>
            </w:hyperlink>
          </w:p>
        </w:tc>
        <w:tc>
          <w:tcPr>
            <w:tcW w:w="700" w:type="dxa"/>
          </w:tcPr>
          <w:p w:rsidR="009C787B" w:rsidRDefault="00AE36E6">
            <w:pPr>
              <w:pStyle w:val="TableParagraph"/>
              <w:spacing w:before="2"/>
              <w:rPr>
                <w:sz w:val="28"/>
              </w:rPr>
            </w:pPr>
            <w:hyperlink w:anchor="_bookmark47" w:history="1">
              <w:r>
                <w:rPr>
                  <w:sz w:val="28"/>
                </w:rPr>
                <w:t>177</w:t>
              </w:r>
            </w:hyperlink>
          </w:p>
        </w:tc>
      </w:tr>
      <w:tr w:rsidR="009C787B">
        <w:trPr>
          <w:trHeight w:val="1610"/>
        </w:trPr>
        <w:tc>
          <w:tcPr>
            <w:tcW w:w="701" w:type="dxa"/>
          </w:tcPr>
          <w:p w:rsidR="009C787B" w:rsidRDefault="00AE36E6">
            <w:pPr>
              <w:pStyle w:val="TableParagraph"/>
              <w:spacing w:before="2"/>
              <w:ind w:left="175"/>
              <w:rPr>
                <w:sz w:val="28"/>
              </w:rPr>
            </w:pPr>
            <w:r>
              <w:rPr>
                <w:sz w:val="28"/>
              </w:rPr>
              <w:t>49.</w:t>
            </w:r>
          </w:p>
        </w:tc>
        <w:tc>
          <w:tcPr>
            <w:tcW w:w="8240" w:type="dxa"/>
          </w:tcPr>
          <w:p w:rsidR="009C787B" w:rsidRDefault="00AE36E6">
            <w:pPr>
              <w:pStyle w:val="TableParagraph"/>
              <w:tabs>
                <w:tab w:val="left" w:pos="1705"/>
              </w:tabs>
              <w:spacing w:before="2"/>
              <w:rPr>
                <w:sz w:val="28"/>
              </w:rPr>
            </w:pPr>
            <w:r>
              <w:rPr>
                <w:sz w:val="28"/>
              </w:rPr>
              <w:t>Фесун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Г.С.,</w:t>
            </w:r>
            <w:r>
              <w:rPr>
                <w:sz w:val="28"/>
              </w:rPr>
              <w:tab/>
              <w:t>Канівець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Т.М.</w:t>
            </w:r>
          </w:p>
          <w:p w:rsidR="009C787B" w:rsidRDefault="00AE36E6">
            <w:pPr>
              <w:pStyle w:val="TableParagraph"/>
              <w:spacing w:before="158"/>
              <w:ind w:right="88"/>
              <w:rPr>
                <w:sz w:val="28"/>
              </w:rPr>
            </w:pPr>
            <w:hyperlink w:anchor="_bookmark48" w:history="1">
              <w:r>
                <w:rPr>
                  <w:sz w:val="28"/>
                </w:rPr>
                <w:t>ТЕОРЕТИЧНИЙ АНАЛІЗ РОЛІ "Я"-КОНЦЕПЦІЇ ОСОБИСТОСТІ</w:t>
              </w:r>
            </w:hyperlink>
            <w:r>
              <w:rPr>
                <w:spacing w:val="-67"/>
                <w:sz w:val="28"/>
              </w:rPr>
              <w:t xml:space="preserve"> </w:t>
            </w:r>
            <w:hyperlink w:anchor="_bookmark48" w:history="1">
              <w:r>
                <w:rPr>
                  <w:sz w:val="28"/>
                </w:rPr>
                <w:t>У ПРОФЕСIЙНОМУ СТАНОВЛЕННІ ПРАКТИЧНОГО</w:t>
              </w:r>
            </w:hyperlink>
            <w:r>
              <w:rPr>
                <w:spacing w:val="1"/>
                <w:sz w:val="28"/>
              </w:rPr>
              <w:t xml:space="preserve"> </w:t>
            </w:r>
            <w:hyperlink w:anchor="_bookmark48" w:history="1">
              <w:r>
                <w:rPr>
                  <w:sz w:val="28"/>
                </w:rPr>
                <w:t>ПСИХОЛОГА</w:t>
              </w:r>
            </w:hyperlink>
          </w:p>
        </w:tc>
        <w:tc>
          <w:tcPr>
            <w:tcW w:w="700" w:type="dxa"/>
          </w:tcPr>
          <w:p w:rsidR="009C787B" w:rsidRDefault="00AE36E6">
            <w:pPr>
              <w:pStyle w:val="TableParagraph"/>
              <w:spacing w:before="2"/>
              <w:rPr>
                <w:sz w:val="28"/>
              </w:rPr>
            </w:pPr>
            <w:hyperlink w:anchor="_bookmark48" w:history="1">
              <w:r>
                <w:rPr>
                  <w:sz w:val="28"/>
                </w:rPr>
                <w:t>180</w:t>
              </w:r>
            </w:hyperlink>
          </w:p>
        </w:tc>
      </w:tr>
      <w:tr w:rsidR="009C787B">
        <w:trPr>
          <w:trHeight w:val="1286"/>
        </w:trPr>
        <w:tc>
          <w:tcPr>
            <w:tcW w:w="701" w:type="dxa"/>
          </w:tcPr>
          <w:p w:rsidR="009C787B" w:rsidRDefault="00AE36E6">
            <w:pPr>
              <w:pStyle w:val="TableParagraph"/>
              <w:ind w:left="175"/>
              <w:rPr>
                <w:sz w:val="28"/>
              </w:rPr>
            </w:pPr>
            <w:r>
              <w:rPr>
                <w:sz w:val="28"/>
              </w:rPr>
              <w:t>50.</w:t>
            </w:r>
          </w:p>
        </w:tc>
        <w:tc>
          <w:tcPr>
            <w:tcW w:w="8240" w:type="dxa"/>
          </w:tcPr>
          <w:p w:rsidR="009C787B" w:rsidRDefault="00AE36E6"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Ханнанова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О.Р.</w:t>
            </w:r>
          </w:p>
          <w:p w:rsidR="009C787B" w:rsidRDefault="00AE36E6">
            <w:pPr>
              <w:pStyle w:val="TableParagraph"/>
              <w:spacing w:before="160"/>
              <w:rPr>
                <w:sz w:val="28"/>
              </w:rPr>
            </w:pPr>
            <w:hyperlink w:anchor="_bookmark49" w:history="1">
              <w:r>
                <w:rPr>
                  <w:sz w:val="28"/>
                </w:rPr>
                <w:t>ПСИХОЛОГІЧНИЙ</w:t>
              </w:r>
              <w:r>
                <w:rPr>
                  <w:spacing w:val="-6"/>
                  <w:sz w:val="28"/>
                </w:rPr>
                <w:t xml:space="preserve"> </w:t>
              </w:r>
              <w:r>
                <w:rPr>
                  <w:sz w:val="28"/>
                </w:rPr>
                <w:t>СУПРОВІД</w:t>
              </w:r>
              <w:r>
                <w:rPr>
                  <w:spacing w:val="-6"/>
                  <w:sz w:val="28"/>
                </w:rPr>
                <w:t xml:space="preserve"> </w:t>
              </w:r>
              <w:r>
                <w:rPr>
                  <w:sz w:val="28"/>
                </w:rPr>
                <w:t>ДИТИНИ</w:t>
              </w:r>
              <w:r>
                <w:rPr>
                  <w:spacing w:val="-7"/>
                  <w:sz w:val="28"/>
                </w:rPr>
                <w:t xml:space="preserve"> </w:t>
              </w:r>
              <w:r>
                <w:rPr>
                  <w:sz w:val="28"/>
                </w:rPr>
                <w:t>У</w:t>
              </w:r>
              <w:r>
                <w:rPr>
                  <w:spacing w:val="-6"/>
                  <w:sz w:val="28"/>
                </w:rPr>
                <w:t xml:space="preserve"> </w:t>
              </w:r>
              <w:r>
                <w:rPr>
                  <w:sz w:val="28"/>
                </w:rPr>
                <w:t>КРИМІНАЛЬНОМУ</w:t>
              </w:r>
            </w:hyperlink>
            <w:r>
              <w:rPr>
                <w:spacing w:val="-67"/>
                <w:sz w:val="28"/>
              </w:rPr>
              <w:t xml:space="preserve"> </w:t>
            </w:r>
            <w:hyperlink w:anchor="_bookmark49" w:history="1">
              <w:r>
                <w:rPr>
                  <w:sz w:val="28"/>
                </w:rPr>
                <w:t>ПРОЦЕСІ</w:t>
              </w:r>
              <w:r>
                <w:rPr>
                  <w:spacing w:val="-4"/>
                  <w:sz w:val="28"/>
                </w:rPr>
                <w:t xml:space="preserve"> </w:t>
              </w:r>
              <w:r>
                <w:rPr>
                  <w:sz w:val="28"/>
                </w:rPr>
                <w:t>ПРИ</w:t>
              </w:r>
              <w:r>
                <w:rPr>
                  <w:spacing w:val="1"/>
                  <w:sz w:val="28"/>
                </w:rPr>
                <w:t xml:space="preserve"> </w:t>
              </w:r>
              <w:r>
                <w:rPr>
                  <w:sz w:val="28"/>
                </w:rPr>
                <w:t>ПОРУШЕННІ</w:t>
              </w:r>
              <w:r>
                <w:rPr>
                  <w:spacing w:val="-1"/>
                  <w:sz w:val="28"/>
                </w:rPr>
                <w:t xml:space="preserve"> </w:t>
              </w:r>
              <w:r>
                <w:rPr>
                  <w:sz w:val="28"/>
                </w:rPr>
                <w:t>ЇЇ</w:t>
              </w:r>
              <w:r>
                <w:rPr>
                  <w:spacing w:val="-1"/>
                  <w:sz w:val="28"/>
                </w:rPr>
                <w:t xml:space="preserve"> </w:t>
              </w:r>
              <w:r>
                <w:rPr>
                  <w:sz w:val="28"/>
                </w:rPr>
                <w:t>ІНТЕРЕСІВ</w:t>
              </w:r>
            </w:hyperlink>
          </w:p>
        </w:tc>
        <w:tc>
          <w:tcPr>
            <w:tcW w:w="700" w:type="dxa"/>
          </w:tcPr>
          <w:p w:rsidR="009C787B" w:rsidRDefault="00AE36E6">
            <w:pPr>
              <w:pStyle w:val="TableParagraph"/>
              <w:rPr>
                <w:sz w:val="28"/>
              </w:rPr>
            </w:pPr>
            <w:hyperlink w:anchor="_bookmark49" w:history="1">
              <w:r>
                <w:rPr>
                  <w:sz w:val="28"/>
                </w:rPr>
                <w:t>186</w:t>
              </w:r>
            </w:hyperlink>
          </w:p>
        </w:tc>
      </w:tr>
      <w:tr w:rsidR="009C787B">
        <w:trPr>
          <w:trHeight w:val="482"/>
        </w:trPr>
        <w:tc>
          <w:tcPr>
            <w:tcW w:w="9641" w:type="dxa"/>
            <w:gridSpan w:val="3"/>
          </w:tcPr>
          <w:p w:rsidR="009C787B" w:rsidRDefault="00AE36E6">
            <w:pPr>
              <w:pStyle w:val="TableParagraph"/>
              <w:ind w:left="2587" w:right="2576"/>
              <w:jc w:val="center"/>
              <w:rPr>
                <w:sz w:val="28"/>
              </w:rPr>
            </w:pPr>
            <w:r>
              <w:rPr>
                <w:sz w:val="28"/>
              </w:rPr>
              <w:t>TECHNICAL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SCIENCES</w:t>
            </w:r>
          </w:p>
        </w:tc>
      </w:tr>
      <w:tr w:rsidR="009C787B">
        <w:trPr>
          <w:trHeight w:val="1285"/>
        </w:trPr>
        <w:tc>
          <w:tcPr>
            <w:tcW w:w="701" w:type="dxa"/>
          </w:tcPr>
          <w:p w:rsidR="009C787B" w:rsidRDefault="00AE36E6">
            <w:pPr>
              <w:pStyle w:val="TableParagraph"/>
              <w:ind w:left="175"/>
              <w:rPr>
                <w:sz w:val="28"/>
              </w:rPr>
            </w:pPr>
            <w:r>
              <w:rPr>
                <w:sz w:val="28"/>
              </w:rPr>
              <w:t>51.</w:t>
            </w:r>
          </w:p>
        </w:tc>
        <w:tc>
          <w:tcPr>
            <w:tcW w:w="8240" w:type="dxa"/>
          </w:tcPr>
          <w:p w:rsidR="009C787B" w:rsidRDefault="00AE36E6">
            <w:pPr>
              <w:pStyle w:val="TableParagraph"/>
              <w:tabs>
                <w:tab w:val="left" w:pos="2094"/>
              </w:tabs>
              <w:rPr>
                <w:sz w:val="28"/>
              </w:rPr>
            </w:pPr>
            <w:r>
              <w:rPr>
                <w:sz w:val="28"/>
              </w:rPr>
              <w:t>Рибалова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О.В.,</w:t>
            </w:r>
            <w:r>
              <w:rPr>
                <w:sz w:val="28"/>
              </w:rPr>
              <w:tab/>
              <w:t>Павленко В.С.</w:t>
            </w:r>
          </w:p>
          <w:p w:rsidR="009C787B" w:rsidRDefault="00AE36E6">
            <w:pPr>
              <w:pStyle w:val="TableParagraph"/>
              <w:spacing w:before="160"/>
              <w:rPr>
                <w:sz w:val="28"/>
              </w:rPr>
            </w:pPr>
            <w:hyperlink w:anchor="_bookmark50" w:history="1">
              <w:r>
                <w:rPr>
                  <w:sz w:val="28"/>
                </w:rPr>
                <w:t>ЕКОЛОГІЧНИЙ АСПЕКТ ВИКОРИСТАННЯ МОЛОЧНОЇ</w:t>
              </w:r>
            </w:hyperlink>
            <w:r>
              <w:rPr>
                <w:spacing w:val="1"/>
                <w:sz w:val="28"/>
              </w:rPr>
              <w:t xml:space="preserve"> </w:t>
            </w:r>
            <w:hyperlink w:anchor="_bookmark50" w:history="1">
              <w:r>
                <w:rPr>
                  <w:sz w:val="28"/>
                </w:rPr>
                <w:t>СИРОВАТКИ</w:t>
              </w:r>
              <w:r>
                <w:rPr>
                  <w:spacing w:val="-7"/>
                  <w:sz w:val="28"/>
                </w:rPr>
                <w:t xml:space="preserve"> </w:t>
              </w:r>
              <w:r>
                <w:rPr>
                  <w:sz w:val="28"/>
                </w:rPr>
                <w:t>НА</w:t>
              </w:r>
              <w:r>
                <w:rPr>
                  <w:spacing w:val="-2"/>
                  <w:sz w:val="28"/>
                </w:rPr>
                <w:t xml:space="preserve"> </w:t>
              </w:r>
              <w:r>
                <w:rPr>
                  <w:sz w:val="28"/>
                </w:rPr>
                <w:t>ПІДПРИЄМСТВАХ</w:t>
              </w:r>
              <w:r>
                <w:rPr>
                  <w:spacing w:val="-6"/>
                  <w:sz w:val="28"/>
                </w:rPr>
                <w:t xml:space="preserve"> </w:t>
              </w:r>
              <w:r>
                <w:rPr>
                  <w:sz w:val="28"/>
                </w:rPr>
                <w:t>ФРАНЦІЇ</w:t>
              </w:r>
              <w:r>
                <w:rPr>
                  <w:spacing w:val="-3"/>
                  <w:sz w:val="28"/>
                </w:rPr>
                <w:t xml:space="preserve"> </w:t>
              </w:r>
              <w:r>
                <w:rPr>
                  <w:sz w:val="28"/>
                </w:rPr>
                <w:t>І</w:t>
              </w:r>
              <w:r>
                <w:rPr>
                  <w:spacing w:val="-7"/>
                  <w:sz w:val="28"/>
                </w:rPr>
                <w:t xml:space="preserve"> </w:t>
              </w:r>
              <w:r>
                <w:rPr>
                  <w:sz w:val="28"/>
                </w:rPr>
                <w:t>УКРАЇНИ</w:t>
              </w:r>
            </w:hyperlink>
          </w:p>
        </w:tc>
        <w:tc>
          <w:tcPr>
            <w:tcW w:w="700" w:type="dxa"/>
          </w:tcPr>
          <w:p w:rsidR="009C787B" w:rsidRDefault="00AE36E6"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190</w:t>
            </w:r>
          </w:p>
        </w:tc>
      </w:tr>
      <w:tr w:rsidR="009C787B">
        <w:trPr>
          <w:trHeight w:val="479"/>
        </w:trPr>
        <w:tc>
          <w:tcPr>
            <w:tcW w:w="9641" w:type="dxa"/>
            <w:gridSpan w:val="3"/>
          </w:tcPr>
          <w:p w:rsidR="009C787B" w:rsidRDefault="00AE36E6">
            <w:pPr>
              <w:pStyle w:val="TableParagraph"/>
              <w:ind w:left="2587" w:right="2576"/>
              <w:jc w:val="center"/>
              <w:rPr>
                <w:sz w:val="28"/>
              </w:rPr>
            </w:pPr>
            <w:r>
              <w:rPr>
                <w:sz w:val="28"/>
              </w:rPr>
              <w:t>TRANSPORT</w:t>
            </w:r>
          </w:p>
        </w:tc>
      </w:tr>
      <w:tr w:rsidR="009C787B">
        <w:trPr>
          <w:trHeight w:val="964"/>
        </w:trPr>
        <w:tc>
          <w:tcPr>
            <w:tcW w:w="701" w:type="dxa"/>
          </w:tcPr>
          <w:p w:rsidR="009C787B" w:rsidRDefault="00AE36E6">
            <w:pPr>
              <w:pStyle w:val="TableParagraph"/>
              <w:spacing w:before="2"/>
              <w:ind w:left="175"/>
              <w:rPr>
                <w:sz w:val="28"/>
              </w:rPr>
            </w:pPr>
            <w:r>
              <w:rPr>
                <w:sz w:val="28"/>
              </w:rPr>
              <w:t>52.</w:t>
            </w:r>
          </w:p>
        </w:tc>
        <w:tc>
          <w:tcPr>
            <w:tcW w:w="8240" w:type="dxa"/>
          </w:tcPr>
          <w:p w:rsidR="009C787B" w:rsidRDefault="00AE36E6">
            <w:pPr>
              <w:pStyle w:val="TableParagraph"/>
              <w:spacing w:before="2"/>
              <w:rPr>
                <w:sz w:val="28"/>
              </w:rPr>
            </w:pPr>
            <w:r>
              <w:rPr>
                <w:sz w:val="28"/>
              </w:rPr>
              <w:t>Доля К.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В.,</w:t>
            </w:r>
          </w:p>
          <w:p w:rsidR="009C787B" w:rsidRDefault="00AE36E6">
            <w:pPr>
              <w:pStyle w:val="TableParagraph"/>
              <w:spacing w:before="158"/>
              <w:rPr>
                <w:sz w:val="28"/>
              </w:rPr>
            </w:pPr>
            <w:r>
              <w:rPr>
                <w:sz w:val="28"/>
              </w:rPr>
              <w:t>МОДЕЛІ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ПРОСТОРОВИХ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ДАНИХ</w:t>
            </w:r>
          </w:p>
        </w:tc>
        <w:tc>
          <w:tcPr>
            <w:tcW w:w="700" w:type="dxa"/>
          </w:tcPr>
          <w:p w:rsidR="009C787B" w:rsidRDefault="00AE36E6">
            <w:pPr>
              <w:pStyle w:val="TableParagraph"/>
              <w:spacing w:before="2"/>
              <w:rPr>
                <w:sz w:val="28"/>
              </w:rPr>
            </w:pPr>
            <w:r>
              <w:rPr>
                <w:sz w:val="28"/>
              </w:rPr>
              <w:t>194</w:t>
            </w:r>
          </w:p>
        </w:tc>
      </w:tr>
      <w:tr w:rsidR="009C787B">
        <w:trPr>
          <w:trHeight w:val="964"/>
        </w:trPr>
        <w:tc>
          <w:tcPr>
            <w:tcW w:w="701" w:type="dxa"/>
          </w:tcPr>
          <w:p w:rsidR="009C787B" w:rsidRDefault="00AE36E6">
            <w:pPr>
              <w:pStyle w:val="TableParagraph"/>
              <w:ind w:left="175"/>
              <w:rPr>
                <w:sz w:val="28"/>
              </w:rPr>
            </w:pPr>
            <w:r>
              <w:rPr>
                <w:sz w:val="28"/>
              </w:rPr>
              <w:t>53.</w:t>
            </w:r>
          </w:p>
        </w:tc>
        <w:tc>
          <w:tcPr>
            <w:tcW w:w="8240" w:type="dxa"/>
          </w:tcPr>
          <w:p w:rsidR="009C787B" w:rsidRDefault="00AE36E6"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Доля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О.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Є.,</w:t>
            </w:r>
          </w:p>
          <w:p w:rsidR="009C787B" w:rsidRDefault="00AE36E6">
            <w:pPr>
              <w:pStyle w:val="TableParagraph"/>
              <w:spacing w:before="161"/>
              <w:rPr>
                <w:sz w:val="28"/>
              </w:rPr>
            </w:pPr>
            <w:r>
              <w:rPr>
                <w:sz w:val="28"/>
              </w:rPr>
              <w:t>НЕТОПОЛОГІЧНА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МОДЕЛЬ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ДАНИХ</w:t>
            </w:r>
          </w:p>
        </w:tc>
        <w:tc>
          <w:tcPr>
            <w:tcW w:w="700" w:type="dxa"/>
          </w:tcPr>
          <w:p w:rsidR="009C787B" w:rsidRDefault="00AE36E6"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203</w:t>
            </w:r>
          </w:p>
        </w:tc>
      </w:tr>
    </w:tbl>
    <w:p w:rsidR="009C787B" w:rsidRDefault="009C787B">
      <w:pPr>
        <w:rPr>
          <w:sz w:val="28"/>
        </w:rPr>
        <w:sectPr w:rsidR="009C787B">
          <w:pgSz w:w="11910" w:h="16840"/>
          <w:pgMar w:top="96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8"/>
        <w:ind w:left="0"/>
        <w:jc w:val="left"/>
        <w:rPr>
          <w:sz w:val="16"/>
        </w:rPr>
      </w:pPr>
    </w:p>
    <w:p w:rsidR="009C787B" w:rsidRDefault="00AE36E6">
      <w:pPr>
        <w:pStyle w:val="1"/>
        <w:ind w:left="898" w:right="576" w:firstLine="220"/>
      </w:pPr>
      <w:bookmarkStart w:id="1" w:name="_bookmark0"/>
      <w:bookmarkEnd w:id="1"/>
      <w:r>
        <w:t>УРОЖАЙНІСТЬ СЕЛЕКЦІЙНИХ ЛІНІЙ ПШЕНИЦІ</w:t>
      </w:r>
      <w:r>
        <w:rPr>
          <w:spacing w:val="-87"/>
        </w:rPr>
        <w:t xml:space="preserve"> </w:t>
      </w:r>
      <w:r>
        <w:t>ОЗИМОЇ</w:t>
      </w:r>
      <w:r>
        <w:rPr>
          <w:spacing w:val="-6"/>
        </w:rPr>
        <w:t xml:space="preserve"> </w:t>
      </w:r>
      <w:r>
        <w:t>ПОПЕРЕДНЬОГО</w:t>
      </w:r>
      <w:r>
        <w:rPr>
          <w:spacing w:val="-6"/>
        </w:rPr>
        <w:t xml:space="preserve"> </w:t>
      </w:r>
      <w:r>
        <w:t>СОРТОВИПРОБУВАННЯ</w:t>
      </w:r>
    </w:p>
    <w:p w:rsidR="009C787B" w:rsidRDefault="009C787B">
      <w:pPr>
        <w:pStyle w:val="a3"/>
        <w:ind w:left="0"/>
        <w:jc w:val="left"/>
        <w:rPr>
          <w:b/>
          <w:sz w:val="36"/>
        </w:rPr>
      </w:pPr>
    </w:p>
    <w:p w:rsidR="009C787B" w:rsidRDefault="00AE36E6">
      <w:pPr>
        <w:pStyle w:val="2"/>
        <w:ind w:right="355"/>
      </w:pPr>
      <w:r>
        <w:t>Крижанівський</w:t>
      </w:r>
      <w:r>
        <w:rPr>
          <w:spacing w:val="-13"/>
        </w:rPr>
        <w:t xml:space="preserve"> </w:t>
      </w:r>
      <w:r>
        <w:t>Віталій</w:t>
      </w:r>
      <w:r>
        <w:rPr>
          <w:spacing w:val="-11"/>
        </w:rPr>
        <w:t xml:space="preserve"> </w:t>
      </w:r>
      <w:r>
        <w:t>Григорович</w:t>
      </w:r>
    </w:p>
    <w:p w:rsidR="009C787B" w:rsidRDefault="00AE36E6">
      <w:pPr>
        <w:pStyle w:val="a3"/>
        <w:spacing w:before="1" w:line="322" w:lineRule="exact"/>
        <w:ind w:right="353"/>
        <w:jc w:val="right"/>
      </w:pPr>
      <w:r>
        <w:t>кандидат</w:t>
      </w:r>
      <w:r>
        <w:rPr>
          <w:spacing w:val="-6"/>
        </w:rPr>
        <w:t xml:space="preserve"> </w:t>
      </w:r>
      <w:r>
        <w:t>сільськогосподарських</w:t>
      </w:r>
      <w:r>
        <w:rPr>
          <w:spacing w:val="-9"/>
        </w:rPr>
        <w:t xml:space="preserve"> </w:t>
      </w:r>
      <w:r>
        <w:t>наук,</w:t>
      </w:r>
    </w:p>
    <w:p w:rsidR="009C787B" w:rsidRDefault="00AE36E6">
      <w:pPr>
        <w:pStyle w:val="a3"/>
        <w:spacing w:line="242" w:lineRule="auto"/>
        <w:ind w:left="4295" w:right="351" w:firstLine="3830"/>
        <w:jc w:val="right"/>
      </w:pPr>
      <w:r>
        <w:t>старший викладач</w:t>
      </w:r>
      <w:r>
        <w:rPr>
          <w:spacing w:val="-67"/>
        </w:rPr>
        <w:t xml:space="preserve"> </w:t>
      </w:r>
      <w:r>
        <w:t>Уманський</w:t>
      </w:r>
      <w:r>
        <w:rPr>
          <w:spacing w:val="-7"/>
        </w:rPr>
        <w:t xml:space="preserve"> </w:t>
      </w:r>
      <w:r>
        <w:t>національний</w:t>
      </w:r>
      <w:r>
        <w:rPr>
          <w:spacing w:val="-9"/>
        </w:rPr>
        <w:t xml:space="preserve"> </w:t>
      </w:r>
      <w:r>
        <w:t>університет</w:t>
      </w:r>
      <w:r>
        <w:rPr>
          <w:spacing w:val="-6"/>
        </w:rPr>
        <w:t xml:space="preserve"> </w:t>
      </w:r>
      <w:r>
        <w:t>садівництва</w:t>
      </w:r>
    </w:p>
    <w:p w:rsidR="009C787B" w:rsidRDefault="009C787B">
      <w:pPr>
        <w:pStyle w:val="a3"/>
        <w:spacing w:before="6"/>
        <w:ind w:left="0"/>
        <w:jc w:val="left"/>
        <w:rPr>
          <w:sz w:val="27"/>
        </w:rPr>
      </w:pPr>
    </w:p>
    <w:p w:rsidR="009C787B" w:rsidRDefault="00AE36E6">
      <w:pPr>
        <w:pStyle w:val="a3"/>
        <w:ind w:left="894" w:right="349" w:firstLine="424"/>
      </w:pPr>
      <w:r>
        <w:t>Сучасна</w:t>
      </w:r>
      <w:r>
        <w:rPr>
          <w:spacing w:val="1"/>
        </w:rPr>
        <w:t xml:space="preserve"> </w:t>
      </w:r>
      <w:r>
        <w:t>технологія</w:t>
      </w:r>
      <w:r>
        <w:rPr>
          <w:spacing w:val="1"/>
        </w:rPr>
        <w:t xml:space="preserve"> </w:t>
      </w:r>
      <w:r>
        <w:t>вирощування</w:t>
      </w:r>
      <w:r>
        <w:rPr>
          <w:spacing w:val="1"/>
        </w:rPr>
        <w:t xml:space="preserve"> </w:t>
      </w:r>
      <w:r>
        <w:t>пшениці</w:t>
      </w:r>
      <w:r>
        <w:rPr>
          <w:spacing w:val="1"/>
        </w:rPr>
        <w:t xml:space="preserve"> </w:t>
      </w:r>
      <w:r>
        <w:t>озимої</w:t>
      </w:r>
      <w:r>
        <w:rPr>
          <w:spacing w:val="71"/>
        </w:rPr>
        <w:t xml:space="preserve"> </w:t>
      </w:r>
      <w:r>
        <w:t>базується</w:t>
      </w:r>
      <w:r>
        <w:rPr>
          <w:spacing w:val="7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біологічних</w:t>
      </w:r>
      <w:r>
        <w:rPr>
          <w:spacing w:val="1"/>
        </w:rPr>
        <w:t xml:space="preserve"> </w:t>
      </w:r>
      <w:r>
        <w:t>особливостях</w:t>
      </w:r>
      <w:r>
        <w:rPr>
          <w:spacing w:val="1"/>
        </w:rPr>
        <w:t xml:space="preserve"> </w:t>
      </w:r>
      <w:r>
        <w:t>сортів,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б</w:t>
      </w:r>
      <w:r>
        <w:rPr>
          <w:spacing w:val="1"/>
        </w:rPr>
        <w:t xml:space="preserve"> </w:t>
      </w:r>
      <w:r>
        <w:t>давали</w:t>
      </w:r>
      <w:r>
        <w:rPr>
          <w:spacing w:val="1"/>
        </w:rPr>
        <w:t xml:space="preserve"> </w:t>
      </w:r>
      <w:r>
        <w:t>найбільшу</w:t>
      </w:r>
      <w:r>
        <w:rPr>
          <w:spacing w:val="1"/>
        </w:rPr>
        <w:t xml:space="preserve"> </w:t>
      </w:r>
      <w:r>
        <w:t>віддачу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застосування комплексу агротехнічних</w:t>
      </w:r>
      <w:r>
        <w:t xml:space="preserve"> заходів з урахуванням вимог рослин в</w:t>
      </w:r>
      <w:r>
        <w:rPr>
          <w:spacing w:val="1"/>
        </w:rPr>
        <w:t xml:space="preserve"> </w:t>
      </w:r>
      <w:r>
        <w:t>окремі періоди їх росту і розвитку [1-2]. Для цього потрібно дотримуватись</w:t>
      </w:r>
      <w:r>
        <w:rPr>
          <w:spacing w:val="1"/>
        </w:rPr>
        <w:t xml:space="preserve"> </w:t>
      </w:r>
      <w:r>
        <w:t>правильного</w:t>
      </w:r>
      <w:r>
        <w:rPr>
          <w:spacing w:val="1"/>
        </w:rPr>
        <w:t xml:space="preserve"> </w:t>
      </w:r>
      <w:r>
        <w:t>розміщення</w:t>
      </w:r>
      <w:r>
        <w:rPr>
          <w:spacing w:val="1"/>
        </w:rPr>
        <w:t xml:space="preserve"> </w:t>
      </w:r>
      <w:r>
        <w:t>пшениці</w:t>
      </w:r>
      <w:r>
        <w:rPr>
          <w:spacing w:val="1"/>
        </w:rPr>
        <w:t xml:space="preserve"> </w:t>
      </w:r>
      <w:r>
        <w:t>озимої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сівозмінах,</w:t>
      </w:r>
      <w:r>
        <w:rPr>
          <w:spacing w:val="1"/>
        </w:rPr>
        <w:t xml:space="preserve"> </w:t>
      </w:r>
      <w:r>
        <w:t>застосувати</w:t>
      </w:r>
      <w:r>
        <w:rPr>
          <w:spacing w:val="1"/>
        </w:rPr>
        <w:t xml:space="preserve"> </w:t>
      </w:r>
      <w:r>
        <w:t>такий</w:t>
      </w:r>
      <w:r>
        <w:rPr>
          <w:spacing w:val="1"/>
        </w:rPr>
        <w:t xml:space="preserve"> </w:t>
      </w:r>
      <w:r>
        <w:t>обробіток ґрунту і механізований догляд за рослинами, який би ліквідував</w:t>
      </w:r>
      <w:r>
        <w:rPr>
          <w:spacing w:val="1"/>
        </w:rPr>
        <w:t xml:space="preserve"> </w:t>
      </w:r>
      <w:r>
        <w:t>негативний</w:t>
      </w:r>
      <w:r>
        <w:rPr>
          <w:spacing w:val="1"/>
        </w:rPr>
        <w:t xml:space="preserve"> </w:t>
      </w:r>
      <w:r>
        <w:t>вплив</w:t>
      </w:r>
      <w:r>
        <w:rPr>
          <w:spacing w:val="1"/>
        </w:rPr>
        <w:t xml:space="preserve"> </w:t>
      </w:r>
      <w:r>
        <w:t>бур’янів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продуктивність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якість</w:t>
      </w:r>
      <w:r>
        <w:rPr>
          <w:spacing w:val="1"/>
        </w:rPr>
        <w:t xml:space="preserve"> </w:t>
      </w:r>
      <w:r>
        <w:t>зерна;</w:t>
      </w:r>
      <w:r>
        <w:rPr>
          <w:spacing w:val="1"/>
        </w:rPr>
        <w:t xml:space="preserve"> </w:t>
      </w:r>
      <w:r>
        <w:t>застосувати</w:t>
      </w:r>
      <w:r>
        <w:rPr>
          <w:spacing w:val="1"/>
        </w:rPr>
        <w:t xml:space="preserve"> </w:t>
      </w:r>
      <w:r>
        <w:t>оптимальні строки сівби, глибина загортання. Використання добрив, густоту</w:t>
      </w:r>
      <w:r>
        <w:rPr>
          <w:spacing w:val="1"/>
        </w:rPr>
        <w:t xml:space="preserve"> </w:t>
      </w:r>
      <w:r>
        <w:t>рослин, технологію збирання. Також ця система передбачає захист рослин від</w:t>
      </w:r>
      <w:r>
        <w:rPr>
          <w:spacing w:val="-67"/>
        </w:rPr>
        <w:t xml:space="preserve"> </w:t>
      </w:r>
      <w:r>
        <w:t>бур’янів, хвороб та шкідників, за потребою застосування регуляторів росту</w:t>
      </w:r>
      <w:r>
        <w:rPr>
          <w:spacing w:val="1"/>
        </w:rPr>
        <w:t xml:space="preserve"> </w:t>
      </w:r>
      <w:r>
        <w:t>[3-5].</w:t>
      </w:r>
    </w:p>
    <w:p w:rsidR="009C787B" w:rsidRDefault="00AE36E6">
      <w:pPr>
        <w:pStyle w:val="a3"/>
        <w:tabs>
          <w:tab w:val="left" w:pos="2362"/>
          <w:tab w:val="left" w:pos="2581"/>
          <w:tab w:val="left" w:pos="2806"/>
          <w:tab w:val="left" w:pos="2856"/>
          <w:tab w:val="left" w:pos="3190"/>
          <w:tab w:val="left" w:pos="3495"/>
          <w:tab w:val="left" w:pos="3646"/>
          <w:tab w:val="left" w:pos="3994"/>
          <w:tab w:val="left" w:pos="4056"/>
          <w:tab w:val="left" w:pos="4726"/>
          <w:tab w:val="left" w:pos="4899"/>
          <w:tab w:val="left" w:pos="5000"/>
          <w:tab w:val="left" w:pos="5448"/>
          <w:tab w:val="left" w:pos="5604"/>
          <w:tab w:val="left" w:pos="6391"/>
          <w:tab w:val="left" w:pos="6603"/>
          <w:tab w:val="left" w:pos="7193"/>
          <w:tab w:val="left" w:pos="7301"/>
          <w:tab w:val="left" w:pos="7390"/>
          <w:tab w:val="left" w:pos="7585"/>
          <w:tab w:val="left" w:pos="7995"/>
          <w:tab w:val="left" w:pos="8690"/>
          <w:tab w:val="left" w:pos="8796"/>
          <w:tab w:val="left" w:pos="9089"/>
          <w:tab w:val="left" w:pos="10035"/>
        </w:tabs>
        <w:spacing w:before="1"/>
        <w:ind w:left="894" w:right="346" w:firstLine="424"/>
        <w:jc w:val="left"/>
      </w:pPr>
      <w:r>
        <w:t>В</w:t>
      </w:r>
      <w:r>
        <w:rPr>
          <w:spacing w:val="30"/>
        </w:rPr>
        <w:t xml:space="preserve"> </w:t>
      </w:r>
      <w:r>
        <w:t>задачу</w:t>
      </w:r>
      <w:r>
        <w:rPr>
          <w:spacing w:val="32"/>
        </w:rPr>
        <w:t xml:space="preserve"> </w:t>
      </w:r>
      <w:r>
        <w:t>досліджень</w:t>
      </w:r>
      <w:r>
        <w:rPr>
          <w:spacing w:val="30"/>
        </w:rPr>
        <w:t xml:space="preserve"> </w:t>
      </w:r>
      <w:r>
        <w:t>входило</w:t>
      </w:r>
      <w:r>
        <w:rPr>
          <w:spacing w:val="32"/>
        </w:rPr>
        <w:t xml:space="preserve"> </w:t>
      </w:r>
      <w:r>
        <w:t>провести</w:t>
      </w:r>
      <w:r>
        <w:rPr>
          <w:spacing w:val="29"/>
        </w:rPr>
        <w:t xml:space="preserve"> </w:t>
      </w:r>
      <w:r>
        <w:t>аналіз</w:t>
      </w:r>
      <w:r>
        <w:rPr>
          <w:spacing w:val="32"/>
        </w:rPr>
        <w:t xml:space="preserve"> </w:t>
      </w:r>
      <w:r>
        <w:t>врожайності</w:t>
      </w:r>
      <w:r>
        <w:rPr>
          <w:spacing w:val="30"/>
        </w:rPr>
        <w:t xml:space="preserve"> </w:t>
      </w:r>
      <w:r>
        <w:t>попереднього</w:t>
      </w:r>
      <w:r>
        <w:rPr>
          <w:spacing w:val="-67"/>
        </w:rPr>
        <w:t xml:space="preserve"> </w:t>
      </w:r>
      <w:r>
        <w:t>випробування</w:t>
      </w:r>
      <w:r>
        <w:rPr>
          <w:spacing w:val="1"/>
        </w:rPr>
        <w:t xml:space="preserve"> </w:t>
      </w:r>
      <w:r>
        <w:t>селекційних</w:t>
      </w:r>
      <w:r>
        <w:rPr>
          <w:spacing w:val="2"/>
        </w:rPr>
        <w:t xml:space="preserve"> </w:t>
      </w:r>
      <w:r>
        <w:t>ліній</w:t>
      </w:r>
      <w:r>
        <w:rPr>
          <w:spacing w:val="2"/>
        </w:rPr>
        <w:t xml:space="preserve"> </w:t>
      </w:r>
      <w:r>
        <w:t>пшениці</w:t>
      </w:r>
      <w:r>
        <w:rPr>
          <w:spacing w:val="1"/>
        </w:rPr>
        <w:t xml:space="preserve"> </w:t>
      </w:r>
      <w:r>
        <w:t>озимої,</w:t>
      </w:r>
      <w:r>
        <w:rPr>
          <w:spacing w:val="1"/>
        </w:rPr>
        <w:t xml:space="preserve"> </w:t>
      </w:r>
      <w:r>
        <w:t>які</w:t>
      </w:r>
      <w:r>
        <w:rPr>
          <w:spacing w:val="2"/>
        </w:rPr>
        <w:t xml:space="preserve"> </w:t>
      </w:r>
      <w:r>
        <w:t>вирощувались на</w:t>
      </w:r>
      <w:r>
        <w:rPr>
          <w:spacing w:val="1"/>
        </w:rPr>
        <w:t xml:space="preserve"> </w:t>
      </w:r>
      <w:r>
        <w:t>протязі</w:t>
      </w:r>
      <w:r>
        <w:rPr>
          <w:spacing w:val="-67"/>
        </w:rPr>
        <w:t xml:space="preserve"> </w:t>
      </w:r>
      <w:r>
        <w:t>2023</w:t>
      </w:r>
      <w:r>
        <w:rPr>
          <w:spacing w:val="-10"/>
        </w:rPr>
        <w:t xml:space="preserve"> </w:t>
      </w:r>
      <w:r>
        <w:t>-</w:t>
      </w:r>
      <w:r>
        <w:rPr>
          <w:spacing w:val="-13"/>
        </w:rPr>
        <w:t xml:space="preserve"> </w:t>
      </w:r>
      <w:r>
        <w:t>2024</w:t>
      </w:r>
      <w:r>
        <w:rPr>
          <w:spacing w:val="-11"/>
        </w:rPr>
        <w:t xml:space="preserve"> </w:t>
      </w:r>
      <w:r>
        <w:t>років.</w:t>
      </w:r>
      <w:r>
        <w:rPr>
          <w:spacing w:val="-12"/>
        </w:rPr>
        <w:t xml:space="preserve"> </w:t>
      </w:r>
      <w:r>
        <w:t>Проведені</w:t>
      </w:r>
      <w:r>
        <w:rPr>
          <w:spacing w:val="-12"/>
        </w:rPr>
        <w:t xml:space="preserve"> </w:t>
      </w:r>
      <w:r>
        <w:t>ба</w:t>
      </w:r>
      <w:r>
        <w:t>гаторічні</w:t>
      </w:r>
      <w:r>
        <w:rPr>
          <w:spacing w:val="-11"/>
        </w:rPr>
        <w:t xml:space="preserve"> </w:t>
      </w:r>
      <w:r>
        <w:t>дослідження</w:t>
      </w:r>
      <w:r>
        <w:rPr>
          <w:spacing w:val="-11"/>
        </w:rPr>
        <w:t xml:space="preserve"> </w:t>
      </w:r>
      <w:r>
        <w:t>селекційних</w:t>
      </w:r>
      <w:r>
        <w:rPr>
          <w:spacing w:val="-10"/>
        </w:rPr>
        <w:t xml:space="preserve"> </w:t>
      </w:r>
      <w:r>
        <w:t>ліній</w:t>
      </w:r>
      <w:r>
        <w:rPr>
          <w:spacing w:val="-12"/>
        </w:rPr>
        <w:t xml:space="preserve"> </w:t>
      </w:r>
      <w:r>
        <w:t>озимої</w:t>
      </w:r>
      <w:r>
        <w:rPr>
          <w:spacing w:val="-67"/>
        </w:rPr>
        <w:t xml:space="preserve"> </w:t>
      </w:r>
      <w:r>
        <w:t>пшениці</w:t>
      </w:r>
      <w:r>
        <w:rPr>
          <w:spacing w:val="54"/>
        </w:rPr>
        <w:t xml:space="preserve"> </w:t>
      </w:r>
      <w:r>
        <w:t>на</w:t>
      </w:r>
      <w:r>
        <w:tab/>
      </w:r>
      <w:r>
        <w:tab/>
        <w:t>ділянкахи</w:t>
      </w:r>
      <w:r>
        <w:rPr>
          <w:spacing w:val="37"/>
        </w:rPr>
        <w:t xml:space="preserve"> </w:t>
      </w:r>
      <w:r>
        <w:t>попереднього</w:t>
      </w:r>
      <w:r>
        <w:rPr>
          <w:spacing w:val="38"/>
        </w:rPr>
        <w:t xml:space="preserve"> </w:t>
      </w:r>
      <w:r>
        <w:t>сортовипробування</w:t>
      </w:r>
      <w:r>
        <w:rPr>
          <w:spacing w:val="36"/>
        </w:rPr>
        <w:t xml:space="preserve"> </w:t>
      </w:r>
      <w:r>
        <w:t>дають</w:t>
      </w:r>
      <w:r>
        <w:rPr>
          <w:spacing w:val="36"/>
        </w:rPr>
        <w:t xml:space="preserve"> </w:t>
      </w:r>
      <w:r>
        <w:t>можливість</w:t>
      </w:r>
      <w:r>
        <w:rPr>
          <w:spacing w:val="-67"/>
        </w:rPr>
        <w:t xml:space="preserve"> </w:t>
      </w:r>
      <w:r>
        <w:rPr>
          <w:spacing w:val="-3"/>
        </w:rPr>
        <w:t xml:space="preserve">достовірно </w:t>
      </w:r>
      <w:r>
        <w:rPr>
          <w:spacing w:val="-2"/>
        </w:rPr>
        <w:t>визначити</w:t>
      </w:r>
      <w:r>
        <w:rPr>
          <w:spacing w:val="-1"/>
        </w:rPr>
        <w:t xml:space="preserve"> </w:t>
      </w:r>
      <w:r>
        <w:rPr>
          <w:spacing w:val="-2"/>
        </w:rPr>
        <w:t>потенціал врожайності сортів, ïx толерантність до</w:t>
      </w:r>
      <w:r>
        <w:rPr>
          <w:spacing w:val="-1"/>
        </w:rPr>
        <w:t xml:space="preserve"> </w:t>
      </w:r>
      <w:r>
        <w:t>погодно-кліматичних</w:t>
      </w:r>
      <w:r>
        <w:rPr>
          <w:spacing w:val="41"/>
        </w:rPr>
        <w:t xml:space="preserve"> </w:t>
      </w:r>
      <w:r>
        <w:t>умов,</w:t>
      </w:r>
      <w:r>
        <w:rPr>
          <w:spacing w:val="40"/>
        </w:rPr>
        <w:t xml:space="preserve"> </w:t>
      </w:r>
      <w:r>
        <w:t>та,</w:t>
      </w:r>
      <w:r>
        <w:rPr>
          <w:spacing w:val="40"/>
        </w:rPr>
        <w:t xml:space="preserve"> </w:t>
      </w:r>
      <w:r>
        <w:t>порівнявши</w:t>
      </w:r>
      <w:r>
        <w:rPr>
          <w:spacing w:val="42"/>
        </w:rPr>
        <w:t xml:space="preserve"> </w:t>
      </w:r>
      <w:r>
        <w:t>ïx</w:t>
      </w:r>
      <w:r>
        <w:rPr>
          <w:spacing w:val="41"/>
        </w:rPr>
        <w:t xml:space="preserve"> </w:t>
      </w:r>
      <w:r>
        <w:t>зі</w:t>
      </w:r>
      <w:r>
        <w:rPr>
          <w:spacing w:val="42"/>
        </w:rPr>
        <w:t xml:space="preserve"> </w:t>
      </w:r>
      <w:r>
        <w:t>стандартом</w:t>
      </w:r>
      <w:r>
        <w:rPr>
          <w:spacing w:val="40"/>
        </w:rPr>
        <w:t xml:space="preserve"> </w:t>
      </w:r>
      <w:r>
        <w:t>(Оржиця</w:t>
      </w:r>
      <w:r>
        <w:rPr>
          <w:spacing w:val="38"/>
        </w:rPr>
        <w:t xml:space="preserve"> </w:t>
      </w:r>
      <w:r>
        <w:t>нова),</w:t>
      </w:r>
      <w:r>
        <w:rPr>
          <w:spacing w:val="-67"/>
        </w:rPr>
        <w:t xml:space="preserve"> </w:t>
      </w:r>
      <w:r>
        <w:rPr>
          <w:spacing w:val="-1"/>
        </w:rPr>
        <w:t>дізнатися,</w:t>
      </w:r>
      <w:r>
        <w:rPr>
          <w:spacing w:val="-16"/>
        </w:rPr>
        <w:t xml:space="preserve"> </w:t>
      </w:r>
      <w:r>
        <w:rPr>
          <w:spacing w:val="-1"/>
        </w:rPr>
        <w:t>наскільки</w:t>
      </w:r>
      <w:r>
        <w:rPr>
          <w:spacing w:val="-17"/>
        </w:rPr>
        <w:t xml:space="preserve"> </w:t>
      </w:r>
      <w:r>
        <w:rPr>
          <w:spacing w:val="-1"/>
        </w:rPr>
        <w:t>перспективними</w:t>
      </w:r>
      <w:r>
        <w:rPr>
          <w:spacing w:val="-14"/>
        </w:rPr>
        <w:t xml:space="preserve"> </w:t>
      </w:r>
      <w:r>
        <w:rPr>
          <w:spacing w:val="-1"/>
        </w:rPr>
        <w:t>вони</w:t>
      </w:r>
      <w:r>
        <w:rPr>
          <w:spacing w:val="-15"/>
        </w:rPr>
        <w:t xml:space="preserve"> </w:t>
      </w:r>
      <w:r>
        <w:rPr>
          <w:spacing w:val="-1"/>
        </w:rPr>
        <w:t>будуть</w:t>
      </w:r>
      <w:r>
        <w:rPr>
          <w:spacing w:val="-17"/>
        </w:rPr>
        <w:t xml:space="preserve"> </w:t>
      </w:r>
      <w:r>
        <w:t>в</w:t>
      </w:r>
      <w:r>
        <w:rPr>
          <w:spacing w:val="-16"/>
        </w:rPr>
        <w:t xml:space="preserve"> </w:t>
      </w:r>
      <w:r>
        <w:t>подальшому</w:t>
      </w:r>
      <w:r>
        <w:rPr>
          <w:spacing w:val="-14"/>
        </w:rPr>
        <w:t xml:space="preserve"> </w:t>
      </w:r>
      <w:r>
        <w:t>випробуванні.</w:t>
      </w:r>
      <w:r>
        <w:rPr>
          <w:spacing w:val="-67"/>
        </w:rPr>
        <w:t xml:space="preserve"> </w:t>
      </w:r>
      <w:r>
        <w:t>Всього</w:t>
      </w:r>
      <w:r>
        <w:rPr>
          <w:spacing w:val="5"/>
        </w:rPr>
        <w:t xml:space="preserve"> </w:t>
      </w:r>
      <w:r>
        <w:t>в</w:t>
      </w:r>
      <w:r>
        <w:rPr>
          <w:spacing w:val="3"/>
        </w:rPr>
        <w:t xml:space="preserve"> </w:t>
      </w:r>
      <w:r>
        <w:t>попередньому</w:t>
      </w:r>
      <w:r>
        <w:rPr>
          <w:spacing w:val="6"/>
        </w:rPr>
        <w:t xml:space="preserve"> </w:t>
      </w:r>
      <w:r>
        <w:t>сортовипробуванні</w:t>
      </w:r>
      <w:r>
        <w:rPr>
          <w:spacing w:val="3"/>
        </w:rPr>
        <w:t xml:space="preserve"> </w:t>
      </w:r>
      <w:r>
        <w:t>було</w:t>
      </w:r>
      <w:r>
        <w:rPr>
          <w:spacing w:val="4"/>
        </w:rPr>
        <w:t xml:space="preserve"> </w:t>
      </w:r>
      <w:r>
        <w:t>розміщено</w:t>
      </w:r>
      <w:r>
        <w:rPr>
          <w:spacing w:val="4"/>
        </w:rPr>
        <w:t xml:space="preserve"> </w:t>
      </w:r>
      <w:r>
        <w:t>36</w:t>
      </w:r>
      <w:r>
        <w:rPr>
          <w:spacing w:val="4"/>
        </w:rPr>
        <w:t xml:space="preserve"> </w:t>
      </w:r>
      <w:r>
        <w:t>перспективних</w:t>
      </w:r>
      <w:r>
        <w:rPr>
          <w:spacing w:val="-67"/>
        </w:rPr>
        <w:t xml:space="preserve"> </w:t>
      </w:r>
      <w:r>
        <w:t>селекційних</w:t>
      </w:r>
      <w:r>
        <w:rPr>
          <w:spacing w:val="-3"/>
        </w:rPr>
        <w:t xml:space="preserve"> </w:t>
      </w:r>
      <w:r>
        <w:t>ліній</w:t>
      </w:r>
      <w:r>
        <w:rPr>
          <w:spacing w:val="-4"/>
        </w:rPr>
        <w:t xml:space="preserve"> </w:t>
      </w:r>
      <w:r>
        <w:t>селекціі</w:t>
      </w:r>
      <w:r>
        <w:rPr>
          <w:spacing w:val="-2"/>
        </w:rPr>
        <w:t xml:space="preserve"> </w:t>
      </w:r>
      <w:r>
        <w:t>УНУС.</w:t>
      </w:r>
      <w:r>
        <w:rPr>
          <w:spacing w:val="-4"/>
        </w:rPr>
        <w:t xml:space="preserve"> </w:t>
      </w:r>
      <w:r>
        <w:t>В</w:t>
      </w:r>
      <w:r>
        <w:rPr>
          <w:spacing w:val="-5"/>
        </w:rPr>
        <w:t xml:space="preserve"> </w:t>
      </w:r>
      <w:r>
        <w:t>якості</w:t>
      </w:r>
      <w:r>
        <w:rPr>
          <w:spacing w:val="-2"/>
        </w:rPr>
        <w:t xml:space="preserve"> </w:t>
      </w:r>
      <w:r>
        <w:t>стандарту</w:t>
      </w:r>
      <w:r>
        <w:rPr>
          <w:spacing w:val="-3"/>
        </w:rPr>
        <w:t xml:space="preserve"> </w:t>
      </w:r>
      <w:r>
        <w:t>був</w:t>
      </w:r>
      <w:r>
        <w:rPr>
          <w:spacing w:val="-4"/>
        </w:rPr>
        <w:t xml:space="preserve"> </w:t>
      </w:r>
      <w:r>
        <w:t>взятий</w:t>
      </w:r>
      <w:r>
        <w:rPr>
          <w:spacing w:val="-4"/>
        </w:rPr>
        <w:t xml:space="preserve"> </w:t>
      </w:r>
      <w:r>
        <w:t>сорт</w:t>
      </w:r>
      <w:r>
        <w:rPr>
          <w:spacing w:val="-4"/>
        </w:rPr>
        <w:t xml:space="preserve"> </w:t>
      </w:r>
      <w:r>
        <w:t>пшениці</w:t>
      </w:r>
      <w:r>
        <w:rPr>
          <w:spacing w:val="-67"/>
        </w:rPr>
        <w:t xml:space="preserve"> </w:t>
      </w:r>
      <w:r>
        <w:t>озимої</w:t>
      </w:r>
      <w:r>
        <w:rPr>
          <w:spacing w:val="-5"/>
        </w:rPr>
        <w:t xml:space="preserve"> </w:t>
      </w:r>
      <w:r>
        <w:t>Полтавської</w:t>
      </w:r>
      <w:r>
        <w:rPr>
          <w:spacing w:val="-6"/>
        </w:rPr>
        <w:t xml:space="preserve"> </w:t>
      </w:r>
      <w:r>
        <w:t>селекції</w:t>
      </w:r>
      <w:r>
        <w:rPr>
          <w:spacing w:val="-6"/>
        </w:rPr>
        <w:t xml:space="preserve"> </w:t>
      </w:r>
      <w:r>
        <w:t>Оржиця</w:t>
      </w:r>
      <w:r>
        <w:rPr>
          <w:spacing w:val="-7"/>
        </w:rPr>
        <w:t xml:space="preserve"> </w:t>
      </w:r>
      <w:r>
        <w:t>нова.</w:t>
      </w:r>
      <w:r>
        <w:rPr>
          <w:spacing w:val="-6"/>
        </w:rPr>
        <w:t xml:space="preserve"> </w:t>
      </w:r>
      <w:r>
        <w:t>Ціль</w:t>
      </w:r>
      <w:r>
        <w:rPr>
          <w:spacing w:val="-6"/>
        </w:rPr>
        <w:t xml:space="preserve"> </w:t>
      </w:r>
      <w:r>
        <w:t>виконаної</w:t>
      </w:r>
      <w:r>
        <w:rPr>
          <w:spacing w:val="-6"/>
        </w:rPr>
        <w:t xml:space="preserve"> </w:t>
      </w:r>
      <w:r>
        <w:t>роботи</w:t>
      </w:r>
      <w:r>
        <w:rPr>
          <w:spacing w:val="-5"/>
        </w:rPr>
        <w:t xml:space="preserve"> </w:t>
      </w:r>
      <w:r>
        <w:t>заключалася</w:t>
      </w:r>
      <w:r>
        <w:rPr>
          <w:spacing w:val="-67"/>
        </w:rPr>
        <w:t xml:space="preserve"> </w:t>
      </w:r>
      <w:r>
        <w:t>в</w:t>
      </w:r>
      <w:r>
        <w:rPr>
          <w:spacing w:val="15"/>
        </w:rPr>
        <w:t xml:space="preserve"> </w:t>
      </w:r>
      <w:r>
        <w:t>тому,</w:t>
      </w:r>
      <w:r>
        <w:rPr>
          <w:spacing w:val="15"/>
        </w:rPr>
        <w:t xml:space="preserve"> </w:t>
      </w:r>
      <w:r>
        <w:t>щоб</w:t>
      </w:r>
      <w:r>
        <w:rPr>
          <w:spacing w:val="17"/>
        </w:rPr>
        <w:t xml:space="preserve"> </w:t>
      </w:r>
      <w:r>
        <w:t>виділити</w:t>
      </w:r>
      <w:r>
        <w:rPr>
          <w:spacing w:val="17"/>
        </w:rPr>
        <w:t xml:space="preserve"> </w:t>
      </w:r>
      <w:r>
        <w:t>дослідним</w:t>
      </w:r>
      <w:r>
        <w:rPr>
          <w:spacing w:val="16"/>
        </w:rPr>
        <w:t xml:space="preserve"> </w:t>
      </w:r>
      <w:r>
        <w:t>шляхом</w:t>
      </w:r>
      <w:r>
        <w:rPr>
          <w:spacing w:val="16"/>
        </w:rPr>
        <w:t xml:space="preserve"> </w:t>
      </w:r>
      <w:r>
        <w:t>селекційні</w:t>
      </w:r>
      <w:r>
        <w:rPr>
          <w:spacing w:val="18"/>
        </w:rPr>
        <w:t xml:space="preserve"> </w:t>
      </w:r>
      <w:r>
        <w:t>лінії</w:t>
      </w:r>
      <w:r>
        <w:rPr>
          <w:spacing w:val="17"/>
        </w:rPr>
        <w:t xml:space="preserve"> </w:t>
      </w:r>
      <w:r>
        <w:t>пшениці</w:t>
      </w:r>
      <w:r>
        <w:rPr>
          <w:spacing w:val="17"/>
        </w:rPr>
        <w:t xml:space="preserve"> </w:t>
      </w:r>
      <w:r>
        <w:t>озимої,</w:t>
      </w:r>
      <w:r>
        <w:rPr>
          <w:spacing w:val="15"/>
        </w:rPr>
        <w:t xml:space="preserve"> </w:t>
      </w:r>
      <w:r>
        <w:t>які</w:t>
      </w:r>
      <w:r>
        <w:rPr>
          <w:spacing w:val="-67"/>
        </w:rPr>
        <w:t xml:space="preserve"> </w:t>
      </w:r>
      <w:r>
        <w:t>перевищували</w:t>
      </w:r>
      <w:r>
        <w:rPr>
          <w:spacing w:val="4"/>
        </w:rPr>
        <w:t xml:space="preserve"> </w:t>
      </w:r>
      <w:r>
        <w:t>за</w:t>
      </w:r>
      <w:r>
        <w:rPr>
          <w:spacing w:val="3"/>
        </w:rPr>
        <w:t xml:space="preserve"> </w:t>
      </w:r>
      <w:r>
        <w:t>врожайністю</w:t>
      </w:r>
      <w:r>
        <w:rPr>
          <w:spacing w:val="2"/>
        </w:rPr>
        <w:t xml:space="preserve"> </w:t>
      </w:r>
      <w:r>
        <w:t>стандарт</w:t>
      </w:r>
      <w:r>
        <w:rPr>
          <w:spacing w:val="3"/>
        </w:rPr>
        <w:t xml:space="preserve"> </w:t>
      </w:r>
      <w:r>
        <w:t>i</w:t>
      </w:r>
      <w:r>
        <w:rPr>
          <w:spacing w:val="4"/>
        </w:rPr>
        <w:t xml:space="preserve"> </w:t>
      </w:r>
      <w:r>
        <w:t>пропонувати</w:t>
      </w:r>
      <w:r>
        <w:rPr>
          <w:spacing w:val="4"/>
        </w:rPr>
        <w:t xml:space="preserve"> </w:t>
      </w:r>
      <w:r>
        <w:t>ïx</w:t>
      </w:r>
      <w:r>
        <w:rPr>
          <w:spacing w:val="5"/>
        </w:rPr>
        <w:t xml:space="preserve"> </w:t>
      </w:r>
      <w:r>
        <w:t>для</w:t>
      </w:r>
      <w:r>
        <w:rPr>
          <w:spacing w:val="3"/>
        </w:rPr>
        <w:t xml:space="preserve"> </w:t>
      </w:r>
      <w:r>
        <w:t>подальшого</w:t>
      </w:r>
      <w:r>
        <w:rPr>
          <w:spacing w:val="-67"/>
        </w:rPr>
        <w:t xml:space="preserve"> </w:t>
      </w:r>
      <w:r>
        <w:rPr>
          <w:spacing w:val="-1"/>
        </w:rPr>
        <w:t>випробування</w:t>
      </w:r>
      <w:r>
        <w:rPr>
          <w:spacing w:val="-1"/>
        </w:rPr>
        <w:tab/>
      </w:r>
      <w:r>
        <w:rPr>
          <w:spacing w:val="-1"/>
        </w:rPr>
        <w:tab/>
      </w:r>
      <w:r>
        <w:t>в</w:t>
      </w:r>
      <w:r>
        <w:tab/>
        <w:t>конкурсному</w:t>
      </w:r>
      <w:r>
        <w:tab/>
      </w:r>
      <w:r>
        <w:tab/>
        <w:t>сортовипробуванні.</w:t>
      </w:r>
      <w:r>
        <w:tab/>
      </w:r>
      <w:r>
        <w:tab/>
        <w:t>В</w:t>
      </w:r>
      <w:r>
        <w:tab/>
        <w:t>дослі</w:t>
      </w:r>
      <w:r>
        <w:t>ді</w:t>
      </w:r>
      <w:r>
        <w:tab/>
      </w:r>
      <w:r>
        <w:rPr>
          <w:spacing w:val="-2"/>
        </w:rPr>
        <w:t>вивчалися</w:t>
      </w:r>
      <w:r>
        <w:rPr>
          <w:spacing w:val="-67"/>
        </w:rPr>
        <w:t xml:space="preserve"> </w:t>
      </w:r>
      <w:r>
        <w:t>селекційні</w:t>
      </w:r>
      <w:r>
        <w:rPr>
          <w:spacing w:val="43"/>
        </w:rPr>
        <w:t xml:space="preserve"> </w:t>
      </w:r>
      <w:r>
        <w:t>лінії</w:t>
      </w:r>
      <w:r>
        <w:rPr>
          <w:spacing w:val="43"/>
        </w:rPr>
        <w:t xml:space="preserve"> </w:t>
      </w:r>
      <w:r>
        <w:t>в</w:t>
      </w:r>
      <w:r>
        <w:rPr>
          <w:spacing w:val="41"/>
        </w:rPr>
        <w:t xml:space="preserve"> </w:t>
      </w:r>
      <w:r>
        <w:t>2023</w:t>
      </w:r>
      <w:r>
        <w:rPr>
          <w:spacing w:val="43"/>
        </w:rPr>
        <w:t xml:space="preserve"> </w:t>
      </w:r>
      <w:r>
        <w:t>році</w:t>
      </w:r>
      <w:r>
        <w:rPr>
          <w:spacing w:val="44"/>
        </w:rPr>
        <w:t xml:space="preserve"> </w:t>
      </w:r>
      <w:r>
        <w:t>контрольного</w:t>
      </w:r>
      <w:r>
        <w:rPr>
          <w:spacing w:val="43"/>
        </w:rPr>
        <w:t xml:space="preserve"> </w:t>
      </w:r>
      <w:r>
        <w:t>розсадника,</w:t>
      </w:r>
      <w:r>
        <w:rPr>
          <w:spacing w:val="41"/>
        </w:rPr>
        <w:t xml:space="preserve"> </w:t>
      </w:r>
      <w:r>
        <w:t>які</w:t>
      </w:r>
      <w:r>
        <w:rPr>
          <w:spacing w:val="41"/>
        </w:rPr>
        <w:t xml:space="preserve"> </w:t>
      </w:r>
      <w:r>
        <w:t>були</w:t>
      </w:r>
      <w:r>
        <w:rPr>
          <w:spacing w:val="42"/>
        </w:rPr>
        <w:t xml:space="preserve"> </w:t>
      </w:r>
      <w:r>
        <w:t>8-го</w:t>
      </w:r>
      <w:r>
        <w:rPr>
          <w:spacing w:val="43"/>
        </w:rPr>
        <w:t xml:space="preserve"> </w:t>
      </w:r>
      <w:r>
        <w:t>-</w:t>
      </w:r>
      <w:r>
        <w:rPr>
          <w:spacing w:val="42"/>
        </w:rPr>
        <w:t xml:space="preserve"> </w:t>
      </w:r>
      <w:r>
        <w:t>17-го</w:t>
      </w:r>
      <w:r>
        <w:rPr>
          <w:spacing w:val="-67"/>
        </w:rPr>
        <w:t xml:space="preserve"> </w:t>
      </w:r>
      <w:r>
        <w:t>поколінь.</w:t>
      </w:r>
      <w:r>
        <w:tab/>
        <w:t>3</w:t>
      </w:r>
      <w:r>
        <w:tab/>
      </w:r>
      <w:r>
        <w:tab/>
      </w:r>
      <w:r>
        <w:tab/>
        <w:t>цих</w:t>
      </w:r>
      <w:r>
        <w:tab/>
      </w:r>
      <w:r>
        <w:tab/>
        <w:t>селекційних</w:t>
      </w:r>
      <w:r>
        <w:tab/>
        <w:t>ліній</w:t>
      </w:r>
      <w:r>
        <w:tab/>
        <w:t>було</w:t>
      </w:r>
      <w:r>
        <w:tab/>
      </w:r>
      <w:r>
        <w:tab/>
        <w:t>сформовано</w:t>
      </w:r>
      <w:r>
        <w:tab/>
      </w:r>
      <w:r>
        <w:tab/>
      </w:r>
      <w:r>
        <w:rPr>
          <w:spacing w:val="-2"/>
        </w:rPr>
        <w:t>попереднє</w:t>
      </w:r>
      <w:r>
        <w:rPr>
          <w:spacing w:val="-67"/>
        </w:rPr>
        <w:t xml:space="preserve"> </w:t>
      </w:r>
      <w:r>
        <w:t>сортовипробування.</w:t>
      </w:r>
      <w:r>
        <w:tab/>
        <w:t>Ці</w:t>
      </w:r>
      <w:r>
        <w:tab/>
        <w:t>лінії</w:t>
      </w:r>
      <w:r>
        <w:tab/>
      </w:r>
      <w:r>
        <w:rPr>
          <w:spacing w:val="-2"/>
        </w:rPr>
        <w:t>морфологічно</w:t>
      </w:r>
      <w:r>
        <w:rPr>
          <w:spacing w:val="-2"/>
        </w:rPr>
        <w:tab/>
      </w:r>
      <w:r>
        <w:rPr>
          <w:spacing w:val="-2"/>
        </w:rPr>
        <w:tab/>
      </w:r>
      <w:r>
        <w:t>були</w:t>
      </w:r>
      <w:r>
        <w:tab/>
      </w:r>
      <w:r>
        <w:tab/>
      </w:r>
      <w:r>
        <w:tab/>
        <w:t>вирівняні,</w:t>
      </w:r>
      <w:r>
        <w:tab/>
      </w:r>
      <w:r>
        <w:tab/>
        <w:t>доведені</w:t>
      </w:r>
      <w:r>
        <w:tab/>
      </w:r>
      <w:r>
        <w:rPr>
          <w:spacing w:val="-1"/>
        </w:rPr>
        <w:t>до</w:t>
      </w:r>
      <w:r>
        <w:rPr>
          <w:spacing w:val="-67"/>
        </w:rPr>
        <w:t xml:space="preserve"> </w:t>
      </w:r>
      <w:r>
        <w:t>однорідності</w:t>
      </w:r>
      <w:r>
        <w:rPr>
          <w:spacing w:val="42"/>
        </w:rPr>
        <w:t xml:space="preserve"> </w:t>
      </w:r>
      <w:r>
        <w:t>i</w:t>
      </w:r>
      <w:r>
        <w:rPr>
          <w:spacing w:val="45"/>
        </w:rPr>
        <w:t xml:space="preserve"> </w:t>
      </w:r>
      <w:r>
        <w:t>вони</w:t>
      </w:r>
      <w:r>
        <w:rPr>
          <w:spacing w:val="42"/>
        </w:rPr>
        <w:t xml:space="preserve"> </w:t>
      </w:r>
      <w:r>
        <w:t>пропонуються</w:t>
      </w:r>
      <w:r>
        <w:rPr>
          <w:spacing w:val="44"/>
        </w:rPr>
        <w:t xml:space="preserve"> </w:t>
      </w:r>
      <w:r>
        <w:t>в</w:t>
      </w:r>
      <w:r>
        <w:rPr>
          <w:spacing w:val="43"/>
        </w:rPr>
        <w:t xml:space="preserve"> </w:t>
      </w:r>
      <w:r>
        <w:t>подалъшому</w:t>
      </w:r>
      <w:r>
        <w:rPr>
          <w:spacing w:val="45"/>
        </w:rPr>
        <w:t xml:space="preserve"> </w:t>
      </w:r>
      <w:r>
        <w:t>для</w:t>
      </w:r>
      <w:r>
        <w:rPr>
          <w:spacing w:val="41"/>
        </w:rPr>
        <w:t xml:space="preserve"> </w:t>
      </w:r>
      <w:r>
        <w:t>передачі</w:t>
      </w:r>
      <w:r>
        <w:rPr>
          <w:spacing w:val="45"/>
        </w:rPr>
        <w:t xml:space="preserve"> </w:t>
      </w:r>
      <w:r>
        <w:t>в</w:t>
      </w:r>
      <w:r>
        <w:rPr>
          <w:spacing w:val="43"/>
        </w:rPr>
        <w:t xml:space="preserve"> </w:t>
      </w:r>
      <w:r>
        <w:t>конкурсне</w:t>
      </w:r>
      <w:r>
        <w:rPr>
          <w:spacing w:val="-67"/>
        </w:rPr>
        <w:t xml:space="preserve"> </w:t>
      </w:r>
      <w:r>
        <w:t>сортовипробування</w:t>
      </w:r>
      <w:r>
        <w:tab/>
        <w:t>на</w:t>
      </w:r>
      <w:r>
        <w:tab/>
      </w:r>
      <w:r>
        <w:tab/>
        <w:t>2023</w:t>
      </w:r>
      <w:r>
        <w:tab/>
      </w:r>
      <w:r>
        <w:tab/>
        <w:t>рік.</w:t>
      </w:r>
      <w:r>
        <w:tab/>
      </w:r>
      <w:r>
        <w:tab/>
        <w:t>Селекційні</w:t>
      </w:r>
      <w:r>
        <w:tab/>
        <w:t>лінії</w:t>
      </w:r>
      <w:r>
        <w:tab/>
        <w:t>для</w:t>
      </w:r>
      <w:r>
        <w:tab/>
      </w:r>
      <w:r>
        <w:rPr>
          <w:spacing w:val="-2"/>
        </w:rPr>
        <w:t>попереднього</w:t>
      </w:r>
      <w:r>
        <w:rPr>
          <w:spacing w:val="-67"/>
        </w:rPr>
        <w:t xml:space="preserve"> </w:t>
      </w:r>
      <w:r>
        <w:t>випробування</w:t>
      </w:r>
      <w:r>
        <w:rPr>
          <w:spacing w:val="13"/>
        </w:rPr>
        <w:t xml:space="preserve"> </w:t>
      </w:r>
      <w:r>
        <w:t>на</w:t>
      </w:r>
      <w:r>
        <w:rPr>
          <w:spacing w:val="13"/>
        </w:rPr>
        <w:t xml:space="preserve"> </w:t>
      </w:r>
      <w:r>
        <w:t>2023</w:t>
      </w:r>
      <w:r>
        <w:rPr>
          <w:spacing w:val="15"/>
        </w:rPr>
        <w:t xml:space="preserve"> </w:t>
      </w:r>
      <w:r>
        <w:t>рік</w:t>
      </w:r>
      <w:r>
        <w:rPr>
          <w:spacing w:val="13"/>
        </w:rPr>
        <w:t xml:space="preserve"> </w:t>
      </w:r>
      <w:r>
        <w:t>були</w:t>
      </w:r>
      <w:r>
        <w:rPr>
          <w:spacing w:val="15"/>
        </w:rPr>
        <w:t xml:space="preserve"> </w:t>
      </w:r>
      <w:r>
        <w:t>взяті,</w:t>
      </w:r>
      <w:r>
        <w:rPr>
          <w:spacing w:val="12"/>
        </w:rPr>
        <w:t xml:space="preserve"> </w:t>
      </w:r>
      <w:r>
        <w:t>як</w:t>
      </w:r>
      <w:r>
        <w:rPr>
          <w:spacing w:val="15"/>
        </w:rPr>
        <w:t xml:space="preserve"> </w:t>
      </w:r>
      <w:r>
        <w:t>ми</w:t>
      </w:r>
      <w:r>
        <w:rPr>
          <w:spacing w:val="14"/>
        </w:rPr>
        <w:t xml:space="preserve"> </w:t>
      </w:r>
      <w:r>
        <w:t>уже</w:t>
      </w:r>
      <w:r>
        <w:rPr>
          <w:spacing w:val="13"/>
        </w:rPr>
        <w:t xml:space="preserve"> </w:t>
      </w:r>
      <w:r>
        <w:t>повідомляли,</w:t>
      </w:r>
      <w:r>
        <w:rPr>
          <w:spacing w:val="13"/>
        </w:rPr>
        <w:t xml:space="preserve"> </w:t>
      </w:r>
      <w:r>
        <w:t>з</w:t>
      </w:r>
      <w:r>
        <w:rPr>
          <w:spacing w:val="15"/>
        </w:rPr>
        <w:t xml:space="preserve"> </w:t>
      </w:r>
      <w:r>
        <w:t>контрольного</w:t>
      </w:r>
      <w:r>
        <w:rPr>
          <w:spacing w:val="-67"/>
        </w:rPr>
        <w:t xml:space="preserve"> </w:t>
      </w:r>
      <w:r>
        <w:t>розсадника,</w:t>
      </w:r>
      <w:r>
        <w:rPr>
          <w:spacing w:val="-12"/>
        </w:rPr>
        <w:t xml:space="preserve"> </w:t>
      </w:r>
      <w:r>
        <w:t>в</w:t>
      </w:r>
      <w:r>
        <w:rPr>
          <w:spacing w:val="-12"/>
        </w:rPr>
        <w:t xml:space="preserve"> </w:t>
      </w:r>
      <w:r>
        <w:t>2022</w:t>
      </w:r>
      <w:r>
        <w:rPr>
          <w:spacing w:val="-10"/>
        </w:rPr>
        <w:t xml:space="preserve"> </w:t>
      </w:r>
      <w:r>
        <w:t>році</w:t>
      </w:r>
      <w:r>
        <w:rPr>
          <w:spacing w:val="-10"/>
        </w:rPr>
        <w:t xml:space="preserve"> </w:t>
      </w:r>
      <w:r>
        <w:t>ми</w:t>
      </w:r>
      <w:r>
        <w:rPr>
          <w:spacing w:val="-10"/>
        </w:rPr>
        <w:t xml:space="preserve"> </w:t>
      </w:r>
      <w:r>
        <w:t>надаємо</w:t>
      </w:r>
      <w:r>
        <w:rPr>
          <w:spacing w:val="-10"/>
        </w:rPr>
        <w:t xml:space="preserve"> </w:t>
      </w:r>
      <w:r>
        <w:t>врожайність</w:t>
      </w:r>
      <w:r>
        <w:rPr>
          <w:spacing w:val="-11"/>
        </w:rPr>
        <w:t xml:space="preserve"> </w:t>
      </w:r>
      <w:r>
        <w:t>у</w:t>
      </w:r>
      <w:r>
        <w:rPr>
          <w:spacing w:val="-10"/>
        </w:rPr>
        <w:t xml:space="preserve"> </w:t>
      </w:r>
      <w:r>
        <w:t>двократному</w:t>
      </w:r>
      <w:r>
        <w:rPr>
          <w:spacing w:val="-10"/>
        </w:rPr>
        <w:t xml:space="preserve"> </w:t>
      </w:r>
      <w:r>
        <w:t>п</w:t>
      </w:r>
      <w:r>
        <w:t>овторенні,</w:t>
      </w:r>
      <w:r>
        <w:rPr>
          <w:spacing w:val="-12"/>
        </w:rPr>
        <w:t xml:space="preserve"> </w:t>
      </w:r>
      <w:r>
        <w:t>а</w:t>
      </w:r>
      <w:r>
        <w:rPr>
          <w:spacing w:val="-11"/>
        </w:rPr>
        <w:t xml:space="preserve"> </w:t>
      </w:r>
      <w:r>
        <w:t>в</w:t>
      </w:r>
      <w:r>
        <w:rPr>
          <w:spacing w:val="-67"/>
        </w:rPr>
        <w:t xml:space="preserve"> </w:t>
      </w:r>
      <w:r>
        <w:t>2023</w:t>
      </w:r>
      <w:r>
        <w:rPr>
          <w:spacing w:val="30"/>
        </w:rPr>
        <w:t xml:space="preserve"> </w:t>
      </w:r>
      <w:r>
        <w:t>році</w:t>
      </w:r>
      <w:r>
        <w:rPr>
          <w:spacing w:val="30"/>
        </w:rPr>
        <w:t xml:space="preserve"> </w:t>
      </w:r>
      <w:r>
        <w:t>в</w:t>
      </w:r>
      <w:r>
        <w:rPr>
          <w:spacing w:val="28"/>
        </w:rPr>
        <w:t xml:space="preserve"> </w:t>
      </w:r>
      <w:r>
        <w:t>чотирьох</w:t>
      </w:r>
      <w:r>
        <w:rPr>
          <w:spacing w:val="30"/>
        </w:rPr>
        <w:t xml:space="preserve"> </w:t>
      </w:r>
      <w:r>
        <w:t>кратному.</w:t>
      </w:r>
      <w:r>
        <w:rPr>
          <w:spacing w:val="28"/>
        </w:rPr>
        <w:t xml:space="preserve"> </w:t>
      </w:r>
      <w:r>
        <w:t>Врожайність</w:t>
      </w:r>
      <w:r>
        <w:rPr>
          <w:spacing w:val="28"/>
        </w:rPr>
        <w:t xml:space="preserve"> </w:t>
      </w:r>
      <w:r>
        <w:t>в</w:t>
      </w:r>
      <w:r>
        <w:rPr>
          <w:spacing w:val="28"/>
        </w:rPr>
        <w:t xml:space="preserve"> </w:t>
      </w:r>
      <w:r>
        <w:t>досліді</w:t>
      </w:r>
      <w:r>
        <w:rPr>
          <w:spacing w:val="30"/>
        </w:rPr>
        <w:t xml:space="preserve"> </w:t>
      </w:r>
      <w:r>
        <w:t>склалася</w:t>
      </w:r>
      <w:r>
        <w:rPr>
          <w:spacing w:val="30"/>
        </w:rPr>
        <w:t xml:space="preserve"> </w:t>
      </w:r>
      <w:r>
        <w:t>в</w:t>
      </w:r>
      <w:r>
        <w:rPr>
          <w:spacing w:val="28"/>
        </w:rPr>
        <w:t xml:space="preserve"> </w:t>
      </w:r>
      <w:r>
        <w:t>межах</w:t>
      </w:r>
      <w:r>
        <w:rPr>
          <w:spacing w:val="30"/>
        </w:rPr>
        <w:t xml:space="preserve"> </w:t>
      </w:r>
      <w:r>
        <w:t>від</w:t>
      </w:r>
      <w:r>
        <w:rPr>
          <w:spacing w:val="-67"/>
        </w:rPr>
        <w:t xml:space="preserve"> </w:t>
      </w:r>
      <w:r>
        <w:t>36,3</w:t>
      </w:r>
      <w:r>
        <w:rPr>
          <w:spacing w:val="13"/>
        </w:rPr>
        <w:t xml:space="preserve"> </w:t>
      </w:r>
      <w:r>
        <w:t>(СЛ</w:t>
      </w:r>
      <w:r>
        <w:rPr>
          <w:spacing w:val="11"/>
        </w:rPr>
        <w:t xml:space="preserve"> </w:t>
      </w:r>
      <w:r>
        <w:t>№56)</w:t>
      </w:r>
      <w:r>
        <w:rPr>
          <w:spacing w:val="12"/>
        </w:rPr>
        <w:t xml:space="preserve"> </w:t>
      </w:r>
      <w:r>
        <w:t>до</w:t>
      </w:r>
      <w:r>
        <w:rPr>
          <w:spacing w:val="11"/>
        </w:rPr>
        <w:t xml:space="preserve"> </w:t>
      </w:r>
      <w:r>
        <w:t>45,4</w:t>
      </w:r>
      <w:r>
        <w:rPr>
          <w:spacing w:val="13"/>
        </w:rPr>
        <w:t xml:space="preserve"> </w:t>
      </w:r>
      <w:r>
        <w:t>ц/га</w:t>
      </w:r>
      <w:r>
        <w:rPr>
          <w:spacing w:val="12"/>
        </w:rPr>
        <w:t xml:space="preserve"> </w:t>
      </w:r>
      <w:r>
        <w:t>(СЛ</w:t>
      </w:r>
      <w:r>
        <w:rPr>
          <w:spacing w:val="11"/>
        </w:rPr>
        <w:t xml:space="preserve"> </w:t>
      </w:r>
      <w:r>
        <w:t>№99).</w:t>
      </w:r>
      <w:r>
        <w:rPr>
          <w:spacing w:val="11"/>
        </w:rPr>
        <w:t xml:space="preserve"> </w:t>
      </w:r>
      <w:r>
        <w:t>В</w:t>
      </w:r>
      <w:r>
        <w:rPr>
          <w:spacing w:val="12"/>
        </w:rPr>
        <w:t xml:space="preserve"> </w:t>
      </w:r>
      <w:r>
        <w:t>експерименті</w:t>
      </w:r>
      <w:r>
        <w:rPr>
          <w:spacing w:val="13"/>
        </w:rPr>
        <w:t xml:space="preserve"> </w:t>
      </w:r>
      <w:r>
        <w:t>було</w:t>
      </w:r>
      <w:r>
        <w:rPr>
          <w:spacing w:val="13"/>
        </w:rPr>
        <w:t xml:space="preserve"> </w:t>
      </w:r>
      <w:r>
        <w:t>виділено</w:t>
      </w:r>
      <w:r>
        <w:rPr>
          <w:spacing w:val="13"/>
        </w:rPr>
        <w:t xml:space="preserve"> </w:t>
      </w:r>
      <w:r>
        <w:t>9</w:t>
      </w:r>
      <w:r>
        <w:rPr>
          <w:spacing w:val="-67"/>
        </w:rPr>
        <w:t xml:space="preserve"> </w:t>
      </w:r>
      <w:r>
        <w:t>перспективних</w:t>
      </w:r>
      <w:r>
        <w:rPr>
          <w:spacing w:val="54"/>
        </w:rPr>
        <w:t xml:space="preserve"> </w:t>
      </w:r>
      <w:r>
        <w:t>селекційних</w:t>
      </w:r>
      <w:r>
        <w:rPr>
          <w:spacing w:val="55"/>
        </w:rPr>
        <w:t xml:space="preserve"> </w:t>
      </w:r>
      <w:r>
        <w:t>ліній,</w:t>
      </w:r>
      <w:r>
        <w:rPr>
          <w:spacing w:val="53"/>
        </w:rPr>
        <w:t xml:space="preserve"> </w:t>
      </w:r>
      <w:r>
        <w:t>які</w:t>
      </w:r>
      <w:r>
        <w:rPr>
          <w:spacing w:val="53"/>
        </w:rPr>
        <w:t xml:space="preserve"> </w:t>
      </w:r>
      <w:r>
        <w:t>перевищували</w:t>
      </w:r>
      <w:r>
        <w:rPr>
          <w:spacing w:val="54"/>
        </w:rPr>
        <w:t xml:space="preserve"> </w:t>
      </w:r>
      <w:r>
        <w:t>сорт</w:t>
      </w:r>
      <w:r>
        <w:rPr>
          <w:spacing w:val="51"/>
        </w:rPr>
        <w:t xml:space="preserve"> </w:t>
      </w:r>
      <w:r>
        <w:t>стандарт</w:t>
      </w:r>
      <w:r>
        <w:rPr>
          <w:spacing w:val="53"/>
        </w:rPr>
        <w:t xml:space="preserve"> </w:t>
      </w:r>
      <w:r>
        <w:t>Оржиця</w:t>
      </w:r>
      <w:r>
        <w:rPr>
          <w:spacing w:val="-67"/>
        </w:rPr>
        <w:t xml:space="preserve"> </w:t>
      </w:r>
      <w:r>
        <w:t>нова</w:t>
      </w:r>
      <w:r>
        <w:rPr>
          <w:spacing w:val="49"/>
        </w:rPr>
        <w:t xml:space="preserve"> </w:t>
      </w:r>
      <w:r>
        <w:t>від</w:t>
      </w:r>
      <w:r>
        <w:rPr>
          <w:spacing w:val="50"/>
        </w:rPr>
        <w:t xml:space="preserve"> </w:t>
      </w:r>
      <w:r>
        <w:t>0,1</w:t>
      </w:r>
      <w:r>
        <w:rPr>
          <w:spacing w:val="51"/>
        </w:rPr>
        <w:t xml:space="preserve"> </w:t>
      </w:r>
      <w:r>
        <w:t>до</w:t>
      </w:r>
      <w:r>
        <w:rPr>
          <w:spacing w:val="50"/>
        </w:rPr>
        <w:t xml:space="preserve"> </w:t>
      </w:r>
      <w:r>
        <w:t>8,4</w:t>
      </w:r>
      <w:r>
        <w:rPr>
          <w:spacing w:val="48"/>
        </w:rPr>
        <w:t xml:space="preserve"> </w:t>
      </w:r>
      <w:r>
        <w:t>ц/га.</w:t>
      </w:r>
      <w:r>
        <w:rPr>
          <w:spacing w:val="48"/>
        </w:rPr>
        <w:t xml:space="preserve"> </w:t>
      </w:r>
      <w:r>
        <w:t>Решта</w:t>
      </w:r>
      <w:r>
        <w:rPr>
          <w:spacing w:val="50"/>
        </w:rPr>
        <w:t xml:space="preserve"> </w:t>
      </w:r>
      <w:r>
        <w:t>СЛ</w:t>
      </w:r>
      <w:r>
        <w:rPr>
          <w:spacing w:val="50"/>
        </w:rPr>
        <w:t xml:space="preserve"> </w:t>
      </w:r>
      <w:r>
        <w:t>було</w:t>
      </w:r>
      <w:r>
        <w:rPr>
          <w:spacing w:val="51"/>
        </w:rPr>
        <w:t xml:space="preserve"> </w:t>
      </w:r>
      <w:r>
        <w:t>вибраковано,</w:t>
      </w:r>
      <w:r>
        <w:rPr>
          <w:spacing w:val="48"/>
        </w:rPr>
        <w:t xml:space="preserve"> </w:t>
      </w:r>
      <w:r>
        <w:t>a6o</w:t>
      </w:r>
      <w:r>
        <w:rPr>
          <w:spacing w:val="50"/>
        </w:rPr>
        <w:t xml:space="preserve"> </w:t>
      </w:r>
      <w:r>
        <w:t>в</w:t>
      </w:r>
      <w:r>
        <w:rPr>
          <w:spacing w:val="49"/>
        </w:rPr>
        <w:t xml:space="preserve"> </w:t>
      </w:r>
      <w:r>
        <w:t>них</w:t>
      </w:r>
      <w:r>
        <w:rPr>
          <w:spacing w:val="50"/>
        </w:rPr>
        <w:t xml:space="preserve"> </w:t>
      </w:r>
      <w:r>
        <w:t>проведені</w:t>
      </w:r>
    </w:p>
    <w:p w:rsidR="009C787B" w:rsidRDefault="009C787B">
      <w:pPr>
        <w:sectPr w:rsidR="009C787B">
          <w:headerReference w:type="default" r:id="rId13"/>
          <w:footerReference w:type="default" r:id="rId14"/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 w:line="242" w:lineRule="auto"/>
        <w:ind w:left="894" w:right="350"/>
      </w:pPr>
      <w:r>
        <w:t>повторні добори i матеріал буде повернений в селекційні розсадники. Саму</w:t>
      </w:r>
      <w:r>
        <w:rPr>
          <w:spacing w:val="1"/>
        </w:rPr>
        <w:t xml:space="preserve"> </w:t>
      </w:r>
      <w:r>
        <w:t>високу</w:t>
      </w:r>
      <w:r>
        <w:rPr>
          <w:spacing w:val="24"/>
        </w:rPr>
        <w:t xml:space="preserve"> </w:t>
      </w:r>
      <w:r>
        <w:t>врожайність</w:t>
      </w:r>
      <w:r>
        <w:rPr>
          <w:spacing w:val="21"/>
        </w:rPr>
        <w:t xml:space="preserve"> </w:t>
      </w:r>
      <w:r>
        <w:t>в</w:t>
      </w:r>
      <w:r>
        <w:rPr>
          <w:spacing w:val="23"/>
        </w:rPr>
        <w:t xml:space="preserve"> </w:t>
      </w:r>
      <w:r>
        <w:t>2021</w:t>
      </w:r>
      <w:r>
        <w:rPr>
          <w:spacing w:val="24"/>
        </w:rPr>
        <w:t xml:space="preserve"> </w:t>
      </w:r>
      <w:r>
        <w:t>році</w:t>
      </w:r>
      <w:r>
        <w:rPr>
          <w:spacing w:val="25"/>
        </w:rPr>
        <w:t xml:space="preserve"> </w:t>
      </w:r>
      <w:r>
        <w:t>мали</w:t>
      </w:r>
      <w:r>
        <w:rPr>
          <w:spacing w:val="25"/>
        </w:rPr>
        <w:t xml:space="preserve"> </w:t>
      </w:r>
      <w:r>
        <w:t>селекційні</w:t>
      </w:r>
      <w:r>
        <w:rPr>
          <w:spacing w:val="25"/>
        </w:rPr>
        <w:t xml:space="preserve"> </w:t>
      </w:r>
      <w:r>
        <w:t>лінії:</w:t>
      </w:r>
      <w:r>
        <w:rPr>
          <w:spacing w:val="25"/>
        </w:rPr>
        <w:t xml:space="preserve"> </w:t>
      </w:r>
      <w:r>
        <w:t>№49,Nв50,Nc99,</w:t>
      </w:r>
      <w:r>
        <w:rPr>
          <w:spacing w:val="22"/>
        </w:rPr>
        <w:t xml:space="preserve"> </w:t>
      </w:r>
      <w:r>
        <w:t>№40,</w:t>
      </w:r>
    </w:p>
    <w:p w:rsidR="009C787B" w:rsidRDefault="00AE36E6">
      <w:pPr>
        <w:pStyle w:val="a3"/>
        <w:ind w:left="894" w:right="346"/>
      </w:pPr>
      <w:r>
        <w:t>№125, в яких врожайність складалася в межах від 39,2 до 45,4 ц/га. Попередне</w:t>
      </w:r>
      <w:r>
        <w:rPr>
          <w:spacing w:val="-67"/>
        </w:rPr>
        <w:t xml:space="preserve"> </w:t>
      </w:r>
      <w:r>
        <w:t>сортовипробування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2024</w:t>
      </w:r>
      <w:r>
        <w:rPr>
          <w:spacing w:val="1"/>
        </w:rPr>
        <w:t xml:space="preserve"> </w:t>
      </w:r>
      <w:r>
        <w:t>році</w:t>
      </w:r>
      <w:r>
        <w:rPr>
          <w:spacing w:val="1"/>
        </w:rPr>
        <w:t xml:space="preserve"> </w:t>
      </w:r>
      <w:r>
        <w:t>фо</w:t>
      </w:r>
      <w:r>
        <w:t>рмувалося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кращих</w:t>
      </w:r>
      <w:r>
        <w:rPr>
          <w:spacing w:val="1"/>
        </w:rPr>
        <w:t xml:space="preserve"> </w:t>
      </w:r>
      <w:r>
        <w:t>константних</w:t>
      </w:r>
      <w:r>
        <w:rPr>
          <w:spacing w:val="1"/>
        </w:rPr>
        <w:t xml:space="preserve"> </w:t>
      </w:r>
      <w:r>
        <w:t>селекційних ліній контрольного розсадника (2022p.). За його результатами, в</w:t>
      </w:r>
      <w:r>
        <w:rPr>
          <w:spacing w:val="1"/>
        </w:rPr>
        <w:t xml:space="preserve"> </w:t>
      </w:r>
      <w:r>
        <w:t>2024 році врожайність селекційних ліній була вищою, відносно результатів</w:t>
      </w:r>
      <w:r>
        <w:rPr>
          <w:spacing w:val="1"/>
        </w:rPr>
        <w:t xml:space="preserve"> </w:t>
      </w:r>
      <w:r>
        <w:t>контрольного розсадника (2023) року. Найбільшу врожайність у 2021 р мали</w:t>
      </w:r>
      <w:r>
        <w:rPr>
          <w:spacing w:val="1"/>
        </w:rPr>
        <w:t xml:space="preserve"> </w:t>
      </w:r>
      <w:r>
        <w:t>та</w:t>
      </w:r>
      <w:r>
        <w:t>кі селекційні лінії, як СЛ №50; СЛ №107; СЛNс12З. В досліді майже всі</w:t>
      </w:r>
      <w:r>
        <w:rPr>
          <w:spacing w:val="1"/>
        </w:rPr>
        <w:t xml:space="preserve"> </w:t>
      </w:r>
      <w:r>
        <w:rPr>
          <w:spacing w:val="-1"/>
        </w:rPr>
        <w:t>випробувані</w:t>
      </w:r>
      <w:r>
        <w:rPr>
          <w:spacing w:val="-16"/>
        </w:rPr>
        <w:t xml:space="preserve"> </w:t>
      </w:r>
      <w:r>
        <w:rPr>
          <w:spacing w:val="-1"/>
        </w:rPr>
        <w:t>селекційні</w:t>
      </w:r>
      <w:r>
        <w:rPr>
          <w:spacing w:val="-16"/>
        </w:rPr>
        <w:t xml:space="preserve"> </w:t>
      </w:r>
      <w:r>
        <w:rPr>
          <w:spacing w:val="-1"/>
        </w:rPr>
        <w:t>лінії</w:t>
      </w:r>
      <w:r>
        <w:rPr>
          <w:spacing w:val="-16"/>
        </w:rPr>
        <w:t xml:space="preserve"> </w:t>
      </w:r>
      <w:r>
        <w:t>попереднього</w:t>
      </w:r>
      <w:r>
        <w:rPr>
          <w:spacing w:val="-16"/>
        </w:rPr>
        <w:t xml:space="preserve"> </w:t>
      </w:r>
      <w:r>
        <w:t>випробування</w:t>
      </w:r>
      <w:r>
        <w:rPr>
          <w:spacing w:val="-17"/>
        </w:rPr>
        <w:t xml:space="preserve"> </w:t>
      </w:r>
      <w:r>
        <w:t>перевищили</w:t>
      </w:r>
      <w:r>
        <w:rPr>
          <w:spacing w:val="-17"/>
        </w:rPr>
        <w:t xml:space="preserve"> </w:t>
      </w:r>
      <w:r>
        <w:t>стандарт</w:t>
      </w:r>
      <w:r>
        <w:rPr>
          <w:spacing w:val="-67"/>
        </w:rPr>
        <w:t xml:space="preserve"> </w:t>
      </w:r>
      <w:r>
        <w:t>за врожайністю. Збільшення врожайності в 2023 році по відношенню до 2024</w:t>
      </w:r>
      <w:r>
        <w:rPr>
          <w:spacing w:val="1"/>
        </w:rPr>
        <w:t xml:space="preserve"> </w:t>
      </w:r>
      <w:r>
        <w:t>року пояснюється більш сприятливими по</w:t>
      </w:r>
      <w:r>
        <w:t>годними умовами періоду вегетації</w:t>
      </w:r>
      <w:r>
        <w:rPr>
          <w:spacing w:val="1"/>
        </w:rPr>
        <w:t xml:space="preserve"> </w:t>
      </w:r>
      <w:r>
        <w:t>пшениці озимої, особливо на час сходів восени. Селекційні лінії, які в 2024</w:t>
      </w:r>
      <w:r>
        <w:rPr>
          <w:spacing w:val="1"/>
        </w:rPr>
        <w:t xml:space="preserve"> </w:t>
      </w:r>
      <w:r>
        <w:t>році (контрольного розсадника) показали врожайність нижче стандарту ми</w:t>
      </w:r>
      <w:r>
        <w:rPr>
          <w:spacing w:val="1"/>
        </w:rPr>
        <w:t xml:space="preserve"> </w:t>
      </w:r>
      <w:r>
        <w:t>свідомо</w:t>
      </w:r>
      <w:r>
        <w:rPr>
          <w:spacing w:val="-11"/>
        </w:rPr>
        <w:t xml:space="preserve"> </w:t>
      </w:r>
      <w:r>
        <w:t>включили</w:t>
      </w:r>
      <w:r>
        <w:rPr>
          <w:spacing w:val="-10"/>
        </w:rPr>
        <w:t xml:space="preserve"> </w:t>
      </w:r>
      <w:r>
        <w:t>для</w:t>
      </w:r>
      <w:r>
        <w:rPr>
          <w:spacing w:val="-11"/>
        </w:rPr>
        <w:t xml:space="preserve"> </w:t>
      </w:r>
      <w:r>
        <w:t>подальшого</w:t>
      </w:r>
      <w:r>
        <w:rPr>
          <w:spacing w:val="-10"/>
        </w:rPr>
        <w:t xml:space="preserve"> </w:t>
      </w:r>
      <w:r>
        <w:t>ïx</w:t>
      </w:r>
      <w:r>
        <w:rPr>
          <w:spacing w:val="-10"/>
        </w:rPr>
        <w:t xml:space="preserve"> </w:t>
      </w:r>
      <w:r>
        <w:t>випробування</w:t>
      </w:r>
      <w:r>
        <w:rPr>
          <w:spacing w:val="-11"/>
        </w:rPr>
        <w:t xml:space="preserve"> </w:t>
      </w:r>
      <w:r>
        <w:t>(Nв107;</w:t>
      </w:r>
      <w:r>
        <w:rPr>
          <w:spacing w:val="-12"/>
        </w:rPr>
        <w:t xml:space="preserve"> </w:t>
      </w:r>
      <w:r>
        <w:t>СЛNс12З).</w:t>
      </w:r>
    </w:p>
    <w:p w:rsidR="009C787B" w:rsidRDefault="009C787B">
      <w:pPr>
        <w:pStyle w:val="a3"/>
        <w:spacing w:before="7"/>
        <w:ind w:left="0"/>
        <w:jc w:val="left"/>
        <w:rPr>
          <w:sz w:val="27"/>
        </w:rPr>
      </w:pPr>
    </w:p>
    <w:p w:rsidR="009C787B" w:rsidRDefault="00AE36E6">
      <w:pPr>
        <w:pStyle w:val="3"/>
        <w:ind w:left="999" w:right="253"/>
        <w:jc w:val="center"/>
      </w:pPr>
      <w:r>
        <w:t>Список</w:t>
      </w:r>
      <w:r>
        <w:rPr>
          <w:spacing w:val="-3"/>
        </w:rPr>
        <w:t xml:space="preserve"> </w:t>
      </w:r>
      <w:r>
        <w:t>літератури</w:t>
      </w:r>
    </w:p>
    <w:p w:rsidR="009C787B" w:rsidRDefault="00AE36E6">
      <w:pPr>
        <w:pStyle w:val="a5"/>
        <w:numPr>
          <w:ilvl w:val="0"/>
          <w:numId w:val="88"/>
        </w:numPr>
        <w:tabs>
          <w:tab w:val="left" w:pos="1399"/>
          <w:tab w:val="left" w:pos="3049"/>
        </w:tabs>
        <w:spacing w:line="322" w:lineRule="exact"/>
        <w:ind w:hanging="652"/>
        <w:rPr>
          <w:i/>
          <w:sz w:val="28"/>
        </w:rPr>
      </w:pPr>
      <w:r>
        <w:rPr>
          <w:sz w:val="28"/>
        </w:rPr>
        <w:t>Reynolds</w:t>
      </w:r>
      <w:r>
        <w:rPr>
          <w:spacing w:val="18"/>
          <w:sz w:val="28"/>
        </w:rPr>
        <w:t xml:space="preserve"> </w:t>
      </w:r>
      <w:r>
        <w:rPr>
          <w:sz w:val="28"/>
        </w:rPr>
        <w:t>M.</w:t>
      </w:r>
      <w:r>
        <w:rPr>
          <w:spacing w:val="16"/>
          <w:sz w:val="28"/>
        </w:rPr>
        <w:t xml:space="preserve"> </w:t>
      </w:r>
      <w:r>
        <w:rPr>
          <w:sz w:val="28"/>
        </w:rPr>
        <w:t>P.</w:t>
      </w:r>
      <w:r>
        <w:rPr>
          <w:sz w:val="28"/>
        </w:rPr>
        <w:tab/>
        <w:t>(2010).</w:t>
      </w:r>
      <w:r>
        <w:rPr>
          <w:spacing w:val="47"/>
          <w:sz w:val="28"/>
        </w:rPr>
        <w:t xml:space="preserve"> </w:t>
      </w:r>
      <w:r>
        <w:rPr>
          <w:sz w:val="28"/>
        </w:rPr>
        <w:t>Challenqes</w:t>
      </w:r>
      <w:r>
        <w:rPr>
          <w:spacing w:val="15"/>
          <w:sz w:val="28"/>
        </w:rPr>
        <w:t xml:space="preserve"> </w:t>
      </w:r>
      <w:r>
        <w:rPr>
          <w:sz w:val="28"/>
        </w:rPr>
        <w:t>to</w:t>
      </w:r>
      <w:r>
        <w:rPr>
          <w:spacing w:val="14"/>
          <w:sz w:val="28"/>
        </w:rPr>
        <w:t xml:space="preserve"> </w:t>
      </w:r>
      <w:r>
        <w:rPr>
          <w:sz w:val="28"/>
        </w:rPr>
        <w:t>international</w:t>
      </w:r>
      <w:r>
        <w:rPr>
          <w:spacing w:val="16"/>
          <w:sz w:val="28"/>
        </w:rPr>
        <w:t xml:space="preserve"> </w:t>
      </w:r>
      <w:r>
        <w:rPr>
          <w:sz w:val="28"/>
        </w:rPr>
        <w:t>wheat</w:t>
      </w:r>
      <w:r>
        <w:rPr>
          <w:spacing w:val="16"/>
          <w:sz w:val="28"/>
        </w:rPr>
        <w:t xml:space="preserve"> </w:t>
      </w:r>
      <w:r>
        <w:rPr>
          <w:sz w:val="28"/>
        </w:rPr>
        <w:t>improvement</w:t>
      </w:r>
      <w:r>
        <w:rPr>
          <w:spacing w:val="22"/>
          <w:sz w:val="28"/>
        </w:rPr>
        <w:t xml:space="preserve"> </w:t>
      </w:r>
      <w:r>
        <w:rPr>
          <w:sz w:val="28"/>
        </w:rPr>
        <w:t>.</w:t>
      </w:r>
      <w:r>
        <w:rPr>
          <w:spacing w:val="15"/>
          <w:sz w:val="28"/>
        </w:rPr>
        <w:t xml:space="preserve"> </w:t>
      </w:r>
      <w:r>
        <w:rPr>
          <w:i/>
          <w:sz w:val="28"/>
        </w:rPr>
        <w:t>In:</w:t>
      </w:r>
    </w:p>
    <w:p w:rsidR="009C787B" w:rsidRDefault="00AE36E6">
      <w:pPr>
        <w:pStyle w:val="a3"/>
        <w:spacing w:line="322" w:lineRule="exact"/>
        <w:ind w:left="10" w:right="680"/>
        <w:jc w:val="center"/>
      </w:pPr>
      <w:r>
        <w:t>Proc.</w:t>
      </w:r>
      <w:r>
        <w:rPr>
          <w:spacing w:val="-3"/>
        </w:rPr>
        <w:t xml:space="preserve"> </w:t>
      </w:r>
      <w:r>
        <w:t>Sunflower</w:t>
      </w:r>
      <w:r>
        <w:rPr>
          <w:spacing w:val="-1"/>
        </w:rPr>
        <w:t xml:space="preserve"> </w:t>
      </w:r>
      <w:r>
        <w:t>Res.</w:t>
      </w:r>
      <w:r>
        <w:rPr>
          <w:spacing w:val="-3"/>
        </w:rPr>
        <w:t xml:space="preserve"> </w:t>
      </w:r>
      <w:r>
        <w:t>Workshop,</w:t>
      </w:r>
      <w:r>
        <w:rPr>
          <w:spacing w:val="-2"/>
        </w:rPr>
        <w:t xml:space="preserve"> </w:t>
      </w:r>
      <w:r>
        <w:t>NSA, January 10–12,</w:t>
      </w:r>
      <w:r>
        <w:rPr>
          <w:spacing w:val="-2"/>
        </w:rPr>
        <w:t xml:space="preserve"> </w:t>
      </w:r>
      <w:r>
        <w:t>Fargo,</w:t>
      </w:r>
      <w:r>
        <w:rPr>
          <w:spacing w:val="-6"/>
        </w:rPr>
        <w:t xml:space="preserve"> </w:t>
      </w:r>
      <w:r>
        <w:t>ND.</w:t>
      </w:r>
      <w:r>
        <w:rPr>
          <w:spacing w:val="-2"/>
        </w:rPr>
        <w:t xml:space="preserve"> </w:t>
      </w:r>
      <w:r>
        <w:t>Pp.</w:t>
      </w:r>
      <w:r>
        <w:rPr>
          <w:spacing w:val="-2"/>
        </w:rPr>
        <w:t xml:space="preserve"> </w:t>
      </w:r>
      <w:r>
        <w:t>9–12.</w:t>
      </w:r>
    </w:p>
    <w:p w:rsidR="009C787B" w:rsidRDefault="00AE36E6">
      <w:pPr>
        <w:pStyle w:val="a5"/>
        <w:numPr>
          <w:ilvl w:val="0"/>
          <w:numId w:val="88"/>
        </w:numPr>
        <w:tabs>
          <w:tab w:val="left" w:pos="1399"/>
        </w:tabs>
        <w:ind w:left="672" w:right="347" w:firstLine="425"/>
        <w:jc w:val="both"/>
        <w:rPr>
          <w:sz w:val="28"/>
        </w:rPr>
      </w:pPr>
      <w:r>
        <w:rPr>
          <w:sz w:val="28"/>
        </w:rPr>
        <w:t>Hobbs,</w:t>
      </w:r>
      <w:r>
        <w:rPr>
          <w:spacing w:val="1"/>
          <w:sz w:val="28"/>
        </w:rPr>
        <w:t xml:space="preserve"> </w:t>
      </w:r>
      <w:r>
        <w:rPr>
          <w:sz w:val="28"/>
        </w:rPr>
        <w:t>H. Braun,</w:t>
      </w:r>
      <w:r>
        <w:rPr>
          <w:spacing w:val="70"/>
          <w:sz w:val="28"/>
        </w:rPr>
        <w:t xml:space="preserve"> </w:t>
      </w:r>
      <w:r>
        <w:rPr>
          <w:sz w:val="28"/>
        </w:rPr>
        <w:t>J., Вeckan, V., Gucer, А. and Yilmaz, Н. I. (2009). Sulfur</w:t>
      </w:r>
      <w:r>
        <w:rPr>
          <w:spacing w:val="1"/>
          <w:sz w:val="28"/>
        </w:rPr>
        <w:t xml:space="preserve"> </w:t>
      </w:r>
      <w:r>
        <w:rPr>
          <w:sz w:val="28"/>
        </w:rPr>
        <w:t>and baking-quality of bread making wheat. Aqreecultural Sciens 30(21): Рр. 141–</w:t>
      </w:r>
      <w:r>
        <w:rPr>
          <w:spacing w:val="1"/>
          <w:sz w:val="28"/>
        </w:rPr>
        <w:t xml:space="preserve"> </w:t>
      </w:r>
      <w:r>
        <w:rPr>
          <w:sz w:val="28"/>
        </w:rPr>
        <w:t>159.</w:t>
      </w:r>
    </w:p>
    <w:p w:rsidR="009C787B" w:rsidRDefault="00AE36E6">
      <w:pPr>
        <w:pStyle w:val="a5"/>
        <w:numPr>
          <w:ilvl w:val="0"/>
          <w:numId w:val="88"/>
        </w:numPr>
        <w:tabs>
          <w:tab w:val="left" w:pos="1430"/>
        </w:tabs>
        <w:spacing w:before="6" w:line="244" w:lineRule="auto"/>
        <w:ind w:left="672" w:right="346" w:firstLine="425"/>
        <w:jc w:val="both"/>
        <w:rPr>
          <w:sz w:val="28"/>
        </w:rPr>
      </w:pPr>
      <w:r>
        <w:rPr>
          <w:sz w:val="28"/>
        </w:rPr>
        <w:t>Glosan, N.I., Zhang, T. X., Miller, J. F. and Fick, G. N. (2014).</w:t>
      </w:r>
      <w:r>
        <w:rPr>
          <w:spacing w:val="1"/>
          <w:sz w:val="28"/>
        </w:rPr>
        <w:t xml:space="preserve"> </w:t>
      </w:r>
      <w:r>
        <w:rPr>
          <w:sz w:val="28"/>
        </w:rPr>
        <w:t>Resultate si</w:t>
      </w:r>
      <w:r>
        <w:rPr>
          <w:spacing w:val="1"/>
          <w:sz w:val="28"/>
        </w:rPr>
        <w:t xml:space="preserve"> </w:t>
      </w:r>
      <w:r>
        <w:rPr>
          <w:sz w:val="28"/>
        </w:rPr>
        <w:t>perspective in cultura griului. Probleme aqricole. Workshop, NSA, Jan. 15–18, Fargo,</w:t>
      </w:r>
      <w:r>
        <w:rPr>
          <w:spacing w:val="-67"/>
          <w:sz w:val="28"/>
        </w:rPr>
        <w:t xml:space="preserve"> </w:t>
      </w:r>
      <w:r>
        <w:rPr>
          <w:sz w:val="28"/>
        </w:rPr>
        <w:t>ND.</w:t>
      </w:r>
      <w:r>
        <w:rPr>
          <w:spacing w:val="-2"/>
          <w:sz w:val="28"/>
        </w:rPr>
        <w:t xml:space="preserve"> </w:t>
      </w:r>
      <w:r>
        <w:rPr>
          <w:sz w:val="28"/>
        </w:rPr>
        <w:t>Pp.</w:t>
      </w:r>
      <w:r>
        <w:rPr>
          <w:spacing w:val="-1"/>
          <w:sz w:val="28"/>
        </w:rPr>
        <w:t xml:space="preserve"> </w:t>
      </w:r>
      <w:r>
        <w:rPr>
          <w:sz w:val="28"/>
        </w:rPr>
        <w:t>40–41.</w:t>
      </w:r>
    </w:p>
    <w:p w:rsidR="009C787B" w:rsidRDefault="00AE36E6">
      <w:pPr>
        <w:pStyle w:val="a5"/>
        <w:numPr>
          <w:ilvl w:val="0"/>
          <w:numId w:val="88"/>
        </w:numPr>
        <w:tabs>
          <w:tab w:val="left" w:pos="1384"/>
        </w:tabs>
        <w:spacing w:line="242" w:lineRule="auto"/>
        <w:ind w:left="672" w:right="357" w:firstLine="425"/>
        <w:jc w:val="both"/>
        <w:rPr>
          <w:sz w:val="28"/>
        </w:rPr>
      </w:pPr>
      <w:r>
        <w:rPr>
          <w:sz w:val="28"/>
        </w:rPr>
        <w:t>Sun, P., Shands, H. L. (2009).</w:t>
      </w:r>
      <w:r>
        <w:rPr>
          <w:spacing w:val="1"/>
          <w:sz w:val="28"/>
        </w:rPr>
        <w:t xml:space="preserve"> </w:t>
      </w:r>
      <w:r>
        <w:rPr>
          <w:sz w:val="28"/>
        </w:rPr>
        <w:t>Inheritance of kernel weight in six spring wheat</w:t>
      </w:r>
      <w:r>
        <w:rPr>
          <w:spacing w:val="1"/>
          <w:sz w:val="28"/>
        </w:rPr>
        <w:t xml:space="preserve"> </w:t>
      </w:r>
      <w:r>
        <w:rPr>
          <w:sz w:val="28"/>
        </w:rPr>
        <w:t>crosses.</w:t>
      </w:r>
      <w:r>
        <w:rPr>
          <w:spacing w:val="-3"/>
          <w:sz w:val="28"/>
        </w:rPr>
        <w:t xml:space="preserve"> </w:t>
      </w:r>
      <w:r>
        <w:rPr>
          <w:sz w:val="28"/>
        </w:rPr>
        <w:t>Cros.</w:t>
      </w:r>
      <w:r>
        <w:rPr>
          <w:spacing w:val="-3"/>
          <w:sz w:val="28"/>
        </w:rPr>
        <w:t xml:space="preserve"> </w:t>
      </w:r>
      <w:r>
        <w:rPr>
          <w:sz w:val="28"/>
        </w:rPr>
        <w:t>Vol.</w:t>
      </w:r>
      <w:r>
        <w:rPr>
          <w:spacing w:val="-1"/>
          <w:sz w:val="28"/>
        </w:rPr>
        <w:t xml:space="preserve"> </w:t>
      </w:r>
      <w:r>
        <w:rPr>
          <w:sz w:val="28"/>
        </w:rPr>
        <w:t>3:</w:t>
      </w:r>
      <w:r>
        <w:rPr>
          <w:spacing w:val="-2"/>
          <w:sz w:val="28"/>
        </w:rPr>
        <w:t xml:space="preserve"> </w:t>
      </w:r>
      <w:r>
        <w:rPr>
          <w:sz w:val="28"/>
        </w:rPr>
        <w:t>Рр.</w:t>
      </w:r>
      <w:r>
        <w:rPr>
          <w:spacing w:val="-1"/>
          <w:sz w:val="28"/>
        </w:rPr>
        <w:t xml:space="preserve"> </w:t>
      </w:r>
      <w:r>
        <w:rPr>
          <w:sz w:val="28"/>
        </w:rPr>
        <w:t>485–491.</w:t>
      </w:r>
    </w:p>
    <w:p w:rsidR="009C787B" w:rsidRDefault="00AE36E6">
      <w:pPr>
        <w:pStyle w:val="a5"/>
        <w:numPr>
          <w:ilvl w:val="0"/>
          <w:numId w:val="88"/>
        </w:numPr>
        <w:tabs>
          <w:tab w:val="left" w:pos="1432"/>
        </w:tabs>
        <w:ind w:left="672" w:right="348" w:firstLine="425"/>
        <w:jc w:val="both"/>
        <w:rPr>
          <w:sz w:val="28"/>
        </w:rPr>
      </w:pPr>
      <w:r>
        <w:rPr>
          <w:sz w:val="28"/>
        </w:rPr>
        <w:t>Brown, C. M. (2008).</w:t>
      </w:r>
      <w:r>
        <w:rPr>
          <w:spacing w:val="71"/>
          <w:sz w:val="28"/>
        </w:rPr>
        <w:t xml:space="preserve"> </w:t>
      </w:r>
      <w:r>
        <w:rPr>
          <w:sz w:val="28"/>
        </w:rPr>
        <w:t>Heterosis and combining ability in common wheat.</w:t>
      </w:r>
      <w:r>
        <w:rPr>
          <w:spacing w:val="1"/>
          <w:sz w:val="28"/>
        </w:rPr>
        <w:t xml:space="preserve"> </w:t>
      </w:r>
      <w:r>
        <w:rPr>
          <w:sz w:val="28"/>
        </w:rPr>
        <w:t>Crop.</w:t>
      </w:r>
      <w:r>
        <w:rPr>
          <w:spacing w:val="-1"/>
          <w:sz w:val="28"/>
        </w:rPr>
        <w:t xml:space="preserve"> </w:t>
      </w:r>
      <w:r>
        <w:rPr>
          <w:sz w:val="28"/>
        </w:rPr>
        <w:t>Sci.</w:t>
      </w:r>
      <w:r>
        <w:rPr>
          <w:spacing w:val="-3"/>
          <w:sz w:val="28"/>
        </w:rPr>
        <w:t xml:space="preserve"> </w:t>
      </w:r>
      <w:r>
        <w:rPr>
          <w:sz w:val="28"/>
        </w:rPr>
        <w:t>Vol.</w:t>
      </w:r>
      <w:r>
        <w:rPr>
          <w:spacing w:val="-1"/>
          <w:sz w:val="28"/>
        </w:rPr>
        <w:t xml:space="preserve"> </w:t>
      </w:r>
      <w:r>
        <w:rPr>
          <w:sz w:val="28"/>
        </w:rPr>
        <w:t>2: Рр.</w:t>
      </w:r>
      <w:r>
        <w:rPr>
          <w:spacing w:val="-3"/>
          <w:sz w:val="28"/>
        </w:rPr>
        <w:t xml:space="preserve"> </w:t>
      </w:r>
      <w:r>
        <w:rPr>
          <w:sz w:val="28"/>
        </w:rPr>
        <w:t>563–568.</w:t>
      </w:r>
    </w:p>
    <w:p w:rsidR="009C787B" w:rsidRDefault="009C787B">
      <w:pPr>
        <w:jc w:val="both"/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8"/>
        <w:ind w:left="0"/>
        <w:jc w:val="left"/>
        <w:rPr>
          <w:sz w:val="16"/>
        </w:rPr>
      </w:pPr>
    </w:p>
    <w:p w:rsidR="009C787B" w:rsidRDefault="00AE36E6">
      <w:pPr>
        <w:pStyle w:val="1"/>
        <w:ind w:left="1923" w:right="1002" w:hanging="166"/>
      </w:pPr>
      <w:bookmarkStart w:id="2" w:name="_bookmark1"/>
      <w:bookmarkEnd w:id="2"/>
      <w:r>
        <w:t>АГРОЕКОЛОГІ</w:t>
      </w:r>
      <w:r>
        <w:t>ЧНИЙ АСПЕКТИ НАСЛІДКІВ</w:t>
      </w:r>
      <w:r>
        <w:rPr>
          <w:spacing w:val="-87"/>
        </w:rPr>
        <w:t xml:space="preserve"> </w:t>
      </w:r>
      <w:r>
        <w:t>ВОЄННИХ</w:t>
      </w:r>
      <w:r>
        <w:rPr>
          <w:spacing w:val="-2"/>
        </w:rPr>
        <w:t xml:space="preserve"> </w:t>
      </w:r>
      <w:r>
        <w:t>ДІЙ</w:t>
      </w:r>
      <w:r>
        <w:rPr>
          <w:spacing w:val="1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ТЕРИТОРІЇ</w:t>
      </w:r>
      <w:r>
        <w:rPr>
          <w:spacing w:val="-1"/>
        </w:rPr>
        <w:t xml:space="preserve"> </w:t>
      </w:r>
      <w:r>
        <w:t>УКРАЇНИ</w:t>
      </w:r>
    </w:p>
    <w:p w:rsidR="009C787B" w:rsidRDefault="009C787B">
      <w:pPr>
        <w:pStyle w:val="a3"/>
        <w:spacing w:before="1"/>
        <w:ind w:left="0"/>
        <w:jc w:val="left"/>
        <w:rPr>
          <w:b/>
          <w:sz w:val="39"/>
        </w:rPr>
      </w:pPr>
    </w:p>
    <w:p w:rsidR="009C787B" w:rsidRDefault="00AE36E6">
      <w:pPr>
        <w:pStyle w:val="2"/>
        <w:spacing w:before="1"/>
        <w:ind w:right="354"/>
      </w:pPr>
      <w:r>
        <w:t>Панкова</w:t>
      </w:r>
      <w:r>
        <w:rPr>
          <w:spacing w:val="-9"/>
        </w:rPr>
        <w:t xml:space="preserve"> </w:t>
      </w:r>
      <w:r>
        <w:t>О.В.,</w:t>
      </w:r>
    </w:p>
    <w:p w:rsidR="009C787B" w:rsidRDefault="00AE36E6">
      <w:pPr>
        <w:pStyle w:val="a3"/>
        <w:spacing w:line="322" w:lineRule="exact"/>
        <w:ind w:right="348"/>
        <w:jc w:val="right"/>
      </w:pPr>
      <w:r>
        <w:t>К.</w:t>
      </w:r>
      <w:r>
        <w:rPr>
          <w:spacing w:val="-4"/>
        </w:rPr>
        <w:t xml:space="preserve"> </w:t>
      </w:r>
      <w:r>
        <w:t>с.-г.</w:t>
      </w:r>
      <w:r>
        <w:rPr>
          <w:spacing w:val="-3"/>
        </w:rPr>
        <w:t xml:space="preserve"> </w:t>
      </w:r>
      <w:r>
        <w:t>н.,</w:t>
      </w:r>
      <w:r>
        <w:rPr>
          <w:spacing w:val="-2"/>
        </w:rPr>
        <w:t xml:space="preserve"> </w:t>
      </w:r>
      <w:r>
        <w:t>доцент</w:t>
      </w:r>
      <w:r>
        <w:rPr>
          <w:spacing w:val="-2"/>
        </w:rPr>
        <w:t xml:space="preserve"> </w:t>
      </w:r>
      <w:r>
        <w:t>кафедри</w:t>
      </w:r>
      <w:r>
        <w:rPr>
          <w:spacing w:val="-4"/>
        </w:rPr>
        <w:t xml:space="preserve"> </w:t>
      </w:r>
      <w:r>
        <w:t>екології</w:t>
      </w:r>
      <w:r>
        <w:rPr>
          <w:spacing w:val="-3"/>
        </w:rPr>
        <w:t xml:space="preserve"> </w:t>
      </w:r>
      <w:r>
        <w:t>Харківського</w:t>
      </w:r>
      <w:r>
        <w:rPr>
          <w:spacing w:val="-3"/>
        </w:rPr>
        <w:t xml:space="preserve"> </w:t>
      </w:r>
      <w:r>
        <w:t>національного</w:t>
      </w:r>
      <w:r>
        <w:rPr>
          <w:spacing w:val="-3"/>
        </w:rPr>
        <w:t xml:space="preserve"> </w:t>
      </w:r>
      <w:r>
        <w:t>автомобільно-</w:t>
      </w:r>
    </w:p>
    <w:p w:rsidR="009C787B" w:rsidRDefault="00AE36E6">
      <w:pPr>
        <w:pStyle w:val="a3"/>
        <w:ind w:right="352"/>
        <w:jc w:val="right"/>
      </w:pPr>
      <w:r>
        <w:t>дорожнього</w:t>
      </w:r>
      <w:r>
        <w:rPr>
          <w:spacing w:val="-8"/>
        </w:rPr>
        <w:t xml:space="preserve"> </w:t>
      </w:r>
      <w:r>
        <w:t>університету</w:t>
      </w:r>
    </w:p>
    <w:p w:rsidR="009C787B" w:rsidRDefault="009C787B">
      <w:pPr>
        <w:pStyle w:val="a3"/>
        <w:ind w:left="0"/>
        <w:jc w:val="left"/>
      </w:pPr>
    </w:p>
    <w:p w:rsidR="009C787B" w:rsidRDefault="00AE36E6">
      <w:pPr>
        <w:pStyle w:val="a3"/>
        <w:ind w:left="1662" w:right="353" w:firstLine="5957"/>
        <w:jc w:val="right"/>
      </w:pPr>
      <w:r>
        <w:rPr>
          <w:b/>
          <w:sz w:val="32"/>
        </w:rPr>
        <w:t>Сировицький К.Г.</w:t>
      </w:r>
      <w:r>
        <w:rPr>
          <w:b/>
          <w:spacing w:val="-77"/>
          <w:sz w:val="32"/>
        </w:rPr>
        <w:t xml:space="preserve"> </w:t>
      </w:r>
      <w:r>
        <w:t>Старший викладач кафедри агроінжинірингу інженерно-технологічного</w:t>
      </w:r>
      <w:r>
        <w:rPr>
          <w:spacing w:val="-67"/>
        </w:rPr>
        <w:t xml:space="preserve"> </w:t>
      </w:r>
      <w:r>
        <w:t>факультету</w:t>
      </w:r>
      <w:r>
        <w:rPr>
          <w:spacing w:val="-2"/>
        </w:rPr>
        <w:t xml:space="preserve"> </w:t>
      </w:r>
      <w:r>
        <w:t>Сумського</w:t>
      </w:r>
      <w:r>
        <w:rPr>
          <w:spacing w:val="-1"/>
        </w:rPr>
        <w:t xml:space="preserve"> </w:t>
      </w:r>
      <w:r>
        <w:t>національного аграрного університету</w:t>
      </w:r>
    </w:p>
    <w:p w:rsidR="009C787B" w:rsidRDefault="009C787B">
      <w:pPr>
        <w:pStyle w:val="a3"/>
        <w:ind w:left="0"/>
        <w:jc w:val="left"/>
      </w:pPr>
    </w:p>
    <w:p w:rsidR="009C787B" w:rsidRDefault="00AE36E6">
      <w:pPr>
        <w:pStyle w:val="a3"/>
        <w:ind w:right="350" w:firstLine="427"/>
      </w:pPr>
      <w:r>
        <w:t>Сільськогосподарські землі є найціннішим ресурсом країни, що забезпечує</w:t>
      </w:r>
      <w:r>
        <w:rPr>
          <w:spacing w:val="1"/>
        </w:rPr>
        <w:t xml:space="preserve"> </w:t>
      </w:r>
      <w:r>
        <w:t>базові потреби суспільства, зокрема і у продуктах харчування. В Україні вони</w:t>
      </w:r>
      <w:r>
        <w:rPr>
          <w:spacing w:val="1"/>
        </w:rPr>
        <w:t xml:space="preserve"> </w:t>
      </w:r>
      <w:r>
        <w:t>займають приблизно 70% усіх наявних земельних р</w:t>
      </w:r>
      <w:r>
        <w:t>есурсів. Станом на 2024 рік</w:t>
      </w:r>
      <w:r>
        <w:rPr>
          <w:spacing w:val="1"/>
        </w:rPr>
        <w:t xml:space="preserve"> </w:t>
      </w:r>
      <w:r>
        <w:t>лінія фронту в Україні становить понад 3000 кілометрів, інтенсивні бойові дії</w:t>
      </w:r>
      <w:r>
        <w:rPr>
          <w:spacing w:val="1"/>
        </w:rPr>
        <w:t xml:space="preserve"> </w:t>
      </w:r>
      <w:r>
        <w:t>тривають на</w:t>
      </w:r>
      <w:r>
        <w:rPr>
          <w:spacing w:val="1"/>
        </w:rPr>
        <w:t xml:space="preserve"> </w:t>
      </w:r>
      <w:r>
        <w:t>протяжності 1200</w:t>
      </w:r>
      <w:r>
        <w:rPr>
          <w:spacing w:val="1"/>
        </w:rPr>
        <w:t xml:space="preserve"> </w:t>
      </w:r>
      <w:r>
        <w:t>кілометрів</w:t>
      </w:r>
      <w:r>
        <w:rPr>
          <w:spacing w:val="1"/>
        </w:rPr>
        <w:t xml:space="preserve"> </w:t>
      </w:r>
      <w:r>
        <w:t>[1], охоплюючи</w:t>
      </w:r>
      <w:r>
        <w:rPr>
          <w:spacing w:val="1"/>
        </w:rPr>
        <w:t xml:space="preserve"> </w:t>
      </w:r>
      <w:r>
        <w:t>значний</w:t>
      </w:r>
      <w:r>
        <w:rPr>
          <w:spacing w:val="1"/>
        </w:rPr>
        <w:t xml:space="preserve"> </w:t>
      </w:r>
      <w:r>
        <w:t>відсоток</w:t>
      </w:r>
      <w:r>
        <w:rPr>
          <w:spacing w:val="1"/>
        </w:rPr>
        <w:t xml:space="preserve"> </w:t>
      </w:r>
      <w:r>
        <w:t>сільськогосподарських</w:t>
      </w:r>
      <w:r>
        <w:rPr>
          <w:spacing w:val="1"/>
        </w:rPr>
        <w:t xml:space="preserve"> </w:t>
      </w:r>
      <w:r>
        <w:t>угідь:</w:t>
      </w:r>
      <w:r>
        <w:rPr>
          <w:spacing w:val="1"/>
        </w:rPr>
        <w:t xml:space="preserve"> </w:t>
      </w:r>
      <w:r>
        <w:t>поля,</w:t>
      </w:r>
      <w:r>
        <w:rPr>
          <w:spacing w:val="1"/>
        </w:rPr>
        <w:t xml:space="preserve"> </w:t>
      </w:r>
      <w:r>
        <w:t>полезахисні</w:t>
      </w:r>
      <w:r>
        <w:rPr>
          <w:spacing w:val="1"/>
        </w:rPr>
        <w:t xml:space="preserve"> </w:t>
      </w:r>
      <w:r>
        <w:t>лісосмуги,</w:t>
      </w:r>
      <w:r>
        <w:rPr>
          <w:spacing w:val="1"/>
        </w:rPr>
        <w:t xml:space="preserve"> </w:t>
      </w:r>
      <w:r>
        <w:t>пасовища,</w:t>
      </w:r>
      <w:r>
        <w:rPr>
          <w:spacing w:val="1"/>
        </w:rPr>
        <w:t xml:space="preserve"> </w:t>
      </w:r>
      <w:r>
        <w:t>присадибні</w:t>
      </w:r>
      <w:r>
        <w:rPr>
          <w:spacing w:val="1"/>
        </w:rPr>
        <w:t xml:space="preserve"> </w:t>
      </w:r>
      <w:r>
        <w:t>території.</w:t>
      </w:r>
      <w:r>
        <w:rPr>
          <w:spacing w:val="1"/>
        </w:rPr>
        <w:t xml:space="preserve"> </w:t>
      </w:r>
      <w:r>
        <w:t>Згідно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інформацією,</w:t>
      </w:r>
      <w:r>
        <w:rPr>
          <w:spacing w:val="1"/>
        </w:rPr>
        <w:t xml:space="preserve"> </w:t>
      </w:r>
      <w:r>
        <w:t>зафіксованою</w:t>
      </w:r>
      <w:r>
        <w:rPr>
          <w:spacing w:val="1"/>
        </w:rPr>
        <w:t xml:space="preserve"> </w:t>
      </w:r>
      <w:r>
        <w:t>на</w:t>
      </w:r>
      <w:r>
        <w:rPr>
          <w:spacing w:val="70"/>
        </w:rPr>
        <w:t xml:space="preserve"> </w:t>
      </w:r>
      <w:r>
        <w:t>картах</w:t>
      </w:r>
      <w:r>
        <w:rPr>
          <w:spacing w:val="70"/>
        </w:rPr>
        <w:t xml:space="preserve"> </w:t>
      </w:r>
      <w:r>
        <w:t>[2],</w:t>
      </w:r>
      <w:r>
        <w:rPr>
          <w:spacing w:val="1"/>
        </w:rPr>
        <w:t xml:space="preserve"> </w:t>
      </w:r>
      <w:r>
        <w:t>ділянка</w:t>
      </w:r>
      <w:r>
        <w:rPr>
          <w:spacing w:val="1"/>
        </w:rPr>
        <w:t xml:space="preserve"> </w:t>
      </w:r>
      <w:r>
        <w:t>фронту</w:t>
      </w:r>
      <w:r>
        <w:rPr>
          <w:spacing w:val="1"/>
        </w:rPr>
        <w:t xml:space="preserve"> </w:t>
      </w:r>
      <w:r>
        <w:t>була</w:t>
      </w:r>
      <w:r>
        <w:rPr>
          <w:spacing w:val="1"/>
        </w:rPr>
        <w:t xml:space="preserve"> </w:t>
      </w:r>
      <w:r>
        <w:t>стабілізована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територіях,</w:t>
      </w:r>
      <w:r>
        <w:rPr>
          <w:spacing w:val="1"/>
        </w:rPr>
        <w:t xml:space="preserve"> </w:t>
      </w:r>
      <w:r>
        <w:t>розораних</w:t>
      </w:r>
      <w:r>
        <w:rPr>
          <w:spacing w:val="1"/>
        </w:rPr>
        <w:t xml:space="preserve"> </w:t>
      </w:r>
      <w:r>
        <w:t>під</w:t>
      </w:r>
      <w:r>
        <w:rPr>
          <w:spacing w:val="-67"/>
        </w:rPr>
        <w:t xml:space="preserve"> </w:t>
      </w:r>
      <w:r>
        <w:t>сільськогосподарські</w:t>
      </w:r>
      <w:r>
        <w:rPr>
          <w:spacing w:val="1"/>
        </w:rPr>
        <w:t xml:space="preserve"> </w:t>
      </w:r>
      <w:r>
        <w:t>угіддя,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полезахисних</w:t>
      </w:r>
      <w:r>
        <w:rPr>
          <w:spacing w:val="1"/>
        </w:rPr>
        <w:t xml:space="preserve"> </w:t>
      </w:r>
      <w:r>
        <w:t>лісосмугах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поблизу</w:t>
      </w:r>
      <w:r>
        <w:rPr>
          <w:spacing w:val="1"/>
        </w:rPr>
        <w:t xml:space="preserve"> </w:t>
      </w:r>
      <w:r>
        <w:t>малих</w:t>
      </w:r>
      <w:r>
        <w:rPr>
          <w:spacing w:val="1"/>
        </w:rPr>
        <w:t xml:space="preserve"> </w:t>
      </w:r>
      <w:r>
        <w:t>населених пунктів. Щодня з боку рф ведуться масовані артилерійські обстріли,</w:t>
      </w:r>
      <w:r>
        <w:rPr>
          <w:spacing w:val="1"/>
        </w:rPr>
        <w:t xml:space="preserve"> </w:t>
      </w:r>
      <w:r>
        <w:t>скидаються</w:t>
      </w:r>
      <w:r>
        <w:rPr>
          <w:spacing w:val="1"/>
        </w:rPr>
        <w:t xml:space="preserve"> </w:t>
      </w:r>
      <w:r>
        <w:t>важкі</w:t>
      </w:r>
      <w:r>
        <w:rPr>
          <w:spacing w:val="1"/>
        </w:rPr>
        <w:t xml:space="preserve"> </w:t>
      </w:r>
      <w:r>
        <w:t>авіабомби,</w:t>
      </w:r>
      <w:r>
        <w:rPr>
          <w:spacing w:val="1"/>
        </w:rPr>
        <w:t xml:space="preserve"> </w:t>
      </w:r>
      <w:r>
        <w:t>ракети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великими</w:t>
      </w:r>
      <w:r>
        <w:rPr>
          <w:spacing w:val="1"/>
        </w:rPr>
        <w:t xml:space="preserve"> </w:t>
      </w:r>
      <w:r>
        <w:t>зарядами,</w:t>
      </w:r>
      <w:r>
        <w:rPr>
          <w:spacing w:val="1"/>
        </w:rPr>
        <w:t xml:space="preserve"> </w:t>
      </w:r>
      <w:r>
        <w:t>ведуться</w:t>
      </w:r>
      <w:r>
        <w:rPr>
          <w:spacing w:val="1"/>
        </w:rPr>
        <w:t xml:space="preserve"> </w:t>
      </w:r>
      <w:r>
        <w:t>атаки</w:t>
      </w:r>
      <w:r>
        <w:rPr>
          <w:spacing w:val="1"/>
        </w:rPr>
        <w:t xml:space="preserve"> </w:t>
      </w:r>
      <w:r>
        <w:t>дронами. Крім того, фосфорні бомби, які постійно використовують російські</w:t>
      </w:r>
      <w:r>
        <w:rPr>
          <w:spacing w:val="1"/>
        </w:rPr>
        <w:t xml:space="preserve"> </w:t>
      </w:r>
      <w:r>
        <w:t>війська,</w:t>
      </w:r>
      <w:r>
        <w:rPr>
          <w:spacing w:val="1"/>
        </w:rPr>
        <w:t xml:space="preserve"> </w:t>
      </w:r>
      <w:r>
        <w:t>випалюють</w:t>
      </w:r>
      <w:r>
        <w:rPr>
          <w:spacing w:val="1"/>
        </w:rPr>
        <w:t xml:space="preserve"> </w:t>
      </w:r>
      <w:r>
        <w:t>все</w:t>
      </w:r>
      <w:r>
        <w:rPr>
          <w:spacing w:val="1"/>
        </w:rPr>
        <w:t xml:space="preserve"> </w:t>
      </w:r>
      <w:r>
        <w:t>живе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вел</w:t>
      </w:r>
      <w:r>
        <w:t>иких</w:t>
      </w:r>
      <w:r>
        <w:rPr>
          <w:spacing w:val="1"/>
        </w:rPr>
        <w:t xml:space="preserve"> </w:t>
      </w:r>
      <w:r>
        <w:t>територіях.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останніми</w:t>
      </w:r>
      <w:r>
        <w:rPr>
          <w:spacing w:val="1"/>
        </w:rPr>
        <w:t xml:space="preserve"> </w:t>
      </w:r>
      <w:r>
        <w:t>даними</w:t>
      </w:r>
      <w:r>
        <w:rPr>
          <w:spacing w:val="1"/>
        </w:rPr>
        <w:t xml:space="preserve"> </w:t>
      </w:r>
      <w:r>
        <w:t>російські війська почали скидати з дронів ємності з вогнезапальною сумішшю,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викликають</w:t>
      </w:r>
      <w:r>
        <w:rPr>
          <w:spacing w:val="1"/>
        </w:rPr>
        <w:t xml:space="preserve"> </w:t>
      </w:r>
      <w:r>
        <w:t>загоряння</w:t>
      </w:r>
      <w:r>
        <w:rPr>
          <w:spacing w:val="1"/>
        </w:rPr>
        <w:t xml:space="preserve"> </w:t>
      </w:r>
      <w:r>
        <w:t>сухої</w:t>
      </w:r>
      <w:r>
        <w:rPr>
          <w:spacing w:val="1"/>
        </w:rPr>
        <w:t xml:space="preserve"> </w:t>
      </w:r>
      <w:r>
        <w:t>трави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дерев,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результаті</w:t>
      </w:r>
      <w:r>
        <w:rPr>
          <w:spacing w:val="1"/>
        </w:rPr>
        <w:t xml:space="preserve"> </w:t>
      </w:r>
      <w:r>
        <w:t>чого</w:t>
      </w:r>
      <w:r>
        <w:rPr>
          <w:spacing w:val="1"/>
        </w:rPr>
        <w:t xml:space="preserve"> </w:t>
      </w:r>
      <w:r>
        <w:t>пошкоджується</w:t>
      </w:r>
      <w:r>
        <w:rPr>
          <w:spacing w:val="1"/>
        </w:rPr>
        <w:t xml:space="preserve"> </w:t>
      </w:r>
      <w:r>
        <w:t>родючий</w:t>
      </w:r>
      <w:r>
        <w:rPr>
          <w:spacing w:val="1"/>
        </w:rPr>
        <w:t xml:space="preserve"> </w:t>
      </w:r>
      <w:r>
        <w:t>шар</w:t>
      </w:r>
      <w:r>
        <w:rPr>
          <w:spacing w:val="1"/>
        </w:rPr>
        <w:t xml:space="preserve"> </w:t>
      </w:r>
      <w:r>
        <w:t>ґрунту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знищуються</w:t>
      </w:r>
      <w:r>
        <w:rPr>
          <w:spacing w:val="1"/>
        </w:rPr>
        <w:t xml:space="preserve"> </w:t>
      </w:r>
      <w:r>
        <w:t>рослини,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коренева</w:t>
      </w:r>
      <w:r>
        <w:rPr>
          <w:spacing w:val="1"/>
        </w:rPr>
        <w:t xml:space="preserve"> </w:t>
      </w:r>
      <w:r>
        <w:t>система,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мікроорганізми-редуценти.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цьому</w:t>
      </w:r>
      <w:r>
        <w:rPr>
          <w:spacing w:val="1"/>
        </w:rPr>
        <w:t xml:space="preserve"> </w:t>
      </w:r>
      <w:r>
        <w:t>збільшується</w:t>
      </w:r>
      <w:r>
        <w:rPr>
          <w:spacing w:val="1"/>
        </w:rPr>
        <w:t xml:space="preserve"> </w:t>
      </w:r>
      <w:r>
        <w:t>вміст</w:t>
      </w:r>
      <w:r>
        <w:rPr>
          <w:spacing w:val="1"/>
        </w:rPr>
        <w:t xml:space="preserve"> </w:t>
      </w:r>
      <w:r>
        <w:t>мінеральних</w:t>
      </w:r>
      <w:r>
        <w:rPr>
          <w:spacing w:val="1"/>
        </w:rPr>
        <w:t xml:space="preserve"> </w:t>
      </w:r>
      <w:r>
        <w:t>речовин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ґрунті,</w:t>
      </w:r>
      <w:r>
        <w:rPr>
          <w:spacing w:val="1"/>
        </w:rPr>
        <w:t xml:space="preserve"> </w:t>
      </w:r>
      <w:r>
        <w:t>сприяючи</w:t>
      </w:r>
      <w:r>
        <w:rPr>
          <w:spacing w:val="1"/>
        </w:rPr>
        <w:t xml:space="preserve"> </w:t>
      </w:r>
      <w:r>
        <w:t>подальшому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екзогенної</w:t>
      </w:r>
      <w:r>
        <w:rPr>
          <w:spacing w:val="1"/>
        </w:rPr>
        <w:t xml:space="preserve"> </w:t>
      </w:r>
      <w:r>
        <w:t>сукцесії</w:t>
      </w:r>
      <w:r>
        <w:rPr>
          <w:spacing w:val="-3"/>
        </w:rPr>
        <w:t xml:space="preserve"> </w:t>
      </w:r>
      <w:r>
        <w:t>рослинного</w:t>
      </w:r>
      <w:r>
        <w:rPr>
          <w:spacing w:val="-1"/>
        </w:rPr>
        <w:t xml:space="preserve"> </w:t>
      </w:r>
      <w:r>
        <w:t>покриву.</w:t>
      </w:r>
    </w:p>
    <w:p w:rsidR="009C787B" w:rsidRDefault="00AE36E6">
      <w:pPr>
        <w:pStyle w:val="a3"/>
        <w:spacing w:before="1"/>
        <w:ind w:right="351" w:firstLine="427"/>
      </w:pPr>
      <w:r>
        <w:t>Однією з наслідків для земельних ресурсів є сильне механічне руйнування</w:t>
      </w:r>
      <w:r>
        <w:rPr>
          <w:spacing w:val="1"/>
        </w:rPr>
        <w:t xml:space="preserve"> </w:t>
      </w:r>
      <w:r>
        <w:t>поверхні землі внаслідок вибухів, руху техніки, тощо. При розриві снарядів,</w:t>
      </w:r>
      <w:r>
        <w:rPr>
          <w:spacing w:val="1"/>
        </w:rPr>
        <w:t xml:space="preserve"> </w:t>
      </w:r>
      <w:r>
        <w:t>утворюються воронки глибиною до 0,5-5 метрів (залежно від зброї), що руйнує</w:t>
      </w:r>
      <w:r>
        <w:rPr>
          <w:spacing w:val="1"/>
        </w:rPr>
        <w:t xml:space="preserve"> </w:t>
      </w:r>
      <w:r>
        <w:t>рослинність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ґрунтовий</w:t>
      </w:r>
      <w:r>
        <w:rPr>
          <w:spacing w:val="1"/>
        </w:rPr>
        <w:t xml:space="preserve"> </w:t>
      </w:r>
      <w:r>
        <w:t>покрив.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порушується</w:t>
      </w:r>
      <w:r>
        <w:rPr>
          <w:spacing w:val="1"/>
        </w:rPr>
        <w:t xml:space="preserve"> </w:t>
      </w:r>
      <w:r>
        <w:t>ґрунтовий</w:t>
      </w:r>
      <w:r>
        <w:rPr>
          <w:spacing w:val="1"/>
        </w:rPr>
        <w:t xml:space="preserve"> </w:t>
      </w:r>
      <w:r>
        <w:t>профіль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гідрологічний режим ґрунту. При ць</w:t>
      </w:r>
      <w:r>
        <w:t>ому формується новий, нетиповий для цієї</w:t>
      </w:r>
      <w:r>
        <w:rPr>
          <w:spacing w:val="1"/>
        </w:rPr>
        <w:t xml:space="preserve"> </w:t>
      </w:r>
      <w:r>
        <w:t>території</w:t>
      </w:r>
      <w:r>
        <w:rPr>
          <w:spacing w:val="1"/>
        </w:rPr>
        <w:t xml:space="preserve"> </w:t>
      </w:r>
      <w:r>
        <w:t>ґрунтовий</w:t>
      </w:r>
      <w:r>
        <w:rPr>
          <w:spacing w:val="1"/>
        </w:rPr>
        <w:t xml:space="preserve"> </w:t>
      </w:r>
      <w:r>
        <w:t>профіль.</w:t>
      </w:r>
      <w:r>
        <w:rPr>
          <w:spacing w:val="1"/>
        </w:rPr>
        <w:t xml:space="preserve"> </w:t>
      </w:r>
      <w:r>
        <w:t>Подібний</w:t>
      </w:r>
      <w:r>
        <w:rPr>
          <w:spacing w:val="1"/>
        </w:rPr>
        <w:t xml:space="preserve"> </w:t>
      </w:r>
      <w:r>
        <w:t>вплив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будівництво</w:t>
      </w:r>
      <w:r>
        <w:rPr>
          <w:spacing w:val="1"/>
        </w:rPr>
        <w:t xml:space="preserve"> </w:t>
      </w:r>
      <w:r>
        <w:t>військово-</w:t>
      </w:r>
      <w:r>
        <w:rPr>
          <w:spacing w:val="1"/>
        </w:rPr>
        <w:t xml:space="preserve"> </w:t>
      </w:r>
      <w:r>
        <w:t>інженерних</w:t>
      </w:r>
      <w:r>
        <w:rPr>
          <w:spacing w:val="1"/>
        </w:rPr>
        <w:t xml:space="preserve"> </w:t>
      </w:r>
      <w:r>
        <w:t>споруд,</w:t>
      </w:r>
      <w:r>
        <w:rPr>
          <w:spacing w:val="1"/>
        </w:rPr>
        <w:t xml:space="preserve"> </w:t>
      </w:r>
      <w:r>
        <w:t>тобто</w:t>
      </w:r>
      <w:r>
        <w:rPr>
          <w:spacing w:val="1"/>
        </w:rPr>
        <w:t xml:space="preserve"> </w:t>
      </w:r>
      <w:r>
        <w:t>систем</w:t>
      </w:r>
      <w:r>
        <w:rPr>
          <w:spacing w:val="1"/>
        </w:rPr>
        <w:t xml:space="preserve"> </w:t>
      </w:r>
      <w:r>
        <w:t>окопів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піхоти,</w:t>
      </w:r>
      <w:r>
        <w:rPr>
          <w:spacing w:val="1"/>
        </w:rPr>
        <w:t xml:space="preserve"> </w:t>
      </w:r>
      <w:r>
        <w:t>траншей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танків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бойової артилерії та бронетехніки. Все це можна назвати значним порушенн</w:t>
      </w:r>
      <w:r>
        <w:t>ям</w:t>
      </w:r>
      <w:r>
        <w:rPr>
          <w:spacing w:val="1"/>
        </w:rPr>
        <w:t xml:space="preserve"> </w:t>
      </w:r>
      <w:r>
        <w:t>ґрунтового покриву [3]. Кожен вибух боєприпасу - це складна суміш хімічних</w:t>
      </w:r>
      <w:r>
        <w:rPr>
          <w:spacing w:val="1"/>
        </w:rPr>
        <w:t xml:space="preserve"> </w:t>
      </w:r>
      <w:r>
        <w:t>речовин, які осідають у шарі ґрунту, пригнічуючи ріст рослинності на роки чи</w:t>
      </w:r>
      <w:r>
        <w:rPr>
          <w:spacing w:val="1"/>
        </w:rPr>
        <w:t xml:space="preserve"> </w:t>
      </w:r>
      <w:r>
        <w:t>десятиліття,</w:t>
      </w:r>
      <w:r>
        <w:rPr>
          <w:spacing w:val="1"/>
        </w:rPr>
        <w:t xml:space="preserve"> </w:t>
      </w:r>
      <w:r>
        <w:t>зменшуючи</w:t>
      </w:r>
      <w:r>
        <w:rPr>
          <w:spacing w:val="1"/>
        </w:rPr>
        <w:t xml:space="preserve"> </w:t>
      </w:r>
      <w:r>
        <w:t>популяцію</w:t>
      </w:r>
      <w:r>
        <w:rPr>
          <w:spacing w:val="1"/>
        </w:rPr>
        <w:t xml:space="preserve"> </w:t>
      </w:r>
      <w:r>
        <w:t>ґрунтових</w:t>
      </w:r>
      <w:r>
        <w:rPr>
          <w:spacing w:val="1"/>
        </w:rPr>
        <w:t xml:space="preserve"> </w:t>
      </w:r>
      <w:r>
        <w:t>тварин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бактерій,</w:t>
      </w:r>
      <w:r>
        <w:rPr>
          <w:spacing w:val="1"/>
        </w:rPr>
        <w:t xml:space="preserve"> </w:t>
      </w:r>
      <w:r>
        <w:t>руйнуючи</w:t>
      </w:r>
      <w:r>
        <w:rPr>
          <w:spacing w:val="1"/>
        </w:rPr>
        <w:t xml:space="preserve"> </w:t>
      </w:r>
      <w:r>
        <w:t>місцеві</w:t>
      </w:r>
      <w:r>
        <w:rPr>
          <w:spacing w:val="38"/>
        </w:rPr>
        <w:t xml:space="preserve"> </w:t>
      </w:r>
      <w:r>
        <w:t>біогеоценози.</w:t>
      </w:r>
      <w:r>
        <w:rPr>
          <w:spacing w:val="37"/>
        </w:rPr>
        <w:t xml:space="preserve"> </w:t>
      </w:r>
      <w:r>
        <w:t>Оскільки</w:t>
      </w:r>
      <w:r>
        <w:rPr>
          <w:spacing w:val="39"/>
        </w:rPr>
        <w:t xml:space="preserve"> </w:t>
      </w:r>
      <w:r>
        <w:t>рослини</w:t>
      </w:r>
      <w:r>
        <w:rPr>
          <w:spacing w:val="37"/>
        </w:rPr>
        <w:t xml:space="preserve"> </w:t>
      </w:r>
      <w:r>
        <w:t>легко</w:t>
      </w:r>
      <w:r>
        <w:rPr>
          <w:spacing w:val="38"/>
        </w:rPr>
        <w:t xml:space="preserve"> </w:t>
      </w:r>
      <w:r>
        <w:t>накопичують</w:t>
      </w:r>
      <w:r>
        <w:rPr>
          <w:spacing w:val="36"/>
        </w:rPr>
        <w:t xml:space="preserve"> </w:t>
      </w:r>
      <w:r>
        <w:t>важкі</w:t>
      </w:r>
      <w:r>
        <w:rPr>
          <w:spacing w:val="38"/>
        </w:rPr>
        <w:t xml:space="preserve"> </w:t>
      </w:r>
      <w:r>
        <w:t>метали,</w:t>
      </w:r>
      <w:r>
        <w:rPr>
          <w:spacing w:val="37"/>
        </w:rPr>
        <w:t xml:space="preserve"> </w:t>
      </w:r>
      <w:r>
        <w:t>які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54"/>
      </w:pPr>
      <w:r>
        <w:t>отруюють</w:t>
      </w:r>
      <w:r>
        <w:rPr>
          <w:spacing w:val="1"/>
        </w:rPr>
        <w:t xml:space="preserve"> </w:t>
      </w:r>
      <w:r>
        <w:t>ґрунт</w:t>
      </w:r>
      <w:r>
        <w:rPr>
          <w:spacing w:val="1"/>
        </w:rPr>
        <w:t xml:space="preserve"> </w:t>
      </w:r>
      <w:r>
        <w:t>після</w:t>
      </w:r>
      <w:r>
        <w:rPr>
          <w:spacing w:val="1"/>
        </w:rPr>
        <w:t xml:space="preserve"> </w:t>
      </w:r>
      <w:r>
        <w:t>вибухів</w:t>
      </w:r>
      <w:r>
        <w:rPr>
          <w:spacing w:val="1"/>
        </w:rPr>
        <w:t xml:space="preserve"> </w:t>
      </w:r>
      <w:r>
        <w:t>боєприпасів,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рекомендується</w:t>
      </w:r>
      <w:r>
        <w:rPr>
          <w:spacing w:val="1"/>
        </w:rPr>
        <w:t xml:space="preserve"> </w:t>
      </w:r>
      <w:r>
        <w:t>вживати</w:t>
      </w:r>
      <w:r>
        <w:rPr>
          <w:spacing w:val="1"/>
        </w:rPr>
        <w:t xml:space="preserve"> </w:t>
      </w:r>
      <w:r>
        <w:t>сільськогосподарську продукцію, вирощену на полях, які торкнулися бойових</w:t>
      </w:r>
      <w:r>
        <w:rPr>
          <w:spacing w:val="1"/>
        </w:rPr>
        <w:t xml:space="preserve"> </w:t>
      </w:r>
      <w:r>
        <w:t>дій. Ущільнення важкою технікою, вибухами супровод</w:t>
      </w:r>
      <w:r>
        <w:t>жується замуленням та</w:t>
      </w:r>
      <w:r>
        <w:rPr>
          <w:spacing w:val="1"/>
        </w:rPr>
        <w:t xml:space="preserve"> </w:t>
      </w:r>
      <w:r>
        <w:t>заболочуванням</w:t>
      </w:r>
      <w:r>
        <w:rPr>
          <w:spacing w:val="1"/>
        </w:rPr>
        <w:t xml:space="preserve"> </w:t>
      </w:r>
      <w:r>
        <w:t>і, як</w:t>
      </w:r>
      <w:r>
        <w:rPr>
          <w:spacing w:val="1"/>
        </w:rPr>
        <w:t xml:space="preserve"> </w:t>
      </w:r>
      <w:r>
        <w:t>наслідок,</w:t>
      </w:r>
      <w:r>
        <w:rPr>
          <w:spacing w:val="1"/>
        </w:rPr>
        <w:t xml:space="preserve"> </w:t>
      </w:r>
      <w:r>
        <w:t>втратою</w:t>
      </w:r>
      <w:r>
        <w:rPr>
          <w:spacing w:val="1"/>
        </w:rPr>
        <w:t xml:space="preserve"> </w:t>
      </w:r>
      <w:r>
        <w:t>родючості.</w:t>
      </w:r>
      <w:r>
        <w:rPr>
          <w:spacing w:val="1"/>
        </w:rPr>
        <w:t xml:space="preserve"> </w:t>
      </w:r>
      <w:r>
        <w:t>С початку</w:t>
      </w:r>
      <w:r>
        <w:rPr>
          <w:spacing w:val="1"/>
        </w:rPr>
        <w:t xml:space="preserve"> </w:t>
      </w:r>
      <w:r>
        <w:t>війни</w:t>
      </w:r>
      <w:r>
        <w:rPr>
          <w:spacing w:val="1"/>
        </w:rPr>
        <w:t xml:space="preserve"> </w:t>
      </w:r>
      <w:r>
        <w:t>сильно</w:t>
      </w:r>
      <w:r>
        <w:rPr>
          <w:spacing w:val="1"/>
        </w:rPr>
        <w:t xml:space="preserve"> </w:t>
      </w:r>
      <w:r>
        <w:t>постраждали</w:t>
      </w:r>
      <w:r>
        <w:rPr>
          <w:spacing w:val="1"/>
        </w:rPr>
        <w:t xml:space="preserve"> </w:t>
      </w:r>
      <w:r>
        <w:t>паливно-енергетичний</w:t>
      </w:r>
      <w:r>
        <w:rPr>
          <w:spacing w:val="1"/>
        </w:rPr>
        <w:t xml:space="preserve"> </w:t>
      </w:r>
      <w:r>
        <w:t>комплекс,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нафтосховища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нафтопереробні</w:t>
      </w:r>
      <w:r>
        <w:rPr>
          <w:spacing w:val="1"/>
        </w:rPr>
        <w:t xml:space="preserve"> </w:t>
      </w:r>
      <w:r>
        <w:t>заводи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сотні</w:t>
      </w:r>
      <w:r>
        <w:rPr>
          <w:spacing w:val="1"/>
        </w:rPr>
        <w:t xml:space="preserve"> </w:t>
      </w:r>
      <w:r>
        <w:t>пошкоджень</w:t>
      </w:r>
      <w:r>
        <w:rPr>
          <w:spacing w:val="1"/>
        </w:rPr>
        <w:t xml:space="preserve"> </w:t>
      </w:r>
      <w:r>
        <w:t>нафтосховищ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масовими</w:t>
      </w:r>
      <w:r>
        <w:rPr>
          <w:spacing w:val="1"/>
        </w:rPr>
        <w:t xml:space="preserve"> </w:t>
      </w:r>
      <w:r>
        <w:t>пожежами</w:t>
      </w:r>
      <w:r>
        <w:rPr>
          <w:spacing w:val="-2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витоками</w:t>
      </w:r>
      <w:r>
        <w:rPr>
          <w:spacing w:val="-1"/>
        </w:rPr>
        <w:t xml:space="preserve"> </w:t>
      </w:r>
      <w:r>
        <w:t>нафти в</w:t>
      </w:r>
      <w:r>
        <w:rPr>
          <w:spacing w:val="-3"/>
        </w:rPr>
        <w:t xml:space="preserve"> </w:t>
      </w:r>
      <w:r>
        <w:t>навколишнє</w:t>
      </w:r>
      <w:r>
        <w:rPr>
          <w:spacing w:val="-1"/>
        </w:rPr>
        <w:t xml:space="preserve"> </w:t>
      </w:r>
      <w:r>
        <w:t>середовище,</w:t>
      </w:r>
      <w:r>
        <w:rPr>
          <w:spacing w:val="-3"/>
        </w:rPr>
        <w:t xml:space="preserve"> </w:t>
      </w:r>
      <w:r>
        <w:t>зокрема</w:t>
      </w:r>
      <w:r>
        <w:rPr>
          <w:spacing w:val="-1"/>
        </w:rPr>
        <w:t xml:space="preserve"> </w:t>
      </w:r>
      <w:r>
        <w:t>у</w:t>
      </w:r>
      <w:r>
        <w:rPr>
          <w:spacing w:val="-1"/>
        </w:rPr>
        <w:t xml:space="preserve"> </w:t>
      </w:r>
      <w:r>
        <w:t>грунти.</w:t>
      </w:r>
    </w:p>
    <w:p w:rsidR="009C787B" w:rsidRDefault="00AE36E6">
      <w:pPr>
        <w:pStyle w:val="a3"/>
        <w:spacing w:before="2"/>
        <w:ind w:right="352" w:firstLine="427"/>
      </w:pPr>
      <w:r>
        <w:t>Ще один аспект активних бойових дій це масові поховання або покинуті</w:t>
      </w:r>
      <w:r>
        <w:rPr>
          <w:spacing w:val="1"/>
        </w:rPr>
        <w:t xml:space="preserve"> </w:t>
      </w:r>
      <w:r>
        <w:t>людські</w:t>
      </w:r>
      <w:r>
        <w:rPr>
          <w:spacing w:val="1"/>
        </w:rPr>
        <w:t xml:space="preserve"> </w:t>
      </w:r>
      <w:r>
        <w:t>тіла,</w:t>
      </w:r>
      <w:r>
        <w:rPr>
          <w:spacing w:val="1"/>
        </w:rPr>
        <w:t xml:space="preserve"> </w:t>
      </w:r>
      <w:r>
        <w:t>масова</w:t>
      </w:r>
      <w:r>
        <w:rPr>
          <w:spacing w:val="1"/>
        </w:rPr>
        <w:t xml:space="preserve"> </w:t>
      </w:r>
      <w:r>
        <w:t>загибель тварин.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біологічної</w:t>
      </w:r>
      <w:r>
        <w:rPr>
          <w:spacing w:val="1"/>
        </w:rPr>
        <w:t xml:space="preserve"> </w:t>
      </w:r>
      <w:r>
        <w:t>точки</w:t>
      </w:r>
      <w:r>
        <w:rPr>
          <w:spacing w:val="1"/>
        </w:rPr>
        <w:t xml:space="preserve"> </w:t>
      </w:r>
      <w:r>
        <w:t>зору</w:t>
      </w:r>
      <w:r>
        <w:rPr>
          <w:spacing w:val="1"/>
        </w:rPr>
        <w:t xml:space="preserve"> </w:t>
      </w:r>
      <w:r>
        <w:t>- це</w:t>
      </w:r>
      <w:r>
        <w:rPr>
          <w:spacing w:val="1"/>
        </w:rPr>
        <w:t xml:space="preserve"> </w:t>
      </w:r>
      <w:r>
        <w:t>велика</w:t>
      </w:r>
      <w:r>
        <w:rPr>
          <w:spacing w:val="1"/>
        </w:rPr>
        <w:t xml:space="preserve"> </w:t>
      </w:r>
      <w:r>
        <w:t>кількість органічного матеріалу, який при розкладанні виділяє ряд отруй</w:t>
      </w:r>
      <w:r>
        <w:t>них</w:t>
      </w:r>
      <w:r>
        <w:rPr>
          <w:spacing w:val="1"/>
        </w:rPr>
        <w:t xml:space="preserve"> </w:t>
      </w:r>
      <w:r>
        <w:t>речовин. Токсичні продукти зберігаються в ґрунті, попадають у грунтові води</w:t>
      </w:r>
      <w:r>
        <w:rPr>
          <w:spacing w:val="1"/>
        </w:rPr>
        <w:t xml:space="preserve"> </w:t>
      </w:r>
      <w:r>
        <w:t>або викидаються у повітря. Таке органічне забруднення має такий же вплив на</w:t>
      </w:r>
      <w:r>
        <w:rPr>
          <w:spacing w:val="1"/>
        </w:rPr>
        <w:t xml:space="preserve"> </w:t>
      </w:r>
      <w:r>
        <w:t>розвиток біогеоценозів, як хімічне забруднення або механічне пошкодження</w:t>
      </w:r>
      <w:r>
        <w:rPr>
          <w:spacing w:val="1"/>
        </w:rPr>
        <w:t xml:space="preserve"> </w:t>
      </w:r>
      <w:r>
        <w:t>ґрунтового профілю.</w:t>
      </w:r>
    </w:p>
    <w:p w:rsidR="009C787B" w:rsidRDefault="00AE36E6">
      <w:pPr>
        <w:pStyle w:val="a3"/>
        <w:spacing w:before="1"/>
        <w:ind w:right="359" w:firstLine="427"/>
      </w:pPr>
      <w:r>
        <w:t>Одним</w:t>
      </w:r>
      <w:r>
        <w:rPr>
          <w:spacing w:val="1"/>
        </w:rPr>
        <w:t xml:space="preserve"> </w:t>
      </w:r>
      <w:r>
        <w:t>і</w:t>
      </w:r>
      <w:r>
        <w:t>з</w:t>
      </w:r>
      <w:r>
        <w:rPr>
          <w:spacing w:val="1"/>
        </w:rPr>
        <w:t xml:space="preserve"> </w:t>
      </w:r>
      <w:r>
        <w:t>важливих</w:t>
      </w:r>
      <w:r>
        <w:rPr>
          <w:spacing w:val="1"/>
        </w:rPr>
        <w:t xml:space="preserve"> </w:t>
      </w:r>
      <w:r>
        <w:t>факторів</w:t>
      </w:r>
      <w:r>
        <w:rPr>
          <w:spacing w:val="1"/>
        </w:rPr>
        <w:t xml:space="preserve"> </w:t>
      </w:r>
      <w:r>
        <w:t>збереження</w:t>
      </w:r>
      <w:r>
        <w:rPr>
          <w:spacing w:val="1"/>
        </w:rPr>
        <w:t xml:space="preserve"> </w:t>
      </w:r>
      <w:r>
        <w:t>цілісності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продуктивності</w:t>
      </w:r>
      <w:r>
        <w:rPr>
          <w:spacing w:val="1"/>
        </w:rPr>
        <w:t xml:space="preserve"> </w:t>
      </w:r>
      <w:r>
        <w:t>земельних ресурсів України є підтримання їх оптимального водного режиму. У</w:t>
      </w:r>
      <w:r>
        <w:rPr>
          <w:spacing w:val="1"/>
        </w:rPr>
        <w:t xml:space="preserve"> </w:t>
      </w:r>
      <w:r>
        <w:t>посушливій</w:t>
      </w:r>
      <w:r>
        <w:rPr>
          <w:spacing w:val="1"/>
        </w:rPr>
        <w:t xml:space="preserve"> </w:t>
      </w:r>
      <w:r>
        <w:t>степовій</w:t>
      </w:r>
      <w:r>
        <w:rPr>
          <w:spacing w:val="1"/>
        </w:rPr>
        <w:t xml:space="preserve"> </w:t>
      </w:r>
      <w:r>
        <w:t>зоні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розорані</w:t>
      </w:r>
      <w:r>
        <w:rPr>
          <w:spacing w:val="1"/>
        </w:rPr>
        <w:t xml:space="preserve"> </w:t>
      </w:r>
      <w:r>
        <w:t>сільськогосподарські</w:t>
      </w:r>
      <w:r>
        <w:rPr>
          <w:spacing w:val="1"/>
        </w:rPr>
        <w:t xml:space="preserve"> </w:t>
      </w:r>
      <w:r>
        <w:t>угіддя</w:t>
      </w:r>
      <w:r>
        <w:rPr>
          <w:spacing w:val="1"/>
        </w:rPr>
        <w:t xml:space="preserve"> </w:t>
      </w:r>
      <w:r>
        <w:t>зрошують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підтримки</w:t>
      </w:r>
      <w:r>
        <w:rPr>
          <w:spacing w:val="1"/>
        </w:rPr>
        <w:t xml:space="preserve"> </w:t>
      </w:r>
      <w:r>
        <w:t>високої</w:t>
      </w:r>
      <w:r>
        <w:rPr>
          <w:spacing w:val="1"/>
        </w:rPr>
        <w:t xml:space="preserve"> </w:t>
      </w:r>
      <w:r>
        <w:t>продуктивності.</w:t>
      </w:r>
      <w:r>
        <w:rPr>
          <w:spacing w:val="1"/>
        </w:rPr>
        <w:t xml:space="preserve"> </w:t>
      </w:r>
      <w:r>
        <w:t>Важко</w:t>
      </w:r>
      <w:r>
        <w:rPr>
          <w:spacing w:val="1"/>
        </w:rPr>
        <w:t xml:space="preserve"> </w:t>
      </w:r>
      <w:r>
        <w:t>оцінити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зрошувальних</w:t>
      </w:r>
      <w:r>
        <w:rPr>
          <w:spacing w:val="1"/>
        </w:rPr>
        <w:t xml:space="preserve"> </w:t>
      </w:r>
      <w:r>
        <w:t>систем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окупованих</w:t>
      </w:r>
      <w:r>
        <w:rPr>
          <w:spacing w:val="1"/>
        </w:rPr>
        <w:t xml:space="preserve"> </w:t>
      </w:r>
      <w:r>
        <w:t>територіях.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вже</w:t>
      </w:r>
      <w:r>
        <w:rPr>
          <w:spacing w:val="1"/>
        </w:rPr>
        <w:t xml:space="preserve"> </w:t>
      </w:r>
      <w:r>
        <w:t>очевидно,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зрошувальні системи вздовж лінії зіткнення будуть зруйновані, що призведе до</w:t>
      </w:r>
      <w:r>
        <w:rPr>
          <w:spacing w:val="1"/>
        </w:rPr>
        <w:t xml:space="preserve"> </w:t>
      </w:r>
      <w:r>
        <w:t>порушення</w:t>
      </w:r>
      <w:r>
        <w:rPr>
          <w:spacing w:val="-4"/>
        </w:rPr>
        <w:t xml:space="preserve"> </w:t>
      </w:r>
      <w:r>
        <w:t>режиму</w:t>
      </w:r>
      <w:r>
        <w:rPr>
          <w:spacing w:val="-3"/>
        </w:rPr>
        <w:t xml:space="preserve"> </w:t>
      </w:r>
      <w:r>
        <w:t>зволоження земель.</w:t>
      </w:r>
    </w:p>
    <w:p w:rsidR="009C787B" w:rsidRDefault="00AE36E6">
      <w:pPr>
        <w:pStyle w:val="a3"/>
        <w:ind w:right="356" w:firstLine="427"/>
      </w:pPr>
      <w:r>
        <w:t>Важко</w:t>
      </w:r>
      <w:r>
        <w:rPr>
          <w:spacing w:val="1"/>
        </w:rPr>
        <w:t xml:space="preserve"> </w:t>
      </w:r>
      <w:r>
        <w:t>оцінити</w:t>
      </w:r>
      <w:r>
        <w:rPr>
          <w:spacing w:val="1"/>
        </w:rPr>
        <w:t xml:space="preserve"> </w:t>
      </w:r>
      <w:r>
        <w:t>зараз</w:t>
      </w:r>
      <w:r>
        <w:rPr>
          <w:spacing w:val="1"/>
        </w:rPr>
        <w:t xml:space="preserve"> </w:t>
      </w:r>
      <w:r>
        <w:t>ті</w:t>
      </w:r>
      <w:r>
        <w:rPr>
          <w:spacing w:val="1"/>
        </w:rPr>
        <w:t xml:space="preserve"> </w:t>
      </w:r>
      <w:r>
        <w:t>наслідки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глибину,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матиме</w:t>
      </w:r>
      <w:r>
        <w:rPr>
          <w:spacing w:val="1"/>
        </w:rPr>
        <w:t xml:space="preserve"> </w:t>
      </w:r>
      <w:r>
        <w:t>в</w:t>
      </w:r>
      <w:r>
        <w:t>ійна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агропромисловий</w:t>
      </w:r>
      <w:r>
        <w:rPr>
          <w:spacing w:val="1"/>
        </w:rPr>
        <w:t xml:space="preserve"> </w:t>
      </w:r>
      <w:r>
        <w:t>сектор</w:t>
      </w:r>
      <w:r>
        <w:rPr>
          <w:spacing w:val="1"/>
        </w:rPr>
        <w:t xml:space="preserve"> </w:t>
      </w:r>
      <w:r>
        <w:t>України,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земель</w:t>
      </w:r>
      <w:r>
        <w:rPr>
          <w:spacing w:val="1"/>
        </w:rPr>
        <w:t xml:space="preserve"> </w:t>
      </w:r>
      <w:r>
        <w:t>сільськогосподарського</w:t>
      </w:r>
      <w:r>
        <w:rPr>
          <w:spacing w:val="1"/>
        </w:rPr>
        <w:t xml:space="preserve"> </w:t>
      </w:r>
      <w:r>
        <w:t>призначення</w:t>
      </w:r>
      <w:r>
        <w:rPr>
          <w:spacing w:val="1"/>
        </w:rPr>
        <w:t xml:space="preserve"> </w:t>
      </w:r>
      <w:r>
        <w:t>зокрема.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актуальним</w:t>
      </w:r>
      <w:r>
        <w:rPr>
          <w:spacing w:val="1"/>
        </w:rPr>
        <w:t xml:space="preserve"> </w:t>
      </w:r>
      <w:r>
        <w:t>вже</w:t>
      </w:r>
      <w:r>
        <w:rPr>
          <w:spacing w:val="1"/>
        </w:rPr>
        <w:t xml:space="preserve"> </w:t>
      </w:r>
      <w:r>
        <w:t>зараз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розробка</w:t>
      </w:r>
      <w:r>
        <w:rPr>
          <w:spacing w:val="1"/>
        </w:rPr>
        <w:t xml:space="preserve"> </w:t>
      </w:r>
      <w:r>
        <w:t>програм</w:t>
      </w:r>
      <w:r>
        <w:rPr>
          <w:spacing w:val="7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розмінування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рекультивації</w:t>
      </w:r>
      <w:r>
        <w:rPr>
          <w:spacing w:val="1"/>
        </w:rPr>
        <w:t xml:space="preserve"> </w:t>
      </w:r>
      <w:r>
        <w:t>постраждалих</w:t>
      </w:r>
      <w:r>
        <w:rPr>
          <w:spacing w:val="1"/>
        </w:rPr>
        <w:t xml:space="preserve"> </w:t>
      </w:r>
      <w:r>
        <w:t>ґрунтів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введення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експлуатацію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попередньої</w:t>
      </w:r>
      <w:r>
        <w:rPr>
          <w:spacing w:val="1"/>
        </w:rPr>
        <w:t xml:space="preserve"> </w:t>
      </w:r>
      <w:r>
        <w:t>еколого-геохімічної</w:t>
      </w:r>
      <w:r>
        <w:rPr>
          <w:spacing w:val="1"/>
        </w:rPr>
        <w:t xml:space="preserve"> </w:t>
      </w:r>
      <w:r>
        <w:t>оцінки</w:t>
      </w:r>
      <w:r>
        <w:rPr>
          <w:spacing w:val="1"/>
        </w:rPr>
        <w:t xml:space="preserve"> </w:t>
      </w:r>
      <w:r>
        <w:t>ґрунтів.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грунтів</w:t>
      </w:r>
      <w:r>
        <w:rPr>
          <w:spacing w:val="1"/>
        </w:rPr>
        <w:t xml:space="preserve"> </w:t>
      </w:r>
      <w:r>
        <w:t>вже</w:t>
      </w:r>
      <w:r>
        <w:rPr>
          <w:spacing w:val="1"/>
        </w:rPr>
        <w:t xml:space="preserve"> </w:t>
      </w:r>
      <w:r>
        <w:t>сьогодні</w:t>
      </w:r>
      <w:r>
        <w:rPr>
          <w:spacing w:val="1"/>
        </w:rPr>
        <w:t xml:space="preserve"> </w:t>
      </w:r>
      <w:r>
        <w:t>ускладнено</w:t>
      </w:r>
      <w:r>
        <w:rPr>
          <w:spacing w:val="1"/>
        </w:rPr>
        <w:t xml:space="preserve"> </w:t>
      </w:r>
      <w:r>
        <w:t>бойовими</w:t>
      </w:r>
      <w:r>
        <w:rPr>
          <w:spacing w:val="1"/>
        </w:rPr>
        <w:t xml:space="preserve"> </w:t>
      </w:r>
      <w:r>
        <w:t>діями,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несуть</w:t>
      </w:r>
      <w:r>
        <w:rPr>
          <w:spacing w:val="-2"/>
        </w:rPr>
        <w:t xml:space="preserve"> </w:t>
      </w:r>
      <w:r>
        <w:t>загрозу</w:t>
      </w:r>
      <w:r>
        <w:rPr>
          <w:spacing w:val="-3"/>
        </w:rPr>
        <w:t xml:space="preserve"> </w:t>
      </w:r>
      <w:r>
        <w:t>безпеці</w:t>
      </w:r>
      <w:r>
        <w:rPr>
          <w:spacing w:val="1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життю</w:t>
      </w:r>
      <w:r>
        <w:rPr>
          <w:spacing w:val="-5"/>
        </w:rPr>
        <w:t xml:space="preserve"> </w:t>
      </w:r>
      <w:r>
        <w:t>дослідників.</w:t>
      </w:r>
    </w:p>
    <w:p w:rsidR="009C787B" w:rsidRDefault="009C787B">
      <w:pPr>
        <w:pStyle w:val="a3"/>
        <w:spacing w:before="11"/>
        <w:ind w:left="0"/>
        <w:jc w:val="left"/>
        <w:rPr>
          <w:sz w:val="27"/>
        </w:rPr>
      </w:pPr>
    </w:p>
    <w:p w:rsidR="009C787B" w:rsidRDefault="00AE36E6">
      <w:pPr>
        <w:pStyle w:val="3"/>
        <w:ind w:left="4288"/>
      </w:pPr>
      <w:r>
        <w:t>Список</w:t>
      </w:r>
      <w:r>
        <w:rPr>
          <w:spacing w:val="-3"/>
        </w:rPr>
        <w:t xml:space="preserve"> </w:t>
      </w:r>
      <w:r>
        <w:t>літератури</w:t>
      </w:r>
    </w:p>
    <w:p w:rsidR="009C787B" w:rsidRDefault="00AE36E6">
      <w:pPr>
        <w:pStyle w:val="a5"/>
        <w:numPr>
          <w:ilvl w:val="0"/>
          <w:numId w:val="87"/>
        </w:numPr>
        <w:tabs>
          <w:tab w:val="left" w:pos="1382"/>
        </w:tabs>
        <w:ind w:right="348" w:firstLine="425"/>
        <w:jc w:val="both"/>
        <w:rPr>
          <w:sz w:val="24"/>
        </w:rPr>
      </w:pPr>
      <w:r>
        <w:rPr>
          <w:sz w:val="28"/>
        </w:rPr>
        <w:t>Лисогор, І. (2024, February 26). Умєров: лінія фронту в Україні наразі</w:t>
      </w:r>
      <w:r>
        <w:rPr>
          <w:spacing w:val="1"/>
          <w:sz w:val="28"/>
        </w:rPr>
        <w:t xml:space="preserve"> </w:t>
      </w:r>
      <w:r>
        <w:rPr>
          <w:sz w:val="28"/>
        </w:rPr>
        <w:t>складає</w:t>
      </w:r>
      <w:r>
        <w:rPr>
          <w:spacing w:val="1"/>
          <w:sz w:val="28"/>
        </w:rPr>
        <w:t xml:space="preserve"> </w:t>
      </w:r>
      <w:r>
        <w:rPr>
          <w:sz w:val="28"/>
        </w:rPr>
        <w:t>3200</w:t>
      </w:r>
      <w:r>
        <w:rPr>
          <w:spacing w:val="1"/>
          <w:sz w:val="28"/>
        </w:rPr>
        <w:t xml:space="preserve"> </w:t>
      </w:r>
      <w:r>
        <w:rPr>
          <w:sz w:val="28"/>
        </w:rPr>
        <w:t>км,</w:t>
      </w:r>
      <w:r>
        <w:rPr>
          <w:spacing w:val="1"/>
          <w:sz w:val="28"/>
        </w:rPr>
        <w:t xml:space="preserve"> </w:t>
      </w:r>
      <w:r>
        <w:rPr>
          <w:sz w:val="28"/>
        </w:rPr>
        <w:t>активні</w:t>
      </w:r>
      <w:r>
        <w:rPr>
          <w:spacing w:val="1"/>
          <w:sz w:val="28"/>
        </w:rPr>
        <w:t xml:space="preserve"> </w:t>
      </w:r>
      <w:r>
        <w:rPr>
          <w:sz w:val="28"/>
        </w:rPr>
        <w:t>бойові</w:t>
      </w:r>
      <w:r>
        <w:rPr>
          <w:spacing w:val="1"/>
          <w:sz w:val="28"/>
        </w:rPr>
        <w:t xml:space="preserve"> </w:t>
      </w:r>
      <w:r>
        <w:rPr>
          <w:sz w:val="28"/>
        </w:rPr>
        <w:t>дії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1200</w:t>
      </w:r>
      <w:r>
        <w:rPr>
          <w:spacing w:val="1"/>
          <w:sz w:val="28"/>
        </w:rPr>
        <w:t xml:space="preserve"> </w:t>
      </w:r>
      <w:r>
        <w:rPr>
          <w:sz w:val="28"/>
        </w:rPr>
        <w:t>км.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LB.ua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4"/>
        </w:rPr>
        <w:t>https://lb.ua/society/2024/02/25/600245_umierov_liniya_frontu_ukraini_narazi.html</w:t>
      </w:r>
    </w:p>
    <w:p w:rsidR="009C787B" w:rsidRDefault="00AE36E6">
      <w:pPr>
        <w:pStyle w:val="a5"/>
        <w:numPr>
          <w:ilvl w:val="0"/>
          <w:numId w:val="87"/>
        </w:numPr>
        <w:tabs>
          <w:tab w:val="left" w:pos="1382"/>
        </w:tabs>
        <w:ind w:left="1381"/>
        <w:jc w:val="both"/>
        <w:rPr>
          <w:sz w:val="28"/>
        </w:rPr>
      </w:pPr>
      <w:r>
        <w:rPr>
          <w:sz w:val="28"/>
        </w:rPr>
        <w:t xml:space="preserve">DeepStateMAP.   </w:t>
      </w:r>
      <w:r>
        <w:rPr>
          <w:spacing w:val="28"/>
          <w:sz w:val="28"/>
        </w:rPr>
        <w:t xml:space="preserve"> </w:t>
      </w:r>
      <w:r>
        <w:rPr>
          <w:sz w:val="28"/>
        </w:rPr>
        <w:t xml:space="preserve">Мапа    </w:t>
      </w:r>
      <w:r>
        <w:rPr>
          <w:spacing w:val="27"/>
          <w:sz w:val="28"/>
        </w:rPr>
        <w:t xml:space="preserve"> </w:t>
      </w:r>
      <w:r>
        <w:rPr>
          <w:sz w:val="28"/>
        </w:rPr>
        <w:t xml:space="preserve">війни    </w:t>
      </w:r>
      <w:r>
        <w:rPr>
          <w:spacing w:val="27"/>
          <w:sz w:val="28"/>
        </w:rPr>
        <w:t xml:space="preserve"> </w:t>
      </w:r>
      <w:r>
        <w:rPr>
          <w:sz w:val="28"/>
        </w:rPr>
        <w:t xml:space="preserve">в    </w:t>
      </w:r>
      <w:r>
        <w:rPr>
          <w:spacing w:val="27"/>
          <w:sz w:val="28"/>
        </w:rPr>
        <w:t xml:space="preserve"> </w:t>
      </w:r>
      <w:r>
        <w:rPr>
          <w:sz w:val="28"/>
        </w:rPr>
        <w:t xml:space="preserve">Україні.    </w:t>
      </w:r>
      <w:r>
        <w:rPr>
          <w:spacing w:val="26"/>
          <w:sz w:val="28"/>
        </w:rPr>
        <w:t xml:space="preserve"> </w:t>
      </w:r>
      <w:r>
        <w:rPr>
          <w:sz w:val="28"/>
        </w:rPr>
        <w:t xml:space="preserve">(n.d.).    </w:t>
      </w:r>
      <w:r>
        <w:rPr>
          <w:spacing w:val="24"/>
          <w:sz w:val="28"/>
        </w:rPr>
        <w:t xml:space="preserve"> </w:t>
      </w:r>
      <w:r>
        <w:rPr>
          <w:sz w:val="28"/>
        </w:rPr>
        <w:t>DeepStateMap.</w:t>
      </w:r>
    </w:p>
    <w:p w:rsidR="009C787B" w:rsidRDefault="00AE36E6">
      <w:pPr>
        <w:spacing w:before="1"/>
        <w:ind w:left="672"/>
        <w:rPr>
          <w:sz w:val="24"/>
        </w:rPr>
      </w:pPr>
      <w:r>
        <w:rPr>
          <w:sz w:val="24"/>
        </w:rPr>
        <w:t>https://deepstatemap.live/#6/49.4383200/32.0526800</w:t>
      </w:r>
    </w:p>
    <w:p w:rsidR="009C787B" w:rsidRDefault="00AE36E6">
      <w:pPr>
        <w:pStyle w:val="a5"/>
        <w:numPr>
          <w:ilvl w:val="0"/>
          <w:numId w:val="87"/>
        </w:numPr>
        <w:tabs>
          <w:tab w:val="left" w:pos="1382"/>
        </w:tabs>
        <w:spacing w:before="1"/>
        <w:ind w:right="351" w:firstLine="425"/>
        <w:jc w:val="both"/>
        <w:rPr>
          <w:sz w:val="28"/>
        </w:rPr>
      </w:pPr>
      <w:r>
        <w:rPr>
          <w:sz w:val="28"/>
        </w:rPr>
        <w:t>Українська природоохоронна група: Якою має бути доля пошкоджених</w:t>
      </w:r>
      <w:r>
        <w:rPr>
          <w:spacing w:val="1"/>
          <w:sz w:val="28"/>
        </w:rPr>
        <w:t xml:space="preserve"> </w:t>
      </w:r>
      <w:r>
        <w:rPr>
          <w:sz w:val="28"/>
        </w:rPr>
        <w:t>вибухами українських територій? [Ukrainian nature protection group: What should</w:t>
      </w:r>
      <w:r>
        <w:rPr>
          <w:spacing w:val="-67"/>
          <w:sz w:val="28"/>
        </w:rPr>
        <w:t xml:space="preserve"> </w:t>
      </w:r>
      <w:r>
        <w:rPr>
          <w:sz w:val="28"/>
        </w:rPr>
        <w:t>be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fate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Ukrainian</w:t>
      </w:r>
      <w:r>
        <w:rPr>
          <w:spacing w:val="1"/>
          <w:sz w:val="28"/>
        </w:rPr>
        <w:t xml:space="preserve"> </w:t>
      </w:r>
      <w:r>
        <w:rPr>
          <w:sz w:val="28"/>
        </w:rPr>
        <w:t>territories</w:t>
      </w:r>
      <w:r>
        <w:rPr>
          <w:spacing w:val="1"/>
          <w:sz w:val="28"/>
        </w:rPr>
        <w:t xml:space="preserve"> </w:t>
      </w:r>
      <w:r>
        <w:rPr>
          <w:sz w:val="28"/>
        </w:rPr>
        <w:t>damaged</w:t>
      </w:r>
      <w:r>
        <w:rPr>
          <w:spacing w:val="1"/>
          <w:sz w:val="28"/>
        </w:rPr>
        <w:t xml:space="preserve"> </w:t>
      </w:r>
      <w:r>
        <w:rPr>
          <w:sz w:val="28"/>
        </w:rPr>
        <w:t>by</w:t>
      </w:r>
      <w:r>
        <w:rPr>
          <w:spacing w:val="1"/>
          <w:sz w:val="28"/>
        </w:rPr>
        <w:t xml:space="preserve"> </w:t>
      </w:r>
      <w:r>
        <w:rPr>
          <w:sz w:val="28"/>
        </w:rPr>
        <w:t>explosions?]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доступу:</w:t>
      </w:r>
      <w:r>
        <w:rPr>
          <w:spacing w:val="1"/>
          <w:sz w:val="28"/>
        </w:rPr>
        <w:t xml:space="preserve"> </w:t>
      </w:r>
      <w:r>
        <w:rPr>
          <w:sz w:val="28"/>
        </w:rPr>
        <w:t>https://uncg.org.ua/</w:t>
      </w:r>
    </w:p>
    <w:p w:rsidR="009C787B" w:rsidRDefault="009C787B">
      <w:pPr>
        <w:jc w:val="both"/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8"/>
        <w:ind w:left="0"/>
        <w:jc w:val="left"/>
        <w:rPr>
          <w:sz w:val="16"/>
        </w:rPr>
      </w:pPr>
    </w:p>
    <w:p w:rsidR="009C787B" w:rsidRDefault="00AE36E6">
      <w:pPr>
        <w:pStyle w:val="1"/>
        <w:ind w:left="1758" w:right="1401" w:firstLine="100"/>
        <w:jc w:val="center"/>
      </w:pPr>
      <w:bookmarkStart w:id="3" w:name="_bookmark2"/>
      <w:bookmarkEnd w:id="3"/>
      <w:r>
        <w:t>ПОЄДНАННЯ ЕСТЕТИЧНИХ ТРАДИЦІЙ З</w:t>
      </w:r>
      <w:r>
        <w:rPr>
          <w:spacing w:val="-87"/>
        </w:rPr>
        <w:t xml:space="preserve"> </w:t>
      </w:r>
      <w:r>
        <w:t>АВАНГАРДНИМИ</w:t>
      </w:r>
      <w:r>
        <w:rPr>
          <w:spacing w:val="-5"/>
        </w:rPr>
        <w:t xml:space="preserve"> </w:t>
      </w:r>
      <w:r>
        <w:t>ФОРМАМИ</w:t>
      </w:r>
      <w:r>
        <w:rPr>
          <w:spacing w:val="-1"/>
        </w:rPr>
        <w:t xml:space="preserve"> </w:t>
      </w:r>
      <w:r>
        <w:t>В</w:t>
      </w:r>
      <w:r>
        <w:rPr>
          <w:spacing w:val="-5"/>
        </w:rPr>
        <w:t xml:space="preserve"> </w:t>
      </w:r>
      <w:r>
        <w:t>СУЧАНІЙ</w:t>
      </w:r>
    </w:p>
    <w:p w:rsidR="009C787B" w:rsidRDefault="00AE36E6">
      <w:pPr>
        <w:ind w:left="997" w:right="680"/>
        <w:jc w:val="center"/>
        <w:rPr>
          <w:b/>
          <w:sz w:val="36"/>
        </w:rPr>
      </w:pPr>
      <w:r>
        <w:rPr>
          <w:b/>
          <w:sz w:val="36"/>
        </w:rPr>
        <w:t>ПРАВОСЛАВНІЙ</w:t>
      </w:r>
      <w:r>
        <w:rPr>
          <w:b/>
          <w:spacing w:val="-5"/>
          <w:sz w:val="36"/>
        </w:rPr>
        <w:t xml:space="preserve"> </w:t>
      </w:r>
      <w:r>
        <w:rPr>
          <w:b/>
          <w:sz w:val="36"/>
        </w:rPr>
        <w:t>ЦЕРКОВНІЙ</w:t>
      </w:r>
      <w:r>
        <w:rPr>
          <w:b/>
          <w:spacing w:val="-4"/>
          <w:sz w:val="36"/>
        </w:rPr>
        <w:t xml:space="preserve"> </w:t>
      </w:r>
      <w:r>
        <w:rPr>
          <w:b/>
          <w:sz w:val="36"/>
        </w:rPr>
        <w:t>АРХІТЕКТУРІ</w:t>
      </w:r>
    </w:p>
    <w:p w:rsidR="009C787B" w:rsidRDefault="00AE36E6">
      <w:pPr>
        <w:pStyle w:val="2"/>
        <w:spacing w:before="293"/>
      </w:pPr>
      <w:r>
        <w:t>Олійник</w:t>
      </w:r>
      <w:r>
        <w:rPr>
          <w:spacing w:val="-8"/>
        </w:rPr>
        <w:t xml:space="preserve"> </w:t>
      </w:r>
      <w:r>
        <w:t>Ганна</w:t>
      </w:r>
      <w:r>
        <w:rPr>
          <w:spacing w:val="-9"/>
        </w:rPr>
        <w:t xml:space="preserve"> </w:t>
      </w:r>
      <w:r>
        <w:t>Іванівна</w:t>
      </w:r>
    </w:p>
    <w:p w:rsidR="009C787B" w:rsidRDefault="00AE36E6">
      <w:pPr>
        <w:pStyle w:val="a3"/>
        <w:spacing w:before="1"/>
        <w:ind w:left="1050" w:right="351" w:firstLine="2347"/>
        <w:jc w:val="right"/>
      </w:pPr>
      <w:r>
        <w:t>старший викладач кафедри архітектурного проектування,</w:t>
      </w:r>
      <w:r>
        <w:rPr>
          <w:spacing w:val="-67"/>
        </w:rPr>
        <w:t xml:space="preserve"> </w:t>
      </w:r>
      <w:r>
        <w:t>Національна</w:t>
      </w:r>
      <w:r>
        <w:rPr>
          <w:spacing w:val="-5"/>
        </w:rPr>
        <w:t xml:space="preserve"> </w:t>
      </w:r>
      <w:r>
        <w:t>академія</w:t>
      </w:r>
      <w:r>
        <w:rPr>
          <w:spacing w:val="-5"/>
        </w:rPr>
        <w:t xml:space="preserve"> </w:t>
      </w:r>
      <w:r>
        <w:t>образотворчого</w:t>
      </w:r>
      <w:r>
        <w:rPr>
          <w:spacing w:val="-4"/>
        </w:rPr>
        <w:t xml:space="preserve"> </w:t>
      </w:r>
      <w:r>
        <w:t>мистецтва</w:t>
      </w:r>
      <w:r>
        <w:rPr>
          <w:spacing w:val="-5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архітектури,</w:t>
      </w:r>
      <w:r>
        <w:rPr>
          <w:spacing w:val="-6"/>
        </w:rPr>
        <w:t xml:space="preserve"> </w:t>
      </w:r>
      <w:r>
        <w:t>Київ,</w:t>
      </w:r>
      <w:r>
        <w:rPr>
          <w:spacing w:val="-5"/>
        </w:rPr>
        <w:t xml:space="preserve"> </w:t>
      </w:r>
      <w:r>
        <w:t>Україна</w:t>
      </w:r>
    </w:p>
    <w:p w:rsidR="009C787B" w:rsidRDefault="009C787B">
      <w:pPr>
        <w:pStyle w:val="a3"/>
        <w:spacing w:before="1"/>
        <w:ind w:left="0"/>
        <w:jc w:val="left"/>
      </w:pPr>
    </w:p>
    <w:p w:rsidR="009C787B" w:rsidRDefault="00AE36E6">
      <w:pPr>
        <w:pStyle w:val="a3"/>
        <w:ind w:right="348" w:firstLine="427"/>
      </w:pPr>
      <w:r>
        <w:t>Україна, яка відновила державність, відстоює її в сучасних умовах війни,</w:t>
      </w:r>
      <w:r>
        <w:rPr>
          <w:spacing w:val="1"/>
        </w:rPr>
        <w:t xml:space="preserve"> </w:t>
      </w:r>
      <w:r>
        <w:t>повертається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своїх</w:t>
      </w:r>
      <w:r>
        <w:rPr>
          <w:spacing w:val="1"/>
        </w:rPr>
        <w:t xml:space="preserve"> </w:t>
      </w:r>
      <w:r>
        <w:t>коренів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ідентичності.</w:t>
      </w:r>
      <w:r>
        <w:rPr>
          <w:spacing w:val="1"/>
        </w:rPr>
        <w:t xml:space="preserve"> </w:t>
      </w:r>
      <w:r>
        <w:t>Українська</w:t>
      </w:r>
      <w:r>
        <w:rPr>
          <w:spacing w:val="1"/>
        </w:rPr>
        <w:t xml:space="preserve"> </w:t>
      </w:r>
      <w:r>
        <w:t>Церква,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повернула собі незалежність, потребує якісно нового архітектурного простору,</w:t>
      </w:r>
      <w:r>
        <w:rPr>
          <w:spacing w:val="1"/>
        </w:rPr>
        <w:t xml:space="preserve"> </w:t>
      </w:r>
      <w:r>
        <w:t>який відповідатиме її національній духовності, естетичним та етичним вимогам</w:t>
      </w:r>
      <w:r>
        <w:rPr>
          <w:spacing w:val="1"/>
        </w:rPr>
        <w:t xml:space="preserve"> </w:t>
      </w:r>
      <w:r>
        <w:t>сучасного українського суспільства [1]. Вивчення та усвідомлення походження</w:t>
      </w:r>
      <w:r>
        <w:rPr>
          <w:spacing w:val="1"/>
        </w:rPr>
        <w:t xml:space="preserve"> </w:t>
      </w:r>
      <w:r>
        <w:t>традицій</w:t>
      </w:r>
      <w:r>
        <w:rPr>
          <w:spacing w:val="1"/>
        </w:rPr>
        <w:t xml:space="preserve"> </w:t>
      </w:r>
      <w:r>
        <w:t>церковного</w:t>
      </w:r>
      <w:r>
        <w:rPr>
          <w:spacing w:val="1"/>
        </w:rPr>
        <w:t xml:space="preserve"> </w:t>
      </w:r>
      <w:r>
        <w:t>зодчес</w:t>
      </w:r>
      <w:r>
        <w:t>тва</w:t>
      </w:r>
      <w:r>
        <w:rPr>
          <w:spacing w:val="1"/>
        </w:rPr>
        <w:t xml:space="preserve"> </w:t>
      </w:r>
      <w:r>
        <w:t>становить</w:t>
      </w:r>
      <w:r>
        <w:rPr>
          <w:spacing w:val="1"/>
        </w:rPr>
        <w:t xml:space="preserve"> </w:t>
      </w:r>
      <w:r>
        <w:t>велике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складне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сучасних архітекторів. Цей процес об'єднує в собі світоглядні, теоретичні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практичні</w:t>
      </w:r>
      <w:r>
        <w:rPr>
          <w:spacing w:val="1"/>
        </w:rPr>
        <w:t xml:space="preserve"> </w:t>
      </w:r>
      <w:r>
        <w:t>виклики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перехресті</w:t>
      </w:r>
      <w:r>
        <w:rPr>
          <w:spacing w:val="1"/>
        </w:rPr>
        <w:t xml:space="preserve"> </w:t>
      </w:r>
      <w:r>
        <w:t>богослов’я,</w:t>
      </w:r>
      <w:r>
        <w:rPr>
          <w:spacing w:val="1"/>
        </w:rPr>
        <w:t xml:space="preserve"> </w:t>
      </w:r>
      <w:r>
        <w:t>архітектури</w:t>
      </w:r>
      <w:r>
        <w:rPr>
          <w:spacing w:val="1"/>
        </w:rPr>
        <w:t xml:space="preserve"> </w:t>
      </w:r>
      <w:r>
        <w:t>та</w:t>
      </w:r>
      <w:r>
        <w:rPr>
          <w:spacing w:val="71"/>
        </w:rPr>
        <w:t xml:space="preserve"> </w:t>
      </w:r>
      <w:r>
        <w:t>соціології;</w:t>
      </w:r>
      <w:r>
        <w:rPr>
          <w:spacing w:val="1"/>
        </w:rPr>
        <w:t xml:space="preserve"> </w:t>
      </w:r>
      <w:r>
        <w:t>спонукає до творчих пошуків і служить обґрунтуванням для вироблення нової</w:t>
      </w:r>
      <w:r>
        <w:rPr>
          <w:spacing w:val="1"/>
        </w:rPr>
        <w:t xml:space="preserve"> </w:t>
      </w:r>
      <w:r>
        <w:t>архітектурної</w:t>
      </w:r>
      <w:r>
        <w:rPr>
          <w:spacing w:val="-2"/>
        </w:rPr>
        <w:t xml:space="preserve"> </w:t>
      </w:r>
      <w:r>
        <w:t>парадигми</w:t>
      </w:r>
      <w:r>
        <w:rPr>
          <w:spacing w:val="-3"/>
        </w:rPr>
        <w:t xml:space="preserve"> </w:t>
      </w:r>
      <w:r>
        <w:t>Української</w:t>
      </w:r>
      <w:r>
        <w:rPr>
          <w:spacing w:val="-5"/>
        </w:rPr>
        <w:t xml:space="preserve"> </w:t>
      </w:r>
      <w:r>
        <w:t>церковної</w:t>
      </w:r>
      <w:r>
        <w:rPr>
          <w:spacing w:val="-1"/>
        </w:rPr>
        <w:t xml:space="preserve"> </w:t>
      </w:r>
      <w:r>
        <w:t>архітектури</w:t>
      </w:r>
      <w:r>
        <w:rPr>
          <w:spacing w:val="-6"/>
        </w:rPr>
        <w:t xml:space="preserve"> </w:t>
      </w:r>
      <w:r>
        <w:t>[2].</w:t>
      </w:r>
    </w:p>
    <w:p w:rsidR="009C787B" w:rsidRDefault="00AE36E6">
      <w:pPr>
        <w:pStyle w:val="a3"/>
        <w:ind w:right="347" w:firstLine="427"/>
      </w:pPr>
      <w:r>
        <w:t>В цьому зв’язку необхідно зауважити, що до початку 90-х років – протягом</w:t>
      </w:r>
      <w:r>
        <w:rPr>
          <w:spacing w:val="1"/>
        </w:rPr>
        <w:t xml:space="preserve"> </w:t>
      </w:r>
      <w:r>
        <w:t>70, а в Західній Україні 50 років Церква агрес</w:t>
      </w:r>
      <w:r>
        <w:t>ивно винищувалася атеїстичною</w:t>
      </w:r>
      <w:r>
        <w:rPr>
          <w:spacing w:val="1"/>
        </w:rPr>
        <w:t xml:space="preserve"> </w:t>
      </w:r>
      <w:r>
        <w:t>політикою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боку</w:t>
      </w:r>
      <w:r>
        <w:rPr>
          <w:spacing w:val="1"/>
        </w:rPr>
        <w:t xml:space="preserve"> </w:t>
      </w:r>
      <w:r>
        <w:t>держави.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призвело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втрати</w:t>
      </w:r>
      <w:r>
        <w:rPr>
          <w:spacing w:val="1"/>
        </w:rPr>
        <w:t xml:space="preserve"> </w:t>
      </w:r>
      <w:r>
        <w:t>спадкоємності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храмобудуванні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більшість</w:t>
      </w:r>
      <w:r>
        <w:rPr>
          <w:spacing w:val="1"/>
        </w:rPr>
        <w:t xml:space="preserve"> </w:t>
      </w:r>
      <w:r>
        <w:t>архітекторів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мали</w:t>
      </w:r>
      <w:r>
        <w:rPr>
          <w:spacing w:val="1"/>
        </w:rPr>
        <w:t xml:space="preserve"> </w:t>
      </w:r>
      <w:r>
        <w:t>змоги</w:t>
      </w:r>
      <w:r>
        <w:rPr>
          <w:spacing w:val="1"/>
        </w:rPr>
        <w:t xml:space="preserve"> </w:t>
      </w:r>
      <w:r>
        <w:t>набути</w:t>
      </w:r>
      <w:r>
        <w:rPr>
          <w:spacing w:val="1"/>
        </w:rPr>
        <w:t xml:space="preserve"> </w:t>
      </w:r>
      <w:r>
        <w:t>досвіду</w:t>
      </w:r>
      <w:r>
        <w:rPr>
          <w:spacing w:val="1"/>
        </w:rPr>
        <w:t xml:space="preserve"> </w:t>
      </w:r>
      <w:r>
        <w:t>проектування,</w:t>
      </w:r>
      <w:r>
        <w:rPr>
          <w:spacing w:val="-12"/>
        </w:rPr>
        <w:t xml:space="preserve"> </w:t>
      </w:r>
      <w:r>
        <w:t>а</w:t>
      </w:r>
      <w:r>
        <w:rPr>
          <w:spacing w:val="-12"/>
        </w:rPr>
        <w:t xml:space="preserve"> </w:t>
      </w:r>
      <w:r>
        <w:t>будівельники</w:t>
      </w:r>
      <w:r>
        <w:rPr>
          <w:spacing w:val="-11"/>
        </w:rPr>
        <w:t xml:space="preserve"> </w:t>
      </w:r>
      <w:r>
        <w:t>досвіду</w:t>
      </w:r>
      <w:r>
        <w:rPr>
          <w:spacing w:val="-12"/>
        </w:rPr>
        <w:t xml:space="preserve"> </w:t>
      </w:r>
      <w:r>
        <w:t>будівництва</w:t>
      </w:r>
      <w:r>
        <w:rPr>
          <w:spacing w:val="-8"/>
        </w:rPr>
        <w:t xml:space="preserve"> </w:t>
      </w:r>
      <w:r>
        <w:t>храмів.</w:t>
      </w:r>
      <w:r>
        <w:rPr>
          <w:spacing w:val="-11"/>
        </w:rPr>
        <w:t xml:space="preserve"> </w:t>
      </w:r>
      <w:r>
        <w:t>Тому</w:t>
      </w:r>
      <w:r>
        <w:rPr>
          <w:spacing w:val="-10"/>
        </w:rPr>
        <w:t xml:space="preserve"> </w:t>
      </w:r>
      <w:r>
        <w:t>пострадянський</w:t>
      </w:r>
      <w:r>
        <w:rPr>
          <w:spacing w:val="-68"/>
        </w:rPr>
        <w:t xml:space="preserve"> </w:t>
      </w:r>
      <w:r>
        <w:t>період в Україні</w:t>
      </w:r>
      <w:r>
        <w:t xml:space="preserve"> харктерний активним будівництвом храмової архітектури не</w:t>
      </w:r>
      <w:r>
        <w:rPr>
          <w:spacing w:val="1"/>
        </w:rPr>
        <w:t xml:space="preserve"> </w:t>
      </w:r>
      <w:r>
        <w:t>завжди</w:t>
      </w:r>
      <w:r>
        <w:rPr>
          <w:spacing w:val="1"/>
        </w:rPr>
        <w:t xml:space="preserve"> </w:t>
      </w:r>
      <w:r>
        <w:t>найкращої</w:t>
      </w:r>
      <w:r>
        <w:rPr>
          <w:spacing w:val="1"/>
        </w:rPr>
        <w:t xml:space="preserve"> </w:t>
      </w:r>
      <w:r>
        <w:t>якості.</w:t>
      </w:r>
      <w:r>
        <w:rPr>
          <w:spacing w:val="1"/>
        </w:rPr>
        <w:t xml:space="preserve"> </w:t>
      </w:r>
      <w:r>
        <w:t>І,</w:t>
      </w:r>
      <w:r>
        <w:rPr>
          <w:spacing w:val="1"/>
        </w:rPr>
        <w:t xml:space="preserve"> </w:t>
      </w:r>
      <w:r>
        <w:t>якщо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архітектурі</w:t>
      </w:r>
      <w:r>
        <w:rPr>
          <w:spacing w:val="1"/>
        </w:rPr>
        <w:t xml:space="preserve"> </w:t>
      </w:r>
      <w:r>
        <w:t>нових</w:t>
      </w:r>
      <w:r>
        <w:rPr>
          <w:spacing w:val="1"/>
        </w:rPr>
        <w:t xml:space="preserve"> </w:t>
      </w:r>
      <w:r>
        <w:t>протистантських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католицьких храмів відчутне досить сміливе застосування</w:t>
      </w:r>
      <w:r>
        <w:rPr>
          <w:spacing w:val="1"/>
        </w:rPr>
        <w:t xml:space="preserve"> </w:t>
      </w:r>
      <w:r>
        <w:t>новаторських ідей,</w:t>
      </w:r>
      <w:r>
        <w:rPr>
          <w:spacing w:val="1"/>
        </w:rPr>
        <w:t xml:space="preserve"> </w:t>
      </w:r>
      <w:r>
        <w:t>зведення</w:t>
      </w:r>
      <w:r>
        <w:rPr>
          <w:spacing w:val="1"/>
        </w:rPr>
        <w:t xml:space="preserve"> </w:t>
      </w:r>
      <w:r>
        <w:t>греко-католицьких,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особливо</w:t>
      </w:r>
      <w:r>
        <w:rPr>
          <w:spacing w:val="1"/>
        </w:rPr>
        <w:t xml:space="preserve"> </w:t>
      </w:r>
      <w:r>
        <w:t>православних</w:t>
      </w:r>
      <w:r>
        <w:rPr>
          <w:spacing w:val="1"/>
        </w:rPr>
        <w:t xml:space="preserve"> </w:t>
      </w:r>
      <w:r>
        <w:t>храмів</w:t>
      </w:r>
      <w:r>
        <w:rPr>
          <w:spacing w:val="1"/>
        </w:rPr>
        <w:t xml:space="preserve"> </w:t>
      </w:r>
      <w:r>
        <w:t>часто</w:t>
      </w:r>
      <w:r>
        <w:rPr>
          <w:spacing w:val="1"/>
        </w:rPr>
        <w:t xml:space="preserve"> </w:t>
      </w:r>
      <w:r>
        <w:t>зіштовхується</w:t>
      </w:r>
      <w:r>
        <w:rPr>
          <w:spacing w:val="-8"/>
        </w:rPr>
        <w:t xml:space="preserve"> </w:t>
      </w:r>
      <w:r>
        <w:t>з</w:t>
      </w:r>
      <w:r>
        <w:rPr>
          <w:spacing w:val="-7"/>
        </w:rPr>
        <w:t xml:space="preserve"> </w:t>
      </w:r>
      <w:r>
        <w:t>серйозними</w:t>
      </w:r>
      <w:r>
        <w:rPr>
          <w:spacing w:val="-9"/>
        </w:rPr>
        <w:t xml:space="preserve"> </w:t>
      </w:r>
      <w:r>
        <w:t>проблемами</w:t>
      </w:r>
      <w:r>
        <w:rPr>
          <w:spacing w:val="-7"/>
        </w:rPr>
        <w:t xml:space="preserve"> </w:t>
      </w:r>
      <w:r>
        <w:t>формотворчого,</w:t>
      </w:r>
      <w:r>
        <w:rPr>
          <w:spacing w:val="-10"/>
        </w:rPr>
        <w:t xml:space="preserve"> </w:t>
      </w:r>
      <w:r>
        <w:t>естетичного</w:t>
      </w:r>
      <w:r>
        <w:rPr>
          <w:spacing w:val="-7"/>
        </w:rPr>
        <w:t xml:space="preserve"> </w:t>
      </w:r>
      <w:r>
        <w:t>та (багато</w:t>
      </w:r>
      <w:r>
        <w:rPr>
          <w:spacing w:val="-68"/>
        </w:rPr>
        <w:t xml:space="preserve"> </w:t>
      </w:r>
      <w:r>
        <w:t>в</w:t>
      </w:r>
      <w:r>
        <w:rPr>
          <w:spacing w:val="-4"/>
        </w:rPr>
        <w:t xml:space="preserve"> </w:t>
      </w:r>
      <w:r>
        <w:t>чому</w:t>
      </w:r>
      <w:r>
        <w:rPr>
          <w:spacing w:val="-1"/>
        </w:rPr>
        <w:t xml:space="preserve"> </w:t>
      </w:r>
      <w:r>
        <w:t>гіперболізованого)</w:t>
      </w:r>
      <w:r>
        <w:rPr>
          <w:spacing w:val="-2"/>
        </w:rPr>
        <w:t xml:space="preserve"> </w:t>
      </w:r>
      <w:r>
        <w:t>канонічного</w:t>
      </w:r>
      <w:r>
        <w:rPr>
          <w:spacing w:val="-4"/>
        </w:rPr>
        <w:t xml:space="preserve"> </w:t>
      </w:r>
      <w:r>
        <w:t>характеру.</w:t>
      </w:r>
    </w:p>
    <w:p w:rsidR="009C787B" w:rsidRDefault="00AE36E6">
      <w:pPr>
        <w:pStyle w:val="a3"/>
        <w:ind w:right="349" w:firstLine="427"/>
      </w:pPr>
      <w:r>
        <w:t>У</w:t>
      </w:r>
      <w:r>
        <w:rPr>
          <w:spacing w:val="1"/>
        </w:rPr>
        <w:t xml:space="preserve"> </w:t>
      </w:r>
      <w:r>
        <w:t>країнах,</w:t>
      </w:r>
      <w:r>
        <w:rPr>
          <w:spacing w:val="1"/>
        </w:rPr>
        <w:t xml:space="preserve"> </w:t>
      </w:r>
      <w:r>
        <w:t>де</w:t>
      </w:r>
      <w:r>
        <w:rPr>
          <w:spacing w:val="1"/>
        </w:rPr>
        <w:t xml:space="preserve"> </w:t>
      </w:r>
      <w:r>
        <w:t>панівним</w:t>
      </w:r>
      <w:r>
        <w:rPr>
          <w:spacing w:val="1"/>
        </w:rPr>
        <w:t xml:space="preserve"> </w:t>
      </w:r>
      <w:r>
        <w:t>віросповіданням,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Україні,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християнство</w:t>
      </w:r>
      <w:r>
        <w:rPr>
          <w:spacing w:val="1"/>
        </w:rPr>
        <w:t xml:space="preserve"> </w:t>
      </w:r>
      <w:r>
        <w:t>східного</w:t>
      </w:r>
      <w:r>
        <w:rPr>
          <w:spacing w:val="1"/>
        </w:rPr>
        <w:t xml:space="preserve"> </w:t>
      </w:r>
      <w:r>
        <w:t>обряду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православ’я,</w:t>
      </w:r>
      <w:r>
        <w:rPr>
          <w:spacing w:val="1"/>
        </w:rPr>
        <w:t xml:space="preserve"> </w:t>
      </w:r>
      <w:r>
        <w:t>зодчі</w:t>
      </w:r>
      <w:r>
        <w:rPr>
          <w:spacing w:val="1"/>
        </w:rPr>
        <w:t xml:space="preserve"> </w:t>
      </w:r>
      <w:r>
        <w:t>XX ст.</w:t>
      </w:r>
      <w:r>
        <w:rPr>
          <w:spacing w:val="1"/>
        </w:rPr>
        <w:t xml:space="preserve"> </w:t>
      </w:r>
      <w:r>
        <w:t>мали</w:t>
      </w:r>
      <w:r>
        <w:rPr>
          <w:spacing w:val="1"/>
        </w:rPr>
        <w:t xml:space="preserve"> </w:t>
      </w:r>
      <w:r>
        <w:t>можливіть</w:t>
      </w:r>
      <w:r>
        <w:rPr>
          <w:spacing w:val="1"/>
        </w:rPr>
        <w:t xml:space="preserve"> </w:t>
      </w:r>
      <w:r>
        <w:t>безперервно</w:t>
      </w:r>
      <w:r>
        <w:rPr>
          <w:spacing w:val="1"/>
        </w:rPr>
        <w:t xml:space="preserve"> </w:t>
      </w:r>
      <w:r>
        <w:t>продовжувати</w:t>
      </w:r>
      <w:r>
        <w:rPr>
          <w:spacing w:val="1"/>
        </w:rPr>
        <w:t xml:space="preserve"> </w:t>
      </w:r>
      <w:r>
        <w:t>зводити</w:t>
      </w:r>
      <w:r>
        <w:rPr>
          <w:spacing w:val="1"/>
        </w:rPr>
        <w:t xml:space="preserve"> </w:t>
      </w:r>
      <w:r>
        <w:t>храми,</w:t>
      </w:r>
      <w:r>
        <w:rPr>
          <w:spacing w:val="1"/>
        </w:rPr>
        <w:t xml:space="preserve"> </w:t>
      </w:r>
      <w:r>
        <w:t>дотримуючись</w:t>
      </w:r>
      <w:r>
        <w:rPr>
          <w:spacing w:val="1"/>
        </w:rPr>
        <w:t xml:space="preserve"> </w:t>
      </w:r>
      <w:r>
        <w:t>традицій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розвиваючи</w:t>
      </w:r>
      <w:r>
        <w:rPr>
          <w:spacing w:val="1"/>
        </w:rPr>
        <w:t xml:space="preserve"> </w:t>
      </w:r>
      <w:r>
        <w:t>їх.</w:t>
      </w:r>
      <w:r>
        <w:rPr>
          <w:spacing w:val="1"/>
        </w:rPr>
        <w:t xml:space="preserve"> </w:t>
      </w:r>
      <w:r>
        <w:t>Прикладами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процесу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грецькі</w:t>
      </w:r>
      <w:r>
        <w:rPr>
          <w:spacing w:val="1"/>
        </w:rPr>
        <w:t xml:space="preserve"> </w:t>
      </w:r>
      <w:r>
        <w:t>церкви,</w:t>
      </w:r>
      <w:r>
        <w:rPr>
          <w:spacing w:val="1"/>
        </w:rPr>
        <w:t xml:space="preserve"> </w:t>
      </w:r>
      <w:r>
        <w:t>як:</w:t>
      </w:r>
      <w:r>
        <w:rPr>
          <w:spacing w:val="1"/>
        </w:rPr>
        <w:t xml:space="preserve"> </w:t>
      </w:r>
      <w:r>
        <w:t>храм</w:t>
      </w:r>
      <w:r>
        <w:rPr>
          <w:spacing w:val="1"/>
        </w:rPr>
        <w:t xml:space="preserve"> </w:t>
      </w:r>
      <w:r>
        <w:t>апостола</w:t>
      </w:r>
      <w:r>
        <w:rPr>
          <w:spacing w:val="-67"/>
        </w:rPr>
        <w:t xml:space="preserve"> </w:t>
      </w:r>
      <w:r>
        <w:t>Андрія Первозванного в Патрах (арх. Е. Робер, 1902 – 1974 рр.), Митрополичий</w:t>
      </w:r>
      <w:r>
        <w:rPr>
          <w:spacing w:val="1"/>
        </w:rPr>
        <w:t xml:space="preserve"> </w:t>
      </w:r>
      <w:r>
        <w:t>собор</w:t>
      </w:r>
      <w:r>
        <w:rPr>
          <w:spacing w:val="1"/>
        </w:rPr>
        <w:t xml:space="preserve"> </w:t>
      </w:r>
      <w:r>
        <w:t>апостола</w:t>
      </w:r>
      <w:r>
        <w:rPr>
          <w:spacing w:val="1"/>
        </w:rPr>
        <w:t xml:space="preserve"> </w:t>
      </w:r>
      <w:r>
        <w:t>Па</w:t>
      </w:r>
      <w:r>
        <w:t>вла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Коринфі,</w:t>
      </w:r>
      <w:r>
        <w:rPr>
          <w:spacing w:val="1"/>
        </w:rPr>
        <w:t xml:space="preserve"> </w:t>
      </w:r>
      <w:r>
        <w:t>1930-ті</w:t>
      </w:r>
      <w:r>
        <w:rPr>
          <w:spacing w:val="1"/>
        </w:rPr>
        <w:t xml:space="preserve"> </w:t>
      </w:r>
      <w:r>
        <w:t>рр..</w:t>
      </w:r>
      <w:r>
        <w:rPr>
          <w:spacing w:val="1"/>
        </w:rPr>
        <w:t xml:space="preserve"> </w:t>
      </w:r>
      <w:r>
        <w:t>Ця</w:t>
      </w:r>
      <w:r>
        <w:rPr>
          <w:spacing w:val="1"/>
        </w:rPr>
        <w:t xml:space="preserve"> </w:t>
      </w:r>
      <w:r>
        <w:t>безперервність</w:t>
      </w:r>
      <w:r>
        <w:rPr>
          <w:spacing w:val="1"/>
        </w:rPr>
        <w:t xml:space="preserve"> </w:t>
      </w:r>
      <w:r>
        <w:t>поступово</w:t>
      </w:r>
      <w:r>
        <w:rPr>
          <w:spacing w:val="-67"/>
        </w:rPr>
        <w:t xml:space="preserve"> </w:t>
      </w:r>
      <w:r>
        <w:t>вилилася в такі сучасні шедеври, як, наприклад, Церква Панагії Фанеромені в</w:t>
      </w:r>
      <w:r>
        <w:rPr>
          <w:spacing w:val="1"/>
        </w:rPr>
        <w:t xml:space="preserve"> </w:t>
      </w:r>
      <w:r>
        <w:t>Вульягмені (іл. 1) – де на традиційній основі та візантійській тектоніці, яка</w:t>
      </w:r>
      <w:r>
        <w:rPr>
          <w:spacing w:val="1"/>
        </w:rPr>
        <w:t xml:space="preserve"> </w:t>
      </w:r>
      <w:r>
        <w:t>культивувалася</w:t>
      </w:r>
      <w:r>
        <w:rPr>
          <w:spacing w:val="1"/>
        </w:rPr>
        <w:t xml:space="preserve"> </w:t>
      </w:r>
      <w:r>
        <w:t>понад</w:t>
      </w:r>
      <w:r>
        <w:rPr>
          <w:spacing w:val="1"/>
        </w:rPr>
        <w:t xml:space="preserve"> </w:t>
      </w:r>
      <w:r>
        <w:t>півтора</w:t>
      </w:r>
      <w:r>
        <w:rPr>
          <w:spacing w:val="1"/>
        </w:rPr>
        <w:t xml:space="preserve"> </w:t>
      </w:r>
      <w:r>
        <w:t>тисячоліття,</w:t>
      </w:r>
      <w:r>
        <w:rPr>
          <w:spacing w:val="1"/>
        </w:rPr>
        <w:t xml:space="preserve"> </w:t>
      </w:r>
      <w:r>
        <w:t>з’яв</w:t>
      </w:r>
      <w:r>
        <w:t>илися</w:t>
      </w:r>
      <w:r>
        <w:rPr>
          <w:spacing w:val="1"/>
        </w:rPr>
        <w:t xml:space="preserve"> </w:t>
      </w:r>
      <w:r>
        <w:t>деталі,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більше</w:t>
      </w:r>
      <w:r>
        <w:rPr>
          <w:spacing w:val="1"/>
        </w:rPr>
        <w:t xml:space="preserve"> </w:t>
      </w:r>
      <w:r>
        <w:t>нагадують архітектурний авангард. Автор церкви – грецька архітекторка Вула</w:t>
      </w:r>
      <w:r>
        <w:rPr>
          <w:spacing w:val="1"/>
        </w:rPr>
        <w:t xml:space="preserve"> </w:t>
      </w:r>
      <w:r>
        <w:t>Дідоні</w:t>
      </w:r>
      <w:r>
        <w:rPr>
          <w:spacing w:val="1"/>
        </w:rPr>
        <w:t xml:space="preserve"> </w:t>
      </w:r>
      <w:r>
        <w:t>пояснює</w:t>
      </w:r>
      <w:r>
        <w:rPr>
          <w:spacing w:val="1"/>
        </w:rPr>
        <w:t xml:space="preserve"> </w:t>
      </w:r>
      <w:r>
        <w:t>прийняте</w:t>
      </w:r>
      <w:r>
        <w:rPr>
          <w:spacing w:val="1"/>
        </w:rPr>
        <w:t xml:space="preserve"> </w:t>
      </w:r>
      <w:r>
        <w:t>рішення:</w:t>
      </w:r>
      <w:r>
        <w:rPr>
          <w:spacing w:val="1"/>
        </w:rPr>
        <w:t xml:space="preserve"> </w:t>
      </w:r>
      <w:r>
        <w:t>«Вважаю,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церква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відповідати</w:t>
      </w:r>
      <w:r>
        <w:rPr>
          <w:spacing w:val="1"/>
        </w:rPr>
        <w:t xml:space="preserve"> </w:t>
      </w:r>
      <w:r>
        <w:t>сьогоднішнім вимогам щодо розвитку традиційного формотворення. Вона не</w:t>
      </w:r>
      <w:r>
        <w:rPr>
          <w:spacing w:val="1"/>
        </w:rPr>
        <w:t xml:space="preserve"> </w:t>
      </w:r>
      <w:r>
        <w:t>повинна</w:t>
      </w:r>
      <w:r>
        <w:rPr>
          <w:spacing w:val="1"/>
        </w:rPr>
        <w:t xml:space="preserve"> </w:t>
      </w:r>
      <w:r>
        <w:t>копіювати</w:t>
      </w:r>
      <w:r>
        <w:rPr>
          <w:spacing w:val="1"/>
        </w:rPr>
        <w:t xml:space="preserve"> </w:t>
      </w:r>
      <w:r>
        <w:t>минуле,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спиратися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нього.</w:t>
      </w:r>
      <w:r>
        <w:rPr>
          <w:spacing w:val="1"/>
        </w:rPr>
        <w:t xml:space="preserve"> </w:t>
      </w:r>
      <w:r>
        <w:t>Звісно,</w:t>
      </w:r>
      <w:r>
        <w:rPr>
          <w:spacing w:val="1"/>
        </w:rPr>
        <w:t xml:space="preserve"> </w:t>
      </w:r>
      <w:r>
        <w:t>я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хотіла</w:t>
      </w:r>
      <w:r>
        <w:rPr>
          <w:spacing w:val="1"/>
        </w:rPr>
        <w:t xml:space="preserve"> </w:t>
      </w:r>
      <w:r>
        <w:t>використовувати</w:t>
      </w:r>
      <w:r>
        <w:rPr>
          <w:spacing w:val="20"/>
        </w:rPr>
        <w:t xml:space="preserve"> </w:t>
      </w:r>
      <w:r>
        <w:t>повністю</w:t>
      </w:r>
      <w:r>
        <w:rPr>
          <w:spacing w:val="19"/>
        </w:rPr>
        <w:t xml:space="preserve"> </w:t>
      </w:r>
      <w:r>
        <w:t>нові</w:t>
      </w:r>
      <w:r>
        <w:rPr>
          <w:spacing w:val="20"/>
        </w:rPr>
        <w:t xml:space="preserve"> </w:t>
      </w:r>
      <w:r>
        <w:t>елементи,</w:t>
      </w:r>
      <w:r>
        <w:rPr>
          <w:spacing w:val="20"/>
        </w:rPr>
        <w:t xml:space="preserve"> </w:t>
      </w:r>
      <w:r>
        <w:t>ні</w:t>
      </w:r>
      <w:r>
        <w:rPr>
          <w:spacing w:val="21"/>
        </w:rPr>
        <w:t xml:space="preserve"> </w:t>
      </w:r>
      <w:r>
        <w:t>у</w:t>
      </w:r>
      <w:r>
        <w:rPr>
          <w:spacing w:val="21"/>
        </w:rPr>
        <w:t xml:space="preserve"> </w:t>
      </w:r>
      <w:r>
        <w:t>формах,</w:t>
      </w:r>
      <w:r>
        <w:rPr>
          <w:spacing w:val="19"/>
        </w:rPr>
        <w:t xml:space="preserve"> </w:t>
      </w:r>
      <w:r>
        <w:t>ні</w:t>
      </w:r>
      <w:r>
        <w:rPr>
          <w:spacing w:val="21"/>
        </w:rPr>
        <w:t xml:space="preserve"> </w:t>
      </w:r>
      <w:r>
        <w:t>у</w:t>
      </w:r>
      <w:r>
        <w:rPr>
          <w:spacing w:val="21"/>
        </w:rPr>
        <w:t xml:space="preserve"> </w:t>
      </w:r>
      <w:r>
        <w:t>силуеті,</w:t>
      </w:r>
      <w:r>
        <w:rPr>
          <w:spacing w:val="19"/>
        </w:rPr>
        <w:t xml:space="preserve"> </w:t>
      </w:r>
      <w:r>
        <w:t>ні</w:t>
      </w:r>
      <w:r>
        <w:rPr>
          <w:spacing w:val="21"/>
        </w:rPr>
        <w:t xml:space="preserve"> </w:t>
      </w:r>
      <w:r>
        <w:t>у</w:t>
      </w:r>
    </w:p>
    <w:p w:rsidR="009C787B" w:rsidRDefault="009C787B">
      <w:pPr>
        <w:sectPr w:rsidR="009C787B">
          <w:headerReference w:type="default" r:id="rId15"/>
          <w:footerReference w:type="default" r:id="rId16"/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56"/>
      </w:pPr>
      <w:r>
        <w:rPr>
          <w:noProof/>
          <w:lang w:val="ru-RU" w:eastAsia="ru-RU"/>
        </w:rPr>
        <w:drawing>
          <wp:anchor distT="0" distB="0" distL="0" distR="0" simplePos="0" relativeHeight="15729152" behindDoc="0" locked="0" layoutInCell="1" allowOverlap="1">
            <wp:simplePos x="0" y="0"/>
            <wp:positionH relativeFrom="page">
              <wp:posOffset>723277</wp:posOffset>
            </wp:positionH>
            <wp:positionV relativeFrom="paragraph">
              <wp:posOffset>2510673</wp:posOffset>
            </wp:positionV>
            <wp:extent cx="3738622" cy="2851689"/>
            <wp:effectExtent l="0" t="0" r="0" b="0"/>
            <wp:wrapNone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38622" cy="285168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ru-RU" w:eastAsia="ru-RU"/>
        </w:rPr>
        <w:drawing>
          <wp:anchor distT="0" distB="0" distL="0" distR="0" simplePos="0" relativeHeight="15729664" behindDoc="0" locked="0" layoutInCell="1" allowOverlap="1">
            <wp:simplePos x="0" y="0"/>
            <wp:positionH relativeFrom="page">
              <wp:posOffset>4627110</wp:posOffset>
            </wp:positionH>
            <wp:positionV relativeFrom="paragraph">
              <wp:posOffset>2510673</wp:posOffset>
            </wp:positionV>
            <wp:extent cx="2197864" cy="1568958"/>
            <wp:effectExtent l="0" t="0" r="0" b="0"/>
            <wp:wrapNone/>
            <wp:docPr id="5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jpe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97864" cy="156895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морфології. Я дотримувалась візантійських церковних стандартів, тому об’єми,</w:t>
      </w:r>
      <w:r>
        <w:rPr>
          <w:spacing w:val="1"/>
        </w:rPr>
        <w:t xml:space="preserve"> </w:t>
      </w:r>
      <w:r>
        <w:t>передані</w:t>
      </w:r>
      <w:r>
        <w:rPr>
          <w:spacing w:val="1"/>
        </w:rPr>
        <w:t xml:space="preserve"> </w:t>
      </w:r>
      <w:r>
        <w:t>сучасними</w:t>
      </w:r>
      <w:r>
        <w:rPr>
          <w:spacing w:val="1"/>
        </w:rPr>
        <w:t xml:space="preserve"> </w:t>
      </w:r>
      <w:r>
        <w:t>формами,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суті</w:t>
      </w:r>
      <w:r>
        <w:rPr>
          <w:spacing w:val="1"/>
        </w:rPr>
        <w:t xml:space="preserve"> </w:t>
      </w:r>
      <w:r>
        <w:t>своїй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відступають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усталених</w:t>
      </w:r>
      <w:r>
        <w:rPr>
          <w:spacing w:val="1"/>
        </w:rPr>
        <w:t xml:space="preserve"> </w:t>
      </w:r>
      <w:r>
        <w:t>традицій.</w:t>
      </w:r>
      <w:r>
        <w:rPr>
          <w:spacing w:val="1"/>
        </w:rPr>
        <w:t xml:space="preserve"> </w:t>
      </w:r>
      <w:r>
        <w:t>Тож</w:t>
      </w:r>
      <w:r>
        <w:rPr>
          <w:spacing w:val="1"/>
        </w:rPr>
        <w:t xml:space="preserve"> </w:t>
      </w:r>
      <w:r>
        <w:t>я</w:t>
      </w:r>
      <w:r>
        <w:rPr>
          <w:spacing w:val="1"/>
        </w:rPr>
        <w:t xml:space="preserve"> </w:t>
      </w:r>
      <w:r>
        <w:t>могла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традицію,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копіюючи,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натхненням</w:t>
      </w:r>
      <w:r>
        <w:rPr>
          <w:spacing w:val="1"/>
        </w:rPr>
        <w:t xml:space="preserve"> </w:t>
      </w:r>
      <w:r>
        <w:t>зберігаючи</w:t>
      </w:r>
      <w:r>
        <w:rPr>
          <w:spacing w:val="1"/>
        </w:rPr>
        <w:t xml:space="preserve"> </w:t>
      </w:r>
      <w:r>
        <w:t>найглибші</w:t>
      </w:r>
      <w:r>
        <w:rPr>
          <w:spacing w:val="1"/>
        </w:rPr>
        <w:t xml:space="preserve"> </w:t>
      </w:r>
      <w:r>
        <w:t>цінності,</w:t>
      </w:r>
      <w:r>
        <w:rPr>
          <w:spacing w:val="1"/>
        </w:rPr>
        <w:t xml:space="preserve"> </w:t>
      </w:r>
      <w:r>
        <w:t>втілити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сучасні</w:t>
      </w:r>
      <w:r>
        <w:rPr>
          <w:spacing w:val="1"/>
        </w:rPr>
        <w:t xml:space="preserve"> </w:t>
      </w:r>
      <w:r>
        <w:t>форми.»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задумом</w:t>
      </w:r>
      <w:r>
        <w:rPr>
          <w:spacing w:val="1"/>
        </w:rPr>
        <w:t xml:space="preserve"> </w:t>
      </w:r>
      <w:r>
        <w:t>архітектора, церква має виклакати відчуття радісті, спокою, миру та піднесення.</w:t>
      </w:r>
      <w:r>
        <w:rPr>
          <w:spacing w:val="-67"/>
        </w:rPr>
        <w:t xml:space="preserve"> </w:t>
      </w:r>
      <w:r>
        <w:t>Простір має надихати прихожан на радість, а не на пригнічення чи страх: «Я</w:t>
      </w:r>
      <w:r>
        <w:rPr>
          <w:spacing w:val="1"/>
        </w:rPr>
        <w:t xml:space="preserve"> </w:t>
      </w:r>
      <w:r>
        <w:t>розробила це, щоб церква зустр</w:t>
      </w:r>
      <w:r>
        <w:t>ічала відвідувача обіймами. Коли проходиш</w:t>
      </w:r>
      <w:r>
        <w:rPr>
          <w:spacing w:val="1"/>
        </w:rPr>
        <w:t xml:space="preserve"> </w:t>
      </w:r>
      <w:r>
        <w:t>поруч</w:t>
      </w:r>
      <w:r>
        <w:rPr>
          <w:spacing w:val="1"/>
        </w:rPr>
        <w:t xml:space="preserve"> </w:t>
      </w:r>
      <w:r>
        <w:t>вулицею,</w:t>
      </w:r>
      <w:r>
        <w:rPr>
          <w:spacing w:val="1"/>
        </w:rPr>
        <w:t xml:space="preserve"> </w:t>
      </w:r>
      <w:r>
        <w:t>відчуваєш,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щось</w:t>
      </w:r>
      <w:r>
        <w:rPr>
          <w:spacing w:val="1"/>
        </w:rPr>
        <w:t xml:space="preserve"> </w:t>
      </w:r>
      <w:r>
        <w:t>давно</w:t>
      </w:r>
      <w:r>
        <w:rPr>
          <w:spacing w:val="1"/>
        </w:rPr>
        <w:t xml:space="preserve"> </w:t>
      </w:r>
      <w:r>
        <w:t>знайоме</w:t>
      </w:r>
      <w:r>
        <w:rPr>
          <w:spacing w:val="1"/>
        </w:rPr>
        <w:t xml:space="preserve"> </w:t>
      </w:r>
      <w:r>
        <w:t>кличе</w:t>
      </w:r>
      <w:r>
        <w:rPr>
          <w:spacing w:val="1"/>
        </w:rPr>
        <w:t xml:space="preserve"> </w:t>
      </w:r>
      <w:r>
        <w:t>тебе.»</w:t>
      </w:r>
      <w:r>
        <w:rPr>
          <w:spacing w:val="1"/>
        </w:rPr>
        <w:t xml:space="preserve"> </w:t>
      </w:r>
      <w:r>
        <w:t>[4]</w:t>
      </w:r>
      <w:r>
        <w:rPr>
          <w:spacing w:val="1"/>
        </w:rPr>
        <w:t xml:space="preserve"> </w:t>
      </w:r>
      <w:r>
        <w:t>Колористичне</w:t>
      </w:r>
      <w:r>
        <w:rPr>
          <w:spacing w:val="1"/>
        </w:rPr>
        <w:t xml:space="preserve"> </w:t>
      </w:r>
      <w:r>
        <w:t>рішення</w:t>
      </w:r>
      <w:r>
        <w:rPr>
          <w:spacing w:val="1"/>
        </w:rPr>
        <w:t xml:space="preserve"> </w:t>
      </w:r>
      <w:r>
        <w:t>церкви,</w:t>
      </w:r>
      <w:r>
        <w:rPr>
          <w:spacing w:val="1"/>
        </w:rPr>
        <w:t xml:space="preserve"> </w:t>
      </w:r>
      <w:r>
        <w:t>скляні</w:t>
      </w:r>
      <w:r>
        <w:rPr>
          <w:spacing w:val="1"/>
        </w:rPr>
        <w:t xml:space="preserve"> </w:t>
      </w:r>
      <w:r>
        <w:t>арки</w:t>
      </w:r>
      <w:r>
        <w:rPr>
          <w:spacing w:val="1"/>
        </w:rPr>
        <w:t xml:space="preserve"> </w:t>
      </w:r>
      <w:r>
        <w:t>над</w:t>
      </w:r>
      <w:r>
        <w:rPr>
          <w:spacing w:val="1"/>
        </w:rPr>
        <w:t xml:space="preserve"> </w:t>
      </w:r>
      <w:r>
        <w:t>входами,</w:t>
      </w:r>
      <w:r>
        <w:rPr>
          <w:spacing w:val="1"/>
        </w:rPr>
        <w:t xml:space="preserve"> </w:t>
      </w:r>
      <w:r>
        <w:t>«прихований»</w:t>
      </w:r>
      <w:r>
        <w:rPr>
          <w:spacing w:val="1"/>
        </w:rPr>
        <w:t xml:space="preserve"> </w:t>
      </w:r>
      <w:r>
        <w:t>духовний центр у фундаменті храму – все це показує відвідувачу, що за першим</w:t>
      </w:r>
      <w:r>
        <w:rPr>
          <w:spacing w:val="-67"/>
        </w:rPr>
        <w:t xml:space="preserve"> </w:t>
      </w:r>
      <w:r>
        <w:t>рівне</w:t>
      </w:r>
      <w:r>
        <w:t>м</w:t>
      </w:r>
      <w:r>
        <w:rPr>
          <w:spacing w:val="-5"/>
        </w:rPr>
        <w:t xml:space="preserve"> </w:t>
      </w:r>
      <w:r>
        <w:t>очевидного є</w:t>
      </w:r>
      <w:r>
        <w:rPr>
          <w:spacing w:val="-5"/>
        </w:rPr>
        <w:t xml:space="preserve"> </w:t>
      </w:r>
      <w:r>
        <w:t>багато</w:t>
      </w:r>
      <w:r>
        <w:rPr>
          <w:spacing w:val="-1"/>
        </w:rPr>
        <w:t xml:space="preserve"> </w:t>
      </w:r>
      <w:r>
        <w:t>елементів,</w:t>
      </w:r>
      <w:r>
        <w:rPr>
          <w:spacing w:val="-2"/>
        </w:rPr>
        <w:t xml:space="preserve"> </w:t>
      </w:r>
      <w:r>
        <w:t>які слід для</w:t>
      </w:r>
      <w:r>
        <w:rPr>
          <w:spacing w:val="-2"/>
        </w:rPr>
        <w:t xml:space="preserve"> </w:t>
      </w:r>
      <w:r>
        <w:t>себе</w:t>
      </w:r>
      <w:r>
        <w:rPr>
          <w:spacing w:val="-1"/>
        </w:rPr>
        <w:t xml:space="preserve"> </w:t>
      </w:r>
      <w:r>
        <w:t>відкрити.</w:t>
      </w:r>
    </w:p>
    <w:p w:rsidR="009C787B" w:rsidRDefault="009C787B">
      <w:pPr>
        <w:pStyle w:val="a3"/>
        <w:ind w:left="0"/>
        <w:jc w:val="left"/>
        <w:rPr>
          <w:sz w:val="30"/>
        </w:rPr>
      </w:pPr>
    </w:p>
    <w:p w:rsidR="009C787B" w:rsidRDefault="009C787B">
      <w:pPr>
        <w:pStyle w:val="a3"/>
        <w:ind w:left="0"/>
        <w:jc w:val="left"/>
        <w:rPr>
          <w:sz w:val="30"/>
        </w:rPr>
      </w:pPr>
    </w:p>
    <w:p w:rsidR="009C787B" w:rsidRDefault="009C787B">
      <w:pPr>
        <w:pStyle w:val="a3"/>
        <w:ind w:left="0"/>
        <w:jc w:val="left"/>
        <w:rPr>
          <w:sz w:val="30"/>
        </w:rPr>
      </w:pPr>
    </w:p>
    <w:p w:rsidR="009C787B" w:rsidRDefault="009C787B">
      <w:pPr>
        <w:pStyle w:val="a3"/>
        <w:ind w:left="0"/>
        <w:jc w:val="left"/>
        <w:rPr>
          <w:sz w:val="30"/>
        </w:rPr>
      </w:pPr>
    </w:p>
    <w:p w:rsidR="009C787B" w:rsidRDefault="009C787B">
      <w:pPr>
        <w:pStyle w:val="a3"/>
        <w:ind w:left="0"/>
        <w:jc w:val="left"/>
        <w:rPr>
          <w:sz w:val="30"/>
        </w:rPr>
      </w:pPr>
    </w:p>
    <w:p w:rsidR="009C787B" w:rsidRDefault="009C787B">
      <w:pPr>
        <w:pStyle w:val="a3"/>
        <w:ind w:left="0"/>
        <w:jc w:val="left"/>
        <w:rPr>
          <w:sz w:val="30"/>
        </w:rPr>
      </w:pPr>
    </w:p>
    <w:p w:rsidR="009C787B" w:rsidRDefault="009C787B">
      <w:pPr>
        <w:pStyle w:val="a3"/>
        <w:ind w:left="0"/>
        <w:jc w:val="left"/>
        <w:rPr>
          <w:sz w:val="30"/>
        </w:rPr>
      </w:pPr>
    </w:p>
    <w:p w:rsidR="009C787B" w:rsidRDefault="009C787B">
      <w:pPr>
        <w:pStyle w:val="a3"/>
        <w:ind w:left="0"/>
        <w:jc w:val="left"/>
        <w:rPr>
          <w:sz w:val="30"/>
        </w:rPr>
      </w:pPr>
    </w:p>
    <w:p w:rsidR="009C787B" w:rsidRDefault="009C787B">
      <w:pPr>
        <w:pStyle w:val="a3"/>
        <w:ind w:left="0"/>
        <w:jc w:val="left"/>
        <w:rPr>
          <w:sz w:val="30"/>
        </w:rPr>
      </w:pPr>
    </w:p>
    <w:p w:rsidR="009C787B" w:rsidRDefault="009C787B">
      <w:pPr>
        <w:pStyle w:val="a3"/>
        <w:ind w:left="0"/>
        <w:jc w:val="left"/>
        <w:rPr>
          <w:sz w:val="30"/>
        </w:rPr>
      </w:pPr>
    </w:p>
    <w:p w:rsidR="009C787B" w:rsidRDefault="009C787B">
      <w:pPr>
        <w:pStyle w:val="a3"/>
        <w:ind w:left="0"/>
        <w:jc w:val="left"/>
        <w:rPr>
          <w:sz w:val="30"/>
        </w:rPr>
      </w:pPr>
    </w:p>
    <w:p w:rsidR="009C787B" w:rsidRDefault="009C787B">
      <w:pPr>
        <w:pStyle w:val="a3"/>
        <w:ind w:left="0"/>
        <w:jc w:val="left"/>
        <w:rPr>
          <w:sz w:val="30"/>
        </w:rPr>
      </w:pPr>
    </w:p>
    <w:p w:rsidR="009C787B" w:rsidRDefault="009C787B">
      <w:pPr>
        <w:pStyle w:val="a3"/>
        <w:ind w:left="0"/>
        <w:jc w:val="left"/>
        <w:rPr>
          <w:sz w:val="30"/>
        </w:rPr>
      </w:pPr>
    </w:p>
    <w:p w:rsidR="009C787B" w:rsidRDefault="009C787B">
      <w:pPr>
        <w:pStyle w:val="a3"/>
        <w:spacing w:before="9"/>
        <w:ind w:left="0"/>
        <w:jc w:val="left"/>
        <w:rPr>
          <w:sz w:val="36"/>
        </w:rPr>
      </w:pPr>
    </w:p>
    <w:p w:rsidR="009C787B" w:rsidRDefault="00AE36E6">
      <w:pPr>
        <w:ind w:left="3034" w:hanging="2343"/>
        <w:rPr>
          <w:sz w:val="24"/>
        </w:rPr>
      </w:pPr>
      <w:r>
        <w:rPr>
          <w:noProof/>
          <w:lang w:val="ru-RU" w:eastAsia="ru-RU"/>
        </w:rPr>
        <w:drawing>
          <wp:anchor distT="0" distB="0" distL="0" distR="0" simplePos="0" relativeHeight="15730176" behindDoc="0" locked="0" layoutInCell="1" allowOverlap="1">
            <wp:simplePos x="0" y="0"/>
            <wp:positionH relativeFrom="page">
              <wp:posOffset>4627110</wp:posOffset>
            </wp:positionH>
            <wp:positionV relativeFrom="paragraph">
              <wp:posOffset>-1243598</wp:posOffset>
            </wp:positionV>
            <wp:extent cx="2182401" cy="1219771"/>
            <wp:effectExtent l="0" t="0" r="0" b="0"/>
            <wp:wrapNone/>
            <wp:docPr id="7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82401" cy="121977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8"/>
        </w:rPr>
        <w:t>Іл.</w:t>
      </w:r>
      <w:r>
        <w:rPr>
          <w:spacing w:val="-8"/>
          <w:sz w:val="28"/>
        </w:rPr>
        <w:t xml:space="preserve"> </w:t>
      </w:r>
      <w:r>
        <w:rPr>
          <w:sz w:val="28"/>
        </w:rPr>
        <w:t>1.</w:t>
      </w:r>
      <w:r>
        <w:rPr>
          <w:spacing w:val="-6"/>
          <w:sz w:val="28"/>
        </w:rPr>
        <w:t xml:space="preserve"> </w:t>
      </w:r>
      <w:r>
        <w:rPr>
          <w:sz w:val="24"/>
        </w:rPr>
        <w:t>Церква</w:t>
      </w:r>
      <w:r>
        <w:rPr>
          <w:spacing w:val="-6"/>
          <w:sz w:val="24"/>
        </w:rPr>
        <w:t xml:space="preserve"> </w:t>
      </w:r>
      <w:r>
        <w:rPr>
          <w:sz w:val="24"/>
        </w:rPr>
        <w:t>Панагії</w:t>
      </w:r>
      <w:r>
        <w:rPr>
          <w:spacing w:val="-5"/>
          <w:sz w:val="24"/>
        </w:rPr>
        <w:t xml:space="preserve"> </w:t>
      </w:r>
      <w:r>
        <w:rPr>
          <w:sz w:val="24"/>
        </w:rPr>
        <w:t>Фанеромені</w:t>
      </w:r>
      <w:r>
        <w:rPr>
          <w:spacing w:val="-5"/>
          <w:sz w:val="24"/>
        </w:rPr>
        <w:t xml:space="preserve"> </w:t>
      </w:r>
      <w:r>
        <w:rPr>
          <w:sz w:val="24"/>
        </w:rPr>
        <w:t>а</w:t>
      </w:r>
      <w:r>
        <w:rPr>
          <w:spacing w:val="-5"/>
          <w:sz w:val="24"/>
        </w:rPr>
        <w:t xml:space="preserve"> </w:t>
      </w:r>
      <w:r>
        <w:rPr>
          <w:sz w:val="24"/>
        </w:rPr>
        <w:t>м.Вульягмені,</w:t>
      </w:r>
      <w:r>
        <w:rPr>
          <w:spacing w:val="-5"/>
          <w:sz w:val="24"/>
        </w:rPr>
        <w:t xml:space="preserve"> </w:t>
      </w:r>
      <w:r>
        <w:rPr>
          <w:sz w:val="24"/>
        </w:rPr>
        <w:t>Греція.</w:t>
      </w:r>
      <w:r>
        <w:rPr>
          <w:spacing w:val="-5"/>
          <w:sz w:val="24"/>
        </w:rPr>
        <w:t xml:space="preserve"> </w:t>
      </w:r>
      <w:r>
        <w:rPr>
          <w:sz w:val="24"/>
        </w:rPr>
        <w:t>Архітектор</w:t>
      </w:r>
      <w:r>
        <w:rPr>
          <w:spacing w:val="-5"/>
          <w:sz w:val="24"/>
        </w:rPr>
        <w:t xml:space="preserve"> </w:t>
      </w:r>
      <w:r>
        <w:rPr>
          <w:sz w:val="24"/>
        </w:rPr>
        <w:t>і</w:t>
      </w:r>
      <w:r>
        <w:rPr>
          <w:spacing w:val="-7"/>
          <w:sz w:val="24"/>
        </w:rPr>
        <w:t xml:space="preserve"> </w:t>
      </w:r>
      <w:r>
        <w:rPr>
          <w:sz w:val="24"/>
        </w:rPr>
        <w:t>творець</w:t>
      </w:r>
      <w:r>
        <w:rPr>
          <w:spacing w:val="-6"/>
          <w:sz w:val="24"/>
        </w:rPr>
        <w:t xml:space="preserve"> </w:t>
      </w:r>
      <w:r>
        <w:rPr>
          <w:sz w:val="24"/>
        </w:rPr>
        <w:t>всієї</w:t>
      </w:r>
      <w:r>
        <w:rPr>
          <w:spacing w:val="-4"/>
          <w:sz w:val="24"/>
        </w:rPr>
        <w:t xml:space="preserve"> </w:t>
      </w:r>
      <w:r>
        <w:rPr>
          <w:sz w:val="24"/>
        </w:rPr>
        <w:t>ідеї</w:t>
      </w:r>
      <w:r>
        <w:rPr>
          <w:spacing w:val="-3"/>
          <w:sz w:val="24"/>
        </w:rPr>
        <w:t xml:space="preserve"> </w:t>
      </w:r>
      <w:r>
        <w:rPr>
          <w:sz w:val="24"/>
        </w:rPr>
        <w:t>Вула</w:t>
      </w:r>
      <w:r>
        <w:rPr>
          <w:spacing w:val="-57"/>
          <w:sz w:val="24"/>
        </w:rPr>
        <w:t xml:space="preserve"> </w:t>
      </w:r>
      <w:r>
        <w:rPr>
          <w:sz w:val="24"/>
        </w:rPr>
        <w:t>Дідоні.</w:t>
      </w:r>
      <w:r>
        <w:rPr>
          <w:spacing w:val="-1"/>
          <w:sz w:val="24"/>
        </w:rPr>
        <w:t xml:space="preserve"> </w:t>
      </w:r>
      <w:r>
        <w:rPr>
          <w:sz w:val="24"/>
        </w:rPr>
        <w:t>к.</w:t>
      </w:r>
      <w:r>
        <w:rPr>
          <w:spacing w:val="-1"/>
          <w:sz w:val="24"/>
        </w:rPr>
        <w:t xml:space="preserve"> </w:t>
      </w:r>
      <w:r>
        <w:rPr>
          <w:sz w:val="24"/>
        </w:rPr>
        <w:t>ХХ</w:t>
      </w:r>
      <w:r>
        <w:rPr>
          <w:spacing w:val="-2"/>
          <w:sz w:val="24"/>
        </w:rPr>
        <w:t xml:space="preserve"> </w:t>
      </w:r>
      <w:r>
        <w:rPr>
          <w:sz w:val="24"/>
        </w:rPr>
        <w:t>–</w:t>
      </w:r>
      <w:r>
        <w:rPr>
          <w:spacing w:val="-1"/>
          <w:sz w:val="24"/>
        </w:rPr>
        <w:t xml:space="preserve"> </w:t>
      </w:r>
      <w:r>
        <w:rPr>
          <w:sz w:val="24"/>
        </w:rPr>
        <w:t>поч.</w:t>
      </w:r>
      <w:r>
        <w:rPr>
          <w:spacing w:val="-1"/>
          <w:sz w:val="24"/>
        </w:rPr>
        <w:t xml:space="preserve"> </w:t>
      </w:r>
      <w:r>
        <w:rPr>
          <w:sz w:val="24"/>
        </w:rPr>
        <w:t>ХХІ</w:t>
      </w:r>
      <w:r>
        <w:rPr>
          <w:spacing w:val="-2"/>
          <w:sz w:val="24"/>
        </w:rPr>
        <w:t xml:space="preserve"> </w:t>
      </w:r>
      <w:r>
        <w:rPr>
          <w:sz w:val="24"/>
        </w:rPr>
        <w:t>ст.</w:t>
      </w:r>
      <w:r>
        <w:rPr>
          <w:spacing w:val="-1"/>
          <w:sz w:val="24"/>
        </w:rPr>
        <w:t xml:space="preserve"> </w:t>
      </w:r>
      <w:r>
        <w:rPr>
          <w:sz w:val="24"/>
        </w:rPr>
        <w:t>Екстер’єр.</w:t>
      </w:r>
      <w:r>
        <w:rPr>
          <w:spacing w:val="1"/>
          <w:sz w:val="24"/>
        </w:rPr>
        <w:t xml:space="preserve"> </w:t>
      </w:r>
      <w:r>
        <w:rPr>
          <w:sz w:val="24"/>
        </w:rPr>
        <w:t>Інтер’єр.</w:t>
      </w:r>
    </w:p>
    <w:p w:rsidR="009C787B" w:rsidRDefault="009C787B">
      <w:pPr>
        <w:pStyle w:val="a3"/>
        <w:spacing w:before="10"/>
        <w:ind w:left="0"/>
        <w:jc w:val="left"/>
        <w:rPr>
          <w:sz w:val="27"/>
        </w:rPr>
      </w:pPr>
    </w:p>
    <w:p w:rsidR="009C787B" w:rsidRDefault="00AE36E6">
      <w:pPr>
        <w:pStyle w:val="a3"/>
        <w:spacing w:before="1"/>
        <w:ind w:right="350" w:firstLine="427"/>
      </w:pPr>
      <w:r>
        <w:t>Одним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авангардних,</w:t>
      </w:r>
      <w:r>
        <w:rPr>
          <w:spacing w:val="1"/>
        </w:rPr>
        <w:t xml:space="preserve"> </w:t>
      </w:r>
      <w:r>
        <w:t>переконливо-сміливих</w:t>
      </w:r>
      <w:r>
        <w:rPr>
          <w:spacing w:val="1"/>
        </w:rPr>
        <w:t xml:space="preserve"> </w:t>
      </w:r>
      <w:r>
        <w:t>об’єктів</w:t>
      </w:r>
      <w:r>
        <w:rPr>
          <w:spacing w:val="71"/>
        </w:rPr>
        <w:t xml:space="preserve"> </w:t>
      </w:r>
      <w:r>
        <w:t>церковної</w:t>
      </w:r>
      <w:r>
        <w:rPr>
          <w:spacing w:val="1"/>
        </w:rPr>
        <w:t xml:space="preserve"> </w:t>
      </w:r>
      <w:r>
        <w:t>архітектури, які відповідають часу свого створення та одночасно перебуваючи в</w:t>
      </w:r>
      <w:r>
        <w:rPr>
          <w:spacing w:val="-67"/>
        </w:rPr>
        <w:t xml:space="preserve"> </w:t>
      </w:r>
      <w:r>
        <w:t>парадигмі канонічних вимог, об’єктів які, внесли свій вклад у творення нової</w:t>
      </w:r>
      <w:r>
        <w:rPr>
          <w:spacing w:val="1"/>
        </w:rPr>
        <w:t xml:space="preserve"> </w:t>
      </w:r>
      <w:r>
        <w:t>сучасної християнської естетики України початку ХХІ століття, рівноцінним</w:t>
      </w:r>
      <w:r>
        <w:rPr>
          <w:spacing w:val="1"/>
        </w:rPr>
        <w:t xml:space="preserve"> </w:t>
      </w:r>
      <w:r>
        <w:t>церкві Панагії Фанеромені, є Церкова св. Василя Великого на Вознесенському</w:t>
      </w:r>
      <w:r>
        <w:rPr>
          <w:spacing w:val="1"/>
        </w:rPr>
        <w:t xml:space="preserve"> </w:t>
      </w:r>
      <w:r>
        <w:t>узвозі в Києві (іл. 2) (яку відвідав і благословив Папа Римський Іван-Павло ІІ в</w:t>
      </w:r>
      <w:r>
        <w:rPr>
          <w:spacing w:val="1"/>
        </w:rPr>
        <w:t xml:space="preserve"> </w:t>
      </w:r>
      <w:r>
        <w:t>червні</w:t>
      </w:r>
      <w:r>
        <w:rPr>
          <w:spacing w:val="1"/>
        </w:rPr>
        <w:t xml:space="preserve"> </w:t>
      </w:r>
      <w:r>
        <w:t>2001 р.).</w:t>
      </w:r>
      <w:r>
        <w:rPr>
          <w:spacing w:val="1"/>
        </w:rPr>
        <w:t xml:space="preserve"> </w:t>
      </w:r>
      <w:r>
        <w:t>Автором</w:t>
      </w:r>
      <w:r>
        <w:rPr>
          <w:spacing w:val="1"/>
        </w:rPr>
        <w:t xml:space="preserve"> </w:t>
      </w:r>
      <w:r>
        <w:t>т</w:t>
      </w:r>
      <w:r>
        <w:t>а</w:t>
      </w:r>
      <w:r>
        <w:rPr>
          <w:spacing w:val="1"/>
        </w:rPr>
        <w:t xml:space="preserve"> </w:t>
      </w:r>
      <w:r>
        <w:t>головним</w:t>
      </w:r>
      <w:r>
        <w:rPr>
          <w:spacing w:val="1"/>
        </w:rPr>
        <w:t xml:space="preserve"> </w:t>
      </w:r>
      <w:r>
        <w:t>архітектуорм</w:t>
      </w:r>
      <w:r>
        <w:rPr>
          <w:spacing w:val="1"/>
        </w:rPr>
        <w:t xml:space="preserve"> </w:t>
      </w:r>
      <w:r>
        <w:t>цієї</w:t>
      </w:r>
      <w:r>
        <w:rPr>
          <w:spacing w:val="1"/>
        </w:rPr>
        <w:t xml:space="preserve"> </w:t>
      </w:r>
      <w:r>
        <w:t>церкви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професор</w:t>
      </w:r>
      <w:r>
        <w:rPr>
          <w:spacing w:val="1"/>
        </w:rPr>
        <w:t xml:space="preserve"> </w:t>
      </w:r>
      <w:r>
        <w:t>Національної</w:t>
      </w:r>
      <w:r>
        <w:rPr>
          <w:spacing w:val="1"/>
        </w:rPr>
        <w:t xml:space="preserve"> </w:t>
      </w:r>
      <w:r>
        <w:t>академії</w:t>
      </w:r>
      <w:r>
        <w:rPr>
          <w:spacing w:val="1"/>
        </w:rPr>
        <w:t xml:space="preserve"> </w:t>
      </w:r>
      <w:r>
        <w:t>образотворчого</w:t>
      </w:r>
      <w:r>
        <w:rPr>
          <w:spacing w:val="1"/>
        </w:rPr>
        <w:t xml:space="preserve"> </w:t>
      </w:r>
      <w:r>
        <w:t>мистецтва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архітектури</w:t>
      </w:r>
      <w:r>
        <w:rPr>
          <w:spacing w:val="1"/>
        </w:rPr>
        <w:t xml:space="preserve"> </w:t>
      </w:r>
      <w:r>
        <w:t>(НАОМА)</w:t>
      </w:r>
      <w:r>
        <w:rPr>
          <w:spacing w:val="1"/>
        </w:rPr>
        <w:t xml:space="preserve"> </w:t>
      </w:r>
      <w:r>
        <w:t>Лариса</w:t>
      </w:r>
      <w:r>
        <w:rPr>
          <w:spacing w:val="1"/>
        </w:rPr>
        <w:t xml:space="preserve"> </w:t>
      </w:r>
      <w:r>
        <w:t>Скорик.</w:t>
      </w:r>
      <w:r>
        <w:rPr>
          <w:spacing w:val="1"/>
        </w:rPr>
        <w:t xml:space="preserve"> </w:t>
      </w:r>
      <w:r>
        <w:t>Церква</w:t>
      </w:r>
      <w:r>
        <w:rPr>
          <w:spacing w:val="1"/>
        </w:rPr>
        <w:t xml:space="preserve"> </w:t>
      </w:r>
      <w:r>
        <w:t>побудована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території</w:t>
      </w:r>
      <w:r>
        <w:rPr>
          <w:spacing w:val="1"/>
        </w:rPr>
        <w:t xml:space="preserve"> </w:t>
      </w:r>
      <w:r>
        <w:t>історичного</w:t>
      </w:r>
      <w:r>
        <w:rPr>
          <w:spacing w:val="1"/>
        </w:rPr>
        <w:t xml:space="preserve"> </w:t>
      </w:r>
      <w:r>
        <w:t>Києва.</w:t>
      </w:r>
      <w:r>
        <w:rPr>
          <w:spacing w:val="-67"/>
        </w:rPr>
        <w:t xml:space="preserve"> </w:t>
      </w:r>
      <w:r>
        <w:t>Розташована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внутрішньому</w:t>
      </w:r>
      <w:r>
        <w:rPr>
          <w:spacing w:val="1"/>
        </w:rPr>
        <w:t xml:space="preserve"> </w:t>
      </w:r>
      <w:r>
        <w:t>куті</w:t>
      </w:r>
      <w:r>
        <w:rPr>
          <w:spacing w:val="1"/>
        </w:rPr>
        <w:t xml:space="preserve"> </w:t>
      </w:r>
      <w:r>
        <w:t>берега</w:t>
      </w:r>
      <w:r>
        <w:rPr>
          <w:spacing w:val="1"/>
        </w:rPr>
        <w:t xml:space="preserve"> </w:t>
      </w:r>
      <w:r>
        <w:t>глибокого</w:t>
      </w:r>
      <w:r>
        <w:rPr>
          <w:spacing w:val="1"/>
        </w:rPr>
        <w:t xml:space="preserve"> </w:t>
      </w:r>
      <w:r>
        <w:t>яру.</w:t>
      </w:r>
      <w:r>
        <w:rPr>
          <w:spacing w:val="1"/>
        </w:rPr>
        <w:t xml:space="preserve"> </w:t>
      </w:r>
      <w:r>
        <w:t>Вхід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церкви</w:t>
      </w:r>
      <w:r>
        <w:rPr>
          <w:spacing w:val="1"/>
        </w:rPr>
        <w:t xml:space="preserve"> </w:t>
      </w:r>
      <w:r>
        <w:t>здійс</w:t>
      </w:r>
      <w:r>
        <w:t>нюється</w:t>
      </w:r>
      <w:r>
        <w:rPr>
          <w:spacing w:val="-16"/>
        </w:rPr>
        <w:t xml:space="preserve"> </w:t>
      </w:r>
      <w:r>
        <w:t>з</w:t>
      </w:r>
      <w:r>
        <w:rPr>
          <w:spacing w:val="-16"/>
        </w:rPr>
        <w:t xml:space="preserve"> </w:t>
      </w:r>
      <w:r>
        <w:t>Вознесенського</w:t>
      </w:r>
      <w:r>
        <w:rPr>
          <w:spacing w:val="-15"/>
        </w:rPr>
        <w:t xml:space="preserve"> </w:t>
      </w:r>
      <w:r>
        <w:t>узвозу.</w:t>
      </w:r>
      <w:r>
        <w:rPr>
          <w:spacing w:val="-16"/>
        </w:rPr>
        <w:t xml:space="preserve"> </w:t>
      </w:r>
      <w:r>
        <w:t>Тому</w:t>
      </w:r>
      <w:r>
        <w:rPr>
          <w:spacing w:val="-16"/>
        </w:rPr>
        <w:t xml:space="preserve"> </w:t>
      </w:r>
      <w:r>
        <w:t>не</w:t>
      </w:r>
      <w:r>
        <w:rPr>
          <w:spacing w:val="-16"/>
        </w:rPr>
        <w:t xml:space="preserve"> </w:t>
      </w:r>
      <w:r>
        <w:t>кожний</w:t>
      </w:r>
      <w:r>
        <w:rPr>
          <w:spacing w:val="-9"/>
        </w:rPr>
        <w:t xml:space="preserve"> </w:t>
      </w:r>
      <w:r>
        <w:t>перехожий</w:t>
      </w:r>
      <w:r>
        <w:rPr>
          <w:spacing w:val="-14"/>
        </w:rPr>
        <w:t xml:space="preserve"> </w:t>
      </w:r>
      <w:r>
        <w:t>здогадується,</w:t>
      </w:r>
      <w:r>
        <w:rPr>
          <w:spacing w:val="-67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молитовною</w:t>
      </w:r>
      <w:r>
        <w:rPr>
          <w:spacing w:val="1"/>
        </w:rPr>
        <w:t xml:space="preserve"> </w:t>
      </w:r>
      <w:r>
        <w:t>залою,</w:t>
      </w:r>
      <w:r>
        <w:rPr>
          <w:spacing w:val="1"/>
        </w:rPr>
        <w:t xml:space="preserve"> </w:t>
      </w:r>
      <w:r>
        <w:t>терасами</w:t>
      </w:r>
      <w:r>
        <w:rPr>
          <w:spacing w:val="1"/>
        </w:rPr>
        <w:t xml:space="preserve"> </w:t>
      </w:r>
      <w:r>
        <w:t>спускаються</w:t>
      </w:r>
      <w:r>
        <w:rPr>
          <w:spacing w:val="1"/>
        </w:rPr>
        <w:t xml:space="preserve"> </w:t>
      </w:r>
      <w:r>
        <w:t>ще</w:t>
      </w:r>
      <w:r>
        <w:rPr>
          <w:spacing w:val="1"/>
        </w:rPr>
        <w:t xml:space="preserve"> </w:t>
      </w:r>
      <w:r>
        <w:t>три</w:t>
      </w:r>
      <w:r>
        <w:rPr>
          <w:spacing w:val="1"/>
        </w:rPr>
        <w:t xml:space="preserve"> </w:t>
      </w:r>
      <w:r>
        <w:t>поверхи</w:t>
      </w:r>
      <w:r>
        <w:rPr>
          <w:spacing w:val="-67"/>
        </w:rPr>
        <w:t xml:space="preserve"> </w:t>
      </w:r>
      <w:r>
        <w:t>монастирських</w:t>
      </w:r>
      <w:r>
        <w:rPr>
          <w:spacing w:val="1"/>
        </w:rPr>
        <w:t xml:space="preserve"> </w:t>
      </w:r>
      <w:r>
        <w:t>приміщень, які розмістилися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складними</w:t>
      </w:r>
      <w:r>
        <w:rPr>
          <w:spacing w:val="1"/>
        </w:rPr>
        <w:t xml:space="preserve"> </w:t>
      </w:r>
      <w:r>
        <w:t>фундаментними</w:t>
      </w:r>
      <w:r>
        <w:rPr>
          <w:spacing w:val="1"/>
        </w:rPr>
        <w:t xml:space="preserve"> </w:t>
      </w:r>
      <w:r>
        <w:t>конструкціями,</w:t>
      </w:r>
      <w:r>
        <w:rPr>
          <w:spacing w:val="18"/>
        </w:rPr>
        <w:t xml:space="preserve"> </w:t>
      </w:r>
      <w:r>
        <w:t>запроектованими</w:t>
      </w:r>
      <w:r>
        <w:rPr>
          <w:spacing w:val="19"/>
        </w:rPr>
        <w:t xml:space="preserve"> </w:t>
      </w:r>
      <w:r>
        <w:t>інженером</w:t>
      </w:r>
      <w:r>
        <w:rPr>
          <w:spacing w:val="16"/>
        </w:rPr>
        <w:t xml:space="preserve"> </w:t>
      </w:r>
      <w:r>
        <w:t>Олександром</w:t>
      </w:r>
      <w:r>
        <w:rPr>
          <w:spacing w:val="17"/>
        </w:rPr>
        <w:t xml:space="preserve"> </w:t>
      </w:r>
      <w:r>
        <w:t>Ковальським.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48"/>
      </w:pPr>
      <w:r>
        <w:t>Фундамент надійно підпирає крутий берег яру. Такий об’ємно-планувальний</w:t>
      </w:r>
      <w:r>
        <w:rPr>
          <w:spacing w:val="1"/>
        </w:rPr>
        <w:t xml:space="preserve"> </w:t>
      </w:r>
      <w:r>
        <w:t>прийому несе в собі не лише конструктивний, а й глибоко традиційний зміст,</w:t>
      </w:r>
      <w:r>
        <w:rPr>
          <w:spacing w:val="1"/>
        </w:rPr>
        <w:t xml:space="preserve"> </w:t>
      </w:r>
      <w:r>
        <w:t>підкреслюючи сакральність та безперервність використання традиції печер, де</w:t>
      </w:r>
      <w:r>
        <w:rPr>
          <w:spacing w:val="1"/>
        </w:rPr>
        <w:t xml:space="preserve"> </w:t>
      </w:r>
      <w:r>
        <w:t>с</w:t>
      </w:r>
      <w:r>
        <w:t>учасні світлі келії з’єднані звивистим «лабіринтом-тунелем» – ремінісценцією</w:t>
      </w:r>
      <w:r>
        <w:rPr>
          <w:spacing w:val="1"/>
        </w:rPr>
        <w:t xml:space="preserve"> </w:t>
      </w:r>
      <w:r>
        <w:t>святих</w:t>
      </w:r>
      <w:r>
        <w:rPr>
          <w:spacing w:val="-4"/>
        </w:rPr>
        <w:t xml:space="preserve"> </w:t>
      </w:r>
      <w:r>
        <w:t>печер.</w:t>
      </w:r>
    </w:p>
    <w:p w:rsidR="009C787B" w:rsidRDefault="00AE36E6">
      <w:pPr>
        <w:pStyle w:val="a3"/>
        <w:spacing w:before="8"/>
        <w:ind w:left="0"/>
        <w:jc w:val="left"/>
        <w:rPr>
          <w:sz w:val="24"/>
        </w:rPr>
      </w:pPr>
      <w:r>
        <w:rPr>
          <w:noProof/>
          <w:lang w:val="ru-RU" w:eastAsia="ru-RU"/>
        </w:rPr>
        <w:drawing>
          <wp:anchor distT="0" distB="0" distL="0" distR="0" simplePos="0" relativeHeight="4" behindDoc="0" locked="0" layoutInCell="1" allowOverlap="1">
            <wp:simplePos x="0" y="0"/>
            <wp:positionH relativeFrom="page">
              <wp:posOffset>724548</wp:posOffset>
            </wp:positionH>
            <wp:positionV relativeFrom="paragraph">
              <wp:posOffset>205448</wp:posOffset>
            </wp:positionV>
            <wp:extent cx="2881092" cy="2336292"/>
            <wp:effectExtent l="0" t="0" r="0" b="0"/>
            <wp:wrapTopAndBottom/>
            <wp:docPr id="9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5.jpe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81092" cy="23362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ru-RU" w:eastAsia="ru-RU"/>
        </w:rPr>
        <w:drawing>
          <wp:anchor distT="0" distB="0" distL="0" distR="0" simplePos="0" relativeHeight="5" behindDoc="0" locked="0" layoutInCell="1" allowOverlap="1">
            <wp:simplePos x="0" y="0"/>
            <wp:positionH relativeFrom="page">
              <wp:posOffset>3692554</wp:posOffset>
            </wp:positionH>
            <wp:positionV relativeFrom="paragraph">
              <wp:posOffset>205449</wp:posOffset>
            </wp:positionV>
            <wp:extent cx="3151121" cy="2336292"/>
            <wp:effectExtent l="0" t="0" r="0" b="0"/>
            <wp:wrapTopAndBottom/>
            <wp:docPr id="11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6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51121" cy="23362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C787B" w:rsidRDefault="00AE36E6">
      <w:pPr>
        <w:ind w:left="1417" w:right="356" w:hanging="738"/>
        <w:rPr>
          <w:sz w:val="24"/>
        </w:rPr>
      </w:pPr>
      <w:r>
        <w:rPr>
          <w:sz w:val="28"/>
        </w:rPr>
        <w:t xml:space="preserve">Іл. 2. </w:t>
      </w:r>
      <w:r>
        <w:rPr>
          <w:sz w:val="24"/>
        </w:rPr>
        <w:t>Церкова Василя Великого на Вознесенському узвозі в Києві. Архітектор і творець всієї</w:t>
      </w:r>
      <w:r>
        <w:rPr>
          <w:spacing w:val="-57"/>
          <w:sz w:val="24"/>
        </w:rPr>
        <w:t xml:space="preserve"> </w:t>
      </w:r>
      <w:r>
        <w:rPr>
          <w:sz w:val="24"/>
        </w:rPr>
        <w:t>ідеї</w:t>
      </w:r>
      <w:r>
        <w:rPr>
          <w:spacing w:val="-2"/>
          <w:sz w:val="24"/>
        </w:rPr>
        <w:t xml:space="preserve"> </w:t>
      </w:r>
      <w:r>
        <w:rPr>
          <w:sz w:val="24"/>
        </w:rPr>
        <w:t>Лариса</w:t>
      </w:r>
      <w:r>
        <w:rPr>
          <w:spacing w:val="-3"/>
          <w:sz w:val="24"/>
        </w:rPr>
        <w:t xml:space="preserve"> </w:t>
      </w:r>
      <w:r>
        <w:rPr>
          <w:sz w:val="24"/>
        </w:rPr>
        <w:t>Скорик.</w:t>
      </w:r>
      <w:r>
        <w:rPr>
          <w:spacing w:val="-2"/>
          <w:sz w:val="24"/>
        </w:rPr>
        <w:t xml:space="preserve"> </w:t>
      </w:r>
      <w:r>
        <w:rPr>
          <w:sz w:val="24"/>
        </w:rPr>
        <w:t>Освячена</w:t>
      </w:r>
      <w:r>
        <w:rPr>
          <w:spacing w:val="-2"/>
          <w:sz w:val="24"/>
        </w:rPr>
        <w:t xml:space="preserve"> </w:t>
      </w:r>
      <w:r>
        <w:rPr>
          <w:sz w:val="24"/>
        </w:rPr>
        <w:t>2001</w:t>
      </w:r>
      <w:r>
        <w:rPr>
          <w:spacing w:val="-2"/>
          <w:sz w:val="24"/>
        </w:rPr>
        <w:t xml:space="preserve"> </w:t>
      </w:r>
      <w:r>
        <w:rPr>
          <w:sz w:val="24"/>
        </w:rPr>
        <w:t>р.</w:t>
      </w:r>
      <w:r>
        <w:rPr>
          <w:spacing w:val="-2"/>
          <w:sz w:val="24"/>
        </w:rPr>
        <w:t xml:space="preserve"> </w:t>
      </w:r>
      <w:r>
        <w:rPr>
          <w:sz w:val="24"/>
        </w:rPr>
        <w:t>Екстер’єр</w:t>
      </w:r>
      <w:r>
        <w:rPr>
          <w:spacing w:val="-3"/>
          <w:sz w:val="24"/>
        </w:rPr>
        <w:t xml:space="preserve"> </w:t>
      </w:r>
      <w:r>
        <w:rPr>
          <w:sz w:val="24"/>
        </w:rPr>
        <w:t>зі</w:t>
      </w:r>
      <w:r>
        <w:rPr>
          <w:spacing w:val="-1"/>
          <w:sz w:val="24"/>
        </w:rPr>
        <w:t xml:space="preserve"> </w:t>
      </w:r>
      <w:r>
        <w:rPr>
          <w:sz w:val="24"/>
        </w:rPr>
        <w:t>входу</w:t>
      </w:r>
      <w:r>
        <w:rPr>
          <w:spacing w:val="-2"/>
          <w:sz w:val="24"/>
        </w:rPr>
        <w:t xml:space="preserve"> </w:t>
      </w:r>
      <w:r>
        <w:rPr>
          <w:sz w:val="24"/>
        </w:rPr>
        <w:t>та</w:t>
      </w:r>
      <w:r>
        <w:rPr>
          <w:spacing w:val="-3"/>
          <w:sz w:val="24"/>
        </w:rPr>
        <w:t xml:space="preserve"> </w:t>
      </w:r>
      <w:r>
        <w:rPr>
          <w:sz w:val="24"/>
        </w:rPr>
        <w:t>з</w:t>
      </w:r>
      <w:r>
        <w:rPr>
          <w:spacing w:val="-1"/>
          <w:sz w:val="24"/>
        </w:rPr>
        <w:t xml:space="preserve"> </w:t>
      </w:r>
      <w:r>
        <w:rPr>
          <w:sz w:val="24"/>
        </w:rPr>
        <w:t>двору</w:t>
      </w:r>
      <w:r>
        <w:rPr>
          <w:spacing w:val="-2"/>
          <w:sz w:val="24"/>
        </w:rPr>
        <w:t xml:space="preserve"> </w:t>
      </w:r>
      <w:r>
        <w:rPr>
          <w:sz w:val="24"/>
        </w:rPr>
        <w:t>(з</w:t>
      </w:r>
      <w:r>
        <w:rPr>
          <w:spacing w:val="-4"/>
          <w:sz w:val="24"/>
        </w:rPr>
        <w:t xml:space="preserve"> </w:t>
      </w:r>
      <w:r>
        <w:rPr>
          <w:sz w:val="24"/>
        </w:rPr>
        <w:t>боку</w:t>
      </w:r>
      <w:r>
        <w:rPr>
          <w:spacing w:val="-2"/>
          <w:sz w:val="24"/>
        </w:rPr>
        <w:t xml:space="preserve"> </w:t>
      </w:r>
      <w:r>
        <w:rPr>
          <w:sz w:val="24"/>
        </w:rPr>
        <w:t>яру).</w:t>
      </w:r>
    </w:p>
    <w:p w:rsidR="009C787B" w:rsidRDefault="009C787B">
      <w:pPr>
        <w:pStyle w:val="a3"/>
        <w:spacing w:before="2"/>
        <w:ind w:left="0"/>
        <w:jc w:val="left"/>
        <w:rPr>
          <w:sz w:val="21"/>
        </w:rPr>
      </w:pPr>
    </w:p>
    <w:p w:rsidR="009C787B" w:rsidRDefault="00AE36E6">
      <w:pPr>
        <w:pStyle w:val="a3"/>
        <w:ind w:right="350" w:firstLine="427"/>
      </w:pPr>
      <w:r>
        <w:t>Композиційна ідея церкви походить від древніх архітектурно-будівельних</w:t>
      </w:r>
      <w:r>
        <w:rPr>
          <w:spacing w:val="1"/>
        </w:rPr>
        <w:t xml:space="preserve"> </w:t>
      </w:r>
      <w:r>
        <w:t>традицій зведення оборонних і культових споруд розповсюджених в Україні ще</w:t>
      </w:r>
      <w:r>
        <w:rPr>
          <w:spacing w:val="-67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докняжої</w:t>
      </w:r>
      <w:r>
        <w:rPr>
          <w:spacing w:val="1"/>
        </w:rPr>
        <w:t xml:space="preserve"> </w:t>
      </w:r>
      <w:r>
        <w:t>доби.</w:t>
      </w:r>
      <w:r>
        <w:rPr>
          <w:spacing w:val="1"/>
        </w:rPr>
        <w:t xml:space="preserve"> </w:t>
      </w:r>
      <w:r>
        <w:t>Архітектор</w:t>
      </w:r>
      <w:r>
        <w:rPr>
          <w:spacing w:val="1"/>
        </w:rPr>
        <w:t xml:space="preserve"> </w:t>
      </w:r>
      <w:r>
        <w:t>Лариса</w:t>
      </w:r>
      <w:r>
        <w:rPr>
          <w:spacing w:val="1"/>
        </w:rPr>
        <w:t xml:space="preserve"> </w:t>
      </w:r>
      <w:r>
        <w:t>Скорик:</w:t>
      </w:r>
      <w:r>
        <w:rPr>
          <w:spacing w:val="1"/>
        </w:rPr>
        <w:t xml:space="preserve"> </w:t>
      </w:r>
      <w:r>
        <w:t>«Думаю</w:t>
      </w:r>
      <w:r>
        <w:rPr>
          <w:spacing w:val="1"/>
        </w:rPr>
        <w:t xml:space="preserve"> </w:t>
      </w:r>
      <w:r>
        <w:t>форми</w:t>
      </w:r>
      <w:r>
        <w:rPr>
          <w:spacing w:val="1"/>
        </w:rPr>
        <w:t xml:space="preserve"> </w:t>
      </w:r>
      <w:r>
        <w:t>баштової</w:t>
      </w:r>
      <w:r>
        <w:rPr>
          <w:spacing w:val="1"/>
        </w:rPr>
        <w:t xml:space="preserve"> </w:t>
      </w:r>
      <w:r>
        <w:t>архітектури навіяні, даними дослі</w:t>
      </w:r>
      <w:r>
        <w:t>джень, які проводилися поруч – на території</w:t>
      </w:r>
      <w:r>
        <w:rPr>
          <w:spacing w:val="1"/>
        </w:rPr>
        <w:t xml:space="preserve"> </w:t>
      </w:r>
      <w:r>
        <w:t>Вознесенського узвозу, № 20–22, де під час археологічних розкопок виявлено</w:t>
      </w:r>
      <w:r>
        <w:rPr>
          <w:spacing w:val="1"/>
        </w:rPr>
        <w:t xml:space="preserve"> </w:t>
      </w:r>
      <w:r>
        <w:t>фундаменти дерев’яної церкви княжої доби, яка, за свідченнями археологів,</w:t>
      </w:r>
      <w:r>
        <w:rPr>
          <w:spacing w:val="1"/>
        </w:rPr>
        <w:t xml:space="preserve"> </w:t>
      </w:r>
      <w:r>
        <w:t>була збудована у стилі вежових форм. Саме в такій прадавній арх</w:t>
      </w:r>
      <w:r>
        <w:t>ітектурній</w:t>
      </w:r>
      <w:r>
        <w:rPr>
          <w:spacing w:val="1"/>
        </w:rPr>
        <w:t xml:space="preserve"> </w:t>
      </w:r>
      <w:r>
        <w:t>традиції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збудовано</w:t>
      </w:r>
      <w:r>
        <w:rPr>
          <w:spacing w:val="1"/>
        </w:rPr>
        <w:t xml:space="preserve"> </w:t>
      </w:r>
      <w:r>
        <w:t>сучасну</w:t>
      </w:r>
      <w:r>
        <w:rPr>
          <w:spacing w:val="1"/>
        </w:rPr>
        <w:t xml:space="preserve"> </w:t>
      </w:r>
      <w:r>
        <w:t>монастирську</w:t>
      </w:r>
      <w:r>
        <w:rPr>
          <w:spacing w:val="1"/>
        </w:rPr>
        <w:t xml:space="preserve"> </w:t>
      </w:r>
      <w:r>
        <w:t>церкву</w:t>
      </w:r>
      <w:r>
        <w:rPr>
          <w:spacing w:val="1"/>
        </w:rPr>
        <w:t xml:space="preserve"> </w:t>
      </w:r>
      <w:r>
        <w:t>василіянської</w:t>
      </w:r>
      <w:r>
        <w:rPr>
          <w:spacing w:val="1"/>
        </w:rPr>
        <w:t xml:space="preserve"> </w:t>
      </w:r>
      <w:r>
        <w:t>чернечої</w:t>
      </w:r>
      <w:r>
        <w:rPr>
          <w:spacing w:val="1"/>
        </w:rPr>
        <w:t xml:space="preserve"> </w:t>
      </w:r>
      <w:r>
        <w:t>обителі св. Василя Великого в Києві» [5]. Стіни церкви муровані з фактурної</w:t>
      </w:r>
      <w:r>
        <w:rPr>
          <w:spacing w:val="1"/>
        </w:rPr>
        <w:t xml:space="preserve"> </w:t>
      </w:r>
      <w:r>
        <w:t>цегли, навмисно без тичкового ряду, рисунком та кьолором нагадують стіни</w:t>
      </w:r>
      <w:r>
        <w:rPr>
          <w:spacing w:val="1"/>
        </w:rPr>
        <w:t xml:space="preserve"> </w:t>
      </w:r>
      <w:r>
        <w:t>дерев’яних</w:t>
      </w:r>
      <w:r>
        <w:rPr>
          <w:spacing w:val="-12"/>
        </w:rPr>
        <w:t xml:space="preserve"> </w:t>
      </w:r>
      <w:r>
        <w:t>церков</w:t>
      </w:r>
      <w:r>
        <w:rPr>
          <w:spacing w:val="-12"/>
        </w:rPr>
        <w:t xml:space="preserve"> </w:t>
      </w:r>
      <w:r>
        <w:t>та</w:t>
      </w:r>
      <w:r>
        <w:rPr>
          <w:spacing w:val="-12"/>
        </w:rPr>
        <w:t xml:space="preserve"> </w:t>
      </w:r>
      <w:r>
        <w:t>виг</w:t>
      </w:r>
      <w:r>
        <w:t>ідно</w:t>
      </w:r>
      <w:r>
        <w:rPr>
          <w:spacing w:val="-11"/>
        </w:rPr>
        <w:t xml:space="preserve"> </w:t>
      </w:r>
      <w:r>
        <w:t>вирізняють</w:t>
      </w:r>
      <w:r>
        <w:rPr>
          <w:spacing w:val="-13"/>
        </w:rPr>
        <w:t xml:space="preserve"> </w:t>
      </w:r>
      <w:r>
        <w:t>будівлю</w:t>
      </w:r>
      <w:r>
        <w:rPr>
          <w:spacing w:val="-13"/>
        </w:rPr>
        <w:t xml:space="preserve"> </w:t>
      </w:r>
      <w:r>
        <w:t>на</w:t>
      </w:r>
      <w:r>
        <w:rPr>
          <w:spacing w:val="-12"/>
        </w:rPr>
        <w:t xml:space="preserve"> </w:t>
      </w:r>
      <w:r>
        <w:t>тлі</w:t>
      </w:r>
      <w:r>
        <w:rPr>
          <w:spacing w:val="-11"/>
        </w:rPr>
        <w:t xml:space="preserve"> </w:t>
      </w:r>
      <w:r>
        <w:t>навколишньої</w:t>
      </w:r>
      <w:r>
        <w:rPr>
          <w:spacing w:val="-11"/>
        </w:rPr>
        <w:t xml:space="preserve"> </w:t>
      </w:r>
      <w:r>
        <w:t>забудови,</w:t>
      </w:r>
      <w:r>
        <w:rPr>
          <w:spacing w:val="-68"/>
        </w:rPr>
        <w:t xml:space="preserve"> </w:t>
      </w:r>
      <w:r>
        <w:t>водночас</w:t>
      </w:r>
      <w:r>
        <w:rPr>
          <w:spacing w:val="-13"/>
        </w:rPr>
        <w:t xml:space="preserve"> </w:t>
      </w:r>
      <w:r>
        <w:t>природно</w:t>
      </w:r>
      <w:r>
        <w:rPr>
          <w:spacing w:val="-13"/>
        </w:rPr>
        <w:t xml:space="preserve"> </w:t>
      </w:r>
      <w:r>
        <w:t>вписуючи</w:t>
      </w:r>
      <w:r>
        <w:rPr>
          <w:spacing w:val="-10"/>
        </w:rPr>
        <w:t xml:space="preserve"> </w:t>
      </w:r>
      <w:r>
        <w:t>її</w:t>
      </w:r>
      <w:r>
        <w:rPr>
          <w:spacing w:val="-9"/>
        </w:rPr>
        <w:t xml:space="preserve"> </w:t>
      </w:r>
      <w:r>
        <w:t>в</w:t>
      </w:r>
      <w:r>
        <w:rPr>
          <w:spacing w:val="-11"/>
        </w:rPr>
        <w:t xml:space="preserve"> </w:t>
      </w:r>
      <w:r>
        <w:t>існуючий</w:t>
      </w:r>
      <w:r>
        <w:rPr>
          <w:spacing w:val="-11"/>
        </w:rPr>
        <w:t xml:space="preserve"> </w:t>
      </w:r>
      <w:r>
        <w:t>ландшафт.</w:t>
      </w:r>
      <w:r>
        <w:rPr>
          <w:spacing w:val="-11"/>
        </w:rPr>
        <w:t xml:space="preserve"> </w:t>
      </w:r>
      <w:r>
        <w:t>Церква</w:t>
      </w:r>
      <w:r>
        <w:rPr>
          <w:spacing w:val="-10"/>
        </w:rPr>
        <w:t xml:space="preserve"> </w:t>
      </w:r>
      <w:r>
        <w:t>не</w:t>
      </w:r>
      <w:r>
        <w:rPr>
          <w:spacing w:val="-10"/>
        </w:rPr>
        <w:t xml:space="preserve"> </w:t>
      </w:r>
      <w:r>
        <w:t>повторює</w:t>
      </w:r>
      <w:r>
        <w:rPr>
          <w:spacing w:val="-12"/>
        </w:rPr>
        <w:t xml:space="preserve"> </w:t>
      </w:r>
      <w:r>
        <w:t>якісь</w:t>
      </w:r>
      <w:r>
        <w:rPr>
          <w:spacing w:val="-67"/>
        </w:rPr>
        <w:t xml:space="preserve"> </w:t>
      </w:r>
      <w:r>
        <w:t>попередні</w:t>
      </w:r>
      <w:r>
        <w:rPr>
          <w:spacing w:val="1"/>
        </w:rPr>
        <w:t xml:space="preserve"> </w:t>
      </w:r>
      <w:r>
        <w:t>вироблені</w:t>
      </w:r>
      <w:r>
        <w:rPr>
          <w:spacing w:val="1"/>
        </w:rPr>
        <w:t xml:space="preserve"> </w:t>
      </w:r>
      <w:r>
        <w:t>традиції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стилі,</w:t>
      </w:r>
      <w:r>
        <w:rPr>
          <w:spacing w:val="1"/>
        </w:rPr>
        <w:t xml:space="preserve"> </w:t>
      </w:r>
      <w:r>
        <w:t>вона,</w:t>
      </w:r>
      <w:r>
        <w:rPr>
          <w:spacing w:val="1"/>
        </w:rPr>
        <w:t xml:space="preserve"> </w:t>
      </w:r>
      <w:r>
        <w:t>відкидаючи</w:t>
      </w:r>
      <w:r>
        <w:rPr>
          <w:spacing w:val="1"/>
        </w:rPr>
        <w:t xml:space="preserve"> </w:t>
      </w:r>
      <w:r>
        <w:t>все</w:t>
      </w:r>
      <w:r>
        <w:rPr>
          <w:spacing w:val="1"/>
        </w:rPr>
        <w:t xml:space="preserve"> </w:t>
      </w:r>
      <w:r>
        <w:t>непотрібне,</w:t>
      </w:r>
      <w:r>
        <w:rPr>
          <w:spacing w:val="1"/>
        </w:rPr>
        <w:t xml:space="preserve"> </w:t>
      </w:r>
      <w:r>
        <w:t>зберігає</w:t>
      </w:r>
      <w:r>
        <w:rPr>
          <w:spacing w:val="-3"/>
        </w:rPr>
        <w:t xml:space="preserve"> </w:t>
      </w:r>
      <w:r>
        <w:t>лише</w:t>
      </w:r>
      <w:r>
        <w:rPr>
          <w:spacing w:val="-2"/>
        </w:rPr>
        <w:t xml:space="preserve"> </w:t>
      </w:r>
      <w:r>
        <w:t>суть</w:t>
      </w:r>
      <w:r>
        <w:rPr>
          <w:spacing w:val="-2"/>
        </w:rPr>
        <w:t xml:space="preserve"> </w:t>
      </w:r>
      <w:r>
        <w:t>традиції,</w:t>
      </w:r>
      <w:r>
        <w:rPr>
          <w:spacing w:val="-3"/>
        </w:rPr>
        <w:t xml:space="preserve"> </w:t>
      </w:r>
      <w:r>
        <w:t>якою</w:t>
      </w:r>
      <w:r>
        <w:rPr>
          <w:spacing w:val="-3"/>
        </w:rPr>
        <w:t xml:space="preserve"> </w:t>
      </w:r>
      <w:r>
        <w:t>є</w:t>
      </w:r>
      <w:r>
        <w:rPr>
          <w:spacing w:val="-2"/>
        </w:rPr>
        <w:t xml:space="preserve"> </w:t>
      </w:r>
      <w:r>
        <w:t>загальні</w:t>
      </w:r>
      <w:r>
        <w:rPr>
          <w:spacing w:val="-1"/>
        </w:rPr>
        <w:t xml:space="preserve"> </w:t>
      </w:r>
      <w:r>
        <w:t>форми,</w:t>
      </w:r>
      <w:r>
        <w:rPr>
          <w:spacing w:val="-2"/>
        </w:rPr>
        <w:t xml:space="preserve"> </w:t>
      </w:r>
      <w:r>
        <w:t>силуети,</w:t>
      </w:r>
      <w:r>
        <w:rPr>
          <w:spacing w:val="-3"/>
        </w:rPr>
        <w:t xml:space="preserve"> </w:t>
      </w:r>
      <w:r>
        <w:t>шатра.</w:t>
      </w:r>
    </w:p>
    <w:p w:rsidR="009C787B" w:rsidRDefault="00AE36E6">
      <w:pPr>
        <w:pStyle w:val="a3"/>
        <w:spacing w:before="1"/>
        <w:ind w:right="356" w:firstLine="427"/>
      </w:pPr>
      <w:r>
        <w:t>Візитною</w:t>
      </w:r>
      <w:r>
        <w:rPr>
          <w:spacing w:val="1"/>
        </w:rPr>
        <w:t xml:space="preserve"> </w:t>
      </w:r>
      <w:r>
        <w:t>карткою</w:t>
      </w:r>
      <w:r>
        <w:rPr>
          <w:spacing w:val="1"/>
        </w:rPr>
        <w:t xml:space="preserve"> </w:t>
      </w:r>
      <w:r>
        <w:t>нової</w:t>
      </w:r>
      <w:r>
        <w:rPr>
          <w:spacing w:val="1"/>
        </w:rPr>
        <w:t xml:space="preserve"> </w:t>
      </w:r>
      <w:r>
        <w:t>церкви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дахові</w:t>
      </w:r>
      <w:r>
        <w:rPr>
          <w:spacing w:val="1"/>
        </w:rPr>
        <w:t xml:space="preserve"> </w:t>
      </w:r>
      <w:r>
        <w:t>вікна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склянні</w:t>
      </w:r>
      <w:r>
        <w:rPr>
          <w:spacing w:val="1"/>
        </w:rPr>
        <w:t xml:space="preserve"> </w:t>
      </w:r>
      <w:r>
        <w:t>шатра,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наповнюють</w:t>
      </w:r>
      <w:r>
        <w:rPr>
          <w:spacing w:val="1"/>
        </w:rPr>
        <w:t xml:space="preserve"> </w:t>
      </w:r>
      <w:r>
        <w:t>внутрішній</w:t>
      </w:r>
      <w:r>
        <w:rPr>
          <w:spacing w:val="1"/>
        </w:rPr>
        <w:t xml:space="preserve"> </w:t>
      </w:r>
      <w:r>
        <w:t>простір</w:t>
      </w:r>
      <w:r>
        <w:rPr>
          <w:spacing w:val="1"/>
        </w:rPr>
        <w:t xml:space="preserve"> </w:t>
      </w:r>
      <w:r>
        <w:t>природним</w:t>
      </w:r>
      <w:r>
        <w:rPr>
          <w:spacing w:val="1"/>
        </w:rPr>
        <w:t xml:space="preserve"> </w:t>
      </w:r>
      <w:r>
        <w:t>світлом,</w:t>
      </w:r>
      <w:r>
        <w:rPr>
          <w:spacing w:val="1"/>
        </w:rPr>
        <w:t xml:space="preserve"> </w:t>
      </w:r>
      <w:r>
        <w:t>нівілюючи</w:t>
      </w:r>
      <w:r>
        <w:rPr>
          <w:spacing w:val="1"/>
        </w:rPr>
        <w:t xml:space="preserve"> </w:t>
      </w:r>
      <w:r>
        <w:t>фізичний</w:t>
      </w:r>
      <w:r>
        <w:rPr>
          <w:spacing w:val="1"/>
        </w:rPr>
        <w:t xml:space="preserve"> </w:t>
      </w:r>
      <w:r>
        <w:t>бар’єр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небом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інтер’єром.</w:t>
      </w:r>
      <w:r>
        <w:rPr>
          <w:spacing w:val="1"/>
        </w:rPr>
        <w:t xml:space="preserve"> </w:t>
      </w:r>
      <w:r>
        <w:t>Крізь</w:t>
      </w:r>
      <w:r>
        <w:rPr>
          <w:spacing w:val="1"/>
        </w:rPr>
        <w:t xml:space="preserve"> </w:t>
      </w:r>
      <w:r>
        <w:t>скляне</w:t>
      </w:r>
      <w:r>
        <w:rPr>
          <w:spacing w:val="1"/>
        </w:rPr>
        <w:t xml:space="preserve"> </w:t>
      </w:r>
      <w:r>
        <w:t>покриття</w:t>
      </w:r>
      <w:r>
        <w:rPr>
          <w:spacing w:val="1"/>
        </w:rPr>
        <w:t xml:space="preserve"> </w:t>
      </w:r>
      <w:r>
        <w:t>храму</w:t>
      </w:r>
      <w:r>
        <w:rPr>
          <w:spacing w:val="1"/>
        </w:rPr>
        <w:t xml:space="preserve"> </w:t>
      </w:r>
      <w:r>
        <w:t>вдень</w:t>
      </w:r>
      <w:r>
        <w:rPr>
          <w:spacing w:val="1"/>
        </w:rPr>
        <w:t xml:space="preserve"> </w:t>
      </w:r>
      <w:r>
        <w:t>видно</w:t>
      </w:r>
      <w:r>
        <w:rPr>
          <w:spacing w:val="-67"/>
        </w:rPr>
        <w:t xml:space="preserve"> </w:t>
      </w:r>
      <w:r>
        <w:t>небесну блакить, сонце і хмари, що символізує відкритісь Церкви до прийняття</w:t>
      </w:r>
      <w:r>
        <w:rPr>
          <w:spacing w:val="1"/>
        </w:rPr>
        <w:t xml:space="preserve"> </w:t>
      </w:r>
      <w:r>
        <w:t>Божого</w:t>
      </w:r>
      <w:r>
        <w:rPr>
          <w:spacing w:val="1"/>
        </w:rPr>
        <w:t xml:space="preserve"> </w:t>
      </w:r>
      <w:r>
        <w:t>світла.</w:t>
      </w:r>
      <w:r>
        <w:rPr>
          <w:spacing w:val="1"/>
        </w:rPr>
        <w:t xml:space="preserve"> </w:t>
      </w:r>
      <w:r>
        <w:t>Ввечері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церкву</w:t>
      </w:r>
      <w:r>
        <w:rPr>
          <w:spacing w:val="1"/>
        </w:rPr>
        <w:t xml:space="preserve"> </w:t>
      </w:r>
      <w:r>
        <w:t>зазирає</w:t>
      </w:r>
      <w:r>
        <w:rPr>
          <w:spacing w:val="1"/>
        </w:rPr>
        <w:t xml:space="preserve"> </w:t>
      </w:r>
      <w:r>
        <w:t>зоряне</w:t>
      </w:r>
      <w:r>
        <w:rPr>
          <w:spacing w:val="1"/>
        </w:rPr>
        <w:t xml:space="preserve"> </w:t>
      </w:r>
      <w:r>
        <w:t>небо,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ззовні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спостерігати,</w:t>
      </w:r>
      <w:r>
        <w:rPr>
          <w:spacing w:val="-1"/>
        </w:rPr>
        <w:t xml:space="preserve"> </w:t>
      </w:r>
      <w:r>
        <w:t>як</w:t>
      </w:r>
      <w:r>
        <w:rPr>
          <w:spacing w:val="-3"/>
        </w:rPr>
        <w:t xml:space="preserve"> </w:t>
      </w:r>
      <w:r>
        <w:t>світиться до</w:t>
      </w:r>
      <w:r>
        <w:rPr>
          <w:spacing w:val="1"/>
        </w:rPr>
        <w:t xml:space="preserve"> </w:t>
      </w:r>
      <w:r>
        <w:t>неба</w:t>
      </w:r>
      <w:r>
        <w:rPr>
          <w:spacing w:val="-1"/>
        </w:rPr>
        <w:t xml:space="preserve"> </w:t>
      </w:r>
      <w:r>
        <w:t>сама церква.</w:t>
      </w:r>
    </w:p>
    <w:p w:rsidR="009C787B" w:rsidRDefault="00AE36E6">
      <w:pPr>
        <w:pStyle w:val="a3"/>
        <w:ind w:right="359" w:firstLine="427"/>
      </w:pPr>
      <w:r>
        <w:t xml:space="preserve">Безпосередньо під церквою запроектовано багатофункціональний </w:t>
      </w:r>
      <w:r>
        <w:t>духовний</w:t>
      </w:r>
      <w:r>
        <w:rPr>
          <w:spacing w:val="1"/>
        </w:rPr>
        <w:t xml:space="preserve"> </w:t>
      </w:r>
      <w:r>
        <w:t>простір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своїми</w:t>
      </w:r>
      <w:r>
        <w:rPr>
          <w:spacing w:val="1"/>
        </w:rPr>
        <w:t xml:space="preserve"> </w:t>
      </w:r>
      <w:r>
        <w:t>допоміжними</w:t>
      </w:r>
      <w:r>
        <w:rPr>
          <w:spacing w:val="1"/>
        </w:rPr>
        <w:t xml:space="preserve"> </w:t>
      </w:r>
      <w:r>
        <w:t>приміщеннями,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якому</w:t>
      </w:r>
      <w:r>
        <w:rPr>
          <w:spacing w:val="1"/>
        </w:rPr>
        <w:t xml:space="preserve"> </w:t>
      </w:r>
      <w:r>
        <w:t>відбуваються</w:t>
      </w:r>
      <w:r>
        <w:rPr>
          <w:spacing w:val="1"/>
        </w:rPr>
        <w:t xml:space="preserve"> </w:t>
      </w:r>
      <w:r>
        <w:t>різні</w:t>
      </w:r>
      <w:r>
        <w:rPr>
          <w:spacing w:val="1"/>
        </w:rPr>
        <w:t xml:space="preserve"> </w:t>
      </w:r>
      <w:r>
        <w:t>релігійні</w:t>
      </w:r>
      <w:r>
        <w:rPr>
          <w:spacing w:val="69"/>
        </w:rPr>
        <w:t xml:space="preserve"> </w:t>
      </w:r>
      <w:r>
        <w:t>заходи</w:t>
      </w:r>
      <w:r>
        <w:rPr>
          <w:spacing w:val="70"/>
        </w:rPr>
        <w:t xml:space="preserve"> </w:t>
      </w:r>
      <w:r>
        <w:t>соціальної</w:t>
      </w:r>
      <w:r>
        <w:rPr>
          <w:spacing w:val="70"/>
        </w:rPr>
        <w:t xml:space="preserve"> </w:t>
      </w:r>
      <w:r>
        <w:t>спрямованості:</w:t>
      </w:r>
      <w:r>
        <w:rPr>
          <w:spacing w:val="70"/>
        </w:rPr>
        <w:t xml:space="preserve"> </w:t>
      </w:r>
      <w:r>
        <w:t>молитовні</w:t>
      </w:r>
      <w:r>
        <w:rPr>
          <w:spacing w:val="70"/>
        </w:rPr>
        <w:t xml:space="preserve"> </w:t>
      </w:r>
      <w:r>
        <w:t>зібрання,</w:t>
      </w:r>
      <w:r>
        <w:rPr>
          <w:spacing w:val="70"/>
        </w:rPr>
        <w:t xml:space="preserve"> </w:t>
      </w:r>
      <w:r>
        <w:t>конференції,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59"/>
      </w:pPr>
      <w:r>
        <w:t>лекції, виставки. На цьому ж поверсі розміщені церковні класи, кімнати для</w:t>
      </w:r>
      <w:r>
        <w:rPr>
          <w:spacing w:val="1"/>
        </w:rPr>
        <w:t xml:space="preserve"> </w:t>
      </w:r>
      <w:r>
        <w:t>гостей. У ще нижчому ярусі будівлі є келії і невелика трапезна, на найнижчому</w:t>
      </w:r>
      <w:r>
        <w:rPr>
          <w:spacing w:val="1"/>
        </w:rPr>
        <w:t xml:space="preserve"> </w:t>
      </w:r>
      <w:r>
        <w:t>рівні – приміщення для господарських потреб, гаражі. Всі нижні поверхи добре</w:t>
      </w:r>
      <w:r>
        <w:rPr>
          <w:spacing w:val="1"/>
        </w:rPr>
        <w:t xml:space="preserve"> </w:t>
      </w:r>
      <w:r>
        <w:t>освітлюються природнім світлом через великі</w:t>
      </w:r>
      <w:r>
        <w:rPr>
          <w:spacing w:val="1"/>
        </w:rPr>
        <w:t xml:space="preserve"> </w:t>
      </w:r>
      <w:r>
        <w:t>вікна звернені</w:t>
      </w:r>
      <w:r>
        <w:rPr>
          <w:spacing w:val="1"/>
        </w:rPr>
        <w:t xml:space="preserve"> </w:t>
      </w:r>
      <w:r>
        <w:t>до</w:t>
      </w:r>
      <w:r>
        <w:rPr>
          <w:spacing w:val="70"/>
        </w:rPr>
        <w:t xml:space="preserve"> </w:t>
      </w:r>
      <w:r>
        <w:t>яру, а понад</w:t>
      </w:r>
      <w:r>
        <w:rPr>
          <w:spacing w:val="1"/>
        </w:rPr>
        <w:t xml:space="preserve"> </w:t>
      </w:r>
      <w:r>
        <w:t>ним</w:t>
      </w:r>
      <w:r>
        <w:rPr>
          <w:spacing w:val="-3"/>
        </w:rPr>
        <w:t xml:space="preserve"> </w:t>
      </w:r>
      <w:r>
        <w:t>до</w:t>
      </w:r>
      <w:r>
        <w:rPr>
          <w:spacing w:val="-3"/>
        </w:rPr>
        <w:t xml:space="preserve"> </w:t>
      </w:r>
      <w:r>
        <w:t>Дніпра.</w:t>
      </w:r>
    </w:p>
    <w:p w:rsidR="009C787B" w:rsidRDefault="00AE36E6">
      <w:pPr>
        <w:pStyle w:val="a3"/>
        <w:spacing w:before="1"/>
        <w:ind w:right="352" w:firstLine="427"/>
      </w:pPr>
      <w:r>
        <w:t>Виникає</w:t>
      </w:r>
      <w:r>
        <w:rPr>
          <w:spacing w:val="70"/>
        </w:rPr>
        <w:t xml:space="preserve"> </w:t>
      </w:r>
      <w:r>
        <w:t>пит</w:t>
      </w:r>
      <w:r>
        <w:t>ання,</w:t>
      </w:r>
      <w:r>
        <w:rPr>
          <w:spacing w:val="71"/>
        </w:rPr>
        <w:t xml:space="preserve"> </w:t>
      </w:r>
      <w:r>
        <w:t>чи</w:t>
      </w:r>
      <w:r>
        <w:rPr>
          <w:spacing w:val="70"/>
        </w:rPr>
        <w:t xml:space="preserve"> </w:t>
      </w:r>
      <w:r>
        <w:t>оригінальність</w:t>
      </w:r>
      <w:r>
        <w:rPr>
          <w:spacing w:val="70"/>
        </w:rPr>
        <w:t xml:space="preserve"> </w:t>
      </w:r>
      <w:r>
        <w:t>архітектурного</w:t>
      </w:r>
      <w:r>
        <w:rPr>
          <w:spacing w:val="71"/>
        </w:rPr>
        <w:t xml:space="preserve"> </w:t>
      </w:r>
      <w:r>
        <w:t>вирішення   церкви</w:t>
      </w:r>
      <w:r>
        <w:rPr>
          <w:spacing w:val="1"/>
        </w:rPr>
        <w:t xml:space="preserve"> </w:t>
      </w:r>
      <w:r>
        <w:t>св. Василя Великого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Києві</w:t>
      </w:r>
      <w:r>
        <w:rPr>
          <w:spacing w:val="1"/>
        </w:rPr>
        <w:t xml:space="preserve"> </w:t>
      </w:r>
      <w:r>
        <w:t>зустріла</w:t>
      </w:r>
      <w:r>
        <w:rPr>
          <w:spacing w:val="1"/>
        </w:rPr>
        <w:t xml:space="preserve"> </w:t>
      </w:r>
      <w:r>
        <w:t>опір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боку</w:t>
      </w:r>
      <w:r>
        <w:rPr>
          <w:spacing w:val="1"/>
        </w:rPr>
        <w:t xml:space="preserve"> </w:t>
      </w:r>
      <w:r>
        <w:t>компетентних</w:t>
      </w:r>
      <w:r>
        <w:rPr>
          <w:spacing w:val="1"/>
        </w:rPr>
        <w:t xml:space="preserve"> </w:t>
      </w:r>
      <w:r>
        <w:t>церковних</w:t>
      </w:r>
      <w:r>
        <w:rPr>
          <w:spacing w:val="1"/>
        </w:rPr>
        <w:t xml:space="preserve"> </w:t>
      </w:r>
      <w:r>
        <w:t>органів? Адже церква не є організацією, яка славиться своїм стремлінням до</w:t>
      </w:r>
      <w:r>
        <w:rPr>
          <w:spacing w:val="1"/>
        </w:rPr>
        <w:t xml:space="preserve"> </w:t>
      </w:r>
      <w:r>
        <w:t>новацій... Але цього разу дуже пощастило – замовник</w:t>
      </w:r>
      <w:r>
        <w:t>а представляв освічений</w:t>
      </w:r>
      <w:r>
        <w:rPr>
          <w:spacing w:val="1"/>
        </w:rPr>
        <w:t xml:space="preserve"> </w:t>
      </w:r>
      <w:r>
        <w:t>європеєць, тодішній Протоігумен Василіянського Чину в Україні о. Теодозій</w:t>
      </w:r>
      <w:r>
        <w:rPr>
          <w:spacing w:val="1"/>
        </w:rPr>
        <w:t xml:space="preserve"> </w:t>
      </w:r>
      <w:r>
        <w:t>Янків</w:t>
      </w:r>
      <w:r>
        <w:rPr>
          <w:spacing w:val="-2"/>
        </w:rPr>
        <w:t xml:space="preserve"> </w:t>
      </w:r>
      <w:r>
        <w:t>– проект</w:t>
      </w:r>
      <w:r>
        <w:rPr>
          <w:spacing w:val="-1"/>
        </w:rPr>
        <w:t xml:space="preserve"> </w:t>
      </w:r>
      <w:r>
        <w:t>був</w:t>
      </w:r>
      <w:r>
        <w:rPr>
          <w:spacing w:val="-4"/>
        </w:rPr>
        <w:t xml:space="preserve"> </w:t>
      </w:r>
      <w:r>
        <w:t>прийнятий</w:t>
      </w:r>
      <w:r>
        <w:rPr>
          <w:spacing w:val="-4"/>
        </w:rPr>
        <w:t xml:space="preserve"> </w:t>
      </w:r>
      <w:r>
        <w:t>до</w:t>
      </w:r>
      <w:r>
        <w:rPr>
          <w:spacing w:val="-3"/>
        </w:rPr>
        <w:t xml:space="preserve"> </w:t>
      </w:r>
      <w:r>
        <w:t>реалізації.</w:t>
      </w:r>
    </w:p>
    <w:p w:rsidR="009C787B" w:rsidRDefault="00AE36E6">
      <w:pPr>
        <w:pStyle w:val="a3"/>
        <w:ind w:right="356" w:firstLine="427"/>
      </w:pPr>
      <w:r>
        <w:t>Без</w:t>
      </w:r>
      <w:r>
        <w:rPr>
          <w:spacing w:val="1"/>
        </w:rPr>
        <w:t xml:space="preserve"> </w:t>
      </w:r>
      <w:r>
        <w:t>коментарів</w:t>
      </w:r>
      <w:r>
        <w:rPr>
          <w:spacing w:val="1"/>
        </w:rPr>
        <w:t xml:space="preserve"> </w:t>
      </w:r>
      <w:r>
        <w:t>зрозуміло,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однакові,</w:t>
      </w:r>
      <w:r>
        <w:rPr>
          <w:spacing w:val="1"/>
        </w:rPr>
        <w:t xml:space="preserve"> </w:t>
      </w:r>
      <w:r>
        <w:t>грандіозні</w:t>
      </w:r>
      <w:r>
        <w:rPr>
          <w:spacing w:val="1"/>
        </w:rPr>
        <w:t xml:space="preserve"> </w:t>
      </w:r>
      <w:r>
        <w:t>храми,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своєю</w:t>
      </w:r>
      <w:r>
        <w:rPr>
          <w:spacing w:val="1"/>
        </w:rPr>
        <w:t xml:space="preserve"> </w:t>
      </w:r>
      <w:r>
        <w:t>естетичністю часто ображають око та навколишній природний простір, не є</w:t>
      </w:r>
      <w:r>
        <w:rPr>
          <w:spacing w:val="1"/>
        </w:rPr>
        <w:t xml:space="preserve"> </w:t>
      </w:r>
      <w:r>
        <w:t>наслідком</w:t>
      </w:r>
      <w:r>
        <w:rPr>
          <w:spacing w:val="-17"/>
        </w:rPr>
        <w:t xml:space="preserve"> </w:t>
      </w:r>
      <w:r>
        <w:t>якоїсь</w:t>
      </w:r>
      <w:r>
        <w:rPr>
          <w:spacing w:val="-17"/>
        </w:rPr>
        <w:t xml:space="preserve"> </w:t>
      </w:r>
      <w:r>
        <w:t>заскорублої</w:t>
      </w:r>
      <w:r>
        <w:rPr>
          <w:spacing w:val="-15"/>
        </w:rPr>
        <w:t xml:space="preserve"> </w:t>
      </w:r>
      <w:r>
        <w:t>бюрократії,</w:t>
      </w:r>
      <w:r>
        <w:rPr>
          <w:spacing w:val="-17"/>
        </w:rPr>
        <w:t xml:space="preserve"> </w:t>
      </w:r>
      <w:r>
        <w:t>яка</w:t>
      </w:r>
      <w:r>
        <w:rPr>
          <w:spacing w:val="-16"/>
        </w:rPr>
        <w:t xml:space="preserve"> </w:t>
      </w:r>
      <w:r>
        <w:t>вимагає</w:t>
      </w:r>
      <w:r>
        <w:rPr>
          <w:spacing w:val="-17"/>
        </w:rPr>
        <w:t xml:space="preserve"> </w:t>
      </w:r>
      <w:r>
        <w:t>використання</w:t>
      </w:r>
      <w:r>
        <w:rPr>
          <w:spacing w:val="-17"/>
        </w:rPr>
        <w:t xml:space="preserve"> </w:t>
      </w:r>
      <w:r>
        <w:t>«фотокопій»</w:t>
      </w:r>
      <w:r>
        <w:rPr>
          <w:spacing w:val="-68"/>
        </w:rPr>
        <w:t xml:space="preserve"> </w:t>
      </w:r>
      <w:r>
        <w:t>архітектурних</w:t>
      </w:r>
      <w:r>
        <w:rPr>
          <w:spacing w:val="-2"/>
        </w:rPr>
        <w:t xml:space="preserve"> </w:t>
      </w:r>
      <w:r>
        <w:t>проектів,</w:t>
      </w:r>
      <w:r>
        <w:rPr>
          <w:spacing w:val="-3"/>
        </w:rPr>
        <w:t xml:space="preserve"> </w:t>
      </w:r>
      <w:r>
        <w:t>але</w:t>
      </w:r>
      <w:r>
        <w:rPr>
          <w:spacing w:val="-2"/>
        </w:rPr>
        <w:t xml:space="preserve"> </w:t>
      </w:r>
      <w:r>
        <w:t>продукт</w:t>
      </w:r>
      <w:r>
        <w:rPr>
          <w:spacing w:val="-3"/>
        </w:rPr>
        <w:t xml:space="preserve"> </w:t>
      </w:r>
      <w:r>
        <w:t>браку</w:t>
      </w:r>
      <w:r>
        <w:rPr>
          <w:spacing w:val="-1"/>
        </w:rPr>
        <w:t xml:space="preserve"> </w:t>
      </w:r>
      <w:r>
        <w:t>натхнення</w:t>
      </w:r>
      <w:r>
        <w:rPr>
          <w:spacing w:val="-3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оригінальності.</w:t>
      </w:r>
    </w:p>
    <w:p w:rsidR="009C787B" w:rsidRDefault="009C787B">
      <w:pPr>
        <w:pStyle w:val="a3"/>
        <w:spacing w:before="1"/>
        <w:ind w:left="0"/>
        <w:jc w:val="left"/>
      </w:pPr>
    </w:p>
    <w:p w:rsidR="009C787B" w:rsidRDefault="00AE36E6">
      <w:pPr>
        <w:pStyle w:val="3"/>
        <w:ind w:left="4461"/>
      </w:pPr>
      <w:r>
        <w:t>Список</w:t>
      </w:r>
      <w:r>
        <w:rPr>
          <w:spacing w:val="-8"/>
        </w:rPr>
        <w:t xml:space="preserve"> </w:t>
      </w:r>
      <w:r>
        <w:t>літератури:</w:t>
      </w:r>
    </w:p>
    <w:p w:rsidR="009C787B" w:rsidRDefault="00AE36E6">
      <w:pPr>
        <w:pStyle w:val="a5"/>
        <w:numPr>
          <w:ilvl w:val="0"/>
          <w:numId w:val="86"/>
        </w:numPr>
        <w:tabs>
          <w:tab w:val="left" w:pos="1382"/>
        </w:tabs>
        <w:ind w:right="356" w:firstLine="427"/>
        <w:jc w:val="both"/>
        <w:rPr>
          <w:sz w:val="28"/>
        </w:rPr>
      </w:pPr>
      <w:r>
        <w:rPr>
          <w:sz w:val="28"/>
        </w:rPr>
        <w:t>Криворучко Ю. (2019). Якій бути архітектурі української церкви після</w:t>
      </w:r>
      <w:r>
        <w:rPr>
          <w:spacing w:val="1"/>
          <w:sz w:val="28"/>
        </w:rPr>
        <w:t xml:space="preserve"> </w:t>
      </w:r>
      <w:r>
        <w:rPr>
          <w:sz w:val="28"/>
        </w:rPr>
        <w:t>томосу"</w:t>
      </w:r>
      <w:r>
        <w:rPr>
          <w:spacing w:val="-4"/>
          <w:sz w:val="28"/>
        </w:rPr>
        <w:t xml:space="preserve"> </w:t>
      </w:r>
      <w:r>
        <w:rPr>
          <w:sz w:val="28"/>
        </w:rPr>
        <w:t>2019р.</w:t>
      </w:r>
      <w:r>
        <w:rPr>
          <w:spacing w:val="-4"/>
          <w:sz w:val="28"/>
        </w:rPr>
        <w:t xml:space="preserve"> </w:t>
      </w:r>
      <w:r>
        <w:rPr>
          <w:sz w:val="28"/>
        </w:rPr>
        <w:t>https://zbruc.eu/node/85965</w:t>
      </w:r>
    </w:p>
    <w:p w:rsidR="009C787B" w:rsidRDefault="00AE36E6">
      <w:pPr>
        <w:pStyle w:val="a5"/>
        <w:numPr>
          <w:ilvl w:val="0"/>
          <w:numId w:val="86"/>
        </w:numPr>
        <w:tabs>
          <w:tab w:val="left" w:pos="1382"/>
        </w:tabs>
        <w:ind w:right="356" w:firstLine="427"/>
        <w:jc w:val="both"/>
        <w:rPr>
          <w:sz w:val="28"/>
        </w:rPr>
      </w:pPr>
      <w:r>
        <w:rPr>
          <w:sz w:val="28"/>
        </w:rPr>
        <w:t>Вітченко</w:t>
      </w:r>
      <w:r>
        <w:rPr>
          <w:spacing w:val="1"/>
          <w:sz w:val="28"/>
        </w:rPr>
        <w:t xml:space="preserve"> </w:t>
      </w:r>
      <w:r>
        <w:rPr>
          <w:sz w:val="28"/>
        </w:rPr>
        <w:t>Д.</w:t>
      </w:r>
      <w:r>
        <w:rPr>
          <w:spacing w:val="1"/>
          <w:sz w:val="28"/>
        </w:rPr>
        <w:t xml:space="preserve"> </w:t>
      </w:r>
      <w:r>
        <w:rPr>
          <w:sz w:val="28"/>
        </w:rPr>
        <w:t>(2021).</w:t>
      </w:r>
      <w:r>
        <w:rPr>
          <w:spacing w:val="1"/>
          <w:sz w:val="28"/>
        </w:rPr>
        <w:t xml:space="preserve"> </w:t>
      </w:r>
      <w:r>
        <w:rPr>
          <w:sz w:val="28"/>
        </w:rPr>
        <w:t>Де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українцям</w:t>
      </w:r>
      <w:r>
        <w:rPr>
          <w:spacing w:val="1"/>
          <w:sz w:val="28"/>
        </w:rPr>
        <w:t xml:space="preserve"> </w:t>
      </w:r>
      <w:r>
        <w:rPr>
          <w:sz w:val="28"/>
        </w:rPr>
        <w:t>шукати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національну</w:t>
      </w:r>
      <w:r>
        <w:rPr>
          <w:spacing w:val="1"/>
          <w:sz w:val="28"/>
        </w:rPr>
        <w:t xml:space="preserve"> </w:t>
      </w:r>
      <w:r>
        <w:rPr>
          <w:sz w:val="28"/>
        </w:rPr>
        <w:t>ідентичність?</w:t>
      </w:r>
      <w:r>
        <w:rPr>
          <w:spacing w:val="1"/>
          <w:sz w:val="28"/>
        </w:rPr>
        <w:t xml:space="preserve"> </w:t>
      </w:r>
      <w:hyperlink r:id="rId22">
        <w:r>
          <w:rPr>
            <w:spacing w:val="-1"/>
            <w:sz w:val="28"/>
          </w:rPr>
          <w:t>http://repository.hneu.edu.ua/bitstream/123456789/25379/1/Старкова_Архiтектура_</w:t>
        </w:r>
      </w:hyperlink>
      <w:r>
        <w:rPr>
          <w:sz w:val="28"/>
        </w:rPr>
        <w:t xml:space="preserve"> й_iдентичнiс</w:t>
      </w:r>
      <w:r>
        <w:rPr>
          <w:spacing w:val="-1"/>
          <w:sz w:val="28"/>
        </w:rPr>
        <w:t xml:space="preserve"> </w:t>
      </w:r>
      <w:r>
        <w:rPr>
          <w:sz w:val="28"/>
        </w:rPr>
        <w:t>т_.pdf</w:t>
      </w:r>
    </w:p>
    <w:p w:rsidR="009C787B" w:rsidRDefault="00AE36E6">
      <w:pPr>
        <w:pStyle w:val="a5"/>
        <w:numPr>
          <w:ilvl w:val="0"/>
          <w:numId w:val="86"/>
        </w:numPr>
        <w:tabs>
          <w:tab w:val="left" w:pos="1382"/>
        </w:tabs>
        <w:spacing w:before="1"/>
        <w:ind w:right="348" w:firstLine="427"/>
        <w:rPr>
          <w:sz w:val="28"/>
        </w:rPr>
      </w:pPr>
      <w:r>
        <w:rPr>
          <w:sz w:val="28"/>
        </w:rPr>
        <w:t>Бондар</w:t>
      </w:r>
      <w:r>
        <w:rPr>
          <w:spacing w:val="5"/>
          <w:sz w:val="28"/>
        </w:rPr>
        <w:t xml:space="preserve"> </w:t>
      </w:r>
      <w:r>
        <w:rPr>
          <w:sz w:val="28"/>
        </w:rPr>
        <w:t>О.,</w:t>
      </w:r>
      <w:r>
        <w:rPr>
          <w:spacing w:val="3"/>
          <w:sz w:val="28"/>
        </w:rPr>
        <w:t xml:space="preserve"> </w:t>
      </w:r>
      <w:r>
        <w:rPr>
          <w:sz w:val="28"/>
        </w:rPr>
        <w:t>(1997).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4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5"/>
          <w:sz w:val="28"/>
        </w:rPr>
        <w:t xml:space="preserve"> </w:t>
      </w:r>
      <w:r>
        <w:rPr>
          <w:sz w:val="28"/>
        </w:rPr>
        <w:t>сучасної</w:t>
      </w:r>
      <w:r>
        <w:rPr>
          <w:spacing w:val="5"/>
          <w:sz w:val="28"/>
        </w:rPr>
        <w:t xml:space="preserve"> </w:t>
      </w:r>
      <w:r>
        <w:rPr>
          <w:sz w:val="28"/>
        </w:rPr>
        <w:t>української</w:t>
      </w:r>
      <w:r>
        <w:rPr>
          <w:spacing w:val="5"/>
          <w:sz w:val="28"/>
        </w:rPr>
        <w:t xml:space="preserve"> </w:t>
      </w:r>
      <w:r>
        <w:rPr>
          <w:sz w:val="28"/>
        </w:rPr>
        <w:t>церковної</w:t>
      </w:r>
      <w:r>
        <w:rPr>
          <w:spacing w:val="-67"/>
          <w:sz w:val="28"/>
        </w:rPr>
        <w:t xml:space="preserve"> </w:t>
      </w:r>
      <w:r>
        <w:rPr>
          <w:sz w:val="28"/>
        </w:rPr>
        <w:t>архітектури:</w:t>
      </w:r>
      <w:r>
        <w:rPr>
          <w:spacing w:val="49"/>
          <w:sz w:val="28"/>
        </w:rPr>
        <w:t xml:space="preserve"> </w:t>
      </w:r>
      <w:r>
        <w:rPr>
          <w:sz w:val="28"/>
        </w:rPr>
        <w:t>від</w:t>
      </w:r>
      <w:r>
        <w:rPr>
          <w:spacing w:val="50"/>
          <w:sz w:val="28"/>
        </w:rPr>
        <w:t xml:space="preserve"> </w:t>
      </w:r>
      <w:r>
        <w:rPr>
          <w:sz w:val="28"/>
        </w:rPr>
        <w:t>традицій</w:t>
      </w:r>
      <w:r>
        <w:rPr>
          <w:spacing w:val="48"/>
          <w:sz w:val="28"/>
        </w:rPr>
        <w:t xml:space="preserve"> </w:t>
      </w:r>
      <w:r>
        <w:rPr>
          <w:sz w:val="28"/>
        </w:rPr>
        <w:t>до</w:t>
      </w:r>
      <w:r>
        <w:rPr>
          <w:spacing w:val="50"/>
          <w:sz w:val="28"/>
        </w:rPr>
        <w:t xml:space="preserve"> </w:t>
      </w:r>
      <w:r>
        <w:rPr>
          <w:sz w:val="28"/>
        </w:rPr>
        <w:t>новаторства.</w:t>
      </w:r>
      <w:r>
        <w:rPr>
          <w:spacing w:val="47"/>
          <w:sz w:val="28"/>
        </w:rPr>
        <w:t xml:space="preserve"> </w:t>
      </w:r>
      <w:r>
        <w:rPr>
          <w:sz w:val="28"/>
        </w:rPr>
        <w:t>https://</w:t>
      </w:r>
      <w:hyperlink r:id="rId23">
        <w:r>
          <w:rPr>
            <w:sz w:val="28"/>
          </w:rPr>
          <w:t>www.patriyarkhat.org.ua/statti-</w:t>
        </w:r>
      </w:hyperlink>
      <w:r>
        <w:rPr>
          <w:spacing w:val="-67"/>
          <w:sz w:val="28"/>
        </w:rPr>
        <w:t xml:space="preserve"> </w:t>
      </w:r>
      <w:r>
        <w:rPr>
          <w:sz w:val="28"/>
        </w:rPr>
        <w:t>zhurnalu/problemy-rozvytku-suchasnoji-ukrajinskoji-tserkovnoji-arhitektury-vid-</w:t>
      </w:r>
      <w:r>
        <w:rPr>
          <w:spacing w:val="1"/>
          <w:sz w:val="28"/>
        </w:rPr>
        <w:t xml:space="preserve"> </w:t>
      </w:r>
      <w:r>
        <w:rPr>
          <w:sz w:val="28"/>
        </w:rPr>
        <w:t>tradytsij-do-novatorstva/</w:t>
      </w:r>
    </w:p>
    <w:p w:rsidR="009C787B" w:rsidRDefault="00AE36E6">
      <w:pPr>
        <w:pStyle w:val="a5"/>
        <w:numPr>
          <w:ilvl w:val="0"/>
          <w:numId w:val="86"/>
        </w:numPr>
        <w:tabs>
          <w:tab w:val="left" w:pos="1382"/>
        </w:tabs>
        <w:spacing w:line="242" w:lineRule="auto"/>
        <w:ind w:right="360" w:firstLine="427"/>
        <w:rPr>
          <w:sz w:val="28"/>
        </w:rPr>
      </w:pPr>
      <w:r>
        <w:rPr>
          <w:sz w:val="28"/>
        </w:rPr>
        <w:t>Лаутаріс</w:t>
      </w:r>
      <w:r>
        <w:rPr>
          <w:spacing w:val="39"/>
          <w:sz w:val="28"/>
        </w:rPr>
        <w:t xml:space="preserve"> </w:t>
      </w:r>
      <w:r>
        <w:rPr>
          <w:sz w:val="28"/>
        </w:rPr>
        <w:t>Г.,</w:t>
      </w:r>
      <w:r>
        <w:rPr>
          <w:spacing w:val="39"/>
          <w:sz w:val="28"/>
        </w:rPr>
        <w:t xml:space="preserve"> </w:t>
      </w:r>
      <w:r>
        <w:rPr>
          <w:sz w:val="28"/>
        </w:rPr>
        <w:t>"Панагія</w:t>
      </w:r>
      <w:r>
        <w:rPr>
          <w:spacing w:val="40"/>
          <w:sz w:val="28"/>
        </w:rPr>
        <w:t xml:space="preserve"> </w:t>
      </w:r>
      <w:r>
        <w:rPr>
          <w:sz w:val="28"/>
        </w:rPr>
        <w:t>Фанеромені</w:t>
      </w:r>
      <w:r>
        <w:rPr>
          <w:spacing w:val="40"/>
          <w:sz w:val="28"/>
        </w:rPr>
        <w:t xml:space="preserve"> </w:t>
      </w:r>
      <w:r>
        <w:rPr>
          <w:sz w:val="28"/>
        </w:rPr>
        <w:t>У</w:t>
      </w:r>
      <w:r>
        <w:rPr>
          <w:spacing w:val="40"/>
          <w:sz w:val="28"/>
        </w:rPr>
        <w:t xml:space="preserve"> </w:t>
      </w:r>
      <w:r>
        <w:rPr>
          <w:sz w:val="28"/>
        </w:rPr>
        <w:t>Вульягмені:</w:t>
      </w:r>
      <w:r>
        <w:rPr>
          <w:spacing w:val="38"/>
          <w:sz w:val="28"/>
        </w:rPr>
        <w:t xml:space="preserve"> </w:t>
      </w:r>
      <w:r>
        <w:rPr>
          <w:sz w:val="28"/>
        </w:rPr>
        <w:t>Традиція</w:t>
      </w:r>
      <w:r>
        <w:rPr>
          <w:spacing w:val="38"/>
          <w:sz w:val="28"/>
        </w:rPr>
        <w:t xml:space="preserve"> </w:t>
      </w:r>
      <w:r>
        <w:rPr>
          <w:sz w:val="28"/>
        </w:rPr>
        <w:t>та</w:t>
      </w:r>
      <w:r>
        <w:rPr>
          <w:spacing w:val="39"/>
          <w:sz w:val="28"/>
        </w:rPr>
        <w:t xml:space="preserve"> </w:t>
      </w:r>
      <w:r>
        <w:rPr>
          <w:sz w:val="28"/>
        </w:rPr>
        <w:t>ава</w:t>
      </w:r>
      <w:r>
        <w:rPr>
          <w:sz w:val="28"/>
        </w:rPr>
        <w:t>нгард",</w:t>
      </w:r>
      <w:r>
        <w:rPr>
          <w:spacing w:val="-67"/>
          <w:sz w:val="28"/>
        </w:rPr>
        <w:t xml:space="preserve"> </w:t>
      </w:r>
      <w:r>
        <w:rPr>
          <w:sz w:val="28"/>
        </w:rPr>
        <w:t>2015</w:t>
      </w:r>
      <w:r>
        <w:rPr>
          <w:spacing w:val="-3"/>
          <w:sz w:val="28"/>
        </w:rPr>
        <w:t xml:space="preserve"> </w:t>
      </w:r>
      <w:r>
        <w:rPr>
          <w:sz w:val="28"/>
        </w:rPr>
        <w:t>р.</w:t>
      </w:r>
      <w:r>
        <w:rPr>
          <w:spacing w:val="-4"/>
          <w:sz w:val="28"/>
        </w:rPr>
        <w:t xml:space="preserve"> </w:t>
      </w:r>
      <w:r>
        <w:rPr>
          <w:sz w:val="28"/>
        </w:rPr>
        <w:t>[Режим</w:t>
      </w:r>
      <w:r>
        <w:rPr>
          <w:spacing w:val="-4"/>
          <w:sz w:val="28"/>
        </w:rPr>
        <w:t xml:space="preserve"> </w:t>
      </w:r>
      <w:r>
        <w:rPr>
          <w:sz w:val="28"/>
        </w:rPr>
        <w:t>доступу]:</w:t>
      </w:r>
      <w:r>
        <w:rPr>
          <w:spacing w:val="-3"/>
          <w:sz w:val="28"/>
        </w:rPr>
        <w:t xml:space="preserve"> </w:t>
      </w:r>
      <w:hyperlink r:id="rId24">
        <w:r>
          <w:rPr>
            <w:sz w:val="28"/>
          </w:rPr>
          <w:t>http://3vita.gr/panagia-faneromeni-vouliagmeni-16286</w:t>
        </w:r>
      </w:hyperlink>
    </w:p>
    <w:p w:rsidR="009C787B" w:rsidRDefault="00AE36E6">
      <w:pPr>
        <w:pStyle w:val="a5"/>
        <w:numPr>
          <w:ilvl w:val="0"/>
          <w:numId w:val="86"/>
        </w:numPr>
        <w:tabs>
          <w:tab w:val="left" w:pos="1382"/>
        </w:tabs>
        <w:ind w:right="361" w:firstLine="427"/>
        <w:rPr>
          <w:sz w:val="28"/>
        </w:rPr>
      </w:pPr>
      <w:r>
        <w:rPr>
          <w:sz w:val="28"/>
        </w:rPr>
        <w:t>Гіщинський</w:t>
      </w:r>
      <w:r>
        <w:rPr>
          <w:spacing w:val="34"/>
          <w:sz w:val="28"/>
        </w:rPr>
        <w:t xml:space="preserve"> </w:t>
      </w:r>
      <w:r>
        <w:rPr>
          <w:sz w:val="28"/>
        </w:rPr>
        <w:t>В.</w:t>
      </w:r>
      <w:r>
        <w:rPr>
          <w:spacing w:val="34"/>
          <w:sz w:val="28"/>
        </w:rPr>
        <w:t xml:space="preserve"> </w:t>
      </w:r>
      <w:r>
        <w:rPr>
          <w:sz w:val="28"/>
        </w:rPr>
        <w:t>«Василіянський</w:t>
      </w:r>
      <w:r>
        <w:rPr>
          <w:spacing w:val="33"/>
          <w:sz w:val="28"/>
        </w:rPr>
        <w:t xml:space="preserve"> </w:t>
      </w:r>
      <w:r>
        <w:rPr>
          <w:sz w:val="28"/>
        </w:rPr>
        <w:t>монастир</w:t>
      </w:r>
      <w:r>
        <w:rPr>
          <w:spacing w:val="35"/>
          <w:sz w:val="28"/>
        </w:rPr>
        <w:t xml:space="preserve"> </w:t>
      </w:r>
      <w:r>
        <w:rPr>
          <w:sz w:val="28"/>
        </w:rPr>
        <w:t>св.</w:t>
      </w:r>
      <w:r>
        <w:rPr>
          <w:spacing w:val="34"/>
          <w:sz w:val="28"/>
        </w:rPr>
        <w:t xml:space="preserve"> </w:t>
      </w:r>
      <w:r>
        <w:rPr>
          <w:sz w:val="28"/>
        </w:rPr>
        <w:t>Василія</w:t>
      </w:r>
      <w:r>
        <w:rPr>
          <w:spacing w:val="34"/>
          <w:sz w:val="28"/>
        </w:rPr>
        <w:t xml:space="preserve"> </w:t>
      </w:r>
      <w:r>
        <w:rPr>
          <w:sz w:val="28"/>
        </w:rPr>
        <w:t>Великого</w:t>
      </w:r>
      <w:r>
        <w:rPr>
          <w:spacing w:val="35"/>
          <w:sz w:val="28"/>
        </w:rPr>
        <w:t xml:space="preserve"> </w:t>
      </w:r>
      <w:r>
        <w:rPr>
          <w:sz w:val="28"/>
        </w:rPr>
        <w:t>в</w:t>
      </w:r>
      <w:r>
        <w:rPr>
          <w:spacing w:val="34"/>
          <w:sz w:val="28"/>
        </w:rPr>
        <w:t xml:space="preserve"> </w:t>
      </w:r>
      <w:r>
        <w:rPr>
          <w:sz w:val="28"/>
        </w:rPr>
        <w:t>Києві»</w:t>
      </w:r>
      <w:r>
        <w:rPr>
          <w:spacing w:val="-67"/>
          <w:sz w:val="28"/>
        </w:rPr>
        <w:t xml:space="preserve"> </w:t>
      </w:r>
      <w:r>
        <w:rPr>
          <w:sz w:val="28"/>
        </w:rPr>
        <w:t>https://misionar.in.ua/publish/z-zhyttia-chsvv/vasiliyanskiy-monastir-sv-vasiliya-</w:t>
      </w:r>
      <w:r>
        <w:rPr>
          <w:spacing w:val="1"/>
          <w:sz w:val="28"/>
        </w:rPr>
        <w:t xml:space="preserve"> </w:t>
      </w:r>
      <w:r>
        <w:rPr>
          <w:sz w:val="28"/>
        </w:rPr>
        <w:t>vyelikogo-v-kiyevi/</w:t>
      </w:r>
    </w:p>
    <w:p w:rsidR="009C787B" w:rsidRDefault="009C787B">
      <w:pPr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8"/>
        <w:ind w:left="0"/>
        <w:jc w:val="left"/>
        <w:rPr>
          <w:sz w:val="16"/>
        </w:rPr>
      </w:pPr>
    </w:p>
    <w:p w:rsidR="009C787B" w:rsidRDefault="00AE36E6">
      <w:pPr>
        <w:pStyle w:val="1"/>
        <w:ind w:left="672"/>
      </w:pPr>
      <w:bookmarkStart w:id="4" w:name="_bookmark3"/>
      <w:bookmarkEnd w:id="4"/>
      <w:r>
        <w:t>СТРАТЕГІЯ</w:t>
      </w:r>
      <w:r>
        <w:rPr>
          <w:spacing w:val="-5"/>
        </w:rPr>
        <w:t xml:space="preserve"> </w:t>
      </w:r>
      <w:r>
        <w:t>ГУМАННОСТІ</w:t>
      </w:r>
      <w:r>
        <w:rPr>
          <w:spacing w:val="-7"/>
        </w:rPr>
        <w:t xml:space="preserve"> </w:t>
      </w:r>
      <w:r>
        <w:t>АРХІТЕКТУРИ</w:t>
      </w:r>
      <w:r>
        <w:rPr>
          <w:spacing w:val="-3"/>
        </w:rPr>
        <w:t xml:space="preserve"> </w:t>
      </w:r>
      <w:r>
        <w:t>ХХІ</w:t>
      </w:r>
      <w:r>
        <w:rPr>
          <w:spacing w:val="-5"/>
        </w:rPr>
        <w:t xml:space="preserve"> </w:t>
      </w:r>
      <w:r>
        <w:t>СТ.</w:t>
      </w:r>
    </w:p>
    <w:p w:rsidR="009C787B" w:rsidRDefault="00AE36E6">
      <w:pPr>
        <w:pStyle w:val="2"/>
        <w:spacing w:before="322"/>
      </w:pPr>
      <w:r>
        <w:t>Олійник</w:t>
      </w:r>
      <w:r>
        <w:rPr>
          <w:spacing w:val="-8"/>
        </w:rPr>
        <w:t xml:space="preserve"> </w:t>
      </w:r>
      <w:r>
        <w:t>Ганна</w:t>
      </w:r>
      <w:r>
        <w:rPr>
          <w:spacing w:val="-9"/>
        </w:rPr>
        <w:t xml:space="preserve"> </w:t>
      </w:r>
      <w:r>
        <w:t>Іванівна</w:t>
      </w:r>
    </w:p>
    <w:p w:rsidR="009C787B" w:rsidRDefault="00AE36E6">
      <w:pPr>
        <w:pStyle w:val="a3"/>
        <w:spacing w:line="242" w:lineRule="auto"/>
        <w:ind w:left="1050" w:right="354" w:firstLine="2347"/>
        <w:jc w:val="right"/>
      </w:pPr>
      <w:r>
        <w:t>старший викладач кафедри архітектурного проектування,</w:t>
      </w:r>
      <w:r>
        <w:rPr>
          <w:spacing w:val="-67"/>
        </w:rPr>
        <w:t xml:space="preserve"> </w:t>
      </w:r>
      <w:r>
        <w:t>Національна</w:t>
      </w:r>
      <w:r>
        <w:rPr>
          <w:spacing w:val="-5"/>
        </w:rPr>
        <w:t xml:space="preserve"> </w:t>
      </w:r>
      <w:r>
        <w:t>акад</w:t>
      </w:r>
      <w:r>
        <w:t>емія</w:t>
      </w:r>
      <w:r>
        <w:rPr>
          <w:spacing w:val="-3"/>
        </w:rPr>
        <w:t xml:space="preserve"> </w:t>
      </w:r>
      <w:r>
        <w:t>образотворчого</w:t>
      </w:r>
      <w:r>
        <w:rPr>
          <w:spacing w:val="-4"/>
        </w:rPr>
        <w:t xml:space="preserve"> </w:t>
      </w:r>
      <w:r>
        <w:t>мистецтва</w:t>
      </w:r>
      <w:r>
        <w:rPr>
          <w:spacing w:val="-5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архітектури,</w:t>
      </w:r>
      <w:r>
        <w:rPr>
          <w:spacing w:val="-6"/>
        </w:rPr>
        <w:t xml:space="preserve"> </w:t>
      </w:r>
      <w:r>
        <w:t>Київ,</w:t>
      </w:r>
      <w:r>
        <w:rPr>
          <w:spacing w:val="-5"/>
        </w:rPr>
        <w:t xml:space="preserve"> </w:t>
      </w:r>
      <w:r>
        <w:t>Україна</w:t>
      </w:r>
    </w:p>
    <w:p w:rsidR="009C787B" w:rsidRDefault="009C787B">
      <w:pPr>
        <w:pStyle w:val="a3"/>
        <w:spacing w:before="5"/>
        <w:ind w:left="0"/>
        <w:jc w:val="left"/>
        <w:rPr>
          <w:sz w:val="27"/>
        </w:rPr>
      </w:pPr>
    </w:p>
    <w:p w:rsidR="009C787B" w:rsidRDefault="00AE36E6">
      <w:pPr>
        <w:pStyle w:val="2"/>
        <w:ind w:right="354"/>
      </w:pPr>
      <w:r>
        <w:t>Гершензон</w:t>
      </w:r>
      <w:r>
        <w:rPr>
          <w:spacing w:val="-8"/>
        </w:rPr>
        <w:t xml:space="preserve"> </w:t>
      </w:r>
      <w:r>
        <w:t>Михайло</w:t>
      </w:r>
      <w:r>
        <w:rPr>
          <w:spacing w:val="-7"/>
        </w:rPr>
        <w:t xml:space="preserve"> </w:t>
      </w:r>
      <w:r>
        <w:t>Шимонович</w:t>
      </w:r>
    </w:p>
    <w:p w:rsidR="009C787B" w:rsidRDefault="00AE36E6">
      <w:pPr>
        <w:pStyle w:val="a3"/>
        <w:spacing w:before="1"/>
        <w:ind w:left="1050" w:right="354" w:firstLine="2347"/>
        <w:jc w:val="right"/>
      </w:pPr>
      <w:r>
        <w:t>старший викладач кафедри архітектурного проектування,</w:t>
      </w:r>
      <w:r>
        <w:rPr>
          <w:spacing w:val="-67"/>
        </w:rPr>
        <w:t xml:space="preserve"> </w:t>
      </w:r>
      <w:r>
        <w:t>Національна</w:t>
      </w:r>
      <w:r>
        <w:rPr>
          <w:spacing w:val="-5"/>
        </w:rPr>
        <w:t xml:space="preserve"> </w:t>
      </w:r>
      <w:r>
        <w:t>академія</w:t>
      </w:r>
      <w:r>
        <w:rPr>
          <w:spacing w:val="-5"/>
        </w:rPr>
        <w:t xml:space="preserve"> </w:t>
      </w:r>
      <w:r>
        <w:t>образотворчого</w:t>
      </w:r>
      <w:r>
        <w:rPr>
          <w:spacing w:val="-4"/>
        </w:rPr>
        <w:t xml:space="preserve"> </w:t>
      </w:r>
      <w:r>
        <w:t>мистецтва</w:t>
      </w:r>
      <w:r>
        <w:rPr>
          <w:spacing w:val="-5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архітектури,</w:t>
      </w:r>
      <w:r>
        <w:rPr>
          <w:spacing w:val="-6"/>
        </w:rPr>
        <w:t xml:space="preserve"> </w:t>
      </w:r>
      <w:r>
        <w:t>Київ,</w:t>
      </w:r>
      <w:r>
        <w:rPr>
          <w:spacing w:val="-5"/>
        </w:rPr>
        <w:t xml:space="preserve"> </w:t>
      </w:r>
      <w:r>
        <w:t>Україна</w:t>
      </w:r>
    </w:p>
    <w:p w:rsidR="009C787B" w:rsidRDefault="009C787B">
      <w:pPr>
        <w:pStyle w:val="a3"/>
        <w:ind w:left="0"/>
        <w:jc w:val="left"/>
      </w:pPr>
    </w:p>
    <w:p w:rsidR="009C787B" w:rsidRDefault="00AE36E6">
      <w:pPr>
        <w:pStyle w:val="2"/>
      </w:pPr>
      <w:r>
        <w:t>Залуцький</w:t>
      </w:r>
      <w:r>
        <w:rPr>
          <w:spacing w:val="-9"/>
        </w:rPr>
        <w:t xml:space="preserve"> </w:t>
      </w:r>
      <w:r>
        <w:t>Володимир</w:t>
      </w:r>
      <w:r>
        <w:rPr>
          <w:spacing w:val="-8"/>
        </w:rPr>
        <w:t xml:space="preserve"> </w:t>
      </w:r>
      <w:r>
        <w:t>Володимирович</w:t>
      </w:r>
    </w:p>
    <w:p w:rsidR="009C787B" w:rsidRDefault="00AE36E6">
      <w:pPr>
        <w:pStyle w:val="a3"/>
        <w:spacing w:before="1"/>
        <w:ind w:left="1050" w:right="354" w:firstLine="2347"/>
        <w:jc w:val="right"/>
      </w:pPr>
      <w:r>
        <w:t>старший викладач кафедри архітектурного проектування,</w:t>
      </w:r>
      <w:r>
        <w:rPr>
          <w:spacing w:val="-67"/>
        </w:rPr>
        <w:t xml:space="preserve"> </w:t>
      </w:r>
      <w:r>
        <w:t>Національна</w:t>
      </w:r>
      <w:r>
        <w:rPr>
          <w:spacing w:val="-5"/>
        </w:rPr>
        <w:t xml:space="preserve"> </w:t>
      </w:r>
      <w:r>
        <w:t>академія</w:t>
      </w:r>
      <w:r>
        <w:rPr>
          <w:spacing w:val="-5"/>
        </w:rPr>
        <w:t xml:space="preserve"> </w:t>
      </w:r>
      <w:r>
        <w:t>образотворчого</w:t>
      </w:r>
      <w:r>
        <w:rPr>
          <w:spacing w:val="-4"/>
        </w:rPr>
        <w:t xml:space="preserve"> </w:t>
      </w:r>
      <w:r>
        <w:t>мистецтва</w:t>
      </w:r>
      <w:r>
        <w:rPr>
          <w:spacing w:val="-5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архітектури,</w:t>
      </w:r>
      <w:r>
        <w:rPr>
          <w:spacing w:val="-6"/>
        </w:rPr>
        <w:t xml:space="preserve"> </w:t>
      </w:r>
      <w:r>
        <w:t>Київ,</w:t>
      </w:r>
      <w:r>
        <w:rPr>
          <w:spacing w:val="-5"/>
        </w:rPr>
        <w:t xml:space="preserve"> </w:t>
      </w:r>
      <w:r>
        <w:t>Україна</w:t>
      </w:r>
    </w:p>
    <w:p w:rsidR="009C787B" w:rsidRDefault="009C787B">
      <w:pPr>
        <w:pStyle w:val="a3"/>
        <w:spacing w:before="10"/>
        <w:ind w:left="0"/>
        <w:jc w:val="left"/>
        <w:rPr>
          <w:sz w:val="27"/>
        </w:rPr>
      </w:pPr>
    </w:p>
    <w:p w:rsidR="009C787B" w:rsidRDefault="00AE36E6">
      <w:pPr>
        <w:pStyle w:val="a3"/>
        <w:ind w:right="354" w:firstLine="427"/>
      </w:pPr>
      <w:r>
        <w:t>Архітектура, як не парадоксально, щораз впирається наріжним каменем в</w:t>
      </w:r>
      <w:r>
        <w:rPr>
          <w:spacing w:val="1"/>
        </w:rPr>
        <w:t xml:space="preserve"> </w:t>
      </w:r>
      <w:r>
        <w:t>проблеми</w:t>
      </w:r>
      <w:r>
        <w:rPr>
          <w:spacing w:val="1"/>
        </w:rPr>
        <w:t xml:space="preserve"> </w:t>
      </w:r>
      <w:r>
        <w:t>узгодження</w:t>
      </w:r>
      <w:r>
        <w:rPr>
          <w:spacing w:val="1"/>
        </w:rPr>
        <w:t xml:space="preserve"> </w:t>
      </w:r>
      <w:r>
        <w:t>споруди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навколишнім</w:t>
      </w:r>
      <w:r>
        <w:rPr>
          <w:spacing w:val="1"/>
        </w:rPr>
        <w:t xml:space="preserve"> </w:t>
      </w:r>
      <w:r>
        <w:t>середовищем,</w:t>
      </w:r>
      <w:r>
        <w:rPr>
          <w:spacing w:val="1"/>
        </w:rPr>
        <w:t xml:space="preserve"> </w:t>
      </w:r>
      <w:r>
        <w:t>п</w:t>
      </w:r>
      <w:r>
        <w:t>рив’язкою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середовища,</w:t>
      </w:r>
      <w:r>
        <w:rPr>
          <w:spacing w:val="1"/>
        </w:rPr>
        <w:t xml:space="preserve"> </w:t>
      </w:r>
      <w:r>
        <w:t>взаємовпливами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середовищем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будівлею,</w:t>
      </w:r>
      <w:r>
        <w:rPr>
          <w:spacing w:val="1"/>
        </w:rPr>
        <w:t xml:space="preserve"> </w:t>
      </w:r>
      <w:r>
        <w:t>отриманням</w:t>
      </w:r>
      <w:r>
        <w:rPr>
          <w:spacing w:val="1"/>
        </w:rPr>
        <w:t xml:space="preserve"> </w:t>
      </w:r>
      <w:r>
        <w:t>користі від навколишнього середовища для самої споруди і для користувачів</w:t>
      </w:r>
      <w:r>
        <w:rPr>
          <w:spacing w:val="1"/>
        </w:rPr>
        <w:t xml:space="preserve"> </w:t>
      </w:r>
      <w:r>
        <w:t>цієї споруди, які, в свою чергу, в ідеалі прагнуть не нашкодити зовнішньому</w:t>
      </w:r>
      <w:r>
        <w:rPr>
          <w:spacing w:val="1"/>
        </w:rPr>
        <w:t xml:space="preserve"> </w:t>
      </w:r>
      <w:r>
        <w:t>середовищу</w:t>
      </w:r>
      <w:r>
        <w:rPr>
          <w:spacing w:val="23"/>
        </w:rPr>
        <w:t xml:space="preserve"> </w:t>
      </w:r>
      <w:r>
        <w:t>процесами</w:t>
      </w:r>
      <w:r>
        <w:rPr>
          <w:spacing w:val="24"/>
        </w:rPr>
        <w:t xml:space="preserve"> </w:t>
      </w:r>
      <w:r>
        <w:t>своєї</w:t>
      </w:r>
      <w:r>
        <w:rPr>
          <w:spacing w:val="23"/>
        </w:rPr>
        <w:t xml:space="preserve"> </w:t>
      </w:r>
      <w:r>
        <w:t>життєдіяльності.</w:t>
      </w:r>
      <w:r>
        <w:rPr>
          <w:spacing w:val="23"/>
        </w:rPr>
        <w:t xml:space="preserve"> </w:t>
      </w:r>
      <w:r>
        <w:t>Отже,</w:t>
      </w:r>
      <w:r>
        <w:rPr>
          <w:spacing w:val="24"/>
        </w:rPr>
        <w:t xml:space="preserve"> </w:t>
      </w:r>
      <w:r>
        <w:t>роздумуючи,</w:t>
      </w:r>
      <w:r>
        <w:rPr>
          <w:spacing w:val="22"/>
        </w:rPr>
        <w:t xml:space="preserve"> </w:t>
      </w:r>
      <w:r>
        <w:t>як</w:t>
      </w:r>
      <w:r>
        <w:rPr>
          <w:spacing w:val="24"/>
        </w:rPr>
        <w:t xml:space="preserve"> </w:t>
      </w:r>
      <w:r>
        <w:t>будувати</w:t>
      </w:r>
      <w:r>
        <w:rPr>
          <w:spacing w:val="-67"/>
        </w:rPr>
        <w:t xml:space="preserve"> </w:t>
      </w:r>
      <w:r>
        <w:t>в майбутньому, ми мусимо поглянути на набудоване в ретроспективі для того,</w:t>
      </w:r>
      <w:r>
        <w:rPr>
          <w:spacing w:val="1"/>
        </w:rPr>
        <w:t xml:space="preserve"> </w:t>
      </w:r>
      <w:r>
        <w:t>щоб з’явилися нові</w:t>
      </w:r>
      <w:r>
        <w:rPr>
          <w:spacing w:val="1"/>
        </w:rPr>
        <w:t xml:space="preserve"> </w:t>
      </w:r>
      <w:r>
        <w:t>ідеї.</w:t>
      </w:r>
    </w:p>
    <w:p w:rsidR="009C787B" w:rsidRDefault="00AE36E6">
      <w:pPr>
        <w:pStyle w:val="a3"/>
        <w:spacing w:before="3"/>
        <w:ind w:right="357" w:firstLine="427"/>
      </w:pPr>
      <w:r>
        <w:t>Звичайно,</w:t>
      </w:r>
      <w:r>
        <w:rPr>
          <w:spacing w:val="1"/>
        </w:rPr>
        <w:t xml:space="preserve"> </w:t>
      </w:r>
      <w:r>
        <w:t>маючи</w:t>
      </w:r>
      <w:r>
        <w:rPr>
          <w:spacing w:val="1"/>
        </w:rPr>
        <w:t xml:space="preserve"> </w:t>
      </w:r>
      <w:r>
        <w:t>перед</w:t>
      </w:r>
      <w:r>
        <w:rPr>
          <w:spacing w:val="1"/>
        </w:rPr>
        <w:t xml:space="preserve"> </w:t>
      </w:r>
      <w:r>
        <w:t>собою</w:t>
      </w:r>
      <w:r>
        <w:rPr>
          <w:spacing w:val="1"/>
        </w:rPr>
        <w:t xml:space="preserve"> </w:t>
      </w:r>
      <w:r>
        <w:t>досвід</w:t>
      </w:r>
      <w:r>
        <w:rPr>
          <w:spacing w:val="1"/>
        </w:rPr>
        <w:t xml:space="preserve"> </w:t>
      </w:r>
      <w:r>
        <w:t>впровадження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інженерних</w:t>
      </w:r>
      <w:r>
        <w:rPr>
          <w:spacing w:val="1"/>
        </w:rPr>
        <w:t xml:space="preserve"> </w:t>
      </w:r>
      <w:r>
        <w:t>технологій,</w:t>
      </w:r>
      <w:r>
        <w:rPr>
          <w:spacing w:val="1"/>
        </w:rPr>
        <w:t xml:space="preserve"> </w:t>
      </w:r>
      <w:r>
        <w:t>нам</w:t>
      </w:r>
      <w:r>
        <w:rPr>
          <w:spacing w:val="1"/>
        </w:rPr>
        <w:t xml:space="preserve"> </w:t>
      </w:r>
      <w:r>
        <w:t>тяжко</w:t>
      </w:r>
      <w:r>
        <w:rPr>
          <w:spacing w:val="1"/>
        </w:rPr>
        <w:t xml:space="preserve"> </w:t>
      </w:r>
      <w:r>
        <w:t>припустити,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архіт</w:t>
      </w:r>
      <w:r>
        <w:t>ектори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будівельники</w:t>
      </w:r>
      <w:r>
        <w:rPr>
          <w:spacing w:val="70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якийсь</w:t>
      </w:r>
      <w:r>
        <w:rPr>
          <w:spacing w:val="1"/>
        </w:rPr>
        <w:t xml:space="preserve"> </w:t>
      </w:r>
      <w:r>
        <w:t>інший</w:t>
      </w:r>
      <w:r>
        <w:rPr>
          <w:spacing w:val="1"/>
        </w:rPr>
        <w:t xml:space="preserve"> </w:t>
      </w:r>
      <w:r>
        <w:t>вибір,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розвивати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створювати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монументальні</w:t>
      </w:r>
      <w:r>
        <w:rPr>
          <w:spacing w:val="1"/>
        </w:rPr>
        <w:t xml:space="preserve"> </w:t>
      </w:r>
      <w:r>
        <w:t>споруди.</w:t>
      </w:r>
    </w:p>
    <w:p w:rsidR="009C787B" w:rsidRDefault="00AE36E6">
      <w:pPr>
        <w:pStyle w:val="a3"/>
        <w:ind w:right="352" w:firstLine="427"/>
      </w:pPr>
      <w:r>
        <w:t>В світі набувають розповсюдження і популярності житлові та горомадські</w:t>
      </w:r>
      <w:r>
        <w:rPr>
          <w:spacing w:val="1"/>
        </w:rPr>
        <w:t xml:space="preserve"> </w:t>
      </w:r>
      <w:r>
        <w:t>комплекси, що представляють собою висотні сади до самісінького даху, солярні</w:t>
      </w:r>
      <w:r>
        <w:rPr>
          <w:spacing w:val="-67"/>
        </w:rPr>
        <w:t xml:space="preserve"> </w:t>
      </w:r>
      <w:r>
        <w:t>п</w:t>
      </w:r>
      <w:r>
        <w:t>анелі,</w:t>
      </w:r>
      <w:r>
        <w:rPr>
          <w:spacing w:val="1"/>
        </w:rPr>
        <w:t xml:space="preserve"> </w:t>
      </w:r>
      <w:r>
        <w:t>вітряні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рециркуляційні</w:t>
      </w:r>
      <w:r>
        <w:rPr>
          <w:spacing w:val="1"/>
        </w:rPr>
        <w:t xml:space="preserve"> </w:t>
      </w:r>
      <w:r>
        <w:t>турбіни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застосування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будівництві</w:t>
      </w:r>
      <w:r>
        <w:rPr>
          <w:spacing w:val="1"/>
        </w:rPr>
        <w:t xml:space="preserve"> </w:t>
      </w:r>
      <w:r>
        <w:t>відновлюваних</w:t>
      </w:r>
      <w:r>
        <w:rPr>
          <w:spacing w:val="1"/>
        </w:rPr>
        <w:t xml:space="preserve"> </w:t>
      </w:r>
      <w:r>
        <w:t>матеріалів.</w:t>
      </w:r>
      <w:r>
        <w:rPr>
          <w:spacing w:val="1"/>
        </w:rPr>
        <w:t xml:space="preserve"> </w:t>
      </w:r>
      <w:r>
        <w:t>Серед</w:t>
      </w:r>
      <w:r>
        <w:rPr>
          <w:spacing w:val="1"/>
        </w:rPr>
        <w:t xml:space="preserve"> </w:t>
      </w:r>
      <w:r>
        <w:t>цілого</w:t>
      </w:r>
      <w:r>
        <w:rPr>
          <w:spacing w:val="1"/>
        </w:rPr>
        <w:t xml:space="preserve"> </w:t>
      </w:r>
      <w:r>
        <w:t>ряду</w:t>
      </w:r>
      <w:r>
        <w:rPr>
          <w:spacing w:val="1"/>
        </w:rPr>
        <w:t xml:space="preserve"> </w:t>
      </w:r>
      <w:r>
        <w:t>інших,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них</w:t>
      </w:r>
      <w:r>
        <w:rPr>
          <w:spacing w:val="1"/>
        </w:rPr>
        <w:t xml:space="preserve"> </w:t>
      </w:r>
      <w:r>
        <w:t>наявні</w:t>
      </w:r>
      <w:r>
        <w:rPr>
          <w:spacing w:val="1"/>
        </w:rPr>
        <w:t xml:space="preserve"> </w:t>
      </w:r>
      <w:r>
        <w:t>риси,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допомогою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здатні</w:t>
      </w:r>
      <w:r>
        <w:rPr>
          <w:spacing w:val="1"/>
        </w:rPr>
        <w:t xml:space="preserve"> </w:t>
      </w:r>
      <w:r>
        <w:t>сприймати</w:t>
      </w:r>
      <w:r>
        <w:rPr>
          <w:spacing w:val="1"/>
        </w:rPr>
        <w:t xml:space="preserve"> </w:t>
      </w:r>
      <w:r>
        <w:t>навколишнє</w:t>
      </w:r>
      <w:r>
        <w:rPr>
          <w:spacing w:val="1"/>
        </w:rPr>
        <w:t xml:space="preserve"> </w:t>
      </w:r>
      <w:r>
        <w:t>середовище.</w:t>
      </w:r>
      <w:r>
        <w:rPr>
          <w:spacing w:val="1"/>
        </w:rPr>
        <w:t xml:space="preserve"> </w:t>
      </w:r>
      <w:r>
        <w:t>Нові</w:t>
      </w:r>
      <w:r>
        <w:rPr>
          <w:spacing w:val="1"/>
        </w:rPr>
        <w:t xml:space="preserve"> </w:t>
      </w:r>
      <w:r>
        <w:t>архітектурні</w:t>
      </w:r>
      <w:r>
        <w:rPr>
          <w:spacing w:val="1"/>
        </w:rPr>
        <w:t xml:space="preserve"> </w:t>
      </w:r>
      <w:r>
        <w:t>тенденції</w:t>
      </w:r>
      <w:r>
        <w:rPr>
          <w:spacing w:val="1"/>
        </w:rPr>
        <w:t xml:space="preserve"> </w:t>
      </w:r>
      <w:r>
        <w:t>зацікавлюють</w:t>
      </w:r>
      <w:r>
        <w:rPr>
          <w:spacing w:val="1"/>
        </w:rPr>
        <w:t xml:space="preserve"> </w:t>
      </w:r>
      <w:r>
        <w:t>уряди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муніципалітети,</w:t>
      </w:r>
      <w:r>
        <w:rPr>
          <w:spacing w:val="1"/>
        </w:rPr>
        <w:t xml:space="preserve"> </w:t>
      </w:r>
      <w:r>
        <w:t>розробників,</w:t>
      </w:r>
      <w:r>
        <w:rPr>
          <w:spacing w:val="1"/>
        </w:rPr>
        <w:t xml:space="preserve"> </w:t>
      </w:r>
      <w:r>
        <w:t>архітекторів,</w:t>
      </w:r>
      <w:r>
        <w:rPr>
          <w:spacing w:val="1"/>
        </w:rPr>
        <w:t xml:space="preserve"> </w:t>
      </w:r>
      <w:r>
        <w:t>інженерів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будівельників,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співпрацювати</w:t>
      </w:r>
      <w:r>
        <w:rPr>
          <w:spacing w:val="1"/>
        </w:rPr>
        <w:t xml:space="preserve"> </w:t>
      </w:r>
      <w:r>
        <w:t>над</w:t>
      </w:r>
      <w:r>
        <w:rPr>
          <w:spacing w:val="1"/>
        </w:rPr>
        <w:t xml:space="preserve"> </w:t>
      </w:r>
      <w:r>
        <w:t>перебудовою</w:t>
      </w:r>
      <w:r>
        <w:rPr>
          <w:spacing w:val="1"/>
        </w:rPr>
        <w:t xml:space="preserve"> </w:t>
      </w:r>
      <w:r>
        <w:t>існуючих</w:t>
      </w:r>
      <w:r>
        <w:rPr>
          <w:spacing w:val="1"/>
        </w:rPr>
        <w:t xml:space="preserve"> </w:t>
      </w:r>
      <w:r>
        <w:t>фондів</w:t>
      </w:r>
      <w:r>
        <w:rPr>
          <w:spacing w:val="1"/>
        </w:rPr>
        <w:t xml:space="preserve"> </w:t>
      </w:r>
      <w:r>
        <w:t>нерухомості,</w:t>
      </w:r>
      <w:r>
        <w:rPr>
          <w:spacing w:val="1"/>
        </w:rPr>
        <w:t xml:space="preserve"> </w:t>
      </w:r>
      <w:r>
        <w:t>створюючи</w:t>
      </w:r>
      <w:r>
        <w:rPr>
          <w:spacing w:val="1"/>
        </w:rPr>
        <w:t xml:space="preserve"> </w:t>
      </w:r>
      <w:r>
        <w:t>нові</w:t>
      </w:r>
      <w:r>
        <w:rPr>
          <w:spacing w:val="1"/>
        </w:rPr>
        <w:t xml:space="preserve"> </w:t>
      </w:r>
      <w:r>
        <w:t>урбаністичні</w:t>
      </w:r>
      <w:r>
        <w:rPr>
          <w:spacing w:val="1"/>
        </w:rPr>
        <w:t xml:space="preserve"> </w:t>
      </w:r>
      <w:r>
        <w:t>структури,</w:t>
      </w:r>
      <w:r>
        <w:rPr>
          <w:spacing w:val="-2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будуть</w:t>
      </w:r>
      <w:r>
        <w:rPr>
          <w:spacing w:val="-1"/>
        </w:rPr>
        <w:t xml:space="preserve"> </w:t>
      </w:r>
      <w:r>
        <w:t>не</w:t>
      </w:r>
      <w:r>
        <w:rPr>
          <w:spacing w:val="-1"/>
        </w:rPr>
        <w:t xml:space="preserve"> </w:t>
      </w:r>
      <w:r>
        <w:t>конфліктувати</w:t>
      </w:r>
      <w:r>
        <w:rPr>
          <w:spacing w:val="-3"/>
        </w:rPr>
        <w:t xml:space="preserve"> </w:t>
      </w:r>
      <w:r>
        <w:t>з</w:t>
      </w:r>
      <w:r>
        <w:rPr>
          <w:spacing w:val="-1"/>
        </w:rPr>
        <w:t xml:space="preserve"> </w:t>
      </w:r>
      <w:r>
        <w:t>природою.</w:t>
      </w:r>
    </w:p>
    <w:p w:rsidR="009C787B" w:rsidRDefault="00AE36E6">
      <w:pPr>
        <w:pStyle w:val="a3"/>
        <w:ind w:right="356" w:firstLine="427"/>
      </w:pPr>
      <w:r>
        <w:t>Зростаюче глибоке усвідомлення навколишнього середовища, соціальних і</w:t>
      </w:r>
      <w:r>
        <w:rPr>
          <w:spacing w:val="1"/>
        </w:rPr>
        <w:t xml:space="preserve"> </w:t>
      </w:r>
      <w:r>
        <w:t>економічних</w:t>
      </w:r>
      <w:r>
        <w:rPr>
          <w:spacing w:val="1"/>
        </w:rPr>
        <w:t xml:space="preserve"> </w:t>
      </w:r>
      <w:r>
        <w:t>проблем,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асоціюються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сучасною</w:t>
      </w:r>
      <w:r>
        <w:rPr>
          <w:spacing w:val="1"/>
        </w:rPr>
        <w:t xml:space="preserve"> </w:t>
      </w:r>
      <w:r>
        <w:t>архітектурою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індустріалізацією приводить багатьох бізнесових лідерів і громад до прийняття</w:t>
      </w:r>
      <w:r>
        <w:rPr>
          <w:spacing w:val="1"/>
        </w:rPr>
        <w:t xml:space="preserve"> </w:t>
      </w:r>
      <w:r>
        <w:t>практичних</w:t>
      </w:r>
      <w:r>
        <w:rPr>
          <w:spacing w:val="1"/>
        </w:rPr>
        <w:t xml:space="preserve"> </w:t>
      </w:r>
      <w:r>
        <w:t>міркувань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витривалоспроможност</w:t>
      </w:r>
      <w:r>
        <w:t>і/сталості</w:t>
      </w:r>
      <w:r>
        <w:rPr>
          <w:spacing w:val="1"/>
        </w:rPr>
        <w:t xml:space="preserve"> </w:t>
      </w:r>
      <w:r>
        <w:t>архітектури</w:t>
      </w:r>
      <w:r>
        <w:rPr>
          <w:spacing w:val="1"/>
        </w:rPr>
        <w:t xml:space="preserve"> </w:t>
      </w:r>
      <w:r>
        <w:t>на</w:t>
      </w:r>
      <w:r>
        <w:rPr>
          <w:spacing w:val="-67"/>
        </w:rPr>
        <w:t xml:space="preserve"> </w:t>
      </w:r>
      <w:r>
        <w:t>якомога триваліший</w:t>
      </w:r>
      <w:r>
        <w:rPr>
          <w:spacing w:val="1"/>
        </w:rPr>
        <w:t xml:space="preserve"> </w:t>
      </w:r>
      <w:r>
        <w:t>термін.</w:t>
      </w:r>
      <w:r>
        <w:rPr>
          <w:spacing w:val="1"/>
        </w:rPr>
        <w:t xml:space="preserve"> </w:t>
      </w:r>
      <w:r>
        <w:t>Така</w:t>
      </w:r>
      <w:r>
        <w:rPr>
          <w:spacing w:val="1"/>
        </w:rPr>
        <w:t xml:space="preserve"> </w:t>
      </w:r>
      <w:r>
        <w:t>стратегія</w:t>
      </w:r>
      <w:r>
        <w:rPr>
          <w:spacing w:val="1"/>
        </w:rPr>
        <w:t xml:space="preserve"> </w:t>
      </w:r>
      <w:r>
        <w:t>звичайно</w:t>
      </w:r>
      <w:r>
        <w:rPr>
          <w:spacing w:val="1"/>
        </w:rPr>
        <w:t xml:space="preserve"> </w:t>
      </w:r>
      <w:r>
        <w:t>націлена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підтримку</w:t>
      </w:r>
      <w:r>
        <w:rPr>
          <w:spacing w:val="1"/>
        </w:rPr>
        <w:t xml:space="preserve"> </w:t>
      </w:r>
      <w:r>
        <w:t>гуманності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людського</w:t>
      </w:r>
      <w:r>
        <w:rPr>
          <w:spacing w:val="1"/>
        </w:rPr>
        <w:t xml:space="preserve"> </w:t>
      </w:r>
      <w:r>
        <w:t>чинника,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той</w:t>
      </w:r>
      <w:r>
        <w:rPr>
          <w:spacing w:val="1"/>
        </w:rPr>
        <w:t xml:space="preserve"> </w:t>
      </w:r>
      <w:r>
        <w:t>же</w:t>
      </w:r>
      <w:r>
        <w:rPr>
          <w:spacing w:val="1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зменшення</w:t>
      </w:r>
      <w:r>
        <w:rPr>
          <w:spacing w:val="1"/>
        </w:rPr>
        <w:t xml:space="preserve"> </w:t>
      </w:r>
      <w:r>
        <w:t>ресурсів</w:t>
      </w:r>
      <w:r>
        <w:rPr>
          <w:spacing w:val="1"/>
        </w:rPr>
        <w:t xml:space="preserve"> </w:t>
      </w:r>
      <w:r>
        <w:t>споживання,</w:t>
      </w:r>
      <w:r>
        <w:rPr>
          <w:spacing w:val="1"/>
        </w:rPr>
        <w:t xml:space="preserve"> </w:t>
      </w:r>
      <w:r>
        <w:t>енергетичних</w:t>
      </w:r>
      <w:r>
        <w:rPr>
          <w:spacing w:val="1"/>
        </w:rPr>
        <w:t xml:space="preserve"> </w:t>
      </w:r>
      <w:r>
        <w:t>перевитрат,</w:t>
      </w:r>
      <w:r>
        <w:rPr>
          <w:spacing w:val="1"/>
        </w:rPr>
        <w:t xml:space="preserve"> </w:t>
      </w:r>
      <w:r>
        <w:t>токсичних</w:t>
      </w:r>
      <w:r>
        <w:rPr>
          <w:spacing w:val="1"/>
        </w:rPr>
        <w:t xml:space="preserve"> </w:t>
      </w:r>
      <w:r>
        <w:t>викидів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відходів.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результаті,</w:t>
      </w:r>
      <w:r>
        <w:rPr>
          <w:spacing w:val="44"/>
        </w:rPr>
        <w:t xml:space="preserve"> </w:t>
      </w:r>
      <w:r>
        <w:t>актуальність</w:t>
      </w:r>
      <w:r>
        <w:rPr>
          <w:spacing w:val="43"/>
        </w:rPr>
        <w:t xml:space="preserve"> </w:t>
      </w:r>
      <w:r>
        <w:t>сталості</w:t>
      </w:r>
      <w:r>
        <w:rPr>
          <w:spacing w:val="45"/>
        </w:rPr>
        <w:t xml:space="preserve"> </w:t>
      </w:r>
      <w:r>
        <w:t>прагне</w:t>
      </w:r>
      <w:r>
        <w:rPr>
          <w:spacing w:val="45"/>
        </w:rPr>
        <w:t xml:space="preserve"> </w:t>
      </w:r>
      <w:r>
        <w:t>бути</w:t>
      </w:r>
      <w:r>
        <w:rPr>
          <w:spacing w:val="43"/>
        </w:rPr>
        <w:t xml:space="preserve"> </w:t>
      </w:r>
      <w:r>
        <w:t>основою</w:t>
      </w:r>
      <w:r>
        <w:rPr>
          <w:spacing w:val="41"/>
        </w:rPr>
        <w:t xml:space="preserve"> </w:t>
      </w:r>
      <w:r>
        <w:t>для</w:t>
      </w:r>
      <w:r>
        <w:rPr>
          <w:spacing w:val="45"/>
        </w:rPr>
        <w:t xml:space="preserve"> </w:t>
      </w:r>
      <w:r>
        <w:t>реформування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55"/>
      </w:pPr>
      <w:r>
        <w:t>індустріальної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перевагу</w:t>
      </w:r>
      <w:r>
        <w:rPr>
          <w:spacing w:val="1"/>
        </w:rPr>
        <w:t xml:space="preserve"> </w:t>
      </w:r>
      <w:r>
        <w:t>перед</w:t>
      </w:r>
      <w:r>
        <w:rPr>
          <w:spacing w:val="1"/>
        </w:rPr>
        <w:t xml:space="preserve"> </w:t>
      </w:r>
      <w:r>
        <w:t>фундаментальним</w:t>
      </w:r>
      <w:r>
        <w:rPr>
          <w:spacing w:val="1"/>
        </w:rPr>
        <w:t xml:space="preserve"> </w:t>
      </w:r>
      <w:r>
        <w:t>перепроектуванням,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розумінні</w:t>
      </w:r>
      <w:r>
        <w:rPr>
          <w:spacing w:val="1"/>
        </w:rPr>
        <w:t xml:space="preserve"> </w:t>
      </w:r>
      <w:r>
        <w:t>ефективності.</w:t>
      </w:r>
      <w:r>
        <w:rPr>
          <w:spacing w:val="1"/>
        </w:rPr>
        <w:t xml:space="preserve"> </w:t>
      </w:r>
      <w:r>
        <w:t>Більшість</w:t>
      </w:r>
      <w:r>
        <w:rPr>
          <w:spacing w:val="1"/>
        </w:rPr>
        <w:t xml:space="preserve"> </w:t>
      </w:r>
      <w:r>
        <w:t>архітекторів,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вітають</w:t>
      </w:r>
      <w:r>
        <w:rPr>
          <w:spacing w:val="1"/>
        </w:rPr>
        <w:t xml:space="preserve"> </w:t>
      </w:r>
      <w:r>
        <w:t>витривалоспроможність</w:t>
      </w:r>
      <w:r>
        <w:rPr>
          <w:spacing w:val="1"/>
        </w:rPr>
        <w:t xml:space="preserve"> </w:t>
      </w:r>
      <w:r>
        <w:t>проектів,</w:t>
      </w:r>
      <w:r>
        <w:rPr>
          <w:spacing w:val="1"/>
        </w:rPr>
        <w:t xml:space="preserve"> </w:t>
      </w:r>
      <w:r>
        <w:t>намаг</w:t>
      </w:r>
      <w:r>
        <w:t>аються</w:t>
      </w:r>
      <w:r>
        <w:rPr>
          <w:spacing w:val="1"/>
        </w:rPr>
        <w:t xml:space="preserve"> </w:t>
      </w:r>
      <w:r>
        <w:t>робити</w:t>
      </w:r>
      <w:r>
        <w:rPr>
          <w:spacing w:val="1"/>
        </w:rPr>
        <w:t xml:space="preserve"> </w:t>
      </w:r>
      <w:r>
        <w:t>більше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мінімуму для дизайну споруд, щоб зробити їх ефективнішими у використанні</w:t>
      </w:r>
      <w:r>
        <w:rPr>
          <w:spacing w:val="1"/>
        </w:rPr>
        <w:t xml:space="preserve"> </w:t>
      </w:r>
      <w:r>
        <w:t>енергії і ресурсів. Але чи будуть менш привабливими ті самі речі, якщо будуть</w:t>
      </w:r>
      <w:r>
        <w:rPr>
          <w:spacing w:val="1"/>
        </w:rPr>
        <w:t xml:space="preserve"> </w:t>
      </w:r>
      <w:r>
        <w:t>корисними? Чи звичайна ефективність задовольнить нашу потребу у зв’язку з</w:t>
      </w:r>
      <w:r>
        <w:rPr>
          <w:spacing w:val="1"/>
        </w:rPr>
        <w:t xml:space="preserve"> </w:t>
      </w:r>
      <w:r>
        <w:t>природни</w:t>
      </w:r>
      <w:r>
        <w:t>м</w:t>
      </w:r>
      <w:r>
        <w:rPr>
          <w:spacing w:val="1"/>
        </w:rPr>
        <w:t xml:space="preserve"> </w:t>
      </w:r>
      <w:r>
        <w:t>світом,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тільки</w:t>
      </w:r>
      <w:r>
        <w:rPr>
          <w:spacing w:val="1"/>
        </w:rPr>
        <w:t xml:space="preserve"> </w:t>
      </w:r>
      <w:r>
        <w:t>уповільнить</w:t>
      </w:r>
      <w:r>
        <w:rPr>
          <w:spacing w:val="1"/>
        </w:rPr>
        <w:t xml:space="preserve"> </w:t>
      </w:r>
      <w:r>
        <w:t>екологічну</w:t>
      </w:r>
      <w:r>
        <w:rPr>
          <w:spacing w:val="1"/>
        </w:rPr>
        <w:t xml:space="preserve"> </w:t>
      </w:r>
      <w:r>
        <w:t>руйнацію?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якщо</w:t>
      </w:r>
      <w:r>
        <w:rPr>
          <w:spacing w:val="1"/>
        </w:rPr>
        <w:t xml:space="preserve"> </w:t>
      </w:r>
      <w:r>
        <w:t>витривалоспроможна архітектура в повній мірі задовольнить наші потреби то,</w:t>
      </w:r>
      <w:r>
        <w:rPr>
          <w:spacing w:val="1"/>
        </w:rPr>
        <w:t xml:space="preserve"> </w:t>
      </w:r>
      <w:r>
        <w:t>який</w:t>
      </w:r>
      <w:r>
        <w:rPr>
          <w:spacing w:val="-1"/>
        </w:rPr>
        <w:t xml:space="preserve"> </w:t>
      </w:r>
      <w:r>
        <w:t>вигляд буде</w:t>
      </w:r>
      <w:r>
        <w:rPr>
          <w:spacing w:val="-1"/>
        </w:rPr>
        <w:t xml:space="preserve"> </w:t>
      </w:r>
      <w:r>
        <w:t>мати ця</w:t>
      </w:r>
      <w:r>
        <w:rPr>
          <w:spacing w:val="-1"/>
        </w:rPr>
        <w:t xml:space="preserve"> </w:t>
      </w:r>
      <w:r>
        <w:t>архітектурна</w:t>
      </w:r>
      <w:r>
        <w:rPr>
          <w:spacing w:val="-1"/>
        </w:rPr>
        <w:t xml:space="preserve"> </w:t>
      </w:r>
      <w:r>
        <w:t>витривалість/сталості?</w:t>
      </w:r>
    </w:p>
    <w:p w:rsidR="009C787B" w:rsidRDefault="00AE36E6">
      <w:pPr>
        <w:pStyle w:val="a3"/>
        <w:spacing w:before="2"/>
        <w:ind w:right="350" w:firstLine="427"/>
      </w:pPr>
      <w:r>
        <w:t>За відповіддю варто звертатися до світу живої природи, яка складається з</w:t>
      </w:r>
      <w:r>
        <w:rPr>
          <w:spacing w:val="1"/>
        </w:rPr>
        <w:t xml:space="preserve"> </w:t>
      </w:r>
      <w:r>
        <w:t>двох постулатів: засобів живлення і витонченого дизайну. Природні стихії землі</w:t>
      </w:r>
      <w:r>
        <w:rPr>
          <w:spacing w:val="-67"/>
        </w:rPr>
        <w:t xml:space="preserve"> </w:t>
      </w:r>
      <w:r>
        <w:t>в сукупності дивовижно ефективні у здобутті живлення від сонця, виробленні</w:t>
      </w:r>
      <w:r>
        <w:rPr>
          <w:spacing w:val="1"/>
        </w:rPr>
        <w:t xml:space="preserve"> </w:t>
      </w:r>
      <w:r>
        <w:t>кисню, фільтруванні води і ре</w:t>
      </w:r>
      <w:r>
        <w:t>циркуляції поживних речовин та енергії. Все ж</w:t>
      </w:r>
      <w:r>
        <w:rPr>
          <w:spacing w:val="1"/>
        </w:rPr>
        <w:t xml:space="preserve"> </w:t>
      </w:r>
      <w:r>
        <w:t>природні стихії в сукупності не особливо творчі. Вони родючі, регенеративні,</w:t>
      </w:r>
      <w:r>
        <w:rPr>
          <w:spacing w:val="1"/>
        </w:rPr>
        <w:t xml:space="preserve"> </w:t>
      </w:r>
      <w:r>
        <w:t>комплексні, чутливі, свавільні, іноді невіть безглузді, навіть іноді марнотратні –</w:t>
      </w:r>
      <w:r>
        <w:rPr>
          <w:spacing w:val="-67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буяють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самовідтворення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всесвіті.</w:t>
      </w:r>
      <w:r>
        <w:rPr>
          <w:spacing w:val="1"/>
        </w:rPr>
        <w:t xml:space="preserve"> </w:t>
      </w:r>
      <w:r>
        <w:t>Адж</w:t>
      </w:r>
      <w:r>
        <w:t>е</w:t>
      </w:r>
      <w:r>
        <w:rPr>
          <w:spacing w:val="1"/>
        </w:rPr>
        <w:t xml:space="preserve"> </w:t>
      </w:r>
      <w:r>
        <w:t>закони</w:t>
      </w:r>
      <w:r>
        <w:rPr>
          <w:spacing w:val="1"/>
        </w:rPr>
        <w:t xml:space="preserve"> </w:t>
      </w:r>
      <w:r>
        <w:t>природи</w:t>
      </w:r>
      <w:r>
        <w:rPr>
          <w:spacing w:val="1"/>
        </w:rPr>
        <w:t xml:space="preserve"> </w:t>
      </w:r>
      <w:r>
        <w:t>самовиражаючись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об’єднаннях,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процесах,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фотосинтез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циркуляція</w:t>
      </w:r>
      <w:r>
        <w:rPr>
          <w:spacing w:val="1"/>
        </w:rPr>
        <w:t xml:space="preserve"> </w:t>
      </w:r>
      <w:r>
        <w:t>поживних</w:t>
      </w:r>
      <w:r>
        <w:rPr>
          <w:spacing w:val="1"/>
        </w:rPr>
        <w:t xml:space="preserve"> </w:t>
      </w:r>
      <w:r>
        <w:t>речовин,</w:t>
      </w:r>
      <w:r>
        <w:rPr>
          <w:spacing w:val="1"/>
        </w:rPr>
        <w:t xml:space="preserve"> </w:t>
      </w:r>
      <w:r>
        <w:t>набувають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форм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регіонах.</w:t>
      </w:r>
      <w:r>
        <w:rPr>
          <w:spacing w:val="1"/>
        </w:rPr>
        <w:t xml:space="preserve"> </w:t>
      </w:r>
      <w:r>
        <w:t>Форми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тільки</w:t>
      </w:r>
      <w:r>
        <w:rPr>
          <w:spacing w:val="1"/>
        </w:rPr>
        <w:t xml:space="preserve"> </w:t>
      </w:r>
      <w:r>
        <w:t>відповідають</w:t>
      </w:r>
      <w:r>
        <w:rPr>
          <w:spacing w:val="1"/>
        </w:rPr>
        <w:t xml:space="preserve"> </w:t>
      </w:r>
      <w:r>
        <w:t>функції,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відповідають</w:t>
      </w:r>
      <w:r>
        <w:rPr>
          <w:spacing w:val="1"/>
        </w:rPr>
        <w:t xml:space="preserve"> </w:t>
      </w:r>
      <w:r>
        <w:t>еволюції.</w:t>
      </w:r>
      <w:r>
        <w:rPr>
          <w:spacing w:val="1"/>
        </w:rPr>
        <w:t xml:space="preserve"> </w:t>
      </w:r>
      <w:r>
        <w:t>Можливо, замість наслідуват</w:t>
      </w:r>
      <w:r>
        <w:t>и тільки закони гравітації, архітектори могли б</w:t>
      </w:r>
      <w:r>
        <w:rPr>
          <w:spacing w:val="1"/>
        </w:rPr>
        <w:t xml:space="preserve"> </w:t>
      </w:r>
      <w:r>
        <w:t>наслідувати</w:t>
      </w:r>
      <w:r>
        <w:rPr>
          <w:spacing w:val="1"/>
        </w:rPr>
        <w:t xml:space="preserve"> </w:t>
      </w:r>
      <w:r>
        <w:t>інші</w:t>
      </w:r>
      <w:r>
        <w:rPr>
          <w:spacing w:val="1"/>
        </w:rPr>
        <w:t xml:space="preserve"> </w:t>
      </w:r>
      <w:r>
        <w:t>закони</w:t>
      </w:r>
      <w:r>
        <w:rPr>
          <w:spacing w:val="1"/>
        </w:rPr>
        <w:t xml:space="preserve"> </w:t>
      </w:r>
      <w:r>
        <w:t>природи,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керують</w:t>
      </w:r>
      <w:r>
        <w:rPr>
          <w:spacing w:val="1"/>
        </w:rPr>
        <w:t xml:space="preserve"> </w:t>
      </w:r>
      <w:r>
        <w:t>еволюцією</w:t>
      </w:r>
      <w:r>
        <w:rPr>
          <w:spacing w:val="1"/>
        </w:rPr>
        <w:t xml:space="preserve"> </w:t>
      </w:r>
      <w:r>
        <w:t>життя:</w:t>
      </w:r>
      <w:r>
        <w:rPr>
          <w:spacing w:val="70"/>
        </w:rPr>
        <w:t xml:space="preserve"> </w:t>
      </w:r>
      <w:r>
        <w:t>відходи</w:t>
      </w:r>
      <w:r>
        <w:rPr>
          <w:spacing w:val="1"/>
        </w:rPr>
        <w:t xml:space="preserve"> </w:t>
      </w:r>
      <w:r>
        <w:t>одного організму стають рівноцінним живленням для іншого; живі речі буйно</w:t>
      </w:r>
      <w:r>
        <w:rPr>
          <w:spacing w:val="1"/>
        </w:rPr>
        <w:t xml:space="preserve"> </w:t>
      </w:r>
      <w:r>
        <w:t>розцвітають,</w:t>
      </w:r>
      <w:r>
        <w:rPr>
          <w:spacing w:val="1"/>
        </w:rPr>
        <w:t xml:space="preserve"> </w:t>
      </w:r>
      <w:r>
        <w:t>живлячись</w:t>
      </w:r>
      <w:r>
        <w:rPr>
          <w:spacing w:val="1"/>
        </w:rPr>
        <w:t xml:space="preserve"> </w:t>
      </w:r>
      <w:r>
        <w:t>енергією</w:t>
      </w:r>
      <w:r>
        <w:rPr>
          <w:spacing w:val="1"/>
        </w:rPr>
        <w:t xml:space="preserve"> </w:t>
      </w:r>
      <w:r>
        <w:t>сонця;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природні</w:t>
      </w:r>
      <w:r>
        <w:rPr>
          <w:spacing w:val="1"/>
        </w:rPr>
        <w:t xml:space="preserve"> </w:t>
      </w:r>
      <w:r>
        <w:t>системи</w:t>
      </w:r>
      <w:r>
        <w:rPr>
          <w:spacing w:val="70"/>
        </w:rPr>
        <w:t xml:space="preserve"> </w:t>
      </w:r>
      <w:r>
        <w:t>торжествують</w:t>
      </w:r>
      <w:r>
        <w:rPr>
          <w:spacing w:val="1"/>
        </w:rPr>
        <w:t xml:space="preserve"> </w:t>
      </w:r>
      <w:r>
        <w:t>свою</w:t>
      </w:r>
      <w:r>
        <w:rPr>
          <w:spacing w:val="-1"/>
        </w:rPr>
        <w:t xml:space="preserve"> </w:t>
      </w:r>
      <w:r>
        <w:t>несхожість.</w:t>
      </w:r>
    </w:p>
    <w:p w:rsidR="009C787B" w:rsidRDefault="00AE36E6">
      <w:pPr>
        <w:pStyle w:val="a3"/>
        <w:ind w:right="348" w:firstLine="427"/>
      </w:pPr>
      <w:r>
        <w:t>Переважно у традиційній практиці сучасного проектування і будівництва</w:t>
      </w:r>
      <w:r>
        <w:rPr>
          <w:spacing w:val="1"/>
        </w:rPr>
        <w:t xml:space="preserve"> </w:t>
      </w:r>
      <w:r>
        <w:t>вважається</w:t>
      </w:r>
      <w:r>
        <w:rPr>
          <w:spacing w:val="1"/>
        </w:rPr>
        <w:t xml:space="preserve"> </w:t>
      </w:r>
      <w:r>
        <w:t>простішим</w:t>
      </w:r>
      <w:r>
        <w:rPr>
          <w:spacing w:val="1"/>
        </w:rPr>
        <w:t xml:space="preserve"> </w:t>
      </w:r>
      <w:r>
        <w:t>створити</w:t>
      </w:r>
      <w:r>
        <w:rPr>
          <w:spacing w:val="1"/>
        </w:rPr>
        <w:t xml:space="preserve"> </w:t>
      </w:r>
      <w:r>
        <w:t>будинок</w:t>
      </w:r>
      <w:r>
        <w:rPr>
          <w:spacing w:val="1"/>
        </w:rPr>
        <w:t xml:space="preserve"> </w:t>
      </w:r>
      <w:r>
        <w:t>так,</w:t>
      </w:r>
      <w:r>
        <w:rPr>
          <w:spacing w:val="1"/>
        </w:rPr>
        <w:t xml:space="preserve"> </w:t>
      </w:r>
      <w:r>
        <w:t>ніби</w:t>
      </w:r>
      <w:r>
        <w:rPr>
          <w:spacing w:val="1"/>
        </w:rPr>
        <w:t xml:space="preserve"> </w:t>
      </w:r>
      <w:r>
        <w:t>природи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оточуючого</w:t>
      </w:r>
      <w:r>
        <w:rPr>
          <w:spacing w:val="1"/>
        </w:rPr>
        <w:t xml:space="preserve"> </w:t>
      </w:r>
      <w:r>
        <w:t>середовища не існує. Допотопна інженерія в старих містах підтримує будинки</w:t>
      </w:r>
      <w:r>
        <w:rPr>
          <w:spacing w:val="1"/>
        </w:rPr>
        <w:t xml:space="preserve"> </w:t>
      </w:r>
      <w:r>
        <w:t>придатними</w:t>
      </w:r>
      <w:r>
        <w:rPr>
          <w:spacing w:val="1"/>
        </w:rPr>
        <w:t xml:space="preserve"> </w:t>
      </w:r>
      <w:r>
        <w:t>д</w:t>
      </w:r>
      <w:r>
        <w:t>ля</w:t>
      </w:r>
      <w:r>
        <w:rPr>
          <w:spacing w:val="1"/>
        </w:rPr>
        <w:t xml:space="preserve"> </w:t>
      </w:r>
      <w:r>
        <w:t>житла,</w:t>
      </w:r>
      <w:r>
        <w:rPr>
          <w:spacing w:val="1"/>
        </w:rPr>
        <w:t xml:space="preserve"> </w:t>
      </w:r>
      <w:r>
        <w:t>освітлює</w:t>
      </w:r>
      <w:r>
        <w:rPr>
          <w:spacing w:val="1"/>
        </w:rPr>
        <w:t xml:space="preserve"> </w:t>
      </w:r>
      <w:r>
        <w:t>їх,</w:t>
      </w:r>
      <w:r>
        <w:rPr>
          <w:spacing w:val="1"/>
        </w:rPr>
        <w:t xml:space="preserve"> </w:t>
      </w:r>
      <w:r>
        <w:t>охолоджує,</w:t>
      </w:r>
      <w:r>
        <w:rPr>
          <w:spacing w:val="1"/>
        </w:rPr>
        <w:t xml:space="preserve"> </w:t>
      </w:r>
      <w:r>
        <w:t>обігріває.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сучасний</w:t>
      </w:r>
      <w:r>
        <w:rPr>
          <w:spacing w:val="1"/>
        </w:rPr>
        <w:t xml:space="preserve"> </w:t>
      </w:r>
      <w:r>
        <w:t>архітектор, який увсідомлює важливість питань екології, буде проектувати ці</w:t>
      </w:r>
      <w:r>
        <w:rPr>
          <w:spacing w:val="1"/>
        </w:rPr>
        <w:t xml:space="preserve"> </w:t>
      </w:r>
      <w:r>
        <w:t>будинки</w:t>
      </w:r>
      <w:r>
        <w:rPr>
          <w:spacing w:val="1"/>
        </w:rPr>
        <w:t xml:space="preserve"> </w:t>
      </w:r>
      <w:r>
        <w:t>інакше.</w:t>
      </w:r>
      <w:r>
        <w:rPr>
          <w:spacing w:val="1"/>
        </w:rPr>
        <w:t xml:space="preserve"> </w:t>
      </w:r>
      <w:r>
        <w:t>Він</w:t>
      </w:r>
      <w:r>
        <w:rPr>
          <w:spacing w:val="1"/>
        </w:rPr>
        <w:t xml:space="preserve"> </w:t>
      </w:r>
      <w:r>
        <w:t>сам</w:t>
      </w:r>
      <w:r>
        <w:rPr>
          <w:spacing w:val="1"/>
        </w:rPr>
        <w:t xml:space="preserve"> </w:t>
      </w:r>
      <w:r>
        <w:t>буде</w:t>
      </w:r>
      <w:r>
        <w:rPr>
          <w:spacing w:val="1"/>
        </w:rPr>
        <w:t xml:space="preserve"> </w:t>
      </w:r>
      <w:r>
        <w:t>занурюватись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життя</w:t>
      </w:r>
      <w:r>
        <w:rPr>
          <w:spacing w:val="1"/>
        </w:rPr>
        <w:t xml:space="preserve"> </w:t>
      </w:r>
      <w:r>
        <w:t>кожної</w:t>
      </w:r>
      <w:r>
        <w:rPr>
          <w:spacing w:val="1"/>
        </w:rPr>
        <w:t xml:space="preserve"> </w:t>
      </w:r>
      <w:r>
        <w:t>конкретної</w:t>
      </w:r>
      <w:r>
        <w:rPr>
          <w:spacing w:val="1"/>
        </w:rPr>
        <w:t xml:space="preserve"> </w:t>
      </w:r>
      <w:r>
        <w:t>місцевості, розвідувати про її природні та культурні складові, досліджувати</w:t>
      </w:r>
      <w:r>
        <w:rPr>
          <w:spacing w:val="1"/>
        </w:rPr>
        <w:t xml:space="preserve"> </w:t>
      </w:r>
      <w:r>
        <w:t>місцеві</w:t>
      </w:r>
      <w:r>
        <w:rPr>
          <w:spacing w:val="1"/>
        </w:rPr>
        <w:t xml:space="preserve"> </w:t>
      </w:r>
      <w:r>
        <w:t>джерела</w:t>
      </w:r>
      <w:r>
        <w:rPr>
          <w:spacing w:val="1"/>
        </w:rPr>
        <w:t xml:space="preserve"> </w:t>
      </w:r>
      <w:r>
        <w:t>енергії,</w:t>
      </w:r>
      <w:r>
        <w:rPr>
          <w:spacing w:val="1"/>
        </w:rPr>
        <w:t xml:space="preserve"> </w:t>
      </w:r>
      <w:r>
        <w:t>придатність</w:t>
      </w:r>
      <w:r>
        <w:rPr>
          <w:spacing w:val="1"/>
        </w:rPr>
        <w:t xml:space="preserve"> </w:t>
      </w:r>
      <w:r>
        <w:t>сонячного</w:t>
      </w:r>
      <w:r>
        <w:rPr>
          <w:spacing w:val="1"/>
        </w:rPr>
        <w:t xml:space="preserve"> </w:t>
      </w:r>
      <w:r>
        <w:t>освітлення,</w:t>
      </w:r>
      <w:r>
        <w:rPr>
          <w:spacing w:val="1"/>
        </w:rPr>
        <w:t xml:space="preserve"> </w:t>
      </w:r>
      <w:r>
        <w:t>тіні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води,</w:t>
      </w:r>
      <w:r>
        <w:rPr>
          <w:spacing w:val="1"/>
        </w:rPr>
        <w:t xml:space="preserve"> </w:t>
      </w:r>
      <w:r>
        <w:t>зважатиме</w:t>
      </w:r>
      <w:r>
        <w:rPr>
          <w:spacing w:val="23"/>
        </w:rPr>
        <w:t xml:space="preserve"> </w:t>
      </w:r>
      <w:r>
        <w:t>на</w:t>
      </w:r>
      <w:r>
        <w:rPr>
          <w:spacing w:val="23"/>
        </w:rPr>
        <w:t xml:space="preserve"> </w:t>
      </w:r>
      <w:r>
        <w:t>традиційну</w:t>
      </w:r>
      <w:r>
        <w:rPr>
          <w:spacing w:val="24"/>
        </w:rPr>
        <w:t xml:space="preserve"> </w:t>
      </w:r>
      <w:r>
        <w:t>архітектуру</w:t>
      </w:r>
      <w:r>
        <w:rPr>
          <w:spacing w:val="24"/>
        </w:rPr>
        <w:t xml:space="preserve"> </w:t>
      </w:r>
      <w:r>
        <w:t>регіону,</w:t>
      </w:r>
      <w:r>
        <w:rPr>
          <w:spacing w:val="23"/>
        </w:rPr>
        <w:t xml:space="preserve"> </w:t>
      </w:r>
      <w:r>
        <w:t>місцеву</w:t>
      </w:r>
      <w:r>
        <w:rPr>
          <w:spacing w:val="24"/>
        </w:rPr>
        <w:t xml:space="preserve"> </w:t>
      </w:r>
      <w:r>
        <w:t>флору</w:t>
      </w:r>
      <w:r>
        <w:rPr>
          <w:spacing w:val="24"/>
        </w:rPr>
        <w:t xml:space="preserve"> </w:t>
      </w:r>
      <w:r>
        <w:t>та</w:t>
      </w:r>
      <w:r>
        <w:rPr>
          <w:spacing w:val="23"/>
        </w:rPr>
        <w:t xml:space="preserve"> </w:t>
      </w:r>
      <w:r>
        <w:t>фауну.</w:t>
      </w:r>
      <w:r>
        <w:rPr>
          <w:spacing w:val="23"/>
        </w:rPr>
        <w:t xml:space="preserve"> </w:t>
      </w:r>
      <w:r>
        <w:t>Тільки</w:t>
      </w:r>
      <w:r>
        <w:rPr>
          <w:spacing w:val="-68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умов</w:t>
      </w:r>
      <w:r>
        <w:rPr>
          <w:spacing w:val="1"/>
        </w:rPr>
        <w:t xml:space="preserve"> </w:t>
      </w:r>
      <w:r>
        <w:t>розпочне</w:t>
      </w:r>
      <w:r>
        <w:rPr>
          <w:spacing w:val="1"/>
        </w:rPr>
        <w:t xml:space="preserve"> </w:t>
      </w:r>
      <w:r>
        <w:t>проектува</w:t>
      </w:r>
      <w:r>
        <w:t>ти</w:t>
      </w:r>
      <w:r>
        <w:rPr>
          <w:spacing w:val="1"/>
        </w:rPr>
        <w:t xml:space="preserve"> </w:t>
      </w:r>
      <w:r>
        <w:t>будинок,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становитиме</w:t>
      </w:r>
      <w:r>
        <w:rPr>
          <w:spacing w:val="1"/>
        </w:rPr>
        <w:t xml:space="preserve"> </w:t>
      </w:r>
      <w:r>
        <w:t>естетичну,</w:t>
      </w:r>
      <w:r>
        <w:rPr>
          <w:spacing w:val="-67"/>
        </w:rPr>
        <w:t xml:space="preserve"> </w:t>
      </w:r>
      <w:r>
        <w:t>екологічну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соціальну</w:t>
      </w:r>
      <w:r>
        <w:rPr>
          <w:spacing w:val="1"/>
        </w:rPr>
        <w:t xml:space="preserve"> </w:t>
      </w:r>
      <w:r>
        <w:t>цінності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навколишнього</w:t>
      </w:r>
      <w:r>
        <w:rPr>
          <w:spacing w:val="1"/>
        </w:rPr>
        <w:t xml:space="preserve"> </w:t>
      </w:r>
      <w:r>
        <w:t>антропогенного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природного</w:t>
      </w:r>
      <w:r>
        <w:rPr>
          <w:spacing w:val="1"/>
        </w:rPr>
        <w:t xml:space="preserve"> </w:t>
      </w:r>
      <w:r>
        <w:t>середовища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тобто</w:t>
      </w:r>
      <w:r>
        <w:rPr>
          <w:spacing w:val="1"/>
        </w:rPr>
        <w:t xml:space="preserve"> </w:t>
      </w:r>
      <w:r>
        <w:t>давав</w:t>
      </w:r>
      <w:r>
        <w:rPr>
          <w:spacing w:val="1"/>
        </w:rPr>
        <w:t xml:space="preserve"> </w:t>
      </w:r>
      <w:r>
        <w:t>би</w:t>
      </w:r>
      <w:r>
        <w:rPr>
          <w:spacing w:val="1"/>
        </w:rPr>
        <w:t xml:space="preserve"> </w:t>
      </w:r>
      <w:r>
        <w:t>більше</w:t>
      </w:r>
      <w:r>
        <w:rPr>
          <w:spacing w:val="1"/>
        </w:rPr>
        <w:t xml:space="preserve"> </w:t>
      </w:r>
      <w:r>
        <w:t>позитивного</w:t>
      </w:r>
      <w:r>
        <w:rPr>
          <w:spacing w:val="1"/>
        </w:rPr>
        <w:t xml:space="preserve"> </w:t>
      </w:r>
      <w:r>
        <w:t>ефекту,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мінімізував би наявні негативу. Так має виглядати прогресивний підхід: підхід</w:t>
      </w:r>
      <w:r>
        <w:rPr>
          <w:spacing w:val="1"/>
        </w:rPr>
        <w:t xml:space="preserve"> </w:t>
      </w:r>
      <w:r>
        <w:t>наслідування</w:t>
      </w:r>
      <w:r>
        <w:rPr>
          <w:spacing w:val="1"/>
        </w:rPr>
        <w:t xml:space="preserve"> </w:t>
      </w:r>
      <w:r>
        <w:t>законам</w:t>
      </w:r>
      <w:r>
        <w:rPr>
          <w:spacing w:val="1"/>
        </w:rPr>
        <w:t xml:space="preserve"> </w:t>
      </w:r>
      <w:r>
        <w:t>природи,</w:t>
      </w:r>
      <w:r>
        <w:rPr>
          <w:spacing w:val="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архітектурна</w:t>
      </w:r>
      <w:r>
        <w:rPr>
          <w:spacing w:val="1"/>
        </w:rPr>
        <w:t xml:space="preserve"> </w:t>
      </w:r>
      <w:r>
        <w:t>форма</w:t>
      </w:r>
      <w:r>
        <w:rPr>
          <w:spacing w:val="1"/>
        </w:rPr>
        <w:t xml:space="preserve"> </w:t>
      </w:r>
      <w:r>
        <w:t>тут</w:t>
      </w:r>
      <w:r>
        <w:rPr>
          <w:spacing w:val="1"/>
        </w:rPr>
        <w:t xml:space="preserve"> </w:t>
      </w:r>
      <w:r>
        <w:t>виконуватиметься</w:t>
      </w:r>
      <w:r>
        <w:rPr>
          <w:spacing w:val="-4"/>
        </w:rPr>
        <w:t xml:space="preserve"> </w:t>
      </w:r>
      <w:r>
        <w:t>обдумано</w:t>
      </w:r>
      <w:r>
        <w:rPr>
          <w:spacing w:val="1"/>
        </w:rPr>
        <w:t xml:space="preserve"> </w:t>
      </w:r>
      <w:r>
        <w:t>і послідовно.</w:t>
      </w:r>
    </w:p>
    <w:p w:rsidR="009C787B" w:rsidRDefault="00AE36E6">
      <w:pPr>
        <w:pStyle w:val="a3"/>
        <w:spacing w:before="2"/>
        <w:ind w:right="357" w:firstLine="427"/>
      </w:pPr>
      <w:r>
        <w:t>Будинки з залученням технологій зеленого дизайну є частиною культурного</w:t>
      </w:r>
      <w:r>
        <w:rPr>
          <w:spacing w:val="-67"/>
        </w:rPr>
        <w:t xml:space="preserve"> </w:t>
      </w:r>
      <w:r>
        <w:t>феномену,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еволюціонує.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перебувають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стані</w:t>
      </w:r>
      <w:r>
        <w:rPr>
          <w:spacing w:val="1"/>
        </w:rPr>
        <w:t xml:space="preserve"> </w:t>
      </w:r>
      <w:r>
        <w:t>пошуку,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домінування над природою перейти до більш гармонійних стосунків зі світом</w:t>
      </w:r>
      <w:r>
        <w:rPr>
          <w:spacing w:val="1"/>
        </w:rPr>
        <w:t xml:space="preserve"> </w:t>
      </w:r>
      <w:r>
        <w:t>природи.</w:t>
      </w:r>
      <w:r>
        <w:rPr>
          <w:spacing w:val="1"/>
        </w:rPr>
        <w:t xml:space="preserve"> </w:t>
      </w:r>
      <w:r>
        <w:t>Концепція</w:t>
      </w:r>
      <w:r>
        <w:rPr>
          <w:spacing w:val="1"/>
        </w:rPr>
        <w:t xml:space="preserve"> </w:t>
      </w:r>
      <w:r>
        <w:t>спорідненості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природою</w:t>
      </w:r>
      <w:r>
        <w:rPr>
          <w:spacing w:val="1"/>
        </w:rPr>
        <w:t xml:space="preserve"> </w:t>
      </w:r>
      <w:r>
        <w:t>повинна</w:t>
      </w:r>
      <w:r>
        <w:rPr>
          <w:spacing w:val="1"/>
        </w:rPr>
        <w:t xml:space="preserve"> </w:t>
      </w:r>
      <w:r>
        <w:t>стати</w:t>
      </w:r>
      <w:r>
        <w:rPr>
          <w:spacing w:val="1"/>
        </w:rPr>
        <w:t xml:space="preserve"> </w:t>
      </w:r>
      <w:r>
        <w:t>однією</w:t>
      </w:r>
      <w:r>
        <w:rPr>
          <w:spacing w:val="1"/>
        </w:rPr>
        <w:t xml:space="preserve"> </w:t>
      </w:r>
      <w:r>
        <w:t>з</w:t>
      </w:r>
      <w:r>
        <w:rPr>
          <w:spacing w:val="-67"/>
        </w:rPr>
        <w:t xml:space="preserve"> </w:t>
      </w:r>
      <w:r>
        <w:t>фундаментальних</w:t>
      </w:r>
      <w:r>
        <w:rPr>
          <w:spacing w:val="21"/>
        </w:rPr>
        <w:t xml:space="preserve"> </w:t>
      </w:r>
      <w:r>
        <w:t>устремлінь</w:t>
      </w:r>
      <w:r>
        <w:rPr>
          <w:spacing w:val="20"/>
        </w:rPr>
        <w:t xml:space="preserve"> </w:t>
      </w:r>
      <w:r>
        <w:t>нашого</w:t>
      </w:r>
      <w:r>
        <w:rPr>
          <w:spacing w:val="19"/>
        </w:rPr>
        <w:t xml:space="preserve"> </w:t>
      </w:r>
      <w:r>
        <w:t>культурного</w:t>
      </w:r>
      <w:r>
        <w:rPr>
          <w:spacing w:val="24"/>
        </w:rPr>
        <w:t xml:space="preserve"> </w:t>
      </w:r>
      <w:r>
        <w:t>життя.</w:t>
      </w:r>
      <w:r>
        <w:rPr>
          <w:spacing w:val="20"/>
        </w:rPr>
        <w:t xml:space="preserve"> </w:t>
      </w:r>
      <w:r>
        <w:t>А</w:t>
      </w:r>
      <w:r>
        <w:rPr>
          <w:spacing w:val="24"/>
        </w:rPr>
        <w:t xml:space="preserve"> </w:t>
      </w:r>
      <w:r>
        <w:t>архітектура,</w:t>
      </w:r>
      <w:r>
        <w:rPr>
          <w:spacing w:val="22"/>
        </w:rPr>
        <w:t xml:space="preserve"> </w:t>
      </w:r>
      <w:r>
        <w:t>зі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 w:line="242" w:lineRule="auto"/>
        <w:ind w:right="357"/>
      </w:pPr>
      <w:r>
        <w:t>своєю здатністю творити н</w:t>
      </w:r>
      <w:r>
        <w:t>ові відношення з середовищем, займає унікальну</w:t>
      </w:r>
      <w:r>
        <w:rPr>
          <w:spacing w:val="1"/>
        </w:rPr>
        <w:t xml:space="preserve"> </w:t>
      </w:r>
      <w:r>
        <w:t>позицію</w:t>
      </w:r>
      <w:r>
        <w:rPr>
          <w:spacing w:val="-2"/>
        </w:rPr>
        <w:t xml:space="preserve"> </w:t>
      </w:r>
      <w:r>
        <w:t>лідера у цьому</w:t>
      </w:r>
      <w:r>
        <w:rPr>
          <w:spacing w:val="-3"/>
        </w:rPr>
        <w:t xml:space="preserve"> </w:t>
      </w:r>
      <w:r>
        <w:t>своєрідному</w:t>
      </w:r>
      <w:r>
        <w:rPr>
          <w:spacing w:val="1"/>
        </w:rPr>
        <w:t xml:space="preserve"> </w:t>
      </w:r>
      <w:r>
        <w:t>ренесансі.</w:t>
      </w:r>
    </w:p>
    <w:p w:rsidR="009C787B" w:rsidRDefault="00AE36E6">
      <w:pPr>
        <w:pStyle w:val="a3"/>
        <w:ind w:right="355" w:firstLine="427"/>
      </w:pPr>
      <w:r>
        <w:t>Архітектура досліджує стосунки, що складаються між спорудами, які ми</w:t>
      </w:r>
      <w:r>
        <w:rPr>
          <w:spacing w:val="1"/>
        </w:rPr>
        <w:t xml:space="preserve"> </w:t>
      </w:r>
      <w:r>
        <w:t>будуємо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середовищем,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якому</w:t>
      </w:r>
      <w:r>
        <w:rPr>
          <w:spacing w:val="1"/>
        </w:rPr>
        <w:t xml:space="preserve"> </w:t>
      </w:r>
      <w:r>
        <w:t>ми</w:t>
      </w:r>
      <w:r>
        <w:rPr>
          <w:spacing w:val="1"/>
        </w:rPr>
        <w:t xml:space="preserve"> </w:t>
      </w:r>
      <w:r>
        <w:t>живемо.</w:t>
      </w:r>
      <w:r>
        <w:rPr>
          <w:spacing w:val="1"/>
        </w:rPr>
        <w:t xml:space="preserve"> </w:t>
      </w:r>
      <w:r>
        <w:t>Майбутність</w:t>
      </w:r>
      <w:r>
        <w:rPr>
          <w:spacing w:val="1"/>
        </w:rPr>
        <w:t xml:space="preserve"> </w:t>
      </w:r>
      <w:r>
        <w:t>постає</w:t>
      </w:r>
      <w:r>
        <w:rPr>
          <w:spacing w:val="1"/>
        </w:rPr>
        <w:t xml:space="preserve"> </w:t>
      </w:r>
      <w:r>
        <w:t>новими</w:t>
      </w:r>
      <w:r>
        <w:rPr>
          <w:spacing w:val="1"/>
        </w:rPr>
        <w:t xml:space="preserve"> </w:t>
      </w:r>
      <w:r>
        <w:t>зобов’язаннями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світу</w:t>
      </w:r>
      <w:r>
        <w:rPr>
          <w:spacing w:val="1"/>
        </w:rPr>
        <w:t xml:space="preserve"> </w:t>
      </w:r>
      <w:r>
        <w:t>природи,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поліпшенням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ще</w:t>
      </w:r>
      <w:r>
        <w:rPr>
          <w:spacing w:val="1"/>
        </w:rPr>
        <w:t xml:space="preserve"> </w:t>
      </w:r>
      <w:r>
        <w:t>інтенсивнішим</w:t>
      </w:r>
      <w:r>
        <w:rPr>
          <w:spacing w:val="1"/>
        </w:rPr>
        <w:t xml:space="preserve"> </w:t>
      </w:r>
      <w:r>
        <w:t>збагаченням</w:t>
      </w:r>
      <w:r>
        <w:rPr>
          <w:spacing w:val="1"/>
        </w:rPr>
        <w:t xml:space="preserve"> </w:t>
      </w:r>
      <w:r>
        <w:t>ландшафту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шляхом</w:t>
      </w:r>
      <w:r>
        <w:rPr>
          <w:spacing w:val="1"/>
        </w:rPr>
        <w:t xml:space="preserve"> </w:t>
      </w:r>
      <w:r>
        <w:t>проектування.</w:t>
      </w:r>
      <w:r>
        <w:rPr>
          <w:spacing w:val="1"/>
        </w:rPr>
        <w:t xml:space="preserve"> </w:t>
      </w:r>
      <w:r>
        <w:t>Байдуже</w:t>
      </w:r>
      <w:r>
        <w:rPr>
          <w:spacing w:val="1"/>
        </w:rPr>
        <w:t xml:space="preserve"> </w:t>
      </w:r>
      <w:r>
        <w:t>відношення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природи,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встановилося</w:t>
      </w:r>
      <w:r>
        <w:rPr>
          <w:spacing w:val="1"/>
        </w:rPr>
        <w:t xml:space="preserve"> </w:t>
      </w:r>
      <w:r>
        <w:t>протягом</w:t>
      </w:r>
      <w:r>
        <w:rPr>
          <w:spacing w:val="1"/>
        </w:rPr>
        <w:t xml:space="preserve"> </w:t>
      </w:r>
      <w:r>
        <w:t>минулих</w:t>
      </w:r>
      <w:r>
        <w:rPr>
          <w:spacing w:val="1"/>
        </w:rPr>
        <w:t xml:space="preserve"> </w:t>
      </w:r>
      <w:r>
        <w:t>століть,</w:t>
      </w:r>
      <w:r>
        <w:rPr>
          <w:spacing w:val="1"/>
        </w:rPr>
        <w:t xml:space="preserve"> </w:t>
      </w:r>
      <w:r>
        <w:t>повинне</w:t>
      </w:r>
      <w:r>
        <w:rPr>
          <w:spacing w:val="1"/>
        </w:rPr>
        <w:t xml:space="preserve"> </w:t>
      </w:r>
      <w:r>
        <w:t>нарешті</w:t>
      </w:r>
      <w:r>
        <w:rPr>
          <w:spacing w:val="1"/>
        </w:rPr>
        <w:t xml:space="preserve"> </w:t>
      </w:r>
      <w:r>
        <w:t>трансформуватися</w:t>
      </w:r>
      <w:r>
        <w:rPr>
          <w:spacing w:val="-4"/>
        </w:rPr>
        <w:t xml:space="preserve"> </w:t>
      </w:r>
      <w:r>
        <w:t>у</w:t>
      </w:r>
      <w:r>
        <w:rPr>
          <w:spacing w:val="-1"/>
        </w:rPr>
        <w:t xml:space="preserve"> </w:t>
      </w:r>
      <w:r>
        <w:t>більш обнадійливе.</w:t>
      </w:r>
    </w:p>
    <w:p w:rsidR="009C787B" w:rsidRDefault="00AE36E6">
      <w:pPr>
        <w:pStyle w:val="a3"/>
        <w:ind w:right="357" w:firstLine="427"/>
      </w:pPr>
      <w:r>
        <w:t xml:space="preserve">Перші зелені архітектори зосереджувались </w:t>
      </w:r>
      <w:r>
        <w:t>головним чином на приватних</w:t>
      </w:r>
      <w:r>
        <w:rPr>
          <w:spacing w:val="1"/>
        </w:rPr>
        <w:t xml:space="preserve"> </w:t>
      </w:r>
      <w:r>
        <w:t>котеджах,</w:t>
      </w:r>
      <w:r>
        <w:rPr>
          <w:spacing w:val="1"/>
        </w:rPr>
        <w:t xml:space="preserve"> </w:t>
      </w:r>
      <w:r>
        <w:t>хоча</w:t>
      </w:r>
      <w:r>
        <w:rPr>
          <w:spacing w:val="1"/>
        </w:rPr>
        <w:t xml:space="preserve"> </w:t>
      </w:r>
      <w:r>
        <w:t>деякі</w:t>
      </w:r>
      <w:r>
        <w:rPr>
          <w:spacing w:val="1"/>
        </w:rPr>
        <w:t xml:space="preserve"> </w:t>
      </w:r>
      <w:r>
        <w:t>перспективні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проводилися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з</w:t>
      </w:r>
      <w:r>
        <w:rPr>
          <w:spacing w:val="71"/>
        </w:rPr>
        <w:t xml:space="preserve"> </w:t>
      </w:r>
      <w:r>
        <w:t>офісними</w:t>
      </w:r>
      <w:r>
        <w:rPr>
          <w:spacing w:val="1"/>
        </w:rPr>
        <w:t xml:space="preserve"> </w:t>
      </w:r>
      <w:r>
        <w:t>спорудами.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наступні</w:t>
      </w:r>
      <w:r>
        <w:rPr>
          <w:spacing w:val="1"/>
        </w:rPr>
        <w:t xml:space="preserve"> </w:t>
      </w:r>
      <w:r>
        <w:t>роки,</w:t>
      </w:r>
      <w:r>
        <w:rPr>
          <w:spacing w:val="1"/>
        </w:rPr>
        <w:t xml:space="preserve"> </w:t>
      </w:r>
      <w:r>
        <w:t>однак,</w:t>
      </w:r>
      <w:r>
        <w:rPr>
          <w:spacing w:val="1"/>
        </w:rPr>
        <w:t xml:space="preserve"> </w:t>
      </w:r>
      <w:r>
        <w:t>архітектори</w:t>
      </w:r>
      <w:r>
        <w:rPr>
          <w:spacing w:val="1"/>
        </w:rPr>
        <w:t xml:space="preserve"> </w:t>
      </w:r>
      <w:r>
        <w:t>зацікавилися</w:t>
      </w:r>
      <w:r>
        <w:rPr>
          <w:spacing w:val="70"/>
        </w:rPr>
        <w:t xml:space="preserve"> </w:t>
      </w:r>
      <w:r>
        <w:t>критичним</w:t>
      </w:r>
      <w:r>
        <w:rPr>
          <w:spacing w:val="1"/>
        </w:rPr>
        <w:t xml:space="preserve"> </w:t>
      </w:r>
      <w:r>
        <w:t>станом навколишнього середовища, яке потерпало від їхніх інтенсивних зусиль</w:t>
      </w:r>
      <w:r>
        <w:rPr>
          <w:spacing w:val="1"/>
        </w:rPr>
        <w:t xml:space="preserve"> </w:t>
      </w:r>
      <w:r>
        <w:t>спрямованих на творення хмарочосів, житлових будинків, публічних центрів,</w:t>
      </w:r>
      <w:r>
        <w:rPr>
          <w:spacing w:val="1"/>
        </w:rPr>
        <w:t xml:space="preserve"> </w:t>
      </w:r>
      <w:r>
        <w:t>торгових</w:t>
      </w:r>
      <w:r>
        <w:rPr>
          <w:spacing w:val="1"/>
        </w:rPr>
        <w:t xml:space="preserve"> </w:t>
      </w:r>
      <w:r>
        <w:t>комплексів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великомасштабних</w:t>
      </w:r>
      <w:r>
        <w:rPr>
          <w:spacing w:val="1"/>
        </w:rPr>
        <w:t xml:space="preserve"> </w:t>
      </w:r>
      <w:r>
        <w:t>комерційних</w:t>
      </w:r>
      <w:r>
        <w:rPr>
          <w:spacing w:val="1"/>
        </w:rPr>
        <w:t xml:space="preserve"> </w:t>
      </w:r>
      <w:r>
        <w:t>споруд,</w:t>
      </w:r>
      <w:r>
        <w:rPr>
          <w:spacing w:val="1"/>
        </w:rPr>
        <w:t xml:space="preserve"> </w:t>
      </w:r>
      <w:r>
        <w:t>які,</w:t>
      </w:r>
      <w:r>
        <w:rPr>
          <w:spacing w:val="1"/>
        </w:rPr>
        <w:t xml:space="preserve"> </w:t>
      </w:r>
      <w:r>
        <w:t>згідно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їхніми</w:t>
      </w:r>
      <w:r>
        <w:rPr>
          <w:spacing w:val="1"/>
        </w:rPr>
        <w:t xml:space="preserve"> </w:t>
      </w:r>
      <w:r>
        <w:t>висновками,</w:t>
      </w:r>
      <w:r>
        <w:rPr>
          <w:spacing w:val="1"/>
        </w:rPr>
        <w:t xml:space="preserve"> </w:t>
      </w:r>
      <w:r>
        <w:t>споживали</w:t>
      </w:r>
      <w:r>
        <w:rPr>
          <w:spacing w:val="1"/>
        </w:rPr>
        <w:t xml:space="preserve"> </w:t>
      </w:r>
      <w:r>
        <w:t>ненормовану</w:t>
      </w:r>
      <w:r>
        <w:rPr>
          <w:spacing w:val="1"/>
        </w:rPr>
        <w:t xml:space="preserve"> </w:t>
      </w:r>
      <w:r>
        <w:t>кількість</w:t>
      </w:r>
      <w:r>
        <w:rPr>
          <w:spacing w:val="1"/>
        </w:rPr>
        <w:t xml:space="preserve"> </w:t>
      </w:r>
      <w:r>
        <w:t>енергії,</w:t>
      </w:r>
      <w:r>
        <w:rPr>
          <w:spacing w:val="1"/>
        </w:rPr>
        <w:t xml:space="preserve"> </w:t>
      </w:r>
      <w:r>
        <w:t>реалізували</w:t>
      </w:r>
      <w:r>
        <w:rPr>
          <w:spacing w:val="1"/>
        </w:rPr>
        <w:t xml:space="preserve"> </w:t>
      </w:r>
      <w:r>
        <w:t>величезну</w:t>
      </w:r>
      <w:r>
        <w:rPr>
          <w:spacing w:val="1"/>
        </w:rPr>
        <w:t xml:space="preserve"> </w:t>
      </w:r>
      <w:r>
        <w:t>кількість</w:t>
      </w:r>
      <w:r>
        <w:rPr>
          <w:spacing w:val="1"/>
        </w:rPr>
        <w:t xml:space="preserve"> </w:t>
      </w:r>
      <w:r>
        <w:t>двооксиду</w:t>
      </w:r>
      <w:r>
        <w:rPr>
          <w:spacing w:val="1"/>
        </w:rPr>
        <w:t xml:space="preserve"> </w:t>
      </w:r>
      <w:r>
        <w:t>вуглецю,</w:t>
      </w:r>
      <w:r>
        <w:rPr>
          <w:spacing w:val="1"/>
        </w:rPr>
        <w:t xml:space="preserve"> </w:t>
      </w:r>
      <w:r>
        <w:t>надміру</w:t>
      </w:r>
      <w:r>
        <w:rPr>
          <w:spacing w:val="1"/>
        </w:rPr>
        <w:t xml:space="preserve"> </w:t>
      </w:r>
      <w:r>
        <w:t>марнотратно</w:t>
      </w:r>
      <w:r>
        <w:rPr>
          <w:spacing w:val="1"/>
        </w:rPr>
        <w:t xml:space="preserve"> </w:t>
      </w:r>
      <w:r>
        <w:t>використовували</w:t>
      </w:r>
      <w:r>
        <w:rPr>
          <w:spacing w:val="46"/>
        </w:rPr>
        <w:t xml:space="preserve"> </w:t>
      </w:r>
      <w:r>
        <w:t>будівельні</w:t>
      </w:r>
      <w:r>
        <w:rPr>
          <w:spacing w:val="48"/>
        </w:rPr>
        <w:t xml:space="preserve"> </w:t>
      </w:r>
      <w:r>
        <w:t>технології,</w:t>
      </w:r>
      <w:r>
        <w:rPr>
          <w:spacing w:val="45"/>
        </w:rPr>
        <w:t xml:space="preserve"> </w:t>
      </w:r>
      <w:r>
        <w:t>і</w:t>
      </w:r>
      <w:r>
        <w:rPr>
          <w:spacing w:val="48"/>
        </w:rPr>
        <w:t xml:space="preserve"> </w:t>
      </w:r>
      <w:r>
        <w:t>повітря</w:t>
      </w:r>
      <w:r>
        <w:rPr>
          <w:spacing w:val="45"/>
        </w:rPr>
        <w:t xml:space="preserve"> </w:t>
      </w:r>
      <w:r>
        <w:t>надзвичайно</w:t>
      </w:r>
      <w:r>
        <w:rPr>
          <w:spacing w:val="47"/>
        </w:rPr>
        <w:t xml:space="preserve"> </w:t>
      </w:r>
      <w:r>
        <w:t>низької</w:t>
      </w:r>
      <w:r>
        <w:rPr>
          <w:spacing w:val="48"/>
        </w:rPr>
        <w:t xml:space="preserve"> </w:t>
      </w:r>
      <w:r>
        <w:t>якості,</w:t>
      </w:r>
      <w:r>
        <w:rPr>
          <w:spacing w:val="-68"/>
        </w:rPr>
        <w:t xml:space="preserve"> </w:t>
      </w:r>
      <w:r>
        <w:t>що призводило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частих</w:t>
      </w:r>
      <w:r>
        <w:rPr>
          <w:spacing w:val="1"/>
        </w:rPr>
        <w:t xml:space="preserve"> </w:t>
      </w:r>
      <w:r>
        <w:t>захворювань.</w:t>
      </w:r>
    </w:p>
    <w:p w:rsidR="009C787B" w:rsidRDefault="00AE36E6">
      <w:pPr>
        <w:pStyle w:val="a3"/>
        <w:ind w:right="358" w:firstLine="427"/>
      </w:pPr>
      <w:r>
        <w:t>Майбутнє</w:t>
      </w:r>
      <w:r>
        <w:rPr>
          <w:spacing w:val="1"/>
        </w:rPr>
        <w:t xml:space="preserve"> </w:t>
      </w:r>
      <w:r>
        <w:t>еко-архітектури</w:t>
      </w:r>
      <w:r>
        <w:rPr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новому</w:t>
      </w:r>
      <w:r>
        <w:rPr>
          <w:spacing w:val="1"/>
        </w:rPr>
        <w:t xml:space="preserve"> </w:t>
      </w:r>
      <w:r>
        <w:t>поколінні</w:t>
      </w:r>
      <w:r>
        <w:rPr>
          <w:spacing w:val="1"/>
        </w:rPr>
        <w:t xml:space="preserve"> </w:t>
      </w:r>
      <w:r>
        <w:t>будинків,</w:t>
      </w:r>
      <w:r>
        <w:rPr>
          <w:spacing w:val="1"/>
        </w:rPr>
        <w:t xml:space="preserve"> </w:t>
      </w:r>
      <w:r>
        <w:t>що</w:t>
      </w:r>
      <w:r>
        <w:rPr>
          <w:spacing w:val="-67"/>
        </w:rPr>
        <w:t xml:space="preserve"> </w:t>
      </w:r>
      <w:r>
        <w:t>використовують вільну енергію природи, а не продукують герметично замкнені</w:t>
      </w:r>
      <w:r>
        <w:rPr>
          <w:spacing w:val="-67"/>
        </w:rPr>
        <w:t xml:space="preserve"> </w:t>
      </w:r>
      <w:r>
        <w:t>середовища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штучним</w:t>
      </w:r>
      <w:r>
        <w:rPr>
          <w:spacing w:val="1"/>
        </w:rPr>
        <w:t xml:space="preserve"> </w:t>
      </w:r>
      <w:r>
        <w:t>мікрокліматом.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будинки</w:t>
      </w:r>
      <w:r>
        <w:rPr>
          <w:spacing w:val="1"/>
        </w:rPr>
        <w:t xml:space="preserve"> </w:t>
      </w:r>
      <w:r>
        <w:t>виділяють</w:t>
      </w:r>
      <w:r>
        <w:rPr>
          <w:spacing w:val="1"/>
        </w:rPr>
        <w:t xml:space="preserve"> </w:t>
      </w:r>
      <w:r>
        <w:t>менше</w:t>
      </w:r>
      <w:r>
        <w:rPr>
          <w:spacing w:val="1"/>
        </w:rPr>
        <w:t xml:space="preserve"> </w:t>
      </w:r>
      <w:r>
        <w:t>двоокису вуглецю в атмосферу, вони також дешевші у вжитку, порівняно з</w:t>
      </w:r>
      <w:r>
        <w:rPr>
          <w:spacing w:val="1"/>
        </w:rPr>
        <w:t xml:space="preserve"> </w:t>
      </w:r>
      <w:r>
        <w:t>їхніми,</w:t>
      </w:r>
      <w:r>
        <w:rPr>
          <w:spacing w:val="-1"/>
        </w:rPr>
        <w:t xml:space="preserve"> </w:t>
      </w:r>
      <w:r>
        <w:t>оснащені</w:t>
      </w:r>
      <w:r>
        <w:rPr>
          <w:spacing w:val="1"/>
        </w:rPr>
        <w:t xml:space="preserve"> </w:t>
      </w:r>
      <w:r>
        <w:t>кондиціонерами,</w:t>
      </w:r>
      <w:r>
        <w:rPr>
          <w:spacing w:val="-1"/>
        </w:rPr>
        <w:t xml:space="preserve"> </w:t>
      </w:r>
      <w:r>
        <w:t>двійники.</w:t>
      </w:r>
    </w:p>
    <w:p w:rsidR="009C787B" w:rsidRDefault="00AE36E6">
      <w:pPr>
        <w:pStyle w:val="a3"/>
        <w:ind w:right="358" w:firstLine="427"/>
      </w:pPr>
      <w:r>
        <w:t>Н</w:t>
      </w:r>
      <w:r>
        <w:t>а даний час в колах архітектурного іштеблішменту випрацювано чотири</w:t>
      </w:r>
      <w:r>
        <w:rPr>
          <w:spacing w:val="1"/>
        </w:rPr>
        <w:t xml:space="preserve"> </w:t>
      </w:r>
      <w:r>
        <w:t>головні</w:t>
      </w:r>
      <w:r>
        <w:rPr>
          <w:spacing w:val="-3"/>
        </w:rPr>
        <w:t xml:space="preserve"> </w:t>
      </w:r>
      <w:r>
        <w:t>принципи</w:t>
      </w:r>
      <w:r>
        <w:rPr>
          <w:spacing w:val="-1"/>
        </w:rPr>
        <w:t xml:space="preserve"> </w:t>
      </w:r>
      <w:r>
        <w:t>витривалоспроможної/сталої архітектури:</w:t>
      </w:r>
    </w:p>
    <w:p w:rsidR="009C787B" w:rsidRDefault="00AE36E6">
      <w:pPr>
        <w:pStyle w:val="a5"/>
        <w:numPr>
          <w:ilvl w:val="1"/>
          <w:numId w:val="86"/>
        </w:numPr>
        <w:tabs>
          <w:tab w:val="left" w:pos="2091"/>
          <w:tab w:val="left" w:pos="2092"/>
        </w:tabs>
        <w:spacing w:line="321" w:lineRule="exact"/>
        <w:ind w:hanging="709"/>
        <w:rPr>
          <w:sz w:val="28"/>
        </w:rPr>
      </w:pPr>
      <w:r>
        <w:rPr>
          <w:sz w:val="28"/>
        </w:rPr>
        <w:t>скорочення</w:t>
      </w:r>
      <w:r>
        <w:rPr>
          <w:spacing w:val="-3"/>
          <w:sz w:val="28"/>
        </w:rPr>
        <w:t xml:space="preserve"> </w:t>
      </w:r>
      <w:r>
        <w:rPr>
          <w:sz w:val="28"/>
        </w:rPr>
        <w:t>споживання;</w:t>
      </w:r>
    </w:p>
    <w:p w:rsidR="009C787B" w:rsidRDefault="00AE36E6">
      <w:pPr>
        <w:pStyle w:val="a5"/>
        <w:numPr>
          <w:ilvl w:val="1"/>
          <w:numId w:val="86"/>
        </w:numPr>
        <w:tabs>
          <w:tab w:val="left" w:pos="2091"/>
          <w:tab w:val="left" w:pos="2092"/>
        </w:tabs>
        <w:ind w:hanging="709"/>
        <w:rPr>
          <w:sz w:val="28"/>
        </w:rPr>
      </w:pPr>
      <w:r>
        <w:rPr>
          <w:sz w:val="28"/>
        </w:rPr>
        <w:t>рециркуляція;</w:t>
      </w:r>
    </w:p>
    <w:p w:rsidR="009C787B" w:rsidRDefault="00AE36E6">
      <w:pPr>
        <w:pStyle w:val="a5"/>
        <w:numPr>
          <w:ilvl w:val="1"/>
          <w:numId w:val="86"/>
        </w:numPr>
        <w:tabs>
          <w:tab w:val="left" w:pos="2091"/>
          <w:tab w:val="left" w:pos="2092"/>
        </w:tabs>
        <w:spacing w:line="322" w:lineRule="exact"/>
        <w:ind w:hanging="709"/>
        <w:rPr>
          <w:sz w:val="28"/>
        </w:rPr>
      </w:pPr>
      <w:r>
        <w:rPr>
          <w:sz w:val="28"/>
        </w:rPr>
        <w:t>повторне</w:t>
      </w:r>
      <w:r>
        <w:rPr>
          <w:spacing w:val="-5"/>
          <w:sz w:val="28"/>
        </w:rPr>
        <w:t xml:space="preserve"> </w:t>
      </w:r>
      <w:r>
        <w:rPr>
          <w:sz w:val="28"/>
        </w:rPr>
        <w:t>використання.</w:t>
      </w:r>
    </w:p>
    <w:p w:rsidR="009C787B" w:rsidRDefault="00AE36E6">
      <w:pPr>
        <w:pStyle w:val="a5"/>
        <w:numPr>
          <w:ilvl w:val="1"/>
          <w:numId w:val="86"/>
        </w:numPr>
        <w:tabs>
          <w:tab w:val="left" w:pos="2091"/>
          <w:tab w:val="left" w:pos="2092"/>
        </w:tabs>
        <w:ind w:left="956" w:right="356" w:firstLine="427"/>
        <w:rPr>
          <w:sz w:val="28"/>
        </w:rPr>
      </w:pPr>
      <w:r>
        <w:rPr>
          <w:sz w:val="28"/>
        </w:rPr>
        <w:t>регенерація</w:t>
      </w:r>
      <w:r>
        <w:rPr>
          <w:spacing w:val="13"/>
          <w:sz w:val="28"/>
        </w:rPr>
        <w:t xml:space="preserve"> </w:t>
      </w:r>
      <w:r>
        <w:rPr>
          <w:sz w:val="28"/>
        </w:rPr>
        <w:t>–</w:t>
      </w:r>
      <w:r>
        <w:rPr>
          <w:spacing w:val="15"/>
          <w:sz w:val="28"/>
        </w:rPr>
        <w:t xml:space="preserve"> </w:t>
      </w:r>
      <w:r>
        <w:rPr>
          <w:sz w:val="28"/>
        </w:rPr>
        <w:t>лікування</w:t>
      </w:r>
      <w:r>
        <w:rPr>
          <w:spacing w:val="14"/>
          <w:sz w:val="28"/>
        </w:rPr>
        <w:t xml:space="preserve"> </w:t>
      </w:r>
      <w:r>
        <w:rPr>
          <w:sz w:val="28"/>
        </w:rPr>
        <w:t>забрудненого</w:t>
      </w:r>
      <w:r>
        <w:rPr>
          <w:spacing w:val="11"/>
          <w:sz w:val="28"/>
        </w:rPr>
        <w:t xml:space="preserve"> </w:t>
      </w:r>
      <w:r>
        <w:rPr>
          <w:sz w:val="28"/>
        </w:rPr>
        <w:t>навколишнього</w:t>
      </w:r>
      <w:r>
        <w:rPr>
          <w:spacing w:val="14"/>
          <w:sz w:val="28"/>
        </w:rPr>
        <w:t xml:space="preserve"> </w:t>
      </w:r>
      <w:r>
        <w:rPr>
          <w:sz w:val="28"/>
        </w:rPr>
        <w:t>середовища</w:t>
      </w:r>
      <w:r>
        <w:rPr>
          <w:spacing w:val="11"/>
          <w:sz w:val="28"/>
        </w:rPr>
        <w:t xml:space="preserve"> </w:t>
      </w:r>
      <w:r>
        <w:rPr>
          <w:sz w:val="28"/>
        </w:rPr>
        <w:t>і</w:t>
      </w:r>
      <w:r>
        <w:rPr>
          <w:spacing w:val="-67"/>
          <w:sz w:val="28"/>
        </w:rPr>
        <w:t xml:space="preserve"> </w:t>
      </w:r>
      <w:r>
        <w:rPr>
          <w:sz w:val="28"/>
        </w:rPr>
        <w:t>пошкоджених</w:t>
      </w:r>
      <w:r>
        <w:rPr>
          <w:spacing w:val="-4"/>
          <w:sz w:val="28"/>
        </w:rPr>
        <w:t xml:space="preserve"> </w:t>
      </w:r>
      <w:r>
        <w:rPr>
          <w:sz w:val="28"/>
        </w:rPr>
        <w:t>природних</w:t>
      </w:r>
      <w:r>
        <w:rPr>
          <w:spacing w:val="-3"/>
          <w:sz w:val="28"/>
        </w:rPr>
        <w:t xml:space="preserve"> </w:t>
      </w:r>
      <w:r>
        <w:rPr>
          <w:sz w:val="28"/>
        </w:rPr>
        <w:t>ресурсів.</w:t>
      </w:r>
    </w:p>
    <w:p w:rsidR="009C787B" w:rsidRDefault="00AE36E6">
      <w:pPr>
        <w:pStyle w:val="a3"/>
        <w:ind w:right="356" w:firstLine="427"/>
      </w:pPr>
      <w:r>
        <w:t>Отже</w:t>
      </w:r>
      <w:r>
        <w:rPr>
          <w:spacing w:val="1"/>
        </w:rPr>
        <w:t xml:space="preserve"> </w:t>
      </w:r>
      <w:r>
        <w:t>завданням</w:t>
      </w:r>
      <w:r>
        <w:rPr>
          <w:spacing w:val="1"/>
        </w:rPr>
        <w:t xml:space="preserve"> </w:t>
      </w:r>
      <w:r>
        <w:t>сьогодення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нової</w:t>
      </w:r>
      <w:r>
        <w:rPr>
          <w:spacing w:val="1"/>
        </w:rPr>
        <w:t xml:space="preserve"> </w:t>
      </w:r>
      <w:r>
        <w:t>якісті</w:t>
      </w:r>
      <w:r>
        <w:rPr>
          <w:spacing w:val="1"/>
        </w:rPr>
        <w:t xml:space="preserve"> </w:t>
      </w:r>
      <w:r>
        <w:t>архітектури,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активно</w:t>
      </w:r>
      <w:r>
        <w:rPr>
          <w:spacing w:val="1"/>
        </w:rPr>
        <w:t xml:space="preserve"> </w:t>
      </w:r>
      <w:r>
        <w:t>піклуватиметься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збільшення</w:t>
      </w:r>
      <w:r>
        <w:rPr>
          <w:spacing w:val="1"/>
        </w:rPr>
        <w:t xml:space="preserve"> </w:t>
      </w:r>
      <w:r>
        <w:t>своєї</w:t>
      </w:r>
      <w:r>
        <w:rPr>
          <w:spacing w:val="1"/>
        </w:rPr>
        <w:t xml:space="preserve"> </w:t>
      </w:r>
      <w:r>
        <w:t>продукції</w:t>
      </w:r>
      <w:r>
        <w:rPr>
          <w:spacing w:val="1"/>
        </w:rPr>
        <w:t xml:space="preserve"> </w:t>
      </w:r>
      <w:r>
        <w:t>і,</w:t>
      </w:r>
      <w:r>
        <w:rPr>
          <w:spacing w:val="1"/>
        </w:rPr>
        <w:t xml:space="preserve"> </w:t>
      </w:r>
      <w:r>
        <w:t>одночасно,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очищення</w:t>
      </w:r>
      <w:r>
        <w:rPr>
          <w:spacing w:val="-4"/>
        </w:rPr>
        <w:t xml:space="preserve"> </w:t>
      </w:r>
      <w:r>
        <w:t>довкілля</w:t>
      </w:r>
      <w:r>
        <w:rPr>
          <w:spacing w:val="-3"/>
        </w:rPr>
        <w:t xml:space="preserve"> </w:t>
      </w:r>
      <w:r>
        <w:t>наших міст</w:t>
      </w:r>
      <w:r>
        <w:rPr>
          <w:spacing w:val="-1"/>
        </w:rPr>
        <w:t xml:space="preserve"> </w:t>
      </w:r>
      <w:r>
        <w:t>та навколишнього середовища.</w:t>
      </w:r>
    </w:p>
    <w:p w:rsidR="009C787B" w:rsidRDefault="00AE36E6">
      <w:pPr>
        <w:pStyle w:val="a3"/>
        <w:ind w:right="349" w:firstLine="427"/>
      </w:pPr>
      <w:r>
        <w:t>Біокліматичні міста зможуть вичищати більше вуглецю з навколишнього</w:t>
      </w:r>
      <w:r>
        <w:rPr>
          <w:spacing w:val="1"/>
        </w:rPr>
        <w:t xml:space="preserve"> </w:t>
      </w:r>
      <w:r>
        <w:t>середовища,</w:t>
      </w:r>
      <w:r>
        <w:rPr>
          <w:spacing w:val="1"/>
        </w:rPr>
        <w:t xml:space="preserve"> </w:t>
      </w:r>
      <w:r>
        <w:t>ніж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продукують,</w:t>
      </w:r>
      <w:r>
        <w:rPr>
          <w:spacing w:val="1"/>
        </w:rPr>
        <w:t xml:space="preserve"> </w:t>
      </w:r>
      <w:r>
        <w:t>таким</w:t>
      </w:r>
      <w:r>
        <w:rPr>
          <w:spacing w:val="1"/>
        </w:rPr>
        <w:t xml:space="preserve"> </w:t>
      </w:r>
      <w:r>
        <w:t>чином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будуть</w:t>
      </w:r>
      <w:r>
        <w:rPr>
          <w:spacing w:val="1"/>
        </w:rPr>
        <w:t xml:space="preserve"> </w:t>
      </w:r>
      <w:r>
        <w:t>відновлювати</w:t>
      </w:r>
      <w:r>
        <w:rPr>
          <w:spacing w:val="-67"/>
        </w:rPr>
        <w:t xml:space="preserve"> </w:t>
      </w:r>
      <w:r>
        <w:t>баланс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більшістю</w:t>
      </w:r>
      <w:r>
        <w:rPr>
          <w:spacing w:val="1"/>
        </w:rPr>
        <w:t xml:space="preserve"> </w:t>
      </w:r>
      <w:r>
        <w:t>вуглецево</w:t>
      </w:r>
      <w:r>
        <w:rPr>
          <w:spacing w:val="1"/>
        </w:rPr>
        <w:t xml:space="preserve"> </w:t>
      </w:r>
      <w:r>
        <w:t>продуктивних</w:t>
      </w:r>
      <w:r>
        <w:rPr>
          <w:spacing w:val="1"/>
        </w:rPr>
        <w:t xml:space="preserve"> </w:t>
      </w:r>
      <w:r>
        <w:t>ареалів</w:t>
      </w:r>
      <w:r>
        <w:rPr>
          <w:spacing w:val="1"/>
        </w:rPr>
        <w:t xml:space="preserve"> </w:t>
      </w:r>
      <w:r>
        <w:t>світу.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реалізувати і створити альтернативну енергетичну стратегію</w:t>
      </w:r>
      <w:r>
        <w:rPr>
          <w:spacing w:val="1"/>
        </w:rPr>
        <w:t xml:space="preserve"> </w:t>
      </w:r>
      <w:r>
        <w:t>– ми не тільки</w:t>
      </w:r>
      <w:r>
        <w:rPr>
          <w:spacing w:val="1"/>
        </w:rPr>
        <w:t xml:space="preserve"> </w:t>
      </w:r>
      <w:r>
        <w:t>повинні знайти нові джерела енергії, щоб замінити допотопне паливо, але й</w:t>
      </w:r>
      <w:r>
        <w:rPr>
          <w:spacing w:val="1"/>
        </w:rPr>
        <w:t xml:space="preserve"> </w:t>
      </w:r>
      <w:r>
        <w:t>розвинути</w:t>
      </w:r>
      <w:r>
        <w:rPr>
          <w:spacing w:val="-4"/>
        </w:rPr>
        <w:t xml:space="preserve"> </w:t>
      </w:r>
      <w:r>
        <w:t>нові</w:t>
      </w:r>
      <w:r>
        <w:rPr>
          <w:spacing w:val="-1"/>
        </w:rPr>
        <w:t xml:space="preserve"> </w:t>
      </w:r>
      <w:r>
        <w:t>напрями</w:t>
      </w:r>
      <w:r>
        <w:rPr>
          <w:spacing w:val="1"/>
        </w:rPr>
        <w:t xml:space="preserve"> </w:t>
      </w:r>
      <w:r>
        <w:t>пошуку генеративної</w:t>
      </w:r>
      <w:r>
        <w:rPr>
          <w:spacing w:val="1"/>
        </w:rPr>
        <w:t xml:space="preserve"> </w:t>
      </w:r>
      <w:r>
        <w:t>енергії.</w:t>
      </w:r>
    </w:p>
    <w:p w:rsidR="009C787B" w:rsidRDefault="00AE36E6">
      <w:pPr>
        <w:pStyle w:val="a3"/>
        <w:ind w:right="353" w:firstLine="427"/>
      </w:pPr>
      <w:r>
        <w:t>Працюючи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напрямку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цієї</w:t>
      </w:r>
      <w:r>
        <w:rPr>
          <w:spacing w:val="1"/>
        </w:rPr>
        <w:t xml:space="preserve"> </w:t>
      </w:r>
      <w:r>
        <w:t>мети,</w:t>
      </w:r>
      <w:r>
        <w:rPr>
          <w:spacing w:val="1"/>
        </w:rPr>
        <w:t xml:space="preserve"> </w:t>
      </w:r>
      <w:r>
        <w:t>ми</w:t>
      </w:r>
      <w:r>
        <w:rPr>
          <w:spacing w:val="1"/>
        </w:rPr>
        <w:t xml:space="preserve"> </w:t>
      </w:r>
      <w:r>
        <w:t>збережемо</w:t>
      </w:r>
      <w:r>
        <w:rPr>
          <w:spacing w:val="1"/>
        </w:rPr>
        <w:t xml:space="preserve"> </w:t>
      </w:r>
      <w:r>
        <w:t>н</w:t>
      </w:r>
      <w:r>
        <w:t>аш</w:t>
      </w:r>
      <w:r>
        <w:rPr>
          <w:spacing w:val="-67"/>
        </w:rPr>
        <w:t xml:space="preserve"> </w:t>
      </w:r>
      <w:r>
        <w:t>найдорогоцінніший ресурс – наше повітря. Шлях до здійснення мети тяжкий:</w:t>
      </w:r>
      <w:r>
        <w:rPr>
          <w:spacing w:val="1"/>
        </w:rPr>
        <w:t xml:space="preserve"> </w:t>
      </w:r>
      <w:r>
        <w:t>потрібно навчити суспільство думати інакше – а це найважче, але надзвичайно</w:t>
      </w:r>
      <w:r>
        <w:rPr>
          <w:spacing w:val="1"/>
        </w:rPr>
        <w:t xml:space="preserve"> </w:t>
      </w:r>
      <w:r>
        <w:t>важливо.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3"/>
        <w:spacing w:before="89" w:line="240" w:lineRule="auto"/>
        <w:ind w:left="999" w:right="680"/>
        <w:jc w:val="center"/>
      </w:pPr>
      <w:r>
        <w:t>Список</w:t>
      </w:r>
      <w:r>
        <w:rPr>
          <w:spacing w:val="-3"/>
        </w:rPr>
        <w:t xml:space="preserve"> </w:t>
      </w:r>
      <w:r>
        <w:t>літератури</w:t>
      </w:r>
    </w:p>
    <w:p w:rsidR="009C787B" w:rsidRDefault="00AE36E6">
      <w:pPr>
        <w:pStyle w:val="a5"/>
        <w:numPr>
          <w:ilvl w:val="0"/>
          <w:numId w:val="85"/>
        </w:numPr>
        <w:tabs>
          <w:tab w:val="left" w:pos="1382"/>
        </w:tabs>
        <w:spacing w:before="187" w:line="322" w:lineRule="exact"/>
        <w:ind w:hanging="282"/>
        <w:rPr>
          <w:sz w:val="28"/>
        </w:rPr>
      </w:pPr>
      <w:r>
        <w:rPr>
          <w:sz w:val="28"/>
        </w:rPr>
        <w:t>Adria,</w:t>
      </w:r>
      <w:r>
        <w:rPr>
          <w:spacing w:val="-4"/>
          <w:sz w:val="28"/>
        </w:rPr>
        <w:t xml:space="preserve"> </w:t>
      </w:r>
      <w:r>
        <w:rPr>
          <w:sz w:val="28"/>
        </w:rPr>
        <w:t>Miguel</w:t>
      </w:r>
      <w:r>
        <w:rPr>
          <w:spacing w:val="-1"/>
          <w:sz w:val="28"/>
        </w:rPr>
        <w:t xml:space="preserve"> </w:t>
      </w:r>
      <w:r>
        <w:rPr>
          <w:sz w:val="28"/>
        </w:rPr>
        <w:t>et</w:t>
      </w:r>
      <w:r>
        <w:rPr>
          <w:spacing w:val="-1"/>
          <w:sz w:val="28"/>
        </w:rPr>
        <w:t xml:space="preserve"> </w:t>
      </w:r>
      <w:r>
        <w:rPr>
          <w:sz w:val="28"/>
        </w:rPr>
        <w:t>al.</w:t>
      </w:r>
      <w:r>
        <w:rPr>
          <w:spacing w:val="-3"/>
          <w:sz w:val="28"/>
        </w:rPr>
        <w:t xml:space="preserve"> </w:t>
      </w:r>
      <w:r>
        <w:rPr>
          <w:sz w:val="28"/>
        </w:rPr>
        <w:t>(2005).</w:t>
      </w:r>
      <w:r>
        <w:rPr>
          <w:spacing w:val="-3"/>
          <w:sz w:val="28"/>
        </w:rPr>
        <w:t xml:space="preserve"> </w:t>
      </w:r>
      <w:r>
        <w:rPr>
          <w:sz w:val="28"/>
        </w:rPr>
        <w:t>100</w:t>
      </w:r>
      <w:r>
        <w:rPr>
          <w:spacing w:val="-5"/>
          <w:sz w:val="28"/>
        </w:rPr>
        <w:t xml:space="preserve"> </w:t>
      </w:r>
      <w:r>
        <w:rPr>
          <w:sz w:val="28"/>
        </w:rPr>
        <w:t>Architects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10</w:t>
      </w:r>
      <w:r>
        <w:rPr>
          <w:spacing w:val="-2"/>
          <w:sz w:val="28"/>
        </w:rPr>
        <w:t xml:space="preserve"> </w:t>
      </w:r>
      <w:r>
        <w:rPr>
          <w:sz w:val="28"/>
        </w:rPr>
        <w:t>Critics</w:t>
      </w:r>
      <w:r>
        <w:rPr>
          <w:spacing w:val="-1"/>
          <w:sz w:val="28"/>
        </w:rPr>
        <w:t xml:space="preserve"> </w:t>
      </w:r>
      <w:r>
        <w:rPr>
          <w:sz w:val="28"/>
        </w:rPr>
        <w:t>Phaidon</w:t>
      </w:r>
      <w:r>
        <w:rPr>
          <w:spacing w:val="-5"/>
          <w:sz w:val="28"/>
        </w:rPr>
        <w:t xml:space="preserve"> </w:t>
      </w:r>
      <w:r>
        <w:rPr>
          <w:sz w:val="28"/>
        </w:rPr>
        <w:t>Press.</w:t>
      </w:r>
    </w:p>
    <w:p w:rsidR="009C787B" w:rsidRDefault="00AE36E6">
      <w:pPr>
        <w:pStyle w:val="a5"/>
        <w:numPr>
          <w:ilvl w:val="0"/>
          <w:numId w:val="85"/>
        </w:numPr>
        <w:tabs>
          <w:tab w:val="left" w:pos="1382"/>
        </w:tabs>
        <w:ind w:left="672" w:right="355" w:firstLine="427"/>
        <w:rPr>
          <w:sz w:val="28"/>
        </w:rPr>
      </w:pPr>
      <w:r>
        <w:rPr>
          <w:sz w:val="28"/>
        </w:rPr>
        <w:t>Marsh,</w:t>
      </w:r>
      <w:r>
        <w:rPr>
          <w:spacing w:val="6"/>
          <w:sz w:val="28"/>
        </w:rPr>
        <w:t xml:space="preserve"> </w:t>
      </w:r>
      <w:r>
        <w:rPr>
          <w:sz w:val="28"/>
        </w:rPr>
        <w:t>William</w:t>
      </w:r>
      <w:r>
        <w:rPr>
          <w:spacing w:val="7"/>
          <w:sz w:val="28"/>
        </w:rPr>
        <w:t xml:space="preserve"> </w:t>
      </w:r>
      <w:r>
        <w:rPr>
          <w:sz w:val="28"/>
        </w:rPr>
        <w:t>M.</w:t>
      </w:r>
      <w:r>
        <w:rPr>
          <w:spacing w:val="10"/>
          <w:sz w:val="28"/>
        </w:rPr>
        <w:t xml:space="preserve"> </w:t>
      </w:r>
      <w:r>
        <w:rPr>
          <w:sz w:val="28"/>
        </w:rPr>
        <w:t>(1991).</w:t>
      </w:r>
      <w:r>
        <w:rPr>
          <w:spacing w:val="7"/>
          <w:sz w:val="28"/>
        </w:rPr>
        <w:t xml:space="preserve"> </w:t>
      </w:r>
      <w:r>
        <w:rPr>
          <w:sz w:val="28"/>
        </w:rPr>
        <w:t>Landscape</w:t>
      </w:r>
      <w:r>
        <w:rPr>
          <w:spacing w:val="8"/>
          <w:sz w:val="28"/>
        </w:rPr>
        <w:t xml:space="preserve"> </w:t>
      </w:r>
      <w:r>
        <w:rPr>
          <w:sz w:val="28"/>
        </w:rPr>
        <w:t>Planning</w:t>
      </w:r>
      <w:r>
        <w:rPr>
          <w:spacing w:val="11"/>
          <w:sz w:val="28"/>
        </w:rPr>
        <w:t xml:space="preserve"> </w:t>
      </w:r>
      <w:r>
        <w:rPr>
          <w:sz w:val="28"/>
        </w:rPr>
        <w:t>–</w:t>
      </w:r>
      <w:r>
        <w:rPr>
          <w:spacing w:val="6"/>
          <w:sz w:val="28"/>
        </w:rPr>
        <w:t xml:space="preserve"> </w:t>
      </w:r>
      <w:r>
        <w:rPr>
          <w:sz w:val="28"/>
        </w:rPr>
        <w:t>Environmental</w:t>
      </w:r>
      <w:r>
        <w:rPr>
          <w:spacing w:val="9"/>
          <w:sz w:val="28"/>
        </w:rPr>
        <w:t xml:space="preserve"> </w:t>
      </w:r>
      <w:r>
        <w:rPr>
          <w:sz w:val="28"/>
        </w:rPr>
        <w:t>Applications</w:t>
      </w:r>
      <w:r>
        <w:rPr>
          <w:spacing w:val="-67"/>
          <w:sz w:val="28"/>
        </w:rPr>
        <w:t xml:space="preserve"> </w:t>
      </w:r>
      <w:r>
        <w:rPr>
          <w:sz w:val="28"/>
        </w:rPr>
        <w:t>John Wiley.</w:t>
      </w:r>
    </w:p>
    <w:p w:rsidR="009C787B" w:rsidRDefault="00AE36E6">
      <w:pPr>
        <w:pStyle w:val="a5"/>
        <w:numPr>
          <w:ilvl w:val="0"/>
          <w:numId w:val="85"/>
        </w:numPr>
        <w:tabs>
          <w:tab w:val="left" w:pos="1382"/>
        </w:tabs>
        <w:spacing w:line="321" w:lineRule="exact"/>
        <w:ind w:hanging="282"/>
        <w:rPr>
          <w:sz w:val="28"/>
        </w:rPr>
      </w:pPr>
      <w:r>
        <w:rPr>
          <w:sz w:val="28"/>
        </w:rPr>
        <w:t>Trulove,</w:t>
      </w:r>
      <w:r>
        <w:rPr>
          <w:spacing w:val="-3"/>
          <w:sz w:val="28"/>
        </w:rPr>
        <w:t xml:space="preserve"> </w:t>
      </w:r>
      <w:r>
        <w:rPr>
          <w:sz w:val="28"/>
        </w:rPr>
        <w:t>James</w:t>
      </w:r>
      <w:r>
        <w:rPr>
          <w:spacing w:val="-3"/>
          <w:sz w:val="28"/>
        </w:rPr>
        <w:t xml:space="preserve"> </w:t>
      </w:r>
      <w:r>
        <w:rPr>
          <w:sz w:val="28"/>
        </w:rPr>
        <w:t>Grayson,</w:t>
      </w:r>
      <w:r>
        <w:rPr>
          <w:spacing w:val="-3"/>
          <w:sz w:val="28"/>
        </w:rPr>
        <w:t xml:space="preserve"> </w:t>
      </w:r>
      <w:r>
        <w:rPr>
          <w:sz w:val="28"/>
        </w:rPr>
        <w:t>ed.</w:t>
      </w:r>
      <w:r>
        <w:rPr>
          <w:spacing w:val="1"/>
          <w:sz w:val="28"/>
        </w:rPr>
        <w:t xml:space="preserve"> </w:t>
      </w:r>
      <w:r>
        <w:rPr>
          <w:sz w:val="28"/>
        </w:rPr>
        <w:t>(1997).</w:t>
      </w:r>
      <w:r>
        <w:rPr>
          <w:spacing w:val="-5"/>
          <w:sz w:val="28"/>
        </w:rPr>
        <w:t xml:space="preserve"> </w:t>
      </w:r>
      <w:r>
        <w:rPr>
          <w:sz w:val="28"/>
        </w:rPr>
        <w:t>The</w:t>
      </w:r>
      <w:r>
        <w:rPr>
          <w:spacing w:val="-2"/>
          <w:sz w:val="28"/>
        </w:rPr>
        <w:t xml:space="preserve"> </w:t>
      </w:r>
      <w:r>
        <w:rPr>
          <w:sz w:val="28"/>
        </w:rPr>
        <w:t>New</w:t>
      </w:r>
      <w:r>
        <w:rPr>
          <w:spacing w:val="-3"/>
          <w:sz w:val="28"/>
        </w:rPr>
        <w:t xml:space="preserve"> </w:t>
      </w:r>
      <w:r>
        <w:rPr>
          <w:sz w:val="28"/>
        </w:rPr>
        <w:t>American</w:t>
      </w:r>
      <w:r>
        <w:rPr>
          <w:spacing w:val="-1"/>
          <w:sz w:val="28"/>
        </w:rPr>
        <w:t xml:space="preserve"> </w:t>
      </w:r>
      <w:r>
        <w:rPr>
          <w:sz w:val="28"/>
        </w:rPr>
        <w:t>Garden</w:t>
      </w:r>
      <w:r>
        <w:rPr>
          <w:spacing w:val="-2"/>
          <w:sz w:val="28"/>
        </w:rPr>
        <w:t xml:space="preserve"> </w:t>
      </w:r>
      <w:r>
        <w:rPr>
          <w:sz w:val="28"/>
        </w:rPr>
        <w:t>Whitney.</w:t>
      </w:r>
    </w:p>
    <w:p w:rsidR="009C787B" w:rsidRDefault="00AE36E6">
      <w:pPr>
        <w:pStyle w:val="a5"/>
        <w:numPr>
          <w:ilvl w:val="0"/>
          <w:numId w:val="85"/>
        </w:numPr>
        <w:tabs>
          <w:tab w:val="left" w:pos="1382"/>
        </w:tabs>
        <w:spacing w:before="2" w:line="322" w:lineRule="exact"/>
        <w:ind w:hanging="282"/>
        <w:rPr>
          <w:sz w:val="28"/>
        </w:rPr>
      </w:pPr>
      <w:r>
        <w:rPr>
          <w:sz w:val="28"/>
        </w:rPr>
        <w:t>G.Z.</w:t>
      </w:r>
      <w:r>
        <w:rPr>
          <w:spacing w:val="-2"/>
          <w:sz w:val="28"/>
        </w:rPr>
        <w:t xml:space="preserve"> </w:t>
      </w:r>
      <w:r>
        <w:rPr>
          <w:sz w:val="28"/>
        </w:rPr>
        <w:t>Brown (1985).</w:t>
      </w:r>
      <w:r>
        <w:rPr>
          <w:spacing w:val="-5"/>
          <w:sz w:val="28"/>
        </w:rPr>
        <w:t xml:space="preserve"> </w:t>
      </w:r>
      <w:r>
        <w:rPr>
          <w:sz w:val="28"/>
        </w:rPr>
        <w:t>SUN,</w:t>
      </w:r>
      <w:r>
        <w:rPr>
          <w:spacing w:val="-2"/>
          <w:sz w:val="28"/>
        </w:rPr>
        <w:t xml:space="preserve"> </w:t>
      </w:r>
      <w:r>
        <w:rPr>
          <w:sz w:val="28"/>
        </w:rPr>
        <w:t>WIND,</w:t>
      </w:r>
      <w:r>
        <w:rPr>
          <w:spacing w:val="-3"/>
          <w:sz w:val="28"/>
        </w:rPr>
        <w:t xml:space="preserve"> </w:t>
      </w:r>
      <w:r>
        <w:rPr>
          <w:sz w:val="28"/>
        </w:rPr>
        <w:t>&amp;</w:t>
      </w:r>
      <w:r>
        <w:rPr>
          <w:spacing w:val="-1"/>
          <w:sz w:val="28"/>
        </w:rPr>
        <w:t xml:space="preserve"> </w:t>
      </w:r>
      <w:r>
        <w:rPr>
          <w:sz w:val="28"/>
        </w:rPr>
        <w:t>LIGHT Wiley.</w:t>
      </w:r>
    </w:p>
    <w:p w:rsidR="009C787B" w:rsidRDefault="00AE36E6">
      <w:pPr>
        <w:pStyle w:val="a5"/>
        <w:numPr>
          <w:ilvl w:val="0"/>
          <w:numId w:val="85"/>
        </w:numPr>
        <w:tabs>
          <w:tab w:val="left" w:pos="1382"/>
          <w:tab w:val="left" w:pos="2443"/>
          <w:tab w:val="left" w:pos="3724"/>
          <w:tab w:val="left" w:pos="4916"/>
          <w:tab w:val="left" w:pos="7423"/>
          <w:tab w:val="left" w:pos="8406"/>
          <w:tab w:val="left" w:pos="9326"/>
        </w:tabs>
        <w:ind w:left="672" w:right="357" w:firstLine="427"/>
        <w:rPr>
          <w:sz w:val="28"/>
        </w:rPr>
      </w:pPr>
      <w:r>
        <w:rPr>
          <w:sz w:val="28"/>
        </w:rPr>
        <w:t>Derek</w:t>
      </w:r>
      <w:r>
        <w:rPr>
          <w:sz w:val="28"/>
        </w:rPr>
        <w:tab/>
        <w:t>Thomas</w:t>
      </w:r>
      <w:r>
        <w:rPr>
          <w:sz w:val="28"/>
        </w:rPr>
        <w:tab/>
        <w:t>(2002).</w:t>
      </w:r>
      <w:r>
        <w:rPr>
          <w:sz w:val="28"/>
        </w:rPr>
        <w:tab/>
        <w:t>ARCHITECTURE</w:t>
      </w:r>
      <w:r>
        <w:rPr>
          <w:sz w:val="28"/>
        </w:rPr>
        <w:tab/>
        <w:t>AND</w:t>
      </w:r>
      <w:r>
        <w:rPr>
          <w:sz w:val="28"/>
        </w:rPr>
        <w:tab/>
        <w:t>THE</w:t>
      </w:r>
      <w:r>
        <w:rPr>
          <w:sz w:val="28"/>
        </w:rPr>
        <w:tab/>
      </w:r>
      <w:r>
        <w:rPr>
          <w:spacing w:val="-1"/>
          <w:sz w:val="28"/>
        </w:rPr>
        <w:t>URBAN</w:t>
      </w:r>
      <w:r>
        <w:rPr>
          <w:spacing w:val="-67"/>
          <w:sz w:val="28"/>
        </w:rPr>
        <w:t xml:space="preserve"> </w:t>
      </w:r>
      <w:r>
        <w:rPr>
          <w:sz w:val="28"/>
        </w:rPr>
        <w:t>ENVIRONMENT</w:t>
      </w:r>
      <w:r>
        <w:rPr>
          <w:spacing w:val="-4"/>
          <w:sz w:val="28"/>
        </w:rPr>
        <w:t xml:space="preserve"> </w:t>
      </w:r>
      <w:r>
        <w:rPr>
          <w:sz w:val="28"/>
        </w:rPr>
        <w:t>Architectural</w:t>
      </w:r>
      <w:r>
        <w:rPr>
          <w:spacing w:val="1"/>
          <w:sz w:val="28"/>
        </w:rPr>
        <w:t xml:space="preserve"> </w:t>
      </w:r>
      <w:r>
        <w:rPr>
          <w:sz w:val="28"/>
        </w:rPr>
        <w:t>Press.</w:t>
      </w:r>
    </w:p>
    <w:p w:rsidR="009C787B" w:rsidRDefault="00AE36E6">
      <w:pPr>
        <w:pStyle w:val="a5"/>
        <w:numPr>
          <w:ilvl w:val="0"/>
          <w:numId w:val="85"/>
        </w:numPr>
        <w:tabs>
          <w:tab w:val="left" w:pos="1382"/>
        </w:tabs>
        <w:spacing w:line="321" w:lineRule="exact"/>
        <w:ind w:hanging="282"/>
        <w:rPr>
          <w:sz w:val="28"/>
        </w:rPr>
      </w:pPr>
      <w:r>
        <w:rPr>
          <w:sz w:val="28"/>
        </w:rPr>
        <w:t>James</w:t>
      </w:r>
      <w:r>
        <w:rPr>
          <w:spacing w:val="-2"/>
          <w:sz w:val="28"/>
        </w:rPr>
        <w:t xml:space="preserve"> </w:t>
      </w:r>
      <w:r>
        <w:rPr>
          <w:sz w:val="28"/>
        </w:rPr>
        <w:t>Wines</w:t>
      </w:r>
      <w:r>
        <w:rPr>
          <w:spacing w:val="-1"/>
          <w:sz w:val="28"/>
        </w:rPr>
        <w:t xml:space="preserve"> </w:t>
      </w:r>
      <w:r>
        <w:rPr>
          <w:sz w:val="28"/>
        </w:rPr>
        <w:t>(2000).</w:t>
      </w:r>
      <w:r>
        <w:rPr>
          <w:spacing w:val="-5"/>
          <w:sz w:val="28"/>
        </w:rPr>
        <w:t xml:space="preserve"> </w:t>
      </w:r>
      <w:r>
        <w:rPr>
          <w:sz w:val="28"/>
        </w:rPr>
        <w:t>GREEN</w:t>
      </w:r>
      <w:r>
        <w:rPr>
          <w:spacing w:val="-6"/>
          <w:sz w:val="28"/>
        </w:rPr>
        <w:t xml:space="preserve"> </w:t>
      </w:r>
      <w:r>
        <w:rPr>
          <w:sz w:val="28"/>
        </w:rPr>
        <w:t>ARCHITECTURE</w:t>
      </w:r>
      <w:r>
        <w:rPr>
          <w:spacing w:val="-5"/>
          <w:sz w:val="28"/>
        </w:rPr>
        <w:t xml:space="preserve"> </w:t>
      </w:r>
      <w:r>
        <w:rPr>
          <w:sz w:val="28"/>
        </w:rPr>
        <w:t>Taschen.</w:t>
      </w:r>
    </w:p>
    <w:p w:rsidR="009C787B" w:rsidRDefault="00AE36E6">
      <w:pPr>
        <w:pStyle w:val="a5"/>
        <w:numPr>
          <w:ilvl w:val="0"/>
          <w:numId w:val="85"/>
        </w:numPr>
        <w:tabs>
          <w:tab w:val="left" w:pos="1382"/>
        </w:tabs>
        <w:ind w:left="672" w:right="353" w:firstLine="427"/>
        <w:rPr>
          <w:sz w:val="28"/>
        </w:rPr>
      </w:pPr>
      <w:r>
        <w:rPr>
          <w:sz w:val="28"/>
        </w:rPr>
        <w:t>Hidur</w:t>
      </w:r>
      <w:r>
        <w:rPr>
          <w:spacing w:val="17"/>
          <w:sz w:val="28"/>
        </w:rPr>
        <w:t xml:space="preserve"> </w:t>
      </w:r>
      <w:r>
        <w:rPr>
          <w:sz w:val="28"/>
        </w:rPr>
        <w:t>Jackson</w:t>
      </w:r>
      <w:r>
        <w:rPr>
          <w:spacing w:val="20"/>
          <w:sz w:val="28"/>
        </w:rPr>
        <w:t xml:space="preserve"> </w:t>
      </w:r>
      <w:r>
        <w:rPr>
          <w:sz w:val="28"/>
        </w:rPr>
        <w:t>&amp;</w:t>
      </w:r>
      <w:r>
        <w:rPr>
          <w:spacing w:val="17"/>
          <w:sz w:val="28"/>
        </w:rPr>
        <w:t xml:space="preserve"> </w:t>
      </w:r>
      <w:r>
        <w:rPr>
          <w:sz w:val="28"/>
        </w:rPr>
        <w:t>Karen</w:t>
      </w:r>
      <w:r>
        <w:rPr>
          <w:spacing w:val="18"/>
          <w:sz w:val="28"/>
        </w:rPr>
        <w:t xml:space="preserve"> </w:t>
      </w:r>
      <w:r>
        <w:rPr>
          <w:sz w:val="28"/>
        </w:rPr>
        <w:t>Swensson,</w:t>
      </w:r>
      <w:r>
        <w:rPr>
          <w:spacing w:val="19"/>
          <w:sz w:val="28"/>
        </w:rPr>
        <w:t xml:space="preserve"> </w:t>
      </w:r>
      <w:r>
        <w:rPr>
          <w:sz w:val="28"/>
        </w:rPr>
        <w:t>eds.</w:t>
      </w:r>
      <w:r>
        <w:rPr>
          <w:spacing w:val="22"/>
          <w:sz w:val="28"/>
        </w:rPr>
        <w:t xml:space="preserve"> </w:t>
      </w:r>
      <w:r>
        <w:rPr>
          <w:sz w:val="28"/>
        </w:rPr>
        <w:t>(2002).</w:t>
      </w:r>
      <w:r>
        <w:rPr>
          <w:spacing w:val="17"/>
          <w:sz w:val="28"/>
        </w:rPr>
        <w:t xml:space="preserve"> </w:t>
      </w:r>
      <w:r>
        <w:rPr>
          <w:sz w:val="28"/>
        </w:rPr>
        <w:t>ECOVILLAGE</w:t>
      </w:r>
      <w:r>
        <w:rPr>
          <w:spacing w:val="18"/>
          <w:sz w:val="28"/>
        </w:rPr>
        <w:t xml:space="preserve"> </w:t>
      </w:r>
      <w:r>
        <w:rPr>
          <w:sz w:val="28"/>
        </w:rPr>
        <w:t>LIVING</w:t>
      </w:r>
      <w:r>
        <w:rPr>
          <w:spacing w:val="-67"/>
          <w:sz w:val="28"/>
        </w:rPr>
        <w:t xml:space="preserve"> </w:t>
      </w:r>
      <w:r>
        <w:rPr>
          <w:sz w:val="28"/>
        </w:rPr>
        <w:t>Green Books</w:t>
      </w:r>
    </w:p>
    <w:p w:rsidR="009C787B" w:rsidRDefault="009C787B">
      <w:pPr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8"/>
        <w:ind w:left="0"/>
        <w:jc w:val="left"/>
        <w:rPr>
          <w:sz w:val="16"/>
        </w:rPr>
      </w:pPr>
    </w:p>
    <w:p w:rsidR="009C787B" w:rsidRDefault="00AE36E6">
      <w:pPr>
        <w:pStyle w:val="1"/>
        <w:ind w:left="2386" w:right="404" w:hanging="1512"/>
      </w:pPr>
      <w:bookmarkStart w:id="5" w:name="_bookmark4"/>
      <w:bookmarkEnd w:id="5"/>
      <w:r>
        <w:t>CHARACTERISTICS OF SCULPTURAL PORTRAITURE</w:t>
      </w:r>
      <w:r>
        <w:rPr>
          <w:spacing w:val="-87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CONTEMPORARY</w:t>
      </w:r>
      <w:r>
        <w:rPr>
          <w:spacing w:val="-1"/>
        </w:rPr>
        <w:t xml:space="preserve"> </w:t>
      </w:r>
      <w:r>
        <w:t>CHINESE ART</w:t>
      </w:r>
    </w:p>
    <w:p w:rsidR="009C787B" w:rsidRDefault="009C787B">
      <w:pPr>
        <w:pStyle w:val="a3"/>
        <w:ind w:left="0"/>
        <w:jc w:val="left"/>
        <w:rPr>
          <w:b/>
          <w:sz w:val="36"/>
        </w:rPr>
      </w:pPr>
    </w:p>
    <w:p w:rsidR="009C787B" w:rsidRDefault="00AE36E6">
      <w:pPr>
        <w:pStyle w:val="a3"/>
        <w:ind w:left="4977" w:right="349" w:firstLine="3541"/>
        <w:jc w:val="right"/>
      </w:pPr>
      <w:r>
        <w:rPr>
          <w:b/>
          <w:sz w:val="32"/>
        </w:rPr>
        <w:t>Tian Jialong,</w:t>
      </w:r>
      <w:r>
        <w:rPr>
          <w:b/>
          <w:spacing w:val="-77"/>
          <w:sz w:val="32"/>
        </w:rPr>
        <w:t xml:space="preserve"> </w:t>
      </w:r>
      <w:r>
        <w:t>Graduate Student at the Department of Painting</w:t>
      </w:r>
      <w:r>
        <w:rPr>
          <w:spacing w:val="-67"/>
        </w:rPr>
        <w:t xml:space="preserve"> </w:t>
      </w:r>
      <w:r>
        <w:t>Kharkov</w:t>
      </w:r>
      <w:r>
        <w:rPr>
          <w:spacing w:val="-1"/>
        </w:rPr>
        <w:t xml:space="preserve"> </w:t>
      </w:r>
      <w:r>
        <w:t>State</w:t>
      </w:r>
      <w:r>
        <w:rPr>
          <w:spacing w:val="-4"/>
        </w:rPr>
        <w:t xml:space="preserve"> </w:t>
      </w:r>
      <w:r>
        <w:t>Academy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Design and</w:t>
      </w:r>
      <w:r>
        <w:rPr>
          <w:spacing w:val="-5"/>
        </w:rPr>
        <w:t xml:space="preserve"> </w:t>
      </w:r>
      <w:r>
        <w:t>Arts</w:t>
      </w:r>
    </w:p>
    <w:p w:rsidR="009C787B" w:rsidRDefault="009C787B">
      <w:pPr>
        <w:pStyle w:val="a3"/>
        <w:spacing w:before="2"/>
        <w:ind w:left="0"/>
        <w:jc w:val="left"/>
      </w:pPr>
    </w:p>
    <w:p w:rsidR="009C787B" w:rsidRDefault="00AE36E6">
      <w:pPr>
        <w:pStyle w:val="a3"/>
        <w:ind w:right="354" w:firstLine="425"/>
      </w:pPr>
      <w:r>
        <w:t>The</w:t>
      </w:r>
      <w:r>
        <w:rPr>
          <w:spacing w:val="1"/>
        </w:rPr>
        <w:t xml:space="preserve"> </w:t>
      </w:r>
      <w:r>
        <w:t>starting</w:t>
      </w:r>
      <w:r>
        <w:rPr>
          <w:spacing w:val="1"/>
        </w:rPr>
        <w:t xml:space="preserve"> </w:t>
      </w:r>
      <w:r>
        <w:t>point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formation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artistic</w:t>
      </w:r>
      <w:r>
        <w:rPr>
          <w:spacing w:val="1"/>
        </w:rPr>
        <w:t xml:space="preserve"> </w:t>
      </w:r>
      <w:r>
        <w:t>features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modern</w:t>
      </w:r>
      <w:r>
        <w:rPr>
          <w:spacing w:val="1"/>
        </w:rPr>
        <w:t xml:space="preserve"> </w:t>
      </w:r>
      <w:r>
        <w:t>sculptural portrait can be considered the middle of the twentieth century when China</w:t>
      </w:r>
      <w:r>
        <w:rPr>
          <w:spacing w:val="1"/>
        </w:rPr>
        <w:t xml:space="preserve"> </w:t>
      </w:r>
      <w:r>
        <w:t>was undergoing significant political and social transformations. This period saw the</w:t>
      </w:r>
      <w:r>
        <w:rPr>
          <w:spacing w:val="1"/>
        </w:rPr>
        <w:t xml:space="preserve"> </w:t>
      </w:r>
      <w:r>
        <w:t>active introduction of Western art forms and styles, particularly in sculpture, which</w:t>
      </w:r>
      <w:r>
        <w:rPr>
          <w:spacing w:val="1"/>
        </w:rPr>
        <w:t xml:space="preserve"> </w:t>
      </w:r>
      <w:r>
        <w:t>was aimed at adapting new aesthetic approaches to the needs of the state. At the same</w:t>
      </w:r>
      <w:r>
        <w:rPr>
          <w:spacing w:val="-67"/>
        </w:rPr>
        <w:t xml:space="preserve"> </w:t>
      </w:r>
      <w:r>
        <w:t>time, traditional Chinese art, with its millennia-long history, did not disappear from</w:t>
      </w:r>
      <w:r>
        <w:rPr>
          <w:spacing w:val="1"/>
        </w:rPr>
        <w:t xml:space="preserve"> </w:t>
      </w:r>
      <w:r>
        <w:t>the cultural landscape but was gradually integrated into new forms, creating a uniq</w:t>
      </w:r>
      <w:r>
        <w:t>ue</w:t>
      </w:r>
      <w:r>
        <w:rPr>
          <w:spacing w:val="1"/>
        </w:rPr>
        <w:t xml:space="preserve"> </w:t>
      </w:r>
      <w:r>
        <w:t>synthesis</w:t>
      </w:r>
      <w:r>
        <w:rPr>
          <w:spacing w:val="-4"/>
        </w:rPr>
        <w:t xml:space="preserve"> </w:t>
      </w:r>
      <w:r>
        <w:t>of tradition</w:t>
      </w:r>
      <w:r>
        <w:rPr>
          <w:spacing w:val="-3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modernism.</w:t>
      </w:r>
    </w:p>
    <w:p w:rsidR="009C787B" w:rsidRDefault="00AE36E6">
      <w:pPr>
        <w:pStyle w:val="a3"/>
        <w:ind w:right="357" w:firstLine="425"/>
      </w:pPr>
      <w:r>
        <w:t>The development of contemporary Chinese sculpture has gone through various</w:t>
      </w:r>
      <w:r>
        <w:rPr>
          <w:spacing w:val="1"/>
        </w:rPr>
        <w:t xml:space="preserve"> </w:t>
      </w:r>
      <w:r>
        <w:t>stages, each closely linked to the socio-political conditions of its time. From the early</w:t>
      </w:r>
      <w:r>
        <w:rPr>
          <w:spacing w:val="-67"/>
        </w:rPr>
        <w:t xml:space="preserve"> </w:t>
      </w:r>
      <w:r>
        <w:t>periods of idealized realism, which served as a me</w:t>
      </w:r>
      <w:r>
        <w:t>ans of glorifying new heroes and</w:t>
      </w:r>
      <w:r>
        <w:rPr>
          <w:spacing w:val="1"/>
        </w:rPr>
        <w:t xml:space="preserve"> </w:t>
      </w:r>
      <w:r>
        <w:t>leaders after 1949, to the more experimental forms of the late twentieth century, when</w:t>
      </w:r>
      <w:r>
        <w:rPr>
          <w:spacing w:val="-67"/>
        </w:rPr>
        <w:t xml:space="preserve"> </w:t>
      </w:r>
      <w:r>
        <w:t>art</w:t>
      </w:r>
      <w:r>
        <w:rPr>
          <w:spacing w:val="-1"/>
        </w:rPr>
        <w:t xml:space="preserve"> </w:t>
      </w:r>
      <w:r>
        <w:t>became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means</w:t>
      </w:r>
      <w:r>
        <w:rPr>
          <w:spacing w:val="-5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searching</w:t>
      </w:r>
      <w:r>
        <w:rPr>
          <w:spacing w:val="-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new</w:t>
      </w:r>
      <w:r>
        <w:rPr>
          <w:spacing w:val="-5"/>
        </w:rPr>
        <w:t xml:space="preserve"> </w:t>
      </w:r>
      <w:r>
        <w:t>identities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context</w:t>
      </w:r>
      <w:r>
        <w:rPr>
          <w:spacing w:val="-5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globalization.</w:t>
      </w:r>
    </w:p>
    <w:p w:rsidR="009C787B" w:rsidRDefault="00AE36E6">
      <w:pPr>
        <w:pStyle w:val="a3"/>
        <w:spacing w:before="1"/>
        <w:ind w:right="354" w:firstLine="425"/>
      </w:pPr>
      <w:r>
        <w:t>The search for national identity played a special role in the development of</w:t>
      </w:r>
      <w:r>
        <w:rPr>
          <w:spacing w:val="1"/>
        </w:rPr>
        <w:t xml:space="preserve"> </w:t>
      </w:r>
      <w:r>
        <w:t>Chinese</w:t>
      </w:r>
      <w:r>
        <w:rPr>
          <w:spacing w:val="1"/>
        </w:rPr>
        <w:t xml:space="preserve"> </w:t>
      </w:r>
      <w:r>
        <w:t>sculpture.</w:t>
      </w:r>
      <w:r>
        <w:rPr>
          <w:spacing w:val="1"/>
        </w:rPr>
        <w:t xml:space="preserve"> </w:t>
      </w:r>
      <w:r>
        <w:t>Despite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significant</w:t>
      </w:r>
      <w:r>
        <w:rPr>
          <w:spacing w:val="1"/>
        </w:rPr>
        <w:t xml:space="preserve"> </w:t>
      </w:r>
      <w:r>
        <w:t>influence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Western</w:t>
      </w:r>
      <w:r>
        <w:rPr>
          <w:spacing w:val="1"/>
        </w:rPr>
        <w:t xml:space="preserve"> </w:t>
      </w:r>
      <w:r>
        <w:t>techniques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approaches, Chinese artists increasingly returned to their roots, studying traditional</w:t>
      </w:r>
      <w:r>
        <w:rPr>
          <w:spacing w:val="1"/>
        </w:rPr>
        <w:t xml:space="preserve"> </w:t>
      </w:r>
      <w:r>
        <w:t>forms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styles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combine</w:t>
      </w:r>
      <w:r>
        <w:rPr>
          <w:spacing w:val="1"/>
        </w:rPr>
        <w:t xml:space="preserve"> </w:t>
      </w:r>
      <w:r>
        <w:t>them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modern</w:t>
      </w:r>
      <w:r>
        <w:rPr>
          <w:spacing w:val="1"/>
        </w:rPr>
        <w:t xml:space="preserve"> </w:t>
      </w:r>
      <w:r>
        <w:t>aesthetic</w:t>
      </w:r>
      <w:r>
        <w:rPr>
          <w:spacing w:val="1"/>
        </w:rPr>
        <w:t xml:space="preserve"> </w:t>
      </w:r>
      <w:r>
        <w:t>requirements.</w:t>
      </w:r>
      <w:r>
        <w:rPr>
          <w:spacing w:val="1"/>
        </w:rPr>
        <w:t xml:space="preserve"> </w:t>
      </w:r>
      <w:r>
        <w:t>Thus,</w:t>
      </w:r>
      <w:r>
        <w:rPr>
          <w:spacing w:val="1"/>
        </w:rPr>
        <w:t xml:space="preserve"> </w:t>
      </w:r>
      <w:r>
        <w:t>contemporary Chinese sculpture, which was formed in the context of the political and</w:t>
      </w:r>
      <w:r>
        <w:rPr>
          <w:spacing w:val="-67"/>
        </w:rPr>
        <w:t xml:space="preserve"> </w:t>
      </w:r>
      <w:r>
        <w:t>cultural</w:t>
      </w:r>
      <w:r>
        <w:rPr>
          <w:spacing w:val="1"/>
        </w:rPr>
        <w:t xml:space="preserve"> </w:t>
      </w:r>
      <w:r>
        <w:t>transformation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mid-twentieth</w:t>
      </w:r>
      <w:r>
        <w:rPr>
          <w:spacing w:val="1"/>
        </w:rPr>
        <w:t xml:space="preserve"> </w:t>
      </w:r>
      <w:r>
        <w:t>century,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result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complex</w:t>
      </w:r>
      <w:r>
        <w:rPr>
          <w:spacing w:val="1"/>
        </w:rPr>
        <w:t xml:space="preserve"> </w:t>
      </w:r>
      <w:r>
        <w:t xml:space="preserve">interaction of different </w:t>
      </w:r>
      <w:r>
        <w:t>stages of historical development, creating a unique balance</w:t>
      </w:r>
      <w:r>
        <w:rPr>
          <w:spacing w:val="1"/>
        </w:rPr>
        <w:t xml:space="preserve"> </w:t>
      </w:r>
      <w:r>
        <w:t>between</w:t>
      </w:r>
      <w:r>
        <w:rPr>
          <w:spacing w:val="-3"/>
        </w:rPr>
        <w:t xml:space="preserve"> </w:t>
      </w:r>
      <w:r>
        <w:t>tradition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innovation.</w:t>
      </w:r>
    </w:p>
    <w:p w:rsidR="009C787B" w:rsidRDefault="00AE36E6">
      <w:pPr>
        <w:pStyle w:val="a3"/>
        <w:ind w:right="360" w:firstLine="425"/>
      </w:pP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1950s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1960s,</w:t>
      </w:r>
      <w:r>
        <w:rPr>
          <w:spacing w:val="1"/>
        </w:rPr>
        <w:t xml:space="preserve"> </w:t>
      </w:r>
      <w:r>
        <w:t>portrait</w:t>
      </w:r>
      <w:r>
        <w:rPr>
          <w:spacing w:val="1"/>
        </w:rPr>
        <w:t xml:space="preserve"> </w:t>
      </w:r>
      <w:r>
        <w:t>sculpture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China</w:t>
      </w:r>
      <w:r>
        <w:rPr>
          <w:spacing w:val="1"/>
        </w:rPr>
        <w:t xml:space="preserve"> </w:t>
      </w:r>
      <w:r>
        <w:t>underwent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significant</w:t>
      </w:r>
      <w:r>
        <w:rPr>
          <w:spacing w:val="-67"/>
        </w:rPr>
        <w:t xml:space="preserve"> </w:t>
      </w:r>
      <w:r>
        <w:t>development</w:t>
      </w:r>
      <w:r>
        <w:rPr>
          <w:spacing w:val="1"/>
        </w:rPr>
        <w:t xml:space="preserve"> </w:t>
      </w:r>
      <w:r>
        <w:t>against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backdrop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historical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social</w:t>
      </w:r>
      <w:r>
        <w:rPr>
          <w:spacing w:val="1"/>
        </w:rPr>
        <w:t xml:space="preserve"> </w:t>
      </w:r>
      <w:r>
        <w:t>changes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accompanied the construction of the New China after 1949. Beginning with the</w:t>
      </w:r>
      <w:r>
        <w:rPr>
          <w:spacing w:val="1"/>
        </w:rPr>
        <w:t xml:space="preserve"> </w:t>
      </w:r>
      <w:r>
        <w:t>establishment of the new government, the period of massive political and cultural</w:t>
      </w:r>
      <w:r>
        <w:rPr>
          <w:spacing w:val="1"/>
        </w:rPr>
        <w:t xml:space="preserve"> </w:t>
      </w:r>
      <w:r>
        <w:t>transformations created favorable conditions for the development of monumental</w:t>
      </w:r>
      <w:r>
        <w:rPr>
          <w:spacing w:val="1"/>
        </w:rPr>
        <w:t xml:space="preserve"> </w:t>
      </w:r>
      <w:r>
        <w:t>sculpture,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g</w:t>
      </w:r>
      <w:r>
        <w:t>ained</w:t>
      </w:r>
      <w:r>
        <w:rPr>
          <w:spacing w:val="1"/>
        </w:rPr>
        <w:t xml:space="preserve"> </w:t>
      </w:r>
      <w:r>
        <w:t>importance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public</w:t>
      </w:r>
      <w:r>
        <w:rPr>
          <w:spacing w:val="1"/>
        </w:rPr>
        <w:t xml:space="preserve"> </w:t>
      </w:r>
      <w:r>
        <w:t>life.</w:t>
      </w:r>
      <w:r>
        <w:rPr>
          <w:spacing w:val="1"/>
        </w:rPr>
        <w:t xml:space="preserve"> </w:t>
      </w:r>
      <w:r>
        <w:t>Monumental</w:t>
      </w:r>
      <w:r>
        <w:rPr>
          <w:spacing w:val="1"/>
        </w:rPr>
        <w:t xml:space="preserve"> </w:t>
      </w:r>
      <w:r>
        <w:t>portraits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sculptures played a key role in reflecting the ideals of the new era, serving as a means</w:t>
      </w:r>
      <w:r>
        <w:rPr>
          <w:spacing w:val="-67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confirming</w:t>
      </w:r>
      <w:r>
        <w:rPr>
          <w:spacing w:val="1"/>
        </w:rPr>
        <w:t xml:space="preserve"> </w:t>
      </w:r>
      <w:r>
        <w:t>and perpetuating</w:t>
      </w:r>
      <w:r>
        <w:rPr>
          <w:spacing w:val="1"/>
        </w:rPr>
        <w:t xml:space="preserve"> </w:t>
      </w:r>
      <w:r>
        <w:t>power.</w:t>
      </w:r>
    </w:p>
    <w:p w:rsidR="009C787B" w:rsidRDefault="00AE36E6">
      <w:pPr>
        <w:pStyle w:val="a3"/>
        <w:ind w:right="358" w:firstLine="425"/>
      </w:pPr>
      <w:r>
        <w:t>Sculptures decorated public spaces, including squares and parks. Most w</w:t>
      </w:r>
      <w:r>
        <w:t>orks</w:t>
      </w:r>
      <w:r>
        <w:rPr>
          <w:spacing w:val="1"/>
        </w:rPr>
        <w:t xml:space="preserve"> </w:t>
      </w:r>
      <w:r>
        <w:t>represented</w:t>
      </w:r>
      <w:r>
        <w:rPr>
          <w:spacing w:val="1"/>
        </w:rPr>
        <w:t xml:space="preserve"> </w:t>
      </w:r>
      <w:r>
        <w:t>images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national</w:t>
      </w:r>
      <w:r>
        <w:rPr>
          <w:spacing w:val="1"/>
        </w:rPr>
        <w:t xml:space="preserve"> </w:t>
      </w:r>
      <w:r>
        <w:t>leaders,</w:t>
      </w:r>
      <w:r>
        <w:rPr>
          <w:spacing w:val="1"/>
        </w:rPr>
        <w:t xml:space="preserve"> </w:t>
      </w:r>
      <w:r>
        <w:t>heroes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labor,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revolution.</w:t>
      </w:r>
      <w:r>
        <w:rPr>
          <w:spacing w:val="1"/>
        </w:rPr>
        <w:t xml:space="preserve"> </w:t>
      </w:r>
      <w:r>
        <w:t>Portrait</w:t>
      </w:r>
      <w:r>
        <w:rPr>
          <w:spacing w:val="1"/>
        </w:rPr>
        <w:t xml:space="preserve"> </w:t>
      </w:r>
      <w:r>
        <w:t>sculptures</w:t>
      </w:r>
      <w:r>
        <w:rPr>
          <w:spacing w:val="1"/>
        </w:rPr>
        <w:t xml:space="preserve"> </w:t>
      </w:r>
      <w:r>
        <w:t>became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important</w:t>
      </w:r>
      <w:r>
        <w:rPr>
          <w:spacing w:val="1"/>
        </w:rPr>
        <w:t xml:space="preserve"> </w:t>
      </w:r>
      <w:r>
        <w:t>element in</w:t>
      </w:r>
      <w:r>
        <w:rPr>
          <w:spacing w:val="1"/>
        </w:rPr>
        <w:t xml:space="preserve"> </w:t>
      </w:r>
      <w:r>
        <w:t>the glorification of</w:t>
      </w:r>
      <w:r>
        <w:rPr>
          <w:spacing w:val="1"/>
        </w:rPr>
        <w:t xml:space="preserve"> </w:t>
      </w:r>
      <w:r>
        <w:t>new social</w:t>
      </w:r>
      <w:r>
        <w:rPr>
          <w:spacing w:val="70"/>
        </w:rPr>
        <w:t xml:space="preserve"> </w:t>
      </w:r>
      <w:r>
        <w:t>values,</w:t>
      </w:r>
      <w:r>
        <w:rPr>
          <w:spacing w:val="-67"/>
        </w:rPr>
        <w:t xml:space="preserve"> </w:t>
      </w:r>
      <w:r>
        <w:t>such as collectivism, labor heroism, and loyalty to the Motherland. The monuments</w:t>
      </w:r>
      <w:r>
        <w:rPr>
          <w:spacing w:val="1"/>
        </w:rPr>
        <w:t xml:space="preserve"> </w:t>
      </w:r>
      <w:r>
        <w:t>were</w:t>
      </w:r>
      <w:r>
        <w:rPr>
          <w:spacing w:val="56"/>
        </w:rPr>
        <w:t xml:space="preserve"> </w:t>
      </w:r>
      <w:r>
        <w:t>intended</w:t>
      </w:r>
      <w:r>
        <w:rPr>
          <w:spacing w:val="57"/>
        </w:rPr>
        <w:t xml:space="preserve"> </w:t>
      </w:r>
      <w:r>
        <w:t>to</w:t>
      </w:r>
      <w:r>
        <w:rPr>
          <w:spacing w:val="57"/>
        </w:rPr>
        <w:t xml:space="preserve"> </w:t>
      </w:r>
      <w:r>
        <w:t>emphasize</w:t>
      </w:r>
      <w:r>
        <w:rPr>
          <w:spacing w:val="57"/>
        </w:rPr>
        <w:t xml:space="preserve"> </w:t>
      </w:r>
      <w:r>
        <w:t>the</w:t>
      </w:r>
      <w:r>
        <w:rPr>
          <w:spacing w:val="56"/>
        </w:rPr>
        <w:t xml:space="preserve"> </w:t>
      </w:r>
      <w:r>
        <w:t>stability</w:t>
      </w:r>
      <w:r>
        <w:rPr>
          <w:spacing w:val="59"/>
        </w:rPr>
        <w:t xml:space="preserve"> </w:t>
      </w:r>
      <w:r>
        <w:t>and</w:t>
      </w:r>
      <w:r>
        <w:rPr>
          <w:spacing w:val="57"/>
        </w:rPr>
        <w:t xml:space="preserve"> </w:t>
      </w:r>
      <w:r>
        <w:t>power</w:t>
      </w:r>
      <w:r>
        <w:rPr>
          <w:spacing w:val="56"/>
        </w:rPr>
        <w:t xml:space="preserve"> </w:t>
      </w:r>
      <w:r>
        <w:t>of</w:t>
      </w:r>
      <w:r>
        <w:rPr>
          <w:spacing w:val="57"/>
        </w:rPr>
        <w:t xml:space="preserve"> </w:t>
      </w:r>
      <w:r>
        <w:t>the</w:t>
      </w:r>
      <w:r>
        <w:rPr>
          <w:spacing w:val="56"/>
        </w:rPr>
        <w:t xml:space="preserve"> </w:t>
      </w:r>
      <w:r>
        <w:t>new</w:t>
      </w:r>
      <w:r>
        <w:rPr>
          <w:spacing w:val="57"/>
        </w:rPr>
        <w:t xml:space="preserve"> </w:t>
      </w:r>
      <w:r>
        <w:t>political</w:t>
      </w:r>
      <w:r>
        <w:rPr>
          <w:spacing w:val="59"/>
        </w:rPr>
        <w:t xml:space="preserve"> </w:t>
      </w:r>
      <w:r>
        <w:t>regime,</w:t>
      </w:r>
      <w:r>
        <w:rPr>
          <w:spacing w:val="-67"/>
        </w:rPr>
        <w:t xml:space="preserve"> </w:t>
      </w:r>
      <w:r>
        <w:t>which</w:t>
      </w:r>
      <w:r>
        <w:rPr>
          <w:spacing w:val="-1"/>
        </w:rPr>
        <w:t xml:space="preserve"> </w:t>
      </w:r>
      <w:r>
        <w:t>sought to</w:t>
      </w:r>
      <w:r>
        <w:rPr>
          <w:spacing w:val="-1"/>
        </w:rPr>
        <w:t xml:space="preserve"> </w:t>
      </w:r>
      <w:r>
        <w:t>imprint</w:t>
      </w:r>
      <w:r>
        <w:rPr>
          <w:spacing w:val="-1"/>
        </w:rPr>
        <w:t xml:space="preserve"> </w:t>
      </w:r>
      <w:r>
        <w:t>its</w:t>
      </w:r>
      <w:r>
        <w:rPr>
          <w:spacing w:val="-4"/>
        </w:rPr>
        <w:t xml:space="preserve"> </w:t>
      </w:r>
      <w:r>
        <w:t>presence</w:t>
      </w:r>
      <w:r>
        <w:rPr>
          <w:spacing w:val="-4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minds</w:t>
      </w:r>
      <w:r>
        <w:rPr>
          <w:spacing w:val="-1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people</w:t>
      </w:r>
      <w:r>
        <w:rPr>
          <w:spacing w:val="-1"/>
        </w:rPr>
        <w:t xml:space="preserve"> </w:t>
      </w:r>
      <w:r>
        <w:t>through</w:t>
      </w:r>
      <w:r>
        <w:rPr>
          <w:spacing w:val="-5"/>
        </w:rPr>
        <w:t xml:space="preserve"> </w:t>
      </w:r>
      <w:r>
        <w:t>public</w:t>
      </w:r>
      <w:r>
        <w:rPr>
          <w:spacing w:val="-1"/>
        </w:rPr>
        <w:t xml:space="preserve"> </w:t>
      </w:r>
      <w:r>
        <w:t>art.</w:t>
      </w:r>
    </w:p>
    <w:p w:rsidR="009C787B" w:rsidRDefault="009C787B">
      <w:pPr>
        <w:sectPr w:rsidR="009C787B">
          <w:headerReference w:type="default" r:id="rId25"/>
          <w:footerReference w:type="default" r:id="rId26"/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61" w:firstLine="425"/>
      </w:pPr>
      <w:r>
        <w:t>The development of portrait sculpture during this period was closely linked to the</w:t>
      </w:r>
      <w:r>
        <w:rPr>
          <w:spacing w:val="-67"/>
        </w:rPr>
        <w:t xml:space="preserve"> </w:t>
      </w:r>
      <w:r>
        <w:t>general cultural situation of the time. The artists drew inspiration from the traditions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Chinese</w:t>
      </w:r>
      <w:r>
        <w:rPr>
          <w:spacing w:val="1"/>
        </w:rPr>
        <w:t xml:space="preserve"> </w:t>
      </w:r>
      <w:r>
        <w:t>art,</w:t>
      </w:r>
      <w:r>
        <w:rPr>
          <w:spacing w:val="1"/>
        </w:rPr>
        <w:t xml:space="preserve"> </w:t>
      </w:r>
      <w:r>
        <w:t>combining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innovative</w:t>
      </w:r>
      <w:r>
        <w:rPr>
          <w:spacing w:val="1"/>
        </w:rPr>
        <w:t xml:space="preserve"> </w:t>
      </w:r>
      <w:r>
        <w:t>approaches.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works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characterized by realism in synthesis with impressionism and expressionism, by the</w:t>
      </w:r>
      <w:r>
        <w:rPr>
          <w:spacing w:val="1"/>
        </w:rPr>
        <w:t xml:space="preserve"> </w:t>
      </w:r>
      <w:r>
        <w:t>accuracy of the image, and at the same time by the grandeur of the images that were</w:t>
      </w:r>
      <w:r>
        <w:rPr>
          <w:spacing w:val="1"/>
        </w:rPr>
        <w:t xml:space="preserve"> </w:t>
      </w:r>
      <w:r>
        <w:t>supposed to embody the</w:t>
      </w:r>
      <w:r>
        <w:rPr>
          <w:spacing w:val="-1"/>
        </w:rPr>
        <w:t xml:space="preserve"> </w:t>
      </w:r>
      <w:r>
        <w:t>strength and confidence</w:t>
      </w:r>
      <w:r>
        <w:rPr>
          <w:spacing w:val="-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new China.</w:t>
      </w:r>
    </w:p>
    <w:p w:rsidR="009C787B" w:rsidRDefault="00AE36E6">
      <w:pPr>
        <w:pStyle w:val="a3"/>
        <w:spacing w:before="9"/>
        <w:ind w:left="0"/>
        <w:jc w:val="left"/>
        <w:rPr>
          <w:sz w:val="24"/>
        </w:rPr>
      </w:pPr>
      <w:r>
        <w:rPr>
          <w:noProof/>
          <w:lang w:val="ru-RU" w:eastAsia="ru-RU"/>
        </w:rPr>
        <w:drawing>
          <wp:anchor distT="0" distB="0" distL="0" distR="0" simplePos="0" relativeHeight="6" behindDoc="0" locked="0" layoutInCell="1" allowOverlap="1">
            <wp:simplePos x="0" y="0"/>
            <wp:positionH relativeFrom="page">
              <wp:posOffset>359409</wp:posOffset>
            </wp:positionH>
            <wp:positionV relativeFrom="paragraph">
              <wp:posOffset>205908</wp:posOffset>
            </wp:positionV>
            <wp:extent cx="5941432" cy="2792729"/>
            <wp:effectExtent l="0" t="0" r="0" b="0"/>
            <wp:wrapTopAndBottom/>
            <wp:docPr id="13" name="image7.jpeg" descr="Изображение выглядит как статуя, скульптура, Человеческое лицо, искусство  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7.jpe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1432" cy="279272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C787B" w:rsidRDefault="00AE36E6">
      <w:pPr>
        <w:pStyle w:val="a3"/>
        <w:spacing w:before="38"/>
        <w:ind w:left="436" w:right="680"/>
        <w:jc w:val="center"/>
      </w:pPr>
      <w:r>
        <w:t>Tian</w:t>
      </w:r>
      <w:r>
        <w:rPr>
          <w:spacing w:val="-6"/>
        </w:rPr>
        <w:t xml:space="preserve"> </w:t>
      </w:r>
      <w:r>
        <w:t>Jialong.</w:t>
      </w:r>
      <w:r>
        <w:rPr>
          <w:spacing w:val="-4"/>
        </w:rPr>
        <w:t xml:space="preserve"> </w:t>
      </w:r>
      <w:r>
        <w:t>Sculptural</w:t>
      </w:r>
      <w:r>
        <w:rPr>
          <w:spacing w:val="-3"/>
        </w:rPr>
        <w:t xml:space="preserve"> </w:t>
      </w:r>
      <w:r>
        <w:t>portrait.</w:t>
      </w:r>
      <w:r>
        <w:rPr>
          <w:spacing w:val="-2"/>
        </w:rPr>
        <w:t xml:space="preserve"> </w:t>
      </w:r>
      <w:r>
        <w:t>2018</w:t>
      </w:r>
    </w:p>
    <w:p w:rsidR="009C787B" w:rsidRDefault="009C787B">
      <w:pPr>
        <w:pStyle w:val="a3"/>
        <w:spacing w:before="11"/>
        <w:ind w:left="0"/>
        <w:jc w:val="left"/>
        <w:rPr>
          <w:sz w:val="27"/>
        </w:rPr>
      </w:pPr>
    </w:p>
    <w:p w:rsidR="009C787B" w:rsidRDefault="00AE36E6">
      <w:pPr>
        <w:pStyle w:val="a3"/>
        <w:ind w:right="361" w:firstLine="425"/>
      </w:pPr>
      <w:r>
        <w:t>One of the peculiarities of contemporary sculptural portraiture is the embodiment</w:t>
      </w:r>
      <w:r>
        <w:rPr>
          <w:spacing w:val="1"/>
        </w:rPr>
        <w:t xml:space="preserve"> </w:t>
      </w:r>
      <w:r>
        <w:t>of the national spirit through a plastic image, where the form serves as a platform for</w:t>
      </w:r>
      <w:r>
        <w:rPr>
          <w:spacing w:val="1"/>
        </w:rPr>
        <w:t xml:space="preserve"> </w:t>
      </w:r>
      <w:r>
        <w:t>hidden meaning. Traditional Chinese sculpture, which has always tended to express</w:t>
      </w:r>
      <w:r>
        <w:rPr>
          <w:spacing w:val="1"/>
        </w:rPr>
        <w:t xml:space="preserve"> </w:t>
      </w:r>
      <w:r>
        <w:t>ideas and philosophical concepts through images, continues to play an important role</w:t>
      </w:r>
      <w:r>
        <w:rPr>
          <w:spacing w:val="1"/>
        </w:rPr>
        <w:t xml:space="preserve"> </w:t>
      </w:r>
      <w:r>
        <w:t>in contemporary art. In addition to technical skill, artists strive to create deeply</w:t>
      </w:r>
      <w:r>
        <w:rPr>
          <w:spacing w:val="1"/>
        </w:rPr>
        <w:t xml:space="preserve"> </w:t>
      </w:r>
      <w:r>
        <w:t>symb</w:t>
      </w:r>
      <w:r>
        <w:t>olic works in which the portrait becomes not only a realistic reflection of a</w:t>
      </w:r>
      <w:r>
        <w:rPr>
          <w:spacing w:val="1"/>
        </w:rPr>
        <w:t xml:space="preserve"> </w:t>
      </w:r>
      <w:r>
        <w:t>person but</w:t>
      </w:r>
      <w:r>
        <w:rPr>
          <w:spacing w:val="1"/>
        </w:rPr>
        <w:t xml:space="preserve"> </w:t>
      </w:r>
      <w:r>
        <w:t>also a</w:t>
      </w:r>
      <w:r>
        <w:rPr>
          <w:spacing w:val="-1"/>
        </w:rPr>
        <w:t xml:space="preserve"> </w:t>
      </w:r>
      <w:r>
        <w:t>carrier</w:t>
      </w:r>
      <w:r>
        <w:rPr>
          <w:spacing w:val="-1"/>
        </w:rPr>
        <w:t xml:space="preserve"> </w:t>
      </w:r>
      <w:r>
        <w:t>of internal ideas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content.</w:t>
      </w:r>
    </w:p>
    <w:p w:rsidR="009C787B" w:rsidRDefault="00AE36E6">
      <w:pPr>
        <w:pStyle w:val="a3"/>
        <w:ind w:right="353" w:firstLine="425"/>
      </w:pPr>
      <w:r>
        <w:t>Contemporary</w:t>
      </w:r>
      <w:r>
        <w:rPr>
          <w:spacing w:val="-7"/>
        </w:rPr>
        <w:t xml:space="preserve"> </w:t>
      </w:r>
      <w:r>
        <w:t>Chinese</w:t>
      </w:r>
      <w:r>
        <w:rPr>
          <w:spacing w:val="-7"/>
        </w:rPr>
        <w:t xml:space="preserve"> </w:t>
      </w:r>
      <w:r>
        <w:t>sculpture</w:t>
      </w:r>
      <w:r>
        <w:rPr>
          <w:spacing w:val="-4"/>
        </w:rPr>
        <w:t xml:space="preserve"> </w:t>
      </w:r>
      <w:r>
        <w:t>is</w:t>
      </w:r>
      <w:r>
        <w:rPr>
          <w:spacing w:val="-6"/>
        </w:rPr>
        <w:t xml:space="preserve"> </w:t>
      </w:r>
      <w:r>
        <w:t>gradually</w:t>
      </w:r>
      <w:r>
        <w:rPr>
          <w:spacing w:val="-6"/>
        </w:rPr>
        <w:t xml:space="preserve"> </w:t>
      </w:r>
      <w:r>
        <w:t>moving</w:t>
      </w:r>
      <w:r>
        <w:rPr>
          <w:spacing w:val="-6"/>
        </w:rPr>
        <w:t xml:space="preserve"> </w:t>
      </w:r>
      <w:r>
        <w:t>away</w:t>
      </w:r>
      <w:r>
        <w:rPr>
          <w:spacing w:val="-6"/>
        </w:rPr>
        <w:t xml:space="preserve"> </w:t>
      </w:r>
      <w:r>
        <w:t>from</w:t>
      </w:r>
      <w:r>
        <w:rPr>
          <w:spacing w:val="-7"/>
        </w:rPr>
        <w:t xml:space="preserve"> </w:t>
      </w:r>
      <w:r>
        <w:t>Western</w:t>
      </w:r>
      <w:r>
        <w:rPr>
          <w:spacing w:val="-6"/>
        </w:rPr>
        <w:t xml:space="preserve"> </w:t>
      </w:r>
      <w:r>
        <w:t>realism,</w:t>
      </w:r>
      <w:r>
        <w:rPr>
          <w:spacing w:val="-68"/>
        </w:rPr>
        <w:t xml:space="preserve"> </w:t>
      </w:r>
      <w:r>
        <w:t xml:space="preserve">returning to the roots of traditional art, </w:t>
      </w:r>
      <w:r>
        <w:t>where the form serves to convey not only the</w:t>
      </w:r>
      <w:r>
        <w:rPr>
          <w:spacing w:val="1"/>
        </w:rPr>
        <w:t xml:space="preserve"> </w:t>
      </w:r>
      <w:r>
        <w:t>appearance but also the spiritual essence of the character. This makes contemporary</w:t>
      </w:r>
      <w:r>
        <w:rPr>
          <w:spacing w:val="1"/>
        </w:rPr>
        <w:t xml:space="preserve"> </w:t>
      </w:r>
      <w:r>
        <w:t>sculptural portraiture deeply meaningful and at the same time indicates a return to</w:t>
      </w:r>
      <w:r>
        <w:rPr>
          <w:spacing w:val="1"/>
        </w:rPr>
        <w:t xml:space="preserve"> </w:t>
      </w:r>
      <w:r>
        <w:t>national</w:t>
      </w:r>
      <w:r>
        <w:rPr>
          <w:spacing w:val="-5"/>
        </w:rPr>
        <w:t xml:space="preserve"> </w:t>
      </w:r>
      <w:r>
        <w:t>identity within</w:t>
      </w:r>
      <w:r>
        <w:rPr>
          <w:spacing w:val="-4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framework of</w:t>
      </w:r>
      <w:r>
        <w:rPr>
          <w:spacing w:val="-4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latest</w:t>
      </w:r>
      <w:r>
        <w:rPr>
          <w:spacing w:val="-4"/>
        </w:rPr>
        <w:t xml:space="preserve"> </w:t>
      </w:r>
      <w:r>
        <w:t>aesthetic</w:t>
      </w:r>
      <w:r>
        <w:rPr>
          <w:spacing w:val="-1"/>
        </w:rPr>
        <w:t xml:space="preserve"> </w:t>
      </w:r>
      <w:r>
        <w:t>approaches.</w:t>
      </w:r>
    </w:p>
    <w:p w:rsidR="009C787B" w:rsidRDefault="00AE36E6">
      <w:pPr>
        <w:pStyle w:val="a3"/>
        <w:spacing w:before="1"/>
        <w:ind w:right="354" w:firstLine="425"/>
      </w:pPr>
      <w:r>
        <w:t>Contemporary artists working to expand the artistic boundaries of sculpture set</w:t>
      </w:r>
      <w:r>
        <w:rPr>
          <w:spacing w:val="1"/>
        </w:rPr>
        <w:t xml:space="preserve"> </w:t>
      </w:r>
      <w:r>
        <w:t>ambitious goals aimed at rethinking traditional forms and ideas in art. One of the key</w:t>
      </w:r>
      <w:r>
        <w:rPr>
          <w:spacing w:val="1"/>
        </w:rPr>
        <w:t xml:space="preserve"> </w:t>
      </w:r>
      <w:r>
        <w:t xml:space="preserve">principles of their work is the destruction of idolatry </w:t>
      </w:r>
      <w:r>
        <w:t>- the rejection of established</w:t>
      </w:r>
      <w:r>
        <w:rPr>
          <w:spacing w:val="1"/>
        </w:rPr>
        <w:t xml:space="preserve"> </w:t>
      </w:r>
      <w:r>
        <w:t>canons and images that focus on the exaltation of cult figures or political symbols.</w:t>
      </w:r>
      <w:r>
        <w:rPr>
          <w:spacing w:val="1"/>
        </w:rPr>
        <w:t xml:space="preserve"> </w:t>
      </w:r>
      <w:r>
        <w:t>They strive to create works that challenge established cultural norms and free the</w:t>
      </w:r>
      <w:r>
        <w:rPr>
          <w:spacing w:val="1"/>
        </w:rPr>
        <w:t xml:space="preserve"> </w:t>
      </w:r>
      <w:r>
        <w:t>viewer</w:t>
      </w:r>
      <w:r>
        <w:rPr>
          <w:spacing w:val="-1"/>
        </w:rPr>
        <w:t xml:space="preserve"> </w:t>
      </w:r>
      <w:r>
        <w:t>from idealized</w:t>
      </w:r>
      <w:r>
        <w:rPr>
          <w:spacing w:val="1"/>
        </w:rPr>
        <w:t xml:space="preserve"> </w:t>
      </w:r>
      <w:r>
        <w:t>images</w:t>
      </w:r>
      <w:r>
        <w:rPr>
          <w:spacing w:val="1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 past.</w:t>
      </w:r>
    </w:p>
    <w:p w:rsidR="009C787B" w:rsidRDefault="00AE36E6">
      <w:pPr>
        <w:pStyle w:val="a3"/>
        <w:ind w:right="361" w:firstLine="425"/>
      </w:pPr>
      <w:r>
        <w:t>The</w:t>
      </w:r>
      <w:r>
        <w:rPr>
          <w:spacing w:val="18"/>
        </w:rPr>
        <w:t xml:space="preserve"> </w:t>
      </w:r>
      <w:r>
        <w:t>attraction</w:t>
      </w:r>
      <w:r>
        <w:rPr>
          <w:spacing w:val="19"/>
        </w:rPr>
        <w:t xml:space="preserve"> </w:t>
      </w:r>
      <w:r>
        <w:t>to</w:t>
      </w:r>
      <w:r>
        <w:rPr>
          <w:spacing w:val="19"/>
        </w:rPr>
        <w:t xml:space="preserve"> </w:t>
      </w:r>
      <w:r>
        <w:t>free</w:t>
      </w:r>
      <w:r>
        <w:rPr>
          <w:spacing w:val="17"/>
        </w:rPr>
        <w:t xml:space="preserve"> </w:t>
      </w:r>
      <w:r>
        <w:t>expressionism</w:t>
      </w:r>
      <w:r>
        <w:rPr>
          <w:spacing w:val="19"/>
        </w:rPr>
        <w:t xml:space="preserve"> </w:t>
      </w:r>
      <w:r>
        <w:t>allows</w:t>
      </w:r>
      <w:r>
        <w:rPr>
          <w:spacing w:val="19"/>
        </w:rPr>
        <w:t xml:space="preserve"> </w:t>
      </w:r>
      <w:r>
        <w:t>artists</w:t>
      </w:r>
      <w:r>
        <w:rPr>
          <w:spacing w:val="19"/>
        </w:rPr>
        <w:t xml:space="preserve"> </w:t>
      </w:r>
      <w:r>
        <w:t>to</w:t>
      </w:r>
      <w:r>
        <w:rPr>
          <w:spacing w:val="19"/>
        </w:rPr>
        <w:t xml:space="preserve"> </w:t>
      </w:r>
      <w:r>
        <w:t>use</w:t>
      </w:r>
      <w:r>
        <w:rPr>
          <w:spacing w:val="19"/>
        </w:rPr>
        <w:t xml:space="preserve"> </w:t>
      </w:r>
      <w:r>
        <w:t>spontaneity</w:t>
      </w:r>
      <w:r>
        <w:rPr>
          <w:spacing w:val="18"/>
        </w:rPr>
        <w:t xml:space="preserve"> </w:t>
      </w:r>
      <w:r>
        <w:t>as</w:t>
      </w:r>
      <w:r>
        <w:rPr>
          <w:spacing w:val="20"/>
        </w:rPr>
        <w:t xml:space="preserve"> </w:t>
      </w:r>
      <w:r>
        <w:t>a</w:t>
      </w:r>
      <w:r>
        <w:rPr>
          <w:spacing w:val="19"/>
        </w:rPr>
        <w:t xml:space="preserve"> </w:t>
      </w:r>
      <w:r>
        <w:t>means</w:t>
      </w:r>
      <w:r>
        <w:rPr>
          <w:spacing w:val="-67"/>
        </w:rPr>
        <w:t xml:space="preserve"> </w:t>
      </w:r>
      <w:r>
        <w:t>of expressing emotions in sculpture. They experiment with shapes, textures, and</w:t>
      </w:r>
      <w:r>
        <w:rPr>
          <w:spacing w:val="1"/>
        </w:rPr>
        <w:t xml:space="preserve"> </w:t>
      </w:r>
      <w:r>
        <w:t>materials,</w:t>
      </w:r>
      <w:r>
        <w:rPr>
          <w:spacing w:val="23"/>
        </w:rPr>
        <w:t xml:space="preserve"> </w:t>
      </w:r>
      <w:r>
        <w:t>making</w:t>
      </w:r>
      <w:r>
        <w:rPr>
          <w:spacing w:val="25"/>
        </w:rPr>
        <w:t xml:space="preserve"> </w:t>
      </w:r>
      <w:r>
        <w:t>their</w:t>
      </w:r>
      <w:r>
        <w:rPr>
          <w:spacing w:val="24"/>
        </w:rPr>
        <w:t xml:space="preserve"> </w:t>
      </w:r>
      <w:r>
        <w:t>works</w:t>
      </w:r>
      <w:r>
        <w:rPr>
          <w:spacing w:val="23"/>
        </w:rPr>
        <w:t xml:space="preserve"> </w:t>
      </w:r>
      <w:r>
        <w:t>dynamic</w:t>
      </w:r>
      <w:r>
        <w:rPr>
          <w:spacing w:val="24"/>
        </w:rPr>
        <w:t xml:space="preserve"> </w:t>
      </w:r>
      <w:r>
        <w:t>and</w:t>
      </w:r>
      <w:r>
        <w:rPr>
          <w:spacing w:val="23"/>
        </w:rPr>
        <w:t xml:space="preserve"> </w:t>
      </w:r>
      <w:r>
        <w:t>unpredictable.</w:t>
      </w:r>
      <w:r>
        <w:rPr>
          <w:spacing w:val="23"/>
        </w:rPr>
        <w:t xml:space="preserve"> </w:t>
      </w:r>
      <w:r>
        <w:t>The</w:t>
      </w:r>
      <w:r>
        <w:rPr>
          <w:spacing w:val="25"/>
        </w:rPr>
        <w:t xml:space="preserve"> </w:t>
      </w:r>
      <w:r>
        <w:t>actualization</w:t>
      </w:r>
      <w:r>
        <w:rPr>
          <w:spacing w:val="24"/>
        </w:rPr>
        <w:t xml:space="preserve"> </w:t>
      </w:r>
      <w:r>
        <w:t>of</w:t>
      </w:r>
      <w:r>
        <w:rPr>
          <w:spacing w:val="25"/>
        </w:rPr>
        <w:t xml:space="preserve"> </w:t>
      </w:r>
      <w:r>
        <w:t>folk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62"/>
      </w:pPr>
      <w:r>
        <w:t>sculptu</w:t>
      </w:r>
      <w:r>
        <w:t>re also plays an important role: artists draw inspiration from traditional folk</w:t>
      </w:r>
      <w:r>
        <w:rPr>
          <w:spacing w:val="1"/>
        </w:rPr>
        <w:t xml:space="preserve"> </w:t>
      </w:r>
      <w:r>
        <w:t>art, reinterpreting it in a contemporary context. This allows them to integrate cultural</w:t>
      </w:r>
      <w:r>
        <w:rPr>
          <w:spacing w:val="1"/>
        </w:rPr>
        <w:t xml:space="preserve"> </w:t>
      </w:r>
      <w:r>
        <w:t>codes and aesthetic traditions into new forms, referring to collective memory and</w:t>
      </w:r>
      <w:r>
        <w:rPr>
          <w:spacing w:val="1"/>
        </w:rPr>
        <w:t xml:space="preserve"> </w:t>
      </w:r>
      <w:r>
        <w:t>history.</w:t>
      </w:r>
    </w:p>
    <w:p w:rsidR="009C787B" w:rsidRDefault="00AE36E6">
      <w:pPr>
        <w:pStyle w:val="a3"/>
        <w:spacing w:before="7"/>
        <w:ind w:left="0"/>
        <w:jc w:val="left"/>
        <w:rPr>
          <w:sz w:val="24"/>
        </w:rPr>
      </w:pPr>
      <w:r>
        <w:rPr>
          <w:noProof/>
          <w:lang w:val="ru-RU" w:eastAsia="ru-RU"/>
        </w:rPr>
        <w:drawing>
          <wp:anchor distT="0" distB="0" distL="0" distR="0" simplePos="0" relativeHeight="7" behindDoc="0" locked="0" layoutInCell="1" allowOverlap="1">
            <wp:simplePos x="0" y="0"/>
            <wp:positionH relativeFrom="page">
              <wp:posOffset>1272539</wp:posOffset>
            </wp:positionH>
            <wp:positionV relativeFrom="paragraph">
              <wp:posOffset>204455</wp:posOffset>
            </wp:positionV>
            <wp:extent cx="5037125" cy="2748915"/>
            <wp:effectExtent l="0" t="0" r="0" b="0"/>
            <wp:wrapTopAndBottom/>
            <wp:docPr id="15" name="image8.jpeg" descr="Изображение выглядит как музей, искусство, статуя, скульптура  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8.jpe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37125" cy="27489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C787B" w:rsidRDefault="00AE36E6">
      <w:pPr>
        <w:pStyle w:val="a3"/>
        <w:ind w:left="999" w:right="258"/>
        <w:jc w:val="center"/>
      </w:pPr>
      <w:r>
        <w:t>Tian</w:t>
      </w:r>
      <w:r>
        <w:rPr>
          <w:spacing w:val="-10"/>
        </w:rPr>
        <w:t xml:space="preserve"> </w:t>
      </w:r>
      <w:r>
        <w:t>Jialong.</w:t>
      </w:r>
      <w:r>
        <w:rPr>
          <w:spacing w:val="-14"/>
        </w:rPr>
        <w:t xml:space="preserve"> </w:t>
      </w:r>
      <w:r>
        <w:t>Wait!</w:t>
      </w:r>
      <w:r>
        <w:rPr>
          <w:spacing w:val="-8"/>
        </w:rPr>
        <w:t xml:space="preserve"> </w:t>
      </w:r>
      <w:r>
        <w:t>Here.</w:t>
      </w:r>
      <w:r>
        <w:rPr>
          <w:spacing w:val="-9"/>
        </w:rPr>
        <w:t xml:space="preserve"> </w:t>
      </w:r>
      <w:r>
        <w:t>2019</w:t>
      </w:r>
    </w:p>
    <w:p w:rsidR="009C787B" w:rsidRDefault="009C787B">
      <w:pPr>
        <w:pStyle w:val="a3"/>
        <w:spacing w:before="10"/>
        <w:ind w:left="0"/>
        <w:jc w:val="left"/>
        <w:rPr>
          <w:sz w:val="23"/>
        </w:rPr>
      </w:pPr>
    </w:p>
    <w:p w:rsidR="009C787B" w:rsidRDefault="00AE36E6">
      <w:pPr>
        <w:pStyle w:val="a3"/>
        <w:ind w:right="349" w:firstLine="425"/>
      </w:pPr>
      <w:r>
        <w:t>Contemporary Chinese artists, introducing the latest materials and technologies,</w:t>
      </w:r>
      <w:r>
        <w:rPr>
          <w:spacing w:val="1"/>
        </w:rPr>
        <w:t xml:space="preserve"> </w:t>
      </w:r>
      <w:r>
        <w:t>strive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make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works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innovative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possible.</w:t>
      </w:r>
      <w:r>
        <w:rPr>
          <w:spacing w:val="1"/>
        </w:rPr>
        <w:t xml:space="preserve"> </w:t>
      </w:r>
      <w:r>
        <w:t>Modern</w:t>
      </w:r>
      <w:r>
        <w:rPr>
          <w:spacing w:val="1"/>
        </w:rPr>
        <w:t xml:space="preserve"> </w:t>
      </w:r>
      <w:r>
        <w:t>trends</w:t>
      </w:r>
      <w:r>
        <w:rPr>
          <w:spacing w:val="1"/>
        </w:rPr>
        <w:t xml:space="preserve"> </w:t>
      </w:r>
      <w:r>
        <w:t>toward</w:t>
      </w:r>
      <w:r>
        <w:rPr>
          <w:spacing w:val="1"/>
        </w:rPr>
        <w:t xml:space="preserve"> </w:t>
      </w:r>
      <w:r>
        <w:t>interactivity and public engagement are becoming central to their work: the works</w:t>
      </w:r>
      <w:r>
        <w:rPr>
          <w:spacing w:val="1"/>
        </w:rPr>
        <w:t xml:space="preserve"> </w:t>
      </w:r>
      <w:r>
        <w:t>encourage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viewer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actively</w:t>
      </w:r>
      <w:r>
        <w:rPr>
          <w:spacing w:val="1"/>
        </w:rPr>
        <w:t xml:space="preserve"> </w:t>
      </w:r>
      <w:r>
        <w:t>participate,</w:t>
      </w:r>
      <w:r>
        <w:rPr>
          <w:spacing w:val="1"/>
        </w:rPr>
        <w:t xml:space="preserve"> </w:t>
      </w:r>
      <w:r>
        <w:t>interact,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even</w:t>
      </w:r>
      <w:r>
        <w:rPr>
          <w:spacing w:val="1"/>
        </w:rPr>
        <w:t xml:space="preserve"> </w:t>
      </w:r>
      <w:r>
        <w:t>co-create.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combination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real</w:t>
      </w:r>
      <w:r>
        <w:rPr>
          <w:spacing w:val="1"/>
        </w:rPr>
        <w:t xml:space="preserve"> </w:t>
      </w:r>
      <w:r>
        <w:t>forms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non-figurative</w:t>
      </w:r>
      <w:r>
        <w:rPr>
          <w:spacing w:val="1"/>
        </w:rPr>
        <w:t xml:space="preserve"> </w:t>
      </w:r>
      <w:r>
        <w:t>elements</w:t>
      </w:r>
      <w:r>
        <w:rPr>
          <w:spacing w:val="1"/>
        </w:rPr>
        <w:t xml:space="preserve"> </w:t>
      </w:r>
      <w:r>
        <w:t>creates</w:t>
      </w:r>
      <w:r>
        <w:rPr>
          <w:spacing w:val="1"/>
        </w:rPr>
        <w:t xml:space="preserve"> </w:t>
      </w:r>
      <w:r>
        <w:t>new</w:t>
      </w:r>
      <w:r>
        <w:rPr>
          <w:spacing w:val="1"/>
        </w:rPr>
        <w:t xml:space="preserve"> </w:t>
      </w:r>
      <w:r>
        <w:t>visual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conceptual solutions. The artists strive not only to maintain a connection with reality</w:t>
      </w:r>
      <w:r>
        <w:rPr>
          <w:spacing w:val="1"/>
        </w:rPr>
        <w:t xml:space="preserve"> </w:t>
      </w:r>
      <w:r>
        <w:t>but also to expand its boundaries through fantasy and abstraction. As a result, their</w:t>
      </w:r>
      <w:r>
        <w:rPr>
          <w:spacing w:val="1"/>
        </w:rPr>
        <w:t xml:space="preserve"> </w:t>
      </w:r>
      <w:r>
        <w:t>works often include fantastic images that go beyond everyday perception and become</w:t>
      </w:r>
      <w:r>
        <w:rPr>
          <w:spacing w:val="-67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kind</w:t>
      </w:r>
      <w:r>
        <w:rPr>
          <w:spacing w:val="1"/>
        </w:rPr>
        <w:t xml:space="preserve"> </w:t>
      </w:r>
      <w:r>
        <w:t>of embodiment of</w:t>
      </w:r>
      <w:r>
        <w:rPr>
          <w:spacing w:val="-3"/>
        </w:rPr>
        <w:t xml:space="preserve"> </w:t>
      </w:r>
      <w:r>
        <w:t>the author's</w:t>
      </w:r>
      <w:r>
        <w:rPr>
          <w:spacing w:val="1"/>
        </w:rPr>
        <w:t xml:space="preserve"> </w:t>
      </w:r>
      <w:r>
        <w:t>inner</w:t>
      </w:r>
      <w:r>
        <w:rPr>
          <w:spacing w:val="-4"/>
        </w:rPr>
        <w:t xml:space="preserve"> </w:t>
      </w:r>
      <w:r>
        <w:t>worlds.</w:t>
      </w:r>
    </w:p>
    <w:p w:rsidR="009C787B" w:rsidRDefault="009C787B">
      <w:pPr>
        <w:pStyle w:val="a3"/>
        <w:spacing w:before="11"/>
        <w:ind w:left="0"/>
        <w:jc w:val="left"/>
        <w:rPr>
          <w:sz w:val="27"/>
        </w:rPr>
      </w:pPr>
    </w:p>
    <w:p w:rsidR="009C787B" w:rsidRDefault="00AE36E6">
      <w:pPr>
        <w:pStyle w:val="3"/>
        <w:spacing w:line="240" w:lineRule="auto"/>
        <w:ind w:left="999" w:right="254"/>
        <w:jc w:val="center"/>
      </w:pPr>
      <w:r>
        <w:t>References:</w:t>
      </w:r>
    </w:p>
    <w:p w:rsidR="009C787B" w:rsidRDefault="00AE36E6">
      <w:pPr>
        <w:pStyle w:val="a5"/>
        <w:numPr>
          <w:ilvl w:val="0"/>
          <w:numId w:val="84"/>
        </w:numPr>
        <w:tabs>
          <w:tab w:val="left" w:pos="1391"/>
        </w:tabs>
        <w:spacing w:before="6" w:line="235" w:lineRule="auto"/>
        <w:ind w:right="352" w:firstLine="425"/>
        <w:jc w:val="both"/>
        <w:rPr>
          <w:sz w:val="28"/>
        </w:rPr>
      </w:pPr>
      <w:r>
        <w:rPr>
          <w:rFonts w:ascii="SimSun" w:eastAsia="SimSun" w:hAnsi="SimSun" w:hint="eastAsia"/>
          <w:sz w:val="28"/>
        </w:rPr>
        <w:t>浙江</w:t>
      </w:r>
      <w:r>
        <w:rPr>
          <w:spacing w:val="4"/>
          <w:sz w:val="28"/>
        </w:rPr>
        <w:t xml:space="preserve">. </w:t>
      </w:r>
      <w:r>
        <w:rPr>
          <w:rFonts w:ascii="SimSun" w:eastAsia="SimSun" w:hAnsi="SimSun" w:hint="eastAsia"/>
          <w:sz w:val="28"/>
        </w:rPr>
        <w:t>雕塑中国</w:t>
      </w:r>
      <w:r>
        <w:rPr>
          <w:sz w:val="28"/>
        </w:rPr>
        <w:t>:</w:t>
      </w:r>
      <w:r>
        <w:rPr>
          <w:rFonts w:ascii="SimSun" w:eastAsia="SimSun" w:hAnsi="SimSun" w:hint="eastAsia"/>
          <w:sz w:val="28"/>
        </w:rPr>
        <w:t>当代雕塑与美术院校创作教学研讨会论文集</w:t>
      </w:r>
      <w:r>
        <w:rPr>
          <w:spacing w:val="-1"/>
          <w:sz w:val="28"/>
        </w:rPr>
        <w:t xml:space="preserve">. </w:t>
      </w:r>
      <w:r>
        <w:rPr>
          <w:rFonts w:ascii="SimSun" w:eastAsia="SimSun" w:hAnsi="SimSun" w:hint="eastAsia"/>
          <w:sz w:val="28"/>
        </w:rPr>
        <w:t>出版时间</w:t>
      </w:r>
      <w:r>
        <w:rPr>
          <w:spacing w:val="3"/>
          <w:sz w:val="28"/>
        </w:rPr>
        <w:t xml:space="preserve">. </w:t>
      </w:r>
      <w:r>
        <w:rPr>
          <w:rFonts w:ascii="SimSun" w:eastAsia="SimSun" w:hAnsi="SimSun" w:hint="eastAsia"/>
          <w:sz w:val="28"/>
        </w:rPr>
        <w:t>出</w:t>
      </w:r>
      <w:r>
        <w:rPr>
          <w:rFonts w:ascii="SimSun" w:eastAsia="SimSun" w:hAnsi="SimSun" w:hint="eastAsia"/>
          <w:spacing w:val="12"/>
          <w:sz w:val="28"/>
        </w:rPr>
        <w:t>版社</w:t>
      </w:r>
      <w:r>
        <w:rPr>
          <w:spacing w:val="13"/>
          <w:sz w:val="28"/>
        </w:rPr>
        <w:t>:</w:t>
      </w:r>
      <w:r>
        <w:rPr>
          <w:rFonts w:ascii="SimSun" w:eastAsia="SimSun" w:hAnsi="SimSun" w:hint="eastAsia"/>
          <w:spacing w:val="11"/>
          <w:sz w:val="28"/>
        </w:rPr>
        <w:t>中国美术学院出版社</w:t>
      </w:r>
      <w:r>
        <w:rPr>
          <w:spacing w:val="11"/>
          <w:sz w:val="28"/>
        </w:rPr>
        <w:t>.</w:t>
      </w:r>
      <w:r>
        <w:rPr>
          <w:rFonts w:ascii="SimSun" w:eastAsia="SimSun" w:hAnsi="SimSun" w:hint="eastAsia"/>
          <w:spacing w:val="12"/>
          <w:sz w:val="28"/>
        </w:rPr>
        <w:t>龙翔著</w:t>
      </w:r>
      <w:r>
        <w:rPr>
          <w:spacing w:val="25"/>
          <w:sz w:val="28"/>
        </w:rPr>
        <w:t xml:space="preserve">. </w:t>
      </w:r>
      <w:r>
        <w:rPr>
          <w:rFonts w:ascii="SimSun" w:eastAsia="SimSun" w:hAnsi="SimSun" w:hint="eastAsia"/>
          <w:spacing w:val="13"/>
          <w:sz w:val="28"/>
        </w:rPr>
        <w:t>浙江</w:t>
      </w:r>
      <w:r>
        <w:rPr>
          <w:spacing w:val="26"/>
          <w:sz w:val="28"/>
        </w:rPr>
        <w:t xml:space="preserve">, </w:t>
      </w:r>
      <w:r>
        <w:rPr>
          <w:sz w:val="28"/>
        </w:rPr>
        <w:t>2013.</w:t>
      </w:r>
      <w:r>
        <w:rPr>
          <w:spacing w:val="55"/>
          <w:sz w:val="28"/>
        </w:rPr>
        <w:t xml:space="preserve"> </w:t>
      </w:r>
      <w:r>
        <w:rPr>
          <w:sz w:val="28"/>
        </w:rPr>
        <w:t>131</w:t>
      </w:r>
      <w:r>
        <w:rPr>
          <w:spacing w:val="52"/>
          <w:sz w:val="28"/>
        </w:rPr>
        <w:t xml:space="preserve"> </w:t>
      </w:r>
      <w:r>
        <w:rPr>
          <w:rFonts w:ascii="Microsoft YaHei" w:eastAsia="Microsoft YaHei" w:hAnsi="Microsoft YaHei" w:hint="eastAsia"/>
          <w:spacing w:val="14"/>
          <w:sz w:val="28"/>
        </w:rPr>
        <w:t>页</w:t>
      </w:r>
      <w:r>
        <w:rPr>
          <w:spacing w:val="17"/>
          <w:sz w:val="28"/>
        </w:rPr>
        <w:t>. [</w:t>
      </w:r>
      <w:r>
        <w:rPr>
          <w:sz w:val="28"/>
        </w:rPr>
        <w:t>Long</w:t>
      </w:r>
      <w:r>
        <w:rPr>
          <w:spacing w:val="54"/>
          <w:sz w:val="28"/>
        </w:rPr>
        <w:t xml:space="preserve"> </w:t>
      </w:r>
      <w:r>
        <w:rPr>
          <w:sz w:val="28"/>
        </w:rPr>
        <w:t>Xiang.</w:t>
      </w:r>
      <w:r>
        <w:rPr>
          <w:spacing w:val="53"/>
          <w:sz w:val="28"/>
        </w:rPr>
        <w:t xml:space="preserve"> </w:t>
      </w:r>
      <w:r>
        <w:rPr>
          <w:sz w:val="28"/>
        </w:rPr>
        <w:t>Chinese</w:t>
      </w:r>
      <w:r>
        <w:rPr>
          <w:spacing w:val="-68"/>
          <w:sz w:val="28"/>
        </w:rPr>
        <w:t xml:space="preserve"> </w:t>
      </w:r>
      <w:r>
        <w:rPr>
          <w:sz w:val="28"/>
        </w:rPr>
        <w:t>sculpture: a collection of articles from scientific seminars on contemporary sculpture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teaching</w:t>
      </w:r>
      <w:r>
        <w:rPr>
          <w:spacing w:val="1"/>
          <w:sz w:val="28"/>
        </w:rPr>
        <w:t xml:space="preserve"> </w:t>
      </w:r>
      <w:r>
        <w:rPr>
          <w:sz w:val="28"/>
        </w:rPr>
        <w:t>techniques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art</w:t>
      </w:r>
      <w:r>
        <w:rPr>
          <w:spacing w:val="1"/>
          <w:sz w:val="28"/>
        </w:rPr>
        <w:t xml:space="preserve"> </w:t>
      </w:r>
      <w:r>
        <w:rPr>
          <w:sz w:val="28"/>
        </w:rPr>
        <w:t>schools. Chinese</w:t>
      </w:r>
      <w:r>
        <w:rPr>
          <w:spacing w:val="1"/>
          <w:sz w:val="28"/>
        </w:rPr>
        <w:t xml:space="preserve"> </w:t>
      </w:r>
      <w:r>
        <w:rPr>
          <w:sz w:val="28"/>
        </w:rPr>
        <w:t>Academy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Arts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Zhejiang</w:t>
      </w:r>
      <w:r>
        <w:rPr>
          <w:spacing w:val="1"/>
          <w:sz w:val="28"/>
        </w:rPr>
        <w:t xml:space="preserve"> </w:t>
      </w:r>
      <w:r>
        <w:rPr>
          <w:sz w:val="28"/>
        </w:rPr>
        <w:t>Province,</w:t>
      </w:r>
      <w:r>
        <w:rPr>
          <w:spacing w:val="-5"/>
          <w:sz w:val="28"/>
        </w:rPr>
        <w:t xml:space="preserve"> </w:t>
      </w:r>
      <w:r>
        <w:rPr>
          <w:sz w:val="28"/>
        </w:rPr>
        <w:t>2013.</w:t>
      </w:r>
      <w:r>
        <w:rPr>
          <w:spacing w:val="-1"/>
          <w:sz w:val="28"/>
        </w:rPr>
        <w:t xml:space="preserve"> </w:t>
      </w:r>
      <w:r>
        <w:rPr>
          <w:sz w:val="28"/>
        </w:rPr>
        <w:t>131</w:t>
      </w:r>
      <w:r>
        <w:rPr>
          <w:spacing w:val="1"/>
          <w:sz w:val="28"/>
        </w:rPr>
        <w:t xml:space="preserve"> </w:t>
      </w:r>
      <w:r>
        <w:rPr>
          <w:sz w:val="28"/>
        </w:rPr>
        <w:t>с.].</w:t>
      </w:r>
    </w:p>
    <w:p w:rsidR="009C787B" w:rsidRDefault="00AE36E6">
      <w:pPr>
        <w:pStyle w:val="a5"/>
        <w:numPr>
          <w:ilvl w:val="0"/>
          <w:numId w:val="84"/>
        </w:numPr>
        <w:tabs>
          <w:tab w:val="left" w:pos="1430"/>
        </w:tabs>
        <w:spacing w:line="479" w:lineRule="exact"/>
        <w:ind w:left="1429" w:hanging="332"/>
        <w:rPr>
          <w:sz w:val="28"/>
        </w:rPr>
      </w:pPr>
      <w:r>
        <w:rPr>
          <w:rFonts w:ascii="Microsoft YaHei" w:eastAsia="Microsoft YaHei" w:hint="eastAsia"/>
          <w:sz w:val="28"/>
        </w:rPr>
        <w:t>孙振华</w:t>
      </w:r>
      <w:r>
        <w:rPr>
          <w:spacing w:val="50"/>
          <w:sz w:val="28"/>
        </w:rPr>
        <w:t xml:space="preserve">. </w:t>
      </w:r>
      <w:r>
        <w:rPr>
          <w:rFonts w:ascii="Microsoft YaHei" w:eastAsia="Microsoft YaHei" w:hint="eastAsia"/>
          <w:sz w:val="28"/>
        </w:rPr>
        <w:t>中国当代雕塑</w:t>
      </w:r>
      <w:r>
        <w:rPr>
          <w:spacing w:val="51"/>
          <w:sz w:val="28"/>
        </w:rPr>
        <w:t xml:space="preserve">. </w:t>
      </w:r>
      <w:r>
        <w:rPr>
          <w:rFonts w:ascii="Microsoft YaHei" w:eastAsia="Microsoft YaHei" w:hint="eastAsia"/>
          <w:sz w:val="28"/>
        </w:rPr>
        <w:t>中国当代艺术研究文丛</w:t>
      </w:r>
      <w:r>
        <w:rPr>
          <w:spacing w:val="51"/>
          <w:sz w:val="28"/>
        </w:rPr>
        <w:t xml:space="preserve">. </w:t>
      </w:r>
      <w:r>
        <w:rPr>
          <w:rFonts w:ascii="Microsoft YaHei" w:eastAsia="Microsoft YaHei" w:hint="eastAsia"/>
          <w:sz w:val="28"/>
        </w:rPr>
        <w:t>文化藝術出版社</w:t>
      </w:r>
      <w:r>
        <w:rPr>
          <w:spacing w:val="51"/>
          <w:sz w:val="28"/>
        </w:rPr>
        <w:t xml:space="preserve">, </w:t>
      </w:r>
      <w:r>
        <w:rPr>
          <w:sz w:val="28"/>
        </w:rPr>
        <w:t>2020.</w:t>
      </w:r>
    </w:p>
    <w:p w:rsidR="009C787B" w:rsidRDefault="00AE36E6">
      <w:pPr>
        <w:pStyle w:val="a3"/>
        <w:spacing w:line="230" w:lineRule="auto"/>
        <w:jc w:val="left"/>
      </w:pPr>
      <w:r>
        <w:t>324</w:t>
      </w:r>
      <w:r>
        <w:rPr>
          <w:spacing w:val="68"/>
        </w:rPr>
        <w:t xml:space="preserve"> </w:t>
      </w:r>
      <w:r>
        <w:rPr>
          <w:rFonts w:ascii="Microsoft YaHei" w:eastAsia="Microsoft YaHei" w:hint="eastAsia"/>
          <w:spacing w:val="26"/>
        </w:rPr>
        <w:t>页</w:t>
      </w:r>
      <w:r>
        <w:rPr>
          <w:spacing w:val="21"/>
        </w:rPr>
        <w:t>. [</w:t>
      </w:r>
      <w:r>
        <w:t>Sun</w:t>
      </w:r>
      <w:r>
        <w:rPr>
          <w:spacing w:val="65"/>
        </w:rPr>
        <w:t xml:space="preserve"> </w:t>
      </w:r>
      <w:r>
        <w:t>Zhenhua.</w:t>
      </w:r>
      <w:r>
        <w:rPr>
          <w:spacing w:val="65"/>
        </w:rPr>
        <w:t xml:space="preserve"> </w:t>
      </w:r>
      <w:r>
        <w:t>Contemporary</w:t>
      </w:r>
      <w:r>
        <w:rPr>
          <w:spacing w:val="65"/>
        </w:rPr>
        <w:t xml:space="preserve"> </w:t>
      </w:r>
      <w:r>
        <w:t>Chinese</w:t>
      </w:r>
      <w:r>
        <w:rPr>
          <w:spacing w:val="66"/>
        </w:rPr>
        <w:t xml:space="preserve"> </w:t>
      </w:r>
      <w:r>
        <w:t>Sculpture.</w:t>
      </w:r>
      <w:r>
        <w:rPr>
          <w:spacing w:val="64"/>
        </w:rPr>
        <w:t xml:space="preserve"> </w:t>
      </w:r>
      <w:r>
        <w:t>A</w:t>
      </w:r>
      <w:r>
        <w:rPr>
          <w:spacing w:val="66"/>
        </w:rPr>
        <w:t xml:space="preserve"> </w:t>
      </w:r>
      <w:r>
        <w:t>series</w:t>
      </w:r>
      <w:r>
        <w:rPr>
          <w:spacing w:val="65"/>
        </w:rPr>
        <w:t xml:space="preserve"> </w:t>
      </w:r>
      <w:r>
        <w:t>of</w:t>
      </w:r>
      <w:r>
        <w:rPr>
          <w:spacing w:val="66"/>
        </w:rPr>
        <w:t xml:space="preserve"> </w:t>
      </w:r>
      <w:r>
        <w:t>studies</w:t>
      </w:r>
      <w:r>
        <w:rPr>
          <w:spacing w:val="65"/>
        </w:rPr>
        <w:t xml:space="preserve"> </w:t>
      </w:r>
      <w:r>
        <w:t>in</w:t>
      </w:r>
      <w:r>
        <w:rPr>
          <w:spacing w:val="-67"/>
        </w:rPr>
        <w:t xml:space="preserve"> </w:t>
      </w:r>
      <w:r>
        <w:t>contemporary</w:t>
      </w:r>
      <w:r>
        <w:rPr>
          <w:spacing w:val="-1"/>
        </w:rPr>
        <w:t xml:space="preserve"> </w:t>
      </w:r>
      <w:r>
        <w:t>Chinese</w:t>
      </w:r>
      <w:r>
        <w:rPr>
          <w:spacing w:val="-1"/>
        </w:rPr>
        <w:t xml:space="preserve"> </w:t>
      </w:r>
      <w:r>
        <w:t>art.</w:t>
      </w:r>
      <w:r>
        <w:rPr>
          <w:spacing w:val="-2"/>
        </w:rPr>
        <w:t xml:space="preserve"> </w:t>
      </w:r>
      <w:r>
        <w:t>Culture</w:t>
      </w:r>
      <w:r>
        <w:rPr>
          <w:spacing w:val="-1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Art</w:t>
      </w:r>
      <w:r>
        <w:rPr>
          <w:spacing w:val="-2"/>
        </w:rPr>
        <w:t xml:space="preserve"> </w:t>
      </w:r>
      <w:r>
        <w:t>Publishing House,</w:t>
      </w:r>
      <w:r>
        <w:rPr>
          <w:spacing w:val="-5"/>
        </w:rPr>
        <w:t xml:space="preserve"> </w:t>
      </w:r>
      <w:r>
        <w:t>2020.</w:t>
      </w:r>
      <w:r>
        <w:rPr>
          <w:spacing w:val="5"/>
        </w:rPr>
        <w:t xml:space="preserve"> </w:t>
      </w:r>
      <w:r>
        <w:t>324</w:t>
      </w:r>
      <w:r>
        <w:rPr>
          <w:spacing w:val="-1"/>
        </w:rPr>
        <w:t xml:space="preserve"> </w:t>
      </w:r>
      <w:r>
        <w:t>c.]</w:t>
      </w:r>
    </w:p>
    <w:p w:rsidR="009C787B" w:rsidRDefault="009C787B">
      <w:pPr>
        <w:spacing w:line="230" w:lineRule="auto"/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10"/>
        <w:ind w:left="0"/>
        <w:jc w:val="left"/>
        <w:rPr>
          <w:sz w:val="16"/>
        </w:rPr>
      </w:pPr>
    </w:p>
    <w:p w:rsidR="009C787B" w:rsidRDefault="00AE36E6">
      <w:pPr>
        <w:pStyle w:val="1"/>
        <w:ind w:left="672"/>
      </w:pPr>
      <w:bookmarkStart w:id="6" w:name="_bookmark5"/>
      <w:bookmarkEnd w:id="6"/>
      <w:r>
        <w:t>ЗБРОЯ</w:t>
      </w:r>
      <w:r>
        <w:rPr>
          <w:spacing w:val="-4"/>
        </w:rPr>
        <w:t xml:space="preserve"> </w:t>
      </w:r>
      <w:r>
        <w:t>ЯК</w:t>
      </w:r>
      <w:r>
        <w:rPr>
          <w:spacing w:val="-3"/>
        </w:rPr>
        <w:t xml:space="preserve"> </w:t>
      </w:r>
      <w:r>
        <w:t>ВІДОБРАЖЕННЯ</w:t>
      </w:r>
      <w:r>
        <w:rPr>
          <w:spacing w:val="-4"/>
        </w:rPr>
        <w:t xml:space="preserve"> </w:t>
      </w:r>
      <w:r>
        <w:t>ІСТОРИЧНОГО</w:t>
      </w:r>
      <w:r>
        <w:rPr>
          <w:spacing w:val="-2"/>
        </w:rPr>
        <w:t xml:space="preserve"> </w:t>
      </w:r>
      <w:r>
        <w:t>ПЕРІОДУ</w:t>
      </w:r>
    </w:p>
    <w:p w:rsidR="009C787B" w:rsidRDefault="009C787B">
      <w:pPr>
        <w:pStyle w:val="a3"/>
        <w:spacing w:before="9"/>
        <w:ind w:left="0"/>
        <w:jc w:val="left"/>
        <w:rPr>
          <w:b/>
          <w:sz w:val="55"/>
        </w:rPr>
      </w:pPr>
    </w:p>
    <w:p w:rsidR="009C787B" w:rsidRDefault="00AE36E6">
      <w:pPr>
        <w:ind w:left="3861" w:right="351" w:firstLine="2335"/>
        <w:jc w:val="right"/>
        <w:rPr>
          <w:sz w:val="28"/>
        </w:rPr>
      </w:pPr>
      <w:r>
        <w:rPr>
          <w:b/>
          <w:sz w:val="32"/>
        </w:rPr>
        <w:t>Горбунов Павло Дмитрович</w:t>
      </w:r>
      <w:r>
        <w:rPr>
          <w:b/>
          <w:spacing w:val="-77"/>
          <w:sz w:val="32"/>
        </w:rPr>
        <w:t xml:space="preserve"> </w:t>
      </w:r>
      <w:r>
        <w:rPr>
          <w:sz w:val="28"/>
        </w:rPr>
        <w:t>Здобувач вищої освіти другого (магістерського) рівня</w:t>
      </w:r>
      <w:r>
        <w:rPr>
          <w:spacing w:val="-67"/>
          <w:sz w:val="28"/>
        </w:rPr>
        <w:t xml:space="preserve"> </w:t>
      </w:r>
      <w:r>
        <w:rPr>
          <w:sz w:val="28"/>
        </w:rPr>
        <w:t>Харківська</w:t>
      </w:r>
      <w:r>
        <w:rPr>
          <w:spacing w:val="-1"/>
          <w:sz w:val="28"/>
        </w:rPr>
        <w:t xml:space="preserve"> </w:t>
      </w:r>
      <w:r>
        <w:rPr>
          <w:sz w:val="28"/>
        </w:rPr>
        <w:t>державна академія</w:t>
      </w:r>
      <w:r>
        <w:rPr>
          <w:spacing w:val="-1"/>
          <w:sz w:val="28"/>
        </w:rPr>
        <w:t xml:space="preserve"> </w:t>
      </w:r>
      <w:r>
        <w:rPr>
          <w:sz w:val="28"/>
        </w:rPr>
        <w:t>культури</w:t>
      </w:r>
    </w:p>
    <w:p w:rsidR="009C787B" w:rsidRDefault="009C787B">
      <w:pPr>
        <w:pStyle w:val="a3"/>
        <w:spacing w:before="11"/>
        <w:ind w:left="0"/>
        <w:jc w:val="left"/>
        <w:rPr>
          <w:sz w:val="27"/>
        </w:rPr>
      </w:pPr>
    </w:p>
    <w:p w:rsidR="009C787B" w:rsidRDefault="00AE36E6">
      <w:pPr>
        <w:pStyle w:val="a3"/>
        <w:ind w:right="354" w:firstLine="427"/>
      </w:pPr>
      <w:r>
        <w:t>На відміну від більшості живих істот на планеті, лише люди змогли</w:t>
      </w:r>
      <w:r>
        <w:rPr>
          <w:spacing w:val="1"/>
        </w:rPr>
        <w:t xml:space="preserve"> </w:t>
      </w:r>
      <w:r>
        <w:t>за час</w:t>
      </w:r>
      <w:r>
        <w:rPr>
          <w:spacing w:val="1"/>
        </w:rPr>
        <w:t xml:space="preserve"> </w:t>
      </w:r>
      <w:r>
        <w:t>свого</w:t>
      </w:r>
      <w:r>
        <w:rPr>
          <w:spacing w:val="1"/>
        </w:rPr>
        <w:t xml:space="preserve"> </w:t>
      </w:r>
      <w:r>
        <w:t>існування</w:t>
      </w:r>
      <w:r>
        <w:rPr>
          <w:spacing w:val="1"/>
        </w:rPr>
        <w:t xml:space="preserve"> </w:t>
      </w:r>
      <w:r>
        <w:t>створити</w:t>
      </w:r>
      <w:r>
        <w:rPr>
          <w:spacing w:val="1"/>
        </w:rPr>
        <w:t xml:space="preserve"> </w:t>
      </w:r>
      <w:r>
        <w:t>величезну</w:t>
      </w:r>
      <w:r>
        <w:rPr>
          <w:spacing w:val="1"/>
        </w:rPr>
        <w:t xml:space="preserve"> </w:t>
      </w:r>
      <w:r>
        <w:t>кількість</w:t>
      </w:r>
      <w:r>
        <w:rPr>
          <w:spacing w:val="1"/>
        </w:rPr>
        <w:t xml:space="preserve"> </w:t>
      </w:r>
      <w:r>
        <w:t>матеріальних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духовних</w:t>
      </w:r>
      <w:r>
        <w:rPr>
          <w:spacing w:val="1"/>
        </w:rPr>
        <w:t xml:space="preserve"> </w:t>
      </w:r>
      <w:r>
        <w:t>культурних цінностей, які в міжнародному та національному праві об'єднані під</w:t>
      </w:r>
      <w:r>
        <w:rPr>
          <w:spacing w:val="-67"/>
        </w:rPr>
        <w:t xml:space="preserve"> </w:t>
      </w:r>
      <w:r>
        <w:t>назвою</w:t>
      </w:r>
      <w:r>
        <w:rPr>
          <w:spacing w:val="-5"/>
        </w:rPr>
        <w:t xml:space="preserve"> </w:t>
      </w:r>
      <w:r>
        <w:t>«культурні</w:t>
      </w:r>
      <w:r>
        <w:rPr>
          <w:spacing w:val="1"/>
        </w:rPr>
        <w:t xml:space="preserve"> </w:t>
      </w:r>
      <w:r>
        <w:t>цінності».</w:t>
      </w:r>
    </w:p>
    <w:p w:rsidR="009C787B" w:rsidRDefault="00AE36E6">
      <w:pPr>
        <w:pStyle w:val="a3"/>
        <w:spacing w:before="1"/>
        <w:ind w:right="357" w:firstLine="427"/>
      </w:pPr>
      <w:r>
        <w:t>Це</w:t>
      </w:r>
      <w:r>
        <w:rPr>
          <w:spacing w:val="1"/>
        </w:rPr>
        <w:t xml:space="preserve"> </w:t>
      </w:r>
      <w:r>
        <w:t>досить</w:t>
      </w:r>
      <w:r>
        <w:rPr>
          <w:spacing w:val="1"/>
        </w:rPr>
        <w:t xml:space="preserve"> </w:t>
      </w:r>
      <w:r>
        <w:t>широке</w:t>
      </w:r>
      <w:r>
        <w:rPr>
          <w:spacing w:val="1"/>
        </w:rPr>
        <w:t xml:space="preserve"> </w:t>
      </w:r>
      <w:r>
        <w:t>поняття,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охоплює</w:t>
      </w:r>
      <w:r>
        <w:rPr>
          <w:spacing w:val="1"/>
        </w:rPr>
        <w:t xml:space="preserve"> </w:t>
      </w:r>
      <w:r>
        <w:t>всебічний</w:t>
      </w:r>
      <w:r>
        <w:rPr>
          <w:spacing w:val="1"/>
        </w:rPr>
        <w:t xml:space="preserve"> </w:t>
      </w:r>
      <w:r>
        <w:t>спектр</w:t>
      </w:r>
      <w:r>
        <w:rPr>
          <w:spacing w:val="1"/>
        </w:rPr>
        <w:t xml:space="preserve"> </w:t>
      </w:r>
      <w:r>
        <w:t>людської</w:t>
      </w:r>
      <w:r>
        <w:rPr>
          <w:spacing w:val="-67"/>
        </w:rPr>
        <w:t xml:space="preserve"> </w:t>
      </w:r>
      <w:r>
        <w:t>діяльності.</w:t>
      </w:r>
    </w:p>
    <w:p w:rsidR="009C787B" w:rsidRDefault="00AE36E6">
      <w:pPr>
        <w:pStyle w:val="a3"/>
        <w:ind w:right="358" w:firstLine="427"/>
      </w:pPr>
      <w:r>
        <w:t>Однак у суспільстві існує неоднозначне ставлення до різних культурних</w:t>
      </w:r>
      <w:r>
        <w:rPr>
          <w:spacing w:val="1"/>
        </w:rPr>
        <w:t xml:space="preserve"> </w:t>
      </w:r>
      <w:r>
        <w:t>цінностей,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впливає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пріоритети</w:t>
      </w:r>
      <w:r>
        <w:rPr>
          <w:spacing w:val="1"/>
        </w:rPr>
        <w:t xml:space="preserve"> </w:t>
      </w:r>
      <w:r>
        <w:t>фахівців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експертів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вивченні</w:t>
      </w:r>
      <w:r>
        <w:rPr>
          <w:spacing w:val="1"/>
        </w:rPr>
        <w:t xml:space="preserve"> </w:t>
      </w:r>
      <w:r>
        <w:t>культурної спадщини.</w:t>
      </w:r>
    </w:p>
    <w:p w:rsidR="009C787B" w:rsidRDefault="00AE36E6">
      <w:pPr>
        <w:pStyle w:val="a3"/>
        <w:spacing w:before="1"/>
        <w:ind w:right="358" w:firstLine="497"/>
      </w:pPr>
      <w:r>
        <w:t>Як</w:t>
      </w:r>
      <w:r>
        <w:rPr>
          <w:spacing w:val="1"/>
        </w:rPr>
        <w:t xml:space="preserve"> </w:t>
      </w:r>
      <w:r>
        <w:t>наслідок,</w:t>
      </w:r>
      <w:r>
        <w:rPr>
          <w:spacing w:val="1"/>
        </w:rPr>
        <w:t xml:space="preserve"> </w:t>
      </w:r>
      <w:r>
        <w:t>існує</w:t>
      </w:r>
      <w:r>
        <w:rPr>
          <w:spacing w:val="1"/>
        </w:rPr>
        <w:t xml:space="preserve"> </w:t>
      </w:r>
      <w:r>
        <w:t>зна</w:t>
      </w:r>
      <w:r>
        <w:t>чний</w:t>
      </w:r>
      <w:r>
        <w:rPr>
          <w:spacing w:val="1"/>
        </w:rPr>
        <w:t xml:space="preserve"> </w:t>
      </w:r>
      <w:r>
        <w:t>інтерес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живопису,</w:t>
      </w:r>
      <w:r>
        <w:rPr>
          <w:spacing w:val="1"/>
        </w:rPr>
        <w:t xml:space="preserve"> </w:t>
      </w:r>
      <w:r>
        <w:t>графіки,</w:t>
      </w:r>
      <w:r>
        <w:rPr>
          <w:spacing w:val="70"/>
        </w:rPr>
        <w:t xml:space="preserve"> </w:t>
      </w:r>
      <w:r>
        <w:t>ювелірних</w:t>
      </w:r>
      <w:r>
        <w:rPr>
          <w:spacing w:val="1"/>
        </w:rPr>
        <w:t xml:space="preserve"> </w:t>
      </w:r>
      <w:r>
        <w:t>виробів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скульптури</w:t>
      </w:r>
      <w:r>
        <w:rPr>
          <w:spacing w:val="1"/>
        </w:rPr>
        <w:t xml:space="preserve"> </w:t>
      </w:r>
      <w:r>
        <w:t>загалом,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малих</w:t>
      </w:r>
      <w:r>
        <w:rPr>
          <w:spacing w:val="1"/>
        </w:rPr>
        <w:t xml:space="preserve"> </w:t>
      </w:r>
      <w:r>
        <w:t>фігуративних</w:t>
      </w:r>
      <w:r>
        <w:rPr>
          <w:spacing w:val="1"/>
        </w:rPr>
        <w:t xml:space="preserve"> </w:t>
      </w:r>
      <w:r>
        <w:t>об'єктів</w:t>
      </w:r>
      <w:r>
        <w:rPr>
          <w:spacing w:val="1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музичних</w:t>
      </w:r>
      <w:r>
        <w:rPr>
          <w:spacing w:val="1"/>
        </w:rPr>
        <w:t xml:space="preserve"> </w:t>
      </w:r>
      <w:r>
        <w:t>інструментів</w:t>
      </w:r>
      <w:r>
        <w:rPr>
          <w:spacing w:val="1"/>
        </w:rPr>
        <w:t xml:space="preserve"> </w:t>
      </w:r>
      <w:r>
        <w:t>зокрема.</w:t>
      </w:r>
      <w:r>
        <w:rPr>
          <w:spacing w:val="1"/>
        </w:rPr>
        <w:t xml:space="preserve"> </w:t>
      </w:r>
      <w:r>
        <w:t>Водночас</w:t>
      </w:r>
      <w:r>
        <w:rPr>
          <w:spacing w:val="1"/>
        </w:rPr>
        <w:t xml:space="preserve"> </w:t>
      </w:r>
      <w:r>
        <w:t>зброя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потрапляє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поле</w:t>
      </w:r>
      <w:r>
        <w:rPr>
          <w:spacing w:val="1"/>
        </w:rPr>
        <w:t xml:space="preserve"> </w:t>
      </w:r>
      <w:r>
        <w:t>зору</w:t>
      </w:r>
      <w:r>
        <w:rPr>
          <w:spacing w:val="1"/>
        </w:rPr>
        <w:t xml:space="preserve"> </w:t>
      </w:r>
      <w:r>
        <w:t>більшості</w:t>
      </w:r>
      <w:r>
        <w:rPr>
          <w:spacing w:val="-5"/>
        </w:rPr>
        <w:t xml:space="preserve"> </w:t>
      </w:r>
      <w:r>
        <w:t>дослідників</w:t>
      </w:r>
      <w:r>
        <w:rPr>
          <w:spacing w:val="-3"/>
        </w:rPr>
        <w:t xml:space="preserve"> </w:t>
      </w:r>
      <w:r>
        <w:t>і розглядається</w:t>
      </w:r>
      <w:r>
        <w:rPr>
          <w:spacing w:val="-1"/>
        </w:rPr>
        <w:t xml:space="preserve"> </w:t>
      </w:r>
      <w:r>
        <w:t>лише</w:t>
      </w:r>
      <w:r>
        <w:rPr>
          <w:spacing w:val="-1"/>
        </w:rPr>
        <w:t xml:space="preserve"> </w:t>
      </w:r>
      <w:r>
        <w:t>як</w:t>
      </w:r>
      <w:r>
        <w:rPr>
          <w:spacing w:val="-1"/>
        </w:rPr>
        <w:t xml:space="preserve"> </w:t>
      </w:r>
      <w:r>
        <w:t>інструмент</w:t>
      </w:r>
      <w:r>
        <w:rPr>
          <w:spacing w:val="-5"/>
        </w:rPr>
        <w:t xml:space="preserve"> </w:t>
      </w:r>
      <w:r>
        <w:t>для</w:t>
      </w:r>
      <w:r>
        <w:rPr>
          <w:spacing w:val="-1"/>
        </w:rPr>
        <w:t xml:space="preserve"> </w:t>
      </w:r>
      <w:r>
        <w:t>вбивства.</w:t>
      </w:r>
    </w:p>
    <w:p w:rsidR="009C787B" w:rsidRDefault="00AE36E6">
      <w:pPr>
        <w:pStyle w:val="a3"/>
        <w:ind w:right="357" w:firstLine="427"/>
      </w:pPr>
      <w:r>
        <w:t>Зокрема, саме знаряддя праці зробили нас людьми, серед яких домінували</w:t>
      </w:r>
      <w:r>
        <w:rPr>
          <w:spacing w:val="1"/>
        </w:rPr>
        <w:t xml:space="preserve"> </w:t>
      </w:r>
      <w:r>
        <w:t>колюча (списи), ударна (дубини), рубаюча (сокири, а пізніше кам'яні сокири) та</w:t>
      </w:r>
      <w:r>
        <w:rPr>
          <w:spacing w:val="-67"/>
        </w:rPr>
        <w:t xml:space="preserve"> </w:t>
      </w:r>
      <w:r>
        <w:t>колюча</w:t>
      </w:r>
      <w:r>
        <w:rPr>
          <w:spacing w:val="1"/>
        </w:rPr>
        <w:t xml:space="preserve"> </w:t>
      </w:r>
      <w:r>
        <w:t>(ножі)</w:t>
      </w:r>
      <w:r>
        <w:rPr>
          <w:spacing w:val="1"/>
        </w:rPr>
        <w:t xml:space="preserve"> </w:t>
      </w:r>
      <w:r>
        <w:t>зброя.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кам'яного</w:t>
      </w:r>
      <w:r>
        <w:rPr>
          <w:spacing w:val="1"/>
        </w:rPr>
        <w:t xml:space="preserve"> </w:t>
      </w:r>
      <w:r>
        <w:t>віку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наших</w:t>
      </w:r>
      <w:r>
        <w:rPr>
          <w:spacing w:val="1"/>
        </w:rPr>
        <w:t xml:space="preserve"> </w:t>
      </w:r>
      <w:r>
        <w:t>днів</w:t>
      </w:r>
      <w:r>
        <w:rPr>
          <w:spacing w:val="1"/>
        </w:rPr>
        <w:t xml:space="preserve"> </w:t>
      </w:r>
      <w:r>
        <w:t>майже</w:t>
      </w:r>
      <w:r>
        <w:rPr>
          <w:spacing w:val="1"/>
        </w:rPr>
        <w:t xml:space="preserve"> </w:t>
      </w:r>
      <w:r>
        <w:t>нічого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змінилося,</w:t>
      </w:r>
      <w:r>
        <w:rPr>
          <w:spacing w:val="-1"/>
        </w:rPr>
        <w:t xml:space="preserve"> </w:t>
      </w:r>
      <w:r>
        <w:t>окрім кількості</w:t>
      </w:r>
      <w:r>
        <w:rPr>
          <w:spacing w:val="1"/>
        </w:rPr>
        <w:t xml:space="preserve"> </w:t>
      </w:r>
      <w:r>
        <w:t>різних видів</w:t>
      </w:r>
      <w:r>
        <w:rPr>
          <w:spacing w:val="-2"/>
        </w:rPr>
        <w:t xml:space="preserve"> </w:t>
      </w:r>
      <w:r>
        <w:t>зброї.</w:t>
      </w:r>
    </w:p>
    <w:p w:rsidR="009C787B" w:rsidRDefault="00AE36E6">
      <w:pPr>
        <w:pStyle w:val="a3"/>
        <w:ind w:right="360" w:firstLine="427"/>
      </w:pPr>
      <w:r>
        <w:t>Таким</w:t>
      </w:r>
      <w:r>
        <w:rPr>
          <w:spacing w:val="52"/>
        </w:rPr>
        <w:t xml:space="preserve"> </w:t>
      </w:r>
      <w:r>
        <w:t>чином,</w:t>
      </w:r>
      <w:r>
        <w:rPr>
          <w:spacing w:val="52"/>
        </w:rPr>
        <w:t xml:space="preserve"> </w:t>
      </w:r>
      <w:r>
        <w:t>кожне</w:t>
      </w:r>
      <w:r>
        <w:rPr>
          <w:spacing w:val="53"/>
        </w:rPr>
        <w:t xml:space="preserve"> </w:t>
      </w:r>
      <w:r>
        <w:t>покоління</w:t>
      </w:r>
      <w:r>
        <w:rPr>
          <w:spacing w:val="53"/>
        </w:rPr>
        <w:t xml:space="preserve"> </w:t>
      </w:r>
      <w:r>
        <w:t>в</w:t>
      </w:r>
      <w:r>
        <w:rPr>
          <w:spacing w:val="53"/>
        </w:rPr>
        <w:t xml:space="preserve"> </w:t>
      </w:r>
      <w:r>
        <w:t>кожній</w:t>
      </w:r>
      <w:r>
        <w:rPr>
          <w:spacing w:val="53"/>
        </w:rPr>
        <w:t xml:space="preserve"> </w:t>
      </w:r>
      <w:r>
        <w:t>країні</w:t>
      </w:r>
      <w:r>
        <w:rPr>
          <w:spacing w:val="54"/>
        </w:rPr>
        <w:t xml:space="preserve"> </w:t>
      </w:r>
      <w:r>
        <w:t>має</w:t>
      </w:r>
      <w:r>
        <w:rPr>
          <w:spacing w:val="53"/>
        </w:rPr>
        <w:t xml:space="preserve"> </w:t>
      </w:r>
      <w:r>
        <w:t>свої</w:t>
      </w:r>
      <w:r>
        <w:rPr>
          <w:spacing w:val="53"/>
        </w:rPr>
        <w:t xml:space="preserve"> </w:t>
      </w:r>
      <w:r>
        <w:t>історичні</w:t>
      </w:r>
      <w:r>
        <w:rPr>
          <w:spacing w:val="54"/>
        </w:rPr>
        <w:t xml:space="preserve"> </w:t>
      </w:r>
      <w:r>
        <w:t>віхи</w:t>
      </w:r>
      <w:r>
        <w:rPr>
          <w:spacing w:val="53"/>
        </w:rPr>
        <w:t xml:space="preserve"> </w:t>
      </w:r>
      <w:r>
        <w:t>і</w:t>
      </w:r>
      <w:r>
        <w:rPr>
          <w:spacing w:val="-67"/>
        </w:rPr>
        <w:t xml:space="preserve"> </w:t>
      </w:r>
      <w:r>
        <w:t>дати, які запам'ятовуються без додаткових пояснень. Тому не дивно, що поети</w:t>
      </w:r>
      <w:r>
        <w:rPr>
          <w:spacing w:val="1"/>
        </w:rPr>
        <w:t xml:space="preserve"> </w:t>
      </w:r>
      <w:r>
        <w:t>обрали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пріоритети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надали</w:t>
      </w:r>
      <w:r>
        <w:rPr>
          <w:spacing w:val="1"/>
        </w:rPr>
        <w:t xml:space="preserve"> </w:t>
      </w:r>
      <w:r>
        <w:t>перевагу</w:t>
      </w:r>
      <w:r>
        <w:rPr>
          <w:spacing w:val="1"/>
        </w:rPr>
        <w:t xml:space="preserve"> </w:t>
      </w:r>
      <w:r>
        <w:t>портретам</w:t>
      </w:r>
      <w:r>
        <w:rPr>
          <w:spacing w:val="1"/>
        </w:rPr>
        <w:t xml:space="preserve"> </w:t>
      </w:r>
      <w:r>
        <w:t>солдатів</w:t>
      </w:r>
      <w:r>
        <w:rPr>
          <w:spacing w:val="1"/>
        </w:rPr>
        <w:t xml:space="preserve"> </w:t>
      </w:r>
      <w:r>
        <w:t>над</w:t>
      </w:r>
      <w:r>
        <w:rPr>
          <w:spacing w:val="1"/>
        </w:rPr>
        <w:t xml:space="preserve"> </w:t>
      </w:r>
      <w:r>
        <w:t>коштовностями,</w:t>
      </w:r>
      <w:r>
        <w:rPr>
          <w:spacing w:val="-3"/>
        </w:rPr>
        <w:t xml:space="preserve"> </w:t>
      </w:r>
      <w:r>
        <w:t>символами</w:t>
      </w:r>
      <w:r>
        <w:rPr>
          <w:spacing w:val="-4"/>
        </w:rPr>
        <w:t xml:space="preserve"> </w:t>
      </w:r>
      <w:r>
        <w:t>імперської</w:t>
      </w:r>
      <w:r>
        <w:rPr>
          <w:spacing w:val="-4"/>
        </w:rPr>
        <w:t xml:space="preserve"> </w:t>
      </w:r>
      <w:r>
        <w:t>влади</w:t>
      </w:r>
      <w:r>
        <w:rPr>
          <w:spacing w:val="-2"/>
        </w:rPr>
        <w:t xml:space="preserve"> </w:t>
      </w:r>
      <w:r>
        <w:t>та</w:t>
      </w:r>
      <w:r>
        <w:rPr>
          <w:spacing w:val="-5"/>
        </w:rPr>
        <w:t xml:space="preserve"> </w:t>
      </w:r>
      <w:r>
        <w:t>іншими</w:t>
      </w:r>
      <w:r>
        <w:rPr>
          <w:spacing w:val="-2"/>
        </w:rPr>
        <w:t xml:space="preserve"> </w:t>
      </w:r>
      <w:r>
        <w:t>витворами</w:t>
      </w:r>
      <w:r>
        <w:rPr>
          <w:spacing w:val="-3"/>
        </w:rPr>
        <w:t xml:space="preserve"> </w:t>
      </w:r>
      <w:r>
        <w:t>мистецтва.</w:t>
      </w:r>
    </w:p>
    <w:p w:rsidR="009C787B" w:rsidRDefault="00AE36E6">
      <w:pPr>
        <w:pStyle w:val="a3"/>
        <w:spacing w:before="1"/>
        <w:ind w:right="356" w:firstLine="427"/>
      </w:pPr>
      <w:r>
        <w:t>У</w:t>
      </w:r>
      <w:r>
        <w:rPr>
          <w:spacing w:val="1"/>
        </w:rPr>
        <w:t xml:space="preserve"> </w:t>
      </w:r>
      <w:r>
        <w:t>більшості</w:t>
      </w:r>
      <w:r>
        <w:rPr>
          <w:spacing w:val="1"/>
        </w:rPr>
        <w:t xml:space="preserve"> </w:t>
      </w:r>
      <w:r>
        <w:t>випадків</w:t>
      </w:r>
      <w:r>
        <w:rPr>
          <w:spacing w:val="1"/>
        </w:rPr>
        <w:t xml:space="preserve"> </w:t>
      </w:r>
      <w:r>
        <w:t>люди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зброєю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руках</w:t>
      </w:r>
      <w:r>
        <w:rPr>
          <w:spacing w:val="1"/>
        </w:rPr>
        <w:t xml:space="preserve"> </w:t>
      </w:r>
      <w:r>
        <w:t>захищали</w:t>
      </w:r>
      <w:r>
        <w:rPr>
          <w:spacing w:val="71"/>
        </w:rPr>
        <w:t xml:space="preserve"> </w:t>
      </w:r>
      <w:r>
        <w:t>державу,</w:t>
      </w:r>
      <w:r>
        <w:rPr>
          <w:spacing w:val="1"/>
        </w:rPr>
        <w:t xml:space="preserve"> </w:t>
      </w:r>
      <w:r>
        <w:t>дозволяючи іншим мирно і спокійно творити на благо суспільства. Саме тому</w:t>
      </w:r>
      <w:r>
        <w:rPr>
          <w:spacing w:val="1"/>
        </w:rPr>
        <w:t xml:space="preserve"> </w:t>
      </w:r>
      <w:r>
        <w:t>зброя міцно увійшла в життя людини і стала невід'ємною частино</w:t>
      </w:r>
      <w:r>
        <w:t>ю духовної</w:t>
      </w:r>
      <w:r>
        <w:rPr>
          <w:spacing w:val="1"/>
        </w:rPr>
        <w:t xml:space="preserve"> </w:t>
      </w:r>
      <w:r>
        <w:t>культури.</w:t>
      </w:r>
    </w:p>
    <w:p w:rsidR="009C787B" w:rsidRDefault="00AE36E6">
      <w:pPr>
        <w:pStyle w:val="a3"/>
        <w:ind w:right="356" w:firstLine="427"/>
      </w:pPr>
      <w:r>
        <w:t>У</w:t>
      </w:r>
      <w:r>
        <w:rPr>
          <w:spacing w:val="1"/>
        </w:rPr>
        <w:t xml:space="preserve"> </w:t>
      </w:r>
      <w:r>
        <w:t>живописі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початку</w:t>
      </w:r>
      <w:r>
        <w:rPr>
          <w:spacing w:val="1"/>
        </w:rPr>
        <w:t xml:space="preserve"> </w:t>
      </w:r>
      <w:r>
        <w:t>20</w:t>
      </w:r>
      <w:r>
        <w:rPr>
          <w:spacing w:val="1"/>
        </w:rPr>
        <w:t xml:space="preserve"> </w:t>
      </w:r>
      <w:r>
        <w:t>століття</w:t>
      </w:r>
      <w:r>
        <w:rPr>
          <w:spacing w:val="1"/>
        </w:rPr>
        <w:t xml:space="preserve"> </w:t>
      </w:r>
      <w:r>
        <w:t>зображення</w:t>
      </w:r>
      <w:r>
        <w:rPr>
          <w:spacing w:val="1"/>
        </w:rPr>
        <w:t xml:space="preserve"> </w:t>
      </w:r>
      <w:r>
        <w:t>зброї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невід'ємним</w:t>
      </w:r>
      <w:r>
        <w:rPr>
          <w:spacing w:val="1"/>
        </w:rPr>
        <w:t xml:space="preserve"> </w:t>
      </w:r>
      <w:r>
        <w:t>елементом чоловічого (а іноді й жіночого) парадного портрета в батальному та</w:t>
      </w:r>
      <w:r>
        <w:rPr>
          <w:spacing w:val="1"/>
        </w:rPr>
        <w:t xml:space="preserve"> </w:t>
      </w:r>
      <w:r>
        <w:t>історичному</w:t>
      </w:r>
      <w:r>
        <w:rPr>
          <w:spacing w:val="1"/>
        </w:rPr>
        <w:t xml:space="preserve"> </w:t>
      </w:r>
      <w:r>
        <w:t>жанрах.</w:t>
      </w:r>
      <w:r>
        <w:rPr>
          <w:spacing w:val="1"/>
        </w:rPr>
        <w:t xml:space="preserve"> </w:t>
      </w:r>
      <w:r>
        <w:t>Те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сказати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скульптуру,</w:t>
      </w:r>
      <w:r>
        <w:rPr>
          <w:spacing w:val="1"/>
        </w:rPr>
        <w:t xml:space="preserve"> </w:t>
      </w:r>
      <w:r>
        <w:t>літературу,</w:t>
      </w:r>
      <w:r>
        <w:rPr>
          <w:spacing w:val="1"/>
        </w:rPr>
        <w:t xml:space="preserve"> </w:t>
      </w:r>
      <w:r>
        <w:t>остеологію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геральдику.</w:t>
      </w:r>
      <w:r>
        <w:rPr>
          <w:spacing w:val="1"/>
        </w:rPr>
        <w:t xml:space="preserve"> </w:t>
      </w:r>
      <w:r>
        <w:t>Зброя</w:t>
      </w:r>
      <w:r>
        <w:rPr>
          <w:spacing w:val="1"/>
        </w:rPr>
        <w:t xml:space="preserve"> </w:t>
      </w:r>
      <w:r>
        <w:t>(або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зображення)</w:t>
      </w:r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дослідникам</w:t>
      </w:r>
      <w:r>
        <w:rPr>
          <w:spacing w:val="1"/>
        </w:rPr>
        <w:t xml:space="preserve"> </w:t>
      </w:r>
      <w:r>
        <w:t>точно</w:t>
      </w:r>
      <w:r>
        <w:rPr>
          <w:spacing w:val="-4"/>
        </w:rPr>
        <w:t xml:space="preserve"> </w:t>
      </w:r>
      <w:r>
        <w:t>датувати</w:t>
      </w:r>
      <w:r>
        <w:rPr>
          <w:spacing w:val="-3"/>
        </w:rPr>
        <w:t xml:space="preserve"> </w:t>
      </w:r>
      <w:r>
        <w:t>більшість</w:t>
      </w:r>
      <w:r>
        <w:rPr>
          <w:spacing w:val="-2"/>
        </w:rPr>
        <w:t xml:space="preserve"> </w:t>
      </w:r>
      <w:r>
        <w:t>пам'яток матеріальної</w:t>
      </w:r>
      <w:r>
        <w:rPr>
          <w:spacing w:val="1"/>
        </w:rPr>
        <w:t xml:space="preserve"> </w:t>
      </w:r>
      <w:r>
        <w:t>культури.</w:t>
      </w:r>
    </w:p>
    <w:p w:rsidR="009C787B" w:rsidRDefault="00AE36E6">
      <w:pPr>
        <w:pStyle w:val="a3"/>
        <w:ind w:right="354" w:firstLine="427"/>
      </w:pPr>
      <w:r>
        <w:t>Наприклад, зображення воїна-переможця, який вражає ворога списом, або</w:t>
      </w:r>
      <w:r>
        <w:rPr>
          <w:spacing w:val="1"/>
        </w:rPr>
        <w:t xml:space="preserve"> </w:t>
      </w:r>
      <w:r>
        <w:t>його обладунки.</w:t>
      </w:r>
      <w:r>
        <w:rPr>
          <w:spacing w:val="1"/>
        </w:rPr>
        <w:t xml:space="preserve"> </w:t>
      </w:r>
      <w:r>
        <w:t>Вся історія людства пов'язана зі зброєю та війною. Збр</w:t>
      </w:r>
      <w:r>
        <w:t>оя,</w:t>
      </w:r>
      <w:r>
        <w:rPr>
          <w:spacing w:val="1"/>
        </w:rPr>
        <w:t xml:space="preserve"> </w:t>
      </w:r>
      <w:r>
        <w:t>зокрема,</w:t>
      </w:r>
      <w:r>
        <w:rPr>
          <w:spacing w:val="-2"/>
        </w:rPr>
        <w:t xml:space="preserve"> </w:t>
      </w:r>
      <w:r>
        <w:t>ідеально вписується в</w:t>
      </w:r>
      <w:r>
        <w:rPr>
          <w:spacing w:val="-3"/>
        </w:rPr>
        <w:t xml:space="preserve"> </w:t>
      </w:r>
      <w:r>
        <w:t>культурно-історичний контекст.</w:t>
      </w:r>
    </w:p>
    <w:p w:rsidR="009C787B" w:rsidRDefault="00AE36E6">
      <w:pPr>
        <w:pStyle w:val="a3"/>
        <w:ind w:right="358" w:firstLine="427"/>
      </w:pPr>
      <w:r>
        <w:t>Це пов'язано з тим, що протягом тисячоліть перемога чи поразка в битві</w:t>
      </w:r>
      <w:r>
        <w:rPr>
          <w:spacing w:val="1"/>
        </w:rPr>
        <w:t xml:space="preserve"> </w:t>
      </w:r>
      <w:r>
        <w:t>часто</w:t>
      </w:r>
      <w:r>
        <w:rPr>
          <w:spacing w:val="54"/>
        </w:rPr>
        <w:t xml:space="preserve"> </w:t>
      </w:r>
      <w:r>
        <w:t>залежала</w:t>
      </w:r>
      <w:r>
        <w:rPr>
          <w:spacing w:val="53"/>
        </w:rPr>
        <w:t xml:space="preserve"> </w:t>
      </w:r>
      <w:r>
        <w:t>від</w:t>
      </w:r>
      <w:r>
        <w:rPr>
          <w:spacing w:val="53"/>
        </w:rPr>
        <w:t xml:space="preserve"> </w:t>
      </w:r>
      <w:r>
        <w:t>якості</w:t>
      </w:r>
      <w:r>
        <w:rPr>
          <w:spacing w:val="53"/>
        </w:rPr>
        <w:t xml:space="preserve"> </w:t>
      </w:r>
      <w:r>
        <w:t>та</w:t>
      </w:r>
      <w:r>
        <w:rPr>
          <w:spacing w:val="53"/>
        </w:rPr>
        <w:t xml:space="preserve"> </w:t>
      </w:r>
      <w:r>
        <w:t>загартування</w:t>
      </w:r>
      <w:r>
        <w:rPr>
          <w:spacing w:val="51"/>
        </w:rPr>
        <w:t xml:space="preserve"> </w:t>
      </w:r>
      <w:r>
        <w:t>клинка,</w:t>
      </w:r>
      <w:r>
        <w:rPr>
          <w:spacing w:val="53"/>
        </w:rPr>
        <w:t xml:space="preserve"> </w:t>
      </w:r>
      <w:r>
        <w:t>а</w:t>
      </w:r>
      <w:r>
        <w:rPr>
          <w:spacing w:val="50"/>
        </w:rPr>
        <w:t xml:space="preserve"> </w:t>
      </w:r>
      <w:r>
        <w:t>не</w:t>
      </w:r>
      <w:r>
        <w:rPr>
          <w:spacing w:val="53"/>
        </w:rPr>
        <w:t xml:space="preserve"> </w:t>
      </w:r>
      <w:r>
        <w:t>від</w:t>
      </w:r>
      <w:r>
        <w:rPr>
          <w:spacing w:val="53"/>
        </w:rPr>
        <w:t xml:space="preserve"> </w:t>
      </w:r>
      <w:r>
        <w:t>військового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 w:line="242" w:lineRule="auto"/>
        <w:ind w:right="358"/>
      </w:pPr>
      <w:r>
        <w:t>мистецтва. Достатньо згадати меч, який використовувався під час коронації</w:t>
      </w:r>
      <w:r>
        <w:rPr>
          <w:spacing w:val="1"/>
        </w:rPr>
        <w:t xml:space="preserve"> </w:t>
      </w:r>
      <w:r>
        <w:t>польського короля</w:t>
      </w:r>
      <w:r>
        <w:rPr>
          <w:spacing w:val="-3"/>
        </w:rPr>
        <w:t xml:space="preserve"> </w:t>
      </w:r>
      <w:r>
        <w:t>Щербеця.</w:t>
      </w:r>
    </w:p>
    <w:p w:rsidR="009C787B" w:rsidRDefault="00AE36E6">
      <w:pPr>
        <w:pStyle w:val="a3"/>
        <w:ind w:right="350" w:firstLine="427"/>
      </w:pPr>
      <w:r>
        <w:t>За легендою, меч належав польському королю Болеславу I (965-1025), який</w:t>
      </w:r>
      <w:r>
        <w:rPr>
          <w:spacing w:val="1"/>
        </w:rPr>
        <w:t xml:space="preserve"> </w:t>
      </w:r>
      <w:r>
        <w:t>викарбував його на Золотих воротах Києва в 1018 році. Для шотландців одним з</w:t>
      </w:r>
      <w:r>
        <w:rPr>
          <w:spacing w:val="-67"/>
        </w:rPr>
        <w:t xml:space="preserve"> </w:t>
      </w:r>
      <w:r>
        <w:t>головн</w:t>
      </w:r>
      <w:r>
        <w:t>их</w:t>
      </w:r>
      <w:r>
        <w:rPr>
          <w:spacing w:val="1"/>
        </w:rPr>
        <w:t xml:space="preserve"> </w:t>
      </w:r>
      <w:r>
        <w:t>національних</w:t>
      </w:r>
      <w:r>
        <w:rPr>
          <w:spacing w:val="1"/>
        </w:rPr>
        <w:t xml:space="preserve"> </w:t>
      </w:r>
      <w:r>
        <w:t>скарбів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меч</w:t>
      </w:r>
      <w:r>
        <w:rPr>
          <w:spacing w:val="1"/>
        </w:rPr>
        <w:t xml:space="preserve"> </w:t>
      </w:r>
      <w:r>
        <w:t>Вільяма</w:t>
      </w:r>
      <w:r>
        <w:rPr>
          <w:spacing w:val="1"/>
        </w:rPr>
        <w:t xml:space="preserve"> </w:t>
      </w:r>
      <w:r>
        <w:t>Воллеса</w:t>
      </w:r>
      <w:r>
        <w:rPr>
          <w:spacing w:val="1"/>
        </w:rPr>
        <w:t xml:space="preserve"> </w:t>
      </w:r>
      <w:r>
        <w:t>(1270/1272-1305).</w:t>
      </w:r>
      <w:r>
        <w:rPr>
          <w:spacing w:val="1"/>
        </w:rPr>
        <w:t xml:space="preserve"> </w:t>
      </w:r>
      <w:r>
        <w:t>Рідкісна</w:t>
      </w:r>
      <w:r>
        <w:rPr>
          <w:spacing w:val="-2"/>
        </w:rPr>
        <w:t xml:space="preserve"> </w:t>
      </w:r>
      <w:r>
        <w:t>зброя</w:t>
      </w:r>
      <w:r>
        <w:rPr>
          <w:spacing w:val="-1"/>
        </w:rPr>
        <w:t xml:space="preserve"> </w:t>
      </w:r>
      <w:r>
        <w:t>має</w:t>
      </w:r>
      <w:r>
        <w:rPr>
          <w:spacing w:val="-4"/>
        </w:rPr>
        <w:t xml:space="preserve"> </w:t>
      </w:r>
      <w:r>
        <w:t>унікальні</w:t>
      </w:r>
      <w:r>
        <w:rPr>
          <w:spacing w:val="-3"/>
        </w:rPr>
        <w:t xml:space="preserve"> </w:t>
      </w:r>
      <w:r>
        <w:t>імена,</w:t>
      </w:r>
      <w:r>
        <w:rPr>
          <w:spacing w:val="-2"/>
        </w:rPr>
        <w:t xml:space="preserve"> </w:t>
      </w:r>
      <w:r>
        <w:t>іноді</w:t>
      </w:r>
      <w:r>
        <w:rPr>
          <w:spacing w:val="-2"/>
        </w:rPr>
        <w:t xml:space="preserve"> </w:t>
      </w:r>
      <w:r>
        <w:t>більш</w:t>
      </w:r>
      <w:r>
        <w:rPr>
          <w:spacing w:val="-2"/>
        </w:rPr>
        <w:t xml:space="preserve"> </w:t>
      </w:r>
      <w:r>
        <w:t>відомі,</w:t>
      </w:r>
      <w:r>
        <w:rPr>
          <w:spacing w:val="-2"/>
        </w:rPr>
        <w:t xml:space="preserve"> </w:t>
      </w:r>
      <w:r>
        <w:t>ніж</w:t>
      </w:r>
      <w:r>
        <w:rPr>
          <w:spacing w:val="-3"/>
        </w:rPr>
        <w:t xml:space="preserve"> </w:t>
      </w:r>
      <w:r>
        <w:t>ім'я</w:t>
      </w:r>
      <w:r>
        <w:rPr>
          <w:spacing w:val="-2"/>
        </w:rPr>
        <w:t xml:space="preserve"> </w:t>
      </w:r>
      <w:r>
        <w:t>її власника.</w:t>
      </w:r>
    </w:p>
    <w:p w:rsidR="009C787B" w:rsidRDefault="00AE36E6">
      <w:pPr>
        <w:pStyle w:val="a3"/>
        <w:spacing w:line="242" w:lineRule="auto"/>
        <w:ind w:right="359" w:firstLine="427"/>
      </w:pPr>
      <w:r>
        <w:t>Згадаймо</w:t>
      </w:r>
      <w:r>
        <w:rPr>
          <w:spacing w:val="1"/>
        </w:rPr>
        <w:t xml:space="preserve"> </w:t>
      </w:r>
      <w:r>
        <w:t>історії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короля</w:t>
      </w:r>
      <w:r>
        <w:rPr>
          <w:spacing w:val="1"/>
        </w:rPr>
        <w:t xml:space="preserve"> </w:t>
      </w:r>
      <w:r>
        <w:t>Артура:</w:t>
      </w:r>
      <w:r>
        <w:rPr>
          <w:spacing w:val="1"/>
        </w:rPr>
        <w:t xml:space="preserve"> </w:t>
      </w:r>
      <w:r>
        <w:t>«Кам'яний</w:t>
      </w:r>
      <w:r>
        <w:rPr>
          <w:spacing w:val="1"/>
        </w:rPr>
        <w:t xml:space="preserve"> </w:t>
      </w:r>
      <w:r>
        <w:t>меч»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«Екскалібур</w:t>
      </w:r>
      <w:r>
        <w:rPr>
          <w:spacing w:val="1"/>
        </w:rPr>
        <w:t xml:space="preserve"> </w:t>
      </w:r>
      <w:r>
        <w:t>(Калібурн)».Британці також зберігають</w:t>
      </w:r>
      <w:r>
        <w:rPr>
          <w:spacing w:val="-2"/>
        </w:rPr>
        <w:t xml:space="preserve"> </w:t>
      </w:r>
      <w:r>
        <w:t>пам'ять</w:t>
      </w:r>
      <w:r>
        <w:rPr>
          <w:spacing w:val="-2"/>
        </w:rPr>
        <w:t xml:space="preserve"> </w:t>
      </w:r>
      <w:r>
        <w:t>про меч.</w:t>
      </w:r>
    </w:p>
    <w:p w:rsidR="009C787B" w:rsidRDefault="00AE36E6">
      <w:pPr>
        <w:pStyle w:val="a3"/>
        <w:ind w:right="357" w:firstLine="497"/>
      </w:pPr>
      <w:r>
        <w:t>«Вікно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пекло»,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належало</w:t>
      </w:r>
      <w:r>
        <w:rPr>
          <w:spacing w:val="1"/>
        </w:rPr>
        <w:t xml:space="preserve"> </w:t>
      </w:r>
      <w:r>
        <w:t>серу</w:t>
      </w:r>
      <w:r>
        <w:rPr>
          <w:spacing w:val="1"/>
        </w:rPr>
        <w:t xml:space="preserve"> </w:t>
      </w:r>
      <w:r>
        <w:t>Гарету</w:t>
      </w:r>
      <w:r>
        <w:rPr>
          <w:spacing w:val="1"/>
        </w:rPr>
        <w:t xml:space="preserve"> </w:t>
      </w:r>
      <w:r>
        <w:t>Вікмерському,</w:t>
      </w:r>
      <w:r>
        <w:rPr>
          <w:spacing w:val="1"/>
        </w:rPr>
        <w:t xml:space="preserve"> </w:t>
      </w:r>
      <w:r>
        <w:t>міцно</w:t>
      </w:r>
      <w:r>
        <w:rPr>
          <w:spacing w:val="1"/>
        </w:rPr>
        <w:t xml:space="preserve"> </w:t>
      </w:r>
      <w:r>
        <w:t>вкоренилося</w:t>
      </w:r>
      <w:r>
        <w:rPr>
          <w:spacing w:val="43"/>
        </w:rPr>
        <w:t xml:space="preserve"> </w:t>
      </w:r>
      <w:r>
        <w:t>у</w:t>
      </w:r>
      <w:r>
        <w:rPr>
          <w:spacing w:val="45"/>
        </w:rPr>
        <w:t xml:space="preserve"> </w:t>
      </w:r>
      <w:r>
        <w:t>східнослов'янському</w:t>
      </w:r>
      <w:r>
        <w:rPr>
          <w:spacing w:val="43"/>
        </w:rPr>
        <w:t xml:space="preserve"> </w:t>
      </w:r>
      <w:r>
        <w:t>фольклорі,</w:t>
      </w:r>
      <w:r>
        <w:rPr>
          <w:spacing w:val="44"/>
        </w:rPr>
        <w:t xml:space="preserve"> </w:t>
      </w:r>
      <w:r>
        <w:t>а</w:t>
      </w:r>
      <w:r>
        <w:rPr>
          <w:spacing w:val="45"/>
        </w:rPr>
        <w:t xml:space="preserve"> </w:t>
      </w:r>
      <w:r>
        <w:t>мусульмани</w:t>
      </w:r>
      <w:r>
        <w:rPr>
          <w:spacing w:val="45"/>
        </w:rPr>
        <w:t xml:space="preserve"> </w:t>
      </w:r>
      <w:r>
        <w:t>шанують</w:t>
      </w:r>
    </w:p>
    <w:p w:rsidR="009C787B" w:rsidRDefault="00AE36E6">
      <w:pPr>
        <w:pStyle w:val="a3"/>
        <w:ind w:right="356"/>
      </w:pPr>
      <w:r>
        <w:t>«Дзюльфакар» - шаблю пророка Мухаммеда. Не важко пригадати Лонгінуса</w:t>
      </w:r>
      <w:r>
        <w:rPr>
          <w:spacing w:val="1"/>
        </w:rPr>
        <w:t xml:space="preserve"> </w:t>
      </w:r>
      <w:r>
        <w:t>Подпітена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роману</w:t>
      </w:r>
      <w:r>
        <w:rPr>
          <w:spacing w:val="1"/>
        </w:rPr>
        <w:t xml:space="preserve"> </w:t>
      </w:r>
      <w:r>
        <w:t>«Вогнем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мечем»,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шаблю</w:t>
      </w:r>
      <w:r>
        <w:rPr>
          <w:spacing w:val="1"/>
        </w:rPr>
        <w:t xml:space="preserve"> </w:t>
      </w:r>
      <w:r>
        <w:t>Сорвишапку,</w:t>
      </w:r>
      <w:r>
        <w:rPr>
          <w:spacing w:val="1"/>
        </w:rPr>
        <w:t xml:space="preserve"> </w:t>
      </w:r>
      <w:r>
        <w:t>хто</w:t>
      </w:r>
      <w:r>
        <w:rPr>
          <w:spacing w:val="1"/>
        </w:rPr>
        <w:t xml:space="preserve"> </w:t>
      </w:r>
      <w:r>
        <w:t>знайомий з творчістю Генріха Сенкевича, особливо ті, хто бачив однойменний</w:t>
      </w:r>
      <w:r>
        <w:rPr>
          <w:spacing w:val="1"/>
        </w:rPr>
        <w:t xml:space="preserve"> </w:t>
      </w:r>
      <w:r>
        <w:t>фільм Єжи Гофмана. Адам Сенкевич також згадує «дир», «бритву» і «ніж» у</w:t>
      </w:r>
      <w:r>
        <w:rPr>
          <w:spacing w:val="1"/>
        </w:rPr>
        <w:t xml:space="preserve"> </w:t>
      </w:r>
      <w:r>
        <w:t>своєму романі</w:t>
      </w:r>
      <w:r>
        <w:rPr>
          <w:spacing w:val="-2"/>
        </w:rPr>
        <w:t xml:space="preserve"> </w:t>
      </w:r>
      <w:r>
        <w:t>«Пан</w:t>
      </w:r>
      <w:r>
        <w:rPr>
          <w:spacing w:val="-2"/>
        </w:rPr>
        <w:t xml:space="preserve"> </w:t>
      </w:r>
      <w:r>
        <w:t>Тадеуш».</w:t>
      </w:r>
    </w:p>
    <w:p w:rsidR="009C787B" w:rsidRDefault="00AE36E6">
      <w:pPr>
        <w:pStyle w:val="a3"/>
        <w:ind w:right="357" w:firstLine="427"/>
      </w:pPr>
      <w:r>
        <w:t>Однак,</w:t>
      </w:r>
      <w:r>
        <w:rPr>
          <w:spacing w:val="1"/>
        </w:rPr>
        <w:t xml:space="preserve"> </w:t>
      </w:r>
      <w:r>
        <w:t>незважаючи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існування</w:t>
      </w:r>
      <w:r>
        <w:rPr>
          <w:spacing w:val="1"/>
        </w:rPr>
        <w:t xml:space="preserve"> </w:t>
      </w:r>
      <w:r>
        <w:t>численних</w:t>
      </w:r>
      <w:r>
        <w:rPr>
          <w:spacing w:val="1"/>
        </w:rPr>
        <w:t xml:space="preserve"> </w:t>
      </w:r>
      <w:r>
        <w:t>праць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історії</w:t>
      </w:r>
      <w:r>
        <w:rPr>
          <w:spacing w:val="1"/>
        </w:rPr>
        <w:t xml:space="preserve"> </w:t>
      </w:r>
      <w:r>
        <w:t>зброї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конструктивних</w:t>
      </w:r>
      <w:r>
        <w:rPr>
          <w:spacing w:val="1"/>
        </w:rPr>
        <w:t xml:space="preserve"> </w:t>
      </w:r>
      <w:r>
        <w:t>особливостей,</w:t>
      </w:r>
      <w:r>
        <w:rPr>
          <w:spacing w:val="1"/>
        </w:rPr>
        <w:t xml:space="preserve"> </w:t>
      </w:r>
      <w:r>
        <w:t>історіографія</w:t>
      </w:r>
      <w:r>
        <w:rPr>
          <w:spacing w:val="1"/>
        </w:rPr>
        <w:t xml:space="preserve"> </w:t>
      </w:r>
      <w:r>
        <w:t>(і</w:t>
      </w:r>
      <w:r>
        <w:rPr>
          <w:spacing w:val="1"/>
        </w:rPr>
        <w:t xml:space="preserve"> </w:t>
      </w:r>
      <w:r>
        <w:t>практика)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коректного</w:t>
      </w:r>
      <w:r>
        <w:rPr>
          <w:spacing w:val="-4"/>
        </w:rPr>
        <w:t xml:space="preserve"> </w:t>
      </w:r>
      <w:r>
        <w:t>образу</w:t>
      </w:r>
      <w:r>
        <w:rPr>
          <w:spacing w:val="-1"/>
        </w:rPr>
        <w:t xml:space="preserve"> </w:t>
      </w:r>
      <w:r>
        <w:t>історичної зброї</w:t>
      </w:r>
      <w:r>
        <w:rPr>
          <w:spacing w:val="-1"/>
        </w:rPr>
        <w:t xml:space="preserve"> </w:t>
      </w:r>
      <w:r>
        <w:t>представлена</w:t>
      </w:r>
      <w:r>
        <w:rPr>
          <w:spacing w:val="-2"/>
        </w:rPr>
        <w:t xml:space="preserve"> </w:t>
      </w:r>
      <w:r>
        <w:t>поодинокими</w:t>
      </w:r>
      <w:r>
        <w:rPr>
          <w:spacing w:val="-1"/>
        </w:rPr>
        <w:t xml:space="preserve"> </w:t>
      </w:r>
      <w:r>
        <w:t>статтями.</w:t>
      </w:r>
    </w:p>
    <w:p w:rsidR="009C787B" w:rsidRDefault="00AE36E6">
      <w:pPr>
        <w:pStyle w:val="a3"/>
        <w:ind w:right="356" w:firstLine="427"/>
      </w:pPr>
      <w:r>
        <w:t>Але, щоб точно зрозуміти і розкрити тему, то використаємо приклад, котрий</w:t>
      </w:r>
      <w:r>
        <w:rPr>
          <w:spacing w:val="-67"/>
        </w:rPr>
        <w:t xml:space="preserve"> </w:t>
      </w:r>
      <w:r>
        <w:t>зрозуміють</w:t>
      </w:r>
      <w:r>
        <w:rPr>
          <w:spacing w:val="-2"/>
        </w:rPr>
        <w:t xml:space="preserve"> </w:t>
      </w:r>
      <w:r>
        <w:t>всі,</w:t>
      </w:r>
      <w:r>
        <w:rPr>
          <w:spacing w:val="-1"/>
        </w:rPr>
        <w:t xml:space="preserve"> </w:t>
      </w:r>
      <w:r>
        <w:t>мова піде про римський</w:t>
      </w:r>
      <w:r>
        <w:rPr>
          <w:spacing w:val="-2"/>
        </w:rPr>
        <w:t xml:space="preserve"> </w:t>
      </w:r>
      <w:r>
        <w:t>меч</w:t>
      </w:r>
      <w:r>
        <w:rPr>
          <w:spacing w:val="2"/>
        </w:rPr>
        <w:t xml:space="preserve"> </w:t>
      </w:r>
      <w:r>
        <w:t>– гладіус.</w:t>
      </w:r>
    </w:p>
    <w:p w:rsidR="009C787B" w:rsidRDefault="00AE36E6">
      <w:pPr>
        <w:pStyle w:val="a3"/>
        <w:ind w:right="353" w:firstLine="427"/>
      </w:pPr>
      <w:r>
        <w:t>У Римській імперії легіонери були добре озброєні та навчені солдати, чия</w:t>
      </w:r>
      <w:r>
        <w:rPr>
          <w:spacing w:val="1"/>
        </w:rPr>
        <w:t xml:space="preserve"> </w:t>
      </w:r>
      <w:r>
        <w:t>дисципліна і організація підкріплювали могутність імперії. Гладіус, короткий</w:t>
      </w:r>
      <w:r>
        <w:rPr>
          <w:spacing w:val="1"/>
        </w:rPr>
        <w:t xml:space="preserve"> </w:t>
      </w:r>
      <w:r>
        <w:t>меч римського солдата, став символом сили Риму. Римська армія не тільки</w:t>
      </w:r>
      <w:r>
        <w:rPr>
          <w:spacing w:val="1"/>
        </w:rPr>
        <w:t xml:space="preserve"> </w:t>
      </w:r>
      <w:r>
        <w:t>забезпечувала</w:t>
      </w:r>
      <w:r>
        <w:rPr>
          <w:spacing w:val="1"/>
        </w:rPr>
        <w:t xml:space="preserve"> </w:t>
      </w:r>
      <w:r>
        <w:t>захис</w:t>
      </w:r>
      <w:r>
        <w:t>т</w:t>
      </w:r>
      <w:r>
        <w:rPr>
          <w:spacing w:val="1"/>
        </w:rPr>
        <w:t xml:space="preserve"> </w:t>
      </w:r>
      <w:r>
        <w:t>кордонів,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допомагала</w:t>
      </w:r>
      <w:r>
        <w:rPr>
          <w:spacing w:val="1"/>
        </w:rPr>
        <w:t xml:space="preserve"> </w:t>
      </w:r>
      <w:r>
        <w:t>поширювати</w:t>
      </w:r>
      <w:r>
        <w:rPr>
          <w:spacing w:val="1"/>
        </w:rPr>
        <w:t xml:space="preserve"> </w:t>
      </w:r>
      <w:r>
        <w:t>культуру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політичну владу імперії на величезні території. Армія та її зброя стали одним із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елементів експансії</w:t>
      </w:r>
      <w:r>
        <w:rPr>
          <w:spacing w:val="1"/>
        </w:rPr>
        <w:t xml:space="preserve"> </w:t>
      </w:r>
      <w:r>
        <w:t>Римської</w:t>
      </w:r>
      <w:r>
        <w:rPr>
          <w:spacing w:val="1"/>
        </w:rPr>
        <w:t xml:space="preserve"> </w:t>
      </w:r>
      <w:r>
        <w:t>імперії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затвердження</w:t>
      </w:r>
      <w:r>
        <w:rPr>
          <w:spacing w:val="70"/>
        </w:rPr>
        <w:t xml:space="preserve"> </w:t>
      </w:r>
      <w:r>
        <w:t>її</w:t>
      </w:r>
      <w:r>
        <w:rPr>
          <w:spacing w:val="70"/>
        </w:rPr>
        <w:t xml:space="preserve"> </w:t>
      </w:r>
      <w:r>
        <w:t>панування</w:t>
      </w:r>
      <w:r>
        <w:rPr>
          <w:spacing w:val="-68"/>
        </w:rPr>
        <w:t xml:space="preserve"> </w:t>
      </w:r>
      <w:r>
        <w:t>над завойованими</w:t>
      </w:r>
      <w:r>
        <w:rPr>
          <w:spacing w:val="-2"/>
        </w:rPr>
        <w:t xml:space="preserve"> </w:t>
      </w:r>
      <w:r>
        <w:t>народами.</w:t>
      </w:r>
    </w:p>
    <w:p w:rsidR="009C787B" w:rsidRDefault="00AE36E6">
      <w:pPr>
        <w:pStyle w:val="a3"/>
        <w:ind w:right="356" w:firstLine="427"/>
      </w:pPr>
      <w:r>
        <w:t>Гладіус,</w:t>
      </w:r>
      <w:r>
        <w:rPr>
          <w:spacing w:val="1"/>
        </w:rPr>
        <w:t xml:space="preserve"> </w:t>
      </w:r>
      <w:r>
        <w:t>короткий</w:t>
      </w:r>
      <w:r>
        <w:rPr>
          <w:spacing w:val="1"/>
        </w:rPr>
        <w:t xml:space="preserve"> </w:t>
      </w:r>
      <w:r>
        <w:t>меч</w:t>
      </w:r>
      <w:r>
        <w:rPr>
          <w:spacing w:val="1"/>
        </w:rPr>
        <w:t xml:space="preserve"> </w:t>
      </w:r>
      <w:r>
        <w:t>римського</w:t>
      </w:r>
      <w:r>
        <w:rPr>
          <w:spacing w:val="1"/>
        </w:rPr>
        <w:t xml:space="preserve"> </w:t>
      </w:r>
      <w:r>
        <w:t>солдата,</w:t>
      </w:r>
      <w:r>
        <w:rPr>
          <w:spacing w:val="1"/>
        </w:rPr>
        <w:t xml:space="preserve"> </w:t>
      </w:r>
      <w:r>
        <w:t>був</w:t>
      </w:r>
      <w:r>
        <w:rPr>
          <w:spacing w:val="1"/>
        </w:rPr>
        <w:t xml:space="preserve"> </w:t>
      </w:r>
      <w:r>
        <w:t>центральним</w:t>
      </w:r>
      <w:r>
        <w:rPr>
          <w:spacing w:val="1"/>
        </w:rPr>
        <w:t xml:space="preserve"> </w:t>
      </w:r>
      <w:r>
        <w:t>елементом</w:t>
      </w:r>
      <w:r>
        <w:rPr>
          <w:spacing w:val="1"/>
        </w:rPr>
        <w:t xml:space="preserve"> </w:t>
      </w:r>
      <w:r>
        <w:t>озброєння легіонера і одним з найбільш відомих символів римської військової</w:t>
      </w:r>
      <w:r>
        <w:rPr>
          <w:spacing w:val="1"/>
        </w:rPr>
        <w:t xml:space="preserve"> </w:t>
      </w:r>
      <w:r>
        <w:t>могутності. Розмір і форма меча робили його ідеальним для ближнього бою, в</w:t>
      </w:r>
      <w:r>
        <w:rPr>
          <w:spacing w:val="1"/>
        </w:rPr>
        <w:t xml:space="preserve"> </w:t>
      </w:r>
      <w:r>
        <w:t>якому римські солдати досягали високої ефективності. Вони в</w:t>
      </w:r>
      <w:r>
        <w:t>икористовували</w:t>
      </w:r>
      <w:r>
        <w:rPr>
          <w:spacing w:val="1"/>
        </w:rPr>
        <w:t xml:space="preserve"> </w:t>
      </w:r>
      <w:r>
        <w:t>гладіус</w:t>
      </w:r>
      <w:r>
        <w:rPr>
          <w:spacing w:val="11"/>
        </w:rPr>
        <w:t xml:space="preserve"> </w:t>
      </w:r>
      <w:r>
        <w:t>переважно</w:t>
      </w:r>
      <w:r>
        <w:rPr>
          <w:spacing w:val="12"/>
        </w:rPr>
        <w:t xml:space="preserve"> </w:t>
      </w:r>
      <w:r>
        <w:t>для</w:t>
      </w:r>
      <w:r>
        <w:rPr>
          <w:spacing w:val="14"/>
        </w:rPr>
        <w:t xml:space="preserve"> </w:t>
      </w:r>
      <w:r>
        <w:t>швидких</w:t>
      </w:r>
      <w:r>
        <w:rPr>
          <w:spacing w:val="13"/>
        </w:rPr>
        <w:t xml:space="preserve"> </w:t>
      </w:r>
      <w:r>
        <w:t>і</w:t>
      </w:r>
      <w:r>
        <w:rPr>
          <w:spacing w:val="14"/>
        </w:rPr>
        <w:t xml:space="preserve"> </w:t>
      </w:r>
      <w:r>
        <w:t>точних</w:t>
      </w:r>
      <w:r>
        <w:rPr>
          <w:spacing w:val="12"/>
        </w:rPr>
        <w:t xml:space="preserve"> </w:t>
      </w:r>
      <w:r>
        <w:t>ударів</w:t>
      </w:r>
      <w:r>
        <w:rPr>
          <w:spacing w:val="11"/>
        </w:rPr>
        <w:t xml:space="preserve"> </w:t>
      </w:r>
      <w:r>
        <w:t>після</w:t>
      </w:r>
      <w:r>
        <w:rPr>
          <w:spacing w:val="11"/>
        </w:rPr>
        <w:t xml:space="preserve"> </w:t>
      </w:r>
      <w:r>
        <w:t>того,</w:t>
      </w:r>
      <w:r>
        <w:rPr>
          <w:spacing w:val="11"/>
        </w:rPr>
        <w:t xml:space="preserve"> </w:t>
      </w:r>
      <w:r>
        <w:t>як</w:t>
      </w:r>
      <w:r>
        <w:rPr>
          <w:spacing w:val="14"/>
        </w:rPr>
        <w:t xml:space="preserve"> </w:t>
      </w:r>
      <w:r>
        <w:t>ворога</w:t>
      </w:r>
      <w:r>
        <w:rPr>
          <w:spacing w:val="10"/>
        </w:rPr>
        <w:t xml:space="preserve"> </w:t>
      </w:r>
      <w:r>
        <w:t>виводили</w:t>
      </w:r>
      <w:r>
        <w:rPr>
          <w:spacing w:val="-67"/>
        </w:rPr>
        <w:t xml:space="preserve"> </w:t>
      </w:r>
      <w:r>
        <w:t>з</w:t>
      </w:r>
      <w:r>
        <w:rPr>
          <w:spacing w:val="-2"/>
        </w:rPr>
        <w:t xml:space="preserve"> </w:t>
      </w:r>
      <w:r>
        <w:t>рівноваги за</w:t>
      </w:r>
      <w:r>
        <w:rPr>
          <w:spacing w:val="-1"/>
        </w:rPr>
        <w:t xml:space="preserve"> </w:t>
      </w:r>
      <w:r>
        <w:t>допомогою</w:t>
      </w:r>
      <w:r>
        <w:rPr>
          <w:spacing w:val="-1"/>
        </w:rPr>
        <w:t xml:space="preserve"> </w:t>
      </w:r>
      <w:r>
        <w:t>великих щитів</w:t>
      </w:r>
      <w:r>
        <w:rPr>
          <w:spacing w:val="-2"/>
        </w:rPr>
        <w:t xml:space="preserve"> </w:t>
      </w:r>
      <w:r>
        <w:t>(скутумів).</w:t>
      </w:r>
    </w:p>
    <w:p w:rsidR="009C787B" w:rsidRDefault="00AE36E6">
      <w:pPr>
        <w:pStyle w:val="a3"/>
        <w:ind w:right="357" w:firstLine="427"/>
      </w:pPr>
      <w:r>
        <w:t>Зброя</w:t>
      </w:r>
      <w:r>
        <w:rPr>
          <w:spacing w:val="1"/>
        </w:rPr>
        <w:t xml:space="preserve"> </w:t>
      </w:r>
      <w:r>
        <w:t>римської</w:t>
      </w:r>
      <w:r>
        <w:rPr>
          <w:spacing w:val="1"/>
        </w:rPr>
        <w:t xml:space="preserve"> </w:t>
      </w:r>
      <w:r>
        <w:t>армії</w:t>
      </w:r>
      <w:r>
        <w:rPr>
          <w:spacing w:val="1"/>
        </w:rPr>
        <w:t xml:space="preserve"> </w:t>
      </w:r>
      <w:r>
        <w:t>була</w:t>
      </w:r>
      <w:r>
        <w:rPr>
          <w:spacing w:val="1"/>
        </w:rPr>
        <w:t xml:space="preserve"> </w:t>
      </w:r>
      <w:r>
        <w:t>розроблена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урахуванням</w:t>
      </w:r>
      <w:r>
        <w:rPr>
          <w:spacing w:val="1"/>
        </w:rPr>
        <w:t xml:space="preserve"> </w:t>
      </w:r>
      <w:r>
        <w:t>тактичних</w:t>
      </w:r>
      <w:r>
        <w:rPr>
          <w:spacing w:val="1"/>
        </w:rPr>
        <w:t xml:space="preserve"> </w:t>
      </w:r>
      <w:r>
        <w:t>переваг</w:t>
      </w:r>
      <w:r>
        <w:rPr>
          <w:spacing w:val="-67"/>
        </w:rPr>
        <w:t xml:space="preserve"> </w:t>
      </w:r>
      <w:r>
        <w:t>легіонерів. Вони воювали в тісних формаціях, званих "маніпулами", де тісний</w:t>
      </w:r>
      <w:r>
        <w:rPr>
          <w:spacing w:val="1"/>
        </w:rPr>
        <w:t xml:space="preserve"> </w:t>
      </w:r>
      <w:r>
        <w:t>контакт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ворогом</w:t>
      </w:r>
      <w:r>
        <w:rPr>
          <w:spacing w:val="1"/>
        </w:rPr>
        <w:t xml:space="preserve"> </w:t>
      </w:r>
      <w:r>
        <w:t>вимагав</w:t>
      </w:r>
      <w:r>
        <w:rPr>
          <w:spacing w:val="1"/>
        </w:rPr>
        <w:t xml:space="preserve"> </w:t>
      </w:r>
      <w:r>
        <w:t>швидкої</w:t>
      </w:r>
      <w:r>
        <w:rPr>
          <w:spacing w:val="1"/>
        </w:rPr>
        <w:t xml:space="preserve"> </w:t>
      </w:r>
      <w:r>
        <w:t>реакції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маневреності.</w:t>
      </w:r>
      <w:r>
        <w:rPr>
          <w:spacing w:val="1"/>
        </w:rPr>
        <w:t xml:space="preserve"> </w:t>
      </w:r>
      <w:r>
        <w:t>Короткий</w:t>
      </w:r>
      <w:r>
        <w:rPr>
          <w:spacing w:val="1"/>
        </w:rPr>
        <w:t xml:space="preserve"> </w:t>
      </w:r>
      <w:r>
        <w:t>меч</w:t>
      </w:r>
      <w:r>
        <w:rPr>
          <w:spacing w:val="-67"/>
        </w:rPr>
        <w:t xml:space="preserve"> </w:t>
      </w:r>
      <w:r>
        <w:t>дозволяв</w:t>
      </w:r>
      <w:r>
        <w:rPr>
          <w:spacing w:val="1"/>
        </w:rPr>
        <w:t xml:space="preserve"> </w:t>
      </w:r>
      <w:r>
        <w:t>легіонерам</w:t>
      </w:r>
      <w:r>
        <w:rPr>
          <w:spacing w:val="1"/>
        </w:rPr>
        <w:t xml:space="preserve"> </w:t>
      </w:r>
      <w:r>
        <w:t>завдавати</w:t>
      </w:r>
      <w:r>
        <w:rPr>
          <w:spacing w:val="1"/>
        </w:rPr>
        <w:t xml:space="preserve"> </w:t>
      </w:r>
      <w:r>
        <w:t>швидких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смертельних</w:t>
      </w:r>
      <w:r>
        <w:rPr>
          <w:spacing w:val="1"/>
        </w:rPr>
        <w:t xml:space="preserve"> </w:t>
      </w:r>
      <w:r>
        <w:t>ударів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межах</w:t>
      </w:r>
      <w:r>
        <w:rPr>
          <w:spacing w:val="1"/>
        </w:rPr>
        <w:t xml:space="preserve"> </w:t>
      </w:r>
      <w:r>
        <w:t>цієї</w:t>
      </w:r>
      <w:r>
        <w:rPr>
          <w:spacing w:val="1"/>
        </w:rPr>
        <w:t xml:space="preserve"> </w:t>
      </w:r>
      <w:r>
        <w:t>формації, захищаючись великим щитом. Завдяки цьому гладіус став символом</w:t>
      </w:r>
      <w:r>
        <w:rPr>
          <w:spacing w:val="1"/>
        </w:rPr>
        <w:t xml:space="preserve"> </w:t>
      </w:r>
      <w:r>
        <w:t>швидкості,</w:t>
      </w:r>
      <w:r>
        <w:rPr>
          <w:spacing w:val="1"/>
        </w:rPr>
        <w:t xml:space="preserve"> </w:t>
      </w:r>
      <w:r>
        <w:t>дисципліни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ефективності,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були</w:t>
      </w:r>
      <w:r>
        <w:rPr>
          <w:spacing w:val="1"/>
        </w:rPr>
        <w:t xml:space="preserve"> </w:t>
      </w:r>
      <w:r>
        <w:t>характерними</w:t>
      </w:r>
      <w:r>
        <w:rPr>
          <w:spacing w:val="71"/>
        </w:rPr>
        <w:t xml:space="preserve"> </w:t>
      </w:r>
      <w:r>
        <w:t>рисами</w:t>
      </w:r>
      <w:r>
        <w:rPr>
          <w:spacing w:val="1"/>
        </w:rPr>
        <w:t xml:space="preserve"> </w:t>
      </w:r>
      <w:r>
        <w:t>римської армії.</w:t>
      </w:r>
    </w:p>
    <w:p w:rsidR="009C787B" w:rsidRDefault="00AE36E6">
      <w:pPr>
        <w:pStyle w:val="a3"/>
        <w:ind w:right="358" w:firstLine="427"/>
      </w:pPr>
      <w:r>
        <w:t>Зброя – це не просто інструмент смерті, а й багатогранний артефакт, який</w:t>
      </w:r>
      <w:r>
        <w:rPr>
          <w:spacing w:val="1"/>
        </w:rPr>
        <w:t xml:space="preserve"> </w:t>
      </w:r>
      <w:r>
        <w:t>відбиває суспільні, культур</w:t>
      </w:r>
      <w:r>
        <w:t>ні та технологічні зміни впродовж історії. Вивчаючи</w:t>
      </w:r>
      <w:r>
        <w:rPr>
          <w:spacing w:val="-67"/>
        </w:rPr>
        <w:t xml:space="preserve"> </w:t>
      </w:r>
      <w:r>
        <w:t>зброю, ми можемо глибше зрозуміти минуле і передбачити майбутнє. Однак,</w:t>
      </w:r>
      <w:r>
        <w:rPr>
          <w:spacing w:val="1"/>
        </w:rPr>
        <w:t xml:space="preserve"> </w:t>
      </w:r>
      <w:r>
        <w:t>зброя</w:t>
      </w:r>
      <w:r>
        <w:rPr>
          <w:spacing w:val="-4"/>
        </w:rPr>
        <w:t xml:space="preserve"> </w:t>
      </w:r>
      <w:r>
        <w:t>несе в</w:t>
      </w:r>
      <w:r>
        <w:rPr>
          <w:spacing w:val="-2"/>
        </w:rPr>
        <w:t xml:space="preserve"> </w:t>
      </w:r>
      <w:r>
        <w:t>собі</w:t>
      </w:r>
      <w:r>
        <w:rPr>
          <w:spacing w:val="1"/>
        </w:rPr>
        <w:t xml:space="preserve"> </w:t>
      </w:r>
      <w:r>
        <w:t>як</w:t>
      </w:r>
      <w:r>
        <w:rPr>
          <w:spacing w:val="-3"/>
        </w:rPr>
        <w:t xml:space="preserve"> </w:t>
      </w:r>
      <w:r>
        <w:t>творчий,</w:t>
      </w:r>
      <w:r>
        <w:rPr>
          <w:spacing w:val="-1"/>
        </w:rPr>
        <w:t xml:space="preserve"> </w:t>
      </w:r>
      <w:r>
        <w:t>так</w:t>
      </w:r>
      <w:r>
        <w:rPr>
          <w:spacing w:val="-1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руйнівний потенціал.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3"/>
        <w:spacing w:before="89" w:line="240" w:lineRule="auto"/>
        <w:ind w:left="4456"/>
        <w:jc w:val="left"/>
      </w:pPr>
      <w:r>
        <w:t>Список</w:t>
      </w:r>
      <w:r>
        <w:rPr>
          <w:spacing w:val="-4"/>
        </w:rPr>
        <w:t xml:space="preserve"> </w:t>
      </w:r>
      <w:r>
        <w:t>літератури:</w:t>
      </w:r>
    </w:p>
    <w:p w:rsidR="009C787B" w:rsidRDefault="00AE36E6">
      <w:pPr>
        <w:pStyle w:val="a5"/>
        <w:numPr>
          <w:ilvl w:val="0"/>
          <w:numId w:val="3"/>
        </w:numPr>
        <w:tabs>
          <w:tab w:val="left" w:pos="1382"/>
        </w:tabs>
        <w:spacing w:before="2"/>
        <w:ind w:right="351" w:firstLine="427"/>
        <w:jc w:val="left"/>
        <w:rPr>
          <w:sz w:val="28"/>
        </w:rPr>
      </w:pPr>
      <w:r>
        <w:rPr>
          <w:sz w:val="28"/>
        </w:rPr>
        <w:t>Томас</w:t>
      </w:r>
      <w:r>
        <w:rPr>
          <w:spacing w:val="42"/>
          <w:sz w:val="28"/>
        </w:rPr>
        <w:t xml:space="preserve"> </w:t>
      </w:r>
      <w:r>
        <w:rPr>
          <w:sz w:val="28"/>
        </w:rPr>
        <w:t>Р.</w:t>
      </w:r>
      <w:r>
        <w:rPr>
          <w:spacing w:val="42"/>
          <w:sz w:val="28"/>
        </w:rPr>
        <w:t xml:space="preserve"> </w:t>
      </w:r>
      <w:r>
        <w:rPr>
          <w:sz w:val="28"/>
        </w:rPr>
        <w:t>Історія</w:t>
      </w:r>
      <w:r>
        <w:rPr>
          <w:spacing w:val="43"/>
          <w:sz w:val="28"/>
        </w:rPr>
        <w:t xml:space="preserve"> </w:t>
      </w:r>
      <w:r>
        <w:rPr>
          <w:sz w:val="28"/>
        </w:rPr>
        <w:t>символіки</w:t>
      </w:r>
      <w:r>
        <w:rPr>
          <w:spacing w:val="43"/>
          <w:sz w:val="28"/>
        </w:rPr>
        <w:t xml:space="preserve"> </w:t>
      </w:r>
      <w:r>
        <w:rPr>
          <w:sz w:val="28"/>
        </w:rPr>
        <w:t>зброї</w:t>
      </w:r>
      <w:r>
        <w:rPr>
          <w:spacing w:val="42"/>
          <w:sz w:val="28"/>
        </w:rPr>
        <w:t xml:space="preserve"> </w:t>
      </w:r>
      <w:r>
        <w:rPr>
          <w:sz w:val="28"/>
        </w:rPr>
        <w:t>в</w:t>
      </w:r>
      <w:r>
        <w:rPr>
          <w:spacing w:val="39"/>
          <w:sz w:val="28"/>
        </w:rPr>
        <w:t xml:space="preserve"> </w:t>
      </w:r>
      <w:r>
        <w:rPr>
          <w:sz w:val="28"/>
        </w:rPr>
        <w:t>ан</w:t>
      </w:r>
      <w:r>
        <w:rPr>
          <w:sz w:val="28"/>
        </w:rPr>
        <w:t>тичному</w:t>
      </w:r>
      <w:r>
        <w:rPr>
          <w:spacing w:val="43"/>
          <w:sz w:val="28"/>
        </w:rPr>
        <w:t xml:space="preserve"> </w:t>
      </w:r>
      <w:r>
        <w:rPr>
          <w:sz w:val="28"/>
        </w:rPr>
        <w:t>театрі.</w:t>
      </w:r>
      <w:r>
        <w:rPr>
          <w:spacing w:val="48"/>
          <w:sz w:val="28"/>
        </w:rPr>
        <w:t xml:space="preserve"> </w:t>
      </w:r>
      <w:r>
        <w:rPr>
          <w:sz w:val="28"/>
        </w:rPr>
        <w:t>–</w:t>
      </w:r>
      <w:r>
        <w:rPr>
          <w:spacing w:val="42"/>
          <w:sz w:val="28"/>
        </w:rPr>
        <w:t xml:space="preserve"> </w:t>
      </w:r>
      <w:r>
        <w:rPr>
          <w:sz w:val="28"/>
        </w:rPr>
        <w:t>Афіни:</w:t>
      </w:r>
      <w:r>
        <w:rPr>
          <w:spacing w:val="42"/>
          <w:sz w:val="28"/>
        </w:rPr>
        <w:t xml:space="preserve"> </w:t>
      </w:r>
      <w:r>
        <w:rPr>
          <w:sz w:val="28"/>
        </w:rPr>
        <w:t>National</w:t>
      </w:r>
      <w:r>
        <w:rPr>
          <w:spacing w:val="-67"/>
          <w:sz w:val="28"/>
        </w:rPr>
        <w:t xml:space="preserve"> </w:t>
      </w:r>
      <w:r>
        <w:rPr>
          <w:sz w:val="28"/>
        </w:rPr>
        <w:t>and Kapodistrian</w:t>
      </w:r>
      <w:r>
        <w:rPr>
          <w:spacing w:val="1"/>
          <w:sz w:val="28"/>
        </w:rPr>
        <w:t xml:space="preserve"> </w:t>
      </w:r>
      <w:r>
        <w:rPr>
          <w:sz w:val="28"/>
        </w:rPr>
        <w:t>University</w:t>
      </w:r>
      <w:r>
        <w:rPr>
          <w:spacing w:val="-4"/>
          <w:sz w:val="28"/>
        </w:rPr>
        <w:t xml:space="preserve"> </w:t>
      </w:r>
      <w:r>
        <w:rPr>
          <w:sz w:val="28"/>
        </w:rPr>
        <w:t>of</w:t>
      </w:r>
      <w:r>
        <w:rPr>
          <w:spacing w:val="-3"/>
          <w:sz w:val="28"/>
        </w:rPr>
        <w:t xml:space="preserve"> </w:t>
      </w:r>
      <w:r>
        <w:rPr>
          <w:sz w:val="28"/>
        </w:rPr>
        <w:t>Athens Press,</w:t>
      </w:r>
      <w:r>
        <w:rPr>
          <w:spacing w:val="-4"/>
          <w:sz w:val="28"/>
        </w:rPr>
        <w:t xml:space="preserve"> </w:t>
      </w:r>
      <w:r>
        <w:rPr>
          <w:sz w:val="28"/>
        </w:rPr>
        <w:t>2019.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4"/>
          <w:sz w:val="28"/>
        </w:rPr>
        <w:t xml:space="preserve"> </w:t>
      </w:r>
      <w:r>
        <w:rPr>
          <w:sz w:val="28"/>
        </w:rPr>
        <w:t>113-137.</w:t>
      </w:r>
    </w:p>
    <w:p w:rsidR="009C787B" w:rsidRDefault="00AE36E6">
      <w:pPr>
        <w:pStyle w:val="a5"/>
        <w:numPr>
          <w:ilvl w:val="0"/>
          <w:numId w:val="3"/>
        </w:numPr>
        <w:tabs>
          <w:tab w:val="left" w:pos="1382"/>
        </w:tabs>
        <w:ind w:right="352" w:firstLine="427"/>
        <w:jc w:val="left"/>
        <w:rPr>
          <w:sz w:val="28"/>
        </w:rPr>
      </w:pPr>
      <w:r>
        <w:rPr>
          <w:sz w:val="28"/>
        </w:rPr>
        <w:t>Фергюсон</w:t>
      </w:r>
      <w:r>
        <w:rPr>
          <w:spacing w:val="58"/>
          <w:sz w:val="28"/>
        </w:rPr>
        <w:t xml:space="preserve"> </w:t>
      </w:r>
      <w:r>
        <w:rPr>
          <w:sz w:val="28"/>
        </w:rPr>
        <w:t>А.</w:t>
      </w:r>
      <w:r>
        <w:rPr>
          <w:spacing w:val="57"/>
          <w:sz w:val="28"/>
        </w:rPr>
        <w:t xml:space="preserve"> </w:t>
      </w:r>
      <w:r>
        <w:rPr>
          <w:sz w:val="28"/>
        </w:rPr>
        <w:t>Мечі</w:t>
      </w:r>
      <w:r>
        <w:rPr>
          <w:spacing w:val="57"/>
          <w:sz w:val="28"/>
        </w:rPr>
        <w:t xml:space="preserve"> </w:t>
      </w:r>
      <w:r>
        <w:rPr>
          <w:sz w:val="28"/>
        </w:rPr>
        <w:t>та</w:t>
      </w:r>
      <w:r>
        <w:rPr>
          <w:spacing w:val="59"/>
          <w:sz w:val="28"/>
        </w:rPr>
        <w:t xml:space="preserve"> </w:t>
      </w:r>
      <w:r>
        <w:rPr>
          <w:sz w:val="28"/>
        </w:rPr>
        <w:t>їх</w:t>
      </w:r>
      <w:r>
        <w:rPr>
          <w:spacing w:val="59"/>
          <w:sz w:val="28"/>
        </w:rPr>
        <w:t xml:space="preserve"> </w:t>
      </w:r>
      <w:r>
        <w:rPr>
          <w:sz w:val="28"/>
        </w:rPr>
        <w:t>символічна</w:t>
      </w:r>
      <w:r>
        <w:rPr>
          <w:spacing w:val="58"/>
          <w:sz w:val="28"/>
        </w:rPr>
        <w:t xml:space="preserve"> </w:t>
      </w:r>
      <w:r>
        <w:rPr>
          <w:sz w:val="28"/>
        </w:rPr>
        <w:t>роль</w:t>
      </w:r>
      <w:r>
        <w:rPr>
          <w:spacing w:val="58"/>
          <w:sz w:val="28"/>
        </w:rPr>
        <w:t xml:space="preserve"> </w:t>
      </w:r>
      <w:r>
        <w:rPr>
          <w:sz w:val="28"/>
        </w:rPr>
        <w:t>у</w:t>
      </w:r>
      <w:r>
        <w:rPr>
          <w:spacing w:val="59"/>
          <w:sz w:val="28"/>
        </w:rPr>
        <w:t xml:space="preserve"> </w:t>
      </w:r>
      <w:r>
        <w:rPr>
          <w:sz w:val="28"/>
        </w:rPr>
        <w:t>театральному</w:t>
      </w:r>
      <w:r>
        <w:rPr>
          <w:spacing w:val="59"/>
          <w:sz w:val="28"/>
        </w:rPr>
        <w:t xml:space="preserve"> </w:t>
      </w:r>
      <w:r>
        <w:rPr>
          <w:sz w:val="28"/>
        </w:rPr>
        <w:t>мистецтві.</w:t>
      </w:r>
      <w:r>
        <w:rPr>
          <w:spacing w:val="66"/>
          <w:sz w:val="28"/>
        </w:rPr>
        <w:t xml:space="preserve"> </w:t>
      </w:r>
      <w:r>
        <w:rPr>
          <w:sz w:val="28"/>
        </w:rPr>
        <w:t>–</w:t>
      </w:r>
      <w:r>
        <w:rPr>
          <w:spacing w:val="-67"/>
          <w:sz w:val="28"/>
        </w:rPr>
        <w:t xml:space="preserve"> </w:t>
      </w:r>
      <w:r>
        <w:rPr>
          <w:sz w:val="28"/>
        </w:rPr>
        <w:t>Единбург:</w:t>
      </w:r>
      <w:r>
        <w:rPr>
          <w:spacing w:val="-4"/>
          <w:sz w:val="28"/>
        </w:rPr>
        <w:t xml:space="preserve"> </w:t>
      </w:r>
      <w:r>
        <w:rPr>
          <w:sz w:val="28"/>
        </w:rPr>
        <w:t>Edinburgh</w:t>
      </w:r>
      <w:r>
        <w:rPr>
          <w:spacing w:val="1"/>
          <w:sz w:val="28"/>
        </w:rPr>
        <w:t xml:space="preserve"> </w:t>
      </w:r>
      <w:r>
        <w:rPr>
          <w:sz w:val="28"/>
        </w:rPr>
        <w:t>University Press,</w:t>
      </w:r>
      <w:r>
        <w:rPr>
          <w:spacing w:val="-4"/>
          <w:sz w:val="28"/>
        </w:rPr>
        <w:t xml:space="preserve"> </w:t>
      </w:r>
      <w:r>
        <w:rPr>
          <w:sz w:val="28"/>
        </w:rPr>
        <w:t>2017.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188-207.</w:t>
      </w:r>
    </w:p>
    <w:p w:rsidR="009C787B" w:rsidRDefault="00AE36E6">
      <w:pPr>
        <w:pStyle w:val="a5"/>
        <w:numPr>
          <w:ilvl w:val="0"/>
          <w:numId w:val="3"/>
        </w:numPr>
        <w:tabs>
          <w:tab w:val="left" w:pos="1917"/>
        </w:tabs>
        <w:spacing w:line="321" w:lineRule="exact"/>
        <w:ind w:left="1916" w:hanging="282"/>
        <w:jc w:val="left"/>
        <w:rPr>
          <w:sz w:val="28"/>
        </w:rPr>
      </w:pPr>
      <w:r>
        <w:rPr>
          <w:sz w:val="28"/>
        </w:rPr>
        <w:t>Фостер,</w:t>
      </w:r>
      <w:r>
        <w:rPr>
          <w:spacing w:val="-4"/>
          <w:sz w:val="28"/>
        </w:rPr>
        <w:t xml:space="preserve"> </w:t>
      </w:r>
      <w:r>
        <w:rPr>
          <w:sz w:val="28"/>
        </w:rPr>
        <w:t>А.</w:t>
      </w:r>
      <w:r>
        <w:rPr>
          <w:spacing w:val="-3"/>
          <w:sz w:val="28"/>
        </w:rPr>
        <w:t xml:space="preserve"> </w:t>
      </w:r>
      <w:r>
        <w:rPr>
          <w:sz w:val="28"/>
        </w:rPr>
        <w:t>"Зброя</w:t>
      </w:r>
      <w:r>
        <w:rPr>
          <w:spacing w:val="-2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влада:</w:t>
      </w:r>
      <w:r>
        <w:rPr>
          <w:spacing w:val="-1"/>
          <w:sz w:val="28"/>
        </w:rPr>
        <w:t xml:space="preserve"> </w:t>
      </w:r>
      <w:r>
        <w:rPr>
          <w:sz w:val="28"/>
        </w:rPr>
        <w:t>Символіка</w:t>
      </w:r>
      <w:r>
        <w:rPr>
          <w:spacing w:val="-2"/>
          <w:sz w:val="28"/>
        </w:rPr>
        <w:t xml:space="preserve"> </w:t>
      </w:r>
      <w:r>
        <w:rPr>
          <w:sz w:val="28"/>
        </w:rPr>
        <w:t>озброєння</w:t>
      </w:r>
      <w:r>
        <w:rPr>
          <w:spacing w:val="-2"/>
          <w:sz w:val="28"/>
        </w:rPr>
        <w:t xml:space="preserve"> </w:t>
      </w:r>
      <w:r>
        <w:rPr>
          <w:sz w:val="28"/>
        </w:rPr>
        <w:t>у</w:t>
      </w:r>
      <w:r>
        <w:rPr>
          <w:spacing w:val="-6"/>
          <w:sz w:val="28"/>
        </w:rPr>
        <w:t xml:space="preserve"> </w:t>
      </w:r>
      <w:r>
        <w:rPr>
          <w:sz w:val="28"/>
        </w:rPr>
        <w:t>фільмі".</w:t>
      </w:r>
      <w:r>
        <w:rPr>
          <w:spacing w:val="-3"/>
          <w:sz w:val="28"/>
        </w:rPr>
        <w:t xml:space="preserve"> </w:t>
      </w:r>
      <w:r>
        <w:rPr>
          <w:sz w:val="28"/>
        </w:rPr>
        <w:t>2018.</w:t>
      </w:r>
    </w:p>
    <w:p w:rsidR="009C787B" w:rsidRDefault="009C787B">
      <w:pPr>
        <w:spacing w:line="321" w:lineRule="exact"/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8"/>
        <w:ind w:left="0"/>
        <w:jc w:val="left"/>
        <w:rPr>
          <w:sz w:val="16"/>
        </w:rPr>
      </w:pPr>
    </w:p>
    <w:p w:rsidR="009C787B" w:rsidRDefault="00AE36E6">
      <w:pPr>
        <w:pStyle w:val="1"/>
        <w:ind w:left="4698" w:right="1094" w:hanging="3272"/>
      </w:pPr>
      <w:bookmarkStart w:id="7" w:name="_bookmark6"/>
      <w:bookmarkEnd w:id="7"/>
      <w:r>
        <w:t>«ОСКАР КЛОД МОНЕ – НОВАТОР КОЛЬОРУ І</w:t>
      </w:r>
      <w:r>
        <w:rPr>
          <w:spacing w:val="-87"/>
        </w:rPr>
        <w:t xml:space="preserve"> </w:t>
      </w:r>
      <w:r>
        <w:t>СВІТЛА»</w:t>
      </w:r>
    </w:p>
    <w:p w:rsidR="009C787B" w:rsidRDefault="00AE36E6">
      <w:pPr>
        <w:pStyle w:val="2"/>
        <w:spacing w:before="268"/>
        <w:ind w:right="350"/>
      </w:pPr>
      <w:r>
        <w:t>Смірнова</w:t>
      </w:r>
      <w:r>
        <w:rPr>
          <w:spacing w:val="-7"/>
        </w:rPr>
        <w:t xml:space="preserve"> </w:t>
      </w:r>
      <w:r>
        <w:t>Селіна</w:t>
      </w:r>
      <w:r>
        <w:rPr>
          <w:spacing w:val="-8"/>
        </w:rPr>
        <w:t xml:space="preserve"> </w:t>
      </w:r>
      <w:r>
        <w:t>Дмитрівна,</w:t>
      </w:r>
    </w:p>
    <w:p w:rsidR="009C787B" w:rsidRDefault="00AE36E6">
      <w:pPr>
        <w:pStyle w:val="a3"/>
        <w:spacing w:before="3"/>
        <w:ind w:left="3299" w:right="349" w:firstLine="5921"/>
        <w:jc w:val="right"/>
      </w:pPr>
      <w:r>
        <w:t>викладач</w:t>
      </w:r>
      <w:r>
        <w:rPr>
          <w:spacing w:val="-67"/>
        </w:rPr>
        <w:t xml:space="preserve"> </w:t>
      </w:r>
      <w:r>
        <w:t>Харківської</w:t>
      </w:r>
      <w:r>
        <w:rPr>
          <w:spacing w:val="-1"/>
        </w:rPr>
        <w:t xml:space="preserve"> </w:t>
      </w:r>
      <w:r>
        <w:t>дитячої</w:t>
      </w:r>
      <w:r>
        <w:rPr>
          <w:spacing w:val="-4"/>
        </w:rPr>
        <w:t xml:space="preserve"> </w:t>
      </w:r>
      <w:r>
        <w:t>художньої</w:t>
      </w:r>
      <w:r>
        <w:rPr>
          <w:spacing w:val="-1"/>
        </w:rPr>
        <w:t xml:space="preserve"> </w:t>
      </w:r>
      <w:r>
        <w:t>школи</w:t>
      </w:r>
      <w:r>
        <w:rPr>
          <w:spacing w:val="-5"/>
        </w:rPr>
        <w:t xml:space="preserve"> </w:t>
      </w:r>
      <w:r>
        <w:t>№</w:t>
      </w:r>
      <w:r>
        <w:rPr>
          <w:spacing w:val="-2"/>
        </w:rPr>
        <w:t xml:space="preserve"> </w:t>
      </w:r>
      <w:r>
        <w:t>1,</w:t>
      </w:r>
      <w:r>
        <w:rPr>
          <w:spacing w:val="-1"/>
        </w:rPr>
        <w:t xml:space="preserve"> </w:t>
      </w:r>
      <w:r>
        <w:t>ім.</w:t>
      </w:r>
      <w:r>
        <w:rPr>
          <w:spacing w:val="1"/>
        </w:rPr>
        <w:t xml:space="preserve"> </w:t>
      </w:r>
      <w:r>
        <w:t>І.Ю.</w:t>
      </w:r>
      <w:r>
        <w:rPr>
          <w:spacing w:val="-3"/>
        </w:rPr>
        <w:t xml:space="preserve"> </w:t>
      </w:r>
      <w:r>
        <w:t>Рєпіна</w:t>
      </w:r>
    </w:p>
    <w:p w:rsidR="009C787B" w:rsidRDefault="00AE36E6">
      <w:pPr>
        <w:pStyle w:val="a3"/>
        <w:spacing w:before="4"/>
        <w:ind w:left="0"/>
        <w:jc w:val="left"/>
        <w:rPr>
          <w:sz w:val="25"/>
        </w:rPr>
      </w:pPr>
      <w:r>
        <w:rPr>
          <w:noProof/>
          <w:lang w:val="ru-RU" w:eastAsia="ru-RU"/>
        </w:rPr>
        <w:drawing>
          <wp:anchor distT="0" distB="0" distL="0" distR="0" simplePos="0" relativeHeight="8" behindDoc="0" locked="0" layoutInCell="1" allowOverlap="1">
            <wp:simplePos x="0" y="0"/>
            <wp:positionH relativeFrom="page">
              <wp:posOffset>3945311</wp:posOffset>
            </wp:positionH>
            <wp:positionV relativeFrom="paragraph">
              <wp:posOffset>210407</wp:posOffset>
            </wp:positionV>
            <wp:extent cx="2889090" cy="1959482"/>
            <wp:effectExtent l="0" t="0" r="0" b="0"/>
            <wp:wrapTopAndBottom/>
            <wp:docPr id="17" name="image9.png" descr="Изображение выглядит как Человеческое лицо, картина, искусство, Борода человека  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9.png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89090" cy="19594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C787B" w:rsidRDefault="00AE36E6">
      <w:pPr>
        <w:pStyle w:val="a3"/>
        <w:ind w:right="355" w:firstLine="427"/>
      </w:pPr>
      <w:r>
        <w:t>Клод Моне є визнаним майстром пейзажного живопису, а також лідером</w:t>
      </w:r>
      <w:r>
        <w:rPr>
          <w:spacing w:val="1"/>
        </w:rPr>
        <w:t xml:space="preserve"> </w:t>
      </w:r>
      <w:r>
        <w:t>імпресіоністичного руху, який вчинив революцію в</w:t>
      </w:r>
      <w:r>
        <w:rPr>
          <w:spacing w:val="1"/>
        </w:rPr>
        <w:t xml:space="preserve"> </w:t>
      </w:r>
      <w:r>
        <w:t>французькому мистецтві.</w:t>
      </w:r>
      <w:r>
        <w:rPr>
          <w:spacing w:val="1"/>
        </w:rPr>
        <w:t xml:space="preserve"> </w:t>
      </w:r>
      <w:r>
        <w:t>Авторський</w:t>
      </w:r>
      <w:r>
        <w:rPr>
          <w:spacing w:val="1"/>
        </w:rPr>
        <w:t xml:space="preserve"> </w:t>
      </w:r>
      <w:r>
        <w:t>стиль</w:t>
      </w:r>
      <w:r>
        <w:rPr>
          <w:spacing w:val="1"/>
        </w:rPr>
        <w:t xml:space="preserve"> </w:t>
      </w:r>
      <w:r>
        <w:t>К.</w:t>
      </w:r>
      <w:r>
        <w:rPr>
          <w:spacing w:val="1"/>
        </w:rPr>
        <w:t xml:space="preserve"> </w:t>
      </w:r>
      <w:r>
        <w:t>Моне</w:t>
      </w:r>
      <w:r>
        <w:rPr>
          <w:spacing w:val="1"/>
        </w:rPr>
        <w:t xml:space="preserve"> </w:t>
      </w:r>
      <w:r>
        <w:t>відобразив</w:t>
      </w:r>
      <w:r>
        <w:rPr>
          <w:spacing w:val="1"/>
        </w:rPr>
        <w:t xml:space="preserve"> </w:t>
      </w:r>
      <w:r>
        <w:t>новий</w:t>
      </w:r>
      <w:r>
        <w:rPr>
          <w:spacing w:val="1"/>
        </w:rPr>
        <w:t xml:space="preserve"> </w:t>
      </w:r>
      <w:r>
        <w:t>етап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засобах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 xml:space="preserve">художньої виразності на полотнах. В творчості </w:t>
      </w:r>
      <w:r>
        <w:t>Клода Моне провідними темами</w:t>
      </w:r>
      <w:r>
        <w:rPr>
          <w:spacing w:val="-67"/>
        </w:rPr>
        <w:t xml:space="preserve"> </w:t>
      </w:r>
      <w:r>
        <w:t>стали</w:t>
      </w:r>
      <w:r>
        <w:rPr>
          <w:spacing w:val="-1"/>
        </w:rPr>
        <w:t xml:space="preserve"> </w:t>
      </w:r>
      <w:r>
        <w:t>гармонія</w:t>
      </w:r>
      <w:r>
        <w:rPr>
          <w:spacing w:val="-1"/>
        </w:rPr>
        <w:t xml:space="preserve"> </w:t>
      </w:r>
      <w:r>
        <w:t>і єдність</w:t>
      </w:r>
      <w:r>
        <w:rPr>
          <w:spacing w:val="-2"/>
        </w:rPr>
        <w:t xml:space="preserve"> </w:t>
      </w:r>
      <w:r>
        <w:t>людини</w:t>
      </w:r>
      <w:r>
        <w:rPr>
          <w:spacing w:val="-3"/>
        </w:rPr>
        <w:t xml:space="preserve"> </w:t>
      </w:r>
      <w:r>
        <w:t>із</w:t>
      </w:r>
      <w:r>
        <w:rPr>
          <w:spacing w:val="-2"/>
        </w:rPr>
        <w:t xml:space="preserve"> </w:t>
      </w:r>
      <w:r>
        <w:t>природою,</w:t>
      </w:r>
      <w:r>
        <w:rPr>
          <w:spacing w:val="-1"/>
        </w:rPr>
        <w:t xml:space="preserve"> </w:t>
      </w:r>
      <w:r>
        <w:t>навколишнім</w:t>
      </w:r>
      <w:r>
        <w:rPr>
          <w:spacing w:val="-4"/>
        </w:rPr>
        <w:t xml:space="preserve"> </w:t>
      </w:r>
      <w:r>
        <w:t>світом.</w:t>
      </w:r>
    </w:p>
    <w:p w:rsidR="009C787B" w:rsidRDefault="00AE36E6">
      <w:pPr>
        <w:pStyle w:val="a3"/>
        <w:ind w:right="358" w:firstLine="427"/>
      </w:pPr>
      <w:r>
        <w:t>Роботи наповнені фарбами та сонячним світлом, легкістю та невловимим</w:t>
      </w:r>
      <w:r>
        <w:rPr>
          <w:spacing w:val="1"/>
        </w:rPr>
        <w:t xml:space="preserve"> </w:t>
      </w:r>
      <w:r>
        <w:t>шармом.</w:t>
      </w:r>
      <w:r>
        <w:rPr>
          <w:spacing w:val="1"/>
        </w:rPr>
        <w:t xml:space="preserve"> </w:t>
      </w:r>
      <w:r>
        <w:t>Художник</w:t>
      </w:r>
      <w:r>
        <w:rPr>
          <w:spacing w:val="1"/>
        </w:rPr>
        <w:t xml:space="preserve"> </w:t>
      </w:r>
      <w:r>
        <w:t>ніколи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зупинявся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досягнутому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завжди</w:t>
      </w:r>
      <w:r>
        <w:rPr>
          <w:spacing w:val="1"/>
        </w:rPr>
        <w:t xml:space="preserve"> </w:t>
      </w:r>
      <w:r>
        <w:t>прагнув</w:t>
      </w:r>
      <w:r>
        <w:rPr>
          <w:spacing w:val="1"/>
        </w:rPr>
        <w:t xml:space="preserve"> </w:t>
      </w:r>
      <w:r>
        <w:t>перевершити сам себе. Перфекціоніст від мозку до кісток, який у своїх роботах</w:t>
      </w:r>
      <w:r>
        <w:rPr>
          <w:spacing w:val="1"/>
        </w:rPr>
        <w:t xml:space="preserve"> </w:t>
      </w:r>
      <w:r>
        <w:t>прагнув показати щось більше, ніж просто своє враження, а відкрити двері за</w:t>
      </w:r>
      <w:r>
        <w:rPr>
          <w:spacing w:val="1"/>
        </w:rPr>
        <w:t xml:space="preserve"> </w:t>
      </w:r>
      <w:r>
        <w:t>тим,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знаходиться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глибині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душі.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він</w:t>
      </w:r>
      <w:r>
        <w:rPr>
          <w:spacing w:val="1"/>
        </w:rPr>
        <w:t xml:space="preserve"> </w:t>
      </w:r>
      <w:r>
        <w:t>сам</w:t>
      </w:r>
      <w:r>
        <w:rPr>
          <w:spacing w:val="1"/>
        </w:rPr>
        <w:t xml:space="preserve"> </w:t>
      </w:r>
      <w:r>
        <w:t>говорив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свою</w:t>
      </w:r>
      <w:r>
        <w:rPr>
          <w:spacing w:val="1"/>
        </w:rPr>
        <w:t xml:space="preserve"> </w:t>
      </w:r>
      <w:r>
        <w:t>творчість,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кожен</w:t>
      </w:r>
      <w:r>
        <w:rPr>
          <w:spacing w:val="1"/>
        </w:rPr>
        <w:t xml:space="preserve"> </w:t>
      </w:r>
      <w:r>
        <w:t>обговорює</w:t>
      </w:r>
      <w:r>
        <w:rPr>
          <w:spacing w:val="1"/>
        </w:rPr>
        <w:t xml:space="preserve"> </w:t>
      </w:r>
      <w:r>
        <w:t>моє</w:t>
      </w:r>
      <w:r>
        <w:rPr>
          <w:spacing w:val="1"/>
        </w:rPr>
        <w:t xml:space="preserve"> </w:t>
      </w:r>
      <w:r>
        <w:t>мистецтво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вдає,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розуміє,</w:t>
      </w:r>
      <w:r>
        <w:rPr>
          <w:spacing w:val="70"/>
        </w:rPr>
        <w:t xml:space="preserve"> </w:t>
      </w:r>
      <w:r>
        <w:t>коли</w:t>
      </w:r>
      <w:r>
        <w:rPr>
          <w:spacing w:val="1"/>
        </w:rPr>
        <w:t xml:space="preserve"> </w:t>
      </w:r>
      <w:r>
        <w:t>потрібно</w:t>
      </w:r>
      <w:r>
        <w:rPr>
          <w:spacing w:val="-4"/>
        </w:rPr>
        <w:t xml:space="preserve"> </w:t>
      </w:r>
      <w:r>
        <w:t>просто</w:t>
      </w:r>
      <w:r>
        <w:rPr>
          <w:spacing w:val="1"/>
        </w:rPr>
        <w:t xml:space="preserve"> </w:t>
      </w:r>
      <w:r>
        <w:t>любити.</w:t>
      </w:r>
    </w:p>
    <w:p w:rsidR="009C787B" w:rsidRDefault="00AE36E6">
      <w:pPr>
        <w:pStyle w:val="a3"/>
        <w:ind w:right="348" w:firstLine="427"/>
      </w:pPr>
      <w:r>
        <w:t>Призма,</w:t>
      </w:r>
      <w:r>
        <w:rPr>
          <w:spacing w:val="1"/>
        </w:rPr>
        <w:t xml:space="preserve"> </w:t>
      </w:r>
      <w:r>
        <w:t>крізь</w:t>
      </w:r>
      <w:r>
        <w:rPr>
          <w:spacing w:val="1"/>
        </w:rPr>
        <w:t xml:space="preserve"> </w:t>
      </w:r>
      <w:r>
        <w:t>яку</w:t>
      </w:r>
      <w:r>
        <w:rPr>
          <w:spacing w:val="1"/>
        </w:rPr>
        <w:t xml:space="preserve"> </w:t>
      </w:r>
      <w:r>
        <w:t>Клод</w:t>
      </w:r>
      <w:r>
        <w:rPr>
          <w:spacing w:val="1"/>
        </w:rPr>
        <w:t xml:space="preserve"> </w:t>
      </w:r>
      <w:r>
        <w:t>Моне</w:t>
      </w:r>
      <w:r>
        <w:rPr>
          <w:spacing w:val="1"/>
        </w:rPr>
        <w:t xml:space="preserve"> </w:t>
      </w:r>
      <w:r>
        <w:t>сприймає</w:t>
      </w:r>
      <w:r>
        <w:rPr>
          <w:spacing w:val="1"/>
        </w:rPr>
        <w:t xml:space="preserve"> </w:t>
      </w:r>
      <w:r>
        <w:t>навколишню</w:t>
      </w:r>
      <w:r>
        <w:rPr>
          <w:spacing w:val="1"/>
        </w:rPr>
        <w:t xml:space="preserve"> </w:t>
      </w:r>
      <w:r>
        <w:t>дійсність,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насамперед</w:t>
      </w:r>
      <w:r>
        <w:rPr>
          <w:spacing w:val="1"/>
        </w:rPr>
        <w:t xml:space="preserve"> </w:t>
      </w:r>
      <w:r>
        <w:t>власне</w:t>
      </w:r>
      <w:r>
        <w:rPr>
          <w:spacing w:val="1"/>
        </w:rPr>
        <w:t xml:space="preserve"> </w:t>
      </w:r>
      <w:r>
        <w:t>світовідчуття,</w:t>
      </w:r>
      <w:r>
        <w:rPr>
          <w:spacing w:val="1"/>
        </w:rPr>
        <w:t xml:space="preserve"> </w:t>
      </w:r>
      <w:r>
        <w:t>яке</w:t>
      </w:r>
      <w:r>
        <w:rPr>
          <w:spacing w:val="1"/>
        </w:rPr>
        <w:t xml:space="preserve"> </w:t>
      </w:r>
      <w:r>
        <w:t>знаходить</w:t>
      </w:r>
      <w:r>
        <w:rPr>
          <w:spacing w:val="1"/>
        </w:rPr>
        <w:t xml:space="preserve"> </w:t>
      </w:r>
      <w:r>
        <w:t>своє</w:t>
      </w:r>
      <w:r>
        <w:rPr>
          <w:spacing w:val="1"/>
        </w:rPr>
        <w:t xml:space="preserve"> </w:t>
      </w:r>
      <w:r>
        <w:t>відображення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грі</w:t>
      </w:r>
      <w:r>
        <w:rPr>
          <w:spacing w:val="1"/>
        </w:rPr>
        <w:t xml:space="preserve"> </w:t>
      </w:r>
      <w:r>
        <w:t>відтінків та палітри фарб. Здається, художник зупиняє час на полотнах і як за</w:t>
      </w:r>
      <w:r>
        <w:rPr>
          <w:spacing w:val="1"/>
        </w:rPr>
        <w:t xml:space="preserve"> </w:t>
      </w:r>
      <w:r>
        <w:t>помахом чарівної палички, змінюючи фільтри, за допомогою яких художник</w:t>
      </w:r>
      <w:r>
        <w:rPr>
          <w:spacing w:val="1"/>
        </w:rPr>
        <w:t xml:space="preserve"> </w:t>
      </w:r>
      <w:r>
        <w:t>намагається</w:t>
      </w:r>
      <w:r>
        <w:rPr>
          <w:spacing w:val="-1"/>
        </w:rPr>
        <w:t xml:space="preserve"> </w:t>
      </w:r>
      <w:r>
        <w:t>зловити</w:t>
      </w:r>
      <w:r>
        <w:rPr>
          <w:spacing w:val="-2"/>
        </w:rPr>
        <w:t xml:space="preserve"> </w:t>
      </w:r>
      <w:r>
        <w:t>невловиме сонячне</w:t>
      </w:r>
      <w:r>
        <w:rPr>
          <w:spacing w:val="-3"/>
        </w:rPr>
        <w:t xml:space="preserve"> </w:t>
      </w:r>
      <w:r>
        <w:t>світло.</w:t>
      </w:r>
    </w:p>
    <w:p w:rsidR="009C787B" w:rsidRDefault="00AE36E6">
      <w:pPr>
        <w:pStyle w:val="a3"/>
        <w:ind w:right="359" w:firstLine="427"/>
      </w:pPr>
      <w:r>
        <w:t>Намальовані</w:t>
      </w:r>
      <w:r>
        <w:rPr>
          <w:spacing w:val="1"/>
        </w:rPr>
        <w:t xml:space="preserve"> </w:t>
      </w:r>
      <w:r>
        <w:t>пейзажі</w:t>
      </w:r>
      <w:r>
        <w:rPr>
          <w:spacing w:val="1"/>
        </w:rPr>
        <w:t xml:space="preserve"> </w:t>
      </w:r>
      <w:r>
        <w:t>оживають</w:t>
      </w:r>
      <w:r>
        <w:rPr>
          <w:spacing w:val="1"/>
        </w:rPr>
        <w:t xml:space="preserve"> </w:t>
      </w:r>
      <w:r>
        <w:t>завдяки</w:t>
      </w:r>
      <w:r>
        <w:rPr>
          <w:spacing w:val="1"/>
        </w:rPr>
        <w:t xml:space="preserve"> </w:t>
      </w:r>
      <w:r>
        <w:t>поєднанню</w:t>
      </w:r>
      <w:r>
        <w:rPr>
          <w:spacing w:val="1"/>
        </w:rPr>
        <w:t xml:space="preserve"> </w:t>
      </w:r>
      <w:r>
        <w:t>м'якого</w:t>
      </w:r>
      <w:r>
        <w:rPr>
          <w:spacing w:val="1"/>
        </w:rPr>
        <w:t xml:space="preserve"> </w:t>
      </w:r>
      <w:r>
        <w:t>поєдна</w:t>
      </w:r>
      <w:r>
        <w:t>ння</w:t>
      </w:r>
      <w:r>
        <w:rPr>
          <w:spacing w:val="1"/>
        </w:rPr>
        <w:t xml:space="preserve"> </w:t>
      </w:r>
      <w:r>
        <w:t>фактурних мазків та ліній, плавним переходам від темніших до світлих тонів,</w:t>
      </w:r>
      <w:r>
        <w:rPr>
          <w:spacing w:val="1"/>
        </w:rPr>
        <w:t xml:space="preserve"> </w:t>
      </w:r>
      <w:r>
        <w:t>зумовлених</w:t>
      </w:r>
      <w:r>
        <w:rPr>
          <w:spacing w:val="-4"/>
        </w:rPr>
        <w:t xml:space="preserve"> </w:t>
      </w:r>
      <w:r>
        <w:t>оригінальною</w:t>
      </w:r>
      <w:r>
        <w:rPr>
          <w:spacing w:val="-1"/>
        </w:rPr>
        <w:t xml:space="preserve"> </w:t>
      </w:r>
      <w:r>
        <w:t>технікою</w:t>
      </w:r>
      <w:r>
        <w:rPr>
          <w:spacing w:val="-4"/>
        </w:rPr>
        <w:t xml:space="preserve"> </w:t>
      </w:r>
      <w:r>
        <w:t>пензля</w:t>
      </w:r>
      <w:r>
        <w:rPr>
          <w:spacing w:val="-1"/>
        </w:rPr>
        <w:t xml:space="preserve"> </w:t>
      </w:r>
      <w:r>
        <w:t>художника.</w:t>
      </w:r>
    </w:p>
    <w:p w:rsidR="009C787B" w:rsidRDefault="00AE36E6">
      <w:pPr>
        <w:pStyle w:val="a3"/>
        <w:ind w:right="355" w:firstLine="497"/>
      </w:pPr>
      <w:r>
        <w:rPr>
          <w:b/>
          <w:i/>
        </w:rPr>
        <w:t>«Враження.</w:t>
      </w:r>
      <w:r>
        <w:rPr>
          <w:b/>
          <w:i/>
          <w:spacing w:val="1"/>
        </w:rPr>
        <w:t xml:space="preserve"> </w:t>
      </w:r>
      <w:r>
        <w:rPr>
          <w:b/>
          <w:i/>
        </w:rPr>
        <w:t>Схід</w:t>
      </w:r>
      <w:r>
        <w:rPr>
          <w:b/>
          <w:i/>
          <w:spacing w:val="1"/>
        </w:rPr>
        <w:t xml:space="preserve"> </w:t>
      </w:r>
      <w:r>
        <w:rPr>
          <w:b/>
          <w:i/>
        </w:rPr>
        <w:t>сонця»</w:t>
      </w:r>
      <w:r>
        <w:rPr>
          <w:b/>
          <w:i/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картина,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перевернула</w:t>
      </w:r>
      <w:r>
        <w:rPr>
          <w:spacing w:val="1"/>
        </w:rPr>
        <w:t xml:space="preserve"> </w:t>
      </w:r>
      <w:r>
        <w:t>уявлення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традиційне</w:t>
      </w:r>
      <w:r>
        <w:rPr>
          <w:spacing w:val="1"/>
        </w:rPr>
        <w:t xml:space="preserve"> </w:t>
      </w:r>
      <w:r>
        <w:t>мистецтво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дала</w:t>
      </w:r>
      <w:r>
        <w:rPr>
          <w:spacing w:val="1"/>
        </w:rPr>
        <w:t xml:space="preserve"> </w:t>
      </w:r>
      <w:r>
        <w:t>назву</w:t>
      </w:r>
      <w:r>
        <w:rPr>
          <w:spacing w:val="1"/>
        </w:rPr>
        <w:t xml:space="preserve"> </w:t>
      </w:r>
      <w:r>
        <w:t>напрямку</w:t>
      </w:r>
      <w:r>
        <w:rPr>
          <w:spacing w:val="1"/>
        </w:rPr>
        <w:t xml:space="preserve"> </w:t>
      </w:r>
      <w:r>
        <w:t>імпресіонізм.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передньому</w:t>
      </w:r>
      <w:r>
        <w:rPr>
          <w:spacing w:val="-67"/>
        </w:rPr>
        <w:t xml:space="preserve"> </w:t>
      </w:r>
      <w:r>
        <w:t>плані</w:t>
      </w:r>
      <w:r>
        <w:rPr>
          <w:spacing w:val="1"/>
        </w:rPr>
        <w:t xml:space="preserve"> </w:t>
      </w:r>
      <w:r>
        <w:t>зображені</w:t>
      </w:r>
      <w:r>
        <w:rPr>
          <w:spacing w:val="1"/>
        </w:rPr>
        <w:t xml:space="preserve"> </w:t>
      </w:r>
      <w:r>
        <w:t>човни,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зайшли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порт</w:t>
      </w:r>
      <w:r>
        <w:rPr>
          <w:spacing w:val="1"/>
        </w:rPr>
        <w:t xml:space="preserve"> </w:t>
      </w:r>
      <w:r>
        <w:t>м.</w:t>
      </w:r>
      <w:r>
        <w:rPr>
          <w:spacing w:val="1"/>
        </w:rPr>
        <w:t xml:space="preserve"> </w:t>
      </w:r>
      <w:r>
        <w:t>Гавр,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окутані</w:t>
      </w:r>
      <w:r>
        <w:rPr>
          <w:spacing w:val="1"/>
        </w:rPr>
        <w:t xml:space="preserve"> </w:t>
      </w:r>
      <w:r>
        <w:t>ранковим</w:t>
      </w:r>
      <w:r>
        <w:rPr>
          <w:spacing w:val="-67"/>
        </w:rPr>
        <w:t xml:space="preserve"> </w:t>
      </w:r>
      <w:r>
        <w:t>туманом. Художник робить об’єкти на картині розмитими, не промальовуючи</w:t>
      </w:r>
      <w:r>
        <w:rPr>
          <w:spacing w:val="1"/>
        </w:rPr>
        <w:t xml:space="preserve"> </w:t>
      </w:r>
      <w:r>
        <w:t>деталі.</w:t>
      </w:r>
      <w:r>
        <w:rPr>
          <w:spacing w:val="-1"/>
        </w:rPr>
        <w:t xml:space="preserve"> </w:t>
      </w:r>
      <w:r>
        <w:t>К.</w:t>
      </w:r>
      <w:r>
        <w:rPr>
          <w:spacing w:val="-1"/>
        </w:rPr>
        <w:t xml:space="preserve"> </w:t>
      </w:r>
      <w:r>
        <w:t>Моне</w:t>
      </w:r>
      <w:r>
        <w:rPr>
          <w:spacing w:val="-1"/>
        </w:rPr>
        <w:t xml:space="preserve"> </w:t>
      </w:r>
      <w:r>
        <w:t>зобразив</w:t>
      </w:r>
      <w:r>
        <w:rPr>
          <w:spacing w:val="-1"/>
        </w:rPr>
        <w:t xml:space="preserve"> </w:t>
      </w:r>
      <w:r>
        <w:t>сонце у вигляді червоного круга</w:t>
      </w:r>
      <w:r>
        <w:rPr>
          <w:spacing w:val="-1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сиреновому небі від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 w:line="242" w:lineRule="auto"/>
        <w:ind w:right="358"/>
      </w:pPr>
      <w:r>
        <w:t>якого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поверхні</w:t>
      </w:r>
      <w:r>
        <w:rPr>
          <w:spacing w:val="1"/>
        </w:rPr>
        <w:t xml:space="preserve"> </w:t>
      </w:r>
      <w:r>
        <w:t>води</w:t>
      </w:r>
      <w:r>
        <w:rPr>
          <w:spacing w:val="1"/>
        </w:rPr>
        <w:t xml:space="preserve"> </w:t>
      </w:r>
      <w:r>
        <w:t>відображається</w:t>
      </w:r>
      <w:r>
        <w:rPr>
          <w:spacing w:val="1"/>
        </w:rPr>
        <w:t xml:space="preserve"> </w:t>
      </w:r>
      <w:r>
        <w:t>полум’яна</w:t>
      </w:r>
      <w:r>
        <w:rPr>
          <w:spacing w:val="1"/>
        </w:rPr>
        <w:t xml:space="preserve"> </w:t>
      </w:r>
      <w:r>
        <w:t>доріжка.</w:t>
      </w:r>
      <w:r>
        <w:rPr>
          <w:spacing w:val="1"/>
        </w:rPr>
        <w:t xml:space="preserve"> </w:t>
      </w:r>
      <w:r>
        <w:t>Він</w:t>
      </w:r>
      <w:r>
        <w:rPr>
          <w:spacing w:val="1"/>
        </w:rPr>
        <w:t xml:space="preserve"> </w:t>
      </w:r>
      <w:r>
        <w:t>майстерно</w:t>
      </w:r>
      <w:r>
        <w:rPr>
          <w:spacing w:val="1"/>
        </w:rPr>
        <w:t xml:space="preserve"> </w:t>
      </w:r>
      <w:r>
        <w:t>передає</w:t>
      </w:r>
      <w:r>
        <w:rPr>
          <w:spacing w:val="-4"/>
        </w:rPr>
        <w:t xml:space="preserve"> </w:t>
      </w:r>
      <w:r>
        <w:t>нерозривний</w:t>
      </w:r>
      <w:r>
        <w:rPr>
          <w:spacing w:val="-2"/>
        </w:rPr>
        <w:t xml:space="preserve"> </w:t>
      </w:r>
      <w:r>
        <w:t>зв’язок</w:t>
      </w:r>
      <w:r>
        <w:rPr>
          <w:spacing w:val="-2"/>
        </w:rPr>
        <w:t xml:space="preserve"> </w:t>
      </w:r>
      <w:r>
        <w:t>неба</w:t>
      </w:r>
      <w:r>
        <w:rPr>
          <w:spacing w:val="-2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морю,</w:t>
      </w:r>
      <w:r>
        <w:rPr>
          <w:spacing w:val="-4"/>
        </w:rPr>
        <w:t xml:space="preserve"> </w:t>
      </w:r>
      <w:r>
        <w:t>а</w:t>
      </w:r>
      <w:r>
        <w:rPr>
          <w:spacing w:val="-2"/>
        </w:rPr>
        <w:t xml:space="preserve"> </w:t>
      </w:r>
      <w:r>
        <w:t>також</w:t>
      </w:r>
      <w:r>
        <w:rPr>
          <w:spacing w:val="-2"/>
        </w:rPr>
        <w:t xml:space="preserve"> </w:t>
      </w:r>
      <w:r>
        <w:t>нескінчену</w:t>
      </w:r>
      <w:r>
        <w:rPr>
          <w:spacing w:val="-1"/>
        </w:rPr>
        <w:t xml:space="preserve"> </w:t>
      </w:r>
      <w:r>
        <w:t>глибину</w:t>
      </w:r>
      <w:r>
        <w:rPr>
          <w:spacing w:val="-2"/>
        </w:rPr>
        <w:t xml:space="preserve"> </w:t>
      </w:r>
      <w:r>
        <w:t>води.</w:t>
      </w:r>
    </w:p>
    <w:p w:rsidR="009C787B" w:rsidRDefault="00AE36E6">
      <w:pPr>
        <w:pStyle w:val="a3"/>
        <w:ind w:right="359" w:firstLine="427"/>
      </w:pPr>
      <w:r>
        <w:t>Картина Клода Моне «Враження. Схід сонця» отримала негативні відгуки</w:t>
      </w:r>
      <w:r>
        <w:rPr>
          <w:spacing w:val="1"/>
        </w:rPr>
        <w:t xml:space="preserve"> </w:t>
      </w:r>
      <w:r>
        <w:t>критиків тому, що значно відрізнялась від академічного мистецтва, через те, що</w:t>
      </w:r>
      <w:r>
        <w:rPr>
          <w:spacing w:val="-67"/>
        </w:rPr>
        <w:t xml:space="preserve"> </w:t>
      </w:r>
      <w:r>
        <w:t>художник хотів передати своє власне враження від природи, а не наслідувати</w:t>
      </w:r>
      <w:r>
        <w:rPr>
          <w:spacing w:val="1"/>
        </w:rPr>
        <w:t xml:space="preserve"> </w:t>
      </w:r>
      <w:r>
        <w:t>правилам</w:t>
      </w:r>
      <w:r>
        <w:rPr>
          <w:spacing w:val="-1"/>
        </w:rPr>
        <w:t xml:space="preserve"> </w:t>
      </w:r>
      <w:r>
        <w:t>салонного</w:t>
      </w:r>
      <w:r>
        <w:rPr>
          <w:spacing w:val="-1"/>
        </w:rPr>
        <w:t xml:space="preserve"> </w:t>
      </w:r>
      <w:r>
        <w:t>мистецтва.</w:t>
      </w:r>
    </w:p>
    <w:p w:rsidR="009C787B" w:rsidRDefault="00AE36E6">
      <w:pPr>
        <w:pStyle w:val="a3"/>
        <w:spacing w:before="10"/>
        <w:ind w:left="0"/>
        <w:jc w:val="left"/>
        <w:rPr>
          <w:sz w:val="25"/>
        </w:rPr>
      </w:pPr>
      <w:r>
        <w:rPr>
          <w:noProof/>
          <w:lang w:val="ru-RU" w:eastAsia="ru-RU"/>
        </w:rPr>
        <w:drawing>
          <wp:anchor distT="0" distB="0" distL="0" distR="0" simplePos="0" relativeHeight="9" behindDoc="0" locked="0" layoutInCell="1" allowOverlap="1">
            <wp:simplePos x="0" y="0"/>
            <wp:positionH relativeFrom="page">
              <wp:posOffset>1940305</wp:posOffset>
            </wp:positionH>
            <wp:positionV relativeFrom="paragraph">
              <wp:posOffset>214010</wp:posOffset>
            </wp:positionV>
            <wp:extent cx="3950587" cy="2627376"/>
            <wp:effectExtent l="0" t="0" r="0" b="0"/>
            <wp:wrapTopAndBottom/>
            <wp:docPr id="19" name="image10.png" descr="Изображение выглядит как картина, искусство, краска, Художественная роспись  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10.pn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50587" cy="262737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C787B" w:rsidRDefault="00AE36E6">
      <w:pPr>
        <w:pStyle w:val="4"/>
        <w:ind w:left="4173"/>
        <w:jc w:val="left"/>
      </w:pPr>
      <w:r>
        <w:t>«Враження.</w:t>
      </w:r>
      <w:r>
        <w:rPr>
          <w:spacing w:val="-6"/>
        </w:rPr>
        <w:t xml:space="preserve"> </w:t>
      </w:r>
      <w:r>
        <w:t>Схід</w:t>
      </w:r>
      <w:r>
        <w:rPr>
          <w:spacing w:val="-4"/>
        </w:rPr>
        <w:t xml:space="preserve"> </w:t>
      </w:r>
      <w:r>
        <w:t>сонця»</w:t>
      </w:r>
    </w:p>
    <w:p w:rsidR="009C787B" w:rsidRDefault="009C787B">
      <w:pPr>
        <w:pStyle w:val="a3"/>
        <w:spacing w:before="4"/>
        <w:ind w:left="0"/>
        <w:jc w:val="left"/>
        <w:rPr>
          <w:b/>
          <w:i/>
          <w:sz w:val="26"/>
        </w:rPr>
      </w:pPr>
    </w:p>
    <w:p w:rsidR="009C787B" w:rsidRDefault="00AE36E6">
      <w:pPr>
        <w:pStyle w:val="a3"/>
        <w:ind w:right="352" w:firstLine="427"/>
      </w:pPr>
      <w:r>
        <w:rPr>
          <w:b/>
          <w:i/>
        </w:rPr>
        <w:t>«Прогулянка.</w:t>
      </w:r>
      <w:r>
        <w:rPr>
          <w:b/>
          <w:i/>
          <w:spacing w:val="1"/>
        </w:rPr>
        <w:t xml:space="preserve"> </w:t>
      </w:r>
      <w:r>
        <w:rPr>
          <w:b/>
          <w:i/>
        </w:rPr>
        <w:t>Дама</w:t>
      </w:r>
      <w:r>
        <w:rPr>
          <w:b/>
          <w:i/>
          <w:spacing w:val="1"/>
        </w:rPr>
        <w:t xml:space="preserve"> </w:t>
      </w:r>
      <w:r>
        <w:rPr>
          <w:b/>
          <w:i/>
        </w:rPr>
        <w:t>з</w:t>
      </w:r>
      <w:r>
        <w:rPr>
          <w:b/>
          <w:i/>
          <w:spacing w:val="1"/>
        </w:rPr>
        <w:t xml:space="preserve"> </w:t>
      </w:r>
      <w:r>
        <w:rPr>
          <w:b/>
          <w:i/>
        </w:rPr>
        <w:t>парасолькою».</w:t>
      </w:r>
      <w:r>
        <w:rPr>
          <w:b/>
          <w:i/>
          <w:spacing w:val="1"/>
        </w:rPr>
        <w:t xml:space="preserve"> </w:t>
      </w:r>
      <w:r>
        <w:t>Сюжет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ка</w:t>
      </w:r>
      <w:r>
        <w:t>ртини</w:t>
      </w:r>
      <w:r>
        <w:rPr>
          <w:spacing w:val="1"/>
        </w:rPr>
        <w:t xml:space="preserve"> </w:t>
      </w:r>
      <w:r>
        <w:t>стала</w:t>
      </w:r>
      <w:r>
        <w:rPr>
          <w:spacing w:val="1"/>
        </w:rPr>
        <w:t xml:space="preserve"> </w:t>
      </w:r>
      <w:r>
        <w:t>сімейна</w:t>
      </w:r>
      <w:r>
        <w:rPr>
          <w:spacing w:val="1"/>
        </w:rPr>
        <w:t xml:space="preserve"> </w:t>
      </w:r>
      <w:r>
        <w:t>прогулянка Клода Моне із дружиною Каміллою Донсьє та сином Жаном. Вони</w:t>
      </w:r>
      <w:r>
        <w:rPr>
          <w:spacing w:val="1"/>
        </w:rPr>
        <w:t xml:space="preserve"> </w:t>
      </w:r>
      <w:r>
        <w:t>стоять на зеленому лугу</w:t>
      </w:r>
      <w:r>
        <w:rPr>
          <w:spacing w:val="1"/>
        </w:rPr>
        <w:t xml:space="preserve"> </w:t>
      </w:r>
      <w:r>
        <w:t>посеред</w:t>
      </w:r>
      <w:r>
        <w:rPr>
          <w:spacing w:val="1"/>
        </w:rPr>
        <w:t xml:space="preserve"> </w:t>
      </w:r>
      <w:r>
        <w:t>квітів, дерев і</w:t>
      </w:r>
      <w:r>
        <w:rPr>
          <w:spacing w:val="1"/>
        </w:rPr>
        <w:t xml:space="preserve"> </w:t>
      </w:r>
      <w:r>
        <w:t>хмар</w:t>
      </w:r>
      <w:r>
        <w:rPr>
          <w:spacing w:val="1"/>
        </w:rPr>
        <w:t xml:space="preserve"> </w:t>
      </w:r>
      <w:r>
        <w:t>в блакитному</w:t>
      </w:r>
      <w:r>
        <w:rPr>
          <w:spacing w:val="1"/>
        </w:rPr>
        <w:t xml:space="preserve"> </w:t>
      </w:r>
      <w:r>
        <w:t>небі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дивляться на Клода Моне, який вирішив створити картину, щоб</w:t>
      </w:r>
      <w:r>
        <w:rPr>
          <w:spacing w:val="70"/>
        </w:rPr>
        <w:t xml:space="preserve"> </w:t>
      </w:r>
      <w:r>
        <w:t>запам’ятати</w:t>
      </w:r>
      <w:r>
        <w:rPr>
          <w:spacing w:val="1"/>
        </w:rPr>
        <w:t xml:space="preserve"> </w:t>
      </w:r>
      <w:r>
        <w:t>цей</w:t>
      </w:r>
      <w:r>
        <w:rPr>
          <w:spacing w:val="1"/>
        </w:rPr>
        <w:t xml:space="preserve"> </w:t>
      </w:r>
      <w:r>
        <w:t>день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радісну</w:t>
      </w:r>
      <w:r>
        <w:rPr>
          <w:spacing w:val="1"/>
        </w:rPr>
        <w:t xml:space="preserve"> </w:t>
      </w:r>
      <w:r>
        <w:t>мить.</w:t>
      </w:r>
      <w:r>
        <w:rPr>
          <w:spacing w:val="1"/>
        </w:rPr>
        <w:t xml:space="preserve"> </w:t>
      </w:r>
      <w:r>
        <w:t>Пейзаж</w:t>
      </w:r>
      <w:r>
        <w:rPr>
          <w:spacing w:val="1"/>
        </w:rPr>
        <w:t xml:space="preserve"> </w:t>
      </w:r>
      <w:r>
        <w:t>поза</w:t>
      </w:r>
      <w:r>
        <w:rPr>
          <w:spacing w:val="1"/>
        </w:rPr>
        <w:t xml:space="preserve"> </w:t>
      </w:r>
      <w:r>
        <w:t>фігурами</w:t>
      </w:r>
      <w:r>
        <w:rPr>
          <w:spacing w:val="1"/>
        </w:rPr>
        <w:t xml:space="preserve"> </w:t>
      </w:r>
      <w:r>
        <w:t>доповнює</w:t>
      </w:r>
      <w:r>
        <w:rPr>
          <w:spacing w:val="70"/>
        </w:rPr>
        <w:t xml:space="preserve"> </w:t>
      </w:r>
      <w:r>
        <w:t>композицію</w:t>
      </w:r>
      <w:r>
        <w:rPr>
          <w:spacing w:val="1"/>
        </w:rPr>
        <w:t xml:space="preserve"> </w:t>
      </w:r>
      <w:r>
        <w:t>картини.</w:t>
      </w:r>
    </w:p>
    <w:p w:rsidR="009C787B" w:rsidRDefault="00AE36E6">
      <w:pPr>
        <w:pStyle w:val="a3"/>
        <w:ind w:right="357" w:firstLine="427"/>
      </w:pPr>
      <w:r>
        <w:t>Художник розміщує висхідну лінію перспективи на фоні хмар в блакитному</w:t>
      </w:r>
      <w:r>
        <w:rPr>
          <w:spacing w:val="-67"/>
        </w:rPr>
        <w:t xml:space="preserve"> </w:t>
      </w:r>
      <w:r>
        <w:t>небі, а постановки фігур, складають ілюзорний ефект присутності глядача на</w:t>
      </w:r>
      <w:r>
        <w:rPr>
          <w:spacing w:val="1"/>
        </w:rPr>
        <w:t xml:space="preserve"> </w:t>
      </w:r>
      <w:r>
        <w:t>картині,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необхідні</w:t>
      </w:r>
      <w:r>
        <w:rPr>
          <w:spacing w:val="1"/>
        </w:rPr>
        <w:t xml:space="preserve"> </w:t>
      </w:r>
      <w:r>
        <w:t>акценти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роботі</w:t>
      </w:r>
      <w:r>
        <w:rPr>
          <w:spacing w:val="1"/>
        </w:rPr>
        <w:t xml:space="preserve"> </w:t>
      </w:r>
      <w:r>
        <w:t>він</w:t>
      </w:r>
      <w:r>
        <w:rPr>
          <w:spacing w:val="1"/>
        </w:rPr>
        <w:t xml:space="preserve"> </w:t>
      </w:r>
      <w:r>
        <w:t>підкреслює</w:t>
      </w:r>
      <w:r>
        <w:rPr>
          <w:spacing w:val="70"/>
        </w:rPr>
        <w:t xml:space="preserve"> </w:t>
      </w:r>
      <w:r>
        <w:t>контрастною</w:t>
      </w:r>
      <w:r>
        <w:rPr>
          <w:spacing w:val="1"/>
        </w:rPr>
        <w:t xml:space="preserve"> </w:t>
      </w:r>
      <w:r>
        <w:t>палітрою</w:t>
      </w:r>
      <w:r>
        <w:rPr>
          <w:spacing w:val="-2"/>
        </w:rPr>
        <w:t xml:space="preserve"> </w:t>
      </w:r>
      <w:r>
        <w:t>кольорів.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8" w:after="1"/>
        <w:ind w:left="0"/>
        <w:jc w:val="left"/>
        <w:rPr>
          <w:sz w:val="25"/>
        </w:rPr>
      </w:pPr>
    </w:p>
    <w:p w:rsidR="009C787B" w:rsidRDefault="00AE36E6">
      <w:pPr>
        <w:pStyle w:val="a3"/>
        <w:ind w:left="3574"/>
        <w:jc w:val="left"/>
        <w:rPr>
          <w:sz w:val="20"/>
        </w:rPr>
      </w:pPr>
      <w:r>
        <w:rPr>
          <w:noProof/>
          <w:sz w:val="20"/>
          <w:lang w:val="ru-RU" w:eastAsia="ru-RU"/>
        </w:rPr>
        <w:drawing>
          <wp:inline distT="0" distB="0" distL="0" distR="0">
            <wp:extent cx="2706439" cy="3511296"/>
            <wp:effectExtent l="0" t="0" r="0" b="0"/>
            <wp:docPr id="21" name="image11.png" descr="D:\Documents\Дипломная работа\иллюстрации\589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11.pn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06439" cy="35112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C787B" w:rsidRDefault="00AE36E6">
      <w:pPr>
        <w:pStyle w:val="4"/>
        <w:spacing w:before="12"/>
        <w:ind w:right="258"/>
      </w:pPr>
      <w:r>
        <w:t>«Прогулянка.</w:t>
      </w:r>
      <w:r>
        <w:rPr>
          <w:spacing w:val="-6"/>
        </w:rPr>
        <w:t xml:space="preserve"> </w:t>
      </w:r>
      <w:r>
        <w:t>Дама</w:t>
      </w:r>
      <w:r>
        <w:rPr>
          <w:spacing w:val="-5"/>
        </w:rPr>
        <w:t xml:space="preserve"> </w:t>
      </w:r>
      <w:r>
        <w:t>з</w:t>
      </w:r>
      <w:r>
        <w:rPr>
          <w:spacing w:val="-4"/>
        </w:rPr>
        <w:t xml:space="preserve"> </w:t>
      </w:r>
      <w:r>
        <w:t>парасолькою»</w:t>
      </w:r>
    </w:p>
    <w:p w:rsidR="009C787B" w:rsidRDefault="009C787B">
      <w:pPr>
        <w:pStyle w:val="a3"/>
        <w:spacing w:before="11"/>
        <w:ind w:left="0"/>
        <w:jc w:val="left"/>
        <w:rPr>
          <w:b/>
          <w:i/>
          <w:sz w:val="27"/>
        </w:rPr>
      </w:pPr>
    </w:p>
    <w:p w:rsidR="009C787B" w:rsidRDefault="00AE36E6">
      <w:pPr>
        <w:pStyle w:val="a3"/>
        <w:ind w:right="349" w:firstLine="427"/>
      </w:pPr>
      <w:r>
        <w:rPr>
          <w:b/>
          <w:i/>
        </w:rPr>
        <w:t>«Дама</w:t>
      </w:r>
      <w:r>
        <w:rPr>
          <w:b/>
          <w:i/>
          <w:spacing w:val="1"/>
        </w:rPr>
        <w:t xml:space="preserve"> </w:t>
      </w:r>
      <w:r>
        <w:rPr>
          <w:b/>
          <w:i/>
        </w:rPr>
        <w:t>в</w:t>
      </w:r>
      <w:r>
        <w:rPr>
          <w:b/>
          <w:i/>
          <w:spacing w:val="1"/>
        </w:rPr>
        <w:t xml:space="preserve"> </w:t>
      </w:r>
      <w:r>
        <w:rPr>
          <w:b/>
          <w:i/>
        </w:rPr>
        <w:t>саду».</w:t>
      </w:r>
      <w:r>
        <w:rPr>
          <w:b/>
          <w:i/>
          <w:spacing w:val="1"/>
        </w:rPr>
        <w:t xml:space="preserve"> </w:t>
      </w:r>
      <w:r>
        <w:t>Картина</w:t>
      </w:r>
      <w:r>
        <w:rPr>
          <w:spacing w:val="1"/>
        </w:rPr>
        <w:t xml:space="preserve"> </w:t>
      </w:r>
      <w:r>
        <w:t>була</w:t>
      </w:r>
      <w:r>
        <w:rPr>
          <w:spacing w:val="1"/>
        </w:rPr>
        <w:t xml:space="preserve"> </w:t>
      </w:r>
      <w:r>
        <w:t>створена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передмісті</w:t>
      </w:r>
      <w:r>
        <w:rPr>
          <w:spacing w:val="1"/>
        </w:rPr>
        <w:t xml:space="preserve"> </w:t>
      </w:r>
      <w:r>
        <w:t>Гавра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сімейному</w:t>
      </w:r>
      <w:r>
        <w:rPr>
          <w:spacing w:val="1"/>
        </w:rPr>
        <w:t xml:space="preserve"> </w:t>
      </w:r>
      <w:r>
        <w:t>маєтку близьких родичів художника. Клоду Моне для цієї картини пазувала</w:t>
      </w:r>
      <w:r>
        <w:rPr>
          <w:spacing w:val="1"/>
        </w:rPr>
        <w:t xml:space="preserve"> </w:t>
      </w:r>
      <w:r>
        <w:t>дружина його двоюрідного брата Жана-Маргарита Ледкар Яскрава кольорова</w:t>
      </w:r>
      <w:r>
        <w:rPr>
          <w:spacing w:val="1"/>
        </w:rPr>
        <w:t xml:space="preserve"> </w:t>
      </w:r>
      <w:r>
        <w:t>палітра та гра сонячних променів на листях дерев, квітів вражають і надихають</w:t>
      </w:r>
      <w:r>
        <w:rPr>
          <w:spacing w:val="1"/>
        </w:rPr>
        <w:t xml:space="preserve"> </w:t>
      </w:r>
      <w:r>
        <w:t>художника на створення нових шедеврів. Клод Моне хотів передати на цій</w:t>
      </w:r>
      <w:r>
        <w:rPr>
          <w:spacing w:val="1"/>
        </w:rPr>
        <w:t xml:space="preserve"> </w:t>
      </w:r>
      <w:r>
        <w:t>картині саме єдність</w:t>
      </w:r>
      <w:r>
        <w:rPr>
          <w:spacing w:val="-3"/>
        </w:rPr>
        <w:t xml:space="preserve"> </w:t>
      </w:r>
      <w:r>
        <w:t>людини та природи.</w:t>
      </w:r>
    </w:p>
    <w:p w:rsidR="009C787B" w:rsidRDefault="00AE36E6">
      <w:pPr>
        <w:pStyle w:val="a3"/>
        <w:spacing w:before="1"/>
        <w:ind w:left="0"/>
        <w:jc w:val="left"/>
        <w:rPr>
          <w:sz w:val="26"/>
        </w:rPr>
      </w:pPr>
      <w:r>
        <w:rPr>
          <w:noProof/>
          <w:lang w:val="ru-RU" w:eastAsia="ru-RU"/>
        </w:rPr>
        <w:drawing>
          <wp:anchor distT="0" distB="0" distL="0" distR="0" simplePos="0" relativeHeight="10" behindDoc="0" locked="0" layoutInCell="1" allowOverlap="1">
            <wp:simplePos x="0" y="0"/>
            <wp:positionH relativeFrom="page">
              <wp:posOffset>1833626</wp:posOffset>
            </wp:positionH>
            <wp:positionV relativeFrom="paragraph">
              <wp:posOffset>215723</wp:posOffset>
            </wp:positionV>
            <wp:extent cx="4163035" cy="2962655"/>
            <wp:effectExtent l="0" t="0" r="0" b="0"/>
            <wp:wrapTopAndBottom/>
            <wp:docPr id="23" name="image12.png" descr="D:\Documents\Дипломная работа\иллюстрации\Claude_Monet_0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12.png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63035" cy="29626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C787B" w:rsidRDefault="00AE36E6">
      <w:pPr>
        <w:pStyle w:val="4"/>
        <w:ind w:right="255"/>
      </w:pPr>
      <w:r>
        <w:t>«Дама</w:t>
      </w:r>
      <w:r>
        <w:rPr>
          <w:spacing w:val="-2"/>
        </w:rPr>
        <w:t xml:space="preserve"> </w:t>
      </w:r>
      <w:r>
        <w:t>в</w:t>
      </w:r>
      <w:r>
        <w:rPr>
          <w:spacing w:val="-4"/>
        </w:rPr>
        <w:t xml:space="preserve"> </w:t>
      </w:r>
      <w:r>
        <w:t>саду»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b/>
          <w:i/>
          <w:sz w:val="16"/>
        </w:rPr>
      </w:pPr>
    </w:p>
    <w:p w:rsidR="009C787B" w:rsidRDefault="00AE36E6">
      <w:pPr>
        <w:pStyle w:val="a3"/>
        <w:spacing w:before="89"/>
        <w:ind w:right="356" w:firstLine="427"/>
      </w:pPr>
      <w:r>
        <w:rPr>
          <w:b/>
          <w:i/>
        </w:rPr>
        <w:t>«Руанський</w:t>
      </w:r>
      <w:r>
        <w:rPr>
          <w:b/>
          <w:i/>
          <w:spacing w:val="1"/>
        </w:rPr>
        <w:t xml:space="preserve"> </w:t>
      </w:r>
      <w:r>
        <w:rPr>
          <w:b/>
          <w:i/>
        </w:rPr>
        <w:t>собор»</w:t>
      </w:r>
      <w:r>
        <w:rPr>
          <w:b/>
          <w:i/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одна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видатних</w:t>
      </w:r>
      <w:r>
        <w:rPr>
          <w:spacing w:val="1"/>
        </w:rPr>
        <w:t xml:space="preserve"> </w:t>
      </w:r>
      <w:r>
        <w:t>серій</w:t>
      </w:r>
      <w:r>
        <w:rPr>
          <w:spacing w:val="1"/>
        </w:rPr>
        <w:t xml:space="preserve"> </w:t>
      </w:r>
      <w:r>
        <w:t>полотен</w:t>
      </w:r>
      <w:r>
        <w:rPr>
          <w:spacing w:val="1"/>
        </w:rPr>
        <w:t xml:space="preserve"> </w:t>
      </w:r>
      <w:r>
        <w:t>К.</w:t>
      </w:r>
      <w:r>
        <w:rPr>
          <w:spacing w:val="1"/>
        </w:rPr>
        <w:t xml:space="preserve"> </w:t>
      </w:r>
      <w:r>
        <w:t>Моне,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об’єднані одним сюжетом, але написані при різному освітлені. Серія складалась</w:t>
      </w:r>
      <w:r>
        <w:rPr>
          <w:spacing w:val="-67"/>
        </w:rPr>
        <w:t xml:space="preserve"> </w:t>
      </w:r>
      <w:r>
        <w:t>з 35 робіт, Клод Моне працював над цією серію впродовж дво</w:t>
      </w:r>
      <w:r>
        <w:t>х років. Кожна</w:t>
      </w:r>
      <w:r>
        <w:rPr>
          <w:spacing w:val="1"/>
        </w:rPr>
        <w:t xml:space="preserve"> </w:t>
      </w:r>
      <w:r>
        <w:t>робота має свою атмосферу та кольорову гаму. Пейзажі художника оживають,</w:t>
      </w:r>
      <w:r>
        <w:rPr>
          <w:spacing w:val="1"/>
        </w:rPr>
        <w:t xml:space="preserve"> </w:t>
      </w:r>
      <w:r>
        <w:t>завдяки плавним ліням і переходами від світлих до більш темних кольорів. Для</w:t>
      </w:r>
      <w:r>
        <w:rPr>
          <w:spacing w:val="1"/>
        </w:rPr>
        <w:t xml:space="preserve"> </w:t>
      </w:r>
      <w:r>
        <w:t>Клода</w:t>
      </w:r>
      <w:r>
        <w:rPr>
          <w:spacing w:val="1"/>
        </w:rPr>
        <w:t xml:space="preserve"> </w:t>
      </w:r>
      <w:r>
        <w:t>Моне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важливо</w:t>
      </w:r>
      <w:r>
        <w:rPr>
          <w:spacing w:val="1"/>
        </w:rPr>
        <w:t xml:space="preserve"> </w:t>
      </w:r>
      <w:r>
        <w:t>передати</w:t>
      </w:r>
      <w:r>
        <w:rPr>
          <w:spacing w:val="1"/>
        </w:rPr>
        <w:t xml:space="preserve"> </w:t>
      </w:r>
      <w:r>
        <w:t>своє</w:t>
      </w:r>
      <w:r>
        <w:rPr>
          <w:spacing w:val="1"/>
        </w:rPr>
        <w:t xml:space="preserve"> </w:t>
      </w:r>
      <w:r>
        <w:t>миттєве</w:t>
      </w:r>
      <w:r>
        <w:rPr>
          <w:spacing w:val="1"/>
        </w:rPr>
        <w:t xml:space="preserve"> </w:t>
      </w:r>
      <w:r>
        <w:t>враження,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змінюється</w:t>
      </w:r>
      <w:r>
        <w:rPr>
          <w:spacing w:val="-67"/>
        </w:rPr>
        <w:t xml:space="preserve"> </w:t>
      </w:r>
      <w:r>
        <w:t>об’єкт</w:t>
      </w:r>
      <w:r>
        <w:rPr>
          <w:spacing w:val="-1"/>
        </w:rPr>
        <w:t xml:space="preserve"> </w:t>
      </w:r>
      <w:r>
        <w:t>зображення</w:t>
      </w:r>
      <w:r>
        <w:rPr>
          <w:spacing w:val="-1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полотні,</w:t>
      </w:r>
      <w:r>
        <w:rPr>
          <w:spacing w:val="-2"/>
        </w:rPr>
        <w:t xml:space="preserve"> </w:t>
      </w:r>
      <w:r>
        <w:t>тобто</w:t>
      </w:r>
      <w:r>
        <w:rPr>
          <w:spacing w:val="1"/>
        </w:rPr>
        <w:t xml:space="preserve"> </w:t>
      </w:r>
      <w:r>
        <w:t>показати</w:t>
      </w:r>
      <w:r>
        <w:rPr>
          <w:spacing w:val="-1"/>
        </w:rPr>
        <w:t xml:space="preserve"> </w:t>
      </w:r>
      <w:r>
        <w:t>швидкий</w:t>
      </w:r>
      <w:r>
        <w:rPr>
          <w:spacing w:val="-4"/>
        </w:rPr>
        <w:t xml:space="preserve"> </w:t>
      </w:r>
      <w:r>
        <w:t>рух</w:t>
      </w:r>
      <w:r>
        <w:rPr>
          <w:spacing w:val="-4"/>
        </w:rPr>
        <w:t xml:space="preserve"> </w:t>
      </w:r>
      <w:r>
        <w:t>життя</w:t>
      </w:r>
      <w:r>
        <w:rPr>
          <w:spacing w:val="-1"/>
        </w:rPr>
        <w:t xml:space="preserve"> </w:t>
      </w:r>
      <w:r>
        <w:t>в</w:t>
      </w:r>
      <w:r>
        <w:rPr>
          <w:spacing w:val="-5"/>
        </w:rPr>
        <w:t xml:space="preserve"> </w:t>
      </w:r>
      <w:r>
        <w:t>ХІХ ст.</w:t>
      </w:r>
    </w:p>
    <w:p w:rsidR="009C787B" w:rsidRDefault="00AE36E6">
      <w:pPr>
        <w:pStyle w:val="a3"/>
        <w:spacing w:before="4"/>
        <w:ind w:left="0"/>
        <w:jc w:val="left"/>
        <w:rPr>
          <w:sz w:val="26"/>
        </w:rPr>
      </w:pPr>
      <w:r>
        <w:rPr>
          <w:noProof/>
          <w:lang w:val="ru-RU" w:eastAsia="ru-RU"/>
        </w:rPr>
        <w:drawing>
          <wp:anchor distT="0" distB="0" distL="0" distR="0" simplePos="0" relativeHeight="11" behindDoc="0" locked="0" layoutInCell="1" allowOverlap="1">
            <wp:simplePos x="0" y="0"/>
            <wp:positionH relativeFrom="page">
              <wp:posOffset>1580261</wp:posOffset>
            </wp:positionH>
            <wp:positionV relativeFrom="paragraph">
              <wp:posOffset>217483</wp:posOffset>
            </wp:positionV>
            <wp:extent cx="4669495" cy="3535679"/>
            <wp:effectExtent l="0" t="0" r="0" b="0"/>
            <wp:wrapTopAndBottom/>
            <wp:docPr id="25" name="image13.png" descr="Изображение выглядит как искусство, картина, Изобразительное искусство, краска  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13.png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69495" cy="35356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C787B" w:rsidRDefault="00AE36E6">
      <w:pPr>
        <w:pStyle w:val="4"/>
        <w:ind w:right="255"/>
      </w:pPr>
      <w:r>
        <w:t>«Руанський</w:t>
      </w:r>
      <w:r>
        <w:rPr>
          <w:spacing w:val="-5"/>
        </w:rPr>
        <w:t xml:space="preserve"> </w:t>
      </w:r>
      <w:r>
        <w:t>собор»</w:t>
      </w:r>
    </w:p>
    <w:p w:rsidR="009C787B" w:rsidRDefault="009C787B">
      <w:pPr>
        <w:pStyle w:val="a3"/>
        <w:spacing w:before="4"/>
        <w:ind w:left="0"/>
        <w:jc w:val="left"/>
        <w:rPr>
          <w:b/>
          <w:i/>
          <w:sz w:val="26"/>
        </w:rPr>
      </w:pPr>
    </w:p>
    <w:p w:rsidR="009C787B" w:rsidRDefault="00AE36E6">
      <w:pPr>
        <w:spacing w:before="1" w:line="322" w:lineRule="exact"/>
        <w:ind w:left="1100"/>
        <w:jc w:val="both"/>
        <w:rPr>
          <w:sz w:val="28"/>
        </w:rPr>
      </w:pPr>
      <w:r>
        <w:rPr>
          <w:b/>
          <w:i/>
          <w:sz w:val="28"/>
        </w:rPr>
        <w:t>«Водяні</w:t>
      </w:r>
      <w:r>
        <w:rPr>
          <w:b/>
          <w:i/>
          <w:spacing w:val="-3"/>
          <w:sz w:val="28"/>
        </w:rPr>
        <w:t xml:space="preserve"> </w:t>
      </w:r>
      <w:r>
        <w:rPr>
          <w:b/>
          <w:i/>
          <w:sz w:val="28"/>
        </w:rPr>
        <w:t>лілії» – це</w:t>
      </w:r>
      <w:r>
        <w:rPr>
          <w:b/>
          <w:i/>
          <w:spacing w:val="-2"/>
          <w:sz w:val="28"/>
        </w:rPr>
        <w:t xml:space="preserve"> </w:t>
      </w:r>
      <w:r>
        <w:rPr>
          <w:b/>
          <w:i/>
          <w:sz w:val="28"/>
        </w:rPr>
        <w:t>найбільша серія</w:t>
      </w:r>
      <w:r>
        <w:rPr>
          <w:b/>
          <w:i/>
          <w:spacing w:val="-3"/>
          <w:sz w:val="28"/>
        </w:rPr>
        <w:t xml:space="preserve"> </w:t>
      </w:r>
      <w:r>
        <w:rPr>
          <w:b/>
          <w:i/>
          <w:sz w:val="28"/>
        </w:rPr>
        <w:t>картин</w:t>
      </w:r>
      <w:r>
        <w:rPr>
          <w:b/>
          <w:i/>
          <w:spacing w:val="-1"/>
          <w:sz w:val="28"/>
        </w:rPr>
        <w:t xml:space="preserve"> </w:t>
      </w:r>
      <w:r>
        <w:rPr>
          <w:b/>
          <w:i/>
          <w:sz w:val="28"/>
        </w:rPr>
        <w:t>в</w:t>
      </w:r>
      <w:r>
        <w:rPr>
          <w:b/>
          <w:i/>
          <w:spacing w:val="-4"/>
          <w:sz w:val="28"/>
        </w:rPr>
        <w:t xml:space="preserve"> </w:t>
      </w:r>
      <w:r>
        <w:rPr>
          <w:b/>
          <w:i/>
          <w:sz w:val="28"/>
        </w:rPr>
        <w:t>творчості</w:t>
      </w:r>
      <w:r>
        <w:rPr>
          <w:b/>
          <w:i/>
          <w:spacing w:val="-2"/>
          <w:sz w:val="28"/>
        </w:rPr>
        <w:t xml:space="preserve"> </w:t>
      </w:r>
      <w:r>
        <w:rPr>
          <w:b/>
          <w:i/>
          <w:sz w:val="28"/>
        </w:rPr>
        <w:t>художника.</w:t>
      </w:r>
      <w:r>
        <w:rPr>
          <w:b/>
          <w:i/>
          <w:spacing w:val="3"/>
          <w:sz w:val="28"/>
        </w:rPr>
        <w:t xml:space="preserve"> </w:t>
      </w:r>
      <w:r>
        <w:rPr>
          <w:sz w:val="28"/>
        </w:rPr>
        <w:t>Цикл</w:t>
      </w:r>
    </w:p>
    <w:p w:rsidR="009C787B" w:rsidRDefault="00AE36E6">
      <w:pPr>
        <w:pStyle w:val="a3"/>
        <w:ind w:right="352"/>
      </w:pPr>
      <w:r>
        <w:t>«Лілеї», який займав К. Моне протягом 37 років, з 1889 по 1926 рік включає в</w:t>
      </w:r>
      <w:r>
        <w:rPr>
          <w:spacing w:val="1"/>
        </w:rPr>
        <w:t xml:space="preserve"> </w:t>
      </w:r>
      <w:r>
        <w:t>себе більше 250 творів, різних за композицією і колірній гамі. Роботи цього</w:t>
      </w:r>
      <w:r>
        <w:rPr>
          <w:spacing w:val="1"/>
        </w:rPr>
        <w:t xml:space="preserve"> </w:t>
      </w:r>
      <w:r>
        <w:t>періоду</w:t>
      </w:r>
      <w:r>
        <w:rPr>
          <w:spacing w:val="1"/>
        </w:rPr>
        <w:t xml:space="preserve"> </w:t>
      </w:r>
      <w:r>
        <w:t>багаті</w:t>
      </w:r>
      <w:r>
        <w:rPr>
          <w:spacing w:val="1"/>
        </w:rPr>
        <w:t xml:space="preserve"> </w:t>
      </w:r>
      <w:r>
        <w:t>різноманітністю</w:t>
      </w:r>
      <w:r>
        <w:rPr>
          <w:spacing w:val="1"/>
        </w:rPr>
        <w:t xml:space="preserve"> </w:t>
      </w:r>
      <w:r>
        <w:t>сюжетів.</w:t>
      </w:r>
      <w:r>
        <w:rPr>
          <w:spacing w:val="1"/>
        </w:rPr>
        <w:t xml:space="preserve"> </w:t>
      </w:r>
      <w:r>
        <w:t>Художник</w:t>
      </w:r>
      <w:r>
        <w:rPr>
          <w:spacing w:val="1"/>
        </w:rPr>
        <w:t xml:space="preserve"> </w:t>
      </w:r>
      <w:r>
        <w:t>створює</w:t>
      </w:r>
      <w:r>
        <w:rPr>
          <w:spacing w:val="1"/>
        </w:rPr>
        <w:t xml:space="preserve"> </w:t>
      </w:r>
      <w:r>
        <w:t>численні</w:t>
      </w:r>
      <w:r>
        <w:rPr>
          <w:spacing w:val="-67"/>
        </w:rPr>
        <w:t xml:space="preserve"> </w:t>
      </w:r>
      <w:r>
        <w:t>зображення «японського» містка, арки, оповитої трояндами і ставка з лілеями.</w:t>
      </w:r>
      <w:r>
        <w:rPr>
          <w:spacing w:val="1"/>
        </w:rPr>
        <w:t xml:space="preserve"> </w:t>
      </w:r>
      <w:r>
        <w:t>Згодом Моне зосередився на зображенні</w:t>
      </w:r>
      <w:r>
        <w:t xml:space="preserve"> водяних лілій в ставку, відображаючи</w:t>
      </w:r>
      <w:r>
        <w:rPr>
          <w:spacing w:val="1"/>
        </w:rPr>
        <w:t xml:space="preserve"> </w:t>
      </w:r>
      <w:r>
        <w:t>їх в</w:t>
      </w:r>
      <w:r>
        <w:rPr>
          <w:spacing w:val="-1"/>
        </w:rPr>
        <w:t xml:space="preserve"> </w:t>
      </w:r>
      <w:r>
        <w:t>різний час</w:t>
      </w:r>
      <w:r>
        <w:rPr>
          <w:spacing w:val="-3"/>
        </w:rPr>
        <w:t xml:space="preserve"> </w:t>
      </w:r>
      <w:r>
        <w:t>дня і</w:t>
      </w:r>
      <w:r>
        <w:rPr>
          <w:spacing w:val="-3"/>
        </w:rPr>
        <w:t xml:space="preserve"> </w:t>
      </w:r>
      <w:r>
        <w:t>року.</w:t>
      </w:r>
    </w:p>
    <w:p w:rsidR="009C787B" w:rsidRDefault="00AE36E6">
      <w:pPr>
        <w:pStyle w:val="a3"/>
        <w:ind w:right="354" w:firstLine="427"/>
      </w:pPr>
      <w:r>
        <w:t>У роботах 1914-1926 років, Моне все частіше відмовляється від перспективи</w:t>
      </w:r>
      <w:r>
        <w:rPr>
          <w:spacing w:val="-67"/>
        </w:rPr>
        <w:t xml:space="preserve"> </w:t>
      </w:r>
      <w:r>
        <w:t>і реалістичної опрацювання деталей на користь ефекту цілісного, образного</w:t>
      </w:r>
      <w:r>
        <w:rPr>
          <w:spacing w:val="1"/>
        </w:rPr>
        <w:t xml:space="preserve"> </w:t>
      </w:r>
      <w:r>
        <w:t>сприйняття об’єкта зображення, що досягається засобами контрастної колірної</w:t>
      </w:r>
      <w:r>
        <w:rPr>
          <w:spacing w:val="1"/>
        </w:rPr>
        <w:t xml:space="preserve"> </w:t>
      </w:r>
      <w:r>
        <w:t>плями.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картинах</w:t>
      </w:r>
      <w:r>
        <w:rPr>
          <w:spacing w:val="1"/>
        </w:rPr>
        <w:t xml:space="preserve"> </w:t>
      </w:r>
      <w:r>
        <w:t>Моне</w:t>
      </w:r>
      <w:r>
        <w:rPr>
          <w:spacing w:val="1"/>
        </w:rPr>
        <w:t xml:space="preserve"> </w:t>
      </w:r>
      <w:r>
        <w:t>сукупність</w:t>
      </w:r>
      <w:r>
        <w:rPr>
          <w:spacing w:val="1"/>
        </w:rPr>
        <w:t xml:space="preserve"> </w:t>
      </w:r>
      <w:r>
        <w:t>мазків</w:t>
      </w:r>
      <w:r>
        <w:rPr>
          <w:spacing w:val="1"/>
        </w:rPr>
        <w:t xml:space="preserve"> </w:t>
      </w:r>
      <w:r>
        <w:t>передає</w:t>
      </w:r>
      <w:r>
        <w:rPr>
          <w:spacing w:val="1"/>
        </w:rPr>
        <w:t xml:space="preserve"> </w:t>
      </w:r>
      <w:r>
        <w:t>предмети</w:t>
      </w:r>
      <w:r>
        <w:rPr>
          <w:spacing w:val="1"/>
        </w:rPr>
        <w:t xml:space="preserve"> </w:t>
      </w:r>
      <w:r>
        <w:t>в</w:t>
      </w:r>
      <w:r>
        <w:rPr>
          <w:spacing w:val="7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взаємозв’язку зі навколишнім середовищем, що створює особливу глибину і</w:t>
      </w:r>
      <w:r>
        <w:rPr>
          <w:spacing w:val="1"/>
        </w:rPr>
        <w:t xml:space="preserve"> </w:t>
      </w:r>
      <w:r>
        <w:t>багатство колориту.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ind w:left="0"/>
        <w:jc w:val="left"/>
        <w:rPr>
          <w:sz w:val="20"/>
        </w:rPr>
      </w:pPr>
    </w:p>
    <w:p w:rsidR="009C787B" w:rsidRDefault="009C787B">
      <w:pPr>
        <w:pStyle w:val="a3"/>
        <w:ind w:left="0"/>
        <w:jc w:val="left"/>
        <w:rPr>
          <w:sz w:val="20"/>
        </w:rPr>
      </w:pPr>
    </w:p>
    <w:p w:rsidR="009C787B" w:rsidRDefault="009C787B">
      <w:pPr>
        <w:pStyle w:val="a3"/>
        <w:spacing w:before="3"/>
        <w:ind w:left="0"/>
        <w:jc w:val="left"/>
        <w:rPr>
          <w:sz w:val="12"/>
        </w:rPr>
      </w:pPr>
    </w:p>
    <w:p w:rsidR="009C787B" w:rsidRDefault="00AE36E6">
      <w:pPr>
        <w:pStyle w:val="a3"/>
        <w:ind w:left="2317"/>
        <w:jc w:val="left"/>
        <w:rPr>
          <w:sz w:val="20"/>
        </w:rPr>
      </w:pPr>
      <w:r>
        <w:rPr>
          <w:noProof/>
          <w:sz w:val="20"/>
          <w:lang w:val="ru-RU" w:eastAsia="ru-RU"/>
        </w:rPr>
        <w:drawing>
          <wp:inline distT="0" distB="0" distL="0" distR="0">
            <wp:extent cx="4303582" cy="2907792"/>
            <wp:effectExtent l="0" t="0" r="0" b="0"/>
            <wp:docPr id="27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14.png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03582" cy="29077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C787B" w:rsidRDefault="00AE36E6">
      <w:pPr>
        <w:pStyle w:val="4"/>
        <w:ind w:right="253"/>
      </w:pPr>
      <w:r>
        <w:t>«Водяні</w:t>
      </w:r>
      <w:r>
        <w:rPr>
          <w:spacing w:val="-4"/>
        </w:rPr>
        <w:t xml:space="preserve"> </w:t>
      </w:r>
      <w:r>
        <w:t>лілеї»</w:t>
      </w:r>
    </w:p>
    <w:p w:rsidR="009C787B" w:rsidRDefault="009C787B">
      <w:pPr>
        <w:pStyle w:val="a3"/>
        <w:spacing w:before="10"/>
        <w:ind w:left="0"/>
        <w:jc w:val="left"/>
        <w:rPr>
          <w:b/>
          <w:i/>
          <w:sz w:val="27"/>
        </w:rPr>
      </w:pPr>
    </w:p>
    <w:p w:rsidR="009C787B" w:rsidRDefault="00AE36E6">
      <w:pPr>
        <w:pStyle w:val="a3"/>
        <w:spacing w:before="1"/>
        <w:ind w:right="355" w:firstLine="427"/>
      </w:pPr>
      <w:r>
        <w:rPr>
          <w:b/>
          <w:i/>
        </w:rPr>
        <w:t xml:space="preserve">«Великі декорації». </w:t>
      </w:r>
      <w:r>
        <w:t>Працюючи над полотнами «Великих декорацій», Моне</w:t>
      </w:r>
      <w:r>
        <w:rPr>
          <w:spacing w:val="1"/>
        </w:rPr>
        <w:t xml:space="preserve"> </w:t>
      </w:r>
      <w:r>
        <w:t>довелося</w:t>
      </w:r>
      <w:r>
        <w:rPr>
          <w:spacing w:val="1"/>
        </w:rPr>
        <w:t xml:space="preserve"> </w:t>
      </w:r>
      <w:r>
        <w:t>навіть</w:t>
      </w:r>
      <w:r>
        <w:rPr>
          <w:spacing w:val="1"/>
        </w:rPr>
        <w:t xml:space="preserve"> </w:t>
      </w:r>
      <w:r>
        <w:t>побудувати</w:t>
      </w:r>
      <w:r>
        <w:rPr>
          <w:spacing w:val="1"/>
        </w:rPr>
        <w:t xml:space="preserve"> </w:t>
      </w:r>
      <w:r>
        <w:t>нову</w:t>
      </w:r>
      <w:r>
        <w:rPr>
          <w:spacing w:val="1"/>
        </w:rPr>
        <w:t xml:space="preserve"> </w:t>
      </w:r>
      <w:r>
        <w:t>студія,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була</w:t>
      </w:r>
      <w:r>
        <w:rPr>
          <w:spacing w:val="1"/>
        </w:rPr>
        <w:t xml:space="preserve"> </w:t>
      </w:r>
      <w:r>
        <w:t>зведена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саду</w:t>
      </w:r>
      <w:r>
        <w:rPr>
          <w:spacing w:val="70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Живерні. Сад у Живерні став для художника місцем, куди він вклав всю душу і</w:t>
      </w:r>
      <w:r>
        <w:rPr>
          <w:spacing w:val="1"/>
        </w:rPr>
        <w:t xml:space="preserve"> </w:t>
      </w:r>
      <w:r>
        <w:t>сили,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К.</w:t>
      </w:r>
      <w:r>
        <w:rPr>
          <w:spacing w:val="1"/>
        </w:rPr>
        <w:t xml:space="preserve"> </w:t>
      </w:r>
      <w:r>
        <w:t>Моне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важливо</w:t>
      </w:r>
      <w:r>
        <w:rPr>
          <w:spacing w:val="1"/>
        </w:rPr>
        <w:t xml:space="preserve"> </w:t>
      </w:r>
      <w:r>
        <w:t>поєднання</w:t>
      </w:r>
      <w:r>
        <w:rPr>
          <w:spacing w:val="1"/>
        </w:rPr>
        <w:t xml:space="preserve"> </w:t>
      </w:r>
      <w:r>
        <w:t>палітри</w:t>
      </w:r>
      <w:r>
        <w:rPr>
          <w:spacing w:val="1"/>
        </w:rPr>
        <w:t xml:space="preserve"> </w:t>
      </w:r>
      <w:r>
        <w:t>кольорів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композиції в саду, яка заворожує і чарує глядачів своєю незвичайною красою.</w:t>
      </w:r>
      <w:r>
        <w:rPr>
          <w:spacing w:val="1"/>
        </w:rPr>
        <w:t xml:space="preserve"> </w:t>
      </w:r>
      <w:r>
        <w:t>Зібрані</w:t>
      </w:r>
      <w:r>
        <w:rPr>
          <w:spacing w:val="1"/>
        </w:rPr>
        <w:t xml:space="preserve"> </w:t>
      </w:r>
      <w:r>
        <w:t>воєдино,</w:t>
      </w:r>
      <w:r>
        <w:rPr>
          <w:spacing w:val="1"/>
        </w:rPr>
        <w:t xml:space="preserve"> </w:t>
      </w:r>
      <w:r>
        <w:t>панелі,</w:t>
      </w:r>
      <w:r>
        <w:rPr>
          <w:spacing w:val="1"/>
        </w:rPr>
        <w:t xml:space="preserve"> </w:t>
      </w:r>
      <w:r>
        <w:t>довжиною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8</w:t>
      </w:r>
      <w:r>
        <w:rPr>
          <w:spacing w:val="1"/>
        </w:rPr>
        <w:t xml:space="preserve"> </w:t>
      </w:r>
      <w:r>
        <w:t>метрів</w:t>
      </w:r>
      <w:r>
        <w:rPr>
          <w:spacing w:val="1"/>
        </w:rPr>
        <w:t xml:space="preserve"> </w:t>
      </w:r>
      <w:r>
        <w:t>кожна,</w:t>
      </w:r>
      <w:r>
        <w:rPr>
          <w:spacing w:val="1"/>
        </w:rPr>
        <w:t xml:space="preserve"> </w:t>
      </w:r>
      <w:r>
        <w:t>склали</w:t>
      </w:r>
      <w:r>
        <w:rPr>
          <w:spacing w:val="1"/>
        </w:rPr>
        <w:t xml:space="preserve"> </w:t>
      </w:r>
      <w:r>
        <w:t>грандіозну</w:t>
      </w:r>
      <w:r>
        <w:rPr>
          <w:spacing w:val="1"/>
        </w:rPr>
        <w:t xml:space="preserve"> </w:t>
      </w:r>
      <w:r>
        <w:t>кругову панораму близько 70 метрів в окружності. Результатом к</w:t>
      </w:r>
      <w:r>
        <w:t>олосальної</w:t>
      </w:r>
      <w:r>
        <w:rPr>
          <w:spacing w:val="1"/>
        </w:rPr>
        <w:t xml:space="preserve"> </w:t>
      </w:r>
      <w:r>
        <w:t>роботи</w:t>
      </w:r>
      <w:r>
        <w:rPr>
          <w:spacing w:val="58"/>
        </w:rPr>
        <w:t xml:space="preserve"> </w:t>
      </w:r>
      <w:r>
        <w:t>стали</w:t>
      </w:r>
      <w:r>
        <w:rPr>
          <w:spacing w:val="57"/>
        </w:rPr>
        <w:t xml:space="preserve"> </w:t>
      </w:r>
      <w:r>
        <w:t>22</w:t>
      </w:r>
      <w:r>
        <w:rPr>
          <w:spacing w:val="58"/>
        </w:rPr>
        <w:t xml:space="preserve"> </w:t>
      </w:r>
      <w:r>
        <w:t>полотна,</w:t>
      </w:r>
      <w:r>
        <w:rPr>
          <w:spacing w:val="56"/>
        </w:rPr>
        <w:t xml:space="preserve"> </w:t>
      </w:r>
      <w:r>
        <w:t>подаровані</w:t>
      </w:r>
      <w:r>
        <w:rPr>
          <w:spacing w:val="56"/>
        </w:rPr>
        <w:t xml:space="preserve"> </w:t>
      </w:r>
      <w:r>
        <w:t>Клодом</w:t>
      </w:r>
      <w:r>
        <w:rPr>
          <w:spacing w:val="57"/>
        </w:rPr>
        <w:t xml:space="preserve"> </w:t>
      </w:r>
      <w:r>
        <w:t>Моне</w:t>
      </w:r>
      <w:r>
        <w:rPr>
          <w:spacing w:val="58"/>
        </w:rPr>
        <w:t xml:space="preserve"> </w:t>
      </w:r>
      <w:r>
        <w:t>музею</w:t>
      </w:r>
      <w:r>
        <w:rPr>
          <w:spacing w:val="56"/>
        </w:rPr>
        <w:t xml:space="preserve"> </w:t>
      </w:r>
      <w:r>
        <w:t>Оранжері</w:t>
      </w:r>
      <w:r>
        <w:rPr>
          <w:spacing w:val="58"/>
        </w:rPr>
        <w:t xml:space="preserve"> </w:t>
      </w:r>
      <w:r>
        <w:t>в</w:t>
      </w:r>
      <w:r>
        <w:rPr>
          <w:spacing w:val="56"/>
        </w:rPr>
        <w:t xml:space="preserve"> </w:t>
      </w:r>
      <w:r>
        <w:t>1922</w:t>
      </w:r>
      <w:r>
        <w:rPr>
          <w:spacing w:val="-68"/>
        </w:rPr>
        <w:t xml:space="preserve"> </w:t>
      </w:r>
      <w:r>
        <w:t>році.</w:t>
      </w:r>
    </w:p>
    <w:p w:rsidR="009C787B" w:rsidRDefault="00AE36E6">
      <w:pPr>
        <w:pStyle w:val="a3"/>
        <w:spacing w:before="3"/>
        <w:ind w:left="0"/>
        <w:jc w:val="left"/>
        <w:rPr>
          <w:sz w:val="26"/>
        </w:rPr>
      </w:pPr>
      <w:r>
        <w:rPr>
          <w:noProof/>
          <w:lang w:val="ru-RU" w:eastAsia="ru-RU"/>
        </w:rPr>
        <w:drawing>
          <wp:anchor distT="0" distB="0" distL="0" distR="0" simplePos="0" relativeHeight="12" behindDoc="0" locked="0" layoutInCell="1" allowOverlap="1">
            <wp:simplePos x="0" y="0"/>
            <wp:positionH relativeFrom="page">
              <wp:posOffset>1519301</wp:posOffset>
            </wp:positionH>
            <wp:positionV relativeFrom="paragraph">
              <wp:posOffset>216534</wp:posOffset>
            </wp:positionV>
            <wp:extent cx="4791582" cy="2542032"/>
            <wp:effectExtent l="0" t="0" r="0" b="0"/>
            <wp:wrapTopAndBottom/>
            <wp:docPr id="29" name="image15.png" descr="Изображение выглядит как сцена, стена, в помещении, галерея  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15.png"/>
                    <pic:cNvPicPr/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91582" cy="25420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C787B" w:rsidRDefault="00AE36E6">
      <w:pPr>
        <w:pStyle w:val="4"/>
        <w:ind w:right="251"/>
      </w:pPr>
      <w:r>
        <w:t>Музей</w:t>
      </w:r>
      <w:r>
        <w:rPr>
          <w:spacing w:val="-6"/>
        </w:rPr>
        <w:t xml:space="preserve"> </w:t>
      </w:r>
      <w:r>
        <w:t>Оранжері.</w:t>
      </w:r>
      <w:r>
        <w:rPr>
          <w:spacing w:val="-3"/>
        </w:rPr>
        <w:t xml:space="preserve"> </w:t>
      </w:r>
      <w:r>
        <w:t>Париж</w:t>
      </w:r>
    </w:p>
    <w:p w:rsidR="009C787B" w:rsidRDefault="009C787B">
      <w:pPr>
        <w:pStyle w:val="a3"/>
        <w:spacing w:before="4"/>
        <w:ind w:left="0"/>
        <w:jc w:val="left"/>
        <w:rPr>
          <w:b/>
          <w:i/>
          <w:sz w:val="26"/>
        </w:rPr>
      </w:pPr>
    </w:p>
    <w:p w:rsidR="009C787B" w:rsidRDefault="00AE36E6">
      <w:pPr>
        <w:pStyle w:val="a3"/>
        <w:spacing w:before="1"/>
        <w:ind w:right="358" w:firstLine="427"/>
      </w:pPr>
      <w:r>
        <w:t>Ідея</w:t>
      </w:r>
      <w:r>
        <w:rPr>
          <w:spacing w:val="1"/>
        </w:rPr>
        <w:t xml:space="preserve"> </w:t>
      </w:r>
      <w:r>
        <w:t>експозиції</w:t>
      </w:r>
      <w:r>
        <w:rPr>
          <w:spacing w:val="1"/>
        </w:rPr>
        <w:t xml:space="preserve"> </w:t>
      </w:r>
      <w:r>
        <w:t>полягала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повній</w:t>
      </w:r>
      <w:r>
        <w:rPr>
          <w:spacing w:val="1"/>
        </w:rPr>
        <w:t xml:space="preserve"> </w:t>
      </w:r>
      <w:r>
        <w:t>залучення</w:t>
      </w:r>
      <w:r>
        <w:rPr>
          <w:spacing w:val="1"/>
        </w:rPr>
        <w:t xml:space="preserve"> </w:t>
      </w:r>
      <w:r>
        <w:t>глядача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світ</w:t>
      </w:r>
      <w:r>
        <w:rPr>
          <w:spacing w:val="70"/>
        </w:rPr>
        <w:t xml:space="preserve"> </w:t>
      </w:r>
      <w:r>
        <w:t>прекрасних</w:t>
      </w:r>
      <w:r>
        <w:rPr>
          <w:spacing w:val="1"/>
        </w:rPr>
        <w:t xml:space="preserve"> </w:t>
      </w:r>
      <w:r>
        <w:t>лілей.</w:t>
      </w:r>
      <w:r>
        <w:rPr>
          <w:spacing w:val="61"/>
        </w:rPr>
        <w:t xml:space="preserve"> </w:t>
      </w:r>
      <w:r>
        <w:t>Картини</w:t>
      </w:r>
      <w:r>
        <w:rPr>
          <w:spacing w:val="62"/>
        </w:rPr>
        <w:t xml:space="preserve"> </w:t>
      </w:r>
      <w:r>
        <w:t>великих</w:t>
      </w:r>
      <w:r>
        <w:rPr>
          <w:spacing w:val="64"/>
        </w:rPr>
        <w:t xml:space="preserve"> </w:t>
      </w:r>
      <w:r>
        <w:t>декорацій</w:t>
      </w:r>
      <w:r>
        <w:rPr>
          <w:spacing w:val="60"/>
        </w:rPr>
        <w:t xml:space="preserve"> </w:t>
      </w:r>
      <w:r>
        <w:t>були</w:t>
      </w:r>
      <w:r>
        <w:rPr>
          <w:spacing w:val="63"/>
        </w:rPr>
        <w:t xml:space="preserve"> </w:t>
      </w:r>
      <w:r>
        <w:t>розміщені</w:t>
      </w:r>
      <w:r>
        <w:rPr>
          <w:spacing w:val="63"/>
        </w:rPr>
        <w:t xml:space="preserve"> </w:t>
      </w:r>
      <w:r>
        <w:t>на</w:t>
      </w:r>
      <w:r>
        <w:rPr>
          <w:spacing w:val="63"/>
        </w:rPr>
        <w:t xml:space="preserve"> </w:t>
      </w:r>
      <w:r>
        <w:t>увігнутих</w:t>
      </w:r>
      <w:r>
        <w:rPr>
          <w:spacing w:val="63"/>
        </w:rPr>
        <w:t xml:space="preserve"> </w:t>
      </w:r>
      <w:r>
        <w:t>стінах</w:t>
      </w:r>
      <w:r>
        <w:rPr>
          <w:spacing w:val="64"/>
        </w:rPr>
        <w:t xml:space="preserve"> </w:t>
      </w:r>
      <w:r>
        <w:t>двох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52"/>
      </w:pPr>
      <w:r>
        <w:t>круглих</w:t>
      </w:r>
      <w:r>
        <w:rPr>
          <w:spacing w:val="1"/>
        </w:rPr>
        <w:t xml:space="preserve"> </w:t>
      </w:r>
      <w:r>
        <w:t>залів.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першому</w:t>
      </w:r>
      <w:r>
        <w:rPr>
          <w:spacing w:val="1"/>
        </w:rPr>
        <w:t xml:space="preserve"> </w:t>
      </w:r>
      <w:r>
        <w:t>розмістилися</w:t>
      </w:r>
      <w:r>
        <w:rPr>
          <w:spacing w:val="1"/>
        </w:rPr>
        <w:t xml:space="preserve"> </w:t>
      </w:r>
      <w:r>
        <w:t>«Захід»,</w:t>
      </w:r>
      <w:r>
        <w:rPr>
          <w:spacing w:val="1"/>
        </w:rPr>
        <w:t xml:space="preserve"> </w:t>
      </w:r>
      <w:r>
        <w:t>«Хмари»,</w:t>
      </w:r>
      <w:r>
        <w:rPr>
          <w:spacing w:val="1"/>
        </w:rPr>
        <w:t xml:space="preserve"> </w:t>
      </w:r>
      <w:r>
        <w:t>«Зелені</w:t>
      </w:r>
      <w:r>
        <w:rPr>
          <w:spacing w:val="1"/>
        </w:rPr>
        <w:t xml:space="preserve"> </w:t>
      </w:r>
      <w:r>
        <w:t>відображення»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«Ранок»;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другому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«Відображення</w:t>
      </w:r>
      <w:r>
        <w:rPr>
          <w:spacing w:val="1"/>
        </w:rPr>
        <w:t xml:space="preserve"> </w:t>
      </w:r>
      <w:r>
        <w:t>дерев»,</w:t>
      </w:r>
      <w:r>
        <w:rPr>
          <w:spacing w:val="1"/>
        </w:rPr>
        <w:t xml:space="preserve"> </w:t>
      </w:r>
      <w:r>
        <w:t>«Ранок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вербами»,</w:t>
      </w:r>
      <w:r>
        <w:rPr>
          <w:spacing w:val="-2"/>
        </w:rPr>
        <w:t xml:space="preserve"> </w:t>
      </w:r>
      <w:r>
        <w:t>«Дві</w:t>
      </w:r>
      <w:r>
        <w:rPr>
          <w:spacing w:val="1"/>
        </w:rPr>
        <w:t xml:space="preserve"> </w:t>
      </w:r>
      <w:r>
        <w:t>верби»,</w:t>
      </w:r>
      <w:r>
        <w:rPr>
          <w:spacing w:val="-5"/>
        </w:rPr>
        <w:t xml:space="preserve"> </w:t>
      </w:r>
      <w:r>
        <w:t>«Ясний ранок з</w:t>
      </w:r>
      <w:r>
        <w:rPr>
          <w:spacing w:val="-3"/>
        </w:rPr>
        <w:t xml:space="preserve"> </w:t>
      </w:r>
      <w:r>
        <w:t>вербами».</w:t>
      </w:r>
    </w:p>
    <w:p w:rsidR="009C787B" w:rsidRDefault="00AE36E6">
      <w:pPr>
        <w:pStyle w:val="a3"/>
        <w:spacing w:before="1"/>
        <w:ind w:right="358" w:firstLine="427"/>
      </w:pPr>
      <w:r>
        <w:t>Картини «Великих декорацій» можна вважати логічним завершенням руху</w:t>
      </w:r>
      <w:r>
        <w:rPr>
          <w:spacing w:val="1"/>
        </w:rPr>
        <w:t xml:space="preserve"> </w:t>
      </w:r>
      <w:r>
        <w:t>художника до декоративного зображення натури. У деяких роботах горизонт</w:t>
      </w:r>
      <w:r>
        <w:rPr>
          <w:spacing w:val="1"/>
        </w:rPr>
        <w:t xml:space="preserve"> </w:t>
      </w:r>
      <w:r>
        <w:t>ледь намічений, але в більшій частині картин лінія горизонту відсутня взагалі.</w:t>
      </w:r>
      <w:r>
        <w:rPr>
          <w:spacing w:val="1"/>
        </w:rPr>
        <w:t xml:space="preserve"> </w:t>
      </w:r>
      <w:r>
        <w:t>Тут</w:t>
      </w:r>
      <w:r>
        <w:rPr>
          <w:spacing w:val="1"/>
        </w:rPr>
        <w:t xml:space="preserve"> </w:t>
      </w:r>
      <w:r>
        <w:t>немає</w:t>
      </w:r>
      <w:r>
        <w:rPr>
          <w:spacing w:val="1"/>
        </w:rPr>
        <w:t xml:space="preserve"> </w:t>
      </w:r>
      <w:r>
        <w:t>нічого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винятком</w:t>
      </w:r>
      <w:r>
        <w:rPr>
          <w:spacing w:val="1"/>
        </w:rPr>
        <w:t xml:space="preserve"> </w:t>
      </w:r>
      <w:r>
        <w:t>краси</w:t>
      </w:r>
      <w:r>
        <w:rPr>
          <w:spacing w:val="1"/>
        </w:rPr>
        <w:t xml:space="preserve"> </w:t>
      </w:r>
      <w:r>
        <w:t>лі</w:t>
      </w:r>
      <w:r>
        <w:t>лей,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ковзають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поверхні</w:t>
      </w:r>
      <w:r>
        <w:rPr>
          <w:spacing w:val="1"/>
        </w:rPr>
        <w:t xml:space="preserve"> </w:t>
      </w:r>
      <w:r>
        <w:t>води,</w:t>
      </w:r>
      <w:r>
        <w:rPr>
          <w:spacing w:val="-67"/>
        </w:rPr>
        <w:t xml:space="preserve"> </w:t>
      </w:r>
      <w:r>
        <w:t>образу,</w:t>
      </w:r>
      <w:r>
        <w:rPr>
          <w:spacing w:val="-2"/>
        </w:rPr>
        <w:t xml:space="preserve"> </w:t>
      </w:r>
      <w:r>
        <w:t>породженого</w:t>
      </w:r>
      <w:r>
        <w:rPr>
          <w:spacing w:val="1"/>
        </w:rPr>
        <w:t xml:space="preserve"> </w:t>
      </w:r>
      <w:r>
        <w:t>внутрішнім</w:t>
      </w:r>
      <w:r>
        <w:rPr>
          <w:spacing w:val="-4"/>
        </w:rPr>
        <w:t xml:space="preserve"> </w:t>
      </w:r>
      <w:r>
        <w:t>баченням автора.</w:t>
      </w:r>
    </w:p>
    <w:p w:rsidR="009C787B" w:rsidRDefault="00AE36E6">
      <w:pPr>
        <w:pStyle w:val="a3"/>
        <w:spacing w:before="1"/>
        <w:ind w:right="354" w:firstLine="427"/>
      </w:pPr>
      <w:r>
        <w:t>Роботи майстра є окрасою одних із найвідоміших музеїв світу, тим самим</w:t>
      </w:r>
      <w:r>
        <w:rPr>
          <w:spacing w:val="1"/>
        </w:rPr>
        <w:t xml:space="preserve"> </w:t>
      </w:r>
      <w:r>
        <w:t>ім'я</w:t>
      </w:r>
      <w:r>
        <w:rPr>
          <w:spacing w:val="1"/>
        </w:rPr>
        <w:t xml:space="preserve"> </w:t>
      </w:r>
      <w:r>
        <w:t>лідера</w:t>
      </w:r>
      <w:r>
        <w:rPr>
          <w:spacing w:val="1"/>
        </w:rPr>
        <w:t xml:space="preserve"> </w:t>
      </w:r>
      <w:r>
        <w:t>імпресіонізму</w:t>
      </w:r>
      <w:r>
        <w:rPr>
          <w:spacing w:val="1"/>
        </w:rPr>
        <w:t xml:space="preserve"> </w:t>
      </w:r>
      <w:r>
        <w:t>Клода</w:t>
      </w:r>
      <w:r>
        <w:rPr>
          <w:spacing w:val="1"/>
        </w:rPr>
        <w:t xml:space="preserve"> </w:t>
      </w:r>
      <w:r>
        <w:t>Моне</w:t>
      </w:r>
      <w:r>
        <w:rPr>
          <w:spacing w:val="1"/>
        </w:rPr>
        <w:t xml:space="preserve"> </w:t>
      </w:r>
      <w:r>
        <w:t>назавжди</w:t>
      </w:r>
      <w:r>
        <w:rPr>
          <w:spacing w:val="1"/>
        </w:rPr>
        <w:t xml:space="preserve"> </w:t>
      </w:r>
      <w:r>
        <w:t>увійшло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історію</w:t>
      </w:r>
      <w:r>
        <w:rPr>
          <w:spacing w:val="1"/>
        </w:rPr>
        <w:t xml:space="preserve"> </w:t>
      </w:r>
      <w:r>
        <w:t>образотворчого мистецтва – яскравим пр</w:t>
      </w:r>
      <w:r>
        <w:t>оменем світла, що висвітлив дорогу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послідовникам,</w:t>
      </w:r>
      <w:r>
        <w:rPr>
          <w:spacing w:val="1"/>
        </w:rPr>
        <w:t xml:space="preserve"> </w:t>
      </w:r>
      <w:r>
        <w:t>представникам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напрямів,</w:t>
      </w:r>
      <w:r>
        <w:rPr>
          <w:spacing w:val="71"/>
        </w:rPr>
        <w:t xml:space="preserve"> </w:t>
      </w:r>
      <w:r>
        <w:t>таких</w:t>
      </w:r>
      <w:r>
        <w:rPr>
          <w:spacing w:val="7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постімпресіонізм,</w:t>
      </w:r>
      <w:r>
        <w:rPr>
          <w:spacing w:val="-2"/>
        </w:rPr>
        <w:t xml:space="preserve"> </w:t>
      </w:r>
      <w:r>
        <w:t>модерн,</w:t>
      </w:r>
      <w:r>
        <w:rPr>
          <w:spacing w:val="-1"/>
        </w:rPr>
        <w:t xml:space="preserve"> </w:t>
      </w:r>
      <w:r>
        <w:t>кубізм.</w:t>
      </w:r>
    </w:p>
    <w:p w:rsidR="009C787B" w:rsidRDefault="009C787B">
      <w:pPr>
        <w:pStyle w:val="a3"/>
        <w:spacing w:before="1"/>
        <w:ind w:left="0"/>
        <w:jc w:val="left"/>
      </w:pPr>
    </w:p>
    <w:p w:rsidR="009C787B" w:rsidRDefault="00AE36E6">
      <w:pPr>
        <w:spacing w:line="322" w:lineRule="exact"/>
        <w:ind w:left="4501"/>
        <w:rPr>
          <w:b/>
          <w:sz w:val="28"/>
        </w:rPr>
      </w:pPr>
      <w:r>
        <w:rPr>
          <w:b/>
          <w:sz w:val="28"/>
        </w:rPr>
        <w:t>Список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літератури</w:t>
      </w:r>
    </w:p>
    <w:p w:rsidR="009C787B" w:rsidRDefault="00AE36E6">
      <w:pPr>
        <w:pStyle w:val="a5"/>
        <w:numPr>
          <w:ilvl w:val="0"/>
          <w:numId w:val="83"/>
        </w:numPr>
        <w:tabs>
          <w:tab w:val="left" w:pos="1314"/>
        </w:tabs>
        <w:spacing w:line="322" w:lineRule="exact"/>
        <w:ind w:hanging="214"/>
        <w:rPr>
          <w:sz w:val="28"/>
        </w:rPr>
      </w:pPr>
      <w:r>
        <w:rPr>
          <w:sz w:val="28"/>
        </w:rPr>
        <w:t>Louvre:</w:t>
      </w:r>
      <w:r>
        <w:rPr>
          <w:spacing w:val="-9"/>
          <w:sz w:val="28"/>
        </w:rPr>
        <w:t xml:space="preserve"> </w:t>
      </w:r>
      <w:r>
        <w:rPr>
          <w:sz w:val="28"/>
        </w:rPr>
        <w:t>https://</w:t>
      </w:r>
      <w:hyperlink r:id="rId36">
        <w:r>
          <w:rPr>
            <w:sz w:val="28"/>
          </w:rPr>
          <w:t>www.louvre.fr</w:t>
        </w:r>
      </w:hyperlink>
    </w:p>
    <w:p w:rsidR="009C787B" w:rsidRDefault="00AE36E6">
      <w:pPr>
        <w:pStyle w:val="a5"/>
        <w:numPr>
          <w:ilvl w:val="0"/>
          <w:numId w:val="83"/>
        </w:numPr>
        <w:tabs>
          <w:tab w:val="left" w:pos="1313"/>
        </w:tabs>
        <w:ind w:left="1100" w:right="2805" w:firstLine="0"/>
        <w:rPr>
          <w:sz w:val="28"/>
        </w:rPr>
      </w:pPr>
      <w:r>
        <w:rPr>
          <w:sz w:val="28"/>
        </w:rPr>
        <w:t>Le Musee de I’Orangerie: https://</w:t>
      </w:r>
      <w:hyperlink r:id="rId37">
        <w:r>
          <w:rPr>
            <w:sz w:val="28"/>
          </w:rPr>
          <w:t>www.musee-orangerie.fr</w:t>
        </w:r>
      </w:hyperlink>
      <w:r>
        <w:rPr>
          <w:spacing w:val="-67"/>
          <w:sz w:val="28"/>
        </w:rPr>
        <w:t xml:space="preserve"> </w:t>
      </w:r>
      <w:r>
        <w:rPr>
          <w:sz w:val="28"/>
        </w:rPr>
        <w:t>3.Musee</w:t>
      </w:r>
      <w:r>
        <w:rPr>
          <w:spacing w:val="-4"/>
          <w:sz w:val="28"/>
        </w:rPr>
        <w:t xml:space="preserve"> </w:t>
      </w:r>
      <w:r>
        <w:rPr>
          <w:sz w:val="28"/>
        </w:rPr>
        <w:t>d’Orsay:</w:t>
      </w:r>
      <w:r>
        <w:rPr>
          <w:spacing w:val="-3"/>
          <w:sz w:val="28"/>
        </w:rPr>
        <w:t xml:space="preserve"> </w:t>
      </w:r>
      <w:r>
        <w:rPr>
          <w:sz w:val="28"/>
        </w:rPr>
        <w:t>https://</w:t>
      </w:r>
      <w:hyperlink r:id="rId38">
        <w:r>
          <w:rPr>
            <w:sz w:val="28"/>
          </w:rPr>
          <w:t>www.musee-orsay.fr</w:t>
        </w:r>
      </w:hyperlink>
    </w:p>
    <w:p w:rsidR="009C787B" w:rsidRDefault="00AE36E6">
      <w:pPr>
        <w:pStyle w:val="a5"/>
        <w:numPr>
          <w:ilvl w:val="0"/>
          <w:numId w:val="82"/>
        </w:numPr>
        <w:tabs>
          <w:tab w:val="left" w:pos="1313"/>
        </w:tabs>
        <w:spacing w:line="321" w:lineRule="exact"/>
        <w:rPr>
          <w:sz w:val="28"/>
        </w:rPr>
      </w:pPr>
      <w:r>
        <w:rPr>
          <w:sz w:val="28"/>
        </w:rPr>
        <w:t>Crespelle</w:t>
      </w:r>
      <w:r>
        <w:rPr>
          <w:spacing w:val="-2"/>
          <w:sz w:val="28"/>
        </w:rPr>
        <w:t xml:space="preserve"> </w:t>
      </w:r>
      <w:r>
        <w:rPr>
          <w:sz w:val="28"/>
        </w:rPr>
        <w:t>J.</w:t>
      </w:r>
      <w:r>
        <w:rPr>
          <w:spacing w:val="-4"/>
          <w:sz w:val="28"/>
        </w:rPr>
        <w:t xml:space="preserve"> </w:t>
      </w:r>
      <w:r>
        <w:rPr>
          <w:sz w:val="28"/>
        </w:rPr>
        <w:t>–P.</w:t>
      </w:r>
      <w:r>
        <w:rPr>
          <w:spacing w:val="-4"/>
          <w:sz w:val="28"/>
        </w:rPr>
        <w:t xml:space="preserve"> </w:t>
      </w:r>
      <w:r>
        <w:rPr>
          <w:sz w:val="28"/>
        </w:rPr>
        <w:t>La</w:t>
      </w:r>
      <w:r>
        <w:rPr>
          <w:spacing w:val="-5"/>
          <w:sz w:val="28"/>
        </w:rPr>
        <w:t xml:space="preserve"> </w:t>
      </w:r>
      <w:r>
        <w:rPr>
          <w:sz w:val="28"/>
        </w:rPr>
        <w:t>vie</w:t>
      </w:r>
      <w:r>
        <w:rPr>
          <w:spacing w:val="-4"/>
          <w:sz w:val="28"/>
        </w:rPr>
        <w:t xml:space="preserve"> </w:t>
      </w:r>
      <w:r>
        <w:rPr>
          <w:sz w:val="28"/>
        </w:rPr>
        <w:t>quotidienne</w:t>
      </w:r>
      <w:r>
        <w:rPr>
          <w:spacing w:val="-5"/>
          <w:sz w:val="28"/>
        </w:rPr>
        <w:t xml:space="preserve"> </w:t>
      </w:r>
      <w:r>
        <w:rPr>
          <w:sz w:val="28"/>
        </w:rPr>
        <w:t>des</w:t>
      </w:r>
      <w:r>
        <w:rPr>
          <w:spacing w:val="-1"/>
          <w:sz w:val="28"/>
        </w:rPr>
        <w:t xml:space="preserve"> </w:t>
      </w:r>
      <w:r>
        <w:rPr>
          <w:sz w:val="28"/>
        </w:rPr>
        <w:t>impressionistes.</w:t>
      </w:r>
      <w:r>
        <w:rPr>
          <w:spacing w:val="-3"/>
          <w:sz w:val="28"/>
        </w:rPr>
        <w:t xml:space="preserve"> </w:t>
      </w:r>
      <w:r>
        <w:rPr>
          <w:sz w:val="28"/>
        </w:rPr>
        <w:t>Paris,</w:t>
      </w:r>
      <w:r>
        <w:rPr>
          <w:spacing w:val="-5"/>
          <w:sz w:val="28"/>
        </w:rPr>
        <w:t xml:space="preserve"> </w:t>
      </w:r>
      <w:r>
        <w:rPr>
          <w:sz w:val="28"/>
        </w:rPr>
        <w:t>1981.</w:t>
      </w:r>
    </w:p>
    <w:p w:rsidR="009C787B" w:rsidRDefault="00AE36E6">
      <w:pPr>
        <w:pStyle w:val="a5"/>
        <w:numPr>
          <w:ilvl w:val="0"/>
          <w:numId w:val="82"/>
        </w:numPr>
        <w:tabs>
          <w:tab w:val="left" w:pos="1313"/>
          <w:tab w:val="left" w:pos="2291"/>
          <w:tab w:val="left" w:pos="3943"/>
          <w:tab w:val="left" w:pos="5241"/>
          <w:tab w:val="left" w:pos="5908"/>
          <w:tab w:val="left" w:pos="7120"/>
          <w:tab w:val="left" w:pos="7585"/>
          <w:tab w:val="left" w:pos="9428"/>
        </w:tabs>
        <w:spacing w:line="242" w:lineRule="auto"/>
        <w:ind w:left="672" w:right="357" w:firstLine="427"/>
        <w:rPr>
          <w:sz w:val="28"/>
        </w:rPr>
      </w:pPr>
      <w:r>
        <w:rPr>
          <w:sz w:val="28"/>
        </w:rPr>
        <w:t>Daniel</w:t>
      </w:r>
      <w:r>
        <w:rPr>
          <w:sz w:val="28"/>
        </w:rPr>
        <w:tab/>
        <w:t>Wildenstein.</w:t>
      </w:r>
      <w:r>
        <w:rPr>
          <w:sz w:val="28"/>
        </w:rPr>
        <w:tab/>
        <w:t>MONET</w:t>
      </w:r>
      <w:r>
        <w:rPr>
          <w:sz w:val="28"/>
        </w:rPr>
        <w:t>.</w:t>
      </w:r>
      <w:r>
        <w:rPr>
          <w:sz w:val="28"/>
        </w:rPr>
        <w:tab/>
        <w:t>The</w:t>
      </w:r>
      <w:r>
        <w:rPr>
          <w:sz w:val="28"/>
        </w:rPr>
        <w:tab/>
        <w:t>Truimph</w:t>
      </w:r>
      <w:r>
        <w:rPr>
          <w:sz w:val="28"/>
        </w:rPr>
        <w:tab/>
        <w:t>of</w:t>
      </w:r>
      <w:r>
        <w:rPr>
          <w:sz w:val="28"/>
        </w:rPr>
        <w:tab/>
        <w:t>Impresionism.</w:t>
      </w:r>
      <w:r>
        <w:rPr>
          <w:sz w:val="28"/>
        </w:rPr>
        <w:tab/>
      </w:r>
      <w:r>
        <w:rPr>
          <w:spacing w:val="-1"/>
          <w:sz w:val="28"/>
        </w:rPr>
        <w:t>Tashen,</w:t>
      </w:r>
      <w:r>
        <w:rPr>
          <w:spacing w:val="-67"/>
          <w:sz w:val="28"/>
        </w:rPr>
        <w:t xml:space="preserve"> </w:t>
      </w:r>
      <w:r>
        <w:rPr>
          <w:sz w:val="28"/>
        </w:rPr>
        <w:t>Germany,</w:t>
      </w:r>
      <w:r>
        <w:rPr>
          <w:spacing w:val="-2"/>
          <w:sz w:val="28"/>
        </w:rPr>
        <w:t xml:space="preserve"> </w:t>
      </w:r>
      <w:r>
        <w:rPr>
          <w:sz w:val="28"/>
        </w:rPr>
        <w:t>2015.</w:t>
      </w:r>
      <w:r>
        <w:rPr>
          <w:spacing w:val="-4"/>
          <w:sz w:val="28"/>
        </w:rPr>
        <w:t xml:space="preserve"> </w:t>
      </w:r>
      <w:r>
        <w:rPr>
          <w:sz w:val="28"/>
        </w:rPr>
        <w:t>96</w:t>
      </w:r>
      <w:r>
        <w:rPr>
          <w:spacing w:val="-3"/>
          <w:sz w:val="28"/>
        </w:rPr>
        <w:t xml:space="preserve"> </w:t>
      </w:r>
      <w:r>
        <w:rPr>
          <w:sz w:val="28"/>
        </w:rPr>
        <w:t>p.</w:t>
      </w:r>
    </w:p>
    <w:p w:rsidR="009C787B" w:rsidRDefault="00AE36E6">
      <w:pPr>
        <w:pStyle w:val="a5"/>
        <w:numPr>
          <w:ilvl w:val="0"/>
          <w:numId w:val="82"/>
        </w:numPr>
        <w:tabs>
          <w:tab w:val="left" w:pos="1313"/>
        </w:tabs>
        <w:ind w:left="672" w:right="361" w:firstLine="427"/>
        <w:rPr>
          <w:sz w:val="28"/>
        </w:rPr>
      </w:pPr>
      <w:r>
        <w:rPr>
          <w:sz w:val="28"/>
        </w:rPr>
        <w:t>Іmpessionist</w:t>
      </w:r>
      <w:r>
        <w:rPr>
          <w:spacing w:val="7"/>
          <w:sz w:val="28"/>
        </w:rPr>
        <w:t xml:space="preserve"> </w:t>
      </w:r>
      <w:r>
        <w:rPr>
          <w:sz w:val="28"/>
        </w:rPr>
        <w:t>Art</w:t>
      </w:r>
      <w:r>
        <w:rPr>
          <w:spacing w:val="7"/>
          <w:sz w:val="28"/>
        </w:rPr>
        <w:t xml:space="preserve"> </w:t>
      </w:r>
      <w:r>
        <w:rPr>
          <w:sz w:val="28"/>
        </w:rPr>
        <w:t>/</w:t>
      </w:r>
      <w:r>
        <w:rPr>
          <w:spacing w:val="5"/>
          <w:sz w:val="28"/>
        </w:rPr>
        <w:t xml:space="preserve"> </w:t>
      </w:r>
      <w:r>
        <w:rPr>
          <w:sz w:val="28"/>
        </w:rPr>
        <w:t>Ed.</w:t>
      </w:r>
      <w:r>
        <w:rPr>
          <w:spacing w:val="7"/>
          <w:sz w:val="28"/>
        </w:rPr>
        <w:t xml:space="preserve"> </w:t>
      </w:r>
      <w:r>
        <w:rPr>
          <w:sz w:val="28"/>
        </w:rPr>
        <w:t>by</w:t>
      </w:r>
      <w:r>
        <w:rPr>
          <w:spacing w:val="7"/>
          <w:sz w:val="28"/>
        </w:rPr>
        <w:t xml:space="preserve"> </w:t>
      </w:r>
      <w:r>
        <w:rPr>
          <w:sz w:val="28"/>
        </w:rPr>
        <w:t>I.F.</w:t>
      </w:r>
      <w:r>
        <w:rPr>
          <w:spacing w:val="5"/>
          <w:sz w:val="28"/>
        </w:rPr>
        <w:t xml:space="preserve"> </w:t>
      </w:r>
      <w:r>
        <w:rPr>
          <w:sz w:val="28"/>
        </w:rPr>
        <w:t>Walter.</w:t>
      </w:r>
      <w:r>
        <w:rPr>
          <w:spacing w:val="6"/>
          <w:sz w:val="28"/>
        </w:rPr>
        <w:t xml:space="preserve"> </w:t>
      </w:r>
      <w:r>
        <w:rPr>
          <w:sz w:val="28"/>
        </w:rPr>
        <w:t>Koln;</w:t>
      </w:r>
      <w:r>
        <w:rPr>
          <w:spacing w:val="6"/>
          <w:sz w:val="28"/>
        </w:rPr>
        <w:t xml:space="preserve"> </w:t>
      </w:r>
      <w:r>
        <w:rPr>
          <w:sz w:val="28"/>
        </w:rPr>
        <w:t>London;</w:t>
      </w:r>
      <w:r>
        <w:rPr>
          <w:spacing w:val="7"/>
          <w:sz w:val="28"/>
        </w:rPr>
        <w:t xml:space="preserve"> </w:t>
      </w:r>
      <w:r>
        <w:rPr>
          <w:sz w:val="28"/>
        </w:rPr>
        <w:t>Madrid,</w:t>
      </w:r>
      <w:r>
        <w:rPr>
          <w:spacing w:val="3"/>
          <w:sz w:val="28"/>
        </w:rPr>
        <w:t xml:space="preserve"> </w:t>
      </w:r>
      <w:r>
        <w:rPr>
          <w:sz w:val="28"/>
        </w:rPr>
        <w:t>New</w:t>
      </w:r>
      <w:r>
        <w:rPr>
          <w:spacing w:val="8"/>
          <w:sz w:val="28"/>
        </w:rPr>
        <w:t xml:space="preserve"> </w:t>
      </w:r>
      <w:r>
        <w:rPr>
          <w:sz w:val="28"/>
        </w:rPr>
        <w:t>York,</w:t>
      </w:r>
      <w:r>
        <w:rPr>
          <w:spacing w:val="7"/>
          <w:sz w:val="28"/>
        </w:rPr>
        <w:t xml:space="preserve"> </w:t>
      </w:r>
      <w:r>
        <w:rPr>
          <w:sz w:val="28"/>
        </w:rPr>
        <w:t>Paris,</w:t>
      </w:r>
      <w:r>
        <w:rPr>
          <w:spacing w:val="-67"/>
          <w:sz w:val="28"/>
        </w:rPr>
        <w:t xml:space="preserve"> </w:t>
      </w:r>
      <w:r>
        <w:rPr>
          <w:sz w:val="28"/>
        </w:rPr>
        <w:t>Tokio,</w:t>
      </w:r>
      <w:r>
        <w:rPr>
          <w:spacing w:val="-5"/>
          <w:sz w:val="28"/>
        </w:rPr>
        <w:t xml:space="preserve"> </w:t>
      </w:r>
      <w:r>
        <w:rPr>
          <w:sz w:val="28"/>
        </w:rPr>
        <w:t>2022.</w:t>
      </w:r>
    </w:p>
    <w:p w:rsidR="009C787B" w:rsidRDefault="00AE36E6">
      <w:pPr>
        <w:pStyle w:val="a5"/>
        <w:numPr>
          <w:ilvl w:val="0"/>
          <w:numId w:val="82"/>
        </w:numPr>
        <w:tabs>
          <w:tab w:val="left" w:pos="1313"/>
        </w:tabs>
        <w:spacing w:line="321" w:lineRule="exact"/>
        <w:rPr>
          <w:sz w:val="28"/>
        </w:rPr>
      </w:pPr>
      <w:r>
        <w:rPr>
          <w:sz w:val="28"/>
        </w:rPr>
        <w:t>Rewald</w:t>
      </w:r>
      <w:r>
        <w:rPr>
          <w:spacing w:val="-5"/>
          <w:sz w:val="28"/>
        </w:rPr>
        <w:t xml:space="preserve"> </w:t>
      </w:r>
      <w:r>
        <w:rPr>
          <w:sz w:val="28"/>
        </w:rPr>
        <w:t>J.</w:t>
      </w:r>
      <w:r>
        <w:rPr>
          <w:spacing w:val="-4"/>
          <w:sz w:val="28"/>
        </w:rPr>
        <w:t xml:space="preserve"> </w:t>
      </w:r>
      <w:r>
        <w:rPr>
          <w:sz w:val="28"/>
        </w:rPr>
        <w:t>The</w:t>
      </w:r>
      <w:r>
        <w:rPr>
          <w:spacing w:val="-2"/>
          <w:sz w:val="28"/>
        </w:rPr>
        <w:t xml:space="preserve"> </w:t>
      </w:r>
      <w:r>
        <w:rPr>
          <w:sz w:val="28"/>
        </w:rPr>
        <w:t>History</w:t>
      </w:r>
      <w:r>
        <w:rPr>
          <w:spacing w:val="-4"/>
          <w:sz w:val="28"/>
        </w:rPr>
        <w:t xml:space="preserve"> </w:t>
      </w:r>
      <w:r>
        <w:rPr>
          <w:sz w:val="28"/>
        </w:rPr>
        <w:t>of</w:t>
      </w:r>
      <w:r>
        <w:rPr>
          <w:spacing w:val="-2"/>
          <w:sz w:val="28"/>
        </w:rPr>
        <w:t xml:space="preserve"> </w:t>
      </w:r>
      <w:r>
        <w:rPr>
          <w:sz w:val="28"/>
        </w:rPr>
        <w:t>Impressionism.</w:t>
      </w:r>
      <w:r>
        <w:rPr>
          <w:spacing w:val="-3"/>
          <w:sz w:val="28"/>
        </w:rPr>
        <w:t xml:space="preserve"> </w:t>
      </w:r>
      <w:r>
        <w:rPr>
          <w:sz w:val="28"/>
        </w:rPr>
        <w:t>New</w:t>
      </w:r>
      <w:r>
        <w:rPr>
          <w:spacing w:val="-4"/>
          <w:sz w:val="28"/>
        </w:rPr>
        <w:t xml:space="preserve"> </w:t>
      </w:r>
      <w:r>
        <w:rPr>
          <w:sz w:val="28"/>
        </w:rPr>
        <w:t>York,</w:t>
      </w:r>
      <w:r>
        <w:rPr>
          <w:spacing w:val="-6"/>
          <w:sz w:val="28"/>
        </w:rPr>
        <w:t xml:space="preserve"> </w:t>
      </w:r>
      <w:r>
        <w:rPr>
          <w:sz w:val="28"/>
        </w:rPr>
        <w:t>1946.</w:t>
      </w:r>
    </w:p>
    <w:p w:rsidR="009C787B" w:rsidRDefault="00AE36E6">
      <w:pPr>
        <w:pStyle w:val="a5"/>
        <w:numPr>
          <w:ilvl w:val="0"/>
          <w:numId w:val="82"/>
        </w:numPr>
        <w:tabs>
          <w:tab w:val="left" w:pos="1313"/>
        </w:tabs>
        <w:spacing w:line="322" w:lineRule="exact"/>
        <w:rPr>
          <w:sz w:val="28"/>
        </w:rPr>
      </w:pPr>
      <w:r>
        <w:rPr>
          <w:sz w:val="28"/>
        </w:rPr>
        <w:t>Ross</w:t>
      </w:r>
      <w:r>
        <w:rPr>
          <w:spacing w:val="11"/>
          <w:sz w:val="28"/>
        </w:rPr>
        <w:t xml:space="preserve"> </w:t>
      </w:r>
      <w:r>
        <w:rPr>
          <w:sz w:val="28"/>
        </w:rPr>
        <w:t>King.</w:t>
      </w:r>
      <w:r>
        <w:rPr>
          <w:spacing w:val="10"/>
          <w:sz w:val="28"/>
        </w:rPr>
        <w:t xml:space="preserve"> </w:t>
      </w:r>
      <w:r>
        <w:rPr>
          <w:sz w:val="28"/>
        </w:rPr>
        <w:t>Mad</w:t>
      </w:r>
      <w:r>
        <w:rPr>
          <w:spacing w:val="11"/>
          <w:sz w:val="28"/>
        </w:rPr>
        <w:t xml:space="preserve"> </w:t>
      </w:r>
      <w:r>
        <w:rPr>
          <w:sz w:val="28"/>
        </w:rPr>
        <w:t>Enchantment:</w:t>
      </w:r>
      <w:r>
        <w:rPr>
          <w:spacing w:val="11"/>
          <w:sz w:val="28"/>
        </w:rPr>
        <w:t xml:space="preserve"> </w:t>
      </w:r>
      <w:r>
        <w:rPr>
          <w:sz w:val="28"/>
        </w:rPr>
        <w:t>Claude</w:t>
      </w:r>
      <w:r>
        <w:rPr>
          <w:spacing w:val="11"/>
          <w:sz w:val="28"/>
        </w:rPr>
        <w:t xml:space="preserve"> </w:t>
      </w:r>
      <w:r>
        <w:rPr>
          <w:sz w:val="28"/>
        </w:rPr>
        <w:t>Monet</w:t>
      </w:r>
      <w:r>
        <w:rPr>
          <w:spacing w:val="11"/>
          <w:sz w:val="28"/>
        </w:rPr>
        <w:t xml:space="preserve"> </w:t>
      </w:r>
      <w:r>
        <w:rPr>
          <w:sz w:val="28"/>
        </w:rPr>
        <w:t>and</w:t>
      </w:r>
      <w:r>
        <w:rPr>
          <w:spacing w:val="11"/>
          <w:sz w:val="28"/>
        </w:rPr>
        <w:t xml:space="preserve"> </w:t>
      </w:r>
      <w:r>
        <w:rPr>
          <w:sz w:val="28"/>
        </w:rPr>
        <w:t>Painting</w:t>
      </w:r>
      <w:r>
        <w:rPr>
          <w:spacing w:val="9"/>
          <w:sz w:val="28"/>
        </w:rPr>
        <w:t xml:space="preserve"> </w:t>
      </w:r>
      <w:r>
        <w:rPr>
          <w:sz w:val="28"/>
        </w:rPr>
        <w:t>of</w:t>
      </w:r>
      <w:r>
        <w:rPr>
          <w:spacing w:val="10"/>
          <w:sz w:val="28"/>
        </w:rPr>
        <w:t xml:space="preserve"> </w:t>
      </w:r>
      <w:r>
        <w:rPr>
          <w:sz w:val="28"/>
        </w:rPr>
        <w:t>the</w:t>
      </w:r>
      <w:r>
        <w:rPr>
          <w:spacing w:val="11"/>
          <w:sz w:val="28"/>
        </w:rPr>
        <w:t xml:space="preserve"> </w:t>
      </w:r>
      <w:r>
        <w:rPr>
          <w:sz w:val="28"/>
        </w:rPr>
        <w:t>Water</w:t>
      </w:r>
      <w:r>
        <w:rPr>
          <w:spacing w:val="11"/>
          <w:sz w:val="28"/>
        </w:rPr>
        <w:t xml:space="preserve"> </w:t>
      </w:r>
      <w:r>
        <w:rPr>
          <w:sz w:val="28"/>
        </w:rPr>
        <w:t>Lilies.</w:t>
      </w:r>
    </w:p>
    <w:p w:rsidR="009C787B" w:rsidRDefault="00AE36E6">
      <w:pPr>
        <w:pStyle w:val="a3"/>
        <w:spacing w:line="322" w:lineRule="exact"/>
        <w:jc w:val="left"/>
      </w:pPr>
      <w:r>
        <w:t>Bloomsbury,</w:t>
      </w:r>
      <w:r>
        <w:rPr>
          <w:spacing w:val="-3"/>
        </w:rPr>
        <w:t xml:space="preserve"> </w:t>
      </w:r>
      <w:r>
        <w:t>USA,</w:t>
      </w:r>
      <w:r>
        <w:rPr>
          <w:spacing w:val="-6"/>
        </w:rPr>
        <w:t xml:space="preserve"> </w:t>
      </w:r>
      <w:r>
        <w:t>2016.</w:t>
      </w:r>
      <w:r>
        <w:rPr>
          <w:spacing w:val="-3"/>
        </w:rPr>
        <w:t xml:space="preserve"> </w:t>
      </w:r>
      <w:r>
        <w:t>433</w:t>
      </w:r>
      <w:r>
        <w:rPr>
          <w:spacing w:val="-1"/>
        </w:rPr>
        <w:t xml:space="preserve"> </w:t>
      </w:r>
      <w:r>
        <w:t>p.</w:t>
      </w:r>
    </w:p>
    <w:p w:rsidR="009C787B" w:rsidRDefault="00AE36E6">
      <w:pPr>
        <w:pStyle w:val="a5"/>
        <w:numPr>
          <w:ilvl w:val="0"/>
          <w:numId w:val="82"/>
        </w:numPr>
        <w:tabs>
          <w:tab w:val="left" w:pos="1313"/>
        </w:tabs>
        <w:rPr>
          <w:sz w:val="28"/>
        </w:rPr>
      </w:pPr>
      <w:r>
        <w:rPr>
          <w:sz w:val="28"/>
        </w:rPr>
        <w:t>Vollard</w:t>
      </w:r>
      <w:r>
        <w:rPr>
          <w:spacing w:val="-5"/>
          <w:sz w:val="28"/>
        </w:rPr>
        <w:t xml:space="preserve"> </w:t>
      </w:r>
      <w:r>
        <w:rPr>
          <w:sz w:val="28"/>
        </w:rPr>
        <w:t>A.</w:t>
      </w:r>
      <w:r>
        <w:rPr>
          <w:spacing w:val="-3"/>
          <w:sz w:val="28"/>
        </w:rPr>
        <w:t xml:space="preserve"> </w:t>
      </w:r>
      <w:r>
        <w:rPr>
          <w:sz w:val="28"/>
        </w:rPr>
        <w:t>En</w:t>
      </w:r>
      <w:r>
        <w:rPr>
          <w:spacing w:val="-1"/>
          <w:sz w:val="28"/>
        </w:rPr>
        <w:t xml:space="preserve"> </w:t>
      </w:r>
      <w:r>
        <w:rPr>
          <w:sz w:val="28"/>
        </w:rPr>
        <w:t>ecoutant</w:t>
      </w:r>
      <w:r>
        <w:rPr>
          <w:spacing w:val="-1"/>
          <w:sz w:val="28"/>
        </w:rPr>
        <w:t xml:space="preserve"> </w:t>
      </w:r>
      <w:r>
        <w:rPr>
          <w:sz w:val="28"/>
        </w:rPr>
        <w:t>Cezanne,</w:t>
      </w:r>
      <w:r>
        <w:rPr>
          <w:spacing w:val="-5"/>
          <w:sz w:val="28"/>
        </w:rPr>
        <w:t xml:space="preserve"> </w:t>
      </w:r>
      <w:r>
        <w:rPr>
          <w:sz w:val="28"/>
        </w:rPr>
        <w:t>Degas,</w:t>
      </w:r>
      <w:r>
        <w:rPr>
          <w:spacing w:val="-6"/>
          <w:sz w:val="28"/>
        </w:rPr>
        <w:t xml:space="preserve"> </w:t>
      </w:r>
      <w:r>
        <w:rPr>
          <w:sz w:val="28"/>
        </w:rPr>
        <w:t>Renoir.</w:t>
      </w:r>
      <w:r>
        <w:rPr>
          <w:spacing w:val="-3"/>
          <w:sz w:val="28"/>
        </w:rPr>
        <w:t xml:space="preserve"> </w:t>
      </w:r>
      <w:r>
        <w:rPr>
          <w:sz w:val="28"/>
        </w:rPr>
        <w:t>Paris,</w:t>
      </w:r>
      <w:r>
        <w:rPr>
          <w:spacing w:val="-2"/>
          <w:sz w:val="28"/>
        </w:rPr>
        <w:t xml:space="preserve"> </w:t>
      </w:r>
      <w:r>
        <w:rPr>
          <w:sz w:val="28"/>
        </w:rPr>
        <w:t>2005.</w:t>
      </w:r>
    </w:p>
    <w:p w:rsidR="009C787B" w:rsidRDefault="00AE36E6">
      <w:pPr>
        <w:pStyle w:val="a5"/>
        <w:numPr>
          <w:ilvl w:val="0"/>
          <w:numId w:val="82"/>
        </w:numPr>
        <w:tabs>
          <w:tab w:val="left" w:pos="1455"/>
        </w:tabs>
        <w:ind w:left="1454" w:hanging="355"/>
        <w:rPr>
          <w:sz w:val="28"/>
        </w:rPr>
      </w:pPr>
      <w:r>
        <w:rPr>
          <w:sz w:val="28"/>
        </w:rPr>
        <w:t>Zola</w:t>
      </w:r>
      <w:r>
        <w:rPr>
          <w:spacing w:val="-5"/>
          <w:sz w:val="28"/>
        </w:rPr>
        <w:t xml:space="preserve"> </w:t>
      </w:r>
      <w:r>
        <w:rPr>
          <w:sz w:val="28"/>
        </w:rPr>
        <w:t>E.</w:t>
      </w:r>
      <w:r>
        <w:rPr>
          <w:spacing w:val="-3"/>
          <w:sz w:val="28"/>
        </w:rPr>
        <w:t xml:space="preserve"> </w:t>
      </w:r>
      <w:r>
        <w:rPr>
          <w:sz w:val="28"/>
        </w:rPr>
        <w:t>Edouard</w:t>
      </w:r>
      <w:r>
        <w:rPr>
          <w:spacing w:val="-4"/>
          <w:sz w:val="28"/>
        </w:rPr>
        <w:t xml:space="preserve"> </w:t>
      </w:r>
      <w:r>
        <w:rPr>
          <w:sz w:val="28"/>
        </w:rPr>
        <w:t>Manet,</w:t>
      </w:r>
      <w:r>
        <w:rPr>
          <w:spacing w:val="-3"/>
          <w:sz w:val="28"/>
        </w:rPr>
        <w:t xml:space="preserve"> </w:t>
      </w:r>
      <w:r>
        <w:rPr>
          <w:sz w:val="28"/>
        </w:rPr>
        <w:t>etude</w:t>
      </w:r>
      <w:r>
        <w:rPr>
          <w:spacing w:val="-2"/>
          <w:sz w:val="28"/>
        </w:rPr>
        <w:t xml:space="preserve"> </w:t>
      </w:r>
      <w:r>
        <w:rPr>
          <w:sz w:val="28"/>
        </w:rPr>
        <w:t>biographique</w:t>
      </w:r>
      <w:r>
        <w:rPr>
          <w:spacing w:val="-2"/>
          <w:sz w:val="28"/>
        </w:rPr>
        <w:t xml:space="preserve"> </w:t>
      </w:r>
      <w:r>
        <w:rPr>
          <w:sz w:val="28"/>
        </w:rPr>
        <w:t>et</w:t>
      </w:r>
      <w:r>
        <w:rPr>
          <w:spacing w:val="-2"/>
          <w:sz w:val="28"/>
        </w:rPr>
        <w:t xml:space="preserve"> </w:t>
      </w:r>
      <w:r>
        <w:rPr>
          <w:sz w:val="28"/>
        </w:rPr>
        <w:t>critique</w:t>
      </w:r>
      <w:r>
        <w:rPr>
          <w:spacing w:val="-2"/>
          <w:sz w:val="28"/>
        </w:rPr>
        <w:t xml:space="preserve"> </w:t>
      </w:r>
      <w:r>
        <w:rPr>
          <w:sz w:val="28"/>
        </w:rPr>
        <w:t>//</w:t>
      </w:r>
      <w:r>
        <w:rPr>
          <w:spacing w:val="-1"/>
          <w:sz w:val="28"/>
        </w:rPr>
        <w:t xml:space="preserve"> </w:t>
      </w:r>
      <w:r>
        <w:rPr>
          <w:sz w:val="28"/>
        </w:rPr>
        <w:t>Zola.</w:t>
      </w:r>
      <w:r>
        <w:rPr>
          <w:spacing w:val="-3"/>
          <w:sz w:val="28"/>
        </w:rPr>
        <w:t xml:space="preserve"> </w:t>
      </w:r>
      <w:r>
        <w:rPr>
          <w:sz w:val="28"/>
        </w:rPr>
        <w:t>P.</w:t>
      </w:r>
      <w:r>
        <w:rPr>
          <w:spacing w:val="-4"/>
          <w:sz w:val="28"/>
        </w:rPr>
        <w:t xml:space="preserve"> </w:t>
      </w:r>
      <w:r>
        <w:rPr>
          <w:sz w:val="28"/>
        </w:rPr>
        <w:t>152.</w:t>
      </w:r>
    </w:p>
    <w:p w:rsidR="009C787B" w:rsidRDefault="009C787B">
      <w:pPr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8"/>
        <w:ind w:left="0"/>
        <w:jc w:val="left"/>
        <w:rPr>
          <w:sz w:val="16"/>
        </w:rPr>
      </w:pPr>
    </w:p>
    <w:p w:rsidR="009C787B" w:rsidRDefault="00AE36E6">
      <w:pPr>
        <w:pStyle w:val="1"/>
        <w:ind w:left="1275"/>
      </w:pPr>
      <w:bookmarkStart w:id="8" w:name="_bookmark7"/>
      <w:bookmarkEnd w:id="8"/>
      <w:r>
        <w:t>SOCIAL</w:t>
      </w:r>
      <w:r>
        <w:rPr>
          <w:spacing w:val="-3"/>
        </w:rPr>
        <w:t xml:space="preserve"> </w:t>
      </w:r>
      <w:r>
        <w:t>AND CULTURAL</w:t>
      </w:r>
      <w:r>
        <w:rPr>
          <w:spacing w:val="-2"/>
        </w:rPr>
        <w:t xml:space="preserve"> </w:t>
      </w:r>
      <w:r>
        <w:t>SERVICES</w:t>
      </w:r>
      <w:r>
        <w:rPr>
          <w:spacing w:val="-2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FORESTS</w:t>
      </w:r>
    </w:p>
    <w:p w:rsidR="009C787B" w:rsidRDefault="00AE36E6">
      <w:pPr>
        <w:spacing w:before="295"/>
        <w:ind w:left="6199" w:right="349" w:firstLine="662"/>
        <w:jc w:val="right"/>
        <w:rPr>
          <w:sz w:val="28"/>
        </w:rPr>
      </w:pPr>
      <w:r>
        <w:rPr>
          <w:b/>
          <w:sz w:val="32"/>
        </w:rPr>
        <w:t>Lysak Ariana Viktorivna</w:t>
      </w:r>
      <w:r>
        <w:rPr>
          <w:b/>
          <w:spacing w:val="-77"/>
          <w:sz w:val="32"/>
        </w:rPr>
        <w:t xml:space="preserve"> </w:t>
      </w:r>
      <w:r>
        <w:rPr>
          <w:sz w:val="28"/>
        </w:rPr>
        <w:t>National University of Kyiv-Mohyla</w:t>
      </w:r>
      <w:r>
        <w:rPr>
          <w:spacing w:val="-67"/>
          <w:sz w:val="28"/>
        </w:rPr>
        <w:t xml:space="preserve"> </w:t>
      </w:r>
      <w:r>
        <w:rPr>
          <w:sz w:val="28"/>
        </w:rPr>
        <w:t>Academy,</w:t>
      </w:r>
      <w:r>
        <w:rPr>
          <w:spacing w:val="-2"/>
          <w:sz w:val="28"/>
        </w:rPr>
        <w:t xml:space="preserve"> </w:t>
      </w:r>
      <w:r>
        <w:rPr>
          <w:sz w:val="28"/>
        </w:rPr>
        <w:t>4th year student</w:t>
      </w:r>
    </w:p>
    <w:p w:rsidR="009C787B" w:rsidRDefault="009C787B">
      <w:pPr>
        <w:pStyle w:val="a3"/>
        <w:ind w:left="0"/>
        <w:jc w:val="left"/>
      </w:pPr>
    </w:p>
    <w:p w:rsidR="009C787B" w:rsidRDefault="00AE36E6">
      <w:pPr>
        <w:pStyle w:val="a3"/>
        <w:ind w:right="353" w:firstLine="427"/>
      </w:pPr>
      <w:r>
        <w:rPr>
          <w:b/>
        </w:rPr>
        <w:t>Introduction.</w:t>
      </w:r>
      <w:r>
        <w:rPr>
          <w:b/>
          <w:spacing w:val="1"/>
        </w:rPr>
        <w:t xml:space="preserve"> </w:t>
      </w:r>
      <w:r>
        <w:t>Humanity uses environmental</w:t>
      </w:r>
      <w:r>
        <w:rPr>
          <w:spacing w:val="1"/>
        </w:rPr>
        <w:t xml:space="preserve"> </w:t>
      </w:r>
      <w:r>
        <w:t>resources to</w:t>
      </w:r>
      <w:r>
        <w:rPr>
          <w:spacing w:val="1"/>
        </w:rPr>
        <w:t xml:space="preserve"> </w:t>
      </w:r>
      <w:r>
        <w:t>meet</w:t>
      </w:r>
      <w:r>
        <w:rPr>
          <w:spacing w:val="70"/>
        </w:rPr>
        <w:t xml:space="preserve"> </w:t>
      </w:r>
      <w:r>
        <w:t>its own needs.</w:t>
      </w:r>
      <w:r>
        <w:rPr>
          <w:spacing w:val="1"/>
        </w:rPr>
        <w:t xml:space="preserve"> </w:t>
      </w:r>
      <w:r>
        <w:t>Any region that does not use its natural resources rationally and efficiently cannot</w:t>
      </w:r>
      <w:r>
        <w:rPr>
          <w:spacing w:val="1"/>
        </w:rPr>
        <w:t xml:space="preserve"> </w:t>
      </w:r>
      <w:r>
        <w:t>develop harmoniously. In addition to material needs, humanity also has non-material</w:t>
      </w:r>
      <w:r>
        <w:rPr>
          <w:spacing w:val="1"/>
        </w:rPr>
        <w:t xml:space="preserve"> </w:t>
      </w:r>
      <w:r>
        <w:t>needs, such as cultural and aesthetic needs. The environment should be viewed not</w:t>
      </w:r>
      <w:r>
        <w:rPr>
          <w:spacing w:val="1"/>
        </w:rPr>
        <w:t xml:space="preserve"> </w:t>
      </w:r>
      <w:r>
        <w:t>only as a collection of natural resources, but also as a complex ecosystem in which</w:t>
      </w:r>
      <w:r>
        <w:rPr>
          <w:spacing w:val="1"/>
        </w:rPr>
        <w:t xml:space="preserve"> </w:t>
      </w:r>
      <w:r>
        <w:t>each e</w:t>
      </w:r>
      <w:r>
        <w:t>lement can be fully realized only in interaction with other parts of the system.</w:t>
      </w:r>
      <w:r>
        <w:rPr>
          <w:spacing w:val="1"/>
        </w:rPr>
        <w:t xml:space="preserve"> </w:t>
      </w:r>
      <w:r>
        <w:t>These</w:t>
      </w:r>
      <w:r>
        <w:rPr>
          <w:spacing w:val="-4"/>
        </w:rPr>
        <w:t xml:space="preserve"> </w:t>
      </w:r>
      <w:r>
        <w:t>needs cannot</w:t>
      </w:r>
      <w:r>
        <w:rPr>
          <w:spacing w:val="-4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met</w:t>
      </w:r>
      <w:r>
        <w:rPr>
          <w:spacing w:val="-2"/>
        </w:rPr>
        <w:t xml:space="preserve"> </w:t>
      </w:r>
      <w:r>
        <w:t>by any natural resource</w:t>
      </w:r>
      <w:r>
        <w:rPr>
          <w:spacing w:val="-1"/>
        </w:rPr>
        <w:t xml:space="preserve"> </w:t>
      </w:r>
      <w:r>
        <w:t>isolated from</w:t>
      </w:r>
      <w:r>
        <w:rPr>
          <w:spacing w:val="-3"/>
        </w:rPr>
        <w:t xml:space="preserve"> </w:t>
      </w:r>
      <w:r>
        <w:t>its</w:t>
      </w:r>
      <w:r>
        <w:rPr>
          <w:spacing w:val="-1"/>
        </w:rPr>
        <w:t xml:space="preserve"> </w:t>
      </w:r>
      <w:r>
        <w:t>source.</w:t>
      </w:r>
    </w:p>
    <w:p w:rsidR="009C787B" w:rsidRDefault="00AE36E6">
      <w:pPr>
        <w:pStyle w:val="a3"/>
        <w:ind w:right="352" w:firstLine="427"/>
      </w:pPr>
      <w:r>
        <w:t>Ecosystem services are used to meet intangible needs. The direct and indirect</w:t>
      </w:r>
      <w:r>
        <w:rPr>
          <w:spacing w:val="1"/>
        </w:rPr>
        <w:t xml:space="preserve"> </w:t>
      </w:r>
      <w:r>
        <w:t>benefits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ecosyst</w:t>
      </w:r>
      <w:r>
        <w:t>ems</w:t>
      </w:r>
      <w:r>
        <w:rPr>
          <w:spacing w:val="1"/>
        </w:rPr>
        <w:t xml:space="preserve"> </w:t>
      </w:r>
      <w:r>
        <w:t>provide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human</w:t>
      </w:r>
      <w:r>
        <w:rPr>
          <w:spacing w:val="1"/>
        </w:rPr>
        <w:t xml:space="preserve"> </w:t>
      </w:r>
      <w:r>
        <w:t>well-being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known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ecosystem</w:t>
      </w:r>
      <w:r>
        <w:rPr>
          <w:spacing w:val="-67"/>
        </w:rPr>
        <w:t xml:space="preserve"> </w:t>
      </w:r>
      <w:r>
        <w:t>services, and they affect both human survival and living standards.</w:t>
      </w:r>
      <w:r>
        <w:rPr>
          <w:spacing w:val="1"/>
        </w:rPr>
        <w:t xml:space="preserve"> </w:t>
      </w:r>
      <w:r>
        <w:t>The Millennium</w:t>
      </w:r>
      <w:r>
        <w:rPr>
          <w:spacing w:val="1"/>
        </w:rPr>
        <w:t xml:space="preserve"> </w:t>
      </w:r>
      <w:r>
        <w:t>Ecosystem Assessment (MEA), a major UN initiative to analyze the impact of human</w:t>
      </w:r>
      <w:r>
        <w:rPr>
          <w:spacing w:val="-67"/>
        </w:rPr>
        <w:t xml:space="preserve"> </w:t>
      </w:r>
      <w:r>
        <w:t>actions on ecosystems and human well</w:t>
      </w:r>
      <w:r>
        <w:t>-being, has identified four main categories of</w:t>
      </w:r>
      <w:r>
        <w:rPr>
          <w:spacing w:val="1"/>
        </w:rPr>
        <w:t xml:space="preserve"> </w:t>
      </w:r>
      <w:r>
        <w:t>ecosystem services: provisioning, regulating, cultural, and supporting services [7].</w:t>
      </w:r>
      <w:r>
        <w:rPr>
          <w:spacing w:val="1"/>
        </w:rPr>
        <w:t xml:space="preserve"> </w:t>
      </w:r>
      <w:r>
        <w:t>Although</w:t>
      </w:r>
      <w:r>
        <w:rPr>
          <w:spacing w:val="1"/>
        </w:rPr>
        <w:t xml:space="preserve"> </w:t>
      </w:r>
      <w:r>
        <w:t>most</w:t>
      </w:r>
      <w:r>
        <w:rPr>
          <w:spacing w:val="1"/>
        </w:rPr>
        <w:t xml:space="preserve"> </w:t>
      </w:r>
      <w:r>
        <w:t>services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ignored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taken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granted,</w:t>
      </w:r>
      <w:r>
        <w:rPr>
          <w:spacing w:val="1"/>
        </w:rPr>
        <w:t xml:space="preserve"> </w:t>
      </w:r>
      <w:r>
        <w:t>they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all</w:t>
      </w:r>
      <w:r>
        <w:rPr>
          <w:spacing w:val="1"/>
        </w:rPr>
        <w:t xml:space="preserve"> </w:t>
      </w:r>
      <w:r>
        <w:t>equally</w:t>
      </w:r>
      <w:r>
        <w:rPr>
          <w:spacing w:val="1"/>
        </w:rPr>
        <w:t xml:space="preserve"> </w:t>
      </w:r>
      <w:r>
        <w:t>important for the existence of human society, as well as for its social and economic</w:t>
      </w:r>
      <w:r>
        <w:rPr>
          <w:spacing w:val="1"/>
        </w:rPr>
        <w:t xml:space="preserve"> </w:t>
      </w:r>
      <w:r>
        <w:t>progress.</w:t>
      </w:r>
    </w:p>
    <w:p w:rsidR="009C787B" w:rsidRDefault="00AE36E6">
      <w:pPr>
        <w:pStyle w:val="a3"/>
        <w:spacing w:before="2"/>
        <w:ind w:right="356" w:firstLine="427"/>
      </w:pPr>
      <w:r>
        <w:t>The “intangible benefits that people derive from ecosystems through spiritual</w:t>
      </w:r>
      <w:r>
        <w:rPr>
          <w:spacing w:val="1"/>
        </w:rPr>
        <w:t xml:space="preserve"> </w:t>
      </w:r>
      <w:r>
        <w:t>enrichment, cognitive development, reflection, recreation, and aesthetic experience</w:t>
      </w:r>
      <w:r>
        <w:t>”</w:t>
      </w:r>
      <w:r>
        <w:rPr>
          <w:spacing w:val="1"/>
        </w:rPr>
        <w:t xml:space="preserve"> </w:t>
      </w:r>
      <w:r>
        <w:t>are what the МЕА calls “cultural ecosystem services” (CES) [7]. Research shows that</w:t>
      </w:r>
      <w:r>
        <w:rPr>
          <w:spacing w:val="-67"/>
        </w:rPr>
        <w:t xml:space="preserve"> </w:t>
      </w:r>
      <w:r>
        <w:t>through changes in psychological well-being, CES are associated with better physical</w:t>
      </w:r>
      <w:r>
        <w:rPr>
          <w:spacing w:val="-67"/>
        </w:rPr>
        <w:t xml:space="preserve"> </w:t>
      </w:r>
      <w:r>
        <w:t>health outcomes. In addition, it is believed that CES influence people's values and</w:t>
      </w:r>
      <w:r>
        <w:rPr>
          <w:spacing w:val="1"/>
        </w:rPr>
        <w:t xml:space="preserve"> </w:t>
      </w:r>
      <w:r>
        <w:t>p</w:t>
      </w:r>
      <w:r>
        <w:t>references. Thus, CES can influence environmental behavior and encourage people</w:t>
      </w:r>
      <w:r>
        <w:rPr>
          <w:spacing w:val="1"/>
        </w:rPr>
        <w:t xml:space="preserve"> </w:t>
      </w:r>
      <w:r>
        <w:t>to protect the environment. CES may even be the most important ecosystem service</w:t>
      </w:r>
      <w:r>
        <w:rPr>
          <w:spacing w:val="1"/>
        </w:rPr>
        <w:t xml:space="preserve"> </w:t>
      </w:r>
      <w:r>
        <w:t>for urban dwellers, given that they represent some of the most familiar and personal</w:t>
      </w:r>
      <w:r>
        <w:rPr>
          <w:spacing w:val="1"/>
        </w:rPr>
        <w:t xml:space="preserve"> </w:t>
      </w:r>
      <w:r>
        <w:t>experience</w:t>
      </w:r>
      <w:r>
        <w:t>s</w:t>
      </w:r>
      <w:r>
        <w:rPr>
          <w:spacing w:val="-3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nature</w:t>
      </w:r>
      <w:r>
        <w:rPr>
          <w:spacing w:val="-3"/>
        </w:rPr>
        <w:t xml:space="preserve"> </w:t>
      </w:r>
      <w:r>
        <w:t>that people encounter</w:t>
      </w:r>
      <w:r>
        <w:rPr>
          <w:spacing w:val="-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an urban context</w:t>
      </w:r>
      <w:r>
        <w:rPr>
          <w:spacing w:val="1"/>
        </w:rPr>
        <w:t xml:space="preserve"> </w:t>
      </w:r>
      <w:r>
        <w:t>[5].</w:t>
      </w:r>
    </w:p>
    <w:p w:rsidR="009C787B" w:rsidRDefault="00AE36E6">
      <w:pPr>
        <w:pStyle w:val="a3"/>
        <w:ind w:right="361" w:firstLine="427"/>
      </w:pPr>
      <w:r>
        <w:t>A forest is a special natural complex. The planet's ability to sustain life and</w:t>
      </w:r>
      <w:r>
        <w:rPr>
          <w:spacing w:val="1"/>
        </w:rPr>
        <w:t xml:space="preserve"> </w:t>
      </w:r>
      <w:r>
        <w:t>maintain ecological balance depends to a large extent on forests. They are important</w:t>
      </w:r>
      <w:r>
        <w:rPr>
          <w:spacing w:val="1"/>
        </w:rPr>
        <w:t xml:space="preserve"> </w:t>
      </w:r>
      <w:r>
        <w:t>ecosystems that support biodiver</w:t>
      </w:r>
      <w:r>
        <w:t>sity and maintain ecological balance. They play a</w:t>
      </w:r>
      <w:r>
        <w:rPr>
          <w:spacing w:val="1"/>
        </w:rPr>
        <w:t xml:space="preserve"> </w:t>
      </w:r>
      <w:r>
        <w:t>crucial role in producing oxygen and absorbing carbon dioxide, which reduces the</w:t>
      </w:r>
      <w:r>
        <w:rPr>
          <w:spacing w:val="1"/>
        </w:rPr>
        <w:t xml:space="preserve"> </w:t>
      </w:r>
      <w:r>
        <w:t>concentration of greenhouse gases in the atmosphere. In addition, by stopping soil</w:t>
      </w:r>
      <w:r>
        <w:rPr>
          <w:spacing w:val="1"/>
        </w:rPr>
        <w:t xml:space="preserve"> </w:t>
      </w:r>
      <w:r>
        <w:t>erosion and retaining water, trees control</w:t>
      </w:r>
      <w:r>
        <w:t xml:space="preserve"> the water balance, which is crucial for</w:t>
      </w:r>
      <w:r>
        <w:rPr>
          <w:spacing w:val="1"/>
        </w:rPr>
        <w:t xml:space="preserve"> </w:t>
      </w:r>
      <w:r>
        <w:t>preserving water supplies. Wood, which is used to make furniture, paper, building</w:t>
      </w:r>
      <w:r>
        <w:rPr>
          <w:spacing w:val="1"/>
        </w:rPr>
        <w:t xml:space="preserve"> </w:t>
      </w:r>
      <w:r>
        <w:t>materials and other items, is one of the many resources of the forest. Recreational</w:t>
      </w:r>
      <w:r>
        <w:rPr>
          <w:spacing w:val="1"/>
        </w:rPr>
        <w:t xml:space="preserve"> </w:t>
      </w:r>
      <w:r>
        <w:t>activities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forest</w:t>
      </w:r>
      <w:r>
        <w:rPr>
          <w:spacing w:val="-4"/>
        </w:rPr>
        <w:t xml:space="preserve"> </w:t>
      </w:r>
      <w:r>
        <w:t>can</w:t>
      </w:r>
      <w:r>
        <w:rPr>
          <w:spacing w:val="-2"/>
        </w:rPr>
        <w:t xml:space="preserve"> </w:t>
      </w:r>
      <w:r>
        <w:t>contribute</w:t>
      </w:r>
      <w:r>
        <w:rPr>
          <w:spacing w:val="-3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touris</w:t>
      </w:r>
      <w:r>
        <w:t>m,</w:t>
      </w:r>
      <w:r>
        <w:rPr>
          <w:spacing w:val="-4"/>
        </w:rPr>
        <w:t xml:space="preserve"> </w:t>
      </w:r>
      <w:r>
        <w:t>which</w:t>
      </w:r>
      <w:r>
        <w:rPr>
          <w:spacing w:val="-5"/>
        </w:rPr>
        <w:t xml:space="preserve"> </w:t>
      </w:r>
      <w:r>
        <w:t>is</w:t>
      </w:r>
      <w:r>
        <w:rPr>
          <w:spacing w:val="-2"/>
        </w:rPr>
        <w:t xml:space="preserve"> </w:t>
      </w:r>
      <w:r>
        <w:t>another</w:t>
      </w:r>
      <w:r>
        <w:rPr>
          <w:spacing w:val="-2"/>
        </w:rPr>
        <w:t xml:space="preserve"> </w:t>
      </w:r>
      <w:r>
        <w:t>economic</w:t>
      </w:r>
      <w:r>
        <w:rPr>
          <w:spacing w:val="-6"/>
        </w:rPr>
        <w:t xml:space="preserve"> </w:t>
      </w:r>
      <w:r>
        <w:t>benefit.</w:t>
      </w:r>
    </w:p>
    <w:p w:rsidR="009C787B" w:rsidRDefault="00AE36E6">
      <w:pPr>
        <w:pStyle w:val="a3"/>
        <w:spacing w:before="1"/>
        <w:ind w:right="361" w:firstLine="427"/>
      </w:pPr>
      <w:r>
        <w:t>Forests contribute to the conservation of genetic diversity, which is essential for</w:t>
      </w:r>
      <w:r>
        <w:rPr>
          <w:spacing w:val="1"/>
        </w:rPr>
        <w:t xml:space="preserve"> </w:t>
      </w:r>
      <w:r>
        <w:t>species</w:t>
      </w:r>
      <w:r>
        <w:rPr>
          <w:spacing w:val="16"/>
        </w:rPr>
        <w:t xml:space="preserve"> </w:t>
      </w:r>
      <w:r>
        <w:t>to</w:t>
      </w:r>
      <w:r>
        <w:rPr>
          <w:spacing w:val="16"/>
        </w:rPr>
        <w:t xml:space="preserve"> </w:t>
      </w:r>
      <w:r>
        <w:t>be</w:t>
      </w:r>
      <w:r>
        <w:rPr>
          <w:spacing w:val="18"/>
        </w:rPr>
        <w:t xml:space="preserve"> </w:t>
      </w:r>
      <w:r>
        <w:t>able</w:t>
      </w:r>
      <w:r>
        <w:rPr>
          <w:spacing w:val="16"/>
        </w:rPr>
        <w:t xml:space="preserve"> </w:t>
      </w:r>
      <w:r>
        <w:t>to</w:t>
      </w:r>
      <w:r>
        <w:rPr>
          <w:spacing w:val="19"/>
        </w:rPr>
        <w:t xml:space="preserve"> </w:t>
      </w:r>
      <w:r>
        <w:t>adapt</w:t>
      </w:r>
      <w:r>
        <w:rPr>
          <w:spacing w:val="16"/>
        </w:rPr>
        <w:t xml:space="preserve"> </w:t>
      </w:r>
      <w:r>
        <w:t>to</w:t>
      </w:r>
      <w:r>
        <w:rPr>
          <w:spacing w:val="19"/>
        </w:rPr>
        <w:t xml:space="preserve"> </w:t>
      </w:r>
      <w:r>
        <w:t>environmental</w:t>
      </w:r>
      <w:r>
        <w:rPr>
          <w:spacing w:val="19"/>
        </w:rPr>
        <w:t xml:space="preserve"> </w:t>
      </w:r>
      <w:r>
        <w:t>stresses</w:t>
      </w:r>
      <w:r>
        <w:rPr>
          <w:spacing w:val="19"/>
        </w:rPr>
        <w:t xml:space="preserve"> </w:t>
      </w:r>
      <w:r>
        <w:t>such</w:t>
      </w:r>
      <w:r>
        <w:rPr>
          <w:spacing w:val="17"/>
        </w:rPr>
        <w:t xml:space="preserve"> </w:t>
      </w:r>
      <w:r>
        <w:t>as</w:t>
      </w:r>
      <w:r>
        <w:rPr>
          <w:spacing w:val="19"/>
        </w:rPr>
        <w:t xml:space="preserve"> </w:t>
      </w:r>
      <w:r>
        <w:t>climate</w:t>
      </w:r>
      <w:r>
        <w:rPr>
          <w:spacing w:val="18"/>
        </w:rPr>
        <w:t xml:space="preserve"> </w:t>
      </w:r>
      <w:r>
        <w:t>change.</w:t>
      </w:r>
    </w:p>
    <w:p w:rsidR="009C787B" w:rsidRDefault="009C787B">
      <w:pPr>
        <w:sectPr w:rsidR="009C787B">
          <w:headerReference w:type="default" r:id="rId39"/>
          <w:footerReference w:type="default" r:id="rId40"/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 w:line="242" w:lineRule="auto"/>
        <w:ind w:right="360"/>
      </w:pPr>
      <w:r>
        <w:t>Decreases in biodiversity due to forest loss can have unintended consequences for the</w:t>
      </w:r>
      <w:r>
        <w:rPr>
          <w:spacing w:val="-67"/>
        </w:rPr>
        <w:t xml:space="preserve"> </w:t>
      </w:r>
      <w:r>
        <w:t>ecological services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forests</w:t>
      </w:r>
      <w:r>
        <w:rPr>
          <w:spacing w:val="1"/>
        </w:rPr>
        <w:t xml:space="preserve"> </w:t>
      </w:r>
      <w:r>
        <w:t>provide.</w:t>
      </w:r>
    </w:p>
    <w:p w:rsidR="009C787B" w:rsidRDefault="00AE36E6">
      <w:pPr>
        <w:pStyle w:val="a3"/>
        <w:ind w:right="360" w:firstLine="427"/>
      </w:pPr>
      <w:r>
        <w:t>Timber</w:t>
      </w:r>
      <w:r>
        <w:rPr>
          <w:spacing w:val="1"/>
        </w:rPr>
        <w:t xml:space="preserve"> </w:t>
      </w:r>
      <w:r>
        <w:t>production,</w:t>
      </w:r>
      <w:r>
        <w:rPr>
          <w:spacing w:val="1"/>
        </w:rPr>
        <w:t xml:space="preserve"> </w:t>
      </w:r>
      <w:r>
        <w:t>temperature</w:t>
      </w:r>
      <w:r>
        <w:rPr>
          <w:spacing w:val="1"/>
        </w:rPr>
        <w:t xml:space="preserve"> </w:t>
      </w:r>
      <w:r>
        <w:t>regulation,</w:t>
      </w:r>
      <w:r>
        <w:rPr>
          <w:spacing w:val="1"/>
        </w:rPr>
        <w:t xml:space="preserve"> </w:t>
      </w:r>
      <w:r>
        <w:t>biodiversity</w:t>
      </w:r>
      <w:r>
        <w:rPr>
          <w:spacing w:val="1"/>
        </w:rPr>
        <w:t xml:space="preserve"> </w:t>
      </w:r>
      <w:r>
        <w:t>conservation,</w:t>
      </w:r>
      <w:r>
        <w:rPr>
          <w:spacing w:val="1"/>
        </w:rPr>
        <w:t xml:space="preserve"> </w:t>
      </w:r>
      <w:r>
        <w:t>air</w:t>
      </w:r>
      <w:r>
        <w:rPr>
          <w:spacing w:val="1"/>
        </w:rPr>
        <w:t xml:space="preserve"> </w:t>
      </w:r>
      <w:r>
        <w:t>and</w:t>
      </w:r>
      <w:r>
        <w:rPr>
          <w:spacing w:val="-67"/>
        </w:rPr>
        <w:t xml:space="preserve"> </w:t>
      </w:r>
      <w:r>
        <w:t>water purification, and recreational activities are just some of the many services that</w:t>
      </w:r>
      <w:r>
        <w:rPr>
          <w:spacing w:val="1"/>
        </w:rPr>
        <w:t xml:space="preserve"> </w:t>
      </w:r>
      <w:r>
        <w:t>forests provide as ecosystems. The economic valuation of these services takes into</w:t>
      </w:r>
      <w:r>
        <w:rPr>
          <w:spacing w:val="1"/>
        </w:rPr>
        <w:t xml:space="preserve"> </w:t>
      </w:r>
      <w:r>
        <w:t>account both direct and indirect benef</w:t>
      </w:r>
      <w:r>
        <w:t>its from the use of forest resources [6]. For</w:t>
      </w:r>
      <w:r>
        <w:rPr>
          <w:spacing w:val="1"/>
        </w:rPr>
        <w:t xml:space="preserve"> </w:t>
      </w:r>
      <w:r>
        <w:t>example, market prices can be used to estimate the value of timber, while carbon</w:t>
      </w:r>
      <w:r>
        <w:rPr>
          <w:spacing w:val="1"/>
        </w:rPr>
        <w:t xml:space="preserve"> </w:t>
      </w:r>
      <w:r>
        <w:t>dioxide</w:t>
      </w:r>
      <w:r>
        <w:rPr>
          <w:spacing w:val="-3"/>
        </w:rPr>
        <w:t xml:space="preserve"> </w:t>
      </w:r>
      <w:r>
        <w:t>emission</w:t>
      </w:r>
      <w:r>
        <w:rPr>
          <w:spacing w:val="-1"/>
        </w:rPr>
        <w:t xml:space="preserve"> </w:t>
      </w:r>
      <w:r>
        <w:t>reductions</w:t>
      </w:r>
      <w:r>
        <w:rPr>
          <w:spacing w:val="-1"/>
        </w:rPr>
        <w:t xml:space="preserve"> </w:t>
      </w:r>
      <w:r>
        <w:t>can</w:t>
      </w:r>
      <w:r>
        <w:rPr>
          <w:spacing w:val="-2"/>
        </w:rPr>
        <w:t xml:space="preserve"> </w:t>
      </w:r>
      <w:r>
        <w:t>be</w:t>
      </w:r>
      <w:r>
        <w:rPr>
          <w:spacing w:val="-2"/>
        </w:rPr>
        <w:t xml:space="preserve"> </w:t>
      </w:r>
      <w:r>
        <w:t>used</w:t>
      </w:r>
      <w:r>
        <w:rPr>
          <w:spacing w:val="-1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estimate</w:t>
      </w:r>
      <w:r>
        <w:rPr>
          <w:spacing w:val="-2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value</w:t>
      </w:r>
      <w:r>
        <w:rPr>
          <w:spacing w:val="-5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climate</w:t>
      </w:r>
      <w:r>
        <w:rPr>
          <w:spacing w:val="-2"/>
        </w:rPr>
        <w:t xml:space="preserve"> </w:t>
      </w:r>
      <w:r>
        <w:t>control</w:t>
      </w:r>
      <w:r>
        <w:rPr>
          <w:spacing w:val="-1"/>
        </w:rPr>
        <w:t xml:space="preserve"> </w:t>
      </w:r>
      <w:r>
        <w:t>[2].</w:t>
      </w:r>
    </w:p>
    <w:p w:rsidR="009C787B" w:rsidRDefault="00AE36E6">
      <w:pPr>
        <w:pStyle w:val="a3"/>
        <w:ind w:right="350" w:firstLine="427"/>
      </w:pPr>
      <w:r>
        <w:t>Among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cultural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social</w:t>
      </w:r>
      <w:r>
        <w:rPr>
          <w:spacing w:val="1"/>
        </w:rPr>
        <w:t xml:space="preserve"> </w:t>
      </w:r>
      <w:r>
        <w:t>benefits</w:t>
      </w:r>
      <w:r>
        <w:rPr>
          <w:spacing w:val="1"/>
        </w:rPr>
        <w:t xml:space="preserve"> </w:t>
      </w:r>
      <w:r>
        <w:t>prov</w:t>
      </w:r>
      <w:r>
        <w:t>ided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forests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numerous</w:t>
      </w:r>
      <w:r>
        <w:rPr>
          <w:spacing w:val="1"/>
        </w:rPr>
        <w:t xml:space="preserve"> </w:t>
      </w:r>
      <w:r>
        <w:t>opportunities for leisure and spiritual pursuits that enhance the psycho-emotional</w:t>
      </w:r>
      <w:r>
        <w:rPr>
          <w:spacing w:val="1"/>
        </w:rPr>
        <w:t xml:space="preserve"> </w:t>
      </w:r>
      <w:r>
        <w:t>well-being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society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overall</w:t>
      </w:r>
      <w:r>
        <w:rPr>
          <w:spacing w:val="1"/>
        </w:rPr>
        <w:t xml:space="preserve"> </w:t>
      </w:r>
      <w:r>
        <w:t>quality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life.</w:t>
      </w:r>
      <w:r>
        <w:rPr>
          <w:spacing w:val="1"/>
        </w:rPr>
        <w:t xml:space="preserve"> </w:t>
      </w:r>
      <w:r>
        <w:t>These</w:t>
      </w:r>
      <w:r>
        <w:rPr>
          <w:spacing w:val="1"/>
        </w:rPr>
        <w:t xml:space="preserve"> </w:t>
      </w:r>
      <w:r>
        <w:t>services</w:t>
      </w:r>
      <w:r>
        <w:rPr>
          <w:spacing w:val="1"/>
        </w:rPr>
        <w:t xml:space="preserve"> </w:t>
      </w:r>
      <w:r>
        <w:t>provide</w:t>
      </w:r>
      <w:r>
        <w:rPr>
          <w:spacing w:val="1"/>
        </w:rPr>
        <w:t xml:space="preserve"> </w:t>
      </w:r>
      <w:r>
        <w:t>opportunities for recreation, education, aesthetic enjoyment, and cultural heritage</w:t>
      </w:r>
      <w:r>
        <w:rPr>
          <w:spacing w:val="1"/>
        </w:rPr>
        <w:t xml:space="preserve"> </w:t>
      </w:r>
      <w:r>
        <w:t>preservation - all important components of sustainable development and peaceful</w:t>
      </w:r>
      <w:r>
        <w:rPr>
          <w:spacing w:val="1"/>
        </w:rPr>
        <w:t xml:space="preserve"> </w:t>
      </w:r>
      <w:r>
        <w:t>coexistence</w:t>
      </w:r>
      <w:r>
        <w:rPr>
          <w:spacing w:val="-1"/>
        </w:rPr>
        <w:t xml:space="preserve"> </w:t>
      </w:r>
      <w:r>
        <w:t>between</w:t>
      </w:r>
      <w:r>
        <w:rPr>
          <w:spacing w:val="-3"/>
        </w:rPr>
        <w:t xml:space="preserve"> </w:t>
      </w:r>
      <w:r>
        <w:t>people and</w:t>
      </w:r>
      <w:r>
        <w:rPr>
          <w:spacing w:val="-3"/>
        </w:rPr>
        <w:t xml:space="preserve"> </w:t>
      </w:r>
      <w:r>
        <w:t>nature.</w:t>
      </w:r>
    </w:p>
    <w:p w:rsidR="009C787B" w:rsidRDefault="00AE36E6">
      <w:pPr>
        <w:pStyle w:val="a3"/>
        <w:ind w:right="353" w:firstLine="427"/>
      </w:pPr>
      <w:r>
        <w:t>Cultural and social ecosystem services will always ha</w:t>
      </w:r>
      <w:r>
        <w:t>ve a subjective value that is</w:t>
      </w:r>
      <w:r>
        <w:rPr>
          <w:spacing w:val="1"/>
        </w:rPr>
        <w:t xml:space="preserve"> </w:t>
      </w:r>
      <w:r>
        <w:t>determined only by those who use them and to what extent.</w:t>
      </w:r>
      <w:r>
        <w:rPr>
          <w:spacing w:val="1"/>
        </w:rPr>
        <w:t xml:space="preserve"> </w:t>
      </w:r>
      <w:r>
        <w:t>Social and cultural</w:t>
      </w:r>
      <w:r>
        <w:rPr>
          <w:spacing w:val="1"/>
        </w:rPr>
        <w:t xml:space="preserve"> </w:t>
      </w:r>
      <w:r>
        <w:t>services, unlike regulatory services that support our environment and are used by</w:t>
      </w:r>
      <w:r>
        <w:rPr>
          <w:spacing w:val="1"/>
        </w:rPr>
        <w:t xml:space="preserve"> </w:t>
      </w:r>
      <w:r>
        <w:t xml:space="preserve">everyone on a daily basis, exist only when we use them - and even </w:t>
      </w:r>
      <w:r>
        <w:t>more so when we</w:t>
      </w:r>
      <w:r>
        <w:rPr>
          <w:spacing w:val="1"/>
        </w:rPr>
        <w:t xml:space="preserve"> </w:t>
      </w:r>
      <w:r>
        <w:t>actively</w:t>
      </w:r>
      <w:r>
        <w:rPr>
          <w:spacing w:val="1"/>
        </w:rPr>
        <w:t xml:space="preserve"> </w:t>
      </w:r>
      <w:r>
        <w:t>recognize</w:t>
      </w:r>
      <w:r>
        <w:rPr>
          <w:spacing w:val="1"/>
        </w:rPr>
        <w:t xml:space="preserve"> </w:t>
      </w:r>
      <w:r>
        <w:t>them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everyone</w:t>
      </w:r>
      <w:r>
        <w:rPr>
          <w:spacing w:val="1"/>
        </w:rPr>
        <w:t xml:space="preserve"> </w:t>
      </w:r>
      <w:r>
        <w:t>chooses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use</w:t>
      </w:r>
      <w:r>
        <w:rPr>
          <w:spacing w:val="1"/>
        </w:rPr>
        <w:t xml:space="preserve"> </w:t>
      </w:r>
      <w:r>
        <w:t>them.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result,</w:t>
      </w:r>
      <w:r>
        <w:rPr>
          <w:spacing w:val="1"/>
        </w:rPr>
        <w:t xml:space="preserve"> </w:t>
      </w:r>
      <w:r>
        <w:t>such</w:t>
      </w:r>
      <w:r>
        <w:rPr>
          <w:spacing w:val="-67"/>
        </w:rPr>
        <w:t xml:space="preserve"> </w:t>
      </w:r>
      <w:r>
        <w:t>ecosystem</w:t>
      </w:r>
      <w:r>
        <w:rPr>
          <w:spacing w:val="-1"/>
        </w:rPr>
        <w:t xml:space="preserve"> </w:t>
      </w:r>
      <w:r>
        <w:t>services</w:t>
      </w:r>
      <w:r>
        <w:rPr>
          <w:spacing w:val="1"/>
        </w:rPr>
        <w:t xml:space="preserve"> </w:t>
      </w:r>
      <w:r>
        <w:t>are only occasionally</w:t>
      </w:r>
      <w:r>
        <w:rPr>
          <w:spacing w:val="-3"/>
        </w:rPr>
        <w:t xml:space="preserve"> </w:t>
      </w:r>
      <w:r>
        <w:t>utilized</w:t>
      </w:r>
      <w:r>
        <w:rPr>
          <w:spacing w:val="1"/>
        </w:rPr>
        <w:t xml:space="preserve"> </w:t>
      </w:r>
      <w:r>
        <w:t>[3].</w:t>
      </w:r>
    </w:p>
    <w:p w:rsidR="009C787B" w:rsidRDefault="00AE36E6">
      <w:pPr>
        <w:pStyle w:val="a3"/>
        <w:ind w:right="358" w:firstLine="427"/>
      </w:pPr>
      <w:r>
        <w:t>People receive numerous health benefits and sensory information from nature,</w:t>
      </w:r>
      <w:r>
        <w:rPr>
          <w:spacing w:val="1"/>
        </w:rPr>
        <w:t xml:space="preserve"> </w:t>
      </w:r>
      <w:r>
        <w:t>including</w:t>
      </w:r>
      <w:r>
        <w:rPr>
          <w:spacing w:val="1"/>
        </w:rPr>
        <w:t xml:space="preserve"> </w:t>
      </w:r>
      <w:r>
        <w:t>attractive</w:t>
      </w:r>
      <w:r>
        <w:rPr>
          <w:spacing w:val="1"/>
        </w:rPr>
        <w:t xml:space="preserve"> </w:t>
      </w:r>
      <w:r>
        <w:t>landscape</w:t>
      </w:r>
      <w:r>
        <w:t>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views,</w:t>
      </w:r>
      <w:r>
        <w:rPr>
          <w:spacing w:val="1"/>
        </w:rPr>
        <w:t xml:space="preserve"> </w:t>
      </w:r>
      <w:r>
        <w:t>favorable</w:t>
      </w:r>
      <w:r>
        <w:rPr>
          <w:spacing w:val="1"/>
        </w:rPr>
        <w:t xml:space="preserve"> </w:t>
      </w:r>
      <w:r>
        <w:t>climatic</w:t>
      </w:r>
      <w:r>
        <w:rPr>
          <w:spacing w:val="1"/>
        </w:rPr>
        <w:t xml:space="preserve"> </w:t>
      </w:r>
      <w:r>
        <w:t>conditions,</w:t>
      </w:r>
      <w:r>
        <w:rPr>
          <w:spacing w:val="-67"/>
        </w:rPr>
        <w:t xml:space="preserve"> </w:t>
      </w:r>
      <w:r>
        <w:t>microclimate, phenology, clean air (saturated with phytoncides and the smells of</w:t>
      </w:r>
      <w:r>
        <w:rPr>
          <w:spacing w:val="1"/>
        </w:rPr>
        <w:t xml:space="preserve"> </w:t>
      </w:r>
      <w:r>
        <w:t>flowering plants), a significant amount of green in the environment, and the absence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traffic,</w:t>
      </w:r>
      <w:r>
        <w:rPr>
          <w:spacing w:val="1"/>
        </w:rPr>
        <w:t xml:space="preserve"> </w:t>
      </w:r>
      <w:r>
        <w:t>buildings,</w:t>
      </w:r>
      <w:r>
        <w:rPr>
          <w:spacing w:val="1"/>
        </w:rPr>
        <w:t xml:space="preserve"> </w:t>
      </w:r>
      <w:r>
        <w:t>night</w:t>
      </w:r>
      <w:r>
        <w:rPr>
          <w:spacing w:val="1"/>
        </w:rPr>
        <w:t xml:space="preserve"> </w:t>
      </w:r>
      <w:r>
        <w:t>illumination,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noise</w:t>
      </w:r>
      <w:r>
        <w:rPr>
          <w:spacing w:val="1"/>
        </w:rPr>
        <w:t xml:space="preserve"> </w:t>
      </w:r>
      <w:r>
        <w:t>pollution.</w:t>
      </w:r>
      <w:r>
        <w:rPr>
          <w:spacing w:val="1"/>
        </w:rPr>
        <w:t xml:space="preserve"> </w:t>
      </w:r>
      <w:r>
        <w:t>Forests</w:t>
      </w:r>
      <w:r>
        <w:rPr>
          <w:spacing w:val="1"/>
        </w:rPr>
        <w:t xml:space="preserve"> </w:t>
      </w:r>
      <w:r>
        <w:t>provide</w:t>
      </w:r>
      <w:r>
        <w:rPr>
          <w:spacing w:val="1"/>
        </w:rPr>
        <w:t xml:space="preserve"> </w:t>
      </w:r>
      <w:r>
        <w:t>opportunities for physical recreation, medical or psychological rehabilitation. This</w:t>
      </w:r>
      <w:r>
        <w:rPr>
          <w:spacing w:val="1"/>
        </w:rPr>
        <w:t xml:space="preserve"> </w:t>
      </w:r>
      <w:r>
        <w:t>includes the opportunity to escape from civilization, enjoy favorable environmental</w:t>
      </w:r>
      <w:r>
        <w:rPr>
          <w:spacing w:val="1"/>
        </w:rPr>
        <w:t xml:space="preserve"> </w:t>
      </w:r>
      <w:r>
        <w:t>conditions, and get sensory contact with nature, incl</w:t>
      </w:r>
      <w:r>
        <w:t>uding smells, sounds, and the</w:t>
      </w:r>
      <w:r>
        <w:rPr>
          <w:spacing w:val="1"/>
        </w:rPr>
        <w:t xml:space="preserve"> </w:t>
      </w:r>
      <w:r>
        <w:t>ability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walk</w:t>
      </w:r>
      <w:r>
        <w:rPr>
          <w:spacing w:val="1"/>
        </w:rPr>
        <w:t xml:space="preserve"> </w:t>
      </w:r>
      <w:r>
        <w:t>barefoot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swim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water.</w:t>
      </w:r>
      <w:r>
        <w:rPr>
          <w:spacing w:val="1"/>
        </w:rPr>
        <w:t xml:space="preserve"> </w:t>
      </w:r>
      <w:r>
        <w:t>Forests</w:t>
      </w:r>
      <w:r>
        <w:rPr>
          <w:spacing w:val="1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t>contribute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aesthetic</w:t>
      </w:r>
      <w:r>
        <w:rPr>
          <w:spacing w:val="-67"/>
        </w:rPr>
        <w:t xml:space="preserve"> </w:t>
      </w:r>
      <w:r>
        <w:t>pleasure,</w:t>
      </w:r>
      <w:r>
        <w:rPr>
          <w:spacing w:val="-5"/>
        </w:rPr>
        <w:t xml:space="preserve"> </w:t>
      </w:r>
      <w:r>
        <w:t>spiritual</w:t>
      </w:r>
      <w:r>
        <w:rPr>
          <w:spacing w:val="1"/>
        </w:rPr>
        <w:t xml:space="preserve"> </w:t>
      </w:r>
      <w:r>
        <w:t>enrichment and</w:t>
      </w:r>
      <w:r>
        <w:rPr>
          <w:spacing w:val="1"/>
        </w:rPr>
        <w:t xml:space="preserve"> </w:t>
      </w:r>
      <w:r>
        <w:t>spiritual</w:t>
      </w:r>
      <w:r>
        <w:rPr>
          <w:spacing w:val="-4"/>
        </w:rPr>
        <w:t xml:space="preserve"> </w:t>
      </w:r>
      <w:r>
        <w:t>practices.</w:t>
      </w:r>
    </w:p>
    <w:p w:rsidR="009C787B" w:rsidRDefault="00AE36E6">
      <w:pPr>
        <w:pStyle w:val="a3"/>
        <w:ind w:right="360" w:firstLine="427"/>
      </w:pPr>
      <w:r>
        <w:t>The equivalent of the health effect includes avoidance of medical expenses and</w:t>
      </w:r>
      <w:r>
        <w:rPr>
          <w:spacing w:val="1"/>
        </w:rPr>
        <w:t xml:space="preserve"> </w:t>
      </w:r>
      <w:r>
        <w:t>time spent</w:t>
      </w:r>
      <w:r>
        <w:t xml:space="preserve"> on treatment, restoration of mental resources, relaxation and activation of</w:t>
      </w:r>
      <w:r>
        <w:rPr>
          <w:spacing w:val="1"/>
        </w:rPr>
        <w:t xml:space="preserve"> </w:t>
      </w:r>
      <w:r>
        <w:t>thinking.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t>takes</w:t>
      </w:r>
      <w:r>
        <w:rPr>
          <w:spacing w:val="1"/>
        </w:rPr>
        <w:t xml:space="preserve"> </w:t>
      </w:r>
      <w:r>
        <w:t>into</w:t>
      </w:r>
      <w:r>
        <w:rPr>
          <w:spacing w:val="1"/>
        </w:rPr>
        <w:t xml:space="preserve"> </w:t>
      </w:r>
      <w:r>
        <w:t>account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cost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people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willing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pay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transportation to and stay in natural areas. Conserving biodiversity for the use of this</w:t>
      </w:r>
      <w:r>
        <w:rPr>
          <w:spacing w:val="1"/>
        </w:rPr>
        <w:t xml:space="preserve"> </w:t>
      </w:r>
      <w:r>
        <w:t>service</w:t>
      </w:r>
      <w:r>
        <w:rPr>
          <w:spacing w:val="22"/>
        </w:rPr>
        <w:t xml:space="preserve"> </w:t>
      </w:r>
      <w:r>
        <w:t>is</w:t>
      </w:r>
      <w:r>
        <w:rPr>
          <w:spacing w:val="21"/>
        </w:rPr>
        <w:t xml:space="preserve"> </w:t>
      </w:r>
      <w:r>
        <w:t>the</w:t>
      </w:r>
      <w:r>
        <w:rPr>
          <w:spacing w:val="20"/>
        </w:rPr>
        <w:t xml:space="preserve"> </w:t>
      </w:r>
      <w:r>
        <w:t>basis</w:t>
      </w:r>
      <w:r>
        <w:rPr>
          <w:spacing w:val="23"/>
        </w:rPr>
        <w:t xml:space="preserve"> </w:t>
      </w:r>
      <w:r>
        <w:t>for</w:t>
      </w:r>
      <w:r>
        <w:rPr>
          <w:spacing w:val="20"/>
        </w:rPr>
        <w:t xml:space="preserve"> </w:t>
      </w:r>
      <w:r>
        <w:t>the</w:t>
      </w:r>
      <w:r>
        <w:rPr>
          <w:spacing w:val="20"/>
        </w:rPr>
        <w:t xml:space="preserve"> </w:t>
      </w:r>
      <w:r>
        <w:t>economic</w:t>
      </w:r>
      <w:r>
        <w:rPr>
          <w:spacing w:val="20"/>
        </w:rPr>
        <w:t xml:space="preserve"> </w:t>
      </w:r>
      <w:r>
        <w:t>development</w:t>
      </w:r>
      <w:r>
        <w:rPr>
          <w:spacing w:val="21"/>
        </w:rPr>
        <w:t xml:space="preserve"> </w:t>
      </w:r>
      <w:r>
        <w:t>of</w:t>
      </w:r>
      <w:r>
        <w:rPr>
          <w:spacing w:val="23"/>
        </w:rPr>
        <w:t xml:space="preserve"> </w:t>
      </w:r>
      <w:r>
        <w:t>communities</w:t>
      </w:r>
      <w:r>
        <w:rPr>
          <w:spacing w:val="23"/>
        </w:rPr>
        <w:t xml:space="preserve"> </w:t>
      </w:r>
      <w:r>
        <w:t>in</w:t>
      </w:r>
      <w:r>
        <w:rPr>
          <w:spacing w:val="21"/>
        </w:rPr>
        <w:t xml:space="preserve"> </w:t>
      </w:r>
      <w:r>
        <w:t>the</w:t>
      </w:r>
      <w:r>
        <w:rPr>
          <w:spacing w:val="22"/>
        </w:rPr>
        <w:t xml:space="preserve"> </w:t>
      </w:r>
      <w:r>
        <w:t>future</w:t>
      </w:r>
      <w:r>
        <w:rPr>
          <w:spacing w:val="20"/>
        </w:rPr>
        <w:t xml:space="preserve"> </w:t>
      </w:r>
      <w:r>
        <w:t>and</w:t>
      </w:r>
      <w:r>
        <w:rPr>
          <w:spacing w:val="-68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improving</w:t>
      </w:r>
      <w:r>
        <w:rPr>
          <w:spacing w:val="1"/>
        </w:rPr>
        <w:t xml:space="preserve"> </w:t>
      </w:r>
      <w:r>
        <w:t>human</w:t>
      </w:r>
      <w:r>
        <w:rPr>
          <w:spacing w:val="-1"/>
        </w:rPr>
        <w:t xml:space="preserve"> </w:t>
      </w:r>
      <w:r>
        <w:t>health</w:t>
      </w:r>
      <w:r>
        <w:rPr>
          <w:spacing w:val="1"/>
        </w:rPr>
        <w:t xml:space="preserve"> </w:t>
      </w:r>
      <w:r>
        <w:t>[1].</w:t>
      </w:r>
    </w:p>
    <w:p w:rsidR="009C787B" w:rsidRDefault="00AE36E6">
      <w:pPr>
        <w:pStyle w:val="a3"/>
        <w:ind w:right="353" w:firstLine="427"/>
      </w:pPr>
      <w:r>
        <w:rPr>
          <w:b/>
        </w:rPr>
        <w:t>Conclusion.</w:t>
      </w:r>
      <w:r>
        <w:rPr>
          <w:b/>
          <w:spacing w:val="1"/>
        </w:rPr>
        <w:t xml:space="preserve"> </w:t>
      </w:r>
      <w:r>
        <w:t>Forests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multifaceted</w:t>
      </w:r>
      <w:r>
        <w:rPr>
          <w:spacing w:val="1"/>
        </w:rPr>
        <w:t xml:space="preserve"> </w:t>
      </w:r>
      <w:r>
        <w:t>importance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society,</w:t>
      </w:r>
      <w:r>
        <w:rPr>
          <w:spacing w:val="1"/>
        </w:rPr>
        <w:t xml:space="preserve"> </w:t>
      </w:r>
      <w:r>
        <w:t>providing</w:t>
      </w:r>
      <w:r>
        <w:rPr>
          <w:spacing w:val="1"/>
        </w:rPr>
        <w:t xml:space="preserve"> </w:t>
      </w:r>
      <w:r>
        <w:t>recreational opportunities, improving public health and well-being, and pres</w:t>
      </w:r>
      <w:r>
        <w:t>erving</w:t>
      </w:r>
      <w:r>
        <w:rPr>
          <w:spacing w:val="1"/>
        </w:rPr>
        <w:t xml:space="preserve"> </w:t>
      </w:r>
      <w:r>
        <w:t>cultural</w:t>
      </w:r>
      <w:r>
        <w:rPr>
          <w:spacing w:val="33"/>
        </w:rPr>
        <w:t xml:space="preserve"> </w:t>
      </w:r>
      <w:r>
        <w:t>heritage</w:t>
      </w:r>
      <w:r>
        <w:rPr>
          <w:spacing w:val="32"/>
        </w:rPr>
        <w:t xml:space="preserve"> </w:t>
      </w:r>
      <w:r>
        <w:t>and</w:t>
      </w:r>
      <w:r>
        <w:rPr>
          <w:spacing w:val="31"/>
        </w:rPr>
        <w:t xml:space="preserve"> </w:t>
      </w:r>
      <w:r>
        <w:t>traditional</w:t>
      </w:r>
      <w:r>
        <w:rPr>
          <w:spacing w:val="33"/>
        </w:rPr>
        <w:t xml:space="preserve"> </w:t>
      </w:r>
      <w:r>
        <w:t>knowledge.</w:t>
      </w:r>
      <w:r>
        <w:rPr>
          <w:spacing w:val="29"/>
        </w:rPr>
        <w:t xml:space="preserve"> </w:t>
      </w:r>
      <w:r>
        <w:t>Their</w:t>
      </w:r>
      <w:r>
        <w:rPr>
          <w:spacing w:val="31"/>
        </w:rPr>
        <w:t xml:space="preserve"> </w:t>
      </w:r>
      <w:r>
        <w:t>conservation</w:t>
      </w:r>
      <w:r>
        <w:rPr>
          <w:spacing w:val="33"/>
        </w:rPr>
        <w:t xml:space="preserve"> </w:t>
      </w:r>
      <w:r>
        <w:t>and</w:t>
      </w:r>
      <w:r>
        <w:rPr>
          <w:spacing w:val="31"/>
        </w:rPr>
        <w:t xml:space="preserve"> </w:t>
      </w:r>
      <w:r>
        <w:t>sustainable</w:t>
      </w:r>
      <w:r>
        <w:rPr>
          <w:spacing w:val="30"/>
        </w:rPr>
        <w:t xml:space="preserve"> </w:t>
      </w:r>
      <w:r>
        <w:t>use</w:t>
      </w:r>
      <w:r>
        <w:rPr>
          <w:spacing w:val="-68"/>
        </w:rPr>
        <w:t xml:space="preserve"> </w:t>
      </w:r>
      <w:r>
        <w:t>are key to maintaining ecological balance and cultural development. The ecosystem</w:t>
      </w:r>
      <w:r>
        <w:rPr>
          <w:spacing w:val="1"/>
        </w:rPr>
        <w:t xml:space="preserve"> </w:t>
      </w:r>
      <w:r>
        <w:t>services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forests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following</w:t>
      </w:r>
      <w:r>
        <w:rPr>
          <w:spacing w:val="1"/>
        </w:rPr>
        <w:t xml:space="preserve"> </w:t>
      </w:r>
      <w:r>
        <w:t>socio-cultural</w:t>
      </w:r>
      <w:r>
        <w:rPr>
          <w:spacing w:val="1"/>
        </w:rPr>
        <w:t xml:space="preserve"> </w:t>
      </w:r>
      <w:r>
        <w:t>characteristics:</w:t>
      </w:r>
      <w:r>
        <w:rPr>
          <w:spacing w:val="1"/>
        </w:rPr>
        <w:t xml:space="preserve"> </w:t>
      </w:r>
      <w:r>
        <w:t>recreational</w:t>
      </w:r>
      <w:r>
        <w:rPr>
          <w:spacing w:val="1"/>
        </w:rPr>
        <w:t xml:space="preserve"> </w:t>
      </w:r>
      <w:r>
        <w:t>services that are</w:t>
      </w:r>
      <w:r>
        <w:rPr>
          <w:spacing w:val="1"/>
        </w:rPr>
        <w:t xml:space="preserve"> </w:t>
      </w:r>
      <w:r>
        <w:t>closely</w:t>
      </w:r>
      <w:r>
        <w:rPr>
          <w:spacing w:val="1"/>
        </w:rPr>
        <w:t xml:space="preserve"> </w:t>
      </w:r>
      <w:r>
        <w:t>related</w:t>
      </w:r>
      <w:r>
        <w:rPr>
          <w:spacing w:val="1"/>
        </w:rPr>
        <w:t xml:space="preserve"> </w:t>
      </w:r>
      <w:r>
        <w:t>to the landscape, health services that should be</w:t>
      </w:r>
      <w:r>
        <w:rPr>
          <w:spacing w:val="1"/>
        </w:rPr>
        <w:t xml:space="preserve"> </w:t>
      </w:r>
      <w:r>
        <w:t>provided to the general population, preservation of cultural heritage and traditions</w:t>
      </w:r>
      <w:r>
        <w:rPr>
          <w:spacing w:val="1"/>
        </w:rPr>
        <w:t xml:space="preserve"> </w:t>
      </w:r>
      <w:r>
        <w:t>associated</w:t>
      </w:r>
      <w:r>
        <w:rPr>
          <w:spacing w:val="28"/>
        </w:rPr>
        <w:t xml:space="preserve"> </w:t>
      </w:r>
      <w:r>
        <w:t>with</w:t>
      </w:r>
      <w:r>
        <w:rPr>
          <w:spacing w:val="28"/>
        </w:rPr>
        <w:t xml:space="preserve"> </w:t>
      </w:r>
      <w:r>
        <w:t>forests</w:t>
      </w:r>
      <w:r>
        <w:rPr>
          <w:spacing w:val="28"/>
        </w:rPr>
        <w:t xml:space="preserve"> </w:t>
      </w:r>
      <w:r>
        <w:t>(folk</w:t>
      </w:r>
      <w:r>
        <w:rPr>
          <w:spacing w:val="28"/>
        </w:rPr>
        <w:t xml:space="preserve"> </w:t>
      </w:r>
      <w:r>
        <w:t>legends,</w:t>
      </w:r>
      <w:r>
        <w:rPr>
          <w:spacing w:val="26"/>
        </w:rPr>
        <w:t xml:space="preserve"> </w:t>
      </w:r>
      <w:r>
        <w:t>customs,</w:t>
      </w:r>
      <w:r>
        <w:rPr>
          <w:spacing w:val="26"/>
        </w:rPr>
        <w:t xml:space="preserve"> </w:t>
      </w:r>
      <w:r>
        <w:t>art,</w:t>
      </w:r>
      <w:r>
        <w:rPr>
          <w:spacing w:val="26"/>
        </w:rPr>
        <w:t xml:space="preserve"> </w:t>
      </w:r>
      <w:r>
        <w:t>etc.),</w:t>
      </w:r>
      <w:r>
        <w:rPr>
          <w:spacing w:val="26"/>
        </w:rPr>
        <w:t xml:space="preserve"> </w:t>
      </w:r>
      <w:r>
        <w:t>oxygen</w:t>
      </w:r>
      <w:r>
        <w:rPr>
          <w:spacing w:val="28"/>
        </w:rPr>
        <w:t xml:space="preserve"> </w:t>
      </w:r>
      <w:r>
        <w:t>production</w:t>
      </w:r>
      <w:r>
        <w:rPr>
          <w:spacing w:val="28"/>
        </w:rPr>
        <w:t xml:space="preserve"> </w:t>
      </w:r>
      <w:r>
        <w:t>and</w:t>
      </w:r>
      <w:r>
        <w:rPr>
          <w:spacing w:val="28"/>
        </w:rPr>
        <w:t xml:space="preserve"> </w:t>
      </w:r>
      <w:r>
        <w:t>air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61"/>
      </w:pPr>
      <w:r>
        <w:t>purification, and</w:t>
      </w:r>
      <w:r>
        <w:rPr>
          <w:spacing w:val="1"/>
        </w:rPr>
        <w:t xml:space="preserve"> </w:t>
      </w:r>
      <w:r>
        <w:t>creation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prerequisites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effective</w:t>
      </w:r>
      <w:r>
        <w:rPr>
          <w:spacing w:val="1"/>
        </w:rPr>
        <w:t xml:space="preserve"> </w:t>
      </w:r>
      <w:r>
        <w:t>education</w:t>
      </w:r>
      <w:r>
        <w:rPr>
          <w:spacing w:val="1"/>
        </w:rPr>
        <w:t xml:space="preserve"> </w:t>
      </w:r>
      <w:r>
        <w:t>and awareness.</w:t>
      </w:r>
      <w:r>
        <w:rPr>
          <w:spacing w:val="1"/>
        </w:rPr>
        <w:t xml:space="preserve"> </w:t>
      </w:r>
      <w:r>
        <w:t>These are the functions of forests that now need to be parameterized and formalized</w:t>
      </w:r>
      <w:r>
        <w:rPr>
          <w:spacing w:val="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use</w:t>
      </w:r>
      <w:r>
        <w:rPr>
          <w:spacing w:val="-3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local</w:t>
      </w:r>
      <w:r>
        <w:rPr>
          <w:spacing w:val="-2"/>
        </w:rPr>
        <w:t xml:space="preserve"> </w:t>
      </w:r>
      <w:r>
        <w:t>policies,</w:t>
      </w:r>
      <w:r>
        <w:rPr>
          <w:spacing w:val="-2"/>
        </w:rPr>
        <w:t xml:space="preserve"> </w:t>
      </w:r>
      <w:r>
        <w:t>plans,</w:t>
      </w:r>
      <w:r>
        <w:rPr>
          <w:spacing w:val="-1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programs.</w:t>
      </w:r>
    </w:p>
    <w:p w:rsidR="009C787B" w:rsidRDefault="009C787B">
      <w:pPr>
        <w:pStyle w:val="a3"/>
        <w:spacing w:before="1"/>
        <w:ind w:left="0"/>
        <w:jc w:val="left"/>
      </w:pPr>
    </w:p>
    <w:p w:rsidR="009C787B" w:rsidRDefault="00AE36E6">
      <w:pPr>
        <w:pStyle w:val="3"/>
        <w:ind w:left="999" w:right="256"/>
        <w:jc w:val="center"/>
      </w:pPr>
      <w:r>
        <w:t>References</w:t>
      </w:r>
    </w:p>
    <w:p w:rsidR="009C787B" w:rsidRDefault="00AE36E6">
      <w:pPr>
        <w:pStyle w:val="a5"/>
        <w:numPr>
          <w:ilvl w:val="0"/>
          <w:numId w:val="81"/>
        </w:numPr>
        <w:tabs>
          <w:tab w:val="left" w:pos="1382"/>
        </w:tabs>
        <w:ind w:right="350" w:firstLine="425"/>
        <w:jc w:val="both"/>
        <w:rPr>
          <w:sz w:val="28"/>
        </w:rPr>
      </w:pPr>
      <w:r>
        <w:rPr>
          <w:sz w:val="28"/>
        </w:rPr>
        <w:t>Василюк О., Ільмінська Л. Екосистемні послуги. Огляд / ред. Т. Шаміна.</w:t>
      </w:r>
      <w:r>
        <w:rPr>
          <w:spacing w:val="1"/>
          <w:sz w:val="28"/>
        </w:rPr>
        <w:t xml:space="preserve"> </w:t>
      </w:r>
      <w:r>
        <w:rPr>
          <w:sz w:val="28"/>
        </w:rPr>
        <w:t>Ржищів :</w:t>
      </w:r>
      <w:r>
        <w:rPr>
          <w:spacing w:val="71"/>
          <w:sz w:val="28"/>
        </w:rPr>
        <w:t xml:space="preserve"> </w:t>
      </w:r>
      <w:r>
        <w:rPr>
          <w:sz w:val="28"/>
        </w:rPr>
        <w:t>БО   «БФ   «Фонд   зах.   біорізноманіття   України»,   2020.   84 с.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-8"/>
          <w:sz w:val="28"/>
        </w:rPr>
        <w:t xml:space="preserve"> </w:t>
      </w:r>
      <w:r>
        <w:rPr>
          <w:sz w:val="28"/>
        </w:rPr>
        <w:t>https://uncg.org.ua/wp-content/uploads/2020/09/EcoPoslugy_web_new.pdf.</w:t>
      </w:r>
    </w:p>
    <w:p w:rsidR="009C787B" w:rsidRDefault="00AE36E6">
      <w:pPr>
        <w:pStyle w:val="a5"/>
        <w:numPr>
          <w:ilvl w:val="0"/>
          <w:numId w:val="81"/>
        </w:numPr>
        <w:tabs>
          <w:tab w:val="left" w:pos="1382"/>
        </w:tabs>
        <w:spacing w:before="1"/>
        <w:ind w:right="352" w:firstLine="425"/>
        <w:jc w:val="both"/>
        <w:rPr>
          <w:sz w:val="28"/>
        </w:rPr>
      </w:pPr>
      <w:r>
        <w:rPr>
          <w:sz w:val="28"/>
        </w:rPr>
        <w:t>Економічна оцінка екосистемних</w:t>
      </w:r>
      <w:r>
        <w:rPr>
          <w:sz w:val="28"/>
        </w:rPr>
        <w:t xml:space="preserve"> послуг в лісових екосистемах :: ENPI</w:t>
      </w:r>
      <w:r>
        <w:rPr>
          <w:spacing w:val="1"/>
          <w:sz w:val="28"/>
        </w:rPr>
        <w:t xml:space="preserve"> </w:t>
      </w:r>
      <w:r>
        <w:rPr>
          <w:sz w:val="28"/>
        </w:rPr>
        <w:t>FLEG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II. </w:t>
      </w:r>
      <w:r>
        <w:rPr>
          <w:i/>
          <w:sz w:val="28"/>
        </w:rPr>
        <w:t>::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ENPI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FLEG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II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URL: </w:t>
      </w:r>
      <w:hyperlink r:id="rId41">
        <w:r>
          <w:rPr>
            <w:sz w:val="28"/>
          </w:rPr>
          <w:t xml:space="preserve">http://www.fleg.org.ua/konkurs-2014/290 </w:t>
        </w:r>
      </w:hyperlink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 21.09.2024).</w:t>
      </w:r>
    </w:p>
    <w:p w:rsidR="009C787B" w:rsidRDefault="00AE36E6">
      <w:pPr>
        <w:pStyle w:val="a5"/>
        <w:numPr>
          <w:ilvl w:val="0"/>
          <w:numId w:val="81"/>
        </w:numPr>
        <w:tabs>
          <w:tab w:val="left" w:pos="1382"/>
        </w:tabs>
        <w:ind w:right="351" w:firstLine="427"/>
        <w:jc w:val="both"/>
        <w:rPr>
          <w:sz w:val="28"/>
        </w:rPr>
      </w:pPr>
      <w:r>
        <w:rPr>
          <w:sz w:val="28"/>
        </w:rPr>
        <w:t>Екосистемний</w:t>
      </w:r>
      <w:r>
        <w:rPr>
          <w:spacing w:val="1"/>
          <w:sz w:val="28"/>
        </w:rPr>
        <w:t xml:space="preserve"> </w:t>
      </w:r>
      <w:r>
        <w:rPr>
          <w:sz w:val="28"/>
        </w:rPr>
        <w:t>добробут: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методика</w:t>
      </w:r>
      <w:r>
        <w:rPr>
          <w:spacing w:val="1"/>
          <w:sz w:val="28"/>
        </w:rPr>
        <w:t xml:space="preserve"> </w:t>
      </w:r>
      <w:r>
        <w:rPr>
          <w:sz w:val="28"/>
        </w:rPr>
        <w:t>обрахунку</w:t>
      </w:r>
      <w:r>
        <w:rPr>
          <w:spacing w:val="1"/>
          <w:sz w:val="28"/>
        </w:rPr>
        <w:t xml:space="preserve"> </w:t>
      </w:r>
      <w:r>
        <w:rPr>
          <w:sz w:val="28"/>
        </w:rPr>
        <w:t>екосистемних</w:t>
      </w:r>
      <w:r>
        <w:rPr>
          <w:spacing w:val="1"/>
          <w:sz w:val="28"/>
        </w:rPr>
        <w:t xml:space="preserve"> </w:t>
      </w:r>
      <w:r>
        <w:rPr>
          <w:sz w:val="28"/>
        </w:rPr>
        <w:t>пос</w:t>
      </w:r>
      <w:r>
        <w:rPr>
          <w:sz w:val="28"/>
        </w:rPr>
        <w:t>луг</w:t>
      </w:r>
      <w:r>
        <w:rPr>
          <w:spacing w:val="1"/>
          <w:sz w:val="28"/>
        </w:rPr>
        <w:t xml:space="preserve"> </w:t>
      </w:r>
      <w:r>
        <w:rPr>
          <w:sz w:val="28"/>
        </w:rPr>
        <w:t>непрямими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методами</w:t>
      </w:r>
      <w:r>
        <w:rPr>
          <w:spacing w:val="1"/>
          <w:sz w:val="28"/>
        </w:rPr>
        <w:t xml:space="preserve"> </w:t>
      </w:r>
      <w:r>
        <w:rPr>
          <w:sz w:val="28"/>
        </w:rPr>
        <w:t>(Ecosystem</w:t>
      </w:r>
      <w:r>
        <w:rPr>
          <w:spacing w:val="1"/>
          <w:sz w:val="28"/>
        </w:rPr>
        <w:t xml:space="preserve"> </w:t>
      </w:r>
      <w:r>
        <w:rPr>
          <w:sz w:val="28"/>
        </w:rPr>
        <w:t>well-being:</w:t>
      </w:r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r>
        <w:rPr>
          <w:sz w:val="28"/>
        </w:rPr>
        <w:t>methodology</w:t>
      </w:r>
      <w:r>
        <w:rPr>
          <w:spacing w:val="1"/>
          <w:sz w:val="28"/>
        </w:rPr>
        <w:t xml:space="preserve"> </w:t>
      </w:r>
      <w:r>
        <w:rPr>
          <w:sz w:val="28"/>
        </w:rPr>
        <w:t>for</w:t>
      </w:r>
      <w:r>
        <w:rPr>
          <w:spacing w:val="1"/>
          <w:sz w:val="28"/>
        </w:rPr>
        <w:t xml:space="preserve"> </w:t>
      </w:r>
      <w:r>
        <w:rPr>
          <w:sz w:val="28"/>
        </w:rPr>
        <w:t>calculating</w:t>
      </w:r>
      <w:r>
        <w:rPr>
          <w:spacing w:val="1"/>
          <w:sz w:val="28"/>
        </w:rPr>
        <w:t xml:space="preserve"> </w:t>
      </w:r>
      <w:r>
        <w:rPr>
          <w:sz w:val="28"/>
        </w:rPr>
        <w:t>ecosystem</w:t>
      </w:r>
      <w:r>
        <w:rPr>
          <w:spacing w:val="68"/>
          <w:sz w:val="28"/>
        </w:rPr>
        <w:t xml:space="preserve"> </w:t>
      </w:r>
      <w:r>
        <w:rPr>
          <w:sz w:val="28"/>
        </w:rPr>
        <w:t>services</w:t>
      </w:r>
      <w:r>
        <w:rPr>
          <w:spacing w:val="67"/>
          <w:sz w:val="28"/>
        </w:rPr>
        <w:t xml:space="preserve"> </w:t>
      </w:r>
      <w:r>
        <w:rPr>
          <w:sz w:val="28"/>
        </w:rPr>
        <w:t>using</w:t>
      </w:r>
      <w:r>
        <w:rPr>
          <w:spacing w:val="67"/>
          <w:sz w:val="28"/>
        </w:rPr>
        <w:t xml:space="preserve"> </w:t>
      </w:r>
      <w:r>
        <w:rPr>
          <w:sz w:val="28"/>
        </w:rPr>
        <w:t>indirect  methods)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69"/>
          <w:sz w:val="28"/>
        </w:rPr>
        <w:t xml:space="preserve"> </w:t>
      </w:r>
      <w:r>
        <w:rPr>
          <w:sz w:val="28"/>
        </w:rPr>
        <w:t>O.</w:t>
      </w:r>
      <w:r>
        <w:rPr>
          <w:spacing w:val="-4"/>
          <w:sz w:val="28"/>
        </w:rPr>
        <w:t xml:space="preserve"> </w:t>
      </w:r>
      <w:r>
        <w:rPr>
          <w:sz w:val="28"/>
        </w:rPr>
        <w:t>Vasyliuk  та</w:t>
      </w:r>
      <w:r>
        <w:rPr>
          <w:spacing w:val="66"/>
          <w:sz w:val="28"/>
        </w:rPr>
        <w:t xml:space="preserve"> </w:t>
      </w:r>
      <w:r>
        <w:rPr>
          <w:sz w:val="28"/>
        </w:rPr>
        <w:t>ін.</w:t>
      </w:r>
      <w:r>
        <w:rPr>
          <w:spacing w:val="68"/>
          <w:sz w:val="28"/>
        </w:rPr>
        <w:t xml:space="preserve"> </w:t>
      </w:r>
      <w:r>
        <w:rPr>
          <w:sz w:val="28"/>
        </w:rPr>
        <w:t>Чернівці</w:t>
      </w:r>
      <w:r>
        <w:rPr>
          <w:spacing w:val="2"/>
          <w:sz w:val="28"/>
        </w:rPr>
        <w:t xml:space="preserve"> </w:t>
      </w:r>
      <w:r>
        <w:rPr>
          <w:sz w:val="28"/>
        </w:rPr>
        <w:t>:</w:t>
      </w:r>
      <w:r>
        <w:rPr>
          <w:spacing w:val="67"/>
          <w:sz w:val="28"/>
        </w:rPr>
        <w:t xml:space="preserve"> </w:t>
      </w:r>
      <w:r>
        <w:rPr>
          <w:sz w:val="28"/>
        </w:rPr>
        <w:t>ТОВ</w:t>
      </w:r>
    </w:p>
    <w:p w:rsidR="009C787B" w:rsidRDefault="00AE36E6">
      <w:pPr>
        <w:pStyle w:val="a3"/>
        <w:spacing w:before="1" w:line="322" w:lineRule="exact"/>
      </w:pPr>
      <w:r>
        <w:t>«Друк</w:t>
      </w:r>
      <w:r>
        <w:rPr>
          <w:spacing w:val="-2"/>
        </w:rPr>
        <w:t xml:space="preserve"> </w:t>
      </w:r>
      <w:r>
        <w:t>Арт»,</w:t>
      </w:r>
      <w:r>
        <w:rPr>
          <w:spacing w:val="-2"/>
        </w:rPr>
        <w:t xml:space="preserve"> </w:t>
      </w:r>
      <w:r>
        <w:t>2023.</w:t>
      </w:r>
      <w:r>
        <w:rPr>
          <w:spacing w:val="-3"/>
        </w:rPr>
        <w:t xml:space="preserve"> </w:t>
      </w:r>
      <w:r>
        <w:t>184</w:t>
      </w:r>
      <w:r>
        <w:rPr>
          <w:spacing w:val="2"/>
        </w:rPr>
        <w:t xml:space="preserve"> </w:t>
      </w:r>
      <w:r>
        <w:t>с.</w:t>
      </w:r>
    </w:p>
    <w:p w:rsidR="009C787B" w:rsidRDefault="00AE36E6">
      <w:pPr>
        <w:pStyle w:val="a3"/>
        <w:ind w:right="381" w:firstLine="427"/>
        <w:jc w:val="left"/>
      </w:pPr>
      <w:r>
        <w:rPr>
          <w:spacing w:val="-1"/>
        </w:rPr>
        <w:t>URL:</w:t>
      </w:r>
      <w:r>
        <w:rPr>
          <w:spacing w:val="10"/>
        </w:rPr>
        <w:t xml:space="preserve"> </w:t>
      </w:r>
      <w:r>
        <w:rPr>
          <w:spacing w:val="-1"/>
        </w:rPr>
        <w:t>https://</w:t>
      </w:r>
      <w:hyperlink r:id="rId42">
        <w:r>
          <w:rPr>
            <w:spacing w:val="-1"/>
          </w:rPr>
          <w:t>www.researchgate.net/publication/373874583_Ekosistemnij_dobrob</w:t>
        </w:r>
      </w:hyperlink>
      <w:r>
        <w:t xml:space="preserve"> ut_metodika_obrahunku_ekosistemnih_poslug_nepramimi_metodami_Ecosystem_w</w:t>
      </w:r>
      <w:r>
        <w:rPr>
          <w:spacing w:val="-67"/>
        </w:rPr>
        <w:t xml:space="preserve"> </w:t>
      </w:r>
      <w:r>
        <w:t>ell-</w:t>
      </w:r>
      <w:r>
        <w:rPr>
          <w:spacing w:val="1"/>
        </w:rPr>
        <w:t xml:space="preserve"> </w:t>
      </w:r>
      <w:r>
        <w:t>being_a_methodology_for_calc</w:t>
      </w:r>
      <w:r>
        <w:t>ulating_ecosystem_services_using_indirect_methods.</w:t>
      </w:r>
    </w:p>
    <w:p w:rsidR="009C787B" w:rsidRDefault="00AE36E6">
      <w:pPr>
        <w:pStyle w:val="a5"/>
        <w:numPr>
          <w:ilvl w:val="0"/>
          <w:numId w:val="81"/>
        </w:numPr>
        <w:tabs>
          <w:tab w:val="left" w:pos="1382"/>
        </w:tabs>
        <w:spacing w:line="242" w:lineRule="auto"/>
        <w:ind w:right="349" w:firstLine="427"/>
        <w:jc w:val="both"/>
        <w:rPr>
          <w:sz w:val="28"/>
        </w:rPr>
      </w:pPr>
      <w:r>
        <w:rPr>
          <w:sz w:val="28"/>
        </w:rPr>
        <w:t>Лісовий кодекс України : Кодекс України від 21.01.1994 р. № 3852-XII :</w:t>
      </w:r>
      <w:r>
        <w:rPr>
          <w:spacing w:val="1"/>
          <w:sz w:val="28"/>
        </w:rPr>
        <w:t xml:space="preserve"> </w:t>
      </w:r>
      <w:r>
        <w:rPr>
          <w:sz w:val="28"/>
        </w:rPr>
        <w:t>станом</w:t>
      </w:r>
      <w:r>
        <w:rPr>
          <w:spacing w:val="-4"/>
          <w:sz w:val="28"/>
        </w:rPr>
        <w:t xml:space="preserve"> </w:t>
      </w:r>
      <w:r>
        <w:rPr>
          <w:sz w:val="28"/>
        </w:rPr>
        <w:t>на</w:t>
      </w:r>
      <w:r>
        <w:rPr>
          <w:spacing w:val="-5"/>
          <w:sz w:val="28"/>
        </w:rPr>
        <w:t xml:space="preserve"> </w:t>
      </w:r>
      <w:r>
        <w:rPr>
          <w:sz w:val="28"/>
        </w:rPr>
        <w:t>4</w:t>
      </w:r>
      <w:r>
        <w:rPr>
          <w:spacing w:val="-3"/>
          <w:sz w:val="28"/>
        </w:rPr>
        <w:t xml:space="preserve"> </w:t>
      </w:r>
      <w:r>
        <w:rPr>
          <w:sz w:val="28"/>
        </w:rPr>
        <w:t>січ.</w:t>
      </w:r>
      <w:r>
        <w:rPr>
          <w:spacing w:val="-3"/>
          <w:sz w:val="28"/>
        </w:rPr>
        <w:t xml:space="preserve"> </w:t>
      </w:r>
      <w:r>
        <w:rPr>
          <w:sz w:val="28"/>
        </w:rPr>
        <w:t>2024</w:t>
      </w:r>
      <w:r>
        <w:rPr>
          <w:spacing w:val="-2"/>
          <w:sz w:val="28"/>
        </w:rPr>
        <w:t xml:space="preserve"> </w:t>
      </w:r>
      <w:r>
        <w:rPr>
          <w:sz w:val="28"/>
        </w:rPr>
        <w:t>р.</w:t>
      </w:r>
      <w:r>
        <w:rPr>
          <w:spacing w:val="-7"/>
          <w:sz w:val="28"/>
        </w:rPr>
        <w:t xml:space="preserve"> </w:t>
      </w:r>
      <w:r>
        <w:rPr>
          <w:sz w:val="28"/>
        </w:rPr>
        <w:t>URL:</w:t>
      </w:r>
      <w:r>
        <w:rPr>
          <w:spacing w:val="-4"/>
          <w:sz w:val="28"/>
        </w:rPr>
        <w:t xml:space="preserve"> </w:t>
      </w:r>
      <w:r>
        <w:rPr>
          <w:sz w:val="28"/>
        </w:rPr>
        <w:t>https://zakon.rada.gov.ua/laws/show/3852-12#Text</w:t>
      </w:r>
    </w:p>
    <w:p w:rsidR="009C787B" w:rsidRDefault="00AE36E6">
      <w:pPr>
        <w:pStyle w:val="a5"/>
        <w:numPr>
          <w:ilvl w:val="0"/>
          <w:numId w:val="81"/>
        </w:numPr>
        <w:tabs>
          <w:tab w:val="left" w:pos="1382"/>
        </w:tabs>
        <w:ind w:right="346" w:firstLine="427"/>
        <w:jc w:val="both"/>
        <w:rPr>
          <w:sz w:val="28"/>
        </w:rPr>
      </w:pPr>
      <w:r>
        <w:rPr>
          <w:sz w:val="28"/>
        </w:rPr>
        <w:t>Dickinson D. C.,</w:t>
      </w:r>
      <w:r>
        <w:rPr>
          <w:spacing w:val="1"/>
          <w:sz w:val="28"/>
        </w:rPr>
        <w:t xml:space="preserve"> </w:t>
      </w:r>
      <w:r>
        <w:rPr>
          <w:sz w:val="28"/>
        </w:rPr>
        <w:t>Hobbs R. J.</w:t>
      </w:r>
      <w:r>
        <w:rPr>
          <w:spacing w:val="1"/>
          <w:sz w:val="28"/>
        </w:rPr>
        <w:t xml:space="preserve"> </w:t>
      </w:r>
      <w:r>
        <w:rPr>
          <w:sz w:val="28"/>
        </w:rPr>
        <w:t>Cultural</w:t>
      </w:r>
      <w:r>
        <w:rPr>
          <w:spacing w:val="1"/>
          <w:sz w:val="28"/>
        </w:rPr>
        <w:t xml:space="preserve"> </w:t>
      </w:r>
      <w:r>
        <w:rPr>
          <w:sz w:val="28"/>
        </w:rPr>
        <w:t>ecosystem</w:t>
      </w:r>
      <w:r>
        <w:rPr>
          <w:spacing w:val="1"/>
          <w:sz w:val="28"/>
        </w:rPr>
        <w:t xml:space="preserve"> </w:t>
      </w:r>
      <w:r>
        <w:rPr>
          <w:sz w:val="28"/>
        </w:rPr>
        <w:t>services:</w:t>
      </w:r>
      <w:r>
        <w:rPr>
          <w:spacing w:val="1"/>
          <w:sz w:val="28"/>
        </w:rPr>
        <w:t xml:space="preserve"> </w:t>
      </w:r>
      <w:r>
        <w:rPr>
          <w:sz w:val="28"/>
        </w:rPr>
        <w:t>Characteristics,</w:t>
      </w:r>
      <w:r>
        <w:rPr>
          <w:spacing w:val="1"/>
          <w:sz w:val="28"/>
        </w:rPr>
        <w:t xml:space="preserve"> </w:t>
      </w:r>
      <w:r>
        <w:rPr>
          <w:sz w:val="28"/>
        </w:rPr>
        <w:t>challenges</w:t>
      </w:r>
      <w:r>
        <w:rPr>
          <w:spacing w:val="54"/>
          <w:sz w:val="28"/>
        </w:rPr>
        <w:t xml:space="preserve"> </w:t>
      </w:r>
      <w:r>
        <w:rPr>
          <w:sz w:val="28"/>
        </w:rPr>
        <w:t>and</w:t>
      </w:r>
      <w:r>
        <w:rPr>
          <w:spacing w:val="54"/>
          <w:sz w:val="28"/>
        </w:rPr>
        <w:t xml:space="preserve"> </w:t>
      </w:r>
      <w:r>
        <w:rPr>
          <w:sz w:val="28"/>
        </w:rPr>
        <w:t>lessons</w:t>
      </w:r>
      <w:r>
        <w:rPr>
          <w:spacing w:val="55"/>
          <w:sz w:val="28"/>
        </w:rPr>
        <w:t xml:space="preserve"> </w:t>
      </w:r>
      <w:r>
        <w:rPr>
          <w:sz w:val="28"/>
        </w:rPr>
        <w:t>for</w:t>
      </w:r>
      <w:r>
        <w:rPr>
          <w:spacing w:val="51"/>
          <w:sz w:val="28"/>
        </w:rPr>
        <w:t xml:space="preserve"> </w:t>
      </w:r>
      <w:r>
        <w:rPr>
          <w:sz w:val="28"/>
        </w:rPr>
        <w:t>urban</w:t>
      </w:r>
      <w:r>
        <w:rPr>
          <w:spacing w:val="52"/>
          <w:sz w:val="28"/>
        </w:rPr>
        <w:t xml:space="preserve"> </w:t>
      </w:r>
      <w:r>
        <w:rPr>
          <w:sz w:val="28"/>
        </w:rPr>
        <w:t>green</w:t>
      </w:r>
      <w:r>
        <w:rPr>
          <w:spacing w:val="55"/>
          <w:sz w:val="28"/>
        </w:rPr>
        <w:t xml:space="preserve"> </w:t>
      </w:r>
      <w:r>
        <w:rPr>
          <w:sz w:val="28"/>
        </w:rPr>
        <w:t>space</w:t>
      </w:r>
      <w:r>
        <w:rPr>
          <w:spacing w:val="54"/>
          <w:sz w:val="28"/>
        </w:rPr>
        <w:t xml:space="preserve"> </w:t>
      </w:r>
      <w:r>
        <w:rPr>
          <w:sz w:val="28"/>
        </w:rPr>
        <w:t>research.</w:t>
      </w:r>
      <w:r>
        <w:rPr>
          <w:spacing w:val="5"/>
          <w:sz w:val="28"/>
        </w:rPr>
        <w:t xml:space="preserve"> </w:t>
      </w:r>
      <w:r>
        <w:rPr>
          <w:i/>
          <w:sz w:val="28"/>
        </w:rPr>
        <w:t>Ecosystem</w:t>
      </w:r>
      <w:r>
        <w:rPr>
          <w:i/>
          <w:spacing w:val="53"/>
          <w:sz w:val="28"/>
        </w:rPr>
        <w:t xml:space="preserve"> </w:t>
      </w:r>
      <w:r>
        <w:rPr>
          <w:i/>
          <w:sz w:val="28"/>
        </w:rPr>
        <w:t>Services</w:t>
      </w:r>
      <w:r>
        <w:rPr>
          <w:sz w:val="28"/>
        </w:rPr>
        <w:t>.</w:t>
      </w:r>
      <w:r>
        <w:rPr>
          <w:spacing w:val="53"/>
          <w:sz w:val="28"/>
        </w:rPr>
        <w:t xml:space="preserve"> </w:t>
      </w:r>
      <w:r>
        <w:rPr>
          <w:sz w:val="28"/>
        </w:rPr>
        <w:t>2017.</w:t>
      </w:r>
      <w:r>
        <w:rPr>
          <w:spacing w:val="-68"/>
          <w:sz w:val="28"/>
        </w:rPr>
        <w:t xml:space="preserve"> </w:t>
      </w:r>
      <w:r>
        <w:rPr>
          <w:sz w:val="28"/>
        </w:rPr>
        <w:t>Vol.</w:t>
      </w:r>
      <w:r>
        <w:rPr>
          <w:spacing w:val="-2"/>
          <w:sz w:val="28"/>
        </w:rPr>
        <w:t xml:space="preserve"> </w:t>
      </w:r>
      <w:r>
        <w:rPr>
          <w:sz w:val="28"/>
        </w:rPr>
        <w:t>25.</w:t>
      </w:r>
      <w:r>
        <w:rPr>
          <w:spacing w:val="-2"/>
          <w:sz w:val="28"/>
        </w:rPr>
        <w:t xml:space="preserve"> </w:t>
      </w:r>
      <w:r>
        <w:rPr>
          <w:sz w:val="28"/>
        </w:rPr>
        <w:t>P.</w:t>
      </w:r>
      <w:r>
        <w:rPr>
          <w:spacing w:val="-2"/>
          <w:sz w:val="28"/>
        </w:rPr>
        <w:t xml:space="preserve"> </w:t>
      </w:r>
      <w:r>
        <w:rPr>
          <w:sz w:val="28"/>
        </w:rPr>
        <w:t>179–194.</w:t>
      </w:r>
      <w:r>
        <w:rPr>
          <w:spacing w:val="-6"/>
          <w:sz w:val="28"/>
        </w:rPr>
        <w:t xml:space="preserve"> </w:t>
      </w:r>
      <w:r>
        <w:rPr>
          <w:sz w:val="28"/>
        </w:rPr>
        <w:t>URL:</w:t>
      </w:r>
      <w:r>
        <w:rPr>
          <w:spacing w:val="-1"/>
          <w:sz w:val="28"/>
        </w:rPr>
        <w:t xml:space="preserve"> </w:t>
      </w:r>
      <w:r>
        <w:rPr>
          <w:sz w:val="28"/>
        </w:rPr>
        <w:t>https://doi.org/10.1016/j.ecoser.2017.04.014</w:t>
      </w:r>
    </w:p>
    <w:p w:rsidR="009C787B" w:rsidRDefault="00AE36E6">
      <w:pPr>
        <w:pStyle w:val="a5"/>
        <w:numPr>
          <w:ilvl w:val="0"/>
          <w:numId w:val="81"/>
        </w:numPr>
        <w:tabs>
          <w:tab w:val="left" w:pos="1382"/>
        </w:tabs>
        <w:ind w:right="350" w:firstLine="427"/>
        <w:jc w:val="both"/>
        <w:rPr>
          <w:sz w:val="28"/>
        </w:rPr>
      </w:pPr>
      <w:r>
        <w:rPr>
          <w:sz w:val="28"/>
        </w:rPr>
        <w:t>Economic evaluation of ecosystem services of Ukrainian forests / V. P. Tkach</w:t>
      </w:r>
      <w:r>
        <w:rPr>
          <w:spacing w:val="1"/>
          <w:sz w:val="28"/>
        </w:rPr>
        <w:t xml:space="preserve"> </w:t>
      </w:r>
      <w:r>
        <w:rPr>
          <w:sz w:val="28"/>
        </w:rPr>
        <w:t>et al. Ukrainian Research Institute of Forestry and Forest Melioration named after G.</w:t>
      </w:r>
      <w:r>
        <w:rPr>
          <w:spacing w:val="1"/>
          <w:sz w:val="28"/>
        </w:rPr>
        <w:t xml:space="preserve"> </w:t>
      </w:r>
      <w:r>
        <w:rPr>
          <w:sz w:val="28"/>
        </w:rPr>
        <w:t>M.</w:t>
      </w:r>
      <w:r>
        <w:rPr>
          <w:spacing w:val="-3"/>
          <w:sz w:val="28"/>
        </w:rPr>
        <w:t xml:space="preserve"> </w:t>
      </w:r>
      <w:r>
        <w:rPr>
          <w:sz w:val="28"/>
        </w:rPr>
        <w:t>Vysotsky,</w:t>
      </w:r>
      <w:r>
        <w:rPr>
          <w:spacing w:val="-3"/>
          <w:sz w:val="28"/>
        </w:rPr>
        <w:t xml:space="preserve"> </w:t>
      </w:r>
      <w:r>
        <w:rPr>
          <w:sz w:val="28"/>
        </w:rPr>
        <w:t>2023.</w:t>
      </w:r>
      <w:r>
        <w:rPr>
          <w:spacing w:val="-6"/>
          <w:sz w:val="28"/>
        </w:rPr>
        <w:t xml:space="preserve"> </w:t>
      </w:r>
      <w:r>
        <w:rPr>
          <w:sz w:val="28"/>
        </w:rPr>
        <w:t>URL:</w:t>
      </w:r>
      <w:r>
        <w:rPr>
          <w:spacing w:val="-1"/>
          <w:sz w:val="28"/>
        </w:rPr>
        <w:t xml:space="preserve"> </w:t>
      </w:r>
      <w:r>
        <w:rPr>
          <w:sz w:val="28"/>
        </w:rPr>
        <w:t>https://doi.org/10.33220/2023.978-617-8195-57-1</w:t>
      </w:r>
    </w:p>
    <w:p w:rsidR="009C787B" w:rsidRDefault="00AE36E6">
      <w:pPr>
        <w:pStyle w:val="a5"/>
        <w:numPr>
          <w:ilvl w:val="0"/>
          <w:numId w:val="81"/>
        </w:numPr>
        <w:tabs>
          <w:tab w:val="left" w:pos="1382"/>
          <w:tab w:val="left" w:pos="2862"/>
          <w:tab w:val="left" w:pos="3507"/>
          <w:tab w:val="left" w:pos="4079"/>
          <w:tab w:val="left" w:pos="4402"/>
          <w:tab w:val="left" w:pos="5637"/>
          <w:tab w:val="left" w:pos="6836"/>
          <w:tab w:val="left" w:pos="9428"/>
        </w:tabs>
        <w:ind w:right="348" w:firstLine="427"/>
        <w:rPr>
          <w:sz w:val="28"/>
        </w:rPr>
      </w:pPr>
      <w:r>
        <w:rPr>
          <w:sz w:val="28"/>
        </w:rPr>
        <w:t>Ecosystem</w:t>
      </w:r>
      <w:r>
        <w:rPr>
          <w:sz w:val="28"/>
        </w:rPr>
        <w:tab/>
        <w:t>Services</w:t>
      </w:r>
      <w:r>
        <w:rPr>
          <w:sz w:val="28"/>
        </w:rPr>
        <w:tab/>
        <w:t>|</w:t>
      </w:r>
      <w:r>
        <w:rPr>
          <w:sz w:val="28"/>
        </w:rPr>
        <w:tab/>
        <w:t>National</w:t>
      </w:r>
      <w:r>
        <w:rPr>
          <w:sz w:val="28"/>
        </w:rPr>
        <w:tab/>
        <w:t>Wildlife</w:t>
      </w:r>
      <w:r>
        <w:rPr>
          <w:sz w:val="28"/>
        </w:rPr>
        <w:tab/>
        <w:t>Federation.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National</w:t>
      </w:r>
      <w:r>
        <w:rPr>
          <w:i/>
          <w:sz w:val="28"/>
        </w:rPr>
        <w:tab/>
        <w:t>Wildlife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Federation</w:t>
      </w:r>
      <w:r>
        <w:rPr>
          <w:sz w:val="28"/>
        </w:rPr>
        <w:t>.</w:t>
      </w:r>
      <w:r>
        <w:rPr>
          <w:sz w:val="28"/>
        </w:rPr>
        <w:tab/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spacing w:val="15"/>
          <w:sz w:val="28"/>
        </w:rPr>
        <w:t xml:space="preserve"> </w:t>
      </w:r>
      <w:r>
        <w:rPr>
          <w:spacing w:val="-1"/>
          <w:sz w:val="28"/>
        </w:rPr>
        <w:t>https://</w:t>
      </w:r>
      <w:hyperlink r:id="rId43">
        <w:r>
          <w:rPr>
            <w:spacing w:val="-1"/>
            <w:sz w:val="28"/>
          </w:rPr>
          <w:t>www.nwf.org/Educational-Resources/Wildlife-</w:t>
        </w:r>
      </w:hyperlink>
      <w:r>
        <w:rPr>
          <w:spacing w:val="-67"/>
          <w:sz w:val="28"/>
        </w:rPr>
        <w:t xml:space="preserve"> </w:t>
      </w:r>
      <w:r>
        <w:rPr>
          <w:sz w:val="28"/>
        </w:rPr>
        <w:t>Guide/Understanding-Conservation/Ecosystem-</w:t>
      </w:r>
      <w:r>
        <w:rPr>
          <w:spacing w:val="1"/>
          <w:sz w:val="28"/>
        </w:rPr>
        <w:t xml:space="preserve"> </w:t>
      </w:r>
      <w:r>
        <w:rPr>
          <w:sz w:val="28"/>
        </w:rPr>
        <w:t>Services#:~:text=Types%20of%20Ecosystem%20Services,regulating,%20cultural%2</w:t>
      </w:r>
      <w:r>
        <w:rPr>
          <w:spacing w:val="-67"/>
          <w:sz w:val="28"/>
        </w:rPr>
        <w:t xml:space="preserve"> </w:t>
      </w:r>
      <w:r>
        <w:rPr>
          <w:sz w:val="28"/>
        </w:rPr>
        <w:t>0and%20supporting%20serv</w:t>
      </w:r>
      <w:r>
        <w:rPr>
          <w:sz w:val="28"/>
        </w:rPr>
        <w:t>ices.</w:t>
      </w:r>
    </w:p>
    <w:p w:rsidR="009C787B" w:rsidRDefault="009C787B">
      <w:pPr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8"/>
        <w:ind w:left="0"/>
        <w:jc w:val="left"/>
        <w:rPr>
          <w:sz w:val="16"/>
        </w:rPr>
      </w:pPr>
    </w:p>
    <w:p w:rsidR="009C787B" w:rsidRDefault="00AE36E6">
      <w:pPr>
        <w:pStyle w:val="1"/>
        <w:ind w:left="1294" w:right="974" w:firstLine="135"/>
        <w:jc w:val="center"/>
      </w:pPr>
      <w:bookmarkStart w:id="9" w:name="_bookmark8"/>
      <w:bookmarkEnd w:id="9"/>
      <w:r>
        <w:t>МУЗИЧНА ОСВІТА В УМОВАХ СУЧАСНОГО</w:t>
      </w:r>
      <w:r>
        <w:rPr>
          <w:spacing w:val="1"/>
        </w:rPr>
        <w:t xml:space="preserve"> </w:t>
      </w:r>
      <w:r>
        <w:t>ГЛОБАЛІЗОВАНОГО СВІТУ: МЕТОДОЛОГІЧНІ</w:t>
      </w:r>
      <w:r>
        <w:rPr>
          <w:spacing w:val="-87"/>
        </w:rPr>
        <w:t xml:space="preserve"> </w:t>
      </w:r>
      <w:r>
        <w:t>ПІДХОДИ</w:t>
      </w:r>
    </w:p>
    <w:p w:rsidR="009C787B" w:rsidRDefault="00AE36E6">
      <w:pPr>
        <w:pStyle w:val="2"/>
        <w:spacing w:before="166"/>
      </w:pPr>
      <w:r>
        <w:t>Жаркова</w:t>
      </w:r>
      <w:r>
        <w:rPr>
          <w:spacing w:val="-13"/>
        </w:rPr>
        <w:t xml:space="preserve"> </w:t>
      </w:r>
      <w:r>
        <w:t>Валерія,</w:t>
      </w:r>
    </w:p>
    <w:p w:rsidR="009C787B" w:rsidRDefault="00AE36E6">
      <w:pPr>
        <w:pStyle w:val="a3"/>
        <w:ind w:left="2970" w:right="350" w:firstLine="2840"/>
        <w:jc w:val="right"/>
      </w:pPr>
      <w:r>
        <w:t>доктор мистецтвознавства, професор,</w:t>
      </w:r>
      <w:r>
        <w:rPr>
          <w:spacing w:val="-67"/>
        </w:rPr>
        <w:t xml:space="preserve"> </w:t>
      </w:r>
      <w:r>
        <w:t>Національна</w:t>
      </w:r>
      <w:r>
        <w:rPr>
          <w:spacing w:val="-4"/>
        </w:rPr>
        <w:t xml:space="preserve"> </w:t>
      </w:r>
      <w:r>
        <w:t>музична</w:t>
      </w:r>
      <w:r>
        <w:rPr>
          <w:spacing w:val="-3"/>
        </w:rPr>
        <w:t xml:space="preserve"> </w:t>
      </w:r>
      <w:r>
        <w:t>академія</w:t>
      </w:r>
      <w:r>
        <w:rPr>
          <w:spacing w:val="-4"/>
        </w:rPr>
        <w:t xml:space="preserve"> </w:t>
      </w:r>
      <w:r>
        <w:t>України</w:t>
      </w:r>
      <w:r>
        <w:rPr>
          <w:spacing w:val="-3"/>
        </w:rPr>
        <w:t xml:space="preserve"> </w:t>
      </w:r>
      <w:r>
        <w:t>ім.</w:t>
      </w:r>
      <w:r>
        <w:rPr>
          <w:spacing w:val="-5"/>
        </w:rPr>
        <w:t xml:space="preserve"> </w:t>
      </w:r>
      <w:r>
        <w:t>П.І.Чайковського,</w:t>
      </w:r>
    </w:p>
    <w:p w:rsidR="009C787B" w:rsidRDefault="00AE36E6">
      <w:pPr>
        <w:pStyle w:val="2"/>
        <w:spacing w:before="207"/>
      </w:pPr>
      <w:r>
        <w:t>Жарков</w:t>
      </w:r>
      <w:r>
        <w:rPr>
          <w:spacing w:val="-14"/>
        </w:rPr>
        <w:t xml:space="preserve"> </w:t>
      </w:r>
      <w:r>
        <w:t>Олександр</w:t>
      </w:r>
    </w:p>
    <w:p w:rsidR="009C787B" w:rsidRDefault="00AE36E6">
      <w:pPr>
        <w:pStyle w:val="a3"/>
        <w:spacing w:before="1"/>
        <w:ind w:left="2970" w:right="350" w:firstLine="2566"/>
        <w:jc w:val="right"/>
      </w:pPr>
      <w:r>
        <w:t>кандидат мистецтвознавс</w:t>
      </w:r>
      <w:r>
        <w:t>тва, професор,</w:t>
      </w:r>
      <w:r>
        <w:rPr>
          <w:spacing w:val="-67"/>
        </w:rPr>
        <w:t xml:space="preserve"> </w:t>
      </w:r>
      <w:r>
        <w:t>Національна</w:t>
      </w:r>
      <w:r>
        <w:rPr>
          <w:spacing w:val="-4"/>
        </w:rPr>
        <w:t xml:space="preserve"> </w:t>
      </w:r>
      <w:r>
        <w:t>музична</w:t>
      </w:r>
      <w:r>
        <w:rPr>
          <w:spacing w:val="-3"/>
        </w:rPr>
        <w:t xml:space="preserve"> </w:t>
      </w:r>
      <w:r>
        <w:t>академія</w:t>
      </w:r>
      <w:r>
        <w:rPr>
          <w:spacing w:val="-4"/>
        </w:rPr>
        <w:t xml:space="preserve"> </w:t>
      </w:r>
      <w:r>
        <w:t>України</w:t>
      </w:r>
      <w:r>
        <w:rPr>
          <w:spacing w:val="-3"/>
        </w:rPr>
        <w:t xml:space="preserve"> </w:t>
      </w:r>
      <w:r>
        <w:t>ім.</w:t>
      </w:r>
      <w:r>
        <w:rPr>
          <w:spacing w:val="-5"/>
        </w:rPr>
        <w:t xml:space="preserve"> </w:t>
      </w:r>
      <w:r>
        <w:t>П.І.Чайковського,</w:t>
      </w:r>
    </w:p>
    <w:p w:rsidR="009C787B" w:rsidRDefault="00AE36E6">
      <w:pPr>
        <w:pStyle w:val="a3"/>
        <w:spacing w:before="208"/>
        <w:ind w:right="353" w:firstLine="425"/>
      </w:pPr>
      <w:r>
        <w:t>Однією з найбільш проблемних зон сучасної системи музичної освіти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сфера</w:t>
      </w:r>
      <w:r>
        <w:rPr>
          <w:spacing w:val="1"/>
        </w:rPr>
        <w:t xml:space="preserve"> </w:t>
      </w:r>
      <w:r>
        <w:t>музично-теоретичних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музично-історичних</w:t>
      </w:r>
      <w:r>
        <w:rPr>
          <w:spacing w:val="1"/>
        </w:rPr>
        <w:t xml:space="preserve"> </w:t>
      </w:r>
      <w:r>
        <w:t>курсів.</w:t>
      </w:r>
      <w:r>
        <w:rPr>
          <w:spacing w:val="1"/>
        </w:rPr>
        <w:t xml:space="preserve"> </w:t>
      </w:r>
      <w:r>
        <w:t>Відображаючи</w:t>
      </w:r>
      <w:r>
        <w:rPr>
          <w:spacing w:val="1"/>
        </w:rPr>
        <w:t xml:space="preserve"> </w:t>
      </w:r>
      <w:r>
        <w:t>гносеологічні аспекти буття людини, вони мають</w:t>
      </w:r>
      <w:r>
        <w:t xml:space="preserve"> давню традицію і змінюють</w:t>
      </w:r>
      <w:r>
        <w:rPr>
          <w:spacing w:val="1"/>
        </w:rPr>
        <w:t xml:space="preserve"> </w:t>
      </w:r>
      <w:r>
        <w:t>методологічні настанови відповідно до загальних змін світоглядної моделі і</w:t>
      </w:r>
      <w:r>
        <w:rPr>
          <w:spacing w:val="1"/>
        </w:rPr>
        <w:t xml:space="preserve"> </w:t>
      </w:r>
      <w:r>
        <w:t>парадигми пізнання того чи іншого культурного етапу. В умовах сучасного</w:t>
      </w:r>
      <w:r>
        <w:rPr>
          <w:spacing w:val="1"/>
        </w:rPr>
        <w:t xml:space="preserve"> </w:t>
      </w:r>
      <w:r>
        <w:t>глобалізованого світу, коли IP-технології миттєво обробляють</w:t>
      </w:r>
      <w:r>
        <w:rPr>
          <w:spacing w:val="1"/>
        </w:rPr>
        <w:t xml:space="preserve"> </w:t>
      </w:r>
      <w:r>
        <w:t>неосяжні обсяги</w:t>
      </w:r>
      <w:r>
        <w:rPr>
          <w:spacing w:val="-67"/>
        </w:rPr>
        <w:t xml:space="preserve"> </w:t>
      </w:r>
      <w:r>
        <w:t>інформації,</w:t>
      </w:r>
      <w:r>
        <w:rPr>
          <w:spacing w:val="1"/>
        </w:rPr>
        <w:t xml:space="preserve"> </w:t>
      </w:r>
      <w:r>
        <w:t>сутність</w:t>
      </w:r>
      <w:r>
        <w:rPr>
          <w:spacing w:val="1"/>
        </w:rPr>
        <w:t xml:space="preserve"> </w:t>
      </w:r>
      <w:r>
        <w:t>аналітичних</w:t>
      </w:r>
      <w:r>
        <w:rPr>
          <w:spacing w:val="1"/>
        </w:rPr>
        <w:t xml:space="preserve"> </w:t>
      </w:r>
      <w:r>
        <w:t>процедур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кінцевої</w:t>
      </w:r>
      <w:r>
        <w:rPr>
          <w:spacing w:val="1"/>
        </w:rPr>
        <w:t xml:space="preserve"> </w:t>
      </w:r>
      <w:r>
        <w:t>мети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здійснення</w:t>
      </w:r>
      <w:r>
        <w:rPr>
          <w:spacing w:val="1"/>
        </w:rPr>
        <w:t xml:space="preserve"> </w:t>
      </w:r>
      <w:r>
        <w:t>вимагають</w:t>
      </w:r>
      <w:r>
        <w:rPr>
          <w:spacing w:val="-3"/>
        </w:rPr>
        <w:t xml:space="preserve"> </w:t>
      </w:r>
      <w:r>
        <w:t>усвідомлення</w:t>
      </w:r>
      <w:r>
        <w:rPr>
          <w:spacing w:val="69"/>
        </w:rPr>
        <w:t xml:space="preserve"> </w:t>
      </w:r>
      <w:r>
        <w:t>і трансформації сталих</w:t>
      </w:r>
      <w:r>
        <w:rPr>
          <w:spacing w:val="-3"/>
        </w:rPr>
        <w:t xml:space="preserve"> </w:t>
      </w:r>
      <w:r>
        <w:t>підходів.</w:t>
      </w:r>
    </w:p>
    <w:p w:rsidR="009C787B" w:rsidRDefault="00AE36E6">
      <w:pPr>
        <w:pStyle w:val="a3"/>
        <w:ind w:right="357" w:firstLine="425"/>
      </w:pPr>
      <w:r>
        <w:t>Оновлення методів вивчення всесвітньої історії, що активно відбувалось</w:t>
      </w:r>
      <w:r>
        <w:rPr>
          <w:spacing w:val="1"/>
        </w:rPr>
        <w:t xml:space="preserve"> </w:t>
      </w:r>
      <w:r>
        <w:t>протягом</w:t>
      </w:r>
      <w:r>
        <w:rPr>
          <w:spacing w:val="1"/>
        </w:rPr>
        <w:t xml:space="preserve"> </w:t>
      </w:r>
      <w:r>
        <w:t>минулого</w:t>
      </w:r>
      <w:r>
        <w:rPr>
          <w:spacing w:val="1"/>
        </w:rPr>
        <w:t xml:space="preserve"> </w:t>
      </w:r>
      <w:r>
        <w:t>століття,</w:t>
      </w:r>
      <w:r>
        <w:rPr>
          <w:spacing w:val="1"/>
        </w:rPr>
        <w:t xml:space="preserve"> </w:t>
      </w:r>
      <w:r>
        <w:t>радикально</w:t>
      </w:r>
      <w:r>
        <w:rPr>
          <w:spacing w:val="1"/>
        </w:rPr>
        <w:t xml:space="preserve"> </w:t>
      </w:r>
      <w:r>
        <w:t>збільшило</w:t>
      </w:r>
      <w:r>
        <w:rPr>
          <w:spacing w:val="1"/>
        </w:rPr>
        <w:t xml:space="preserve"> </w:t>
      </w:r>
      <w:r>
        <w:t>динаміку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третьому</w:t>
      </w:r>
      <w:r>
        <w:rPr>
          <w:spacing w:val="1"/>
        </w:rPr>
        <w:t xml:space="preserve"> </w:t>
      </w:r>
      <w:r>
        <w:t>тисячолітті. Вже на початку ХХІ століття видатний український філософ Сергій</w:t>
      </w:r>
      <w:r>
        <w:rPr>
          <w:spacing w:val="-67"/>
        </w:rPr>
        <w:t xml:space="preserve"> </w:t>
      </w:r>
      <w:r>
        <w:t>Борисович</w:t>
      </w:r>
      <w:r>
        <w:rPr>
          <w:spacing w:val="1"/>
        </w:rPr>
        <w:t xml:space="preserve"> </w:t>
      </w:r>
      <w:r>
        <w:t>Кримський</w:t>
      </w:r>
      <w:r>
        <w:rPr>
          <w:spacing w:val="1"/>
        </w:rPr>
        <w:t xml:space="preserve"> </w:t>
      </w:r>
      <w:r>
        <w:t>наголошував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необхідності</w:t>
      </w:r>
      <w:r>
        <w:rPr>
          <w:spacing w:val="1"/>
        </w:rPr>
        <w:t xml:space="preserve"> </w:t>
      </w:r>
      <w:r>
        <w:t>виходу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межі</w:t>
      </w:r>
      <w:r>
        <w:rPr>
          <w:spacing w:val="-67"/>
        </w:rPr>
        <w:t xml:space="preserve"> </w:t>
      </w:r>
      <w:r>
        <w:t>фактологічного</w:t>
      </w:r>
      <w:r>
        <w:rPr>
          <w:spacing w:val="21"/>
        </w:rPr>
        <w:t xml:space="preserve"> </w:t>
      </w:r>
      <w:r>
        <w:t>раціонального</w:t>
      </w:r>
      <w:r>
        <w:rPr>
          <w:spacing w:val="24"/>
        </w:rPr>
        <w:t xml:space="preserve"> </w:t>
      </w:r>
      <w:r>
        <w:t>структурування</w:t>
      </w:r>
      <w:r>
        <w:rPr>
          <w:spacing w:val="23"/>
        </w:rPr>
        <w:t xml:space="preserve"> </w:t>
      </w:r>
      <w:r>
        <w:t>історії</w:t>
      </w:r>
      <w:r>
        <w:rPr>
          <w:spacing w:val="22"/>
        </w:rPr>
        <w:t xml:space="preserve"> </w:t>
      </w:r>
      <w:r>
        <w:t>і</w:t>
      </w:r>
      <w:r>
        <w:rPr>
          <w:spacing w:val="24"/>
        </w:rPr>
        <w:t xml:space="preserve"> </w:t>
      </w:r>
      <w:r>
        <w:t>урахуванні</w:t>
      </w:r>
      <w:r>
        <w:rPr>
          <w:spacing w:val="22"/>
        </w:rPr>
        <w:t xml:space="preserve"> </w:t>
      </w:r>
      <w:r>
        <w:t>її</w:t>
      </w:r>
    </w:p>
    <w:p w:rsidR="009C787B" w:rsidRDefault="00AE36E6">
      <w:pPr>
        <w:pStyle w:val="a3"/>
        <w:spacing w:before="1"/>
        <w:ind w:right="358"/>
      </w:pPr>
      <w:r>
        <w:t>«метафізичних</w:t>
      </w:r>
      <w:r>
        <w:rPr>
          <w:spacing w:val="1"/>
        </w:rPr>
        <w:t xml:space="preserve"> </w:t>
      </w:r>
      <w:r>
        <w:t>контурів».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нові</w:t>
      </w:r>
      <w:r>
        <w:rPr>
          <w:spacing w:val="1"/>
        </w:rPr>
        <w:t xml:space="preserve"> </w:t>
      </w:r>
      <w:r>
        <w:t>виміри</w:t>
      </w:r>
      <w:r>
        <w:rPr>
          <w:spacing w:val="1"/>
        </w:rPr>
        <w:t xml:space="preserve"> </w:t>
      </w:r>
      <w:r>
        <w:t>закріплюють</w:t>
      </w:r>
      <w:r>
        <w:rPr>
          <w:spacing w:val="1"/>
        </w:rPr>
        <w:t xml:space="preserve"> </w:t>
      </w:r>
      <w:r>
        <w:t>перспективні</w:t>
      </w:r>
      <w:r>
        <w:rPr>
          <w:spacing w:val="1"/>
        </w:rPr>
        <w:t xml:space="preserve"> </w:t>
      </w:r>
      <w:r>
        <w:t>дослідницькі</w:t>
      </w:r>
      <w:r>
        <w:rPr>
          <w:spacing w:val="1"/>
        </w:rPr>
        <w:t xml:space="preserve"> </w:t>
      </w:r>
      <w:r>
        <w:t>стратегії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царині</w:t>
      </w:r>
      <w:r>
        <w:rPr>
          <w:spacing w:val="1"/>
        </w:rPr>
        <w:t xml:space="preserve"> </w:t>
      </w:r>
      <w:r>
        <w:t>музичної</w:t>
      </w:r>
      <w:r>
        <w:rPr>
          <w:spacing w:val="1"/>
        </w:rPr>
        <w:t xml:space="preserve"> </w:t>
      </w:r>
      <w:r>
        <w:t>історії.</w:t>
      </w:r>
      <w:r>
        <w:rPr>
          <w:spacing w:val="1"/>
        </w:rPr>
        <w:t xml:space="preserve"> </w:t>
      </w:r>
      <w:r>
        <w:t>Зокрема,</w:t>
      </w:r>
      <w:r>
        <w:rPr>
          <w:spacing w:val="1"/>
        </w:rPr>
        <w:t xml:space="preserve"> </w:t>
      </w:r>
      <w:r>
        <w:t>французький</w:t>
      </w:r>
      <w:r>
        <w:rPr>
          <w:spacing w:val="1"/>
        </w:rPr>
        <w:t xml:space="preserve"> </w:t>
      </w:r>
      <w:r>
        <w:t>музиколог</w:t>
      </w:r>
      <w:r>
        <w:rPr>
          <w:spacing w:val="1"/>
        </w:rPr>
        <w:t xml:space="preserve"> </w:t>
      </w:r>
      <w:r>
        <w:t>Б. Веккьоне</w:t>
      </w:r>
      <w:r>
        <w:rPr>
          <w:spacing w:val="1"/>
        </w:rPr>
        <w:t xml:space="preserve"> </w:t>
      </w:r>
      <w:r>
        <w:t>присвячує</w:t>
      </w:r>
      <w:r>
        <w:rPr>
          <w:spacing w:val="1"/>
        </w:rPr>
        <w:t xml:space="preserve"> </w:t>
      </w:r>
      <w:r>
        <w:t>свої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питанням</w:t>
      </w:r>
      <w:r>
        <w:rPr>
          <w:spacing w:val="1"/>
        </w:rPr>
        <w:t xml:space="preserve"> </w:t>
      </w:r>
      <w:r>
        <w:t>розширення</w:t>
      </w:r>
      <w:r>
        <w:rPr>
          <w:spacing w:val="1"/>
        </w:rPr>
        <w:t xml:space="preserve"> </w:t>
      </w:r>
      <w:r>
        <w:t>епістемологічних горизонтів музикознавства як науки і</w:t>
      </w:r>
      <w:r>
        <w:rPr>
          <w:spacing w:val="1"/>
        </w:rPr>
        <w:t xml:space="preserve"> </w:t>
      </w:r>
      <w:r>
        <w:t>закликає до єднання</w:t>
      </w:r>
      <w:r>
        <w:rPr>
          <w:spacing w:val="1"/>
        </w:rPr>
        <w:t xml:space="preserve"> </w:t>
      </w:r>
      <w:r>
        <w:t>вертикальних</w:t>
      </w:r>
      <w:r>
        <w:rPr>
          <w:spacing w:val="-2"/>
        </w:rPr>
        <w:t xml:space="preserve"> </w:t>
      </w:r>
      <w:r>
        <w:t>(метафізичних)</w:t>
      </w:r>
      <w:r>
        <w:rPr>
          <w:spacing w:val="-2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горизонтальних</w:t>
      </w:r>
      <w:r>
        <w:rPr>
          <w:spacing w:val="-1"/>
        </w:rPr>
        <w:t xml:space="preserve"> </w:t>
      </w:r>
      <w:r>
        <w:t>(хронологічних)</w:t>
      </w:r>
      <w:r>
        <w:rPr>
          <w:spacing w:val="-2"/>
        </w:rPr>
        <w:t xml:space="preserve"> </w:t>
      </w:r>
      <w:r>
        <w:t>маркерів.</w:t>
      </w:r>
    </w:p>
    <w:p w:rsidR="009C787B" w:rsidRDefault="00AE36E6">
      <w:pPr>
        <w:pStyle w:val="a3"/>
        <w:ind w:right="350" w:firstLine="425"/>
      </w:pPr>
      <w:r>
        <w:t>Українське музикознавство ХХІ століття активно пропонує нові підходи до</w:t>
      </w:r>
      <w:r>
        <w:rPr>
          <w:spacing w:val="1"/>
        </w:rPr>
        <w:t xml:space="preserve"> </w:t>
      </w:r>
      <w:r>
        <w:t>вивчення історії музики, реагуючи на зміну уявлень про просторово-часовий</w:t>
      </w:r>
      <w:r>
        <w:rPr>
          <w:spacing w:val="1"/>
        </w:rPr>
        <w:t xml:space="preserve"> </w:t>
      </w:r>
      <w:r>
        <w:t>континуум (О. Самойленко, В. Жаркова та</w:t>
      </w:r>
      <w:r>
        <w:t xml:space="preserve"> ін.). Воно активізує пошуки його</w:t>
      </w:r>
      <w:r>
        <w:rPr>
          <w:spacing w:val="1"/>
        </w:rPr>
        <w:t xml:space="preserve"> </w:t>
      </w:r>
      <w:r>
        <w:t>метафізичних</w:t>
      </w:r>
      <w:r>
        <w:rPr>
          <w:spacing w:val="37"/>
        </w:rPr>
        <w:t xml:space="preserve"> </w:t>
      </w:r>
      <w:r>
        <w:t>смислів</w:t>
      </w:r>
      <w:r>
        <w:rPr>
          <w:spacing w:val="38"/>
        </w:rPr>
        <w:t xml:space="preserve"> </w:t>
      </w:r>
      <w:r>
        <w:t>поза</w:t>
      </w:r>
      <w:r>
        <w:rPr>
          <w:spacing w:val="38"/>
        </w:rPr>
        <w:t xml:space="preserve"> </w:t>
      </w:r>
      <w:r>
        <w:t>застиглими</w:t>
      </w:r>
      <w:r>
        <w:rPr>
          <w:spacing w:val="37"/>
        </w:rPr>
        <w:t xml:space="preserve"> </w:t>
      </w:r>
      <w:r>
        <w:t>уявленнями</w:t>
      </w:r>
      <w:r>
        <w:rPr>
          <w:spacing w:val="36"/>
        </w:rPr>
        <w:t xml:space="preserve"> </w:t>
      </w:r>
      <w:r>
        <w:t>про</w:t>
      </w:r>
      <w:r>
        <w:rPr>
          <w:spacing w:val="37"/>
        </w:rPr>
        <w:t xml:space="preserve"> </w:t>
      </w:r>
      <w:r>
        <w:t>одновекторний</w:t>
      </w:r>
    </w:p>
    <w:p w:rsidR="009C787B" w:rsidRDefault="00AE36E6">
      <w:pPr>
        <w:pStyle w:val="a3"/>
        <w:ind w:right="358"/>
      </w:pPr>
      <w:r>
        <w:t>«горизонтальний»</w:t>
      </w:r>
      <w:r>
        <w:rPr>
          <w:spacing w:val="1"/>
        </w:rPr>
        <w:t xml:space="preserve"> </w:t>
      </w:r>
      <w:r>
        <w:t>перебіг</w:t>
      </w:r>
      <w:r>
        <w:rPr>
          <w:spacing w:val="1"/>
        </w:rPr>
        <w:t xml:space="preserve"> </w:t>
      </w:r>
      <w:r>
        <w:t>подій.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вкрай</w:t>
      </w:r>
      <w:r>
        <w:rPr>
          <w:spacing w:val="1"/>
        </w:rPr>
        <w:t xml:space="preserve"> </w:t>
      </w:r>
      <w:r>
        <w:t>актуальним</w:t>
      </w:r>
      <w:r>
        <w:rPr>
          <w:spacing w:val="1"/>
        </w:rPr>
        <w:t xml:space="preserve"> </w:t>
      </w:r>
      <w:r>
        <w:t>постає</w:t>
      </w:r>
      <w:r>
        <w:rPr>
          <w:spacing w:val="70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такої історії музики, яка б мала не тільки</w:t>
      </w:r>
      <w:r>
        <w:rPr>
          <w:spacing w:val="1"/>
        </w:rPr>
        <w:t xml:space="preserve"> </w:t>
      </w:r>
      <w:r>
        <w:t>горизонтальні, але й вертикальні</w:t>
      </w:r>
      <w:r>
        <w:rPr>
          <w:spacing w:val="1"/>
        </w:rPr>
        <w:t xml:space="preserve"> </w:t>
      </w:r>
      <w:r>
        <w:t>виміри. Прикладом такого підходу є концепція В. Жаркової, що викладена у</w:t>
      </w:r>
      <w:r>
        <w:rPr>
          <w:spacing w:val="1"/>
        </w:rPr>
        <w:t xml:space="preserve"> </w:t>
      </w:r>
      <w:r>
        <w:t>навчальному посібнику «Історія західної музики», яким користуються студенти</w:t>
      </w:r>
      <w:r>
        <w:rPr>
          <w:spacing w:val="-67"/>
        </w:rPr>
        <w:t xml:space="preserve"> </w:t>
      </w:r>
      <w:r>
        <w:t>музичних вишів.</w:t>
      </w:r>
    </w:p>
    <w:p w:rsidR="009C787B" w:rsidRDefault="00AE36E6">
      <w:pPr>
        <w:pStyle w:val="a3"/>
        <w:ind w:right="354" w:firstLine="425"/>
      </w:pPr>
      <w:r>
        <w:t>Блок</w:t>
      </w:r>
      <w:r>
        <w:rPr>
          <w:spacing w:val="1"/>
        </w:rPr>
        <w:t xml:space="preserve"> </w:t>
      </w:r>
      <w:r>
        <w:t>музично-теоретичних</w:t>
      </w:r>
      <w:r>
        <w:rPr>
          <w:spacing w:val="1"/>
        </w:rPr>
        <w:t xml:space="preserve"> </w:t>
      </w:r>
      <w:r>
        <w:t>дисциплін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сучасній</w:t>
      </w:r>
      <w:r>
        <w:rPr>
          <w:spacing w:val="1"/>
        </w:rPr>
        <w:t xml:space="preserve"> </w:t>
      </w:r>
      <w:r>
        <w:t>системі</w:t>
      </w:r>
      <w:r>
        <w:rPr>
          <w:spacing w:val="1"/>
        </w:rPr>
        <w:t xml:space="preserve"> </w:t>
      </w:r>
      <w:r>
        <w:t>освіти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вимагає</w:t>
      </w:r>
      <w:r>
        <w:rPr>
          <w:spacing w:val="1"/>
        </w:rPr>
        <w:t xml:space="preserve"> </w:t>
      </w:r>
      <w:r>
        <w:t>змін.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викладення</w:t>
      </w:r>
      <w:r>
        <w:rPr>
          <w:spacing w:val="1"/>
        </w:rPr>
        <w:t xml:space="preserve"> </w:t>
      </w:r>
      <w:r>
        <w:t>музично-теоретичних</w:t>
      </w:r>
      <w:r>
        <w:rPr>
          <w:spacing w:val="71"/>
        </w:rPr>
        <w:t xml:space="preserve"> </w:t>
      </w:r>
      <w:r>
        <w:t>дисциплін</w:t>
      </w:r>
      <w:r>
        <w:rPr>
          <w:spacing w:val="1"/>
        </w:rPr>
        <w:t xml:space="preserve"> </w:t>
      </w:r>
      <w:r>
        <w:t>особливого</w:t>
      </w:r>
      <w:r>
        <w:rPr>
          <w:spacing w:val="1"/>
        </w:rPr>
        <w:t xml:space="preserve"> </w:t>
      </w:r>
      <w:r>
        <w:t>підходу</w:t>
      </w:r>
      <w:r>
        <w:rPr>
          <w:spacing w:val="1"/>
        </w:rPr>
        <w:t xml:space="preserve"> </w:t>
      </w:r>
      <w:r>
        <w:t>потребує</w:t>
      </w:r>
      <w:r>
        <w:rPr>
          <w:spacing w:val="1"/>
        </w:rPr>
        <w:t xml:space="preserve"> </w:t>
      </w:r>
      <w:r>
        <w:t>ключове</w:t>
      </w:r>
      <w:r>
        <w:rPr>
          <w:spacing w:val="1"/>
        </w:rPr>
        <w:t xml:space="preserve"> </w:t>
      </w:r>
      <w:r>
        <w:t>поняття</w:t>
      </w:r>
      <w:r>
        <w:rPr>
          <w:spacing w:val="1"/>
        </w:rPr>
        <w:t xml:space="preserve"> </w:t>
      </w:r>
      <w:r>
        <w:t>«інтонації».</w:t>
      </w:r>
      <w:r>
        <w:rPr>
          <w:spacing w:val="1"/>
        </w:rPr>
        <w:t xml:space="preserve"> </w:t>
      </w:r>
      <w:r>
        <w:t>Воно</w:t>
      </w:r>
      <w:r>
        <w:rPr>
          <w:spacing w:val="1"/>
        </w:rPr>
        <w:t xml:space="preserve"> </w:t>
      </w:r>
      <w:r>
        <w:t>актуалізує</w:t>
      </w:r>
      <w:r>
        <w:rPr>
          <w:spacing w:val="-67"/>
        </w:rPr>
        <w:t xml:space="preserve"> </w:t>
      </w:r>
      <w:r>
        <w:t>питання смислу і проявляє художню інформацію, яку містить музичний твір.</w:t>
      </w:r>
      <w:r>
        <w:rPr>
          <w:spacing w:val="1"/>
        </w:rPr>
        <w:t xml:space="preserve"> </w:t>
      </w:r>
      <w:r>
        <w:t>При</w:t>
      </w:r>
      <w:r>
        <w:rPr>
          <w:spacing w:val="54"/>
        </w:rPr>
        <w:t xml:space="preserve"> </w:t>
      </w:r>
      <w:r>
        <w:t>цьому</w:t>
      </w:r>
      <w:r>
        <w:rPr>
          <w:spacing w:val="55"/>
        </w:rPr>
        <w:t xml:space="preserve"> </w:t>
      </w:r>
      <w:r>
        <w:t>проблему</w:t>
      </w:r>
      <w:r>
        <w:rPr>
          <w:spacing w:val="55"/>
        </w:rPr>
        <w:t xml:space="preserve"> </w:t>
      </w:r>
      <w:r>
        <w:t>її</w:t>
      </w:r>
      <w:r>
        <w:rPr>
          <w:spacing w:val="55"/>
        </w:rPr>
        <w:t xml:space="preserve"> </w:t>
      </w:r>
      <w:r>
        <w:t>сприйняття</w:t>
      </w:r>
      <w:r>
        <w:rPr>
          <w:spacing w:val="54"/>
        </w:rPr>
        <w:t xml:space="preserve"> </w:t>
      </w:r>
      <w:r>
        <w:t>і</w:t>
      </w:r>
      <w:r>
        <w:rPr>
          <w:spacing w:val="55"/>
        </w:rPr>
        <w:t xml:space="preserve"> </w:t>
      </w:r>
      <w:r>
        <w:t>диференціації</w:t>
      </w:r>
      <w:r>
        <w:rPr>
          <w:spacing w:val="55"/>
        </w:rPr>
        <w:t xml:space="preserve"> </w:t>
      </w:r>
      <w:r>
        <w:t>визначає</w:t>
      </w:r>
      <w:r>
        <w:rPr>
          <w:spacing w:val="54"/>
        </w:rPr>
        <w:t xml:space="preserve"> </w:t>
      </w:r>
      <w:r>
        <w:t>власне</w:t>
      </w:r>
    </w:p>
    <w:p w:rsidR="009C787B" w:rsidRDefault="009C787B">
      <w:pPr>
        <w:sectPr w:rsidR="009C787B">
          <w:headerReference w:type="default" r:id="rId44"/>
          <w:footerReference w:type="default" r:id="rId45"/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57"/>
      </w:pPr>
      <w:r>
        <w:t>«відношення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смислу»</w:t>
      </w:r>
      <w:r>
        <w:rPr>
          <w:spacing w:val="1"/>
        </w:rPr>
        <w:t xml:space="preserve"> </w:t>
      </w:r>
      <w:r>
        <w:t>дослідника.</w:t>
      </w:r>
      <w:r>
        <w:rPr>
          <w:spacing w:val="1"/>
        </w:rPr>
        <w:t xml:space="preserve"> </w:t>
      </w:r>
      <w:r>
        <w:t>Урахування</w:t>
      </w:r>
      <w:r>
        <w:rPr>
          <w:spacing w:val="1"/>
        </w:rPr>
        <w:t xml:space="preserve"> </w:t>
      </w:r>
      <w:r>
        <w:t>усіх</w:t>
      </w:r>
      <w:r>
        <w:rPr>
          <w:spacing w:val="1"/>
        </w:rPr>
        <w:t xml:space="preserve"> </w:t>
      </w:r>
      <w:r>
        <w:t>аспектів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акту</w:t>
      </w:r>
      <w:r>
        <w:rPr>
          <w:spacing w:val="1"/>
        </w:rPr>
        <w:t xml:space="preserve"> </w:t>
      </w:r>
      <w:r>
        <w:t>відкриває нові зрізи музичного тексту. У процесі його розуміння функціонують</w:t>
      </w:r>
      <w:r>
        <w:rPr>
          <w:spacing w:val="1"/>
        </w:rPr>
        <w:t xml:space="preserve"> </w:t>
      </w:r>
      <w:r>
        <w:t>фундаментальні</w:t>
      </w:r>
      <w:r>
        <w:rPr>
          <w:spacing w:val="-4"/>
        </w:rPr>
        <w:t xml:space="preserve"> </w:t>
      </w:r>
      <w:r>
        <w:t>настанови</w:t>
      </w:r>
      <w:r>
        <w:rPr>
          <w:spacing w:val="-1"/>
        </w:rPr>
        <w:t xml:space="preserve"> </w:t>
      </w:r>
      <w:r>
        <w:t>вивчення</w:t>
      </w:r>
      <w:r>
        <w:rPr>
          <w:spacing w:val="-2"/>
        </w:rPr>
        <w:t xml:space="preserve"> </w:t>
      </w:r>
      <w:r>
        <w:t>музичного</w:t>
      </w:r>
      <w:r>
        <w:rPr>
          <w:spacing w:val="-1"/>
        </w:rPr>
        <w:t xml:space="preserve"> </w:t>
      </w:r>
      <w:r>
        <w:t>тексту попередніх</w:t>
      </w:r>
      <w:r>
        <w:rPr>
          <w:spacing w:val="-1"/>
        </w:rPr>
        <w:t xml:space="preserve"> </w:t>
      </w:r>
      <w:r>
        <w:t>етапів:</w:t>
      </w:r>
    </w:p>
    <w:p w:rsidR="009C787B" w:rsidRDefault="00AE36E6">
      <w:pPr>
        <w:pStyle w:val="a5"/>
        <w:numPr>
          <w:ilvl w:val="0"/>
          <w:numId w:val="80"/>
        </w:numPr>
        <w:tabs>
          <w:tab w:val="left" w:pos="1382"/>
        </w:tabs>
        <w:spacing w:before="1" w:line="322" w:lineRule="exact"/>
        <w:ind w:left="1381"/>
        <w:rPr>
          <w:sz w:val="28"/>
        </w:rPr>
      </w:pPr>
      <w:r>
        <w:rPr>
          <w:sz w:val="28"/>
        </w:rPr>
        <w:t>всі</w:t>
      </w:r>
      <w:r>
        <w:rPr>
          <w:spacing w:val="-4"/>
          <w:sz w:val="28"/>
        </w:rPr>
        <w:t xml:space="preserve"> </w:t>
      </w:r>
      <w:r>
        <w:rPr>
          <w:sz w:val="28"/>
        </w:rPr>
        <w:t>елементи</w:t>
      </w:r>
      <w:r>
        <w:rPr>
          <w:spacing w:val="-4"/>
          <w:sz w:val="28"/>
        </w:rPr>
        <w:t xml:space="preserve"> </w:t>
      </w:r>
      <w:r>
        <w:rPr>
          <w:sz w:val="28"/>
        </w:rPr>
        <w:t>тексту</w:t>
      </w:r>
      <w:r>
        <w:rPr>
          <w:spacing w:val="-2"/>
          <w:sz w:val="28"/>
        </w:rPr>
        <w:t xml:space="preserve"> </w:t>
      </w:r>
      <w:r>
        <w:rPr>
          <w:sz w:val="28"/>
        </w:rPr>
        <w:t>взаємопов'язані</w:t>
      </w:r>
      <w:r>
        <w:rPr>
          <w:spacing w:val="-3"/>
          <w:sz w:val="28"/>
        </w:rPr>
        <w:t xml:space="preserve"> </w:t>
      </w:r>
      <w:r>
        <w:rPr>
          <w:sz w:val="28"/>
        </w:rPr>
        <w:t>(теза</w:t>
      </w:r>
      <w:r>
        <w:rPr>
          <w:spacing w:val="-3"/>
          <w:sz w:val="28"/>
        </w:rPr>
        <w:t xml:space="preserve"> </w:t>
      </w:r>
      <w:r>
        <w:rPr>
          <w:sz w:val="28"/>
        </w:rPr>
        <w:t>класичного</w:t>
      </w:r>
      <w:r>
        <w:rPr>
          <w:spacing w:val="-6"/>
          <w:sz w:val="28"/>
        </w:rPr>
        <w:t xml:space="preserve"> </w:t>
      </w:r>
      <w:r>
        <w:rPr>
          <w:sz w:val="28"/>
        </w:rPr>
        <w:t>структуралізму);</w:t>
      </w:r>
    </w:p>
    <w:p w:rsidR="009C787B" w:rsidRDefault="00AE36E6">
      <w:pPr>
        <w:pStyle w:val="a5"/>
        <w:numPr>
          <w:ilvl w:val="0"/>
          <w:numId w:val="80"/>
        </w:numPr>
        <w:tabs>
          <w:tab w:val="left" w:pos="1382"/>
        </w:tabs>
        <w:ind w:right="356" w:firstLine="425"/>
        <w:rPr>
          <w:sz w:val="28"/>
        </w:rPr>
      </w:pPr>
      <w:r>
        <w:rPr>
          <w:sz w:val="28"/>
        </w:rPr>
        <w:t>зв’язок</w:t>
      </w:r>
      <w:r>
        <w:rPr>
          <w:spacing w:val="1"/>
          <w:sz w:val="28"/>
        </w:rPr>
        <w:t xml:space="preserve"> </w:t>
      </w:r>
      <w:r>
        <w:rPr>
          <w:sz w:val="28"/>
        </w:rPr>
        <w:t>між</w:t>
      </w:r>
      <w:r>
        <w:rPr>
          <w:spacing w:val="1"/>
          <w:sz w:val="28"/>
        </w:rPr>
        <w:t xml:space="preserve"> </w:t>
      </w:r>
      <w:r>
        <w:rPr>
          <w:sz w:val="28"/>
        </w:rPr>
        <w:t>елементами</w:t>
      </w:r>
      <w:r>
        <w:rPr>
          <w:spacing w:val="1"/>
          <w:sz w:val="28"/>
        </w:rPr>
        <w:t xml:space="preserve"> </w:t>
      </w:r>
      <w:r>
        <w:rPr>
          <w:sz w:val="28"/>
        </w:rPr>
        <w:t>має</w:t>
      </w:r>
      <w:r>
        <w:rPr>
          <w:spacing w:val="1"/>
          <w:sz w:val="28"/>
        </w:rPr>
        <w:t xml:space="preserve"> </w:t>
      </w:r>
      <w:r>
        <w:rPr>
          <w:sz w:val="28"/>
        </w:rPr>
        <w:t>трансрівневий</w:t>
      </w:r>
      <w:r>
        <w:rPr>
          <w:spacing w:val="1"/>
          <w:sz w:val="28"/>
        </w:rPr>
        <w:t xml:space="preserve"> </w:t>
      </w:r>
      <w:r>
        <w:rPr>
          <w:sz w:val="28"/>
        </w:rPr>
        <w:t>характер</w:t>
      </w:r>
      <w:r>
        <w:rPr>
          <w:spacing w:val="1"/>
          <w:sz w:val="28"/>
        </w:rPr>
        <w:t xml:space="preserve"> </w:t>
      </w:r>
      <w:r>
        <w:rPr>
          <w:sz w:val="28"/>
        </w:rPr>
        <w:t>(теза</w:t>
      </w:r>
      <w:r>
        <w:rPr>
          <w:spacing w:val="1"/>
          <w:sz w:val="28"/>
        </w:rPr>
        <w:t xml:space="preserve"> </w:t>
      </w:r>
      <w:r>
        <w:rPr>
          <w:sz w:val="28"/>
        </w:rPr>
        <w:t>класичного</w:t>
      </w:r>
      <w:r>
        <w:rPr>
          <w:spacing w:val="1"/>
          <w:sz w:val="28"/>
        </w:rPr>
        <w:t xml:space="preserve"> </w:t>
      </w:r>
      <w:r>
        <w:rPr>
          <w:sz w:val="28"/>
        </w:rPr>
        <w:t>постструктуралізму);</w:t>
      </w:r>
    </w:p>
    <w:p w:rsidR="009C787B" w:rsidRDefault="00AE36E6">
      <w:pPr>
        <w:pStyle w:val="a5"/>
        <w:numPr>
          <w:ilvl w:val="0"/>
          <w:numId w:val="80"/>
        </w:numPr>
        <w:tabs>
          <w:tab w:val="left" w:pos="1382"/>
        </w:tabs>
        <w:spacing w:line="242" w:lineRule="auto"/>
        <w:ind w:right="354" w:firstLine="425"/>
        <w:rPr>
          <w:sz w:val="28"/>
        </w:rPr>
      </w:pP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тексті</w:t>
      </w:r>
      <w:r>
        <w:rPr>
          <w:spacing w:val="1"/>
          <w:sz w:val="28"/>
        </w:rPr>
        <w:t xml:space="preserve"> </w:t>
      </w:r>
      <w:r>
        <w:rPr>
          <w:sz w:val="28"/>
        </w:rPr>
        <w:t>немає</w:t>
      </w:r>
      <w:r>
        <w:rPr>
          <w:spacing w:val="1"/>
          <w:sz w:val="28"/>
        </w:rPr>
        <w:t xml:space="preserve"> </w:t>
      </w:r>
      <w:r>
        <w:rPr>
          <w:sz w:val="28"/>
        </w:rPr>
        <w:t>нічого</w:t>
      </w:r>
      <w:r>
        <w:rPr>
          <w:spacing w:val="1"/>
          <w:sz w:val="28"/>
        </w:rPr>
        <w:t xml:space="preserve"> </w:t>
      </w:r>
      <w:r>
        <w:rPr>
          <w:sz w:val="28"/>
        </w:rPr>
        <w:t>випадкового,</w:t>
      </w:r>
      <w:r>
        <w:rPr>
          <w:spacing w:val="1"/>
          <w:sz w:val="28"/>
        </w:rPr>
        <w:t xml:space="preserve"> </w:t>
      </w:r>
      <w:r>
        <w:rPr>
          <w:sz w:val="28"/>
        </w:rPr>
        <w:t>найвільніші</w:t>
      </w:r>
      <w:r>
        <w:rPr>
          <w:spacing w:val="1"/>
          <w:sz w:val="28"/>
        </w:rPr>
        <w:t xml:space="preserve"> </w:t>
      </w:r>
      <w:r>
        <w:rPr>
          <w:sz w:val="28"/>
        </w:rPr>
        <w:t>асоціації</w:t>
      </w:r>
      <w:r>
        <w:rPr>
          <w:spacing w:val="1"/>
          <w:sz w:val="28"/>
        </w:rPr>
        <w:t xml:space="preserve"> </w:t>
      </w:r>
      <w:r>
        <w:rPr>
          <w:sz w:val="28"/>
        </w:rPr>
        <w:t>є</w:t>
      </w:r>
      <w:r>
        <w:rPr>
          <w:spacing w:val="-67"/>
          <w:sz w:val="28"/>
        </w:rPr>
        <w:t xml:space="preserve"> </w:t>
      </w:r>
      <w:r>
        <w:rPr>
          <w:sz w:val="28"/>
        </w:rPr>
        <w:t>найнадійнішими</w:t>
      </w:r>
      <w:r>
        <w:rPr>
          <w:spacing w:val="-1"/>
          <w:sz w:val="28"/>
        </w:rPr>
        <w:t xml:space="preserve"> </w:t>
      </w:r>
      <w:r>
        <w:rPr>
          <w:sz w:val="28"/>
        </w:rPr>
        <w:t>(теза</w:t>
      </w:r>
      <w:r>
        <w:rPr>
          <w:spacing w:val="-1"/>
          <w:sz w:val="28"/>
        </w:rPr>
        <w:t xml:space="preserve"> </w:t>
      </w:r>
      <w:r>
        <w:rPr>
          <w:sz w:val="28"/>
        </w:rPr>
        <w:t>класичного</w:t>
      </w:r>
      <w:r>
        <w:rPr>
          <w:spacing w:val="-3"/>
          <w:sz w:val="28"/>
        </w:rPr>
        <w:t xml:space="preserve"> </w:t>
      </w:r>
      <w:r>
        <w:rPr>
          <w:sz w:val="28"/>
        </w:rPr>
        <w:t>психоаналізу);</w:t>
      </w:r>
    </w:p>
    <w:p w:rsidR="009C787B" w:rsidRDefault="00AE36E6">
      <w:pPr>
        <w:pStyle w:val="a5"/>
        <w:numPr>
          <w:ilvl w:val="0"/>
          <w:numId w:val="80"/>
        </w:numPr>
        <w:tabs>
          <w:tab w:val="left" w:pos="1382"/>
        </w:tabs>
        <w:ind w:right="357" w:firstLine="425"/>
        <w:rPr>
          <w:sz w:val="28"/>
        </w:rPr>
      </w:pPr>
      <w:r>
        <w:rPr>
          <w:sz w:val="28"/>
        </w:rPr>
        <w:t>значення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кожного</w:t>
      </w:r>
      <w:r>
        <w:rPr>
          <w:spacing w:val="1"/>
          <w:sz w:val="28"/>
        </w:rPr>
        <w:t xml:space="preserve"> </w:t>
      </w:r>
      <w:r>
        <w:rPr>
          <w:sz w:val="28"/>
        </w:rPr>
        <w:t>елементу</w:t>
      </w:r>
      <w:r>
        <w:rPr>
          <w:spacing w:val="1"/>
          <w:sz w:val="28"/>
        </w:rPr>
        <w:t xml:space="preserve"> </w:t>
      </w:r>
      <w:r>
        <w:rPr>
          <w:sz w:val="28"/>
        </w:rPr>
        <w:t>тексту</w:t>
      </w:r>
      <w:r>
        <w:rPr>
          <w:spacing w:val="1"/>
          <w:sz w:val="28"/>
        </w:rPr>
        <w:t xml:space="preserve"> </w:t>
      </w:r>
      <w:r>
        <w:rPr>
          <w:sz w:val="28"/>
        </w:rPr>
        <w:t>обумовлюється</w:t>
      </w:r>
      <w:r>
        <w:rPr>
          <w:spacing w:val="1"/>
          <w:sz w:val="28"/>
        </w:rPr>
        <w:t xml:space="preserve"> </w:t>
      </w:r>
      <w:r>
        <w:rPr>
          <w:sz w:val="28"/>
        </w:rPr>
        <w:t>контекстом</w:t>
      </w:r>
      <w:r>
        <w:rPr>
          <w:spacing w:val="1"/>
          <w:sz w:val="28"/>
        </w:rPr>
        <w:t xml:space="preserve"> </w:t>
      </w:r>
      <w:r>
        <w:rPr>
          <w:sz w:val="28"/>
        </w:rPr>
        <w:t>його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-1"/>
          <w:sz w:val="28"/>
        </w:rPr>
        <w:t xml:space="preserve"> </w:t>
      </w:r>
      <w:r>
        <w:rPr>
          <w:sz w:val="28"/>
        </w:rPr>
        <w:t>(теза</w:t>
      </w:r>
      <w:r>
        <w:rPr>
          <w:spacing w:val="-4"/>
          <w:sz w:val="28"/>
        </w:rPr>
        <w:t xml:space="preserve"> </w:t>
      </w:r>
      <w:r>
        <w:rPr>
          <w:sz w:val="28"/>
        </w:rPr>
        <w:t>аналітичної</w:t>
      </w:r>
      <w:r>
        <w:rPr>
          <w:spacing w:val="1"/>
          <w:sz w:val="28"/>
        </w:rPr>
        <w:t xml:space="preserve"> </w:t>
      </w:r>
      <w:r>
        <w:rPr>
          <w:sz w:val="28"/>
        </w:rPr>
        <w:t>філософії);</w:t>
      </w:r>
    </w:p>
    <w:p w:rsidR="009C787B" w:rsidRDefault="00AE36E6">
      <w:pPr>
        <w:pStyle w:val="a5"/>
        <w:numPr>
          <w:ilvl w:val="0"/>
          <w:numId w:val="80"/>
        </w:numPr>
        <w:tabs>
          <w:tab w:val="left" w:pos="1382"/>
        </w:tabs>
        <w:ind w:right="360" w:firstLine="425"/>
        <w:rPr>
          <w:sz w:val="28"/>
        </w:rPr>
      </w:pPr>
      <w:r>
        <w:rPr>
          <w:sz w:val="28"/>
        </w:rPr>
        <w:t>текст — не застигла сутність, а діалог між композитором, виконавцем і</w:t>
      </w:r>
      <w:r>
        <w:rPr>
          <w:spacing w:val="1"/>
          <w:sz w:val="28"/>
        </w:rPr>
        <w:t xml:space="preserve"> </w:t>
      </w:r>
      <w:r>
        <w:rPr>
          <w:sz w:val="28"/>
        </w:rPr>
        <w:t>музикознавцем</w:t>
      </w:r>
      <w:r>
        <w:rPr>
          <w:spacing w:val="-1"/>
          <w:sz w:val="28"/>
        </w:rPr>
        <w:t xml:space="preserve"> </w:t>
      </w:r>
      <w:r>
        <w:rPr>
          <w:sz w:val="28"/>
        </w:rPr>
        <w:t>(теза теорії</w:t>
      </w:r>
      <w:r>
        <w:rPr>
          <w:spacing w:val="1"/>
          <w:sz w:val="28"/>
        </w:rPr>
        <w:t xml:space="preserve"> </w:t>
      </w:r>
      <w:r>
        <w:rPr>
          <w:sz w:val="28"/>
        </w:rPr>
        <w:t>інтерпретації).</w:t>
      </w:r>
    </w:p>
    <w:p w:rsidR="009C787B" w:rsidRDefault="00AE36E6">
      <w:pPr>
        <w:pStyle w:val="a3"/>
        <w:ind w:right="350" w:firstLine="425"/>
      </w:pPr>
      <w:r>
        <w:t>Гнучку систему смислів, актуальних для викладання теоретичних дисциплін</w:t>
      </w:r>
      <w:r>
        <w:rPr>
          <w:spacing w:val="-67"/>
        </w:rPr>
        <w:t xml:space="preserve"> </w:t>
      </w:r>
      <w:r>
        <w:t>у музичних вишах, фіксують роботи</w:t>
      </w:r>
      <w:r>
        <w:rPr>
          <w:spacing w:val="1"/>
        </w:rPr>
        <w:t xml:space="preserve"> </w:t>
      </w:r>
      <w:r>
        <w:t>С. Шипа, в як</w:t>
      </w:r>
      <w:r>
        <w:t>их наголошено, що музична</w:t>
      </w:r>
      <w:r>
        <w:rPr>
          <w:spacing w:val="1"/>
        </w:rPr>
        <w:t xml:space="preserve"> </w:t>
      </w:r>
      <w:r>
        <w:t>форма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чотири</w:t>
      </w:r>
      <w:r>
        <w:rPr>
          <w:spacing w:val="1"/>
        </w:rPr>
        <w:t xml:space="preserve"> </w:t>
      </w:r>
      <w:r>
        <w:t>рівні</w:t>
      </w:r>
      <w:r>
        <w:rPr>
          <w:spacing w:val="1"/>
        </w:rPr>
        <w:t xml:space="preserve"> </w:t>
      </w:r>
      <w:r>
        <w:t>будови:</w:t>
      </w:r>
      <w:r>
        <w:rPr>
          <w:spacing w:val="1"/>
        </w:rPr>
        <w:t xml:space="preserve"> </w:t>
      </w:r>
      <w:r>
        <w:t>звуковий,</w:t>
      </w:r>
      <w:r>
        <w:rPr>
          <w:spacing w:val="1"/>
        </w:rPr>
        <w:t xml:space="preserve"> </w:t>
      </w:r>
      <w:r>
        <w:t>інтонаційно-мовний,</w:t>
      </w:r>
      <w:r>
        <w:rPr>
          <w:spacing w:val="1"/>
        </w:rPr>
        <w:t xml:space="preserve"> </w:t>
      </w:r>
      <w:r>
        <w:t>фактурний,</w:t>
      </w:r>
      <w:r>
        <w:rPr>
          <w:spacing w:val="1"/>
        </w:rPr>
        <w:t xml:space="preserve"> </w:t>
      </w:r>
      <w:r>
        <w:t>композиційний. На підставі цього автор визначає музику «як мовне мистецтво,</w:t>
      </w:r>
      <w:r>
        <w:rPr>
          <w:spacing w:val="1"/>
        </w:rPr>
        <w:t xml:space="preserve"> </w:t>
      </w:r>
      <w:r>
        <w:t>засноване на інтонуванні та сприйманні інтонованого звуку (курсив автора)» [5,</w:t>
      </w:r>
      <w:r>
        <w:rPr>
          <w:spacing w:val="-67"/>
        </w:rPr>
        <w:t xml:space="preserve"> </w:t>
      </w:r>
      <w:r>
        <w:t>с.7</w:t>
      </w:r>
      <w:r>
        <w:t>3].</w:t>
      </w:r>
    </w:p>
    <w:p w:rsidR="009C787B" w:rsidRDefault="00AE36E6">
      <w:pPr>
        <w:pStyle w:val="a3"/>
        <w:ind w:right="355" w:firstLine="425"/>
      </w:pPr>
      <w:r>
        <w:t>Отже, вивчення аспектів перетворення музичної мови в музичне мовлення у</w:t>
      </w:r>
      <w:r>
        <w:rPr>
          <w:spacing w:val="-67"/>
        </w:rPr>
        <w:t xml:space="preserve"> </w:t>
      </w:r>
      <w:r>
        <w:t>відповідності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сучасних</w:t>
      </w:r>
      <w:r>
        <w:rPr>
          <w:spacing w:val="1"/>
        </w:rPr>
        <w:t xml:space="preserve"> </w:t>
      </w:r>
      <w:r>
        <w:t>підходів</w:t>
      </w:r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прояснити</w:t>
      </w:r>
      <w:r>
        <w:rPr>
          <w:spacing w:val="1"/>
        </w:rPr>
        <w:t xml:space="preserve"> </w:t>
      </w:r>
      <w:r>
        <w:t>складну</w:t>
      </w:r>
      <w:r>
        <w:rPr>
          <w:spacing w:val="1"/>
        </w:rPr>
        <w:t xml:space="preserve"> </w:t>
      </w:r>
      <w:r>
        <w:t>взаємодію</w:t>
      </w:r>
      <w:r>
        <w:rPr>
          <w:spacing w:val="1"/>
        </w:rPr>
        <w:t xml:space="preserve"> </w:t>
      </w:r>
      <w:r>
        <w:t>музичної</w:t>
      </w:r>
      <w:r>
        <w:rPr>
          <w:spacing w:val="1"/>
        </w:rPr>
        <w:t xml:space="preserve"> </w:t>
      </w:r>
      <w:r>
        <w:t>мови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музичного</w:t>
      </w:r>
      <w:r>
        <w:rPr>
          <w:spacing w:val="1"/>
        </w:rPr>
        <w:t xml:space="preserve"> </w:t>
      </w:r>
      <w:r>
        <w:t>мовлення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сучасній</w:t>
      </w:r>
      <w:r>
        <w:rPr>
          <w:spacing w:val="1"/>
        </w:rPr>
        <w:t xml:space="preserve"> </w:t>
      </w:r>
      <w:r>
        <w:t>музичній</w:t>
      </w:r>
      <w:r>
        <w:rPr>
          <w:spacing w:val="1"/>
        </w:rPr>
        <w:t xml:space="preserve"> </w:t>
      </w:r>
      <w:r>
        <w:t>культурі,</w:t>
      </w:r>
      <w:r>
        <w:rPr>
          <w:spacing w:val="1"/>
        </w:rPr>
        <w:t xml:space="preserve"> </w:t>
      </w:r>
      <w:r>
        <w:t>коли</w:t>
      </w:r>
      <w:r>
        <w:rPr>
          <w:spacing w:val="1"/>
        </w:rPr>
        <w:t xml:space="preserve"> </w:t>
      </w:r>
      <w:r>
        <w:t>головним</w:t>
      </w:r>
      <w:r>
        <w:rPr>
          <w:spacing w:val="1"/>
        </w:rPr>
        <w:t xml:space="preserve"> </w:t>
      </w:r>
      <w:r>
        <w:t>критерієм</w:t>
      </w:r>
      <w:r>
        <w:rPr>
          <w:spacing w:val="1"/>
        </w:rPr>
        <w:t xml:space="preserve"> </w:t>
      </w:r>
      <w:r>
        <w:t>твору</w:t>
      </w:r>
      <w:r>
        <w:rPr>
          <w:spacing w:val="1"/>
        </w:rPr>
        <w:t xml:space="preserve"> </w:t>
      </w:r>
      <w:r>
        <w:t>лишається</w:t>
      </w:r>
      <w:r>
        <w:rPr>
          <w:spacing w:val="1"/>
        </w:rPr>
        <w:t xml:space="preserve"> </w:t>
      </w:r>
      <w:r>
        <w:t>зву</w:t>
      </w:r>
      <w:r>
        <w:t>к,</w:t>
      </w:r>
      <w:r>
        <w:rPr>
          <w:spacing w:val="1"/>
        </w:rPr>
        <w:t xml:space="preserve"> </w:t>
      </w:r>
      <w:r>
        <w:t>звучання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композиторське</w:t>
      </w:r>
      <w:r>
        <w:rPr>
          <w:spacing w:val="1"/>
        </w:rPr>
        <w:t xml:space="preserve"> </w:t>
      </w:r>
      <w:r>
        <w:t>відношення до звуку. Наступний крок – узагальнення дослідником цих аспектів</w:t>
      </w:r>
      <w:r>
        <w:rPr>
          <w:spacing w:val="-67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вертикальному</w:t>
      </w:r>
      <w:r>
        <w:rPr>
          <w:spacing w:val="1"/>
        </w:rPr>
        <w:t xml:space="preserve"> </w:t>
      </w:r>
      <w:r>
        <w:t>вимірі,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відкриває</w:t>
      </w:r>
      <w:r>
        <w:rPr>
          <w:spacing w:val="1"/>
        </w:rPr>
        <w:t xml:space="preserve"> </w:t>
      </w:r>
      <w:r>
        <w:t>можливості</w:t>
      </w:r>
      <w:r>
        <w:rPr>
          <w:spacing w:val="1"/>
        </w:rPr>
        <w:t xml:space="preserve"> </w:t>
      </w:r>
      <w:r>
        <w:t>проявлення</w:t>
      </w:r>
      <w:r>
        <w:rPr>
          <w:spacing w:val="1"/>
        </w:rPr>
        <w:t xml:space="preserve"> </w:t>
      </w:r>
      <w:r>
        <w:t>історичних</w:t>
      </w:r>
      <w:r>
        <w:rPr>
          <w:spacing w:val="1"/>
        </w:rPr>
        <w:t xml:space="preserve"> </w:t>
      </w:r>
      <w:r>
        <w:t>закономірностей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метафізичному</w:t>
      </w:r>
      <w:r>
        <w:rPr>
          <w:spacing w:val="1"/>
        </w:rPr>
        <w:t xml:space="preserve"> </w:t>
      </w:r>
      <w:r>
        <w:t>відображенні.</w:t>
      </w:r>
      <w:r>
        <w:rPr>
          <w:spacing w:val="1"/>
        </w:rPr>
        <w:t xml:space="preserve"> </w:t>
      </w:r>
      <w:r>
        <w:t>Застосовані</w:t>
      </w:r>
      <w:r>
        <w:rPr>
          <w:spacing w:val="1"/>
        </w:rPr>
        <w:t xml:space="preserve"> </w:t>
      </w:r>
      <w:r>
        <w:t>інтердисциплінарні принципи структурування тексту, єднання горизонтальних і</w:t>
      </w:r>
      <w:r>
        <w:rPr>
          <w:spacing w:val="-67"/>
        </w:rPr>
        <w:t xml:space="preserve"> </w:t>
      </w:r>
      <w:r>
        <w:t>вертикальних</w:t>
      </w:r>
      <w:r>
        <w:rPr>
          <w:spacing w:val="1"/>
        </w:rPr>
        <w:t xml:space="preserve"> </w:t>
      </w:r>
      <w:r>
        <w:t>векторів,</w:t>
      </w:r>
      <w:r>
        <w:rPr>
          <w:spacing w:val="1"/>
        </w:rPr>
        <w:t xml:space="preserve"> </w:t>
      </w:r>
      <w:r>
        <w:t>дають</w:t>
      </w:r>
      <w:r>
        <w:rPr>
          <w:spacing w:val="1"/>
        </w:rPr>
        <w:t xml:space="preserve"> </w:t>
      </w:r>
      <w:r>
        <w:t>змогу</w:t>
      </w:r>
      <w:r>
        <w:rPr>
          <w:spacing w:val="1"/>
        </w:rPr>
        <w:t xml:space="preserve"> </w:t>
      </w:r>
      <w:r>
        <w:t>відчути</w:t>
      </w:r>
      <w:r>
        <w:rPr>
          <w:spacing w:val="1"/>
        </w:rPr>
        <w:t xml:space="preserve"> </w:t>
      </w:r>
      <w:r>
        <w:t>потік</w:t>
      </w:r>
      <w:r>
        <w:rPr>
          <w:spacing w:val="1"/>
        </w:rPr>
        <w:t xml:space="preserve"> </w:t>
      </w:r>
      <w:r>
        <w:t>«живого</w:t>
      </w:r>
      <w:r>
        <w:rPr>
          <w:spacing w:val="1"/>
        </w:rPr>
        <w:t xml:space="preserve"> </w:t>
      </w:r>
      <w:r>
        <w:t>часу».</w:t>
      </w:r>
      <w:r>
        <w:rPr>
          <w:spacing w:val="1"/>
        </w:rPr>
        <w:t xml:space="preserve"> </w:t>
      </w:r>
      <w:r>
        <w:t>Музичні</w:t>
      </w:r>
      <w:r>
        <w:rPr>
          <w:spacing w:val="1"/>
        </w:rPr>
        <w:t xml:space="preserve"> </w:t>
      </w:r>
      <w:r>
        <w:t>дисципліни</w:t>
      </w:r>
      <w:r>
        <w:rPr>
          <w:spacing w:val="1"/>
        </w:rPr>
        <w:t xml:space="preserve"> </w:t>
      </w:r>
      <w:r>
        <w:t>мають послуговуватися інтердисциплінарними</w:t>
      </w:r>
      <w:r>
        <w:rPr>
          <w:spacing w:val="1"/>
        </w:rPr>
        <w:t xml:space="preserve"> </w:t>
      </w:r>
      <w:r>
        <w:t>методами</w:t>
      </w:r>
      <w:r>
        <w:rPr>
          <w:spacing w:val="70"/>
        </w:rPr>
        <w:t xml:space="preserve"> </w:t>
      </w:r>
      <w:r>
        <w:t>й брати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уваги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змінні</w:t>
      </w:r>
      <w:r>
        <w:rPr>
          <w:spacing w:val="1"/>
        </w:rPr>
        <w:t xml:space="preserve"> </w:t>
      </w:r>
      <w:r>
        <w:t>(плинні,</w:t>
      </w:r>
      <w:r>
        <w:rPr>
          <w:spacing w:val="1"/>
        </w:rPr>
        <w:t xml:space="preserve"> </w:t>
      </w:r>
      <w:r>
        <w:t>хронотопі</w:t>
      </w:r>
      <w:r>
        <w:t>чні)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незмінні</w:t>
      </w:r>
      <w:r>
        <w:rPr>
          <w:spacing w:val="1"/>
        </w:rPr>
        <w:t xml:space="preserve"> </w:t>
      </w:r>
      <w:r>
        <w:t>(універсальні,</w:t>
      </w:r>
      <w:r>
        <w:rPr>
          <w:spacing w:val="1"/>
        </w:rPr>
        <w:t xml:space="preserve"> </w:t>
      </w:r>
      <w:r>
        <w:t>метафізичні)</w:t>
      </w:r>
      <w:r>
        <w:rPr>
          <w:spacing w:val="1"/>
        </w:rPr>
        <w:t xml:space="preserve"> </w:t>
      </w:r>
      <w:r>
        <w:t>орієнтири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відкрити</w:t>
      </w:r>
      <w:r>
        <w:rPr>
          <w:spacing w:val="1"/>
        </w:rPr>
        <w:t xml:space="preserve"> </w:t>
      </w:r>
      <w:r>
        <w:t>ключові</w:t>
      </w:r>
      <w:r>
        <w:rPr>
          <w:spacing w:val="1"/>
        </w:rPr>
        <w:t xml:space="preserve"> </w:t>
      </w:r>
      <w:r>
        <w:t>питання</w:t>
      </w:r>
      <w:r>
        <w:rPr>
          <w:spacing w:val="1"/>
        </w:rPr>
        <w:t xml:space="preserve"> </w:t>
      </w:r>
      <w:r>
        <w:t>людського</w:t>
      </w:r>
      <w:r>
        <w:rPr>
          <w:spacing w:val="-67"/>
        </w:rPr>
        <w:t xml:space="preserve"> </w:t>
      </w:r>
      <w:r>
        <w:t>буття.</w:t>
      </w:r>
      <w:r>
        <w:rPr>
          <w:spacing w:val="1"/>
        </w:rPr>
        <w:t xml:space="preserve"> </w:t>
      </w:r>
      <w:r>
        <w:t>Тільки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єднанні</w:t>
      </w:r>
      <w:r>
        <w:rPr>
          <w:spacing w:val="1"/>
        </w:rPr>
        <w:t xml:space="preserve"> </w:t>
      </w:r>
      <w:r>
        <w:t>всіх</w:t>
      </w:r>
      <w:r>
        <w:rPr>
          <w:spacing w:val="1"/>
        </w:rPr>
        <w:t xml:space="preserve"> </w:t>
      </w:r>
      <w:r>
        <w:t>компонентів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бачити</w:t>
      </w:r>
      <w:r>
        <w:rPr>
          <w:spacing w:val="1"/>
        </w:rPr>
        <w:t xml:space="preserve"> </w:t>
      </w:r>
      <w:r>
        <w:t>плідну</w:t>
      </w:r>
      <w:r>
        <w:rPr>
          <w:spacing w:val="1"/>
        </w:rPr>
        <w:t xml:space="preserve"> </w:t>
      </w:r>
      <w:r>
        <w:t>стратегію</w:t>
      </w:r>
      <w:r>
        <w:rPr>
          <w:spacing w:val="1"/>
        </w:rPr>
        <w:t xml:space="preserve"> </w:t>
      </w:r>
      <w:r>
        <w:t>оновлення</w:t>
      </w:r>
      <w:r>
        <w:rPr>
          <w:spacing w:val="-4"/>
        </w:rPr>
        <w:t xml:space="preserve"> </w:t>
      </w:r>
      <w:r>
        <w:t>музично-історичних</w:t>
      </w:r>
      <w:r>
        <w:rPr>
          <w:spacing w:val="-2"/>
        </w:rPr>
        <w:t xml:space="preserve"> </w:t>
      </w:r>
      <w:r>
        <w:t>і</w:t>
      </w:r>
      <w:r>
        <w:rPr>
          <w:spacing w:val="-4"/>
        </w:rPr>
        <w:t xml:space="preserve"> </w:t>
      </w:r>
      <w:r>
        <w:t>музично-теоретичних</w:t>
      </w:r>
      <w:r>
        <w:rPr>
          <w:spacing w:val="-2"/>
        </w:rPr>
        <w:t xml:space="preserve"> </w:t>
      </w:r>
      <w:r>
        <w:t>курсів</w:t>
      </w:r>
      <w:r>
        <w:rPr>
          <w:spacing w:val="-6"/>
        </w:rPr>
        <w:t xml:space="preserve"> </w:t>
      </w:r>
      <w:r>
        <w:t>в</w:t>
      </w:r>
      <w:r>
        <w:rPr>
          <w:spacing w:val="-5"/>
        </w:rPr>
        <w:t xml:space="preserve"> </w:t>
      </w:r>
      <w:r>
        <w:t>сучасному</w:t>
      </w:r>
      <w:r>
        <w:rPr>
          <w:spacing w:val="-2"/>
        </w:rPr>
        <w:t xml:space="preserve"> </w:t>
      </w:r>
      <w:r>
        <w:t>світі.</w:t>
      </w:r>
    </w:p>
    <w:p w:rsidR="009C787B" w:rsidRDefault="00AE36E6">
      <w:pPr>
        <w:pStyle w:val="3"/>
        <w:spacing w:before="174" w:line="306" w:lineRule="exact"/>
        <w:ind w:left="4453"/>
        <w:jc w:val="left"/>
      </w:pPr>
      <w:r>
        <w:t>Список</w:t>
      </w:r>
      <w:r>
        <w:rPr>
          <w:spacing w:val="-4"/>
        </w:rPr>
        <w:t xml:space="preserve"> </w:t>
      </w:r>
      <w:r>
        <w:t>літератури:</w:t>
      </w:r>
    </w:p>
    <w:p w:rsidR="009C787B" w:rsidRDefault="00AE36E6">
      <w:pPr>
        <w:pStyle w:val="a5"/>
        <w:numPr>
          <w:ilvl w:val="0"/>
          <w:numId w:val="79"/>
        </w:numPr>
        <w:tabs>
          <w:tab w:val="left" w:pos="1382"/>
        </w:tabs>
        <w:spacing w:before="11" w:line="216" w:lineRule="auto"/>
        <w:ind w:right="352" w:firstLine="413"/>
        <w:rPr>
          <w:sz w:val="28"/>
        </w:rPr>
      </w:pPr>
      <w:r>
        <w:rPr>
          <w:sz w:val="28"/>
        </w:rPr>
        <w:t>Жаркова</w:t>
      </w:r>
      <w:r>
        <w:rPr>
          <w:spacing w:val="3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Історія</w:t>
      </w:r>
      <w:r>
        <w:rPr>
          <w:spacing w:val="69"/>
          <w:sz w:val="28"/>
        </w:rPr>
        <w:t xml:space="preserve"> </w:t>
      </w:r>
      <w:r>
        <w:rPr>
          <w:sz w:val="28"/>
        </w:rPr>
        <w:t>західної</w:t>
      </w:r>
      <w:r>
        <w:rPr>
          <w:spacing w:val="3"/>
          <w:sz w:val="28"/>
        </w:rPr>
        <w:t xml:space="preserve"> </w:t>
      </w:r>
      <w:r>
        <w:rPr>
          <w:sz w:val="28"/>
        </w:rPr>
        <w:t>музики:</w:t>
      </w:r>
      <w:r>
        <w:rPr>
          <w:spacing w:val="6"/>
          <w:sz w:val="28"/>
        </w:rPr>
        <w:t xml:space="preserve"> </w:t>
      </w:r>
      <w:r>
        <w:rPr>
          <w:sz w:val="28"/>
        </w:rPr>
        <w:t>Homo</w:t>
      </w:r>
      <w:r>
        <w:rPr>
          <w:spacing w:val="4"/>
          <w:sz w:val="28"/>
        </w:rPr>
        <w:t xml:space="preserve"> </w:t>
      </w:r>
      <w:r>
        <w:rPr>
          <w:sz w:val="28"/>
        </w:rPr>
        <w:t>Musicus</w:t>
      </w:r>
      <w:r>
        <w:rPr>
          <w:spacing w:val="5"/>
          <w:sz w:val="28"/>
        </w:rPr>
        <w:t xml:space="preserve"> </w:t>
      </w:r>
      <w:r>
        <w:rPr>
          <w:sz w:val="28"/>
        </w:rPr>
        <w:t>від</w:t>
      </w:r>
      <w:r>
        <w:rPr>
          <w:spacing w:val="3"/>
          <w:sz w:val="28"/>
        </w:rPr>
        <w:t xml:space="preserve"> </w:t>
      </w:r>
      <w:r>
        <w:rPr>
          <w:sz w:val="28"/>
        </w:rPr>
        <w:t>античності</w:t>
      </w:r>
      <w:r>
        <w:rPr>
          <w:spacing w:val="3"/>
          <w:sz w:val="28"/>
        </w:rPr>
        <w:t xml:space="preserve"> </w:t>
      </w:r>
      <w:r>
        <w:rPr>
          <w:sz w:val="28"/>
        </w:rPr>
        <w:t>до</w:t>
      </w:r>
      <w:r>
        <w:rPr>
          <w:spacing w:val="-67"/>
          <w:sz w:val="28"/>
        </w:rPr>
        <w:t xml:space="preserve"> </w:t>
      </w:r>
      <w:r>
        <w:rPr>
          <w:sz w:val="28"/>
        </w:rPr>
        <w:t>бароко</w:t>
      </w:r>
      <w:r>
        <w:rPr>
          <w:spacing w:val="-4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навч.</w:t>
      </w:r>
      <w:r>
        <w:rPr>
          <w:spacing w:val="-5"/>
          <w:sz w:val="28"/>
        </w:rPr>
        <w:t xml:space="preserve"> </w:t>
      </w:r>
      <w:r>
        <w:rPr>
          <w:sz w:val="28"/>
        </w:rPr>
        <w:t>посіб.</w:t>
      </w:r>
      <w:r>
        <w:rPr>
          <w:spacing w:val="-3"/>
          <w:sz w:val="28"/>
        </w:rPr>
        <w:t xml:space="preserve"> </w:t>
      </w:r>
      <w:r>
        <w:rPr>
          <w:sz w:val="28"/>
        </w:rPr>
        <w:t>Київ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-2"/>
          <w:sz w:val="28"/>
        </w:rPr>
        <w:t xml:space="preserve"> </w:t>
      </w:r>
      <w:r>
        <w:rPr>
          <w:sz w:val="28"/>
        </w:rPr>
        <w:t>НМАУ</w:t>
      </w:r>
      <w:r>
        <w:rPr>
          <w:spacing w:val="-4"/>
          <w:sz w:val="28"/>
        </w:rPr>
        <w:t xml:space="preserve"> </w:t>
      </w:r>
      <w:r>
        <w:rPr>
          <w:sz w:val="28"/>
        </w:rPr>
        <w:t>ім.</w:t>
      </w:r>
      <w:r>
        <w:rPr>
          <w:spacing w:val="-2"/>
          <w:sz w:val="28"/>
        </w:rPr>
        <w:t xml:space="preserve"> </w:t>
      </w:r>
      <w:r>
        <w:rPr>
          <w:sz w:val="28"/>
        </w:rPr>
        <w:t>П.І.Чайковського,</w:t>
      </w:r>
      <w:r>
        <w:rPr>
          <w:spacing w:val="-2"/>
          <w:sz w:val="28"/>
        </w:rPr>
        <w:t xml:space="preserve"> </w:t>
      </w:r>
      <w:r>
        <w:rPr>
          <w:sz w:val="28"/>
        </w:rPr>
        <w:t>2023.</w:t>
      </w:r>
      <w:r>
        <w:rPr>
          <w:spacing w:val="-1"/>
          <w:sz w:val="28"/>
        </w:rPr>
        <w:t xml:space="preserve"> </w:t>
      </w:r>
      <w:r>
        <w:rPr>
          <w:sz w:val="28"/>
        </w:rPr>
        <w:t>548 с.</w:t>
      </w:r>
    </w:p>
    <w:p w:rsidR="009C787B" w:rsidRDefault="00AE36E6">
      <w:pPr>
        <w:pStyle w:val="a5"/>
        <w:numPr>
          <w:ilvl w:val="0"/>
          <w:numId w:val="79"/>
        </w:numPr>
        <w:tabs>
          <w:tab w:val="left" w:pos="1382"/>
        </w:tabs>
        <w:spacing w:before="1" w:line="322" w:lineRule="exact"/>
        <w:ind w:left="1381"/>
        <w:rPr>
          <w:sz w:val="28"/>
        </w:rPr>
      </w:pPr>
      <w:r>
        <w:rPr>
          <w:sz w:val="28"/>
        </w:rPr>
        <w:t>Кримський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Б.</w:t>
      </w:r>
      <w:r>
        <w:rPr>
          <w:spacing w:val="-2"/>
          <w:sz w:val="28"/>
        </w:rPr>
        <w:t xml:space="preserve"> </w:t>
      </w:r>
      <w:r>
        <w:rPr>
          <w:sz w:val="28"/>
        </w:rPr>
        <w:t>Під сигнатурою</w:t>
      </w:r>
      <w:r>
        <w:rPr>
          <w:spacing w:val="-2"/>
          <w:sz w:val="28"/>
        </w:rPr>
        <w:t xml:space="preserve"> </w:t>
      </w:r>
      <w:r>
        <w:rPr>
          <w:sz w:val="28"/>
        </w:rPr>
        <w:t>Софії.</w:t>
      </w:r>
      <w:r>
        <w:rPr>
          <w:spacing w:val="-4"/>
          <w:sz w:val="28"/>
        </w:rPr>
        <w:t xml:space="preserve"> </w:t>
      </w:r>
      <w:r>
        <w:rPr>
          <w:sz w:val="28"/>
        </w:rPr>
        <w:t>Київ</w:t>
      </w:r>
      <w:r>
        <w:rPr>
          <w:spacing w:val="-3"/>
          <w:sz w:val="28"/>
        </w:rPr>
        <w:t xml:space="preserve"> </w:t>
      </w:r>
      <w:r>
        <w:rPr>
          <w:sz w:val="28"/>
        </w:rPr>
        <w:t>: КМА,</w:t>
      </w:r>
      <w:r>
        <w:rPr>
          <w:spacing w:val="-5"/>
          <w:sz w:val="28"/>
        </w:rPr>
        <w:t xml:space="preserve"> </w:t>
      </w:r>
      <w:r>
        <w:rPr>
          <w:sz w:val="28"/>
        </w:rPr>
        <w:t>2008.</w:t>
      </w:r>
      <w:r>
        <w:rPr>
          <w:spacing w:val="-2"/>
          <w:sz w:val="28"/>
        </w:rPr>
        <w:t xml:space="preserve"> </w:t>
      </w:r>
      <w:r>
        <w:rPr>
          <w:sz w:val="28"/>
        </w:rPr>
        <w:t>387 с.</w:t>
      </w:r>
    </w:p>
    <w:p w:rsidR="009C787B" w:rsidRDefault="00AE36E6">
      <w:pPr>
        <w:pStyle w:val="a5"/>
        <w:numPr>
          <w:ilvl w:val="0"/>
          <w:numId w:val="79"/>
        </w:numPr>
        <w:tabs>
          <w:tab w:val="left" w:pos="1382"/>
        </w:tabs>
        <w:ind w:right="349" w:firstLine="413"/>
        <w:rPr>
          <w:sz w:val="28"/>
        </w:rPr>
      </w:pPr>
      <w:r>
        <w:rPr>
          <w:sz w:val="28"/>
        </w:rPr>
        <w:t>Самойленко</w:t>
      </w:r>
      <w:r>
        <w:rPr>
          <w:spacing w:val="-3"/>
          <w:sz w:val="28"/>
        </w:rPr>
        <w:t xml:space="preserve"> </w:t>
      </w:r>
      <w:r>
        <w:rPr>
          <w:sz w:val="28"/>
        </w:rPr>
        <w:t>О.</w:t>
      </w:r>
      <w:r>
        <w:rPr>
          <w:spacing w:val="25"/>
          <w:sz w:val="28"/>
        </w:rPr>
        <w:t xml:space="preserve"> </w:t>
      </w:r>
      <w:r>
        <w:rPr>
          <w:sz w:val="28"/>
        </w:rPr>
        <w:t>Психологія</w:t>
      </w:r>
      <w:r>
        <w:rPr>
          <w:spacing w:val="25"/>
          <w:sz w:val="28"/>
        </w:rPr>
        <w:t xml:space="preserve"> </w:t>
      </w:r>
      <w:r>
        <w:rPr>
          <w:sz w:val="28"/>
        </w:rPr>
        <w:t>мистецтва:</w:t>
      </w:r>
      <w:r>
        <w:rPr>
          <w:spacing w:val="24"/>
          <w:sz w:val="28"/>
        </w:rPr>
        <w:t xml:space="preserve"> </w:t>
      </w:r>
      <w:r>
        <w:rPr>
          <w:sz w:val="28"/>
        </w:rPr>
        <w:t>сучасні</w:t>
      </w:r>
      <w:r>
        <w:rPr>
          <w:spacing w:val="25"/>
          <w:sz w:val="28"/>
        </w:rPr>
        <w:t xml:space="preserve"> </w:t>
      </w:r>
      <w:r>
        <w:rPr>
          <w:sz w:val="28"/>
        </w:rPr>
        <w:t>музикознавчі</w:t>
      </w:r>
      <w:r>
        <w:rPr>
          <w:spacing w:val="25"/>
          <w:sz w:val="28"/>
        </w:rPr>
        <w:t xml:space="preserve"> </w:t>
      </w:r>
      <w:r>
        <w:rPr>
          <w:sz w:val="28"/>
        </w:rPr>
        <w:t>проекції</w:t>
      </w:r>
      <w:r>
        <w:rPr>
          <w:spacing w:val="6"/>
          <w:sz w:val="28"/>
        </w:rPr>
        <w:t xml:space="preserve"> </w:t>
      </w:r>
      <w:r>
        <w:rPr>
          <w:sz w:val="28"/>
        </w:rPr>
        <w:t>:</w:t>
      </w:r>
      <w:r>
        <w:rPr>
          <w:spacing w:val="-67"/>
          <w:sz w:val="28"/>
        </w:rPr>
        <w:t xml:space="preserve"> </w:t>
      </w:r>
      <w:r>
        <w:rPr>
          <w:sz w:val="28"/>
        </w:rPr>
        <w:t>монографія.</w:t>
      </w:r>
      <w:r>
        <w:rPr>
          <w:spacing w:val="-4"/>
          <w:sz w:val="28"/>
        </w:rPr>
        <w:t xml:space="preserve"> </w:t>
      </w:r>
      <w:r>
        <w:rPr>
          <w:sz w:val="28"/>
        </w:rPr>
        <w:t>Одеса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-3"/>
          <w:sz w:val="28"/>
        </w:rPr>
        <w:t xml:space="preserve"> </w:t>
      </w:r>
      <w:r>
        <w:rPr>
          <w:sz w:val="28"/>
        </w:rPr>
        <w:t>Видавничий</w:t>
      </w:r>
      <w:r>
        <w:rPr>
          <w:spacing w:val="-3"/>
          <w:sz w:val="28"/>
        </w:rPr>
        <w:t xml:space="preserve"> </w:t>
      </w:r>
      <w:r>
        <w:rPr>
          <w:sz w:val="28"/>
        </w:rPr>
        <w:t>дім</w:t>
      </w:r>
      <w:r>
        <w:rPr>
          <w:spacing w:val="-3"/>
          <w:sz w:val="28"/>
        </w:rPr>
        <w:t xml:space="preserve"> </w:t>
      </w:r>
      <w:r>
        <w:rPr>
          <w:sz w:val="28"/>
        </w:rPr>
        <w:t>«Гельветика»,</w:t>
      </w:r>
      <w:r>
        <w:rPr>
          <w:spacing w:val="-5"/>
          <w:sz w:val="28"/>
        </w:rPr>
        <w:t xml:space="preserve"> </w:t>
      </w:r>
      <w:r>
        <w:rPr>
          <w:sz w:val="28"/>
        </w:rPr>
        <w:t>2020.</w:t>
      </w:r>
      <w:r>
        <w:rPr>
          <w:spacing w:val="-1"/>
          <w:sz w:val="28"/>
        </w:rPr>
        <w:t xml:space="preserve"> </w:t>
      </w:r>
      <w:r>
        <w:rPr>
          <w:sz w:val="28"/>
        </w:rPr>
        <w:t>236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</w:p>
    <w:p w:rsidR="009C787B" w:rsidRDefault="00AE36E6">
      <w:pPr>
        <w:pStyle w:val="a5"/>
        <w:numPr>
          <w:ilvl w:val="0"/>
          <w:numId w:val="79"/>
        </w:numPr>
        <w:tabs>
          <w:tab w:val="left" w:pos="1382"/>
        </w:tabs>
        <w:spacing w:line="242" w:lineRule="auto"/>
        <w:ind w:right="361" w:firstLine="413"/>
        <w:rPr>
          <w:sz w:val="28"/>
        </w:rPr>
      </w:pPr>
      <w:r>
        <w:rPr>
          <w:sz w:val="28"/>
        </w:rPr>
        <w:t>Шип</w:t>
      </w:r>
      <w:r>
        <w:rPr>
          <w:spacing w:val="20"/>
          <w:sz w:val="28"/>
        </w:rPr>
        <w:t xml:space="preserve"> </w:t>
      </w:r>
      <w:r>
        <w:rPr>
          <w:sz w:val="28"/>
        </w:rPr>
        <w:t>С.</w:t>
      </w:r>
      <w:r>
        <w:rPr>
          <w:spacing w:val="20"/>
          <w:sz w:val="28"/>
        </w:rPr>
        <w:t xml:space="preserve"> </w:t>
      </w:r>
      <w:r>
        <w:rPr>
          <w:sz w:val="28"/>
        </w:rPr>
        <w:t>Музична</w:t>
      </w:r>
      <w:r>
        <w:rPr>
          <w:spacing w:val="21"/>
          <w:sz w:val="28"/>
        </w:rPr>
        <w:t xml:space="preserve"> </w:t>
      </w:r>
      <w:r>
        <w:rPr>
          <w:sz w:val="28"/>
        </w:rPr>
        <w:t>форма</w:t>
      </w:r>
      <w:r>
        <w:rPr>
          <w:spacing w:val="21"/>
          <w:sz w:val="28"/>
        </w:rPr>
        <w:t xml:space="preserve"> </w:t>
      </w:r>
      <w:r>
        <w:rPr>
          <w:sz w:val="28"/>
        </w:rPr>
        <w:t>від</w:t>
      </w:r>
      <w:r>
        <w:rPr>
          <w:spacing w:val="22"/>
          <w:sz w:val="28"/>
        </w:rPr>
        <w:t xml:space="preserve"> </w:t>
      </w:r>
      <w:r>
        <w:rPr>
          <w:sz w:val="28"/>
        </w:rPr>
        <w:t>звуку</w:t>
      </w:r>
      <w:r>
        <w:rPr>
          <w:spacing w:val="22"/>
          <w:sz w:val="28"/>
        </w:rPr>
        <w:t xml:space="preserve"> </w:t>
      </w:r>
      <w:r>
        <w:rPr>
          <w:sz w:val="28"/>
        </w:rPr>
        <w:t>до</w:t>
      </w:r>
      <w:r>
        <w:rPr>
          <w:spacing w:val="22"/>
          <w:sz w:val="28"/>
        </w:rPr>
        <w:t xml:space="preserve"> </w:t>
      </w:r>
      <w:r>
        <w:rPr>
          <w:sz w:val="28"/>
        </w:rPr>
        <w:t>стилю:</w:t>
      </w:r>
      <w:r>
        <w:rPr>
          <w:spacing w:val="22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19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21"/>
          <w:sz w:val="28"/>
        </w:rPr>
        <w:t xml:space="preserve"> </w:t>
      </w:r>
      <w:r>
        <w:rPr>
          <w:sz w:val="28"/>
        </w:rPr>
        <w:t>Київ:</w:t>
      </w:r>
      <w:r>
        <w:rPr>
          <w:spacing w:val="-67"/>
          <w:sz w:val="28"/>
        </w:rPr>
        <w:t xml:space="preserve"> </w:t>
      </w:r>
      <w:r>
        <w:rPr>
          <w:sz w:val="28"/>
        </w:rPr>
        <w:t>Заповіт,</w:t>
      </w:r>
      <w:r>
        <w:rPr>
          <w:spacing w:val="-5"/>
          <w:sz w:val="28"/>
        </w:rPr>
        <w:t xml:space="preserve"> </w:t>
      </w:r>
      <w:r>
        <w:rPr>
          <w:sz w:val="28"/>
        </w:rPr>
        <w:t>1998.</w:t>
      </w:r>
      <w:r>
        <w:rPr>
          <w:spacing w:val="-1"/>
          <w:sz w:val="28"/>
        </w:rPr>
        <w:t xml:space="preserve"> </w:t>
      </w:r>
      <w:r>
        <w:rPr>
          <w:sz w:val="28"/>
        </w:rPr>
        <w:t>368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9C787B" w:rsidRDefault="00AE36E6">
      <w:pPr>
        <w:pStyle w:val="a5"/>
        <w:numPr>
          <w:ilvl w:val="0"/>
          <w:numId w:val="79"/>
        </w:numPr>
        <w:tabs>
          <w:tab w:val="left" w:pos="1382"/>
        </w:tabs>
        <w:spacing w:line="317" w:lineRule="exact"/>
        <w:ind w:left="1381"/>
        <w:rPr>
          <w:sz w:val="28"/>
        </w:rPr>
      </w:pPr>
      <w:r>
        <w:rPr>
          <w:sz w:val="28"/>
        </w:rPr>
        <w:t>Шип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6"/>
          <w:sz w:val="28"/>
        </w:rPr>
        <w:t xml:space="preserve"> </w:t>
      </w:r>
      <w:r>
        <w:rPr>
          <w:sz w:val="28"/>
        </w:rPr>
        <w:t>Теорія</w:t>
      </w:r>
      <w:r>
        <w:rPr>
          <w:spacing w:val="-5"/>
          <w:sz w:val="28"/>
        </w:rPr>
        <w:t xml:space="preserve"> </w:t>
      </w:r>
      <w:r>
        <w:rPr>
          <w:sz w:val="28"/>
        </w:rPr>
        <w:t>художніх стилів.Суми</w:t>
      </w:r>
      <w:r>
        <w:rPr>
          <w:spacing w:val="-4"/>
          <w:sz w:val="28"/>
        </w:rPr>
        <w:t xml:space="preserve"> </w:t>
      </w:r>
      <w:r>
        <w:rPr>
          <w:sz w:val="28"/>
        </w:rPr>
        <w:t>:</w:t>
      </w:r>
      <w:r>
        <w:rPr>
          <w:spacing w:val="-3"/>
          <w:sz w:val="28"/>
        </w:rPr>
        <w:t xml:space="preserve"> </w:t>
      </w:r>
      <w:r>
        <w:rPr>
          <w:sz w:val="28"/>
        </w:rPr>
        <w:t>ФОП</w:t>
      </w:r>
      <w:r>
        <w:rPr>
          <w:spacing w:val="-5"/>
          <w:sz w:val="28"/>
        </w:rPr>
        <w:t xml:space="preserve"> </w:t>
      </w:r>
      <w:r>
        <w:rPr>
          <w:sz w:val="28"/>
        </w:rPr>
        <w:t>Цьома</w:t>
      </w:r>
      <w:r>
        <w:rPr>
          <w:spacing w:val="-1"/>
          <w:sz w:val="28"/>
        </w:rPr>
        <w:t xml:space="preserve"> </w:t>
      </w:r>
      <w:r>
        <w:rPr>
          <w:sz w:val="28"/>
        </w:rPr>
        <w:t>С.П.,</w:t>
      </w:r>
      <w:r>
        <w:rPr>
          <w:spacing w:val="-3"/>
          <w:sz w:val="28"/>
        </w:rPr>
        <w:t xml:space="preserve"> </w:t>
      </w:r>
      <w:r>
        <w:rPr>
          <w:sz w:val="28"/>
        </w:rPr>
        <w:t>2023.</w:t>
      </w:r>
      <w:r>
        <w:rPr>
          <w:spacing w:val="5"/>
          <w:sz w:val="28"/>
        </w:rPr>
        <w:t xml:space="preserve"> </w:t>
      </w:r>
      <w:r>
        <w:rPr>
          <w:sz w:val="28"/>
        </w:rPr>
        <w:t>138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9C787B" w:rsidRDefault="00AE36E6">
      <w:pPr>
        <w:pStyle w:val="a5"/>
        <w:numPr>
          <w:ilvl w:val="0"/>
          <w:numId w:val="79"/>
        </w:numPr>
        <w:tabs>
          <w:tab w:val="left" w:pos="1382"/>
        </w:tabs>
        <w:ind w:right="355" w:firstLine="413"/>
        <w:rPr>
          <w:sz w:val="28"/>
        </w:rPr>
      </w:pPr>
      <w:r>
        <w:rPr>
          <w:sz w:val="28"/>
        </w:rPr>
        <w:t>Vecchione</w:t>
      </w:r>
      <w:r>
        <w:rPr>
          <w:spacing w:val="9"/>
          <w:sz w:val="28"/>
        </w:rPr>
        <w:t xml:space="preserve"> </w:t>
      </w:r>
      <w:r>
        <w:rPr>
          <w:sz w:val="28"/>
        </w:rPr>
        <w:t>B.</w:t>
      </w:r>
      <w:r>
        <w:rPr>
          <w:spacing w:val="11"/>
          <w:sz w:val="28"/>
        </w:rPr>
        <w:t xml:space="preserve"> </w:t>
      </w:r>
      <w:r>
        <w:rPr>
          <w:sz w:val="28"/>
        </w:rPr>
        <w:t>La</w:t>
      </w:r>
      <w:r>
        <w:rPr>
          <w:spacing w:val="11"/>
          <w:sz w:val="28"/>
        </w:rPr>
        <w:t xml:space="preserve"> </w:t>
      </w:r>
      <w:r>
        <w:rPr>
          <w:sz w:val="28"/>
        </w:rPr>
        <w:t>recherche</w:t>
      </w:r>
      <w:r>
        <w:rPr>
          <w:spacing w:val="9"/>
          <w:sz w:val="28"/>
        </w:rPr>
        <w:t xml:space="preserve"> </w:t>
      </w:r>
      <w:r>
        <w:rPr>
          <w:sz w:val="28"/>
        </w:rPr>
        <w:t>musicologique</w:t>
      </w:r>
      <w:r>
        <w:rPr>
          <w:spacing w:val="11"/>
          <w:sz w:val="28"/>
        </w:rPr>
        <w:t xml:space="preserve"> </w:t>
      </w:r>
      <w:r>
        <w:rPr>
          <w:sz w:val="28"/>
        </w:rPr>
        <w:t>aujourd'hui</w:t>
      </w:r>
      <w:r>
        <w:rPr>
          <w:spacing w:val="12"/>
          <w:sz w:val="28"/>
        </w:rPr>
        <w:t xml:space="preserve"> </w:t>
      </w:r>
      <w:r>
        <w:rPr>
          <w:sz w:val="28"/>
        </w:rPr>
        <w:t>:</w:t>
      </w:r>
      <w:r>
        <w:rPr>
          <w:spacing w:val="10"/>
          <w:sz w:val="28"/>
        </w:rPr>
        <w:t xml:space="preserve"> </w:t>
      </w:r>
      <w:r>
        <w:rPr>
          <w:sz w:val="28"/>
        </w:rPr>
        <w:t>Questionnements,</w:t>
      </w:r>
      <w:r>
        <w:rPr>
          <w:spacing w:val="-67"/>
          <w:sz w:val="28"/>
        </w:rPr>
        <w:t xml:space="preserve"> </w:t>
      </w:r>
      <w:r>
        <w:rPr>
          <w:sz w:val="28"/>
        </w:rPr>
        <w:t>intersciences,</w:t>
      </w:r>
      <w:r>
        <w:rPr>
          <w:spacing w:val="-2"/>
          <w:sz w:val="28"/>
        </w:rPr>
        <w:t xml:space="preserve"> </w:t>
      </w:r>
      <w:r>
        <w:rPr>
          <w:sz w:val="28"/>
        </w:rPr>
        <w:t>métamusicologie.</w:t>
      </w:r>
      <w:r>
        <w:rPr>
          <w:spacing w:val="-2"/>
          <w:sz w:val="28"/>
        </w:rPr>
        <w:t xml:space="preserve"> </w:t>
      </w:r>
      <w:r>
        <w:rPr>
          <w:sz w:val="28"/>
        </w:rPr>
        <w:t>In: Interface.</w:t>
      </w:r>
      <w:r>
        <w:rPr>
          <w:spacing w:val="-2"/>
          <w:sz w:val="28"/>
        </w:rPr>
        <w:t xml:space="preserve"> </w:t>
      </w:r>
      <w:r>
        <w:rPr>
          <w:sz w:val="28"/>
        </w:rPr>
        <w:t>1992.</w:t>
      </w:r>
      <w:r>
        <w:rPr>
          <w:spacing w:val="-2"/>
          <w:sz w:val="28"/>
        </w:rPr>
        <w:t xml:space="preserve"> </w:t>
      </w:r>
      <w:r>
        <w:rPr>
          <w:sz w:val="28"/>
        </w:rPr>
        <w:t>Vol.</w:t>
      </w:r>
      <w:r>
        <w:rPr>
          <w:spacing w:val="-5"/>
          <w:sz w:val="28"/>
        </w:rPr>
        <w:t xml:space="preserve"> </w:t>
      </w:r>
      <w:r>
        <w:rPr>
          <w:sz w:val="28"/>
        </w:rPr>
        <w:t>21.</w:t>
      </w:r>
      <w:r>
        <w:rPr>
          <w:spacing w:val="-5"/>
          <w:sz w:val="28"/>
        </w:rPr>
        <w:t xml:space="preserve"> </w:t>
      </w:r>
      <w:r>
        <w:rPr>
          <w:sz w:val="28"/>
        </w:rPr>
        <w:t>№</w:t>
      </w:r>
      <w:r>
        <w:rPr>
          <w:spacing w:val="-4"/>
          <w:sz w:val="28"/>
        </w:rPr>
        <w:t xml:space="preserve"> </w:t>
      </w:r>
      <w:r>
        <w:rPr>
          <w:sz w:val="28"/>
        </w:rPr>
        <w:t>3-4.</w:t>
      </w:r>
      <w:r>
        <w:rPr>
          <w:spacing w:val="-2"/>
          <w:sz w:val="28"/>
        </w:rPr>
        <w:t xml:space="preserve"> </w:t>
      </w:r>
      <w:r>
        <w:rPr>
          <w:sz w:val="28"/>
        </w:rPr>
        <w:t>Р.</w:t>
      </w:r>
      <w:r>
        <w:rPr>
          <w:spacing w:val="-5"/>
          <w:sz w:val="28"/>
        </w:rPr>
        <w:t xml:space="preserve"> </w:t>
      </w:r>
      <w:r>
        <w:rPr>
          <w:sz w:val="28"/>
        </w:rPr>
        <w:t>281-312.</w:t>
      </w:r>
    </w:p>
    <w:p w:rsidR="009C787B" w:rsidRDefault="009C787B">
      <w:pPr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8"/>
        <w:ind w:left="0"/>
        <w:jc w:val="left"/>
        <w:rPr>
          <w:sz w:val="16"/>
        </w:rPr>
      </w:pPr>
    </w:p>
    <w:p w:rsidR="009C787B" w:rsidRDefault="00AE36E6">
      <w:pPr>
        <w:pStyle w:val="1"/>
        <w:ind w:left="1532" w:right="1209" w:firstLine="148"/>
      </w:pPr>
      <w:bookmarkStart w:id="10" w:name="_bookmark9"/>
      <w:bookmarkEnd w:id="10"/>
      <w:r>
        <w:t>DEVELOPING KNOWLEDGE MANAGEMENT</w:t>
      </w:r>
      <w:r>
        <w:rPr>
          <w:spacing w:val="-87"/>
        </w:rPr>
        <w:t xml:space="preserve"> </w:t>
      </w:r>
      <w:r>
        <w:t>THROUGH</w:t>
      </w:r>
      <w:r>
        <w:rPr>
          <w:spacing w:val="-8"/>
        </w:rPr>
        <w:t xml:space="preserve"> </w:t>
      </w:r>
      <w:r>
        <w:t>TECHNOLOGICAL</w:t>
      </w:r>
      <w:r>
        <w:rPr>
          <w:spacing w:val="-9"/>
        </w:rPr>
        <w:t xml:space="preserve"> </w:t>
      </w:r>
      <w:r>
        <w:t>INTEGRATION</w:t>
      </w:r>
    </w:p>
    <w:p w:rsidR="009C787B" w:rsidRDefault="009C787B">
      <w:pPr>
        <w:pStyle w:val="a3"/>
        <w:ind w:left="0"/>
        <w:jc w:val="left"/>
        <w:rPr>
          <w:b/>
          <w:sz w:val="36"/>
        </w:rPr>
      </w:pPr>
    </w:p>
    <w:p w:rsidR="009C787B" w:rsidRDefault="00AE36E6">
      <w:pPr>
        <w:pStyle w:val="2"/>
        <w:ind w:left="7859" w:right="0"/>
        <w:jc w:val="left"/>
      </w:pPr>
      <w:r>
        <w:t>Fikret</w:t>
      </w:r>
      <w:r>
        <w:rPr>
          <w:spacing w:val="-5"/>
        </w:rPr>
        <w:t xml:space="preserve"> </w:t>
      </w:r>
      <w:r>
        <w:t>Khosrovlu,</w:t>
      </w:r>
    </w:p>
    <w:p w:rsidR="009C787B" w:rsidRDefault="00AE36E6">
      <w:pPr>
        <w:pStyle w:val="a3"/>
        <w:spacing w:before="1"/>
        <w:ind w:left="4497" w:right="338" w:firstLine="3350"/>
        <w:jc w:val="left"/>
      </w:pPr>
      <w:r>
        <w:t>PhD student, Lecturer</w:t>
      </w:r>
      <w:r>
        <w:rPr>
          <w:spacing w:val="-67"/>
        </w:rPr>
        <w:t xml:space="preserve"> </w:t>
      </w:r>
      <w:r>
        <w:t>Azerbaijan</w:t>
      </w:r>
      <w:r>
        <w:rPr>
          <w:spacing w:val="-4"/>
        </w:rPr>
        <w:t xml:space="preserve"> </w:t>
      </w:r>
      <w:r>
        <w:t>State</w:t>
      </w:r>
      <w:r>
        <w:rPr>
          <w:spacing w:val="-4"/>
        </w:rPr>
        <w:t xml:space="preserve"> </w:t>
      </w:r>
      <w:r>
        <w:t>University</w:t>
      </w:r>
      <w:r>
        <w:rPr>
          <w:spacing w:val="-8"/>
        </w:rPr>
        <w:t xml:space="preserve"> </w:t>
      </w:r>
      <w:r>
        <w:t>of</w:t>
      </w:r>
      <w:r>
        <w:rPr>
          <w:spacing w:val="-7"/>
        </w:rPr>
        <w:t xml:space="preserve"> </w:t>
      </w:r>
      <w:r>
        <w:t>Economics</w:t>
      </w:r>
      <w:r>
        <w:rPr>
          <w:spacing w:val="-6"/>
        </w:rPr>
        <w:t xml:space="preserve"> </w:t>
      </w:r>
      <w:r>
        <w:t>(UNEC),</w:t>
      </w:r>
    </w:p>
    <w:p w:rsidR="009C787B" w:rsidRDefault="009C787B">
      <w:pPr>
        <w:pStyle w:val="a3"/>
        <w:spacing w:before="1"/>
        <w:ind w:left="0"/>
        <w:jc w:val="left"/>
      </w:pPr>
    </w:p>
    <w:p w:rsidR="009C787B" w:rsidRDefault="00AE36E6">
      <w:pPr>
        <w:pStyle w:val="a3"/>
        <w:ind w:right="351" w:firstLine="425"/>
      </w:pPr>
      <w:r>
        <w:t>Knowledge</w:t>
      </w:r>
      <w:r>
        <w:rPr>
          <w:spacing w:val="1"/>
        </w:rPr>
        <w:t xml:space="preserve"> </w:t>
      </w:r>
      <w:r>
        <w:t>management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increasingly</w:t>
      </w:r>
      <w:r>
        <w:rPr>
          <w:spacing w:val="1"/>
        </w:rPr>
        <w:t xml:space="preserve"> </w:t>
      </w:r>
      <w:r>
        <w:t>recognized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vital</w:t>
      </w:r>
      <w:r>
        <w:rPr>
          <w:spacing w:val="1"/>
        </w:rPr>
        <w:t xml:space="preserve"> </w:t>
      </w:r>
      <w:r>
        <w:t>component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organizational</w:t>
      </w:r>
      <w:r>
        <w:rPr>
          <w:spacing w:val="1"/>
        </w:rPr>
        <w:t xml:space="preserve"> </w:t>
      </w:r>
      <w:r>
        <w:t>strategy,</w:t>
      </w:r>
      <w:r>
        <w:rPr>
          <w:spacing w:val="1"/>
        </w:rPr>
        <w:t xml:space="preserve"> </w:t>
      </w:r>
      <w:r>
        <w:t>enabling</w:t>
      </w:r>
      <w:r>
        <w:rPr>
          <w:spacing w:val="1"/>
        </w:rPr>
        <w:t xml:space="preserve"> </w:t>
      </w:r>
      <w:r>
        <w:t>companies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harness</w:t>
      </w:r>
      <w:r>
        <w:rPr>
          <w:spacing w:val="1"/>
        </w:rPr>
        <w:t xml:space="preserve"> </w:t>
      </w:r>
      <w:r>
        <w:t>intellectual</w:t>
      </w:r>
      <w:r>
        <w:rPr>
          <w:spacing w:val="1"/>
        </w:rPr>
        <w:t xml:space="preserve"> </w:t>
      </w:r>
      <w:r>
        <w:t>assets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competitive advantage. In the age of information overload, organizations must not</w:t>
      </w:r>
      <w:r>
        <w:rPr>
          <w:spacing w:val="1"/>
        </w:rPr>
        <w:t xml:space="preserve"> </w:t>
      </w:r>
      <w:r>
        <w:t>only</w:t>
      </w:r>
      <w:r>
        <w:rPr>
          <w:spacing w:val="1"/>
        </w:rPr>
        <w:t xml:space="preserve"> </w:t>
      </w:r>
      <w:r>
        <w:t>collect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store</w:t>
      </w:r>
      <w:r>
        <w:rPr>
          <w:spacing w:val="1"/>
        </w:rPr>
        <w:t xml:space="preserve"> </w:t>
      </w:r>
      <w:r>
        <w:t>vast</w:t>
      </w:r>
      <w:r>
        <w:rPr>
          <w:spacing w:val="1"/>
        </w:rPr>
        <w:t xml:space="preserve"> </w:t>
      </w:r>
      <w:r>
        <w:t>amounts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but</w:t>
      </w:r>
      <w:r>
        <w:rPr>
          <w:spacing w:val="1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t>effectively</w:t>
      </w:r>
      <w:r>
        <w:rPr>
          <w:spacing w:val="1"/>
        </w:rPr>
        <w:t xml:space="preserve"> </w:t>
      </w:r>
      <w:r>
        <w:t>transform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information into actionable knowledge. Technological integration plays a pivotal role</w:t>
      </w:r>
      <w:r>
        <w:rPr>
          <w:spacing w:val="-67"/>
        </w:rPr>
        <w:t xml:space="preserve"> </w:t>
      </w:r>
      <w:r>
        <w:t xml:space="preserve">in this </w:t>
      </w:r>
      <w:r>
        <w:t>transformation, offering tools and platforms that facilitate knowledge creation,</w:t>
      </w:r>
      <w:r>
        <w:rPr>
          <w:spacing w:val="1"/>
        </w:rPr>
        <w:t xml:space="preserve"> </w:t>
      </w:r>
      <w:r>
        <w:t>sharing,</w:t>
      </w:r>
      <w:r>
        <w:rPr>
          <w:spacing w:val="-2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utilization.</w:t>
      </w:r>
    </w:p>
    <w:p w:rsidR="009C787B" w:rsidRDefault="00AE36E6">
      <w:pPr>
        <w:pStyle w:val="a3"/>
        <w:ind w:right="360" w:firstLine="425"/>
      </w:pPr>
      <w:r>
        <w:t>However,</w:t>
      </w:r>
      <w:r>
        <w:rPr>
          <w:spacing w:val="1"/>
        </w:rPr>
        <w:t xml:space="preserve"> </w:t>
      </w:r>
      <w:r>
        <w:t>integrating</w:t>
      </w:r>
      <w:r>
        <w:rPr>
          <w:spacing w:val="1"/>
        </w:rPr>
        <w:t xml:space="preserve"> </w:t>
      </w:r>
      <w:r>
        <w:t>technology</w:t>
      </w:r>
      <w:r>
        <w:rPr>
          <w:spacing w:val="1"/>
        </w:rPr>
        <w:t xml:space="preserve"> </w:t>
      </w:r>
      <w:r>
        <w:t>into</w:t>
      </w:r>
      <w:r>
        <w:rPr>
          <w:spacing w:val="1"/>
        </w:rPr>
        <w:t xml:space="preserve"> </w:t>
      </w:r>
      <w:r>
        <w:t>KM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not</w:t>
      </w:r>
      <w:r>
        <w:rPr>
          <w:spacing w:val="1"/>
        </w:rPr>
        <w:t xml:space="preserve"> </w:t>
      </w:r>
      <w:r>
        <w:t>without</w:t>
      </w:r>
      <w:r>
        <w:rPr>
          <w:spacing w:val="1"/>
        </w:rPr>
        <w:t xml:space="preserve"> </w:t>
      </w:r>
      <w:r>
        <w:t>challenges.</w:t>
      </w:r>
      <w:r>
        <w:rPr>
          <w:spacing w:val="1"/>
        </w:rPr>
        <w:t xml:space="preserve"> </w:t>
      </w:r>
      <w:r>
        <w:t>Organizations often grapple with issues such as data silos, cultural resistance, a</w:t>
      </w:r>
      <w:r>
        <w:t>nd the</w:t>
      </w:r>
      <w:r>
        <w:rPr>
          <w:spacing w:val="1"/>
        </w:rPr>
        <w:t xml:space="preserve"> </w:t>
      </w:r>
      <w:r>
        <w:t>complexities</w:t>
      </w:r>
      <w:r>
        <w:rPr>
          <w:spacing w:val="1"/>
        </w:rPr>
        <w:t xml:space="preserve"> </w:t>
      </w:r>
      <w:r>
        <w:t>introduced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advanced</w:t>
      </w:r>
      <w:r>
        <w:rPr>
          <w:spacing w:val="1"/>
        </w:rPr>
        <w:t xml:space="preserve"> </w:t>
      </w:r>
      <w:r>
        <w:t>technologies</w:t>
      </w:r>
      <w:r>
        <w:rPr>
          <w:spacing w:val="1"/>
        </w:rPr>
        <w:t xml:space="preserve"> </w:t>
      </w:r>
      <w:r>
        <w:t>like</w:t>
      </w:r>
      <w:r>
        <w:rPr>
          <w:spacing w:val="1"/>
        </w:rPr>
        <w:t xml:space="preserve"> </w:t>
      </w:r>
      <w:r>
        <w:t>AI.</w:t>
      </w:r>
      <w:r>
        <w:rPr>
          <w:spacing w:val="1"/>
        </w:rPr>
        <w:t xml:space="preserve"> </w:t>
      </w:r>
      <w:r>
        <w:t>While</w:t>
      </w:r>
      <w:r>
        <w:rPr>
          <w:spacing w:val="1"/>
        </w:rPr>
        <w:t xml:space="preserve"> </w:t>
      </w:r>
      <w:r>
        <w:t>AI</w:t>
      </w:r>
      <w:r>
        <w:rPr>
          <w:spacing w:val="70"/>
        </w:rPr>
        <w:t xml:space="preserve"> </w:t>
      </w:r>
      <w:r>
        <w:t>offers</w:t>
      </w:r>
      <w:r>
        <w:rPr>
          <w:spacing w:val="1"/>
        </w:rPr>
        <w:t xml:space="preserve"> </w:t>
      </w:r>
      <w:r>
        <w:t>significant benefits in automating and enhancing KM processes, it also introduces</w:t>
      </w:r>
      <w:r>
        <w:rPr>
          <w:spacing w:val="1"/>
        </w:rPr>
        <w:t xml:space="preserve"> </w:t>
      </w:r>
      <w:r>
        <w:t>risks related to bias, transparency, and job displacement (Zhang &amp; Venkatesh, 2017).</w:t>
      </w:r>
      <w:r>
        <w:rPr>
          <w:spacing w:val="1"/>
        </w:rPr>
        <w:t xml:space="preserve"> </w:t>
      </w:r>
      <w:r>
        <w:t>This pap</w:t>
      </w:r>
      <w:r>
        <w:t>er examines these challenges in depth, exploring how organizations can</w:t>
      </w:r>
      <w:r>
        <w:rPr>
          <w:spacing w:val="1"/>
        </w:rPr>
        <w:t xml:space="preserve"> </w:t>
      </w:r>
      <w:r>
        <w:t>navigate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complexities of</w:t>
      </w:r>
      <w:r>
        <w:rPr>
          <w:spacing w:val="-3"/>
        </w:rPr>
        <w:t xml:space="preserve"> </w:t>
      </w:r>
      <w:r>
        <w:t>technological integration in</w:t>
      </w:r>
      <w:r>
        <w:rPr>
          <w:spacing w:val="1"/>
        </w:rPr>
        <w:t xml:space="preserve"> </w:t>
      </w:r>
      <w:r>
        <w:t>KM.</w:t>
      </w:r>
    </w:p>
    <w:p w:rsidR="009C787B" w:rsidRDefault="00AE36E6">
      <w:pPr>
        <w:pStyle w:val="a3"/>
        <w:spacing w:before="1"/>
        <w:ind w:right="360" w:firstLine="425"/>
      </w:pPr>
      <w:r>
        <w:t>Knowledge</w:t>
      </w:r>
      <w:r>
        <w:rPr>
          <w:spacing w:val="1"/>
        </w:rPr>
        <w:t xml:space="preserve"> </w:t>
      </w:r>
      <w:r>
        <w:t>management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evolved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simple</w:t>
      </w:r>
      <w:r>
        <w:rPr>
          <w:spacing w:val="1"/>
        </w:rPr>
        <w:t xml:space="preserve"> </w:t>
      </w:r>
      <w:r>
        <w:t>document</w:t>
      </w:r>
      <w:r>
        <w:rPr>
          <w:spacing w:val="70"/>
        </w:rPr>
        <w:t xml:space="preserve"> </w:t>
      </w:r>
      <w:r>
        <w:t>management</w:t>
      </w:r>
      <w:r>
        <w:rPr>
          <w:spacing w:val="1"/>
        </w:rPr>
        <w:t xml:space="preserve"> </w:t>
      </w:r>
      <w:r>
        <w:t>systems to sophisticated platforms that capture both explicit and tacit knowledge.</w:t>
      </w:r>
      <w:r>
        <w:rPr>
          <w:spacing w:val="1"/>
        </w:rPr>
        <w:t xml:space="preserve"> </w:t>
      </w:r>
      <w:r>
        <w:t>Early KM efforts focused on creating repositories for storing documents and best</w:t>
      </w:r>
      <w:r>
        <w:rPr>
          <w:spacing w:val="1"/>
        </w:rPr>
        <w:t xml:space="preserve"> </w:t>
      </w:r>
      <w:r>
        <w:t>practices.</w:t>
      </w:r>
      <w:r>
        <w:rPr>
          <w:spacing w:val="1"/>
        </w:rPr>
        <w:t xml:space="preserve"> </w:t>
      </w:r>
      <w:r>
        <w:t>Today,</w:t>
      </w:r>
      <w:r>
        <w:rPr>
          <w:spacing w:val="1"/>
        </w:rPr>
        <w:t xml:space="preserve"> </w:t>
      </w:r>
      <w:r>
        <w:t>KM</w:t>
      </w:r>
      <w:r>
        <w:rPr>
          <w:spacing w:val="1"/>
        </w:rPr>
        <w:t xml:space="preserve"> </w:t>
      </w:r>
      <w:r>
        <w:t>encompasses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broader</w:t>
      </w:r>
      <w:r>
        <w:rPr>
          <w:spacing w:val="1"/>
        </w:rPr>
        <w:t xml:space="preserve"> </w:t>
      </w:r>
      <w:r>
        <w:t>range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activities,</w:t>
      </w:r>
      <w:r>
        <w:rPr>
          <w:spacing w:val="71"/>
        </w:rPr>
        <w:t xml:space="preserve"> </w:t>
      </w:r>
      <w:r>
        <w:t>including</w:t>
      </w:r>
      <w:r>
        <w:rPr>
          <w:spacing w:val="1"/>
        </w:rPr>
        <w:t xml:space="preserve"> </w:t>
      </w:r>
      <w:r>
        <w:t>knowledge creation</w:t>
      </w:r>
      <w:r>
        <w:t>, sharing, and application across organizational boundaries (Alavi</w:t>
      </w:r>
      <w:r>
        <w:rPr>
          <w:spacing w:val="1"/>
        </w:rPr>
        <w:t xml:space="preserve"> </w:t>
      </w:r>
      <w:r>
        <w:t>&amp;</w:t>
      </w:r>
      <w:r>
        <w:rPr>
          <w:spacing w:val="-1"/>
        </w:rPr>
        <w:t xml:space="preserve"> </w:t>
      </w:r>
      <w:r>
        <w:t>Leidner,</w:t>
      </w:r>
      <w:r>
        <w:rPr>
          <w:spacing w:val="-4"/>
        </w:rPr>
        <w:t xml:space="preserve"> </w:t>
      </w:r>
      <w:r>
        <w:t>2001).</w:t>
      </w:r>
    </w:p>
    <w:p w:rsidR="009C787B" w:rsidRDefault="00AE36E6">
      <w:pPr>
        <w:pStyle w:val="a3"/>
        <w:ind w:right="351" w:firstLine="425"/>
      </w:pPr>
      <w:r>
        <w:t>The</w:t>
      </w:r>
      <w:r>
        <w:rPr>
          <w:spacing w:val="1"/>
        </w:rPr>
        <w:t xml:space="preserve"> </w:t>
      </w:r>
      <w:r>
        <w:t>proliferation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digital</w:t>
      </w:r>
      <w:r>
        <w:rPr>
          <w:spacing w:val="1"/>
        </w:rPr>
        <w:t xml:space="preserve"> </w:t>
      </w:r>
      <w:r>
        <w:t>technologies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dramatically</w:t>
      </w:r>
      <w:r>
        <w:rPr>
          <w:spacing w:val="1"/>
        </w:rPr>
        <w:t xml:space="preserve"> </w:t>
      </w:r>
      <w:r>
        <w:t>influenced</w:t>
      </w:r>
      <w:r>
        <w:rPr>
          <w:spacing w:val="1"/>
        </w:rPr>
        <w:t xml:space="preserve"> </w:t>
      </w:r>
      <w:r>
        <w:t>KM</w:t>
      </w:r>
      <w:r>
        <w:rPr>
          <w:spacing w:val="1"/>
        </w:rPr>
        <w:t xml:space="preserve"> </w:t>
      </w:r>
      <w:r>
        <w:t>practices.</w:t>
      </w:r>
      <w:r>
        <w:rPr>
          <w:spacing w:val="1"/>
        </w:rPr>
        <w:t xml:space="preserve"> </w:t>
      </w:r>
      <w:r>
        <w:t>Cloud</w:t>
      </w:r>
      <w:r>
        <w:rPr>
          <w:spacing w:val="1"/>
        </w:rPr>
        <w:t xml:space="preserve"> </w:t>
      </w:r>
      <w:r>
        <w:t>computing</w:t>
      </w:r>
      <w:r>
        <w:rPr>
          <w:spacing w:val="1"/>
        </w:rPr>
        <w:t xml:space="preserve"> </w:t>
      </w:r>
      <w:r>
        <w:t>provides</w:t>
      </w:r>
      <w:r>
        <w:rPr>
          <w:spacing w:val="1"/>
        </w:rPr>
        <w:t xml:space="preserve"> </w:t>
      </w:r>
      <w:r>
        <w:t>scalable</w:t>
      </w:r>
      <w:r>
        <w:rPr>
          <w:spacing w:val="1"/>
        </w:rPr>
        <w:t xml:space="preserve"> </w:t>
      </w:r>
      <w:r>
        <w:t>storage</w:t>
      </w:r>
      <w:r>
        <w:rPr>
          <w:spacing w:val="1"/>
        </w:rPr>
        <w:t xml:space="preserve"> </w:t>
      </w:r>
      <w:r>
        <w:t>solutions,</w:t>
      </w:r>
      <w:r>
        <w:rPr>
          <w:spacing w:val="1"/>
        </w:rPr>
        <w:t xml:space="preserve"> </w:t>
      </w:r>
      <w:r>
        <w:t>while</w:t>
      </w:r>
      <w:r>
        <w:rPr>
          <w:spacing w:val="1"/>
        </w:rPr>
        <w:t xml:space="preserve"> </w:t>
      </w:r>
      <w:r>
        <w:t>big</w:t>
      </w:r>
      <w:r>
        <w:rPr>
          <w:spacing w:val="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analytics enable organizations to process and analyze vast datasets for insights. Social</w:t>
      </w:r>
      <w:r>
        <w:rPr>
          <w:spacing w:val="-67"/>
        </w:rPr>
        <w:t xml:space="preserve"> </w:t>
      </w:r>
      <w:r>
        <w:t>media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collaboration</w:t>
      </w:r>
      <w:r>
        <w:rPr>
          <w:spacing w:val="1"/>
        </w:rPr>
        <w:t xml:space="preserve"> </w:t>
      </w:r>
      <w:r>
        <w:t>platforms</w:t>
      </w:r>
      <w:r>
        <w:rPr>
          <w:spacing w:val="1"/>
        </w:rPr>
        <w:t xml:space="preserve"> </w:t>
      </w:r>
      <w:r>
        <w:t>facilitate</w:t>
      </w:r>
      <w:r>
        <w:rPr>
          <w:spacing w:val="1"/>
        </w:rPr>
        <w:t xml:space="preserve"> </w:t>
      </w:r>
      <w:r>
        <w:t>real-time</w:t>
      </w:r>
      <w:r>
        <w:rPr>
          <w:spacing w:val="1"/>
        </w:rPr>
        <w:t xml:space="preserve"> </w:t>
      </w:r>
      <w:r>
        <w:t>knowledge</w:t>
      </w:r>
      <w:r>
        <w:rPr>
          <w:spacing w:val="1"/>
        </w:rPr>
        <w:t xml:space="preserve"> </w:t>
      </w:r>
      <w:r>
        <w:t>sharing</w:t>
      </w:r>
      <w:r>
        <w:rPr>
          <w:spacing w:val="1"/>
        </w:rPr>
        <w:t xml:space="preserve"> </w:t>
      </w:r>
      <w:r>
        <w:t>among</w:t>
      </w:r>
      <w:r>
        <w:rPr>
          <w:spacing w:val="1"/>
        </w:rPr>
        <w:t xml:space="preserve"> </w:t>
      </w:r>
      <w:r>
        <w:t>employees,</w:t>
      </w:r>
      <w:r>
        <w:rPr>
          <w:spacing w:val="-2"/>
        </w:rPr>
        <w:t xml:space="preserve"> </w:t>
      </w:r>
      <w:r>
        <w:t>regardless</w:t>
      </w:r>
      <w:r>
        <w:rPr>
          <w:spacing w:val="1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geographic</w:t>
      </w:r>
      <w:r>
        <w:rPr>
          <w:spacing w:val="-1"/>
        </w:rPr>
        <w:t xml:space="preserve"> </w:t>
      </w:r>
      <w:r>
        <w:t>location.</w:t>
      </w:r>
    </w:p>
    <w:p w:rsidR="009C787B" w:rsidRDefault="00AE36E6">
      <w:pPr>
        <w:pStyle w:val="a3"/>
        <w:spacing w:before="1"/>
        <w:ind w:right="360" w:firstLine="425"/>
      </w:pPr>
      <w:r>
        <w:t>Despite technological advancements, organi</w:t>
      </w:r>
      <w:r>
        <w:t>zations face significant challenges in</w:t>
      </w:r>
      <w:r>
        <w:rPr>
          <w:spacing w:val="1"/>
        </w:rPr>
        <w:t xml:space="preserve"> </w:t>
      </w:r>
      <w:r>
        <w:t>implementing effective KM systems:</w:t>
      </w:r>
    </w:p>
    <w:p w:rsidR="009C787B" w:rsidRDefault="00AE36E6">
      <w:pPr>
        <w:pStyle w:val="a5"/>
        <w:numPr>
          <w:ilvl w:val="0"/>
          <w:numId w:val="78"/>
        </w:numPr>
        <w:tabs>
          <w:tab w:val="left" w:pos="1394"/>
        </w:tabs>
        <w:ind w:right="355"/>
        <w:rPr>
          <w:sz w:val="28"/>
        </w:rPr>
      </w:pPr>
      <w:r>
        <w:rPr>
          <w:sz w:val="28"/>
        </w:rPr>
        <w:t>Information Overload: The sheer volume of data generated can overwhelm KM</w:t>
      </w:r>
      <w:r>
        <w:rPr>
          <w:spacing w:val="-67"/>
          <w:sz w:val="28"/>
        </w:rPr>
        <w:t xml:space="preserve"> </w:t>
      </w:r>
      <w:r>
        <w:rPr>
          <w:sz w:val="28"/>
        </w:rPr>
        <w:t>systems, making it difficult to filter and identify relevant information. This</w:t>
      </w:r>
      <w:r>
        <w:rPr>
          <w:spacing w:val="1"/>
          <w:sz w:val="28"/>
        </w:rPr>
        <w:t xml:space="preserve"> </w:t>
      </w:r>
      <w:r>
        <w:rPr>
          <w:sz w:val="28"/>
        </w:rPr>
        <w:t>deluge</w:t>
      </w:r>
      <w:r>
        <w:rPr>
          <w:spacing w:val="-2"/>
          <w:sz w:val="28"/>
        </w:rPr>
        <w:t xml:space="preserve"> </w:t>
      </w:r>
      <w:r>
        <w:rPr>
          <w:sz w:val="28"/>
        </w:rPr>
        <w:t>leads</w:t>
      </w:r>
      <w:r>
        <w:rPr>
          <w:spacing w:val="-4"/>
          <w:sz w:val="28"/>
        </w:rPr>
        <w:t xml:space="preserve"> </w:t>
      </w:r>
      <w:r>
        <w:rPr>
          <w:sz w:val="28"/>
        </w:rPr>
        <w:t>to</w:t>
      </w:r>
      <w:r>
        <w:rPr>
          <w:spacing w:val="-4"/>
          <w:sz w:val="28"/>
        </w:rPr>
        <w:t xml:space="preserve"> </w:t>
      </w:r>
      <w:r>
        <w:rPr>
          <w:sz w:val="28"/>
        </w:rPr>
        <w:t>inefficiencie</w:t>
      </w:r>
      <w:r>
        <w:rPr>
          <w:sz w:val="28"/>
        </w:rPr>
        <w:t>s and</w:t>
      </w:r>
      <w:r>
        <w:rPr>
          <w:spacing w:val="-1"/>
          <w:sz w:val="28"/>
        </w:rPr>
        <w:t xml:space="preserve"> </w:t>
      </w:r>
      <w:r>
        <w:rPr>
          <w:sz w:val="28"/>
        </w:rPr>
        <w:t>potential</w:t>
      </w:r>
      <w:r>
        <w:rPr>
          <w:spacing w:val="-2"/>
          <w:sz w:val="28"/>
        </w:rPr>
        <w:t xml:space="preserve"> </w:t>
      </w:r>
      <w:r>
        <w:rPr>
          <w:sz w:val="28"/>
        </w:rPr>
        <w:t>loss</w:t>
      </w:r>
      <w:r>
        <w:rPr>
          <w:spacing w:val="-3"/>
          <w:sz w:val="28"/>
        </w:rPr>
        <w:t xml:space="preserve"> </w:t>
      </w:r>
      <w:r>
        <w:rPr>
          <w:sz w:val="28"/>
        </w:rPr>
        <w:t>of</w:t>
      </w:r>
      <w:r>
        <w:rPr>
          <w:spacing w:val="-1"/>
          <w:sz w:val="28"/>
        </w:rPr>
        <w:t xml:space="preserve"> </w:t>
      </w:r>
      <w:r>
        <w:rPr>
          <w:sz w:val="28"/>
        </w:rPr>
        <w:t>valuable</w:t>
      </w:r>
      <w:r>
        <w:rPr>
          <w:spacing w:val="-1"/>
          <w:sz w:val="28"/>
        </w:rPr>
        <w:t xml:space="preserve"> </w:t>
      </w:r>
      <w:r>
        <w:rPr>
          <w:sz w:val="28"/>
        </w:rPr>
        <w:t>knowledge.</w:t>
      </w:r>
    </w:p>
    <w:p w:rsidR="009C787B" w:rsidRDefault="00AE36E6">
      <w:pPr>
        <w:pStyle w:val="a5"/>
        <w:numPr>
          <w:ilvl w:val="0"/>
          <w:numId w:val="78"/>
        </w:numPr>
        <w:tabs>
          <w:tab w:val="left" w:pos="1394"/>
        </w:tabs>
        <w:ind w:right="360"/>
        <w:rPr>
          <w:sz w:val="28"/>
        </w:rPr>
      </w:pPr>
      <w:r>
        <w:rPr>
          <w:sz w:val="28"/>
        </w:rPr>
        <w:t>Cultural Barriers: A successful KM strategy requires a culture that supports</w:t>
      </w:r>
      <w:r>
        <w:rPr>
          <w:spacing w:val="1"/>
          <w:sz w:val="28"/>
        </w:rPr>
        <w:t xml:space="preserve"> </w:t>
      </w:r>
      <w:r>
        <w:rPr>
          <w:sz w:val="28"/>
        </w:rPr>
        <w:t>knowledge sharing. Employees may hoard knowledge due to fear of losing job</w:t>
      </w:r>
      <w:r>
        <w:rPr>
          <w:spacing w:val="1"/>
          <w:sz w:val="28"/>
        </w:rPr>
        <w:t xml:space="preserve"> </w:t>
      </w:r>
      <w:r>
        <w:rPr>
          <w:sz w:val="28"/>
        </w:rPr>
        <w:t>security</w:t>
      </w:r>
      <w:r>
        <w:rPr>
          <w:spacing w:val="1"/>
          <w:sz w:val="28"/>
        </w:rPr>
        <w:t xml:space="preserve"> </w:t>
      </w:r>
      <w:r>
        <w:rPr>
          <w:sz w:val="28"/>
        </w:rPr>
        <w:t>or</w:t>
      </w:r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r>
        <w:rPr>
          <w:sz w:val="28"/>
        </w:rPr>
        <w:t>lack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trust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organization.</w:t>
      </w:r>
      <w:r>
        <w:rPr>
          <w:spacing w:val="1"/>
          <w:sz w:val="28"/>
        </w:rPr>
        <w:t xml:space="preserve"> </w:t>
      </w:r>
      <w:r>
        <w:rPr>
          <w:sz w:val="28"/>
        </w:rPr>
        <w:t>Overcoming</w:t>
      </w:r>
      <w:r>
        <w:rPr>
          <w:spacing w:val="1"/>
          <w:sz w:val="28"/>
        </w:rPr>
        <w:t xml:space="preserve"> </w:t>
      </w:r>
      <w:r>
        <w:rPr>
          <w:sz w:val="28"/>
        </w:rPr>
        <w:t>these</w:t>
      </w:r>
      <w:r>
        <w:rPr>
          <w:spacing w:val="1"/>
          <w:sz w:val="28"/>
        </w:rPr>
        <w:t xml:space="preserve"> </w:t>
      </w:r>
      <w:r>
        <w:rPr>
          <w:sz w:val="28"/>
        </w:rPr>
        <w:t>cultural</w:t>
      </w:r>
      <w:r>
        <w:rPr>
          <w:spacing w:val="1"/>
          <w:sz w:val="28"/>
        </w:rPr>
        <w:t xml:space="preserve"> </w:t>
      </w:r>
      <w:r>
        <w:rPr>
          <w:sz w:val="28"/>
        </w:rPr>
        <w:t>barriers is</w:t>
      </w:r>
      <w:r>
        <w:rPr>
          <w:spacing w:val="1"/>
          <w:sz w:val="28"/>
        </w:rPr>
        <w:t xml:space="preserve"> </w:t>
      </w:r>
      <w:r>
        <w:rPr>
          <w:sz w:val="28"/>
        </w:rPr>
        <w:t>critical</w:t>
      </w:r>
      <w:r>
        <w:rPr>
          <w:spacing w:val="1"/>
          <w:sz w:val="28"/>
        </w:rPr>
        <w:t xml:space="preserve"> </w:t>
      </w:r>
      <w:r>
        <w:rPr>
          <w:sz w:val="28"/>
        </w:rPr>
        <w:t>for</w:t>
      </w:r>
      <w:r>
        <w:rPr>
          <w:spacing w:val="-3"/>
          <w:sz w:val="28"/>
        </w:rPr>
        <w:t xml:space="preserve"> </w:t>
      </w:r>
      <w:r>
        <w:rPr>
          <w:sz w:val="28"/>
        </w:rPr>
        <w:t>KM success.</w:t>
      </w:r>
    </w:p>
    <w:p w:rsidR="009C787B" w:rsidRDefault="009C787B">
      <w:pPr>
        <w:jc w:val="both"/>
        <w:rPr>
          <w:sz w:val="28"/>
        </w:rPr>
        <w:sectPr w:rsidR="009C787B">
          <w:headerReference w:type="default" r:id="rId46"/>
          <w:footerReference w:type="default" r:id="rId47"/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5"/>
        <w:numPr>
          <w:ilvl w:val="0"/>
          <w:numId w:val="78"/>
        </w:numPr>
        <w:tabs>
          <w:tab w:val="left" w:pos="1394"/>
        </w:tabs>
        <w:spacing w:before="89"/>
        <w:ind w:right="359"/>
        <w:rPr>
          <w:sz w:val="28"/>
        </w:rPr>
      </w:pPr>
      <w:r>
        <w:rPr>
          <w:sz w:val="28"/>
        </w:rPr>
        <w:t>Fragmented</w:t>
      </w:r>
      <w:r>
        <w:rPr>
          <w:spacing w:val="1"/>
          <w:sz w:val="28"/>
        </w:rPr>
        <w:t xml:space="preserve"> </w:t>
      </w:r>
      <w:r>
        <w:rPr>
          <w:sz w:val="28"/>
        </w:rPr>
        <w:t>Systems:</w:t>
      </w:r>
      <w:r>
        <w:rPr>
          <w:spacing w:val="1"/>
          <w:sz w:val="28"/>
        </w:rPr>
        <w:t xml:space="preserve"> </w:t>
      </w:r>
      <w:r>
        <w:rPr>
          <w:sz w:val="28"/>
        </w:rPr>
        <w:t>Many</w:t>
      </w:r>
      <w:r>
        <w:rPr>
          <w:spacing w:val="1"/>
          <w:sz w:val="28"/>
        </w:rPr>
        <w:t xml:space="preserve"> </w:t>
      </w:r>
      <w:r>
        <w:rPr>
          <w:sz w:val="28"/>
        </w:rPr>
        <w:t>organizations</w:t>
      </w:r>
      <w:r>
        <w:rPr>
          <w:spacing w:val="1"/>
          <w:sz w:val="28"/>
        </w:rPr>
        <w:t xml:space="preserve"> </w:t>
      </w:r>
      <w:r>
        <w:rPr>
          <w:sz w:val="28"/>
        </w:rPr>
        <w:t>suffer</w:t>
      </w:r>
      <w:r>
        <w:rPr>
          <w:spacing w:val="1"/>
          <w:sz w:val="28"/>
        </w:rPr>
        <w:t xml:space="preserve"> </w:t>
      </w:r>
      <w:r>
        <w:rPr>
          <w:sz w:val="28"/>
        </w:rPr>
        <w:t>from</w:t>
      </w:r>
      <w:r>
        <w:rPr>
          <w:spacing w:val="1"/>
          <w:sz w:val="28"/>
        </w:rPr>
        <w:t xml:space="preserve"> </w:t>
      </w:r>
      <w:r>
        <w:rPr>
          <w:sz w:val="28"/>
        </w:rPr>
        <w:t>siloed</w:t>
      </w:r>
      <w:r>
        <w:rPr>
          <w:spacing w:val="1"/>
          <w:sz w:val="28"/>
        </w:rPr>
        <w:t xml:space="preserve"> </w:t>
      </w:r>
      <w:r>
        <w:rPr>
          <w:sz w:val="28"/>
        </w:rPr>
        <w:t>information</w:t>
      </w:r>
      <w:r>
        <w:rPr>
          <w:spacing w:val="1"/>
          <w:sz w:val="28"/>
        </w:rPr>
        <w:t xml:space="preserve"> </w:t>
      </w:r>
      <w:r>
        <w:rPr>
          <w:sz w:val="28"/>
        </w:rPr>
        <w:t>systems that impede knowledge flow. Integrating disparate systems is complex</w:t>
      </w:r>
      <w:r>
        <w:rPr>
          <w:spacing w:val="-67"/>
          <w:sz w:val="28"/>
        </w:rPr>
        <w:t xml:space="preserve"> </w:t>
      </w:r>
      <w:r>
        <w:rPr>
          <w:sz w:val="28"/>
        </w:rPr>
        <w:t>and</w:t>
      </w:r>
      <w:r>
        <w:rPr>
          <w:spacing w:val="-2"/>
          <w:sz w:val="28"/>
        </w:rPr>
        <w:t xml:space="preserve"> </w:t>
      </w:r>
      <w:r>
        <w:rPr>
          <w:sz w:val="28"/>
        </w:rPr>
        <w:t>costly,</w:t>
      </w:r>
      <w:r>
        <w:rPr>
          <w:spacing w:val="-3"/>
          <w:sz w:val="28"/>
        </w:rPr>
        <w:t xml:space="preserve"> </w:t>
      </w:r>
      <w:r>
        <w:rPr>
          <w:sz w:val="28"/>
        </w:rPr>
        <w:t>often</w:t>
      </w:r>
      <w:r>
        <w:rPr>
          <w:spacing w:val="-1"/>
          <w:sz w:val="28"/>
        </w:rPr>
        <w:t xml:space="preserve"> </w:t>
      </w:r>
      <w:r>
        <w:rPr>
          <w:sz w:val="28"/>
        </w:rPr>
        <w:t>necessitating</w:t>
      </w:r>
      <w:r>
        <w:rPr>
          <w:spacing w:val="-2"/>
          <w:sz w:val="28"/>
        </w:rPr>
        <w:t xml:space="preserve"> </w:t>
      </w:r>
      <w:r>
        <w:rPr>
          <w:sz w:val="28"/>
        </w:rPr>
        <w:t>significant</w:t>
      </w:r>
      <w:r>
        <w:rPr>
          <w:spacing w:val="-1"/>
          <w:sz w:val="28"/>
        </w:rPr>
        <w:t xml:space="preserve"> </w:t>
      </w:r>
      <w:r>
        <w:rPr>
          <w:sz w:val="28"/>
        </w:rPr>
        <w:t>changes</w:t>
      </w:r>
      <w:r>
        <w:rPr>
          <w:spacing w:val="-1"/>
          <w:sz w:val="28"/>
        </w:rPr>
        <w:t xml:space="preserve"> </w:t>
      </w:r>
      <w:r>
        <w:rPr>
          <w:sz w:val="28"/>
        </w:rPr>
        <w:t>to</w:t>
      </w:r>
      <w:r>
        <w:rPr>
          <w:spacing w:val="-1"/>
          <w:sz w:val="28"/>
        </w:rPr>
        <w:t xml:space="preserve"> </w:t>
      </w:r>
      <w:r>
        <w:rPr>
          <w:sz w:val="28"/>
        </w:rPr>
        <w:t>existing</w:t>
      </w:r>
      <w:r>
        <w:rPr>
          <w:spacing w:val="-5"/>
          <w:sz w:val="28"/>
        </w:rPr>
        <w:t xml:space="preserve"> </w:t>
      </w:r>
      <w:r>
        <w:rPr>
          <w:sz w:val="28"/>
        </w:rPr>
        <w:t>processes.</w:t>
      </w:r>
    </w:p>
    <w:p w:rsidR="009C787B" w:rsidRDefault="00AE36E6">
      <w:pPr>
        <w:pStyle w:val="a5"/>
        <w:numPr>
          <w:ilvl w:val="0"/>
          <w:numId w:val="78"/>
        </w:numPr>
        <w:tabs>
          <w:tab w:val="left" w:pos="1394"/>
        </w:tabs>
        <w:spacing w:before="1"/>
        <w:ind w:right="358"/>
        <w:rPr>
          <w:sz w:val="28"/>
        </w:rPr>
      </w:pPr>
      <w:r>
        <w:rPr>
          <w:sz w:val="28"/>
        </w:rPr>
        <w:t>Technological</w:t>
      </w:r>
      <w:r>
        <w:rPr>
          <w:spacing w:val="1"/>
          <w:sz w:val="28"/>
        </w:rPr>
        <w:t xml:space="preserve"> </w:t>
      </w:r>
      <w:r>
        <w:rPr>
          <w:sz w:val="28"/>
        </w:rPr>
        <w:t>Complexity: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rapid</w:t>
      </w:r>
      <w:r>
        <w:rPr>
          <w:spacing w:val="1"/>
          <w:sz w:val="28"/>
        </w:rPr>
        <w:t xml:space="preserve"> </w:t>
      </w:r>
      <w:r>
        <w:rPr>
          <w:sz w:val="28"/>
        </w:rPr>
        <w:t>pace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technological</w:t>
      </w:r>
      <w:r>
        <w:rPr>
          <w:spacing w:val="1"/>
          <w:sz w:val="28"/>
        </w:rPr>
        <w:t xml:space="preserve"> </w:t>
      </w:r>
      <w:r>
        <w:rPr>
          <w:sz w:val="28"/>
        </w:rPr>
        <w:t>change</w:t>
      </w:r>
      <w:r>
        <w:rPr>
          <w:spacing w:val="70"/>
          <w:sz w:val="28"/>
        </w:rPr>
        <w:t xml:space="preserve"> </w:t>
      </w:r>
      <w:r>
        <w:rPr>
          <w:sz w:val="28"/>
        </w:rPr>
        <w:t>can</w:t>
      </w:r>
      <w:r>
        <w:rPr>
          <w:spacing w:val="1"/>
          <w:sz w:val="28"/>
        </w:rPr>
        <w:t xml:space="preserve"> </w:t>
      </w:r>
      <w:r>
        <w:rPr>
          <w:sz w:val="28"/>
        </w:rPr>
        <w:t>outstrip</w:t>
      </w:r>
      <w:r>
        <w:rPr>
          <w:spacing w:val="1"/>
          <w:sz w:val="28"/>
        </w:rPr>
        <w:t xml:space="preserve"> </w:t>
      </w:r>
      <w:r>
        <w:rPr>
          <w:sz w:val="28"/>
        </w:rPr>
        <w:t>an</w:t>
      </w:r>
      <w:r>
        <w:rPr>
          <w:spacing w:val="1"/>
          <w:sz w:val="28"/>
        </w:rPr>
        <w:t xml:space="preserve"> </w:t>
      </w:r>
      <w:r>
        <w:rPr>
          <w:sz w:val="28"/>
        </w:rPr>
        <w:t>organizatio</w:t>
      </w:r>
      <w:r>
        <w:rPr>
          <w:sz w:val="28"/>
        </w:rPr>
        <w:t>n's</w:t>
      </w:r>
      <w:r>
        <w:rPr>
          <w:spacing w:val="1"/>
          <w:sz w:val="28"/>
        </w:rPr>
        <w:t xml:space="preserve"> </w:t>
      </w:r>
      <w:r>
        <w:rPr>
          <w:sz w:val="28"/>
        </w:rPr>
        <w:t>ability</w:t>
      </w:r>
      <w:r>
        <w:rPr>
          <w:spacing w:val="1"/>
          <w:sz w:val="28"/>
        </w:rPr>
        <w:t xml:space="preserve"> </w:t>
      </w:r>
      <w:r>
        <w:rPr>
          <w:sz w:val="28"/>
        </w:rPr>
        <w:t>to</w:t>
      </w:r>
      <w:r>
        <w:rPr>
          <w:spacing w:val="1"/>
          <w:sz w:val="28"/>
        </w:rPr>
        <w:t xml:space="preserve"> </w:t>
      </w:r>
      <w:r>
        <w:rPr>
          <w:sz w:val="28"/>
        </w:rPr>
        <w:t>adapt.</w:t>
      </w:r>
      <w:r>
        <w:rPr>
          <w:spacing w:val="1"/>
          <w:sz w:val="28"/>
        </w:rPr>
        <w:t xml:space="preserve"> </w:t>
      </w:r>
      <w:r>
        <w:rPr>
          <w:sz w:val="28"/>
        </w:rPr>
        <w:t>Implementing</w:t>
      </w:r>
      <w:r>
        <w:rPr>
          <w:spacing w:val="1"/>
          <w:sz w:val="28"/>
        </w:rPr>
        <w:t xml:space="preserve"> </w:t>
      </w:r>
      <w:r>
        <w:rPr>
          <w:sz w:val="28"/>
        </w:rPr>
        <w:t>new</w:t>
      </w:r>
      <w:r>
        <w:rPr>
          <w:spacing w:val="1"/>
          <w:sz w:val="28"/>
        </w:rPr>
        <w:t xml:space="preserve"> </w:t>
      </w:r>
      <w:r>
        <w:rPr>
          <w:sz w:val="28"/>
        </w:rPr>
        <w:t>technologies</w:t>
      </w:r>
      <w:r>
        <w:rPr>
          <w:spacing w:val="-67"/>
          <w:sz w:val="28"/>
        </w:rPr>
        <w:t xml:space="preserve"> </w:t>
      </w:r>
      <w:r>
        <w:rPr>
          <w:sz w:val="28"/>
        </w:rPr>
        <w:t>requires</w:t>
      </w:r>
      <w:r>
        <w:rPr>
          <w:spacing w:val="1"/>
          <w:sz w:val="28"/>
        </w:rPr>
        <w:t xml:space="preserve"> </w:t>
      </w:r>
      <w:r>
        <w:rPr>
          <w:sz w:val="28"/>
        </w:rPr>
        <w:t>not</w:t>
      </w:r>
      <w:r>
        <w:rPr>
          <w:spacing w:val="1"/>
          <w:sz w:val="28"/>
        </w:rPr>
        <w:t xml:space="preserve"> </w:t>
      </w:r>
      <w:r>
        <w:rPr>
          <w:sz w:val="28"/>
        </w:rPr>
        <w:t>only</w:t>
      </w:r>
      <w:r>
        <w:rPr>
          <w:spacing w:val="1"/>
          <w:sz w:val="28"/>
        </w:rPr>
        <w:t xml:space="preserve"> </w:t>
      </w:r>
      <w:r>
        <w:rPr>
          <w:sz w:val="28"/>
        </w:rPr>
        <w:t>financial</w:t>
      </w:r>
      <w:r>
        <w:rPr>
          <w:spacing w:val="1"/>
          <w:sz w:val="28"/>
        </w:rPr>
        <w:t xml:space="preserve"> </w:t>
      </w:r>
      <w:r>
        <w:rPr>
          <w:sz w:val="28"/>
        </w:rPr>
        <w:t>investment</w:t>
      </w:r>
      <w:r>
        <w:rPr>
          <w:spacing w:val="1"/>
          <w:sz w:val="28"/>
        </w:rPr>
        <w:t xml:space="preserve"> </w:t>
      </w:r>
      <w:r>
        <w:rPr>
          <w:sz w:val="28"/>
        </w:rPr>
        <w:t>but</w:t>
      </w:r>
      <w:r>
        <w:rPr>
          <w:spacing w:val="1"/>
          <w:sz w:val="28"/>
        </w:rPr>
        <w:t xml:space="preserve"> </w:t>
      </w:r>
      <w:r>
        <w:rPr>
          <w:sz w:val="28"/>
        </w:rPr>
        <w:t>also</w:t>
      </w:r>
      <w:r>
        <w:rPr>
          <w:spacing w:val="1"/>
          <w:sz w:val="28"/>
        </w:rPr>
        <w:t xml:space="preserve"> </w:t>
      </w:r>
      <w:r>
        <w:rPr>
          <w:sz w:val="28"/>
        </w:rPr>
        <w:t>training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71"/>
          <w:sz w:val="28"/>
        </w:rPr>
        <w:t xml:space="preserve"> </w:t>
      </w:r>
      <w:r>
        <w:rPr>
          <w:sz w:val="28"/>
        </w:rPr>
        <w:t>change</w:t>
      </w:r>
      <w:r>
        <w:rPr>
          <w:spacing w:val="1"/>
          <w:sz w:val="28"/>
        </w:rPr>
        <w:t xml:space="preserve"> </w:t>
      </w:r>
      <w:r>
        <w:rPr>
          <w:sz w:val="28"/>
        </w:rPr>
        <w:t>management efforts.</w:t>
      </w:r>
    </w:p>
    <w:p w:rsidR="009C787B" w:rsidRDefault="00AE36E6">
      <w:pPr>
        <w:pStyle w:val="a3"/>
        <w:spacing w:before="1"/>
        <w:ind w:right="358" w:firstLine="425"/>
      </w:pPr>
      <w:r>
        <w:t>The</w:t>
      </w:r>
      <w:r>
        <w:rPr>
          <w:spacing w:val="1"/>
        </w:rPr>
        <w:t xml:space="preserve"> </w:t>
      </w:r>
      <w:r>
        <w:t>Role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Artificial</w:t>
      </w:r>
      <w:r>
        <w:rPr>
          <w:spacing w:val="1"/>
        </w:rPr>
        <w:t xml:space="preserve"> </w:t>
      </w:r>
      <w:r>
        <w:t>Intelligence.</w:t>
      </w:r>
      <w:r>
        <w:rPr>
          <w:spacing w:val="1"/>
        </w:rPr>
        <w:t xml:space="preserve"> </w:t>
      </w:r>
      <w:r>
        <w:t>Artificial</w:t>
      </w:r>
      <w:r>
        <w:rPr>
          <w:spacing w:val="1"/>
        </w:rPr>
        <w:t xml:space="preserve"> </w:t>
      </w:r>
      <w:r>
        <w:t>intelligence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emerged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transformative</w:t>
      </w:r>
      <w:r>
        <w:rPr>
          <w:spacing w:val="1"/>
        </w:rPr>
        <w:t xml:space="preserve"> </w:t>
      </w:r>
      <w:r>
        <w:t>force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KM.</w:t>
      </w:r>
      <w:r>
        <w:rPr>
          <w:spacing w:val="1"/>
        </w:rPr>
        <w:t xml:space="preserve"> </w:t>
      </w:r>
      <w:r>
        <w:t>AI</w:t>
      </w:r>
      <w:r>
        <w:rPr>
          <w:spacing w:val="1"/>
        </w:rPr>
        <w:t xml:space="preserve"> </w:t>
      </w:r>
      <w:r>
        <w:t>technologies,</w:t>
      </w:r>
      <w:r>
        <w:rPr>
          <w:spacing w:val="1"/>
        </w:rPr>
        <w:t xml:space="preserve"> </w:t>
      </w:r>
      <w:r>
        <w:t>such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machine</w:t>
      </w:r>
      <w:r>
        <w:rPr>
          <w:spacing w:val="1"/>
        </w:rPr>
        <w:t xml:space="preserve"> </w:t>
      </w:r>
      <w:r>
        <w:t>learning,</w:t>
      </w:r>
      <w:r>
        <w:rPr>
          <w:spacing w:val="1"/>
        </w:rPr>
        <w:t xml:space="preserve"> </w:t>
      </w:r>
      <w:r>
        <w:t>natural</w:t>
      </w:r>
      <w:r>
        <w:rPr>
          <w:spacing w:val="-67"/>
        </w:rPr>
        <w:t xml:space="preserve"> </w:t>
      </w:r>
      <w:r>
        <w:t>language processing (NLP), and cognitive computing, enhance the ability to process</w:t>
      </w:r>
      <w:r>
        <w:rPr>
          <w:spacing w:val="1"/>
        </w:rPr>
        <w:t xml:space="preserve"> </w:t>
      </w:r>
      <w:r>
        <w:t>unstructured</w:t>
      </w:r>
      <w:r>
        <w:rPr>
          <w:spacing w:val="1"/>
        </w:rPr>
        <w:t xml:space="preserve"> </w:t>
      </w:r>
      <w:r>
        <w:t>data,</w:t>
      </w:r>
      <w:r>
        <w:rPr>
          <w:spacing w:val="1"/>
        </w:rPr>
        <w:t xml:space="preserve"> </w:t>
      </w:r>
      <w:r>
        <w:t>automate</w:t>
      </w:r>
      <w:r>
        <w:rPr>
          <w:spacing w:val="1"/>
        </w:rPr>
        <w:t xml:space="preserve"> </w:t>
      </w:r>
      <w:r>
        <w:t>routine</w:t>
      </w:r>
      <w:r>
        <w:rPr>
          <w:spacing w:val="1"/>
        </w:rPr>
        <w:t xml:space="preserve"> </w:t>
      </w:r>
      <w:r>
        <w:t>tasks,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provide</w:t>
      </w:r>
      <w:r>
        <w:rPr>
          <w:spacing w:val="1"/>
        </w:rPr>
        <w:t xml:space="preserve"> </w:t>
      </w:r>
      <w:r>
        <w:t>personalized</w:t>
      </w:r>
      <w:r>
        <w:rPr>
          <w:spacing w:val="1"/>
        </w:rPr>
        <w:t xml:space="preserve"> </w:t>
      </w:r>
      <w:r>
        <w:t>knowledge</w:t>
      </w:r>
      <w:r>
        <w:rPr>
          <w:spacing w:val="1"/>
        </w:rPr>
        <w:t xml:space="preserve"> </w:t>
      </w:r>
      <w:r>
        <w:t>recommendations (Marjani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al.,</w:t>
      </w:r>
      <w:r>
        <w:rPr>
          <w:spacing w:val="-1"/>
        </w:rPr>
        <w:t xml:space="preserve"> </w:t>
      </w:r>
      <w:r>
        <w:t>2017).</w:t>
      </w:r>
    </w:p>
    <w:p w:rsidR="009C787B" w:rsidRDefault="00AE36E6">
      <w:pPr>
        <w:pStyle w:val="a3"/>
        <w:ind w:right="359" w:firstLine="425"/>
      </w:pPr>
      <w:r>
        <w:t>For ins</w:t>
      </w:r>
      <w:r>
        <w:t>tance, AI-powered chatbots and virtual assistants can facilitate knowledge</w:t>
      </w:r>
      <w:r>
        <w:rPr>
          <w:spacing w:val="1"/>
        </w:rPr>
        <w:t xml:space="preserve"> </w:t>
      </w:r>
      <w:r>
        <w:t>retrieval by understanding user queries in natural language and swiftly providing</w:t>
      </w:r>
      <w:r>
        <w:rPr>
          <w:spacing w:val="1"/>
        </w:rPr>
        <w:t xml:space="preserve"> </w:t>
      </w:r>
      <w:r>
        <w:t>relevant information. Machine learning algorithms analyze user behavior to suggest</w:t>
      </w:r>
      <w:r>
        <w:rPr>
          <w:spacing w:val="1"/>
        </w:rPr>
        <w:t xml:space="preserve"> </w:t>
      </w:r>
      <w:r>
        <w:t>content, thereby improving knowledge discovery and learning within the organization</w:t>
      </w:r>
      <w:r>
        <w:rPr>
          <w:spacing w:val="-67"/>
        </w:rPr>
        <w:t xml:space="preserve"> </w:t>
      </w:r>
      <w:r>
        <w:t>(Chen &amp;</w:t>
      </w:r>
      <w:r>
        <w:rPr>
          <w:spacing w:val="-1"/>
        </w:rPr>
        <w:t xml:space="preserve"> </w:t>
      </w:r>
      <w:r>
        <w:t>Lin,</w:t>
      </w:r>
      <w:r>
        <w:rPr>
          <w:spacing w:val="-1"/>
        </w:rPr>
        <w:t xml:space="preserve"> </w:t>
      </w:r>
      <w:r>
        <w:t>2020).</w:t>
      </w:r>
    </w:p>
    <w:p w:rsidR="009C787B" w:rsidRDefault="00AE36E6">
      <w:pPr>
        <w:pStyle w:val="a3"/>
        <w:ind w:right="360" w:firstLine="425"/>
      </w:pPr>
      <w:r>
        <w:t>Integrating advanced technologies into knowledge management systems offers</w:t>
      </w:r>
      <w:r>
        <w:rPr>
          <w:spacing w:val="1"/>
        </w:rPr>
        <w:t xml:space="preserve"> </w:t>
      </w:r>
      <w:r>
        <w:t>significant benefits that can transform organizational operations and competi</w:t>
      </w:r>
      <w:r>
        <w:t>tiveness.</w:t>
      </w:r>
      <w:r>
        <w:rPr>
          <w:spacing w:val="-67"/>
        </w:rPr>
        <w:t xml:space="preserve"> </w:t>
      </w:r>
      <w:r>
        <w:t>By automating routine tasks, enhancing analytical capabilities, and fostering seamless</w:t>
      </w:r>
      <w:r>
        <w:rPr>
          <w:spacing w:val="-67"/>
        </w:rPr>
        <w:t xml:space="preserve"> </w:t>
      </w:r>
      <w:r>
        <w:t>collaboration,</w:t>
      </w:r>
      <w:r>
        <w:rPr>
          <w:spacing w:val="1"/>
        </w:rPr>
        <w:t xml:space="preserve"> </w:t>
      </w:r>
      <w:r>
        <w:t>technology</w:t>
      </w:r>
      <w:r>
        <w:rPr>
          <w:spacing w:val="1"/>
        </w:rPr>
        <w:t xml:space="preserve"> </w:t>
      </w:r>
      <w:r>
        <w:t>enables</w:t>
      </w:r>
      <w:r>
        <w:rPr>
          <w:spacing w:val="1"/>
        </w:rPr>
        <w:t xml:space="preserve"> </w:t>
      </w:r>
      <w:r>
        <w:t>organizations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manage</w:t>
      </w:r>
      <w:r>
        <w:rPr>
          <w:spacing w:val="1"/>
        </w:rPr>
        <w:t xml:space="preserve"> </w:t>
      </w:r>
      <w:r>
        <w:t>knowledge</w:t>
      </w:r>
      <w:r>
        <w:rPr>
          <w:spacing w:val="1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effectively and efficiently. This optimization of internal processes not only increase</w:t>
      </w:r>
      <w:r>
        <w:t>s</w:t>
      </w:r>
      <w:r>
        <w:rPr>
          <w:spacing w:val="1"/>
        </w:rPr>
        <w:t xml:space="preserve"> </w:t>
      </w:r>
      <w:r>
        <w:t>operational</w:t>
      </w:r>
      <w:r>
        <w:rPr>
          <w:spacing w:val="1"/>
        </w:rPr>
        <w:t xml:space="preserve"> </w:t>
      </w:r>
      <w:r>
        <w:t>efficiency</w:t>
      </w:r>
      <w:r>
        <w:rPr>
          <w:spacing w:val="1"/>
        </w:rPr>
        <w:t xml:space="preserve"> </w:t>
      </w:r>
      <w:r>
        <w:t>but</w:t>
      </w:r>
      <w:r>
        <w:rPr>
          <w:spacing w:val="1"/>
        </w:rPr>
        <w:t xml:space="preserve"> </w:t>
      </w:r>
      <w:r>
        <w:t>also</w:t>
      </w:r>
      <w:r>
        <w:rPr>
          <w:spacing w:val="1"/>
        </w:rPr>
        <w:t xml:space="preserve"> </w:t>
      </w:r>
      <w:r>
        <w:t>supports</w:t>
      </w:r>
      <w:r>
        <w:rPr>
          <w:spacing w:val="1"/>
        </w:rPr>
        <w:t xml:space="preserve"> </w:t>
      </w:r>
      <w:r>
        <w:t>strategic</w:t>
      </w:r>
      <w:r>
        <w:rPr>
          <w:spacing w:val="1"/>
        </w:rPr>
        <w:t xml:space="preserve"> </w:t>
      </w:r>
      <w:r>
        <w:t>objectives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providing</w:t>
      </w:r>
      <w:r>
        <w:rPr>
          <w:spacing w:val="1"/>
        </w:rPr>
        <w:t xml:space="preserve"> </w:t>
      </w:r>
      <w:r>
        <w:t>deeper</w:t>
      </w:r>
      <w:r>
        <w:rPr>
          <w:spacing w:val="-67"/>
        </w:rPr>
        <w:t xml:space="preserve"> </w:t>
      </w:r>
      <w:r>
        <w:t>insights and</w:t>
      </w:r>
      <w:r>
        <w:rPr>
          <w:spacing w:val="-3"/>
        </w:rPr>
        <w:t xml:space="preserve"> </w:t>
      </w:r>
      <w:r>
        <w:t>personalized</w:t>
      </w:r>
      <w:r>
        <w:rPr>
          <w:spacing w:val="1"/>
        </w:rPr>
        <w:t xml:space="preserve"> </w:t>
      </w:r>
      <w:r>
        <w:t>experiences.</w:t>
      </w:r>
    </w:p>
    <w:p w:rsidR="009C787B" w:rsidRDefault="00AE36E6">
      <w:pPr>
        <w:pStyle w:val="a3"/>
        <w:ind w:right="351" w:firstLine="425"/>
      </w:pPr>
      <w:r>
        <w:t>Key advantages include improved efficiency, where automation reduces manual</w:t>
      </w:r>
      <w:r>
        <w:rPr>
          <w:spacing w:val="1"/>
        </w:rPr>
        <w:t xml:space="preserve"> </w:t>
      </w:r>
      <w:r>
        <w:t>effort and allows employees to focus on higher-value acti</w:t>
      </w:r>
      <w:r>
        <w:t>vities. Enhanced decision-</w:t>
      </w:r>
      <w:r>
        <w:rPr>
          <w:spacing w:val="1"/>
        </w:rPr>
        <w:t xml:space="preserve"> </w:t>
      </w:r>
      <w:r>
        <w:t>making is achieved through advanced analytics that identify patterns and trends in</w:t>
      </w:r>
      <w:r>
        <w:rPr>
          <w:spacing w:val="1"/>
        </w:rPr>
        <w:t xml:space="preserve"> </w:t>
      </w:r>
      <w:r>
        <w:t>large datasets, supporting strategic initiatives and fostering innovation. Additionally,</w:t>
      </w:r>
      <w:r>
        <w:rPr>
          <w:spacing w:val="1"/>
        </w:rPr>
        <w:t xml:space="preserve"> </w:t>
      </w:r>
      <w:r>
        <w:t>personalization</w:t>
      </w:r>
      <w:r>
        <w:rPr>
          <w:spacing w:val="1"/>
        </w:rPr>
        <w:t xml:space="preserve"> </w:t>
      </w:r>
      <w:r>
        <w:t>technologies</w:t>
      </w:r>
      <w:r>
        <w:rPr>
          <w:spacing w:val="1"/>
        </w:rPr>
        <w:t xml:space="preserve"> </w:t>
      </w:r>
      <w:r>
        <w:t>cater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individual</w:t>
      </w:r>
      <w:r>
        <w:rPr>
          <w:spacing w:val="1"/>
        </w:rPr>
        <w:t xml:space="preserve"> </w:t>
      </w:r>
      <w:r>
        <w:t>employee</w:t>
      </w:r>
      <w:r>
        <w:rPr>
          <w:spacing w:val="1"/>
        </w:rPr>
        <w:t xml:space="preserve"> </w:t>
      </w:r>
      <w:r>
        <w:t>needs,</w:t>
      </w:r>
      <w:r>
        <w:rPr>
          <w:spacing w:val="1"/>
        </w:rPr>
        <w:t xml:space="preserve"> </w:t>
      </w:r>
      <w:r>
        <w:t>delivering</w:t>
      </w:r>
      <w:r>
        <w:rPr>
          <w:spacing w:val="1"/>
        </w:rPr>
        <w:t xml:space="preserve"> </w:t>
      </w:r>
      <w:r>
        <w:t>customized</w:t>
      </w:r>
      <w:r>
        <w:rPr>
          <w:spacing w:val="1"/>
        </w:rPr>
        <w:t xml:space="preserve"> </w:t>
      </w:r>
      <w:r>
        <w:t>learning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knowledge</w:t>
      </w:r>
      <w:r>
        <w:rPr>
          <w:spacing w:val="1"/>
        </w:rPr>
        <w:t xml:space="preserve"> </w:t>
      </w:r>
      <w:r>
        <w:t>delivery,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enhances</w:t>
      </w:r>
      <w:r>
        <w:rPr>
          <w:spacing w:val="1"/>
        </w:rPr>
        <w:t xml:space="preserve"> </w:t>
      </w:r>
      <w:r>
        <w:t>engagement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promotes a</w:t>
      </w:r>
      <w:r>
        <w:rPr>
          <w:spacing w:val="-1"/>
        </w:rPr>
        <w:t xml:space="preserve"> </w:t>
      </w:r>
      <w:r>
        <w:t>collaborative</w:t>
      </w:r>
      <w:r>
        <w:rPr>
          <w:spacing w:val="-4"/>
        </w:rPr>
        <w:t xml:space="preserve"> </w:t>
      </w:r>
      <w:r>
        <w:t>knowledge culture.</w:t>
      </w:r>
    </w:p>
    <w:p w:rsidR="009C787B" w:rsidRDefault="00AE36E6">
      <w:pPr>
        <w:pStyle w:val="a3"/>
        <w:ind w:right="360" w:firstLine="425"/>
      </w:pPr>
      <w:r>
        <w:t>Challenges and Risks Associated with AI in KM. Despite the significant benefits</w:t>
      </w:r>
      <w:r>
        <w:rPr>
          <w:spacing w:val="1"/>
        </w:rPr>
        <w:t xml:space="preserve"> </w:t>
      </w:r>
      <w:r>
        <w:t>that artificial intelligence brings to knowledge management, its integration is not</w:t>
      </w:r>
      <w:r>
        <w:rPr>
          <w:spacing w:val="1"/>
        </w:rPr>
        <w:t xml:space="preserve"> </w:t>
      </w:r>
      <w:r>
        <w:t>without</w:t>
      </w:r>
      <w:r>
        <w:rPr>
          <w:spacing w:val="60"/>
        </w:rPr>
        <w:t xml:space="preserve"> </w:t>
      </w:r>
      <w:r>
        <w:t>challenges</w:t>
      </w:r>
      <w:r>
        <w:rPr>
          <w:spacing w:val="63"/>
        </w:rPr>
        <w:t xml:space="preserve"> </w:t>
      </w:r>
      <w:r>
        <w:t>and</w:t>
      </w:r>
      <w:r>
        <w:rPr>
          <w:spacing w:val="62"/>
        </w:rPr>
        <w:t xml:space="preserve"> </w:t>
      </w:r>
      <w:r>
        <w:t>risks.</w:t>
      </w:r>
      <w:r>
        <w:rPr>
          <w:spacing w:val="61"/>
        </w:rPr>
        <w:t xml:space="preserve"> </w:t>
      </w:r>
      <w:r>
        <w:t>Organizations</w:t>
      </w:r>
      <w:r>
        <w:rPr>
          <w:spacing w:val="62"/>
        </w:rPr>
        <w:t xml:space="preserve"> </w:t>
      </w:r>
      <w:r>
        <w:t>must</w:t>
      </w:r>
      <w:r>
        <w:rPr>
          <w:spacing w:val="63"/>
        </w:rPr>
        <w:t xml:space="preserve"> </w:t>
      </w:r>
      <w:r>
        <w:t>be</w:t>
      </w:r>
      <w:r>
        <w:rPr>
          <w:spacing w:val="62"/>
        </w:rPr>
        <w:t xml:space="preserve"> </w:t>
      </w:r>
      <w:r>
        <w:t>vigilant</w:t>
      </w:r>
      <w:r>
        <w:rPr>
          <w:spacing w:val="62"/>
        </w:rPr>
        <w:t xml:space="preserve"> </w:t>
      </w:r>
      <w:r>
        <w:t>in</w:t>
      </w:r>
      <w:r>
        <w:rPr>
          <w:spacing w:val="63"/>
        </w:rPr>
        <w:t xml:space="preserve"> </w:t>
      </w:r>
      <w:r>
        <w:t>addressing</w:t>
      </w:r>
      <w:r>
        <w:rPr>
          <w:spacing w:val="60"/>
        </w:rPr>
        <w:t xml:space="preserve"> </w:t>
      </w:r>
      <w:r>
        <w:t>these</w:t>
      </w:r>
      <w:r>
        <w:rPr>
          <w:spacing w:val="-67"/>
        </w:rPr>
        <w:t xml:space="preserve"> </w:t>
      </w:r>
      <w:r>
        <w:t>issues to ensure that AI enhances KM processes without introducing new problems.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challe</w:t>
      </w:r>
      <w:r>
        <w:t>nges</w:t>
      </w:r>
      <w:r>
        <w:rPr>
          <w:spacing w:val="1"/>
        </w:rPr>
        <w:t xml:space="preserve"> </w:t>
      </w:r>
      <w:r>
        <w:t>span</w:t>
      </w:r>
      <w:r>
        <w:rPr>
          <w:spacing w:val="1"/>
        </w:rPr>
        <w:t xml:space="preserve"> </w:t>
      </w:r>
      <w:r>
        <w:t>ethical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social</w:t>
      </w:r>
      <w:r>
        <w:rPr>
          <w:spacing w:val="1"/>
        </w:rPr>
        <w:t xml:space="preserve"> </w:t>
      </w:r>
      <w:r>
        <w:t>implications,</w:t>
      </w:r>
      <w:r>
        <w:rPr>
          <w:spacing w:val="1"/>
        </w:rPr>
        <w:t xml:space="preserve"> </w:t>
      </w:r>
      <w:r>
        <w:t>potential</w:t>
      </w:r>
      <w:r>
        <w:rPr>
          <w:spacing w:val="1"/>
        </w:rPr>
        <w:t xml:space="preserve"> </w:t>
      </w:r>
      <w:r>
        <w:t>impacts</w:t>
      </w:r>
      <w:r>
        <w:rPr>
          <w:spacing w:val="7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employment,</w:t>
      </w:r>
      <w:r>
        <w:rPr>
          <w:spacing w:val="1"/>
        </w:rPr>
        <w:t xml:space="preserve"> </w:t>
      </w:r>
      <w:r>
        <w:t>security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privacy</w:t>
      </w:r>
      <w:r>
        <w:rPr>
          <w:spacing w:val="1"/>
        </w:rPr>
        <w:t xml:space="preserve"> </w:t>
      </w:r>
      <w:r>
        <w:t>concerns,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complexities</w:t>
      </w:r>
      <w:r>
        <w:rPr>
          <w:spacing w:val="1"/>
        </w:rPr>
        <w:t xml:space="preserve"> </w:t>
      </w:r>
      <w:r>
        <w:t>involved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integrating AI technologies into existing systems. Understanding and mitigating these</w:t>
      </w:r>
      <w:r>
        <w:rPr>
          <w:spacing w:val="-67"/>
        </w:rPr>
        <w:t xml:space="preserve"> </w:t>
      </w:r>
      <w:r>
        <w:t>risks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essential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successful</w:t>
      </w:r>
      <w:r>
        <w:rPr>
          <w:spacing w:val="1"/>
        </w:rPr>
        <w:t xml:space="preserve"> </w:t>
      </w:r>
      <w:r>
        <w:t>adoption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AI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KM.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key</w:t>
      </w:r>
      <w:r>
        <w:rPr>
          <w:spacing w:val="70"/>
        </w:rPr>
        <w:t xml:space="preserve"> </w:t>
      </w:r>
      <w:r>
        <w:t>challenges</w:t>
      </w:r>
      <w:r>
        <w:rPr>
          <w:spacing w:val="-67"/>
        </w:rPr>
        <w:t xml:space="preserve"> </w:t>
      </w:r>
      <w:r>
        <w:t>include:</w:t>
      </w:r>
    </w:p>
    <w:p w:rsidR="009C787B" w:rsidRDefault="00AE36E6">
      <w:pPr>
        <w:pStyle w:val="a3"/>
        <w:spacing w:before="2"/>
        <w:ind w:right="356" w:firstLine="425"/>
      </w:pPr>
      <w:r>
        <w:t>Ethical and Social Implications. AI systems may inadvertently perpetuate existing</w:t>
      </w:r>
      <w:r>
        <w:rPr>
          <w:spacing w:val="-67"/>
        </w:rPr>
        <w:t xml:space="preserve"> </w:t>
      </w:r>
      <w:r>
        <w:t>biases present in training data, leading to unfair or discriminatory outcomes. This bias</w:t>
      </w:r>
      <w:r>
        <w:rPr>
          <w:spacing w:val="-67"/>
        </w:rPr>
        <w:t xml:space="preserve"> </w:t>
      </w:r>
      <w:r>
        <w:t>can</w:t>
      </w:r>
      <w:r>
        <w:rPr>
          <w:spacing w:val="-1"/>
        </w:rPr>
        <w:t xml:space="preserve"> </w:t>
      </w:r>
      <w:r>
        <w:t>affect</w:t>
      </w:r>
      <w:r>
        <w:rPr>
          <w:spacing w:val="-4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quality</w:t>
      </w:r>
      <w:r>
        <w:rPr>
          <w:spacing w:val="-1"/>
        </w:rPr>
        <w:t xml:space="preserve"> </w:t>
      </w:r>
      <w:r>
        <w:t>o</w:t>
      </w:r>
      <w:r>
        <w:t>f</w:t>
      </w:r>
      <w:r>
        <w:rPr>
          <w:spacing w:val="-2"/>
        </w:rPr>
        <w:t xml:space="preserve"> </w:t>
      </w:r>
      <w:r>
        <w:t>knowledge</w:t>
      </w:r>
      <w:r>
        <w:rPr>
          <w:spacing w:val="-1"/>
        </w:rPr>
        <w:t xml:space="preserve"> </w:t>
      </w:r>
      <w:r>
        <w:t>disseminated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erode</w:t>
      </w:r>
      <w:r>
        <w:rPr>
          <w:spacing w:val="-1"/>
        </w:rPr>
        <w:t xml:space="preserve"> </w:t>
      </w:r>
      <w:r>
        <w:t>trust</w:t>
      </w:r>
      <w:r>
        <w:rPr>
          <w:spacing w:val="-3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KM</w:t>
      </w:r>
      <w:r>
        <w:rPr>
          <w:spacing w:val="-2"/>
        </w:rPr>
        <w:t xml:space="preserve"> </w:t>
      </w:r>
      <w:r>
        <w:t>systems.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56" w:firstLine="425"/>
      </w:pPr>
      <w:r>
        <w:t>Impact on Employment. The automation capabilities of AI threaten to displace</w:t>
      </w:r>
      <w:r>
        <w:rPr>
          <w:spacing w:val="1"/>
        </w:rPr>
        <w:t xml:space="preserve"> </w:t>
      </w:r>
      <w:r>
        <w:t>certain</w:t>
      </w:r>
      <w:r>
        <w:rPr>
          <w:spacing w:val="1"/>
        </w:rPr>
        <w:t xml:space="preserve"> </w:t>
      </w:r>
      <w:r>
        <w:t>job</w:t>
      </w:r>
      <w:r>
        <w:rPr>
          <w:spacing w:val="1"/>
        </w:rPr>
        <w:t xml:space="preserve"> </w:t>
      </w:r>
      <w:r>
        <w:t>roles,</w:t>
      </w:r>
      <w:r>
        <w:rPr>
          <w:spacing w:val="1"/>
        </w:rPr>
        <w:t xml:space="preserve"> </w:t>
      </w:r>
      <w:r>
        <w:t>particularly</w:t>
      </w:r>
      <w:r>
        <w:rPr>
          <w:spacing w:val="1"/>
        </w:rPr>
        <w:t xml:space="preserve"> </w:t>
      </w:r>
      <w:r>
        <w:t>those</w:t>
      </w:r>
      <w:r>
        <w:rPr>
          <w:spacing w:val="1"/>
        </w:rPr>
        <w:t xml:space="preserve"> </w:t>
      </w:r>
      <w:r>
        <w:t>involving</w:t>
      </w:r>
      <w:r>
        <w:rPr>
          <w:spacing w:val="1"/>
        </w:rPr>
        <w:t xml:space="preserve"> </w:t>
      </w:r>
      <w:r>
        <w:t>routine</w:t>
      </w:r>
      <w:r>
        <w:rPr>
          <w:spacing w:val="1"/>
        </w:rPr>
        <w:t xml:space="preserve"> </w:t>
      </w:r>
      <w:r>
        <w:t>knowledge</w:t>
      </w:r>
      <w:r>
        <w:rPr>
          <w:spacing w:val="1"/>
        </w:rPr>
        <w:t xml:space="preserve"> </w:t>
      </w:r>
      <w:r>
        <w:t>work</w:t>
      </w:r>
      <w:r>
        <w:rPr>
          <w:spacing w:val="1"/>
        </w:rPr>
        <w:t xml:space="preserve"> </w:t>
      </w:r>
      <w:r>
        <w:t>(Frey</w:t>
      </w:r>
      <w:r>
        <w:rPr>
          <w:spacing w:val="1"/>
        </w:rPr>
        <w:t xml:space="preserve"> </w:t>
      </w:r>
      <w:r>
        <w:t>&amp;</w:t>
      </w:r>
      <w:r>
        <w:rPr>
          <w:spacing w:val="1"/>
        </w:rPr>
        <w:t xml:space="preserve"> </w:t>
      </w:r>
      <w:r>
        <w:t>Osborne,</w:t>
      </w:r>
      <w:r>
        <w:rPr>
          <w:spacing w:val="1"/>
        </w:rPr>
        <w:t xml:space="preserve"> </w:t>
      </w:r>
      <w:r>
        <w:t>2017).</w:t>
      </w:r>
      <w:r>
        <w:rPr>
          <w:spacing w:val="1"/>
        </w:rPr>
        <w:t xml:space="preserve"> </w:t>
      </w:r>
      <w:r>
        <w:t>While</w:t>
      </w:r>
      <w:r>
        <w:rPr>
          <w:spacing w:val="1"/>
        </w:rPr>
        <w:t xml:space="preserve"> </w:t>
      </w:r>
      <w:r>
        <w:t>tec</w:t>
      </w:r>
      <w:r>
        <w:t>hnology</w:t>
      </w:r>
      <w:r>
        <w:rPr>
          <w:spacing w:val="1"/>
        </w:rPr>
        <w:t xml:space="preserve"> </w:t>
      </w:r>
      <w:r>
        <w:t>creates</w:t>
      </w:r>
      <w:r>
        <w:rPr>
          <w:spacing w:val="1"/>
        </w:rPr>
        <w:t xml:space="preserve"> </w:t>
      </w:r>
      <w:r>
        <w:t>new</w:t>
      </w:r>
      <w:r>
        <w:rPr>
          <w:spacing w:val="1"/>
        </w:rPr>
        <w:t xml:space="preserve"> </w:t>
      </w:r>
      <w:r>
        <w:t>opportunities,</w:t>
      </w:r>
      <w:r>
        <w:rPr>
          <w:spacing w:val="1"/>
        </w:rPr>
        <w:t xml:space="preserve"> </w:t>
      </w:r>
      <w:r>
        <w:t>there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risk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widening skill gaps and increasing unemployment if organizations and economies do</w:t>
      </w:r>
      <w:r>
        <w:rPr>
          <w:spacing w:val="1"/>
        </w:rPr>
        <w:t xml:space="preserve"> </w:t>
      </w:r>
      <w:r>
        <w:t>not adapt</w:t>
      </w:r>
      <w:r>
        <w:rPr>
          <w:spacing w:val="1"/>
        </w:rPr>
        <w:t xml:space="preserve"> </w:t>
      </w:r>
      <w:r>
        <w:t>accordingly.</w:t>
      </w:r>
    </w:p>
    <w:p w:rsidR="009C787B" w:rsidRDefault="00AE36E6">
      <w:pPr>
        <w:pStyle w:val="a3"/>
        <w:spacing w:before="1"/>
        <w:ind w:right="357" w:firstLine="425"/>
      </w:pPr>
      <w:r>
        <w:t>Security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Privacy</w:t>
      </w:r>
      <w:r>
        <w:rPr>
          <w:spacing w:val="1"/>
        </w:rPr>
        <w:t xml:space="preserve"> </w:t>
      </w:r>
      <w:r>
        <w:t>Concerns.</w:t>
      </w:r>
      <w:r>
        <w:rPr>
          <w:spacing w:val="1"/>
        </w:rPr>
        <w:t xml:space="preserve"> </w:t>
      </w:r>
      <w:r>
        <w:t>Advanced</w:t>
      </w:r>
      <w:r>
        <w:rPr>
          <w:spacing w:val="1"/>
        </w:rPr>
        <w:t xml:space="preserve"> </w:t>
      </w:r>
      <w:r>
        <w:t>KM</w:t>
      </w:r>
      <w:r>
        <w:rPr>
          <w:spacing w:val="1"/>
        </w:rPr>
        <w:t xml:space="preserve"> </w:t>
      </w:r>
      <w:r>
        <w:t>systems</w:t>
      </w:r>
      <w:r>
        <w:rPr>
          <w:spacing w:val="1"/>
        </w:rPr>
        <w:t xml:space="preserve"> </w:t>
      </w:r>
      <w:r>
        <w:t>handle</w:t>
      </w:r>
      <w:r>
        <w:rPr>
          <w:spacing w:val="1"/>
        </w:rPr>
        <w:t xml:space="preserve"> </w:t>
      </w:r>
      <w:r>
        <w:t>sensitive</w:t>
      </w:r>
      <w:r>
        <w:rPr>
          <w:spacing w:val="1"/>
        </w:rPr>
        <w:t xml:space="preserve"> </w:t>
      </w:r>
      <w:r>
        <w:t>organizational knowledge, making them targets for cyber threats. Ensuring robust</w:t>
      </w:r>
      <w:r>
        <w:rPr>
          <w:spacing w:val="1"/>
        </w:rPr>
        <w:t xml:space="preserve"> </w:t>
      </w:r>
      <w:r>
        <w:t>security</w:t>
      </w:r>
      <w:r>
        <w:rPr>
          <w:spacing w:val="1"/>
        </w:rPr>
        <w:t xml:space="preserve"> </w:t>
      </w:r>
      <w:r>
        <w:t>measures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essential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protect</w:t>
      </w:r>
      <w:r>
        <w:rPr>
          <w:spacing w:val="1"/>
        </w:rPr>
        <w:t xml:space="preserve"> </w:t>
      </w:r>
      <w:r>
        <w:t>intellectual</w:t>
      </w:r>
      <w:r>
        <w:rPr>
          <w:spacing w:val="1"/>
        </w:rPr>
        <w:t xml:space="preserve"> </w:t>
      </w:r>
      <w:r>
        <w:t>property</w:t>
      </w:r>
      <w:r>
        <w:rPr>
          <w:spacing w:val="1"/>
        </w:rPr>
        <w:t xml:space="preserve"> </w:t>
      </w:r>
      <w:r>
        <w:t>and</w:t>
      </w:r>
      <w:r>
        <w:rPr>
          <w:spacing w:val="71"/>
        </w:rPr>
        <w:t xml:space="preserve"> </w:t>
      </w:r>
      <w:r>
        <w:t>maintain</w:t>
      </w:r>
      <w:r>
        <w:rPr>
          <w:spacing w:val="1"/>
        </w:rPr>
        <w:t xml:space="preserve"> </w:t>
      </w:r>
      <w:r>
        <w:t>competitive</w:t>
      </w:r>
      <w:r>
        <w:rPr>
          <w:spacing w:val="-1"/>
        </w:rPr>
        <w:t xml:space="preserve"> </w:t>
      </w:r>
      <w:r>
        <w:t>advantage.</w:t>
      </w:r>
    </w:p>
    <w:p w:rsidR="009C787B" w:rsidRDefault="00AE36E6">
      <w:pPr>
        <w:pStyle w:val="a3"/>
        <w:spacing w:before="1"/>
        <w:ind w:right="358" w:firstLine="425"/>
      </w:pPr>
      <w:r>
        <w:t>Integration Complexities. Integrating AI technologies into existing KM systems</w:t>
      </w:r>
      <w:r>
        <w:rPr>
          <w:spacing w:val="1"/>
        </w:rPr>
        <w:t xml:space="preserve"> </w:t>
      </w:r>
      <w:r>
        <w:t>can be technically challenging. It requires significant investment in infrastructure,</w:t>
      </w:r>
      <w:r>
        <w:rPr>
          <w:spacing w:val="1"/>
        </w:rPr>
        <w:t xml:space="preserve"> </w:t>
      </w:r>
      <w:r>
        <w:t>talent</w:t>
      </w:r>
      <w:r>
        <w:rPr>
          <w:spacing w:val="1"/>
        </w:rPr>
        <w:t xml:space="preserve"> </w:t>
      </w:r>
      <w:r>
        <w:t>acquisition,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ongoing</w:t>
      </w:r>
      <w:r>
        <w:rPr>
          <w:spacing w:val="1"/>
        </w:rPr>
        <w:t xml:space="preserve"> </w:t>
      </w:r>
      <w:r>
        <w:t>maintenance</w:t>
      </w:r>
      <w:r>
        <w:rPr>
          <w:spacing w:val="1"/>
        </w:rPr>
        <w:t xml:space="preserve"> </w:t>
      </w:r>
      <w:r>
        <w:t>(Wilson</w:t>
      </w:r>
      <w:r>
        <w:rPr>
          <w:spacing w:val="1"/>
        </w:rPr>
        <w:t xml:space="preserve"> </w:t>
      </w:r>
      <w:r>
        <w:t>&amp;</w:t>
      </w:r>
      <w:r>
        <w:rPr>
          <w:spacing w:val="1"/>
        </w:rPr>
        <w:t xml:space="preserve"> </w:t>
      </w:r>
      <w:r>
        <w:t>Daugherty,</w:t>
      </w:r>
      <w:r>
        <w:rPr>
          <w:spacing w:val="1"/>
        </w:rPr>
        <w:t xml:space="preserve"> </w:t>
      </w:r>
      <w:r>
        <w:t>2018).</w:t>
      </w:r>
      <w:r>
        <w:rPr>
          <w:spacing w:val="1"/>
        </w:rPr>
        <w:t xml:space="preserve"> </w:t>
      </w:r>
      <w:r>
        <w:t>Organizations</w:t>
      </w:r>
      <w:r>
        <w:rPr>
          <w:spacing w:val="-1"/>
        </w:rPr>
        <w:t xml:space="preserve"> </w:t>
      </w:r>
      <w:r>
        <w:t>must</w:t>
      </w:r>
      <w:r>
        <w:rPr>
          <w:spacing w:val="-1"/>
        </w:rPr>
        <w:t xml:space="preserve"> </w:t>
      </w:r>
      <w:r>
        <w:t>carefully</w:t>
      </w:r>
      <w:r>
        <w:rPr>
          <w:spacing w:val="-4"/>
        </w:rPr>
        <w:t xml:space="preserve"> </w:t>
      </w:r>
      <w:r>
        <w:t>weigh</w:t>
      </w:r>
      <w:r>
        <w:rPr>
          <w:spacing w:val="-1"/>
        </w:rPr>
        <w:t xml:space="preserve"> </w:t>
      </w:r>
      <w:r>
        <w:t>these</w:t>
      </w:r>
      <w:r>
        <w:rPr>
          <w:spacing w:val="-4"/>
        </w:rPr>
        <w:t xml:space="preserve"> </w:t>
      </w:r>
      <w:r>
        <w:t>costs</w:t>
      </w:r>
      <w:r>
        <w:rPr>
          <w:spacing w:val="-1"/>
        </w:rPr>
        <w:t xml:space="preserve"> </w:t>
      </w:r>
      <w:r>
        <w:t>against the</w:t>
      </w:r>
      <w:r>
        <w:rPr>
          <w:spacing w:val="-5"/>
        </w:rPr>
        <w:t xml:space="preserve"> </w:t>
      </w:r>
      <w:r>
        <w:t>potential benefits.</w:t>
      </w:r>
    </w:p>
    <w:p w:rsidR="009C787B" w:rsidRDefault="00AE36E6">
      <w:pPr>
        <w:pStyle w:val="a3"/>
        <w:ind w:right="353" w:firstLine="425"/>
      </w:pPr>
      <w:r>
        <w:t>Technological</w:t>
      </w:r>
      <w:r>
        <w:rPr>
          <w:spacing w:val="1"/>
        </w:rPr>
        <w:t xml:space="preserve"> </w:t>
      </w:r>
      <w:r>
        <w:t>integration,</w:t>
      </w:r>
      <w:r>
        <w:rPr>
          <w:spacing w:val="1"/>
        </w:rPr>
        <w:t xml:space="preserve"> </w:t>
      </w:r>
      <w:r>
        <w:t>particularly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adoption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AI,</w:t>
      </w:r>
      <w:r>
        <w:rPr>
          <w:spacing w:val="1"/>
        </w:rPr>
        <w:t xml:space="preserve"> </w:t>
      </w:r>
      <w:r>
        <w:t>offers</w:t>
      </w:r>
      <w:r>
        <w:rPr>
          <w:spacing w:val="1"/>
        </w:rPr>
        <w:t xml:space="preserve"> </w:t>
      </w:r>
      <w:r>
        <w:t>immense</w:t>
      </w:r>
      <w:r>
        <w:rPr>
          <w:spacing w:val="1"/>
        </w:rPr>
        <w:t xml:space="preserve"> </w:t>
      </w:r>
      <w:r>
        <w:t>potential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enhance</w:t>
      </w:r>
      <w:r>
        <w:rPr>
          <w:spacing w:val="1"/>
        </w:rPr>
        <w:t xml:space="preserve"> </w:t>
      </w:r>
      <w:r>
        <w:t>knowledge</w:t>
      </w:r>
      <w:r>
        <w:rPr>
          <w:spacing w:val="1"/>
        </w:rPr>
        <w:t xml:space="preserve"> </w:t>
      </w:r>
      <w:r>
        <w:t>management</w:t>
      </w:r>
      <w:r>
        <w:rPr>
          <w:spacing w:val="1"/>
        </w:rPr>
        <w:t xml:space="preserve"> </w:t>
      </w:r>
      <w:r>
        <w:t>processes.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can</w:t>
      </w:r>
      <w:r>
        <w:rPr>
          <w:spacing w:val="1"/>
        </w:rPr>
        <w:t xml:space="preserve"> </w:t>
      </w:r>
      <w:r>
        <w:t>lead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increased</w:t>
      </w:r>
      <w:r>
        <w:rPr>
          <w:spacing w:val="-67"/>
        </w:rPr>
        <w:t xml:space="preserve"> </w:t>
      </w:r>
      <w:r>
        <w:t>efficiency, better decision-making, and a more collaborative organizational culture.</w:t>
      </w:r>
      <w:r>
        <w:rPr>
          <w:spacing w:val="1"/>
        </w:rPr>
        <w:t xml:space="preserve"> </w:t>
      </w:r>
      <w:r>
        <w:t>However, these benefits come with significant challenges and risks, including ethical</w:t>
      </w:r>
      <w:r>
        <w:rPr>
          <w:spacing w:val="1"/>
        </w:rPr>
        <w:t xml:space="preserve"> </w:t>
      </w:r>
      <w:r>
        <w:t>concerns,</w:t>
      </w:r>
      <w:r>
        <w:rPr>
          <w:spacing w:val="-2"/>
        </w:rPr>
        <w:t xml:space="preserve"> </w:t>
      </w:r>
      <w:r>
        <w:t>employment</w:t>
      </w:r>
      <w:r>
        <w:rPr>
          <w:spacing w:val="-3"/>
        </w:rPr>
        <w:t xml:space="preserve"> </w:t>
      </w:r>
      <w:r>
        <w:t>impacts,</w:t>
      </w:r>
      <w:r>
        <w:rPr>
          <w:spacing w:val="-2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security</w:t>
      </w:r>
      <w:r>
        <w:rPr>
          <w:spacing w:val="-3"/>
        </w:rPr>
        <w:t xml:space="preserve"> </w:t>
      </w:r>
      <w:r>
        <w:t>threats.</w:t>
      </w:r>
    </w:p>
    <w:p w:rsidR="009C787B" w:rsidRDefault="00AE36E6">
      <w:pPr>
        <w:pStyle w:val="a3"/>
        <w:ind w:right="360" w:firstLine="425"/>
      </w:pPr>
      <w:r>
        <w:t>Organizations must adopt a balanc</w:t>
      </w:r>
      <w:r>
        <w:t>ed approach that leverages technology while</w:t>
      </w:r>
      <w:r>
        <w:rPr>
          <w:spacing w:val="1"/>
        </w:rPr>
        <w:t xml:space="preserve"> </w:t>
      </w:r>
      <w:r>
        <w:t>addressing</w:t>
      </w:r>
      <w:r>
        <w:rPr>
          <w:spacing w:val="1"/>
        </w:rPr>
        <w:t xml:space="preserve"> </w:t>
      </w:r>
      <w:r>
        <w:t>these</w:t>
      </w:r>
      <w:r>
        <w:rPr>
          <w:spacing w:val="1"/>
        </w:rPr>
        <w:t xml:space="preserve"> </w:t>
      </w:r>
      <w:r>
        <w:t>issues.</w:t>
      </w:r>
      <w:r>
        <w:rPr>
          <w:spacing w:val="1"/>
        </w:rPr>
        <w:t xml:space="preserve"> </w:t>
      </w:r>
      <w:r>
        <w:t>Developing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clear</w:t>
      </w:r>
      <w:r>
        <w:rPr>
          <w:spacing w:val="1"/>
        </w:rPr>
        <w:t xml:space="preserve"> </w:t>
      </w:r>
      <w:r>
        <w:t>KM</w:t>
      </w:r>
      <w:r>
        <w:rPr>
          <w:spacing w:val="1"/>
        </w:rPr>
        <w:t xml:space="preserve"> </w:t>
      </w:r>
      <w:r>
        <w:t>strategy,</w:t>
      </w:r>
      <w:r>
        <w:rPr>
          <w:spacing w:val="1"/>
        </w:rPr>
        <w:t xml:space="preserve"> </w:t>
      </w:r>
      <w:r>
        <w:t>fostering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supportive</w:t>
      </w:r>
      <w:r>
        <w:rPr>
          <w:spacing w:val="-67"/>
        </w:rPr>
        <w:t xml:space="preserve"> </w:t>
      </w:r>
      <w:r>
        <w:t>culture,</w:t>
      </w:r>
      <w:r>
        <w:rPr>
          <w:spacing w:val="1"/>
        </w:rPr>
        <w:t xml:space="preserve"> </w:t>
      </w:r>
      <w:r>
        <w:t>ensuring</w:t>
      </w:r>
      <w:r>
        <w:rPr>
          <w:spacing w:val="1"/>
        </w:rPr>
        <w:t xml:space="preserve"> </w:t>
      </w:r>
      <w:r>
        <w:t>ethical</w:t>
      </w:r>
      <w:r>
        <w:rPr>
          <w:spacing w:val="1"/>
        </w:rPr>
        <w:t xml:space="preserve"> </w:t>
      </w:r>
      <w:r>
        <w:t>AI</w:t>
      </w:r>
      <w:r>
        <w:rPr>
          <w:spacing w:val="1"/>
        </w:rPr>
        <w:t xml:space="preserve"> </w:t>
      </w:r>
      <w:r>
        <w:t>implementation,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investing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robust</w:t>
      </w:r>
      <w:r>
        <w:rPr>
          <w:spacing w:val="70"/>
        </w:rPr>
        <w:t xml:space="preserve"> </w:t>
      </w:r>
      <w:r>
        <w:t>security</w:t>
      </w:r>
      <w:r>
        <w:rPr>
          <w:spacing w:val="1"/>
        </w:rPr>
        <w:t xml:space="preserve"> </w:t>
      </w:r>
      <w:r>
        <w:t>measures are critical steps toward successful technological integration in KM. By</w:t>
      </w:r>
      <w:r>
        <w:rPr>
          <w:spacing w:val="1"/>
        </w:rPr>
        <w:t xml:space="preserve"> </w:t>
      </w:r>
      <w:r>
        <w:t>doing so, organizations can harness the power of technology to transform knowledge</w:t>
      </w:r>
      <w:r>
        <w:rPr>
          <w:spacing w:val="1"/>
        </w:rPr>
        <w:t xml:space="preserve"> </w:t>
      </w:r>
      <w:r>
        <w:t>management, driving innovation and economic growth in an increasingly competitive</w:t>
      </w:r>
      <w:r>
        <w:rPr>
          <w:spacing w:val="-67"/>
        </w:rPr>
        <w:t xml:space="preserve"> </w:t>
      </w:r>
      <w:r>
        <w:t>global ma</w:t>
      </w:r>
      <w:r>
        <w:t>rket.</w:t>
      </w:r>
    </w:p>
    <w:p w:rsidR="009C787B" w:rsidRDefault="009C787B">
      <w:pPr>
        <w:pStyle w:val="a3"/>
        <w:spacing w:before="10"/>
        <w:ind w:left="0"/>
        <w:jc w:val="left"/>
        <w:rPr>
          <w:sz w:val="27"/>
        </w:rPr>
      </w:pPr>
    </w:p>
    <w:p w:rsidR="009C787B" w:rsidRDefault="00AE36E6">
      <w:pPr>
        <w:pStyle w:val="3"/>
        <w:spacing w:before="1" w:line="240" w:lineRule="auto"/>
        <w:ind w:left="999" w:right="253"/>
        <w:jc w:val="center"/>
        <w:rPr>
          <w:b w:val="0"/>
        </w:rPr>
      </w:pPr>
      <w:r>
        <w:t>References</w:t>
      </w:r>
      <w:r>
        <w:rPr>
          <w:b w:val="0"/>
        </w:rPr>
        <w:t>:</w:t>
      </w:r>
    </w:p>
    <w:p w:rsidR="009C787B" w:rsidRDefault="00AE36E6">
      <w:pPr>
        <w:pStyle w:val="a5"/>
        <w:numPr>
          <w:ilvl w:val="0"/>
          <w:numId w:val="77"/>
        </w:numPr>
        <w:tabs>
          <w:tab w:val="left" w:pos="1435"/>
        </w:tabs>
        <w:spacing w:before="2"/>
        <w:ind w:right="352" w:firstLine="427"/>
        <w:jc w:val="both"/>
        <w:rPr>
          <w:sz w:val="28"/>
        </w:rPr>
      </w:pPr>
      <w:r>
        <w:rPr>
          <w:sz w:val="28"/>
        </w:rPr>
        <w:t>Alavi, M., &amp; Leidner, D. E. (2001). Review: Knowledge Management and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Knowledge Management Systems: Conceptual Foundations and Research Issues. </w:t>
      </w:r>
      <w:r>
        <w:rPr>
          <w:i/>
          <w:sz w:val="28"/>
        </w:rPr>
        <w:t>MIS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Quarterly</w:t>
      </w:r>
      <w:r>
        <w:rPr>
          <w:sz w:val="28"/>
        </w:rPr>
        <w:t>,</w:t>
      </w:r>
      <w:r>
        <w:rPr>
          <w:spacing w:val="-2"/>
          <w:sz w:val="28"/>
        </w:rPr>
        <w:t xml:space="preserve"> </w:t>
      </w:r>
      <w:r>
        <w:rPr>
          <w:sz w:val="28"/>
        </w:rPr>
        <w:t>25(1),</w:t>
      </w:r>
      <w:r>
        <w:rPr>
          <w:spacing w:val="-1"/>
          <w:sz w:val="28"/>
        </w:rPr>
        <w:t xml:space="preserve"> </w:t>
      </w:r>
      <w:r>
        <w:rPr>
          <w:sz w:val="28"/>
        </w:rPr>
        <w:t>107-136.</w:t>
      </w:r>
    </w:p>
    <w:p w:rsidR="009C787B" w:rsidRDefault="00AE36E6">
      <w:pPr>
        <w:pStyle w:val="a5"/>
        <w:numPr>
          <w:ilvl w:val="0"/>
          <w:numId w:val="77"/>
        </w:numPr>
        <w:tabs>
          <w:tab w:val="left" w:pos="1454"/>
        </w:tabs>
        <w:ind w:right="354" w:firstLine="427"/>
        <w:jc w:val="both"/>
        <w:rPr>
          <w:sz w:val="28"/>
        </w:rPr>
      </w:pPr>
      <w:r>
        <w:rPr>
          <w:sz w:val="28"/>
        </w:rPr>
        <w:t>Frey,</w:t>
      </w:r>
      <w:r>
        <w:rPr>
          <w:spacing w:val="1"/>
          <w:sz w:val="28"/>
        </w:rPr>
        <w:t xml:space="preserve"> </w:t>
      </w:r>
      <w:r>
        <w:rPr>
          <w:sz w:val="28"/>
        </w:rPr>
        <w:t>C.</w:t>
      </w:r>
      <w:r>
        <w:rPr>
          <w:spacing w:val="1"/>
          <w:sz w:val="28"/>
        </w:rPr>
        <w:t xml:space="preserve"> </w:t>
      </w:r>
      <w:r>
        <w:rPr>
          <w:sz w:val="28"/>
        </w:rPr>
        <w:t>B.,</w:t>
      </w:r>
      <w:r>
        <w:rPr>
          <w:spacing w:val="1"/>
          <w:sz w:val="28"/>
        </w:rPr>
        <w:t xml:space="preserve"> </w:t>
      </w:r>
      <w:r>
        <w:rPr>
          <w:sz w:val="28"/>
        </w:rPr>
        <w:t>&amp;</w:t>
      </w:r>
      <w:r>
        <w:rPr>
          <w:spacing w:val="1"/>
          <w:sz w:val="28"/>
        </w:rPr>
        <w:t xml:space="preserve"> </w:t>
      </w:r>
      <w:r>
        <w:rPr>
          <w:sz w:val="28"/>
        </w:rPr>
        <w:t>Osborne,</w:t>
      </w:r>
      <w:r>
        <w:rPr>
          <w:spacing w:val="1"/>
          <w:sz w:val="28"/>
        </w:rPr>
        <w:t xml:space="preserve"> </w:t>
      </w:r>
      <w:r>
        <w:rPr>
          <w:sz w:val="28"/>
        </w:rPr>
        <w:t>M.</w:t>
      </w:r>
      <w:r>
        <w:rPr>
          <w:spacing w:val="1"/>
          <w:sz w:val="28"/>
        </w:rPr>
        <w:t xml:space="preserve"> </w:t>
      </w:r>
      <w:r>
        <w:rPr>
          <w:sz w:val="28"/>
        </w:rPr>
        <w:t>A.</w:t>
      </w:r>
      <w:r>
        <w:rPr>
          <w:spacing w:val="1"/>
          <w:sz w:val="28"/>
        </w:rPr>
        <w:t xml:space="preserve"> </w:t>
      </w:r>
      <w:r>
        <w:rPr>
          <w:sz w:val="28"/>
        </w:rPr>
        <w:t>(2017).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future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employment:</w:t>
      </w:r>
      <w:r>
        <w:rPr>
          <w:spacing w:val="1"/>
          <w:sz w:val="28"/>
        </w:rPr>
        <w:t xml:space="preserve"> </w:t>
      </w:r>
      <w:r>
        <w:rPr>
          <w:sz w:val="28"/>
        </w:rPr>
        <w:t>How</w:t>
      </w:r>
      <w:r>
        <w:rPr>
          <w:spacing w:val="-67"/>
          <w:sz w:val="28"/>
        </w:rPr>
        <w:t xml:space="preserve"> </w:t>
      </w:r>
      <w:r>
        <w:rPr>
          <w:sz w:val="28"/>
        </w:rPr>
        <w:t>susceptible</w:t>
      </w:r>
      <w:r>
        <w:rPr>
          <w:spacing w:val="1"/>
          <w:sz w:val="28"/>
        </w:rPr>
        <w:t xml:space="preserve"> </w:t>
      </w:r>
      <w:r>
        <w:rPr>
          <w:sz w:val="28"/>
        </w:rPr>
        <w:t>are</w:t>
      </w:r>
      <w:r>
        <w:rPr>
          <w:spacing w:val="1"/>
          <w:sz w:val="28"/>
        </w:rPr>
        <w:t xml:space="preserve"> </w:t>
      </w:r>
      <w:r>
        <w:rPr>
          <w:sz w:val="28"/>
        </w:rPr>
        <w:t>jobs</w:t>
      </w:r>
      <w:r>
        <w:rPr>
          <w:spacing w:val="1"/>
          <w:sz w:val="28"/>
        </w:rPr>
        <w:t xml:space="preserve"> </w:t>
      </w:r>
      <w:r>
        <w:rPr>
          <w:sz w:val="28"/>
        </w:rPr>
        <w:t>to</w:t>
      </w:r>
      <w:r>
        <w:rPr>
          <w:spacing w:val="1"/>
          <w:sz w:val="28"/>
        </w:rPr>
        <w:t xml:space="preserve"> </w:t>
      </w:r>
      <w:r>
        <w:rPr>
          <w:sz w:val="28"/>
        </w:rPr>
        <w:t>computerisation?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Technological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Forecasting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Social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Change</w:t>
      </w:r>
      <w:r>
        <w:rPr>
          <w:sz w:val="28"/>
        </w:rPr>
        <w:t>,</w:t>
      </w:r>
      <w:r>
        <w:rPr>
          <w:spacing w:val="-2"/>
          <w:sz w:val="28"/>
        </w:rPr>
        <w:t xml:space="preserve"> </w:t>
      </w:r>
      <w:r>
        <w:rPr>
          <w:sz w:val="28"/>
        </w:rPr>
        <w:t>114,</w:t>
      </w:r>
      <w:r>
        <w:rPr>
          <w:spacing w:val="-1"/>
          <w:sz w:val="28"/>
        </w:rPr>
        <w:t xml:space="preserve"> </w:t>
      </w:r>
      <w:r>
        <w:rPr>
          <w:sz w:val="28"/>
        </w:rPr>
        <w:t>254-280.</w:t>
      </w:r>
    </w:p>
    <w:p w:rsidR="009C787B" w:rsidRDefault="00AE36E6">
      <w:pPr>
        <w:pStyle w:val="a5"/>
        <w:numPr>
          <w:ilvl w:val="0"/>
          <w:numId w:val="77"/>
        </w:numPr>
        <w:tabs>
          <w:tab w:val="left" w:pos="1408"/>
        </w:tabs>
        <w:ind w:right="358" w:firstLine="427"/>
        <w:jc w:val="both"/>
        <w:rPr>
          <w:sz w:val="28"/>
        </w:rPr>
      </w:pPr>
      <w:r>
        <w:rPr>
          <w:sz w:val="28"/>
        </w:rPr>
        <w:t>Marjani, M., Nasaruddin, F., Gani, A., Karim, A., Hashem, I. A. T., Siddiqa,</w:t>
      </w:r>
      <w:r>
        <w:rPr>
          <w:spacing w:val="1"/>
          <w:sz w:val="28"/>
        </w:rPr>
        <w:t xml:space="preserve"> </w:t>
      </w:r>
      <w:r>
        <w:rPr>
          <w:sz w:val="28"/>
        </w:rPr>
        <w:t>A., &amp;</w:t>
      </w:r>
      <w:r>
        <w:rPr>
          <w:spacing w:val="1"/>
          <w:sz w:val="28"/>
        </w:rPr>
        <w:t xml:space="preserve"> </w:t>
      </w:r>
      <w:r>
        <w:rPr>
          <w:sz w:val="28"/>
        </w:rPr>
        <w:t>Yaqoob, I.</w:t>
      </w:r>
      <w:r>
        <w:rPr>
          <w:spacing w:val="1"/>
          <w:sz w:val="28"/>
        </w:rPr>
        <w:t xml:space="preserve"> </w:t>
      </w:r>
      <w:r>
        <w:rPr>
          <w:sz w:val="28"/>
        </w:rPr>
        <w:t>(2017).</w:t>
      </w:r>
      <w:r>
        <w:rPr>
          <w:spacing w:val="1"/>
          <w:sz w:val="28"/>
        </w:rPr>
        <w:t xml:space="preserve"> </w:t>
      </w:r>
      <w:r>
        <w:rPr>
          <w:sz w:val="28"/>
        </w:rPr>
        <w:t>Big IoT data analytics: Architecture,</w:t>
      </w:r>
      <w:r>
        <w:rPr>
          <w:spacing w:val="70"/>
          <w:sz w:val="28"/>
        </w:rPr>
        <w:t xml:space="preserve"> </w:t>
      </w:r>
      <w:r>
        <w:rPr>
          <w:sz w:val="28"/>
        </w:rPr>
        <w:t>opportunities, and</w:t>
      </w:r>
      <w:r>
        <w:rPr>
          <w:spacing w:val="1"/>
          <w:sz w:val="28"/>
        </w:rPr>
        <w:t xml:space="preserve"> </w:t>
      </w:r>
      <w:r>
        <w:rPr>
          <w:sz w:val="28"/>
        </w:rPr>
        <w:t>open research</w:t>
      </w:r>
      <w:r>
        <w:rPr>
          <w:spacing w:val="1"/>
          <w:sz w:val="28"/>
        </w:rPr>
        <w:t xml:space="preserve"> </w:t>
      </w:r>
      <w:r>
        <w:rPr>
          <w:sz w:val="28"/>
        </w:rPr>
        <w:t>challenges.</w:t>
      </w:r>
      <w:r>
        <w:rPr>
          <w:spacing w:val="2"/>
          <w:sz w:val="28"/>
        </w:rPr>
        <w:t xml:space="preserve"> </w:t>
      </w:r>
      <w:r>
        <w:rPr>
          <w:i/>
          <w:sz w:val="28"/>
        </w:rPr>
        <w:t>IEEE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Access</w:t>
      </w:r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r>
        <w:rPr>
          <w:sz w:val="28"/>
        </w:rPr>
        <w:t>5,</w:t>
      </w:r>
      <w:r>
        <w:rPr>
          <w:spacing w:val="-4"/>
          <w:sz w:val="28"/>
        </w:rPr>
        <w:t xml:space="preserve"> </w:t>
      </w:r>
      <w:r>
        <w:rPr>
          <w:sz w:val="28"/>
        </w:rPr>
        <w:t>5247-5261.</w:t>
      </w:r>
    </w:p>
    <w:p w:rsidR="009C787B" w:rsidRDefault="00AE36E6">
      <w:pPr>
        <w:pStyle w:val="a5"/>
        <w:numPr>
          <w:ilvl w:val="0"/>
          <w:numId w:val="77"/>
        </w:numPr>
        <w:tabs>
          <w:tab w:val="left" w:pos="1401"/>
        </w:tabs>
        <w:ind w:right="361" w:firstLine="427"/>
        <w:jc w:val="both"/>
        <w:rPr>
          <w:sz w:val="28"/>
        </w:rPr>
      </w:pPr>
      <w:r>
        <w:rPr>
          <w:sz w:val="28"/>
        </w:rPr>
        <w:t>Wilson, H. J., &amp; Daugherty, P. R. (2018). Collaborative intelligence: Humans</w:t>
      </w:r>
      <w:r>
        <w:rPr>
          <w:spacing w:val="1"/>
          <w:sz w:val="28"/>
        </w:rPr>
        <w:t xml:space="preserve"> </w:t>
      </w:r>
      <w:r>
        <w:rPr>
          <w:sz w:val="28"/>
        </w:rPr>
        <w:t>and AI</w:t>
      </w:r>
      <w:r>
        <w:rPr>
          <w:spacing w:val="-1"/>
          <w:sz w:val="28"/>
        </w:rPr>
        <w:t xml:space="preserve"> </w:t>
      </w:r>
      <w:r>
        <w:rPr>
          <w:sz w:val="28"/>
        </w:rPr>
        <w:t>are</w:t>
      </w:r>
      <w:r>
        <w:rPr>
          <w:spacing w:val="-1"/>
          <w:sz w:val="28"/>
        </w:rPr>
        <w:t xml:space="preserve"> </w:t>
      </w:r>
      <w:r>
        <w:rPr>
          <w:sz w:val="28"/>
        </w:rPr>
        <w:t>joining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forces. </w:t>
      </w:r>
      <w:r>
        <w:rPr>
          <w:i/>
          <w:sz w:val="28"/>
        </w:rPr>
        <w:t>Harvard Business Review</w:t>
      </w:r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r>
        <w:rPr>
          <w:sz w:val="28"/>
        </w:rPr>
        <w:t>96(4),</w:t>
      </w:r>
      <w:r>
        <w:rPr>
          <w:spacing w:val="-5"/>
          <w:sz w:val="28"/>
        </w:rPr>
        <w:t xml:space="preserve"> </w:t>
      </w:r>
      <w:r>
        <w:rPr>
          <w:sz w:val="28"/>
        </w:rPr>
        <w:t>114-123.</w:t>
      </w:r>
    </w:p>
    <w:p w:rsidR="009C787B" w:rsidRDefault="00AE36E6">
      <w:pPr>
        <w:pStyle w:val="a5"/>
        <w:numPr>
          <w:ilvl w:val="0"/>
          <w:numId w:val="77"/>
        </w:numPr>
        <w:tabs>
          <w:tab w:val="left" w:pos="1394"/>
        </w:tabs>
        <w:spacing w:line="242" w:lineRule="auto"/>
        <w:ind w:right="354" w:firstLine="427"/>
        <w:jc w:val="both"/>
        <w:rPr>
          <w:sz w:val="28"/>
        </w:rPr>
      </w:pPr>
      <w:r>
        <w:rPr>
          <w:sz w:val="28"/>
        </w:rPr>
        <w:t>Zhang, X., &amp; Venkatesh, V. (2017). A ne</w:t>
      </w:r>
      <w:r>
        <w:rPr>
          <w:sz w:val="28"/>
        </w:rPr>
        <w:t>twork-based theory of organizational</w:t>
      </w:r>
      <w:r>
        <w:rPr>
          <w:spacing w:val="1"/>
          <w:sz w:val="28"/>
        </w:rPr>
        <w:t xml:space="preserve"> </w:t>
      </w:r>
      <w:r>
        <w:rPr>
          <w:sz w:val="28"/>
        </w:rPr>
        <w:t>change.</w:t>
      </w:r>
      <w:r>
        <w:rPr>
          <w:spacing w:val="-1"/>
          <w:sz w:val="28"/>
        </w:rPr>
        <w:t xml:space="preserve"> </w:t>
      </w:r>
      <w:r>
        <w:rPr>
          <w:i/>
          <w:sz w:val="28"/>
        </w:rPr>
        <w:t>Organizational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Behavior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and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Human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Decision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Processes</w:t>
      </w:r>
      <w:r>
        <w:rPr>
          <w:sz w:val="28"/>
        </w:rPr>
        <w:t>,</w:t>
      </w:r>
      <w:r>
        <w:rPr>
          <w:spacing w:val="-2"/>
          <w:sz w:val="28"/>
        </w:rPr>
        <w:t xml:space="preserve"> </w:t>
      </w:r>
      <w:r>
        <w:rPr>
          <w:sz w:val="28"/>
        </w:rPr>
        <w:t>140,</w:t>
      </w:r>
      <w:r>
        <w:rPr>
          <w:spacing w:val="-5"/>
          <w:sz w:val="28"/>
        </w:rPr>
        <w:t xml:space="preserve"> </w:t>
      </w:r>
      <w:r>
        <w:rPr>
          <w:sz w:val="28"/>
        </w:rPr>
        <w:t>1-17.</w:t>
      </w:r>
    </w:p>
    <w:p w:rsidR="009C787B" w:rsidRDefault="009C787B">
      <w:pPr>
        <w:spacing w:line="242" w:lineRule="auto"/>
        <w:jc w:val="both"/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8"/>
        <w:ind w:left="0"/>
        <w:jc w:val="left"/>
        <w:rPr>
          <w:sz w:val="16"/>
        </w:rPr>
      </w:pPr>
    </w:p>
    <w:p w:rsidR="009C787B" w:rsidRDefault="00AE36E6">
      <w:pPr>
        <w:pStyle w:val="1"/>
        <w:ind w:left="4132" w:right="1108" w:hanging="2262"/>
      </w:pPr>
      <w:bookmarkStart w:id="11" w:name="_bookmark10"/>
      <w:bookmarkEnd w:id="11"/>
      <w:r>
        <w:t>THEORETICAL BASIS OF INFORMATIONAL</w:t>
      </w:r>
      <w:r>
        <w:rPr>
          <w:spacing w:val="-87"/>
        </w:rPr>
        <w:t xml:space="preserve"> </w:t>
      </w:r>
      <w:r>
        <w:t>MANAGEMENT</w:t>
      </w:r>
    </w:p>
    <w:p w:rsidR="009C787B" w:rsidRDefault="009C787B">
      <w:pPr>
        <w:pStyle w:val="a3"/>
        <w:ind w:left="0"/>
        <w:jc w:val="left"/>
        <w:rPr>
          <w:b/>
          <w:sz w:val="36"/>
        </w:rPr>
      </w:pPr>
    </w:p>
    <w:p w:rsidR="009C787B" w:rsidRDefault="00AE36E6">
      <w:pPr>
        <w:pStyle w:val="2"/>
        <w:ind w:right="352"/>
      </w:pPr>
      <w:r>
        <w:t>Liubov</w:t>
      </w:r>
      <w:r>
        <w:rPr>
          <w:spacing w:val="-5"/>
        </w:rPr>
        <w:t xml:space="preserve"> </w:t>
      </w:r>
      <w:r>
        <w:t>Lelyk,</w:t>
      </w:r>
    </w:p>
    <w:p w:rsidR="009C787B" w:rsidRDefault="00AE36E6">
      <w:pPr>
        <w:pStyle w:val="a3"/>
        <w:spacing w:before="1"/>
        <w:ind w:left="745" w:right="348" w:firstLine="6728"/>
        <w:jc w:val="right"/>
      </w:pPr>
      <w:r>
        <w:t>PhD, Associate professor</w:t>
      </w:r>
      <w:r>
        <w:rPr>
          <w:spacing w:val="-67"/>
        </w:rPr>
        <w:t xml:space="preserve"> </w:t>
      </w:r>
      <w:r>
        <w:t>Department of Management, Economics and Tourism, Lviv Institute of Private Joint-</w:t>
      </w:r>
      <w:r>
        <w:rPr>
          <w:spacing w:val="-67"/>
        </w:rPr>
        <w:t xml:space="preserve"> </w:t>
      </w:r>
      <w:r>
        <w:t>Stock</w:t>
      </w:r>
      <w:r>
        <w:rPr>
          <w:spacing w:val="-1"/>
        </w:rPr>
        <w:t xml:space="preserve"> </w:t>
      </w:r>
      <w:r>
        <w:t>Company</w:t>
      </w:r>
      <w:r>
        <w:rPr>
          <w:spacing w:val="-5"/>
        </w:rPr>
        <w:t xml:space="preserve"> </w:t>
      </w:r>
      <w:r>
        <w:t>«Higher</w:t>
      </w:r>
      <w:r>
        <w:rPr>
          <w:spacing w:val="-4"/>
        </w:rPr>
        <w:t xml:space="preserve"> </w:t>
      </w:r>
      <w:r>
        <w:t>Educational</w:t>
      </w:r>
      <w:r>
        <w:rPr>
          <w:spacing w:val="-1"/>
        </w:rPr>
        <w:t xml:space="preserve"> </w:t>
      </w:r>
      <w:r>
        <w:t>Institution</w:t>
      </w:r>
      <w:r>
        <w:rPr>
          <w:spacing w:val="-5"/>
        </w:rPr>
        <w:t xml:space="preserve"> </w:t>
      </w:r>
      <w:r>
        <w:t>«Interregional</w:t>
      </w:r>
      <w:r>
        <w:rPr>
          <w:spacing w:val="-3"/>
        </w:rPr>
        <w:t xml:space="preserve"> </w:t>
      </w:r>
      <w:r>
        <w:t>Academy</w:t>
      </w:r>
      <w:r>
        <w:rPr>
          <w:spacing w:val="-1"/>
        </w:rPr>
        <w:t xml:space="preserve"> </w:t>
      </w:r>
      <w:r>
        <w:t>of</w:t>
      </w:r>
    </w:p>
    <w:p w:rsidR="009C787B" w:rsidRDefault="00AE36E6">
      <w:pPr>
        <w:pStyle w:val="a3"/>
        <w:spacing w:before="1"/>
        <w:ind w:right="354"/>
        <w:jc w:val="right"/>
      </w:pPr>
      <w:r>
        <w:t>Personnel</w:t>
      </w:r>
      <w:r>
        <w:rPr>
          <w:spacing w:val="-14"/>
        </w:rPr>
        <w:t xml:space="preserve"> </w:t>
      </w:r>
      <w:r>
        <w:t>Management»</w:t>
      </w:r>
    </w:p>
    <w:p w:rsidR="009C787B" w:rsidRDefault="009C787B">
      <w:pPr>
        <w:pStyle w:val="a3"/>
        <w:spacing w:before="9"/>
        <w:ind w:left="0"/>
        <w:jc w:val="left"/>
        <w:rPr>
          <w:sz w:val="27"/>
        </w:rPr>
      </w:pPr>
    </w:p>
    <w:p w:rsidR="009C787B" w:rsidRDefault="00AE36E6">
      <w:pPr>
        <w:pStyle w:val="2"/>
      </w:pPr>
      <w:r>
        <w:t>Farovych</w:t>
      </w:r>
      <w:r>
        <w:rPr>
          <w:spacing w:val="-7"/>
        </w:rPr>
        <w:t xml:space="preserve"> </w:t>
      </w:r>
      <w:r>
        <w:t>R.,</w:t>
      </w:r>
    </w:p>
    <w:p w:rsidR="009C787B" w:rsidRDefault="00AE36E6">
      <w:pPr>
        <w:pStyle w:val="a3"/>
        <w:spacing w:before="2"/>
        <w:ind w:left="4643" w:right="350" w:firstLine="4222"/>
        <w:jc w:val="right"/>
      </w:pPr>
      <w:r>
        <w:t>PhD student,</w:t>
      </w:r>
      <w:r>
        <w:rPr>
          <w:spacing w:val="-67"/>
        </w:rPr>
        <w:t xml:space="preserve"> </w:t>
      </w:r>
      <w:r>
        <w:t>Interregional</w:t>
      </w:r>
      <w:r>
        <w:rPr>
          <w:spacing w:val="-7"/>
        </w:rPr>
        <w:t xml:space="preserve"> </w:t>
      </w:r>
      <w:r>
        <w:t>Academy</w:t>
      </w:r>
      <w:r>
        <w:rPr>
          <w:spacing w:val="-3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Personnel</w:t>
      </w:r>
      <w:r>
        <w:rPr>
          <w:spacing w:val="-4"/>
        </w:rPr>
        <w:t xml:space="preserve"> </w:t>
      </w:r>
      <w:r>
        <w:t>Management</w:t>
      </w:r>
    </w:p>
    <w:p w:rsidR="009C787B" w:rsidRDefault="009C787B">
      <w:pPr>
        <w:pStyle w:val="a3"/>
        <w:spacing w:before="1"/>
        <w:ind w:left="0"/>
        <w:jc w:val="left"/>
      </w:pPr>
    </w:p>
    <w:p w:rsidR="009C787B" w:rsidRDefault="00AE36E6">
      <w:pPr>
        <w:pStyle w:val="a3"/>
        <w:ind w:right="361" w:firstLine="427"/>
      </w:pPr>
      <w:r>
        <w:rPr>
          <w:color w:val="231F20"/>
        </w:rPr>
        <w:t>The mo</w:t>
      </w:r>
      <w:r>
        <w:rPr>
          <w:color w:val="231F20"/>
        </w:rPr>
        <w:t>dern world is developing in conditions of globalization, informatization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technoglobalism.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effective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functioning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uninterrupted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life,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business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entities need to own and skillfully manage the information they operate in order 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maintain a high lev</w:t>
      </w:r>
      <w:r>
        <w:rPr>
          <w:color w:val="231F20"/>
        </w:rPr>
        <w:t>el of competitiveness, the possibility of introducing innovations,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financial security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ensuring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further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development.</w:t>
      </w:r>
    </w:p>
    <w:p w:rsidR="009C787B" w:rsidRDefault="00AE36E6">
      <w:pPr>
        <w:pStyle w:val="a3"/>
        <w:ind w:right="359" w:firstLine="427"/>
      </w:pPr>
      <w:r>
        <w:rPr>
          <w:color w:val="231F20"/>
        </w:rPr>
        <w:t>Effective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management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enterprises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impossible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without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receiving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timely,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complete and reliable information about the state of the market, the activities 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competitors and the state. In connection with this, the concept of "informational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management" arose in modern science. However, effective practical implementation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 informa</w:t>
      </w:r>
      <w:r>
        <w:rPr>
          <w:color w:val="231F20"/>
        </w:rPr>
        <w:t>tion management by business entities is possible only if there is a clearly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defined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theoretical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basis.</w:t>
      </w:r>
    </w:p>
    <w:p w:rsidR="009C787B" w:rsidRDefault="00AE36E6">
      <w:pPr>
        <w:pStyle w:val="a3"/>
        <w:spacing w:before="1"/>
        <w:ind w:right="360" w:firstLine="427"/>
      </w:pPr>
      <w:r>
        <w:rPr>
          <w:color w:val="231F20"/>
        </w:rPr>
        <w:t>Note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informational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management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specific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economic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category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considered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both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foreign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domestic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science.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theory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informational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management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gained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significant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development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19th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century.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Germany,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this is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evidenced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by 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works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D. Dachen, H.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Huber,</w:t>
      </w:r>
      <w:r>
        <w:rPr>
          <w:color w:val="231F20"/>
          <w:spacing w:val="70"/>
        </w:rPr>
        <w:t xml:space="preserve"> </w:t>
      </w:r>
      <w:r>
        <w:rPr>
          <w:color w:val="231F20"/>
        </w:rPr>
        <w:t>T. Latko, J.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Herget,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J.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Hentze,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A.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Heineke,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others.</w:t>
      </w:r>
    </w:p>
    <w:p w:rsidR="009C787B" w:rsidRDefault="00AE36E6">
      <w:pPr>
        <w:pStyle w:val="a3"/>
        <w:ind w:right="360" w:firstLine="427"/>
      </w:pPr>
      <w:r>
        <w:rPr>
          <w:color w:val="231F20"/>
        </w:rPr>
        <w:t>Studying the scientific works of many authors, we came to the conclusion that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scientists do not have a single, agreed vision regarding the essence of the concept 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"informational management",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that is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why this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issue needs further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research.</w:t>
      </w:r>
    </w:p>
    <w:p w:rsidR="009C787B" w:rsidRDefault="00AE36E6">
      <w:pPr>
        <w:pStyle w:val="a3"/>
        <w:ind w:right="360" w:firstLine="427"/>
      </w:pPr>
      <w:r>
        <w:rPr>
          <w:color w:val="231F20"/>
        </w:rPr>
        <w:t>The country that</w:t>
      </w:r>
      <w:r>
        <w:rPr>
          <w:color w:val="231F20"/>
        </w:rPr>
        <w:t xml:space="preserve"> gave a significant push to the development of informational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management is the USA. It was in 1957 in America that the number of workers in the</w:t>
      </w:r>
      <w:r>
        <w:rPr>
          <w:color w:val="231F20"/>
          <w:spacing w:val="-67"/>
        </w:rPr>
        <w:t xml:space="preserve"> </w:t>
      </w:r>
      <w:r>
        <w:rPr>
          <w:color w:val="231F20"/>
        </w:rPr>
        <w:t>information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industry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exceeded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indicators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industry,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which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became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significant event for the development of the entire world in the field of information,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 introduction of technologies, the development of the Internet, and the emergence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globalization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processes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[1].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Let's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consider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several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scientific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statements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unde</w:t>
      </w:r>
      <w:r>
        <w:rPr>
          <w:color w:val="231F20"/>
        </w:rPr>
        <w:t>rstanding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essence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information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management,</w:t>
      </w:r>
      <w:r>
        <w:rPr>
          <w:color w:val="231F20"/>
          <w:spacing w:val="26"/>
        </w:rPr>
        <w:t xml:space="preserve"> </w:t>
      </w:r>
      <w:r>
        <w:rPr>
          <w:color w:val="231F20"/>
        </w:rPr>
        <w:t>which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have</w:t>
      </w:r>
      <w:r>
        <w:rPr>
          <w:color w:val="231F20"/>
          <w:spacing w:val="25"/>
        </w:rPr>
        <w:t xml:space="preserve"> </w:t>
      </w:r>
      <w:r>
        <w:rPr>
          <w:color w:val="231F20"/>
        </w:rPr>
        <w:t>been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studied</w:t>
      </w:r>
      <w:r>
        <w:rPr>
          <w:color w:val="231F20"/>
          <w:spacing w:val="-67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scientists.</w:t>
      </w:r>
    </w:p>
    <w:p w:rsidR="009C787B" w:rsidRDefault="00AE36E6">
      <w:pPr>
        <w:pStyle w:val="a3"/>
        <w:ind w:right="356" w:firstLine="427"/>
      </w:pPr>
      <w:r>
        <w:rPr>
          <w:color w:val="231F20"/>
        </w:rPr>
        <w:t>American H. Huber in the mid-80s of the last century considered informational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management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an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important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tool</w:t>
      </w:r>
      <w:r>
        <w:rPr>
          <w:color w:val="231F20"/>
          <w:spacing w:val="9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strategic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business</w:t>
      </w:r>
      <w:r>
        <w:rPr>
          <w:color w:val="231F20"/>
          <w:spacing w:val="12"/>
        </w:rPr>
        <w:t xml:space="preserve"> </w:t>
      </w:r>
      <w:r>
        <w:rPr>
          <w:color w:val="231F20"/>
        </w:rPr>
        <w:t>management.</w:t>
      </w:r>
      <w:r>
        <w:rPr>
          <w:color w:val="231F20"/>
          <w:spacing w:val="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1"/>
        </w:rPr>
        <w:t xml:space="preserve"> </w:t>
      </w:r>
      <w:r>
        <w:rPr>
          <w:color w:val="231F20"/>
        </w:rPr>
        <w:t>same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58"/>
      </w:pPr>
      <w:r>
        <w:rPr>
          <w:color w:val="231F20"/>
        </w:rPr>
        <w:t>scientific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opinion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regarding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essence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informational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management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can</w:t>
      </w:r>
      <w:r>
        <w:rPr>
          <w:color w:val="231F20"/>
          <w:spacing w:val="70"/>
        </w:rPr>
        <w:t xml:space="preserve"> </w:t>
      </w:r>
      <w:r>
        <w:rPr>
          <w:color w:val="231F20"/>
        </w:rPr>
        <w:t>be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observed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writings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J.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Borbeli,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who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emphasized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company's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information resources management strategy should correspond to the strategic goals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development.</w:t>
      </w:r>
    </w:p>
    <w:p w:rsidR="009C787B" w:rsidRDefault="00AE36E6">
      <w:pPr>
        <w:pStyle w:val="a3"/>
        <w:spacing w:before="1"/>
        <w:ind w:right="359" w:firstLine="427"/>
      </w:pPr>
      <w:r>
        <w:rPr>
          <w:color w:val="231F20"/>
        </w:rPr>
        <w:t>A. Grinberg, I. Korol investigate informational management as: "the process 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providing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right</w:t>
      </w:r>
      <w:r>
        <w:rPr>
          <w:color w:val="231F20"/>
          <w:spacing w:val="28"/>
        </w:rPr>
        <w:t xml:space="preserve"> </w:t>
      </w:r>
      <w:r>
        <w:rPr>
          <w:color w:val="231F20"/>
        </w:rPr>
        <w:t>information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right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form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at</w:t>
      </w:r>
      <w:r>
        <w:rPr>
          <w:color w:val="231F20"/>
          <w:spacing w:val="3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right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time,</w:t>
      </w:r>
      <w:r>
        <w:rPr>
          <w:color w:val="231F20"/>
          <w:spacing w:val="30"/>
        </w:rPr>
        <w:t xml:space="preserve"> </w:t>
      </w:r>
      <w:r>
        <w:rPr>
          <w:color w:val="231F20"/>
        </w:rPr>
        <w:t>information</w:t>
      </w:r>
      <w:r>
        <w:rPr>
          <w:color w:val="231F20"/>
          <w:spacing w:val="-68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extracted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these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automated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systems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-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accounting,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accounting,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etc."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[3].</w:t>
      </w:r>
    </w:p>
    <w:p w:rsidR="009C787B" w:rsidRDefault="00AE36E6">
      <w:pPr>
        <w:pStyle w:val="a3"/>
        <w:spacing w:before="1"/>
        <w:ind w:right="358" w:firstLine="427"/>
      </w:pPr>
      <w:r>
        <w:rPr>
          <w:color w:val="231F20"/>
        </w:rPr>
        <w:t>V.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Melnyk,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studying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essence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informational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management,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offers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understanding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it: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"technology,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components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which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documentary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information,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personnel,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technical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software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means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ensuring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information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processes, as well as normatively established procedures for the formation and use 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informational resources" [2].</w:t>
      </w:r>
    </w:p>
    <w:p w:rsidR="009C787B" w:rsidRDefault="00AE36E6">
      <w:pPr>
        <w:pStyle w:val="a3"/>
        <w:ind w:right="360" w:firstLine="427"/>
      </w:pPr>
      <w:r>
        <w:rPr>
          <w:color w:val="231F20"/>
        </w:rPr>
        <w:t>Some scientists define informational management as an applied technology for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managing information resources through the creation of a single</w:t>
      </w:r>
      <w:r>
        <w:rPr>
          <w:color w:val="231F20"/>
        </w:rPr>
        <w:t xml:space="preserve"> system that provides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opportunity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monitor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information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internal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external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spheres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contributes 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informed management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decision-making.</w:t>
      </w:r>
    </w:p>
    <w:p w:rsidR="009C787B" w:rsidRDefault="00AE36E6">
      <w:pPr>
        <w:pStyle w:val="a3"/>
        <w:ind w:right="361" w:firstLine="427"/>
      </w:pPr>
      <w:r>
        <w:rPr>
          <w:color w:val="231F20"/>
        </w:rPr>
        <w:t>According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J.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Herget,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informational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management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turning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most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important business task and is a significant factor in the success of business activity.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With this statement, we agree, as all economic entities operate in the conditions 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digital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technologies,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development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artificial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intelligence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globalization</w:t>
      </w:r>
      <w:r>
        <w:rPr>
          <w:color w:val="231F20"/>
        </w:rPr>
        <w:t>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information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decisive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advantage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success.</w:t>
      </w:r>
    </w:p>
    <w:p w:rsidR="009C787B" w:rsidRDefault="00AE36E6">
      <w:pPr>
        <w:pStyle w:val="a3"/>
        <w:spacing w:before="1"/>
        <w:ind w:right="361" w:firstLine="427"/>
      </w:pPr>
      <w:r>
        <w:rPr>
          <w:color w:val="231F20"/>
        </w:rPr>
        <w:t>Having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analyzed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opinions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scientists,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came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conclusion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information management is an important resource and a key advantage of business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entities, which provides opportunities for systemi</w:t>
      </w:r>
      <w:r>
        <w:rPr>
          <w:color w:val="231F20"/>
        </w:rPr>
        <w:t>c development, increasing the level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47"/>
        </w:rPr>
        <w:t xml:space="preserve"> </w:t>
      </w:r>
      <w:r>
        <w:rPr>
          <w:color w:val="231F20"/>
        </w:rPr>
        <w:t>competitiveness,</w:t>
      </w:r>
      <w:r>
        <w:rPr>
          <w:color w:val="231F20"/>
          <w:spacing w:val="44"/>
        </w:rPr>
        <w:t xml:space="preserve"> </w:t>
      </w:r>
      <w:r>
        <w:rPr>
          <w:color w:val="231F20"/>
        </w:rPr>
        <w:t>achieving</w:t>
      </w:r>
      <w:r>
        <w:rPr>
          <w:color w:val="231F20"/>
          <w:spacing w:val="49"/>
        </w:rPr>
        <w:t xml:space="preserve"> </w:t>
      </w:r>
      <w:r>
        <w:rPr>
          <w:color w:val="231F20"/>
        </w:rPr>
        <w:t>high</w:t>
      </w:r>
      <w:r>
        <w:rPr>
          <w:color w:val="231F20"/>
          <w:spacing w:val="48"/>
        </w:rPr>
        <w:t xml:space="preserve"> </w:t>
      </w:r>
      <w:r>
        <w:rPr>
          <w:color w:val="231F20"/>
        </w:rPr>
        <w:t>economic</w:t>
      </w:r>
      <w:r>
        <w:rPr>
          <w:color w:val="231F20"/>
          <w:spacing w:val="48"/>
        </w:rPr>
        <w:t xml:space="preserve"> </w:t>
      </w:r>
      <w:r>
        <w:rPr>
          <w:color w:val="231F20"/>
        </w:rPr>
        <w:t>results,</w:t>
      </w:r>
      <w:r>
        <w:rPr>
          <w:color w:val="231F20"/>
          <w:spacing w:val="46"/>
        </w:rPr>
        <w:t xml:space="preserve"> </w:t>
      </w:r>
      <w:r>
        <w:rPr>
          <w:color w:val="231F20"/>
        </w:rPr>
        <w:t>preserving</w:t>
      </w:r>
      <w:r>
        <w:rPr>
          <w:color w:val="231F20"/>
          <w:spacing w:val="49"/>
        </w:rPr>
        <w:t xml:space="preserve"> </w:t>
      </w:r>
      <w:r>
        <w:rPr>
          <w:color w:val="231F20"/>
        </w:rPr>
        <w:t>financial</w:t>
      </w:r>
      <w:r>
        <w:rPr>
          <w:color w:val="231F20"/>
          <w:spacing w:val="48"/>
        </w:rPr>
        <w:t xml:space="preserve"> </w:t>
      </w:r>
      <w:r>
        <w:rPr>
          <w:color w:val="231F20"/>
        </w:rPr>
        <w:t>stability</w:t>
      </w:r>
      <w:r>
        <w:rPr>
          <w:color w:val="231F20"/>
          <w:spacing w:val="-68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security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conditions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crises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dangers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which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they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operate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companies</w:t>
      </w:r>
    </w:p>
    <w:p w:rsidR="009C787B" w:rsidRDefault="009C787B">
      <w:pPr>
        <w:pStyle w:val="a3"/>
        <w:ind w:left="0"/>
        <w:jc w:val="left"/>
      </w:pPr>
    </w:p>
    <w:p w:rsidR="009C787B" w:rsidRDefault="00AE36E6">
      <w:pPr>
        <w:spacing w:line="322" w:lineRule="exact"/>
        <w:ind w:left="999" w:right="251"/>
        <w:jc w:val="center"/>
        <w:rPr>
          <w:b/>
          <w:sz w:val="28"/>
        </w:rPr>
      </w:pPr>
      <w:r>
        <w:rPr>
          <w:b/>
          <w:color w:val="231F20"/>
          <w:sz w:val="28"/>
        </w:rPr>
        <w:t>Reference:</w:t>
      </w:r>
    </w:p>
    <w:p w:rsidR="009C787B" w:rsidRDefault="00AE36E6">
      <w:pPr>
        <w:pStyle w:val="a5"/>
        <w:numPr>
          <w:ilvl w:val="0"/>
          <w:numId w:val="76"/>
        </w:numPr>
        <w:tabs>
          <w:tab w:val="left" w:pos="1434"/>
        </w:tabs>
        <w:ind w:right="361" w:firstLine="427"/>
        <w:jc w:val="both"/>
        <w:rPr>
          <w:sz w:val="28"/>
        </w:rPr>
      </w:pPr>
      <w:r>
        <w:rPr>
          <w:color w:val="231F20"/>
          <w:sz w:val="28"/>
        </w:rPr>
        <w:t>Kalinina L. M. Genesis of information management as a field of scientific</w:t>
      </w:r>
      <w:r>
        <w:rPr>
          <w:color w:val="231F20"/>
          <w:spacing w:val="1"/>
          <w:sz w:val="28"/>
        </w:rPr>
        <w:t xml:space="preserve"> </w:t>
      </w:r>
      <w:r>
        <w:rPr>
          <w:color w:val="231F20"/>
          <w:sz w:val="28"/>
        </w:rPr>
        <w:t>knowledge.</w:t>
      </w:r>
      <w:r>
        <w:rPr>
          <w:color w:val="231F20"/>
          <w:spacing w:val="-2"/>
          <w:sz w:val="28"/>
        </w:rPr>
        <w:t xml:space="preserve"> </w:t>
      </w:r>
      <w:r>
        <w:rPr>
          <w:color w:val="231F20"/>
          <w:sz w:val="28"/>
        </w:rPr>
        <w:t>Strategic</w:t>
      </w:r>
      <w:r>
        <w:rPr>
          <w:color w:val="231F20"/>
          <w:spacing w:val="-3"/>
          <w:sz w:val="28"/>
        </w:rPr>
        <w:t xml:space="preserve"> </w:t>
      </w:r>
      <w:r>
        <w:rPr>
          <w:color w:val="231F20"/>
          <w:sz w:val="28"/>
        </w:rPr>
        <w:t>priorities.</w:t>
      </w:r>
      <w:r>
        <w:rPr>
          <w:color w:val="231F20"/>
          <w:spacing w:val="-1"/>
          <w:sz w:val="28"/>
        </w:rPr>
        <w:t xml:space="preserve"> </w:t>
      </w:r>
      <w:r>
        <w:rPr>
          <w:color w:val="231F20"/>
          <w:sz w:val="28"/>
        </w:rPr>
        <w:t>2009.</w:t>
      </w:r>
      <w:r>
        <w:rPr>
          <w:color w:val="231F20"/>
          <w:spacing w:val="-2"/>
          <w:sz w:val="28"/>
        </w:rPr>
        <w:t xml:space="preserve"> </w:t>
      </w:r>
      <w:r>
        <w:rPr>
          <w:color w:val="231F20"/>
          <w:sz w:val="28"/>
        </w:rPr>
        <w:t>No.</w:t>
      </w:r>
      <w:r>
        <w:rPr>
          <w:color w:val="231F20"/>
          <w:spacing w:val="-4"/>
          <w:sz w:val="28"/>
        </w:rPr>
        <w:t xml:space="preserve"> </w:t>
      </w:r>
      <w:r>
        <w:rPr>
          <w:color w:val="231F20"/>
          <w:sz w:val="28"/>
        </w:rPr>
        <w:t>4</w:t>
      </w:r>
      <w:r>
        <w:rPr>
          <w:color w:val="231F20"/>
          <w:spacing w:val="1"/>
          <w:sz w:val="28"/>
        </w:rPr>
        <w:t xml:space="preserve"> </w:t>
      </w:r>
      <w:r>
        <w:rPr>
          <w:color w:val="231F20"/>
          <w:sz w:val="28"/>
        </w:rPr>
        <w:t>(13).</w:t>
      </w:r>
      <w:r>
        <w:rPr>
          <w:color w:val="231F20"/>
          <w:spacing w:val="-1"/>
          <w:sz w:val="28"/>
        </w:rPr>
        <w:t xml:space="preserve"> </w:t>
      </w:r>
      <w:r>
        <w:rPr>
          <w:color w:val="231F20"/>
          <w:sz w:val="28"/>
        </w:rPr>
        <w:t>P.</w:t>
      </w:r>
      <w:r>
        <w:rPr>
          <w:color w:val="231F20"/>
          <w:spacing w:val="-3"/>
          <w:sz w:val="28"/>
        </w:rPr>
        <w:t xml:space="preserve"> </w:t>
      </w:r>
      <w:r>
        <w:rPr>
          <w:color w:val="231F20"/>
          <w:sz w:val="28"/>
        </w:rPr>
        <w:t>71–76.</w:t>
      </w:r>
    </w:p>
    <w:p w:rsidR="009C787B" w:rsidRDefault="00AE36E6">
      <w:pPr>
        <w:pStyle w:val="a5"/>
        <w:numPr>
          <w:ilvl w:val="0"/>
          <w:numId w:val="76"/>
        </w:numPr>
        <w:tabs>
          <w:tab w:val="left" w:pos="1400"/>
        </w:tabs>
        <w:ind w:right="359" w:firstLine="427"/>
        <w:jc w:val="both"/>
        <w:rPr>
          <w:sz w:val="28"/>
        </w:rPr>
      </w:pPr>
      <w:r>
        <w:rPr>
          <w:color w:val="231F20"/>
          <w:sz w:val="28"/>
        </w:rPr>
        <w:t>Melnyk V. V. Formation of the concept of information management: essence,</w:t>
      </w:r>
      <w:r>
        <w:rPr>
          <w:color w:val="231F20"/>
          <w:spacing w:val="1"/>
          <w:sz w:val="28"/>
        </w:rPr>
        <w:t xml:space="preserve"> </w:t>
      </w:r>
      <w:r>
        <w:rPr>
          <w:color w:val="231F20"/>
          <w:sz w:val="28"/>
        </w:rPr>
        <w:t>tasks, main directions of development. Humanitarian Bulletin ZDIA. 2012. No. 49. P.</w:t>
      </w:r>
      <w:r>
        <w:rPr>
          <w:color w:val="231F20"/>
          <w:spacing w:val="-67"/>
          <w:sz w:val="28"/>
        </w:rPr>
        <w:t xml:space="preserve"> </w:t>
      </w:r>
      <w:r>
        <w:rPr>
          <w:color w:val="231F20"/>
          <w:sz w:val="28"/>
        </w:rPr>
        <w:t>122–134.</w:t>
      </w:r>
    </w:p>
    <w:p w:rsidR="009C787B" w:rsidRDefault="00AE36E6">
      <w:pPr>
        <w:pStyle w:val="a5"/>
        <w:numPr>
          <w:ilvl w:val="0"/>
          <w:numId w:val="76"/>
        </w:numPr>
        <w:tabs>
          <w:tab w:val="left" w:pos="1482"/>
        </w:tabs>
        <w:spacing w:before="1"/>
        <w:ind w:right="359" w:firstLine="427"/>
        <w:jc w:val="both"/>
        <w:rPr>
          <w:sz w:val="28"/>
        </w:rPr>
      </w:pPr>
      <w:r>
        <w:rPr>
          <w:color w:val="231F20"/>
          <w:sz w:val="28"/>
        </w:rPr>
        <w:t>Sprinsyan</w:t>
      </w:r>
      <w:r>
        <w:rPr>
          <w:color w:val="231F20"/>
          <w:spacing w:val="1"/>
          <w:sz w:val="28"/>
        </w:rPr>
        <w:t xml:space="preserve"> </w:t>
      </w:r>
      <w:r>
        <w:rPr>
          <w:color w:val="231F20"/>
          <w:sz w:val="28"/>
        </w:rPr>
        <w:t>V.G.,</w:t>
      </w:r>
      <w:r>
        <w:rPr>
          <w:color w:val="231F20"/>
          <w:spacing w:val="1"/>
          <w:sz w:val="28"/>
        </w:rPr>
        <w:t xml:space="preserve"> </w:t>
      </w:r>
      <w:r>
        <w:rPr>
          <w:color w:val="231F20"/>
          <w:sz w:val="28"/>
        </w:rPr>
        <w:t>Biryukova</w:t>
      </w:r>
      <w:r>
        <w:rPr>
          <w:color w:val="231F20"/>
          <w:spacing w:val="1"/>
          <w:sz w:val="28"/>
        </w:rPr>
        <w:t xml:space="preserve"> </w:t>
      </w:r>
      <w:r>
        <w:rPr>
          <w:color w:val="231F20"/>
          <w:sz w:val="28"/>
        </w:rPr>
        <w:t>T.L.</w:t>
      </w:r>
      <w:r>
        <w:rPr>
          <w:color w:val="231F20"/>
          <w:spacing w:val="1"/>
          <w:sz w:val="28"/>
        </w:rPr>
        <w:t xml:space="preserve"> </w:t>
      </w:r>
      <w:r>
        <w:rPr>
          <w:color w:val="231F20"/>
          <w:sz w:val="28"/>
        </w:rPr>
        <w:t>Information</w:t>
      </w:r>
      <w:r>
        <w:rPr>
          <w:color w:val="231F20"/>
          <w:spacing w:val="1"/>
          <w:sz w:val="28"/>
        </w:rPr>
        <w:t xml:space="preserve"> </w:t>
      </w:r>
      <w:r>
        <w:rPr>
          <w:color w:val="231F20"/>
          <w:sz w:val="28"/>
        </w:rPr>
        <w:t>management</w:t>
      </w:r>
      <w:r>
        <w:rPr>
          <w:color w:val="231F20"/>
          <w:spacing w:val="1"/>
          <w:sz w:val="28"/>
        </w:rPr>
        <w:t xml:space="preserve"> </w:t>
      </w:r>
      <w:r>
        <w:rPr>
          <w:color w:val="231F20"/>
          <w:sz w:val="28"/>
        </w:rPr>
        <w:t>resources</w:t>
      </w:r>
      <w:r>
        <w:rPr>
          <w:color w:val="231F20"/>
          <w:spacing w:val="1"/>
          <w:sz w:val="28"/>
        </w:rPr>
        <w:t xml:space="preserve"> </w:t>
      </w:r>
      <w:r>
        <w:rPr>
          <w:color w:val="231F20"/>
          <w:sz w:val="28"/>
        </w:rPr>
        <w:t>and</w:t>
      </w:r>
      <w:r>
        <w:rPr>
          <w:color w:val="231F20"/>
          <w:spacing w:val="1"/>
          <w:sz w:val="28"/>
        </w:rPr>
        <w:t xml:space="preserve"> </w:t>
      </w:r>
      <w:r>
        <w:rPr>
          <w:color w:val="231F20"/>
          <w:sz w:val="28"/>
        </w:rPr>
        <w:t>technologies: study.</w:t>
      </w:r>
      <w:r>
        <w:rPr>
          <w:color w:val="231F20"/>
          <w:spacing w:val="-4"/>
          <w:sz w:val="28"/>
        </w:rPr>
        <w:t xml:space="preserve"> </w:t>
      </w:r>
      <w:r>
        <w:rPr>
          <w:color w:val="231F20"/>
          <w:sz w:val="28"/>
        </w:rPr>
        <w:t>manual Odesa:</w:t>
      </w:r>
      <w:r>
        <w:rPr>
          <w:color w:val="231F20"/>
          <w:spacing w:val="-3"/>
          <w:sz w:val="28"/>
        </w:rPr>
        <w:t xml:space="preserve"> </w:t>
      </w:r>
      <w:r>
        <w:rPr>
          <w:color w:val="231F20"/>
          <w:sz w:val="28"/>
        </w:rPr>
        <w:t>ONPU,</w:t>
      </w:r>
      <w:r>
        <w:rPr>
          <w:color w:val="231F20"/>
          <w:spacing w:val="-2"/>
          <w:sz w:val="28"/>
        </w:rPr>
        <w:t xml:space="preserve"> </w:t>
      </w:r>
      <w:r>
        <w:rPr>
          <w:color w:val="231F20"/>
          <w:sz w:val="28"/>
        </w:rPr>
        <w:t>2012.</w:t>
      </w:r>
      <w:r>
        <w:rPr>
          <w:color w:val="231F20"/>
          <w:spacing w:val="5"/>
          <w:sz w:val="28"/>
        </w:rPr>
        <w:t xml:space="preserve"> </w:t>
      </w:r>
      <w:r>
        <w:rPr>
          <w:color w:val="231F20"/>
          <w:sz w:val="28"/>
        </w:rPr>
        <w:t>248</w:t>
      </w:r>
      <w:r>
        <w:rPr>
          <w:color w:val="231F20"/>
          <w:spacing w:val="-1"/>
          <w:sz w:val="28"/>
        </w:rPr>
        <w:t xml:space="preserve"> </w:t>
      </w:r>
      <w:r>
        <w:rPr>
          <w:color w:val="231F20"/>
          <w:sz w:val="28"/>
        </w:rPr>
        <w:t>p.</w:t>
      </w:r>
    </w:p>
    <w:p w:rsidR="009C787B" w:rsidRDefault="009C787B">
      <w:pPr>
        <w:jc w:val="both"/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8"/>
        <w:ind w:left="0"/>
        <w:jc w:val="left"/>
        <w:rPr>
          <w:sz w:val="16"/>
        </w:rPr>
      </w:pPr>
    </w:p>
    <w:p w:rsidR="009C787B" w:rsidRDefault="00AE36E6">
      <w:pPr>
        <w:pStyle w:val="1"/>
        <w:ind w:left="996" w:right="680"/>
        <w:jc w:val="center"/>
      </w:pPr>
      <w:bookmarkStart w:id="12" w:name="_bookmark11"/>
      <w:bookmarkEnd w:id="12"/>
      <w:r>
        <w:t>ДИДЖИТАЛІЗАЦІЯ</w:t>
      </w:r>
      <w:r>
        <w:rPr>
          <w:spacing w:val="-6"/>
        </w:rPr>
        <w:t xml:space="preserve"> </w:t>
      </w:r>
      <w:r>
        <w:t>ЯК</w:t>
      </w:r>
      <w:r>
        <w:rPr>
          <w:spacing w:val="-6"/>
        </w:rPr>
        <w:t xml:space="preserve"> </w:t>
      </w:r>
      <w:r>
        <w:t>СКЛА</w:t>
      </w:r>
      <w:r>
        <w:t>ДОВА</w:t>
      </w:r>
    </w:p>
    <w:p w:rsidR="009C787B" w:rsidRDefault="00AE36E6">
      <w:pPr>
        <w:spacing w:before="35" w:line="259" w:lineRule="auto"/>
        <w:ind w:left="999" w:right="680"/>
        <w:jc w:val="center"/>
        <w:rPr>
          <w:b/>
          <w:sz w:val="36"/>
        </w:rPr>
      </w:pPr>
      <w:r>
        <w:rPr>
          <w:b/>
          <w:sz w:val="36"/>
        </w:rPr>
        <w:t>КОНКУРЕНТОСПРОМОЖНОСТІ РЕСТОРАННОГО</w:t>
      </w:r>
      <w:r>
        <w:rPr>
          <w:b/>
          <w:spacing w:val="-87"/>
          <w:sz w:val="36"/>
        </w:rPr>
        <w:t xml:space="preserve"> </w:t>
      </w:r>
      <w:r>
        <w:rPr>
          <w:b/>
          <w:sz w:val="36"/>
        </w:rPr>
        <w:t>БІЗНЕСУ</w:t>
      </w:r>
    </w:p>
    <w:p w:rsidR="009C787B" w:rsidRDefault="009C787B">
      <w:pPr>
        <w:pStyle w:val="a3"/>
        <w:spacing w:before="10"/>
        <w:ind w:left="0"/>
        <w:jc w:val="left"/>
        <w:rPr>
          <w:b/>
          <w:sz w:val="36"/>
        </w:rPr>
      </w:pPr>
    </w:p>
    <w:p w:rsidR="009C787B" w:rsidRDefault="00AE36E6">
      <w:pPr>
        <w:pStyle w:val="2"/>
        <w:spacing w:before="1"/>
        <w:ind w:right="352"/>
      </w:pPr>
      <w:r>
        <w:t>Ван</w:t>
      </w:r>
      <w:r>
        <w:rPr>
          <w:spacing w:val="-6"/>
        </w:rPr>
        <w:t xml:space="preserve"> </w:t>
      </w:r>
      <w:r>
        <w:t>Дунчен,</w:t>
      </w:r>
    </w:p>
    <w:p w:rsidR="009C787B" w:rsidRDefault="00AE36E6">
      <w:pPr>
        <w:pStyle w:val="a3"/>
        <w:spacing w:before="3"/>
        <w:ind w:right="351"/>
        <w:jc w:val="right"/>
      </w:pPr>
      <w:r>
        <w:t>аспірант,</w:t>
      </w:r>
    </w:p>
    <w:p w:rsidR="009C787B" w:rsidRDefault="009C787B">
      <w:pPr>
        <w:pStyle w:val="a3"/>
        <w:spacing w:before="9"/>
        <w:ind w:left="0"/>
        <w:jc w:val="left"/>
        <w:rPr>
          <w:sz w:val="27"/>
        </w:rPr>
      </w:pPr>
    </w:p>
    <w:p w:rsidR="009C787B" w:rsidRDefault="00AE36E6">
      <w:pPr>
        <w:pStyle w:val="2"/>
        <w:ind w:right="350"/>
      </w:pPr>
      <w:r>
        <w:t>Красноносова</w:t>
      </w:r>
      <w:r>
        <w:rPr>
          <w:spacing w:val="-7"/>
        </w:rPr>
        <w:t xml:space="preserve"> </w:t>
      </w:r>
      <w:r>
        <w:t>Олена</w:t>
      </w:r>
      <w:r>
        <w:rPr>
          <w:spacing w:val="-6"/>
        </w:rPr>
        <w:t xml:space="preserve"> </w:t>
      </w:r>
      <w:r>
        <w:t>Миколаївна,</w:t>
      </w:r>
    </w:p>
    <w:p w:rsidR="009C787B" w:rsidRDefault="00AE36E6">
      <w:pPr>
        <w:pStyle w:val="a3"/>
        <w:spacing w:before="1" w:line="242" w:lineRule="auto"/>
        <w:ind w:left="4098" w:right="349" w:firstLine="3242"/>
        <w:jc w:val="right"/>
      </w:pPr>
      <w:r>
        <w:t>канд. екон. наук, доцент,</w:t>
      </w:r>
      <w:r>
        <w:rPr>
          <w:spacing w:val="-67"/>
        </w:rPr>
        <w:t xml:space="preserve"> </w:t>
      </w:r>
      <w:r>
        <w:t>Харківський</w:t>
      </w:r>
      <w:r>
        <w:rPr>
          <w:spacing w:val="-8"/>
        </w:rPr>
        <w:t xml:space="preserve"> </w:t>
      </w:r>
      <w:r>
        <w:t>національній</w:t>
      </w:r>
      <w:r>
        <w:rPr>
          <w:spacing w:val="-10"/>
        </w:rPr>
        <w:t xml:space="preserve"> </w:t>
      </w:r>
      <w:r>
        <w:t>економічний</w:t>
      </w:r>
      <w:r>
        <w:rPr>
          <w:spacing w:val="-10"/>
        </w:rPr>
        <w:t xml:space="preserve"> </w:t>
      </w:r>
      <w:r>
        <w:t>університет</w:t>
      </w:r>
    </w:p>
    <w:p w:rsidR="009C787B" w:rsidRDefault="00AE36E6">
      <w:pPr>
        <w:pStyle w:val="a3"/>
        <w:spacing w:line="318" w:lineRule="exact"/>
        <w:ind w:right="352"/>
        <w:jc w:val="right"/>
      </w:pPr>
      <w:r>
        <w:t>імені</w:t>
      </w:r>
      <w:r>
        <w:rPr>
          <w:spacing w:val="-4"/>
        </w:rPr>
        <w:t xml:space="preserve"> </w:t>
      </w:r>
      <w:r>
        <w:t>Семена</w:t>
      </w:r>
      <w:r>
        <w:rPr>
          <w:spacing w:val="-4"/>
        </w:rPr>
        <w:t xml:space="preserve"> </w:t>
      </w:r>
      <w:r>
        <w:t>Кузнеця</w:t>
      </w:r>
      <w:r>
        <w:rPr>
          <w:spacing w:val="-4"/>
        </w:rPr>
        <w:t xml:space="preserve"> </w:t>
      </w:r>
      <w:r>
        <w:t>(Україна)</w:t>
      </w:r>
    </w:p>
    <w:p w:rsidR="009C787B" w:rsidRDefault="009C787B">
      <w:pPr>
        <w:pStyle w:val="a3"/>
        <w:spacing w:before="10"/>
        <w:ind w:left="0"/>
        <w:jc w:val="left"/>
        <w:rPr>
          <w:sz w:val="27"/>
        </w:rPr>
      </w:pPr>
    </w:p>
    <w:p w:rsidR="009C787B" w:rsidRDefault="00AE36E6">
      <w:pPr>
        <w:pStyle w:val="a3"/>
        <w:ind w:right="350" w:firstLine="425"/>
      </w:pPr>
      <w:r>
        <w:t>У</w:t>
      </w:r>
      <w:r>
        <w:rPr>
          <w:spacing w:val="1"/>
        </w:rPr>
        <w:t xml:space="preserve"> </w:t>
      </w:r>
      <w:r>
        <w:t>сучасному</w:t>
      </w:r>
      <w:r>
        <w:rPr>
          <w:spacing w:val="1"/>
        </w:rPr>
        <w:t xml:space="preserve"> </w:t>
      </w:r>
      <w:r>
        <w:t>світі</w:t>
      </w:r>
      <w:r>
        <w:rPr>
          <w:spacing w:val="1"/>
        </w:rPr>
        <w:t xml:space="preserve"> </w:t>
      </w:r>
      <w:r>
        <w:t>ресторанний</w:t>
      </w:r>
      <w:r>
        <w:rPr>
          <w:spacing w:val="1"/>
        </w:rPr>
        <w:t xml:space="preserve"> </w:t>
      </w:r>
      <w:r>
        <w:t>бізнес</w:t>
      </w:r>
      <w:r>
        <w:rPr>
          <w:spacing w:val="1"/>
        </w:rPr>
        <w:t xml:space="preserve"> </w:t>
      </w:r>
      <w:r>
        <w:t>зазнає</w:t>
      </w:r>
      <w:r>
        <w:rPr>
          <w:spacing w:val="1"/>
        </w:rPr>
        <w:t xml:space="preserve"> </w:t>
      </w:r>
      <w:r>
        <w:t>швидких</w:t>
      </w:r>
      <w:r>
        <w:rPr>
          <w:spacing w:val="1"/>
        </w:rPr>
        <w:t xml:space="preserve"> </w:t>
      </w:r>
      <w:r>
        <w:t>змін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впливом</w:t>
      </w:r>
      <w:r>
        <w:rPr>
          <w:spacing w:val="-67"/>
        </w:rPr>
        <w:t xml:space="preserve"> </w:t>
      </w:r>
      <w:r>
        <w:t>новітніх технологій. Сучасні тенденції розвитку світової економіки, до яких</w:t>
      </w:r>
      <w:r>
        <w:rPr>
          <w:spacing w:val="1"/>
        </w:rPr>
        <w:t xml:space="preserve"> </w:t>
      </w:r>
      <w:r>
        <w:t>можна віднести процеси глобалізації, вносять не тільки позитивні, а й негативні</w:t>
      </w:r>
      <w:r>
        <w:rPr>
          <w:spacing w:val="-67"/>
        </w:rPr>
        <w:t xml:space="preserve"> </w:t>
      </w:r>
      <w:r>
        <w:t>тенденції функціонування сфери послуг. Наукові дослідження та узагальнення</w:t>
      </w:r>
      <w:r>
        <w:rPr>
          <w:spacing w:val="1"/>
        </w:rPr>
        <w:t xml:space="preserve"> </w:t>
      </w:r>
      <w:r>
        <w:t>щодо пріоритетів політики діяльності ресторанного бізнесу дають можливість</w:t>
      </w:r>
      <w:r>
        <w:rPr>
          <w:spacing w:val="1"/>
        </w:rPr>
        <w:t xml:space="preserve"> </w:t>
      </w:r>
      <w:r>
        <w:t>проаналізувати сучасні тенденції й допомагають знайти найбільш ефективні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інструменти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конкурентоспроможності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покращення</w:t>
      </w:r>
      <w:r>
        <w:rPr>
          <w:spacing w:val="-67"/>
        </w:rPr>
        <w:t xml:space="preserve"> </w:t>
      </w:r>
      <w:r>
        <w:t>інвестиційного клімату</w:t>
      </w:r>
      <w:r>
        <w:rPr>
          <w:spacing w:val="1"/>
        </w:rPr>
        <w:t xml:space="preserve"> </w:t>
      </w:r>
      <w:r>
        <w:t>підприємництва.</w:t>
      </w:r>
    </w:p>
    <w:p w:rsidR="009C787B" w:rsidRDefault="00AE36E6">
      <w:pPr>
        <w:pStyle w:val="a3"/>
        <w:ind w:right="358" w:firstLine="425"/>
      </w:pPr>
      <w:r>
        <w:t>Функціонування</w:t>
      </w:r>
      <w:r>
        <w:rPr>
          <w:spacing w:val="1"/>
        </w:rPr>
        <w:t xml:space="preserve"> </w:t>
      </w:r>
      <w:r>
        <w:t>галузей</w:t>
      </w:r>
      <w:r>
        <w:rPr>
          <w:spacing w:val="1"/>
        </w:rPr>
        <w:t xml:space="preserve"> </w:t>
      </w:r>
      <w:r>
        <w:t>економіки,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числі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харчової</w:t>
      </w:r>
      <w:r>
        <w:rPr>
          <w:spacing w:val="1"/>
        </w:rPr>
        <w:t xml:space="preserve"> </w:t>
      </w:r>
      <w:r>
        <w:t>сфери,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відповідності до європейських та світових стандартів є пріоритетним завданням</w:t>
      </w:r>
      <w:r>
        <w:rPr>
          <w:spacing w:val="-67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глобалізації,</w:t>
      </w:r>
      <w:r>
        <w:rPr>
          <w:spacing w:val="-2"/>
        </w:rPr>
        <w:t xml:space="preserve"> </w:t>
      </w:r>
      <w:r>
        <w:t>як</w:t>
      </w:r>
      <w:r>
        <w:rPr>
          <w:spacing w:val="-3"/>
        </w:rPr>
        <w:t xml:space="preserve"> </w:t>
      </w:r>
      <w:r>
        <w:t>для</w:t>
      </w:r>
      <w:r>
        <w:rPr>
          <w:spacing w:val="-1"/>
        </w:rPr>
        <w:t xml:space="preserve"> </w:t>
      </w:r>
      <w:r>
        <w:t>підприємств</w:t>
      </w:r>
      <w:r>
        <w:rPr>
          <w:spacing w:val="-1"/>
        </w:rPr>
        <w:t xml:space="preserve"> </w:t>
      </w:r>
      <w:r>
        <w:t>Китаю</w:t>
      </w:r>
      <w:r>
        <w:rPr>
          <w:spacing w:val="-1"/>
        </w:rPr>
        <w:t xml:space="preserve"> </w:t>
      </w:r>
      <w:r>
        <w:t>так</w:t>
      </w:r>
      <w:r>
        <w:rPr>
          <w:spacing w:val="-1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України.</w:t>
      </w:r>
    </w:p>
    <w:p w:rsidR="009C787B" w:rsidRDefault="00AE36E6">
      <w:pPr>
        <w:pStyle w:val="a3"/>
        <w:spacing w:before="1"/>
        <w:ind w:right="348" w:firstLine="425"/>
      </w:pPr>
      <w:r>
        <w:t>Аналізуючи світовий досвід, а саме, позитивний досвід бізнесу провідних</w:t>
      </w:r>
      <w:r>
        <w:rPr>
          <w:spacing w:val="1"/>
        </w:rPr>
        <w:t xml:space="preserve"> </w:t>
      </w:r>
      <w:r>
        <w:t>країн</w:t>
      </w:r>
      <w:r>
        <w:rPr>
          <w:spacing w:val="1"/>
        </w:rPr>
        <w:t xml:space="preserve"> </w:t>
      </w:r>
      <w:r>
        <w:t>Європи</w:t>
      </w:r>
      <w:r>
        <w:rPr>
          <w:spacing w:val="1"/>
        </w:rPr>
        <w:t xml:space="preserve"> </w:t>
      </w:r>
      <w:r>
        <w:t>США,</w:t>
      </w:r>
      <w:r>
        <w:rPr>
          <w:spacing w:val="1"/>
        </w:rPr>
        <w:t xml:space="preserve"> </w:t>
      </w:r>
      <w:r>
        <w:t>Японії,</w:t>
      </w:r>
      <w:r>
        <w:rPr>
          <w:spacing w:val="1"/>
        </w:rPr>
        <w:t xml:space="preserve"> </w:t>
      </w:r>
      <w:r>
        <w:t>Китаю</w:t>
      </w:r>
      <w:r>
        <w:rPr>
          <w:spacing w:val="1"/>
        </w:rPr>
        <w:t xml:space="preserve"> </w:t>
      </w:r>
      <w:r>
        <w:t>постає</w:t>
      </w:r>
      <w:r>
        <w:rPr>
          <w:spacing w:val="1"/>
        </w:rPr>
        <w:t xml:space="preserve"> </w:t>
      </w:r>
      <w:r>
        <w:t>питання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конкурентоспроможності підприємств ресторанного бізнесу, як частини ринку</w:t>
      </w:r>
      <w:r>
        <w:rPr>
          <w:spacing w:val="1"/>
        </w:rPr>
        <w:t xml:space="preserve"> </w:t>
      </w:r>
      <w:r>
        <w:t>послуг, де вагоме місце займає якість. Це обум</w:t>
      </w:r>
      <w:r>
        <w:t>овлює необхідність розуміння та</w:t>
      </w:r>
      <w:r>
        <w:rPr>
          <w:spacing w:val="1"/>
        </w:rPr>
        <w:t xml:space="preserve"> </w:t>
      </w:r>
      <w:r>
        <w:t>задоволення</w:t>
      </w:r>
      <w:r>
        <w:rPr>
          <w:spacing w:val="1"/>
        </w:rPr>
        <w:t xml:space="preserve"> </w:t>
      </w:r>
      <w:r>
        <w:t>вимог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потреб</w:t>
      </w:r>
      <w:r>
        <w:rPr>
          <w:spacing w:val="1"/>
        </w:rPr>
        <w:t xml:space="preserve"> </w:t>
      </w:r>
      <w:r>
        <w:t>споживачів,</w:t>
      </w:r>
      <w:r>
        <w:rPr>
          <w:spacing w:val="1"/>
        </w:rPr>
        <w:t xml:space="preserve"> </w:t>
      </w:r>
      <w:r>
        <w:t>сегментацію</w:t>
      </w:r>
      <w:r>
        <w:rPr>
          <w:spacing w:val="1"/>
        </w:rPr>
        <w:t xml:space="preserve"> </w:t>
      </w:r>
      <w:r>
        <w:t>окремих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груп,</w:t>
      </w:r>
      <w:r>
        <w:rPr>
          <w:spacing w:val="1"/>
        </w:rPr>
        <w:t xml:space="preserve"> </w:t>
      </w:r>
      <w:r>
        <w:t>впровадження</w:t>
      </w:r>
      <w:r>
        <w:rPr>
          <w:spacing w:val="1"/>
        </w:rPr>
        <w:t xml:space="preserve"> </w:t>
      </w:r>
      <w:r>
        <w:t>систем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якістю,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інтернет-</w:t>
      </w:r>
      <w:r>
        <w:rPr>
          <w:spacing w:val="1"/>
        </w:rPr>
        <w:t xml:space="preserve"> </w:t>
      </w:r>
      <w:r>
        <w:t>обслуговування.</w:t>
      </w:r>
    </w:p>
    <w:p w:rsidR="009C787B" w:rsidRDefault="00AE36E6">
      <w:pPr>
        <w:pStyle w:val="a3"/>
        <w:ind w:right="350" w:firstLine="425"/>
      </w:pPr>
      <w:r>
        <w:t>Діджиталізація</w:t>
      </w:r>
      <w:r>
        <w:rPr>
          <w:spacing w:val="1"/>
        </w:rPr>
        <w:t xml:space="preserve"> </w:t>
      </w:r>
      <w:r>
        <w:t>стала</w:t>
      </w:r>
      <w:r>
        <w:rPr>
          <w:spacing w:val="1"/>
        </w:rPr>
        <w:t xml:space="preserve"> </w:t>
      </w:r>
      <w:r>
        <w:t>одним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інструментів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конкурентоспроможності ресторанних закладів. Від автоматизації процесів до</w:t>
      </w:r>
      <w:r>
        <w:rPr>
          <w:spacing w:val="1"/>
        </w:rPr>
        <w:t xml:space="preserve"> </w:t>
      </w:r>
      <w:r>
        <w:t>персоналізованого</w:t>
      </w:r>
      <w:r>
        <w:rPr>
          <w:spacing w:val="1"/>
        </w:rPr>
        <w:t xml:space="preserve"> </w:t>
      </w:r>
      <w:r>
        <w:t>обслуговування</w:t>
      </w:r>
      <w:r>
        <w:rPr>
          <w:spacing w:val="1"/>
        </w:rPr>
        <w:t xml:space="preserve"> </w:t>
      </w:r>
      <w:r>
        <w:t>клієнтів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технології</w:t>
      </w:r>
      <w:r>
        <w:rPr>
          <w:spacing w:val="1"/>
        </w:rPr>
        <w:t xml:space="preserve"> </w:t>
      </w:r>
      <w:r>
        <w:t>активно</w:t>
      </w:r>
      <w:r>
        <w:rPr>
          <w:spacing w:val="1"/>
        </w:rPr>
        <w:t xml:space="preserve"> </w:t>
      </w:r>
      <w:r>
        <w:t>впроваджуються</w:t>
      </w:r>
      <w:r>
        <w:rPr>
          <w:spacing w:val="-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ресторани по</w:t>
      </w:r>
      <w:r>
        <w:rPr>
          <w:spacing w:val="1"/>
        </w:rPr>
        <w:t xml:space="preserve"> </w:t>
      </w:r>
      <w:r>
        <w:t>всьому</w:t>
      </w:r>
      <w:r>
        <w:rPr>
          <w:spacing w:val="-2"/>
        </w:rPr>
        <w:t xml:space="preserve"> </w:t>
      </w:r>
      <w:r>
        <w:t>світі.</w:t>
      </w:r>
    </w:p>
    <w:p w:rsidR="009C787B" w:rsidRDefault="00AE36E6">
      <w:pPr>
        <w:pStyle w:val="a3"/>
        <w:ind w:right="353" w:firstLine="425"/>
      </w:pPr>
      <w:r>
        <w:t>Для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переваг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проблем</w:t>
      </w:r>
      <w:r>
        <w:rPr>
          <w:spacing w:val="1"/>
        </w:rPr>
        <w:t xml:space="preserve"> </w:t>
      </w:r>
      <w:r>
        <w:t>діджиталізації</w:t>
      </w:r>
      <w:r>
        <w:rPr>
          <w:spacing w:val="1"/>
        </w:rPr>
        <w:t xml:space="preserve"> </w:t>
      </w:r>
      <w:r>
        <w:t>розглянемо</w:t>
      </w:r>
      <w:r>
        <w:rPr>
          <w:spacing w:val="1"/>
        </w:rPr>
        <w:t xml:space="preserve"> </w:t>
      </w:r>
      <w:r>
        <w:t>ключові</w:t>
      </w:r>
      <w:r>
        <w:rPr>
          <w:spacing w:val="1"/>
        </w:rPr>
        <w:t xml:space="preserve"> </w:t>
      </w:r>
      <w:r>
        <w:t>аспект</w:t>
      </w:r>
      <w:r>
        <w:t>и</w:t>
      </w:r>
      <w:r>
        <w:rPr>
          <w:spacing w:val="11"/>
        </w:rPr>
        <w:t xml:space="preserve"> </w:t>
      </w:r>
      <w:r>
        <w:t>її</w:t>
      </w:r>
      <w:r>
        <w:rPr>
          <w:spacing w:val="12"/>
        </w:rPr>
        <w:t xml:space="preserve"> </w:t>
      </w:r>
      <w:r>
        <w:t>впровадження</w:t>
      </w:r>
      <w:r>
        <w:rPr>
          <w:spacing w:val="12"/>
        </w:rPr>
        <w:t xml:space="preserve"> </w:t>
      </w:r>
      <w:r>
        <w:t>в</w:t>
      </w:r>
      <w:r>
        <w:rPr>
          <w:spacing w:val="11"/>
        </w:rPr>
        <w:t xml:space="preserve"> </w:t>
      </w:r>
      <w:r>
        <w:t>ресторанній</w:t>
      </w:r>
      <w:r>
        <w:rPr>
          <w:spacing w:val="9"/>
        </w:rPr>
        <w:t xml:space="preserve"> </w:t>
      </w:r>
      <w:r>
        <w:t>індустрії,</w:t>
      </w:r>
      <w:r>
        <w:rPr>
          <w:spacing w:val="11"/>
        </w:rPr>
        <w:t xml:space="preserve"> </w:t>
      </w:r>
      <w:r>
        <w:t>можливі</w:t>
      </w:r>
      <w:r>
        <w:rPr>
          <w:spacing w:val="12"/>
        </w:rPr>
        <w:t xml:space="preserve"> </w:t>
      </w:r>
      <w:r>
        <w:t>переваги</w:t>
      </w:r>
      <w:r>
        <w:rPr>
          <w:spacing w:val="12"/>
        </w:rPr>
        <w:t xml:space="preserve"> </w:t>
      </w:r>
      <w:r>
        <w:t>та</w:t>
      </w:r>
      <w:r>
        <w:rPr>
          <w:spacing w:val="11"/>
        </w:rPr>
        <w:t xml:space="preserve"> </w:t>
      </w:r>
      <w:r>
        <w:t>виклики,</w:t>
      </w:r>
      <w:r>
        <w:rPr>
          <w:spacing w:val="-68"/>
        </w:rPr>
        <w:t xml:space="preserve"> </w:t>
      </w:r>
      <w:r>
        <w:t>а</w:t>
      </w:r>
      <w:r>
        <w:rPr>
          <w:spacing w:val="-2"/>
        </w:rPr>
        <w:t xml:space="preserve"> </w:t>
      </w:r>
      <w:r>
        <w:t>також</w:t>
      </w:r>
      <w:r>
        <w:rPr>
          <w:spacing w:val="-1"/>
        </w:rPr>
        <w:t xml:space="preserve"> </w:t>
      </w:r>
      <w:r>
        <w:t>те,</w:t>
      </w:r>
      <w:r>
        <w:rPr>
          <w:spacing w:val="-2"/>
        </w:rPr>
        <w:t xml:space="preserve"> </w:t>
      </w:r>
      <w:r>
        <w:t>як</w:t>
      </w:r>
      <w:r>
        <w:rPr>
          <w:spacing w:val="-1"/>
        </w:rPr>
        <w:t xml:space="preserve"> </w:t>
      </w:r>
      <w:r>
        <w:t>цифрові</w:t>
      </w:r>
      <w:r>
        <w:rPr>
          <w:spacing w:val="-1"/>
        </w:rPr>
        <w:t xml:space="preserve"> </w:t>
      </w:r>
      <w:r>
        <w:t>технології змінюють</w:t>
      </w:r>
      <w:r>
        <w:rPr>
          <w:spacing w:val="-2"/>
        </w:rPr>
        <w:t xml:space="preserve"> </w:t>
      </w:r>
      <w:r>
        <w:t>підхід</w:t>
      </w:r>
      <w:r>
        <w:rPr>
          <w:spacing w:val="-3"/>
        </w:rPr>
        <w:t xml:space="preserve"> </w:t>
      </w:r>
      <w:r>
        <w:t>до ведення</w:t>
      </w:r>
      <w:r>
        <w:rPr>
          <w:spacing w:val="-1"/>
        </w:rPr>
        <w:t xml:space="preserve"> </w:t>
      </w:r>
      <w:r>
        <w:t>бізнесу.</w:t>
      </w:r>
    </w:p>
    <w:p w:rsidR="009C787B" w:rsidRDefault="00AE36E6">
      <w:pPr>
        <w:pStyle w:val="a3"/>
        <w:spacing w:before="1"/>
        <w:ind w:right="350" w:firstLine="425"/>
      </w:pPr>
      <w:r>
        <w:t>Одна з найбільших переваг діджиталізації у закладах ресторанного бізнесу –</w:t>
      </w:r>
      <w:r>
        <w:rPr>
          <w:spacing w:val="-67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автоматизація</w:t>
      </w:r>
      <w:r>
        <w:rPr>
          <w:spacing w:val="1"/>
        </w:rPr>
        <w:t xml:space="preserve"> </w:t>
      </w:r>
      <w:r>
        <w:t>внутрішніх</w:t>
      </w:r>
      <w:r>
        <w:rPr>
          <w:spacing w:val="1"/>
        </w:rPr>
        <w:t xml:space="preserve"> </w:t>
      </w:r>
      <w:r>
        <w:t>процесів.</w:t>
      </w:r>
      <w:r>
        <w:rPr>
          <w:spacing w:val="1"/>
        </w:rPr>
        <w:t xml:space="preserve"> </w:t>
      </w:r>
      <w:r>
        <w:t>Впровадження</w:t>
      </w:r>
      <w:r>
        <w:rPr>
          <w:spacing w:val="1"/>
        </w:rPr>
        <w:t xml:space="preserve"> </w:t>
      </w:r>
      <w:r>
        <w:t>цифрових</w:t>
      </w:r>
      <w:r>
        <w:rPr>
          <w:spacing w:val="1"/>
        </w:rPr>
        <w:t xml:space="preserve"> </w:t>
      </w:r>
      <w:r>
        <w:t>систем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запасами,</w:t>
      </w:r>
      <w:r>
        <w:rPr>
          <w:spacing w:val="1"/>
        </w:rPr>
        <w:t xml:space="preserve"> </w:t>
      </w:r>
      <w:r>
        <w:t>бронювання</w:t>
      </w:r>
      <w:r>
        <w:rPr>
          <w:spacing w:val="1"/>
        </w:rPr>
        <w:t xml:space="preserve"> </w:t>
      </w:r>
      <w:r>
        <w:t>столів,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обслуговування</w:t>
      </w:r>
      <w:r>
        <w:rPr>
          <w:spacing w:val="1"/>
        </w:rPr>
        <w:t xml:space="preserve"> </w:t>
      </w:r>
      <w:r>
        <w:t>клієнтів</w:t>
      </w:r>
      <w:r>
        <w:rPr>
          <w:spacing w:val="-67"/>
        </w:rPr>
        <w:t xml:space="preserve"> </w:t>
      </w:r>
      <w:r>
        <w:t>дозволяє</w:t>
      </w:r>
      <w:r>
        <w:rPr>
          <w:spacing w:val="-1"/>
        </w:rPr>
        <w:t xml:space="preserve"> </w:t>
      </w:r>
      <w:r>
        <w:t>ресторанам працювати</w:t>
      </w:r>
      <w:r>
        <w:rPr>
          <w:spacing w:val="-1"/>
        </w:rPr>
        <w:t xml:space="preserve"> </w:t>
      </w:r>
      <w:r>
        <w:t>ефективніше.</w:t>
      </w:r>
    </w:p>
    <w:p w:rsidR="009C787B" w:rsidRDefault="00AE36E6">
      <w:pPr>
        <w:pStyle w:val="a3"/>
        <w:ind w:left="1098"/>
      </w:pPr>
      <w:r>
        <w:t>Впровадження</w:t>
      </w:r>
      <w:r>
        <w:rPr>
          <w:spacing w:val="49"/>
        </w:rPr>
        <w:t xml:space="preserve"> </w:t>
      </w:r>
      <w:r>
        <w:t>новітніх</w:t>
      </w:r>
      <w:r>
        <w:rPr>
          <w:spacing w:val="50"/>
        </w:rPr>
        <w:t xml:space="preserve"> </w:t>
      </w:r>
      <w:r>
        <w:t>технологій</w:t>
      </w:r>
      <w:r>
        <w:rPr>
          <w:spacing w:val="49"/>
        </w:rPr>
        <w:t xml:space="preserve"> </w:t>
      </w:r>
      <w:r>
        <w:t>на</w:t>
      </w:r>
      <w:r>
        <w:rPr>
          <w:spacing w:val="47"/>
        </w:rPr>
        <w:t xml:space="preserve"> </w:t>
      </w:r>
      <w:r>
        <w:t>підприємствах</w:t>
      </w:r>
      <w:r>
        <w:rPr>
          <w:spacing w:val="50"/>
        </w:rPr>
        <w:t xml:space="preserve"> </w:t>
      </w:r>
      <w:r>
        <w:t>може</w:t>
      </w:r>
      <w:r>
        <w:rPr>
          <w:spacing w:val="50"/>
        </w:rPr>
        <w:t xml:space="preserve"> </w:t>
      </w:r>
      <w:r>
        <w:t>стати</w:t>
      </w:r>
      <w:r>
        <w:rPr>
          <w:spacing w:val="49"/>
        </w:rPr>
        <w:t xml:space="preserve"> </w:t>
      </w:r>
      <w:r>
        <w:t>одним</w:t>
      </w:r>
      <w:r>
        <w:rPr>
          <w:spacing w:val="49"/>
        </w:rPr>
        <w:t xml:space="preserve"> </w:t>
      </w:r>
      <w:r>
        <w:t>з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</w:pPr>
      <w:r>
        <w:t>перспективних</w:t>
      </w:r>
      <w:r>
        <w:rPr>
          <w:spacing w:val="-3"/>
        </w:rPr>
        <w:t xml:space="preserve"> </w:t>
      </w:r>
      <w:r>
        <w:t>напрямів</w:t>
      </w:r>
      <w:r>
        <w:rPr>
          <w:spacing w:val="-6"/>
        </w:rPr>
        <w:t xml:space="preserve"> </w:t>
      </w:r>
      <w:r>
        <w:t>розвитку</w:t>
      </w:r>
      <w:r>
        <w:rPr>
          <w:spacing w:val="-3"/>
        </w:rPr>
        <w:t xml:space="preserve"> </w:t>
      </w:r>
      <w:r>
        <w:t>цього</w:t>
      </w:r>
      <w:r>
        <w:rPr>
          <w:spacing w:val="-4"/>
        </w:rPr>
        <w:t xml:space="preserve"> </w:t>
      </w:r>
      <w:r>
        <w:t>виду</w:t>
      </w:r>
      <w:r>
        <w:rPr>
          <w:spacing w:val="-3"/>
        </w:rPr>
        <w:t xml:space="preserve"> </w:t>
      </w:r>
      <w:r>
        <w:t>діяльності.</w:t>
      </w:r>
    </w:p>
    <w:p w:rsidR="009C787B" w:rsidRDefault="00AE36E6">
      <w:pPr>
        <w:pStyle w:val="a3"/>
        <w:spacing w:before="2"/>
        <w:ind w:right="357" w:firstLine="425"/>
      </w:pPr>
      <w:r>
        <w:t>Покращення якості обслуговування клієнтів є одним з ключових переваг</w:t>
      </w:r>
      <w:r>
        <w:rPr>
          <w:spacing w:val="1"/>
        </w:rPr>
        <w:t xml:space="preserve"> </w:t>
      </w:r>
      <w:r>
        <w:t>діджиталізації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ресторанній</w:t>
      </w:r>
      <w:r>
        <w:rPr>
          <w:spacing w:val="1"/>
        </w:rPr>
        <w:t xml:space="preserve"> </w:t>
      </w:r>
      <w:r>
        <w:t>індустрії.</w:t>
      </w:r>
      <w:r>
        <w:rPr>
          <w:spacing w:val="1"/>
        </w:rPr>
        <w:t xml:space="preserve"> </w:t>
      </w:r>
      <w:r>
        <w:t>Цифрові</w:t>
      </w:r>
      <w:r>
        <w:rPr>
          <w:spacing w:val="1"/>
        </w:rPr>
        <w:t xml:space="preserve"> </w:t>
      </w:r>
      <w:r>
        <w:t>рішення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тільки</w:t>
      </w:r>
      <w:r>
        <w:rPr>
          <w:spacing w:val="1"/>
        </w:rPr>
        <w:t xml:space="preserve"> </w:t>
      </w:r>
      <w:r>
        <w:t>роблять</w:t>
      </w:r>
      <w:r>
        <w:rPr>
          <w:spacing w:val="1"/>
        </w:rPr>
        <w:t xml:space="preserve"> </w:t>
      </w:r>
      <w:r>
        <w:t>обслуговування більш зручним і швидким, але й створюють персоналізований</w:t>
      </w:r>
      <w:r>
        <w:rPr>
          <w:spacing w:val="1"/>
        </w:rPr>
        <w:t xml:space="preserve"> </w:t>
      </w:r>
      <w:r>
        <w:t>підхід до кожного клієнта, підвищуючи конкурентоспроможність ресторанних</w:t>
      </w:r>
      <w:r>
        <w:rPr>
          <w:spacing w:val="1"/>
        </w:rPr>
        <w:t xml:space="preserve"> </w:t>
      </w:r>
      <w:r>
        <w:t>закладів.</w:t>
      </w:r>
    </w:p>
    <w:p w:rsidR="009C787B" w:rsidRDefault="00AE36E6">
      <w:pPr>
        <w:pStyle w:val="a3"/>
        <w:ind w:right="347" w:firstLine="425"/>
      </w:pPr>
      <w:r>
        <w:t>Наразі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практиці</w:t>
      </w:r>
      <w:r>
        <w:rPr>
          <w:spacing w:val="1"/>
        </w:rPr>
        <w:t xml:space="preserve"> </w:t>
      </w:r>
      <w:r>
        <w:t>діджиталізація</w:t>
      </w:r>
      <w:r>
        <w:rPr>
          <w:spacing w:val="1"/>
        </w:rPr>
        <w:t xml:space="preserve"> </w:t>
      </w:r>
      <w:r>
        <w:t>ресторанного</w:t>
      </w:r>
      <w:r>
        <w:rPr>
          <w:spacing w:val="1"/>
        </w:rPr>
        <w:t xml:space="preserve"> </w:t>
      </w:r>
      <w:r>
        <w:t>бізнесу</w:t>
      </w:r>
      <w:r>
        <w:rPr>
          <w:spacing w:val="1"/>
        </w:rPr>
        <w:t xml:space="preserve"> </w:t>
      </w:r>
      <w:r>
        <w:t>досягається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рахунок застосування ресторанами наступного комплексу цифрових технологій</w:t>
      </w:r>
      <w:r>
        <w:rPr>
          <w:spacing w:val="-67"/>
        </w:rPr>
        <w:t xml:space="preserve"> </w:t>
      </w:r>
      <w:r>
        <w:t>та процесів: використанням QR</w:t>
      </w:r>
      <w:r>
        <w:t>-кодування в обслуговуванні клієнтів; надання</w:t>
      </w:r>
      <w:r>
        <w:rPr>
          <w:spacing w:val="1"/>
        </w:rPr>
        <w:t xml:space="preserve"> </w:t>
      </w:r>
      <w:r>
        <w:t>клієнтам</w:t>
      </w:r>
      <w:r>
        <w:rPr>
          <w:spacing w:val="1"/>
        </w:rPr>
        <w:t xml:space="preserve"> </w:t>
      </w:r>
      <w:r>
        <w:t>цифрової</w:t>
      </w:r>
      <w:r>
        <w:rPr>
          <w:spacing w:val="1"/>
        </w:rPr>
        <w:t xml:space="preserve"> </w:t>
      </w:r>
      <w:r>
        <w:t>інформації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електронні</w:t>
      </w:r>
      <w:r>
        <w:rPr>
          <w:spacing w:val="1"/>
        </w:rPr>
        <w:t xml:space="preserve"> </w:t>
      </w:r>
      <w:r>
        <w:t>пристрої;</w:t>
      </w:r>
      <w:r>
        <w:rPr>
          <w:spacing w:val="1"/>
        </w:rPr>
        <w:t xml:space="preserve"> </w:t>
      </w:r>
      <w:r>
        <w:t>здійснення</w:t>
      </w:r>
      <w:r>
        <w:rPr>
          <w:spacing w:val="1"/>
        </w:rPr>
        <w:t xml:space="preserve"> </w:t>
      </w:r>
      <w:r>
        <w:t>дистанційної</w:t>
      </w:r>
      <w:r>
        <w:rPr>
          <w:spacing w:val="1"/>
        </w:rPr>
        <w:t xml:space="preserve"> </w:t>
      </w:r>
      <w:r>
        <w:t>комунікації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клієнтами</w:t>
      </w:r>
      <w:r>
        <w:rPr>
          <w:spacing w:val="1"/>
        </w:rPr>
        <w:t xml:space="preserve"> </w:t>
      </w:r>
      <w:r>
        <w:t>поза</w:t>
      </w:r>
      <w:r>
        <w:rPr>
          <w:spacing w:val="70"/>
        </w:rPr>
        <w:t xml:space="preserve"> </w:t>
      </w:r>
      <w:r>
        <w:t>межами</w:t>
      </w:r>
      <w:r>
        <w:rPr>
          <w:spacing w:val="70"/>
        </w:rPr>
        <w:t xml:space="preserve"> </w:t>
      </w:r>
      <w:r>
        <w:t>закладу,</w:t>
      </w:r>
      <w:r>
        <w:rPr>
          <w:spacing w:val="70"/>
        </w:rPr>
        <w:t xml:space="preserve"> </w:t>
      </w:r>
      <w:r>
        <w:t>у</w:t>
      </w:r>
      <w:r>
        <w:rPr>
          <w:spacing w:val="70"/>
        </w:rPr>
        <w:t xml:space="preserve"> </w:t>
      </w:r>
      <w:r>
        <w:t>тому</w:t>
      </w:r>
      <w:r>
        <w:rPr>
          <w:spacing w:val="70"/>
        </w:rPr>
        <w:t xml:space="preserve"> </w:t>
      </w:r>
      <w:r>
        <w:t>числі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спеціалізовані</w:t>
      </w:r>
      <w:r>
        <w:rPr>
          <w:spacing w:val="1"/>
        </w:rPr>
        <w:t xml:space="preserve"> </w:t>
      </w:r>
      <w:r>
        <w:t>веб-сайти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спеціалізовані</w:t>
      </w:r>
      <w:r>
        <w:rPr>
          <w:spacing w:val="1"/>
        </w:rPr>
        <w:t xml:space="preserve"> </w:t>
      </w:r>
      <w:r>
        <w:t>мобільні</w:t>
      </w:r>
      <w:r>
        <w:rPr>
          <w:spacing w:val="1"/>
        </w:rPr>
        <w:t xml:space="preserve"> </w:t>
      </w:r>
      <w:r>
        <w:t>застосунки;</w:t>
      </w:r>
      <w:r>
        <w:rPr>
          <w:spacing w:val="1"/>
        </w:rPr>
        <w:t xml:space="preserve"> </w:t>
      </w:r>
      <w:r>
        <w:t>ав</w:t>
      </w:r>
      <w:r>
        <w:t>томатизація</w:t>
      </w:r>
      <w:r>
        <w:rPr>
          <w:spacing w:val="1"/>
        </w:rPr>
        <w:t xml:space="preserve"> </w:t>
      </w:r>
      <w:r>
        <w:t>внутрішніх</w:t>
      </w:r>
      <w:r>
        <w:rPr>
          <w:spacing w:val="1"/>
        </w:rPr>
        <w:t xml:space="preserve"> </w:t>
      </w:r>
      <w:r>
        <w:t>комунікацій</w:t>
      </w:r>
      <w:r>
        <w:rPr>
          <w:spacing w:val="1"/>
        </w:rPr>
        <w:t xml:space="preserve"> </w:t>
      </w:r>
      <w:r>
        <w:t>бізнес-процесів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працівниками</w:t>
      </w:r>
      <w:r>
        <w:rPr>
          <w:spacing w:val="1"/>
        </w:rPr>
        <w:t xml:space="preserve"> </w:t>
      </w:r>
      <w:r>
        <w:t>закладу</w:t>
      </w:r>
      <w:r>
        <w:rPr>
          <w:spacing w:val="1"/>
        </w:rPr>
        <w:t xml:space="preserve"> </w:t>
      </w:r>
      <w:r>
        <w:t>шляхом</w:t>
      </w:r>
      <w:r>
        <w:rPr>
          <w:spacing w:val="1"/>
        </w:rPr>
        <w:t xml:space="preserve"> </w:t>
      </w:r>
      <w:r>
        <w:t>застосування спеціальних інформаційних програм управління</w:t>
      </w:r>
      <w:r>
        <w:rPr>
          <w:spacing w:val="1"/>
        </w:rPr>
        <w:t xml:space="preserve"> </w:t>
      </w:r>
      <w:r>
        <w:t>закладом;</w:t>
      </w:r>
      <w:r>
        <w:rPr>
          <w:spacing w:val="71"/>
        </w:rPr>
        <w:t xml:space="preserve"> </w:t>
      </w:r>
      <w:r>
        <w:t>надання</w:t>
      </w:r>
      <w:r>
        <w:rPr>
          <w:spacing w:val="71"/>
        </w:rPr>
        <w:t xml:space="preserve"> </w:t>
      </w:r>
      <w:r>
        <w:t>можливості</w:t>
      </w:r>
      <w:r>
        <w:rPr>
          <w:spacing w:val="71"/>
        </w:rPr>
        <w:t xml:space="preserve"> </w:t>
      </w:r>
      <w:r>
        <w:t>здійснення</w:t>
      </w:r>
      <w:r>
        <w:rPr>
          <w:spacing w:val="71"/>
        </w:rPr>
        <w:t xml:space="preserve"> </w:t>
      </w:r>
      <w:r>
        <w:t>електронної</w:t>
      </w:r>
      <w:r>
        <w:rPr>
          <w:spacing w:val="71"/>
        </w:rPr>
        <w:t xml:space="preserve"> </w:t>
      </w:r>
      <w:r>
        <w:t>оплати</w:t>
      </w:r>
      <w:r>
        <w:rPr>
          <w:spacing w:val="71"/>
        </w:rPr>
        <w:t xml:space="preserve"> </w:t>
      </w:r>
      <w:r>
        <w:t>послуг</w:t>
      </w:r>
      <w:r>
        <w:rPr>
          <w:spacing w:val="1"/>
        </w:rPr>
        <w:t xml:space="preserve"> </w:t>
      </w:r>
      <w:r>
        <w:t>закладу</w:t>
      </w:r>
      <w:r>
        <w:rPr>
          <w:spacing w:val="-20"/>
        </w:rPr>
        <w:t xml:space="preserve"> </w:t>
      </w:r>
      <w:r>
        <w:t>клієнтам.</w:t>
      </w:r>
    </w:p>
    <w:p w:rsidR="009C787B" w:rsidRDefault="00AE36E6">
      <w:pPr>
        <w:pStyle w:val="a3"/>
        <w:ind w:right="356" w:firstLine="425"/>
      </w:pPr>
      <w:r>
        <w:t>Мобільні</w:t>
      </w:r>
      <w:r>
        <w:rPr>
          <w:spacing w:val="1"/>
        </w:rPr>
        <w:t xml:space="preserve"> </w:t>
      </w:r>
      <w:r>
        <w:t>додатки</w:t>
      </w:r>
      <w:r>
        <w:rPr>
          <w:spacing w:val="1"/>
        </w:rPr>
        <w:t xml:space="preserve"> </w:t>
      </w:r>
      <w:r>
        <w:t>стали</w:t>
      </w:r>
      <w:r>
        <w:rPr>
          <w:spacing w:val="1"/>
        </w:rPr>
        <w:t xml:space="preserve"> </w:t>
      </w:r>
      <w:r>
        <w:t>інструментом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ресторанного</w:t>
      </w:r>
      <w:r>
        <w:rPr>
          <w:spacing w:val="1"/>
        </w:rPr>
        <w:t xml:space="preserve"> </w:t>
      </w:r>
      <w:r>
        <w:t>бізнесу.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клієнтам</w:t>
      </w:r>
      <w:r>
        <w:rPr>
          <w:spacing w:val="1"/>
        </w:rPr>
        <w:t xml:space="preserve"> </w:t>
      </w:r>
      <w:r>
        <w:t>замовляти</w:t>
      </w:r>
      <w:r>
        <w:rPr>
          <w:spacing w:val="1"/>
        </w:rPr>
        <w:t xml:space="preserve"> </w:t>
      </w:r>
      <w:r>
        <w:t>страви</w:t>
      </w:r>
      <w:r>
        <w:rPr>
          <w:spacing w:val="1"/>
        </w:rPr>
        <w:t xml:space="preserve"> </w:t>
      </w:r>
      <w:r>
        <w:t>заздалегідь,</w:t>
      </w:r>
      <w:r>
        <w:rPr>
          <w:spacing w:val="1"/>
        </w:rPr>
        <w:t xml:space="preserve"> </w:t>
      </w:r>
      <w:r>
        <w:t>вибирати</w:t>
      </w:r>
      <w:r>
        <w:rPr>
          <w:spacing w:val="1"/>
        </w:rPr>
        <w:t xml:space="preserve"> </w:t>
      </w:r>
      <w:r>
        <w:t>конкретні</w:t>
      </w:r>
      <w:r>
        <w:rPr>
          <w:spacing w:val="1"/>
        </w:rPr>
        <w:t xml:space="preserve"> </w:t>
      </w:r>
      <w:r>
        <w:t>часи</w:t>
      </w:r>
      <w:r>
        <w:rPr>
          <w:spacing w:val="1"/>
        </w:rPr>
        <w:t xml:space="preserve"> </w:t>
      </w:r>
      <w:r>
        <w:t>прибуття або доставки, а також отримувати спеціальні пропозиції та знижки.</w:t>
      </w:r>
      <w:r>
        <w:rPr>
          <w:spacing w:val="1"/>
        </w:rPr>
        <w:t xml:space="preserve"> </w:t>
      </w:r>
      <w:r>
        <w:t>Наприклад,</w:t>
      </w:r>
      <w:r>
        <w:rPr>
          <w:spacing w:val="1"/>
        </w:rPr>
        <w:t xml:space="preserve"> </w:t>
      </w:r>
      <w:r>
        <w:t>мобільні</w:t>
      </w:r>
      <w:r>
        <w:rPr>
          <w:spacing w:val="1"/>
        </w:rPr>
        <w:t xml:space="preserve"> </w:t>
      </w:r>
      <w:r>
        <w:t>додатки</w:t>
      </w:r>
      <w:r>
        <w:rPr>
          <w:spacing w:val="1"/>
        </w:rPr>
        <w:t xml:space="preserve"> </w:t>
      </w:r>
      <w:r>
        <w:t>дозволяють</w:t>
      </w:r>
      <w:r>
        <w:rPr>
          <w:spacing w:val="1"/>
        </w:rPr>
        <w:t xml:space="preserve"> </w:t>
      </w:r>
      <w:r>
        <w:t>клієнтам</w:t>
      </w:r>
      <w:r>
        <w:rPr>
          <w:spacing w:val="1"/>
        </w:rPr>
        <w:t xml:space="preserve"> </w:t>
      </w:r>
      <w:r>
        <w:t>вибрати</w:t>
      </w:r>
      <w:r>
        <w:rPr>
          <w:spacing w:val="1"/>
        </w:rPr>
        <w:t xml:space="preserve"> </w:t>
      </w:r>
      <w:r>
        <w:t>індивідуаль</w:t>
      </w:r>
      <w:r>
        <w:t>ні</w:t>
      </w:r>
      <w:r>
        <w:rPr>
          <w:spacing w:val="1"/>
        </w:rPr>
        <w:t xml:space="preserve"> </w:t>
      </w:r>
      <w:r>
        <w:t>налаштування замовлення, адаптуючи меню під своє вподобання, що робить</w:t>
      </w:r>
      <w:r>
        <w:rPr>
          <w:spacing w:val="1"/>
        </w:rPr>
        <w:t xml:space="preserve"> </w:t>
      </w:r>
      <w:r>
        <w:t>процес</w:t>
      </w:r>
      <w:r>
        <w:rPr>
          <w:spacing w:val="1"/>
        </w:rPr>
        <w:t xml:space="preserve"> </w:t>
      </w:r>
      <w:r>
        <w:t>замовлення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клієнтів</w:t>
      </w:r>
      <w:r>
        <w:rPr>
          <w:spacing w:val="1"/>
        </w:rPr>
        <w:t xml:space="preserve"> </w:t>
      </w:r>
      <w:r>
        <w:t>зручнішим.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мобільні</w:t>
      </w:r>
      <w:r>
        <w:rPr>
          <w:spacing w:val="1"/>
        </w:rPr>
        <w:t xml:space="preserve"> </w:t>
      </w:r>
      <w:r>
        <w:t>додатки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легко</w:t>
      </w:r>
      <w:r>
        <w:rPr>
          <w:spacing w:val="1"/>
        </w:rPr>
        <w:t xml:space="preserve"> </w:t>
      </w:r>
      <w:r>
        <w:t>слідкувати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статусом</w:t>
      </w:r>
      <w:r>
        <w:rPr>
          <w:spacing w:val="1"/>
        </w:rPr>
        <w:t xml:space="preserve"> </w:t>
      </w:r>
      <w:r>
        <w:t>замовлення,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дає</w:t>
      </w:r>
      <w:r>
        <w:rPr>
          <w:spacing w:val="1"/>
        </w:rPr>
        <w:t xml:space="preserve"> </w:t>
      </w:r>
      <w:r>
        <w:t>клієнтам</w:t>
      </w:r>
      <w:r>
        <w:rPr>
          <w:spacing w:val="1"/>
        </w:rPr>
        <w:t xml:space="preserve"> </w:t>
      </w:r>
      <w:r>
        <w:t>більше</w:t>
      </w:r>
      <w:r>
        <w:rPr>
          <w:spacing w:val="1"/>
        </w:rPr>
        <w:t xml:space="preserve"> </w:t>
      </w:r>
      <w:r>
        <w:t>контролю</w:t>
      </w:r>
      <w:r>
        <w:rPr>
          <w:spacing w:val="-3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впевненості</w:t>
      </w:r>
      <w:r>
        <w:rPr>
          <w:spacing w:val="-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остаточній</w:t>
      </w:r>
      <w:r>
        <w:rPr>
          <w:spacing w:val="-5"/>
        </w:rPr>
        <w:t xml:space="preserve"> </w:t>
      </w:r>
      <w:r>
        <w:t>доставці або</w:t>
      </w:r>
      <w:r>
        <w:rPr>
          <w:spacing w:val="-5"/>
        </w:rPr>
        <w:t xml:space="preserve"> </w:t>
      </w:r>
      <w:r>
        <w:t>підготовці замовлення.</w:t>
      </w:r>
    </w:p>
    <w:p w:rsidR="009C787B" w:rsidRDefault="00AE36E6">
      <w:pPr>
        <w:pStyle w:val="a3"/>
        <w:ind w:right="356" w:firstLine="425"/>
      </w:pPr>
      <w:r>
        <w:t>Відповідно,</w:t>
      </w:r>
      <w:r>
        <w:rPr>
          <w:spacing w:val="1"/>
        </w:rPr>
        <w:t xml:space="preserve"> </w:t>
      </w:r>
      <w:r>
        <w:t>сучасні</w:t>
      </w:r>
      <w:r>
        <w:rPr>
          <w:spacing w:val="1"/>
        </w:rPr>
        <w:t xml:space="preserve"> </w:t>
      </w:r>
      <w:r>
        <w:t>клієнти</w:t>
      </w:r>
      <w:r>
        <w:rPr>
          <w:spacing w:val="1"/>
        </w:rPr>
        <w:t xml:space="preserve"> </w:t>
      </w:r>
      <w:r>
        <w:t>все</w:t>
      </w:r>
      <w:r>
        <w:rPr>
          <w:spacing w:val="1"/>
        </w:rPr>
        <w:t xml:space="preserve"> </w:t>
      </w:r>
      <w:r>
        <w:t>більше</w:t>
      </w:r>
      <w:r>
        <w:rPr>
          <w:spacing w:val="1"/>
        </w:rPr>
        <w:t xml:space="preserve"> </w:t>
      </w:r>
      <w:r>
        <w:t>віддають</w:t>
      </w:r>
      <w:r>
        <w:rPr>
          <w:spacing w:val="1"/>
        </w:rPr>
        <w:t xml:space="preserve"> </w:t>
      </w:r>
      <w:r>
        <w:t>перевагу</w:t>
      </w:r>
      <w:r>
        <w:rPr>
          <w:spacing w:val="1"/>
        </w:rPr>
        <w:t xml:space="preserve"> </w:t>
      </w:r>
      <w:r>
        <w:t>швидкому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зручному</w:t>
      </w:r>
      <w:r>
        <w:rPr>
          <w:spacing w:val="1"/>
        </w:rPr>
        <w:t xml:space="preserve"> </w:t>
      </w:r>
      <w:r>
        <w:t>обслуговуванню.</w:t>
      </w:r>
      <w:r>
        <w:rPr>
          <w:spacing w:val="1"/>
        </w:rPr>
        <w:t xml:space="preserve"> </w:t>
      </w:r>
      <w:r>
        <w:t>Люди</w:t>
      </w:r>
      <w:r>
        <w:rPr>
          <w:spacing w:val="1"/>
        </w:rPr>
        <w:t xml:space="preserve"> </w:t>
      </w:r>
      <w:r>
        <w:t>звикли</w:t>
      </w:r>
      <w:r>
        <w:rPr>
          <w:spacing w:val="1"/>
        </w:rPr>
        <w:t xml:space="preserve"> </w:t>
      </w:r>
      <w:r>
        <w:t>користуватися</w:t>
      </w:r>
      <w:r>
        <w:rPr>
          <w:spacing w:val="1"/>
        </w:rPr>
        <w:t xml:space="preserve"> </w:t>
      </w:r>
      <w:r>
        <w:t>смартфонами</w:t>
      </w:r>
      <w:r>
        <w:rPr>
          <w:spacing w:val="7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іншими пристроями для замовлення товарів і послуг онлайн, включаючи їжу.</w:t>
      </w:r>
      <w:r>
        <w:rPr>
          <w:spacing w:val="1"/>
        </w:rPr>
        <w:t xml:space="preserve"> </w:t>
      </w:r>
      <w:r>
        <w:t>Онлайн-замовл</w:t>
      </w:r>
      <w:r>
        <w:t>ення,</w:t>
      </w:r>
      <w:r>
        <w:rPr>
          <w:spacing w:val="1"/>
        </w:rPr>
        <w:t xml:space="preserve"> </w:t>
      </w:r>
      <w:r>
        <w:t>електронні</w:t>
      </w:r>
      <w:r>
        <w:rPr>
          <w:spacing w:val="1"/>
        </w:rPr>
        <w:t xml:space="preserve"> </w:t>
      </w:r>
      <w:r>
        <w:t>меню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безконтактні</w:t>
      </w:r>
      <w:r>
        <w:rPr>
          <w:spacing w:val="1"/>
        </w:rPr>
        <w:t xml:space="preserve"> </w:t>
      </w:r>
      <w:r>
        <w:t>способи</w:t>
      </w:r>
      <w:r>
        <w:rPr>
          <w:spacing w:val="1"/>
        </w:rPr>
        <w:t xml:space="preserve"> </w:t>
      </w:r>
      <w:r>
        <w:t>оплати</w:t>
      </w:r>
      <w:r>
        <w:rPr>
          <w:spacing w:val="1"/>
        </w:rPr>
        <w:t xml:space="preserve"> </w:t>
      </w:r>
      <w:r>
        <w:t>відповідають</w:t>
      </w:r>
      <w:r>
        <w:rPr>
          <w:spacing w:val="-3"/>
        </w:rPr>
        <w:t xml:space="preserve"> </w:t>
      </w:r>
      <w:r>
        <w:t>новим</w:t>
      </w:r>
      <w:r>
        <w:rPr>
          <w:spacing w:val="-5"/>
        </w:rPr>
        <w:t xml:space="preserve"> </w:t>
      </w:r>
      <w:r>
        <w:t>очікуванням</w:t>
      </w:r>
      <w:r>
        <w:rPr>
          <w:spacing w:val="-2"/>
        </w:rPr>
        <w:t xml:space="preserve"> </w:t>
      </w:r>
      <w:r>
        <w:t>клієнтів,</w:t>
      </w:r>
      <w:r>
        <w:rPr>
          <w:spacing w:val="-3"/>
        </w:rPr>
        <w:t xml:space="preserve"> </w:t>
      </w:r>
      <w:r>
        <w:t>які</w:t>
      </w:r>
      <w:r>
        <w:rPr>
          <w:spacing w:val="-4"/>
        </w:rPr>
        <w:t xml:space="preserve"> </w:t>
      </w:r>
      <w:r>
        <w:t>цінують</w:t>
      </w:r>
      <w:r>
        <w:rPr>
          <w:spacing w:val="-3"/>
        </w:rPr>
        <w:t xml:space="preserve"> </w:t>
      </w:r>
      <w:r>
        <w:t>швидкість</w:t>
      </w:r>
      <w:r>
        <w:rPr>
          <w:spacing w:val="-3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зручність.</w:t>
      </w:r>
    </w:p>
    <w:p w:rsidR="009C787B" w:rsidRDefault="00AE36E6">
      <w:pPr>
        <w:pStyle w:val="a3"/>
        <w:ind w:right="356" w:firstLine="425"/>
      </w:pPr>
      <w:r>
        <w:t>З боку діяльності ресторанів, як суб’єктів надавачів послуг, використання</w:t>
      </w:r>
      <w:r>
        <w:rPr>
          <w:spacing w:val="1"/>
        </w:rPr>
        <w:t xml:space="preserve"> </w:t>
      </w:r>
      <w:r>
        <w:t>цифрових інструментів значно спрощує та автоматизує внутрішні організаційні</w:t>
      </w:r>
      <w:r>
        <w:rPr>
          <w:spacing w:val="1"/>
        </w:rPr>
        <w:t xml:space="preserve"> </w:t>
      </w:r>
      <w:r>
        <w:t>та управлінські процеси в ресторанах. Це включає управління замовленнями,</w:t>
      </w:r>
      <w:r>
        <w:rPr>
          <w:spacing w:val="1"/>
        </w:rPr>
        <w:t xml:space="preserve"> </w:t>
      </w:r>
      <w:r>
        <w:t>запасами,</w:t>
      </w:r>
      <w:r>
        <w:rPr>
          <w:spacing w:val="1"/>
        </w:rPr>
        <w:t xml:space="preserve"> </w:t>
      </w:r>
      <w:r>
        <w:t>платежами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навіть</w:t>
      </w:r>
      <w:r>
        <w:rPr>
          <w:spacing w:val="1"/>
        </w:rPr>
        <w:t xml:space="preserve"> </w:t>
      </w:r>
      <w:r>
        <w:t>взаємодію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персоналом</w:t>
      </w:r>
      <w:r>
        <w:rPr>
          <w:spacing w:val="1"/>
        </w:rPr>
        <w:t xml:space="preserve"> </w:t>
      </w:r>
      <w:r>
        <w:t>закладу.</w:t>
      </w:r>
      <w:r>
        <w:rPr>
          <w:spacing w:val="1"/>
        </w:rPr>
        <w:t xml:space="preserve"> </w:t>
      </w:r>
      <w:r>
        <w:t>Така</w:t>
      </w:r>
      <w:r>
        <w:rPr>
          <w:spacing w:val="1"/>
        </w:rPr>
        <w:t xml:space="preserve"> </w:t>
      </w:r>
      <w:r>
        <w:t>автоматизація дозволяє знизити витрати,</w:t>
      </w:r>
      <w:r>
        <w:t xml:space="preserve"> підвищити ефективність і зменшити</w:t>
      </w:r>
      <w:r>
        <w:rPr>
          <w:spacing w:val="1"/>
        </w:rPr>
        <w:t xml:space="preserve"> </w:t>
      </w:r>
      <w:r>
        <w:t>кількість</w:t>
      </w:r>
      <w:r>
        <w:rPr>
          <w:spacing w:val="-2"/>
        </w:rPr>
        <w:t xml:space="preserve"> </w:t>
      </w:r>
      <w:r>
        <w:t>помилок.</w:t>
      </w:r>
    </w:p>
    <w:p w:rsidR="009C787B" w:rsidRDefault="00AE36E6">
      <w:pPr>
        <w:pStyle w:val="a3"/>
        <w:spacing w:before="1"/>
        <w:ind w:right="354" w:firstLine="425"/>
      </w:pPr>
      <w:r>
        <w:t>Наприклад,</w:t>
      </w:r>
      <w:r>
        <w:rPr>
          <w:spacing w:val="1"/>
        </w:rPr>
        <w:t xml:space="preserve"> </w:t>
      </w:r>
      <w:r>
        <w:t>автоматизовані</w:t>
      </w:r>
      <w:r>
        <w:rPr>
          <w:spacing w:val="1"/>
        </w:rPr>
        <w:t xml:space="preserve"> </w:t>
      </w:r>
      <w:r>
        <w:t>POS-системи</w:t>
      </w:r>
      <w:r>
        <w:rPr>
          <w:spacing w:val="1"/>
        </w:rPr>
        <w:t xml:space="preserve"> </w:t>
      </w:r>
      <w:r>
        <w:t>(Point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Sale)</w:t>
      </w:r>
      <w:r>
        <w:rPr>
          <w:spacing w:val="1"/>
        </w:rPr>
        <w:t xml:space="preserve"> </w:t>
      </w:r>
      <w:r>
        <w:t>забезпечують</w:t>
      </w:r>
      <w:r>
        <w:rPr>
          <w:spacing w:val="-67"/>
        </w:rPr>
        <w:t xml:space="preserve"> </w:t>
      </w:r>
      <w:r>
        <w:t>контроль за всіма транзакціями, допомагають вести облік продажів і залишків</w:t>
      </w:r>
      <w:r>
        <w:rPr>
          <w:spacing w:val="1"/>
        </w:rPr>
        <w:t xml:space="preserve"> </w:t>
      </w:r>
      <w:r>
        <w:t>товарів.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знижує</w:t>
      </w:r>
      <w:r>
        <w:rPr>
          <w:spacing w:val="1"/>
        </w:rPr>
        <w:t xml:space="preserve"> </w:t>
      </w:r>
      <w:r>
        <w:t>ризики</w:t>
      </w:r>
      <w:r>
        <w:rPr>
          <w:spacing w:val="1"/>
        </w:rPr>
        <w:t xml:space="preserve"> </w:t>
      </w:r>
      <w:r>
        <w:t>помилок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людський</w:t>
      </w:r>
      <w:r>
        <w:rPr>
          <w:spacing w:val="1"/>
        </w:rPr>
        <w:t xml:space="preserve"> </w:t>
      </w:r>
      <w:r>
        <w:t>факто</w:t>
      </w:r>
      <w:r>
        <w:t>р,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допомогу швидкому</w:t>
      </w:r>
      <w:r>
        <w:rPr>
          <w:spacing w:val="-1"/>
        </w:rPr>
        <w:t xml:space="preserve"> </w:t>
      </w:r>
      <w:r>
        <w:t>обслуговуванню</w:t>
      </w:r>
    </w:p>
    <w:p w:rsidR="009C787B" w:rsidRDefault="00AE36E6">
      <w:pPr>
        <w:pStyle w:val="a3"/>
        <w:spacing w:before="1"/>
        <w:ind w:right="354" w:firstLine="425"/>
      </w:pPr>
      <w:r>
        <w:t>Згідно висновків дослідження [1] індустрія ІТ України демонструє високі</w:t>
      </w:r>
      <w:r>
        <w:rPr>
          <w:spacing w:val="1"/>
        </w:rPr>
        <w:t xml:space="preserve"> </w:t>
      </w:r>
      <w:r>
        <w:t>темпи зростання протягом останніх п’яти років, проте тенденція до зростання</w:t>
      </w:r>
      <w:r>
        <w:rPr>
          <w:spacing w:val="1"/>
        </w:rPr>
        <w:t xml:space="preserve"> </w:t>
      </w:r>
      <w:r>
        <w:t>цієї сфери почалася раніше,</w:t>
      </w:r>
      <w:r>
        <w:rPr>
          <w:spacing w:val="-2"/>
        </w:rPr>
        <w:t xml:space="preserve"> </w:t>
      </w:r>
      <w:r>
        <w:t>ще</w:t>
      </w:r>
      <w:r>
        <w:rPr>
          <w:spacing w:val="-4"/>
        </w:rPr>
        <w:t xml:space="preserve"> </w:t>
      </w:r>
      <w:r>
        <w:t>у2013</w:t>
      </w:r>
      <w:r>
        <w:rPr>
          <w:spacing w:val="1"/>
        </w:rPr>
        <w:t xml:space="preserve"> </w:t>
      </w:r>
      <w:r>
        <w:t>році.</w:t>
      </w:r>
    </w:p>
    <w:p w:rsidR="009C787B" w:rsidRDefault="00AE36E6">
      <w:pPr>
        <w:pStyle w:val="a3"/>
        <w:ind w:right="357" w:firstLine="425"/>
      </w:pPr>
      <w:r>
        <w:t>Фахівці галузі відзнача</w:t>
      </w:r>
      <w:r>
        <w:t>ють, однією з причин такого суттєвого зростання є</w:t>
      </w:r>
      <w:r>
        <w:rPr>
          <w:spacing w:val="1"/>
        </w:rPr>
        <w:t xml:space="preserve"> </w:t>
      </w:r>
      <w:r>
        <w:t>активне</w:t>
      </w:r>
      <w:r>
        <w:rPr>
          <w:spacing w:val="45"/>
        </w:rPr>
        <w:t xml:space="preserve"> </w:t>
      </w:r>
      <w:r>
        <w:t>використання</w:t>
      </w:r>
      <w:r>
        <w:rPr>
          <w:spacing w:val="43"/>
        </w:rPr>
        <w:t xml:space="preserve"> </w:t>
      </w:r>
      <w:r>
        <w:t>спрощеної</w:t>
      </w:r>
      <w:r>
        <w:rPr>
          <w:spacing w:val="46"/>
        </w:rPr>
        <w:t xml:space="preserve"> </w:t>
      </w:r>
      <w:r>
        <w:t>системи</w:t>
      </w:r>
      <w:r>
        <w:rPr>
          <w:spacing w:val="46"/>
        </w:rPr>
        <w:t xml:space="preserve"> </w:t>
      </w:r>
      <w:r>
        <w:t>звітності</w:t>
      </w:r>
      <w:r>
        <w:rPr>
          <w:spacing w:val="46"/>
        </w:rPr>
        <w:t xml:space="preserve"> </w:t>
      </w:r>
      <w:r>
        <w:t>та</w:t>
      </w:r>
      <w:r>
        <w:rPr>
          <w:spacing w:val="43"/>
        </w:rPr>
        <w:t xml:space="preserve"> </w:t>
      </w:r>
      <w:r>
        <w:t>оподаткування</w:t>
      </w:r>
      <w:r>
        <w:rPr>
          <w:spacing w:val="45"/>
        </w:rPr>
        <w:t xml:space="preserve"> </w:t>
      </w:r>
      <w:r>
        <w:t>для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 w:line="242" w:lineRule="auto"/>
        <w:ind w:right="362"/>
      </w:pPr>
      <w:r>
        <w:t>індивідуальних</w:t>
      </w:r>
      <w:r>
        <w:rPr>
          <w:spacing w:val="43"/>
        </w:rPr>
        <w:t xml:space="preserve"> </w:t>
      </w:r>
      <w:r>
        <w:t>підприємців</w:t>
      </w:r>
      <w:r>
        <w:rPr>
          <w:spacing w:val="42"/>
        </w:rPr>
        <w:t xml:space="preserve"> </w:t>
      </w:r>
      <w:r>
        <w:t>галузі</w:t>
      </w:r>
      <w:r>
        <w:rPr>
          <w:spacing w:val="44"/>
        </w:rPr>
        <w:t xml:space="preserve"> </w:t>
      </w:r>
      <w:r>
        <w:t>ІТ,</w:t>
      </w:r>
      <w:r>
        <w:rPr>
          <w:spacing w:val="40"/>
        </w:rPr>
        <w:t xml:space="preserve"> </w:t>
      </w:r>
      <w:r>
        <w:t>що</w:t>
      </w:r>
      <w:r>
        <w:rPr>
          <w:spacing w:val="44"/>
        </w:rPr>
        <w:t xml:space="preserve"> </w:t>
      </w:r>
      <w:r>
        <w:t>мотивує</w:t>
      </w:r>
      <w:r>
        <w:rPr>
          <w:spacing w:val="41"/>
        </w:rPr>
        <w:t xml:space="preserve"> </w:t>
      </w:r>
      <w:r>
        <w:t>спеціалістів</w:t>
      </w:r>
      <w:r>
        <w:rPr>
          <w:spacing w:val="42"/>
        </w:rPr>
        <w:t xml:space="preserve"> </w:t>
      </w:r>
      <w:r>
        <w:t>реєструватися</w:t>
      </w:r>
      <w:r>
        <w:rPr>
          <w:spacing w:val="-67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проводити економічну</w:t>
      </w:r>
      <w:r>
        <w:rPr>
          <w:spacing w:val="-3"/>
        </w:rPr>
        <w:t xml:space="preserve"> </w:t>
      </w:r>
      <w:r>
        <w:t>діяльність.</w:t>
      </w:r>
    </w:p>
    <w:p w:rsidR="009C787B" w:rsidRDefault="00AE36E6">
      <w:pPr>
        <w:pStyle w:val="a3"/>
        <w:ind w:right="348" w:firstLine="425"/>
      </w:pPr>
      <w:r>
        <w:t>Китай як одна з найбільш потужних країн світу теж розвиває свою науково-</w:t>
      </w:r>
      <w:r>
        <w:rPr>
          <w:spacing w:val="1"/>
        </w:rPr>
        <w:t xml:space="preserve"> </w:t>
      </w:r>
      <w:r>
        <w:t>технічну</w:t>
      </w:r>
      <w:r>
        <w:rPr>
          <w:spacing w:val="1"/>
        </w:rPr>
        <w:t xml:space="preserve"> </w:t>
      </w:r>
      <w:r>
        <w:t>галузь.</w:t>
      </w:r>
      <w:r>
        <w:rPr>
          <w:spacing w:val="1"/>
        </w:rPr>
        <w:t xml:space="preserve"> </w:t>
      </w:r>
      <w:r>
        <w:t>Завдяки</w:t>
      </w:r>
      <w:r>
        <w:rPr>
          <w:spacing w:val="1"/>
        </w:rPr>
        <w:t xml:space="preserve"> </w:t>
      </w:r>
      <w:r>
        <w:t>політиці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особливих</w:t>
      </w:r>
      <w:r>
        <w:rPr>
          <w:spacing w:val="1"/>
        </w:rPr>
        <w:t xml:space="preserve"> </w:t>
      </w:r>
      <w:r>
        <w:t>економічних</w:t>
      </w:r>
      <w:r>
        <w:rPr>
          <w:spacing w:val="1"/>
        </w:rPr>
        <w:t xml:space="preserve"> </w:t>
      </w:r>
      <w:r>
        <w:t>зон,</w:t>
      </w:r>
      <w:r>
        <w:rPr>
          <w:spacing w:val="1"/>
        </w:rPr>
        <w:t xml:space="preserve"> </w:t>
      </w:r>
      <w:r>
        <w:t>науково-технічних</w:t>
      </w:r>
      <w:r>
        <w:rPr>
          <w:spacing w:val="1"/>
        </w:rPr>
        <w:t xml:space="preserve"> </w:t>
      </w:r>
      <w:r>
        <w:t>парків,</w:t>
      </w:r>
      <w:r>
        <w:rPr>
          <w:spacing w:val="1"/>
        </w:rPr>
        <w:t xml:space="preserve"> </w:t>
      </w:r>
      <w:r>
        <w:t>технологічних</w:t>
      </w:r>
      <w:r>
        <w:rPr>
          <w:spacing w:val="1"/>
        </w:rPr>
        <w:t xml:space="preserve"> </w:t>
      </w:r>
      <w:r>
        <w:t>інкубаторів</w:t>
      </w:r>
      <w:r>
        <w:rPr>
          <w:spacing w:val="1"/>
        </w:rPr>
        <w:t xml:space="preserve"> </w:t>
      </w:r>
      <w:r>
        <w:t>Китай</w:t>
      </w:r>
      <w:r>
        <w:rPr>
          <w:spacing w:val="1"/>
        </w:rPr>
        <w:t xml:space="preserve"> </w:t>
      </w:r>
      <w:r>
        <w:t>зміг</w:t>
      </w:r>
      <w:r>
        <w:rPr>
          <w:spacing w:val="1"/>
        </w:rPr>
        <w:t xml:space="preserve"> </w:t>
      </w:r>
      <w:r>
        <w:t>на</w:t>
      </w:r>
      <w:r>
        <w:rPr>
          <w:spacing w:val="70"/>
        </w:rPr>
        <w:t xml:space="preserve"> </w:t>
      </w:r>
      <w:r>
        <w:t>початку</w:t>
      </w:r>
      <w:r>
        <w:rPr>
          <w:spacing w:val="-67"/>
        </w:rPr>
        <w:t xml:space="preserve"> </w:t>
      </w:r>
      <w:r>
        <w:t>ХХІ го сторічча значно збільшити припл</w:t>
      </w:r>
      <w:r>
        <w:t>ив іноземних інвестицій та наростити</w:t>
      </w:r>
      <w:r>
        <w:rPr>
          <w:spacing w:val="1"/>
        </w:rPr>
        <w:t xml:space="preserve"> </w:t>
      </w:r>
      <w:r>
        <w:t>присутність на своїй території міжнародних фірм. Завдяки припливу іноземних</w:t>
      </w:r>
      <w:r>
        <w:rPr>
          <w:spacing w:val="1"/>
        </w:rPr>
        <w:t xml:space="preserve"> </w:t>
      </w:r>
      <w:r>
        <w:t>інвестицій та національним програмам КНР пожвавилась діяльність з науково-</w:t>
      </w:r>
      <w:r>
        <w:rPr>
          <w:spacing w:val="1"/>
        </w:rPr>
        <w:t xml:space="preserve"> </w:t>
      </w:r>
      <w:r>
        <w:t>дослідних</w:t>
      </w:r>
      <w:r>
        <w:rPr>
          <w:spacing w:val="-4"/>
        </w:rPr>
        <w:t xml:space="preserve"> </w:t>
      </w:r>
      <w:r>
        <w:t>розробок.</w:t>
      </w:r>
    </w:p>
    <w:p w:rsidR="009C787B" w:rsidRDefault="00AE36E6">
      <w:pPr>
        <w:pStyle w:val="a3"/>
        <w:ind w:right="353" w:firstLine="425"/>
      </w:pPr>
      <w:r>
        <w:t>За даними Національного бюро статистики Китаю [2] "Після відрахування</w:t>
      </w:r>
      <w:r>
        <w:rPr>
          <w:spacing w:val="1"/>
        </w:rPr>
        <w:t xml:space="preserve"> </w:t>
      </w:r>
      <w:r>
        <w:t>цінових факторів витрати Китаю на НДДКР минулого року зросли на 7,7% у</w:t>
      </w:r>
      <w:r>
        <w:rPr>
          <w:spacing w:val="1"/>
        </w:rPr>
        <w:t xml:space="preserve"> </w:t>
      </w:r>
      <w:r>
        <w:t>річному</w:t>
      </w:r>
      <w:r>
        <w:rPr>
          <w:spacing w:val="1"/>
        </w:rPr>
        <w:t xml:space="preserve"> </w:t>
      </w:r>
      <w:r>
        <w:t>вираженні,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виявилося</w:t>
      </w:r>
      <w:r>
        <w:rPr>
          <w:spacing w:val="1"/>
        </w:rPr>
        <w:t xml:space="preserve"> </w:t>
      </w:r>
      <w:r>
        <w:t>вищим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цільовий</w:t>
      </w:r>
      <w:r>
        <w:rPr>
          <w:spacing w:val="1"/>
        </w:rPr>
        <w:t xml:space="preserve"> </w:t>
      </w:r>
      <w:r>
        <w:t>показник</w:t>
      </w:r>
      <w:r>
        <w:rPr>
          <w:spacing w:val="1"/>
        </w:rPr>
        <w:t xml:space="preserve"> </w:t>
      </w:r>
      <w:r>
        <w:t>щорічного</w:t>
      </w:r>
      <w:r>
        <w:rPr>
          <w:spacing w:val="1"/>
        </w:rPr>
        <w:t xml:space="preserve"> </w:t>
      </w:r>
      <w:r>
        <w:t>приросту</w:t>
      </w:r>
      <w:r>
        <w:rPr>
          <w:spacing w:val="1"/>
        </w:rPr>
        <w:t xml:space="preserve"> </w:t>
      </w:r>
      <w:r>
        <w:t>витрат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НДДКР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7%,</w:t>
      </w:r>
      <w:r>
        <w:rPr>
          <w:spacing w:val="1"/>
        </w:rPr>
        <w:t xml:space="preserve"> </w:t>
      </w:r>
      <w:r>
        <w:t>встановленого</w:t>
      </w:r>
      <w:r>
        <w:rPr>
          <w:spacing w:val="1"/>
        </w:rPr>
        <w:t xml:space="preserve"> </w:t>
      </w:r>
      <w:r>
        <w:t>н</w:t>
      </w:r>
      <w:r>
        <w:t>а</w:t>
      </w:r>
      <w:r>
        <w:rPr>
          <w:spacing w:val="1"/>
        </w:rPr>
        <w:t xml:space="preserve"> </w:t>
      </w:r>
      <w:r>
        <w:t>період</w:t>
      </w:r>
      <w:r>
        <w:rPr>
          <w:spacing w:val="1"/>
        </w:rPr>
        <w:t xml:space="preserve"> </w:t>
      </w:r>
      <w:r>
        <w:t>14-ї</w:t>
      </w:r>
      <w:r>
        <w:rPr>
          <w:spacing w:val="1"/>
        </w:rPr>
        <w:t xml:space="preserve"> </w:t>
      </w:r>
      <w:r>
        <w:t>п'ятирічки</w:t>
      </w:r>
      <w:r>
        <w:rPr>
          <w:spacing w:val="1"/>
        </w:rPr>
        <w:t xml:space="preserve"> </w:t>
      </w:r>
      <w:r>
        <w:t>(2021-2025 рр.)".</w:t>
      </w:r>
    </w:p>
    <w:p w:rsidR="009C787B" w:rsidRDefault="00AE36E6">
      <w:pPr>
        <w:pStyle w:val="a3"/>
        <w:ind w:right="356" w:firstLine="425"/>
      </w:pPr>
      <w:r>
        <w:t>Серед</w:t>
      </w:r>
      <w:r>
        <w:rPr>
          <w:spacing w:val="1"/>
        </w:rPr>
        <w:t xml:space="preserve"> </w:t>
      </w:r>
      <w:r>
        <w:t>переваг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діджиталізація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тільки</w:t>
      </w:r>
      <w:r>
        <w:rPr>
          <w:spacing w:val="1"/>
        </w:rPr>
        <w:t xml:space="preserve"> </w:t>
      </w:r>
      <w:r>
        <w:t>спрощує</w:t>
      </w:r>
      <w:r>
        <w:rPr>
          <w:spacing w:val="1"/>
        </w:rPr>
        <w:t xml:space="preserve"> </w:t>
      </w:r>
      <w:r>
        <w:t>операційні</w:t>
      </w:r>
      <w:r>
        <w:rPr>
          <w:spacing w:val="1"/>
        </w:rPr>
        <w:t xml:space="preserve"> </w:t>
      </w:r>
      <w:r>
        <w:t>процеси</w:t>
      </w:r>
      <w:r>
        <w:rPr>
          <w:spacing w:val="1"/>
        </w:rPr>
        <w:t xml:space="preserve"> </w:t>
      </w:r>
      <w:r>
        <w:t>в</w:t>
      </w:r>
      <w:r>
        <w:rPr>
          <w:spacing w:val="-67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ресторанів,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відкриває</w:t>
      </w:r>
      <w:r>
        <w:rPr>
          <w:spacing w:val="1"/>
        </w:rPr>
        <w:t xml:space="preserve"> </w:t>
      </w:r>
      <w:r>
        <w:t>нові</w:t>
      </w:r>
      <w:r>
        <w:rPr>
          <w:spacing w:val="1"/>
        </w:rPr>
        <w:t xml:space="preserve"> </w:t>
      </w:r>
      <w:r>
        <w:t>можливості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розвитку,</w:t>
      </w:r>
      <w:r>
        <w:rPr>
          <w:spacing w:val="1"/>
        </w:rPr>
        <w:t xml:space="preserve"> </w:t>
      </w:r>
      <w:r>
        <w:t>забезпечуючи</w:t>
      </w:r>
      <w:r>
        <w:rPr>
          <w:spacing w:val="-1"/>
        </w:rPr>
        <w:t xml:space="preserve"> </w:t>
      </w:r>
      <w:r>
        <w:t>закладам</w:t>
      </w:r>
      <w:r>
        <w:rPr>
          <w:spacing w:val="-1"/>
        </w:rPr>
        <w:t xml:space="preserve"> </w:t>
      </w:r>
      <w:r>
        <w:t>гнучкість</w:t>
      </w:r>
      <w:r>
        <w:rPr>
          <w:spacing w:val="-3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адаптивність</w:t>
      </w:r>
      <w:r>
        <w:rPr>
          <w:spacing w:val="-2"/>
        </w:rPr>
        <w:t xml:space="preserve"> </w:t>
      </w:r>
      <w:r>
        <w:t>у</w:t>
      </w:r>
      <w:r>
        <w:rPr>
          <w:spacing w:val="-2"/>
        </w:rPr>
        <w:t xml:space="preserve"> </w:t>
      </w:r>
      <w:r>
        <w:t>мінливому середовищі.</w:t>
      </w:r>
    </w:p>
    <w:p w:rsidR="009C787B" w:rsidRDefault="00AE36E6">
      <w:pPr>
        <w:pStyle w:val="a3"/>
        <w:ind w:right="359" w:firstLine="425"/>
      </w:pPr>
      <w:r>
        <w:t>Впровадження</w:t>
      </w:r>
      <w:r>
        <w:rPr>
          <w:spacing w:val="1"/>
        </w:rPr>
        <w:t xml:space="preserve"> </w:t>
      </w:r>
      <w:r>
        <w:t>нових</w:t>
      </w:r>
      <w:r>
        <w:rPr>
          <w:spacing w:val="1"/>
        </w:rPr>
        <w:t xml:space="preserve"> </w:t>
      </w:r>
      <w:r>
        <w:t>технологій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ресторанний</w:t>
      </w:r>
      <w:r>
        <w:rPr>
          <w:spacing w:val="1"/>
        </w:rPr>
        <w:t xml:space="preserve"> </w:t>
      </w:r>
      <w:r>
        <w:t>бізнес,</w:t>
      </w:r>
      <w:r>
        <w:rPr>
          <w:spacing w:val="1"/>
        </w:rPr>
        <w:t xml:space="preserve"> </w:t>
      </w:r>
      <w:r>
        <w:t>хоч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багато</w:t>
      </w:r>
      <w:r>
        <w:rPr>
          <w:spacing w:val="-67"/>
        </w:rPr>
        <w:t xml:space="preserve"> </w:t>
      </w:r>
      <w:r>
        <w:t>переваг, також супроводжується рядом проблем та викликів. Серед основних</w:t>
      </w:r>
      <w:r>
        <w:rPr>
          <w:spacing w:val="1"/>
        </w:rPr>
        <w:t xml:space="preserve"> </w:t>
      </w:r>
      <w:r>
        <w:t>проблеми,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якими</w:t>
      </w:r>
      <w:r>
        <w:rPr>
          <w:spacing w:val="1"/>
        </w:rPr>
        <w:t xml:space="preserve"> </w:t>
      </w:r>
      <w:r>
        <w:t>стикаються</w:t>
      </w:r>
      <w:r>
        <w:rPr>
          <w:spacing w:val="1"/>
        </w:rPr>
        <w:t xml:space="preserve"> </w:t>
      </w:r>
      <w:r>
        <w:t>ресторани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діджиталізації</w:t>
      </w:r>
      <w:r>
        <w:rPr>
          <w:spacing w:val="1"/>
        </w:rPr>
        <w:t xml:space="preserve"> </w:t>
      </w:r>
      <w:r>
        <w:t>можна</w:t>
      </w:r>
      <w:r>
        <w:rPr>
          <w:spacing w:val="-67"/>
        </w:rPr>
        <w:t xml:space="preserve"> </w:t>
      </w:r>
      <w:r>
        <w:t>визначити</w:t>
      </w:r>
      <w:r>
        <w:rPr>
          <w:spacing w:val="-1"/>
        </w:rPr>
        <w:t xml:space="preserve"> </w:t>
      </w:r>
      <w:r>
        <w:t>наступні:</w:t>
      </w:r>
    </w:p>
    <w:p w:rsidR="009C787B" w:rsidRDefault="00AE36E6">
      <w:pPr>
        <w:pStyle w:val="a3"/>
        <w:ind w:left="1098" w:right="3173"/>
        <w:jc w:val="left"/>
      </w:pPr>
      <w:r>
        <w:t>високі витрати на впровадження заходів,</w:t>
      </w:r>
      <w:r>
        <w:rPr>
          <w:spacing w:val="1"/>
        </w:rPr>
        <w:t xml:space="preserve"> </w:t>
      </w:r>
      <w:r>
        <w:t>необхідність</w:t>
      </w:r>
      <w:r>
        <w:rPr>
          <w:spacing w:val="-11"/>
        </w:rPr>
        <w:t xml:space="preserve"> </w:t>
      </w:r>
      <w:r>
        <w:t>підготовки</w:t>
      </w:r>
      <w:r>
        <w:rPr>
          <w:spacing w:val="-10"/>
        </w:rPr>
        <w:t xml:space="preserve"> </w:t>
      </w:r>
      <w:r>
        <w:t>кваліфікованого</w:t>
      </w:r>
      <w:r>
        <w:rPr>
          <w:spacing w:val="-6"/>
        </w:rPr>
        <w:t xml:space="preserve"> </w:t>
      </w:r>
      <w:r>
        <w:t>персоналу,</w:t>
      </w:r>
      <w:r>
        <w:rPr>
          <w:spacing w:val="-67"/>
        </w:rPr>
        <w:t xml:space="preserve"> </w:t>
      </w:r>
      <w:r>
        <w:t>можливі технічні проблеми та відмова системи,</w:t>
      </w:r>
      <w:r>
        <w:rPr>
          <w:spacing w:val="1"/>
        </w:rPr>
        <w:t xml:space="preserve"> </w:t>
      </w:r>
      <w:r>
        <w:t>наявні загрози кібербезпеки,</w:t>
      </w:r>
    </w:p>
    <w:p w:rsidR="009C787B" w:rsidRDefault="00AE36E6">
      <w:pPr>
        <w:pStyle w:val="a3"/>
        <w:spacing w:line="321" w:lineRule="exact"/>
        <w:ind w:left="1098"/>
        <w:jc w:val="left"/>
      </w:pPr>
      <w:r>
        <w:t>проблеми</w:t>
      </w:r>
      <w:r>
        <w:rPr>
          <w:spacing w:val="-3"/>
        </w:rPr>
        <w:t xml:space="preserve"> </w:t>
      </w:r>
      <w:r>
        <w:t>з</w:t>
      </w:r>
      <w:r>
        <w:rPr>
          <w:spacing w:val="-3"/>
        </w:rPr>
        <w:t xml:space="preserve"> </w:t>
      </w:r>
      <w:r>
        <w:t>адаптацією</w:t>
      </w:r>
      <w:r>
        <w:rPr>
          <w:spacing w:val="-5"/>
        </w:rPr>
        <w:t xml:space="preserve"> </w:t>
      </w:r>
      <w:r>
        <w:t>клієнтів.</w:t>
      </w:r>
      <w:r>
        <w:rPr>
          <w:spacing w:val="-2"/>
        </w:rPr>
        <w:t xml:space="preserve"> </w:t>
      </w:r>
      <w:r>
        <w:t>[3]</w:t>
      </w:r>
    </w:p>
    <w:p w:rsidR="009C787B" w:rsidRDefault="00AE36E6">
      <w:pPr>
        <w:pStyle w:val="a3"/>
        <w:ind w:right="353" w:firstLine="425"/>
      </w:pPr>
      <w:r>
        <w:t xml:space="preserve">Впровадження заходів діджиталізації, таких як системи </w:t>
      </w:r>
      <w:r>
        <w:t>автоматизації або</w:t>
      </w:r>
      <w:r>
        <w:rPr>
          <w:spacing w:val="1"/>
        </w:rPr>
        <w:t xml:space="preserve"> </w:t>
      </w:r>
      <w:r>
        <w:t>інтеграція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онлайн-платформами</w:t>
      </w:r>
      <w:r>
        <w:rPr>
          <w:spacing w:val="1"/>
        </w:rPr>
        <w:t xml:space="preserve"> </w:t>
      </w:r>
      <w:r>
        <w:t>доставки,</w:t>
      </w:r>
      <w:r>
        <w:rPr>
          <w:spacing w:val="1"/>
        </w:rPr>
        <w:t xml:space="preserve"> </w:t>
      </w:r>
      <w:r>
        <w:t>вимагають</w:t>
      </w:r>
      <w:r>
        <w:rPr>
          <w:spacing w:val="1"/>
        </w:rPr>
        <w:t xml:space="preserve"> </w:t>
      </w:r>
      <w:r>
        <w:t>значних</w:t>
      </w:r>
      <w:r>
        <w:rPr>
          <w:spacing w:val="1"/>
        </w:rPr>
        <w:t xml:space="preserve"> </w:t>
      </w:r>
      <w:r>
        <w:t>фінансових</w:t>
      </w:r>
      <w:r>
        <w:rPr>
          <w:spacing w:val="1"/>
        </w:rPr>
        <w:t xml:space="preserve"> </w:t>
      </w:r>
      <w:r>
        <w:t>вкладень. Для невеликих закладів це може бути особливо проблематично через</w:t>
      </w:r>
      <w:r>
        <w:rPr>
          <w:spacing w:val="1"/>
        </w:rPr>
        <w:t xml:space="preserve"> </w:t>
      </w:r>
      <w:r>
        <w:t>обмежені бюджети. Заміна старого обладнання для інтеграції нових технологій,</w:t>
      </w:r>
      <w:r>
        <w:rPr>
          <w:spacing w:val="-67"/>
        </w:rPr>
        <w:t xml:space="preserve"> </w:t>
      </w:r>
      <w:r>
        <w:t>також</w:t>
      </w:r>
      <w:r>
        <w:rPr>
          <w:spacing w:val="-1"/>
        </w:rPr>
        <w:t xml:space="preserve"> </w:t>
      </w:r>
      <w:r>
        <w:t>призводить</w:t>
      </w:r>
      <w:r>
        <w:rPr>
          <w:spacing w:val="-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додаткових</w:t>
      </w:r>
      <w:r>
        <w:rPr>
          <w:spacing w:val="1"/>
        </w:rPr>
        <w:t xml:space="preserve"> </w:t>
      </w:r>
      <w:r>
        <w:t>витрат.</w:t>
      </w:r>
    </w:p>
    <w:p w:rsidR="009C787B" w:rsidRDefault="00AE36E6">
      <w:pPr>
        <w:pStyle w:val="a3"/>
        <w:ind w:right="353" w:firstLine="425"/>
      </w:pPr>
      <w:r>
        <w:t>Серед визначеного переліку проблем, відзначимо, нові технології не завжди</w:t>
      </w:r>
      <w:r>
        <w:rPr>
          <w:spacing w:val="1"/>
        </w:rPr>
        <w:t xml:space="preserve"> </w:t>
      </w:r>
      <w:r>
        <w:t>працюють бездоганно. Проблеми з інтернет-зв’язком, програмними помилками</w:t>
      </w:r>
      <w:r>
        <w:rPr>
          <w:spacing w:val="1"/>
        </w:rPr>
        <w:t xml:space="preserve"> </w:t>
      </w:r>
      <w:r>
        <w:t>чи збоєм</w:t>
      </w:r>
      <w:r>
        <w:rPr>
          <w:spacing w:val="-5"/>
        </w:rPr>
        <w:t xml:space="preserve"> </w:t>
      </w:r>
      <w:r>
        <w:t>обладнання</w:t>
      </w:r>
      <w:r>
        <w:rPr>
          <w:spacing w:val="-1"/>
        </w:rPr>
        <w:t xml:space="preserve"> </w:t>
      </w:r>
      <w:r>
        <w:t>можуть</w:t>
      </w:r>
      <w:r>
        <w:rPr>
          <w:spacing w:val="-2"/>
        </w:rPr>
        <w:t xml:space="preserve"> </w:t>
      </w:r>
      <w:r>
        <w:t>призвести</w:t>
      </w:r>
      <w:r>
        <w:rPr>
          <w:spacing w:val="-3"/>
        </w:rPr>
        <w:t xml:space="preserve"> </w:t>
      </w:r>
      <w:r>
        <w:t>до</w:t>
      </w:r>
      <w:r>
        <w:rPr>
          <w:spacing w:val="-4"/>
        </w:rPr>
        <w:t xml:space="preserve"> </w:t>
      </w:r>
      <w:r>
        <w:t>простоїв</w:t>
      </w:r>
      <w:r>
        <w:rPr>
          <w:spacing w:val="-4"/>
        </w:rPr>
        <w:t xml:space="preserve"> </w:t>
      </w:r>
      <w:r>
        <w:t>у роботі</w:t>
      </w:r>
      <w:r>
        <w:rPr>
          <w:spacing w:val="-2"/>
        </w:rPr>
        <w:t xml:space="preserve"> </w:t>
      </w:r>
      <w:r>
        <w:t>ресторану.</w:t>
      </w:r>
    </w:p>
    <w:p w:rsidR="009C787B" w:rsidRDefault="00AE36E6">
      <w:pPr>
        <w:pStyle w:val="a3"/>
        <w:ind w:right="355" w:firstLine="425"/>
      </w:pPr>
      <w:r>
        <w:t>Діджита</w:t>
      </w:r>
      <w:r>
        <w:t>лізація,</w:t>
      </w:r>
      <w:r>
        <w:rPr>
          <w:spacing w:val="1"/>
        </w:rPr>
        <w:t xml:space="preserve"> </w:t>
      </w:r>
      <w:r>
        <w:t>пов'язана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використанням</w:t>
      </w:r>
      <w:r>
        <w:rPr>
          <w:spacing w:val="1"/>
        </w:rPr>
        <w:t xml:space="preserve"> </w:t>
      </w:r>
      <w:r>
        <w:t>даних</w:t>
      </w:r>
      <w:r>
        <w:rPr>
          <w:spacing w:val="1"/>
        </w:rPr>
        <w:t xml:space="preserve"> </w:t>
      </w:r>
      <w:r>
        <w:t>клієнтів,</w:t>
      </w:r>
      <w:r>
        <w:rPr>
          <w:spacing w:val="1"/>
        </w:rPr>
        <w:t xml:space="preserve"> </w:t>
      </w:r>
      <w:r>
        <w:t>електронних</w:t>
      </w:r>
      <w:r>
        <w:rPr>
          <w:spacing w:val="1"/>
        </w:rPr>
        <w:t xml:space="preserve"> </w:t>
      </w:r>
      <w:r>
        <w:t>платежів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інтеграцією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онлайн-системами,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підвищує</w:t>
      </w:r>
      <w:r>
        <w:rPr>
          <w:spacing w:val="1"/>
        </w:rPr>
        <w:t xml:space="preserve"> </w:t>
      </w:r>
      <w:r>
        <w:t>можливі</w:t>
      </w:r>
      <w:r>
        <w:rPr>
          <w:spacing w:val="1"/>
        </w:rPr>
        <w:t xml:space="preserve"> </w:t>
      </w:r>
      <w:r>
        <w:t>ризики</w:t>
      </w:r>
      <w:r>
        <w:rPr>
          <w:spacing w:val="1"/>
        </w:rPr>
        <w:t xml:space="preserve"> </w:t>
      </w:r>
      <w:r>
        <w:t>кіберзлочинності.</w:t>
      </w:r>
    </w:p>
    <w:p w:rsidR="009C787B" w:rsidRDefault="00AE36E6">
      <w:pPr>
        <w:pStyle w:val="a3"/>
        <w:ind w:right="357" w:firstLine="425"/>
      </w:pPr>
      <w:r>
        <w:t>Не всі клієнти ресторанів готові до змін та прийняття нових технологій.</w:t>
      </w:r>
      <w:r>
        <w:rPr>
          <w:spacing w:val="1"/>
        </w:rPr>
        <w:t xml:space="preserve"> </w:t>
      </w:r>
      <w:r>
        <w:t>Значна</w:t>
      </w:r>
      <w:r>
        <w:rPr>
          <w:spacing w:val="1"/>
        </w:rPr>
        <w:t xml:space="preserve"> </w:t>
      </w:r>
      <w:r>
        <w:t>кількість</w:t>
      </w:r>
      <w:r>
        <w:rPr>
          <w:spacing w:val="1"/>
        </w:rPr>
        <w:t xml:space="preserve"> </w:t>
      </w:r>
      <w:r>
        <w:t>клієнтів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конс</w:t>
      </w:r>
      <w:r>
        <w:t>ервативними.</w:t>
      </w:r>
      <w:r>
        <w:rPr>
          <w:spacing w:val="1"/>
        </w:rPr>
        <w:t xml:space="preserve"> </w:t>
      </w:r>
      <w:r>
        <w:t>Змін</w:t>
      </w:r>
      <w:r>
        <w:rPr>
          <w:spacing w:val="1"/>
        </w:rPr>
        <w:t xml:space="preserve"> </w:t>
      </w:r>
      <w:r>
        <w:t>запобігають</w:t>
      </w:r>
      <w:r>
        <w:rPr>
          <w:spacing w:val="1"/>
        </w:rPr>
        <w:t xml:space="preserve"> </w:t>
      </w:r>
      <w:r>
        <w:t>відвідувачі</w:t>
      </w:r>
      <w:r>
        <w:rPr>
          <w:spacing w:val="1"/>
        </w:rPr>
        <w:t xml:space="preserve"> </w:t>
      </w:r>
      <w:r>
        <w:t>старшого</w:t>
      </w:r>
      <w:r>
        <w:rPr>
          <w:spacing w:val="1"/>
        </w:rPr>
        <w:t xml:space="preserve"> </w:t>
      </w:r>
      <w:r>
        <w:t>покоління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ті,</w:t>
      </w:r>
      <w:r>
        <w:rPr>
          <w:spacing w:val="1"/>
        </w:rPr>
        <w:t xml:space="preserve"> </w:t>
      </w:r>
      <w:r>
        <w:t>хто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досвіду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цифрових</w:t>
      </w:r>
      <w:r>
        <w:rPr>
          <w:spacing w:val="1"/>
        </w:rPr>
        <w:t xml:space="preserve"> </w:t>
      </w:r>
      <w:r>
        <w:t>технологій. Такий прошарок клієнтів можуть бути розчарованим необхідністю</w:t>
      </w:r>
      <w:r>
        <w:rPr>
          <w:spacing w:val="1"/>
        </w:rPr>
        <w:t xml:space="preserve"> </w:t>
      </w:r>
      <w:r>
        <w:t>використовувати</w:t>
      </w:r>
      <w:r>
        <w:rPr>
          <w:spacing w:val="1"/>
        </w:rPr>
        <w:t xml:space="preserve"> </w:t>
      </w:r>
      <w:r>
        <w:t>мобільні</w:t>
      </w:r>
      <w:r>
        <w:rPr>
          <w:spacing w:val="1"/>
        </w:rPr>
        <w:t xml:space="preserve"> </w:t>
      </w:r>
      <w:r>
        <w:t>додатки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замовлення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сплачувати</w:t>
      </w:r>
      <w:r>
        <w:rPr>
          <w:spacing w:val="1"/>
        </w:rPr>
        <w:t xml:space="preserve"> </w:t>
      </w:r>
      <w:r>
        <w:t>безконтактно.</w:t>
      </w:r>
    </w:p>
    <w:p w:rsidR="009C787B" w:rsidRDefault="00AE36E6">
      <w:pPr>
        <w:pStyle w:val="a3"/>
        <w:ind w:left="1098"/>
      </w:pPr>
      <w:r>
        <w:t>Необачне</w:t>
      </w:r>
      <w:r>
        <w:rPr>
          <w:spacing w:val="16"/>
        </w:rPr>
        <w:t xml:space="preserve"> </w:t>
      </w:r>
      <w:r>
        <w:t>або</w:t>
      </w:r>
      <w:r>
        <w:rPr>
          <w:spacing w:val="84"/>
        </w:rPr>
        <w:t xml:space="preserve"> </w:t>
      </w:r>
      <w:r>
        <w:t>швидке</w:t>
      </w:r>
      <w:r>
        <w:rPr>
          <w:spacing w:val="85"/>
        </w:rPr>
        <w:t xml:space="preserve"> </w:t>
      </w:r>
      <w:r>
        <w:t>впровадження</w:t>
      </w:r>
      <w:r>
        <w:rPr>
          <w:spacing w:val="85"/>
        </w:rPr>
        <w:t xml:space="preserve"> </w:t>
      </w:r>
      <w:r>
        <w:t>заходів</w:t>
      </w:r>
      <w:r>
        <w:rPr>
          <w:spacing w:val="84"/>
        </w:rPr>
        <w:t xml:space="preserve"> </w:t>
      </w:r>
      <w:r>
        <w:t>може</w:t>
      </w:r>
      <w:r>
        <w:rPr>
          <w:spacing w:val="85"/>
        </w:rPr>
        <w:t xml:space="preserve"> </w:t>
      </w:r>
      <w:r>
        <w:t>призвести</w:t>
      </w:r>
      <w:r>
        <w:rPr>
          <w:spacing w:val="85"/>
        </w:rPr>
        <w:t xml:space="preserve"> </w:t>
      </w:r>
      <w:r>
        <w:t>до</w:t>
      </w:r>
      <w:r>
        <w:rPr>
          <w:spacing w:val="85"/>
        </w:rPr>
        <w:t xml:space="preserve"> </w:t>
      </w:r>
      <w:r>
        <w:t>втрати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</w:pPr>
      <w:r>
        <w:t>частини</w:t>
      </w:r>
      <w:r>
        <w:rPr>
          <w:spacing w:val="-7"/>
        </w:rPr>
        <w:t xml:space="preserve"> </w:t>
      </w:r>
      <w:r>
        <w:t>клієнтів,</w:t>
      </w:r>
      <w:r>
        <w:rPr>
          <w:spacing w:val="-4"/>
        </w:rPr>
        <w:t xml:space="preserve"> </w:t>
      </w:r>
      <w:r>
        <w:t>які</w:t>
      </w:r>
      <w:r>
        <w:rPr>
          <w:spacing w:val="-2"/>
        </w:rPr>
        <w:t xml:space="preserve"> </w:t>
      </w:r>
      <w:r>
        <w:t>віддають</w:t>
      </w:r>
      <w:r>
        <w:rPr>
          <w:spacing w:val="-4"/>
        </w:rPr>
        <w:t xml:space="preserve"> </w:t>
      </w:r>
      <w:r>
        <w:t>перевагу</w:t>
      </w:r>
      <w:r>
        <w:rPr>
          <w:spacing w:val="-5"/>
        </w:rPr>
        <w:t xml:space="preserve"> </w:t>
      </w:r>
      <w:r>
        <w:t>традиційному</w:t>
      </w:r>
      <w:r>
        <w:rPr>
          <w:spacing w:val="-3"/>
        </w:rPr>
        <w:t xml:space="preserve"> </w:t>
      </w:r>
      <w:r>
        <w:t>обслуговуванню.</w:t>
      </w:r>
    </w:p>
    <w:p w:rsidR="009C787B" w:rsidRDefault="00AE36E6">
      <w:pPr>
        <w:pStyle w:val="a3"/>
        <w:spacing w:before="2"/>
        <w:ind w:right="357" w:firstLine="425"/>
      </w:pPr>
      <w:r>
        <w:t>Серед</w:t>
      </w:r>
      <w:r>
        <w:rPr>
          <w:spacing w:val="1"/>
        </w:rPr>
        <w:t xml:space="preserve"> </w:t>
      </w:r>
      <w:r>
        <w:t>можливих</w:t>
      </w:r>
      <w:r>
        <w:rPr>
          <w:spacing w:val="1"/>
        </w:rPr>
        <w:t xml:space="preserve"> </w:t>
      </w:r>
      <w:r>
        <w:t>конкурентних</w:t>
      </w:r>
      <w:r>
        <w:rPr>
          <w:spacing w:val="1"/>
        </w:rPr>
        <w:t xml:space="preserve"> </w:t>
      </w:r>
      <w:r>
        <w:t>переваг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позитивно</w:t>
      </w:r>
      <w:r>
        <w:rPr>
          <w:spacing w:val="1"/>
        </w:rPr>
        <w:t xml:space="preserve"> </w:t>
      </w:r>
      <w:r>
        <w:t>впливають</w:t>
      </w:r>
      <w:r>
        <w:rPr>
          <w:spacing w:val="1"/>
        </w:rPr>
        <w:t xml:space="preserve"> </w:t>
      </w:r>
      <w:r>
        <w:t>на</w:t>
      </w:r>
      <w:r>
        <w:rPr>
          <w:spacing w:val="-67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ресторанних</w:t>
      </w:r>
      <w:r>
        <w:rPr>
          <w:spacing w:val="1"/>
        </w:rPr>
        <w:t xml:space="preserve"> </w:t>
      </w:r>
      <w:r>
        <w:t>закладів</w:t>
      </w:r>
      <w:r>
        <w:rPr>
          <w:spacing w:val="1"/>
        </w:rPr>
        <w:t xml:space="preserve"> </w:t>
      </w:r>
      <w:r>
        <w:t>особливо</w:t>
      </w:r>
      <w:r>
        <w:rPr>
          <w:spacing w:val="1"/>
        </w:rPr>
        <w:t xml:space="preserve"> </w:t>
      </w:r>
      <w:r>
        <w:t>привабливими</w:t>
      </w:r>
      <w:r>
        <w:rPr>
          <w:spacing w:val="1"/>
        </w:rPr>
        <w:t xml:space="preserve"> </w:t>
      </w:r>
      <w:r>
        <w:t>є</w:t>
      </w:r>
      <w:r>
        <w:rPr>
          <w:spacing w:val="71"/>
        </w:rPr>
        <w:t xml:space="preserve"> </w:t>
      </w:r>
      <w:r>
        <w:t>заходи</w:t>
      </w:r>
      <w:r>
        <w:rPr>
          <w:spacing w:val="-67"/>
        </w:rPr>
        <w:t xml:space="preserve"> </w:t>
      </w:r>
      <w:r>
        <w:t>впровадження новітніх цифрових технологій. Шляхом впровадження заходів</w:t>
      </w:r>
      <w:r>
        <w:rPr>
          <w:spacing w:val="1"/>
        </w:rPr>
        <w:t xml:space="preserve"> </w:t>
      </w:r>
      <w:r>
        <w:t>діджиталізації ресторанні заклади можуть запропонувати своїм клієнтам більш</w:t>
      </w:r>
      <w:r>
        <w:rPr>
          <w:spacing w:val="1"/>
        </w:rPr>
        <w:t xml:space="preserve"> </w:t>
      </w:r>
      <w:r>
        <w:t>якісне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інноваційне</w:t>
      </w:r>
      <w:r>
        <w:rPr>
          <w:spacing w:val="1"/>
        </w:rPr>
        <w:t xml:space="preserve"> </w:t>
      </w:r>
      <w:r>
        <w:t>обслуговування,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приваблює</w:t>
      </w:r>
      <w:r>
        <w:rPr>
          <w:spacing w:val="1"/>
        </w:rPr>
        <w:t xml:space="preserve"> </w:t>
      </w:r>
      <w:r>
        <w:t>нових</w:t>
      </w:r>
      <w:r>
        <w:rPr>
          <w:spacing w:val="1"/>
        </w:rPr>
        <w:t xml:space="preserve"> </w:t>
      </w:r>
      <w:r>
        <w:t>споживачів</w:t>
      </w:r>
      <w:r>
        <w:rPr>
          <w:spacing w:val="1"/>
        </w:rPr>
        <w:t xml:space="preserve"> </w:t>
      </w:r>
      <w:r>
        <w:t>т</w:t>
      </w:r>
      <w:r>
        <w:t>а</w:t>
      </w:r>
      <w:r>
        <w:rPr>
          <w:spacing w:val="1"/>
        </w:rPr>
        <w:t xml:space="preserve"> </w:t>
      </w:r>
      <w:r>
        <w:t>утримує постійних відвідувачів. При впровадженні закладами організаційних</w:t>
      </w:r>
      <w:r>
        <w:rPr>
          <w:spacing w:val="1"/>
        </w:rPr>
        <w:t xml:space="preserve"> </w:t>
      </w:r>
      <w:r>
        <w:t>заходів</w:t>
      </w:r>
      <w:r>
        <w:rPr>
          <w:spacing w:val="1"/>
        </w:rPr>
        <w:t xml:space="preserve"> </w:t>
      </w:r>
      <w:r>
        <w:t>виникає</w:t>
      </w:r>
      <w:r>
        <w:rPr>
          <w:spacing w:val="1"/>
        </w:rPr>
        <w:t xml:space="preserve"> </w:t>
      </w:r>
      <w:r>
        <w:t>потреба</w:t>
      </w:r>
      <w:r>
        <w:rPr>
          <w:spacing w:val="1"/>
        </w:rPr>
        <w:t xml:space="preserve"> </w:t>
      </w:r>
      <w:r>
        <w:t>оцінки</w:t>
      </w:r>
      <w:r>
        <w:rPr>
          <w:spacing w:val="1"/>
        </w:rPr>
        <w:t xml:space="preserve"> </w:t>
      </w:r>
      <w:r>
        <w:t>потенційних</w:t>
      </w:r>
      <w:r>
        <w:rPr>
          <w:spacing w:val="1"/>
        </w:rPr>
        <w:t xml:space="preserve"> </w:t>
      </w:r>
      <w:r>
        <w:t>ризиків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зисків,</w:t>
      </w:r>
      <w:r>
        <w:rPr>
          <w:spacing w:val="1"/>
        </w:rPr>
        <w:t xml:space="preserve"> </w:t>
      </w:r>
      <w:r>
        <w:t>планування</w:t>
      </w:r>
      <w:r>
        <w:rPr>
          <w:spacing w:val="1"/>
        </w:rPr>
        <w:t xml:space="preserve"> </w:t>
      </w:r>
      <w:r>
        <w:t>бюджету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діджиталізації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впровадження</w:t>
      </w:r>
      <w:r>
        <w:rPr>
          <w:spacing w:val="1"/>
        </w:rPr>
        <w:t xml:space="preserve"> </w:t>
      </w:r>
      <w:r>
        <w:t>заходів</w:t>
      </w:r>
      <w:r>
        <w:rPr>
          <w:spacing w:val="1"/>
        </w:rPr>
        <w:t xml:space="preserve"> </w:t>
      </w:r>
      <w:r>
        <w:t>спрямованих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покращення</w:t>
      </w:r>
      <w:r>
        <w:rPr>
          <w:spacing w:val="-4"/>
        </w:rPr>
        <w:t xml:space="preserve"> </w:t>
      </w:r>
      <w:r>
        <w:t>безпеки даних</w:t>
      </w:r>
      <w:r>
        <w:rPr>
          <w:spacing w:val="1"/>
        </w:rPr>
        <w:t xml:space="preserve"> </w:t>
      </w:r>
      <w:r>
        <w:t>та мереж.</w:t>
      </w:r>
    </w:p>
    <w:p w:rsidR="009C787B" w:rsidRDefault="009C787B">
      <w:pPr>
        <w:pStyle w:val="a3"/>
        <w:spacing w:before="11"/>
        <w:ind w:left="0"/>
        <w:jc w:val="left"/>
        <w:rPr>
          <w:sz w:val="27"/>
        </w:rPr>
      </w:pPr>
    </w:p>
    <w:p w:rsidR="009C787B" w:rsidRDefault="00AE36E6">
      <w:pPr>
        <w:pStyle w:val="3"/>
      </w:pPr>
      <w:r>
        <w:t>Список</w:t>
      </w:r>
      <w:r>
        <w:rPr>
          <w:spacing w:val="-3"/>
        </w:rPr>
        <w:t xml:space="preserve"> </w:t>
      </w:r>
      <w:r>
        <w:t>літератури</w:t>
      </w:r>
    </w:p>
    <w:p w:rsidR="009C787B" w:rsidRDefault="00AE36E6">
      <w:pPr>
        <w:pStyle w:val="a5"/>
        <w:numPr>
          <w:ilvl w:val="0"/>
          <w:numId w:val="75"/>
        </w:numPr>
        <w:tabs>
          <w:tab w:val="left" w:pos="1382"/>
        </w:tabs>
        <w:ind w:right="356" w:firstLine="425"/>
        <w:jc w:val="both"/>
        <w:rPr>
          <w:sz w:val="28"/>
        </w:rPr>
      </w:pPr>
      <w:r>
        <w:rPr>
          <w:sz w:val="28"/>
        </w:rPr>
        <w:t>Нагернюк Д.В. Основні чинники, що формують конкурентоспроможність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</w:t>
      </w:r>
      <w:r>
        <w:rPr>
          <w:spacing w:val="1"/>
          <w:sz w:val="28"/>
        </w:rPr>
        <w:t xml:space="preserve"> </w:t>
      </w:r>
      <w:r>
        <w:rPr>
          <w:sz w:val="28"/>
        </w:rPr>
        <w:t>ресторанного</w:t>
      </w:r>
      <w:r>
        <w:rPr>
          <w:spacing w:val="1"/>
          <w:sz w:val="28"/>
        </w:rPr>
        <w:t xml:space="preserve"> </w:t>
      </w:r>
      <w:r>
        <w:rPr>
          <w:sz w:val="28"/>
        </w:rPr>
        <w:t>господарства/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48">
        <w:r>
          <w:rPr>
            <w:sz w:val="28"/>
          </w:rPr>
          <w:t>http://www.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economy.nayka.com.ua/?op=1&amp;z=5142/</w:t>
      </w:r>
    </w:p>
    <w:p w:rsidR="009C787B" w:rsidRDefault="00AE36E6">
      <w:pPr>
        <w:pStyle w:val="a5"/>
        <w:numPr>
          <w:ilvl w:val="0"/>
          <w:numId w:val="75"/>
        </w:numPr>
        <w:tabs>
          <w:tab w:val="left" w:pos="1382"/>
          <w:tab w:val="left" w:pos="3839"/>
          <w:tab w:val="left" w:pos="5653"/>
          <w:tab w:val="left" w:pos="7928"/>
          <w:tab w:val="left" w:pos="9670"/>
        </w:tabs>
        <w:spacing w:before="1"/>
        <w:ind w:right="354" w:firstLine="425"/>
        <w:jc w:val="both"/>
        <w:rPr>
          <w:sz w:val="28"/>
        </w:rPr>
      </w:pPr>
      <w:r>
        <w:rPr>
          <w:sz w:val="28"/>
        </w:rPr>
        <w:t>Національна</w:t>
      </w:r>
      <w:r>
        <w:rPr>
          <w:sz w:val="28"/>
        </w:rPr>
        <w:tab/>
        <w:t>служба</w:t>
      </w:r>
      <w:r>
        <w:rPr>
          <w:sz w:val="28"/>
        </w:rPr>
        <w:tab/>
        <w:t>статистики</w:t>
      </w:r>
      <w:r>
        <w:rPr>
          <w:sz w:val="28"/>
        </w:rPr>
        <w:tab/>
        <w:t>Китаю</w:t>
      </w:r>
      <w:r>
        <w:rPr>
          <w:sz w:val="28"/>
        </w:rPr>
        <w:tab/>
        <w:t>URL:</w:t>
      </w:r>
      <w:r>
        <w:rPr>
          <w:spacing w:val="-68"/>
          <w:sz w:val="28"/>
        </w:rPr>
        <w:t xml:space="preserve"> </w:t>
      </w:r>
      <w:r>
        <w:rPr>
          <w:sz w:val="28"/>
        </w:rPr>
        <w:t>https://data.stats.gov.cn/english/easyquery.htm?cn=C01</w:t>
      </w:r>
    </w:p>
    <w:p w:rsidR="009C787B" w:rsidRDefault="00AE36E6">
      <w:pPr>
        <w:pStyle w:val="a5"/>
        <w:numPr>
          <w:ilvl w:val="0"/>
          <w:numId w:val="75"/>
        </w:numPr>
        <w:tabs>
          <w:tab w:val="left" w:pos="1382"/>
        </w:tabs>
        <w:ind w:right="356" w:firstLine="425"/>
        <w:jc w:val="both"/>
        <w:rPr>
          <w:sz w:val="28"/>
        </w:rPr>
      </w:pPr>
      <w:r>
        <w:rPr>
          <w:sz w:val="28"/>
        </w:rPr>
        <w:t>Цифрова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економіка:</w:t>
      </w:r>
      <w:r>
        <w:rPr>
          <w:spacing w:val="1"/>
          <w:sz w:val="28"/>
        </w:rPr>
        <w:t xml:space="preserve"> </w:t>
      </w:r>
      <w:r>
        <w:rPr>
          <w:sz w:val="28"/>
        </w:rPr>
        <w:t>тренди,</w:t>
      </w:r>
      <w:r>
        <w:rPr>
          <w:spacing w:val="1"/>
          <w:sz w:val="28"/>
        </w:rPr>
        <w:t xml:space="preserve"> </w:t>
      </w:r>
      <w:r>
        <w:rPr>
          <w:sz w:val="28"/>
        </w:rPr>
        <w:t>ризики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соціальні</w:t>
      </w:r>
      <w:r>
        <w:rPr>
          <w:spacing w:val="1"/>
          <w:sz w:val="28"/>
        </w:rPr>
        <w:t xml:space="preserve"> </w:t>
      </w:r>
      <w:r>
        <w:rPr>
          <w:sz w:val="28"/>
        </w:rPr>
        <w:t>детермінанти</w:t>
      </w:r>
      <w:r>
        <w:rPr>
          <w:spacing w:val="1"/>
          <w:sz w:val="28"/>
        </w:rPr>
        <w:t xml:space="preserve"> </w:t>
      </w:r>
      <w:hyperlink r:id="rId49">
        <w:r>
          <w:rPr>
            <w:sz w:val="28"/>
          </w:rPr>
          <w:t>URL:https://razumkov.org.ua/uploads/article/2020_digitaliz</w:t>
        </w:r>
        <w:r>
          <w:rPr>
            <w:sz w:val="28"/>
          </w:rPr>
          <w:t>ation.pdf</w:t>
        </w:r>
      </w:hyperlink>
    </w:p>
    <w:p w:rsidR="009C787B" w:rsidRDefault="009C787B">
      <w:pPr>
        <w:jc w:val="both"/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8"/>
        <w:ind w:left="0"/>
        <w:jc w:val="left"/>
        <w:rPr>
          <w:sz w:val="16"/>
        </w:rPr>
      </w:pPr>
    </w:p>
    <w:p w:rsidR="009C787B" w:rsidRDefault="00AE36E6">
      <w:pPr>
        <w:pStyle w:val="1"/>
        <w:ind w:left="1191" w:firstLine="527"/>
      </w:pPr>
      <w:bookmarkStart w:id="13" w:name="_bookmark12"/>
      <w:bookmarkEnd w:id="13"/>
      <w:r>
        <w:t>УДОСКОНАЛЕННЯ КОНТРОЛЮ В СИСТЕМІ</w:t>
      </w:r>
      <w:r>
        <w:rPr>
          <w:spacing w:val="1"/>
        </w:rPr>
        <w:t xml:space="preserve"> </w:t>
      </w:r>
      <w:r>
        <w:t>ДІАГНОСТИКИ</w:t>
      </w:r>
      <w:r>
        <w:rPr>
          <w:spacing w:val="-5"/>
        </w:rPr>
        <w:t xml:space="preserve"> </w:t>
      </w:r>
      <w:r>
        <w:t>КРИЗОВОГО</w:t>
      </w:r>
      <w:r>
        <w:rPr>
          <w:spacing w:val="-7"/>
        </w:rPr>
        <w:t xml:space="preserve"> </w:t>
      </w:r>
      <w:r>
        <w:t>СТАНУ</w:t>
      </w:r>
      <w:r>
        <w:rPr>
          <w:spacing w:val="-7"/>
        </w:rPr>
        <w:t xml:space="preserve"> </w:t>
      </w:r>
      <w:r>
        <w:t>СУБ’ЄКТІВ</w:t>
      </w:r>
    </w:p>
    <w:p w:rsidR="009C787B" w:rsidRDefault="00AE36E6">
      <w:pPr>
        <w:ind w:left="3601"/>
        <w:rPr>
          <w:b/>
          <w:sz w:val="36"/>
        </w:rPr>
      </w:pPr>
      <w:r>
        <w:rPr>
          <w:b/>
          <w:sz w:val="36"/>
        </w:rPr>
        <w:t>ГОСПОДАРЮВАННЯ</w:t>
      </w:r>
    </w:p>
    <w:p w:rsidR="009C787B" w:rsidRDefault="00AE36E6">
      <w:pPr>
        <w:pStyle w:val="2"/>
        <w:spacing w:before="322"/>
        <w:ind w:right="350"/>
      </w:pPr>
      <w:r>
        <w:t>Воронка</w:t>
      </w:r>
      <w:r>
        <w:rPr>
          <w:spacing w:val="-7"/>
        </w:rPr>
        <w:t xml:space="preserve"> </w:t>
      </w:r>
      <w:r>
        <w:t>Ольга</w:t>
      </w:r>
      <w:r>
        <w:rPr>
          <w:spacing w:val="-6"/>
        </w:rPr>
        <w:t xml:space="preserve"> </w:t>
      </w:r>
      <w:r>
        <w:t>Зіновіївна,</w:t>
      </w:r>
    </w:p>
    <w:p w:rsidR="009C787B" w:rsidRDefault="00AE36E6">
      <w:pPr>
        <w:pStyle w:val="a3"/>
        <w:ind w:left="3957" w:right="350" w:firstLine="2978"/>
        <w:jc w:val="right"/>
      </w:pPr>
      <w:r>
        <w:t>кандидат економічних наук,</w:t>
      </w:r>
      <w:r>
        <w:rPr>
          <w:spacing w:val="-67"/>
        </w:rPr>
        <w:t xml:space="preserve"> </w:t>
      </w:r>
      <w:r>
        <w:t>старший викладач кафедри менеджменту,</w:t>
      </w:r>
      <w:r>
        <w:rPr>
          <w:spacing w:val="1"/>
        </w:rPr>
        <w:t xml:space="preserve"> </w:t>
      </w:r>
      <w:r>
        <w:t>Львівський</w:t>
      </w:r>
      <w:r>
        <w:rPr>
          <w:spacing w:val="-8"/>
        </w:rPr>
        <w:t xml:space="preserve"> </w:t>
      </w:r>
      <w:r>
        <w:t>державний</w:t>
      </w:r>
      <w:r>
        <w:rPr>
          <w:spacing w:val="-10"/>
        </w:rPr>
        <w:t xml:space="preserve"> </w:t>
      </w:r>
      <w:r>
        <w:t>університет</w:t>
      </w:r>
      <w:r>
        <w:rPr>
          <w:spacing w:val="-6"/>
        </w:rPr>
        <w:t xml:space="preserve"> </w:t>
      </w:r>
      <w:r>
        <w:t>внутрішніх</w:t>
      </w:r>
      <w:r>
        <w:rPr>
          <w:spacing w:val="-6"/>
        </w:rPr>
        <w:t xml:space="preserve"> </w:t>
      </w:r>
      <w:r>
        <w:t>справ</w:t>
      </w:r>
    </w:p>
    <w:p w:rsidR="009C787B" w:rsidRDefault="009C787B">
      <w:pPr>
        <w:pStyle w:val="a3"/>
        <w:spacing w:before="1"/>
        <w:ind w:left="0"/>
        <w:jc w:val="left"/>
      </w:pPr>
    </w:p>
    <w:p w:rsidR="009C787B" w:rsidRDefault="00AE36E6">
      <w:pPr>
        <w:pStyle w:val="a3"/>
        <w:ind w:right="348" w:firstLine="427"/>
      </w:pPr>
      <w:r>
        <w:t>Діагностика</w:t>
      </w:r>
      <w:r>
        <w:rPr>
          <w:spacing w:val="1"/>
        </w:rPr>
        <w:t xml:space="preserve"> </w:t>
      </w:r>
      <w:r>
        <w:t>кризових</w:t>
      </w:r>
      <w:r>
        <w:rPr>
          <w:spacing w:val="1"/>
        </w:rPr>
        <w:t xml:space="preserve"> </w:t>
      </w:r>
      <w:r>
        <w:t>ситуацій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комплекс</w:t>
      </w:r>
      <w:r>
        <w:rPr>
          <w:spacing w:val="1"/>
        </w:rPr>
        <w:t xml:space="preserve"> </w:t>
      </w:r>
      <w:r>
        <w:t>методів,</w:t>
      </w:r>
      <w:r>
        <w:rPr>
          <w:spacing w:val="1"/>
        </w:rPr>
        <w:t xml:space="preserve"> </w:t>
      </w:r>
      <w:r>
        <w:t>спрямованих на виявлення слабких місць у системі управління підприємством,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призводять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погіршення</w:t>
      </w:r>
      <w:r>
        <w:rPr>
          <w:spacing w:val="1"/>
        </w:rPr>
        <w:t xml:space="preserve"> </w:t>
      </w:r>
      <w:r>
        <w:t>фінансового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підприємства,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виявлення</w:t>
      </w:r>
      <w:r>
        <w:rPr>
          <w:spacing w:val="1"/>
        </w:rPr>
        <w:t xml:space="preserve"> </w:t>
      </w:r>
      <w:r>
        <w:t>відхилень,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погіршити</w:t>
      </w:r>
      <w:r>
        <w:rPr>
          <w:spacing w:val="1"/>
        </w:rPr>
        <w:t xml:space="preserve"> </w:t>
      </w:r>
      <w:r>
        <w:t>стабільність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всередині чи поза ним. Тобто, діагностика кризових ситуацій на підприємстві –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комплекс</w:t>
      </w:r>
      <w:r>
        <w:rPr>
          <w:spacing w:val="1"/>
        </w:rPr>
        <w:t xml:space="preserve"> </w:t>
      </w:r>
      <w:r>
        <w:t>заходів,</w:t>
      </w:r>
      <w:r>
        <w:rPr>
          <w:spacing w:val="1"/>
        </w:rPr>
        <w:t xml:space="preserve"> </w:t>
      </w:r>
      <w:r>
        <w:t>спрямованих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виявлення</w:t>
      </w:r>
      <w:r>
        <w:rPr>
          <w:spacing w:val="1"/>
        </w:rPr>
        <w:t xml:space="preserve"> </w:t>
      </w:r>
      <w:r>
        <w:t>небезпечних</w:t>
      </w:r>
      <w:r>
        <w:rPr>
          <w:spacing w:val="1"/>
        </w:rPr>
        <w:t xml:space="preserve"> </w:t>
      </w:r>
      <w:r>
        <w:t>моментів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діяльності</w:t>
      </w:r>
      <w:r>
        <w:rPr>
          <w:spacing w:val="-1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пошук</w:t>
      </w:r>
      <w:r>
        <w:rPr>
          <w:spacing w:val="-2"/>
        </w:rPr>
        <w:t xml:space="preserve"> </w:t>
      </w:r>
      <w:r>
        <w:t>шляхів</w:t>
      </w:r>
      <w:r>
        <w:rPr>
          <w:spacing w:val="-3"/>
        </w:rPr>
        <w:t xml:space="preserve"> </w:t>
      </w:r>
      <w:r>
        <w:t>запобігання</w:t>
      </w:r>
      <w:r>
        <w:rPr>
          <w:spacing w:val="-2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виникненню.</w:t>
      </w:r>
    </w:p>
    <w:p w:rsidR="009C787B" w:rsidRDefault="00AE36E6">
      <w:pPr>
        <w:pStyle w:val="a3"/>
        <w:spacing w:before="1" w:line="322" w:lineRule="exact"/>
        <w:ind w:left="1100"/>
      </w:pPr>
      <w:r>
        <w:t>Основні</w:t>
      </w:r>
      <w:r>
        <w:rPr>
          <w:spacing w:val="-2"/>
        </w:rPr>
        <w:t xml:space="preserve"> </w:t>
      </w:r>
      <w:r>
        <w:t>вимоги</w:t>
      </w:r>
      <w:r>
        <w:rPr>
          <w:spacing w:val="-5"/>
        </w:rPr>
        <w:t xml:space="preserve"> </w:t>
      </w:r>
      <w:r>
        <w:t>до</w:t>
      </w:r>
      <w:r>
        <w:rPr>
          <w:spacing w:val="-6"/>
        </w:rPr>
        <w:t xml:space="preserve"> </w:t>
      </w:r>
      <w:r>
        <w:t>діагностики</w:t>
      </w:r>
      <w:r>
        <w:rPr>
          <w:spacing w:val="-4"/>
        </w:rPr>
        <w:t xml:space="preserve"> </w:t>
      </w:r>
      <w:r>
        <w:t>криз:</w:t>
      </w:r>
    </w:p>
    <w:p w:rsidR="009C787B" w:rsidRDefault="00AE36E6">
      <w:pPr>
        <w:pStyle w:val="a5"/>
        <w:numPr>
          <w:ilvl w:val="0"/>
          <w:numId w:val="74"/>
        </w:numPr>
        <w:tabs>
          <w:tab w:val="left" w:pos="1496"/>
        </w:tabs>
        <w:ind w:right="354" w:firstLine="427"/>
        <w:rPr>
          <w:sz w:val="28"/>
        </w:rPr>
      </w:pPr>
      <w:r>
        <w:rPr>
          <w:sz w:val="28"/>
        </w:rPr>
        <w:t>Реалістичність</w:t>
      </w:r>
      <w:r>
        <w:rPr>
          <w:spacing w:val="42"/>
          <w:sz w:val="28"/>
        </w:rPr>
        <w:t xml:space="preserve"> </w:t>
      </w:r>
      <w:r>
        <w:rPr>
          <w:sz w:val="28"/>
        </w:rPr>
        <w:t>–</w:t>
      </w:r>
      <w:r>
        <w:rPr>
          <w:spacing w:val="43"/>
          <w:sz w:val="28"/>
        </w:rPr>
        <w:t xml:space="preserve"> </w:t>
      </w:r>
      <w:r>
        <w:rPr>
          <w:sz w:val="28"/>
        </w:rPr>
        <w:t>розгляд</w:t>
      </w:r>
      <w:r>
        <w:rPr>
          <w:spacing w:val="40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42"/>
          <w:sz w:val="28"/>
        </w:rPr>
        <w:t xml:space="preserve"> </w:t>
      </w:r>
      <w:r>
        <w:rPr>
          <w:sz w:val="28"/>
        </w:rPr>
        <w:t>має</w:t>
      </w:r>
      <w:r>
        <w:rPr>
          <w:spacing w:val="41"/>
          <w:sz w:val="28"/>
        </w:rPr>
        <w:t xml:space="preserve"> </w:t>
      </w:r>
      <w:r>
        <w:rPr>
          <w:sz w:val="28"/>
        </w:rPr>
        <w:t>ґрунтуватися</w:t>
      </w:r>
      <w:r>
        <w:rPr>
          <w:spacing w:val="42"/>
          <w:sz w:val="28"/>
        </w:rPr>
        <w:t xml:space="preserve"> </w:t>
      </w:r>
      <w:r>
        <w:rPr>
          <w:sz w:val="28"/>
        </w:rPr>
        <w:t>на</w:t>
      </w:r>
      <w:r>
        <w:rPr>
          <w:spacing w:val="41"/>
          <w:sz w:val="28"/>
        </w:rPr>
        <w:t xml:space="preserve"> </w:t>
      </w:r>
      <w:r>
        <w:rPr>
          <w:sz w:val="28"/>
        </w:rPr>
        <w:t>правдивій,</w:t>
      </w:r>
      <w:r>
        <w:rPr>
          <w:spacing w:val="-67"/>
          <w:sz w:val="28"/>
        </w:rPr>
        <w:t xml:space="preserve"> </w:t>
      </w:r>
      <w:r>
        <w:rPr>
          <w:sz w:val="28"/>
        </w:rPr>
        <w:t>вихідній,</w:t>
      </w:r>
      <w:r>
        <w:rPr>
          <w:spacing w:val="-2"/>
          <w:sz w:val="28"/>
        </w:rPr>
        <w:t xml:space="preserve"> </w:t>
      </w:r>
      <w:r>
        <w:rPr>
          <w:sz w:val="28"/>
        </w:rPr>
        <w:t>первинній</w:t>
      </w:r>
      <w:r>
        <w:rPr>
          <w:spacing w:val="-3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достовірній</w:t>
      </w:r>
      <w:r>
        <w:rPr>
          <w:spacing w:val="-4"/>
          <w:sz w:val="28"/>
        </w:rPr>
        <w:t xml:space="preserve"> </w:t>
      </w:r>
      <w:r>
        <w:rPr>
          <w:sz w:val="28"/>
        </w:rPr>
        <w:t>інформації.</w:t>
      </w:r>
    </w:p>
    <w:p w:rsidR="009C787B" w:rsidRDefault="00AE36E6">
      <w:pPr>
        <w:pStyle w:val="a5"/>
        <w:numPr>
          <w:ilvl w:val="0"/>
          <w:numId w:val="74"/>
        </w:numPr>
        <w:tabs>
          <w:tab w:val="left" w:pos="1448"/>
        </w:tabs>
        <w:spacing w:before="1"/>
        <w:ind w:right="353" w:firstLine="427"/>
        <w:rPr>
          <w:sz w:val="28"/>
        </w:rPr>
      </w:pPr>
      <w:r>
        <w:rPr>
          <w:sz w:val="28"/>
        </w:rPr>
        <w:t>Об’єктивність</w:t>
      </w:r>
      <w:r>
        <w:rPr>
          <w:spacing w:val="65"/>
          <w:sz w:val="28"/>
        </w:rPr>
        <w:t xml:space="preserve"> </w:t>
      </w:r>
      <w:r>
        <w:rPr>
          <w:sz w:val="28"/>
        </w:rPr>
        <w:t>–</w:t>
      </w:r>
      <w:r>
        <w:rPr>
          <w:spacing w:val="63"/>
          <w:sz w:val="28"/>
        </w:rPr>
        <w:t xml:space="preserve"> </w:t>
      </w:r>
      <w:r>
        <w:rPr>
          <w:sz w:val="28"/>
        </w:rPr>
        <w:t>результати</w:t>
      </w:r>
      <w:r>
        <w:rPr>
          <w:spacing w:val="63"/>
          <w:sz w:val="28"/>
        </w:rPr>
        <w:t xml:space="preserve"> </w:t>
      </w:r>
      <w:r>
        <w:rPr>
          <w:sz w:val="28"/>
        </w:rPr>
        <w:t>дослідження</w:t>
      </w:r>
      <w:r>
        <w:rPr>
          <w:spacing w:val="65"/>
          <w:sz w:val="28"/>
        </w:rPr>
        <w:t xml:space="preserve"> </w:t>
      </w:r>
      <w:r>
        <w:rPr>
          <w:sz w:val="28"/>
        </w:rPr>
        <w:t>повинні</w:t>
      </w:r>
      <w:r>
        <w:rPr>
          <w:spacing w:val="65"/>
          <w:sz w:val="28"/>
        </w:rPr>
        <w:t xml:space="preserve"> </w:t>
      </w:r>
      <w:r>
        <w:rPr>
          <w:sz w:val="28"/>
        </w:rPr>
        <w:t>показувати</w:t>
      </w:r>
      <w:r>
        <w:rPr>
          <w:spacing w:val="64"/>
          <w:sz w:val="28"/>
        </w:rPr>
        <w:t xml:space="preserve"> </w:t>
      </w:r>
      <w:r>
        <w:rPr>
          <w:sz w:val="28"/>
        </w:rPr>
        <w:t>реальний</w:t>
      </w:r>
      <w:r>
        <w:rPr>
          <w:spacing w:val="-67"/>
          <w:sz w:val="28"/>
        </w:rPr>
        <w:t xml:space="preserve"> </w:t>
      </w:r>
      <w:r>
        <w:rPr>
          <w:sz w:val="28"/>
        </w:rPr>
        <w:t>стан справ.</w:t>
      </w:r>
    </w:p>
    <w:p w:rsidR="009C787B" w:rsidRDefault="00AE36E6">
      <w:pPr>
        <w:pStyle w:val="a5"/>
        <w:numPr>
          <w:ilvl w:val="0"/>
          <w:numId w:val="74"/>
        </w:numPr>
        <w:tabs>
          <w:tab w:val="left" w:pos="1444"/>
        </w:tabs>
        <w:ind w:right="356" w:firstLine="427"/>
        <w:rPr>
          <w:sz w:val="28"/>
        </w:rPr>
      </w:pPr>
      <w:r>
        <w:rPr>
          <w:sz w:val="28"/>
        </w:rPr>
        <w:t>Точність</w:t>
      </w:r>
      <w:r>
        <w:rPr>
          <w:spacing w:val="58"/>
          <w:sz w:val="28"/>
        </w:rPr>
        <w:t xml:space="preserve"> </w:t>
      </w:r>
      <w:r>
        <w:rPr>
          <w:sz w:val="28"/>
        </w:rPr>
        <w:t>і</w:t>
      </w:r>
      <w:r>
        <w:rPr>
          <w:spacing w:val="60"/>
          <w:sz w:val="28"/>
        </w:rPr>
        <w:t xml:space="preserve"> </w:t>
      </w:r>
      <w:r>
        <w:rPr>
          <w:sz w:val="28"/>
        </w:rPr>
        <w:t>ефективність</w:t>
      </w:r>
      <w:r>
        <w:rPr>
          <w:spacing w:val="62"/>
          <w:sz w:val="28"/>
        </w:rPr>
        <w:t xml:space="preserve"> </w:t>
      </w:r>
      <w:r>
        <w:rPr>
          <w:sz w:val="28"/>
        </w:rPr>
        <w:t>–</w:t>
      </w:r>
      <w:r>
        <w:rPr>
          <w:spacing w:val="61"/>
          <w:sz w:val="28"/>
        </w:rPr>
        <w:t xml:space="preserve"> </w:t>
      </w:r>
      <w:r>
        <w:rPr>
          <w:sz w:val="28"/>
        </w:rPr>
        <w:t>процес</w:t>
      </w:r>
      <w:r>
        <w:rPr>
          <w:spacing w:val="60"/>
          <w:sz w:val="28"/>
        </w:rPr>
        <w:t xml:space="preserve"> </w:t>
      </w:r>
      <w:r>
        <w:rPr>
          <w:sz w:val="28"/>
        </w:rPr>
        <w:t>діагностики</w:t>
      </w:r>
      <w:r>
        <w:rPr>
          <w:spacing w:val="60"/>
          <w:sz w:val="28"/>
        </w:rPr>
        <w:t xml:space="preserve"> </w:t>
      </w:r>
      <w:r>
        <w:rPr>
          <w:sz w:val="28"/>
        </w:rPr>
        <w:t>повинен</w:t>
      </w:r>
      <w:r>
        <w:rPr>
          <w:spacing w:val="58"/>
          <w:sz w:val="28"/>
        </w:rPr>
        <w:t xml:space="preserve"> </w:t>
      </w:r>
      <w:r>
        <w:rPr>
          <w:sz w:val="28"/>
        </w:rPr>
        <w:t>надавати</w:t>
      </w:r>
      <w:r>
        <w:rPr>
          <w:spacing w:val="60"/>
          <w:sz w:val="28"/>
        </w:rPr>
        <w:t xml:space="preserve"> </w:t>
      </w:r>
      <w:r>
        <w:rPr>
          <w:sz w:val="28"/>
        </w:rPr>
        <w:t>точні</w:t>
      </w:r>
      <w:r>
        <w:rPr>
          <w:spacing w:val="-67"/>
          <w:sz w:val="28"/>
        </w:rPr>
        <w:t xml:space="preserve"> </w:t>
      </w:r>
      <w:r>
        <w:rPr>
          <w:sz w:val="28"/>
        </w:rPr>
        <w:t>дані,</w:t>
      </w:r>
      <w:r>
        <w:rPr>
          <w:spacing w:val="-2"/>
          <w:sz w:val="28"/>
        </w:rPr>
        <w:t xml:space="preserve"> </w:t>
      </w:r>
      <w:r>
        <w:rPr>
          <w:sz w:val="28"/>
        </w:rPr>
        <w:t>на</w:t>
      </w:r>
      <w:r>
        <w:rPr>
          <w:spacing w:val="-3"/>
          <w:sz w:val="28"/>
        </w:rPr>
        <w:t xml:space="preserve"> </w:t>
      </w:r>
      <w:r>
        <w:rPr>
          <w:sz w:val="28"/>
        </w:rPr>
        <w:t>основі</w:t>
      </w:r>
      <w:r>
        <w:rPr>
          <w:spacing w:val="1"/>
          <w:sz w:val="28"/>
        </w:rPr>
        <w:t xml:space="preserve"> </w:t>
      </w:r>
      <w:r>
        <w:rPr>
          <w:sz w:val="28"/>
        </w:rPr>
        <w:t>яких можна приймати</w:t>
      </w:r>
      <w:r>
        <w:rPr>
          <w:spacing w:val="-2"/>
          <w:sz w:val="28"/>
        </w:rPr>
        <w:t xml:space="preserve"> </w:t>
      </w:r>
      <w:r>
        <w:rPr>
          <w:sz w:val="28"/>
        </w:rPr>
        <w:t>правильні</w:t>
      </w:r>
      <w:r>
        <w:rPr>
          <w:spacing w:val="-3"/>
          <w:sz w:val="28"/>
        </w:rPr>
        <w:t xml:space="preserve"> </w:t>
      </w:r>
      <w:r>
        <w:rPr>
          <w:sz w:val="28"/>
        </w:rPr>
        <w:t>рішення</w:t>
      </w:r>
      <w:r>
        <w:rPr>
          <w:spacing w:val="6"/>
          <w:sz w:val="28"/>
        </w:rPr>
        <w:t xml:space="preserve"> </w:t>
      </w:r>
      <w:r>
        <w:rPr>
          <w:sz w:val="28"/>
        </w:rPr>
        <w:t>[1].</w:t>
      </w:r>
    </w:p>
    <w:p w:rsidR="009C787B" w:rsidRDefault="00AE36E6">
      <w:pPr>
        <w:pStyle w:val="a3"/>
        <w:ind w:right="356" w:firstLine="427"/>
      </w:pPr>
      <w:r>
        <w:t>Результатом діагностики кризи не завжди буде виявлення проблеми та її</w:t>
      </w:r>
      <w:r>
        <w:rPr>
          <w:spacing w:val="1"/>
        </w:rPr>
        <w:t xml:space="preserve"> </w:t>
      </w:r>
      <w:r>
        <w:t>вирішення.</w:t>
      </w:r>
      <w:r>
        <w:rPr>
          <w:spacing w:val="1"/>
        </w:rPr>
        <w:t xml:space="preserve"> </w:t>
      </w:r>
      <w:r>
        <w:t>Часто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виявити</w:t>
      </w:r>
      <w:r>
        <w:rPr>
          <w:spacing w:val="1"/>
        </w:rPr>
        <w:t xml:space="preserve"> </w:t>
      </w:r>
      <w:r>
        <w:t>вже</w:t>
      </w:r>
      <w:r>
        <w:rPr>
          <w:spacing w:val="1"/>
        </w:rPr>
        <w:t xml:space="preserve"> </w:t>
      </w:r>
      <w:r>
        <w:t>існуючу</w:t>
      </w:r>
      <w:r>
        <w:rPr>
          <w:spacing w:val="7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 кризу або, в крайньому випадку, загрозу банкрутства. У цьому</w:t>
      </w:r>
      <w:r>
        <w:rPr>
          <w:spacing w:val="1"/>
        </w:rPr>
        <w:t xml:space="preserve"> </w:t>
      </w:r>
      <w:r>
        <w:t>випадку</w:t>
      </w:r>
      <w:r>
        <w:rPr>
          <w:spacing w:val="1"/>
        </w:rPr>
        <w:t xml:space="preserve"> </w:t>
      </w:r>
      <w:r>
        <w:t>фахівці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антикризового</w:t>
      </w:r>
      <w:r>
        <w:rPr>
          <w:spacing w:val="1"/>
        </w:rPr>
        <w:t xml:space="preserve"> </w:t>
      </w:r>
      <w:r>
        <w:t>менеджменту</w:t>
      </w:r>
      <w:r>
        <w:rPr>
          <w:spacing w:val="1"/>
        </w:rPr>
        <w:t xml:space="preserve"> </w:t>
      </w:r>
      <w:r>
        <w:t>займатимуться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однією</w:t>
      </w:r>
      <w:r>
        <w:rPr>
          <w:spacing w:val="1"/>
        </w:rPr>
        <w:t xml:space="preserve"> </w:t>
      </w:r>
      <w:r>
        <w:t>проблемою,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комплексом</w:t>
      </w:r>
      <w:r>
        <w:rPr>
          <w:spacing w:val="1"/>
        </w:rPr>
        <w:t xml:space="preserve"> </w:t>
      </w:r>
      <w:r>
        <w:t>проблем,</w:t>
      </w:r>
      <w:r>
        <w:rPr>
          <w:spacing w:val="1"/>
        </w:rPr>
        <w:t xml:space="preserve"> </w:t>
      </w:r>
      <w:r>
        <w:t>вирішення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зайняти</w:t>
      </w:r>
      <w:r>
        <w:rPr>
          <w:spacing w:val="1"/>
        </w:rPr>
        <w:t xml:space="preserve"> </w:t>
      </w:r>
      <w:r>
        <w:t>досить</w:t>
      </w:r>
      <w:r>
        <w:rPr>
          <w:spacing w:val="1"/>
        </w:rPr>
        <w:t xml:space="preserve"> </w:t>
      </w:r>
      <w:r>
        <w:t>тривалий</w:t>
      </w:r>
      <w:r>
        <w:rPr>
          <w:spacing w:val="-4"/>
        </w:rPr>
        <w:t xml:space="preserve"> </w:t>
      </w:r>
      <w:r>
        <w:t>період</w:t>
      </w:r>
      <w:r>
        <w:rPr>
          <w:spacing w:val="-2"/>
        </w:rPr>
        <w:t xml:space="preserve"> </w:t>
      </w:r>
      <w:r>
        <w:t>часу.</w:t>
      </w:r>
    </w:p>
    <w:p w:rsidR="009C787B" w:rsidRDefault="00AE36E6">
      <w:pPr>
        <w:pStyle w:val="a3"/>
        <w:ind w:right="357" w:firstLine="427"/>
      </w:pPr>
      <w:r>
        <w:t>Якщо криза внутрішня, то</w:t>
      </w:r>
      <w:r>
        <w:t xml:space="preserve"> підприємство може самостійно подолати кризу.</w:t>
      </w:r>
      <w:r>
        <w:rPr>
          <w:spacing w:val="1"/>
        </w:rPr>
        <w:t xml:space="preserve"> </w:t>
      </w:r>
      <w:r>
        <w:t>Основні</w:t>
      </w:r>
      <w:r>
        <w:rPr>
          <w:spacing w:val="32"/>
        </w:rPr>
        <w:t xml:space="preserve"> </w:t>
      </w:r>
      <w:r>
        <w:t>шляхи</w:t>
      </w:r>
      <w:r>
        <w:rPr>
          <w:spacing w:val="31"/>
        </w:rPr>
        <w:t xml:space="preserve"> </w:t>
      </w:r>
      <w:r>
        <w:t>подолання</w:t>
      </w:r>
      <w:r>
        <w:rPr>
          <w:spacing w:val="31"/>
        </w:rPr>
        <w:t xml:space="preserve"> </w:t>
      </w:r>
      <w:r>
        <w:t>внутрішньої</w:t>
      </w:r>
      <w:r>
        <w:rPr>
          <w:spacing w:val="30"/>
        </w:rPr>
        <w:t xml:space="preserve"> </w:t>
      </w:r>
      <w:r>
        <w:t>кризи</w:t>
      </w:r>
      <w:r>
        <w:rPr>
          <w:spacing w:val="32"/>
        </w:rPr>
        <w:t xml:space="preserve"> </w:t>
      </w:r>
      <w:r>
        <w:t>підприємства</w:t>
      </w:r>
      <w:r>
        <w:rPr>
          <w:spacing w:val="31"/>
        </w:rPr>
        <w:t xml:space="preserve"> </w:t>
      </w:r>
      <w:r>
        <w:t>стандартні</w:t>
      </w:r>
      <w:r>
        <w:rPr>
          <w:spacing w:val="32"/>
        </w:rPr>
        <w:t xml:space="preserve"> </w:t>
      </w:r>
      <w:r>
        <w:t>і</w:t>
      </w:r>
      <w:r>
        <w:rPr>
          <w:spacing w:val="29"/>
        </w:rPr>
        <w:t xml:space="preserve"> </w:t>
      </w:r>
      <w:r>
        <w:t>часто</w:t>
      </w:r>
      <w:r>
        <w:rPr>
          <w:spacing w:val="-67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смертельні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підприємства.</w:t>
      </w:r>
      <w:r>
        <w:rPr>
          <w:spacing w:val="1"/>
        </w:rPr>
        <w:t xml:space="preserve"> </w:t>
      </w:r>
      <w:r>
        <w:t>Ці</w:t>
      </w:r>
      <w:r>
        <w:rPr>
          <w:spacing w:val="1"/>
        </w:rPr>
        <w:t xml:space="preserve"> </w:t>
      </w:r>
      <w:r>
        <w:t>заходи</w:t>
      </w:r>
      <w:r>
        <w:rPr>
          <w:spacing w:val="1"/>
        </w:rPr>
        <w:t xml:space="preserve"> </w:t>
      </w:r>
      <w:r>
        <w:t>включають: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цін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продукцію; розроблення заходів щодо вдосконалення управління дебіторською</w:t>
      </w:r>
      <w:r>
        <w:rPr>
          <w:spacing w:val="1"/>
        </w:rPr>
        <w:t xml:space="preserve"> </w:t>
      </w:r>
      <w:r>
        <w:t>заборгованістю;</w:t>
      </w:r>
      <w:r>
        <w:rPr>
          <w:spacing w:val="1"/>
        </w:rPr>
        <w:t xml:space="preserve"> </w:t>
      </w:r>
      <w:r>
        <w:t>зниження</w:t>
      </w:r>
      <w:r>
        <w:rPr>
          <w:spacing w:val="1"/>
        </w:rPr>
        <w:t xml:space="preserve"> </w:t>
      </w:r>
      <w:r>
        <w:t>собівартості</w:t>
      </w:r>
      <w:r>
        <w:rPr>
          <w:spacing w:val="1"/>
        </w:rPr>
        <w:t xml:space="preserve"> </w:t>
      </w:r>
      <w:r>
        <w:t>продукції;</w:t>
      </w:r>
      <w:r>
        <w:rPr>
          <w:spacing w:val="1"/>
        </w:rPr>
        <w:t xml:space="preserve"> </w:t>
      </w:r>
      <w:r>
        <w:t>запровадження</w:t>
      </w:r>
      <w:r>
        <w:rPr>
          <w:spacing w:val="1"/>
        </w:rPr>
        <w:t xml:space="preserve"> </w:t>
      </w:r>
      <w:r>
        <w:t>системи</w:t>
      </w:r>
      <w:r>
        <w:rPr>
          <w:spacing w:val="-67"/>
        </w:rPr>
        <w:t xml:space="preserve"> </w:t>
      </w:r>
      <w:r>
        <w:t>заохочення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ефективне</w:t>
      </w:r>
      <w:r>
        <w:rPr>
          <w:spacing w:val="1"/>
        </w:rPr>
        <w:t xml:space="preserve"> </w:t>
      </w:r>
      <w:r>
        <w:t>виконання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видів</w:t>
      </w:r>
      <w:r>
        <w:rPr>
          <w:spacing w:val="1"/>
        </w:rPr>
        <w:t xml:space="preserve"> </w:t>
      </w:r>
      <w:r>
        <w:t>робіт;</w:t>
      </w:r>
      <w:r>
        <w:rPr>
          <w:spacing w:val="1"/>
        </w:rPr>
        <w:t xml:space="preserve"> </w:t>
      </w:r>
      <w:r>
        <w:t>реорганізація</w:t>
      </w:r>
      <w:r>
        <w:rPr>
          <w:spacing w:val="1"/>
        </w:rPr>
        <w:t xml:space="preserve"> </w:t>
      </w:r>
      <w:r>
        <w:t>підприємства;</w:t>
      </w:r>
      <w:r>
        <w:rPr>
          <w:spacing w:val="1"/>
        </w:rPr>
        <w:t xml:space="preserve"> </w:t>
      </w:r>
      <w:r>
        <w:t>продаж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здача</w:t>
      </w:r>
      <w:r>
        <w:rPr>
          <w:spacing w:val="1"/>
        </w:rPr>
        <w:t xml:space="preserve"> </w:t>
      </w:r>
      <w:r>
        <w:t>в оренду обл</w:t>
      </w:r>
      <w:r>
        <w:t>аднання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приміщень, що не</w:t>
      </w:r>
      <w:r>
        <w:rPr>
          <w:spacing w:val="1"/>
        </w:rPr>
        <w:t xml:space="preserve"> </w:t>
      </w:r>
      <w:r>
        <w:t>використовуються, а також зменшення витрат на їх зберігання та утримання</w:t>
      </w:r>
      <w:r>
        <w:rPr>
          <w:spacing w:val="1"/>
        </w:rPr>
        <w:t xml:space="preserve"> </w:t>
      </w:r>
      <w:r>
        <w:t>тощо.</w:t>
      </w:r>
    </w:p>
    <w:p w:rsidR="009C787B" w:rsidRDefault="00AE36E6">
      <w:pPr>
        <w:pStyle w:val="a3"/>
        <w:spacing w:before="1"/>
        <w:ind w:right="356" w:firstLine="427"/>
      </w:pPr>
      <w:r>
        <w:t>Етапи діагности пов’язані з удосконаленням контролю, адже відбувається: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сфер</w:t>
      </w:r>
      <w:r>
        <w:rPr>
          <w:spacing w:val="1"/>
        </w:rPr>
        <w:t xml:space="preserve"> </w:t>
      </w:r>
      <w:r>
        <w:t>спостереження;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індикаторів</w:t>
      </w:r>
      <w:r>
        <w:rPr>
          <w:spacing w:val="1"/>
        </w:rPr>
        <w:t xml:space="preserve"> </w:t>
      </w:r>
      <w:r>
        <w:t>раннього</w:t>
      </w:r>
      <w:r>
        <w:rPr>
          <w:spacing w:val="1"/>
        </w:rPr>
        <w:t xml:space="preserve"> </w:t>
      </w:r>
      <w:r>
        <w:t>попередження, які можуть вказувати на розвиток того чи іншого негативного</w:t>
      </w:r>
      <w:r>
        <w:rPr>
          <w:spacing w:val="1"/>
        </w:rPr>
        <w:t xml:space="preserve"> </w:t>
      </w:r>
      <w:r>
        <w:t>процесу;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цільових</w:t>
      </w:r>
      <w:r>
        <w:rPr>
          <w:spacing w:val="1"/>
        </w:rPr>
        <w:t xml:space="preserve"> </w:t>
      </w:r>
      <w:r>
        <w:t>показників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інтервалів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зміни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кожним</w:t>
      </w:r>
      <w:r>
        <w:rPr>
          <w:spacing w:val="1"/>
        </w:rPr>
        <w:t xml:space="preserve"> </w:t>
      </w:r>
      <w:r>
        <w:t>показником;формування</w:t>
      </w:r>
      <w:r>
        <w:rPr>
          <w:spacing w:val="25"/>
        </w:rPr>
        <w:t xml:space="preserve"> </w:t>
      </w:r>
      <w:r>
        <w:t>завдань</w:t>
      </w:r>
      <w:r>
        <w:rPr>
          <w:spacing w:val="23"/>
        </w:rPr>
        <w:t xml:space="preserve"> </w:t>
      </w:r>
      <w:r>
        <w:t>для</w:t>
      </w:r>
      <w:r>
        <w:rPr>
          <w:spacing w:val="22"/>
        </w:rPr>
        <w:t xml:space="preserve"> </w:t>
      </w:r>
      <w:r>
        <w:t>центрів</w:t>
      </w:r>
      <w:r>
        <w:rPr>
          <w:spacing w:val="23"/>
        </w:rPr>
        <w:t xml:space="preserve"> </w:t>
      </w:r>
      <w:r>
        <w:t>обробки</w:t>
      </w:r>
      <w:r>
        <w:rPr>
          <w:spacing w:val="23"/>
        </w:rPr>
        <w:t xml:space="preserve"> </w:t>
      </w:r>
      <w:r>
        <w:t>інформації</w:t>
      </w:r>
      <w:r>
        <w:rPr>
          <w:spacing w:val="25"/>
        </w:rPr>
        <w:t xml:space="preserve"> </w:t>
      </w:r>
      <w:r>
        <w:t>(розробка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58"/>
      </w:pPr>
      <w:r>
        <w:t>висновків щодо впли</w:t>
      </w:r>
      <w:r>
        <w:t>ву тієї чи іншої інформації на діяльність підприємства);</w:t>
      </w:r>
      <w:r>
        <w:rPr>
          <w:spacing w:val="1"/>
        </w:rPr>
        <w:t xml:space="preserve"> </w:t>
      </w:r>
      <w:r>
        <w:t>формування інформаційних каналів для забезпечення прямого та зворотного</w:t>
      </w:r>
      <w:r>
        <w:rPr>
          <w:spacing w:val="1"/>
        </w:rPr>
        <w:t xml:space="preserve"> </w:t>
      </w:r>
      <w:r>
        <w:t>зв’язку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джерелами</w:t>
      </w:r>
      <w:r>
        <w:rPr>
          <w:spacing w:val="1"/>
        </w:rPr>
        <w:t xml:space="preserve"> </w:t>
      </w:r>
      <w:r>
        <w:t>інформації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системою</w:t>
      </w:r>
      <w:r>
        <w:rPr>
          <w:spacing w:val="1"/>
        </w:rPr>
        <w:t xml:space="preserve"> </w:t>
      </w:r>
      <w:r>
        <w:t>раннього</w:t>
      </w:r>
      <w:r>
        <w:rPr>
          <w:spacing w:val="1"/>
        </w:rPr>
        <w:t xml:space="preserve"> </w:t>
      </w:r>
      <w:r>
        <w:t>реагування,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системою</w:t>
      </w:r>
      <w:r>
        <w:rPr>
          <w:spacing w:val="-2"/>
        </w:rPr>
        <w:t xml:space="preserve"> </w:t>
      </w:r>
      <w:r>
        <w:t>та її</w:t>
      </w:r>
      <w:r>
        <w:rPr>
          <w:spacing w:val="1"/>
        </w:rPr>
        <w:t xml:space="preserve"> </w:t>
      </w:r>
      <w:r>
        <w:t>користувачами [2,</w:t>
      </w:r>
      <w:r>
        <w:rPr>
          <w:spacing w:val="1"/>
        </w:rPr>
        <w:t xml:space="preserve"> </w:t>
      </w:r>
      <w:r>
        <w:t>c.</w:t>
      </w:r>
      <w:r>
        <w:rPr>
          <w:spacing w:val="-1"/>
        </w:rPr>
        <w:t xml:space="preserve"> </w:t>
      </w:r>
      <w:r>
        <w:t>43].</w:t>
      </w:r>
    </w:p>
    <w:p w:rsidR="009C787B" w:rsidRDefault="00AE36E6">
      <w:pPr>
        <w:pStyle w:val="a3"/>
        <w:spacing w:before="1" w:line="322" w:lineRule="exact"/>
        <w:ind w:left="1100"/>
      </w:pPr>
      <w:r>
        <w:t>Розглянемо</w:t>
      </w:r>
      <w:r>
        <w:rPr>
          <w:spacing w:val="-3"/>
        </w:rPr>
        <w:t xml:space="preserve"> </w:t>
      </w:r>
      <w:r>
        <w:t>фінан</w:t>
      </w:r>
      <w:r>
        <w:t>сову</w:t>
      </w:r>
      <w:r>
        <w:rPr>
          <w:spacing w:val="-4"/>
        </w:rPr>
        <w:t xml:space="preserve"> </w:t>
      </w:r>
      <w:r>
        <w:t>неспроможність</w:t>
      </w:r>
      <w:r>
        <w:rPr>
          <w:spacing w:val="-5"/>
        </w:rPr>
        <w:t xml:space="preserve"> </w:t>
      </w:r>
      <w:r>
        <w:t>як</w:t>
      </w:r>
      <w:r>
        <w:rPr>
          <w:spacing w:val="-4"/>
        </w:rPr>
        <w:t xml:space="preserve"> </w:t>
      </w:r>
      <w:r>
        <w:t>показник</w:t>
      </w:r>
      <w:r>
        <w:rPr>
          <w:spacing w:val="-4"/>
        </w:rPr>
        <w:t xml:space="preserve"> </w:t>
      </w:r>
      <w:r>
        <w:t>кризового</w:t>
      </w:r>
      <w:r>
        <w:rPr>
          <w:spacing w:val="-3"/>
        </w:rPr>
        <w:t xml:space="preserve"> </w:t>
      </w:r>
      <w:r>
        <w:t>стану.</w:t>
      </w:r>
    </w:p>
    <w:p w:rsidR="009C787B" w:rsidRDefault="00AE36E6">
      <w:pPr>
        <w:pStyle w:val="a3"/>
        <w:ind w:right="353" w:firstLine="427"/>
      </w:pPr>
      <w:r>
        <w:t>Не применшуючи ролі фінансової діяльності підприємства, слід визнати, що</w:t>
      </w:r>
      <w:r>
        <w:rPr>
          <w:spacing w:val="-67"/>
        </w:rPr>
        <w:t xml:space="preserve"> </w:t>
      </w:r>
      <w:r>
        <w:t>фінансова</w:t>
      </w:r>
      <w:r>
        <w:rPr>
          <w:spacing w:val="1"/>
        </w:rPr>
        <w:t xml:space="preserve"> </w:t>
      </w:r>
      <w:r>
        <w:t>неспроможність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наслідком</w:t>
      </w:r>
      <w:r>
        <w:rPr>
          <w:spacing w:val="1"/>
        </w:rPr>
        <w:t xml:space="preserve"> </w:t>
      </w:r>
      <w:r>
        <w:t>поганого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фінансами,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найчастіше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результат</w:t>
      </w:r>
      <w:r>
        <w:rPr>
          <w:spacing w:val="1"/>
        </w:rPr>
        <w:t xml:space="preserve"> </w:t>
      </w:r>
      <w:r>
        <w:t>неефективного</w:t>
      </w:r>
      <w:r>
        <w:rPr>
          <w:spacing w:val="1"/>
        </w:rPr>
        <w:t xml:space="preserve"> </w:t>
      </w:r>
      <w:r>
        <w:t>управління</w:t>
      </w:r>
      <w:r>
        <w:rPr>
          <w:spacing w:val="7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виробничого</w:t>
      </w:r>
      <w:r>
        <w:rPr>
          <w:spacing w:val="1"/>
        </w:rPr>
        <w:t xml:space="preserve"> </w:t>
      </w:r>
      <w:r>
        <w:t>процесу,</w:t>
      </w:r>
      <w:r>
        <w:rPr>
          <w:spacing w:val="1"/>
        </w:rPr>
        <w:t xml:space="preserve"> </w:t>
      </w:r>
      <w:r>
        <w:t>невмілого</w:t>
      </w:r>
      <w:r>
        <w:rPr>
          <w:spacing w:val="1"/>
        </w:rPr>
        <w:t xml:space="preserve"> </w:t>
      </w:r>
      <w:r>
        <w:t>маркетингу,</w:t>
      </w:r>
      <w:r>
        <w:rPr>
          <w:spacing w:val="1"/>
        </w:rPr>
        <w:t xml:space="preserve"> </w:t>
      </w:r>
      <w:r>
        <w:t>ціноутворення,</w:t>
      </w:r>
      <w:r>
        <w:rPr>
          <w:spacing w:val="1"/>
        </w:rPr>
        <w:t xml:space="preserve"> </w:t>
      </w:r>
      <w:r>
        <w:t>витратна</w:t>
      </w:r>
      <w:r>
        <w:rPr>
          <w:spacing w:val="1"/>
        </w:rPr>
        <w:t xml:space="preserve"> </w:t>
      </w:r>
      <w:r>
        <w:t>політика</w:t>
      </w:r>
      <w:r>
        <w:rPr>
          <w:spacing w:val="1"/>
        </w:rPr>
        <w:t xml:space="preserve"> </w:t>
      </w:r>
      <w:r>
        <w:t>тощо.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оцінці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неспроможності</w:t>
      </w:r>
      <w:r>
        <w:rPr>
          <w:spacing w:val="1"/>
        </w:rPr>
        <w:t xml:space="preserve"> </w:t>
      </w:r>
      <w:r>
        <w:t>виробничої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більш</w:t>
      </w:r>
      <w:r>
        <w:rPr>
          <w:spacing w:val="1"/>
        </w:rPr>
        <w:t xml:space="preserve"> </w:t>
      </w:r>
      <w:r>
        <w:t>повно</w:t>
      </w:r>
      <w:r>
        <w:rPr>
          <w:spacing w:val="1"/>
        </w:rPr>
        <w:t xml:space="preserve"> </w:t>
      </w:r>
      <w:r>
        <w:t>визначити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функціональні</w:t>
      </w:r>
      <w:r>
        <w:rPr>
          <w:spacing w:val="1"/>
        </w:rPr>
        <w:t xml:space="preserve"> </w:t>
      </w:r>
      <w:r>
        <w:t>складові. Це неспроможність ринку, що означає відсут</w:t>
      </w:r>
      <w:r>
        <w:t>ність балансу на ринках;</w:t>
      </w:r>
      <w:r>
        <w:rPr>
          <w:spacing w:val="1"/>
        </w:rPr>
        <w:t xml:space="preserve"> </w:t>
      </w:r>
      <w:r>
        <w:t>виробнича неспроможність, що виражається в незбалансованості використання</w:t>
      </w:r>
      <w:r>
        <w:rPr>
          <w:spacing w:val="1"/>
        </w:rPr>
        <w:t xml:space="preserve"> </w:t>
      </w:r>
      <w:r>
        <w:t>всіх</w:t>
      </w:r>
      <w:r>
        <w:rPr>
          <w:spacing w:val="1"/>
        </w:rPr>
        <w:t xml:space="preserve"> </w:t>
      </w:r>
      <w:r>
        <w:t>факторів</w:t>
      </w:r>
      <w:r>
        <w:rPr>
          <w:spacing w:val="1"/>
        </w:rPr>
        <w:t xml:space="preserve"> </w:t>
      </w:r>
      <w:r>
        <w:t>виробництва,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результаті</w:t>
      </w:r>
      <w:r>
        <w:rPr>
          <w:spacing w:val="1"/>
        </w:rPr>
        <w:t xml:space="preserve"> </w:t>
      </w:r>
      <w:r>
        <w:t>функціонування</w:t>
      </w:r>
      <w:r>
        <w:rPr>
          <w:spacing w:val="1"/>
        </w:rPr>
        <w:t xml:space="preserve"> </w:t>
      </w:r>
      <w:r>
        <w:t>перших</w:t>
      </w:r>
      <w:r>
        <w:rPr>
          <w:spacing w:val="1"/>
        </w:rPr>
        <w:t xml:space="preserve"> </w:t>
      </w:r>
      <w:r>
        <w:t>двох</w:t>
      </w:r>
      <w:r>
        <w:rPr>
          <w:spacing w:val="1"/>
        </w:rPr>
        <w:t xml:space="preserve"> </w:t>
      </w:r>
      <w:r>
        <w:t>складових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фінансова</w:t>
      </w:r>
      <w:r>
        <w:rPr>
          <w:spacing w:val="1"/>
        </w:rPr>
        <w:t xml:space="preserve"> </w:t>
      </w:r>
      <w:r>
        <w:t>неспроможність,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передбачає</w:t>
      </w:r>
      <w:r>
        <w:rPr>
          <w:spacing w:val="1"/>
        </w:rPr>
        <w:t xml:space="preserve"> </w:t>
      </w:r>
      <w:r>
        <w:t>незбалансованість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грошовими</w:t>
      </w:r>
      <w:r>
        <w:rPr>
          <w:spacing w:val="1"/>
        </w:rPr>
        <w:t xml:space="preserve"> </w:t>
      </w:r>
      <w:r>
        <w:t>потоками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фінансовими</w:t>
      </w:r>
      <w:r>
        <w:rPr>
          <w:spacing w:val="-3"/>
        </w:rPr>
        <w:t xml:space="preserve"> </w:t>
      </w:r>
      <w:r>
        <w:t>ресурси.</w:t>
      </w:r>
    </w:p>
    <w:p w:rsidR="009C787B" w:rsidRDefault="00AE36E6">
      <w:pPr>
        <w:pStyle w:val="a3"/>
        <w:tabs>
          <w:tab w:val="left" w:pos="1622"/>
          <w:tab w:val="left" w:pos="2272"/>
          <w:tab w:val="left" w:pos="2713"/>
          <w:tab w:val="left" w:pos="2888"/>
          <w:tab w:val="left" w:pos="3198"/>
          <w:tab w:val="left" w:pos="3706"/>
          <w:tab w:val="left" w:pos="5022"/>
          <w:tab w:val="left" w:pos="5257"/>
          <w:tab w:val="left" w:pos="5482"/>
          <w:tab w:val="left" w:pos="6391"/>
          <w:tab w:val="left" w:pos="6722"/>
          <w:tab w:val="left" w:pos="7373"/>
          <w:tab w:val="left" w:pos="8096"/>
          <w:tab w:val="left" w:pos="8318"/>
          <w:tab w:val="left" w:pos="8959"/>
          <w:tab w:val="left" w:pos="9525"/>
        </w:tabs>
        <w:spacing w:before="1"/>
        <w:ind w:right="357" w:firstLine="427"/>
        <w:jc w:val="right"/>
      </w:pPr>
      <w:r>
        <w:t>Фінансова</w:t>
      </w:r>
      <w:r>
        <w:tab/>
        <w:t>неспроможність</w:t>
      </w:r>
      <w:r>
        <w:tab/>
        <w:t>передбачає</w:t>
      </w:r>
      <w:r>
        <w:tab/>
      </w:r>
      <w:r>
        <w:tab/>
        <w:t>невідповідність</w:t>
      </w:r>
      <w:r>
        <w:tab/>
        <w:t>внутрішніх</w:t>
      </w:r>
      <w:r>
        <w:rPr>
          <w:spacing w:val="-67"/>
        </w:rPr>
        <w:t xml:space="preserve"> </w:t>
      </w:r>
      <w:r>
        <w:t>можливостей</w:t>
      </w:r>
      <w:r>
        <w:rPr>
          <w:spacing w:val="53"/>
        </w:rPr>
        <w:t xml:space="preserve"> </w:t>
      </w:r>
      <w:r>
        <w:t>підприємства</w:t>
      </w:r>
      <w:r>
        <w:rPr>
          <w:spacing w:val="55"/>
        </w:rPr>
        <w:t xml:space="preserve"> </w:t>
      </w:r>
      <w:r>
        <w:t>вимогам</w:t>
      </w:r>
      <w:r>
        <w:rPr>
          <w:spacing w:val="55"/>
        </w:rPr>
        <w:t xml:space="preserve"> </w:t>
      </w:r>
      <w:r>
        <w:t>економічної</w:t>
      </w:r>
      <w:r>
        <w:rPr>
          <w:spacing w:val="53"/>
        </w:rPr>
        <w:t xml:space="preserve"> </w:t>
      </w:r>
      <w:r>
        <w:t>дійсності.</w:t>
      </w:r>
      <w:r>
        <w:rPr>
          <w:spacing w:val="55"/>
        </w:rPr>
        <w:t xml:space="preserve"> </w:t>
      </w:r>
      <w:r>
        <w:t>Вона</w:t>
      </w:r>
      <w:r>
        <w:rPr>
          <w:spacing w:val="53"/>
        </w:rPr>
        <w:t xml:space="preserve"> </w:t>
      </w:r>
      <w:r>
        <w:t>існує</w:t>
      </w:r>
      <w:r>
        <w:rPr>
          <w:spacing w:val="52"/>
        </w:rPr>
        <w:t xml:space="preserve"> </w:t>
      </w:r>
      <w:r>
        <w:t>як</w:t>
      </w:r>
      <w:r>
        <w:rPr>
          <w:spacing w:val="54"/>
        </w:rPr>
        <w:t xml:space="preserve"> </w:t>
      </w:r>
      <w:r>
        <w:t>на</w:t>
      </w:r>
      <w:r>
        <w:rPr>
          <w:spacing w:val="-67"/>
        </w:rPr>
        <w:t xml:space="preserve"> </w:t>
      </w:r>
      <w:r>
        <w:t>макрорівні,</w:t>
      </w:r>
      <w:r>
        <w:tab/>
        <w:t>так</w:t>
      </w:r>
      <w:r>
        <w:tab/>
      </w:r>
      <w:r>
        <w:tab/>
        <w:t>і</w:t>
      </w:r>
      <w:r>
        <w:tab/>
        <w:t>на</w:t>
      </w:r>
      <w:r>
        <w:tab/>
        <w:t>мікрорівні.</w:t>
      </w:r>
      <w:r>
        <w:tab/>
        <w:t>Однією</w:t>
      </w:r>
      <w:r>
        <w:tab/>
        <w:t>з</w:t>
      </w:r>
      <w:r>
        <w:tab/>
      </w:r>
      <w:r>
        <w:t>основних</w:t>
      </w:r>
      <w:r>
        <w:tab/>
        <w:t>цілей</w:t>
      </w:r>
      <w:r>
        <w:tab/>
        <w:t>управління</w:t>
      </w:r>
      <w:r>
        <w:rPr>
          <w:spacing w:val="-67"/>
        </w:rPr>
        <w:t xml:space="preserve"> </w:t>
      </w:r>
      <w:r>
        <w:t>фінансовою неспроможністю є її перетворення в фінансову платоспроможність.</w:t>
      </w:r>
      <w:r>
        <w:rPr>
          <w:spacing w:val="-67"/>
        </w:rPr>
        <w:t xml:space="preserve"> </w:t>
      </w:r>
      <w:r>
        <w:t>Зміст</w:t>
      </w:r>
      <w:r>
        <w:tab/>
        <w:t>фінансової</w:t>
      </w:r>
      <w:r>
        <w:tab/>
        <w:t>неспроможності</w:t>
      </w:r>
      <w:r>
        <w:tab/>
      </w:r>
      <w:r>
        <w:tab/>
        <w:t>проявляється</w:t>
      </w:r>
      <w:r>
        <w:tab/>
        <w:t>через</w:t>
      </w:r>
      <w:r>
        <w:tab/>
      </w:r>
      <w:r>
        <w:tab/>
        <w:t>процес,</w:t>
      </w:r>
      <w:r>
        <w:tab/>
        <w:t>що</w:t>
      </w:r>
      <w:r>
        <w:rPr>
          <w:spacing w:val="1"/>
        </w:rPr>
        <w:t xml:space="preserve"> </w:t>
      </w:r>
      <w:r>
        <w:t>складається</w:t>
      </w:r>
      <w:r>
        <w:rPr>
          <w:spacing w:val="12"/>
        </w:rPr>
        <w:t xml:space="preserve"> </w:t>
      </w:r>
      <w:r>
        <w:t>з</w:t>
      </w:r>
      <w:r>
        <w:rPr>
          <w:spacing w:val="12"/>
        </w:rPr>
        <w:t xml:space="preserve"> </w:t>
      </w:r>
      <w:r>
        <w:t>низки</w:t>
      </w:r>
      <w:r>
        <w:rPr>
          <w:spacing w:val="12"/>
        </w:rPr>
        <w:t xml:space="preserve"> </w:t>
      </w:r>
      <w:r>
        <w:t>стадій</w:t>
      </w:r>
      <w:r>
        <w:rPr>
          <w:spacing w:val="11"/>
        </w:rPr>
        <w:t xml:space="preserve"> </w:t>
      </w:r>
      <w:r>
        <w:t>(не</w:t>
      </w:r>
      <w:r>
        <w:rPr>
          <w:spacing w:val="10"/>
        </w:rPr>
        <w:t xml:space="preserve"> </w:t>
      </w:r>
      <w:r>
        <w:t>тільки</w:t>
      </w:r>
      <w:r>
        <w:rPr>
          <w:spacing w:val="13"/>
        </w:rPr>
        <w:t xml:space="preserve"> </w:t>
      </w:r>
      <w:r>
        <w:t>в</w:t>
      </w:r>
      <w:r>
        <w:rPr>
          <w:spacing w:val="9"/>
        </w:rPr>
        <w:t xml:space="preserve"> </w:t>
      </w:r>
      <w:r>
        <w:t>тимчасовому,</w:t>
      </w:r>
      <w:r>
        <w:rPr>
          <w:spacing w:val="12"/>
        </w:rPr>
        <w:t xml:space="preserve"> </w:t>
      </w:r>
      <w:r>
        <w:t>а</w:t>
      </w:r>
      <w:r>
        <w:rPr>
          <w:spacing w:val="10"/>
        </w:rPr>
        <w:t xml:space="preserve"> </w:t>
      </w:r>
      <w:r>
        <w:t>й</w:t>
      </w:r>
      <w:r>
        <w:rPr>
          <w:spacing w:val="13"/>
        </w:rPr>
        <w:t xml:space="preserve"> </w:t>
      </w:r>
      <w:r>
        <w:t>у</w:t>
      </w:r>
      <w:r>
        <w:rPr>
          <w:spacing w:val="9"/>
        </w:rPr>
        <w:t xml:space="preserve"> </w:t>
      </w:r>
      <w:r>
        <w:t>сутнісному</w:t>
      </w:r>
      <w:r>
        <w:rPr>
          <w:spacing w:val="11"/>
        </w:rPr>
        <w:t xml:space="preserve"> </w:t>
      </w:r>
      <w:r>
        <w:t>аспекті).</w:t>
      </w:r>
    </w:p>
    <w:p w:rsidR="009C787B" w:rsidRDefault="00AE36E6">
      <w:pPr>
        <w:pStyle w:val="a3"/>
        <w:ind w:right="360"/>
      </w:pPr>
      <w:r>
        <w:t>Окремі етап</w:t>
      </w:r>
      <w:r>
        <w:t>и відбивають як змістовні моменти, а й різні заходи, прийоми і</w:t>
      </w:r>
      <w:r>
        <w:rPr>
          <w:spacing w:val="1"/>
        </w:rPr>
        <w:t xml:space="preserve"> </w:t>
      </w:r>
      <w:r>
        <w:t>методи,</w:t>
      </w:r>
      <w:r>
        <w:rPr>
          <w:spacing w:val="-2"/>
        </w:rPr>
        <w:t xml:space="preserve"> </w:t>
      </w:r>
      <w:r>
        <w:t>сприяють</w:t>
      </w:r>
      <w:r>
        <w:rPr>
          <w:spacing w:val="-2"/>
        </w:rPr>
        <w:t xml:space="preserve"> </w:t>
      </w:r>
      <w:r>
        <w:t>вирішенню</w:t>
      </w:r>
      <w:r>
        <w:rPr>
          <w:spacing w:val="-5"/>
        </w:rPr>
        <w:t xml:space="preserve"> </w:t>
      </w:r>
      <w:r>
        <w:t>протиріч</w:t>
      </w:r>
      <w:r>
        <w:rPr>
          <w:spacing w:val="-3"/>
        </w:rPr>
        <w:t xml:space="preserve"> </w:t>
      </w:r>
      <w:r>
        <w:t>у той чи</w:t>
      </w:r>
      <w:r>
        <w:rPr>
          <w:spacing w:val="-2"/>
        </w:rPr>
        <w:t xml:space="preserve"> </w:t>
      </w:r>
      <w:r>
        <w:t>інший</w:t>
      </w:r>
      <w:r>
        <w:rPr>
          <w:spacing w:val="-1"/>
        </w:rPr>
        <w:t xml:space="preserve"> </w:t>
      </w:r>
      <w:r>
        <w:t>період.</w:t>
      </w:r>
    </w:p>
    <w:p w:rsidR="009C787B" w:rsidRDefault="00AE36E6">
      <w:pPr>
        <w:pStyle w:val="a3"/>
        <w:ind w:right="361" w:firstLine="427"/>
      </w:pPr>
      <w:r>
        <w:t>На першій стадії процесу фінансової неспроможності можна говорити про</w:t>
      </w:r>
      <w:r>
        <w:rPr>
          <w:spacing w:val="1"/>
        </w:rPr>
        <w:t xml:space="preserve"> </w:t>
      </w:r>
      <w:r>
        <w:t>приховану, латентну неспроможність. Тут неспроможність постає як віртуальна</w:t>
      </w:r>
      <w:r>
        <w:rPr>
          <w:spacing w:val="-67"/>
        </w:rPr>
        <w:t xml:space="preserve"> </w:t>
      </w:r>
      <w:r>
        <w:t>загроза</w:t>
      </w:r>
      <w:r>
        <w:rPr>
          <w:spacing w:val="-2"/>
        </w:rPr>
        <w:t xml:space="preserve"> </w:t>
      </w:r>
      <w:r>
        <w:t>ризику</w:t>
      </w:r>
      <w:r>
        <w:rPr>
          <w:spacing w:val="-2"/>
        </w:rPr>
        <w:t xml:space="preserve"> </w:t>
      </w:r>
      <w:r>
        <w:t>банкрутства.</w:t>
      </w:r>
    </w:p>
    <w:p w:rsidR="009C787B" w:rsidRDefault="00AE36E6">
      <w:pPr>
        <w:pStyle w:val="a3"/>
        <w:spacing w:before="1"/>
        <w:ind w:right="358" w:firstLine="427"/>
      </w:pPr>
      <w:r>
        <w:t>Другий</w:t>
      </w:r>
      <w:r>
        <w:rPr>
          <w:spacing w:val="1"/>
        </w:rPr>
        <w:t xml:space="preserve"> </w:t>
      </w:r>
      <w:r>
        <w:t>етап</w:t>
      </w:r>
      <w:r>
        <w:rPr>
          <w:spacing w:val="1"/>
        </w:rPr>
        <w:t xml:space="preserve"> </w:t>
      </w:r>
      <w:r>
        <w:t>характеризується</w:t>
      </w:r>
      <w:r>
        <w:rPr>
          <w:spacing w:val="1"/>
        </w:rPr>
        <w:t xml:space="preserve"> </w:t>
      </w:r>
      <w:r>
        <w:t>фінансовою</w:t>
      </w:r>
      <w:r>
        <w:rPr>
          <w:spacing w:val="1"/>
        </w:rPr>
        <w:t xml:space="preserve"> </w:t>
      </w:r>
      <w:r>
        <w:t>нестійкістю організації.</w:t>
      </w:r>
      <w:r>
        <w:rPr>
          <w:spacing w:val="1"/>
        </w:rPr>
        <w:t xml:space="preserve"> </w:t>
      </w:r>
      <w:r>
        <w:t>Він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проміжним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прихованою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явною</w:t>
      </w:r>
      <w:r>
        <w:rPr>
          <w:spacing w:val="1"/>
        </w:rPr>
        <w:t xml:space="preserve"> </w:t>
      </w:r>
      <w:r>
        <w:t>формами</w:t>
      </w:r>
      <w:r>
        <w:rPr>
          <w:spacing w:val="1"/>
        </w:rPr>
        <w:t xml:space="preserve"> </w:t>
      </w:r>
      <w:r>
        <w:t>прояву</w:t>
      </w:r>
      <w:r>
        <w:rPr>
          <w:spacing w:val="1"/>
        </w:rPr>
        <w:t xml:space="preserve"> </w:t>
      </w:r>
      <w:r>
        <w:t>ризику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неспроможності</w:t>
      </w:r>
      <w:r>
        <w:t>. На початку цієї стадії організація перебуває у зоні ризику.</w:t>
      </w:r>
      <w:r>
        <w:rPr>
          <w:spacing w:val="1"/>
        </w:rPr>
        <w:t xml:space="preserve"> </w:t>
      </w:r>
      <w:r>
        <w:t>Наприкінці</w:t>
      </w:r>
      <w:r>
        <w:rPr>
          <w:spacing w:val="58"/>
        </w:rPr>
        <w:t xml:space="preserve"> </w:t>
      </w:r>
      <w:r>
        <w:t>стадії</w:t>
      </w:r>
      <w:r>
        <w:rPr>
          <w:spacing w:val="59"/>
        </w:rPr>
        <w:t xml:space="preserve"> </w:t>
      </w:r>
      <w:r>
        <w:t>ситуація</w:t>
      </w:r>
      <w:r>
        <w:rPr>
          <w:spacing w:val="59"/>
        </w:rPr>
        <w:t xml:space="preserve"> </w:t>
      </w:r>
      <w:r>
        <w:t>змінюється,</w:t>
      </w:r>
      <w:r>
        <w:rPr>
          <w:spacing w:val="55"/>
        </w:rPr>
        <w:t xml:space="preserve"> </w:t>
      </w:r>
      <w:r>
        <w:t>оскільки</w:t>
      </w:r>
      <w:r>
        <w:rPr>
          <w:spacing w:val="59"/>
        </w:rPr>
        <w:t xml:space="preserve"> </w:t>
      </w:r>
      <w:r>
        <w:t>за</w:t>
      </w:r>
      <w:r>
        <w:rPr>
          <w:spacing w:val="58"/>
        </w:rPr>
        <w:t xml:space="preserve"> </w:t>
      </w:r>
      <w:r>
        <w:t>тривалого</w:t>
      </w:r>
      <w:r>
        <w:rPr>
          <w:spacing w:val="56"/>
        </w:rPr>
        <w:t xml:space="preserve"> </w:t>
      </w:r>
      <w:r>
        <w:t>перебування</w:t>
      </w:r>
      <w:r>
        <w:rPr>
          <w:spacing w:val="59"/>
        </w:rPr>
        <w:t xml:space="preserve"> </w:t>
      </w:r>
      <w:r>
        <w:t>у</w:t>
      </w:r>
      <w:r>
        <w:rPr>
          <w:spacing w:val="-68"/>
        </w:rPr>
        <w:t xml:space="preserve"> </w:t>
      </w:r>
      <w:r>
        <w:t>зоні</w:t>
      </w:r>
      <w:r>
        <w:rPr>
          <w:spacing w:val="1"/>
        </w:rPr>
        <w:t xml:space="preserve"> </w:t>
      </w:r>
      <w:r>
        <w:t>ризику</w:t>
      </w:r>
      <w:r>
        <w:rPr>
          <w:spacing w:val="1"/>
        </w:rPr>
        <w:t xml:space="preserve"> </w:t>
      </w:r>
      <w:r>
        <w:t>організація,</w:t>
      </w:r>
      <w:r>
        <w:rPr>
          <w:spacing w:val="1"/>
        </w:rPr>
        <w:t xml:space="preserve"> </w:t>
      </w:r>
      <w:r>
        <w:t>зазвичай,</w:t>
      </w:r>
      <w:r>
        <w:rPr>
          <w:spacing w:val="1"/>
        </w:rPr>
        <w:t xml:space="preserve"> </w:t>
      </w:r>
      <w:r>
        <w:t>стійко</w:t>
      </w:r>
      <w:r>
        <w:rPr>
          <w:spacing w:val="1"/>
        </w:rPr>
        <w:t xml:space="preserve"> </w:t>
      </w:r>
      <w:r>
        <w:t>«рухається»</w:t>
      </w:r>
      <w:r>
        <w:rPr>
          <w:spacing w:val="1"/>
        </w:rPr>
        <w:t xml:space="preserve"> </w:t>
      </w:r>
      <w:r>
        <w:t>до</w:t>
      </w:r>
      <w:r>
        <w:rPr>
          <w:spacing w:val="71"/>
        </w:rPr>
        <w:t xml:space="preserve"> </w:t>
      </w:r>
      <w:r>
        <w:t>негативного</w:t>
      </w:r>
      <w:r>
        <w:rPr>
          <w:spacing w:val="1"/>
        </w:rPr>
        <w:t xml:space="preserve"> </w:t>
      </w:r>
      <w:r>
        <w:t>результату,</w:t>
      </w:r>
      <w:r>
        <w:rPr>
          <w:spacing w:val="-2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відповідає</w:t>
      </w:r>
      <w:r>
        <w:rPr>
          <w:spacing w:val="-1"/>
        </w:rPr>
        <w:t xml:space="preserve"> </w:t>
      </w:r>
      <w:r>
        <w:t>третій</w:t>
      </w:r>
      <w:r>
        <w:rPr>
          <w:spacing w:val="-1"/>
        </w:rPr>
        <w:t xml:space="preserve"> </w:t>
      </w:r>
      <w:r>
        <w:t>стадії</w:t>
      </w:r>
      <w:r>
        <w:rPr>
          <w:spacing w:val="-2"/>
        </w:rPr>
        <w:t xml:space="preserve"> </w:t>
      </w:r>
      <w:r>
        <w:t>процесу.</w:t>
      </w:r>
    </w:p>
    <w:p w:rsidR="009C787B" w:rsidRDefault="00AE36E6">
      <w:pPr>
        <w:pStyle w:val="a3"/>
        <w:spacing w:before="1"/>
        <w:ind w:right="356" w:firstLine="427"/>
      </w:pPr>
      <w:r>
        <w:t>На</w:t>
      </w:r>
      <w:r>
        <w:rPr>
          <w:spacing w:val="1"/>
        </w:rPr>
        <w:t xml:space="preserve"> </w:t>
      </w:r>
      <w:r>
        <w:t>третій</w:t>
      </w:r>
      <w:r>
        <w:rPr>
          <w:spacing w:val="1"/>
        </w:rPr>
        <w:t xml:space="preserve"> </w:t>
      </w:r>
      <w:r>
        <w:t>стадії</w:t>
      </w:r>
      <w:r>
        <w:rPr>
          <w:spacing w:val="1"/>
        </w:rPr>
        <w:t xml:space="preserve"> </w:t>
      </w:r>
      <w:r>
        <w:t>ризик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неспроможності</w:t>
      </w:r>
      <w:r>
        <w:rPr>
          <w:spacing w:val="1"/>
        </w:rPr>
        <w:t xml:space="preserve"> </w:t>
      </w:r>
      <w:r>
        <w:t>стає</w:t>
      </w:r>
      <w:r>
        <w:rPr>
          <w:spacing w:val="1"/>
        </w:rPr>
        <w:t xml:space="preserve"> </w:t>
      </w:r>
      <w:r>
        <w:t>реальним.</w:t>
      </w:r>
      <w:r>
        <w:rPr>
          <w:spacing w:val="1"/>
        </w:rPr>
        <w:t xml:space="preserve"> </w:t>
      </w:r>
      <w:r>
        <w:t>Відбувається трансформація латентної неспроможності на явну, або абсолютну</w:t>
      </w:r>
      <w:r>
        <w:rPr>
          <w:spacing w:val="1"/>
        </w:rPr>
        <w:t xml:space="preserve"> </w:t>
      </w:r>
      <w:r>
        <w:t>неспроможність</w:t>
      </w:r>
      <w:r>
        <w:rPr>
          <w:spacing w:val="-3"/>
        </w:rPr>
        <w:t xml:space="preserve"> </w:t>
      </w:r>
      <w:r>
        <w:t>(стадія</w:t>
      </w:r>
      <w:r>
        <w:rPr>
          <w:spacing w:val="-1"/>
        </w:rPr>
        <w:t xml:space="preserve"> </w:t>
      </w:r>
      <w:r>
        <w:t>кризи</w:t>
      </w:r>
      <w:r>
        <w:rPr>
          <w:spacing w:val="-1"/>
        </w:rPr>
        <w:t xml:space="preserve"> </w:t>
      </w:r>
      <w:r>
        <w:t>ліквідності</w:t>
      </w:r>
      <w:r>
        <w:rPr>
          <w:spacing w:val="-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явної неспроможності).</w:t>
      </w:r>
    </w:p>
    <w:p w:rsidR="009C787B" w:rsidRDefault="00AE36E6">
      <w:pPr>
        <w:pStyle w:val="a3"/>
        <w:ind w:right="355" w:firstLine="427"/>
      </w:pPr>
      <w:r>
        <w:t xml:space="preserve">Для виведення господарюючого суб’єкта із ситуації </w:t>
      </w:r>
      <w:r>
        <w:t>залучають юридичні</w:t>
      </w:r>
      <w:r>
        <w:rPr>
          <w:spacing w:val="1"/>
        </w:rPr>
        <w:t xml:space="preserve"> </w:t>
      </w:r>
      <w:r>
        <w:t>інститути. З моменту їх підключення до процедури банкрутства економічна</w:t>
      </w:r>
      <w:r>
        <w:rPr>
          <w:spacing w:val="1"/>
        </w:rPr>
        <w:t xml:space="preserve"> </w:t>
      </w:r>
      <w:r>
        <w:t>першопричина</w:t>
      </w:r>
      <w:r>
        <w:rPr>
          <w:spacing w:val="1"/>
        </w:rPr>
        <w:t xml:space="preserve"> </w:t>
      </w:r>
      <w:r>
        <w:t>ситуації,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склалася,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втратити</w:t>
      </w:r>
      <w:r>
        <w:rPr>
          <w:spacing w:val="1"/>
        </w:rPr>
        <w:t xml:space="preserve"> </w:t>
      </w:r>
      <w:r>
        <w:t>своє</w:t>
      </w:r>
      <w:r>
        <w:rPr>
          <w:spacing w:val="1"/>
        </w:rPr>
        <w:t xml:space="preserve"> </w:t>
      </w:r>
      <w:r>
        <w:t>системотворче</w:t>
      </w:r>
      <w:r>
        <w:rPr>
          <w:spacing w:val="1"/>
        </w:rPr>
        <w:t xml:space="preserve"> </w:t>
      </w:r>
      <w:r>
        <w:t>значення.</w:t>
      </w:r>
      <w:r>
        <w:rPr>
          <w:spacing w:val="1"/>
        </w:rPr>
        <w:t xml:space="preserve"> </w:t>
      </w:r>
      <w:r>
        <w:t>Говорячи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системотворчому</w:t>
      </w:r>
      <w:r>
        <w:rPr>
          <w:spacing w:val="1"/>
        </w:rPr>
        <w:t xml:space="preserve"> </w:t>
      </w:r>
      <w:r>
        <w:t>значенні</w:t>
      </w:r>
      <w:r>
        <w:rPr>
          <w:spacing w:val="1"/>
        </w:rPr>
        <w:t xml:space="preserve"> </w:t>
      </w:r>
      <w:r>
        <w:t>економічних</w:t>
      </w:r>
      <w:r>
        <w:rPr>
          <w:spacing w:val="1"/>
        </w:rPr>
        <w:t xml:space="preserve"> </w:t>
      </w:r>
      <w:r>
        <w:t>чинників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формуванні категорії «бан</w:t>
      </w:r>
      <w:r>
        <w:t>крутство», ми маємо на увазі, що в даному випадку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економічна</w:t>
      </w:r>
      <w:r>
        <w:rPr>
          <w:spacing w:val="1"/>
        </w:rPr>
        <w:t xml:space="preserve"> </w:t>
      </w:r>
      <w:r>
        <w:t>ситуація,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склалася,</w:t>
      </w:r>
      <w:r>
        <w:rPr>
          <w:spacing w:val="1"/>
        </w:rPr>
        <w:t xml:space="preserve"> </w:t>
      </w:r>
      <w:r>
        <w:t>«створила»</w:t>
      </w:r>
      <w:r>
        <w:rPr>
          <w:spacing w:val="1"/>
        </w:rPr>
        <w:t xml:space="preserve"> </w:t>
      </w:r>
      <w:r>
        <w:t>проблему,</w:t>
      </w:r>
      <w:r>
        <w:rPr>
          <w:spacing w:val="1"/>
        </w:rPr>
        <w:t xml:space="preserve"> </w:t>
      </w:r>
      <w:r>
        <w:t>але</w:t>
      </w:r>
      <w:r>
        <w:rPr>
          <w:spacing w:val="7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банкрутства</w:t>
      </w:r>
      <w:r>
        <w:rPr>
          <w:spacing w:val="-4"/>
        </w:rPr>
        <w:t xml:space="preserve"> </w:t>
      </w:r>
      <w:r>
        <w:t>як</w:t>
      </w:r>
      <w:r>
        <w:rPr>
          <w:spacing w:val="-1"/>
        </w:rPr>
        <w:t xml:space="preserve"> </w:t>
      </w:r>
      <w:r>
        <w:t>економічного</w:t>
      </w:r>
      <w:r>
        <w:rPr>
          <w:spacing w:val="1"/>
        </w:rPr>
        <w:t xml:space="preserve"> </w:t>
      </w:r>
      <w:r>
        <w:t>явища</w:t>
      </w:r>
      <w:r>
        <w:rPr>
          <w:spacing w:val="-1"/>
        </w:rPr>
        <w:t xml:space="preserve"> </w:t>
      </w:r>
      <w:r>
        <w:t>існує</w:t>
      </w:r>
      <w:r>
        <w:rPr>
          <w:spacing w:val="-3"/>
        </w:rPr>
        <w:t xml:space="preserve"> </w:t>
      </w:r>
      <w:r>
        <w:t>й інша</w:t>
      </w:r>
      <w:r>
        <w:rPr>
          <w:spacing w:val="-1"/>
        </w:rPr>
        <w:t xml:space="preserve"> </w:t>
      </w:r>
      <w:r>
        <w:t>сторона</w:t>
      </w:r>
      <w:r>
        <w:rPr>
          <w:spacing w:val="1"/>
        </w:rPr>
        <w:t xml:space="preserve"> </w:t>
      </w:r>
      <w:r>
        <w:t>– правова.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50" w:firstLine="427"/>
      </w:pPr>
      <w:r>
        <w:t>На</w:t>
      </w:r>
      <w:r>
        <w:rPr>
          <w:spacing w:val="1"/>
        </w:rPr>
        <w:t xml:space="preserve"> </w:t>
      </w:r>
      <w:r>
        <w:t>четвертому</w:t>
      </w:r>
      <w:r>
        <w:rPr>
          <w:spacing w:val="1"/>
        </w:rPr>
        <w:t xml:space="preserve"> </w:t>
      </w:r>
      <w:r>
        <w:t>етапі</w:t>
      </w:r>
      <w:r>
        <w:rPr>
          <w:spacing w:val="1"/>
        </w:rPr>
        <w:t xml:space="preserve"> </w:t>
      </w:r>
      <w:r>
        <w:t>процесу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неспроможності</w:t>
      </w:r>
      <w:r>
        <w:rPr>
          <w:spacing w:val="1"/>
        </w:rPr>
        <w:t xml:space="preserve"> </w:t>
      </w:r>
      <w:r>
        <w:t>поруч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економічними</w:t>
      </w:r>
      <w:r>
        <w:rPr>
          <w:spacing w:val="1"/>
        </w:rPr>
        <w:t xml:space="preserve"> </w:t>
      </w:r>
      <w:r>
        <w:t>використовують</w:t>
      </w:r>
      <w:r>
        <w:rPr>
          <w:spacing w:val="1"/>
        </w:rPr>
        <w:t xml:space="preserve"> </w:t>
      </w:r>
      <w:r>
        <w:t>позаекономічні</w:t>
      </w:r>
      <w:r>
        <w:rPr>
          <w:spacing w:val="1"/>
        </w:rPr>
        <w:t xml:space="preserve"> </w:t>
      </w:r>
      <w:r>
        <w:t>методи.</w:t>
      </w:r>
      <w:r>
        <w:rPr>
          <w:spacing w:val="1"/>
        </w:rPr>
        <w:t xml:space="preserve"> </w:t>
      </w:r>
      <w:r>
        <w:t>Процес</w:t>
      </w:r>
      <w:r>
        <w:rPr>
          <w:spacing w:val="1"/>
        </w:rPr>
        <w:t xml:space="preserve"> </w:t>
      </w:r>
      <w:r>
        <w:t>набуває</w:t>
      </w:r>
      <w:r>
        <w:rPr>
          <w:spacing w:val="1"/>
        </w:rPr>
        <w:t xml:space="preserve"> </w:t>
      </w:r>
      <w:r>
        <w:t>публічності – латентна неспроможність трансформується у відкриту форму –</w:t>
      </w:r>
      <w:r>
        <w:rPr>
          <w:spacing w:val="1"/>
        </w:rPr>
        <w:t xml:space="preserve"> </w:t>
      </w:r>
      <w:r>
        <w:t>процедуру фінансової неспроможності. Таким чином, суттю четвертої стадії є</w:t>
      </w:r>
      <w:r>
        <w:rPr>
          <w:spacing w:val="1"/>
        </w:rPr>
        <w:t xml:space="preserve"> </w:t>
      </w:r>
      <w:r>
        <w:t>правове</w:t>
      </w:r>
      <w:r>
        <w:rPr>
          <w:spacing w:val="1"/>
        </w:rPr>
        <w:t xml:space="preserve"> </w:t>
      </w:r>
      <w:r>
        <w:t>вирішення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криз</w:t>
      </w:r>
      <w:r>
        <w:t>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виникла.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цій</w:t>
      </w:r>
      <w:r>
        <w:rPr>
          <w:spacing w:val="1"/>
        </w:rPr>
        <w:t xml:space="preserve"> </w:t>
      </w:r>
      <w:r>
        <w:t>стадії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врегулювання</w:t>
      </w:r>
      <w:r>
        <w:rPr>
          <w:spacing w:val="1"/>
        </w:rPr>
        <w:t xml:space="preserve"> </w:t>
      </w:r>
      <w:r>
        <w:t>суперечностей</w:t>
      </w:r>
      <w:r>
        <w:rPr>
          <w:spacing w:val="1"/>
        </w:rPr>
        <w:t xml:space="preserve"> </w:t>
      </w:r>
      <w:r>
        <w:t>залучається</w:t>
      </w:r>
      <w:r>
        <w:rPr>
          <w:spacing w:val="1"/>
        </w:rPr>
        <w:t xml:space="preserve"> </w:t>
      </w:r>
      <w:r>
        <w:t>третя</w:t>
      </w:r>
      <w:r>
        <w:rPr>
          <w:spacing w:val="1"/>
        </w:rPr>
        <w:t xml:space="preserve"> </w:t>
      </w:r>
      <w:r>
        <w:t>сторона,</w:t>
      </w:r>
      <w:r>
        <w:rPr>
          <w:spacing w:val="1"/>
        </w:rPr>
        <w:t xml:space="preserve"> </w:t>
      </w:r>
      <w:r>
        <w:t>наділена</w:t>
      </w:r>
      <w:r>
        <w:rPr>
          <w:spacing w:val="1"/>
        </w:rPr>
        <w:t xml:space="preserve"> </w:t>
      </w:r>
      <w:r>
        <w:t>державою</w:t>
      </w:r>
      <w:r>
        <w:rPr>
          <w:spacing w:val="1"/>
        </w:rPr>
        <w:t xml:space="preserve"> </w:t>
      </w:r>
      <w:r>
        <w:t>повноваженнями вести процес банкрутства. І якщо з економічної точки зору</w:t>
      </w:r>
      <w:r>
        <w:rPr>
          <w:spacing w:val="1"/>
        </w:rPr>
        <w:t xml:space="preserve"> </w:t>
      </w:r>
      <w:r>
        <w:t>банкрутство</w:t>
      </w:r>
      <w:r>
        <w:rPr>
          <w:spacing w:val="1"/>
        </w:rPr>
        <w:t xml:space="preserve"> </w:t>
      </w:r>
      <w:r>
        <w:t>відбулося</w:t>
      </w:r>
      <w:r>
        <w:rPr>
          <w:spacing w:val="1"/>
        </w:rPr>
        <w:t xml:space="preserve"> </w:t>
      </w:r>
      <w:r>
        <w:t>вже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третій</w:t>
      </w:r>
      <w:r>
        <w:rPr>
          <w:spacing w:val="1"/>
        </w:rPr>
        <w:t xml:space="preserve"> </w:t>
      </w:r>
      <w:r>
        <w:t>стадії,</w:t>
      </w:r>
      <w:r>
        <w:rPr>
          <w:spacing w:val="1"/>
        </w:rPr>
        <w:t xml:space="preserve"> </w:t>
      </w:r>
      <w:r>
        <w:t>то</w:t>
      </w:r>
      <w:r>
        <w:rPr>
          <w:spacing w:val="1"/>
        </w:rPr>
        <w:t xml:space="preserve"> </w:t>
      </w:r>
      <w:r>
        <w:t>юридично</w:t>
      </w:r>
      <w:r>
        <w:rPr>
          <w:spacing w:val="1"/>
        </w:rPr>
        <w:t xml:space="preserve"> </w:t>
      </w:r>
      <w:r>
        <w:t>підприємство</w:t>
      </w:r>
      <w:r>
        <w:rPr>
          <w:spacing w:val="-67"/>
        </w:rPr>
        <w:t xml:space="preserve"> </w:t>
      </w:r>
      <w:r>
        <w:t>оголошується</w:t>
      </w:r>
      <w:r>
        <w:rPr>
          <w:spacing w:val="-1"/>
        </w:rPr>
        <w:t xml:space="preserve"> </w:t>
      </w:r>
      <w:r>
        <w:t>банкрутом за рішенням</w:t>
      </w:r>
      <w:r>
        <w:rPr>
          <w:spacing w:val="-1"/>
        </w:rPr>
        <w:t xml:space="preserve"> </w:t>
      </w:r>
      <w:r>
        <w:t>суду</w:t>
      </w:r>
      <w:r>
        <w:rPr>
          <w:spacing w:val="1"/>
        </w:rPr>
        <w:t xml:space="preserve"> </w:t>
      </w:r>
      <w:r>
        <w:t>[3,</w:t>
      </w:r>
      <w:r>
        <w:rPr>
          <w:spacing w:val="2"/>
        </w:rPr>
        <w:t xml:space="preserve"> </w:t>
      </w:r>
      <w:r>
        <w:t>c.</w:t>
      </w:r>
      <w:r>
        <w:rPr>
          <w:spacing w:val="-2"/>
        </w:rPr>
        <w:t xml:space="preserve"> </w:t>
      </w:r>
      <w:r>
        <w:t>56].</w:t>
      </w:r>
    </w:p>
    <w:p w:rsidR="009C787B" w:rsidRDefault="00AE36E6">
      <w:pPr>
        <w:pStyle w:val="a3"/>
        <w:spacing w:before="2"/>
        <w:ind w:right="353" w:firstLine="427"/>
      </w:pPr>
      <w:r>
        <w:t>Таким</w:t>
      </w:r>
      <w:r>
        <w:rPr>
          <w:spacing w:val="13"/>
        </w:rPr>
        <w:t xml:space="preserve"> </w:t>
      </w:r>
      <w:r>
        <w:t>чином,</w:t>
      </w:r>
      <w:r>
        <w:rPr>
          <w:spacing w:val="15"/>
        </w:rPr>
        <w:t xml:space="preserve"> </w:t>
      </w:r>
      <w:r>
        <w:t>фінансова</w:t>
      </w:r>
      <w:r>
        <w:rPr>
          <w:spacing w:val="12"/>
        </w:rPr>
        <w:t xml:space="preserve"> </w:t>
      </w:r>
      <w:r>
        <w:t>неспроможність</w:t>
      </w:r>
      <w:r>
        <w:rPr>
          <w:spacing w:val="20"/>
        </w:rPr>
        <w:t xml:space="preserve"> </w:t>
      </w:r>
      <w:r>
        <w:rPr>
          <w:color w:val="212121"/>
        </w:rPr>
        <w:t>не</w:t>
      </w:r>
      <w:r>
        <w:rPr>
          <w:color w:val="212121"/>
          <w:spacing w:val="13"/>
        </w:rPr>
        <w:t xml:space="preserve"> </w:t>
      </w:r>
      <w:r>
        <w:rPr>
          <w:color w:val="212121"/>
        </w:rPr>
        <w:t>характеризує</w:t>
      </w:r>
      <w:r>
        <w:rPr>
          <w:color w:val="212121"/>
          <w:spacing w:val="13"/>
        </w:rPr>
        <w:t xml:space="preserve"> </w:t>
      </w:r>
      <w:r>
        <w:rPr>
          <w:color w:val="212121"/>
        </w:rPr>
        <w:t>цілий</w:t>
      </w:r>
      <w:r>
        <w:rPr>
          <w:color w:val="212121"/>
          <w:spacing w:val="14"/>
        </w:rPr>
        <w:t xml:space="preserve"> </w:t>
      </w:r>
      <w:r>
        <w:rPr>
          <w:color w:val="212121"/>
        </w:rPr>
        <w:t>етап</w:t>
      </w:r>
      <w:r>
        <w:rPr>
          <w:color w:val="212121"/>
          <w:spacing w:val="15"/>
        </w:rPr>
        <w:t xml:space="preserve"> </w:t>
      </w:r>
      <w:r>
        <w:rPr>
          <w:color w:val="212121"/>
        </w:rPr>
        <w:t>(фазу)</w:t>
      </w:r>
      <w:r>
        <w:rPr>
          <w:color w:val="212121"/>
          <w:spacing w:val="-68"/>
        </w:rPr>
        <w:t xml:space="preserve"> </w:t>
      </w:r>
      <w:r>
        <w:rPr>
          <w:color w:val="212121"/>
        </w:rPr>
        <w:t>у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функціонуванні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господарюючого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суб’єкта,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проте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є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тим</w:t>
      </w:r>
      <w:r>
        <w:rPr>
          <w:color w:val="212121"/>
          <w:spacing w:val="71"/>
        </w:rPr>
        <w:t xml:space="preserve"> </w:t>
      </w:r>
      <w:r>
        <w:rPr>
          <w:color w:val="212121"/>
        </w:rPr>
        <w:t>вирішальним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періодом,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коли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потрібно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вдатися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до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заходів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з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поліпшення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стану,</w:t>
      </w:r>
      <w:r>
        <w:rPr>
          <w:color w:val="212121"/>
          <w:spacing w:val="71"/>
        </w:rPr>
        <w:t xml:space="preserve"> </w:t>
      </w:r>
      <w:r>
        <w:rPr>
          <w:color w:val="212121"/>
        </w:rPr>
        <w:t>від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правильного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та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доцільного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вибору,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яких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залежатиме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подальша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доля</w:t>
      </w:r>
      <w:r>
        <w:rPr>
          <w:color w:val="212121"/>
          <w:spacing w:val="-67"/>
        </w:rPr>
        <w:t xml:space="preserve"> </w:t>
      </w:r>
      <w:r>
        <w:rPr>
          <w:color w:val="212121"/>
        </w:rPr>
        <w:t>підприємства.</w:t>
      </w:r>
      <w:r>
        <w:rPr>
          <w:color w:val="212121"/>
          <w:spacing w:val="1"/>
        </w:rPr>
        <w:t xml:space="preserve"> </w:t>
      </w:r>
      <w:r>
        <w:t>Важливим</w:t>
      </w:r>
      <w:r>
        <w:rPr>
          <w:spacing w:val="1"/>
        </w:rPr>
        <w:t xml:space="preserve"> </w:t>
      </w:r>
      <w:r>
        <w:t>етапом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здійснення</w:t>
      </w:r>
      <w:r>
        <w:rPr>
          <w:spacing w:val="1"/>
        </w:rPr>
        <w:t xml:space="preserve"> </w:t>
      </w:r>
      <w:r>
        <w:t>ефективної</w:t>
      </w:r>
      <w:r>
        <w:rPr>
          <w:spacing w:val="1"/>
        </w:rPr>
        <w:t xml:space="preserve"> </w:t>
      </w:r>
      <w:r>
        <w:t>виробничої</w:t>
      </w:r>
      <w:r>
        <w:rPr>
          <w:spacing w:val="1"/>
        </w:rPr>
        <w:t xml:space="preserve"> </w:t>
      </w:r>
      <w:r>
        <w:t>діяльності підприємства та задля запобігання можливим кризам є постійний</w:t>
      </w:r>
      <w:r>
        <w:rPr>
          <w:spacing w:val="1"/>
        </w:rPr>
        <w:t xml:space="preserve"> </w:t>
      </w:r>
      <w:r>
        <w:t>моніторинг його фінансової безпеки, який дозволяє о</w:t>
      </w:r>
      <w:r>
        <w:t>цінити рівень захищеності</w:t>
      </w:r>
      <w:r>
        <w:rPr>
          <w:spacing w:val="1"/>
        </w:rPr>
        <w:t xml:space="preserve"> </w:t>
      </w:r>
      <w:r>
        <w:t>підприємства від можливих загроз</w:t>
      </w:r>
      <w:r>
        <w:rPr>
          <w:spacing w:val="1"/>
        </w:rPr>
        <w:t xml:space="preserve"> </w:t>
      </w:r>
      <w:r>
        <w:t>– як внутрішніх, так і зовнішніх, а також</w:t>
      </w:r>
      <w:r>
        <w:rPr>
          <w:spacing w:val="1"/>
        </w:rPr>
        <w:t xml:space="preserve"> </w:t>
      </w:r>
      <w:r>
        <w:t>зберігати</w:t>
      </w:r>
      <w:r>
        <w:rPr>
          <w:spacing w:val="-1"/>
        </w:rPr>
        <w:t xml:space="preserve"> </w:t>
      </w:r>
      <w:r>
        <w:t>досягнутий рівень</w:t>
      </w:r>
      <w:r>
        <w:rPr>
          <w:spacing w:val="-4"/>
        </w:rPr>
        <w:t xml:space="preserve"> </w:t>
      </w:r>
      <w:r>
        <w:t>розвитку.</w:t>
      </w:r>
    </w:p>
    <w:p w:rsidR="009C787B" w:rsidRDefault="009C787B">
      <w:pPr>
        <w:pStyle w:val="a3"/>
        <w:spacing w:before="10"/>
        <w:ind w:left="0"/>
        <w:jc w:val="left"/>
        <w:rPr>
          <w:sz w:val="27"/>
        </w:rPr>
      </w:pPr>
    </w:p>
    <w:p w:rsidR="009C787B" w:rsidRDefault="00AE36E6">
      <w:pPr>
        <w:pStyle w:val="3"/>
        <w:spacing w:line="240" w:lineRule="auto"/>
        <w:ind w:left="4420"/>
      </w:pPr>
      <w:r>
        <w:t>Список</w:t>
      </w:r>
      <w:r>
        <w:rPr>
          <w:spacing w:val="-2"/>
        </w:rPr>
        <w:t xml:space="preserve"> </w:t>
      </w:r>
      <w:r>
        <w:t>літератури</w:t>
      </w:r>
      <w:r>
        <w:rPr>
          <w:spacing w:val="-5"/>
        </w:rPr>
        <w:t xml:space="preserve"> </w:t>
      </w:r>
      <w:r>
        <w:t>:</w:t>
      </w:r>
    </w:p>
    <w:p w:rsidR="009C787B" w:rsidRDefault="00AE36E6">
      <w:pPr>
        <w:pStyle w:val="a5"/>
        <w:numPr>
          <w:ilvl w:val="0"/>
          <w:numId w:val="73"/>
        </w:numPr>
        <w:tabs>
          <w:tab w:val="left" w:pos="1382"/>
          <w:tab w:val="left" w:pos="3075"/>
          <w:tab w:val="left" w:pos="5676"/>
          <w:tab w:val="left" w:pos="7436"/>
        </w:tabs>
        <w:spacing w:before="2"/>
        <w:ind w:right="355" w:firstLine="427"/>
        <w:jc w:val="both"/>
        <w:rPr>
          <w:sz w:val="28"/>
        </w:rPr>
      </w:pPr>
      <w:r>
        <w:rPr>
          <w:sz w:val="28"/>
        </w:rPr>
        <w:t>Пушкар</w:t>
      </w:r>
      <w:r>
        <w:rPr>
          <w:spacing w:val="1"/>
          <w:sz w:val="28"/>
        </w:rPr>
        <w:t xml:space="preserve"> </w:t>
      </w:r>
      <w:r>
        <w:rPr>
          <w:sz w:val="28"/>
        </w:rPr>
        <w:t>З.В.,</w:t>
      </w:r>
      <w:r>
        <w:rPr>
          <w:spacing w:val="1"/>
          <w:sz w:val="28"/>
        </w:rPr>
        <w:t xml:space="preserve"> </w:t>
      </w:r>
      <w:r>
        <w:rPr>
          <w:sz w:val="28"/>
        </w:rPr>
        <w:t>Пушкар</w:t>
      </w:r>
      <w:r>
        <w:rPr>
          <w:spacing w:val="1"/>
          <w:sz w:val="28"/>
        </w:rPr>
        <w:t xml:space="preserve"> </w:t>
      </w:r>
      <w:r>
        <w:rPr>
          <w:sz w:val="28"/>
        </w:rPr>
        <w:t>Б.В.</w:t>
      </w:r>
      <w:r>
        <w:rPr>
          <w:spacing w:val="1"/>
          <w:sz w:val="28"/>
        </w:rPr>
        <w:t xml:space="preserve"> </w:t>
      </w:r>
      <w:r>
        <w:rPr>
          <w:sz w:val="28"/>
        </w:rPr>
        <w:t>Сутність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роль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управлінських</w:t>
      </w:r>
      <w:r>
        <w:rPr>
          <w:spacing w:val="1"/>
          <w:sz w:val="28"/>
        </w:rPr>
        <w:t xml:space="preserve"> </w:t>
      </w:r>
      <w:r>
        <w:rPr>
          <w:sz w:val="28"/>
        </w:rPr>
        <w:t>рішень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управлінні</w:t>
      </w:r>
      <w:r>
        <w:rPr>
          <w:sz w:val="28"/>
        </w:rPr>
        <w:tab/>
        <w:t>персоналом.</w:t>
      </w:r>
      <w:r>
        <w:rPr>
          <w:sz w:val="28"/>
        </w:rPr>
        <w:tab/>
        <w:t>URL:</w:t>
      </w:r>
      <w:r>
        <w:rPr>
          <w:sz w:val="28"/>
        </w:rPr>
        <w:tab/>
      </w:r>
      <w:hyperlink r:id="rId50">
        <w:r>
          <w:rPr>
            <w:sz w:val="28"/>
          </w:rPr>
          <w:t>http://dspace.tneu.edu.ua/</w:t>
        </w:r>
      </w:hyperlink>
      <w:r>
        <w:rPr>
          <w:spacing w:val="-68"/>
          <w:sz w:val="28"/>
        </w:rPr>
        <w:t xml:space="preserve"> </w:t>
      </w:r>
      <w:r>
        <w:rPr>
          <w:sz w:val="28"/>
        </w:rPr>
        <w:t>bitstream/316497/3274/1/%D0%9F%D1%83%D1%88%D0%BA%D0%B0%D1%80</w:t>
      </w:r>
    </w:p>
    <w:p w:rsidR="009C787B" w:rsidRDefault="00AE36E6">
      <w:pPr>
        <w:pStyle w:val="a3"/>
        <w:spacing w:line="321" w:lineRule="exact"/>
      </w:pPr>
      <w:r>
        <w:t>%20%D0%97..pdf</w:t>
      </w:r>
      <w:r>
        <w:rPr>
          <w:spacing w:val="-5"/>
        </w:rPr>
        <w:t xml:space="preserve"> </w:t>
      </w:r>
      <w:r>
        <w:t>(дата</w:t>
      </w:r>
      <w:r>
        <w:rPr>
          <w:spacing w:val="-4"/>
        </w:rPr>
        <w:t xml:space="preserve"> </w:t>
      </w:r>
      <w:r>
        <w:t>звернення:</w:t>
      </w:r>
      <w:r>
        <w:rPr>
          <w:spacing w:val="-3"/>
        </w:rPr>
        <w:t xml:space="preserve"> </w:t>
      </w:r>
      <w:r>
        <w:t>09.09.2024).</w:t>
      </w:r>
    </w:p>
    <w:p w:rsidR="009C787B" w:rsidRDefault="00AE36E6">
      <w:pPr>
        <w:pStyle w:val="a5"/>
        <w:numPr>
          <w:ilvl w:val="0"/>
          <w:numId w:val="73"/>
        </w:numPr>
        <w:tabs>
          <w:tab w:val="left" w:pos="1382"/>
        </w:tabs>
        <w:ind w:right="358" w:firstLine="427"/>
        <w:jc w:val="both"/>
        <w:rPr>
          <w:sz w:val="28"/>
        </w:rPr>
      </w:pPr>
      <w:r>
        <w:rPr>
          <w:sz w:val="28"/>
        </w:rPr>
        <w:t>Сопільник</w:t>
      </w:r>
      <w:r>
        <w:rPr>
          <w:spacing w:val="1"/>
          <w:sz w:val="28"/>
        </w:rPr>
        <w:t xml:space="preserve"> </w:t>
      </w:r>
      <w:r>
        <w:rPr>
          <w:sz w:val="28"/>
        </w:rPr>
        <w:t>О.В.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Технологія</w:t>
      </w:r>
      <w:r>
        <w:rPr>
          <w:spacing w:val="1"/>
          <w:sz w:val="28"/>
        </w:rPr>
        <w:t xml:space="preserve"> </w:t>
      </w:r>
      <w:r>
        <w:rPr>
          <w:sz w:val="28"/>
        </w:rPr>
        <w:t>прийняття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управлінських</w:t>
      </w:r>
      <w:r>
        <w:rPr>
          <w:spacing w:val="71"/>
          <w:sz w:val="28"/>
        </w:rPr>
        <w:t xml:space="preserve"> </w:t>
      </w:r>
      <w:r>
        <w:rPr>
          <w:sz w:val="28"/>
        </w:rPr>
        <w:t>рішень.</w:t>
      </w:r>
      <w:r>
        <w:rPr>
          <w:spacing w:val="1"/>
          <w:sz w:val="28"/>
        </w:rPr>
        <w:t xml:space="preserve"> </w:t>
      </w:r>
      <w:r>
        <w:rPr>
          <w:sz w:val="28"/>
        </w:rPr>
        <w:t>Д.:РВВДНУ,</w:t>
      </w:r>
      <w:r>
        <w:rPr>
          <w:spacing w:val="-2"/>
          <w:sz w:val="28"/>
        </w:rPr>
        <w:t xml:space="preserve"> </w:t>
      </w:r>
      <w:r>
        <w:rPr>
          <w:sz w:val="28"/>
        </w:rPr>
        <w:t>2002.</w:t>
      </w:r>
      <w:r>
        <w:rPr>
          <w:spacing w:val="-1"/>
          <w:sz w:val="28"/>
        </w:rPr>
        <w:t xml:space="preserve"> </w:t>
      </w:r>
      <w:r>
        <w:rPr>
          <w:sz w:val="28"/>
        </w:rPr>
        <w:t>108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9C787B" w:rsidRDefault="00AE36E6">
      <w:pPr>
        <w:pStyle w:val="a5"/>
        <w:numPr>
          <w:ilvl w:val="0"/>
          <w:numId w:val="73"/>
        </w:numPr>
        <w:tabs>
          <w:tab w:val="left" w:pos="1382"/>
        </w:tabs>
        <w:ind w:right="348" w:firstLine="427"/>
        <w:jc w:val="both"/>
        <w:rPr>
          <w:sz w:val="28"/>
        </w:rPr>
      </w:pPr>
      <w:r>
        <w:rPr>
          <w:sz w:val="28"/>
        </w:rPr>
        <w:t>Цюцюра</w:t>
      </w:r>
      <w:r>
        <w:rPr>
          <w:spacing w:val="1"/>
          <w:sz w:val="28"/>
        </w:rPr>
        <w:t xml:space="preserve"> </w:t>
      </w:r>
      <w:r>
        <w:rPr>
          <w:sz w:val="28"/>
        </w:rPr>
        <w:t>С.В.,</w:t>
      </w:r>
      <w:r>
        <w:rPr>
          <w:spacing w:val="1"/>
          <w:sz w:val="28"/>
        </w:rPr>
        <w:t xml:space="preserve"> </w:t>
      </w:r>
      <w:r>
        <w:rPr>
          <w:sz w:val="28"/>
        </w:rPr>
        <w:t>Криворучко</w:t>
      </w:r>
      <w:r>
        <w:rPr>
          <w:spacing w:val="1"/>
          <w:sz w:val="28"/>
        </w:rPr>
        <w:t xml:space="preserve"> </w:t>
      </w:r>
      <w:r>
        <w:rPr>
          <w:sz w:val="28"/>
        </w:rPr>
        <w:t>О.В.</w:t>
      </w:r>
      <w:r>
        <w:rPr>
          <w:spacing w:val="1"/>
          <w:sz w:val="28"/>
        </w:rPr>
        <w:t xml:space="preserve"> </w:t>
      </w:r>
      <w:r>
        <w:rPr>
          <w:sz w:val="28"/>
        </w:rPr>
        <w:t>Теоретичні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сутність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управлінських</w:t>
      </w:r>
      <w:r>
        <w:rPr>
          <w:spacing w:val="1"/>
          <w:sz w:val="28"/>
        </w:rPr>
        <w:t xml:space="preserve"> </w:t>
      </w:r>
      <w:r>
        <w:rPr>
          <w:sz w:val="28"/>
        </w:rPr>
        <w:t>рішень.</w:t>
      </w:r>
      <w:r>
        <w:rPr>
          <w:spacing w:val="1"/>
          <w:sz w:val="28"/>
        </w:rPr>
        <w:t xml:space="preserve"> </w:t>
      </w:r>
      <w:r>
        <w:rPr>
          <w:sz w:val="28"/>
        </w:rPr>
        <w:t>Моделі</w:t>
      </w:r>
      <w:r>
        <w:rPr>
          <w:spacing w:val="1"/>
          <w:sz w:val="28"/>
        </w:rPr>
        <w:t xml:space="preserve"> </w:t>
      </w:r>
      <w:r>
        <w:rPr>
          <w:sz w:val="28"/>
        </w:rPr>
        <w:t>прийняття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управлінських</w:t>
      </w:r>
      <w:r>
        <w:rPr>
          <w:spacing w:val="1"/>
          <w:sz w:val="28"/>
        </w:rPr>
        <w:t xml:space="preserve"> </w:t>
      </w:r>
      <w:r>
        <w:rPr>
          <w:sz w:val="28"/>
        </w:rPr>
        <w:t>рішень.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Управління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розвитком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складних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систем</w:t>
      </w:r>
      <w:r>
        <w:rPr>
          <w:sz w:val="28"/>
        </w:rPr>
        <w:t>.</w:t>
      </w:r>
      <w:r>
        <w:rPr>
          <w:spacing w:val="-4"/>
          <w:sz w:val="28"/>
        </w:rPr>
        <w:t xml:space="preserve"> </w:t>
      </w:r>
      <w:r>
        <w:rPr>
          <w:sz w:val="28"/>
        </w:rPr>
        <w:t>2012.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50-58.</w:t>
      </w:r>
    </w:p>
    <w:p w:rsidR="009C787B" w:rsidRDefault="009C787B">
      <w:pPr>
        <w:jc w:val="both"/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8"/>
        <w:ind w:left="0"/>
        <w:jc w:val="left"/>
        <w:rPr>
          <w:sz w:val="16"/>
        </w:rPr>
      </w:pPr>
    </w:p>
    <w:p w:rsidR="009C787B" w:rsidRDefault="00AE36E6">
      <w:pPr>
        <w:pStyle w:val="1"/>
        <w:ind w:left="2118" w:right="726" w:hanging="632"/>
      </w:pPr>
      <w:bookmarkStart w:id="14" w:name="_bookmark13"/>
      <w:bookmarkEnd w:id="14"/>
      <w:r>
        <w:t>ЕКОНОМІЧНА ЕФЕКТИВНІСТЬ ЕКОЛОГІЧНОЇ</w:t>
      </w:r>
      <w:r>
        <w:rPr>
          <w:spacing w:val="-87"/>
        </w:rPr>
        <w:t xml:space="preserve"> </w:t>
      </w:r>
      <w:r>
        <w:t>БЕЗПЕКИ: ІНВЕСТИЦІЇ</w:t>
      </w:r>
      <w:r>
        <w:rPr>
          <w:spacing w:val="-3"/>
        </w:rPr>
        <w:t xml:space="preserve"> </w:t>
      </w:r>
      <w:r>
        <w:t>В</w:t>
      </w:r>
      <w:r>
        <w:rPr>
          <w:spacing w:val="3"/>
        </w:rPr>
        <w:t xml:space="preserve"> </w:t>
      </w:r>
      <w:r>
        <w:t>МАЙБУТНЄ</w:t>
      </w:r>
    </w:p>
    <w:p w:rsidR="009C787B" w:rsidRDefault="009C787B">
      <w:pPr>
        <w:pStyle w:val="a3"/>
        <w:ind w:left="0"/>
        <w:jc w:val="left"/>
        <w:rPr>
          <w:b/>
          <w:sz w:val="36"/>
        </w:rPr>
      </w:pPr>
    </w:p>
    <w:p w:rsidR="009C787B" w:rsidRDefault="00AE36E6">
      <w:pPr>
        <w:pStyle w:val="2"/>
        <w:ind w:right="354"/>
      </w:pPr>
      <w:r>
        <w:t>Куликов</w:t>
      </w:r>
      <w:r>
        <w:rPr>
          <w:spacing w:val="-10"/>
        </w:rPr>
        <w:t xml:space="preserve"> </w:t>
      </w:r>
      <w:r>
        <w:t>Дмитро</w:t>
      </w:r>
      <w:r>
        <w:rPr>
          <w:spacing w:val="-8"/>
        </w:rPr>
        <w:t xml:space="preserve"> </w:t>
      </w:r>
      <w:r>
        <w:t>Вікторович</w:t>
      </w:r>
    </w:p>
    <w:p w:rsidR="009C787B" w:rsidRDefault="00AE36E6">
      <w:pPr>
        <w:pStyle w:val="a3"/>
        <w:spacing w:before="1"/>
        <w:ind w:left="6559" w:right="351" w:firstLine="2739"/>
        <w:jc w:val="right"/>
      </w:pPr>
      <w:r>
        <w:t>аспірант</w:t>
      </w:r>
      <w:r>
        <w:rPr>
          <w:spacing w:val="-67"/>
        </w:rPr>
        <w:t xml:space="preserve"> </w:t>
      </w:r>
      <w:r>
        <w:t>кафедра</w:t>
      </w:r>
      <w:r>
        <w:rPr>
          <w:spacing w:val="-4"/>
        </w:rPr>
        <w:t xml:space="preserve"> </w:t>
      </w:r>
      <w:r>
        <w:t>«Економіка</w:t>
      </w:r>
      <w:r>
        <w:rPr>
          <w:spacing w:val="-5"/>
        </w:rPr>
        <w:t xml:space="preserve"> </w:t>
      </w:r>
      <w:r>
        <w:t>і</w:t>
      </w:r>
      <w:r>
        <w:rPr>
          <w:spacing w:val="-3"/>
        </w:rPr>
        <w:t xml:space="preserve"> </w:t>
      </w:r>
      <w:r>
        <w:t>фінанси»</w:t>
      </w:r>
    </w:p>
    <w:p w:rsidR="009C787B" w:rsidRDefault="00AE36E6">
      <w:pPr>
        <w:pStyle w:val="a3"/>
        <w:spacing w:before="1"/>
        <w:ind w:right="355"/>
        <w:jc w:val="right"/>
      </w:pPr>
      <w:r>
        <w:t>Одеський</w:t>
      </w:r>
      <w:r>
        <w:rPr>
          <w:spacing w:val="-4"/>
        </w:rPr>
        <w:t xml:space="preserve"> </w:t>
      </w:r>
      <w:r>
        <w:t>національний</w:t>
      </w:r>
      <w:r>
        <w:rPr>
          <w:spacing w:val="-3"/>
        </w:rPr>
        <w:t xml:space="preserve"> </w:t>
      </w:r>
      <w:r>
        <w:t>морський</w:t>
      </w:r>
      <w:r>
        <w:rPr>
          <w:spacing w:val="-5"/>
        </w:rPr>
        <w:t xml:space="preserve"> </w:t>
      </w:r>
      <w:r>
        <w:t>університет,</w:t>
      </w:r>
      <w:r>
        <w:rPr>
          <w:spacing w:val="-5"/>
        </w:rPr>
        <w:t xml:space="preserve"> </w:t>
      </w:r>
      <w:r>
        <w:t>м.</w:t>
      </w:r>
      <w:r>
        <w:rPr>
          <w:spacing w:val="-5"/>
        </w:rPr>
        <w:t xml:space="preserve"> </w:t>
      </w:r>
      <w:r>
        <w:t>Одеса,</w:t>
      </w:r>
      <w:r>
        <w:rPr>
          <w:spacing w:val="-3"/>
        </w:rPr>
        <w:t xml:space="preserve"> </w:t>
      </w:r>
      <w:r>
        <w:t>Україна</w:t>
      </w:r>
    </w:p>
    <w:p w:rsidR="009C787B" w:rsidRDefault="009C787B">
      <w:pPr>
        <w:pStyle w:val="a3"/>
        <w:spacing w:before="11"/>
        <w:ind w:left="0"/>
        <w:jc w:val="left"/>
        <w:rPr>
          <w:sz w:val="27"/>
        </w:rPr>
      </w:pPr>
    </w:p>
    <w:p w:rsidR="009C787B" w:rsidRDefault="00AE36E6">
      <w:pPr>
        <w:pStyle w:val="a3"/>
        <w:tabs>
          <w:tab w:val="left" w:pos="1513"/>
          <w:tab w:val="left" w:pos="2065"/>
          <w:tab w:val="left" w:pos="2236"/>
          <w:tab w:val="left" w:pos="2307"/>
          <w:tab w:val="left" w:pos="2919"/>
          <w:tab w:val="left" w:pos="2983"/>
          <w:tab w:val="left" w:pos="3529"/>
          <w:tab w:val="left" w:pos="3731"/>
          <w:tab w:val="left" w:pos="4047"/>
          <w:tab w:val="left" w:pos="4125"/>
          <w:tab w:val="left" w:pos="5097"/>
          <w:tab w:val="left" w:pos="5221"/>
          <w:tab w:val="left" w:pos="5646"/>
          <w:tab w:val="left" w:pos="5734"/>
          <w:tab w:val="left" w:pos="6139"/>
          <w:tab w:val="left" w:pos="6344"/>
          <w:tab w:val="left" w:pos="6919"/>
          <w:tab w:val="left" w:pos="7200"/>
          <w:tab w:val="left" w:pos="7337"/>
          <w:tab w:val="left" w:pos="7692"/>
          <w:tab w:val="left" w:pos="7755"/>
          <w:tab w:val="left" w:pos="8232"/>
          <w:tab w:val="left" w:pos="8538"/>
          <w:tab w:val="left" w:pos="8708"/>
          <w:tab w:val="left" w:pos="9064"/>
          <w:tab w:val="left" w:pos="10229"/>
        </w:tabs>
        <w:ind w:right="356" w:firstLine="425"/>
        <w:jc w:val="right"/>
      </w:pPr>
      <w:r>
        <w:t>У</w:t>
      </w:r>
      <w:r>
        <w:tab/>
        <w:t>сучасному</w:t>
      </w:r>
      <w:r>
        <w:tab/>
      </w:r>
      <w:r>
        <w:tab/>
        <w:t>світі</w:t>
      </w:r>
      <w:r>
        <w:tab/>
      </w:r>
      <w:r>
        <w:tab/>
        <w:t>екологічна</w:t>
      </w:r>
      <w:r>
        <w:tab/>
      </w:r>
      <w:r>
        <w:tab/>
        <w:t>безпека</w:t>
      </w:r>
      <w:r>
        <w:tab/>
      </w:r>
      <w:r>
        <w:tab/>
        <w:t>стала</w:t>
      </w:r>
      <w:r>
        <w:tab/>
        <w:t>не</w:t>
      </w:r>
      <w:r>
        <w:tab/>
        <w:t>лише</w:t>
      </w:r>
      <w:r>
        <w:tab/>
        <w:t>екологічним</w:t>
      </w:r>
      <w:r>
        <w:tab/>
      </w:r>
      <w:r>
        <w:rPr>
          <w:spacing w:val="-1"/>
        </w:rPr>
        <w:t>і</w:t>
      </w:r>
      <w:r>
        <w:rPr>
          <w:spacing w:val="-67"/>
        </w:rPr>
        <w:t xml:space="preserve"> </w:t>
      </w:r>
      <w:r>
        <w:t>соціальним,</w:t>
      </w:r>
      <w:r>
        <w:rPr>
          <w:spacing w:val="32"/>
        </w:rPr>
        <w:t xml:space="preserve"> </w:t>
      </w:r>
      <w:r>
        <w:t>а</w:t>
      </w:r>
      <w:r>
        <w:rPr>
          <w:spacing w:val="31"/>
        </w:rPr>
        <w:t xml:space="preserve"> </w:t>
      </w:r>
      <w:r>
        <w:t>й</w:t>
      </w:r>
      <w:r>
        <w:rPr>
          <w:spacing w:val="32"/>
        </w:rPr>
        <w:t xml:space="preserve"> </w:t>
      </w:r>
      <w:r>
        <w:t>економічним</w:t>
      </w:r>
      <w:r>
        <w:rPr>
          <w:spacing w:val="31"/>
        </w:rPr>
        <w:t xml:space="preserve"> </w:t>
      </w:r>
      <w:r>
        <w:t>пріоритетом.</w:t>
      </w:r>
      <w:r>
        <w:rPr>
          <w:spacing w:val="32"/>
        </w:rPr>
        <w:t xml:space="preserve"> </w:t>
      </w:r>
      <w:r>
        <w:t>Все</w:t>
      </w:r>
      <w:r>
        <w:rPr>
          <w:spacing w:val="31"/>
        </w:rPr>
        <w:t xml:space="preserve"> </w:t>
      </w:r>
      <w:r>
        <w:t>більше</w:t>
      </w:r>
      <w:r>
        <w:rPr>
          <w:spacing w:val="31"/>
        </w:rPr>
        <w:t xml:space="preserve"> </w:t>
      </w:r>
      <w:r>
        <w:t>країн</w:t>
      </w:r>
      <w:r>
        <w:rPr>
          <w:spacing w:val="34"/>
        </w:rPr>
        <w:t xml:space="preserve"> </w:t>
      </w:r>
      <w:r>
        <w:t>та</w:t>
      </w:r>
      <w:r>
        <w:rPr>
          <w:spacing w:val="33"/>
        </w:rPr>
        <w:t xml:space="preserve"> </w:t>
      </w:r>
      <w:r>
        <w:t>компаній</w:t>
      </w:r>
      <w:r>
        <w:rPr>
          <w:spacing w:val="-67"/>
        </w:rPr>
        <w:t xml:space="preserve"> </w:t>
      </w:r>
      <w:r>
        <w:t>усвідомлюють,</w:t>
      </w:r>
      <w:r>
        <w:rPr>
          <w:spacing w:val="29"/>
        </w:rPr>
        <w:t xml:space="preserve"> </w:t>
      </w:r>
      <w:r>
        <w:t>що</w:t>
      </w:r>
      <w:r>
        <w:rPr>
          <w:spacing w:val="29"/>
        </w:rPr>
        <w:t xml:space="preserve"> </w:t>
      </w:r>
      <w:r>
        <w:t>інвестиції</w:t>
      </w:r>
      <w:r>
        <w:rPr>
          <w:spacing w:val="31"/>
        </w:rPr>
        <w:t xml:space="preserve"> </w:t>
      </w:r>
      <w:r>
        <w:t>в</w:t>
      </w:r>
      <w:r>
        <w:rPr>
          <w:spacing w:val="30"/>
        </w:rPr>
        <w:t xml:space="preserve"> </w:t>
      </w:r>
      <w:r>
        <w:t>збереження</w:t>
      </w:r>
      <w:r>
        <w:rPr>
          <w:spacing w:val="29"/>
        </w:rPr>
        <w:t xml:space="preserve"> </w:t>
      </w:r>
      <w:r>
        <w:t>навколишнього</w:t>
      </w:r>
      <w:r>
        <w:rPr>
          <w:spacing w:val="29"/>
        </w:rPr>
        <w:t xml:space="preserve"> </w:t>
      </w:r>
      <w:r>
        <w:t>середовища</w:t>
      </w:r>
      <w:r>
        <w:rPr>
          <w:spacing w:val="31"/>
        </w:rPr>
        <w:t xml:space="preserve"> </w:t>
      </w:r>
      <w:r>
        <w:t>мають</w:t>
      </w:r>
      <w:r>
        <w:rPr>
          <w:spacing w:val="-67"/>
        </w:rPr>
        <w:t xml:space="preserve"> </w:t>
      </w:r>
      <w:r>
        <w:t>значний</w:t>
      </w:r>
      <w:r>
        <w:rPr>
          <w:spacing w:val="-12"/>
        </w:rPr>
        <w:t xml:space="preserve"> </w:t>
      </w:r>
      <w:r>
        <w:t>економічний</w:t>
      </w:r>
      <w:r>
        <w:rPr>
          <w:spacing w:val="-11"/>
        </w:rPr>
        <w:t xml:space="preserve"> </w:t>
      </w:r>
      <w:r>
        <w:t>потенціал</w:t>
      </w:r>
      <w:r>
        <w:rPr>
          <w:spacing w:val="-12"/>
        </w:rPr>
        <w:t xml:space="preserve"> </w:t>
      </w:r>
      <w:r>
        <w:t>і</w:t>
      </w:r>
      <w:r>
        <w:rPr>
          <w:spacing w:val="-11"/>
        </w:rPr>
        <w:t xml:space="preserve"> </w:t>
      </w:r>
      <w:r>
        <w:t>можуть</w:t>
      </w:r>
      <w:r>
        <w:rPr>
          <w:spacing w:val="-12"/>
        </w:rPr>
        <w:t xml:space="preserve"> </w:t>
      </w:r>
      <w:r>
        <w:t>забезпечити</w:t>
      </w:r>
      <w:r>
        <w:rPr>
          <w:spacing w:val="-12"/>
        </w:rPr>
        <w:t xml:space="preserve"> </w:t>
      </w:r>
      <w:r>
        <w:t>довгостроковий</w:t>
      </w:r>
      <w:r>
        <w:rPr>
          <w:spacing w:val="-13"/>
        </w:rPr>
        <w:t xml:space="preserve"> </w:t>
      </w:r>
      <w:r>
        <w:t>розвиток.</w:t>
      </w:r>
      <w:r>
        <w:rPr>
          <w:spacing w:val="1"/>
        </w:rPr>
        <w:t xml:space="preserve"> </w:t>
      </w:r>
      <w:r>
        <w:rPr>
          <w:spacing w:val="-2"/>
        </w:rPr>
        <w:t>Економічна</w:t>
      </w:r>
      <w:r>
        <w:rPr>
          <w:spacing w:val="-2"/>
        </w:rPr>
        <w:tab/>
      </w:r>
      <w:r>
        <w:rPr>
          <w:spacing w:val="-2"/>
        </w:rPr>
        <w:tab/>
      </w:r>
      <w:r>
        <w:rPr>
          <w:spacing w:val="-2"/>
        </w:rPr>
        <w:tab/>
      </w:r>
      <w:r>
        <w:t>ефективність</w:t>
      </w:r>
      <w:r>
        <w:tab/>
      </w:r>
      <w:r>
        <w:tab/>
        <w:t>екологічної</w:t>
      </w:r>
      <w:r>
        <w:tab/>
      </w:r>
      <w:r>
        <w:tab/>
        <w:t>безпеки</w:t>
      </w:r>
      <w:r>
        <w:tab/>
        <w:t>визначається</w:t>
      </w:r>
      <w:r>
        <w:tab/>
      </w:r>
      <w:r>
        <w:tab/>
        <w:t>здатністю</w:t>
      </w:r>
      <w:r>
        <w:rPr>
          <w:spacing w:val="1"/>
        </w:rPr>
        <w:t xml:space="preserve"> </w:t>
      </w:r>
      <w:r>
        <w:t>заходів</w:t>
      </w:r>
      <w:r>
        <w:rPr>
          <w:spacing w:val="118"/>
        </w:rPr>
        <w:t xml:space="preserve"> </w:t>
      </w:r>
      <w:r>
        <w:t>у</w:t>
      </w:r>
      <w:r>
        <w:tab/>
        <w:t>с</w:t>
      </w:r>
      <w:r>
        <w:t>фері</w:t>
      </w:r>
      <w:r>
        <w:tab/>
        <w:t>охорони</w:t>
      </w:r>
      <w:r>
        <w:rPr>
          <w:spacing w:val="101"/>
        </w:rPr>
        <w:t xml:space="preserve"> </w:t>
      </w:r>
      <w:r>
        <w:t>навколишнього</w:t>
      </w:r>
      <w:r>
        <w:tab/>
        <w:t>середовища</w:t>
      </w:r>
      <w:r>
        <w:tab/>
      </w:r>
      <w:r>
        <w:tab/>
        <w:t>не</w:t>
      </w:r>
      <w:r>
        <w:tab/>
        <w:t>лише</w:t>
      </w:r>
      <w:r>
        <w:tab/>
      </w:r>
      <w:r>
        <w:rPr>
          <w:spacing w:val="-2"/>
        </w:rPr>
        <w:t>запобігати</w:t>
      </w:r>
      <w:r>
        <w:rPr>
          <w:spacing w:val="-67"/>
        </w:rPr>
        <w:t xml:space="preserve"> </w:t>
      </w:r>
      <w:r>
        <w:t>екологічним</w:t>
      </w:r>
      <w:r>
        <w:rPr>
          <w:spacing w:val="33"/>
        </w:rPr>
        <w:t xml:space="preserve"> </w:t>
      </w:r>
      <w:r>
        <w:t>катастрофам,</w:t>
      </w:r>
      <w:r>
        <w:rPr>
          <w:spacing w:val="32"/>
        </w:rPr>
        <w:t xml:space="preserve"> </w:t>
      </w:r>
      <w:r>
        <w:t>але</w:t>
      </w:r>
      <w:r>
        <w:rPr>
          <w:spacing w:val="33"/>
        </w:rPr>
        <w:t xml:space="preserve"> </w:t>
      </w:r>
      <w:r>
        <w:t>й</w:t>
      </w:r>
      <w:r>
        <w:rPr>
          <w:spacing w:val="33"/>
        </w:rPr>
        <w:t xml:space="preserve"> </w:t>
      </w:r>
      <w:r>
        <w:t>приносити</w:t>
      </w:r>
      <w:r>
        <w:rPr>
          <w:spacing w:val="33"/>
        </w:rPr>
        <w:t xml:space="preserve"> </w:t>
      </w:r>
      <w:r>
        <w:t>економічну</w:t>
      </w:r>
      <w:r>
        <w:rPr>
          <w:spacing w:val="32"/>
        </w:rPr>
        <w:t xml:space="preserve"> </w:t>
      </w:r>
      <w:r>
        <w:t>користь</w:t>
      </w:r>
      <w:r>
        <w:rPr>
          <w:spacing w:val="32"/>
        </w:rPr>
        <w:t xml:space="preserve"> </w:t>
      </w:r>
      <w:r>
        <w:t>у</w:t>
      </w:r>
      <w:r>
        <w:rPr>
          <w:spacing w:val="34"/>
        </w:rPr>
        <w:t xml:space="preserve"> </w:t>
      </w:r>
      <w:r>
        <w:t>вигляді</w:t>
      </w:r>
      <w:r>
        <w:rPr>
          <w:spacing w:val="-67"/>
        </w:rPr>
        <w:t xml:space="preserve"> </w:t>
      </w:r>
      <w:r>
        <w:t>зростання</w:t>
      </w:r>
      <w:r>
        <w:rPr>
          <w:spacing w:val="24"/>
        </w:rPr>
        <w:t xml:space="preserve"> </w:t>
      </w:r>
      <w:r>
        <w:t>продуктивності,</w:t>
      </w:r>
      <w:r>
        <w:rPr>
          <w:spacing w:val="23"/>
        </w:rPr>
        <w:t xml:space="preserve"> </w:t>
      </w:r>
      <w:r>
        <w:t>інновацій,</w:t>
      </w:r>
      <w:r>
        <w:rPr>
          <w:spacing w:val="20"/>
        </w:rPr>
        <w:t xml:space="preserve"> </w:t>
      </w:r>
      <w:r>
        <w:t>зниження</w:t>
      </w:r>
      <w:r>
        <w:rPr>
          <w:spacing w:val="24"/>
        </w:rPr>
        <w:t xml:space="preserve"> </w:t>
      </w:r>
      <w:r>
        <w:t>витрат</w:t>
      </w:r>
      <w:r>
        <w:rPr>
          <w:spacing w:val="21"/>
        </w:rPr>
        <w:t xml:space="preserve"> </w:t>
      </w:r>
      <w:r>
        <w:t>та</w:t>
      </w:r>
      <w:r>
        <w:rPr>
          <w:spacing w:val="24"/>
        </w:rPr>
        <w:t xml:space="preserve"> </w:t>
      </w:r>
      <w:r>
        <w:t>створення</w:t>
      </w:r>
      <w:r>
        <w:rPr>
          <w:spacing w:val="24"/>
        </w:rPr>
        <w:t xml:space="preserve"> </w:t>
      </w:r>
      <w:r>
        <w:t>нових</w:t>
      </w:r>
      <w:r>
        <w:rPr>
          <w:spacing w:val="-67"/>
        </w:rPr>
        <w:t xml:space="preserve"> </w:t>
      </w:r>
      <w:r>
        <w:t>ринкових</w:t>
      </w:r>
      <w:r>
        <w:rPr>
          <w:spacing w:val="48"/>
        </w:rPr>
        <w:t xml:space="preserve"> </w:t>
      </w:r>
      <w:r>
        <w:t>можливостей.</w:t>
      </w:r>
      <w:r>
        <w:rPr>
          <w:spacing w:val="48"/>
        </w:rPr>
        <w:t xml:space="preserve"> </w:t>
      </w:r>
      <w:r>
        <w:t>Це</w:t>
      </w:r>
      <w:r>
        <w:rPr>
          <w:spacing w:val="48"/>
        </w:rPr>
        <w:t xml:space="preserve"> </w:t>
      </w:r>
      <w:r>
        <w:t>підхід,</w:t>
      </w:r>
      <w:r>
        <w:rPr>
          <w:spacing w:val="47"/>
        </w:rPr>
        <w:t xml:space="preserve"> </w:t>
      </w:r>
      <w:r>
        <w:t>коли</w:t>
      </w:r>
      <w:r>
        <w:rPr>
          <w:spacing w:val="48"/>
        </w:rPr>
        <w:t xml:space="preserve"> </w:t>
      </w:r>
      <w:r>
        <w:t>екологічні</w:t>
      </w:r>
      <w:r>
        <w:rPr>
          <w:spacing w:val="46"/>
        </w:rPr>
        <w:t xml:space="preserve"> </w:t>
      </w:r>
      <w:r>
        <w:t>ініціативи</w:t>
      </w:r>
      <w:r>
        <w:rPr>
          <w:spacing w:val="48"/>
        </w:rPr>
        <w:t xml:space="preserve"> </w:t>
      </w:r>
      <w:r>
        <w:t>інтегруються</w:t>
      </w:r>
      <w:r>
        <w:rPr>
          <w:spacing w:val="49"/>
        </w:rPr>
        <w:t xml:space="preserve"> </w:t>
      </w:r>
      <w:r>
        <w:t>в</w:t>
      </w:r>
      <w:r>
        <w:rPr>
          <w:spacing w:val="-67"/>
        </w:rPr>
        <w:t xml:space="preserve"> </w:t>
      </w:r>
      <w:r>
        <w:t>економічні</w:t>
      </w:r>
      <w:r>
        <w:tab/>
      </w:r>
      <w:r>
        <w:tab/>
        <w:t>стратегії</w:t>
      </w:r>
      <w:r>
        <w:tab/>
        <w:t>та</w:t>
      </w:r>
      <w:r>
        <w:tab/>
        <w:t>ведуть</w:t>
      </w:r>
      <w:r>
        <w:tab/>
        <w:t>до</w:t>
      </w:r>
      <w:r>
        <w:tab/>
        <w:t>підвищення</w:t>
      </w:r>
      <w:r>
        <w:tab/>
      </w:r>
      <w:r>
        <w:tab/>
        <w:t>загальної</w:t>
      </w:r>
      <w:r>
        <w:tab/>
      </w:r>
      <w:r>
        <w:tab/>
        <w:t>ефективності</w:t>
      </w:r>
    </w:p>
    <w:p w:rsidR="009C787B" w:rsidRDefault="00AE36E6">
      <w:pPr>
        <w:pStyle w:val="a3"/>
        <w:spacing w:line="321" w:lineRule="exact"/>
      </w:pPr>
      <w:r>
        <w:t>використання</w:t>
      </w:r>
      <w:r>
        <w:rPr>
          <w:spacing w:val="-10"/>
        </w:rPr>
        <w:t xml:space="preserve"> </w:t>
      </w:r>
      <w:r>
        <w:t>ресурсів.</w:t>
      </w:r>
    </w:p>
    <w:p w:rsidR="009C787B" w:rsidRDefault="00AE36E6">
      <w:pPr>
        <w:pStyle w:val="a3"/>
        <w:spacing w:before="2" w:line="322" w:lineRule="exact"/>
        <w:ind w:left="1098"/>
      </w:pPr>
      <w:r>
        <w:t>Основними</w:t>
      </w:r>
      <w:r>
        <w:rPr>
          <w:spacing w:val="-9"/>
        </w:rPr>
        <w:t xml:space="preserve"> </w:t>
      </w:r>
      <w:r>
        <w:t>принципами</w:t>
      </w:r>
      <w:r>
        <w:rPr>
          <w:spacing w:val="-9"/>
        </w:rPr>
        <w:t xml:space="preserve"> </w:t>
      </w:r>
      <w:r>
        <w:t>економічної</w:t>
      </w:r>
      <w:r>
        <w:rPr>
          <w:spacing w:val="-8"/>
        </w:rPr>
        <w:t xml:space="preserve"> </w:t>
      </w:r>
      <w:r>
        <w:t>ефективності</w:t>
      </w:r>
      <w:r>
        <w:rPr>
          <w:spacing w:val="-8"/>
        </w:rPr>
        <w:t xml:space="preserve"> </w:t>
      </w:r>
      <w:r>
        <w:t>екологічної</w:t>
      </w:r>
      <w:r>
        <w:rPr>
          <w:spacing w:val="-8"/>
        </w:rPr>
        <w:t xml:space="preserve"> </w:t>
      </w:r>
      <w:r>
        <w:t>безпеки</w:t>
      </w:r>
      <w:r>
        <w:rPr>
          <w:spacing w:val="-8"/>
        </w:rPr>
        <w:t xml:space="preserve"> </w:t>
      </w:r>
      <w:r>
        <w:t>є:</w:t>
      </w:r>
    </w:p>
    <w:p w:rsidR="009C787B" w:rsidRDefault="00AE36E6">
      <w:pPr>
        <w:pStyle w:val="a5"/>
        <w:numPr>
          <w:ilvl w:val="0"/>
          <w:numId w:val="72"/>
        </w:numPr>
        <w:tabs>
          <w:tab w:val="left" w:pos="1327"/>
        </w:tabs>
        <w:ind w:right="357" w:firstLine="425"/>
        <w:rPr>
          <w:sz w:val="28"/>
        </w:rPr>
      </w:pPr>
      <w:r>
        <w:rPr>
          <w:sz w:val="28"/>
        </w:rPr>
        <w:t>зниження економічних збитків від екологічних катастроф. Заходи щодо</w:t>
      </w:r>
      <w:r>
        <w:rPr>
          <w:spacing w:val="1"/>
          <w:sz w:val="28"/>
        </w:rPr>
        <w:t xml:space="preserve"> </w:t>
      </w:r>
      <w:r>
        <w:rPr>
          <w:sz w:val="28"/>
        </w:rPr>
        <w:t>захисту</w:t>
      </w:r>
      <w:r>
        <w:rPr>
          <w:spacing w:val="-13"/>
          <w:sz w:val="28"/>
        </w:rPr>
        <w:t xml:space="preserve"> </w:t>
      </w:r>
      <w:r>
        <w:rPr>
          <w:sz w:val="28"/>
        </w:rPr>
        <w:t>довкілля</w:t>
      </w:r>
      <w:r>
        <w:rPr>
          <w:spacing w:val="-12"/>
          <w:sz w:val="28"/>
        </w:rPr>
        <w:t xml:space="preserve"> </w:t>
      </w:r>
      <w:r>
        <w:rPr>
          <w:sz w:val="28"/>
        </w:rPr>
        <w:t>допомагають</w:t>
      </w:r>
      <w:r>
        <w:rPr>
          <w:spacing w:val="-14"/>
          <w:sz w:val="28"/>
        </w:rPr>
        <w:t xml:space="preserve"> </w:t>
      </w:r>
      <w:r>
        <w:rPr>
          <w:sz w:val="28"/>
        </w:rPr>
        <w:t>уникати</w:t>
      </w:r>
      <w:r>
        <w:rPr>
          <w:spacing w:val="-15"/>
          <w:sz w:val="28"/>
        </w:rPr>
        <w:t xml:space="preserve"> </w:t>
      </w:r>
      <w:r>
        <w:rPr>
          <w:sz w:val="28"/>
        </w:rPr>
        <w:t>значних</w:t>
      </w:r>
      <w:r>
        <w:rPr>
          <w:spacing w:val="-13"/>
          <w:sz w:val="28"/>
        </w:rPr>
        <w:t xml:space="preserve"> </w:t>
      </w:r>
      <w:r>
        <w:rPr>
          <w:sz w:val="28"/>
        </w:rPr>
        <w:t>економічних</w:t>
      </w:r>
      <w:r>
        <w:rPr>
          <w:spacing w:val="-12"/>
          <w:sz w:val="28"/>
        </w:rPr>
        <w:t xml:space="preserve"> </w:t>
      </w:r>
      <w:r>
        <w:rPr>
          <w:sz w:val="28"/>
        </w:rPr>
        <w:t>втрат,</w:t>
      </w:r>
      <w:r>
        <w:rPr>
          <w:spacing w:val="-13"/>
          <w:sz w:val="28"/>
        </w:rPr>
        <w:t xml:space="preserve"> </w:t>
      </w:r>
      <w:r>
        <w:rPr>
          <w:sz w:val="28"/>
        </w:rPr>
        <w:t>пов'язаних</w:t>
      </w:r>
      <w:r>
        <w:rPr>
          <w:spacing w:val="-12"/>
          <w:sz w:val="28"/>
        </w:rPr>
        <w:t xml:space="preserve"> </w:t>
      </w:r>
      <w:r>
        <w:rPr>
          <w:sz w:val="28"/>
        </w:rPr>
        <w:t>із</w:t>
      </w:r>
      <w:r>
        <w:rPr>
          <w:spacing w:val="-68"/>
          <w:sz w:val="28"/>
        </w:rPr>
        <w:t xml:space="preserve"> </w:t>
      </w:r>
      <w:r>
        <w:rPr>
          <w:sz w:val="28"/>
        </w:rPr>
        <w:t>забрудненням</w:t>
      </w:r>
      <w:r>
        <w:rPr>
          <w:spacing w:val="-2"/>
          <w:sz w:val="28"/>
        </w:rPr>
        <w:t xml:space="preserve"> </w:t>
      </w:r>
      <w:r>
        <w:rPr>
          <w:sz w:val="28"/>
        </w:rPr>
        <w:t>повітря,</w:t>
      </w:r>
      <w:r>
        <w:rPr>
          <w:spacing w:val="-2"/>
          <w:sz w:val="28"/>
        </w:rPr>
        <w:t xml:space="preserve"> </w:t>
      </w:r>
      <w:r>
        <w:rPr>
          <w:sz w:val="28"/>
        </w:rPr>
        <w:t>води,</w:t>
      </w:r>
      <w:r>
        <w:rPr>
          <w:spacing w:val="-3"/>
          <w:sz w:val="28"/>
        </w:rPr>
        <w:t xml:space="preserve"> </w:t>
      </w:r>
      <w:r>
        <w:rPr>
          <w:sz w:val="28"/>
        </w:rPr>
        <w:t>ґрунтів,</w:t>
      </w:r>
      <w:r>
        <w:rPr>
          <w:spacing w:val="-2"/>
          <w:sz w:val="28"/>
        </w:rPr>
        <w:t xml:space="preserve"> </w:t>
      </w:r>
      <w:r>
        <w:rPr>
          <w:sz w:val="28"/>
        </w:rPr>
        <w:t>а</w:t>
      </w:r>
      <w:r>
        <w:rPr>
          <w:spacing w:val="-2"/>
          <w:sz w:val="28"/>
        </w:rPr>
        <w:t xml:space="preserve"> </w:t>
      </w:r>
      <w:r>
        <w:rPr>
          <w:sz w:val="28"/>
        </w:rPr>
        <w:t>також</w:t>
      </w:r>
      <w:r>
        <w:rPr>
          <w:spacing w:val="-2"/>
          <w:sz w:val="28"/>
        </w:rPr>
        <w:t xml:space="preserve"> </w:t>
      </w:r>
      <w:r>
        <w:rPr>
          <w:sz w:val="28"/>
        </w:rPr>
        <w:t>стихійних лих;</w:t>
      </w:r>
    </w:p>
    <w:p w:rsidR="009C787B" w:rsidRDefault="00AE36E6">
      <w:pPr>
        <w:pStyle w:val="a5"/>
        <w:numPr>
          <w:ilvl w:val="0"/>
          <w:numId w:val="72"/>
        </w:numPr>
        <w:tabs>
          <w:tab w:val="left" w:pos="1511"/>
        </w:tabs>
        <w:ind w:right="356" w:firstLine="425"/>
        <w:rPr>
          <w:sz w:val="28"/>
        </w:rPr>
      </w:pPr>
      <w:r>
        <w:rPr>
          <w:sz w:val="28"/>
        </w:rPr>
        <w:t>раціональне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ресурсів.</w:t>
      </w:r>
      <w:r>
        <w:rPr>
          <w:spacing w:val="1"/>
          <w:sz w:val="28"/>
        </w:rPr>
        <w:t xml:space="preserve"> </w:t>
      </w:r>
      <w:r>
        <w:rPr>
          <w:sz w:val="28"/>
        </w:rPr>
        <w:t>Екологічна</w:t>
      </w:r>
      <w:r>
        <w:rPr>
          <w:spacing w:val="1"/>
          <w:sz w:val="28"/>
        </w:rPr>
        <w:t xml:space="preserve"> </w:t>
      </w:r>
      <w:r>
        <w:rPr>
          <w:sz w:val="28"/>
        </w:rPr>
        <w:t>безпека</w:t>
      </w:r>
      <w:r>
        <w:rPr>
          <w:spacing w:val="1"/>
          <w:sz w:val="28"/>
        </w:rPr>
        <w:t xml:space="preserve"> </w:t>
      </w:r>
      <w:r>
        <w:rPr>
          <w:sz w:val="28"/>
        </w:rPr>
        <w:t>сприяє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ефективнішому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використанню</w:t>
      </w:r>
      <w:r>
        <w:rPr>
          <w:spacing w:val="1"/>
          <w:sz w:val="28"/>
        </w:rPr>
        <w:t xml:space="preserve"> </w:t>
      </w:r>
      <w:r>
        <w:rPr>
          <w:sz w:val="28"/>
        </w:rPr>
        <w:t>природних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ресурсів,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знижує</w:t>
      </w:r>
      <w:r>
        <w:rPr>
          <w:spacing w:val="1"/>
          <w:sz w:val="28"/>
        </w:rPr>
        <w:t xml:space="preserve"> </w:t>
      </w:r>
      <w:r>
        <w:rPr>
          <w:sz w:val="28"/>
        </w:rPr>
        <w:t>витрати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видобуток,</w:t>
      </w:r>
      <w:r>
        <w:rPr>
          <w:spacing w:val="-2"/>
          <w:sz w:val="28"/>
        </w:rPr>
        <w:t xml:space="preserve"> </w:t>
      </w:r>
      <w:r>
        <w:rPr>
          <w:sz w:val="28"/>
        </w:rPr>
        <w:t>переробку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утилізацію;</w:t>
      </w:r>
    </w:p>
    <w:p w:rsidR="009C787B" w:rsidRDefault="00AE36E6">
      <w:pPr>
        <w:pStyle w:val="a5"/>
        <w:numPr>
          <w:ilvl w:val="0"/>
          <w:numId w:val="72"/>
        </w:numPr>
        <w:tabs>
          <w:tab w:val="left" w:pos="1415"/>
        </w:tabs>
        <w:spacing w:before="1"/>
        <w:ind w:right="359" w:firstLine="425"/>
        <w:rPr>
          <w:sz w:val="28"/>
        </w:rPr>
      </w:pPr>
      <w:r>
        <w:rPr>
          <w:sz w:val="28"/>
        </w:rPr>
        <w:t>інноваційний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розвиток.</w:t>
      </w:r>
      <w:r>
        <w:rPr>
          <w:spacing w:val="1"/>
          <w:sz w:val="28"/>
        </w:rPr>
        <w:t xml:space="preserve"> </w:t>
      </w:r>
      <w:r>
        <w:rPr>
          <w:sz w:val="28"/>
        </w:rPr>
        <w:t>Створення</w:t>
      </w:r>
      <w:r>
        <w:rPr>
          <w:spacing w:val="1"/>
          <w:sz w:val="28"/>
        </w:rPr>
        <w:t xml:space="preserve"> </w:t>
      </w:r>
      <w:r>
        <w:rPr>
          <w:sz w:val="28"/>
        </w:rPr>
        <w:t>нових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технологій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рішень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підвищення</w:t>
      </w:r>
      <w:r>
        <w:rPr>
          <w:spacing w:val="-8"/>
          <w:sz w:val="28"/>
        </w:rPr>
        <w:t xml:space="preserve"> </w:t>
      </w:r>
      <w:r>
        <w:rPr>
          <w:sz w:val="28"/>
        </w:rPr>
        <w:t>екологічної</w:t>
      </w:r>
      <w:r>
        <w:rPr>
          <w:spacing w:val="-7"/>
          <w:sz w:val="28"/>
        </w:rPr>
        <w:t xml:space="preserve"> </w:t>
      </w:r>
      <w:r>
        <w:rPr>
          <w:sz w:val="28"/>
        </w:rPr>
        <w:t>безпеки</w:t>
      </w:r>
      <w:r>
        <w:rPr>
          <w:spacing w:val="-10"/>
          <w:sz w:val="28"/>
        </w:rPr>
        <w:t xml:space="preserve"> </w:t>
      </w:r>
      <w:r>
        <w:rPr>
          <w:sz w:val="28"/>
        </w:rPr>
        <w:t>стимулює</w:t>
      </w:r>
      <w:r>
        <w:rPr>
          <w:spacing w:val="-9"/>
          <w:sz w:val="28"/>
        </w:rPr>
        <w:t xml:space="preserve"> </w:t>
      </w:r>
      <w:r>
        <w:rPr>
          <w:sz w:val="28"/>
        </w:rPr>
        <w:t>інноваційний</w:t>
      </w:r>
      <w:r>
        <w:rPr>
          <w:spacing w:val="-8"/>
          <w:sz w:val="28"/>
        </w:rPr>
        <w:t xml:space="preserve"> </w:t>
      </w:r>
      <w:r>
        <w:rPr>
          <w:sz w:val="28"/>
        </w:rPr>
        <w:t>розвиток</w:t>
      </w:r>
      <w:r>
        <w:rPr>
          <w:spacing w:val="-8"/>
          <w:sz w:val="28"/>
        </w:rPr>
        <w:t xml:space="preserve"> </w:t>
      </w:r>
      <w:r>
        <w:rPr>
          <w:sz w:val="28"/>
        </w:rPr>
        <w:t>економіки;</w:t>
      </w:r>
    </w:p>
    <w:p w:rsidR="009C787B" w:rsidRDefault="00AE36E6">
      <w:pPr>
        <w:pStyle w:val="a5"/>
        <w:numPr>
          <w:ilvl w:val="0"/>
          <w:numId w:val="72"/>
        </w:numPr>
        <w:tabs>
          <w:tab w:val="left" w:pos="1331"/>
        </w:tabs>
        <w:ind w:right="361" w:firstLine="425"/>
        <w:rPr>
          <w:sz w:val="28"/>
        </w:rPr>
      </w:pPr>
      <w:r>
        <w:rPr>
          <w:sz w:val="28"/>
        </w:rPr>
        <w:t>соціальні та економічні вигоди. Покращення екологічних умов веде до</w:t>
      </w:r>
      <w:r>
        <w:rPr>
          <w:spacing w:val="1"/>
          <w:sz w:val="28"/>
        </w:rPr>
        <w:t xml:space="preserve"> </w:t>
      </w:r>
      <w:r>
        <w:rPr>
          <w:sz w:val="28"/>
        </w:rPr>
        <w:t>зростання якості життя, зниження витрат на охорону здоров'я та підвищення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продуктивності праці.</w:t>
      </w:r>
    </w:p>
    <w:p w:rsidR="009C787B" w:rsidRDefault="00AE36E6">
      <w:pPr>
        <w:pStyle w:val="a3"/>
        <w:spacing w:line="321" w:lineRule="exact"/>
        <w:ind w:left="1098"/>
      </w:pPr>
      <w:r>
        <w:t>Економічні</w:t>
      </w:r>
      <w:r>
        <w:rPr>
          <w:spacing w:val="-13"/>
        </w:rPr>
        <w:t xml:space="preserve"> </w:t>
      </w:r>
      <w:r>
        <w:t>вигоди</w:t>
      </w:r>
      <w:r>
        <w:rPr>
          <w:spacing w:val="-14"/>
        </w:rPr>
        <w:t xml:space="preserve"> </w:t>
      </w:r>
      <w:r>
        <w:t>від</w:t>
      </w:r>
      <w:r>
        <w:rPr>
          <w:spacing w:val="-13"/>
        </w:rPr>
        <w:t xml:space="preserve"> </w:t>
      </w:r>
      <w:r>
        <w:t>екологічної</w:t>
      </w:r>
      <w:r>
        <w:rPr>
          <w:spacing w:val="-12"/>
        </w:rPr>
        <w:t xml:space="preserve"> </w:t>
      </w:r>
      <w:r>
        <w:t>безпеки:</w:t>
      </w:r>
    </w:p>
    <w:p w:rsidR="009C787B" w:rsidRDefault="00AE36E6">
      <w:pPr>
        <w:pStyle w:val="a5"/>
        <w:numPr>
          <w:ilvl w:val="0"/>
          <w:numId w:val="71"/>
        </w:numPr>
        <w:tabs>
          <w:tab w:val="left" w:pos="1382"/>
        </w:tabs>
        <w:spacing w:before="1"/>
        <w:ind w:right="358" w:firstLine="425"/>
        <w:jc w:val="both"/>
        <w:rPr>
          <w:sz w:val="28"/>
        </w:rPr>
      </w:pPr>
      <w:r>
        <w:rPr>
          <w:sz w:val="28"/>
        </w:rPr>
        <w:t>Запобігання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економічним</w:t>
      </w:r>
      <w:r>
        <w:rPr>
          <w:spacing w:val="1"/>
          <w:sz w:val="28"/>
        </w:rPr>
        <w:t xml:space="preserve"> </w:t>
      </w:r>
      <w:r>
        <w:rPr>
          <w:sz w:val="28"/>
        </w:rPr>
        <w:t>збиткам.</w:t>
      </w:r>
      <w:r>
        <w:rPr>
          <w:spacing w:val="1"/>
          <w:sz w:val="28"/>
        </w:rPr>
        <w:t xml:space="preserve"> </w:t>
      </w:r>
      <w:r>
        <w:rPr>
          <w:sz w:val="28"/>
        </w:rPr>
        <w:t>Один</w:t>
      </w:r>
      <w:r>
        <w:rPr>
          <w:spacing w:val="1"/>
          <w:sz w:val="28"/>
        </w:rPr>
        <w:t xml:space="preserve"> </w:t>
      </w:r>
      <w:r>
        <w:rPr>
          <w:sz w:val="28"/>
        </w:rPr>
        <w:t>із</w:t>
      </w:r>
      <w:r>
        <w:rPr>
          <w:spacing w:val="1"/>
          <w:sz w:val="28"/>
        </w:rPr>
        <w:t xml:space="preserve"> </w:t>
      </w:r>
      <w:r>
        <w:rPr>
          <w:sz w:val="28"/>
        </w:rPr>
        <w:t>найочевидніших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аспектів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економічної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екологічної</w:t>
      </w:r>
      <w:r>
        <w:rPr>
          <w:spacing w:val="1"/>
          <w:sz w:val="28"/>
        </w:rPr>
        <w:t xml:space="preserve"> </w:t>
      </w:r>
      <w:r>
        <w:rPr>
          <w:sz w:val="28"/>
        </w:rPr>
        <w:t>безпеки</w:t>
      </w:r>
      <w:r>
        <w:rPr>
          <w:spacing w:val="1"/>
          <w:sz w:val="28"/>
        </w:rPr>
        <w:t xml:space="preserve"> </w:t>
      </w:r>
      <w:r>
        <w:rPr>
          <w:sz w:val="28"/>
        </w:rPr>
        <w:t>полягає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уникненні</w:t>
      </w:r>
      <w:r>
        <w:rPr>
          <w:spacing w:val="1"/>
          <w:sz w:val="28"/>
        </w:rPr>
        <w:t xml:space="preserve"> </w:t>
      </w:r>
      <w:r>
        <w:rPr>
          <w:sz w:val="28"/>
        </w:rPr>
        <w:t>витрат,</w:t>
      </w:r>
      <w:r>
        <w:rPr>
          <w:spacing w:val="1"/>
          <w:sz w:val="28"/>
        </w:rPr>
        <w:t xml:space="preserve"> </w:t>
      </w:r>
      <w:r>
        <w:rPr>
          <w:sz w:val="28"/>
        </w:rPr>
        <w:t>пов'язаних із ліквідацією наслідків екологічних катастроф. Наприклад, вартість</w:t>
      </w:r>
      <w:r>
        <w:rPr>
          <w:spacing w:val="1"/>
          <w:sz w:val="28"/>
        </w:rPr>
        <w:t xml:space="preserve"> </w:t>
      </w:r>
      <w:r>
        <w:rPr>
          <w:sz w:val="28"/>
        </w:rPr>
        <w:t>очищення забруднених територій, відновлення пошкоджених інфраструктур і</w:t>
      </w:r>
      <w:r>
        <w:rPr>
          <w:spacing w:val="1"/>
          <w:sz w:val="28"/>
        </w:rPr>
        <w:t xml:space="preserve"> </w:t>
      </w:r>
      <w:r>
        <w:rPr>
          <w:sz w:val="28"/>
        </w:rPr>
        <w:t>підтримка</w:t>
      </w:r>
      <w:r>
        <w:rPr>
          <w:spacing w:val="1"/>
          <w:sz w:val="28"/>
        </w:rPr>
        <w:t xml:space="preserve"> </w:t>
      </w:r>
      <w:r>
        <w:rPr>
          <w:sz w:val="28"/>
        </w:rPr>
        <w:t>постраждалого</w:t>
      </w:r>
      <w:r>
        <w:rPr>
          <w:spacing w:val="1"/>
          <w:sz w:val="28"/>
        </w:rPr>
        <w:t xml:space="preserve"> </w:t>
      </w:r>
      <w:r>
        <w:rPr>
          <w:sz w:val="28"/>
        </w:rPr>
        <w:t>населення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можуть</w:t>
      </w:r>
      <w:r>
        <w:rPr>
          <w:spacing w:val="1"/>
          <w:sz w:val="28"/>
        </w:rPr>
        <w:t xml:space="preserve"> </w:t>
      </w:r>
      <w:r>
        <w:rPr>
          <w:sz w:val="28"/>
        </w:rPr>
        <w:t>обійтися</w:t>
      </w:r>
      <w:r>
        <w:rPr>
          <w:spacing w:val="1"/>
          <w:sz w:val="28"/>
        </w:rPr>
        <w:t xml:space="preserve"> </w:t>
      </w:r>
      <w:r>
        <w:rPr>
          <w:sz w:val="28"/>
        </w:rPr>
        <w:t>значно</w:t>
      </w:r>
      <w:r>
        <w:rPr>
          <w:spacing w:val="1"/>
          <w:sz w:val="28"/>
        </w:rPr>
        <w:t xml:space="preserve"> </w:t>
      </w:r>
      <w:r>
        <w:rPr>
          <w:sz w:val="28"/>
        </w:rPr>
        <w:t>дорожче,</w:t>
      </w:r>
      <w:r>
        <w:rPr>
          <w:spacing w:val="1"/>
          <w:sz w:val="28"/>
        </w:rPr>
        <w:t xml:space="preserve"> </w:t>
      </w:r>
      <w:r>
        <w:rPr>
          <w:sz w:val="28"/>
        </w:rPr>
        <w:t>ніж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профілактичні </w:t>
      </w:r>
      <w:r>
        <w:rPr>
          <w:sz w:val="28"/>
        </w:rPr>
        <w:t>заходи.</w:t>
      </w:r>
    </w:p>
    <w:p w:rsidR="009C787B" w:rsidRDefault="00AE36E6">
      <w:pPr>
        <w:pStyle w:val="a5"/>
        <w:numPr>
          <w:ilvl w:val="0"/>
          <w:numId w:val="71"/>
        </w:numPr>
        <w:tabs>
          <w:tab w:val="left" w:pos="1382"/>
        </w:tabs>
        <w:spacing w:before="1"/>
        <w:ind w:right="358" w:firstLine="425"/>
        <w:jc w:val="both"/>
        <w:rPr>
          <w:sz w:val="28"/>
        </w:rPr>
      </w:pPr>
      <w:r>
        <w:rPr>
          <w:sz w:val="28"/>
        </w:rPr>
        <w:t>Енергозбереження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ресурсів.</w:t>
      </w:r>
      <w:r>
        <w:rPr>
          <w:spacing w:val="1"/>
          <w:sz w:val="28"/>
        </w:rPr>
        <w:t xml:space="preserve"> </w:t>
      </w:r>
      <w:r>
        <w:rPr>
          <w:sz w:val="28"/>
        </w:rPr>
        <w:t>Перехід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відновлювані</w:t>
      </w:r>
      <w:r>
        <w:rPr>
          <w:spacing w:val="1"/>
          <w:sz w:val="28"/>
        </w:rPr>
        <w:t xml:space="preserve"> </w:t>
      </w:r>
      <w:r>
        <w:rPr>
          <w:sz w:val="28"/>
        </w:rPr>
        <w:t>джерела</w:t>
      </w:r>
      <w:r>
        <w:rPr>
          <w:spacing w:val="1"/>
          <w:sz w:val="28"/>
        </w:rPr>
        <w:t xml:space="preserve"> </w:t>
      </w:r>
      <w:r>
        <w:rPr>
          <w:sz w:val="28"/>
        </w:rPr>
        <w:t>енергії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зниження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споживання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природних</w:t>
      </w:r>
      <w:r>
        <w:rPr>
          <w:spacing w:val="1"/>
          <w:sz w:val="28"/>
        </w:rPr>
        <w:t xml:space="preserve"> </w:t>
      </w:r>
      <w:r>
        <w:rPr>
          <w:sz w:val="28"/>
        </w:rPr>
        <w:t>ресурсів</w:t>
      </w:r>
      <w:r>
        <w:rPr>
          <w:spacing w:val="1"/>
          <w:sz w:val="28"/>
        </w:rPr>
        <w:t xml:space="preserve"> </w:t>
      </w:r>
      <w:r>
        <w:rPr>
          <w:sz w:val="28"/>
        </w:rPr>
        <w:t>дозволяє</w:t>
      </w:r>
      <w:r>
        <w:rPr>
          <w:spacing w:val="1"/>
          <w:sz w:val="28"/>
        </w:rPr>
        <w:t xml:space="preserve"> </w:t>
      </w:r>
      <w:r>
        <w:rPr>
          <w:sz w:val="28"/>
        </w:rPr>
        <w:t>зменшити витрати на їх видобуток і транспортування. Це сприяє підвищенню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економічної</w:t>
      </w:r>
      <w:r>
        <w:rPr>
          <w:spacing w:val="1"/>
          <w:sz w:val="28"/>
        </w:rPr>
        <w:t xml:space="preserve"> </w:t>
      </w:r>
      <w:r>
        <w:rPr>
          <w:sz w:val="28"/>
        </w:rPr>
        <w:t>конкурентоспроможності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компаній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країн,</w:t>
      </w:r>
      <w:r>
        <w:rPr>
          <w:spacing w:val="1"/>
          <w:sz w:val="28"/>
        </w:rPr>
        <w:t xml:space="preserve"> </w:t>
      </w:r>
      <w:r>
        <w:rPr>
          <w:sz w:val="28"/>
        </w:rPr>
        <w:t>зменшуючи</w:t>
      </w:r>
      <w:r>
        <w:rPr>
          <w:spacing w:val="1"/>
          <w:sz w:val="28"/>
        </w:rPr>
        <w:t xml:space="preserve"> </w:t>
      </w:r>
      <w:r>
        <w:rPr>
          <w:sz w:val="28"/>
        </w:rPr>
        <w:t>їх</w:t>
      </w:r>
      <w:r>
        <w:rPr>
          <w:spacing w:val="1"/>
          <w:sz w:val="28"/>
        </w:rPr>
        <w:t xml:space="preserve"> </w:t>
      </w:r>
      <w:r>
        <w:rPr>
          <w:sz w:val="28"/>
        </w:rPr>
        <w:t>залежність</w:t>
      </w:r>
      <w:r>
        <w:rPr>
          <w:spacing w:val="-2"/>
          <w:sz w:val="28"/>
        </w:rPr>
        <w:t xml:space="preserve"> </w:t>
      </w:r>
      <w:r>
        <w:rPr>
          <w:sz w:val="28"/>
        </w:rPr>
        <w:t>від імпорту</w:t>
      </w:r>
      <w:r>
        <w:rPr>
          <w:spacing w:val="1"/>
          <w:sz w:val="28"/>
        </w:rPr>
        <w:t xml:space="preserve"> </w:t>
      </w:r>
      <w:r>
        <w:rPr>
          <w:sz w:val="28"/>
        </w:rPr>
        <w:t>викопних видів</w:t>
      </w:r>
      <w:r>
        <w:rPr>
          <w:spacing w:val="-4"/>
          <w:sz w:val="28"/>
        </w:rPr>
        <w:t xml:space="preserve"> </w:t>
      </w:r>
      <w:r>
        <w:rPr>
          <w:sz w:val="28"/>
        </w:rPr>
        <w:t>палива.</w:t>
      </w:r>
    </w:p>
    <w:p w:rsidR="009C787B" w:rsidRDefault="009C787B">
      <w:pPr>
        <w:jc w:val="both"/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5"/>
        <w:numPr>
          <w:ilvl w:val="0"/>
          <w:numId w:val="71"/>
        </w:numPr>
        <w:tabs>
          <w:tab w:val="left" w:pos="1382"/>
        </w:tabs>
        <w:spacing w:before="89"/>
        <w:ind w:right="361" w:firstLine="425"/>
        <w:jc w:val="both"/>
        <w:rPr>
          <w:sz w:val="28"/>
        </w:rPr>
      </w:pPr>
      <w:r>
        <w:rPr>
          <w:sz w:val="28"/>
        </w:rPr>
        <w:t>Зростання інвестицій</w:t>
      </w:r>
      <w:r>
        <w:rPr>
          <w:spacing w:val="1"/>
          <w:sz w:val="28"/>
        </w:rPr>
        <w:t xml:space="preserve"> </w:t>
      </w:r>
      <w:r>
        <w:rPr>
          <w:sz w:val="28"/>
        </w:rPr>
        <w:t>в екологічні технології.</w:t>
      </w:r>
      <w:r>
        <w:rPr>
          <w:spacing w:val="1"/>
          <w:sz w:val="28"/>
        </w:rPr>
        <w:t xml:space="preserve"> </w:t>
      </w:r>
      <w:r>
        <w:rPr>
          <w:sz w:val="28"/>
        </w:rPr>
        <w:t>Стрімке</w:t>
      </w:r>
      <w:r>
        <w:rPr>
          <w:spacing w:val="70"/>
          <w:sz w:val="28"/>
        </w:rPr>
        <w:t xml:space="preserve"> </w:t>
      </w:r>
      <w:r>
        <w:rPr>
          <w:sz w:val="28"/>
        </w:rPr>
        <w:t>зростання попиту</w:t>
      </w:r>
      <w:r>
        <w:rPr>
          <w:spacing w:val="1"/>
          <w:sz w:val="28"/>
        </w:rPr>
        <w:t xml:space="preserve"> </w:t>
      </w:r>
      <w:r>
        <w:rPr>
          <w:sz w:val="28"/>
        </w:rPr>
        <w:t>на екологічно чисті технології відкриває нові ринки та можливості для бізнесу.</w:t>
      </w:r>
      <w:r>
        <w:rPr>
          <w:spacing w:val="1"/>
          <w:sz w:val="28"/>
        </w:rPr>
        <w:t xml:space="preserve"> </w:t>
      </w:r>
      <w:r>
        <w:rPr>
          <w:sz w:val="28"/>
        </w:rPr>
        <w:t>Інновації</w:t>
      </w:r>
      <w:r>
        <w:rPr>
          <w:sz w:val="28"/>
        </w:rPr>
        <w:t xml:space="preserve"> в галузях відновлюваної енергетики, водоочищення, поводження з</w:t>
      </w:r>
      <w:r>
        <w:rPr>
          <w:spacing w:val="1"/>
          <w:sz w:val="28"/>
        </w:rPr>
        <w:t xml:space="preserve"> </w:t>
      </w:r>
      <w:r>
        <w:rPr>
          <w:sz w:val="28"/>
        </w:rPr>
        <w:t>відходами та стійкого сільського господарства створюють нові робочі місця та</w:t>
      </w:r>
      <w:r>
        <w:rPr>
          <w:spacing w:val="1"/>
          <w:sz w:val="28"/>
        </w:rPr>
        <w:t xml:space="preserve"> </w:t>
      </w:r>
      <w:r>
        <w:rPr>
          <w:sz w:val="28"/>
        </w:rPr>
        <w:t>сприяють</w:t>
      </w:r>
      <w:r>
        <w:rPr>
          <w:spacing w:val="-2"/>
          <w:sz w:val="28"/>
        </w:rPr>
        <w:t xml:space="preserve"> </w:t>
      </w:r>
      <w:r>
        <w:rPr>
          <w:sz w:val="28"/>
        </w:rPr>
        <w:t>економічному</w:t>
      </w:r>
      <w:r>
        <w:rPr>
          <w:spacing w:val="1"/>
          <w:sz w:val="28"/>
        </w:rPr>
        <w:t xml:space="preserve"> </w:t>
      </w:r>
      <w:r>
        <w:rPr>
          <w:sz w:val="28"/>
        </w:rPr>
        <w:t>зростанню.</w:t>
      </w:r>
    </w:p>
    <w:p w:rsidR="009C787B" w:rsidRDefault="00AE36E6">
      <w:pPr>
        <w:pStyle w:val="a5"/>
        <w:numPr>
          <w:ilvl w:val="0"/>
          <w:numId w:val="71"/>
        </w:numPr>
        <w:tabs>
          <w:tab w:val="left" w:pos="1382"/>
        </w:tabs>
        <w:spacing w:before="1"/>
        <w:ind w:right="358" w:firstLine="425"/>
        <w:jc w:val="both"/>
        <w:rPr>
          <w:sz w:val="28"/>
        </w:rPr>
      </w:pPr>
      <w:r>
        <w:rPr>
          <w:sz w:val="28"/>
        </w:rPr>
        <w:t>Покращення здоров’я населення. Заходи щодо поліпшення якості повітря,</w:t>
      </w:r>
      <w:r>
        <w:rPr>
          <w:spacing w:val="-67"/>
          <w:sz w:val="28"/>
        </w:rPr>
        <w:t xml:space="preserve"> </w:t>
      </w:r>
      <w:r>
        <w:rPr>
          <w:sz w:val="28"/>
        </w:rPr>
        <w:t>води та прод</w:t>
      </w:r>
      <w:r>
        <w:rPr>
          <w:sz w:val="28"/>
        </w:rPr>
        <w:t>уктів харчування призводять до зниження рівня захворювань серед</w:t>
      </w:r>
      <w:r>
        <w:rPr>
          <w:spacing w:val="-67"/>
          <w:sz w:val="28"/>
        </w:rPr>
        <w:t xml:space="preserve"> </w:t>
      </w:r>
      <w:r>
        <w:rPr>
          <w:sz w:val="28"/>
        </w:rPr>
        <w:t>населення. Це, у свою чергу, зменшує витрати на охорону здоров'я та підвищує</w:t>
      </w:r>
      <w:r>
        <w:rPr>
          <w:spacing w:val="1"/>
          <w:sz w:val="28"/>
        </w:rPr>
        <w:t xml:space="preserve"> </w:t>
      </w:r>
      <w:r>
        <w:rPr>
          <w:sz w:val="28"/>
        </w:rPr>
        <w:t>продуктивність</w:t>
      </w:r>
      <w:r>
        <w:rPr>
          <w:spacing w:val="-3"/>
          <w:sz w:val="28"/>
        </w:rPr>
        <w:t xml:space="preserve"> </w:t>
      </w:r>
      <w:r>
        <w:rPr>
          <w:sz w:val="28"/>
        </w:rPr>
        <w:t>праці,</w:t>
      </w:r>
      <w:r>
        <w:rPr>
          <w:spacing w:val="-3"/>
          <w:sz w:val="28"/>
        </w:rPr>
        <w:t xml:space="preserve"> </w:t>
      </w:r>
      <w:r>
        <w:rPr>
          <w:sz w:val="28"/>
        </w:rPr>
        <w:t>що позитивно</w:t>
      </w:r>
      <w:r>
        <w:rPr>
          <w:spacing w:val="-1"/>
          <w:sz w:val="28"/>
        </w:rPr>
        <w:t xml:space="preserve"> </w:t>
      </w:r>
      <w:r>
        <w:rPr>
          <w:sz w:val="28"/>
        </w:rPr>
        <w:t>впливає</w:t>
      </w:r>
      <w:r>
        <w:rPr>
          <w:spacing w:val="-3"/>
          <w:sz w:val="28"/>
        </w:rPr>
        <w:t xml:space="preserve"> </w:t>
      </w:r>
      <w:r>
        <w:rPr>
          <w:sz w:val="28"/>
        </w:rPr>
        <w:t>на</w:t>
      </w:r>
      <w:r>
        <w:rPr>
          <w:spacing w:val="-1"/>
          <w:sz w:val="28"/>
        </w:rPr>
        <w:t xml:space="preserve"> </w:t>
      </w:r>
      <w:r>
        <w:rPr>
          <w:sz w:val="28"/>
        </w:rPr>
        <w:t>економіку</w:t>
      </w:r>
      <w:r>
        <w:rPr>
          <w:spacing w:val="-1"/>
          <w:sz w:val="28"/>
        </w:rPr>
        <w:t xml:space="preserve"> </w:t>
      </w:r>
      <w:r>
        <w:rPr>
          <w:sz w:val="28"/>
        </w:rPr>
        <w:t>[1].</w:t>
      </w:r>
    </w:p>
    <w:p w:rsidR="009C787B" w:rsidRDefault="00AE36E6">
      <w:pPr>
        <w:pStyle w:val="a3"/>
        <w:spacing w:before="1"/>
        <w:ind w:right="358" w:firstLine="425"/>
      </w:pPr>
      <w:r>
        <w:t>Хоча</w:t>
      </w:r>
      <w:r>
        <w:rPr>
          <w:spacing w:val="1"/>
        </w:rPr>
        <w:t xml:space="preserve"> </w:t>
      </w:r>
      <w:r>
        <w:t>впровадження</w:t>
      </w:r>
      <w:r>
        <w:rPr>
          <w:spacing w:val="1"/>
        </w:rPr>
        <w:t xml:space="preserve"> </w:t>
      </w:r>
      <w:r>
        <w:t>екологічно</w:t>
      </w:r>
      <w:r>
        <w:rPr>
          <w:spacing w:val="1"/>
        </w:rPr>
        <w:t xml:space="preserve"> </w:t>
      </w:r>
      <w:r>
        <w:t>безпечних</w:t>
      </w:r>
      <w:r>
        <w:rPr>
          <w:spacing w:val="1"/>
        </w:rPr>
        <w:t xml:space="preserve"> </w:t>
      </w:r>
      <w:r>
        <w:t>технологій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ініціатив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вимагати</w:t>
      </w:r>
      <w:r>
        <w:rPr>
          <w:spacing w:val="1"/>
        </w:rPr>
        <w:t xml:space="preserve"> </w:t>
      </w:r>
      <w:r>
        <w:t>значних</w:t>
      </w:r>
      <w:r>
        <w:rPr>
          <w:spacing w:val="1"/>
        </w:rPr>
        <w:t xml:space="preserve"> </w:t>
      </w:r>
      <w:r>
        <w:t>початкових</w:t>
      </w:r>
      <w:r>
        <w:rPr>
          <w:spacing w:val="1"/>
        </w:rPr>
        <w:t xml:space="preserve"> </w:t>
      </w:r>
      <w:r>
        <w:t>інвестицій,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економічна</w:t>
      </w:r>
      <w:r>
        <w:rPr>
          <w:spacing w:val="1"/>
        </w:rPr>
        <w:t xml:space="preserve"> </w:t>
      </w:r>
      <w:r>
        <w:t>ефективність</w:t>
      </w:r>
      <w:r>
        <w:rPr>
          <w:spacing w:val="1"/>
        </w:rPr>
        <w:t xml:space="preserve"> </w:t>
      </w:r>
      <w:r>
        <w:t>часто</w:t>
      </w:r>
      <w:r>
        <w:rPr>
          <w:spacing w:val="1"/>
        </w:rPr>
        <w:t xml:space="preserve"> </w:t>
      </w:r>
      <w:r>
        <w:t>окупається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довгостроковій</w:t>
      </w:r>
      <w:r>
        <w:rPr>
          <w:spacing w:val="1"/>
        </w:rPr>
        <w:t xml:space="preserve"> </w:t>
      </w:r>
      <w:r>
        <w:t>перспективі.</w:t>
      </w:r>
      <w:r>
        <w:rPr>
          <w:spacing w:val="1"/>
        </w:rPr>
        <w:t xml:space="preserve"> </w:t>
      </w:r>
      <w:r>
        <w:t>Важливо</w:t>
      </w:r>
      <w:r>
        <w:rPr>
          <w:spacing w:val="1"/>
        </w:rPr>
        <w:t xml:space="preserve"> </w:t>
      </w:r>
      <w:r>
        <w:t>оцінювати</w:t>
      </w:r>
      <w:r>
        <w:rPr>
          <w:spacing w:val="1"/>
        </w:rPr>
        <w:t xml:space="preserve"> </w:t>
      </w:r>
      <w:r>
        <w:t>економічний</w:t>
      </w:r>
      <w:r>
        <w:rPr>
          <w:spacing w:val="1"/>
        </w:rPr>
        <w:t xml:space="preserve"> </w:t>
      </w:r>
      <w:r>
        <w:t>вплив</w:t>
      </w:r>
      <w:r>
        <w:rPr>
          <w:spacing w:val="-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заходів</w:t>
      </w:r>
      <w:r>
        <w:rPr>
          <w:spacing w:val="-4"/>
        </w:rPr>
        <w:t xml:space="preserve"> </w:t>
      </w:r>
      <w:r>
        <w:t>через:</w:t>
      </w:r>
    </w:p>
    <w:p w:rsidR="009C787B" w:rsidRDefault="00AE36E6">
      <w:pPr>
        <w:pStyle w:val="a5"/>
        <w:numPr>
          <w:ilvl w:val="0"/>
          <w:numId w:val="72"/>
        </w:numPr>
        <w:tabs>
          <w:tab w:val="left" w:pos="1262"/>
        </w:tabs>
        <w:spacing w:line="321" w:lineRule="exact"/>
        <w:ind w:left="1261" w:hanging="164"/>
        <w:rPr>
          <w:sz w:val="28"/>
        </w:rPr>
      </w:pPr>
      <w:r>
        <w:rPr>
          <w:sz w:val="28"/>
        </w:rPr>
        <w:t>Окупність</w:t>
      </w:r>
      <w:r>
        <w:rPr>
          <w:spacing w:val="-4"/>
          <w:sz w:val="28"/>
        </w:rPr>
        <w:t xml:space="preserve"> </w:t>
      </w:r>
      <w:r>
        <w:rPr>
          <w:sz w:val="28"/>
        </w:rPr>
        <w:t>інвестицій.</w:t>
      </w:r>
    </w:p>
    <w:p w:rsidR="009C787B" w:rsidRDefault="00AE36E6">
      <w:pPr>
        <w:pStyle w:val="a3"/>
        <w:spacing w:before="2"/>
        <w:ind w:right="359" w:firstLine="425"/>
      </w:pPr>
      <w:r>
        <w:t>Багато екологічних ініціатив, таких як сонячні е</w:t>
      </w:r>
      <w:r>
        <w:t>лектростанції чи системи</w:t>
      </w:r>
      <w:r>
        <w:rPr>
          <w:spacing w:val="1"/>
        </w:rPr>
        <w:t xml:space="preserve"> </w:t>
      </w:r>
      <w:r>
        <w:t>енергозбереження, мають досить високу вартість на етапі впровадження, але</w:t>
      </w:r>
      <w:r>
        <w:rPr>
          <w:spacing w:val="1"/>
        </w:rPr>
        <w:t xml:space="preserve"> </w:t>
      </w:r>
      <w:r>
        <w:t>протягом</w:t>
      </w:r>
      <w:r>
        <w:rPr>
          <w:spacing w:val="-5"/>
        </w:rPr>
        <w:t xml:space="preserve"> </w:t>
      </w:r>
      <w:r>
        <w:t>кількох</w:t>
      </w:r>
      <w:r>
        <w:rPr>
          <w:spacing w:val="-5"/>
        </w:rPr>
        <w:t xml:space="preserve"> </w:t>
      </w:r>
      <w:r>
        <w:t>років</w:t>
      </w:r>
      <w:r>
        <w:rPr>
          <w:spacing w:val="-4"/>
        </w:rPr>
        <w:t xml:space="preserve"> </w:t>
      </w:r>
      <w:r>
        <w:t>забезпечують</w:t>
      </w:r>
      <w:r>
        <w:rPr>
          <w:spacing w:val="-3"/>
        </w:rPr>
        <w:t xml:space="preserve"> </w:t>
      </w:r>
      <w:r>
        <w:t>значні заощадження.</w:t>
      </w:r>
    </w:p>
    <w:p w:rsidR="009C787B" w:rsidRDefault="00AE36E6">
      <w:pPr>
        <w:pStyle w:val="a5"/>
        <w:numPr>
          <w:ilvl w:val="0"/>
          <w:numId w:val="72"/>
        </w:numPr>
        <w:tabs>
          <w:tab w:val="left" w:pos="1262"/>
        </w:tabs>
        <w:spacing w:line="321" w:lineRule="exact"/>
        <w:ind w:left="1261" w:hanging="164"/>
        <w:rPr>
          <w:sz w:val="28"/>
        </w:rPr>
      </w:pPr>
      <w:r>
        <w:rPr>
          <w:sz w:val="28"/>
        </w:rPr>
        <w:t>Зниження</w:t>
      </w:r>
      <w:r>
        <w:rPr>
          <w:spacing w:val="-11"/>
          <w:sz w:val="28"/>
        </w:rPr>
        <w:t xml:space="preserve"> </w:t>
      </w:r>
      <w:r>
        <w:rPr>
          <w:sz w:val="28"/>
        </w:rPr>
        <w:t>ризиків</w:t>
      </w:r>
      <w:r>
        <w:rPr>
          <w:spacing w:val="-10"/>
          <w:sz w:val="28"/>
        </w:rPr>
        <w:t xml:space="preserve"> </w:t>
      </w:r>
      <w:r>
        <w:rPr>
          <w:sz w:val="28"/>
        </w:rPr>
        <w:t>для</w:t>
      </w:r>
      <w:r>
        <w:rPr>
          <w:spacing w:val="-9"/>
          <w:sz w:val="28"/>
        </w:rPr>
        <w:t xml:space="preserve"> </w:t>
      </w:r>
      <w:r>
        <w:rPr>
          <w:sz w:val="28"/>
        </w:rPr>
        <w:t>бізнесу.</w:t>
      </w:r>
    </w:p>
    <w:p w:rsidR="009C787B" w:rsidRDefault="00AE36E6">
      <w:pPr>
        <w:pStyle w:val="a3"/>
        <w:ind w:right="356" w:firstLine="425"/>
      </w:pPr>
      <w:r>
        <w:t>Компанії,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нехтують</w:t>
      </w:r>
      <w:r>
        <w:rPr>
          <w:spacing w:val="1"/>
        </w:rPr>
        <w:t xml:space="preserve"> </w:t>
      </w:r>
      <w:r>
        <w:t>екологічними</w:t>
      </w:r>
      <w:r>
        <w:rPr>
          <w:spacing w:val="1"/>
        </w:rPr>
        <w:t xml:space="preserve"> </w:t>
      </w:r>
      <w:r>
        <w:t>стандартами,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зіткнутися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штрафами,</w:t>
      </w:r>
      <w:r>
        <w:rPr>
          <w:spacing w:val="1"/>
        </w:rPr>
        <w:t xml:space="preserve"> </w:t>
      </w:r>
      <w:r>
        <w:t>регуляторними</w:t>
      </w:r>
      <w:r>
        <w:rPr>
          <w:spacing w:val="1"/>
        </w:rPr>
        <w:t xml:space="preserve"> </w:t>
      </w:r>
      <w:r>
        <w:t>обмеженнями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зменшенням</w:t>
      </w:r>
      <w:r>
        <w:rPr>
          <w:spacing w:val="1"/>
        </w:rPr>
        <w:t xml:space="preserve"> </w:t>
      </w:r>
      <w:r>
        <w:t>репутації.</w:t>
      </w:r>
      <w:r>
        <w:rPr>
          <w:spacing w:val="-67"/>
        </w:rPr>
        <w:t xml:space="preserve"> </w:t>
      </w:r>
      <w:r>
        <w:t>Інвестування в екологічну безпеку знижує ризики судових позовів та витрат на</w:t>
      </w:r>
      <w:r>
        <w:rPr>
          <w:spacing w:val="1"/>
        </w:rPr>
        <w:t xml:space="preserve"> </w:t>
      </w:r>
      <w:r>
        <w:t>ліквідацію</w:t>
      </w:r>
      <w:r>
        <w:rPr>
          <w:spacing w:val="-2"/>
        </w:rPr>
        <w:t xml:space="preserve"> </w:t>
      </w:r>
      <w:r>
        <w:t>екологічних</w:t>
      </w:r>
      <w:r>
        <w:rPr>
          <w:spacing w:val="1"/>
        </w:rPr>
        <w:t xml:space="preserve"> </w:t>
      </w:r>
      <w:r>
        <w:t>збитків.</w:t>
      </w:r>
    </w:p>
    <w:p w:rsidR="009C787B" w:rsidRDefault="00AE36E6">
      <w:pPr>
        <w:pStyle w:val="a5"/>
        <w:numPr>
          <w:ilvl w:val="0"/>
          <w:numId w:val="72"/>
        </w:numPr>
        <w:tabs>
          <w:tab w:val="left" w:pos="1262"/>
        </w:tabs>
        <w:spacing w:before="1" w:line="322" w:lineRule="exact"/>
        <w:ind w:left="1261" w:hanging="164"/>
        <w:rPr>
          <w:sz w:val="28"/>
        </w:rPr>
      </w:pPr>
      <w:r>
        <w:rPr>
          <w:sz w:val="28"/>
        </w:rPr>
        <w:t>Довгострокова</w:t>
      </w:r>
      <w:r>
        <w:rPr>
          <w:spacing w:val="-11"/>
          <w:sz w:val="28"/>
        </w:rPr>
        <w:t xml:space="preserve"> </w:t>
      </w:r>
      <w:r>
        <w:rPr>
          <w:sz w:val="28"/>
        </w:rPr>
        <w:t>стійкість.</w:t>
      </w:r>
    </w:p>
    <w:p w:rsidR="009C787B" w:rsidRDefault="00AE36E6">
      <w:pPr>
        <w:pStyle w:val="a3"/>
        <w:ind w:right="359" w:firstLine="425"/>
      </w:pPr>
      <w:r>
        <w:t>Бізнес-моделі, які враховують екологічні аспекти, стають більш стійкими до</w:t>
      </w:r>
      <w:r>
        <w:rPr>
          <w:spacing w:val="-67"/>
        </w:rPr>
        <w:t xml:space="preserve"> </w:t>
      </w:r>
      <w:r>
        <w:t>змін у зовнішньому середовищі, таких як зростання цін на сировину чи зміни в</w:t>
      </w:r>
      <w:r>
        <w:rPr>
          <w:spacing w:val="1"/>
        </w:rPr>
        <w:t xml:space="preserve"> </w:t>
      </w:r>
      <w:r>
        <w:t>законодавстві</w:t>
      </w:r>
      <w:r>
        <w:rPr>
          <w:spacing w:val="-1"/>
        </w:rPr>
        <w:t xml:space="preserve"> </w:t>
      </w:r>
      <w:r>
        <w:t>[2].</w:t>
      </w:r>
    </w:p>
    <w:p w:rsidR="009C787B" w:rsidRDefault="00AE36E6">
      <w:pPr>
        <w:pStyle w:val="a3"/>
        <w:ind w:right="357" w:firstLine="425"/>
      </w:pPr>
      <w:r>
        <w:t>Економічна ефективність екологічної безпеки полягає в тому, що захист</w:t>
      </w:r>
      <w:r>
        <w:rPr>
          <w:spacing w:val="1"/>
        </w:rPr>
        <w:t xml:space="preserve"> </w:t>
      </w:r>
      <w:r>
        <w:t>навколишнього с</w:t>
      </w:r>
      <w:r>
        <w:t>ередовища не лише попереджає катастрофи, але й створює</w:t>
      </w:r>
      <w:r>
        <w:rPr>
          <w:spacing w:val="1"/>
        </w:rPr>
        <w:t xml:space="preserve"> </w:t>
      </w:r>
      <w:r>
        <w:t>можливості для економічного зростання та інноваційного розвитку. Інвестиції в</w:t>
      </w:r>
      <w:r>
        <w:rPr>
          <w:spacing w:val="-67"/>
        </w:rPr>
        <w:t xml:space="preserve"> </w:t>
      </w:r>
      <w:r>
        <w:t>екологічні технології, енергозбереження та раціональне використання ресурсів</w:t>
      </w:r>
      <w:r>
        <w:rPr>
          <w:spacing w:val="1"/>
        </w:rPr>
        <w:t xml:space="preserve"> </w:t>
      </w:r>
      <w:r>
        <w:t>стають</w:t>
      </w:r>
      <w:r>
        <w:rPr>
          <w:spacing w:val="-3"/>
        </w:rPr>
        <w:t xml:space="preserve"> </w:t>
      </w:r>
      <w:r>
        <w:t>ключовими</w:t>
      </w:r>
      <w:r>
        <w:rPr>
          <w:spacing w:val="-2"/>
        </w:rPr>
        <w:t xml:space="preserve"> </w:t>
      </w:r>
      <w:r>
        <w:t>елементами</w:t>
      </w:r>
      <w:r>
        <w:rPr>
          <w:spacing w:val="-1"/>
        </w:rPr>
        <w:t xml:space="preserve"> </w:t>
      </w:r>
      <w:r>
        <w:t>успішної</w:t>
      </w:r>
      <w:r>
        <w:rPr>
          <w:spacing w:val="-1"/>
        </w:rPr>
        <w:t xml:space="preserve"> </w:t>
      </w:r>
      <w:r>
        <w:t>економіки</w:t>
      </w:r>
      <w:r>
        <w:rPr>
          <w:spacing w:val="-4"/>
        </w:rPr>
        <w:t xml:space="preserve"> </w:t>
      </w:r>
      <w:r>
        <w:t>21 століття.</w:t>
      </w:r>
    </w:p>
    <w:p w:rsidR="009C787B" w:rsidRDefault="009C787B">
      <w:pPr>
        <w:pStyle w:val="a3"/>
        <w:spacing w:before="10"/>
        <w:ind w:left="0"/>
        <w:jc w:val="left"/>
        <w:rPr>
          <w:sz w:val="27"/>
        </w:rPr>
      </w:pPr>
    </w:p>
    <w:p w:rsidR="009C787B" w:rsidRDefault="00AE36E6">
      <w:pPr>
        <w:pStyle w:val="3"/>
        <w:spacing w:line="240" w:lineRule="auto"/>
        <w:ind w:left="4293"/>
        <w:jc w:val="left"/>
      </w:pPr>
      <w:r>
        <w:t>Список</w:t>
      </w:r>
      <w:r>
        <w:rPr>
          <w:spacing w:val="-8"/>
        </w:rPr>
        <w:t xml:space="preserve"> </w:t>
      </w:r>
      <w:r>
        <w:t>літератури</w:t>
      </w:r>
    </w:p>
    <w:p w:rsidR="009C787B" w:rsidRDefault="00AE36E6">
      <w:pPr>
        <w:pStyle w:val="a5"/>
        <w:numPr>
          <w:ilvl w:val="0"/>
          <w:numId w:val="70"/>
        </w:numPr>
        <w:tabs>
          <w:tab w:val="left" w:pos="1391"/>
        </w:tabs>
        <w:spacing w:before="3"/>
        <w:ind w:right="353" w:firstLine="425"/>
        <w:rPr>
          <w:sz w:val="28"/>
        </w:rPr>
      </w:pPr>
      <w:r>
        <w:rPr>
          <w:sz w:val="28"/>
        </w:rPr>
        <w:t>Costanza,</w:t>
      </w:r>
      <w:r>
        <w:rPr>
          <w:spacing w:val="8"/>
          <w:sz w:val="28"/>
        </w:rPr>
        <w:t xml:space="preserve"> </w:t>
      </w:r>
      <w:r>
        <w:rPr>
          <w:sz w:val="28"/>
        </w:rPr>
        <w:t>R.,</w:t>
      </w:r>
      <w:r>
        <w:rPr>
          <w:spacing w:val="8"/>
          <w:sz w:val="28"/>
        </w:rPr>
        <w:t xml:space="preserve"> </w:t>
      </w:r>
      <w:r>
        <w:rPr>
          <w:sz w:val="28"/>
        </w:rPr>
        <w:t>et</w:t>
      </w:r>
      <w:r>
        <w:rPr>
          <w:spacing w:val="10"/>
          <w:sz w:val="28"/>
        </w:rPr>
        <w:t xml:space="preserve"> </w:t>
      </w:r>
      <w:r>
        <w:rPr>
          <w:sz w:val="28"/>
        </w:rPr>
        <w:t>al.</w:t>
      </w:r>
      <w:r>
        <w:rPr>
          <w:spacing w:val="6"/>
          <w:sz w:val="28"/>
        </w:rPr>
        <w:t xml:space="preserve"> </w:t>
      </w:r>
      <w:r>
        <w:rPr>
          <w:i/>
          <w:sz w:val="28"/>
        </w:rPr>
        <w:t>Ecological</w:t>
      </w:r>
      <w:r>
        <w:rPr>
          <w:i/>
          <w:spacing w:val="9"/>
          <w:sz w:val="28"/>
        </w:rPr>
        <w:t xml:space="preserve"> </w:t>
      </w:r>
      <w:r>
        <w:rPr>
          <w:i/>
          <w:sz w:val="28"/>
        </w:rPr>
        <w:t>Economics:</w:t>
      </w:r>
      <w:r>
        <w:rPr>
          <w:i/>
          <w:spacing w:val="8"/>
          <w:sz w:val="28"/>
        </w:rPr>
        <w:t xml:space="preserve"> </w:t>
      </w:r>
      <w:r>
        <w:rPr>
          <w:i/>
          <w:sz w:val="28"/>
        </w:rPr>
        <w:t>Principles</w:t>
      </w:r>
      <w:r>
        <w:rPr>
          <w:i/>
          <w:spacing w:val="10"/>
          <w:sz w:val="28"/>
        </w:rPr>
        <w:t xml:space="preserve"> </w:t>
      </w:r>
      <w:r>
        <w:rPr>
          <w:i/>
          <w:sz w:val="28"/>
        </w:rPr>
        <w:t>and</w:t>
      </w:r>
      <w:r>
        <w:rPr>
          <w:i/>
          <w:spacing w:val="9"/>
          <w:sz w:val="28"/>
        </w:rPr>
        <w:t xml:space="preserve"> </w:t>
      </w:r>
      <w:r>
        <w:rPr>
          <w:i/>
          <w:sz w:val="28"/>
        </w:rPr>
        <w:t>Applications</w:t>
      </w:r>
      <w:r>
        <w:rPr>
          <w:sz w:val="28"/>
        </w:rPr>
        <w:t>.</w:t>
      </w:r>
      <w:r>
        <w:rPr>
          <w:spacing w:val="7"/>
          <w:sz w:val="28"/>
        </w:rPr>
        <w:t xml:space="preserve"> </w:t>
      </w:r>
      <w:r>
        <w:rPr>
          <w:sz w:val="28"/>
        </w:rPr>
        <w:t>Island</w:t>
      </w:r>
      <w:r>
        <w:rPr>
          <w:spacing w:val="-67"/>
          <w:sz w:val="28"/>
        </w:rPr>
        <w:t xml:space="preserve"> </w:t>
      </w:r>
      <w:r>
        <w:rPr>
          <w:sz w:val="28"/>
        </w:rPr>
        <w:t>Press,</w:t>
      </w:r>
      <w:r>
        <w:rPr>
          <w:spacing w:val="-2"/>
          <w:sz w:val="28"/>
        </w:rPr>
        <w:t xml:space="preserve"> </w:t>
      </w:r>
      <w:r>
        <w:rPr>
          <w:sz w:val="28"/>
        </w:rPr>
        <w:t>2014.</w:t>
      </w:r>
      <w:r>
        <w:rPr>
          <w:spacing w:val="-1"/>
          <w:sz w:val="28"/>
        </w:rPr>
        <w:t xml:space="preserve"> </w:t>
      </w:r>
      <w:r>
        <w:rPr>
          <w:sz w:val="28"/>
        </w:rPr>
        <w:t>120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</w:p>
    <w:p w:rsidR="009C787B" w:rsidRDefault="00AE36E6">
      <w:pPr>
        <w:pStyle w:val="a5"/>
        <w:numPr>
          <w:ilvl w:val="0"/>
          <w:numId w:val="70"/>
        </w:numPr>
        <w:tabs>
          <w:tab w:val="left" w:pos="1396"/>
        </w:tabs>
        <w:ind w:right="351" w:firstLine="425"/>
        <w:rPr>
          <w:sz w:val="28"/>
        </w:rPr>
      </w:pPr>
      <w:r>
        <w:rPr>
          <w:sz w:val="28"/>
        </w:rPr>
        <w:t>Sachs,</w:t>
      </w:r>
      <w:r>
        <w:rPr>
          <w:spacing w:val="10"/>
          <w:sz w:val="28"/>
        </w:rPr>
        <w:t xml:space="preserve"> </w:t>
      </w:r>
      <w:r>
        <w:rPr>
          <w:sz w:val="28"/>
        </w:rPr>
        <w:t>J.</w:t>
      </w:r>
      <w:r>
        <w:rPr>
          <w:spacing w:val="13"/>
          <w:sz w:val="28"/>
        </w:rPr>
        <w:t xml:space="preserve"> </w:t>
      </w:r>
      <w:r>
        <w:rPr>
          <w:sz w:val="28"/>
        </w:rPr>
        <w:t>D.</w:t>
      </w:r>
      <w:r>
        <w:rPr>
          <w:spacing w:val="15"/>
          <w:sz w:val="28"/>
        </w:rPr>
        <w:t xml:space="preserve"> </w:t>
      </w:r>
      <w:r>
        <w:rPr>
          <w:i/>
          <w:sz w:val="28"/>
        </w:rPr>
        <w:t>The</w:t>
      </w:r>
      <w:r>
        <w:rPr>
          <w:i/>
          <w:spacing w:val="14"/>
          <w:sz w:val="28"/>
        </w:rPr>
        <w:t xml:space="preserve"> </w:t>
      </w:r>
      <w:r>
        <w:rPr>
          <w:i/>
          <w:sz w:val="28"/>
        </w:rPr>
        <w:t>Age</w:t>
      </w:r>
      <w:r>
        <w:rPr>
          <w:i/>
          <w:spacing w:val="13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15"/>
          <w:sz w:val="28"/>
        </w:rPr>
        <w:t xml:space="preserve"> </w:t>
      </w:r>
      <w:r>
        <w:rPr>
          <w:i/>
          <w:sz w:val="28"/>
        </w:rPr>
        <w:t>Sustainable</w:t>
      </w:r>
      <w:r>
        <w:rPr>
          <w:i/>
          <w:spacing w:val="11"/>
          <w:sz w:val="28"/>
        </w:rPr>
        <w:t xml:space="preserve"> </w:t>
      </w:r>
      <w:r>
        <w:rPr>
          <w:i/>
          <w:sz w:val="28"/>
        </w:rPr>
        <w:t>Development</w:t>
      </w:r>
      <w:r>
        <w:rPr>
          <w:sz w:val="28"/>
        </w:rPr>
        <w:t>.</w:t>
      </w:r>
      <w:r>
        <w:rPr>
          <w:spacing w:val="13"/>
          <w:sz w:val="28"/>
        </w:rPr>
        <w:t xml:space="preserve"> </w:t>
      </w:r>
      <w:r>
        <w:rPr>
          <w:sz w:val="28"/>
        </w:rPr>
        <w:t>Columbia</w:t>
      </w:r>
      <w:r>
        <w:rPr>
          <w:spacing w:val="11"/>
          <w:sz w:val="28"/>
        </w:rPr>
        <w:t xml:space="preserve"> </w:t>
      </w:r>
      <w:r>
        <w:rPr>
          <w:sz w:val="28"/>
        </w:rPr>
        <w:t>University</w:t>
      </w:r>
      <w:r>
        <w:rPr>
          <w:spacing w:val="14"/>
          <w:sz w:val="28"/>
        </w:rPr>
        <w:t xml:space="preserve"> </w:t>
      </w:r>
      <w:r>
        <w:rPr>
          <w:sz w:val="28"/>
        </w:rPr>
        <w:t>Press,</w:t>
      </w:r>
      <w:r>
        <w:rPr>
          <w:spacing w:val="-67"/>
          <w:sz w:val="28"/>
        </w:rPr>
        <w:t xml:space="preserve"> </w:t>
      </w:r>
      <w:r>
        <w:rPr>
          <w:sz w:val="28"/>
        </w:rPr>
        <w:t>2015.</w:t>
      </w:r>
      <w:r>
        <w:rPr>
          <w:spacing w:val="-2"/>
          <w:sz w:val="28"/>
        </w:rPr>
        <w:t xml:space="preserve"> </w:t>
      </w:r>
      <w:r>
        <w:rPr>
          <w:sz w:val="28"/>
        </w:rPr>
        <w:t>544</w:t>
      </w:r>
      <w:r>
        <w:rPr>
          <w:spacing w:val="-3"/>
          <w:sz w:val="28"/>
        </w:rPr>
        <w:t xml:space="preserve"> </w:t>
      </w:r>
      <w:r>
        <w:rPr>
          <w:sz w:val="28"/>
        </w:rPr>
        <w:t>p.</w:t>
      </w:r>
    </w:p>
    <w:p w:rsidR="009C787B" w:rsidRDefault="009C787B">
      <w:pPr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8"/>
        <w:ind w:left="0"/>
        <w:jc w:val="left"/>
        <w:rPr>
          <w:sz w:val="16"/>
        </w:rPr>
      </w:pPr>
    </w:p>
    <w:p w:rsidR="009C787B" w:rsidRDefault="00AE36E6">
      <w:pPr>
        <w:pStyle w:val="1"/>
        <w:ind w:left="2084" w:right="1661" w:firstLine="331"/>
      </w:pPr>
      <w:bookmarkStart w:id="15" w:name="_bookmark14"/>
      <w:bookmarkEnd w:id="15"/>
      <w:r>
        <w:t>ФІНАНСОВИЙ РИНОК ЯК ДЖЕРЕЛО</w:t>
      </w:r>
      <w:r>
        <w:rPr>
          <w:spacing w:val="-87"/>
        </w:rPr>
        <w:t xml:space="preserve"> </w:t>
      </w:r>
      <w:r>
        <w:t>ІНВЕСТУВАННЯ</w:t>
      </w:r>
      <w:r>
        <w:rPr>
          <w:spacing w:val="-5"/>
        </w:rPr>
        <w:t xml:space="preserve"> </w:t>
      </w:r>
      <w:r>
        <w:t>АВІАЦІЙНОЇ</w:t>
      </w:r>
      <w:r>
        <w:rPr>
          <w:spacing w:val="-5"/>
        </w:rPr>
        <w:t xml:space="preserve"> </w:t>
      </w:r>
      <w:r>
        <w:t>ГАЛУЗІ</w:t>
      </w:r>
    </w:p>
    <w:p w:rsidR="009C787B" w:rsidRDefault="009C787B">
      <w:pPr>
        <w:pStyle w:val="a3"/>
        <w:ind w:left="0"/>
        <w:jc w:val="left"/>
        <w:rPr>
          <w:b/>
          <w:sz w:val="36"/>
        </w:rPr>
      </w:pPr>
    </w:p>
    <w:p w:rsidR="009C787B" w:rsidRDefault="00AE36E6">
      <w:pPr>
        <w:pStyle w:val="2"/>
        <w:ind w:right="350"/>
      </w:pPr>
      <w:r>
        <w:t>Чобітько</w:t>
      </w:r>
      <w:r>
        <w:rPr>
          <w:spacing w:val="-7"/>
        </w:rPr>
        <w:t xml:space="preserve"> </w:t>
      </w:r>
      <w:r>
        <w:t>Віталій</w:t>
      </w:r>
      <w:r>
        <w:rPr>
          <w:spacing w:val="-6"/>
        </w:rPr>
        <w:t xml:space="preserve"> </w:t>
      </w:r>
      <w:r>
        <w:t>Іванович</w:t>
      </w:r>
    </w:p>
    <w:p w:rsidR="009C787B" w:rsidRDefault="00AE36E6">
      <w:pPr>
        <w:pStyle w:val="a3"/>
        <w:spacing w:before="1"/>
        <w:ind w:right="348"/>
        <w:jc w:val="right"/>
      </w:pPr>
      <w:r>
        <w:t>фізична</w:t>
      </w:r>
      <w:r>
        <w:rPr>
          <w:spacing w:val="-4"/>
        </w:rPr>
        <w:t xml:space="preserve"> </w:t>
      </w:r>
      <w:r>
        <w:t>особа-підприємець</w:t>
      </w:r>
      <w:r>
        <w:rPr>
          <w:spacing w:val="63"/>
        </w:rPr>
        <w:t xml:space="preserve"> </w:t>
      </w:r>
      <w:r>
        <w:t>(м.</w:t>
      </w:r>
      <w:r>
        <w:rPr>
          <w:spacing w:val="-4"/>
        </w:rPr>
        <w:t xml:space="preserve"> </w:t>
      </w:r>
      <w:r>
        <w:t>Кременчук)</w:t>
      </w:r>
    </w:p>
    <w:p w:rsidR="009C787B" w:rsidRDefault="009C787B">
      <w:pPr>
        <w:pStyle w:val="a3"/>
        <w:spacing w:before="1"/>
        <w:ind w:left="0"/>
        <w:jc w:val="left"/>
      </w:pPr>
    </w:p>
    <w:p w:rsidR="009C787B" w:rsidRDefault="00AE36E6">
      <w:pPr>
        <w:pStyle w:val="a3"/>
        <w:ind w:right="350" w:firstLine="427"/>
      </w:pPr>
      <w:r>
        <w:t>Авіаційна</w:t>
      </w:r>
      <w:r>
        <w:rPr>
          <w:spacing w:val="1"/>
        </w:rPr>
        <w:t xml:space="preserve"> </w:t>
      </w:r>
      <w:r>
        <w:t>галузь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стратегічно</w:t>
      </w:r>
      <w:r>
        <w:rPr>
          <w:spacing w:val="1"/>
        </w:rPr>
        <w:t xml:space="preserve"> </w:t>
      </w:r>
      <w:r>
        <w:t>важливою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національних</w:t>
      </w:r>
      <w:r>
        <w:rPr>
          <w:spacing w:val="1"/>
        </w:rPr>
        <w:t xml:space="preserve"> </w:t>
      </w:r>
      <w:r>
        <w:t>економік, оскільки відіграє ключову роль у глобальній економіці, міжнародній</w:t>
      </w:r>
      <w:r>
        <w:rPr>
          <w:spacing w:val="1"/>
        </w:rPr>
        <w:t xml:space="preserve"> </w:t>
      </w:r>
      <w:r>
        <w:t>торгівлі,</w:t>
      </w:r>
      <w:r>
        <w:rPr>
          <w:spacing w:val="1"/>
        </w:rPr>
        <w:t xml:space="preserve"> </w:t>
      </w:r>
      <w:r>
        <w:t>внутрішніх</w:t>
      </w:r>
      <w:r>
        <w:rPr>
          <w:spacing w:val="1"/>
        </w:rPr>
        <w:t xml:space="preserve"> </w:t>
      </w:r>
      <w:r>
        <w:t>перевезеннях</w:t>
      </w:r>
      <w:r>
        <w:rPr>
          <w:spacing w:val="1"/>
        </w:rPr>
        <w:t xml:space="preserve"> </w:t>
      </w:r>
      <w:r>
        <w:t>пасажирів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вантажів.</w:t>
      </w:r>
      <w:r>
        <w:rPr>
          <w:spacing w:val="1"/>
        </w:rPr>
        <w:t xml:space="preserve"> </w:t>
      </w:r>
      <w:r>
        <w:t>Інвестування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авіаційну</w:t>
      </w:r>
      <w:r>
        <w:rPr>
          <w:spacing w:val="1"/>
        </w:rPr>
        <w:t xml:space="preserve"> </w:t>
      </w:r>
      <w:r>
        <w:t>галузь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свою</w:t>
      </w:r>
      <w:r>
        <w:rPr>
          <w:spacing w:val="1"/>
        </w:rPr>
        <w:t xml:space="preserve"> </w:t>
      </w:r>
      <w:r>
        <w:t>специфіку,</w:t>
      </w:r>
      <w:r>
        <w:rPr>
          <w:spacing w:val="1"/>
        </w:rPr>
        <w:t xml:space="preserve"> </w:t>
      </w:r>
      <w:r>
        <w:t>пов’язану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високими</w:t>
      </w:r>
      <w:r>
        <w:rPr>
          <w:spacing w:val="1"/>
        </w:rPr>
        <w:t xml:space="preserve"> </w:t>
      </w:r>
      <w:r>
        <w:t>капітальними</w:t>
      </w:r>
      <w:r>
        <w:rPr>
          <w:spacing w:val="1"/>
        </w:rPr>
        <w:t xml:space="preserve"> </w:t>
      </w:r>
      <w:r>
        <w:t>витратами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довгостроковим</w:t>
      </w:r>
      <w:r>
        <w:rPr>
          <w:spacing w:val="1"/>
        </w:rPr>
        <w:t xml:space="preserve"> </w:t>
      </w:r>
      <w:r>
        <w:t>характер</w:t>
      </w:r>
      <w:r>
        <w:t>ом</w:t>
      </w:r>
      <w:r>
        <w:rPr>
          <w:spacing w:val="1"/>
        </w:rPr>
        <w:t xml:space="preserve"> </w:t>
      </w:r>
      <w:r>
        <w:t>активів</w:t>
      </w:r>
      <w:r>
        <w:rPr>
          <w:spacing w:val="1"/>
        </w:rPr>
        <w:t xml:space="preserve"> </w:t>
      </w:r>
      <w:r>
        <w:t>(літаки,</w:t>
      </w:r>
      <w:r>
        <w:rPr>
          <w:spacing w:val="1"/>
        </w:rPr>
        <w:t xml:space="preserve"> </w:t>
      </w:r>
      <w:r>
        <w:t>аеропорти,</w:t>
      </w:r>
      <w:r>
        <w:rPr>
          <w:spacing w:val="1"/>
        </w:rPr>
        <w:t xml:space="preserve"> </w:t>
      </w:r>
      <w:r>
        <w:t>інфраструктура). Тому</w:t>
      </w:r>
      <w:r>
        <w:rPr>
          <w:spacing w:val="1"/>
        </w:rPr>
        <w:t xml:space="preserve"> </w:t>
      </w:r>
      <w:r>
        <w:t>авіаційна галузь приваблює інвесторів, які шукають</w:t>
      </w:r>
      <w:r>
        <w:rPr>
          <w:spacing w:val="1"/>
        </w:rPr>
        <w:t xml:space="preserve"> </w:t>
      </w:r>
      <w:r>
        <w:t>стабільні довгострокові прибутки. Основними напрямками та інструментами</w:t>
      </w:r>
      <w:r>
        <w:rPr>
          <w:spacing w:val="1"/>
        </w:rPr>
        <w:t xml:space="preserve"> </w:t>
      </w:r>
      <w:r>
        <w:t>інвестування</w:t>
      </w:r>
      <w:r>
        <w:rPr>
          <w:spacing w:val="-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авіаційну</w:t>
      </w:r>
      <w:r>
        <w:rPr>
          <w:spacing w:val="1"/>
        </w:rPr>
        <w:t xml:space="preserve"> </w:t>
      </w:r>
      <w:r>
        <w:t>галузь</w:t>
      </w:r>
      <w:r>
        <w:rPr>
          <w:spacing w:val="-2"/>
        </w:rPr>
        <w:t xml:space="preserve"> </w:t>
      </w:r>
      <w:r>
        <w:t>є:</w:t>
      </w:r>
    </w:p>
    <w:p w:rsidR="009C787B" w:rsidRDefault="00AE36E6">
      <w:pPr>
        <w:pStyle w:val="a5"/>
        <w:numPr>
          <w:ilvl w:val="0"/>
          <w:numId w:val="72"/>
        </w:numPr>
        <w:tabs>
          <w:tab w:val="left" w:pos="1264"/>
        </w:tabs>
        <w:ind w:right="358" w:firstLine="427"/>
        <w:rPr>
          <w:sz w:val="28"/>
        </w:rPr>
      </w:pPr>
      <w:r>
        <w:rPr>
          <w:sz w:val="28"/>
        </w:rPr>
        <w:t>прямі</w:t>
      </w:r>
      <w:r>
        <w:rPr>
          <w:spacing w:val="1"/>
          <w:sz w:val="28"/>
        </w:rPr>
        <w:t xml:space="preserve"> </w:t>
      </w:r>
      <w:r>
        <w:rPr>
          <w:sz w:val="28"/>
        </w:rPr>
        <w:t>інвестиції</w:t>
      </w:r>
      <w:r>
        <w:rPr>
          <w:spacing w:val="1"/>
          <w:sz w:val="28"/>
        </w:rPr>
        <w:t xml:space="preserve"> </w:t>
      </w:r>
      <w:r>
        <w:rPr>
          <w:sz w:val="28"/>
        </w:rPr>
        <w:t>шляхом</w:t>
      </w:r>
      <w:r>
        <w:rPr>
          <w:spacing w:val="1"/>
          <w:sz w:val="28"/>
        </w:rPr>
        <w:t xml:space="preserve"> </w:t>
      </w:r>
      <w:r>
        <w:rPr>
          <w:sz w:val="28"/>
        </w:rPr>
        <w:t>вкладення</w:t>
      </w:r>
      <w:r>
        <w:rPr>
          <w:spacing w:val="1"/>
          <w:sz w:val="28"/>
        </w:rPr>
        <w:t xml:space="preserve"> </w:t>
      </w:r>
      <w:r>
        <w:rPr>
          <w:sz w:val="28"/>
        </w:rPr>
        <w:t>капіталу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акції</w:t>
      </w:r>
      <w:r>
        <w:rPr>
          <w:spacing w:val="1"/>
          <w:sz w:val="28"/>
        </w:rPr>
        <w:t xml:space="preserve"> </w:t>
      </w:r>
      <w:r>
        <w:rPr>
          <w:sz w:val="28"/>
        </w:rPr>
        <w:t>або</w:t>
      </w:r>
      <w:r>
        <w:rPr>
          <w:spacing w:val="1"/>
          <w:sz w:val="28"/>
        </w:rPr>
        <w:t xml:space="preserve"> </w:t>
      </w:r>
      <w:r>
        <w:rPr>
          <w:sz w:val="28"/>
        </w:rPr>
        <w:t>частки</w:t>
      </w:r>
      <w:r>
        <w:rPr>
          <w:spacing w:val="1"/>
          <w:sz w:val="28"/>
        </w:rPr>
        <w:t xml:space="preserve"> </w:t>
      </w:r>
      <w:r>
        <w:rPr>
          <w:sz w:val="28"/>
        </w:rPr>
        <w:t>авіакомпаній, що дозволятиме інвесторам отримувати дохід через зростання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вартості</w:t>
      </w:r>
      <w:r>
        <w:rPr>
          <w:spacing w:val="1"/>
          <w:sz w:val="28"/>
        </w:rPr>
        <w:t xml:space="preserve"> </w:t>
      </w:r>
      <w:r>
        <w:rPr>
          <w:sz w:val="28"/>
        </w:rPr>
        <w:t>акцій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виплату</w:t>
      </w:r>
      <w:r>
        <w:rPr>
          <w:spacing w:val="1"/>
          <w:sz w:val="28"/>
        </w:rPr>
        <w:t xml:space="preserve"> </w:t>
      </w:r>
      <w:r>
        <w:rPr>
          <w:sz w:val="28"/>
        </w:rPr>
        <w:t>дивідендів.</w:t>
      </w:r>
      <w:r>
        <w:rPr>
          <w:spacing w:val="1"/>
          <w:sz w:val="28"/>
        </w:rPr>
        <w:t xml:space="preserve"> </w:t>
      </w:r>
      <w:r>
        <w:rPr>
          <w:sz w:val="28"/>
        </w:rPr>
        <w:t>Інвестори</w:t>
      </w:r>
      <w:r>
        <w:rPr>
          <w:spacing w:val="1"/>
          <w:sz w:val="28"/>
        </w:rPr>
        <w:t xml:space="preserve"> </w:t>
      </w:r>
      <w:r>
        <w:rPr>
          <w:sz w:val="28"/>
        </w:rPr>
        <w:t>можуть</w:t>
      </w:r>
      <w:r>
        <w:rPr>
          <w:spacing w:val="1"/>
          <w:sz w:val="28"/>
        </w:rPr>
        <w:t xml:space="preserve"> </w:t>
      </w:r>
      <w:r>
        <w:rPr>
          <w:sz w:val="28"/>
        </w:rPr>
        <w:t>обирати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великі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міжнародні</w:t>
      </w:r>
      <w:r>
        <w:rPr>
          <w:spacing w:val="-1"/>
          <w:sz w:val="28"/>
        </w:rPr>
        <w:t xml:space="preserve"> </w:t>
      </w:r>
      <w:r>
        <w:rPr>
          <w:sz w:val="28"/>
        </w:rPr>
        <w:t>авіакомпанії,</w:t>
      </w:r>
      <w:r>
        <w:rPr>
          <w:spacing w:val="-2"/>
          <w:sz w:val="28"/>
        </w:rPr>
        <w:t xml:space="preserve"> </w:t>
      </w:r>
      <w:r>
        <w:rPr>
          <w:sz w:val="28"/>
        </w:rPr>
        <w:t>так</w:t>
      </w:r>
      <w:r>
        <w:rPr>
          <w:spacing w:val="-1"/>
          <w:sz w:val="28"/>
        </w:rPr>
        <w:t xml:space="preserve"> </w:t>
      </w:r>
      <w:r>
        <w:rPr>
          <w:sz w:val="28"/>
        </w:rPr>
        <w:t>і менші</w:t>
      </w:r>
      <w:r>
        <w:rPr>
          <w:spacing w:val="-4"/>
          <w:sz w:val="28"/>
        </w:rPr>
        <w:t xml:space="preserve"> </w:t>
      </w:r>
      <w:r>
        <w:rPr>
          <w:sz w:val="28"/>
        </w:rPr>
        <w:t>регіональні</w:t>
      </w:r>
      <w:r>
        <w:rPr>
          <w:spacing w:val="-1"/>
          <w:sz w:val="28"/>
        </w:rPr>
        <w:t xml:space="preserve"> </w:t>
      </w:r>
      <w:r>
        <w:rPr>
          <w:sz w:val="28"/>
        </w:rPr>
        <w:t>перевізники;</w:t>
      </w:r>
    </w:p>
    <w:p w:rsidR="009C787B" w:rsidRDefault="00AE36E6">
      <w:pPr>
        <w:pStyle w:val="a5"/>
        <w:numPr>
          <w:ilvl w:val="0"/>
          <w:numId w:val="72"/>
        </w:numPr>
        <w:tabs>
          <w:tab w:val="left" w:pos="1442"/>
        </w:tabs>
        <w:ind w:right="349" w:firstLine="427"/>
        <w:rPr>
          <w:sz w:val="28"/>
        </w:rPr>
      </w:pPr>
      <w:r>
        <w:rPr>
          <w:sz w:val="28"/>
        </w:rPr>
        <w:t>інвестиції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аеропортову</w:t>
      </w:r>
      <w:r>
        <w:rPr>
          <w:spacing w:val="1"/>
          <w:sz w:val="28"/>
        </w:rPr>
        <w:t xml:space="preserve"> </w:t>
      </w:r>
      <w:r>
        <w:rPr>
          <w:sz w:val="28"/>
        </w:rPr>
        <w:t>інфрас</w:t>
      </w:r>
      <w:r>
        <w:rPr>
          <w:sz w:val="28"/>
        </w:rPr>
        <w:t>труктуру,</w:t>
      </w:r>
      <w:r>
        <w:rPr>
          <w:spacing w:val="1"/>
          <w:sz w:val="28"/>
        </w:rPr>
        <w:t xml:space="preserve"> </w:t>
      </w:r>
      <w:r>
        <w:rPr>
          <w:sz w:val="28"/>
        </w:rPr>
        <w:t>яка</w:t>
      </w:r>
      <w:r>
        <w:rPr>
          <w:spacing w:val="1"/>
          <w:sz w:val="28"/>
        </w:rPr>
        <w:t xml:space="preserve"> </w:t>
      </w:r>
      <w:r>
        <w:rPr>
          <w:sz w:val="28"/>
        </w:rPr>
        <w:t>є</w:t>
      </w:r>
      <w:r>
        <w:rPr>
          <w:spacing w:val="1"/>
          <w:sz w:val="28"/>
        </w:rPr>
        <w:t xml:space="preserve"> </w:t>
      </w:r>
      <w:r>
        <w:rPr>
          <w:sz w:val="28"/>
        </w:rPr>
        <w:t>важливою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вимагає</w:t>
      </w:r>
      <w:r>
        <w:rPr>
          <w:spacing w:val="1"/>
          <w:sz w:val="28"/>
        </w:rPr>
        <w:t xml:space="preserve"> </w:t>
      </w:r>
      <w:r>
        <w:rPr>
          <w:sz w:val="28"/>
        </w:rPr>
        <w:t>значних</w:t>
      </w:r>
      <w:r>
        <w:rPr>
          <w:spacing w:val="1"/>
          <w:sz w:val="28"/>
        </w:rPr>
        <w:t xml:space="preserve"> </w:t>
      </w:r>
      <w:r>
        <w:rPr>
          <w:sz w:val="28"/>
        </w:rPr>
        <w:t>інвестицій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будівництво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модернізацію.</w:t>
      </w:r>
      <w:r>
        <w:rPr>
          <w:spacing w:val="1"/>
          <w:sz w:val="28"/>
        </w:rPr>
        <w:t xml:space="preserve"> </w:t>
      </w:r>
      <w:r>
        <w:rPr>
          <w:sz w:val="28"/>
        </w:rPr>
        <w:t>Формами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проєктів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аеропортів</w:t>
      </w:r>
      <w:r>
        <w:rPr>
          <w:spacing w:val="1"/>
          <w:sz w:val="28"/>
        </w:rPr>
        <w:t xml:space="preserve"> </w:t>
      </w:r>
      <w:r>
        <w:rPr>
          <w:sz w:val="28"/>
        </w:rPr>
        <w:t>є:</w:t>
      </w:r>
      <w:r>
        <w:rPr>
          <w:spacing w:val="1"/>
          <w:sz w:val="28"/>
        </w:rPr>
        <w:t xml:space="preserve"> </w:t>
      </w:r>
      <w:r>
        <w:rPr>
          <w:sz w:val="28"/>
        </w:rPr>
        <w:t>прямі</w:t>
      </w:r>
      <w:r>
        <w:rPr>
          <w:spacing w:val="1"/>
          <w:sz w:val="28"/>
        </w:rPr>
        <w:t xml:space="preserve"> </w:t>
      </w:r>
      <w:r>
        <w:rPr>
          <w:sz w:val="28"/>
        </w:rPr>
        <w:t>інвестиції,</w:t>
      </w:r>
      <w:r>
        <w:rPr>
          <w:spacing w:val="1"/>
          <w:sz w:val="28"/>
        </w:rPr>
        <w:t xml:space="preserve"> </w:t>
      </w:r>
      <w:r>
        <w:rPr>
          <w:sz w:val="28"/>
        </w:rPr>
        <w:t>приватно-державне</w:t>
      </w:r>
      <w:r>
        <w:rPr>
          <w:spacing w:val="1"/>
          <w:sz w:val="28"/>
        </w:rPr>
        <w:t xml:space="preserve"> </w:t>
      </w:r>
      <w:r>
        <w:rPr>
          <w:sz w:val="28"/>
        </w:rPr>
        <w:t>партнерство</w:t>
      </w:r>
      <w:r>
        <w:rPr>
          <w:spacing w:val="-5"/>
          <w:sz w:val="28"/>
        </w:rPr>
        <w:t xml:space="preserve"> </w:t>
      </w:r>
      <w:r>
        <w:rPr>
          <w:sz w:val="28"/>
        </w:rPr>
        <w:t>(концесії),</w:t>
      </w:r>
      <w:r>
        <w:rPr>
          <w:spacing w:val="-7"/>
          <w:sz w:val="28"/>
        </w:rPr>
        <w:t xml:space="preserve"> </w:t>
      </w:r>
      <w:r>
        <w:rPr>
          <w:sz w:val="28"/>
        </w:rPr>
        <w:t>вкладення</w:t>
      </w:r>
      <w:r>
        <w:rPr>
          <w:spacing w:val="-6"/>
          <w:sz w:val="28"/>
        </w:rPr>
        <w:t xml:space="preserve"> </w:t>
      </w:r>
      <w:r>
        <w:rPr>
          <w:sz w:val="28"/>
        </w:rPr>
        <w:t>в</w:t>
      </w:r>
      <w:r>
        <w:rPr>
          <w:spacing w:val="-8"/>
          <w:sz w:val="28"/>
        </w:rPr>
        <w:t xml:space="preserve"> </w:t>
      </w:r>
      <w:r>
        <w:rPr>
          <w:sz w:val="28"/>
        </w:rPr>
        <w:t>акції</w:t>
      </w:r>
      <w:r>
        <w:rPr>
          <w:spacing w:val="-6"/>
          <w:sz w:val="28"/>
        </w:rPr>
        <w:t xml:space="preserve"> </w:t>
      </w:r>
      <w:r>
        <w:rPr>
          <w:sz w:val="28"/>
        </w:rPr>
        <w:t>компаній,</w:t>
      </w:r>
      <w:r>
        <w:rPr>
          <w:spacing w:val="-7"/>
          <w:sz w:val="28"/>
        </w:rPr>
        <w:t xml:space="preserve"> </w:t>
      </w:r>
      <w:r>
        <w:rPr>
          <w:sz w:val="28"/>
        </w:rPr>
        <w:t>що</w:t>
      </w:r>
      <w:r>
        <w:rPr>
          <w:spacing w:val="-5"/>
          <w:sz w:val="28"/>
        </w:rPr>
        <w:t xml:space="preserve"> </w:t>
      </w:r>
      <w:r>
        <w:rPr>
          <w:sz w:val="28"/>
        </w:rPr>
        <w:t>керують</w:t>
      </w:r>
      <w:r>
        <w:rPr>
          <w:spacing w:val="-7"/>
          <w:sz w:val="28"/>
        </w:rPr>
        <w:t xml:space="preserve"> </w:t>
      </w:r>
      <w:r>
        <w:rPr>
          <w:sz w:val="28"/>
        </w:rPr>
        <w:t>аеропортами;</w:t>
      </w:r>
    </w:p>
    <w:p w:rsidR="009C787B" w:rsidRDefault="00AE36E6">
      <w:pPr>
        <w:pStyle w:val="a5"/>
        <w:numPr>
          <w:ilvl w:val="0"/>
          <w:numId w:val="72"/>
        </w:numPr>
        <w:tabs>
          <w:tab w:val="left" w:pos="1264"/>
        </w:tabs>
        <w:ind w:right="355" w:firstLine="427"/>
        <w:rPr>
          <w:sz w:val="28"/>
        </w:rPr>
      </w:pPr>
      <w:r>
        <w:rPr>
          <w:sz w:val="28"/>
        </w:rPr>
        <w:t>лізинг</w:t>
      </w:r>
      <w:r>
        <w:rPr>
          <w:spacing w:val="1"/>
          <w:sz w:val="28"/>
        </w:rPr>
        <w:t xml:space="preserve"> </w:t>
      </w:r>
      <w:r>
        <w:rPr>
          <w:sz w:val="28"/>
        </w:rPr>
        <w:t>літаків,</w:t>
      </w:r>
      <w:r>
        <w:rPr>
          <w:spacing w:val="1"/>
          <w:sz w:val="28"/>
        </w:rPr>
        <w:t xml:space="preserve"> </w:t>
      </w:r>
      <w:r>
        <w:rPr>
          <w:sz w:val="28"/>
        </w:rPr>
        <w:t>який</w:t>
      </w:r>
      <w:r>
        <w:rPr>
          <w:spacing w:val="1"/>
          <w:sz w:val="28"/>
        </w:rPr>
        <w:t xml:space="preserve"> </w:t>
      </w:r>
      <w:r>
        <w:rPr>
          <w:sz w:val="28"/>
        </w:rPr>
        <w:t>є</w:t>
      </w:r>
      <w:r>
        <w:rPr>
          <w:spacing w:val="1"/>
          <w:sz w:val="28"/>
        </w:rPr>
        <w:t xml:space="preserve"> </w:t>
      </w:r>
      <w:r>
        <w:rPr>
          <w:sz w:val="28"/>
        </w:rPr>
        <w:t>популярним</w:t>
      </w:r>
      <w:r>
        <w:rPr>
          <w:spacing w:val="1"/>
          <w:sz w:val="28"/>
        </w:rPr>
        <w:t xml:space="preserve"> </w:t>
      </w:r>
      <w:r>
        <w:rPr>
          <w:sz w:val="28"/>
        </w:rPr>
        <w:t>способом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авіапарків.</w:t>
      </w:r>
      <w:r>
        <w:rPr>
          <w:spacing w:val="1"/>
          <w:sz w:val="28"/>
        </w:rPr>
        <w:t xml:space="preserve"> </w:t>
      </w:r>
      <w:r>
        <w:rPr>
          <w:sz w:val="28"/>
        </w:rPr>
        <w:t>Багато авіакомпаній замість купівлі літаків використовують операційний або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фінансовий лізинг. Інвестори можуть отримувати стабільний дохід, вкладаючи</w:t>
      </w:r>
      <w:r>
        <w:rPr>
          <w:spacing w:val="1"/>
          <w:sz w:val="28"/>
        </w:rPr>
        <w:t xml:space="preserve"> </w:t>
      </w:r>
      <w:r>
        <w:rPr>
          <w:sz w:val="28"/>
        </w:rPr>
        <w:t>кошти</w:t>
      </w:r>
      <w:r>
        <w:rPr>
          <w:spacing w:val="-4"/>
          <w:sz w:val="28"/>
        </w:rPr>
        <w:t xml:space="preserve"> </w:t>
      </w:r>
      <w:r>
        <w:rPr>
          <w:sz w:val="28"/>
        </w:rPr>
        <w:t>в</w:t>
      </w:r>
      <w:r>
        <w:rPr>
          <w:spacing w:val="-4"/>
          <w:sz w:val="28"/>
        </w:rPr>
        <w:t xml:space="preserve"> </w:t>
      </w:r>
      <w:r>
        <w:rPr>
          <w:sz w:val="28"/>
        </w:rPr>
        <w:t>лізингові</w:t>
      </w:r>
      <w:r>
        <w:rPr>
          <w:spacing w:val="-2"/>
          <w:sz w:val="28"/>
        </w:rPr>
        <w:t xml:space="preserve"> </w:t>
      </w:r>
      <w:r>
        <w:rPr>
          <w:sz w:val="28"/>
        </w:rPr>
        <w:t>компанії,</w:t>
      </w:r>
      <w:r>
        <w:rPr>
          <w:spacing w:val="-5"/>
          <w:sz w:val="28"/>
        </w:rPr>
        <w:t xml:space="preserve"> </w:t>
      </w:r>
      <w:r>
        <w:rPr>
          <w:sz w:val="28"/>
        </w:rPr>
        <w:t>які</w:t>
      </w:r>
      <w:r>
        <w:rPr>
          <w:spacing w:val="-2"/>
          <w:sz w:val="28"/>
        </w:rPr>
        <w:t xml:space="preserve"> </w:t>
      </w:r>
      <w:r>
        <w:rPr>
          <w:sz w:val="28"/>
        </w:rPr>
        <w:t>здають</w:t>
      </w:r>
      <w:r>
        <w:rPr>
          <w:spacing w:val="-4"/>
          <w:sz w:val="28"/>
        </w:rPr>
        <w:t xml:space="preserve"> </w:t>
      </w:r>
      <w:r>
        <w:rPr>
          <w:sz w:val="28"/>
        </w:rPr>
        <w:t>літак</w:t>
      </w:r>
      <w:r>
        <w:rPr>
          <w:sz w:val="28"/>
        </w:rPr>
        <w:t>и</w:t>
      </w:r>
      <w:r>
        <w:rPr>
          <w:spacing w:val="-3"/>
          <w:sz w:val="28"/>
        </w:rPr>
        <w:t xml:space="preserve"> </w:t>
      </w:r>
      <w:r>
        <w:rPr>
          <w:sz w:val="28"/>
        </w:rPr>
        <w:t>в</w:t>
      </w:r>
      <w:r>
        <w:rPr>
          <w:spacing w:val="-4"/>
          <w:sz w:val="28"/>
        </w:rPr>
        <w:t xml:space="preserve"> </w:t>
      </w:r>
      <w:r>
        <w:rPr>
          <w:sz w:val="28"/>
        </w:rPr>
        <w:t>оренду</w:t>
      </w:r>
      <w:r>
        <w:rPr>
          <w:spacing w:val="-2"/>
          <w:sz w:val="28"/>
        </w:rPr>
        <w:t xml:space="preserve"> </w:t>
      </w:r>
      <w:r>
        <w:rPr>
          <w:sz w:val="28"/>
        </w:rPr>
        <w:t>авіакомпаніям;</w:t>
      </w:r>
    </w:p>
    <w:p w:rsidR="009C787B" w:rsidRDefault="00AE36E6">
      <w:pPr>
        <w:pStyle w:val="a5"/>
        <w:numPr>
          <w:ilvl w:val="0"/>
          <w:numId w:val="72"/>
        </w:numPr>
        <w:tabs>
          <w:tab w:val="left" w:pos="1264"/>
        </w:tabs>
        <w:spacing w:before="1"/>
        <w:ind w:right="358" w:firstLine="427"/>
        <w:rPr>
          <w:sz w:val="28"/>
        </w:rPr>
      </w:pPr>
      <w:r>
        <w:rPr>
          <w:sz w:val="28"/>
        </w:rPr>
        <w:t>фінансування розвитку нових авіаційних технологій, які відкривають нові</w:t>
      </w:r>
      <w:r>
        <w:rPr>
          <w:spacing w:val="1"/>
          <w:sz w:val="28"/>
        </w:rPr>
        <w:t xml:space="preserve"> </w:t>
      </w:r>
      <w:r>
        <w:rPr>
          <w:sz w:val="28"/>
        </w:rPr>
        <w:t>можливості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інвесторів</w:t>
      </w:r>
      <w:r>
        <w:rPr>
          <w:spacing w:val="1"/>
          <w:sz w:val="28"/>
        </w:rPr>
        <w:t xml:space="preserve"> </w:t>
      </w:r>
      <w:r>
        <w:rPr>
          <w:sz w:val="28"/>
        </w:rPr>
        <w:t>(електричні</w:t>
      </w:r>
      <w:r>
        <w:rPr>
          <w:spacing w:val="1"/>
          <w:sz w:val="28"/>
        </w:rPr>
        <w:t xml:space="preserve"> </w:t>
      </w:r>
      <w:r>
        <w:rPr>
          <w:sz w:val="28"/>
        </w:rPr>
        <w:t>літаки,</w:t>
      </w:r>
      <w:r>
        <w:rPr>
          <w:spacing w:val="1"/>
          <w:sz w:val="28"/>
        </w:rPr>
        <w:t xml:space="preserve"> </w:t>
      </w:r>
      <w:r>
        <w:rPr>
          <w:sz w:val="28"/>
        </w:rPr>
        <w:t>безпілотні</w:t>
      </w:r>
      <w:r>
        <w:rPr>
          <w:spacing w:val="1"/>
          <w:sz w:val="28"/>
        </w:rPr>
        <w:t xml:space="preserve"> </w:t>
      </w:r>
      <w:r>
        <w:rPr>
          <w:sz w:val="28"/>
        </w:rPr>
        <w:t>літальні</w:t>
      </w:r>
      <w:r>
        <w:rPr>
          <w:spacing w:val="1"/>
          <w:sz w:val="28"/>
        </w:rPr>
        <w:t xml:space="preserve"> </w:t>
      </w:r>
      <w:r>
        <w:rPr>
          <w:sz w:val="28"/>
        </w:rPr>
        <w:t>апарати</w:t>
      </w:r>
      <w:r>
        <w:rPr>
          <w:spacing w:val="1"/>
          <w:sz w:val="28"/>
        </w:rPr>
        <w:t xml:space="preserve"> </w:t>
      </w:r>
      <w:r>
        <w:rPr>
          <w:sz w:val="28"/>
        </w:rPr>
        <w:t>тощо).</w:t>
      </w:r>
      <w:r>
        <w:rPr>
          <w:spacing w:val="1"/>
          <w:sz w:val="28"/>
        </w:rPr>
        <w:t xml:space="preserve"> </w:t>
      </w:r>
      <w:r>
        <w:rPr>
          <w:sz w:val="28"/>
        </w:rPr>
        <w:t>Інвестиції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технологічні</w:t>
      </w:r>
      <w:r>
        <w:rPr>
          <w:spacing w:val="1"/>
          <w:sz w:val="28"/>
        </w:rPr>
        <w:t xml:space="preserve"> </w:t>
      </w:r>
      <w:r>
        <w:rPr>
          <w:sz w:val="28"/>
        </w:rPr>
        <w:t>стартапи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компанії,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займаються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дослідженнями</w:t>
      </w:r>
      <w:r>
        <w:rPr>
          <w:spacing w:val="1"/>
          <w:sz w:val="28"/>
        </w:rPr>
        <w:t xml:space="preserve"> </w:t>
      </w:r>
      <w:r>
        <w:rPr>
          <w:sz w:val="28"/>
        </w:rPr>
        <w:t>та розробками,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забезпечують високий потенціал зростання в</w:t>
      </w:r>
      <w:r>
        <w:rPr>
          <w:spacing w:val="1"/>
          <w:sz w:val="28"/>
        </w:rPr>
        <w:t xml:space="preserve"> </w:t>
      </w:r>
      <w:r>
        <w:rPr>
          <w:sz w:val="28"/>
        </w:rPr>
        <w:t>майбутньому;</w:t>
      </w:r>
    </w:p>
    <w:p w:rsidR="009C787B" w:rsidRDefault="00AE36E6">
      <w:pPr>
        <w:pStyle w:val="a5"/>
        <w:numPr>
          <w:ilvl w:val="0"/>
          <w:numId w:val="72"/>
        </w:numPr>
        <w:tabs>
          <w:tab w:val="left" w:pos="1264"/>
        </w:tabs>
        <w:ind w:right="361" w:firstLine="427"/>
        <w:rPr>
          <w:sz w:val="28"/>
        </w:rPr>
      </w:pPr>
      <w:r>
        <w:rPr>
          <w:sz w:val="28"/>
        </w:rPr>
        <w:t>облігаційні</w:t>
      </w:r>
      <w:r>
        <w:rPr>
          <w:spacing w:val="1"/>
          <w:sz w:val="28"/>
        </w:rPr>
        <w:t xml:space="preserve"> </w:t>
      </w:r>
      <w:r>
        <w:rPr>
          <w:sz w:val="28"/>
        </w:rPr>
        <w:t>запозичення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залучення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позикових</w:t>
      </w:r>
      <w:r>
        <w:rPr>
          <w:spacing w:val="1"/>
          <w:sz w:val="28"/>
        </w:rPr>
        <w:t xml:space="preserve"> </w:t>
      </w:r>
      <w:r>
        <w:rPr>
          <w:sz w:val="28"/>
        </w:rPr>
        <w:t>коштів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розвиток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діяльності. Вкладення у боргові інструменти є привабливим для інвесторів, які</w:t>
      </w:r>
      <w:r>
        <w:rPr>
          <w:spacing w:val="1"/>
          <w:sz w:val="28"/>
        </w:rPr>
        <w:t xml:space="preserve"> </w:t>
      </w:r>
      <w:r>
        <w:rPr>
          <w:sz w:val="28"/>
        </w:rPr>
        <w:t>шукають</w:t>
      </w:r>
      <w:r>
        <w:rPr>
          <w:spacing w:val="-2"/>
          <w:sz w:val="28"/>
        </w:rPr>
        <w:t xml:space="preserve"> </w:t>
      </w:r>
      <w:r>
        <w:rPr>
          <w:sz w:val="28"/>
        </w:rPr>
        <w:t>стабільний</w:t>
      </w:r>
      <w:r>
        <w:rPr>
          <w:spacing w:val="-3"/>
          <w:sz w:val="28"/>
        </w:rPr>
        <w:t xml:space="preserve"> </w:t>
      </w:r>
      <w:r>
        <w:rPr>
          <w:sz w:val="28"/>
        </w:rPr>
        <w:t>дохід у вигляді відсо</w:t>
      </w:r>
      <w:r>
        <w:rPr>
          <w:sz w:val="28"/>
        </w:rPr>
        <w:t>тків;</w:t>
      </w:r>
    </w:p>
    <w:p w:rsidR="009C787B" w:rsidRDefault="00AE36E6">
      <w:pPr>
        <w:pStyle w:val="a5"/>
        <w:numPr>
          <w:ilvl w:val="0"/>
          <w:numId w:val="72"/>
        </w:numPr>
        <w:tabs>
          <w:tab w:val="left" w:pos="1264"/>
        </w:tabs>
        <w:ind w:right="357" w:firstLine="427"/>
        <w:rPr>
          <w:sz w:val="28"/>
        </w:rPr>
      </w:pPr>
      <w:r>
        <w:rPr>
          <w:sz w:val="28"/>
        </w:rPr>
        <w:t>приватно-державне</w:t>
      </w:r>
      <w:r>
        <w:rPr>
          <w:spacing w:val="1"/>
          <w:sz w:val="28"/>
        </w:rPr>
        <w:t xml:space="preserve"> </w:t>
      </w:r>
      <w:r>
        <w:rPr>
          <w:sz w:val="28"/>
        </w:rPr>
        <w:t>партнерство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реалізації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спільних</w:t>
      </w:r>
      <w:r>
        <w:rPr>
          <w:spacing w:val="1"/>
          <w:sz w:val="28"/>
        </w:rPr>
        <w:t xml:space="preserve"> </w:t>
      </w:r>
      <w:r>
        <w:rPr>
          <w:sz w:val="28"/>
        </w:rPr>
        <w:t>масштабних</w:t>
      </w:r>
      <w:r>
        <w:rPr>
          <w:spacing w:val="-67"/>
          <w:sz w:val="28"/>
        </w:rPr>
        <w:t xml:space="preserve"> </w:t>
      </w:r>
      <w:r>
        <w:rPr>
          <w:sz w:val="28"/>
        </w:rPr>
        <w:t>інфраструктурних</w:t>
      </w:r>
      <w:r>
        <w:rPr>
          <w:spacing w:val="1"/>
          <w:sz w:val="28"/>
        </w:rPr>
        <w:t xml:space="preserve"> </w:t>
      </w:r>
      <w:r>
        <w:rPr>
          <w:sz w:val="28"/>
        </w:rPr>
        <w:t>інвестиційних</w:t>
      </w:r>
      <w:r>
        <w:rPr>
          <w:spacing w:val="1"/>
          <w:sz w:val="28"/>
        </w:rPr>
        <w:t xml:space="preserve"> </w:t>
      </w:r>
      <w:r>
        <w:rPr>
          <w:sz w:val="28"/>
        </w:rPr>
        <w:t>проєктів</w:t>
      </w:r>
      <w:r>
        <w:rPr>
          <w:spacing w:val="1"/>
          <w:sz w:val="28"/>
        </w:rPr>
        <w:t xml:space="preserve"> </w:t>
      </w:r>
      <w:r>
        <w:rPr>
          <w:sz w:val="28"/>
        </w:rPr>
        <w:t>(будівництво</w:t>
      </w:r>
      <w:r>
        <w:rPr>
          <w:spacing w:val="1"/>
          <w:sz w:val="28"/>
        </w:rPr>
        <w:t xml:space="preserve"> </w:t>
      </w:r>
      <w:r>
        <w:rPr>
          <w:sz w:val="28"/>
        </w:rPr>
        <w:t>нових</w:t>
      </w:r>
      <w:r>
        <w:rPr>
          <w:spacing w:val="1"/>
          <w:sz w:val="28"/>
        </w:rPr>
        <w:t xml:space="preserve"> </w:t>
      </w:r>
      <w:r>
        <w:rPr>
          <w:sz w:val="28"/>
        </w:rPr>
        <w:t>аеропортів,</w:t>
      </w:r>
      <w:r>
        <w:rPr>
          <w:spacing w:val="-67"/>
          <w:sz w:val="28"/>
        </w:rPr>
        <w:t xml:space="preserve"> </w:t>
      </w:r>
      <w:r>
        <w:rPr>
          <w:sz w:val="28"/>
        </w:rPr>
        <w:t>терміналів</w:t>
      </w:r>
      <w:r>
        <w:rPr>
          <w:spacing w:val="-3"/>
          <w:sz w:val="28"/>
        </w:rPr>
        <w:t xml:space="preserve"> </w:t>
      </w:r>
      <w:r>
        <w:rPr>
          <w:sz w:val="28"/>
        </w:rPr>
        <w:t>та іншої</w:t>
      </w:r>
      <w:r>
        <w:rPr>
          <w:spacing w:val="-3"/>
          <w:sz w:val="28"/>
        </w:rPr>
        <w:t xml:space="preserve"> </w:t>
      </w:r>
      <w:r>
        <w:rPr>
          <w:sz w:val="28"/>
        </w:rPr>
        <w:t>авіаційної</w:t>
      </w:r>
      <w:r>
        <w:rPr>
          <w:spacing w:val="-2"/>
          <w:sz w:val="28"/>
        </w:rPr>
        <w:t xml:space="preserve"> </w:t>
      </w:r>
      <w:r>
        <w:rPr>
          <w:sz w:val="28"/>
        </w:rPr>
        <w:t>інфраструктури);</w:t>
      </w:r>
    </w:p>
    <w:p w:rsidR="009C787B" w:rsidRDefault="00AE36E6">
      <w:pPr>
        <w:pStyle w:val="a5"/>
        <w:numPr>
          <w:ilvl w:val="0"/>
          <w:numId w:val="72"/>
        </w:numPr>
        <w:tabs>
          <w:tab w:val="left" w:pos="1264"/>
        </w:tabs>
        <w:ind w:right="357" w:firstLine="427"/>
        <w:rPr>
          <w:sz w:val="28"/>
        </w:rPr>
      </w:pPr>
      <w:r>
        <w:rPr>
          <w:sz w:val="28"/>
        </w:rPr>
        <w:t>фінансові інструменти фондових ринків, представлені вкладанням</w:t>
      </w:r>
      <w:r>
        <w:rPr>
          <w:spacing w:val="70"/>
          <w:sz w:val="28"/>
        </w:rPr>
        <w:t xml:space="preserve"> </w:t>
      </w:r>
      <w:r>
        <w:rPr>
          <w:sz w:val="28"/>
        </w:rPr>
        <w:t>коштів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індекси</w:t>
      </w:r>
      <w:r>
        <w:rPr>
          <w:spacing w:val="1"/>
          <w:sz w:val="28"/>
        </w:rPr>
        <w:t xml:space="preserve"> </w:t>
      </w:r>
      <w:r>
        <w:rPr>
          <w:sz w:val="28"/>
        </w:rPr>
        <w:t>або</w:t>
      </w:r>
      <w:r>
        <w:rPr>
          <w:spacing w:val="1"/>
          <w:sz w:val="28"/>
        </w:rPr>
        <w:t xml:space="preserve"> </w:t>
      </w:r>
      <w:r>
        <w:rPr>
          <w:sz w:val="28"/>
        </w:rPr>
        <w:t>фонди,</w:t>
      </w:r>
      <w:r>
        <w:rPr>
          <w:spacing w:val="1"/>
          <w:sz w:val="28"/>
        </w:rPr>
        <w:t xml:space="preserve"> </w:t>
      </w:r>
      <w:r>
        <w:rPr>
          <w:sz w:val="28"/>
        </w:rPr>
        <w:t>які</w:t>
      </w:r>
      <w:r>
        <w:rPr>
          <w:spacing w:val="1"/>
          <w:sz w:val="28"/>
        </w:rPr>
        <w:t xml:space="preserve"> </w:t>
      </w:r>
      <w:r>
        <w:rPr>
          <w:sz w:val="28"/>
        </w:rPr>
        <w:t>спеціалізуються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авіаційній</w:t>
      </w:r>
      <w:r>
        <w:rPr>
          <w:spacing w:val="1"/>
          <w:sz w:val="28"/>
        </w:rPr>
        <w:t xml:space="preserve"> </w:t>
      </w:r>
      <w:r>
        <w:rPr>
          <w:sz w:val="28"/>
        </w:rPr>
        <w:t>галузі,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дозволяє</w:t>
      </w:r>
      <w:r>
        <w:rPr>
          <w:spacing w:val="-67"/>
          <w:sz w:val="28"/>
        </w:rPr>
        <w:t xml:space="preserve"> </w:t>
      </w:r>
      <w:r>
        <w:rPr>
          <w:sz w:val="28"/>
        </w:rPr>
        <w:t>диверсифікувати</w:t>
      </w:r>
      <w:r>
        <w:rPr>
          <w:spacing w:val="1"/>
          <w:sz w:val="28"/>
        </w:rPr>
        <w:t xml:space="preserve"> </w:t>
      </w:r>
      <w:r>
        <w:rPr>
          <w:sz w:val="28"/>
        </w:rPr>
        <w:t>ризики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отримувати</w:t>
      </w:r>
      <w:r>
        <w:rPr>
          <w:spacing w:val="1"/>
          <w:sz w:val="28"/>
        </w:rPr>
        <w:t xml:space="preserve"> </w:t>
      </w:r>
      <w:r>
        <w:rPr>
          <w:sz w:val="28"/>
        </w:rPr>
        <w:t>прибутки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зростання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індустрії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цілому.</w:t>
      </w:r>
    </w:p>
    <w:p w:rsidR="009C787B" w:rsidRDefault="00AE36E6">
      <w:pPr>
        <w:pStyle w:val="a3"/>
        <w:ind w:right="358" w:firstLine="427"/>
      </w:pPr>
      <w:r>
        <w:t>Фінансовий ринок є важливим джерелом інвестування для авіаційної галузі,</w:t>
      </w:r>
      <w:r>
        <w:rPr>
          <w:spacing w:val="1"/>
        </w:rPr>
        <w:t xml:space="preserve"> </w:t>
      </w:r>
      <w:r>
        <w:t>яка</w:t>
      </w:r>
      <w:r>
        <w:rPr>
          <w:spacing w:val="56"/>
        </w:rPr>
        <w:t xml:space="preserve"> </w:t>
      </w:r>
      <w:r>
        <w:t>вимагає</w:t>
      </w:r>
      <w:r>
        <w:rPr>
          <w:spacing w:val="56"/>
        </w:rPr>
        <w:t xml:space="preserve"> </w:t>
      </w:r>
      <w:r>
        <w:t>значних</w:t>
      </w:r>
      <w:r>
        <w:rPr>
          <w:spacing w:val="57"/>
        </w:rPr>
        <w:t xml:space="preserve"> </w:t>
      </w:r>
      <w:r>
        <w:t>к</w:t>
      </w:r>
      <w:r>
        <w:t>апіталовкладень</w:t>
      </w:r>
      <w:r>
        <w:rPr>
          <w:spacing w:val="55"/>
        </w:rPr>
        <w:t xml:space="preserve"> </w:t>
      </w:r>
      <w:r>
        <w:t>для</w:t>
      </w:r>
      <w:r>
        <w:rPr>
          <w:spacing w:val="57"/>
        </w:rPr>
        <w:t xml:space="preserve"> </w:t>
      </w:r>
      <w:r>
        <w:t>підтримки</w:t>
      </w:r>
      <w:r>
        <w:rPr>
          <w:spacing w:val="57"/>
        </w:rPr>
        <w:t xml:space="preserve"> </w:t>
      </w:r>
      <w:r>
        <w:t>інфраструктури,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50"/>
      </w:pPr>
      <w:r>
        <w:t>придбання нових літаків, модернізації техніки та впровадження інновацій [1, c.</w:t>
      </w:r>
      <w:r>
        <w:rPr>
          <w:spacing w:val="1"/>
        </w:rPr>
        <w:t xml:space="preserve"> </w:t>
      </w:r>
      <w:r>
        <w:t>175].</w:t>
      </w:r>
      <w:r>
        <w:rPr>
          <w:spacing w:val="1"/>
        </w:rPr>
        <w:t xml:space="preserve"> </w:t>
      </w:r>
      <w:r>
        <w:t>Основними</w:t>
      </w:r>
      <w:r>
        <w:rPr>
          <w:spacing w:val="1"/>
        </w:rPr>
        <w:t xml:space="preserve"> </w:t>
      </w:r>
      <w:r>
        <w:t>механізмами</w:t>
      </w:r>
      <w:r>
        <w:rPr>
          <w:spacing w:val="1"/>
        </w:rPr>
        <w:t xml:space="preserve"> </w:t>
      </w:r>
      <w:r>
        <w:t>фінансового</w:t>
      </w:r>
      <w:r>
        <w:rPr>
          <w:spacing w:val="1"/>
        </w:rPr>
        <w:t xml:space="preserve"> </w:t>
      </w:r>
      <w:r>
        <w:t>ринку,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сприяють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авіаційної галузі,</w:t>
      </w:r>
      <w:r>
        <w:rPr>
          <w:spacing w:val="-1"/>
        </w:rPr>
        <w:t xml:space="preserve"> </w:t>
      </w:r>
      <w:r>
        <w:t>є:</w:t>
      </w:r>
    </w:p>
    <w:p w:rsidR="009C787B" w:rsidRDefault="00AE36E6">
      <w:pPr>
        <w:pStyle w:val="a5"/>
        <w:numPr>
          <w:ilvl w:val="0"/>
          <w:numId w:val="72"/>
        </w:numPr>
        <w:tabs>
          <w:tab w:val="left" w:pos="1264"/>
        </w:tabs>
        <w:spacing w:before="1"/>
        <w:ind w:right="348" w:firstLine="427"/>
        <w:rPr>
          <w:sz w:val="28"/>
        </w:rPr>
      </w:pPr>
      <w:r>
        <w:rPr>
          <w:sz w:val="28"/>
        </w:rPr>
        <w:t>емісія</w:t>
      </w:r>
      <w:r>
        <w:rPr>
          <w:spacing w:val="1"/>
          <w:sz w:val="28"/>
        </w:rPr>
        <w:t xml:space="preserve"> </w:t>
      </w:r>
      <w:r>
        <w:rPr>
          <w:sz w:val="28"/>
        </w:rPr>
        <w:t>акцій</w:t>
      </w:r>
      <w:r>
        <w:rPr>
          <w:spacing w:val="1"/>
          <w:sz w:val="28"/>
        </w:rPr>
        <w:t xml:space="preserve"> </w:t>
      </w:r>
      <w:r>
        <w:rPr>
          <w:sz w:val="28"/>
        </w:rPr>
        <w:t>шляхом</w:t>
      </w:r>
      <w:r>
        <w:rPr>
          <w:spacing w:val="1"/>
          <w:sz w:val="28"/>
        </w:rPr>
        <w:t xml:space="preserve"> </w:t>
      </w:r>
      <w:r>
        <w:rPr>
          <w:sz w:val="28"/>
        </w:rPr>
        <w:t>приватного</w:t>
      </w:r>
      <w:r>
        <w:rPr>
          <w:spacing w:val="1"/>
          <w:sz w:val="28"/>
        </w:rPr>
        <w:t xml:space="preserve"> </w:t>
      </w:r>
      <w:r>
        <w:rPr>
          <w:sz w:val="28"/>
        </w:rPr>
        <w:t>чи</w:t>
      </w:r>
      <w:r>
        <w:rPr>
          <w:spacing w:val="1"/>
          <w:sz w:val="28"/>
        </w:rPr>
        <w:t xml:space="preserve"> </w:t>
      </w:r>
      <w:r>
        <w:rPr>
          <w:sz w:val="28"/>
        </w:rPr>
        <w:t>публічного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розміщення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ринках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капіталу. Наприклад, великі міжнародні авіакомпанії, такі як </w:t>
      </w:r>
      <w:r>
        <w:rPr>
          <w:i/>
          <w:sz w:val="28"/>
        </w:rPr>
        <w:t xml:space="preserve">Boeing </w:t>
      </w:r>
      <w:r>
        <w:rPr>
          <w:sz w:val="28"/>
        </w:rPr>
        <w:t xml:space="preserve">або </w:t>
      </w:r>
      <w:r>
        <w:rPr>
          <w:i/>
          <w:sz w:val="28"/>
        </w:rPr>
        <w:t>Airbus</w:t>
      </w:r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активно</w:t>
      </w:r>
      <w:r>
        <w:rPr>
          <w:spacing w:val="-2"/>
          <w:sz w:val="28"/>
        </w:rPr>
        <w:t xml:space="preserve"> </w:t>
      </w:r>
      <w:r>
        <w:rPr>
          <w:sz w:val="28"/>
        </w:rPr>
        <w:t>використовують</w:t>
      </w:r>
      <w:r>
        <w:rPr>
          <w:spacing w:val="-3"/>
          <w:sz w:val="28"/>
        </w:rPr>
        <w:t xml:space="preserve"> </w:t>
      </w:r>
      <w:r>
        <w:rPr>
          <w:sz w:val="28"/>
        </w:rPr>
        <w:t>біржові</w:t>
      </w:r>
      <w:r>
        <w:rPr>
          <w:spacing w:val="-2"/>
          <w:sz w:val="28"/>
        </w:rPr>
        <w:t xml:space="preserve"> </w:t>
      </w:r>
      <w:r>
        <w:rPr>
          <w:sz w:val="28"/>
        </w:rPr>
        <w:t>ринки</w:t>
      </w:r>
      <w:r>
        <w:rPr>
          <w:spacing w:val="-4"/>
          <w:sz w:val="28"/>
        </w:rPr>
        <w:t xml:space="preserve"> </w:t>
      </w:r>
      <w:r>
        <w:rPr>
          <w:sz w:val="28"/>
        </w:rPr>
        <w:t>для</w:t>
      </w:r>
      <w:r>
        <w:rPr>
          <w:spacing w:val="-2"/>
          <w:sz w:val="28"/>
        </w:rPr>
        <w:t xml:space="preserve"> </w:t>
      </w:r>
      <w:r>
        <w:rPr>
          <w:sz w:val="28"/>
        </w:rPr>
        <w:t>залучення</w:t>
      </w:r>
      <w:r>
        <w:rPr>
          <w:spacing w:val="-2"/>
          <w:sz w:val="28"/>
        </w:rPr>
        <w:t xml:space="preserve"> </w:t>
      </w:r>
      <w:r>
        <w:rPr>
          <w:sz w:val="28"/>
        </w:rPr>
        <w:t>коштів;</w:t>
      </w:r>
    </w:p>
    <w:p w:rsidR="009C787B" w:rsidRDefault="00AE36E6">
      <w:pPr>
        <w:pStyle w:val="a5"/>
        <w:numPr>
          <w:ilvl w:val="0"/>
          <w:numId w:val="72"/>
        </w:numPr>
        <w:tabs>
          <w:tab w:val="left" w:pos="1264"/>
        </w:tabs>
        <w:ind w:right="358" w:firstLine="427"/>
        <w:rPr>
          <w:sz w:val="28"/>
        </w:rPr>
      </w:pPr>
      <w:r>
        <w:rPr>
          <w:sz w:val="28"/>
        </w:rPr>
        <w:t>випуск</w:t>
      </w:r>
      <w:r>
        <w:rPr>
          <w:spacing w:val="1"/>
          <w:sz w:val="28"/>
        </w:rPr>
        <w:t xml:space="preserve"> </w:t>
      </w:r>
      <w:r>
        <w:rPr>
          <w:sz w:val="28"/>
        </w:rPr>
        <w:t>корпоративних</w:t>
      </w:r>
      <w:r>
        <w:rPr>
          <w:spacing w:val="1"/>
          <w:sz w:val="28"/>
        </w:rPr>
        <w:t xml:space="preserve"> </w:t>
      </w:r>
      <w:r>
        <w:rPr>
          <w:sz w:val="28"/>
        </w:rPr>
        <w:t>облігацій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інших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фінансових</w:t>
      </w:r>
      <w:r>
        <w:rPr>
          <w:spacing w:val="1"/>
          <w:sz w:val="28"/>
        </w:rPr>
        <w:t xml:space="preserve"> </w:t>
      </w:r>
      <w:r>
        <w:rPr>
          <w:sz w:val="28"/>
        </w:rPr>
        <w:t>інструментів,</w:t>
      </w:r>
      <w:r>
        <w:rPr>
          <w:spacing w:val="-67"/>
          <w:sz w:val="28"/>
        </w:rPr>
        <w:t xml:space="preserve"> </w:t>
      </w:r>
      <w:r>
        <w:rPr>
          <w:sz w:val="28"/>
        </w:rPr>
        <w:t>залуче</w:t>
      </w:r>
      <w:r>
        <w:rPr>
          <w:sz w:val="28"/>
        </w:rPr>
        <w:t>ння позикових коштів від інвесторів, що надає можливість фінансувати</w:t>
      </w:r>
      <w:r>
        <w:rPr>
          <w:spacing w:val="1"/>
          <w:sz w:val="28"/>
        </w:rPr>
        <w:t xml:space="preserve"> </w:t>
      </w:r>
      <w:r>
        <w:rPr>
          <w:sz w:val="28"/>
        </w:rPr>
        <w:t>нові проєкти, такі як закупівля літаків або будівництво терміналів. Відсотки по</w:t>
      </w:r>
      <w:r>
        <w:rPr>
          <w:spacing w:val="1"/>
          <w:sz w:val="28"/>
        </w:rPr>
        <w:t xml:space="preserve"> </w:t>
      </w:r>
      <w:r>
        <w:rPr>
          <w:sz w:val="28"/>
        </w:rPr>
        <w:t>облігаціях</w:t>
      </w:r>
      <w:r>
        <w:rPr>
          <w:spacing w:val="-1"/>
          <w:sz w:val="28"/>
        </w:rPr>
        <w:t xml:space="preserve"> </w:t>
      </w:r>
      <w:r>
        <w:rPr>
          <w:sz w:val="28"/>
        </w:rPr>
        <w:t>служать</w:t>
      </w:r>
      <w:r>
        <w:rPr>
          <w:spacing w:val="-3"/>
          <w:sz w:val="28"/>
        </w:rPr>
        <w:t xml:space="preserve"> </w:t>
      </w:r>
      <w:r>
        <w:rPr>
          <w:sz w:val="28"/>
        </w:rPr>
        <w:t>винагородою</w:t>
      </w:r>
      <w:r>
        <w:rPr>
          <w:spacing w:val="-3"/>
          <w:sz w:val="28"/>
        </w:rPr>
        <w:t xml:space="preserve"> </w:t>
      </w:r>
      <w:r>
        <w:rPr>
          <w:sz w:val="28"/>
        </w:rPr>
        <w:t>інвесторам</w:t>
      </w:r>
      <w:r>
        <w:rPr>
          <w:spacing w:val="-2"/>
          <w:sz w:val="28"/>
        </w:rPr>
        <w:t xml:space="preserve"> </w:t>
      </w:r>
      <w:r>
        <w:rPr>
          <w:sz w:val="28"/>
        </w:rPr>
        <w:t>за</w:t>
      </w:r>
      <w:r>
        <w:rPr>
          <w:spacing w:val="-1"/>
          <w:sz w:val="28"/>
        </w:rPr>
        <w:t xml:space="preserve"> </w:t>
      </w:r>
      <w:r>
        <w:rPr>
          <w:sz w:val="28"/>
        </w:rPr>
        <w:t>надані</w:t>
      </w:r>
      <w:r>
        <w:rPr>
          <w:spacing w:val="-1"/>
          <w:sz w:val="28"/>
        </w:rPr>
        <w:t xml:space="preserve"> </w:t>
      </w:r>
      <w:r>
        <w:rPr>
          <w:sz w:val="28"/>
        </w:rPr>
        <w:t>кошти;</w:t>
      </w:r>
    </w:p>
    <w:p w:rsidR="009C787B" w:rsidRDefault="00AE36E6">
      <w:pPr>
        <w:pStyle w:val="a5"/>
        <w:numPr>
          <w:ilvl w:val="0"/>
          <w:numId w:val="72"/>
        </w:numPr>
        <w:tabs>
          <w:tab w:val="left" w:pos="1264"/>
        </w:tabs>
        <w:ind w:right="355" w:firstLine="427"/>
        <w:rPr>
          <w:sz w:val="28"/>
        </w:rPr>
      </w:pPr>
      <w:r>
        <w:rPr>
          <w:sz w:val="28"/>
        </w:rPr>
        <w:t>лізинг</w:t>
      </w:r>
      <w:r>
        <w:rPr>
          <w:spacing w:val="-12"/>
          <w:sz w:val="28"/>
        </w:rPr>
        <w:t xml:space="preserve"> </w:t>
      </w:r>
      <w:r>
        <w:rPr>
          <w:sz w:val="28"/>
        </w:rPr>
        <w:t>авіатранспорту:</w:t>
      </w:r>
      <w:r>
        <w:rPr>
          <w:spacing w:val="46"/>
          <w:sz w:val="28"/>
        </w:rPr>
        <w:t xml:space="preserve"> </w:t>
      </w:r>
      <w:r>
        <w:rPr>
          <w:sz w:val="28"/>
        </w:rPr>
        <w:t>його</w:t>
      </w:r>
      <w:r>
        <w:rPr>
          <w:spacing w:val="-11"/>
          <w:sz w:val="28"/>
        </w:rPr>
        <w:t xml:space="preserve"> </w:t>
      </w:r>
      <w:r>
        <w:rPr>
          <w:sz w:val="28"/>
        </w:rPr>
        <w:t>механізм</w:t>
      </w:r>
      <w:r>
        <w:rPr>
          <w:spacing w:val="-14"/>
          <w:sz w:val="28"/>
        </w:rPr>
        <w:t xml:space="preserve"> </w:t>
      </w:r>
      <w:r>
        <w:rPr>
          <w:sz w:val="28"/>
        </w:rPr>
        <w:t>полягає</w:t>
      </w:r>
      <w:r>
        <w:rPr>
          <w:spacing w:val="-14"/>
          <w:sz w:val="28"/>
        </w:rPr>
        <w:t xml:space="preserve"> </w:t>
      </w:r>
      <w:r>
        <w:rPr>
          <w:sz w:val="28"/>
        </w:rPr>
        <w:t>у</w:t>
      </w:r>
      <w:r>
        <w:rPr>
          <w:spacing w:val="-11"/>
          <w:sz w:val="28"/>
        </w:rPr>
        <w:t xml:space="preserve"> </w:t>
      </w:r>
      <w:r>
        <w:rPr>
          <w:sz w:val="28"/>
        </w:rPr>
        <w:t>тому,</w:t>
      </w:r>
      <w:r>
        <w:rPr>
          <w:spacing w:val="-13"/>
          <w:sz w:val="28"/>
        </w:rPr>
        <w:t xml:space="preserve"> </w:t>
      </w:r>
      <w:r>
        <w:rPr>
          <w:sz w:val="28"/>
        </w:rPr>
        <w:t>що</w:t>
      </w:r>
      <w:r>
        <w:rPr>
          <w:spacing w:val="-11"/>
          <w:sz w:val="28"/>
        </w:rPr>
        <w:t xml:space="preserve"> </w:t>
      </w:r>
      <w:r>
        <w:rPr>
          <w:sz w:val="28"/>
        </w:rPr>
        <w:t>лізингові</w:t>
      </w:r>
      <w:r>
        <w:rPr>
          <w:spacing w:val="-11"/>
          <w:sz w:val="28"/>
        </w:rPr>
        <w:t xml:space="preserve"> </w:t>
      </w:r>
      <w:r>
        <w:rPr>
          <w:sz w:val="28"/>
        </w:rPr>
        <w:t>компанії</w:t>
      </w:r>
      <w:r>
        <w:rPr>
          <w:spacing w:val="-68"/>
          <w:sz w:val="28"/>
        </w:rPr>
        <w:t xml:space="preserve"> </w:t>
      </w:r>
      <w:r>
        <w:rPr>
          <w:sz w:val="28"/>
        </w:rPr>
        <w:t>купують</w:t>
      </w:r>
      <w:r>
        <w:rPr>
          <w:spacing w:val="1"/>
          <w:sz w:val="28"/>
        </w:rPr>
        <w:t xml:space="preserve"> </w:t>
      </w:r>
      <w:r>
        <w:rPr>
          <w:sz w:val="28"/>
        </w:rPr>
        <w:t>літаки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здають</w:t>
      </w:r>
      <w:r>
        <w:rPr>
          <w:spacing w:val="1"/>
          <w:sz w:val="28"/>
        </w:rPr>
        <w:t xml:space="preserve"> </w:t>
      </w:r>
      <w:r>
        <w:rPr>
          <w:sz w:val="28"/>
        </w:rPr>
        <w:t>їх</w:t>
      </w:r>
      <w:r>
        <w:rPr>
          <w:spacing w:val="1"/>
          <w:sz w:val="28"/>
        </w:rPr>
        <w:t xml:space="preserve"> </w:t>
      </w:r>
      <w:r>
        <w:rPr>
          <w:sz w:val="28"/>
        </w:rPr>
        <w:t>авіакомпаніям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оренду,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дозволяє</w:t>
      </w:r>
      <w:r>
        <w:rPr>
          <w:spacing w:val="-67"/>
          <w:sz w:val="28"/>
        </w:rPr>
        <w:t xml:space="preserve"> </w:t>
      </w:r>
      <w:r>
        <w:rPr>
          <w:sz w:val="28"/>
        </w:rPr>
        <w:t>авіаперевізникам</w:t>
      </w:r>
      <w:r>
        <w:rPr>
          <w:spacing w:val="1"/>
          <w:sz w:val="28"/>
        </w:rPr>
        <w:t xml:space="preserve"> </w:t>
      </w:r>
      <w:r>
        <w:rPr>
          <w:sz w:val="28"/>
        </w:rPr>
        <w:t>уникнути</w:t>
      </w:r>
      <w:r>
        <w:rPr>
          <w:spacing w:val="1"/>
          <w:sz w:val="28"/>
        </w:rPr>
        <w:t xml:space="preserve"> </w:t>
      </w:r>
      <w:r>
        <w:rPr>
          <w:sz w:val="28"/>
        </w:rPr>
        <w:t>великих</w:t>
      </w:r>
      <w:r>
        <w:rPr>
          <w:spacing w:val="1"/>
          <w:sz w:val="28"/>
        </w:rPr>
        <w:t xml:space="preserve"> </w:t>
      </w:r>
      <w:r>
        <w:rPr>
          <w:sz w:val="28"/>
        </w:rPr>
        <w:t>одноразових</w:t>
      </w:r>
      <w:r>
        <w:rPr>
          <w:spacing w:val="1"/>
          <w:sz w:val="28"/>
        </w:rPr>
        <w:t xml:space="preserve"> </w:t>
      </w:r>
      <w:r>
        <w:rPr>
          <w:sz w:val="28"/>
        </w:rPr>
        <w:t>витрат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купівлю</w:t>
      </w:r>
      <w:r>
        <w:rPr>
          <w:spacing w:val="1"/>
          <w:sz w:val="28"/>
        </w:rPr>
        <w:t xml:space="preserve"> </w:t>
      </w:r>
      <w:r>
        <w:rPr>
          <w:sz w:val="28"/>
        </w:rPr>
        <w:t>літаків,</w:t>
      </w:r>
      <w:r>
        <w:rPr>
          <w:spacing w:val="-67"/>
          <w:sz w:val="28"/>
        </w:rPr>
        <w:t xml:space="preserve"> </w:t>
      </w:r>
      <w:r>
        <w:rPr>
          <w:sz w:val="28"/>
        </w:rPr>
        <w:t>розподіляючи витрати</w:t>
      </w:r>
      <w:r>
        <w:rPr>
          <w:spacing w:val="-1"/>
          <w:sz w:val="28"/>
        </w:rPr>
        <w:t xml:space="preserve"> </w:t>
      </w:r>
      <w:r>
        <w:rPr>
          <w:sz w:val="28"/>
        </w:rPr>
        <w:t>на</w:t>
      </w:r>
      <w:r>
        <w:rPr>
          <w:spacing w:val="-1"/>
          <w:sz w:val="28"/>
        </w:rPr>
        <w:t xml:space="preserve"> </w:t>
      </w:r>
      <w:r>
        <w:rPr>
          <w:sz w:val="28"/>
        </w:rPr>
        <w:t>триваліший</w:t>
      </w:r>
      <w:r>
        <w:rPr>
          <w:spacing w:val="-1"/>
          <w:sz w:val="28"/>
        </w:rPr>
        <w:t xml:space="preserve"> </w:t>
      </w:r>
      <w:r>
        <w:rPr>
          <w:sz w:val="28"/>
        </w:rPr>
        <w:t>період;</w:t>
      </w:r>
    </w:p>
    <w:p w:rsidR="009C787B" w:rsidRDefault="00AE36E6">
      <w:pPr>
        <w:pStyle w:val="a5"/>
        <w:numPr>
          <w:ilvl w:val="0"/>
          <w:numId w:val="72"/>
        </w:numPr>
        <w:tabs>
          <w:tab w:val="left" w:pos="1267"/>
        </w:tabs>
        <w:spacing w:before="2"/>
        <w:ind w:right="351" w:firstLine="427"/>
        <w:rPr>
          <w:sz w:val="28"/>
        </w:rPr>
      </w:pPr>
      <w:r>
        <w:rPr>
          <w:sz w:val="28"/>
        </w:rPr>
        <w:t>використання</w:t>
      </w:r>
      <w:r>
        <w:rPr>
          <w:spacing w:val="-7"/>
          <w:sz w:val="28"/>
        </w:rPr>
        <w:t xml:space="preserve"> </w:t>
      </w:r>
      <w:r>
        <w:rPr>
          <w:sz w:val="28"/>
        </w:rPr>
        <w:t>фондів</w:t>
      </w:r>
      <w:r>
        <w:rPr>
          <w:spacing w:val="-8"/>
          <w:sz w:val="28"/>
        </w:rPr>
        <w:t xml:space="preserve"> </w:t>
      </w:r>
      <w:r>
        <w:rPr>
          <w:sz w:val="28"/>
        </w:rPr>
        <w:t>приватного</w:t>
      </w:r>
      <w:r>
        <w:rPr>
          <w:spacing w:val="-6"/>
          <w:sz w:val="28"/>
        </w:rPr>
        <w:t xml:space="preserve"> </w:t>
      </w:r>
      <w:r>
        <w:rPr>
          <w:sz w:val="28"/>
        </w:rPr>
        <w:t>капіталу</w:t>
      </w:r>
      <w:r>
        <w:rPr>
          <w:spacing w:val="-7"/>
          <w:sz w:val="28"/>
        </w:rPr>
        <w:t xml:space="preserve"> </w:t>
      </w:r>
      <w:r>
        <w:rPr>
          <w:sz w:val="28"/>
        </w:rPr>
        <w:t>та</w:t>
      </w:r>
      <w:r>
        <w:rPr>
          <w:spacing w:val="-7"/>
          <w:sz w:val="28"/>
        </w:rPr>
        <w:t xml:space="preserve"> </w:t>
      </w:r>
      <w:r>
        <w:rPr>
          <w:sz w:val="28"/>
        </w:rPr>
        <w:t>хедж-фондів</w:t>
      </w:r>
      <w:r>
        <w:rPr>
          <w:spacing w:val="-10"/>
          <w:sz w:val="28"/>
        </w:rPr>
        <w:t xml:space="preserve"> </w:t>
      </w:r>
      <w:r>
        <w:rPr>
          <w:sz w:val="28"/>
        </w:rPr>
        <w:t>для</w:t>
      </w:r>
      <w:r>
        <w:rPr>
          <w:spacing w:val="-6"/>
          <w:sz w:val="28"/>
        </w:rPr>
        <w:t xml:space="preserve"> </w:t>
      </w:r>
      <w:r>
        <w:rPr>
          <w:sz w:val="28"/>
        </w:rPr>
        <w:t>інвестування</w:t>
      </w:r>
      <w:r>
        <w:rPr>
          <w:spacing w:val="-68"/>
          <w:sz w:val="28"/>
        </w:rPr>
        <w:t xml:space="preserve"> </w:t>
      </w:r>
      <w:r>
        <w:rPr>
          <w:sz w:val="28"/>
        </w:rPr>
        <w:t>у авіаційну галузь, особливо в інфраструктурні проекти (аеропорти, вантажні</w:t>
      </w:r>
      <w:r>
        <w:rPr>
          <w:spacing w:val="1"/>
          <w:sz w:val="28"/>
        </w:rPr>
        <w:t xml:space="preserve"> </w:t>
      </w:r>
      <w:r>
        <w:rPr>
          <w:sz w:val="28"/>
        </w:rPr>
        <w:t>термінали) або в інноваційні стартапи, що розробляють нові технології, такі як</w:t>
      </w:r>
      <w:r>
        <w:rPr>
          <w:spacing w:val="1"/>
          <w:sz w:val="28"/>
        </w:rPr>
        <w:t xml:space="preserve"> </w:t>
      </w:r>
      <w:r>
        <w:rPr>
          <w:sz w:val="28"/>
        </w:rPr>
        <w:t>електричні літаки</w:t>
      </w:r>
      <w:r>
        <w:rPr>
          <w:spacing w:val="1"/>
          <w:sz w:val="28"/>
        </w:rPr>
        <w:t xml:space="preserve"> </w:t>
      </w:r>
      <w:r>
        <w:rPr>
          <w:sz w:val="28"/>
        </w:rPr>
        <w:t>чи безпілотні</w:t>
      </w:r>
      <w:r>
        <w:rPr>
          <w:spacing w:val="1"/>
          <w:sz w:val="28"/>
        </w:rPr>
        <w:t xml:space="preserve"> </w:t>
      </w:r>
      <w:r>
        <w:rPr>
          <w:sz w:val="28"/>
        </w:rPr>
        <w:t>дрони;</w:t>
      </w:r>
    </w:p>
    <w:p w:rsidR="009C787B" w:rsidRDefault="00AE36E6">
      <w:pPr>
        <w:pStyle w:val="a5"/>
        <w:numPr>
          <w:ilvl w:val="0"/>
          <w:numId w:val="72"/>
        </w:numPr>
        <w:tabs>
          <w:tab w:val="left" w:pos="1264"/>
        </w:tabs>
        <w:ind w:right="356" w:firstLine="427"/>
        <w:rPr>
          <w:sz w:val="28"/>
        </w:rPr>
      </w:pPr>
      <w:r>
        <w:rPr>
          <w:sz w:val="28"/>
        </w:rPr>
        <w:t>державні</w:t>
      </w:r>
      <w:r>
        <w:rPr>
          <w:spacing w:val="1"/>
          <w:sz w:val="28"/>
        </w:rPr>
        <w:t xml:space="preserve"> </w:t>
      </w:r>
      <w:r>
        <w:rPr>
          <w:sz w:val="28"/>
        </w:rPr>
        <w:t>інвестиції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субсидії,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</w:t>
      </w:r>
      <w:r>
        <w:rPr>
          <w:spacing w:val="1"/>
          <w:sz w:val="28"/>
        </w:rPr>
        <w:t xml:space="preserve"> </w:t>
      </w:r>
      <w:r>
        <w:rPr>
          <w:sz w:val="28"/>
        </w:rPr>
        <w:t>під</w:t>
      </w:r>
      <w:r>
        <w:rPr>
          <w:spacing w:val="1"/>
          <w:sz w:val="28"/>
        </w:rPr>
        <w:t xml:space="preserve"> </w:t>
      </w:r>
      <w:r>
        <w:rPr>
          <w:sz w:val="28"/>
        </w:rPr>
        <w:t>час</w:t>
      </w:r>
      <w:r>
        <w:rPr>
          <w:spacing w:val="1"/>
          <w:sz w:val="28"/>
        </w:rPr>
        <w:t xml:space="preserve"> </w:t>
      </w:r>
      <w:r>
        <w:rPr>
          <w:sz w:val="28"/>
        </w:rPr>
        <w:t>надзвичайних</w:t>
      </w:r>
      <w:r>
        <w:rPr>
          <w:spacing w:val="1"/>
          <w:sz w:val="28"/>
        </w:rPr>
        <w:t xml:space="preserve"> </w:t>
      </w:r>
      <w:r>
        <w:rPr>
          <w:sz w:val="28"/>
        </w:rPr>
        <w:t>подій</w:t>
      </w:r>
      <w:r>
        <w:rPr>
          <w:spacing w:val="1"/>
          <w:sz w:val="28"/>
        </w:rPr>
        <w:t xml:space="preserve"> </w:t>
      </w:r>
      <w:r>
        <w:rPr>
          <w:sz w:val="28"/>
        </w:rPr>
        <w:t>(пандемія</w:t>
      </w:r>
      <w:r>
        <w:rPr>
          <w:spacing w:val="1"/>
          <w:sz w:val="28"/>
        </w:rPr>
        <w:t xml:space="preserve"> </w:t>
      </w:r>
      <w:r>
        <w:rPr>
          <w:sz w:val="28"/>
        </w:rPr>
        <w:t>COVID-19,</w:t>
      </w:r>
      <w:r>
        <w:rPr>
          <w:spacing w:val="1"/>
          <w:sz w:val="28"/>
        </w:rPr>
        <w:t xml:space="preserve"> </w:t>
      </w:r>
      <w:r>
        <w:rPr>
          <w:sz w:val="28"/>
        </w:rPr>
        <w:t>воєнний</w:t>
      </w:r>
      <w:r>
        <w:rPr>
          <w:spacing w:val="1"/>
          <w:sz w:val="28"/>
        </w:rPr>
        <w:t xml:space="preserve"> </w:t>
      </w:r>
      <w:r>
        <w:rPr>
          <w:sz w:val="28"/>
        </w:rPr>
        <w:t>стан).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Фінансові</w:t>
      </w:r>
      <w:r>
        <w:rPr>
          <w:spacing w:val="1"/>
          <w:sz w:val="28"/>
        </w:rPr>
        <w:t xml:space="preserve"> </w:t>
      </w:r>
      <w:r>
        <w:rPr>
          <w:sz w:val="28"/>
        </w:rPr>
        <w:t>ринки</w:t>
      </w:r>
      <w:r>
        <w:rPr>
          <w:spacing w:val="1"/>
          <w:sz w:val="28"/>
        </w:rPr>
        <w:t xml:space="preserve"> </w:t>
      </w:r>
      <w:r>
        <w:rPr>
          <w:sz w:val="28"/>
        </w:rPr>
        <w:t>можуть</w:t>
      </w:r>
      <w:r>
        <w:rPr>
          <w:spacing w:val="71"/>
          <w:sz w:val="28"/>
        </w:rPr>
        <w:t xml:space="preserve"> </w:t>
      </w:r>
      <w:r>
        <w:rPr>
          <w:sz w:val="28"/>
        </w:rPr>
        <w:t>сприяти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державам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частині</w:t>
      </w:r>
      <w:r>
        <w:rPr>
          <w:spacing w:val="1"/>
          <w:sz w:val="28"/>
        </w:rPr>
        <w:t xml:space="preserve"> </w:t>
      </w:r>
      <w:r>
        <w:rPr>
          <w:sz w:val="28"/>
        </w:rPr>
        <w:t>отримання</w:t>
      </w:r>
      <w:r>
        <w:rPr>
          <w:spacing w:val="1"/>
          <w:sz w:val="28"/>
        </w:rPr>
        <w:t xml:space="preserve"> </w:t>
      </w:r>
      <w:r>
        <w:rPr>
          <w:sz w:val="28"/>
        </w:rPr>
        <w:t>коштів</w:t>
      </w:r>
      <w:r>
        <w:rPr>
          <w:spacing w:val="1"/>
          <w:sz w:val="28"/>
        </w:rPr>
        <w:t xml:space="preserve"> </w:t>
      </w:r>
      <w:r>
        <w:rPr>
          <w:sz w:val="28"/>
        </w:rPr>
        <w:t>через</w:t>
      </w:r>
      <w:r>
        <w:rPr>
          <w:spacing w:val="1"/>
          <w:sz w:val="28"/>
        </w:rPr>
        <w:t xml:space="preserve"> </w:t>
      </w:r>
      <w:r>
        <w:rPr>
          <w:sz w:val="28"/>
        </w:rPr>
        <w:t>випуск</w:t>
      </w:r>
      <w:r>
        <w:rPr>
          <w:spacing w:val="1"/>
          <w:sz w:val="28"/>
        </w:rPr>
        <w:t xml:space="preserve"> </w:t>
      </w:r>
      <w:r>
        <w:rPr>
          <w:sz w:val="28"/>
        </w:rPr>
        <w:t>воєнних</w:t>
      </w:r>
      <w:r>
        <w:rPr>
          <w:spacing w:val="1"/>
          <w:sz w:val="28"/>
        </w:rPr>
        <w:t xml:space="preserve"> </w:t>
      </w:r>
      <w:r>
        <w:rPr>
          <w:sz w:val="28"/>
        </w:rPr>
        <w:t>облігацій,</w:t>
      </w:r>
      <w:r>
        <w:rPr>
          <w:spacing w:val="-67"/>
          <w:sz w:val="28"/>
        </w:rPr>
        <w:t xml:space="preserve"> </w:t>
      </w:r>
      <w:r>
        <w:rPr>
          <w:sz w:val="28"/>
        </w:rPr>
        <w:t>державних</w:t>
      </w:r>
      <w:r>
        <w:rPr>
          <w:spacing w:val="-3"/>
          <w:sz w:val="28"/>
        </w:rPr>
        <w:t xml:space="preserve"> </w:t>
      </w:r>
      <w:r>
        <w:rPr>
          <w:sz w:val="28"/>
        </w:rPr>
        <w:t>облігацій,</w:t>
      </w:r>
      <w:r>
        <w:rPr>
          <w:spacing w:val="-5"/>
          <w:sz w:val="28"/>
        </w:rPr>
        <w:t xml:space="preserve"> </w:t>
      </w:r>
      <w:r>
        <w:rPr>
          <w:sz w:val="28"/>
        </w:rPr>
        <w:t>які</w:t>
      </w:r>
      <w:r>
        <w:rPr>
          <w:spacing w:val="-3"/>
          <w:sz w:val="28"/>
        </w:rPr>
        <w:t xml:space="preserve"> </w:t>
      </w:r>
      <w:r>
        <w:rPr>
          <w:sz w:val="28"/>
        </w:rPr>
        <w:t>можуть</w:t>
      </w:r>
      <w:r>
        <w:rPr>
          <w:spacing w:val="-9"/>
          <w:sz w:val="28"/>
        </w:rPr>
        <w:t xml:space="preserve"> </w:t>
      </w:r>
      <w:r>
        <w:rPr>
          <w:sz w:val="28"/>
        </w:rPr>
        <w:t>бути</w:t>
      </w:r>
      <w:r>
        <w:rPr>
          <w:spacing w:val="-4"/>
          <w:sz w:val="28"/>
        </w:rPr>
        <w:t xml:space="preserve"> </w:t>
      </w:r>
      <w:r>
        <w:rPr>
          <w:sz w:val="28"/>
        </w:rPr>
        <w:t>спрямовані</w:t>
      </w:r>
      <w:r>
        <w:rPr>
          <w:spacing w:val="-5"/>
          <w:sz w:val="28"/>
        </w:rPr>
        <w:t xml:space="preserve"> </w:t>
      </w:r>
      <w:r>
        <w:rPr>
          <w:sz w:val="28"/>
        </w:rPr>
        <w:t>на</w:t>
      </w:r>
      <w:r>
        <w:rPr>
          <w:spacing w:val="-4"/>
          <w:sz w:val="28"/>
        </w:rPr>
        <w:t xml:space="preserve"> </w:t>
      </w:r>
      <w:r>
        <w:rPr>
          <w:sz w:val="28"/>
        </w:rPr>
        <w:t>підтримку</w:t>
      </w:r>
      <w:r>
        <w:rPr>
          <w:spacing w:val="-3"/>
          <w:sz w:val="28"/>
        </w:rPr>
        <w:t xml:space="preserve"> </w:t>
      </w:r>
      <w:r>
        <w:rPr>
          <w:sz w:val="28"/>
        </w:rPr>
        <w:t>авіації</w:t>
      </w:r>
      <w:r>
        <w:rPr>
          <w:spacing w:val="-3"/>
          <w:sz w:val="28"/>
        </w:rPr>
        <w:t xml:space="preserve"> </w:t>
      </w:r>
      <w:r>
        <w:rPr>
          <w:sz w:val="28"/>
        </w:rPr>
        <w:t>тощо.</w:t>
      </w:r>
    </w:p>
    <w:p w:rsidR="009C787B" w:rsidRDefault="00AE36E6">
      <w:pPr>
        <w:pStyle w:val="a5"/>
        <w:numPr>
          <w:ilvl w:val="0"/>
          <w:numId w:val="72"/>
        </w:numPr>
        <w:tabs>
          <w:tab w:val="left" w:pos="1264"/>
        </w:tabs>
        <w:ind w:right="358" w:firstLine="427"/>
        <w:rPr>
          <w:sz w:val="28"/>
        </w:rPr>
      </w:pPr>
      <w:r>
        <w:rPr>
          <w:sz w:val="28"/>
        </w:rPr>
        <w:t>кредитні лінії та банківське фінансування, які активно використовуються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авіаційної</w:t>
      </w:r>
      <w:r>
        <w:rPr>
          <w:spacing w:val="1"/>
          <w:sz w:val="28"/>
        </w:rPr>
        <w:t xml:space="preserve"> </w:t>
      </w:r>
      <w:r>
        <w:rPr>
          <w:sz w:val="28"/>
        </w:rPr>
        <w:t>інфраструктури,</w:t>
      </w:r>
      <w:r>
        <w:rPr>
          <w:spacing w:val="1"/>
          <w:sz w:val="28"/>
        </w:rPr>
        <w:t xml:space="preserve"> </w:t>
      </w:r>
      <w:r>
        <w:rPr>
          <w:sz w:val="28"/>
        </w:rPr>
        <w:t>придбання</w:t>
      </w:r>
      <w:r>
        <w:rPr>
          <w:spacing w:val="1"/>
          <w:sz w:val="28"/>
        </w:rPr>
        <w:t xml:space="preserve"> </w:t>
      </w:r>
      <w:r>
        <w:rPr>
          <w:sz w:val="28"/>
        </w:rPr>
        <w:t>літаків,</w:t>
      </w:r>
      <w:r>
        <w:rPr>
          <w:spacing w:val="1"/>
          <w:sz w:val="28"/>
        </w:rPr>
        <w:t xml:space="preserve"> </w:t>
      </w:r>
      <w:r>
        <w:rPr>
          <w:sz w:val="28"/>
        </w:rPr>
        <w:t>модернізації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реконструкції</w:t>
      </w:r>
      <w:r>
        <w:rPr>
          <w:spacing w:val="1"/>
          <w:sz w:val="28"/>
        </w:rPr>
        <w:t xml:space="preserve"> </w:t>
      </w:r>
      <w:r>
        <w:rPr>
          <w:sz w:val="28"/>
        </w:rPr>
        <w:t>аеропортів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покриття</w:t>
      </w:r>
      <w:r>
        <w:rPr>
          <w:spacing w:val="1"/>
          <w:sz w:val="28"/>
        </w:rPr>
        <w:t xml:space="preserve"> </w:t>
      </w:r>
      <w:r>
        <w:rPr>
          <w:sz w:val="28"/>
        </w:rPr>
        <w:t>операційних</w:t>
      </w:r>
      <w:r>
        <w:rPr>
          <w:spacing w:val="1"/>
          <w:sz w:val="28"/>
        </w:rPr>
        <w:t xml:space="preserve"> </w:t>
      </w:r>
      <w:r>
        <w:rPr>
          <w:sz w:val="28"/>
        </w:rPr>
        <w:t>витрат,</w:t>
      </w:r>
      <w:r>
        <w:rPr>
          <w:spacing w:val="1"/>
          <w:sz w:val="28"/>
        </w:rPr>
        <w:t xml:space="preserve"> </w:t>
      </w:r>
      <w:r>
        <w:rPr>
          <w:sz w:val="28"/>
        </w:rPr>
        <w:t>так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обслуговування</w:t>
      </w:r>
      <w:r>
        <w:rPr>
          <w:spacing w:val="-4"/>
          <w:sz w:val="28"/>
        </w:rPr>
        <w:t xml:space="preserve"> </w:t>
      </w:r>
      <w:r>
        <w:rPr>
          <w:sz w:val="28"/>
        </w:rPr>
        <w:t>довгострокових кредитів.</w:t>
      </w:r>
    </w:p>
    <w:p w:rsidR="009C787B" w:rsidRDefault="00AE36E6">
      <w:pPr>
        <w:pStyle w:val="a3"/>
        <w:ind w:right="357" w:firstLine="427"/>
      </w:pPr>
      <w:r>
        <w:t>Та</w:t>
      </w:r>
      <w:r>
        <w:t>ким</w:t>
      </w:r>
      <w:r>
        <w:rPr>
          <w:spacing w:val="1"/>
        </w:rPr>
        <w:t xml:space="preserve"> </w:t>
      </w:r>
      <w:r>
        <w:t>чином,</w:t>
      </w:r>
      <w:r>
        <w:rPr>
          <w:spacing w:val="1"/>
        </w:rPr>
        <w:t xml:space="preserve"> </w:t>
      </w:r>
      <w:r>
        <w:t>інвестування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авіаційну</w:t>
      </w:r>
      <w:r>
        <w:rPr>
          <w:spacing w:val="1"/>
        </w:rPr>
        <w:t xml:space="preserve"> </w:t>
      </w:r>
      <w:r>
        <w:t>галузь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довгостроковим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капіталомістким</w:t>
      </w:r>
      <w:r>
        <w:rPr>
          <w:spacing w:val="1"/>
        </w:rPr>
        <w:t xml:space="preserve"> </w:t>
      </w:r>
      <w:r>
        <w:t>процесом,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забезпечує</w:t>
      </w:r>
      <w:r>
        <w:rPr>
          <w:spacing w:val="1"/>
        </w:rPr>
        <w:t xml:space="preserve"> </w:t>
      </w:r>
      <w:r>
        <w:t>стабільні</w:t>
      </w:r>
      <w:r>
        <w:rPr>
          <w:spacing w:val="1"/>
        </w:rPr>
        <w:t xml:space="preserve"> </w:t>
      </w:r>
      <w:r>
        <w:t>доходи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значні</w:t>
      </w:r>
      <w:r>
        <w:rPr>
          <w:spacing w:val="1"/>
        </w:rPr>
        <w:t xml:space="preserve"> </w:t>
      </w:r>
      <w:r>
        <w:t>перспективи</w:t>
      </w:r>
      <w:r>
        <w:rPr>
          <w:spacing w:val="1"/>
        </w:rPr>
        <w:t xml:space="preserve"> </w:t>
      </w:r>
      <w:r>
        <w:t>зростання.</w:t>
      </w:r>
      <w:r>
        <w:rPr>
          <w:spacing w:val="1"/>
        </w:rPr>
        <w:t xml:space="preserve"> </w:t>
      </w:r>
      <w:r>
        <w:t>Враховуючи</w:t>
      </w:r>
      <w:r>
        <w:rPr>
          <w:spacing w:val="1"/>
        </w:rPr>
        <w:t xml:space="preserve"> </w:t>
      </w:r>
      <w:r>
        <w:t>важливість</w:t>
      </w:r>
      <w:r>
        <w:rPr>
          <w:spacing w:val="1"/>
        </w:rPr>
        <w:t xml:space="preserve"> </w:t>
      </w:r>
      <w:r>
        <w:t>авіації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глобальної</w:t>
      </w:r>
      <w:r>
        <w:rPr>
          <w:spacing w:val="1"/>
        </w:rPr>
        <w:t xml:space="preserve"> </w:t>
      </w:r>
      <w:r>
        <w:t>економіки, цей</w:t>
      </w:r>
      <w:r>
        <w:rPr>
          <w:spacing w:val="1"/>
        </w:rPr>
        <w:t xml:space="preserve"> </w:t>
      </w:r>
      <w:r>
        <w:t>сектор</w:t>
      </w:r>
      <w:r>
        <w:rPr>
          <w:spacing w:val="1"/>
        </w:rPr>
        <w:t xml:space="preserve"> </w:t>
      </w:r>
      <w:r>
        <w:t>залишається привабливим для різних</w:t>
      </w:r>
      <w:r>
        <w:rPr>
          <w:spacing w:val="70"/>
        </w:rPr>
        <w:t xml:space="preserve"> </w:t>
      </w:r>
      <w:r>
        <w:t>типів інвесторів,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приватних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державних.</w:t>
      </w:r>
      <w:r>
        <w:rPr>
          <w:spacing w:val="1"/>
        </w:rPr>
        <w:t xml:space="preserve"> </w:t>
      </w:r>
      <w:r>
        <w:t>Фінансовий</w:t>
      </w:r>
      <w:r>
        <w:rPr>
          <w:spacing w:val="1"/>
        </w:rPr>
        <w:t xml:space="preserve"> </w:t>
      </w:r>
      <w:r>
        <w:t>ринок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ключовим</w:t>
      </w:r>
      <w:r>
        <w:rPr>
          <w:spacing w:val="1"/>
        </w:rPr>
        <w:t xml:space="preserve"> </w:t>
      </w:r>
      <w:r>
        <w:t>елементом</w:t>
      </w:r>
      <w:r>
        <w:rPr>
          <w:spacing w:val="1"/>
        </w:rPr>
        <w:t xml:space="preserve"> </w:t>
      </w:r>
      <w:r>
        <w:t>розвитку авіаційної галузі, який забезпечує необхідне фінансування через різні</w:t>
      </w:r>
      <w:r>
        <w:rPr>
          <w:spacing w:val="1"/>
        </w:rPr>
        <w:t xml:space="preserve"> </w:t>
      </w:r>
      <w:r>
        <w:t>механізми</w:t>
      </w:r>
      <w:r>
        <w:rPr>
          <w:spacing w:val="-1"/>
        </w:rPr>
        <w:t xml:space="preserve"> </w:t>
      </w:r>
      <w:r>
        <w:t>інвестування та позики.</w:t>
      </w:r>
    </w:p>
    <w:p w:rsidR="009C787B" w:rsidRDefault="009C787B">
      <w:pPr>
        <w:pStyle w:val="a3"/>
        <w:ind w:left="0"/>
        <w:jc w:val="left"/>
      </w:pPr>
    </w:p>
    <w:p w:rsidR="009C787B" w:rsidRDefault="00AE36E6">
      <w:pPr>
        <w:pStyle w:val="3"/>
        <w:spacing w:before="1"/>
        <w:ind w:left="4506"/>
      </w:pPr>
      <w:r>
        <w:t>Список</w:t>
      </w:r>
      <w:r>
        <w:rPr>
          <w:spacing w:val="-8"/>
        </w:rPr>
        <w:t xml:space="preserve"> </w:t>
      </w:r>
      <w:r>
        <w:t>літератури</w:t>
      </w:r>
    </w:p>
    <w:p w:rsidR="009C787B" w:rsidRDefault="00AE36E6">
      <w:pPr>
        <w:pStyle w:val="a5"/>
        <w:numPr>
          <w:ilvl w:val="1"/>
          <w:numId w:val="70"/>
        </w:numPr>
        <w:tabs>
          <w:tab w:val="left" w:pos="1521"/>
        </w:tabs>
        <w:ind w:right="348" w:firstLine="566"/>
        <w:jc w:val="both"/>
        <w:rPr>
          <w:sz w:val="28"/>
        </w:rPr>
      </w:pPr>
      <w:r>
        <w:rPr>
          <w:color w:val="333333"/>
          <w:sz w:val="28"/>
        </w:rPr>
        <w:t>Харазішвілі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Ю.М.,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Бугайко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Д.О.,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Ляшенко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В.І.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Сталий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розвиток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авіаційного транспорту України: стратегічні сценарії та інституційний супровід:</w:t>
      </w:r>
      <w:r>
        <w:rPr>
          <w:color w:val="333333"/>
          <w:spacing w:val="-68"/>
          <w:sz w:val="28"/>
        </w:rPr>
        <w:t xml:space="preserve"> </w:t>
      </w:r>
      <w:r>
        <w:rPr>
          <w:color w:val="333333"/>
          <w:sz w:val="28"/>
        </w:rPr>
        <w:t>монографія / за ред. Ю.М. Харазішвілі; НАН України, Ін-т економіки пром-сті.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Київ,</w:t>
      </w:r>
      <w:r>
        <w:rPr>
          <w:color w:val="333333"/>
          <w:spacing w:val="-6"/>
          <w:sz w:val="28"/>
        </w:rPr>
        <w:t xml:space="preserve"> </w:t>
      </w:r>
      <w:r>
        <w:rPr>
          <w:color w:val="333333"/>
          <w:sz w:val="28"/>
        </w:rPr>
        <w:t>2022.</w:t>
      </w:r>
      <w:r>
        <w:rPr>
          <w:color w:val="333333"/>
          <w:spacing w:val="-1"/>
          <w:sz w:val="28"/>
        </w:rPr>
        <w:t xml:space="preserve"> </w:t>
      </w:r>
      <w:r>
        <w:rPr>
          <w:color w:val="333333"/>
          <w:sz w:val="28"/>
        </w:rPr>
        <w:t>276</w:t>
      </w:r>
      <w:r>
        <w:rPr>
          <w:color w:val="333333"/>
          <w:spacing w:val="1"/>
          <w:sz w:val="28"/>
        </w:rPr>
        <w:t xml:space="preserve"> </w:t>
      </w:r>
      <w:r>
        <w:rPr>
          <w:color w:val="333333"/>
          <w:sz w:val="28"/>
        </w:rPr>
        <w:t>с.</w:t>
      </w:r>
    </w:p>
    <w:p w:rsidR="009C787B" w:rsidRDefault="009C787B">
      <w:pPr>
        <w:jc w:val="both"/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8"/>
        <w:ind w:left="0"/>
        <w:jc w:val="left"/>
        <w:rPr>
          <w:sz w:val="16"/>
        </w:rPr>
      </w:pPr>
    </w:p>
    <w:p w:rsidR="009C787B" w:rsidRDefault="00AE36E6">
      <w:pPr>
        <w:pStyle w:val="1"/>
        <w:ind w:right="547"/>
        <w:jc w:val="center"/>
      </w:pPr>
      <w:bookmarkStart w:id="16" w:name="_bookmark15"/>
      <w:bookmarkEnd w:id="16"/>
      <w:r>
        <w:t>ЧЕРНІГІВСЬКИЙ</w:t>
      </w:r>
      <w:r>
        <w:rPr>
          <w:spacing w:val="-5"/>
        </w:rPr>
        <w:t xml:space="preserve"> </w:t>
      </w:r>
      <w:r>
        <w:t>ОБЛАСНИЙ</w:t>
      </w:r>
      <w:r>
        <w:rPr>
          <w:spacing w:val="-3"/>
        </w:rPr>
        <w:t xml:space="preserve"> </w:t>
      </w:r>
      <w:r>
        <w:t>ТЕАТР</w:t>
      </w:r>
      <w:r>
        <w:rPr>
          <w:spacing w:val="-6"/>
        </w:rPr>
        <w:t xml:space="preserve"> </w:t>
      </w:r>
      <w:r>
        <w:t>ЛЯЛЬОК</w:t>
      </w:r>
    </w:p>
    <w:p w:rsidR="009C787B" w:rsidRDefault="00AE36E6">
      <w:pPr>
        <w:pStyle w:val="2"/>
        <w:spacing w:before="290"/>
        <w:ind w:right="355"/>
      </w:pPr>
      <w:r>
        <w:t>Косаченко</w:t>
      </w:r>
      <w:r>
        <w:rPr>
          <w:spacing w:val="-9"/>
        </w:rPr>
        <w:t xml:space="preserve"> </w:t>
      </w:r>
      <w:r>
        <w:t>Владислав</w:t>
      </w:r>
      <w:r>
        <w:rPr>
          <w:spacing w:val="-10"/>
        </w:rPr>
        <w:t xml:space="preserve"> </w:t>
      </w:r>
      <w:r>
        <w:t>Сергійович</w:t>
      </w:r>
    </w:p>
    <w:p w:rsidR="009C787B" w:rsidRDefault="00AE36E6">
      <w:pPr>
        <w:pStyle w:val="a3"/>
        <w:spacing w:before="1" w:line="242" w:lineRule="auto"/>
        <w:ind w:left="951" w:right="349" w:firstLine="8271"/>
        <w:jc w:val="right"/>
      </w:pPr>
      <w:r>
        <w:t>Аспірант</w:t>
      </w:r>
      <w:r>
        <w:rPr>
          <w:spacing w:val="-67"/>
        </w:rPr>
        <w:t xml:space="preserve"> </w:t>
      </w:r>
      <w:r>
        <w:t>Навчально-науковий</w:t>
      </w:r>
      <w:r>
        <w:rPr>
          <w:spacing w:val="-4"/>
        </w:rPr>
        <w:t xml:space="preserve"> </w:t>
      </w:r>
      <w:r>
        <w:t>інститут</w:t>
      </w:r>
      <w:r>
        <w:rPr>
          <w:spacing w:val="-5"/>
        </w:rPr>
        <w:t xml:space="preserve"> </w:t>
      </w:r>
      <w:r>
        <w:t>історії</w:t>
      </w:r>
      <w:r>
        <w:rPr>
          <w:spacing w:val="-4"/>
        </w:rPr>
        <w:t xml:space="preserve"> </w:t>
      </w:r>
      <w:r>
        <w:t>та</w:t>
      </w:r>
      <w:r>
        <w:rPr>
          <w:spacing w:val="-6"/>
        </w:rPr>
        <w:t xml:space="preserve"> </w:t>
      </w:r>
      <w:r>
        <w:t>соціогуманітарних</w:t>
      </w:r>
      <w:r>
        <w:rPr>
          <w:spacing w:val="-3"/>
        </w:rPr>
        <w:t xml:space="preserve"> </w:t>
      </w:r>
      <w:r>
        <w:t>дисциплін</w:t>
      </w:r>
      <w:r>
        <w:rPr>
          <w:spacing w:val="-7"/>
        </w:rPr>
        <w:t xml:space="preserve"> </w:t>
      </w:r>
      <w:r>
        <w:t>імені</w:t>
      </w:r>
      <w:r>
        <w:rPr>
          <w:spacing w:val="-6"/>
        </w:rPr>
        <w:t xml:space="preserve"> </w:t>
      </w:r>
      <w:r>
        <w:t>О.</w:t>
      </w:r>
    </w:p>
    <w:p w:rsidR="009C787B" w:rsidRDefault="00AE36E6">
      <w:pPr>
        <w:pStyle w:val="a3"/>
        <w:spacing w:line="317" w:lineRule="exact"/>
        <w:ind w:right="351"/>
        <w:jc w:val="right"/>
      </w:pPr>
      <w:r>
        <w:t>М.</w:t>
      </w:r>
      <w:r>
        <w:rPr>
          <w:spacing w:val="-3"/>
        </w:rPr>
        <w:t xml:space="preserve"> </w:t>
      </w:r>
      <w:r>
        <w:t>Лазаревського НУЧК</w:t>
      </w:r>
      <w:r>
        <w:rPr>
          <w:spacing w:val="-1"/>
        </w:rPr>
        <w:t xml:space="preserve"> </w:t>
      </w:r>
      <w:r>
        <w:t>ім.</w:t>
      </w:r>
      <w:r>
        <w:rPr>
          <w:spacing w:val="-4"/>
        </w:rPr>
        <w:t xml:space="preserve"> </w:t>
      </w:r>
      <w:r>
        <w:t>Т.</w:t>
      </w:r>
      <w:r>
        <w:rPr>
          <w:spacing w:val="-2"/>
        </w:rPr>
        <w:t xml:space="preserve"> </w:t>
      </w:r>
      <w:r>
        <w:t>Г.</w:t>
      </w:r>
      <w:r>
        <w:rPr>
          <w:spacing w:val="-2"/>
        </w:rPr>
        <w:t xml:space="preserve"> </w:t>
      </w:r>
      <w:r>
        <w:t>Шевченка</w:t>
      </w:r>
    </w:p>
    <w:p w:rsidR="009C787B" w:rsidRDefault="009C787B">
      <w:pPr>
        <w:pStyle w:val="a3"/>
        <w:spacing w:before="11"/>
        <w:ind w:left="0"/>
        <w:jc w:val="left"/>
        <w:rPr>
          <w:sz w:val="27"/>
        </w:rPr>
      </w:pPr>
    </w:p>
    <w:p w:rsidR="009C787B" w:rsidRDefault="00AE36E6">
      <w:pPr>
        <w:pStyle w:val="a3"/>
        <w:ind w:right="308" w:firstLine="420"/>
      </w:pPr>
      <w:r>
        <w:rPr>
          <w:color w:val="333333"/>
        </w:rPr>
        <w:t>Історію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лялькового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театру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доцільно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розпочинати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1921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р.,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саме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тоді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у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Чернігові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було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засновано</w:t>
      </w:r>
      <w:r>
        <w:rPr>
          <w:color w:val="333333"/>
          <w:spacing w:val="1"/>
        </w:rPr>
        <w:t xml:space="preserve"> </w:t>
      </w:r>
      <w:r>
        <w:rPr>
          <w:color w:val="1F2021"/>
        </w:rPr>
        <w:t>Перший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професійний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театр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ляльок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в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Україні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під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керівництвом Віктора Олександровича (Фрідріха Карла) Швембергера. У кінці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1919 р. В.О. Швембергер приїхав у Чернігів. Йому запропонували організувати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державний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драматичний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театр,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пізніше,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у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1921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р.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–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перший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про</w:t>
      </w:r>
      <w:r>
        <w:rPr>
          <w:color w:val="1F2021"/>
        </w:rPr>
        <w:t>фесійний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стаціонарний театр ляльок в Україні. На жаль, доля театру ляльок у м. Чернігові</w:t>
      </w:r>
      <w:r>
        <w:rPr>
          <w:color w:val="1F2021"/>
          <w:spacing w:val="-67"/>
        </w:rPr>
        <w:t xml:space="preserve"> </w:t>
      </w:r>
      <w:r>
        <w:rPr>
          <w:color w:val="1F2021"/>
        </w:rPr>
        <w:t>не</w:t>
      </w:r>
      <w:r>
        <w:rPr>
          <w:color w:val="1F2021"/>
          <w:spacing w:val="-1"/>
        </w:rPr>
        <w:t xml:space="preserve"> </w:t>
      </w:r>
      <w:r>
        <w:rPr>
          <w:color w:val="1F2021"/>
        </w:rPr>
        <w:t>склалася, він</w:t>
      </w:r>
      <w:r>
        <w:rPr>
          <w:color w:val="1F2021"/>
          <w:spacing w:val="-3"/>
        </w:rPr>
        <w:t xml:space="preserve"> </w:t>
      </w:r>
      <w:r>
        <w:rPr>
          <w:color w:val="1F2021"/>
        </w:rPr>
        <w:t>проіснував</w:t>
      </w:r>
      <w:r>
        <w:rPr>
          <w:color w:val="1F2021"/>
          <w:spacing w:val="-1"/>
        </w:rPr>
        <w:t xml:space="preserve"> </w:t>
      </w:r>
      <w:r>
        <w:rPr>
          <w:color w:val="1F2021"/>
        </w:rPr>
        <w:t>всього кілька років.</w:t>
      </w:r>
    </w:p>
    <w:p w:rsidR="009C787B" w:rsidRDefault="00AE36E6">
      <w:pPr>
        <w:pStyle w:val="a3"/>
        <w:ind w:right="304" w:firstLine="420"/>
      </w:pPr>
      <w:r>
        <w:rPr>
          <w:color w:val="1F2021"/>
        </w:rPr>
        <w:t>Причина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й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насьогодні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залишається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остаточно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не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визначеною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–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дехто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пов’язуєїї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з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виїздом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у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1922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р.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засновника,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творчого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керівника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театру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В.О.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Швембергера з Чернігова; а дехто – «в місті не було належних можливостей,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бажання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та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уваги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до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його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твориння…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Швидше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друге,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бо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театри,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створені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Швембергером</w:t>
      </w:r>
      <w:r>
        <w:rPr>
          <w:color w:val="1F2021"/>
          <w:spacing w:val="-1"/>
        </w:rPr>
        <w:t xml:space="preserve"> </w:t>
      </w:r>
      <w:r>
        <w:rPr>
          <w:color w:val="1F2021"/>
        </w:rPr>
        <w:t>в</w:t>
      </w:r>
      <w:r>
        <w:rPr>
          <w:color w:val="1F2021"/>
          <w:spacing w:val="-2"/>
        </w:rPr>
        <w:t xml:space="preserve"> </w:t>
      </w:r>
      <w:r>
        <w:rPr>
          <w:color w:val="1F2021"/>
        </w:rPr>
        <w:t>інших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містах,</w:t>
      </w:r>
      <w:r>
        <w:rPr>
          <w:color w:val="1F2021"/>
          <w:spacing w:val="-1"/>
        </w:rPr>
        <w:t xml:space="preserve"> </w:t>
      </w:r>
      <w:r>
        <w:rPr>
          <w:color w:val="1F2021"/>
        </w:rPr>
        <w:t>існують</w:t>
      </w:r>
      <w:r>
        <w:rPr>
          <w:color w:val="1F2021"/>
          <w:spacing w:val="-2"/>
        </w:rPr>
        <w:t xml:space="preserve"> </w:t>
      </w:r>
      <w:r>
        <w:rPr>
          <w:color w:val="1F2021"/>
        </w:rPr>
        <w:t>до</w:t>
      </w:r>
      <w:r>
        <w:rPr>
          <w:color w:val="1F2021"/>
          <w:spacing w:val="-2"/>
        </w:rPr>
        <w:t xml:space="preserve"> </w:t>
      </w:r>
      <w:r>
        <w:rPr>
          <w:color w:val="1F2021"/>
        </w:rPr>
        <w:t>нашого</w:t>
      </w:r>
      <w:r>
        <w:rPr>
          <w:color w:val="1F2021"/>
          <w:spacing w:val="-2"/>
        </w:rPr>
        <w:t xml:space="preserve"> </w:t>
      </w:r>
      <w:r>
        <w:rPr>
          <w:color w:val="1F2021"/>
        </w:rPr>
        <w:t>часу».</w:t>
      </w:r>
    </w:p>
    <w:p w:rsidR="009C787B" w:rsidRDefault="00AE36E6">
      <w:pPr>
        <w:pStyle w:val="a3"/>
        <w:spacing w:before="1"/>
        <w:ind w:right="305" w:firstLine="420"/>
      </w:pPr>
      <w:r>
        <w:rPr>
          <w:color w:val="1F2021"/>
        </w:rPr>
        <w:t>Надалі історія лялькового театру розп</w:t>
      </w:r>
      <w:r>
        <w:rPr>
          <w:color w:val="1F2021"/>
        </w:rPr>
        <w:t>очинається (продовжується) з 1976 р.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Наказ № 144 від 10 вересня 1976 р. «Про відкриття обласного театру ляльок в м.</w:t>
      </w:r>
      <w:r>
        <w:rPr>
          <w:color w:val="1F2021"/>
          <w:spacing w:val="-67"/>
        </w:rPr>
        <w:t xml:space="preserve"> </w:t>
      </w:r>
      <w:r>
        <w:rPr>
          <w:color w:val="1F2021"/>
        </w:rPr>
        <w:t>Чернігові» Обласного управління культури визначив 1 вересня 1976 р. – днем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відкриття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театру.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Директором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театру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ляльок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призначили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М.М.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Лук’яненка,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головним режисером – В.І. Ващаєва. Театру ляльок на правах аренди надали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малий зал обласної філармонії з прилеглими до нього фойє і гардеробом та</w:t>
      </w:r>
      <w:r>
        <w:rPr>
          <w:color w:val="1F2021"/>
          <w:spacing w:val="1"/>
        </w:rPr>
        <w:t xml:space="preserve"> </w:t>
      </w:r>
      <w:r>
        <w:t>будівлю колишнього дитячого садка по вул. Комсомольській, 1 (сучасна вул.</w:t>
      </w:r>
      <w:r>
        <w:rPr>
          <w:spacing w:val="1"/>
        </w:rPr>
        <w:t xml:space="preserve"> </w:t>
      </w:r>
      <w:r>
        <w:t>Реміснича).</w:t>
      </w:r>
    </w:p>
    <w:p w:rsidR="009C787B" w:rsidRDefault="00AE36E6">
      <w:pPr>
        <w:pStyle w:val="a3"/>
        <w:ind w:right="303" w:firstLine="420"/>
      </w:pPr>
      <w:r>
        <w:rPr>
          <w:color w:val="1F2021"/>
        </w:rPr>
        <w:t>Свій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перший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сезон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лялькарі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відкрили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на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сцені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обласної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філармонії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26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листопада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1976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р.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виставою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«Срібне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копитце»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за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казкою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Павла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Бажова.</w:t>
      </w:r>
      <w:r>
        <w:rPr>
          <w:color w:val="1F2021"/>
          <w:spacing w:val="70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період підготовки першої вистави у театрі була створена друга творча група –</w:t>
      </w:r>
      <w:r>
        <w:rPr>
          <w:spacing w:val="1"/>
        </w:rPr>
        <w:t xml:space="preserve"> </w:t>
      </w:r>
      <w:r>
        <w:t>українська,</w:t>
      </w:r>
      <w:r>
        <w:rPr>
          <w:spacing w:val="53"/>
        </w:rPr>
        <w:t xml:space="preserve"> </w:t>
      </w:r>
      <w:r>
        <w:t>яка</w:t>
      </w:r>
      <w:r>
        <w:rPr>
          <w:spacing w:val="51"/>
        </w:rPr>
        <w:t xml:space="preserve"> </w:t>
      </w:r>
      <w:r>
        <w:t>обирала</w:t>
      </w:r>
      <w:r>
        <w:rPr>
          <w:spacing w:val="53"/>
        </w:rPr>
        <w:t xml:space="preserve"> </w:t>
      </w:r>
      <w:r>
        <w:t>для</w:t>
      </w:r>
      <w:r>
        <w:rPr>
          <w:spacing w:val="54"/>
        </w:rPr>
        <w:t xml:space="preserve"> </w:t>
      </w:r>
      <w:r>
        <w:t>першої</w:t>
      </w:r>
      <w:r>
        <w:rPr>
          <w:spacing w:val="52"/>
        </w:rPr>
        <w:t xml:space="preserve"> </w:t>
      </w:r>
      <w:r>
        <w:t>української</w:t>
      </w:r>
      <w:r>
        <w:rPr>
          <w:spacing w:val="54"/>
        </w:rPr>
        <w:t xml:space="preserve"> </w:t>
      </w:r>
      <w:r>
        <w:t>вистав</w:t>
      </w:r>
      <w:r>
        <w:t>и</w:t>
      </w:r>
      <w:r>
        <w:rPr>
          <w:spacing w:val="54"/>
        </w:rPr>
        <w:t xml:space="preserve"> </w:t>
      </w:r>
      <w:r>
        <w:t>п’єсу</w:t>
      </w:r>
      <w:r>
        <w:rPr>
          <w:spacing w:val="39"/>
        </w:rPr>
        <w:t xml:space="preserve"> </w:t>
      </w:r>
      <w:r>
        <w:t>Бели</w:t>
      </w:r>
      <w:r>
        <w:rPr>
          <w:spacing w:val="55"/>
        </w:rPr>
        <w:t xml:space="preserve"> </w:t>
      </w:r>
      <w:r>
        <w:t>Юнгера</w:t>
      </w:r>
    </w:p>
    <w:p w:rsidR="009C787B" w:rsidRDefault="00AE36E6">
      <w:pPr>
        <w:pStyle w:val="a3"/>
        <w:ind w:right="310"/>
      </w:pPr>
      <w:r>
        <w:t>«Іванко Золотокудрий». Кожен театральний сезон театру поповнювався новими</w:t>
      </w:r>
      <w:r>
        <w:rPr>
          <w:spacing w:val="1"/>
        </w:rPr>
        <w:t xml:space="preserve"> </w:t>
      </w:r>
      <w:r>
        <w:t>виставами. Актори гастролювали по області, по містах інших республік СРСР.</w:t>
      </w:r>
      <w:r>
        <w:rPr>
          <w:spacing w:val="1"/>
        </w:rPr>
        <w:t xml:space="preserve"> </w:t>
      </w:r>
      <w:r>
        <w:t>При театрі створили клуб «Чебурашка», дитячу театральну студію, відкрили</w:t>
      </w:r>
      <w:r>
        <w:rPr>
          <w:spacing w:val="1"/>
        </w:rPr>
        <w:t xml:space="preserve"> </w:t>
      </w:r>
      <w:r>
        <w:t>філії у м.</w:t>
      </w:r>
      <w:r>
        <w:rPr>
          <w:spacing w:val="-4"/>
        </w:rPr>
        <w:t xml:space="preserve"> </w:t>
      </w:r>
      <w:r>
        <w:t>Ніжині</w:t>
      </w:r>
      <w:r>
        <w:rPr>
          <w:spacing w:val="1"/>
        </w:rPr>
        <w:t xml:space="preserve"> </w:t>
      </w:r>
      <w:r>
        <w:t>та м.</w:t>
      </w:r>
      <w:r>
        <w:rPr>
          <w:spacing w:val="-1"/>
        </w:rPr>
        <w:t xml:space="preserve"> </w:t>
      </w:r>
      <w:r>
        <w:t>Носівці.</w:t>
      </w:r>
    </w:p>
    <w:p w:rsidR="009C787B" w:rsidRDefault="00AE36E6">
      <w:pPr>
        <w:pStyle w:val="a3"/>
        <w:spacing w:line="242" w:lineRule="auto"/>
        <w:ind w:right="310" w:firstLine="420"/>
      </w:pPr>
      <w:r>
        <w:t>У</w:t>
      </w:r>
      <w:r>
        <w:rPr>
          <w:spacing w:val="1"/>
        </w:rPr>
        <w:t xml:space="preserve"> </w:t>
      </w:r>
      <w:r>
        <w:t>1979</w:t>
      </w:r>
      <w:r>
        <w:rPr>
          <w:spacing w:val="1"/>
        </w:rPr>
        <w:t xml:space="preserve"> </w:t>
      </w:r>
      <w:r>
        <w:t>р.</w:t>
      </w:r>
      <w:r>
        <w:rPr>
          <w:spacing w:val="1"/>
        </w:rPr>
        <w:t xml:space="preserve"> </w:t>
      </w:r>
      <w:r>
        <w:t>театр</w:t>
      </w:r>
      <w:r>
        <w:rPr>
          <w:spacing w:val="1"/>
        </w:rPr>
        <w:t xml:space="preserve"> </w:t>
      </w:r>
      <w:r>
        <w:t>ляльок</w:t>
      </w:r>
      <w:r>
        <w:rPr>
          <w:spacing w:val="1"/>
        </w:rPr>
        <w:t xml:space="preserve"> </w:t>
      </w:r>
      <w:r>
        <w:t>уперше</w:t>
      </w:r>
      <w:r>
        <w:rPr>
          <w:spacing w:val="1"/>
        </w:rPr>
        <w:t xml:space="preserve"> </w:t>
      </w:r>
      <w:r>
        <w:t>прийняв</w:t>
      </w:r>
      <w:r>
        <w:rPr>
          <w:spacing w:val="1"/>
        </w:rPr>
        <w:t xml:space="preserve"> </w:t>
      </w:r>
      <w:r>
        <w:t>участь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фестивалі</w:t>
      </w:r>
      <w:r>
        <w:rPr>
          <w:spacing w:val="70"/>
        </w:rPr>
        <w:t xml:space="preserve"> </w:t>
      </w:r>
      <w:r>
        <w:t>лялькових</w:t>
      </w:r>
      <w:r>
        <w:rPr>
          <w:spacing w:val="1"/>
        </w:rPr>
        <w:t xml:space="preserve"> </w:t>
      </w:r>
      <w:r>
        <w:t>театрів,</w:t>
      </w:r>
      <w:r>
        <w:rPr>
          <w:spacing w:val="-2"/>
        </w:rPr>
        <w:t xml:space="preserve"> </w:t>
      </w:r>
      <w:r>
        <w:t>який проходив</w:t>
      </w:r>
      <w:r>
        <w:rPr>
          <w:spacing w:val="-4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м.</w:t>
      </w:r>
      <w:r>
        <w:rPr>
          <w:spacing w:val="-2"/>
        </w:rPr>
        <w:t xml:space="preserve"> </w:t>
      </w:r>
      <w:r>
        <w:t>Хмельницькому.</w:t>
      </w:r>
    </w:p>
    <w:p w:rsidR="009C787B" w:rsidRDefault="00AE36E6">
      <w:pPr>
        <w:pStyle w:val="a3"/>
        <w:ind w:right="304" w:firstLine="420"/>
      </w:pPr>
      <w:r>
        <w:t>У 1982 р. до театру прийшов молодий режисер Г.С. Касьянов, разом з ним –</w:t>
      </w:r>
      <w:r>
        <w:rPr>
          <w:spacing w:val="1"/>
        </w:rPr>
        <w:t xml:space="preserve"> </w:t>
      </w:r>
      <w:r>
        <w:t>випускники</w:t>
      </w:r>
      <w:r>
        <w:rPr>
          <w:spacing w:val="1"/>
        </w:rPr>
        <w:t xml:space="preserve"> </w:t>
      </w:r>
      <w:r>
        <w:t>Дніпропетровського</w:t>
      </w:r>
      <w:r>
        <w:rPr>
          <w:spacing w:val="1"/>
        </w:rPr>
        <w:t xml:space="preserve"> </w:t>
      </w:r>
      <w:r>
        <w:t>театрального</w:t>
      </w:r>
      <w:r>
        <w:rPr>
          <w:spacing w:val="1"/>
        </w:rPr>
        <w:t xml:space="preserve"> </w:t>
      </w:r>
      <w:r>
        <w:t>училища.</w:t>
      </w:r>
      <w:r>
        <w:rPr>
          <w:spacing w:val="1"/>
        </w:rPr>
        <w:t xml:space="preserve"> </w:t>
      </w:r>
      <w:r>
        <w:t>Новий</w:t>
      </w:r>
      <w:r>
        <w:rPr>
          <w:spacing w:val="1"/>
        </w:rPr>
        <w:t xml:space="preserve"> </w:t>
      </w:r>
      <w:r>
        <w:t>головний</w:t>
      </w:r>
      <w:r>
        <w:rPr>
          <w:spacing w:val="1"/>
        </w:rPr>
        <w:t xml:space="preserve"> </w:t>
      </w:r>
      <w:r>
        <w:t>режисер багато зробив для визначення жанрових особливостей і нових систем</w:t>
      </w:r>
      <w:r>
        <w:rPr>
          <w:spacing w:val="1"/>
        </w:rPr>
        <w:t xml:space="preserve"> </w:t>
      </w:r>
      <w:r>
        <w:t>ляльок, виховав плеяду блискучих акторів, з якими зробив те, чого ніхто не</w:t>
      </w:r>
      <w:r>
        <w:rPr>
          <w:spacing w:val="1"/>
        </w:rPr>
        <w:t xml:space="preserve"> </w:t>
      </w:r>
      <w:r>
        <w:t>робив</w:t>
      </w:r>
      <w:r>
        <w:rPr>
          <w:spacing w:val="-3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лялькових</w:t>
      </w:r>
      <w:r>
        <w:rPr>
          <w:spacing w:val="1"/>
        </w:rPr>
        <w:t xml:space="preserve"> </w:t>
      </w:r>
      <w:r>
        <w:t>театрах</w:t>
      </w:r>
      <w:r>
        <w:rPr>
          <w:spacing w:val="3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Молодіжну</w:t>
      </w:r>
      <w:r>
        <w:rPr>
          <w:spacing w:val="-1"/>
        </w:rPr>
        <w:t xml:space="preserve"> </w:t>
      </w:r>
      <w:r>
        <w:t>сцену.</w:t>
      </w:r>
    </w:p>
    <w:p w:rsidR="009C787B" w:rsidRDefault="009C787B">
      <w:pPr>
        <w:sectPr w:rsidR="009C787B">
          <w:headerReference w:type="default" r:id="rId51"/>
          <w:footerReference w:type="default" r:id="rId52"/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09" w:firstLine="420"/>
      </w:pPr>
      <w:r>
        <w:rPr>
          <w:color w:val="575B5C"/>
        </w:rPr>
        <w:t xml:space="preserve">З </w:t>
      </w:r>
      <w:r>
        <w:rPr>
          <w:color w:val="1F2021"/>
        </w:rPr>
        <w:t>1987 р. розпочалося вирішення проблеми з приміщенням для молодого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театру.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28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квітня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1988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р.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облвиконком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прийняв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рішення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про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реорганізацію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Обласного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театру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ляльок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у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Театр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для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дітей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та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молоді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і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передачу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йому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приміщення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по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вул.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Родимцева,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4</w:t>
      </w:r>
      <w:r>
        <w:rPr>
          <w:color w:val="1F2021"/>
          <w:spacing w:val="1"/>
        </w:rPr>
        <w:t xml:space="preserve"> </w:t>
      </w:r>
      <w:r>
        <w:rPr>
          <w:color w:val="1F2021"/>
        </w:rPr>
        <w:t>(</w:t>
      </w:r>
      <w:r>
        <w:t>колишня</w:t>
      </w:r>
      <w:r>
        <w:rPr>
          <w:spacing w:val="1"/>
        </w:rPr>
        <w:t xml:space="preserve"> </w:t>
      </w:r>
      <w:r>
        <w:t>будівля</w:t>
      </w:r>
      <w:r>
        <w:rPr>
          <w:spacing w:val="1"/>
        </w:rPr>
        <w:t xml:space="preserve"> </w:t>
      </w:r>
      <w:r>
        <w:t>єврейської</w:t>
      </w:r>
      <w:r>
        <w:rPr>
          <w:spacing w:val="1"/>
        </w:rPr>
        <w:t xml:space="preserve"> </w:t>
      </w:r>
      <w:r>
        <w:t>гімназії</w:t>
      </w:r>
      <w:r>
        <w:rPr>
          <w:spacing w:val="1"/>
        </w:rPr>
        <w:t xml:space="preserve"> </w:t>
      </w:r>
      <w:r>
        <w:t>при</w:t>
      </w:r>
      <w:r>
        <w:rPr>
          <w:spacing w:val="-67"/>
        </w:rPr>
        <w:t xml:space="preserve"> </w:t>
      </w:r>
      <w:r>
        <w:t>синагозі).</w:t>
      </w:r>
    </w:p>
    <w:p w:rsidR="009C787B" w:rsidRDefault="00AE36E6">
      <w:pPr>
        <w:pStyle w:val="a3"/>
        <w:spacing w:before="1"/>
        <w:ind w:right="307" w:firstLine="420"/>
      </w:pPr>
      <w:r>
        <w:t>Чернігівський театр для дітей та молоді у 1996 р. оформився в окремі, нині</w:t>
      </w:r>
      <w:r>
        <w:rPr>
          <w:spacing w:val="1"/>
        </w:rPr>
        <w:t xml:space="preserve"> </w:t>
      </w:r>
      <w:r>
        <w:t>діючі театральні установи: Обласний теа</w:t>
      </w:r>
      <w:r>
        <w:t>тр ляльок ім. Олександра Довженка та</w:t>
      </w:r>
      <w:r>
        <w:rPr>
          <w:spacing w:val="1"/>
        </w:rPr>
        <w:t xml:space="preserve"> </w:t>
      </w:r>
      <w:r>
        <w:t>Обласний молодіжний театр. Ляльковий театр отримав приміщення, яке від 7</w:t>
      </w:r>
      <w:r>
        <w:rPr>
          <w:spacing w:val="1"/>
        </w:rPr>
        <w:t xml:space="preserve"> </w:t>
      </w:r>
      <w:r>
        <w:t>листопада 1960 р. функціонувало як кінотеатр на 352 місця імені Довженка</w:t>
      </w:r>
      <w:r>
        <w:rPr>
          <w:spacing w:val="1"/>
        </w:rPr>
        <w:t xml:space="preserve"> </w:t>
      </w:r>
      <w:r>
        <w:t>(архітектор Ю.Ф. Кушніренко) на П’яти кутах. Починаючи з 1996 р. на базі</w:t>
      </w:r>
      <w:r>
        <w:rPr>
          <w:spacing w:val="1"/>
        </w:rPr>
        <w:t xml:space="preserve"> </w:t>
      </w:r>
      <w:r>
        <w:t>Чернігівського</w:t>
      </w:r>
      <w:r>
        <w:rPr>
          <w:spacing w:val="1"/>
        </w:rPr>
        <w:t xml:space="preserve"> </w:t>
      </w:r>
      <w:r>
        <w:t>театру</w:t>
      </w:r>
      <w:r>
        <w:rPr>
          <w:spacing w:val="1"/>
        </w:rPr>
        <w:t xml:space="preserve"> </w:t>
      </w:r>
      <w:r>
        <w:t>ляльок</w:t>
      </w:r>
      <w:r>
        <w:rPr>
          <w:spacing w:val="1"/>
        </w:rPr>
        <w:t xml:space="preserve"> </w:t>
      </w:r>
      <w:r>
        <w:t>проходитьфестиваль</w:t>
      </w:r>
      <w:r>
        <w:rPr>
          <w:spacing w:val="1"/>
        </w:rPr>
        <w:t xml:space="preserve"> </w:t>
      </w:r>
      <w:r>
        <w:t>«Чернігівські</w:t>
      </w:r>
      <w:r>
        <w:rPr>
          <w:spacing w:val="1"/>
        </w:rPr>
        <w:t xml:space="preserve"> </w:t>
      </w:r>
      <w:r>
        <w:t>лялькові</w:t>
      </w:r>
      <w:r>
        <w:rPr>
          <w:spacing w:val="1"/>
        </w:rPr>
        <w:t xml:space="preserve"> </w:t>
      </w:r>
      <w:r>
        <w:t>рандеву». Цей захід організовується один раз на 3 роки. На базі театру працює</w:t>
      </w:r>
      <w:r>
        <w:rPr>
          <w:spacing w:val="1"/>
        </w:rPr>
        <w:t xml:space="preserve"> </w:t>
      </w:r>
      <w:r>
        <w:t>Творча</w:t>
      </w:r>
      <w:r>
        <w:rPr>
          <w:spacing w:val="-4"/>
        </w:rPr>
        <w:t xml:space="preserve"> </w:t>
      </w:r>
      <w:r>
        <w:t>Експериментальна Майстерня</w:t>
      </w:r>
    </w:p>
    <w:p w:rsidR="009C787B" w:rsidRDefault="00AE36E6">
      <w:pPr>
        <w:pStyle w:val="a3"/>
        <w:ind w:right="303" w:firstLine="420"/>
      </w:pPr>
      <w:r>
        <w:t>У 2006 році Чернігівський театр ляльок відсвяткував своє 30-річчя, на чес</w:t>
      </w:r>
      <w:r>
        <w:t>ть</w:t>
      </w:r>
      <w:r>
        <w:rPr>
          <w:spacing w:val="1"/>
        </w:rPr>
        <w:t xml:space="preserve"> </w:t>
      </w:r>
      <w:r>
        <w:t>якого</w:t>
      </w:r>
      <w:r>
        <w:rPr>
          <w:spacing w:val="64"/>
        </w:rPr>
        <w:t xml:space="preserve"> </w:t>
      </w:r>
      <w:r>
        <w:t>було</w:t>
      </w:r>
      <w:r>
        <w:rPr>
          <w:spacing w:val="64"/>
        </w:rPr>
        <w:t xml:space="preserve"> </w:t>
      </w:r>
      <w:r>
        <w:t>проведено</w:t>
      </w:r>
      <w:r>
        <w:rPr>
          <w:spacing w:val="65"/>
        </w:rPr>
        <w:t xml:space="preserve"> </w:t>
      </w:r>
      <w:r>
        <w:t>творчу</w:t>
      </w:r>
      <w:r>
        <w:rPr>
          <w:spacing w:val="64"/>
        </w:rPr>
        <w:t xml:space="preserve"> </w:t>
      </w:r>
      <w:r>
        <w:t>акцію</w:t>
      </w:r>
      <w:r>
        <w:rPr>
          <w:spacing w:val="63"/>
        </w:rPr>
        <w:t xml:space="preserve"> </w:t>
      </w:r>
      <w:r>
        <w:t>«Ляльковий</w:t>
      </w:r>
      <w:r>
        <w:rPr>
          <w:spacing w:val="63"/>
        </w:rPr>
        <w:t xml:space="preserve"> </w:t>
      </w:r>
      <w:r>
        <w:t>вернісаж».</w:t>
      </w:r>
      <w:r>
        <w:rPr>
          <w:spacing w:val="63"/>
        </w:rPr>
        <w:t xml:space="preserve"> </w:t>
      </w:r>
      <w:r>
        <w:t>У</w:t>
      </w:r>
      <w:r>
        <w:rPr>
          <w:spacing w:val="64"/>
        </w:rPr>
        <w:t xml:space="preserve"> </w:t>
      </w:r>
      <w:r>
        <w:t>програму</w:t>
      </w:r>
      <w:r>
        <w:rPr>
          <w:spacing w:val="65"/>
        </w:rPr>
        <w:t xml:space="preserve"> </w:t>
      </w:r>
      <w:r>
        <w:t>цієї</w:t>
      </w:r>
      <w:r>
        <w:rPr>
          <w:spacing w:val="-68"/>
        </w:rPr>
        <w:t xml:space="preserve"> </w:t>
      </w:r>
      <w:r>
        <w:t>акції</w:t>
      </w:r>
      <w:r>
        <w:rPr>
          <w:spacing w:val="1"/>
        </w:rPr>
        <w:t xml:space="preserve"> </w:t>
      </w:r>
      <w:r>
        <w:t>увійшли</w:t>
      </w:r>
      <w:r>
        <w:rPr>
          <w:spacing w:val="1"/>
        </w:rPr>
        <w:t xml:space="preserve"> </w:t>
      </w:r>
      <w:r>
        <w:t>найкращі</w:t>
      </w:r>
      <w:r>
        <w:rPr>
          <w:spacing w:val="1"/>
        </w:rPr>
        <w:t xml:space="preserve"> </w:t>
      </w:r>
      <w:r>
        <w:t>постановки</w:t>
      </w:r>
      <w:r>
        <w:rPr>
          <w:spacing w:val="1"/>
        </w:rPr>
        <w:t xml:space="preserve"> </w:t>
      </w:r>
      <w:r>
        <w:t>колективу</w:t>
      </w:r>
      <w:r>
        <w:rPr>
          <w:spacing w:val="1"/>
        </w:rPr>
        <w:t xml:space="preserve"> </w:t>
      </w:r>
      <w:r>
        <w:t>(зокрема,</w:t>
      </w:r>
      <w:r>
        <w:rPr>
          <w:spacing w:val="1"/>
        </w:rPr>
        <w:t xml:space="preserve"> </w:t>
      </w:r>
      <w:r>
        <w:t>акція</w:t>
      </w:r>
      <w:r>
        <w:rPr>
          <w:spacing w:val="1"/>
        </w:rPr>
        <w:t xml:space="preserve"> </w:t>
      </w:r>
      <w:r>
        <w:t>стартувала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вистави</w:t>
      </w:r>
      <w:r>
        <w:rPr>
          <w:spacing w:val="1"/>
        </w:rPr>
        <w:t xml:space="preserve"> </w:t>
      </w:r>
      <w:r>
        <w:t>«Казка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Котигорошка»).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акції</w:t>
      </w:r>
      <w:r>
        <w:rPr>
          <w:spacing w:val="1"/>
        </w:rPr>
        <w:t xml:space="preserve"> </w:t>
      </w:r>
      <w:r>
        <w:t>приймали</w:t>
      </w:r>
      <w:r>
        <w:rPr>
          <w:spacing w:val="1"/>
        </w:rPr>
        <w:t xml:space="preserve"> </w:t>
      </w:r>
      <w:r>
        <w:t>участі</w:t>
      </w:r>
      <w:r>
        <w:rPr>
          <w:spacing w:val="1"/>
        </w:rPr>
        <w:t xml:space="preserve"> </w:t>
      </w:r>
      <w:r>
        <w:t>гості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театрів-колег Києва</w:t>
      </w:r>
      <w:r>
        <w:rPr>
          <w:spacing w:val="-5"/>
        </w:rPr>
        <w:t xml:space="preserve"> </w:t>
      </w:r>
      <w:r>
        <w:t>та Херсона.</w:t>
      </w:r>
    </w:p>
    <w:p w:rsidR="009C787B" w:rsidRDefault="00AE36E6">
      <w:pPr>
        <w:pStyle w:val="a3"/>
        <w:spacing w:line="322" w:lineRule="exact"/>
        <w:ind w:left="1093"/>
      </w:pPr>
      <w:r>
        <w:t>З</w:t>
      </w:r>
      <w:r>
        <w:rPr>
          <w:spacing w:val="52"/>
        </w:rPr>
        <w:t xml:space="preserve"> </w:t>
      </w:r>
      <w:r>
        <w:t>лютого</w:t>
      </w:r>
      <w:r>
        <w:rPr>
          <w:spacing w:val="51"/>
        </w:rPr>
        <w:t xml:space="preserve"> </w:t>
      </w:r>
      <w:r>
        <w:t>2018</w:t>
      </w:r>
      <w:r>
        <w:rPr>
          <w:spacing w:val="54"/>
        </w:rPr>
        <w:t xml:space="preserve"> </w:t>
      </w:r>
      <w:r>
        <w:t>р.</w:t>
      </w:r>
      <w:r>
        <w:rPr>
          <w:spacing w:val="51"/>
        </w:rPr>
        <w:t xml:space="preserve"> </w:t>
      </w:r>
      <w:r>
        <w:t>театр</w:t>
      </w:r>
      <w:r>
        <w:rPr>
          <w:spacing w:val="53"/>
        </w:rPr>
        <w:t xml:space="preserve"> </w:t>
      </w:r>
      <w:r>
        <w:t>має</w:t>
      </w:r>
      <w:r>
        <w:rPr>
          <w:spacing w:val="53"/>
        </w:rPr>
        <w:t xml:space="preserve"> </w:t>
      </w:r>
      <w:r>
        <w:t>в</w:t>
      </w:r>
      <w:r>
        <w:rPr>
          <w:spacing w:val="52"/>
        </w:rPr>
        <w:t xml:space="preserve"> </w:t>
      </w:r>
      <w:r>
        <w:t>своєму</w:t>
      </w:r>
      <w:r>
        <w:rPr>
          <w:spacing w:val="50"/>
        </w:rPr>
        <w:t xml:space="preserve"> </w:t>
      </w:r>
      <w:r>
        <w:t>репертуарі</w:t>
      </w:r>
      <w:r>
        <w:rPr>
          <w:spacing w:val="52"/>
        </w:rPr>
        <w:t xml:space="preserve"> </w:t>
      </w:r>
      <w:r>
        <w:t>3</w:t>
      </w:r>
      <w:r>
        <w:rPr>
          <w:spacing w:val="53"/>
        </w:rPr>
        <w:t xml:space="preserve"> </w:t>
      </w:r>
      <w:r>
        <w:t>вистави</w:t>
      </w:r>
      <w:r>
        <w:rPr>
          <w:spacing w:val="52"/>
        </w:rPr>
        <w:t xml:space="preserve"> </w:t>
      </w:r>
      <w:r>
        <w:t>для</w:t>
      </w:r>
      <w:r>
        <w:rPr>
          <w:spacing w:val="53"/>
        </w:rPr>
        <w:t xml:space="preserve"> </w:t>
      </w:r>
      <w:r>
        <w:t>дорослих:</w:t>
      </w:r>
    </w:p>
    <w:p w:rsidR="009C787B" w:rsidRDefault="00AE36E6">
      <w:pPr>
        <w:pStyle w:val="a3"/>
      </w:pPr>
      <w:r>
        <w:t xml:space="preserve">«Великий  </w:t>
      </w:r>
      <w:r>
        <w:rPr>
          <w:spacing w:val="35"/>
        </w:rPr>
        <w:t xml:space="preserve"> </w:t>
      </w:r>
      <w:r>
        <w:t xml:space="preserve">льох»  </w:t>
      </w:r>
      <w:r>
        <w:rPr>
          <w:spacing w:val="34"/>
        </w:rPr>
        <w:t xml:space="preserve"> </w:t>
      </w:r>
      <w:r>
        <w:t xml:space="preserve">за  </w:t>
      </w:r>
      <w:r>
        <w:rPr>
          <w:spacing w:val="35"/>
        </w:rPr>
        <w:t xml:space="preserve"> </w:t>
      </w:r>
      <w:r>
        <w:t xml:space="preserve">Т.  </w:t>
      </w:r>
      <w:r>
        <w:rPr>
          <w:spacing w:val="34"/>
        </w:rPr>
        <w:t xml:space="preserve"> </w:t>
      </w:r>
      <w:r>
        <w:t xml:space="preserve">Шевченком,  </w:t>
      </w:r>
      <w:r>
        <w:rPr>
          <w:spacing w:val="32"/>
        </w:rPr>
        <w:t xml:space="preserve"> </w:t>
      </w:r>
      <w:r>
        <w:t xml:space="preserve">«Гамлет  </w:t>
      </w:r>
      <w:r>
        <w:rPr>
          <w:spacing w:val="39"/>
        </w:rPr>
        <w:t xml:space="preserve"> </w:t>
      </w:r>
      <w:r>
        <w:t xml:space="preserve">–  </w:t>
      </w:r>
      <w:r>
        <w:rPr>
          <w:spacing w:val="36"/>
        </w:rPr>
        <w:t xml:space="preserve"> </w:t>
      </w:r>
      <w:r>
        <w:t xml:space="preserve">машина»  </w:t>
      </w:r>
      <w:r>
        <w:rPr>
          <w:spacing w:val="36"/>
        </w:rPr>
        <w:t xml:space="preserve"> </w:t>
      </w:r>
      <w:r>
        <w:t xml:space="preserve">Г.  </w:t>
      </w:r>
      <w:r>
        <w:rPr>
          <w:spacing w:val="35"/>
        </w:rPr>
        <w:t xml:space="preserve"> </w:t>
      </w:r>
      <w:r>
        <w:t>Мюллера,</w:t>
      </w:r>
    </w:p>
    <w:p w:rsidR="009C787B" w:rsidRDefault="00AE36E6">
      <w:pPr>
        <w:pStyle w:val="a3"/>
        <w:spacing w:before="2"/>
        <w:ind w:right="314"/>
      </w:pPr>
      <w:r>
        <w:t>«Ріка...Життя...» за мотивами автобіографії О. Довженка. П'єси для молоді та</w:t>
      </w:r>
      <w:r>
        <w:rPr>
          <w:spacing w:val="1"/>
        </w:rPr>
        <w:t xml:space="preserve"> </w:t>
      </w:r>
      <w:r>
        <w:t>дорослих проходять</w:t>
      </w:r>
      <w:r>
        <w:rPr>
          <w:spacing w:val="-3"/>
        </w:rPr>
        <w:t xml:space="preserve"> </w:t>
      </w:r>
      <w:r>
        <w:t>з</w:t>
      </w:r>
      <w:r>
        <w:rPr>
          <w:spacing w:val="-1"/>
        </w:rPr>
        <w:t xml:space="preserve"> </w:t>
      </w:r>
      <w:r>
        <w:t>19-00,</w:t>
      </w:r>
      <w:r>
        <w:rPr>
          <w:spacing w:val="-5"/>
        </w:rPr>
        <w:t xml:space="preserve"> </w:t>
      </w:r>
      <w:r>
        <w:t>це так</w:t>
      </w:r>
      <w:r>
        <w:rPr>
          <w:spacing w:val="-1"/>
        </w:rPr>
        <w:t xml:space="preserve"> </w:t>
      </w:r>
      <w:r>
        <w:t>звана</w:t>
      </w:r>
      <w:r>
        <w:rPr>
          <w:spacing w:val="-1"/>
        </w:rPr>
        <w:t xml:space="preserve"> </w:t>
      </w:r>
      <w:r>
        <w:t>«Вечірня сцена».</w:t>
      </w:r>
    </w:p>
    <w:p w:rsidR="009C787B" w:rsidRDefault="00AE36E6">
      <w:pPr>
        <w:pStyle w:val="a3"/>
        <w:ind w:right="306" w:firstLine="420"/>
      </w:pPr>
      <w:r>
        <w:t>Раз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два</w:t>
      </w:r>
      <w:r>
        <w:rPr>
          <w:spacing w:val="1"/>
        </w:rPr>
        <w:t xml:space="preserve"> </w:t>
      </w:r>
      <w:r>
        <w:t>роки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французькому</w:t>
      </w:r>
      <w:r>
        <w:rPr>
          <w:spacing w:val="1"/>
        </w:rPr>
        <w:t xml:space="preserve"> </w:t>
      </w:r>
      <w:r>
        <w:t>місті</w:t>
      </w:r>
      <w:r>
        <w:rPr>
          <w:spacing w:val="1"/>
        </w:rPr>
        <w:t xml:space="preserve"> </w:t>
      </w:r>
      <w:r>
        <w:t>Шарлевіль-Мезьєр</w:t>
      </w:r>
      <w:r>
        <w:rPr>
          <w:spacing w:val="1"/>
        </w:rPr>
        <w:t xml:space="preserve"> </w:t>
      </w:r>
      <w:r>
        <w:t>проходить</w:t>
      </w:r>
      <w:r>
        <w:rPr>
          <w:spacing w:val="-67"/>
        </w:rPr>
        <w:t xml:space="preserve"> </w:t>
      </w:r>
      <w:r>
        <w:t xml:space="preserve">Всесвітній фестиваль театрів ляльок. У 2023 р. </w:t>
      </w:r>
      <w:r>
        <w:rPr>
          <w:color w:val="313131"/>
        </w:rPr>
        <w:t>н</w:t>
      </w:r>
      <w:r>
        <w:t>а фестиваль запросили Віталія</w:t>
      </w:r>
      <w:r>
        <w:rPr>
          <w:spacing w:val="1"/>
        </w:rPr>
        <w:t xml:space="preserve"> </w:t>
      </w:r>
      <w:r>
        <w:t>Володимировича</w:t>
      </w:r>
      <w:r>
        <w:rPr>
          <w:spacing w:val="1"/>
        </w:rPr>
        <w:t xml:space="preserve"> </w:t>
      </w:r>
      <w:r>
        <w:t>Гольцова,</w:t>
      </w:r>
      <w:r>
        <w:rPr>
          <w:spacing w:val="1"/>
        </w:rPr>
        <w:t xml:space="preserve"> </w:t>
      </w:r>
      <w:r>
        <w:t>головного</w:t>
      </w:r>
      <w:r>
        <w:rPr>
          <w:spacing w:val="1"/>
        </w:rPr>
        <w:t xml:space="preserve"> </w:t>
      </w:r>
      <w:r>
        <w:t>режисера</w:t>
      </w:r>
      <w:r>
        <w:rPr>
          <w:spacing w:val="1"/>
        </w:rPr>
        <w:t xml:space="preserve"> </w:t>
      </w:r>
      <w:r>
        <w:t>Чернігівського</w:t>
      </w:r>
      <w:r>
        <w:rPr>
          <w:spacing w:val="1"/>
        </w:rPr>
        <w:t xml:space="preserve"> </w:t>
      </w:r>
      <w:r>
        <w:t>обласного</w:t>
      </w:r>
      <w:r>
        <w:rPr>
          <w:spacing w:val="1"/>
        </w:rPr>
        <w:t xml:space="preserve"> </w:t>
      </w:r>
      <w:r>
        <w:t>театру ляльок і</w:t>
      </w:r>
      <w:r>
        <w:t>мені О. Довженка, щоб вручити премію організації AVIAMA за</w:t>
      </w:r>
      <w:r>
        <w:rPr>
          <w:spacing w:val="1"/>
        </w:rPr>
        <w:t xml:space="preserve"> </w:t>
      </w:r>
      <w:r>
        <w:t>розвиток</w:t>
      </w:r>
      <w:r>
        <w:rPr>
          <w:spacing w:val="-1"/>
        </w:rPr>
        <w:t xml:space="preserve"> </w:t>
      </w:r>
      <w:r>
        <w:t>лялькарського</w:t>
      </w:r>
      <w:r>
        <w:rPr>
          <w:spacing w:val="1"/>
        </w:rPr>
        <w:t xml:space="preserve"> </w:t>
      </w:r>
      <w:r>
        <w:t>мистецтва.</w:t>
      </w:r>
    </w:p>
    <w:p w:rsidR="009C787B" w:rsidRDefault="00AE36E6">
      <w:pPr>
        <w:pStyle w:val="a3"/>
        <w:ind w:right="311" w:firstLine="420"/>
      </w:pPr>
      <w:r>
        <w:t>Ляльковий театр був і є постійно у полі зору ЗМІ. Про вистави, участь у</w:t>
      </w:r>
      <w:r>
        <w:rPr>
          <w:spacing w:val="1"/>
        </w:rPr>
        <w:t xml:space="preserve"> </w:t>
      </w:r>
      <w:r>
        <w:t>фестивалях, гастрольні відрядження тощо розповідається</w:t>
      </w:r>
      <w:r>
        <w:rPr>
          <w:spacing w:val="1"/>
        </w:rPr>
        <w:t xml:space="preserve"> </w:t>
      </w:r>
      <w:r>
        <w:t>на шпальтах газет,</w:t>
      </w:r>
      <w:r>
        <w:rPr>
          <w:spacing w:val="1"/>
        </w:rPr>
        <w:t xml:space="preserve"> </w:t>
      </w:r>
      <w:r>
        <w:t>телебаченні, у ра</w:t>
      </w:r>
      <w:r>
        <w:t>діопередачах. Театр розширює вікові категорії своїх глядачів,</w:t>
      </w:r>
      <w:r>
        <w:rPr>
          <w:spacing w:val="1"/>
        </w:rPr>
        <w:t xml:space="preserve"> </w:t>
      </w:r>
      <w:r>
        <w:t>поповнюючи</w:t>
      </w:r>
      <w:r>
        <w:rPr>
          <w:spacing w:val="1"/>
        </w:rPr>
        <w:t xml:space="preserve"> </w:t>
      </w:r>
      <w:r>
        <w:t>репертуар</w:t>
      </w:r>
      <w:r>
        <w:rPr>
          <w:spacing w:val="1"/>
        </w:rPr>
        <w:t xml:space="preserve"> </w:t>
      </w:r>
      <w:r>
        <w:t>виставами</w:t>
      </w:r>
      <w:r>
        <w:rPr>
          <w:spacing w:val="1"/>
        </w:rPr>
        <w:t xml:space="preserve"> </w:t>
      </w:r>
      <w:r>
        <w:t>філософського</w:t>
      </w:r>
      <w:r>
        <w:rPr>
          <w:spacing w:val="1"/>
        </w:rPr>
        <w:t xml:space="preserve"> </w:t>
      </w:r>
      <w:r>
        <w:t>характеру.</w:t>
      </w:r>
      <w:r>
        <w:rPr>
          <w:spacing w:val="1"/>
        </w:rPr>
        <w:t xml:space="preserve"> </w:t>
      </w:r>
      <w:r>
        <w:t>Вистави</w:t>
      </w:r>
      <w:r>
        <w:rPr>
          <w:spacing w:val="1"/>
        </w:rPr>
        <w:t xml:space="preserve"> </w:t>
      </w:r>
      <w:r>
        <w:t>театру</w:t>
      </w:r>
      <w:r>
        <w:rPr>
          <w:spacing w:val="-67"/>
        </w:rPr>
        <w:t xml:space="preserve"> </w:t>
      </w:r>
      <w:r>
        <w:t>ляльок</w:t>
      </w:r>
      <w:r>
        <w:rPr>
          <w:spacing w:val="1"/>
        </w:rPr>
        <w:t xml:space="preserve"> </w:t>
      </w:r>
      <w:r>
        <w:t>здобули</w:t>
      </w:r>
      <w:r>
        <w:rPr>
          <w:spacing w:val="1"/>
        </w:rPr>
        <w:t xml:space="preserve"> </w:t>
      </w:r>
      <w:r>
        <w:t>відзнаки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визнання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фестивалях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гастролях</w:t>
      </w:r>
      <w:r>
        <w:rPr>
          <w:spacing w:val="1"/>
        </w:rPr>
        <w:t xml:space="preserve"> </w:t>
      </w:r>
      <w:r>
        <w:t>в</w:t>
      </w:r>
      <w:r>
        <w:rPr>
          <w:spacing w:val="70"/>
        </w:rPr>
        <w:t xml:space="preserve"> </w:t>
      </w:r>
      <w:r>
        <w:t>Україні,</w:t>
      </w:r>
      <w:r>
        <w:rPr>
          <w:spacing w:val="1"/>
        </w:rPr>
        <w:t xml:space="preserve"> </w:t>
      </w:r>
      <w:r>
        <w:t>Австрії,</w:t>
      </w:r>
      <w:r>
        <w:rPr>
          <w:spacing w:val="-2"/>
        </w:rPr>
        <w:t xml:space="preserve"> </w:t>
      </w:r>
      <w:r>
        <w:t>Болгарії,</w:t>
      </w:r>
      <w:r>
        <w:rPr>
          <w:spacing w:val="-1"/>
        </w:rPr>
        <w:t xml:space="preserve"> </w:t>
      </w:r>
      <w:r>
        <w:t>Польщі,</w:t>
      </w:r>
      <w:r>
        <w:rPr>
          <w:spacing w:val="-1"/>
        </w:rPr>
        <w:t xml:space="preserve"> </w:t>
      </w:r>
      <w:r>
        <w:t>Німеччині.</w:t>
      </w:r>
    </w:p>
    <w:p w:rsidR="009C787B" w:rsidRDefault="009C787B">
      <w:pPr>
        <w:pStyle w:val="a3"/>
        <w:spacing w:before="1"/>
        <w:ind w:left="0"/>
        <w:jc w:val="left"/>
      </w:pPr>
    </w:p>
    <w:p w:rsidR="009C787B" w:rsidRDefault="00AE36E6">
      <w:pPr>
        <w:pStyle w:val="3"/>
        <w:ind w:left="4288"/>
      </w:pPr>
      <w:r>
        <w:t>Список</w:t>
      </w:r>
      <w:r>
        <w:rPr>
          <w:spacing w:val="-3"/>
        </w:rPr>
        <w:t xml:space="preserve"> </w:t>
      </w:r>
      <w:r>
        <w:t>літератури</w:t>
      </w:r>
    </w:p>
    <w:p w:rsidR="009C787B" w:rsidRDefault="00AE36E6">
      <w:pPr>
        <w:pStyle w:val="a5"/>
        <w:numPr>
          <w:ilvl w:val="0"/>
          <w:numId w:val="69"/>
        </w:numPr>
        <w:tabs>
          <w:tab w:val="left" w:pos="1382"/>
        </w:tabs>
        <w:ind w:right="361" w:firstLine="413"/>
        <w:jc w:val="both"/>
        <w:rPr>
          <w:sz w:val="28"/>
        </w:rPr>
      </w:pPr>
      <w:r>
        <w:rPr>
          <w:sz w:val="28"/>
        </w:rPr>
        <w:t>Альманах «Шедевра» / ред. коллегия: Касьянов Г.С., Шпак О.Н., Гаркуша</w:t>
      </w:r>
      <w:r>
        <w:rPr>
          <w:spacing w:val="-67"/>
          <w:sz w:val="28"/>
        </w:rPr>
        <w:t xml:space="preserve"> </w:t>
      </w:r>
      <w:r>
        <w:rPr>
          <w:sz w:val="28"/>
        </w:rPr>
        <w:t>В.А. Чернигов : Издание Черниговского театра для детей и молодежи, 1993. С.</w:t>
      </w:r>
      <w:r>
        <w:rPr>
          <w:spacing w:val="1"/>
          <w:sz w:val="28"/>
        </w:rPr>
        <w:t xml:space="preserve"> </w:t>
      </w:r>
      <w:r>
        <w:rPr>
          <w:sz w:val="28"/>
        </w:rPr>
        <w:t>4.</w:t>
      </w:r>
    </w:p>
    <w:p w:rsidR="009C787B" w:rsidRDefault="00AE36E6">
      <w:pPr>
        <w:pStyle w:val="a5"/>
        <w:numPr>
          <w:ilvl w:val="0"/>
          <w:numId w:val="69"/>
        </w:numPr>
        <w:tabs>
          <w:tab w:val="left" w:pos="1382"/>
        </w:tabs>
        <w:spacing w:line="242" w:lineRule="auto"/>
        <w:ind w:right="359" w:firstLine="413"/>
        <w:rPr>
          <w:sz w:val="28"/>
        </w:rPr>
      </w:pPr>
      <w:r>
        <w:rPr>
          <w:sz w:val="28"/>
        </w:rPr>
        <w:t>ДАЧО</w:t>
      </w:r>
      <w:r>
        <w:rPr>
          <w:spacing w:val="11"/>
          <w:sz w:val="28"/>
        </w:rPr>
        <w:t xml:space="preserve"> </w:t>
      </w:r>
      <w:r>
        <w:rPr>
          <w:sz w:val="28"/>
        </w:rPr>
        <w:t>Ф.</w:t>
      </w:r>
      <w:r>
        <w:rPr>
          <w:spacing w:val="9"/>
          <w:sz w:val="28"/>
        </w:rPr>
        <w:t xml:space="preserve"> </w:t>
      </w:r>
      <w:r>
        <w:rPr>
          <w:sz w:val="28"/>
        </w:rPr>
        <w:t>9018,</w:t>
      </w:r>
      <w:r>
        <w:rPr>
          <w:spacing w:val="8"/>
          <w:sz w:val="28"/>
        </w:rPr>
        <w:t xml:space="preserve"> </w:t>
      </w:r>
      <w:r>
        <w:rPr>
          <w:sz w:val="28"/>
        </w:rPr>
        <w:t>Оп.1,</w:t>
      </w:r>
      <w:r>
        <w:rPr>
          <w:spacing w:val="11"/>
          <w:sz w:val="28"/>
        </w:rPr>
        <w:t xml:space="preserve"> </w:t>
      </w:r>
      <w:r>
        <w:rPr>
          <w:sz w:val="28"/>
        </w:rPr>
        <w:t>Спр.</w:t>
      </w:r>
      <w:r>
        <w:rPr>
          <w:spacing w:val="8"/>
          <w:sz w:val="28"/>
        </w:rPr>
        <w:t xml:space="preserve"> </w:t>
      </w:r>
      <w:r>
        <w:rPr>
          <w:sz w:val="28"/>
        </w:rPr>
        <w:t>80.</w:t>
      </w:r>
      <w:r>
        <w:rPr>
          <w:spacing w:val="11"/>
          <w:sz w:val="28"/>
        </w:rPr>
        <w:t xml:space="preserve"> </w:t>
      </w:r>
      <w:r>
        <w:rPr>
          <w:sz w:val="28"/>
        </w:rPr>
        <w:t>Чеповецький</w:t>
      </w:r>
      <w:r>
        <w:rPr>
          <w:spacing w:val="9"/>
          <w:sz w:val="28"/>
        </w:rPr>
        <w:t xml:space="preserve"> </w:t>
      </w:r>
      <w:r>
        <w:rPr>
          <w:sz w:val="28"/>
        </w:rPr>
        <w:t>Ю.</w:t>
      </w:r>
      <w:r>
        <w:rPr>
          <w:spacing w:val="10"/>
          <w:sz w:val="28"/>
        </w:rPr>
        <w:t xml:space="preserve"> </w:t>
      </w:r>
      <w:r>
        <w:rPr>
          <w:sz w:val="28"/>
        </w:rPr>
        <w:t>Мовою</w:t>
      </w:r>
      <w:r>
        <w:rPr>
          <w:spacing w:val="11"/>
          <w:sz w:val="28"/>
        </w:rPr>
        <w:t xml:space="preserve"> </w:t>
      </w:r>
      <w:r>
        <w:rPr>
          <w:sz w:val="28"/>
        </w:rPr>
        <w:t>героїки.</w:t>
      </w:r>
      <w:r>
        <w:rPr>
          <w:spacing w:val="11"/>
          <w:sz w:val="28"/>
        </w:rPr>
        <w:t xml:space="preserve"> </w:t>
      </w:r>
      <w:r>
        <w:rPr>
          <w:sz w:val="28"/>
        </w:rPr>
        <w:t>Культура</w:t>
      </w:r>
      <w:r>
        <w:rPr>
          <w:spacing w:val="-67"/>
          <w:sz w:val="28"/>
        </w:rPr>
        <w:t xml:space="preserve"> </w:t>
      </w:r>
      <w:r>
        <w:rPr>
          <w:sz w:val="28"/>
        </w:rPr>
        <w:t>і життя. №14</w:t>
      </w:r>
      <w:r>
        <w:rPr>
          <w:spacing w:val="1"/>
          <w:sz w:val="28"/>
        </w:rPr>
        <w:t xml:space="preserve"> </w:t>
      </w:r>
      <w:r>
        <w:rPr>
          <w:sz w:val="28"/>
        </w:rPr>
        <w:t>(2770),</w:t>
      </w:r>
      <w:r>
        <w:rPr>
          <w:spacing w:val="-3"/>
          <w:sz w:val="28"/>
        </w:rPr>
        <w:t xml:space="preserve"> </w:t>
      </w:r>
      <w:r>
        <w:rPr>
          <w:sz w:val="28"/>
        </w:rPr>
        <w:t>7 квітн</w:t>
      </w:r>
      <w:r>
        <w:rPr>
          <w:sz w:val="28"/>
        </w:rPr>
        <w:t>я</w:t>
      </w:r>
      <w:r>
        <w:rPr>
          <w:spacing w:val="-3"/>
          <w:sz w:val="28"/>
        </w:rPr>
        <w:t xml:space="preserve"> </w:t>
      </w:r>
      <w:r>
        <w:rPr>
          <w:sz w:val="28"/>
        </w:rPr>
        <w:t>1985 р. Арк.</w:t>
      </w:r>
      <w:r>
        <w:rPr>
          <w:spacing w:val="-1"/>
          <w:sz w:val="28"/>
        </w:rPr>
        <w:t xml:space="preserve"> </w:t>
      </w:r>
      <w:r>
        <w:rPr>
          <w:sz w:val="28"/>
        </w:rPr>
        <w:t>39.</w:t>
      </w:r>
    </w:p>
    <w:p w:rsidR="009C787B" w:rsidRDefault="00AE36E6">
      <w:pPr>
        <w:pStyle w:val="a5"/>
        <w:numPr>
          <w:ilvl w:val="0"/>
          <w:numId w:val="69"/>
        </w:numPr>
        <w:tabs>
          <w:tab w:val="left" w:pos="1382"/>
          <w:tab w:val="left" w:pos="3386"/>
          <w:tab w:val="left" w:pos="5228"/>
          <w:tab w:val="left" w:pos="7010"/>
          <w:tab w:val="left" w:pos="7958"/>
          <w:tab w:val="left" w:pos="9671"/>
        </w:tabs>
        <w:ind w:right="356" w:firstLine="413"/>
        <w:rPr>
          <w:sz w:val="28"/>
        </w:rPr>
      </w:pPr>
      <w:r>
        <w:rPr>
          <w:sz w:val="28"/>
        </w:rPr>
        <w:t>“Українське</w:t>
      </w:r>
      <w:r>
        <w:rPr>
          <w:sz w:val="28"/>
        </w:rPr>
        <w:tab/>
        <w:t>театральне</w:t>
      </w:r>
      <w:r>
        <w:rPr>
          <w:sz w:val="28"/>
        </w:rPr>
        <w:tab/>
        <w:t>мистецтво</w:t>
      </w:r>
      <w:r>
        <w:rPr>
          <w:sz w:val="28"/>
        </w:rPr>
        <w:tab/>
        <w:t>ХХ</w:t>
      </w:r>
      <w:r>
        <w:rPr>
          <w:sz w:val="28"/>
        </w:rPr>
        <w:tab/>
        <w:t>століття”.</w:t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https://tlebedinskaya.wixsite.com/theaterxx/lyalkovij-teatr</w:t>
      </w:r>
    </w:p>
    <w:p w:rsidR="009C787B" w:rsidRDefault="009C787B">
      <w:pPr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5"/>
        <w:numPr>
          <w:ilvl w:val="0"/>
          <w:numId w:val="69"/>
        </w:numPr>
        <w:tabs>
          <w:tab w:val="left" w:pos="1382"/>
        </w:tabs>
        <w:spacing w:before="89"/>
        <w:ind w:right="360" w:firstLine="413"/>
        <w:jc w:val="both"/>
        <w:rPr>
          <w:sz w:val="28"/>
        </w:rPr>
      </w:pPr>
      <w:r>
        <w:rPr>
          <w:sz w:val="28"/>
        </w:rPr>
        <w:t>30-річний</w:t>
      </w:r>
      <w:r>
        <w:rPr>
          <w:spacing w:val="1"/>
          <w:sz w:val="28"/>
        </w:rPr>
        <w:t xml:space="preserve"> </w:t>
      </w:r>
      <w:r>
        <w:rPr>
          <w:sz w:val="28"/>
        </w:rPr>
        <w:t>ювілей</w:t>
      </w:r>
      <w:r>
        <w:rPr>
          <w:spacing w:val="1"/>
          <w:sz w:val="28"/>
        </w:rPr>
        <w:t xml:space="preserve"> </w:t>
      </w:r>
      <w:r>
        <w:rPr>
          <w:sz w:val="28"/>
        </w:rPr>
        <w:t>святкує</w:t>
      </w:r>
      <w:r>
        <w:rPr>
          <w:spacing w:val="1"/>
          <w:sz w:val="28"/>
        </w:rPr>
        <w:t xml:space="preserve"> </w:t>
      </w:r>
      <w:r>
        <w:rPr>
          <w:sz w:val="28"/>
        </w:rPr>
        <w:t>Чернігівський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обласний</w:t>
      </w:r>
      <w:r>
        <w:rPr>
          <w:spacing w:val="1"/>
          <w:sz w:val="28"/>
        </w:rPr>
        <w:t xml:space="preserve"> </w:t>
      </w:r>
      <w:r>
        <w:rPr>
          <w:sz w:val="28"/>
        </w:rPr>
        <w:t>дитячий</w:t>
      </w:r>
      <w:r>
        <w:rPr>
          <w:spacing w:val="1"/>
          <w:sz w:val="28"/>
        </w:rPr>
        <w:t xml:space="preserve"> </w:t>
      </w:r>
      <w:r>
        <w:rPr>
          <w:sz w:val="28"/>
        </w:rPr>
        <w:t>ляльковий</w:t>
      </w:r>
      <w:r>
        <w:rPr>
          <w:spacing w:val="1"/>
          <w:sz w:val="28"/>
        </w:rPr>
        <w:t xml:space="preserve"> </w:t>
      </w:r>
      <w:r>
        <w:rPr>
          <w:sz w:val="28"/>
        </w:rPr>
        <w:t>театр</w:t>
      </w:r>
      <w:r>
        <w:rPr>
          <w:spacing w:val="1"/>
          <w:sz w:val="28"/>
        </w:rPr>
        <w:t xml:space="preserve"> </w:t>
      </w:r>
      <w:r>
        <w:rPr>
          <w:sz w:val="28"/>
        </w:rPr>
        <w:t>імені</w:t>
      </w:r>
      <w:r>
        <w:rPr>
          <w:spacing w:val="1"/>
          <w:sz w:val="28"/>
        </w:rPr>
        <w:t xml:space="preserve"> </w:t>
      </w:r>
      <w:r>
        <w:rPr>
          <w:sz w:val="28"/>
        </w:rPr>
        <w:t>Довженка,</w:t>
      </w:r>
      <w:r>
        <w:rPr>
          <w:spacing w:val="1"/>
          <w:sz w:val="28"/>
        </w:rPr>
        <w:t xml:space="preserve"> </w:t>
      </w:r>
      <w:r>
        <w:rPr>
          <w:sz w:val="28"/>
        </w:rPr>
        <w:t>інф.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18</w:t>
      </w:r>
      <w:r>
        <w:rPr>
          <w:spacing w:val="1"/>
          <w:sz w:val="28"/>
        </w:rPr>
        <w:t xml:space="preserve"> </w:t>
      </w:r>
      <w:r>
        <w:rPr>
          <w:sz w:val="28"/>
        </w:rPr>
        <w:t>листопада</w:t>
      </w:r>
      <w:r>
        <w:rPr>
          <w:spacing w:val="1"/>
          <w:sz w:val="28"/>
        </w:rPr>
        <w:t xml:space="preserve"> </w:t>
      </w:r>
      <w:r>
        <w:rPr>
          <w:sz w:val="28"/>
        </w:rPr>
        <w:t>2006</w:t>
      </w:r>
      <w:r>
        <w:rPr>
          <w:spacing w:val="1"/>
          <w:sz w:val="28"/>
        </w:rPr>
        <w:t xml:space="preserve"> </w:t>
      </w:r>
      <w:r>
        <w:rPr>
          <w:sz w:val="28"/>
        </w:rPr>
        <w:t>року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Національна</w:t>
      </w:r>
      <w:r>
        <w:rPr>
          <w:spacing w:val="1"/>
          <w:sz w:val="28"/>
        </w:rPr>
        <w:t xml:space="preserve"> </w:t>
      </w:r>
      <w:r>
        <w:rPr>
          <w:sz w:val="28"/>
        </w:rPr>
        <w:t>радіокомпанія</w:t>
      </w:r>
      <w:r>
        <w:rPr>
          <w:spacing w:val="-1"/>
          <w:sz w:val="28"/>
        </w:rPr>
        <w:t xml:space="preserve"> </w:t>
      </w:r>
      <w:r>
        <w:rPr>
          <w:sz w:val="28"/>
        </w:rPr>
        <w:t>України.</w:t>
      </w:r>
    </w:p>
    <w:p w:rsidR="009C787B" w:rsidRDefault="00AE36E6">
      <w:pPr>
        <w:pStyle w:val="a5"/>
        <w:numPr>
          <w:ilvl w:val="0"/>
          <w:numId w:val="69"/>
        </w:numPr>
        <w:tabs>
          <w:tab w:val="left" w:pos="1382"/>
        </w:tabs>
        <w:spacing w:before="1"/>
        <w:ind w:right="359" w:firstLine="413"/>
        <w:jc w:val="both"/>
        <w:rPr>
          <w:sz w:val="28"/>
        </w:rPr>
      </w:pPr>
      <w:r>
        <w:rPr>
          <w:sz w:val="28"/>
        </w:rPr>
        <w:t>39</w:t>
      </w:r>
      <w:r>
        <w:rPr>
          <w:spacing w:val="1"/>
          <w:sz w:val="28"/>
        </w:rPr>
        <w:t xml:space="preserve"> </w:t>
      </w:r>
      <w:r>
        <w:rPr>
          <w:sz w:val="28"/>
        </w:rPr>
        <w:t>років</w:t>
      </w:r>
      <w:r>
        <w:rPr>
          <w:spacing w:val="1"/>
          <w:sz w:val="28"/>
        </w:rPr>
        <w:t xml:space="preserve"> </w:t>
      </w:r>
      <w:r>
        <w:rPr>
          <w:sz w:val="28"/>
        </w:rPr>
        <w:t>тому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Чернігові</w:t>
      </w:r>
      <w:r>
        <w:rPr>
          <w:spacing w:val="1"/>
          <w:sz w:val="28"/>
        </w:rPr>
        <w:t xml:space="preserve"> </w:t>
      </w:r>
      <w:r>
        <w:rPr>
          <w:sz w:val="28"/>
        </w:rPr>
        <w:t>відкрився</w:t>
      </w:r>
      <w:r>
        <w:rPr>
          <w:spacing w:val="1"/>
          <w:sz w:val="28"/>
        </w:rPr>
        <w:t xml:space="preserve"> </w:t>
      </w:r>
      <w:r>
        <w:rPr>
          <w:sz w:val="28"/>
        </w:rPr>
        <w:t>Обласний</w:t>
      </w:r>
      <w:r>
        <w:rPr>
          <w:spacing w:val="1"/>
          <w:sz w:val="28"/>
        </w:rPr>
        <w:t xml:space="preserve"> </w:t>
      </w:r>
      <w:r>
        <w:rPr>
          <w:sz w:val="28"/>
        </w:rPr>
        <w:t>театр</w:t>
      </w:r>
      <w:r>
        <w:rPr>
          <w:spacing w:val="1"/>
          <w:sz w:val="28"/>
        </w:rPr>
        <w:t xml:space="preserve"> </w:t>
      </w:r>
      <w:r>
        <w:rPr>
          <w:sz w:val="28"/>
        </w:rPr>
        <w:t>ляльок.</w:t>
      </w:r>
      <w:r>
        <w:rPr>
          <w:spacing w:val="-67"/>
          <w:sz w:val="28"/>
        </w:rPr>
        <w:t xml:space="preserve"> </w:t>
      </w:r>
      <w:r>
        <w:rPr>
          <w:sz w:val="28"/>
        </w:rPr>
        <w:t>SVOBODA.FM.</w:t>
      </w:r>
      <w:r>
        <w:rPr>
          <w:spacing w:val="-13"/>
          <w:sz w:val="28"/>
        </w:rPr>
        <w:t xml:space="preserve"> </w:t>
      </w:r>
      <w:r>
        <w:rPr>
          <w:sz w:val="28"/>
        </w:rPr>
        <w:t>01.09.2015</w:t>
      </w:r>
      <w:r>
        <w:rPr>
          <w:spacing w:val="-7"/>
          <w:sz w:val="28"/>
        </w:rPr>
        <w:t xml:space="preserve"> </w:t>
      </w:r>
      <w:r>
        <w:rPr>
          <w:sz w:val="28"/>
        </w:rPr>
        <w:t>р.</w:t>
      </w:r>
      <w:r>
        <w:rPr>
          <w:spacing w:val="-10"/>
          <w:sz w:val="28"/>
        </w:rPr>
        <w:t xml:space="preserve"> </w:t>
      </w:r>
      <w:r>
        <w:rPr>
          <w:sz w:val="28"/>
        </w:rPr>
        <w:t>URL:</w:t>
      </w:r>
      <w:r>
        <w:rPr>
          <w:spacing w:val="-10"/>
          <w:sz w:val="28"/>
        </w:rPr>
        <w:t xml:space="preserve"> </w:t>
      </w:r>
      <w:hyperlink r:id="rId53">
        <w:r>
          <w:rPr>
            <w:sz w:val="28"/>
          </w:rPr>
          <w:t>http://svoboda.fm/culture/Culture/240647.html</w:t>
        </w:r>
      </w:hyperlink>
    </w:p>
    <w:p w:rsidR="009C787B" w:rsidRDefault="00AE36E6">
      <w:pPr>
        <w:pStyle w:val="a5"/>
        <w:numPr>
          <w:ilvl w:val="0"/>
          <w:numId w:val="69"/>
        </w:numPr>
        <w:tabs>
          <w:tab w:val="left" w:pos="1382"/>
        </w:tabs>
        <w:spacing w:line="321" w:lineRule="exact"/>
        <w:ind w:left="1381"/>
        <w:jc w:val="both"/>
        <w:rPr>
          <w:sz w:val="28"/>
        </w:rPr>
      </w:pPr>
      <w:r>
        <w:rPr>
          <w:sz w:val="28"/>
        </w:rPr>
        <w:t>Пушкина</w:t>
      </w:r>
      <w:r>
        <w:rPr>
          <w:spacing w:val="-5"/>
          <w:sz w:val="28"/>
        </w:rPr>
        <w:t xml:space="preserve"> </w:t>
      </w:r>
      <w:r>
        <w:rPr>
          <w:sz w:val="28"/>
        </w:rPr>
        <w:t>Алла.</w:t>
      </w:r>
      <w:r>
        <w:rPr>
          <w:spacing w:val="-2"/>
          <w:sz w:val="28"/>
        </w:rPr>
        <w:t xml:space="preserve"> </w:t>
      </w:r>
      <w:r>
        <w:rPr>
          <w:sz w:val="28"/>
        </w:rPr>
        <w:t>Монастырь</w:t>
      </w:r>
      <w:r>
        <w:rPr>
          <w:spacing w:val="-5"/>
          <w:sz w:val="28"/>
        </w:rPr>
        <w:t xml:space="preserve"> </w:t>
      </w:r>
      <w:r>
        <w:rPr>
          <w:sz w:val="28"/>
        </w:rPr>
        <w:t>для</w:t>
      </w:r>
      <w:r>
        <w:rPr>
          <w:spacing w:val="-1"/>
          <w:sz w:val="28"/>
        </w:rPr>
        <w:t xml:space="preserve"> </w:t>
      </w:r>
      <w:r>
        <w:rPr>
          <w:sz w:val="28"/>
        </w:rPr>
        <w:t>Своих.</w:t>
      </w:r>
      <w:r>
        <w:rPr>
          <w:spacing w:val="-5"/>
          <w:sz w:val="28"/>
        </w:rPr>
        <w:t xml:space="preserve"> </w:t>
      </w:r>
      <w:r>
        <w:rPr>
          <w:sz w:val="28"/>
        </w:rPr>
        <w:t>Чернігів.</w:t>
      </w:r>
      <w:r>
        <w:rPr>
          <w:spacing w:val="-2"/>
          <w:sz w:val="28"/>
        </w:rPr>
        <w:t xml:space="preserve"> </w:t>
      </w:r>
      <w:r>
        <w:rPr>
          <w:sz w:val="28"/>
        </w:rPr>
        <w:t>2014.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26.</w:t>
      </w:r>
    </w:p>
    <w:p w:rsidR="009C787B" w:rsidRDefault="00AE36E6">
      <w:pPr>
        <w:pStyle w:val="a5"/>
        <w:numPr>
          <w:ilvl w:val="0"/>
          <w:numId w:val="69"/>
        </w:numPr>
        <w:tabs>
          <w:tab w:val="left" w:pos="1382"/>
        </w:tabs>
        <w:ind w:right="355" w:firstLine="413"/>
        <w:jc w:val="both"/>
        <w:rPr>
          <w:sz w:val="28"/>
        </w:rPr>
      </w:pPr>
      <w:r>
        <w:rPr>
          <w:sz w:val="28"/>
        </w:rPr>
        <w:t>Поліщук Тетяна. Місце зустрічі — Чернігів. Казкарі та глядачі готуються</w:t>
      </w:r>
      <w:r>
        <w:rPr>
          <w:spacing w:val="1"/>
          <w:sz w:val="28"/>
        </w:rPr>
        <w:t xml:space="preserve"> </w:t>
      </w:r>
      <w:r>
        <w:rPr>
          <w:sz w:val="28"/>
        </w:rPr>
        <w:t>до Фестивалю авторських вистав театрів ляльок, стаття у газ. «День» за 12</w:t>
      </w:r>
      <w:r>
        <w:rPr>
          <w:spacing w:val="1"/>
          <w:sz w:val="28"/>
        </w:rPr>
        <w:t xml:space="preserve"> </w:t>
      </w:r>
      <w:r>
        <w:rPr>
          <w:sz w:val="28"/>
        </w:rPr>
        <w:t>листоп</w:t>
      </w:r>
      <w:r>
        <w:rPr>
          <w:sz w:val="28"/>
        </w:rPr>
        <w:t>ада</w:t>
      </w:r>
      <w:r>
        <w:rPr>
          <w:spacing w:val="-1"/>
          <w:sz w:val="28"/>
        </w:rPr>
        <w:t xml:space="preserve"> </w:t>
      </w:r>
      <w:r>
        <w:rPr>
          <w:sz w:val="28"/>
        </w:rPr>
        <w:t>2008</w:t>
      </w:r>
      <w:r>
        <w:rPr>
          <w:spacing w:val="-3"/>
          <w:sz w:val="28"/>
        </w:rPr>
        <w:t xml:space="preserve"> </w:t>
      </w:r>
      <w:r>
        <w:rPr>
          <w:sz w:val="28"/>
        </w:rPr>
        <w:t>р.</w:t>
      </w:r>
    </w:p>
    <w:p w:rsidR="009C787B" w:rsidRDefault="00AE36E6">
      <w:pPr>
        <w:pStyle w:val="a5"/>
        <w:numPr>
          <w:ilvl w:val="0"/>
          <w:numId w:val="69"/>
        </w:numPr>
        <w:tabs>
          <w:tab w:val="left" w:pos="1382"/>
        </w:tabs>
        <w:spacing w:before="2"/>
        <w:ind w:right="361" w:firstLine="413"/>
        <w:jc w:val="both"/>
        <w:rPr>
          <w:sz w:val="28"/>
        </w:rPr>
      </w:pPr>
      <w:r>
        <w:rPr>
          <w:sz w:val="28"/>
        </w:rPr>
        <w:t>Студьонова</w:t>
      </w:r>
      <w:r>
        <w:rPr>
          <w:spacing w:val="1"/>
          <w:sz w:val="28"/>
        </w:rPr>
        <w:t xml:space="preserve"> </w:t>
      </w:r>
      <w:r>
        <w:rPr>
          <w:sz w:val="28"/>
        </w:rPr>
        <w:t>Людмила.</w:t>
      </w:r>
      <w:r>
        <w:rPr>
          <w:spacing w:val="1"/>
          <w:sz w:val="28"/>
        </w:rPr>
        <w:t xml:space="preserve"> </w:t>
      </w:r>
      <w:r>
        <w:rPr>
          <w:sz w:val="28"/>
        </w:rPr>
        <w:t>Чернігівський</w:t>
      </w:r>
      <w:r>
        <w:rPr>
          <w:spacing w:val="1"/>
          <w:sz w:val="28"/>
        </w:rPr>
        <w:t xml:space="preserve"> </w:t>
      </w:r>
      <w:r>
        <w:rPr>
          <w:sz w:val="28"/>
        </w:rPr>
        <w:t>beau</w:t>
      </w:r>
      <w:r>
        <w:rPr>
          <w:spacing w:val="1"/>
          <w:sz w:val="28"/>
        </w:rPr>
        <w:t xml:space="preserve"> </w:t>
      </w:r>
      <w:r>
        <w:rPr>
          <w:sz w:val="28"/>
        </w:rPr>
        <w:t>monde,</w:t>
      </w:r>
      <w:r>
        <w:rPr>
          <w:spacing w:val="1"/>
          <w:sz w:val="28"/>
        </w:rPr>
        <w:t xml:space="preserve"> </w:t>
      </w:r>
      <w:r>
        <w:rPr>
          <w:sz w:val="28"/>
        </w:rPr>
        <w:t>або</w:t>
      </w:r>
      <w:r>
        <w:rPr>
          <w:spacing w:val="1"/>
          <w:sz w:val="28"/>
        </w:rPr>
        <w:t xml:space="preserve"> </w:t>
      </w:r>
      <w:r>
        <w:rPr>
          <w:sz w:val="28"/>
        </w:rPr>
        <w:t>Записки</w:t>
      </w:r>
      <w:r>
        <w:rPr>
          <w:spacing w:val="1"/>
          <w:sz w:val="28"/>
        </w:rPr>
        <w:t xml:space="preserve"> </w:t>
      </w:r>
      <w:r>
        <w:rPr>
          <w:sz w:val="28"/>
        </w:rPr>
        <w:t>бібліографа.</w:t>
      </w:r>
      <w:r>
        <w:rPr>
          <w:spacing w:val="-2"/>
          <w:sz w:val="28"/>
        </w:rPr>
        <w:t xml:space="preserve"> </w:t>
      </w:r>
      <w:r>
        <w:rPr>
          <w:sz w:val="28"/>
        </w:rPr>
        <w:t>Чернігів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Десна</w:t>
      </w:r>
      <w:r>
        <w:rPr>
          <w:spacing w:val="-1"/>
          <w:sz w:val="28"/>
        </w:rPr>
        <w:t xml:space="preserve"> </w:t>
      </w:r>
      <w:r>
        <w:rPr>
          <w:sz w:val="28"/>
        </w:rPr>
        <w:t>Поліграф, 2016.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95.</w:t>
      </w:r>
    </w:p>
    <w:p w:rsidR="009C787B" w:rsidRDefault="00AE36E6">
      <w:pPr>
        <w:pStyle w:val="a5"/>
        <w:numPr>
          <w:ilvl w:val="0"/>
          <w:numId w:val="69"/>
        </w:numPr>
        <w:tabs>
          <w:tab w:val="left" w:pos="1382"/>
        </w:tabs>
        <w:spacing w:line="322" w:lineRule="exact"/>
        <w:ind w:left="1381"/>
        <w:jc w:val="both"/>
        <w:rPr>
          <w:sz w:val="28"/>
        </w:rPr>
      </w:pPr>
      <w:r>
        <w:rPr>
          <w:sz w:val="28"/>
        </w:rPr>
        <w:t>Свідчення</w:t>
      </w:r>
      <w:r>
        <w:rPr>
          <w:spacing w:val="-6"/>
          <w:sz w:val="28"/>
        </w:rPr>
        <w:t xml:space="preserve"> </w:t>
      </w:r>
      <w:r>
        <w:rPr>
          <w:sz w:val="28"/>
        </w:rPr>
        <w:t>респондента</w:t>
      </w:r>
      <w:r>
        <w:rPr>
          <w:spacing w:val="-2"/>
          <w:sz w:val="28"/>
        </w:rPr>
        <w:t xml:space="preserve"> </w:t>
      </w:r>
      <w:r>
        <w:rPr>
          <w:sz w:val="28"/>
        </w:rPr>
        <w:t>Биша</w:t>
      </w:r>
      <w:r>
        <w:rPr>
          <w:spacing w:val="-2"/>
          <w:sz w:val="28"/>
        </w:rPr>
        <w:t xml:space="preserve"> </w:t>
      </w:r>
      <w:r>
        <w:rPr>
          <w:sz w:val="28"/>
        </w:rPr>
        <w:t>Олексія,</w:t>
      </w:r>
      <w:r>
        <w:rPr>
          <w:spacing w:val="-2"/>
          <w:sz w:val="28"/>
        </w:rPr>
        <w:t xml:space="preserve"> </w:t>
      </w:r>
      <w:r>
        <w:rPr>
          <w:sz w:val="28"/>
        </w:rPr>
        <w:t>актора</w:t>
      </w:r>
      <w:r>
        <w:rPr>
          <w:spacing w:val="-2"/>
          <w:sz w:val="28"/>
        </w:rPr>
        <w:t xml:space="preserve"> </w:t>
      </w:r>
      <w:r>
        <w:rPr>
          <w:sz w:val="28"/>
        </w:rPr>
        <w:t>театру.</w:t>
      </w:r>
    </w:p>
    <w:p w:rsidR="009C787B" w:rsidRDefault="00AE36E6">
      <w:pPr>
        <w:pStyle w:val="a5"/>
        <w:numPr>
          <w:ilvl w:val="0"/>
          <w:numId w:val="69"/>
        </w:numPr>
        <w:tabs>
          <w:tab w:val="left" w:pos="2162"/>
        </w:tabs>
        <w:ind w:right="357" w:firstLine="413"/>
        <w:jc w:val="both"/>
        <w:rPr>
          <w:sz w:val="28"/>
        </w:rPr>
      </w:pPr>
      <w:r>
        <w:rPr>
          <w:sz w:val="28"/>
        </w:rPr>
        <w:t>Чернігівський</w:t>
      </w:r>
      <w:r>
        <w:rPr>
          <w:spacing w:val="1"/>
          <w:sz w:val="28"/>
        </w:rPr>
        <w:t xml:space="preserve"> </w:t>
      </w:r>
      <w:r>
        <w:rPr>
          <w:sz w:val="28"/>
        </w:rPr>
        <w:t>театр</w:t>
      </w:r>
      <w:r>
        <w:rPr>
          <w:spacing w:val="1"/>
          <w:sz w:val="28"/>
        </w:rPr>
        <w:t xml:space="preserve"> </w:t>
      </w:r>
      <w:r>
        <w:rPr>
          <w:sz w:val="28"/>
        </w:rPr>
        <w:t>ляльок.</w:t>
      </w:r>
      <w:r>
        <w:rPr>
          <w:spacing w:val="1"/>
          <w:sz w:val="28"/>
        </w:rPr>
        <w:t xml:space="preserve"> </w:t>
      </w:r>
      <w:r>
        <w:rPr>
          <w:sz w:val="28"/>
        </w:rPr>
        <w:t>Чернігівщина:</w:t>
      </w:r>
      <w:r>
        <w:rPr>
          <w:spacing w:val="1"/>
          <w:sz w:val="28"/>
        </w:rPr>
        <w:t xml:space="preserve"> </w:t>
      </w:r>
      <w:r>
        <w:rPr>
          <w:sz w:val="28"/>
        </w:rPr>
        <w:t>Енциклопедичний</w:t>
      </w:r>
      <w:r>
        <w:rPr>
          <w:spacing w:val="1"/>
          <w:sz w:val="28"/>
        </w:rPr>
        <w:t xml:space="preserve"> </w:t>
      </w:r>
      <w:r>
        <w:rPr>
          <w:sz w:val="28"/>
        </w:rPr>
        <w:t>довідник,</w:t>
      </w:r>
      <w:r>
        <w:rPr>
          <w:spacing w:val="-2"/>
          <w:sz w:val="28"/>
        </w:rPr>
        <w:t xml:space="preserve"> </w:t>
      </w:r>
      <w:r>
        <w:rPr>
          <w:sz w:val="28"/>
        </w:rPr>
        <w:t>К.: УРЕ,</w:t>
      </w:r>
      <w:r>
        <w:rPr>
          <w:spacing w:val="-1"/>
          <w:sz w:val="28"/>
        </w:rPr>
        <w:t xml:space="preserve"> </w:t>
      </w:r>
      <w:r>
        <w:rPr>
          <w:sz w:val="28"/>
        </w:rPr>
        <w:t>стор.</w:t>
      </w:r>
      <w:r>
        <w:rPr>
          <w:spacing w:val="-4"/>
          <w:sz w:val="28"/>
        </w:rPr>
        <w:t xml:space="preserve"> </w:t>
      </w:r>
      <w:r>
        <w:rPr>
          <w:sz w:val="28"/>
        </w:rPr>
        <w:t>919–920.</w:t>
      </w:r>
    </w:p>
    <w:p w:rsidR="009C787B" w:rsidRDefault="009C787B">
      <w:pPr>
        <w:jc w:val="both"/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8"/>
        <w:ind w:left="0"/>
        <w:jc w:val="left"/>
        <w:rPr>
          <w:sz w:val="16"/>
        </w:rPr>
      </w:pPr>
    </w:p>
    <w:p w:rsidR="009C787B" w:rsidRDefault="00AE36E6">
      <w:pPr>
        <w:pStyle w:val="1"/>
        <w:ind w:left="1366" w:hanging="236"/>
      </w:pPr>
      <w:bookmarkStart w:id="17" w:name="_bookmark16"/>
      <w:bookmarkEnd w:id="17"/>
      <w:r>
        <w:t>ПРОБЛЕМИ</w:t>
      </w:r>
      <w:r>
        <w:rPr>
          <w:spacing w:val="24"/>
        </w:rPr>
        <w:t xml:space="preserve"> </w:t>
      </w:r>
      <w:r>
        <w:t>ВИСВІТЛЕННЯ</w:t>
      </w:r>
      <w:r>
        <w:rPr>
          <w:spacing w:val="28"/>
        </w:rPr>
        <w:t xml:space="preserve"> </w:t>
      </w:r>
      <w:r>
        <w:t>ШАХОВОГО</w:t>
      </w:r>
      <w:r>
        <w:rPr>
          <w:spacing w:val="26"/>
        </w:rPr>
        <w:t xml:space="preserve"> </w:t>
      </w:r>
      <w:r>
        <w:t>ЖИТТЯ</w:t>
      </w:r>
      <w:r>
        <w:rPr>
          <w:spacing w:val="26"/>
        </w:rPr>
        <w:t xml:space="preserve"> </w:t>
      </w:r>
      <w:r>
        <w:t>У</w:t>
      </w:r>
      <w:r>
        <w:rPr>
          <w:spacing w:val="-87"/>
        </w:rPr>
        <w:t xml:space="preserve"> </w:t>
      </w:r>
      <w:r>
        <w:t>ЛЬВОВІ</w:t>
      </w:r>
      <w:r>
        <w:rPr>
          <w:spacing w:val="-1"/>
        </w:rPr>
        <w:t xml:space="preserve"> </w:t>
      </w:r>
      <w:r>
        <w:t>МІЖВОЄННОГО</w:t>
      </w:r>
      <w:r>
        <w:rPr>
          <w:spacing w:val="-5"/>
        </w:rPr>
        <w:t xml:space="preserve"> </w:t>
      </w:r>
      <w:r>
        <w:t>ПЕРІОДУ</w:t>
      </w:r>
      <w:r>
        <w:rPr>
          <w:spacing w:val="1"/>
        </w:rPr>
        <w:t xml:space="preserve"> </w:t>
      </w:r>
      <w:r>
        <w:t>(1921—1939)</w:t>
      </w:r>
    </w:p>
    <w:p w:rsidR="009C787B" w:rsidRDefault="009C787B">
      <w:pPr>
        <w:pStyle w:val="a3"/>
        <w:ind w:left="0"/>
        <w:jc w:val="left"/>
        <w:rPr>
          <w:b/>
          <w:sz w:val="36"/>
        </w:rPr>
      </w:pPr>
    </w:p>
    <w:p w:rsidR="009C787B" w:rsidRDefault="00AE36E6">
      <w:pPr>
        <w:pStyle w:val="a3"/>
        <w:ind w:left="5783" w:right="354" w:firstLine="2148"/>
        <w:jc w:val="right"/>
      </w:pPr>
      <w:r>
        <w:rPr>
          <w:b/>
          <w:sz w:val="32"/>
        </w:rPr>
        <w:t>Мельник Назар,</w:t>
      </w:r>
      <w:r>
        <w:rPr>
          <w:b/>
          <w:spacing w:val="-77"/>
          <w:sz w:val="32"/>
        </w:rPr>
        <w:t xml:space="preserve"> </w:t>
      </w:r>
      <w:r>
        <w:t>Студент історичного факультету</w:t>
      </w:r>
      <w:r>
        <w:rPr>
          <w:spacing w:val="1"/>
        </w:rPr>
        <w:t xml:space="preserve"> </w:t>
      </w:r>
      <w:r>
        <w:t>Кафедра новітньої історії України</w:t>
      </w:r>
      <w:r>
        <w:rPr>
          <w:spacing w:val="1"/>
        </w:rPr>
        <w:t xml:space="preserve"> </w:t>
      </w:r>
      <w:r>
        <w:t>імені Михайла Грушевського</w:t>
      </w:r>
      <w:r>
        <w:rPr>
          <w:spacing w:val="1"/>
        </w:rPr>
        <w:t xml:space="preserve"> </w:t>
      </w:r>
      <w:r>
        <w:t>Львівський</w:t>
      </w:r>
      <w:r>
        <w:rPr>
          <w:spacing w:val="-12"/>
        </w:rPr>
        <w:t xml:space="preserve"> </w:t>
      </w:r>
      <w:r>
        <w:t>національний</w:t>
      </w:r>
      <w:r>
        <w:rPr>
          <w:spacing w:val="-12"/>
        </w:rPr>
        <w:t xml:space="preserve"> </w:t>
      </w:r>
      <w:r>
        <w:t>університет</w:t>
      </w:r>
    </w:p>
    <w:p w:rsidR="009C787B" w:rsidRDefault="00AE36E6">
      <w:pPr>
        <w:pStyle w:val="a3"/>
        <w:spacing w:before="2"/>
        <w:ind w:right="353"/>
        <w:jc w:val="right"/>
      </w:pPr>
      <w:r>
        <w:t>імені</w:t>
      </w:r>
      <w:r>
        <w:rPr>
          <w:spacing w:val="-3"/>
        </w:rPr>
        <w:t xml:space="preserve"> </w:t>
      </w:r>
      <w:r>
        <w:t>Івана</w:t>
      </w:r>
      <w:r>
        <w:rPr>
          <w:spacing w:val="-4"/>
        </w:rPr>
        <w:t xml:space="preserve"> </w:t>
      </w:r>
      <w:r>
        <w:t>Франка</w:t>
      </w:r>
    </w:p>
    <w:p w:rsidR="009C787B" w:rsidRDefault="009C787B">
      <w:pPr>
        <w:pStyle w:val="a3"/>
        <w:spacing w:before="11"/>
        <w:ind w:left="0"/>
        <w:jc w:val="left"/>
        <w:rPr>
          <w:sz w:val="27"/>
        </w:rPr>
      </w:pPr>
    </w:p>
    <w:p w:rsidR="009C787B" w:rsidRDefault="00AE36E6">
      <w:pPr>
        <w:pStyle w:val="a3"/>
        <w:ind w:right="350" w:firstLine="425"/>
      </w:pPr>
      <w:r>
        <w:t>Впродовж</w:t>
      </w:r>
      <w:r>
        <w:rPr>
          <w:spacing w:val="-7"/>
        </w:rPr>
        <w:t xml:space="preserve"> </w:t>
      </w:r>
      <w:r>
        <w:t>останнього</w:t>
      </w:r>
      <w:r>
        <w:rPr>
          <w:spacing w:val="-7"/>
        </w:rPr>
        <w:t xml:space="preserve"> </w:t>
      </w:r>
      <w:r>
        <w:t>півсторіччя</w:t>
      </w:r>
      <w:r>
        <w:rPr>
          <w:spacing w:val="-6"/>
        </w:rPr>
        <w:t xml:space="preserve"> </w:t>
      </w:r>
      <w:r>
        <w:t>шахи</w:t>
      </w:r>
      <w:r>
        <w:rPr>
          <w:spacing w:val="-6"/>
        </w:rPr>
        <w:t xml:space="preserve"> </w:t>
      </w:r>
      <w:r>
        <w:t>зайняли</w:t>
      </w:r>
      <w:r>
        <w:rPr>
          <w:spacing w:val="-5"/>
        </w:rPr>
        <w:t xml:space="preserve"> </w:t>
      </w:r>
      <w:r>
        <w:t>вагоме</w:t>
      </w:r>
      <w:r>
        <w:rPr>
          <w:spacing w:val="-7"/>
        </w:rPr>
        <w:t xml:space="preserve"> </w:t>
      </w:r>
      <w:r>
        <w:t>місце</w:t>
      </w:r>
      <w:r>
        <w:rPr>
          <w:spacing w:val="-6"/>
        </w:rPr>
        <w:t xml:space="preserve"> </w:t>
      </w:r>
      <w:r>
        <w:t>у</w:t>
      </w:r>
      <w:r>
        <w:rPr>
          <w:spacing w:val="-4"/>
        </w:rPr>
        <w:t xml:space="preserve"> </w:t>
      </w:r>
      <w:r>
        <w:t>культурному</w:t>
      </w:r>
      <w:r>
        <w:rPr>
          <w:spacing w:val="-68"/>
        </w:rPr>
        <w:t xml:space="preserve"> </w:t>
      </w:r>
      <w:r>
        <w:t>середовищі</w:t>
      </w:r>
      <w:r>
        <w:rPr>
          <w:spacing w:val="1"/>
        </w:rPr>
        <w:t xml:space="preserve"> </w:t>
      </w:r>
      <w:r>
        <w:t>Львова.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здобуття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незалежності</w:t>
      </w:r>
      <w:r>
        <w:rPr>
          <w:spacing w:val="1"/>
        </w:rPr>
        <w:t xml:space="preserve"> </w:t>
      </w:r>
      <w:r>
        <w:t>Львів</w:t>
      </w:r>
      <w:r>
        <w:rPr>
          <w:spacing w:val="71"/>
        </w:rPr>
        <w:t xml:space="preserve"> </w:t>
      </w:r>
      <w:r>
        <w:t>став</w:t>
      </w:r>
      <w:r>
        <w:rPr>
          <w:spacing w:val="1"/>
        </w:rPr>
        <w:t xml:space="preserve"> </w:t>
      </w:r>
      <w:r>
        <w:t>асоціюватися з Шаховою столицею України. Однак шаховий розвиток міста</w:t>
      </w:r>
      <w:r>
        <w:rPr>
          <w:spacing w:val="1"/>
        </w:rPr>
        <w:t xml:space="preserve"> </w:t>
      </w:r>
      <w:r>
        <w:t>триває</w:t>
      </w:r>
      <w:r>
        <w:rPr>
          <w:spacing w:val="1"/>
        </w:rPr>
        <w:t xml:space="preserve"> </w:t>
      </w:r>
      <w:r>
        <w:t>значно</w:t>
      </w:r>
      <w:r>
        <w:rPr>
          <w:spacing w:val="1"/>
        </w:rPr>
        <w:t xml:space="preserve"> </w:t>
      </w:r>
      <w:r>
        <w:t>довший</w:t>
      </w:r>
      <w:r>
        <w:rPr>
          <w:spacing w:val="1"/>
        </w:rPr>
        <w:t xml:space="preserve"> </w:t>
      </w:r>
      <w:r>
        <w:t>проміжок</w:t>
      </w:r>
      <w:r>
        <w:rPr>
          <w:spacing w:val="1"/>
        </w:rPr>
        <w:t xml:space="preserve"> </w:t>
      </w:r>
      <w:r>
        <w:t>часу.</w:t>
      </w:r>
      <w:r>
        <w:rPr>
          <w:spacing w:val="1"/>
        </w:rPr>
        <w:t xml:space="preserve"> </w:t>
      </w:r>
      <w:r>
        <w:t>Шахи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класичною</w:t>
      </w:r>
      <w:r>
        <w:rPr>
          <w:spacing w:val="1"/>
        </w:rPr>
        <w:t xml:space="preserve"> </w:t>
      </w:r>
      <w:r>
        <w:t>складовою</w:t>
      </w:r>
      <w:r>
        <w:rPr>
          <w:spacing w:val="1"/>
        </w:rPr>
        <w:t xml:space="preserve"> </w:t>
      </w:r>
      <w:r>
        <w:t>культурного</w:t>
      </w:r>
      <w:r>
        <w:rPr>
          <w:spacing w:val="1"/>
        </w:rPr>
        <w:t xml:space="preserve"> </w:t>
      </w:r>
      <w:r>
        <w:t>життя</w:t>
      </w:r>
      <w:r>
        <w:rPr>
          <w:spacing w:val="1"/>
        </w:rPr>
        <w:t xml:space="preserve"> </w:t>
      </w:r>
      <w:r>
        <w:t>Львова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початку</w:t>
      </w:r>
      <w:r>
        <w:rPr>
          <w:spacing w:val="1"/>
        </w:rPr>
        <w:t xml:space="preserve"> </w:t>
      </w:r>
      <w:r>
        <w:t>ХІХ</w:t>
      </w:r>
      <w:r>
        <w:rPr>
          <w:spacing w:val="1"/>
        </w:rPr>
        <w:t xml:space="preserve"> </w:t>
      </w:r>
      <w:r>
        <w:t>століття.</w:t>
      </w:r>
      <w:r>
        <w:rPr>
          <w:spacing w:val="1"/>
        </w:rPr>
        <w:t xml:space="preserve"> </w:t>
      </w:r>
      <w:r>
        <w:t>Першим</w:t>
      </w:r>
      <w:r>
        <w:rPr>
          <w:spacing w:val="1"/>
        </w:rPr>
        <w:t xml:space="preserve"> </w:t>
      </w:r>
      <w:r>
        <w:t>офіційним</w:t>
      </w:r>
      <w:r>
        <w:rPr>
          <w:spacing w:val="1"/>
        </w:rPr>
        <w:t xml:space="preserve"> </w:t>
      </w:r>
      <w:r>
        <w:t>прикладом</w:t>
      </w:r>
      <w:r>
        <w:rPr>
          <w:spacing w:val="1"/>
        </w:rPr>
        <w:t xml:space="preserve"> </w:t>
      </w:r>
      <w:r>
        <w:t>шахової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місті</w:t>
      </w:r>
      <w:r>
        <w:rPr>
          <w:spacing w:val="1"/>
        </w:rPr>
        <w:t xml:space="preserve"> </w:t>
      </w:r>
      <w:r>
        <w:t>став</w:t>
      </w:r>
      <w:r>
        <w:rPr>
          <w:spacing w:val="1"/>
        </w:rPr>
        <w:t xml:space="preserve"> </w:t>
      </w:r>
      <w:r>
        <w:t>переклад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гебрейську</w:t>
      </w:r>
      <w:r>
        <w:rPr>
          <w:spacing w:val="1"/>
        </w:rPr>
        <w:t xml:space="preserve"> </w:t>
      </w:r>
      <w:r>
        <w:t>мову</w:t>
      </w:r>
      <w:r>
        <w:rPr>
          <w:spacing w:val="1"/>
        </w:rPr>
        <w:t xml:space="preserve"> </w:t>
      </w:r>
      <w:r>
        <w:t>шахового</w:t>
      </w:r>
      <w:r>
        <w:rPr>
          <w:spacing w:val="1"/>
        </w:rPr>
        <w:t xml:space="preserve"> </w:t>
      </w:r>
      <w:r>
        <w:t>трактату</w:t>
      </w:r>
      <w:r>
        <w:rPr>
          <w:spacing w:val="1"/>
        </w:rPr>
        <w:t xml:space="preserve"> </w:t>
      </w:r>
      <w:r>
        <w:t>італійського</w:t>
      </w:r>
      <w:r>
        <w:rPr>
          <w:spacing w:val="1"/>
        </w:rPr>
        <w:t xml:space="preserve"> </w:t>
      </w:r>
      <w:r>
        <w:t>майстра</w:t>
      </w:r>
      <w:r>
        <w:rPr>
          <w:spacing w:val="1"/>
        </w:rPr>
        <w:t xml:space="preserve"> </w:t>
      </w:r>
      <w:r>
        <w:t>епохи</w:t>
      </w:r>
      <w:r>
        <w:rPr>
          <w:spacing w:val="1"/>
        </w:rPr>
        <w:t xml:space="preserve"> </w:t>
      </w:r>
      <w:r>
        <w:t>Ренесансу</w:t>
      </w:r>
      <w:r>
        <w:rPr>
          <w:spacing w:val="1"/>
        </w:rPr>
        <w:t xml:space="preserve"> </w:t>
      </w:r>
      <w:r>
        <w:t>Джоакіно Ґреко</w:t>
      </w:r>
      <w:r>
        <w:rPr>
          <w:spacing w:val="1"/>
        </w:rPr>
        <w:t xml:space="preserve"> </w:t>
      </w:r>
      <w:r>
        <w:t>львівським євреєм Зе</w:t>
      </w:r>
      <w:r>
        <w:t>ві Урі Рубінштейном у 1809 році для львівського хедеру.</w:t>
      </w:r>
      <w:r>
        <w:rPr>
          <w:spacing w:val="1"/>
        </w:rPr>
        <w:t xml:space="preserve"> </w:t>
      </w:r>
      <w:r>
        <w:t>Значення цього твору не досягло загального визнання. Ця праця стала забутою</w:t>
      </w:r>
      <w:r>
        <w:rPr>
          <w:spacing w:val="1"/>
        </w:rPr>
        <w:t xml:space="preserve"> </w:t>
      </w:r>
      <w:r>
        <w:t>на довгий час – до 1933 року, коли Александер Ваґнер у журналі «Szachista»</w:t>
      </w:r>
      <w:r>
        <w:rPr>
          <w:spacing w:val="1"/>
        </w:rPr>
        <w:t xml:space="preserve"> </w:t>
      </w:r>
      <w:r>
        <w:t>помістив</w:t>
      </w:r>
      <w:r>
        <w:rPr>
          <w:spacing w:val="-4"/>
        </w:rPr>
        <w:t xml:space="preserve"> </w:t>
      </w:r>
      <w:r>
        <w:t>згадку</w:t>
      </w:r>
      <w:r>
        <w:rPr>
          <w:spacing w:val="-4"/>
        </w:rPr>
        <w:t xml:space="preserve"> </w:t>
      </w:r>
      <w:r>
        <w:t>про</w:t>
      </w:r>
      <w:r>
        <w:rPr>
          <w:spacing w:val="-2"/>
        </w:rPr>
        <w:t xml:space="preserve"> </w:t>
      </w:r>
      <w:r>
        <w:t>таку</w:t>
      </w:r>
      <w:r>
        <w:rPr>
          <w:spacing w:val="-1"/>
        </w:rPr>
        <w:t xml:space="preserve"> </w:t>
      </w:r>
      <w:r>
        <w:t>сторінку шахової</w:t>
      </w:r>
      <w:r>
        <w:rPr>
          <w:spacing w:val="-1"/>
        </w:rPr>
        <w:t xml:space="preserve"> </w:t>
      </w:r>
      <w:r>
        <w:t>історії Львова.</w:t>
      </w:r>
    </w:p>
    <w:p w:rsidR="009C787B" w:rsidRDefault="00AE36E6">
      <w:pPr>
        <w:pStyle w:val="a3"/>
        <w:spacing w:before="1"/>
        <w:ind w:right="356" w:firstLine="425"/>
      </w:pPr>
      <w:r>
        <w:t>Демонстрація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прикладу</w:t>
      </w:r>
      <w:r>
        <w:rPr>
          <w:spacing w:val="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незначною</w:t>
      </w:r>
      <w:r>
        <w:rPr>
          <w:spacing w:val="1"/>
        </w:rPr>
        <w:t xml:space="preserve"> </w:t>
      </w:r>
      <w:r>
        <w:t>мірою</w:t>
      </w:r>
      <w:r>
        <w:rPr>
          <w:spacing w:val="1"/>
        </w:rPr>
        <w:t xml:space="preserve"> </w:t>
      </w:r>
      <w:r>
        <w:t>відображує</w:t>
      </w:r>
      <w:r>
        <w:rPr>
          <w:spacing w:val="-67"/>
        </w:rPr>
        <w:t xml:space="preserve"> </w:t>
      </w:r>
      <w:r>
        <w:t>проблематику</w:t>
      </w:r>
      <w:r>
        <w:rPr>
          <w:spacing w:val="1"/>
        </w:rPr>
        <w:t xml:space="preserve"> </w:t>
      </w:r>
      <w:r>
        <w:t>висвітлення</w:t>
      </w:r>
      <w:r>
        <w:rPr>
          <w:spacing w:val="1"/>
        </w:rPr>
        <w:t xml:space="preserve"> </w:t>
      </w:r>
      <w:r>
        <w:t>шахового</w:t>
      </w:r>
      <w:r>
        <w:rPr>
          <w:spacing w:val="1"/>
        </w:rPr>
        <w:t xml:space="preserve"> </w:t>
      </w:r>
      <w:r>
        <w:t>життя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місті.</w:t>
      </w:r>
      <w:r>
        <w:rPr>
          <w:spacing w:val="1"/>
        </w:rPr>
        <w:t xml:space="preserve"> </w:t>
      </w:r>
      <w:r>
        <w:t>Існує</w:t>
      </w:r>
      <w:r>
        <w:rPr>
          <w:spacing w:val="1"/>
        </w:rPr>
        <w:t xml:space="preserve"> </w:t>
      </w:r>
      <w:r>
        <w:t>значний</w:t>
      </w:r>
      <w:r>
        <w:rPr>
          <w:spacing w:val="1"/>
        </w:rPr>
        <w:t xml:space="preserve"> </w:t>
      </w:r>
      <w:r>
        <w:t>обсяг</w:t>
      </w:r>
      <w:r>
        <w:rPr>
          <w:spacing w:val="1"/>
        </w:rPr>
        <w:t xml:space="preserve"> </w:t>
      </w:r>
      <w:r>
        <w:t>неопрацьованих</w:t>
      </w:r>
      <w:r>
        <w:rPr>
          <w:spacing w:val="1"/>
        </w:rPr>
        <w:t xml:space="preserve"> </w:t>
      </w:r>
      <w:r>
        <w:t>джерел,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пролити</w:t>
      </w:r>
      <w:r>
        <w:rPr>
          <w:spacing w:val="1"/>
        </w:rPr>
        <w:t xml:space="preserve"> </w:t>
      </w:r>
      <w:r>
        <w:t>світло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маловідомі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шахового життя Львова.</w:t>
      </w:r>
    </w:p>
    <w:p w:rsidR="009C787B" w:rsidRDefault="00AE36E6">
      <w:pPr>
        <w:pStyle w:val="a3"/>
        <w:ind w:right="358" w:firstLine="425"/>
      </w:pPr>
      <w:r>
        <w:t>У</w:t>
      </w:r>
      <w:r>
        <w:rPr>
          <w:spacing w:val="1"/>
        </w:rPr>
        <w:t xml:space="preserve"> </w:t>
      </w:r>
      <w:r>
        <w:t>міжвоєнний</w:t>
      </w:r>
      <w:r>
        <w:rPr>
          <w:spacing w:val="1"/>
        </w:rPr>
        <w:t xml:space="preserve"> </w:t>
      </w:r>
      <w:r>
        <w:t>пері</w:t>
      </w:r>
      <w:r>
        <w:t>од</w:t>
      </w:r>
      <w:r>
        <w:rPr>
          <w:spacing w:val="1"/>
        </w:rPr>
        <w:t xml:space="preserve"> </w:t>
      </w:r>
      <w:r>
        <w:t>шахова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Львові</w:t>
      </w:r>
      <w:r>
        <w:rPr>
          <w:spacing w:val="1"/>
        </w:rPr>
        <w:t xml:space="preserve"> </w:t>
      </w:r>
      <w:r>
        <w:t>відновилася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значно</w:t>
      </w:r>
      <w:r>
        <w:rPr>
          <w:spacing w:val="-67"/>
        </w:rPr>
        <w:t xml:space="preserve"> </w:t>
      </w:r>
      <w:r>
        <w:t>більшим</w:t>
      </w:r>
      <w:r>
        <w:rPr>
          <w:spacing w:val="1"/>
        </w:rPr>
        <w:t xml:space="preserve"> </w:t>
      </w:r>
      <w:r>
        <w:t>бібліографічним</w:t>
      </w:r>
      <w:r>
        <w:rPr>
          <w:spacing w:val="1"/>
        </w:rPr>
        <w:t xml:space="preserve"> </w:t>
      </w:r>
      <w:r>
        <w:t>наповненням,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детальніше</w:t>
      </w:r>
      <w:r>
        <w:rPr>
          <w:spacing w:val="1"/>
        </w:rPr>
        <w:t xml:space="preserve"> </w:t>
      </w:r>
      <w:r>
        <w:t>дослідити</w:t>
      </w:r>
      <w:r>
        <w:rPr>
          <w:spacing w:val="1"/>
        </w:rPr>
        <w:t xml:space="preserve"> </w:t>
      </w:r>
      <w:r>
        <w:t>проблему висвітлення розвитку шахів.</w:t>
      </w:r>
    </w:p>
    <w:p w:rsidR="009C787B" w:rsidRDefault="00AE36E6">
      <w:pPr>
        <w:pStyle w:val="a3"/>
        <w:ind w:right="358" w:firstLine="425"/>
      </w:pPr>
      <w:r>
        <w:t>Проблематику висвітлення шахового життя у Львові міжвоєнного періоду</w:t>
      </w:r>
      <w:r>
        <w:rPr>
          <w:spacing w:val="1"/>
        </w:rPr>
        <w:t xml:space="preserve"> </w:t>
      </w:r>
      <w:r>
        <w:t>слід</w:t>
      </w:r>
      <w:r>
        <w:rPr>
          <w:spacing w:val="1"/>
        </w:rPr>
        <w:t xml:space="preserve"> </w:t>
      </w:r>
      <w:r>
        <w:t>досліджувати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декількох</w:t>
      </w:r>
      <w:r>
        <w:rPr>
          <w:spacing w:val="1"/>
        </w:rPr>
        <w:t xml:space="preserve"> </w:t>
      </w:r>
      <w:r>
        <w:t>вимірах,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саме: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популярності</w:t>
      </w:r>
      <w:r>
        <w:rPr>
          <w:spacing w:val="1"/>
        </w:rPr>
        <w:t xml:space="preserve"> </w:t>
      </w:r>
      <w:r>
        <w:t>шахових</w:t>
      </w:r>
      <w:r>
        <w:rPr>
          <w:spacing w:val="-67"/>
        </w:rPr>
        <w:t xml:space="preserve"> </w:t>
      </w:r>
      <w:r>
        <w:t>новин у пресі, кількість шахових рубрик у газетах та журналах Львова. Такий</w:t>
      </w:r>
      <w:r>
        <w:rPr>
          <w:spacing w:val="1"/>
        </w:rPr>
        <w:t xml:space="preserve"> </w:t>
      </w:r>
      <w:r>
        <w:t>поділ</w:t>
      </w:r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різнобічно</w:t>
      </w:r>
      <w:r>
        <w:rPr>
          <w:spacing w:val="1"/>
        </w:rPr>
        <w:t xml:space="preserve"> </w:t>
      </w:r>
      <w:r>
        <w:t>оглянути</w:t>
      </w:r>
      <w:r>
        <w:rPr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t>проблеми</w:t>
      </w:r>
      <w:r>
        <w:rPr>
          <w:spacing w:val="1"/>
        </w:rPr>
        <w:t xml:space="preserve"> </w:t>
      </w:r>
      <w:r>
        <w:t>висвітлення</w:t>
      </w:r>
      <w:r>
        <w:rPr>
          <w:spacing w:val="1"/>
        </w:rPr>
        <w:t xml:space="preserve"> </w:t>
      </w:r>
      <w:r>
        <w:t>розвитку</w:t>
      </w:r>
      <w:r>
        <w:rPr>
          <w:spacing w:val="-67"/>
        </w:rPr>
        <w:t xml:space="preserve"> </w:t>
      </w:r>
      <w:r>
        <w:t>шахів.</w:t>
      </w:r>
    </w:p>
    <w:p w:rsidR="009C787B" w:rsidRDefault="00AE36E6">
      <w:pPr>
        <w:pStyle w:val="a3"/>
        <w:spacing w:before="1"/>
        <w:ind w:right="355" w:firstLine="425"/>
      </w:pPr>
      <w:r>
        <w:t>Насамперед слід зрозуміти становище шахів у Льв</w:t>
      </w:r>
      <w:r>
        <w:t>ові у міжвоєнний період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аспекти,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вплинули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шахів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названий</w:t>
      </w:r>
      <w:r>
        <w:rPr>
          <w:spacing w:val="1"/>
        </w:rPr>
        <w:t xml:space="preserve"> </w:t>
      </w:r>
      <w:r>
        <w:t>період.</w:t>
      </w:r>
      <w:r>
        <w:rPr>
          <w:spacing w:val="1"/>
        </w:rPr>
        <w:t xml:space="preserve"> </w:t>
      </w:r>
      <w:r>
        <w:t>Внаслідок</w:t>
      </w:r>
      <w:r>
        <w:rPr>
          <w:spacing w:val="1"/>
        </w:rPr>
        <w:t xml:space="preserve"> </w:t>
      </w:r>
      <w:r>
        <w:t>підписання</w:t>
      </w:r>
      <w:r>
        <w:rPr>
          <w:spacing w:val="1"/>
        </w:rPr>
        <w:t xml:space="preserve"> </w:t>
      </w:r>
      <w:r>
        <w:t>Ризького</w:t>
      </w:r>
      <w:r>
        <w:rPr>
          <w:spacing w:val="1"/>
        </w:rPr>
        <w:t xml:space="preserve"> </w:t>
      </w:r>
      <w:r>
        <w:t>мирного</w:t>
      </w:r>
      <w:r>
        <w:rPr>
          <w:spacing w:val="1"/>
        </w:rPr>
        <w:t xml:space="preserve"> </w:t>
      </w:r>
      <w:r>
        <w:t>договору</w:t>
      </w:r>
      <w:r>
        <w:rPr>
          <w:spacing w:val="1"/>
        </w:rPr>
        <w:t xml:space="preserve"> </w:t>
      </w:r>
      <w:r>
        <w:t>1921</w:t>
      </w:r>
      <w:r>
        <w:rPr>
          <w:spacing w:val="1"/>
        </w:rPr>
        <w:t xml:space="preserve"> </w:t>
      </w:r>
      <w:r>
        <w:t>року</w:t>
      </w:r>
      <w:r>
        <w:rPr>
          <w:spacing w:val="1"/>
        </w:rPr>
        <w:t xml:space="preserve"> </w:t>
      </w:r>
      <w:r>
        <w:t>західноукраїнські</w:t>
      </w:r>
      <w:r>
        <w:rPr>
          <w:spacing w:val="1"/>
        </w:rPr>
        <w:t xml:space="preserve"> </w:t>
      </w:r>
      <w:r>
        <w:t>землі,</w:t>
      </w:r>
      <w:r>
        <w:rPr>
          <w:spacing w:val="1"/>
        </w:rPr>
        <w:t xml:space="preserve"> </w:t>
      </w:r>
      <w:r>
        <w:t>включно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Львовом,</w:t>
      </w:r>
      <w:r>
        <w:rPr>
          <w:spacing w:val="1"/>
        </w:rPr>
        <w:t xml:space="preserve"> </w:t>
      </w:r>
      <w:r>
        <w:t>стали</w:t>
      </w:r>
      <w:r>
        <w:rPr>
          <w:spacing w:val="1"/>
        </w:rPr>
        <w:t xml:space="preserve"> </w:t>
      </w:r>
      <w:r>
        <w:t>частиною</w:t>
      </w:r>
      <w:r>
        <w:rPr>
          <w:spacing w:val="1"/>
        </w:rPr>
        <w:t xml:space="preserve"> </w:t>
      </w:r>
      <w:r>
        <w:t>Польської</w:t>
      </w:r>
      <w:r>
        <w:rPr>
          <w:spacing w:val="1"/>
        </w:rPr>
        <w:t xml:space="preserve"> </w:t>
      </w:r>
      <w:r>
        <w:t>держави.</w:t>
      </w:r>
      <w:r>
        <w:rPr>
          <w:spacing w:val="1"/>
        </w:rPr>
        <w:t xml:space="preserve"> </w:t>
      </w:r>
      <w:r>
        <w:t>Львів,</w:t>
      </w:r>
      <w:r>
        <w:rPr>
          <w:spacing w:val="1"/>
        </w:rPr>
        <w:t xml:space="preserve"> </w:t>
      </w:r>
      <w:r>
        <w:t>будучи</w:t>
      </w:r>
      <w:r>
        <w:rPr>
          <w:spacing w:val="1"/>
        </w:rPr>
        <w:t xml:space="preserve"> </w:t>
      </w:r>
      <w:r>
        <w:t>шаховим центром Галичини на рівні з Краковом в австрійський період, став</w:t>
      </w:r>
      <w:r>
        <w:rPr>
          <w:spacing w:val="1"/>
        </w:rPr>
        <w:t xml:space="preserve"> </w:t>
      </w:r>
      <w:r>
        <w:t>одним із головних центрів шахового життя у країні. Також потрібно зважати на</w:t>
      </w:r>
      <w:r>
        <w:rPr>
          <w:spacing w:val="1"/>
        </w:rPr>
        <w:t xml:space="preserve"> </w:t>
      </w:r>
      <w:r>
        <w:t>етнічну</w:t>
      </w:r>
      <w:r>
        <w:rPr>
          <w:spacing w:val="1"/>
        </w:rPr>
        <w:t xml:space="preserve"> </w:t>
      </w:r>
      <w:r>
        <w:t>багатогранність</w:t>
      </w:r>
      <w:r>
        <w:rPr>
          <w:spacing w:val="1"/>
        </w:rPr>
        <w:t xml:space="preserve"> </w:t>
      </w:r>
      <w:r>
        <w:t>населення</w:t>
      </w:r>
      <w:r>
        <w:rPr>
          <w:spacing w:val="1"/>
        </w:rPr>
        <w:t xml:space="preserve"> </w:t>
      </w:r>
      <w:r>
        <w:t>Львова.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історіографії</w:t>
      </w:r>
      <w:r>
        <w:rPr>
          <w:spacing w:val="1"/>
        </w:rPr>
        <w:t xml:space="preserve"> </w:t>
      </w:r>
      <w:r>
        <w:t>виділяють</w:t>
      </w:r>
      <w:r>
        <w:rPr>
          <w:spacing w:val="1"/>
        </w:rPr>
        <w:t xml:space="preserve"> </w:t>
      </w:r>
      <w:r>
        <w:t>три</w:t>
      </w:r>
      <w:r>
        <w:rPr>
          <w:spacing w:val="1"/>
        </w:rPr>
        <w:t xml:space="preserve"> </w:t>
      </w:r>
      <w:r>
        <w:t>наймасовіші</w:t>
      </w:r>
      <w:r>
        <w:rPr>
          <w:spacing w:val="1"/>
        </w:rPr>
        <w:t xml:space="preserve"> </w:t>
      </w:r>
      <w:r>
        <w:t>національності:</w:t>
      </w:r>
      <w:r>
        <w:rPr>
          <w:spacing w:val="1"/>
        </w:rPr>
        <w:t xml:space="preserve"> </w:t>
      </w:r>
      <w:r>
        <w:t>україн</w:t>
      </w:r>
      <w:r>
        <w:t>ську,</w:t>
      </w:r>
      <w:r>
        <w:rPr>
          <w:spacing w:val="1"/>
        </w:rPr>
        <w:t xml:space="preserve"> </w:t>
      </w:r>
      <w:r>
        <w:t>польську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єврейську.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складали</w:t>
      </w:r>
      <w:r>
        <w:rPr>
          <w:spacing w:val="1"/>
        </w:rPr>
        <w:t xml:space="preserve"> </w:t>
      </w:r>
      <w:r>
        <w:t>основу</w:t>
      </w:r>
      <w:r>
        <w:rPr>
          <w:spacing w:val="1"/>
        </w:rPr>
        <w:t xml:space="preserve"> </w:t>
      </w:r>
      <w:r>
        <w:t>шахового</w:t>
      </w:r>
      <w:r>
        <w:rPr>
          <w:spacing w:val="1"/>
        </w:rPr>
        <w:t xml:space="preserve"> </w:t>
      </w:r>
      <w:r>
        <w:t>життя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Львові.</w:t>
      </w:r>
      <w:r>
        <w:rPr>
          <w:spacing w:val="1"/>
        </w:rPr>
        <w:t xml:space="preserve"> </w:t>
      </w:r>
      <w:r>
        <w:t>Польські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єврейські</w:t>
      </w:r>
      <w:r>
        <w:rPr>
          <w:spacing w:val="1"/>
        </w:rPr>
        <w:t xml:space="preserve"> </w:t>
      </w:r>
      <w:r>
        <w:t>шахісти</w:t>
      </w:r>
      <w:r>
        <w:rPr>
          <w:spacing w:val="1"/>
        </w:rPr>
        <w:t xml:space="preserve"> </w:t>
      </w:r>
      <w:r>
        <w:t>впродовж</w:t>
      </w:r>
      <w:r>
        <w:rPr>
          <w:spacing w:val="4"/>
        </w:rPr>
        <w:t xml:space="preserve"> </w:t>
      </w:r>
      <w:r>
        <w:t>міжвоєнного</w:t>
      </w:r>
      <w:r>
        <w:rPr>
          <w:spacing w:val="2"/>
        </w:rPr>
        <w:t xml:space="preserve"> </w:t>
      </w:r>
      <w:r>
        <w:t>двадцятиліття</w:t>
      </w:r>
      <w:r>
        <w:rPr>
          <w:spacing w:val="4"/>
        </w:rPr>
        <w:t xml:space="preserve"> </w:t>
      </w:r>
      <w:r>
        <w:t>разом</w:t>
      </w:r>
      <w:r>
        <w:rPr>
          <w:spacing w:val="4"/>
        </w:rPr>
        <w:t xml:space="preserve"> </w:t>
      </w:r>
      <w:r>
        <w:t>розвивали</w:t>
      </w:r>
      <w:r>
        <w:rPr>
          <w:spacing w:val="4"/>
        </w:rPr>
        <w:t xml:space="preserve"> </w:t>
      </w:r>
      <w:r>
        <w:t>та</w:t>
      </w:r>
      <w:r>
        <w:rPr>
          <w:spacing w:val="4"/>
        </w:rPr>
        <w:t xml:space="preserve"> </w:t>
      </w:r>
      <w:r>
        <w:t>популяризували</w:t>
      </w:r>
      <w:r>
        <w:rPr>
          <w:spacing w:val="4"/>
        </w:rPr>
        <w:t xml:space="preserve"> </w:t>
      </w:r>
      <w:r>
        <w:t>свою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52"/>
      </w:pPr>
      <w:r>
        <w:t>шахову</w:t>
      </w:r>
      <w:r>
        <w:rPr>
          <w:spacing w:val="1"/>
        </w:rPr>
        <w:t xml:space="preserve"> </w:t>
      </w:r>
      <w:r>
        <w:t>діяльність.</w:t>
      </w:r>
      <w:r>
        <w:rPr>
          <w:spacing w:val="1"/>
        </w:rPr>
        <w:t xml:space="preserve"> </w:t>
      </w:r>
      <w:r>
        <w:t>Однак</w:t>
      </w:r>
      <w:r>
        <w:rPr>
          <w:spacing w:val="1"/>
        </w:rPr>
        <w:t xml:space="preserve"> </w:t>
      </w:r>
      <w:r>
        <w:t>українські</w:t>
      </w:r>
      <w:r>
        <w:rPr>
          <w:spacing w:val="1"/>
        </w:rPr>
        <w:t xml:space="preserve"> </w:t>
      </w:r>
      <w:r>
        <w:t>шахісти,</w:t>
      </w:r>
      <w:r>
        <w:rPr>
          <w:spacing w:val="1"/>
        </w:rPr>
        <w:t xml:space="preserve"> </w:t>
      </w:r>
      <w:r>
        <w:t>особливо</w:t>
      </w:r>
      <w:r>
        <w:rPr>
          <w:spacing w:val="1"/>
        </w:rPr>
        <w:t xml:space="preserve"> </w:t>
      </w:r>
      <w:r>
        <w:t>після</w:t>
      </w:r>
      <w:r>
        <w:rPr>
          <w:spacing w:val="1"/>
        </w:rPr>
        <w:t xml:space="preserve"> </w:t>
      </w:r>
      <w:r>
        <w:t>1926</w:t>
      </w:r>
      <w:r>
        <w:rPr>
          <w:spacing w:val="1"/>
        </w:rPr>
        <w:t xml:space="preserve"> </w:t>
      </w:r>
      <w:r>
        <w:t>року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заснування Товариства українських шахістів (далі – ТУШ) [1, 6], самостійно</w:t>
      </w:r>
      <w:r>
        <w:rPr>
          <w:spacing w:val="1"/>
        </w:rPr>
        <w:t xml:space="preserve"> </w:t>
      </w:r>
      <w:r>
        <w:t>здійснювали шаховий розвиток, лише в поодиноких випадках згуртовувалися з</w:t>
      </w:r>
      <w:r>
        <w:rPr>
          <w:spacing w:val="1"/>
        </w:rPr>
        <w:t xml:space="preserve"> </w:t>
      </w:r>
      <w:r>
        <w:t>іншими</w:t>
      </w:r>
      <w:r>
        <w:rPr>
          <w:spacing w:val="-1"/>
        </w:rPr>
        <w:t xml:space="preserve"> </w:t>
      </w:r>
      <w:r>
        <w:t>шахістами</w:t>
      </w:r>
      <w:r>
        <w:rPr>
          <w:spacing w:val="-3"/>
        </w:rPr>
        <w:t xml:space="preserve"> </w:t>
      </w:r>
      <w:r>
        <w:t>Львова.</w:t>
      </w:r>
    </w:p>
    <w:p w:rsidR="009C787B" w:rsidRDefault="00AE36E6">
      <w:pPr>
        <w:pStyle w:val="a3"/>
        <w:spacing w:before="1"/>
        <w:ind w:right="351" w:firstLine="425"/>
      </w:pPr>
      <w:r>
        <w:t>Першим</w:t>
      </w:r>
      <w:r>
        <w:rPr>
          <w:spacing w:val="1"/>
        </w:rPr>
        <w:t xml:space="preserve"> </w:t>
      </w:r>
      <w:r>
        <w:t>прикладом</w:t>
      </w:r>
      <w:r>
        <w:rPr>
          <w:spacing w:val="1"/>
        </w:rPr>
        <w:t xml:space="preserve"> </w:t>
      </w:r>
      <w:r>
        <w:t>вдалої</w:t>
      </w:r>
      <w:r>
        <w:rPr>
          <w:spacing w:val="1"/>
        </w:rPr>
        <w:t xml:space="preserve"> </w:t>
      </w:r>
      <w:r>
        <w:t>популяризації</w:t>
      </w:r>
      <w:r>
        <w:rPr>
          <w:spacing w:val="1"/>
        </w:rPr>
        <w:t xml:space="preserve"> </w:t>
      </w:r>
      <w:r>
        <w:t>шахів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Львові</w:t>
      </w:r>
      <w:r>
        <w:rPr>
          <w:spacing w:val="1"/>
        </w:rPr>
        <w:t xml:space="preserve"> </w:t>
      </w:r>
      <w:r>
        <w:t>міжвоєнног</w:t>
      </w:r>
      <w:r>
        <w:t>о</w:t>
      </w:r>
      <w:r>
        <w:rPr>
          <w:spacing w:val="1"/>
        </w:rPr>
        <w:t xml:space="preserve"> </w:t>
      </w:r>
      <w:r>
        <w:t>періоду стало видання ілюстрованого тижневика «Sport» з березня до грудня</w:t>
      </w:r>
      <w:r>
        <w:rPr>
          <w:spacing w:val="1"/>
        </w:rPr>
        <w:t xml:space="preserve"> </w:t>
      </w:r>
      <w:r>
        <w:t>1922 року. Журнал видавався у Львові, однак видавничою справою займалися</w:t>
      </w:r>
      <w:r>
        <w:rPr>
          <w:spacing w:val="1"/>
        </w:rPr>
        <w:t xml:space="preserve"> </w:t>
      </w:r>
      <w:r>
        <w:t>представники</w:t>
      </w:r>
      <w:r>
        <w:rPr>
          <w:spacing w:val="1"/>
        </w:rPr>
        <w:t xml:space="preserve"> </w:t>
      </w:r>
      <w:r>
        <w:t>багатьох</w:t>
      </w:r>
      <w:r>
        <w:rPr>
          <w:spacing w:val="1"/>
        </w:rPr>
        <w:t xml:space="preserve"> </w:t>
      </w:r>
      <w:r>
        <w:t>міст</w:t>
      </w:r>
      <w:r>
        <w:rPr>
          <w:spacing w:val="1"/>
        </w:rPr>
        <w:t xml:space="preserve"> </w:t>
      </w:r>
      <w:r>
        <w:t>Польщі,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Львова,</w:t>
      </w:r>
      <w:r>
        <w:rPr>
          <w:spacing w:val="1"/>
        </w:rPr>
        <w:t xml:space="preserve"> </w:t>
      </w:r>
      <w:r>
        <w:t>Варшави,</w:t>
      </w:r>
      <w:r>
        <w:rPr>
          <w:spacing w:val="1"/>
        </w:rPr>
        <w:t xml:space="preserve"> </w:t>
      </w:r>
      <w:r>
        <w:t>Кракова,</w:t>
      </w:r>
      <w:r>
        <w:rPr>
          <w:spacing w:val="1"/>
        </w:rPr>
        <w:t xml:space="preserve"> </w:t>
      </w:r>
      <w:r>
        <w:t>Познані,</w:t>
      </w:r>
      <w:r>
        <w:rPr>
          <w:spacing w:val="1"/>
        </w:rPr>
        <w:t xml:space="preserve"> </w:t>
      </w:r>
      <w:r>
        <w:t>Вільно</w:t>
      </w:r>
      <w:r>
        <w:rPr>
          <w:spacing w:val="1"/>
        </w:rPr>
        <w:t xml:space="preserve"> </w:t>
      </w:r>
      <w:r>
        <w:t>(суч.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Вільнюс)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Л</w:t>
      </w:r>
      <w:r>
        <w:t>одзі.</w:t>
      </w:r>
      <w:r>
        <w:rPr>
          <w:spacing w:val="1"/>
        </w:rPr>
        <w:t xml:space="preserve"> </w:t>
      </w:r>
      <w:r>
        <w:t>Першим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єдиним</w:t>
      </w:r>
      <w:r>
        <w:rPr>
          <w:spacing w:val="1"/>
        </w:rPr>
        <w:t xml:space="preserve"> </w:t>
      </w:r>
      <w:r>
        <w:t>редактором</w:t>
      </w:r>
      <w:r>
        <w:rPr>
          <w:spacing w:val="1"/>
        </w:rPr>
        <w:t xml:space="preserve"> </w:t>
      </w:r>
      <w:r>
        <w:t>шахової</w:t>
      </w:r>
      <w:r>
        <w:rPr>
          <w:spacing w:val="58"/>
        </w:rPr>
        <w:t xml:space="preserve"> </w:t>
      </w:r>
      <w:r>
        <w:t>рубрики</w:t>
      </w:r>
      <w:r>
        <w:rPr>
          <w:spacing w:val="59"/>
        </w:rPr>
        <w:t xml:space="preserve"> </w:t>
      </w:r>
      <w:r>
        <w:t>у</w:t>
      </w:r>
      <w:r>
        <w:rPr>
          <w:spacing w:val="57"/>
        </w:rPr>
        <w:t xml:space="preserve"> </w:t>
      </w:r>
      <w:r>
        <w:t>журналі</w:t>
      </w:r>
      <w:r>
        <w:rPr>
          <w:spacing w:val="59"/>
        </w:rPr>
        <w:t xml:space="preserve"> </w:t>
      </w:r>
      <w:r>
        <w:t>став</w:t>
      </w:r>
      <w:r>
        <w:rPr>
          <w:spacing w:val="58"/>
        </w:rPr>
        <w:t xml:space="preserve"> </w:t>
      </w:r>
      <w:r>
        <w:t>Владислав</w:t>
      </w:r>
      <w:r>
        <w:rPr>
          <w:spacing w:val="57"/>
        </w:rPr>
        <w:t xml:space="preserve"> </w:t>
      </w:r>
      <w:r>
        <w:t>Ласінський</w:t>
      </w:r>
      <w:r>
        <w:rPr>
          <w:spacing w:val="59"/>
        </w:rPr>
        <w:t xml:space="preserve"> </w:t>
      </w:r>
      <w:r>
        <w:t>(Władysław</w:t>
      </w:r>
      <w:r>
        <w:rPr>
          <w:spacing w:val="57"/>
        </w:rPr>
        <w:t xml:space="preserve"> </w:t>
      </w:r>
      <w:r>
        <w:t>Łasiński)</w:t>
      </w:r>
      <w:r>
        <w:rPr>
          <w:spacing w:val="-68"/>
        </w:rPr>
        <w:t xml:space="preserve"> </w:t>
      </w:r>
      <w:r>
        <w:t>[2, 544]. Він одним із перших наголосив на проблематиці висвітлення шахового</w:t>
      </w:r>
      <w:r>
        <w:rPr>
          <w:spacing w:val="1"/>
        </w:rPr>
        <w:t xml:space="preserve"> </w:t>
      </w:r>
      <w:r>
        <w:t>життя у пресі: «Наші [польські – Н.М.] щоденні журнали демонструють дивну</w:t>
      </w:r>
      <w:r>
        <w:rPr>
          <w:spacing w:val="1"/>
        </w:rPr>
        <w:t xml:space="preserve"> </w:t>
      </w:r>
      <w:r>
        <w:t>апатію до шахів. На відміну від великих і серйозних зарубіжних журналів, які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регулярні</w:t>
      </w:r>
      <w:r>
        <w:rPr>
          <w:spacing w:val="1"/>
        </w:rPr>
        <w:t xml:space="preserve"> </w:t>
      </w:r>
      <w:r>
        <w:t>рубрики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шахи,</w:t>
      </w:r>
      <w:r>
        <w:rPr>
          <w:spacing w:val="1"/>
        </w:rPr>
        <w:t xml:space="preserve"> </w:t>
      </w:r>
      <w:r>
        <w:t>навіть</w:t>
      </w:r>
      <w:r>
        <w:rPr>
          <w:spacing w:val="1"/>
        </w:rPr>
        <w:t xml:space="preserve"> </w:t>
      </w:r>
      <w:r>
        <w:t>наші</w:t>
      </w:r>
      <w:r>
        <w:rPr>
          <w:spacing w:val="1"/>
        </w:rPr>
        <w:t xml:space="preserve"> </w:t>
      </w:r>
      <w:r>
        <w:t>тижневі</w:t>
      </w:r>
      <w:r>
        <w:rPr>
          <w:spacing w:val="1"/>
        </w:rPr>
        <w:t xml:space="preserve"> </w:t>
      </w:r>
      <w:r>
        <w:t>газети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можуть</w:t>
      </w:r>
      <w:r>
        <w:rPr>
          <w:spacing w:val="-67"/>
        </w:rPr>
        <w:t xml:space="preserve"> </w:t>
      </w:r>
      <w:r>
        <w:t>наважитися висвітлити це настільки</w:t>
      </w:r>
      <w:r>
        <w:t>, щоб складалося враження, що ця красива і</w:t>
      </w:r>
      <w:r>
        <w:rPr>
          <w:spacing w:val="1"/>
        </w:rPr>
        <w:t xml:space="preserve"> </w:t>
      </w:r>
      <w:r>
        <w:t>поважна</w:t>
      </w:r>
      <w:r>
        <w:rPr>
          <w:spacing w:val="-4"/>
        </w:rPr>
        <w:t xml:space="preserve"> </w:t>
      </w:r>
      <w:r>
        <w:t>галузь</w:t>
      </w:r>
      <w:r>
        <w:rPr>
          <w:spacing w:val="-6"/>
        </w:rPr>
        <w:t xml:space="preserve"> </w:t>
      </w:r>
      <w:r>
        <w:t>духовних</w:t>
      </w:r>
      <w:r>
        <w:rPr>
          <w:spacing w:val="-6"/>
        </w:rPr>
        <w:t xml:space="preserve"> </w:t>
      </w:r>
      <w:r>
        <w:t>розваг</w:t>
      </w:r>
      <w:r>
        <w:rPr>
          <w:spacing w:val="-4"/>
        </w:rPr>
        <w:t xml:space="preserve"> </w:t>
      </w:r>
      <w:r>
        <w:t>перебуває</w:t>
      </w:r>
      <w:r>
        <w:rPr>
          <w:spacing w:val="-5"/>
        </w:rPr>
        <w:t xml:space="preserve"> </w:t>
      </w:r>
      <w:r>
        <w:t>у</w:t>
      </w:r>
      <w:r>
        <w:rPr>
          <w:spacing w:val="-3"/>
        </w:rPr>
        <w:t xml:space="preserve"> </w:t>
      </w:r>
      <w:r>
        <w:t>постійній</w:t>
      </w:r>
      <w:r>
        <w:rPr>
          <w:spacing w:val="-3"/>
        </w:rPr>
        <w:t xml:space="preserve"> </w:t>
      </w:r>
      <w:r>
        <w:t>“газетній</w:t>
      </w:r>
      <w:r>
        <w:rPr>
          <w:spacing w:val="-4"/>
        </w:rPr>
        <w:t xml:space="preserve"> </w:t>
      </w:r>
      <w:r>
        <w:t>неволі”»</w:t>
      </w:r>
      <w:r>
        <w:rPr>
          <w:spacing w:val="-3"/>
        </w:rPr>
        <w:t xml:space="preserve"> </w:t>
      </w:r>
      <w:r>
        <w:t>[4].</w:t>
      </w:r>
    </w:p>
    <w:p w:rsidR="009C787B" w:rsidRDefault="00AE36E6">
      <w:pPr>
        <w:pStyle w:val="a3"/>
        <w:spacing w:before="1"/>
        <w:ind w:right="348" w:firstLine="425"/>
      </w:pPr>
      <w:r>
        <w:t>Внаслідок діяльності Владислава Ласінського у журналі «Sport» на території</w:t>
      </w:r>
      <w:r>
        <w:rPr>
          <w:spacing w:val="-67"/>
        </w:rPr>
        <w:t xml:space="preserve"> </w:t>
      </w:r>
      <w:r>
        <w:t xml:space="preserve">Польської держави стали все частіше виникати шахові журнали. </w:t>
      </w:r>
      <w:r>
        <w:t>Львів не став</w:t>
      </w:r>
      <w:r>
        <w:rPr>
          <w:spacing w:val="1"/>
        </w:rPr>
        <w:t xml:space="preserve"> </w:t>
      </w:r>
      <w:r>
        <w:t>винятком у цій ситуації. У міжвоєнний період там виникли наступні шахові</w:t>
      </w:r>
      <w:r>
        <w:rPr>
          <w:spacing w:val="1"/>
        </w:rPr>
        <w:t xml:space="preserve"> </w:t>
      </w:r>
      <w:r>
        <w:t>журнали: «Miesięcznik Szachowy» (1925), «Szachy» (1925—1928) за редакцією</w:t>
      </w:r>
      <w:r>
        <w:rPr>
          <w:spacing w:val="1"/>
        </w:rPr>
        <w:t xml:space="preserve"> </w:t>
      </w:r>
      <w:r>
        <w:t>Кароля Яна Лінка (Karol Jan Link), «Polski Zadaniowiec» (1929) за редакцією</w:t>
      </w:r>
      <w:r>
        <w:rPr>
          <w:spacing w:val="1"/>
        </w:rPr>
        <w:t xml:space="preserve"> </w:t>
      </w:r>
      <w:r>
        <w:t>львівського</w:t>
      </w:r>
      <w:r>
        <w:rPr>
          <w:spacing w:val="1"/>
        </w:rPr>
        <w:t xml:space="preserve"> </w:t>
      </w:r>
      <w:r>
        <w:t>шахіста</w:t>
      </w:r>
      <w:r>
        <w:rPr>
          <w:spacing w:val="1"/>
        </w:rPr>
        <w:t xml:space="preserve"> </w:t>
      </w:r>
      <w:r>
        <w:t>Сатурніна</w:t>
      </w:r>
      <w:r>
        <w:rPr>
          <w:spacing w:val="1"/>
        </w:rPr>
        <w:t xml:space="preserve"> </w:t>
      </w:r>
      <w:r>
        <w:t>Лімбаха</w:t>
      </w:r>
      <w:r>
        <w:rPr>
          <w:spacing w:val="1"/>
        </w:rPr>
        <w:t xml:space="preserve"> </w:t>
      </w:r>
      <w:r>
        <w:t>(Saturnin</w:t>
      </w:r>
      <w:r>
        <w:rPr>
          <w:spacing w:val="1"/>
        </w:rPr>
        <w:t xml:space="preserve"> </w:t>
      </w:r>
      <w:r>
        <w:t>Limbach)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«Przegląd</w:t>
      </w:r>
      <w:r>
        <w:rPr>
          <w:spacing w:val="1"/>
        </w:rPr>
        <w:t xml:space="preserve"> </w:t>
      </w:r>
      <w:r>
        <w:t>szachowy»</w:t>
      </w:r>
      <w:r>
        <w:rPr>
          <w:spacing w:val="1"/>
        </w:rPr>
        <w:t xml:space="preserve"> </w:t>
      </w:r>
      <w:r>
        <w:t>(1937)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редакцією</w:t>
      </w:r>
      <w:r>
        <w:rPr>
          <w:spacing w:val="1"/>
        </w:rPr>
        <w:t xml:space="preserve"> </w:t>
      </w:r>
      <w:r>
        <w:t>львівського</w:t>
      </w:r>
      <w:r>
        <w:rPr>
          <w:spacing w:val="1"/>
        </w:rPr>
        <w:t xml:space="preserve"> </w:t>
      </w:r>
      <w:r>
        <w:t>шахіста</w:t>
      </w:r>
      <w:r>
        <w:rPr>
          <w:spacing w:val="1"/>
        </w:rPr>
        <w:t xml:space="preserve"> </w:t>
      </w:r>
      <w:r>
        <w:t>Ісаака</w:t>
      </w:r>
      <w:r>
        <w:rPr>
          <w:spacing w:val="1"/>
        </w:rPr>
        <w:t xml:space="preserve"> </w:t>
      </w:r>
      <w:r>
        <w:t>Шехтера</w:t>
      </w:r>
      <w:r>
        <w:rPr>
          <w:spacing w:val="1"/>
        </w:rPr>
        <w:t xml:space="preserve"> </w:t>
      </w:r>
      <w:r>
        <w:t>(Izaak</w:t>
      </w:r>
      <w:r>
        <w:rPr>
          <w:spacing w:val="1"/>
        </w:rPr>
        <w:t xml:space="preserve"> </w:t>
      </w:r>
      <w:r>
        <w:t>Schächter). Всі названі журнали редагувалися та видавалися представниками</w:t>
      </w:r>
      <w:r>
        <w:rPr>
          <w:spacing w:val="1"/>
        </w:rPr>
        <w:t xml:space="preserve"> </w:t>
      </w:r>
      <w:r>
        <w:t>польських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єврейських</w:t>
      </w:r>
      <w:r>
        <w:rPr>
          <w:spacing w:val="1"/>
        </w:rPr>
        <w:t xml:space="preserve"> </w:t>
      </w:r>
      <w:r>
        <w:t>шахових</w:t>
      </w:r>
      <w:r>
        <w:rPr>
          <w:spacing w:val="1"/>
        </w:rPr>
        <w:t xml:space="preserve"> </w:t>
      </w:r>
      <w:r>
        <w:t>товариств.</w:t>
      </w:r>
      <w:r>
        <w:rPr>
          <w:spacing w:val="1"/>
        </w:rPr>
        <w:t xml:space="preserve"> </w:t>
      </w:r>
      <w:r>
        <w:t>Однак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Львові</w:t>
      </w:r>
      <w:r>
        <w:rPr>
          <w:spacing w:val="1"/>
        </w:rPr>
        <w:t xml:space="preserve"> </w:t>
      </w:r>
      <w:r>
        <w:t>міжвоєнного</w:t>
      </w:r>
      <w:r>
        <w:rPr>
          <w:spacing w:val="1"/>
        </w:rPr>
        <w:t xml:space="preserve"> </w:t>
      </w:r>
      <w:r>
        <w:t>двадцятиліття існував один журнал, який став винятком із загальних тенденцій.</w:t>
      </w:r>
      <w:r>
        <w:rPr>
          <w:spacing w:val="1"/>
        </w:rPr>
        <w:t xml:space="preserve"> </w:t>
      </w:r>
      <w:r>
        <w:t>У 1933 році за сприянням багаторазового чемпіона Львова Генрика Фрідмана</w:t>
      </w:r>
      <w:r>
        <w:rPr>
          <w:spacing w:val="1"/>
        </w:rPr>
        <w:t xml:space="preserve"> </w:t>
      </w:r>
      <w:r>
        <w:t>(Henryk</w:t>
      </w:r>
      <w:r>
        <w:rPr>
          <w:spacing w:val="1"/>
        </w:rPr>
        <w:t xml:space="preserve"> </w:t>
      </w:r>
      <w:r>
        <w:t>Friedman)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голови</w:t>
      </w:r>
      <w:r>
        <w:rPr>
          <w:spacing w:val="1"/>
        </w:rPr>
        <w:t xml:space="preserve"> </w:t>
      </w:r>
      <w:r>
        <w:t>ТУШ</w:t>
      </w:r>
      <w:r>
        <w:rPr>
          <w:spacing w:val="1"/>
        </w:rPr>
        <w:t xml:space="preserve"> </w:t>
      </w:r>
      <w:r>
        <w:t>Степана</w:t>
      </w:r>
      <w:r>
        <w:rPr>
          <w:spacing w:val="1"/>
        </w:rPr>
        <w:t xml:space="preserve"> </w:t>
      </w:r>
      <w:r>
        <w:t>Попеля</w:t>
      </w:r>
      <w:r>
        <w:rPr>
          <w:spacing w:val="1"/>
        </w:rPr>
        <w:t xml:space="preserve"> </w:t>
      </w:r>
      <w:r>
        <w:t>почав</w:t>
      </w:r>
      <w:r>
        <w:rPr>
          <w:spacing w:val="1"/>
        </w:rPr>
        <w:t xml:space="preserve"> </w:t>
      </w:r>
      <w:r>
        <w:t>публікуватися</w:t>
      </w:r>
      <w:r>
        <w:rPr>
          <w:spacing w:val="1"/>
        </w:rPr>
        <w:t xml:space="preserve"> </w:t>
      </w:r>
      <w:r>
        <w:t>польськомовний шаховий жур</w:t>
      </w:r>
      <w:r>
        <w:t>нал «Szachista» (1933—1935, 1938—1939), який</w:t>
      </w:r>
      <w:r>
        <w:rPr>
          <w:spacing w:val="1"/>
        </w:rPr>
        <w:t xml:space="preserve"> </w:t>
      </w:r>
      <w:r>
        <w:t>був найпопулярнішим шаховим журналом міжвоєнного періоду на території</w:t>
      </w:r>
      <w:r>
        <w:rPr>
          <w:spacing w:val="1"/>
        </w:rPr>
        <w:t xml:space="preserve"> </w:t>
      </w:r>
      <w:r>
        <w:t>Польської</w:t>
      </w:r>
      <w:r>
        <w:rPr>
          <w:spacing w:val="1"/>
        </w:rPr>
        <w:t xml:space="preserve"> </w:t>
      </w:r>
      <w:r>
        <w:t>держави.</w:t>
      </w:r>
      <w:r>
        <w:rPr>
          <w:spacing w:val="1"/>
        </w:rPr>
        <w:t xml:space="preserve"> </w:t>
      </w:r>
      <w:r>
        <w:t>Зауважимо,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всі</w:t>
      </w:r>
      <w:r>
        <w:rPr>
          <w:spacing w:val="1"/>
        </w:rPr>
        <w:t xml:space="preserve"> </w:t>
      </w:r>
      <w:r>
        <w:t>названі</w:t>
      </w:r>
      <w:r>
        <w:rPr>
          <w:spacing w:val="1"/>
        </w:rPr>
        <w:t xml:space="preserve"> </w:t>
      </w:r>
      <w:r>
        <w:t>журнали</w:t>
      </w:r>
      <w:r>
        <w:rPr>
          <w:spacing w:val="1"/>
        </w:rPr>
        <w:t xml:space="preserve"> </w:t>
      </w:r>
      <w:r>
        <w:t>користувалися</w:t>
      </w:r>
      <w:r>
        <w:rPr>
          <w:spacing w:val="1"/>
        </w:rPr>
        <w:t xml:space="preserve"> </w:t>
      </w:r>
      <w:r>
        <w:t>популярністю</w:t>
      </w:r>
      <w:r>
        <w:rPr>
          <w:spacing w:val="1"/>
        </w:rPr>
        <w:t xml:space="preserve"> </w:t>
      </w:r>
      <w:r>
        <w:t>серед</w:t>
      </w:r>
      <w:r>
        <w:rPr>
          <w:spacing w:val="1"/>
        </w:rPr>
        <w:t xml:space="preserve"> </w:t>
      </w:r>
      <w:r>
        <w:t>шахових</w:t>
      </w:r>
      <w:r>
        <w:rPr>
          <w:spacing w:val="1"/>
        </w:rPr>
        <w:t xml:space="preserve"> </w:t>
      </w:r>
      <w:r>
        <w:t>товариств</w:t>
      </w:r>
      <w:r>
        <w:rPr>
          <w:spacing w:val="1"/>
        </w:rPr>
        <w:t xml:space="preserve"> </w:t>
      </w:r>
      <w:r>
        <w:t>Львова.</w:t>
      </w:r>
      <w:r>
        <w:rPr>
          <w:spacing w:val="1"/>
        </w:rPr>
        <w:t xml:space="preserve"> </w:t>
      </w:r>
      <w:r>
        <w:t>Журнали</w:t>
      </w:r>
      <w:r>
        <w:rPr>
          <w:spacing w:val="1"/>
        </w:rPr>
        <w:t xml:space="preserve"> </w:t>
      </w:r>
      <w:r>
        <w:t>опубліковували</w:t>
      </w:r>
      <w:r>
        <w:rPr>
          <w:spacing w:val="1"/>
        </w:rPr>
        <w:t xml:space="preserve"> </w:t>
      </w:r>
      <w:r>
        <w:t>навчал</w:t>
      </w:r>
      <w:r>
        <w:t>ьно-теоретичну інформацію для покращення навичок гри в шахи та вели</w:t>
      </w:r>
      <w:r>
        <w:rPr>
          <w:spacing w:val="1"/>
        </w:rPr>
        <w:t xml:space="preserve"> </w:t>
      </w:r>
      <w:r>
        <w:t>інформативні</w:t>
      </w:r>
      <w:r>
        <w:rPr>
          <w:spacing w:val="-9"/>
        </w:rPr>
        <w:t xml:space="preserve"> </w:t>
      </w:r>
      <w:r>
        <w:t>рубрики</w:t>
      </w:r>
      <w:r>
        <w:rPr>
          <w:spacing w:val="-9"/>
        </w:rPr>
        <w:t xml:space="preserve"> </w:t>
      </w:r>
      <w:r>
        <w:t>для</w:t>
      </w:r>
      <w:r>
        <w:rPr>
          <w:spacing w:val="-10"/>
        </w:rPr>
        <w:t xml:space="preserve"> </w:t>
      </w:r>
      <w:r>
        <w:t>оголошення</w:t>
      </w:r>
      <w:r>
        <w:rPr>
          <w:spacing w:val="-9"/>
        </w:rPr>
        <w:t xml:space="preserve"> </w:t>
      </w:r>
      <w:r>
        <w:t>перебігу</w:t>
      </w:r>
      <w:r>
        <w:rPr>
          <w:spacing w:val="-8"/>
        </w:rPr>
        <w:t xml:space="preserve"> </w:t>
      </w:r>
      <w:r>
        <w:t>та</w:t>
      </w:r>
      <w:r>
        <w:rPr>
          <w:spacing w:val="-10"/>
        </w:rPr>
        <w:t xml:space="preserve"> </w:t>
      </w:r>
      <w:r>
        <w:t>результатів</w:t>
      </w:r>
      <w:r>
        <w:rPr>
          <w:spacing w:val="-8"/>
        </w:rPr>
        <w:t xml:space="preserve"> </w:t>
      </w:r>
      <w:r>
        <w:t>шахових</w:t>
      </w:r>
      <w:r>
        <w:rPr>
          <w:spacing w:val="-8"/>
        </w:rPr>
        <w:t xml:space="preserve"> </w:t>
      </w:r>
      <w:r>
        <w:t>турнірів</w:t>
      </w:r>
      <w:r>
        <w:rPr>
          <w:spacing w:val="-67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Львові,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межами</w:t>
      </w:r>
      <w:r>
        <w:rPr>
          <w:spacing w:val="1"/>
        </w:rPr>
        <w:t xml:space="preserve"> </w:t>
      </w:r>
      <w:r>
        <w:t>міста.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журналів</w:t>
      </w:r>
      <w:r>
        <w:rPr>
          <w:spacing w:val="71"/>
        </w:rPr>
        <w:t xml:space="preserve"> </w:t>
      </w:r>
      <w:r>
        <w:t>важко</w:t>
      </w:r>
      <w:r>
        <w:rPr>
          <w:spacing w:val="-67"/>
        </w:rPr>
        <w:t xml:space="preserve"> </w:t>
      </w:r>
      <w:r>
        <w:t>переоцінити. Можливість введення професійних шахових журналів дозволяло</w:t>
      </w:r>
      <w:r>
        <w:rPr>
          <w:spacing w:val="1"/>
        </w:rPr>
        <w:t xml:space="preserve"> </w:t>
      </w:r>
      <w:r>
        <w:t>на загал демонструвати шахову діяльність та залучати чим більшу кількість</w:t>
      </w:r>
      <w:r>
        <w:rPr>
          <w:spacing w:val="1"/>
        </w:rPr>
        <w:t xml:space="preserve"> </w:t>
      </w:r>
      <w:r>
        <w:t>населення</w:t>
      </w:r>
      <w:r>
        <w:rPr>
          <w:spacing w:val="-4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шахове життя міста.</w:t>
      </w:r>
    </w:p>
    <w:p w:rsidR="009C787B" w:rsidRDefault="00AE36E6">
      <w:pPr>
        <w:pStyle w:val="a3"/>
        <w:ind w:right="355" w:firstLine="425"/>
      </w:pPr>
      <w:r>
        <w:t>На</w:t>
      </w:r>
      <w:r>
        <w:rPr>
          <w:spacing w:val="1"/>
        </w:rPr>
        <w:t xml:space="preserve"> </w:t>
      </w:r>
      <w:r>
        <w:t>жаль,</w:t>
      </w:r>
      <w:r>
        <w:rPr>
          <w:spacing w:val="1"/>
        </w:rPr>
        <w:t xml:space="preserve"> </w:t>
      </w:r>
      <w:r>
        <w:t>українські</w:t>
      </w:r>
      <w:r>
        <w:rPr>
          <w:spacing w:val="1"/>
        </w:rPr>
        <w:t xml:space="preserve"> </w:t>
      </w:r>
      <w:r>
        <w:t>шахові</w:t>
      </w:r>
      <w:r>
        <w:rPr>
          <w:spacing w:val="1"/>
        </w:rPr>
        <w:t xml:space="preserve"> </w:t>
      </w:r>
      <w:r>
        <w:t>товариства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змогли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міжвоєнний</w:t>
      </w:r>
      <w:r>
        <w:rPr>
          <w:spacing w:val="1"/>
        </w:rPr>
        <w:t xml:space="preserve"> </w:t>
      </w:r>
      <w:r>
        <w:t>період</w:t>
      </w:r>
      <w:r>
        <w:rPr>
          <w:spacing w:val="1"/>
        </w:rPr>
        <w:t xml:space="preserve"> </w:t>
      </w:r>
      <w:r>
        <w:t>започаткувати видання власного шахового журналу. Однак в україномовних</w:t>
      </w:r>
      <w:r>
        <w:rPr>
          <w:spacing w:val="1"/>
        </w:rPr>
        <w:t xml:space="preserve"> </w:t>
      </w:r>
      <w:r>
        <w:t>журналах досить частим явищем стало публікування шахових рубрик у різних</w:t>
      </w:r>
      <w:r>
        <w:rPr>
          <w:spacing w:val="1"/>
        </w:rPr>
        <w:t xml:space="preserve"> </w:t>
      </w:r>
      <w:r>
        <w:t>за профілем журналах, наприклад: «Молода Україна» (1925), «Життя і знання»</w:t>
      </w:r>
      <w:r>
        <w:rPr>
          <w:spacing w:val="1"/>
        </w:rPr>
        <w:t xml:space="preserve"> </w:t>
      </w:r>
      <w:r>
        <w:t>(1928—1929), «Неділя»</w:t>
      </w:r>
      <w:r>
        <w:rPr>
          <w:spacing w:val="3"/>
        </w:rPr>
        <w:t xml:space="preserve"> </w:t>
      </w:r>
      <w:r>
        <w:t>(1928—1937),</w:t>
      </w:r>
      <w:r>
        <w:rPr>
          <w:spacing w:val="1"/>
        </w:rPr>
        <w:t xml:space="preserve"> </w:t>
      </w:r>
      <w:r>
        <w:t>«С</w:t>
      </w:r>
      <w:r>
        <w:t>портові</w:t>
      </w:r>
      <w:r>
        <w:rPr>
          <w:spacing w:val="2"/>
        </w:rPr>
        <w:t xml:space="preserve"> </w:t>
      </w:r>
      <w:r>
        <w:t>вісти»</w:t>
      </w:r>
      <w:r>
        <w:rPr>
          <w:spacing w:val="2"/>
        </w:rPr>
        <w:t xml:space="preserve"> </w:t>
      </w:r>
      <w:r>
        <w:t>(1931),</w:t>
      </w:r>
      <w:r>
        <w:rPr>
          <w:spacing w:val="-2"/>
        </w:rPr>
        <w:t xml:space="preserve"> </w:t>
      </w:r>
      <w:r>
        <w:t>«Наш</w:t>
      </w:r>
      <w:r>
        <w:rPr>
          <w:spacing w:val="1"/>
        </w:rPr>
        <w:t xml:space="preserve"> </w:t>
      </w:r>
      <w:r>
        <w:t>приятель»</w:t>
      </w:r>
    </w:p>
    <w:p w:rsidR="009C787B" w:rsidRDefault="00AE36E6">
      <w:pPr>
        <w:pStyle w:val="a3"/>
      </w:pPr>
      <w:r>
        <w:t xml:space="preserve">(1933—1934),   </w:t>
      </w:r>
      <w:r>
        <w:rPr>
          <w:spacing w:val="4"/>
        </w:rPr>
        <w:t xml:space="preserve"> </w:t>
      </w:r>
      <w:r>
        <w:t xml:space="preserve">«Своїми   </w:t>
      </w:r>
      <w:r>
        <w:rPr>
          <w:spacing w:val="6"/>
        </w:rPr>
        <w:t xml:space="preserve"> </w:t>
      </w:r>
      <w:r>
        <w:t xml:space="preserve">силами»   </w:t>
      </w:r>
      <w:r>
        <w:rPr>
          <w:spacing w:val="6"/>
        </w:rPr>
        <w:t xml:space="preserve"> </w:t>
      </w:r>
      <w:r>
        <w:t xml:space="preserve">(1933),   </w:t>
      </w:r>
      <w:r>
        <w:rPr>
          <w:spacing w:val="2"/>
        </w:rPr>
        <w:t xml:space="preserve"> </w:t>
      </w:r>
      <w:r>
        <w:t xml:space="preserve">«Світанок»   </w:t>
      </w:r>
      <w:r>
        <w:rPr>
          <w:spacing w:val="4"/>
        </w:rPr>
        <w:t xml:space="preserve"> </w:t>
      </w:r>
      <w:r>
        <w:t xml:space="preserve">(1936),   </w:t>
      </w:r>
      <w:r>
        <w:rPr>
          <w:spacing w:val="5"/>
        </w:rPr>
        <w:t xml:space="preserve"> </w:t>
      </w:r>
      <w:r>
        <w:t>«Молодий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57"/>
      </w:pPr>
      <w:r>
        <w:t>підприємець»</w:t>
      </w:r>
      <w:r>
        <w:rPr>
          <w:spacing w:val="1"/>
        </w:rPr>
        <w:t xml:space="preserve"> </w:t>
      </w:r>
      <w:r>
        <w:t>(1937),</w:t>
      </w:r>
      <w:r>
        <w:rPr>
          <w:spacing w:val="1"/>
        </w:rPr>
        <w:t xml:space="preserve"> </w:t>
      </w:r>
      <w:r>
        <w:t>«Молодняк»</w:t>
      </w:r>
      <w:r>
        <w:rPr>
          <w:spacing w:val="1"/>
        </w:rPr>
        <w:t xml:space="preserve"> </w:t>
      </w:r>
      <w:r>
        <w:t>(1938)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інші.</w:t>
      </w:r>
      <w:r>
        <w:rPr>
          <w:spacing w:val="1"/>
        </w:rPr>
        <w:t xml:space="preserve"> </w:t>
      </w:r>
      <w:r>
        <w:t>Наявність</w:t>
      </w:r>
      <w:r>
        <w:rPr>
          <w:spacing w:val="1"/>
        </w:rPr>
        <w:t xml:space="preserve"> </w:t>
      </w:r>
      <w:r>
        <w:t>такої</w:t>
      </w:r>
      <w:r>
        <w:rPr>
          <w:spacing w:val="1"/>
        </w:rPr>
        <w:t xml:space="preserve"> </w:t>
      </w:r>
      <w:r>
        <w:t>кількості</w:t>
      </w:r>
      <w:r>
        <w:rPr>
          <w:spacing w:val="1"/>
        </w:rPr>
        <w:t xml:space="preserve"> </w:t>
      </w:r>
      <w:r>
        <w:t>шахових</w:t>
      </w:r>
      <w:r>
        <w:rPr>
          <w:spacing w:val="1"/>
        </w:rPr>
        <w:t xml:space="preserve"> </w:t>
      </w:r>
      <w:r>
        <w:t>рубрик</w:t>
      </w:r>
      <w:r>
        <w:rPr>
          <w:spacing w:val="1"/>
        </w:rPr>
        <w:t xml:space="preserve"> </w:t>
      </w:r>
      <w:r>
        <w:t>мали</w:t>
      </w:r>
      <w:r>
        <w:rPr>
          <w:spacing w:val="1"/>
        </w:rPr>
        <w:t xml:space="preserve"> </w:t>
      </w:r>
      <w:r>
        <w:t>б</w:t>
      </w:r>
      <w:r>
        <w:rPr>
          <w:spacing w:val="1"/>
        </w:rPr>
        <w:t xml:space="preserve"> </w:t>
      </w:r>
      <w:r>
        <w:t>вирішити</w:t>
      </w:r>
      <w:r>
        <w:rPr>
          <w:spacing w:val="1"/>
        </w:rPr>
        <w:t xml:space="preserve"> </w:t>
      </w:r>
      <w:r>
        <w:t>проблему</w:t>
      </w:r>
      <w:r>
        <w:rPr>
          <w:spacing w:val="1"/>
        </w:rPr>
        <w:t xml:space="preserve"> </w:t>
      </w:r>
      <w:r>
        <w:t>висвітлення</w:t>
      </w:r>
      <w:r>
        <w:rPr>
          <w:spacing w:val="1"/>
        </w:rPr>
        <w:t xml:space="preserve"> </w:t>
      </w:r>
      <w:r>
        <w:t>шахового</w:t>
      </w:r>
      <w:r>
        <w:rPr>
          <w:spacing w:val="1"/>
        </w:rPr>
        <w:t xml:space="preserve"> </w:t>
      </w:r>
      <w:r>
        <w:t>життя</w:t>
      </w:r>
      <w:r>
        <w:rPr>
          <w:spacing w:val="1"/>
        </w:rPr>
        <w:t xml:space="preserve"> </w:t>
      </w:r>
      <w:r>
        <w:t>у</w:t>
      </w:r>
      <w:r>
        <w:rPr>
          <w:spacing w:val="-67"/>
        </w:rPr>
        <w:t xml:space="preserve"> </w:t>
      </w:r>
      <w:r>
        <w:t>Львові</w:t>
      </w:r>
      <w:r>
        <w:rPr>
          <w:spacing w:val="1"/>
        </w:rPr>
        <w:t xml:space="preserve"> </w:t>
      </w:r>
      <w:r>
        <w:t>серед</w:t>
      </w:r>
      <w:r>
        <w:rPr>
          <w:spacing w:val="1"/>
        </w:rPr>
        <w:t xml:space="preserve"> </w:t>
      </w:r>
      <w:r>
        <w:t>українського</w:t>
      </w:r>
      <w:r>
        <w:rPr>
          <w:spacing w:val="1"/>
        </w:rPr>
        <w:t xml:space="preserve"> </w:t>
      </w:r>
      <w:r>
        <w:t>населення.</w:t>
      </w:r>
      <w:r>
        <w:rPr>
          <w:spacing w:val="1"/>
        </w:rPr>
        <w:t xml:space="preserve"> </w:t>
      </w:r>
      <w:r>
        <w:t>Однак</w:t>
      </w:r>
      <w:r>
        <w:rPr>
          <w:spacing w:val="1"/>
        </w:rPr>
        <w:t xml:space="preserve"> </w:t>
      </w:r>
      <w:r>
        <w:t>шахові</w:t>
      </w:r>
      <w:r>
        <w:rPr>
          <w:spacing w:val="1"/>
        </w:rPr>
        <w:t xml:space="preserve"> </w:t>
      </w:r>
      <w:r>
        <w:t>рубрики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названих</w:t>
      </w:r>
      <w:r>
        <w:rPr>
          <w:spacing w:val="1"/>
        </w:rPr>
        <w:t xml:space="preserve"> </w:t>
      </w:r>
      <w:r>
        <w:t>журналах здебільшого публікували основи шахової гри для початківців, що не</w:t>
      </w:r>
      <w:r>
        <w:rPr>
          <w:spacing w:val="1"/>
        </w:rPr>
        <w:t xml:space="preserve"> </w:t>
      </w:r>
      <w:r>
        <w:t>сприяло</w:t>
      </w:r>
      <w:r>
        <w:rPr>
          <w:spacing w:val="34"/>
        </w:rPr>
        <w:t xml:space="preserve"> </w:t>
      </w:r>
      <w:r>
        <w:t>надто</w:t>
      </w:r>
      <w:r>
        <w:rPr>
          <w:spacing w:val="34"/>
        </w:rPr>
        <w:t xml:space="preserve"> </w:t>
      </w:r>
      <w:r>
        <w:t>популяризувати</w:t>
      </w:r>
      <w:r>
        <w:rPr>
          <w:spacing w:val="34"/>
        </w:rPr>
        <w:t xml:space="preserve"> </w:t>
      </w:r>
      <w:r>
        <w:t>їх</w:t>
      </w:r>
      <w:r>
        <w:rPr>
          <w:spacing w:val="34"/>
        </w:rPr>
        <w:t xml:space="preserve"> </w:t>
      </w:r>
      <w:r>
        <w:t>серед</w:t>
      </w:r>
      <w:r>
        <w:rPr>
          <w:spacing w:val="32"/>
        </w:rPr>
        <w:t xml:space="preserve"> </w:t>
      </w:r>
      <w:r>
        <w:t>населення.</w:t>
      </w:r>
      <w:r>
        <w:rPr>
          <w:spacing w:val="33"/>
        </w:rPr>
        <w:t xml:space="preserve"> </w:t>
      </w:r>
      <w:r>
        <w:t>Винятками</w:t>
      </w:r>
      <w:r>
        <w:rPr>
          <w:spacing w:val="34"/>
        </w:rPr>
        <w:t xml:space="preserve"> </w:t>
      </w:r>
      <w:r>
        <w:t>були</w:t>
      </w:r>
      <w:r>
        <w:rPr>
          <w:spacing w:val="34"/>
        </w:rPr>
        <w:t xml:space="preserve"> </w:t>
      </w:r>
      <w:r>
        <w:t>тижневик</w:t>
      </w:r>
    </w:p>
    <w:p w:rsidR="009C787B" w:rsidRDefault="00AE36E6">
      <w:pPr>
        <w:pStyle w:val="a3"/>
        <w:spacing w:before="1"/>
        <w:ind w:right="358"/>
      </w:pPr>
      <w:r>
        <w:t>«Неділя»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«Спортові</w:t>
      </w:r>
      <w:r>
        <w:rPr>
          <w:spacing w:val="1"/>
        </w:rPr>
        <w:t xml:space="preserve"> </w:t>
      </w:r>
      <w:r>
        <w:t>вісти»,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теоретичною</w:t>
      </w:r>
      <w:r>
        <w:rPr>
          <w:spacing w:val="1"/>
        </w:rPr>
        <w:t xml:space="preserve"> </w:t>
      </w:r>
      <w:r>
        <w:t>частиною</w:t>
      </w:r>
      <w:r>
        <w:rPr>
          <w:spacing w:val="1"/>
        </w:rPr>
        <w:t xml:space="preserve"> </w:t>
      </w:r>
      <w:r>
        <w:t>опублікували</w:t>
      </w:r>
      <w:r>
        <w:rPr>
          <w:spacing w:val="1"/>
        </w:rPr>
        <w:t xml:space="preserve"> </w:t>
      </w:r>
      <w:r>
        <w:t>разом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інформативною.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недивно,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ці</w:t>
      </w:r>
      <w:r>
        <w:rPr>
          <w:spacing w:val="1"/>
        </w:rPr>
        <w:t xml:space="preserve"> </w:t>
      </w:r>
      <w:r>
        <w:t>два</w:t>
      </w:r>
      <w:r>
        <w:rPr>
          <w:spacing w:val="1"/>
        </w:rPr>
        <w:t xml:space="preserve"> </w:t>
      </w:r>
      <w:r>
        <w:t>журнали</w:t>
      </w:r>
      <w:r>
        <w:rPr>
          <w:spacing w:val="1"/>
        </w:rPr>
        <w:t xml:space="preserve"> </w:t>
      </w:r>
      <w:r>
        <w:t>були</w:t>
      </w:r>
      <w:r>
        <w:rPr>
          <w:spacing w:val="1"/>
        </w:rPr>
        <w:t xml:space="preserve"> </w:t>
      </w:r>
      <w:r>
        <w:t>найпопулярнішими</w:t>
      </w:r>
      <w:r>
        <w:rPr>
          <w:spacing w:val="1"/>
        </w:rPr>
        <w:t xml:space="preserve"> </w:t>
      </w:r>
      <w:r>
        <w:t>серед</w:t>
      </w:r>
      <w:r>
        <w:rPr>
          <w:spacing w:val="1"/>
        </w:rPr>
        <w:t xml:space="preserve"> </w:t>
      </w:r>
      <w:r>
        <w:t>українського</w:t>
      </w:r>
      <w:r>
        <w:rPr>
          <w:spacing w:val="1"/>
        </w:rPr>
        <w:t xml:space="preserve"> </w:t>
      </w:r>
      <w:r>
        <w:t>населення</w:t>
      </w:r>
      <w:r>
        <w:rPr>
          <w:spacing w:val="1"/>
        </w:rPr>
        <w:t xml:space="preserve"> </w:t>
      </w:r>
      <w:r>
        <w:t>Львова.</w:t>
      </w:r>
      <w:r>
        <w:rPr>
          <w:spacing w:val="1"/>
        </w:rPr>
        <w:t xml:space="preserve"> </w:t>
      </w:r>
      <w:r>
        <w:t>Мотивацією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шахових</w:t>
      </w:r>
      <w:r>
        <w:rPr>
          <w:spacing w:val="1"/>
        </w:rPr>
        <w:t xml:space="preserve"> </w:t>
      </w:r>
      <w:r>
        <w:t>рубрик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журналах</w:t>
      </w:r>
      <w:r>
        <w:rPr>
          <w:spacing w:val="1"/>
        </w:rPr>
        <w:t xml:space="preserve"> </w:t>
      </w:r>
      <w:r>
        <w:t>слугувала</w:t>
      </w:r>
      <w:r>
        <w:rPr>
          <w:spacing w:val="1"/>
        </w:rPr>
        <w:t xml:space="preserve"> </w:t>
      </w:r>
      <w:r>
        <w:t>першочергово</w:t>
      </w:r>
      <w:r>
        <w:rPr>
          <w:spacing w:val="1"/>
        </w:rPr>
        <w:t xml:space="preserve"> </w:t>
      </w:r>
      <w:r>
        <w:t>потреба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поповнені</w:t>
      </w:r>
      <w:r>
        <w:rPr>
          <w:spacing w:val="1"/>
        </w:rPr>
        <w:t xml:space="preserve"> </w:t>
      </w:r>
      <w:r>
        <w:t>браку</w:t>
      </w:r>
      <w:r>
        <w:rPr>
          <w:spacing w:val="1"/>
        </w:rPr>
        <w:t xml:space="preserve"> </w:t>
      </w:r>
      <w:r>
        <w:t>шахової</w:t>
      </w:r>
      <w:r>
        <w:rPr>
          <w:spacing w:val="1"/>
        </w:rPr>
        <w:t xml:space="preserve"> </w:t>
      </w:r>
      <w:r>
        <w:t>літератури:</w:t>
      </w:r>
      <w:r>
        <w:rPr>
          <w:spacing w:val="1"/>
        </w:rPr>
        <w:t xml:space="preserve"> </w:t>
      </w:r>
      <w:r>
        <w:t>«Наш</w:t>
      </w:r>
      <w:r>
        <w:rPr>
          <w:spacing w:val="1"/>
        </w:rPr>
        <w:t xml:space="preserve"> </w:t>
      </w:r>
      <w:r>
        <w:t>шаховий</w:t>
      </w:r>
      <w:r>
        <w:rPr>
          <w:spacing w:val="1"/>
        </w:rPr>
        <w:t xml:space="preserve"> </w:t>
      </w:r>
      <w:r>
        <w:t>кутик</w:t>
      </w:r>
      <w:r>
        <w:rPr>
          <w:spacing w:val="1"/>
        </w:rPr>
        <w:t xml:space="preserve"> </w:t>
      </w:r>
      <w:r>
        <w:t>стремітиме</w:t>
      </w:r>
      <w:r>
        <w:rPr>
          <w:spacing w:val="1"/>
        </w:rPr>
        <w:t xml:space="preserve"> </w:t>
      </w:r>
      <w:r>
        <w:t>хоч</w:t>
      </w:r>
      <w:r>
        <w:rPr>
          <w:spacing w:val="1"/>
        </w:rPr>
        <w:t xml:space="preserve"> </w:t>
      </w:r>
      <w:r>
        <w:t>частинно</w:t>
      </w:r>
      <w:r>
        <w:rPr>
          <w:spacing w:val="1"/>
        </w:rPr>
        <w:t xml:space="preserve"> </w:t>
      </w:r>
      <w:r>
        <w:t>виповнити</w:t>
      </w:r>
      <w:r>
        <w:rPr>
          <w:spacing w:val="1"/>
        </w:rPr>
        <w:t xml:space="preserve"> </w:t>
      </w:r>
      <w:r>
        <w:t>брак</w:t>
      </w:r>
      <w:r>
        <w:rPr>
          <w:spacing w:val="1"/>
        </w:rPr>
        <w:t xml:space="preserve"> </w:t>
      </w:r>
      <w:r>
        <w:t>відповідної</w:t>
      </w:r>
      <w:r>
        <w:rPr>
          <w:spacing w:val="1"/>
        </w:rPr>
        <w:t xml:space="preserve"> </w:t>
      </w:r>
      <w:r>
        <w:t>української</w:t>
      </w:r>
      <w:r>
        <w:rPr>
          <w:spacing w:val="1"/>
        </w:rPr>
        <w:t xml:space="preserve"> </w:t>
      </w:r>
      <w:r>
        <w:t>шахової</w:t>
      </w:r>
      <w:r>
        <w:rPr>
          <w:spacing w:val="1"/>
        </w:rPr>
        <w:t xml:space="preserve"> </w:t>
      </w:r>
      <w:r>
        <w:t>літератури,</w:t>
      </w:r>
      <w:r>
        <w:rPr>
          <w:spacing w:val="1"/>
        </w:rPr>
        <w:t xml:space="preserve"> </w:t>
      </w:r>
      <w:r>
        <w:t>а</w:t>
      </w:r>
      <w:r>
        <w:rPr>
          <w:spacing w:val="-67"/>
        </w:rPr>
        <w:t xml:space="preserve"> </w:t>
      </w:r>
      <w:r>
        <w:t>нав'язуючи</w:t>
      </w:r>
      <w:r>
        <w:rPr>
          <w:spacing w:val="1"/>
        </w:rPr>
        <w:t xml:space="preserve"> </w:t>
      </w:r>
      <w:r>
        <w:t>тіснійший</w:t>
      </w:r>
      <w:r>
        <w:rPr>
          <w:spacing w:val="1"/>
        </w:rPr>
        <w:t xml:space="preserve"> </w:t>
      </w:r>
      <w:r>
        <w:t>зв'язок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нашими</w:t>
      </w:r>
      <w:r>
        <w:rPr>
          <w:spacing w:val="1"/>
        </w:rPr>
        <w:t xml:space="preserve"> </w:t>
      </w:r>
      <w:r>
        <w:t>шахістами,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надію</w:t>
      </w:r>
      <w:r>
        <w:rPr>
          <w:spacing w:val="1"/>
        </w:rPr>
        <w:t xml:space="preserve"> </w:t>
      </w:r>
      <w:r>
        <w:t>піднести</w:t>
      </w:r>
      <w:r>
        <w:rPr>
          <w:spacing w:val="-67"/>
        </w:rPr>
        <w:t xml:space="preserve"> </w:t>
      </w:r>
      <w:r>
        <w:t>незвичайно</w:t>
      </w:r>
      <w:r>
        <w:rPr>
          <w:spacing w:val="1"/>
        </w:rPr>
        <w:t xml:space="preserve"> </w:t>
      </w:r>
      <w:r>
        <w:t>корисний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умовости,</w:t>
      </w:r>
      <w:r>
        <w:rPr>
          <w:spacing w:val="1"/>
        </w:rPr>
        <w:t xml:space="preserve"> </w:t>
      </w:r>
      <w:r>
        <w:t>шаховий</w:t>
      </w:r>
      <w:r>
        <w:rPr>
          <w:spacing w:val="1"/>
        </w:rPr>
        <w:t xml:space="preserve"> </w:t>
      </w:r>
      <w:r>
        <w:t>рух,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висоти</w:t>
      </w:r>
      <w:r>
        <w:rPr>
          <w:spacing w:val="1"/>
        </w:rPr>
        <w:t xml:space="preserve"> </w:t>
      </w:r>
      <w:r>
        <w:t>справжнього</w:t>
      </w:r>
      <w:r>
        <w:rPr>
          <w:spacing w:val="-3"/>
        </w:rPr>
        <w:t xml:space="preserve"> </w:t>
      </w:r>
      <w:r>
        <w:t>заінтересовання</w:t>
      </w:r>
      <w:r>
        <w:rPr>
          <w:spacing w:val="-3"/>
        </w:rPr>
        <w:t xml:space="preserve"> </w:t>
      </w:r>
      <w:r>
        <w:t>ширших</w:t>
      </w:r>
      <w:r>
        <w:rPr>
          <w:spacing w:val="-2"/>
        </w:rPr>
        <w:t xml:space="preserve"> </w:t>
      </w:r>
      <w:r>
        <w:t>кругів</w:t>
      </w:r>
      <w:r>
        <w:rPr>
          <w:spacing w:val="-5"/>
        </w:rPr>
        <w:t xml:space="preserve"> </w:t>
      </w:r>
      <w:r>
        <w:t>нашого</w:t>
      </w:r>
      <w:r>
        <w:rPr>
          <w:spacing w:val="-2"/>
        </w:rPr>
        <w:t xml:space="preserve"> </w:t>
      </w:r>
      <w:r>
        <w:t>громадянства»</w:t>
      </w:r>
      <w:r>
        <w:rPr>
          <w:spacing w:val="-2"/>
        </w:rPr>
        <w:t xml:space="preserve"> </w:t>
      </w:r>
      <w:r>
        <w:t>[3].</w:t>
      </w:r>
    </w:p>
    <w:p w:rsidR="009C787B" w:rsidRDefault="00AE36E6">
      <w:pPr>
        <w:pStyle w:val="a3"/>
        <w:spacing w:before="2"/>
        <w:ind w:right="346" w:firstLine="425"/>
      </w:pPr>
      <w:r>
        <w:t>Висвітлення</w:t>
      </w:r>
      <w:r>
        <w:rPr>
          <w:spacing w:val="1"/>
        </w:rPr>
        <w:t xml:space="preserve"> </w:t>
      </w:r>
      <w:r>
        <w:t>шахових</w:t>
      </w:r>
      <w:r>
        <w:rPr>
          <w:spacing w:val="1"/>
        </w:rPr>
        <w:t xml:space="preserve"> </w:t>
      </w:r>
      <w:r>
        <w:t>подій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Львові</w:t>
      </w:r>
      <w:r>
        <w:rPr>
          <w:spacing w:val="1"/>
        </w:rPr>
        <w:t xml:space="preserve"> </w:t>
      </w:r>
      <w:r>
        <w:t>відбувалися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пресі.</w:t>
      </w:r>
      <w:r>
        <w:rPr>
          <w:spacing w:val="1"/>
        </w:rPr>
        <w:t xml:space="preserve"> </w:t>
      </w:r>
      <w:r>
        <w:t>Особливістю</w:t>
      </w:r>
      <w:r>
        <w:rPr>
          <w:spacing w:val="1"/>
        </w:rPr>
        <w:t xml:space="preserve"> </w:t>
      </w:r>
      <w:r>
        <w:t>такого</w:t>
      </w:r>
      <w:r>
        <w:rPr>
          <w:spacing w:val="1"/>
        </w:rPr>
        <w:t xml:space="preserve"> </w:t>
      </w:r>
      <w:r>
        <w:t>джерельного</w:t>
      </w:r>
      <w:r>
        <w:rPr>
          <w:spacing w:val="1"/>
        </w:rPr>
        <w:t xml:space="preserve"> </w:t>
      </w:r>
      <w:r>
        <w:t>масиву</w:t>
      </w:r>
      <w:r>
        <w:rPr>
          <w:spacing w:val="1"/>
        </w:rPr>
        <w:t xml:space="preserve"> </w:t>
      </w:r>
      <w:r>
        <w:t>слугує</w:t>
      </w:r>
      <w:r>
        <w:rPr>
          <w:spacing w:val="1"/>
        </w:rPr>
        <w:t xml:space="preserve"> </w:t>
      </w:r>
      <w:r>
        <w:t>неоднорідній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фрагментарність</w:t>
      </w:r>
      <w:r>
        <w:rPr>
          <w:spacing w:val="1"/>
        </w:rPr>
        <w:t xml:space="preserve"> </w:t>
      </w:r>
      <w:r>
        <w:t>інформаційного</w:t>
      </w:r>
      <w:r>
        <w:rPr>
          <w:spacing w:val="1"/>
        </w:rPr>
        <w:t xml:space="preserve"> </w:t>
      </w:r>
      <w:r>
        <w:t>наповнення.</w:t>
      </w:r>
      <w:r>
        <w:rPr>
          <w:spacing w:val="1"/>
        </w:rPr>
        <w:t xml:space="preserve"> </w:t>
      </w:r>
      <w:r>
        <w:t>Відомості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шахове</w:t>
      </w:r>
      <w:r>
        <w:rPr>
          <w:spacing w:val="1"/>
        </w:rPr>
        <w:t xml:space="preserve"> </w:t>
      </w:r>
      <w:r>
        <w:t>життя</w:t>
      </w:r>
      <w:r>
        <w:rPr>
          <w:spacing w:val="1"/>
        </w:rPr>
        <w:t xml:space="preserve"> </w:t>
      </w:r>
      <w:r>
        <w:t>найчастіше</w:t>
      </w:r>
      <w:r>
        <w:rPr>
          <w:spacing w:val="1"/>
        </w:rPr>
        <w:t xml:space="preserve"> </w:t>
      </w:r>
      <w:r>
        <w:t>публікувалися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рубриках,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містять</w:t>
      </w:r>
      <w:r>
        <w:rPr>
          <w:spacing w:val="1"/>
        </w:rPr>
        <w:t xml:space="preserve"> </w:t>
      </w:r>
      <w:r>
        <w:t>коротку</w:t>
      </w:r>
      <w:r>
        <w:rPr>
          <w:spacing w:val="1"/>
        </w:rPr>
        <w:t xml:space="preserve"> </w:t>
      </w:r>
      <w:r>
        <w:t>інформацію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новини, наприклад:</w:t>
      </w:r>
      <w:r>
        <w:rPr>
          <w:spacing w:val="1"/>
        </w:rPr>
        <w:t xml:space="preserve"> </w:t>
      </w:r>
      <w:r>
        <w:t>kronika, новинки, всього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трохи</w:t>
      </w:r>
      <w:r>
        <w:rPr>
          <w:spacing w:val="70"/>
        </w:rPr>
        <w:t xml:space="preserve"> </w:t>
      </w:r>
      <w:r>
        <w:t>та інші. Висвітлення у</w:t>
      </w:r>
      <w:r>
        <w:rPr>
          <w:spacing w:val="1"/>
        </w:rPr>
        <w:t xml:space="preserve"> </w:t>
      </w:r>
      <w:r>
        <w:t>цих</w:t>
      </w:r>
      <w:r>
        <w:rPr>
          <w:spacing w:val="1"/>
        </w:rPr>
        <w:t xml:space="preserve"> </w:t>
      </w:r>
      <w:r>
        <w:t>рубриках</w:t>
      </w:r>
      <w:r>
        <w:rPr>
          <w:spacing w:val="1"/>
        </w:rPr>
        <w:t xml:space="preserve"> </w:t>
      </w:r>
      <w:r>
        <w:t>шахових</w:t>
      </w:r>
      <w:r>
        <w:rPr>
          <w:spacing w:val="1"/>
        </w:rPr>
        <w:t xml:space="preserve"> </w:t>
      </w:r>
      <w:r>
        <w:t>новин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подібним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україномовної</w:t>
      </w:r>
      <w:r>
        <w:rPr>
          <w:spacing w:val="1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польськомовної</w:t>
      </w:r>
      <w:r>
        <w:rPr>
          <w:spacing w:val="1"/>
        </w:rPr>
        <w:t xml:space="preserve"> </w:t>
      </w:r>
      <w:r>
        <w:t>пре</w:t>
      </w:r>
      <w:r>
        <w:t>си</w:t>
      </w:r>
      <w:r>
        <w:rPr>
          <w:spacing w:val="1"/>
        </w:rPr>
        <w:t xml:space="preserve"> </w:t>
      </w:r>
      <w:r>
        <w:t>Львова.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початку</w:t>
      </w:r>
      <w:r>
        <w:rPr>
          <w:spacing w:val="1"/>
        </w:rPr>
        <w:t xml:space="preserve"> </w:t>
      </w:r>
      <w:r>
        <w:t>20-тих</w:t>
      </w:r>
      <w:r>
        <w:rPr>
          <w:spacing w:val="1"/>
        </w:rPr>
        <w:t xml:space="preserve"> </w:t>
      </w:r>
      <w:r>
        <w:t>років</w:t>
      </w:r>
      <w:r>
        <w:rPr>
          <w:spacing w:val="1"/>
        </w:rPr>
        <w:t xml:space="preserve"> </w:t>
      </w:r>
      <w:r>
        <w:t>ХХ</w:t>
      </w:r>
      <w:r>
        <w:rPr>
          <w:spacing w:val="1"/>
        </w:rPr>
        <w:t xml:space="preserve"> </w:t>
      </w:r>
      <w:r>
        <w:t>століття</w:t>
      </w:r>
      <w:r>
        <w:rPr>
          <w:spacing w:val="1"/>
        </w:rPr>
        <w:t xml:space="preserve"> </w:t>
      </w:r>
      <w:r>
        <w:t>там</w:t>
      </w:r>
      <w:r>
        <w:rPr>
          <w:spacing w:val="1"/>
        </w:rPr>
        <w:t xml:space="preserve"> </w:t>
      </w:r>
      <w:r>
        <w:t>публікувалися</w:t>
      </w:r>
      <w:r>
        <w:rPr>
          <w:spacing w:val="-12"/>
        </w:rPr>
        <w:t xml:space="preserve"> </w:t>
      </w:r>
      <w:r>
        <w:t>міжнародні</w:t>
      </w:r>
      <w:r>
        <w:rPr>
          <w:spacing w:val="-12"/>
        </w:rPr>
        <w:t xml:space="preserve"> </w:t>
      </w:r>
      <w:r>
        <w:t>шахові</w:t>
      </w:r>
      <w:r>
        <w:rPr>
          <w:spacing w:val="-11"/>
        </w:rPr>
        <w:t xml:space="preserve"> </w:t>
      </w:r>
      <w:r>
        <w:t>новини:</w:t>
      </w:r>
      <w:r>
        <w:rPr>
          <w:spacing w:val="-12"/>
        </w:rPr>
        <w:t xml:space="preserve"> </w:t>
      </w:r>
      <w:r>
        <w:t>про</w:t>
      </w:r>
      <w:r>
        <w:rPr>
          <w:spacing w:val="-11"/>
        </w:rPr>
        <w:t xml:space="preserve"> </w:t>
      </w:r>
      <w:r>
        <w:t>міжнародні</w:t>
      </w:r>
      <w:r>
        <w:rPr>
          <w:spacing w:val="-11"/>
        </w:rPr>
        <w:t xml:space="preserve"> </w:t>
      </w:r>
      <w:r>
        <w:t>шахові</w:t>
      </w:r>
      <w:r>
        <w:rPr>
          <w:spacing w:val="-12"/>
        </w:rPr>
        <w:t xml:space="preserve"> </w:t>
      </w:r>
      <w:r>
        <w:t>турніри,</w:t>
      </w:r>
      <w:r>
        <w:rPr>
          <w:spacing w:val="-12"/>
        </w:rPr>
        <w:t xml:space="preserve"> </w:t>
      </w:r>
      <w:r>
        <w:t>матчі</w:t>
      </w:r>
      <w:r>
        <w:rPr>
          <w:spacing w:val="-68"/>
        </w:rPr>
        <w:t xml:space="preserve"> </w:t>
      </w:r>
      <w:r>
        <w:t>на чемпіонство світу та інше. У подальшому редакції газет починали раз-у-раз</w:t>
      </w:r>
      <w:r>
        <w:rPr>
          <w:spacing w:val="1"/>
        </w:rPr>
        <w:t xml:space="preserve"> </w:t>
      </w:r>
      <w:r>
        <w:t>публікувати шахові відомості зі Львова, найчастіше – це були оголошення про</w:t>
      </w:r>
      <w:r>
        <w:rPr>
          <w:spacing w:val="1"/>
        </w:rPr>
        <w:t xml:space="preserve"> </w:t>
      </w:r>
      <w:r>
        <w:t>шахові турніри Львова, результати цих турнірів, збори шахових товариств та</w:t>
      </w:r>
      <w:r>
        <w:rPr>
          <w:spacing w:val="1"/>
        </w:rPr>
        <w:t xml:space="preserve"> </w:t>
      </w:r>
      <w:r>
        <w:t>інше.</w:t>
      </w:r>
    </w:p>
    <w:p w:rsidR="009C787B" w:rsidRDefault="00AE36E6">
      <w:pPr>
        <w:pStyle w:val="a3"/>
        <w:ind w:right="355" w:firstLine="425"/>
      </w:pPr>
      <w:r>
        <w:t>Редактори</w:t>
      </w:r>
      <w:r>
        <w:rPr>
          <w:spacing w:val="1"/>
        </w:rPr>
        <w:t xml:space="preserve"> </w:t>
      </w:r>
      <w:r>
        <w:t>львівської</w:t>
      </w:r>
      <w:r>
        <w:rPr>
          <w:spacing w:val="1"/>
        </w:rPr>
        <w:t xml:space="preserve"> </w:t>
      </w:r>
      <w:r>
        <w:t>преси,</w:t>
      </w:r>
      <w:r>
        <w:rPr>
          <w:spacing w:val="1"/>
        </w:rPr>
        <w:t xml:space="preserve"> </w:t>
      </w:r>
      <w:r>
        <w:t>розуміючи</w:t>
      </w:r>
      <w:r>
        <w:rPr>
          <w:spacing w:val="1"/>
        </w:rPr>
        <w:t xml:space="preserve"> </w:t>
      </w:r>
      <w:r>
        <w:t>популярність</w:t>
      </w:r>
      <w:r>
        <w:rPr>
          <w:spacing w:val="1"/>
        </w:rPr>
        <w:t xml:space="preserve"> </w:t>
      </w:r>
      <w:r>
        <w:t>шахів</w:t>
      </w:r>
      <w:r>
        <w:rPr>
          <w:spacing w:val="1"/>
        </w:rPr>
        <w:t xml:space="preserve"> </w:t>
      </w:r>
      <w:r>
        <w:t>серед</w:t>
      </w:r>
      <w:r>
        <w:rPr>
          <w:spacing w:val="1"/>
        </w:rPr>
        <w:t xml:space="preserve"> </w:t>
      </w:r>
      <w:r>
        <w:t>різних</w:t>
      </w:r>
      <w:r>
        <w:rPr>
          <w:spacing w:val="-67"/>
        </w:rPr>
        <w:t xml:space="preserve"> </w:t>
      </w:r>
      <w:r>
        <w:t>верств</w:t>
      </w:r>
      <w:r>
        <w:rPr>
          <w:spacing w:val="1"/>
        </w:rPr>
        <w:t xml:space="preserve"> </w:t>
      </w:r>
      <w:r>
        <w:t>суспільства,</w:t>
      </w:r>
      <w:r>
        <w:rPr>
          <w:spacing w:val="1"/>
        </w:rPr>
        <w:t xml:space="preserve"> </w:t>
      </w:r>
      <w:r>
        <w:t>почали</w:t>
      </w:r>
      <w:r>
        <w:rPr>
          <w:spacing w:val="1"/>
        </w:rPr>
        <w:t xml:space="preserve"> </w:t>
      </w:r>
      <w:r>
        <w:t>та</w:t>
      </w:r>
      <w:r>
        <w:t>кож</w:t>
      </w:r>
      <w:r>
        <w:rPr>
          <w:spacing w:val="1"/>
        </w:rPr>
        <w:t xml:space="preserve"> </w:t>
      </w:r>
      <w:r>
        <w:t>публікувати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свої</w:t>
      </w:r>
      <w:r>
        <w:rPr>
          <w:spacing w:val="1"/>
        </w:rPr>
        <w:t xml:space="preserve"> </w:t>
      </w:r>
      <w:r>
        <w:t>газетах</w:t>
      </w:r>
      <w:r>
        <w:rPr>
          <w:spacing w:val="1"/>
        </w:rPr>
        <w:t xml:space="preserve"> </w:t>
      </w:r>
      <w:r>
        <w:t>окремі</w:t>
      </w:r>
      <w:r>
        <w:rPr>
          <w:spacing w:val="1"/>
        </w:rPr>
        <w:t xml:space="preserve"> </w:t>
      </w:r>
      <w:r>
        <w:t>шахові</w:t>
      </w:r>
      <w:r>
        <w:rPr>
          <w:spacing w:val="-67"/>
        </w:rPr>
        <w:t xml:space="preserve"> </w:t>
      </w:r>
      <w:r>
        <w:t>рубрики. Важливо зауважити, що шахи на той час не були класичним видом</w:t>
      </w:r>
      <w:r>
        <w:rPr>
          <w:spacing w:val="1"/>
        </w:rPr>
        <w:t xml:space="preserve"> </w:t>
      </w:r>
      <w:r>
        <w:t>спорту через це їх висвітлення було відокремленим від спортивних газетних</w:t>
      </w:r>
      <w:r>
        <w:rPr>
          <w:spacing w:val="1"/>
        </w:rPr>
        <w:t xml:space="preserve"> </w:t>
      </w:r>
      <w:r>
        <w:t>рубрик.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багатьох</w:t>
      </w:r>
      <w:r>
        <w:rPr>
          <w:spacing w:val="1"/>
        </w:rPr>
        <w:t xml:space="preserve"> </w:t>
      </w:r>
      <w:r>
        <w:t>львівських</w:t>
      </w:r>
      <w:r>
        <w:rPr>
          <w:spacing w:val="1"/>
        </w:rPr>
        <w:t xml:space="preserve"> </w:t>
      </w:r>
      <w:r>
        <w:t>газетах</w:t>
      </w:r>
      <w:r>
        <w:rPr>
          <w:spacing w:val="1"/>
        </w:rPr>
        <w:t xml:space="preserve"> </w:t>
      </w:r>
      <w:r>
        <w:t>шахові</w:t>
      </w:r>
      <w:r>
        <w:rPr>
          <w:spacing w:val="1"/>
        </w:rPr>
        <w:t xml:space="preserve"> </w:t>
      </w:r>
      <w:r>
        <w:t>рубрики</w:t>
      </w:r>
      <w:r>
        <w:rPr>
          <w:spacing w:val="1"/>
        </w:rPr>
        <w:t xml:space="preserve"> </w:t>
      </w:r>
      <w:r>
        <w:t>розміщува</w:t>
      </w:r>
      <w:r>
        <w:t>лися</w:t>
      </w:r>
      <w:r>
        <w:rPr>
          <w:spacing w:val="1"/>
        </w:rPr>
        <w:t xml:space="preserve"> </w:t>
      </w:r>
      <w:r>
        <w:t>наприкінці номеру газети та публікувалися нечастіше ніж раз на тиждень, а той</w:t>
      </w:r>
      <w:r>
        <w:rPr>
          <w:spacing w:val="1"/>
        </w:rPr>
        <w:t xml:space="preserve"> </w:t>
      </w:r>
      <w:r>
        <w:t>рідше.</w:t>
      </w:r>
      <w:r>
        <w:rPr>
          <w:spacing w:val="1"/>
        </w:rPr>
        <w:t xml:space="preserve"> </w:t>
      </w:r>
      <w:r>
        <w:t>Шахові</w:t>
      </w:r>
      <w:r>
        <w:rPr>
          <w:spacing w:val="1"/>
        </w:rPr>
        <w:t xml:space="preserve"> </w:t>
      </w:r>
      <w:r>
        <w:t>рубрики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міжвоєнний</w:t>
      </w:r>
      <w:r>
        <w:rPr>
          <w:spacing w:val="1"/>
        </w:rPr>
        <w:t xml:space="preserve"> </w:t>
      </w:r>
      <w:r>
        <w:t>період</w:t>
      </w:r>
      <w:r>
        <w:rPr>
          <w:spacing w:val="1"/>
        </w:rPr>
        <w:t xml:space="preserve"> </w:t>
      </w:r>
      <w:r>
        <w:t>були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наступних</w:t>
      </w:r>
      <w:r>
        <w:rPr>
          <w:spacing w:val="1"/>
        </w:rPr>
        <w:t xml:space="preserve"> </w:t>
      </w:r>
      <w:r>
        <w:t>львівських</w:t>
      </w:r>
      <w:r>
        <w:rPr>
          <w:spacing w:val="1"/>
        </w:rPr>
        <w:t xml:space="preserve"> </w:t>
      </w:r>
      <w:r>
        <w:t>газетах:</w:t>
      </w:r>
      <w:r>
        <w:rPr>
          <w:spacing w:val="1"/>
        </w:rPr>
        <w:t xml:space="preserve"> </w:t>
      </w:r>
      <w:r>
        <w:t>«Słowo</w:t>
      </w:r>
      <w:r>
        <w:rPr>
          <w:spacing w:val="1"/>
        </w:rPr>
        <w:t xml:space="preserve"> </w:t>
      </w:r>
      <w:r>
        <w:t>Polskie»,</w:t>
      </w:r>
      <w:r>
        <w:rPr>
          <w:spacing w:val="1"/>
        </w:rPr>
        <w:t xml:space="preserve"> </w:t>
      </w:r>
      <w:r>
        <w:t>«Gazeta</w:t>
      </w:r>
      <w:r>
        <w:rPr>
          <w:spacing w:val="1"/>
        </w:rPr>
        <w:t xml:space="preserve"> </w:t>
      </w:r>
      <w:r>
        <w:t>Lwowska»,</w:t>
      </w:r>
      <w:r>
        <w:rPr>
          <w:spacing w:val="1"/>
        </w:rPr>
        <w:t xml:space="preserve"> </w:t>
      </w:r>
      <w:r>
        <w:t>«Chwila»,</w:t>
      </w:r>
      <w:r>
        <w:rPr>
          <w:spacing w:val="1"/>
        </w:rPr>
        <w:t xml:space="preserve"> </w:t>
      </w:r>
      <w:r>
        <w:t>«Діло»,</w:t>
      </w:r>
      <w:r>
        <w:rPr>
          <w:spacing w:val="1"/>
        </w:rPr>
        <w:t xml:space="preserve"> </w:t>
      </w:r>
      <w:r>
        <w:t>«Українські</w:t>
      </w:r>
      <w:r>
        <w:rPr>
          <w:spacing w:val="1"/>
        </w:rPr>
        <w:t xml:space="preserve"> </w:t>
      </w:r>
      <w:r>
        <w:t>вісти»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інші.</w:t>
      </w:r>
      <w:r>
        <w:rPr>
          <w:spacing w:val="1"/>
        </w:rPr>
        <w:t xml:space="preserve"> </w:t>
      </w:r>
      <w:r>
        <w:t>Спільною</w:t>
      </w:r>
      <w:r>
        <w:rPr>
          <w:spacing w:val="1"/>
        </w:rPr>
        <w:t xml:space="preserve"> </w:t>
      </w:r>
      <w:r>
        <w:t>особливістю</w:t>
      </w:r>
      <w:r>
        <w:rPr>
          <w:spacing w:val="1"/>
        </w:rPr>
        <w:t xml:space="preserve"> </w:t>
      </w:r>
      <w:r>
        <w:t>цих</w:t>
      </w:r>
      <w:r>
        <w:rPr>
          <w:spacing w:val="1"/>
        </w:rPr>
        <w:t xml:space="preserve"> </w:t>
      </w:r>
      <w:r>
        <w:t>рубрик</w:t>
      </w:r>
      <w:r>
        <w:rPr>
          <w:spacing w:val="1"/>
        </w:rPr>
        <w:t xml:space="preserve"> </w:t>
      </w:r>
      <w:r>
        <w:t>був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тривалий</w:t>
      </w:r>
      <w:r>
        <w:rPr>
          <w:spacing w:val="1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публікування,</w:t>
      </w:r>
      <w:r>
        <w:rPr>
          <w:spacing w:val="1"/>
        </w:rPr>
        <w:t xml:space="preserve"> </w:t>
      </w:r>
      <w:r>
        <w:t>загалом</w:t>
      </w:r>
      <w:r>
        <w:rPr>
          <w:spacing w:val="1"/>
        </w:rPr>
        <w:t xml:space="preserve"> </w:t>
      </w:r>
      <w:r>
        <w:t>він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перебільшував</w:t>
      </w:r>
      <w:r>
        <w:rPr>
          <w:spacing w:val="1"/>
        </w:rPr>
        <w:t xml:space="preserve"> </w:t>
      </w:r>
      <w:r>
        <w:t>одного</w:t>
      </w:r>
      <w:r>
        <w:rPr>
          <w:spacing w:val="1"/>
        </w:rPr>
        <w:t xml:space="preserve"> </w:t>
      </w:r>
      <w:r>
        <w:t>року.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містили</w:t>
      </w:r>
      <w:r>
        <w:rPr>
          <w:spacing w:val="1"/>
        </w:rPr>
        <w:t xml:space="preserve"> </w:t>
      </w:r>
      <w:r>
        <w:t>найчастіше інформативні відомості про шахові події у Львові та за межами</w:t>
      </w:r>
      <w:r>
        <w:rPr>
          <w:spacing w:val="1"/>
        </w:rPr>
        <w:t xml:space="preserve"> </w:t>
      </w:r>
      <w:r>
        <w:t>міста,</w:t>
      </w:r>
      <w:r>
        <w:rPr>
          <w:spacing w:val="-7"/>
        </w:rPr>
        <w:t xml:space="preserve"> </w:t>
      </w:r>
      <w:r>
        <w:t>що</w:t>
      </w:r>
      <w:r>
        <w:rPr>
          <w:spacing w:val="-8"/>
        </w:rPr>
        <w:t xml:space="preserve"> </w:t>
      </w:r>
      <w:r>
        <w:t>певною</w:t>
      </w:r>
      <w:r>
        <w:rPr>
          <w:spacing w:val="-6"/>
        </w:rPr>
        <w:t xml:space="preserve"> </w:t>
      </w:r>
      <w:r>
        <w:t>мірою</w:t>
      </w:r>
      <w:r>
        <w:rPr>
          <w:spacing w:val="-6"/>
        </w:rPr>
        <w:t xml:space="preserve"> </w:t>
      </w:r>
      <w:r>
        <w:t>компенсувало</w:t>
      </w:r>
      <w:r>
        <w:rPr>
          <w:spacing w:val="-4"/>
        </w:rPr>
        <w:t xml:space="preserve"> </w:t>
      </w:r>
      <w:r>
        <w:t>прогалини</w:t>
      </w:r>
      <w:r>
        <w:rPr>
          <w:spacing w:val="-6"/>
        </w:rPr>
        <w:t xml:space="preserve"> </w:t>
      </w:r>
      <w:r>
        <w:t>відомостей</w:t>
      </w:r>
      <w:r>
        <w:rPr>
          <w:spacing w:val="-5"/>
        </w:rPr>
        <w:t xml:space="preserve"> </w:t>
      </w:r>
      <w:r>
        <w:t>про</w:t>
      </w:r>
      <w:r>
        <w:rPr>
          <w:spacing w:val="-4"/>
        </w:rPr>
        <w:t xml:space="preserve"> </w:t>
      </w:r>
      <w:r>
        <w:t>шахові</w:t>
      </w:r>
      <w:r>
        <w:rPr>
          <w:spacing w:val="-5"/>
        </w:rPr>
        <w:t xml:space="preserve"> </w:t>
      </w:r>
      <w:r>
        <w:t>події.</w:t>
      </w:r>
    </w:p>
    <w:p w:rsidR="009C787B" w:rsidRDefault="00AE36E6">
      <w:pPr>
        <w:pStyle w:val="a3"/>
        <w:ind w:right="357" w:firstLine="425"/>
      </w:pPr>
      <w:r>
        <w:t>Підсумовуючи вище сказане потрібно зауважити, названі газети та журнали</w:t>
      </w:r>
      <w:r>
        <w:rPr>
          <w:spacing w:val="1"/>
        </w:rPr>
        <w:t xml:space="preserve"> </w:t>
      </w:r>
      <w:r>
        <w:t>змогли висвітлити основні віхи розвитку шахового руху у Львові міжвоєнного</w:t>
      </w:r>
      <w:r>
        <w:rPr>
          <w:spacing w:val="1"/>
        </w:rPr>
        <w:t xml:space="preserve"> </w:t>
      </w:r>
      <w:r>
        <w:t>періоду.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інформаційного</w:t>
      </w:r>
      <w:r>
        <w:rPr>
          <w:spacing w:val="1"/>
        </w:rPr>
        <w:t xml:space="preserve"> </w:t>
      </w:r>
      <w:r>
        <w:t>(оголошення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шахові</w:t>
      </w:r>
      <w:r>
        <w:rPr>
          <w:spacing w:val="1"/>
        </w:rPr>
        <w:t xml:space="preserve"> </w:t>
      </w:r>
      <w:r>
        <w:t>турніри,</w:t>
      </w:r>
      <w:r>
        <w:rPr>
          <w:spacing w:val="1"/>
        </w:rPr>
        <w:t xml:space="preserve"> </w:t>
      </w:r>
      <w:r>
        <w:t>збори</w:t>
      </w:r>
      <w:r>
        <w:rPr>
          <w:spacing w:val="1"/>
        </w:rPr>
        <w:t xml:space="preserve"> </w:t>
      </w:r>
      <w:r>
        <w:t>шахових</w:t>
      </w:r>
      <w:r>
        <w:rPr>
          <w:spacing w:val="1"/>
        </w:rPr>
        <w:t xml:space="preserve"> </w:t>
      </w:r>
      <w:r>
        <w:t>товариств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інше)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теоретичного</w:t>
      </w:r>
      <w:r>
        <w:rPr>
          <w:spacing w:val="1"/>
        </w:rPr>
        <w:t xml:space="preserve"> </w:t>
      </w:r>
      <w:r>
        <w:t>(публікування</w:t>
      </w:r>
      <w:r>
        <w:rPr>
          <w:spacing w:val="1"/>
        </w:rPr>
        <w:t xml:space="preserve"> </w:t>
      </w:r>
      <w:r>
        <w:t>шахових</w:t>
      </w:r>
      <w:r>
        <w:rPr>
          <w:spacing w:val="1"/>
        </w:rPr>
        <w:t xml:space="preserve"> </w:t>
      </w:r>
      <w:r>
        <w:t>задач,</w:t>
      </w:r>
      <w:r>
        <w:rPr>
          <w:spacing w:val="1"/>
        </w:rPr>
        <w:t xml:space="preserve"> </w:t>
      </w:r>
      <w:r>
        <w:t>партій та іншого) наповнення значно популяризувало шахове життя у місті.</w:t>
      </w:r>
      <w:r>
        <w:rPr>
          <w:spacing w:val="1"/>
        </w:rPr>
        <w:t xml:space="preserve"> </w:t>
      </w:r>
      <w:r>
        <w:t>Звичайно,</w:t>
      </w:r>
      <w:r>
        <w:rPr>
          <w:spacing w:val="5"/>
        </w:rPr>
        <w:t xml:space="preserve"> </w:t>
      </w:r>
      <w:r>
        <w:t>львівська</w:t>
      </w:r>
      <w:r>
        <w:rPr>
          <w:spacing w:val="6"/>
        </w:rPr>
        <w:t xml:space="preserve"> </w:t>
      </w:r>
      <w:r>
        <w:t>періодика</w:t>
      </w:r>
      <w:r>
        <w:rPr>
          <w:spacing w:val="6"/>
        </w:rPr>
        <w:t xml:space="preserve"> </w:t>
      </w:r>
      <w:r>
        <w:t>не</w:t>
      </w:r>
      <w:r>
        <w:rPr>
          <w:spacing w:val="6"/>
        </w:rPr>
        <w:t xml:space="preserve"> </w:t>
      </w:r>
      <w:r>
        <w:t>могла</w:t>
      </w:r>
      <w:r>
        <w:rPr>
          <w:spacing w:val="6"/>
        </w:rPr>
        <w:t xml:space="preserve"> </w:t>
      </w:r>
      <w:r>
        <w:t>охопити</w:t>
      </w:r>
      <w:r>
        <w:rPr>
          <w:spacing w:val="7"/>
        </w:rPr>
        <w:t xml:space="preserve"> </w:t>
      </w:r>
      <w:r>
        <w:t>увесь</w:t>
      </w:r>
      <w:r>
        <w:rPr>
          <w:spacing w:val="5"/>
        </w:rPr>
        <w:t xml:space="preserve"> </w:t>
      </w:r>
      <w:r>
        <w:t>спектр</w:t>
      </w:r>
      <w:r>
        <w:rPr>
          <w:spacing w:val="7"/>
        </w:rPr>
        <w:t xml:space="preserve"> </w:t>
      </w:r>
      <w:r>
        <w:t>шахової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55"/>
      </w:pPr>
      <w:r>
        <w:t>діяльності. Маловідомими залишаються факти повсякденно</w:t>
      </w:r>
      <w:r>
        <w:t>го життя львівських</w:t>
      </w:r>
      <w:r>
        <w:rPr>
          <w:spacing w:val="-67"/>
        </w:rPr>
        <w:t xml:space="preserve"> </w:t>
      </w:r>
      <w:r>
        <w:t>шахістів, наприклад: зустрічі шахістів поза шаховими товариствами, відносини</w:t>
      </w:r>
      <w:r>
        <w:rPr>
          <w:spacing w:val="1"/>
        </w:rPr>
        <w:t xml:space="preserve"> </w:t>
      </w:r>
      <w:r>
        <w:t>шахістів</w:t>
      </w:r>
      <w:r>
        <w:rPr>
          <w:spacing w:val="-3"/>
        </w:rPr>
        <w:t xml:space="preserve"> </w:t>
      </w:r>
      <w:r>
        <w:t>між собою</w:t>
      </w:r>
      <w:r>
        <w:rPr>
          <w:spacing w:val="-4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багато</w:t>
      </w:r>
      <w:r>
        <w:rPr>
          <w:spacing w:val="1"/>
        </w:rPr>
        <w:t xml:space="preserve"> </w:t>
      </w:r>
      <w:r>
        <w:t>іншого.</w:t>
      </w:r>
    </w:p>
    <w:p w:rsidR="009C787B" w:rsidRDefault="00AE36E6">
      <w:pPr>
        <w:pStyle w:val="a3"/>
        <w:spacing w:before="1"/>
        <w:ind w:right="347" w:firstLine="425"/>
      </w:pPr>
      <w:r>
        <w:t>Періоди публікацій шахових журналів та рубрик у пресі залишили досить</w:t>
      </w:r>
      <w:r>
        <w:rPr>
          <w:spacing w:val="1"/>
        </w:rPr>
        <w:t xml:space="preserve"> </w:t>
      </w:r>
      <w:r>
        <w:t>значні,</w:t>
      </w:r>
      <w:r>
        <w:rPr>
          <w:spacing w:val="1"/>
        </w:rPr>
        <w:t xml:space="preserve"> </w:t>
      </w:r>
      <w:r>
        <w:t>хоча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фрагментарні,</w:t>
      </w:r>
      <w:r>
        <w:rPr>
          <w:spacing w:val="1"/>
        </w:rPr>
        <w:t xml:space="preserve"> </w:t>
      </w:r>
      <w:r>
        <w:t>відомості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шахове</w:t>
      </w:r>
      <w:r>
        <w:rPr>
          <w:spacing w:val="1"/>
        </w:rPr>
        <w:t xml:space="preserve"> </w:t>
      </w:r>
      <w:r>
        <w:t>жи</w:t>
      </w:r>
      <w:r>
        <w:t>ття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Львові.</w:t>
      </w:r>
      <w:r>
        <w:rPr>
          <w:spacing w:val="1"/>
        </w:rPr>
        <w:t xml:space="preserve"> </w:t>
      </w:r>
      <w:r>
        <w:t>Наразі</w:t>
      </w:r>
      <w:r>
        <w:rPr>
          <w:spacing w:val="1"/>
        </w:rPr>
        <w:t xml:space="preserve"> </w:t>
      </w:r>
      <w:r>
        <w:t>залишається досить велика кількість «білих» плям про діяльність львівських</w:t>
      </w:r>
      <w:r>
        <w:rPr>
          <w:spacing w:val="1"/>
        </w:rPr>
        <w:t xml:space="preserve"> </w:t>
      </w:r>
      <w:r>
        <w:t>шахістів</w:t>
      </w:r>
      <w:r>
        <w:rPr>
          <w:spacing w:val="-15"/>
        </w:rPr>
        <w:t xml:space="preserve"> </w:t>
      </w:r>
      <w:r>
        <w:t>у</w:t>
      </w:r>
      <w:r>
        <w:rPr>
          <w:spacing w:val="-10"/>
        </w:rPr>
        <w:t xml:space="preserve"> </w:t>
      </w:r>
      <w:r>
        <w:t>роки,</w:t>
      </w:r>
      <w:r>
        <w:rPr>
          <w:spacing w:val="-12"/>
        </w:rPr>
        <w:t xml:space="preserve"> </w:t>
      </w:r>
      <w:r>
        <w:t>коли</w:t>
      </w:r>
      <w:r>
        <w:rPr>
          <w:spacing w:val="-12"/>
        </w:rPr>
        <w:t xml:space="preserve"> </w:t>
      </w:r>
      <w:r>
        <w:t>шахова</w:t>
      </w:r>
      <w:r>
        <w:rPr>
          <w:spacing w:val="-11"/>
        </w:rPr>
        <w:t xml:space="preserve"> </w:t>
      </w:r>
      <w:r>
        <w:t>періодика</w:t>
      </w:r>
      <w:r>
        <w:rPr>
          <w:spacing w:val="-11"/>
        </w:rPr>
        <w:t xml:space="preserve"> </w:t>
      </w:r>
      <w:r>
        <w:t>була</w:t>
      </w:r>
      <w:r>
        <w:rPr>
          <w:spacing w:val="-11"/>
        </w:rPr>
        <w:t xml:space="preserve"> </w:t>
      </w:r>
      <w:r>
        <w:t>відсутня.</w:t>
      </w:r>
      <w:r>
        <w:rPr>
          <w:spacing w:val="-11"/>
        </w:rPr>
        <w:t xml:space="preserve"> </w:t>
      </w:r>
      <w:r>
        <w:t>Так,</w:t>
      </w:r>
      <w:r>
        <w:rPr>
          <w:spacing w:val="-11"/>
        </w:rPr>
        <w:t xml:space="preserve"> </w:t>
      </w:r>
      <w:r>
        <w:t>до</w:t>
      </w:r>
      <w:r>
        <w:rPr>
          <w:spacing w:val="-11"/>
        </w:rPr>
        <w:t xml:space="preserve"> </w:t>
      </w:r>
      <w:r>
        <w:t>прикладу,</w:t>
      </w:r>
      <w:r>
        <w:rPr>
          <w:spacing w:val="-12"/>
        </w:rPr>
        <w:t xml:space="preserve"> </w:t>
      </w:r>
      <w:r>
        <w:t>період</w:t>
      </w:r>
      <w:r>
        <w:rPr>
          <w:spacing w:val="-10"/>
        </w:rPr>
        <w:t xml:space="preserve"> </w:t>
      </w:r>
      <w:r>
        <w:t>з</w:t>
      </w:r>
      <w:r>
        <w:rPr>
          <w:spacing w:val="-68"/>
        </w:rPr>
        <w:t xml:space="preserve"> </w:t>
      </w:r>
      <w:r>
        <w:t>1921 по 1925 роки містить поодинокі згадки у шахи у Львові. Виглядає ніби</w:t>
      </w:r>
      <w:r>
        <w:rPr>
          <w:spacing w:val="1"/>
        </w:rPr>
        <w:t xml:space="preserve"> </w:t>
      </w:r>
      <w:r>
        <w:t>шахове життя у місті було відсутнє у названий період. Однак, зрозуміло, що</w:t>
      </w:r>
      <w:r>
        <w:rPr>
          <w:spacing w:val="1"/>
        </w:rPr>
        <w:t xml:space="preserve"> </w:t>
      </w:r>
      <w:r>
        <w:t>шахи не могли просто виникнути нізвідки – це довготривалий процес розвитку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вдосконалення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шахістів,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товариств,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вони</w:t>
      </w:r>
      <w:r>
        <w:rPr>
          <w:spacing w:val="70"/>
        </w:rPr>
        <w:t xml:space="preserve"> </w:t>
      </w:r>
      <w:r>
        <w:t>належали.</w:t>
      </w:r>
      <w:r>
        <w:rPr>
          <w:spacing w:val="1"/>
        </w:rPr>
        <w:t xml:space="preserve"> </w:t>
      </w:r>
      <w:r>
        <w:t>Відомості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«темні»</w:t>
      </w:r>
      <w:r>
        <w:rPr>
          <w:spacing w:val="1"/>
        </w:rPr>
        <w:t xml:space="preserve"> </w:t>
      </w:r>
      <w:r>
        <w:t>періоди</w:t>
      </w:r>
      <w:r>
        <w:rPr>
          <w:spacing w:val="1"/>
        </w:rPr>
        <w:t xml:space="preserve"> </w:t>
      </w:r>
      <w:r>
        <w:t>ш</w:t>
      </w:r>
      <w:r>
        <w:t>ахової</w:t>
      </w:r>
      <w:r>
        <w:rPr>
          <w:spacing w:val="1"/>
        </w:rPr>
        <w:t xml:space="preserve"> </w:t>
      </w:r>
      <w:r>
        <w:t>історії</w:t>
      </w:r>
      <w:r>
        <w:rPr>
          <w:spacing w:val="1"/>
        </w:rPr>
        <w:t xml:space="preserve"> </w:t>
      </w:r>
      <w:r>
        <w:t>віднаходять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значно</w:t>
      </w:r>
      <w:r>
        <w:rPr>
          <w:spacing w:val="1"/>
        </w:rPr>
        <w:t xml:space="preserve"> </w:t>
      </w:r>
      <w:r>
        <w:t>пізніший</w:t>
      </w:r>
      <w:r>
        <w:rPr>
          <w:spacing w:val="1"/>
        </w:rPr>
        <w:t xml:space="preserve"> </w:t>
      </w:r>
      <w:r>
        <w:t>час.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згодом</w:t>
      </w:r>
      <w:r>
        <w:rPr>
          <w:spacing w:val="1"/>
        </w:rPr>
        <w:t xml:space="preserve"> </w:t>
      </w:r>
      <w:r>
        <w:t>стало</w:t>
      </w:r>
      <w:r>
        <w:rPr>
          <w:spacing w:val="1"/>
        </w:rPr>
        <w:t xml:space="preserve"> </w:t>
      </w:r>
      <w:r>
        <w:t>відомо,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Бора</w:t>
      </w:r>
      <w:r>
        <w:rPr>
          <w:spacing w:val="1"/>
        </w:rPr>
        <w:t xml:space="preserve"> </w:t>
      </w:r>
      <w:r>
        <w:t>Костич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всесвітньовідомий сербський шахіст, під час своєї шахової подорожі (1923—</w:t>
      </w:r>
      <w:r>
        <w:rPr>
          <w:spacing w:val="1"/>
        </w:rPr>
        <w:t xml:space="preserve"> </w:t>
      </w:r>
      <w:r>
        <w:t>1926)</w:t>
      </w:r>
      <w:r>
        <w:rPr>
          <w:spacing w:val="-2"/>
        </w:rPr>
        <w:t xml:space="preserve"> </w:t>
      </w:r>
      <w:r>
        <w:t>у</w:t>
      </w:r>
      <w:r>
        <w:rPr>
          <w:spacing w:val="-5"/>
        </w:rPr>
        <w:t xml:space="preserve"> </w:t>
      </w:r>
      <w:r>
        <w:t>1924</w:t>
      </w:r>
      <w:r>
        <w:rPr>
          <w:spacing w:val="-1"/>
        </w:rPr>
        <w:t xml:space="preserve"> </w:t>
      </w:r>
      <w:r>
        <w:t>році</w:t>
      </w:r>
      <w:r>
        <w:rPr>
          <w:spacing w:val="-1"/>
        </w:rPr>
        <w:t xml:space="preserve"> </w:t>
      </w:r>
      <w:r>
        <w:t>відвідав</w:t>
      </w:r>
      <w:r>
        <w:rPr>
          <w:spacing w:val="-3"/>
        </w:rPr>
        <w:t xml:space="preserve"> </w:t>
      </w:r>
      <w:r>
        <w:t>Львів,</w:t>
      </w:r>
      <w:r>
        <w:rPr>
          <w:spacing w:val="-4"/>
        </w:rPr>
        <w:t xml:space="preserve"> </w:t>
      </w:r>
      <w:r>
        <w:t>де</w:t>
      </w:r>
      <w:r>
        <w:rPr>
          <w:spacing w:val="-4"/>
        </w:rPr>
        <w:t xml:space="preserve"> </w:t>
      </w:r>
      <w:r>
        <w:t>провів</w:t>
      </w:r>
      <w:r>
        <w:rPr>
          <w:spacing w:val="-2"/>
        </w:rPr>
        <w:t xml:space="preserve"> </w:t>
      </w:r>
      <w:r>
        <w:t>сеанс</w:t>
      </w:r>
      <w:r>
        <w:rPr>
          <w:spacing w:val="-5"/>
        </w:rPr>
        <w:t xml:space="preserve"> </w:t>
      </w:r>
      <w:r>
        <w:t>одночасної</w:t>
      </w:r>
      <w:r>
        <w:rPr>
          <w:spacing w:val="-3"/>
        </w:rPr>
        <w:t xml:space="preserve"> </w:t>
      </w:r>
      <w:r>
        <w:t>шахової</w:t>
      </w:r>
      <w:r>
        <w:rPr>
          <w:spacing w:val="-1"/>
        </w:rPr>
        <w:t xml:space="preserve"> </w:t>
      </w:r>
      <w:r>
        <w:t>гри.</w:t>
      </w:r>
    </w:p>
    <w:p w:rsidR="009C787B" w:rsidRDefault="00AE36E6">
      <w:pPr>
        <w:pStyle w:val="a3"/>
        <w:spacing w:before="1"/>
        <w:ind w:right="356" w:firstLine="425"/>
      </w:pPr>
      <w:r>
        <w:t>Така проблематика висвітлення шахового життя у Львові стала наслідком</w:t>
      </w:r>
      <w:r>
        <w:rPr>
          <w:spacing w:val="1"/>
        </w:rPr>
        <w:t xml:space="preserve"> </w:t>
      </w:r>
      <w:r>
        <w:t>суперництва</w:t>
      </w:r>
      <w:r>
        <w:rPr>
          <w:spacing w:val="1"/>
        </w:rPr>
        <w:t xml:space="preserve"> </w:t>
      </w:r>
      <w:r>
        <w:t>шахістів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національностей</w:t>
      </w:r>
      <w:r>
        <w:rPr>
          <w:spacing w:val="1"/>
        </w:rPr>
        <w:t xml:space="preserve"> </w:t>
      </w:r>
      <w:r>
        <w:t>Львова,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основному</w:t>
      </w:r>
      <w:r>
        <w:rPr>
          <w:spacing w:val="1"/>
        </w:rPr>
        <w:t xml:space="preserve"> </w:t>
      </w:r>
      <w:r>
        <w:t>українського, польського та єврейського. Ця конкуренція відображалося у тому,</w:t>
      </w:r>
      <w:r>
        <w:rPr>
          <w:spacing w:val="-67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шахові</w:t>
      </w:r>
      <w:r>
        <w:rPr>
          <w:spacing w:val="1"/>
        </w:rPr>
        <w:t xml:space="preserve"> </w:t>
      </w:r>
      <w:r>
        <w:t>події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місті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поділити</w:t>
      </w:r>
      <w:r>
        <w:rPr>
          <w:spacing w:val="1"/>
        </w:rPr>
        <w:t xml:space="preserve"> </w:t>
      </w:r>
      <w:r>
        <w:t>залеж</w:t>
      </w:r>
      <w:r>
        <w:t>но</w:t>
      </w:r>
      <w:r>
        <w:rPr>
          <w:spacing w:val="1"/>
        </w:rPr>
        <w:t xml:space="preserve"> </w:t>
      </w:r>
      <w:r>
        <w:t>приналежності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національних</w:t>
      </w:r>
      <w:r>
        <w:rPr>
          <w:spacing w:val="1"/>
        </w:rPr>
        <w:t xml:space="preserve"> </w:t>
      </w:r>
      <w:r>
        <w:t>шахових</w:t>
      </w:r>
      <w:r>
        <w:rPr>
          <w:spacing w:val="1"/>
        </w:rPr>
        <w:t xml:space="preserve"> </w:t>
      </w:r>
      <w:r>
        <w:t>товариств.</w:t>
      </w:r>
      <w:r>
        <w:rPr>
          <w:spacing w:val="1"/>
        </w:rPr>
        <w:t xml:space="preserve"> </w:t>
      </w:r>
      <w:r>
        <w:t>Так,</w:t>
      </w:r>
      <w:r>
        <w:rPr>
          <w:spacing w:val="1"/>
        </w:rPr>
        <w:t xml:space="preserve"> </w:t>
      </w:r>
      <w:r>
        <w:t>шахову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польських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єврейських шахових товариств українська періодика майже не відображала та</w:t>
      </w:r>
      <w:r>
        <w:rPr>
          <w:spacing w:val="1"/>
        </w:rPr>
        <w:t xml:space="preserve"> </w:t>
      </w:r>
      <w:r>
        <w:t>українську</w:t>
      </w:r>
      <w:r>
        <w:rPr>
          <w:spacing w:val="1"/>
        </w:rPr>
        <w:t xml:space="preserve"> </w:t>
      </w:r>
      <w:r>
        <w:t>шахову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відображала</w:t>
      </w:r>
      <w:r>
        <w:rPr>
          <w:spacing w:val="1"/>
        </w:rPr>
        <w:t xml:space="preserve"> </w:t>
      </w:r>
      <w:r>
        <w:t>польська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єврейська</w:t>
      </w:r>
      <w:r>
        <w:rPr>
          <w:spacing w:val="1"/>
        </w:rPr>
        <w:t xml:space="preserve"> </w:t>
      </w:r>
      <w:r>
        <w:t>періодика. Через це виникла проблема поділу шахових подій та відсторонення</w:t>
      </w:r>
      <w:r>
        <w:rPr>
          <w:spacing w:val="1"/>
        </w:rPr>
        <w:t xml:space="preserve"> </w:t>
      </w:r>
      <w:r>
        <w:t>названих</w:t>
      </w:r>
      <w:r>
        <w:rPr>
          <w:spacing w:val="1"/>
        </w:rPr>
        <w:t xml:space="preserve"> </w:t>
      </w:r>
      <w:r>
        <w:t>національностей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спільного</w:t>
      </w:r>
      <w:r>
        <w:rPr>
          <w:spacing w:val="1"/>
        </w:rPr>
        <w:t xml:space="preserve"> </w:t>
      </w:r>
      <w:r>
        <w:t>шахового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міста.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Львові</w:t>
      </w:r>
      <w:r>
        <w:rPr>
          <w:spacing w:val="-67"/>
        </w:rPr>
        <w:t xml:space="preserve"> </w:t>
      </w:r>
      <w:r>
        <w:t>міжвоєнного</w:t>
      </w:r>
      <w:r>
        <w:rPr>
          <w:spacing w:val="1"/>
        </w:rPr>
        <w:t xml:space="preserve"> </w:t>
      </w:r>
      <w:r>
        <w:t>періоду</w:t>
      </w:r>
      <w:r>
        <w:rPr>
          <w:spacing w:val="1"/>
        </w:rPr>
        <w:t xml:space="preserve"> </w:t>
      </w:r>
      <w:r>
        <w:t>були</w:t>
      </w:r>
      <w:r>
        <w:rPr>
          <w:spacing w:val="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дві</w:t>
      </w:r>
      <w:r>
        <w:rPr>
          <w:spacing w:val="1"/>
        </w:rPr>
        <w:t xml:space="preserve"> </w:t>
      </w:r>
      <w:r>
        <w:t>події,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могли</w:t>
      </w:r>
      <w:r>
        <w:rPr>
          <w:spacing w:val="1"/>
        </w:rPr>
        <w:t xml:space="preserve"> </w:t>
      </w:r>
      <w:r>
        <w:t>об’єднати</w:t>
      </w:r>
      <w:r>
        <w:rPr>
          <w:spacing w:val="1"/>
        </w:rPr>
        <w:t xml:space="preserve"> </w:t>
      </w:r>
      <w:r>
        <w:t>всіх</w:t>
      </w:r>
      <w:r>
        <w:rPr>
          <w:spacing w:val="1"/>
        </w:rPr>
        <w:t xml:space="preserve"> </w:t>
      </w:r>
      <w:r>
        <w:t>найсильніших</w:t>
      </w:r>
      <w:r>
        <w:rPr>
          <w:spacing w:val="1"/>
        </w:rPr>
        <w:t xml:space="preserve"> </w:t>
      </w:r>
      <w:r>
        <w:t>шахістів</w:t>
      </w:r>
      <w:r>
        <w:rPr>
          <w:spacing w:val="1"/>
        </w:rPr>
        <w:t xml:space="preserve"> </w:t>
      </w:r>
      <w:r>
        <w:t>міста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особиста</w:t>
      </w:r>
      <w:r>
        <w:rPr>
          <w:spacing w:val="1"/>
        </w:rPr>
        <w:t xml:space="preserve"> </w:t>
      </w:r>
      <w:r>
        <w:t>першість</w:t>
      </w:r>
      <w:r>
        <w:rPr>
          <w:spacing w:val="1"/>
        </w:rPr>
        <w:t xml:space="preserve"> </w:t>
      </w:r>
      <w:r>
        <w:t>Львова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шахів</w:t>
      </w:r>
      <w:r>
        <w:rPr>
          <w:spacing w:val="70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першість серед шахових товариств Львова. Ці події відображалися у львівській</w:t>
      </w:r>
      <w:r>
        <w:rPr>
          <w:spacing w:val="1"/>
        </w:rPr>
        <w:t xml:space="preserve"> </w:t>
      </w:r>
      <w:r>
        <w:t>пресі незалежно від національної приналежності. Однак вони були, як правило,</w:t>
      </w:r>
      <w:r>
        <w:rPr>
          <w:spacing w:val="1"/>
        </w:rPr>
        <w:t xml:space="preserve"> </w:t>
      </w:r>
      <w:r>
        <w:t>короткострокові</w:t>
      </w:r>
      <w:r>
        <w:rPr>
          <w:spacing w:val="-1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нечасті.</w:t>
      </w:r>
    </w:p>
    <w:p w:rsidR="009C787B" w:rsidRDefault="00AE36E6">
      <w:pPr>
        <w:pStyle w:val="a3"/>
        <w:ind w:right="356" w:firstLine="425"/>
      </w:pPr>
      <w:r>
        <w:t>Отже, вирішення проблеми висвітлення шахового ж</w:t>
      </w:r>
      <w:r>
        <w:t>иття у Львові можливі</w:t>
      </w:r>
      <w:r>
        <w:rPr>
          <w:spacing w:val="1"/>
        </w:rPr>
        <w:t xml:space="preserve"> </w:t>
      </w:r>
      <w:r>
        <w:t>лише внаслідок опрацювання великої кількості періоди Львова. Шахові новини</w:t>
      </w:r>
      <w:r>
        <w:rPr>
          <w:spacing w:val="1"/>
        </w:rPr>
        <w:t xml:space="preserve"> </w:t>
      </w:r>
      <w:r>
        <w:t>та рубрики можливі у різних за профілем газетах, саме їх опрацювання може</w:t>
      </w:r>
      <w:r>
        <w:rPr>
          <w:spacing w:val="1"/>
        </w:rPr>
        <w:t xml:space="preserve"> </w:t>
      </w:r>
      <w:r>
        <w:t>відкрити</w:t>
      </w:r>
      <w:r>
        <w:rPr>
          <w:spacing w:val="-5"/>
        </w:rPr>
        <w:t xml:space="preserve"> </w:t>
      </w:r>
      <w:r>
        <w:t>невідомі сторінки</w:t>
      </w:r>
      <w:r>
        <w:rPr>
          <w:spacing w:val="-4"/>
        </w:rPr>
        <w:t xml:space="preserve"> </w:t>
      </w:r>
      <w:r>
        <w:t>історії шахового</w:t>
      </w:r>
      <w:r>
        <w:rPr>
          <w:spacing w:val="-4"/>
        </w:rPr>
        <w:t xml:space="preserve"> </w:t>
      </w:r>
      <w:r>
        <w:t>життя</w:t>
      </w:r>
      <w:r>
        <w:rPr>
          <w:spacing w:val="-5"/>
        </w:rPr>
        <w:t xml:space="preserve"> </w:t>
      </w:r>
      <w:r>
        <w:t>у Львові.</w:t>
      </w:r>
    </w:p>
    <w:p w:rsidR="009C787B" w:rsidRDefault="009C787B">
      <w:pPr>
        <w:pStyle w:val="a3"/>
        <w:spacing w:before="1"/>
        <w:ind w:left="0"/>
        <w:jc w:val="left"/>
      </w:pPr>
    </w:p>
    <w:p w:rsidR="009C787B" w:rsidRDefault="00AE36E6">
      <w:pPr>
        <w:pStyle w:val="3"/>
        <w:spacing w:before="1"/>
        <w:ind w:left="4506"/>
        <w:jc w:val="left"/>
      </w:pPr>
      <w:r>
        <w:t>Список</w:t>
      </w:r>
      <w:r>
        <w:rPr>
          <w:spacing w:val="-8"/>
        </w:rPr>
        <w:t xml:space="preserve"> </w:t>
      </w:r>
      <w:r>
        <w:t>літератури</w:t>
      </w:r>
    </w:p>
    <w:p w:rsidR="009C787B" w:rsidRDefault="00AE36E6">
      <w:pPr>
        <w:pStyle w:val="a5"/>
        <w:numPr>
          <w:ilvl w:val="0"/>
          <w:numId w:val="68"/>
        </w:numPr>
        <w:tabs>
          <w:tab w:val="left" w:pos="1311"/>
        </w:tabs>
        <w:ind w:right="353" w:firstLine="425"/>
        <w:rPr>
          <w:sz w:val="28"/>
        </w:rPr>
      </w:pPr>
      <w:r>
        <w:rPr>
          <w:sz w:val="28"/>
        </w:rPr>
        <w:t>Яремко,</w:t>
      </w:r>
      <w:r>
        <w:rPr>
          <w:spacing w:val="35"/>
          <w:sz w:val="28"/>
        </w:rPr>
        <w:t xml:space="preserve"> </w:t>
      </w:r>
      <w:r>
        <w:rPr>
          <w:sz w:val="28"/>
        </w:rPr>
        <w:t>Іван.</w:t>
      </w:r>
      <w:r>
        <w:rPr>
          <w:spacing w:val="37"/>
          <w:sz w:val="28"/>
        </w:rPr>
        <w:t xml:space="preserve"> </w:t>
      </w:r>
      <w:r>
        <w:rPr>
          <w:i/>
          <w:sz w:val="28"/>
        </w:rPr>
        <w:t>Романтик</w:t>
      </w:r>
      <w:r>
        <w:rPr>
          <w:i/>
          <w:spacing w:val="36"/>
          <w:sz w:val="28"/>
        </w:rPr>
        <w:t xml:space="preserve"> </w:t>
      </w:r>
      <w:r>
        <w:rPr>
          <w:i/>
          <w:sz w:val="28"/>
        </w:rPr>
        <w:t>шахів</w:t>
      </w:r>
      <w:r>
        <w:rPr>
          <w:i/>
          <w:spacing w:val="36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34"/>
          <w:sz w:val="28"/>
        </w:rPr>
        <w:t xml:space="preserve"> </w:t>
      </w:r>
      <w:r>
        <w:rPr>
          <w:i/>
          <w:sz w:val="28"/>
        </w:rPr>
        <w:t>його</w:t>
      </w:r>
      <w:r>
        <w:rPr>
          <w:i/>
          <w:spacing w:val="37"/>
          <w:sz w:val="28"/>
        </w:rPr>
        <w:t xml:space="preserve"> </w:t>
      </w:r>
      <w:r>
        <w:rPr>
          <w:i/>
          <w:sz w:val="28"/>
        </w:rPr>
        <w:t>епоха.</w:t>
      </w:r>
      <w:r>
        <w:rPr>
          <w:i/>
          <w:spacing w:val="35"/>
          <w:sz w:val="28"/>
        </w:rPr>
        <w:t xml:space="preserve"> </w:t>
      </w:r>
      <w:r>
        <w:rPr>
          <w:i/>
          <w:sz w:val="28"/>
        </w:rPr>
        <w:t>Степан</w:t>
      </w:r>
      <w:r>
        <w:rPr>
          <w:i/>
          <w:spacing w:val="33"/>
          <w:sz w:val="28"/>
        </w:rPr>
        <w:t xml:space="preserve"> </w:t>
      </w:r>
      <w:r>
        <w:rPr>
          <w:i/>
          <w:sz w:val="28"/>
        </w:rPr>
        <w:t>Попель</w:t>
      </w:r>
      <w:r>
        <w:rPr>
          <w:sz w:val="28"/>
        </w:rPr>
        <w:t>.</w:t>
      </w:r>
      <w:r>
        <w:rPr>
          <w:spacing w:val="35"/>
          <w:sz w:val="28"/>
        </w:rPr>
        <w:t xml:space="preserve"> </w:t>
      </w:r>
      <w:r>
        <w:rPr>
          <w:sz w:val="28"/>
        </w:rPr>
        <w:t>Львів:</w:t>
      </w:r>
      <w:r>
        <w:rPr>
          <w:spacing w:val="-67"/>
          <w:sz w:val="28"/>
        </w:rPr>
        <w:t xml:space="preserve"> </w:t>
      </w:r>
      <w:r>
        <w:rPr>
          <w:sz w:val="28"/>
        </w:rPr>
        <w:t>Євросвіт,</w:t>
      </w:r>
      <w:r>
        <w:rPr>
          <w:spacing w:val="-2"/>
          <w:sz w:val="28"/>
        </w:rPr>
        <w:t xml:space="preserve"> </w:t>
      </w:r>
      <w:r>
        <w:rPr>
          <w:sz w:val="28"/>
        </w:rPr>
        <w:t>2009.</w:t>
      </w:r>
      <w:r>
        <w:rPr>
          <w:spacing w:val="-1"/>
          <w:sz w:val="28"/>
        </w:rPr>
        <w:t xml:space="preserve"> </w:t>
      </w:r>
      <w:r>
        <w:rPr>
          <w:sz w:val="28"/>
        </w:rPr>
        <w:t>240.</w:t>
      </w:r>
    </w:p>
    <w:p w:rsidR="009C787B" w:rsidRDefault="00AE36E6">
      <w:pPr>
        <w:pStyle w:val="a5"/>
        <w:numPr>
          <w:ilvl w:val="0"/>
          <w:numId w:val="68"/>
        </w:numPr>
        <w:tabs>
          <w:tab w:val="left" w:pos="1311"/>
        </w:tabs>
        <w:spacing w:line="321" w:lineRule="exact"/>
        <w:ind w:left="1310"/>
        <w:rPr>
          <w:sz w:val="28"/>
        </w:rPr>
      </w:pPr>
      <w:r>
        <w:rPr>
          <w:sz w:val="28"/>
        </w:rPr>
        <w:t>Litmanowicz,</w:t>
      </w:r>
      <w:r>
        <w:rPr>
          <w:spacing w:val="61"/>
          <w:sz w:val="28"/>
        </w:rPr>
        <w:t xml:space="preserve"> </w:t>
      </w:r>
      <w:r>
        <w:rPr>
          <w:sz w:val="28"/>
        </w:rPr>
        <w:t>Władysław</w:t>
      </w:r>
      <w:r>
        <w:rPr>
          <w:spacing w:val="63"/>
          <w:sz w:val="28"/>
        </w:rPr>
        <w:t xml:space="preserve"> </w:t>
      </w:r>
      <w:r>
        <w:rPr>
          <w:sz w:val="28"/>
        </w:rPr>
        <w:t>i</w:t>
      </w:r>
      <w:r>
        <w:rPr>
          <w:spacing w:val="63"/>
          <w:sz w:val="28"/>
        </w:rPr>
        <w:t xml:space="preserve"> </w:t>
      </w:r>
      <w:r>
        <w:rPr>
          <w:sz w:val="28"/>
        </w:rPr>
        <w:t>Giżycki,</w:t>
      </w:r>
      <w:r>
        <w:rPr>
          <w:spacing w:val="60"/>
          <w:sz w:val="28"/>
        </w:rPr>
        <w:t xml:space="preserve"> </w:t>
      </w:r>
      <w:r>
        <w:rPr>
          <w:sz w:val="28"/>
        </w:rPr>
        <w:t>Jerzy.</w:t>
      </w:r>
      <w:r>
        <w:rPr>
          <w:spacing w:val="62"/>
          <w:sz w:val="28"/>
        </w:rPr>
        <w:t xml:space="preserve"> </w:t>
      </w:r>
      <w:r>
        <w:rPr>
          <w:i/>
          <w:sz w:val="28"/>
        </w:rPr>
        <w:t>Szachy</w:t>
      </w:r>
      <w:r>
        <w:rPr>
          <w:i/>
          <w:spacing w:val="62"/>
          <w:sz w:val="28"/>
        </w:rPr>
        <w:t xml:space="preserve"> </w:t>
      </w:r>
      <w:r>
        <w:rPr>
          <w:i/>
          <w:sz w:val="28"/>
        </w:rPr>
        <w:t>od</w:t>
      </w:r>
      <w:r>
        <w:rPr>
          <w:i/>
          <w:spacing w:val="62"/>
          <w:sz w:val="28"/>
        </w:rPr>
        <w:t xml:space="preserve"> </w:t>
      </w:r>
      <w:r>
        <w:rPr>
          <w:i/>
          <w:sz w:val="28"/>
        </w:rPr>
        <w:t>A</w:t>
      </w:r>
      <w:r>
        <w:rPr>
          <w:i/>
          <w:spacing w:val="58"/>
          <w:sz w:val="28"/>
        </w:rPr>
        <w:t xml:space="preserve"> </w:t>
      </w:r>
      <w:r>
        <w:rPr>
          <w:i/>
          <w:sz w:val="28"/>
        </w:rPr>
        <w:t>do</w:t>
      </w:r>
      <w:r>
        <w:rPr>
          <w:i/>
          <w:spacing w:val="62"/>
          <w:sz w:val="28"/>
        </w:rPr>
        <w:t xml:space="preserve"> </w:t>
      </w:r>
      <w:r>
        <w:rPr>
          <w:i/>
          <w:sz w:val="28"/>
        </w:rPr>
        <w:t>Z</w:t>
      </w:r>
      <w:r>
        <w:rPr>
          <w:sz w:val="28"/>
        </w:rPr>
        <w:t>.</w:t>
      </w:r>
      <w:r>
        <w:rPr>
          <w:spacing w:val="60"/>
          <w:sz w:val="28"/>
        </w:rPr>
        <w:t xml:space="preserve"> </w:t>
      </w:r>
      <w:r>
        <w:rPr>
          <w:sz w:val="28"/>
        </w:rPr>
        <w:t>T.1,</w:t>
      </w:r>
      <w:r>
        <w:rPr>
          <w:spacing w:val="61"/>
          <w:sz w:val="28"/>
        </w:rPr>
        <w:t xml:space="preserve"> </w:t>
      </w:r>
      <w:r>
        <w:rPr>
          <w:sz w:val="28"/>
        </w:rPr>
        <w:t>"A-M".</w:t>
      </w:r>
    </w:p>
    <w:p w:rsidR="009C787B" w:rsidRDefault="00AE36E6">
      <w:pPr>
        <w:pStyle w:val="a3"/>
        <w:jc w:val="left"/>
      </w:pPr>
      <w:r>
        <w:t>Warszawa:</w:t>
      </w:r>
      <w:r>
        <w:rPr>
          <w:spacing w:val="-7"/>
        </w:rPr>
        <w:t xml:space="preserve"> </w:t>
      </w:r>
      <w:r>
        <w:t>Sport</w:t>
      </w:r>
      <w:r>
        <w:rPr>
          <w:spacing w:val="-10"/>
        </w:rPr>
        <w:t xml:space="preserve"> </w:t>
      </w:r>
      <w:r>
        <w:t>і</w:t>
      </w:r>
      <w:r>
        <w:rPr>
          <w:spacing w:val="-11"/>
        </w:rPr>
        <w:t xml:space="preserve"> </w:t>
      </w:r>
      <w:r>
        <w:t>Turystyka,</w:t>
      </w:r>
      <w:r>
        <w:rPr>
          <w:spacing w:val="-9"/>
        </w:rPr>
        <w:t xml:space="preserve"> </w:t>
      </w:r>
      <w:r>
        <w:t>1986.</w:t>
      </w:r>
      <w:r>
        <w:rPr>
          <w:spacing w:val="-8"/>
        </w:rPr>
        <w:t xml:space="preserve"> </w:t>
      </w:r>
      <w:r>
        <w:t>752.</w:t>
      </w:r>
    </w:p>
    <w:p w:rsidR="009C787B" w:rsidRDefault="00AE36E6">
      <w:pPr>
        <w:pStyle w:val="a5"/>
        <w:numPr>
          <w:ilvl w:val="0"/>
          <w:numId w:val="68"/>
        </w:numPr>
        <w:tabs>
          <w:tab w:val="left" w:pos="1311"/>
          <w:tab w:val="left" w:pos="2363"/>
          <w:tab w:val="left" w:pos="3990"/>
          <w:tab w:val="left" w:pos="5026"/>
          <w:tab w:val="left" w:pos="6325"/>
          <w:tab w:val="left" w:pos="8046"/>
          <w:tab w:val="left" w:pos="8663"/>
          <w:tab w:val="left" w:pos="9682"/>
        </w:tabs>
        <w:spacing w:before="1"/>
        <w:ind w:left="1098" w:right="350" w:firstLine="0"/>
        <w:rPr>
          <w:sz w:val="28"/>
        </w:rPr>
      </w:pPr>
      <w:r>
        <w:rPr>
          <w:sz w:val="28"/>
        </w:rPr>
        <w:t xml:space="preserve">"Шаховий кутик", </w:t>
      </w:r>
      <w:r>
        <w:rPr>
          <w:i/>
          <w:sz w:val="28"/>
        </w:rPr>
        <w:t>Неділя: ілюстрований тижневик</w:t>
      </w:r>
      <w:r>
        <w:rPr>
          <w:sz w:val="28"/>
        </w:rPr>
        <w:t>, 2 вересня 1928.</w:t>
      </w:r>
      <w:r>
        <w:rPr>
          <w:spacing w:val="1"/>
          <w:sz w:val="28"/>
        </w:rPr>
        <w:t xml:space="preserve"> </w:t>
      </w:r>
      <w:r>
        <w:rPr>
          <w:sz w:val="28"/>
        </w:rPr>
        <w:t>4."Dział</w:t>
      </w:r>
      <w:r>
        <w:rPr>
          <w:sz w:val="28"/>
        </w:rPr>
        <w:tab/>
        <w:t>szachowy",</w:t>
      </w:r>
      <w:r>
        <w:rPr>
          <w:sz w:val="28"/>
        </w:rPr>
        <w:tab/>
      </w:r>
      <w:r>
        <w:rPr>
          <w:i/>
          <w:sz w:val="28"/>
        </w:rPr>
        <w:t>Sport:</w:t>
      </w:r>
      <w:r>
        <w:rPr>
          <w:i/>
          <w:sz w:val="28"/>
        </w:rPr>
        <w:tab/>
        <w:t>tygodnik</w:t>
      </w:r>
      <w:r>
        <w:rPr>
          <w:i/>
          <w:sz w:val="28"/>
        </w:rPr>
        <w:tab/>
        <w:t>ilustrowany</w:t>
      </w:r>
      <w:r>
        <w:rPr>
          <w:sz w:val="28"/>
        </w:rPr>
        <w:t>,</w:t>
      </w:r>
      <w:r>
        <w:rPr>
          <w:sz w:val="28"/>
        </w:rPr>
        <w:tab/>
        <w:t>17</w:t>
      </w:r>
      <w:r>
        <w:rPr>
          <w:sz w:val="28"/>
        </w:rPr>
        <w:tab/>
        <w:t>marca</w:t>
      </w:r>
      <w:r>
        <w:rPr>
          <w:sz w:val="28"/>
        </w:rPr>
        <w:tab/>
        <w:t>1922.</w:t>
      </w:r>
    </w:p>
    <w:p w:rsidR="009C787B" w:rsidRDefault="009C787B">
      <w:pPr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8"/>
        <w:ind w:left="0"/>
        <w:jc w:val="left"/>
        <w:rPr>
          <w:sz w:val="16"/>
        </w:rPr>
      </w:pPr>
    </w:p>
    <w:p w:rsidR="009C787B" w:rsidRDefault="00AE36E6">
      <w:pPr>
        <w:pStyle w:val="1"/>
        <w:ind w:left="4331" w:right="1451" w:hanging="2413"/>
      </w:pPr>
      <w:bookmarkStart w:id="18" w:name="_bookmark17"/>
      <w:bookmarkEnd w:id="18"/>
      <w:r>
        <w:t>FEATURES OF THE CHILD TRAFFICKING</w:t>
      </w:r>
      <w:r>
        <w:rPr>
          <w:spacing w:val="-87"/>
        </w:rPr>
        <w:t xml:space="preserve"> </w:t>
      </w:r>
      <w:r>
        <w:t>MECHANISM</w:t>
      </w:r>
    </w:p>
    <w:p w:rsidR="009C787B" w:rsidRDefault="009C787B">
      <w:pPr>
        <w:pStyle w:val="a3"/>
        <w:ind w:left="0"/>
        <w:jc w:val="left"/>
        <w:rPr>
          <w:b/>
          <w:sz w:val="36"/>
        </w:rPr>
      </w:pPr>
    </w:p>
    <w:p w:rsidR="009C787B" w:rsidRDefault="00AE36E6">
      <w:pPr>
        <w:pStyle w:val="2"/>
      </w:pPr>
      <w:r>
        <w:t>Shomakhova</w:t>
      </w:r>
      <w:r>
        <w:rPr>
          <w:spacing w:val="-7"/>
        </w:rPr>
        <w:t xml:space="preserve"> </w:t>
      </w:r>
      <w:r>
        <w:t>Violeta</w:t>
      </w:r>
    </w:p>
    <w:p w:rsidR="009C787B" w:rsidRDefault="00AE36E6">
      <w:pPr>
        <w:pStyle w:val="a3"/>
        <w:spacing w:before="1" w:line="322" w:lineRule="exact"/>
        <w:ind w:right="358"/>
        <w:jc w:val="right"/>
      </w:pPr>
      <w:r>
        <w:t>a</w:t>
      </w:r>
      <w:r>
        <w:rPr>
          <w:spacing w:val="-2"/>
        </w:rPr>
        <w:t xml:space="preserve"> </w:t>
      </w:r>
      <w:r>
        <w:t>cadet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3rd</w:t>
      </w:r>
      <w:r>
        <w:rPr>
          <w:spacing w:val="-4"/>
        </w:rPr>
        <w:t xml:space="preserve"> </w:t>
      </w:r>
      <w:r>
        <w:t>year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educational</w:t>
      </w:r>
      <w:r>
        <w:rPr>
          <w:spacing w:val="-1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scientific</w:t>
      </w:r>
      <w:r>
        <w:rPr>
          <w:spacing w:val="-2"/>
        </w:rPr>
        <w:t xml:space="preserve"> </w:t>
      </w:r>
      <w:r>
        <w:t>institute</w:t>
      </w:r>
      <w:r>
        <w:rPr>
          <w:spacing w:val="-5"/>
        </w:rPr>
        <w:t xml:space="preserve"> </w:t>
      </w:r>
      <w:r>
        <w:t>No.</w:t>
      </w:r>
      <w:r>
        <w:rPr>
          <w:spacing w:val="-6"/>
        </w:rPr>
        <w:t xml:space="preserve"> </w:t>
      </w:r>
      <w:r>
        <w:t>1</w:t>
      </w:r>
    </w:p>
    <w:p w:rsidR="009C787B" w:rsidRDefault="00AE36E6">
      <w:pPr>
        <w:pStyle w:val="a3"/>
        <w:ind w:right="353"/>
        <w:jc w:val="right"/>
      </w:pPr>
      <w:r>
        <w:t>Kharkiv</w:t>
      </w:r>
      <w:r>
        <w:rPr>
          <w:spacing w:val="-4"/>
        </w:rPr>
        <w:t xml:space="preserve"> </w:t>
      </w:r>
      <w:r>
        <w:t>National</w:t>
      </w:r>
      <w:r>
        <w:rPr>
          <w:spacing w:val="-3"/>
        </w:rPr>
        <w:t xml:space="preserve"> </w:t>
      </w:r>
      <w:r>
        <w:t>University</w:t>
      </w:r>
      <w:r>
        <w:rPr>
          <w:spacing w:val="-7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Internal</w:t>
      </w:r>
      <w:r>
        <w:rPr>
          <w:spacing w:val="-7"/>
        </w:rPr>
        <w:t xml:space="preserve"> </w:t>
      </w:r>
      <w:r>
        <w:t>Affairs;</w:t>
      </w:r>
    </w:p>
    <w:p w:rsidR="009C787B" w:rsidRDefault="009C787B">
      <w:pPr>
        <w:pStyle w:val="a3"/>
        <w:ind w:left="0"/>
        <w:jc w:val="left"/>
      </w:pPr>
    </w:p>
    <w:p w:rsidR="009C787B" w:rsidRDefault="00AE36E6">
      <w:pPr>
        <w:pStyle w:val="2"/>
        <w:ind w:right="356"/>
      </w:pPr>
      <w:r>
        <w:t>Salmanov</w:t>
      </w:r>
      <w:r>
        <w:rPr>
          <w:spacing w:val="-7"/>
        </w:rPr>
        <w:t xml:space="preserve"> </w:t>
      </w:r>
      <w:r>
        <w:t>Oleksii</w:t>
      </w:r>
    </w:p>
    <w:p w:rsidR="009C787B" w:rsidRDefault="00AE36E6">
      <w:pPr>
        <w:pStyle w:val="a3"/>
        <w:ind w:left="730" w:right="354" w:firstLine="4262"/>
        <w:jc w:val="right"/>
      </w:pPr>
      <w:r>
        <w:t>Candidate of legal sciences, associate professor</w:t>
      </w:r>
      <w:r>
        <w:rPr>
          <w:spacing w:val="-67"/>
        </w:rPr>
        <w:t xml:space="preserve"> </w:t>
      </w:r>
      <w:r>
        <w:t>Deputy</w:t>
      </w:r>
      <w:r>
        <w:rPr>
          <w:spacing w:val="-3"/>
        </w:rPr>
        <w:t xml:space="preserve"> </w:t>
      </w:r>
      <w:r>
        <w:t>director</w:t>
      </w:r>
      <w:r>
        <w:rPr>
          <w:spacing w:val="-3"/>
        </w:rPr>
        <w:t xml:space="preserve"> </w:t>
      </w:r>
      <w:r>
        <w:t>of</w:t>
      </w:r>
      <w:r>
        <w:rPr>
          <w:spacing w:val="-6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institute</w:t>
      </w:r>
      <w:r>
        <w:rPr>
          <w:spacing w:val="-3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educational</w:t>
      </w:r>
      <w:r>
        <w:rPr>
          <w:spacing w:val="-2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scientific</w:t>
      </w:r>
      <w:r>
        <w:rPr>
          <w:spacing w:val="-3"/>
        </w:rPr>
        <w:t xml:space="preserve"> </w:t>
      </w:r>
      <w:r>
        <w:t>research</w:t>
      </w:r>
      <w:r>
        <w:rPr>
          <w:spacing w:val="-3"/>
        </w:rPr>
        <w:t xml:space="preserve"> </w:t>
      </w:r>
      <w:r>
        <w:t>activities</w:t>
      </w:r>
      <w:r>
        <w:rPr>
          <w:spacing w:val="-5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</w:t>
      </w:r>
    </w:p>
    <w:p w:rsidR="009C787B" w:rsidRDefault="00AE36E6">
      <w:pPr>
        <w:pStyle w:val="a3"/>
        <w:ind w:left="4924" w:right="355" w:firstLine="864"/>
        <w:jc w:val="right"/>
      </w:pPr>
      <w:r>
        <w:t>educational</w:t>
      </w:r>
      <w:r>
        <w:rPr>
          <w:spacing w:val="-3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scientific</w:t>
      </w:r>
      <w:r>
        <w:rPr>
          <w:spacing w:val="-7"/>
        </w:rPr>
        <w:t xml:space="preserve"> </w:t>
      </w:r>
      <w:r>
        <w:t>institute</w:t>
      </w:r>
      <w:r>
        <w:rPr>
          <w:spacing w:val="-6"/>
        </w:rPr>
        <w:t xml:space="preserve"> </w:t>
      </w:r>
      <w:r>
        <w:t>No.</w:t>
      </w:r>
      <w:r>
        <w:rPr>
          <w:spacing w:val="-8"/>
        </w:rPr>
        <w:t xml:space="preserve"> </w:t>
      </w:r>
      <w:r>
        <w:t>1</w:t>
      </w:r>
      <w:r>
        <w:rPr>
          <w:spacing w:val="-67"/>
        </w:rPr>
        <w:t xml:space="preserve"> </w:t>
      </w:r>
      <w:r>
        <w:t>Kharkiv</w:t>
      </w:r>
      <w:r>
        <w:rPr>
          <w:spacing w:val="-4"/>
        </w:rPr>
        <w:t xml:space="preserve"> </w:t>
      </w:r>
      <w:r>
        <w:t>National</w:t>
      </w:r>
      <w:r>
        <w:rPr>
          <w:spacing w:val="-3"/>
        </w:rPr>
        <w:t xml:space="preserve"> </w:t>
      </w:r>
      <w:r>
        <w:t>University</w:t>
      </w:r>
      <w:r>
        <w:rPr>
          <w:spacing w:val="-8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Internal</w:t>
      </w:r>
      <w:r>
        <w:rPr>
          <w:spacing w:val="-7"/>
        </w:rPr>
        <w:t xml:space="preserve"> </w:t>
      </w:r>
      <w:r>
        <w:t>Affairs;</w:t>
      </w:r>
    </w:p>
    <w:p w:rsidR="009C787B" w:rsidRDefault="009C787B">
      <w:pPr>
        <w:pStyle w:val="a3"/>
        <w:spacing w:before="1"/>
        <w:ind w:left="0"/>
        <w:jc w:val="left"/>
      </w:pPr>
    </w:p>
    <w:p w:rsidR="009C787B" w:rsidRDefault="00AE36E6">
      <w:pPr>
        <w:pStyle w:val="a3"/>
        <w:spacing w:before="1"/>
        <w:ind w:right="356" w:firstLine="427"/>
      </w:pPr>
      <w:r>
        <w:t>Trafficking in children is a special category of criminal offense, separate from the</w:t>
      </w:r>
      <w:r>
        <w:rPr>
          <w:spacing w:val="-67"/>
        </w:rPr>
        <w:t xml:space="preserve"> </w:t>
      </w:r>
      <w:r>
        <w:t>offense provided for in Article 149 of the Criminal Code of Ukraine [1]. It should be</w:t>
      </w:r>
      <w:r>
        <w:rPr>
          <w:spacing w:val="1"/>
        </w:rPr>
        <w:t xml:space="preserve"> </w:t>
      </w:r>
      <w:r>
        <w:t>noted that in the criminal legislation of many count</w:t>
      </w:r>
      <w:r>
        <w:t>ries (especially European ones),</w:t>
      </w:r>
      <w:r>
        <w:rPr>
          <w:spacing w:val="1"/>
        </w:rPr>
        <w:t xml:space="preserve"> </w:t>
      </w:r>
      <w:r>
        <w:t>the offense of trafficking in children is also separated from the offense of human</w:t>
      </w:r>
      <w:r>
        <w:rPr>
          <w:spacing w:val="1"/>
        </w:rPr>
        <w:t xml:space="preserve"> </w:t>
      </w:r>
      <w:r>
        <w:t>trafficking.</w:t>
      </w:r>
    </w:p>
    <w:p w:rsidR="009C787B" w:rsidRDefault="00AE36E6">
      <w:pPr>
        <w:pStyle w:val="a3"/>
        <w:ind w:right="359" w:firstLine="427"/>
      </w:pPr>
      <w:r>
        <w:t>Of course, from an official point of view, these offenses represent a very small</w:t>
      </w:r>
      <w:r>
        <w:rPr>
          <w:spacing w:val="1"/>
        </w:rPr>
        <w:t xml:space="preserve"> </w:t>
      </w:r>
      <w:r>
        <w:t>proportion, but there are still many unregiste</w:t>
      </w:r>
      <w:r>
        <w:t>red cases of child trafficking. The long</w:t>
      </w:r>
      <w:r>
        <w:rPr>
          <w:spacing w:val="1"/>
        </w:rPr>
        <w:t xml:space="preserve"> </w:t>
      </w:r>
      <w:r>
        <w:t>incubation period of these offenses can be explained by several factors. First, due to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flexible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unformed</w:t>
      </w:r>
      <w:r>
        <w:rPr>
          <w:spacing w:val="1"/>
        </w:rPr>
        <w:t xml:space="preserve"> </w:t>
      </w:r>
      <w:r>
        <w:t>psyche,</w:t>
      </w:r>
      <w:r>
        <w:rPr>
          <w:spacing w:val="1"/>
        </w:rPr>
        <w:t xml:space="preserve"> </w:t>
      </w:r>
      <w:r>
        <w:t>children</w:t>
      </w:r>
      <w:r>
        <w:rPr>
          <w:spacing w:val="1"/>
        </w:rPr>
        <w:t xml:space="preserve"> </w:t>
      </w:r>
      <w:r>
        <w:t>quickly</w:t>
      </w:r>
      <w:r>
        <w:rPr>
          <w:spacing w:val="1"/>
        </w:rPr>
        <w:t xml:space="preserve"> </w:t>
      </w:r>
      <w:r>
        <w:t>adapt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situations</w:t>
      </w:r>
      <w:r>
        <w:rPr>
          <w:spacing w:val="70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exploitation and perceive them as the norm, so they rarely resist offenders or seek</w:t>
      </w:r>
      <w:r>
        <w:rPr>
          <w:spacing w:val="1"/>
        </w:rPr>
        <w:t xml:space="preserve"> </w:t>
      </w:r>
      <w:r>
        <w:t>help from law enforcement agencies or the public. That is, usually children cannot</w:t>
      </w:r>
      <w:r>
        <w:rPr>
          <w:spacing w:val="1"/>
        </w:rPr>
        <w:t xml:space="preserve"> </w:t>
      </w:r>
      <w:r>
        <w:t>protect themselves due to physical inequality with an adult or a misleading perception</w:t>
      </w:r>
      <w:r>
        <w:rPr>
          <w:spacing w:val="-67"/>
        </w:rPr>
        <w:t xml:space="preserve"> </w:t>
      </w:r>
      <w:r>
        <w:t>of</w:t>
      </w:r>
      <w:r>
        <w:t xml:space="preserve"> the situation. Secondly, due to the specifics of development, victims often cannot</w:t>
      </w:r>
      <w:r>
        <w:rPr>
          <w:spacing w:val="1"/>
        </w:rPr>
        <w:t xml:space="preserve"> </w:t>
      </w:r>
      <w:r>
        <w:t>give full and objective evidence about the offender's behavior (preschoolers and</w:t>
      </w:r>
      <w:r>
        <w:rPr>
          <w:spacing w:val="1"/>
        </w:rPr>
        <w:t xml:space="preserve"> </w:t>
      </w:r>
      <w:r>
        <w:t>young children). Third, the transfer of children for the purpose of exploitation is</w:t>
      </w:r>
      <w:r>
        <w:rPr>
          <w:spacing w:val="1"/>
        </w:rPr>
        <w:t xml:space="preserve"> </w:t>
      </w:r>
      <w:r>
        <w:t>usually</w:t>
      </w:r>
      <w:r>
        <w:t xml:space="preserve"> outwardly</w:t>
      </w:r>
      <w:r>
        <w:rPr>
          <w:spacing w:val="1"/>
        </w:rPr>
        <w:t xml:space="preserve"> </w:t>
      </w:r>
      <w:r>
        <w:t>legal.</w:t>
      </w:r>
    </w:p>
    <w:p w:rsidR="009C787B" w:rsidRDefault="00AE36E6">
      <w:pPr>
        <w:pStyle w:val="a3"/>
        <w:ind w:right="347" w:firstLine="427"/>
      </w:pP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illegal</w:t>
      </w:r>
      <w:r>
        <w:rPr>
          <w:spacing w:val="1"/>
        </w:rPr>
        <w:t xml:space="preserve"> </w:t>
      </w:r>
      <w:r>
        <w:t>activity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recruiting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transporting</w:t>
      </w:r>
      <w:r>
        <w:rPr>
          <w:spacing w:val="1"/>
        </w:rPr>
        <w:t xml:space="preserve"> </w:t>
      </w:r>
      <w:r>
        <w:t>adults,</w:t>
      </w:r>
      <w:r>
        <w:rPr>
          <w:spacing w:val="70"/>
        </w:rPr>
        <w:t xml:space="preserve"> </w:t>
      </w:r>
      <w:r>
        <w:t>offenders</w:t>
      </w:r>
      <w:r>
        <w:rPr>
          <w:spacing w:val="70"/>
        </w:rPr>
        <w:t xml:space="preserve"> </w:t>
      </w:r>
      <w:r>
        <w:t>use</w:t>
      </w:r>
      <w:r>
        <w:rPr>
          <w:spacing w:val="1"/>
        </w:rPr>
        <w:t xml:space="preserve"> </w:t>
      </w:r>
      <w:r>
        <w:t>deception and violence, but children are often transported only as "pets, non-beings"</w:t>
      </w:r>
      <w:r>
        <w:rPr>
          <w:spacing w:val="1"/>
        </w:rPr>
        <w:t xml:space="preserve"> </w:t>
      </w:r>
      <w:r>
        <w:t>(preschoolers, elementary school</w:t>
      </w:r>
      <w:r>
        <w:rPr>
          <w:spacing w:val="70"/>
        </w:rPr>
        <w:t xml:space="preserve"> </w:t>
      </w:r>
      <w:r>
        <w:t>children and infants). For this purpose, o</w:t>
      </w:r>
      <w:r>
        <w:t>ffenders</w:t>
      </w:r>
      <w:r>
        <w:rPr>
          <w:spacing w:val="1"/>
        </w:rPr>
        <w:t xml:space="preserve"> </w:t>
      </w:r>
      <w:r>
        <w:t>use various legal means, including adoption and temporary or permanent handover of</w:t>
      </w:r>
      <w:r>
        <w:rPr>
          <w:spacing w:val="1"/>
        </w:rPr>
        <w:t xml:space="preserve"> </w:t>
      </w:r>
      <w:r>
        <w:t>children by</w:t>
      </w:r>
      <w:r>
        <w:rPr>
          <w:spacing w:val="1"/>
        </w:rPr>
        <w:t xml:space="preserve"> </w:t>
      </w:r>
      <w:r>
        <w:t>their parents</w:t>
      </w:r>
      <w:r>
        <w:rPr>
          <w:spacing w:val="1"/>
        </w:rPr>
        <w:t xml:space="preserve"> </w:t>
      </w:r>
      <w:r>
        <w:t>[2].</w:t>
      </w:r>
    </w:p>
    <w:p w:rsidR="009C787B" w:rsidRDefault="00AE36E6">
      <w:pPr>
        <w:pStyle w:val="a3"/>
        <w:ind w:right="348" w:firstLine="427"/>
      </w:pPr>
      <w:r>
        <w:t>The reasons for such an offense come not only from problems within the victim's</w:t>
      </w:r>
      <w:r>
        <w:rPr>
          <w:spacing w:val="1"/>
        </w:rPr>
        <w:t xml:space="preserve"> </w:t>
      </w:r>
      <w:r>
        <w:t>family, but the influence of the environment also has</w:t>
      </w:r>
      <w:r>
        <w:t xml:space="preserve"> a significant impact. However,</w:t>
      </w:r>
      <w:r>
        <w:rPr>
          <w:spacing w:val="1"/>
        </w:rPr>
        <w:t xml:space="preserve"> </w:t>
      </w:r>
      <w:r>
        <w:t>among the most common reasons are: low financial status of the family where a</w:t>
      </w:r>
      <w:r>
        <w:rPr>
          <w:spacing w:val="1"/>
        </w:rPr>
        <w:t xml:space="preserve"> </w:t>
      </w:r>
      <w:r>
        <w:t>potential child-victim is raised, difficult life circumstances of families and lack of</w:t>
      </w:r>
      <w:r>
        <w:rPr>
          <w:spacing w:val="1"/>
        </w:rPr>
        <w:t xml:space="preserve"> </w:t>
      </w:r>
      <w:r>
        <w:t>awareness from preschool age. Among other reasons, it is po</w:t>
      </w:r>
      <w:r>
        <w:t>ssible to assert the age-</w:t>
      </w:r>
      <w:r>
        <w:rPr>
          <w:spacing w:val="1"/>
        </w:rPr>
        <w:t xml:space="preserve"> </w:t>
      </w:r>
      <w:r>
        <w:t>specific features of children's development, when the latter may not identify that they</w:t>
      </w:r>
      <w:r>
        <w:rPr>
          <w:spacing w:val="1"/>
        </w:rPr>
        <w:t xml:space="preserve"> </w:t>
      </w:r>
      <w:r>
        <w:t>are in a situation of human trafficking, corruption, supply and demand, virtual reality,</w:t>
      </w:r>
      <w:r>
        <w:rPr>
          <w:spacing w:val="-67"/>
        </w:rPr>
        <w:t xml:space="preserve"> </w:t>
      </w:r>
      <w:r>
        <w:t>and the loss</w:t>
      </w:r>
      <w:r>
        <w:rPr>
          <w:spacing w:val="-3"/>
        </w:rPr>
        <w:t xml:space="preserve"> </w:t>
      </w:r>
      <w:r>
        <w:t>of basic</w:t>
      </w:r>
      <w:r>
        <w:rPr>
          <w:spacing w:val="-3"/>
        </w:rPr>
        <w:t xml:space="preserve"> </w:t>
      </w:r>
      <w:r>
        <w:t>values.</w:t>
      </w:r>
    </w:p>
    <w:p w:rsidR="009C787B" w:rsidRDefault="009C787B">
      <w:pPr>
        <w:sectPr w:rsidR="009C787B">
          <w:headerReference w:type="default" r:id="rId54"/>
          <w:footerReference w:type="default" r:id="rId55"/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59" w:firstLine="427"/>
      </w:pPr>
      <w:r>
        <w:t>It should be noted that in connection with the state of war on the territory of</w:t>
      </w:r>
      <w:r>
        <w:rPr>
          <w:spacing w:val="1"/>
        </w:rPr>
        <w:t xml:space="preserve"> </w:t>
      </w:r>
      <w:r>
        <w:t>Ukraine,</w:t>
      </w:r>
      <w:r>
        <w:rPr>
          <w:spacing w:val="1"/>
        </w:rPr>
        <w:t xml:space="preserve"> </w:t>
      </w:r>
      <w:r>
        <w:t>child</w:t>
      </w:r>
      <w:r>
        <w:rPr>
          <w:spacing w:val="1"/>
        </w:rPr>
        <w:t xml:space="preserve"> </w:t>
      </w:r>
      <w:r>
        <w:t>trafficking</w:t>
      </w:r>
      <w:r>
        <w:rPr>
          <w:spacing w:val="1"/>
        </w:rPr>
        <w:t xml:space="preserve"> </w:t>
      </w:r>
      <w:r>
        <w:t>has</w:t>
      </w:r>
      <w:r>
        <w:rPr>
          <w:spacing w:val="1"/>
        </w:rPr>
        <w:t xml:space="preserve"> </w:t>
      </w:r>
      <w:r>
        <w:t>spread</w:t>
      </w:r>
      <w:r>
        <w:rPr>
          <w:spacing w:val="1"/>
        </w:rPr>
        <w:t xml:space="preserve"> </w:t>
      </w:r>
      <w:r>
        <w:t>due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deterioration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70"/>
        </w:rPr>
        <w:t xml:space="preserve"> </w:t>
      </w:r>
      <w:r>
        <w:t>economic</w:t>
      </w:r>
      <w:r>
        <w:rPr>
          <w:spacing w:val="1"/>
        </w:rPr>
        <w:t xml:space="preserve"> </w:t>
      </w:r>
      <w:r>
        <w:t>situation within the country. Offenders, by obtaining and exploiting children, hand</w:t>
      </w:r>
      <w:r>
        <w:rPr>
          <w:spacing w:val="1"/>
        </w:rPr>
        <w:t xml:space="preserve"> </w:t>
      </w:r>
      <w:r>
        <w:t>them over to adult beggars who cooperate with them; persons acting as mediators in</w:t>
      </w:r>
      <w:r>
        <w:rPr>
          <w:spacing w:val="1"/>
        </w:rPr>
        <w:t xml:space="preserve"> </w:t>
      </w:r>
      <w:r>
        <w:t>carrying</w:t>
      </w:r>
      <w:r>
        <w:rPr>
          <w:spacing w:val="1"/>
        </w:rPr>
        <w:t xml:space="preserve"> </w:t>
      </w:r>
      <w:r>
        <w:t>out</w:t>
      </w:r>
      <w:r>
        <w:rPr>
          <w:spacing w:val="1"/>
        </w:rPr>
        <w:t xml:space="preserve"> </w:t>
      </w:r>
      <w:r>
        <w:t>illegal</w:t>
      </w:r>
      <w:r>
        <w:rPr>
          <w:spacing w:val="1"/>
        </w:rPr>
        <w:t xml:space="preserve"> </w:t>
      </w:r>
      <w:r>
        <w:t>operations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transplantation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children's</w:t>
      </w:r>
      <w:r>
        <w:rPr>
          <w:spacing w:val="1"/>
        </w:rPr>
        <w:t xml:space="preserve"> </w:t>
      </w:r>
      <w:r>
        <w:t>organs;</w:t>
      </w:r>
      <w:r>
        <w:rPr>
          <w:spacing w:val="1"/>
        </w:rPr>
        <w:t xml:space="preserve"> </w:t>
      </w:r>
      <w:r>
        <w:t>persons</w:t>
      </w:r>
      <w:r>
        <w:rPr>
          <w:spacing w:val="1"/>
        </w:rPr>
        <w:t xml:space="preserve"> </w:t>
      </w:r>
      <w:r>
        <w:t>engaged</w:t>
      </w:r>
      <w:r>
        <w:rPr>
          <w:spacing w:val="-4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production</w:t>
      </w:r>
      <w:r>
        <w:rPr>
          <w:spacing w:val="-1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distribution</w:t>
      </w:r>
      <w:r>
        <w:rPr>
          <w:spacing w:val="-3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materials</w:t>
      </w:r>
      <w:r>
        <w:rPr>
          <w:spacing w:val="-1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pornographic</w:t>
      </w:r>
      <w:r>
        <w:rPr>
          <w:spacing w:val="-5"/>
        </w:rPr>
        <w:t xml:space="preserve"> </w:t>
      </w:r>
      <w:r>
        <w:t>nature.</w:t>
      </w:r>
    </w:p>
    <w:p w:rsidR="009C787B" w:rsidRDefault="00AE36E6">
      <w:pPr>
        <w:pStyle w:val="a3"/>
        <w:ind w:right="353" w:firstLine="427"/>
      </w:pPr>
      <w:r>
        <w:t>As UNICEF noted in one of its studies, children who are hiding from war abroad</w:t>
      </w:r>
      <w:r>
        <w:rPr>
          <w:spacing w:val="1"/>
        </w:rPr>
        <w:t xml:space="preserve"> </w:t>
      </w:r>
      <w:r>
        <w:t>are</w:t>
      </w:r>
      <w:r>
        <w:rPr>
          <w:spacing w:val="46"/>
        </w:rPr>
        <w:t xml:space="preserve"> </w:t>
      </w:r>
      <w:r>
        <w:t>exposed</w:t>
      </w:r>
      <w:r>
        <w:rPr>
          <w:spacing w:val="46"/>
        </w:rPr>
        <w:t xml:space="preserve"> </w:t>
      </w:r>
      <w:r>
        <w:t>to</w:t>
      </w:r>
      <w:r>
        <w:rPr>
          <w:spacing w:val="47"/>
        </w:rPr>
        <w:t xml:space="preserve"> </w:t>
      </w:r>
      <w:r>
        <w:t>an</w:t>
      </w:r>
      <w:r>
        <w:rPr>
          <w:spacing w:val="46"/>
        </w:rPr>
        <w:t xml:space="preserve"> </w:t>
      </w:r>
      <w:r>
        <w:t>increased</w:t>
      </w:r>
      <w:r>
        <w:rPr>
          <w:spacing w:val="46"/>
        </w:rPr>
        <w:t xml:space="preserve"> </w:t>
      </w:r>
      <w:r>
        <w:t>risk</w:t>
      </w:r>
      <w:r>
        <w:rPr>
          <w:spacing w:val="47"/>
        </w:rPr>
        <w:t xml:space="preserve"> </w:t>
      </w:r>
      <w:r>
        <w:t>of</w:t>
      </w:r>
      <w:r>
        <w:rPr>
          <w:spacing w:val="45"/>
        </w:rPr>
        <w:t xml:space="preserve"> </w:t>
      </w:r>
      <w:r>
        <w:t>human</w:t>
      </w:r>
      <w:r>
        <w:rPr>
          <w:spacing w:val="47"/>
        </w:rPr>
        <w:t xml:space="preserve"> </w:t>
      </w:r>
      <w:r>
        <w:t>trafficking</w:t>
      </w:r>
      <w:r>
        <w:rPr>
          <w:spacing w:val="46"/>
        </w:rPr>
        <w:t xml:space="preserve"> </w:t>
      </w:r>
      <w:r>
        <w:t>and</w:t>
      </w:r>
      <w:r>
        <w:rPr>
          <w:spacing w:val="46"/>
        </w:rPr>
        <w:t xml:space="preserve"> </w:t>
      </w:r>
      <w:r>
        <w:t>exploitati</w:t>
      </w:r>
      <w:r>
        <w:t>on.</w:t>
      </w:r>
      <w:r>
        <w:rPr>
          <w:spacing w:val="46"/>
        </w:rPr>
        <w:t xml:space="preserve"> </w:t>
      </w:r>
      <w:r>
        <w:t>Criminals</w:t>
      </w:r>
      <w:r>
        <w:rPr>
          <w:spacing w:val="-68"/>
        </w:rPr>
        <w:t xml:space="preserve"> </w:t>
      </w:r>
      <w:r>
        <w:t>such</w:t>
      </w:r>
      <w:r>
        <w:rPr>
          <w:spacing w:val="40"/>
        </w:rPr>
        <w:t xml:space="preserve"> </w:t>
      </w:r>
      <w:r>
        <w:t>as</w:t>
      </w:r>
      <w:r>
        <w:rPr>
          <w:spacing w:val="41"/>
        </w:rPr>
        <w:t xml:space="preserve"> </w:t>
      </w:r>
      <w:r>
        <w:t>human</w:t>
      </w:r>
      <w:r>
        <w:rPr>
          <w:spacing w:val="41"/>
        </w:rPr>
        <w:t xml:space="preserve"> </w:t>
      </w:r>
      <w:r>
        <w:t>traffickers</w:t>
      </w:r>
      <w:r>
        <w:rPr>
          <w:spacing w:val="40"/>
        </w:rPr>
        <w:t xml:space="preserve"> </w:t>
      </w:r>
      <w:r>
        <w:t>usually</w:t>
      </w:r>
      <w:r>
        <w:rPr>
          <w:spacing w:val="41"/>
        </w:rPr>
        <w:t xml:space="preserve"> </w:t>
      </w:r>
      <w:r>
        <w:t>seek</w:t>
      </w:r>
      <w:r>
        <w:rPr>
          <w:spacing w:val="41"/>
        </w:rPr>
        <w:t xml:space="preserve"> </w:t>
      </w:r>
      <w:r>
        <w:t>to</w:t>
      </w:r>
      <w:r>
        <w:rPr>
          <w:spacing w:val="42"/>
        </w:rPr>
        <w:t xml:space="preserve"> </w:t>
      </w:r>
      <w:r>
        <w:t>take</w:t>
      </w:r>
      <w:r>
        <w:rPr>
          <w:spacing w:val="43"/>
        </w:rPr>
        <w:t xml:space="preserve"> </w:t>
      </w:r>
      <w:r>
        <w:t>advantage</w:t>
      </w:r>
      <w:r>
        <w:rPr>
          <w:spacing w:val="40"/>
        </w:rPr>
        <w:t xml:space="preserve"> </w:t>
      </w:r>
      <w:r>
        <w:t>of</w:t>
      </w:r>
      <w:r>
        <w:rPr>
          <w:spacing w:val="39"/>
        </w:rPr>
        <w:t xml:space="preserve"> </w:t>
      </w:r>
      <w:r>
        <w:t>the</w:t>
      </w:r>
      <w:r>
        <w:rPr>
          <w:spacing w:val="40"/>
        </w:rPr>
        <w:t xml:space="preserve"> </w:t>
      </w:r>
      <w:r>
        <w:t>chaos</w:t>
      </w:r>
      <w:r>
        <w:rPr>
          <w:spacing w:val="41"/>
        </w:rPr>
        <w:t xml:space="preserve"> </w:t>
      </w:r>
      <w:r>
        <w:t>that</w:t>
      </w:r>
      <w:r>
        <w:rPr>
          <w:spacing w:val="41"/>
        </w:rPr>
        <w:t xml:space="preserve"> </w:t>
      </w:r>
      <w:r>
        <w:t>results</w:t>
      </w:r>
      <w:r>
        <w:rPr>
          <w:spacing w:val="-68"/>
        </w:rPr>
        <w:t xml:space="preserve"> </w:t>
      </w:r>
      <w:r>
        <w:t>from deranged psycho-emotional states and large-scale population movements. As</w:t>
      </w:r>
      <w:r>
        <w:rPr>
          <w:spacing w:val="1"/>
        </w:rPr>
        <w:t xml:space="preserve"> </w:t>
      </w:r>
      <w:r>
        <w:t>more than 1.5 million children have left Ukraine as refugees since February 24, and</w:t>
      </w:r>
      <w:r>
        <w:rPr>
          <w:spacing w:val="1"/>
        </w:rPr>
        <w:t xml:space="preserve"> </w:t>
      </w:r>
      <w:r>
        <w:t>many more have become forcibly displaced by violence within the country, the threat</w:t>
      </w:r>
      <w:r>
        <w:rPr>
          <w:spacing w:val="1"/>
        </w:rPr>
        <w:t xml:space="preserve"> </w:t>
      </w:r>
      <w:r>
        <w:t>they face is</w:t>
      </w:r>
      <w:r>
        <w:rPr>
          <w:spacing w:val="1"/>
        </w:rPr>
        <w:t xml:space="preserve"> </w:t>
      </w:r>
      <w:r>
        <w:t>real</w:t>
      </w:r>
      <w:r>
        <w:rPr>
          <w:spacing w:val="1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growing</w:t>
      </w:r>
      <w:r>
        <w:rPr>
          <w:spacing w:val="1"/>
        </w:rPr>
        <w:t xml:space="preserve"> </w:t>
      </w:r>
      <w:r>
        <w:t>[3].</w:t>
      </w:r>
    </w:p>
    <w:p w:rsidR="009C787B" w:rsidRDefault="00AE36E6">
      <w:pPr>
        <w:pStyle w:val="a3"/>
        <w:spacing w:before="1"/>
        <w:ind w:right="360" w:firstLine="427"/>
      </w:pPr>
      <w:r>
        <w:t>Trafficking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people,</w:t>
      </w:r>
      <w:r>
        <w:rPr>
          <w:spacing w:val="1"/>
        </w:rPr>
        <w:t xml:space="preserve"> </w:t>
      </w:r>
      <w:r>
        <w:t>including</w:t>
      </w:r>
      <w:r>
        <w:rPr>
          <w:spacing w:val="1"/>
        </w:rPr>
        <w:t xml:space="preserve"> </w:t>
      </w:r>
      <w:r>
        <w:t>children,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commo</w:t>
      </w:r>
      <w:r>
        <w:t>n</w:t>
      </w:r>
      <w:r>
        <w:rPr>
          <w:spacing w:val="1"/>
        </w:rPr>
        <w:t xml:space="preserve"> </w:t>
      </w:r>
      <w:r>
        <w:t>phenomenon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occupied territories, but there is no way to estimate its scale. Among its main forms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part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aggressor</w:t>
      </w:r>
      <w:r>
        <w:rPr>
          <w:spacing w:val="1"/>
        </w:rPr>
        <w:t xml:space="preserve"> </w:t>
      </w:r>
      <w:r>
        <w:t>country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use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children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informants,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involvement of minors</w:t>
      </w:r>
      <w:r>
        <w:rPr>
          <w:spacing w:val="1"/>
        </w:rPr>
        <w:t xml:space="preserve"> </w:t>
      </w:r>
      <w:r>
        <w:t>in armed</w:t>
      </w:r>
      <w:r>
        <w:rPr>
          <w:spacing w:val="1"/>
        </w:rPr>
        <w:t xml:space="preserve"> </w:t>
      </w:r>
      <w:r>
        <w:t>conflict.</w:t>
      </w:r>
    </w:p>
    <w:p w:rsidR="009C787B" w:rsidRDefault="00AE36E6">
      <w:pPr>
        <w:pStyle w:val="a3"/>
        <w:spacing w:before="1"/>
        <w:ind w:right="359" w:firstLine="427"/>
      </w:pPr>
      <w:r>
        <w:t>Therefore, the problem of child trafficking is a rather acute and urgent issue in</w:t>
      </w:r>
      <w:r>
        <w:rPr>
          <w:spacing w:val="1"/>
        </w:rPr>
        <w:t xml:space="preserve"> </w:t>
      </w:r>
      <w:r>
        <w:t>Ukraine, which is oriented not only by national legislation, but also by international</w:t>
      </w:r>
      <w:r>
        <w:rPr>
          <w:spacing w:val="1"/>
        </w:rPr>
        <w:t xml:space="preserve"> </w:t>
      </w:r>
      <w:r>
        <w:t>and European standards. In spite of the above, such a brutal offense requires further</w:t>
      </w:r>
      <w:r>
        <w:rPr>
          <w:spacing w:val="1"/>
        </w:rPr>
        <w:t xml:space="preserve"> </w:t>
      </w:r>
      <w:r>
        <w:t>s</w:t>
      </w:r>
      <w:r>
        <w:t>tudy, but the specified information can be the basis for the development of the</w:t>
      </w:r>
      <w:r>
        <w:rPr>
          <w:spacing w:val="1"/>
        </w:rPr>
        <w:t xml:space="preserve"> </w:t>
      </w:r>
      <w:r>
        <w:t>investigation methodology of this extremely dangerous criminal offense, the object of</w:t>
      </w:r>
      <w:r>
        <w:rPr>
          <w:spacing w:val="-67"/>
        </w:rPr>
        <w:t xml:space="preserve"> </w:t>
      </w:r>
      <w:r>
        <w:t>which is</w:t>
      </w:r>
      <w:r>
        <w:rPr>
          <w:spacing w:val="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person.</w:t>
      </w:r>
    </w:p>
    <w:p w:rsidR="009C787B" w:rsidRDefault="009C787B">
      <w:pPr>
        <w:pStyle w:val="a3"/>
        <w:ind w:left="0"/>
        <w:jc w:val="left"/>
      </w:pPr>
    </w:p>
    <w:p w:rsidR="009C787B" w:rsidRDefault="00AE36E6">
      <w:pPr>
        <w:pStyle w:val="3"/>
        <w:ind w:left="999" w:right="678"/>
        <w:jc w:val="center"/>
      </w:pPr>
      <w:r>
        <w:t>Reference:</w:t>
      </w:r>
    </w:p>
    <w:p w:rsidR="009C787B" w:rsidRDefault="00AE36E6">
      <w:pPr>
        <w:pStyle w:val="a5"/>
        <w:numPr>
          <w:ilvl w:val="0"/>
          <w:numId w:val="67"/>
        </w:numPr>
        <w:tabs>
          <w:tab w:val="left" w:pos="1614"/>
        </w:tabs>
        <w:ind w:right="351" w:firstLine="427"/>
        <w:jc w:val="both"/>
        <w:rPr>
          <w:sz w:val="28"/>
        </w:rPr>
      </w:pPr>
      <w:r>
        <w:rPr>
          <w:sz w:val="28"/>
        </w:rPr>
        <w:t>Criminal</w:t>
      </w:r>
      <w:r>
        <w:rPr>
          <w:spacing w:val="1"/>
          <w:sz w:val="28"/>
        </w:rPr>
        <w:t xml:space="preserve"> </w:t>
      </w:r>
      <w:r>
        <w:rPr>
          <w:sz w:val="28"/>
        </w:rPr>
        <w:t>Code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Ukraine:</w:t>
      </w:r>
      <w:r>
        <w:rPr>
          <w:spacing w:val="1"/>
          <w:sz w:val="28"/>
        </w:rPr>
        <w:t xml:space="preserve"> </w:t>
      </w:r>
      <w:r>
        <w:rPr>
          <w:sz w:val="28"/>
        </w:rPr>
        <w:t>adopted</w:t>
      </w:r>
      <w:r>
        <w:rPr>
          <w:spacing w:val="1"/>
          <w:sz w:val="28"/>
        </w:rPr>
        <w:t xml:space="preserve"> </w:t>
      </w:r>
      <w:r>
        <w:rPr>
          <w:sz w:val="28"/>
        </w:rPr>
        <w:t>on</w:t>
      </w:r>
      <w:r>
        <w:rPr>
          <w:spacing w:val="1"/>
          <w:sz w:val="28"/>
        </w:rPr>
        <w:t xml:space="preserve"> </w:t>
      </w:r>
      <w:r>
        <w:rPr>
          <w:sz w:val="28"/>
        </w:rPr>
        <w:t>April</w:t>
      </w:r>
      <w:r>
        <w:rPr>
          <w:spacing w:val="1"/>
          <w:sz w:val="28"/>
        </w:rPr>
        <w:t xml:space="preserve"> </w:t>
      </w:r>
      <w:r>
        <w:rPr>
          <w:sz w:val="28"/>
        </w:rPr>
        <w:t>5.</w:t>
      </w:r>
      <w:r>
        <w:rPr>
          <w:spacing w:val="1"/>
          <w:sz w:val="28"/>
        </w:rPr>
        <w:t xml:space="preserve"> </w:t>
      </w:r>
      <w:r>
        <w:rPr>
          <w:sz w:val="28"/>
        </w:rPr>
        <w:t>2001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https://zakon.rada.gov.ua/cgi-bin/laws/main.cgi?nreg=2341-14#Text</w:t>
      </w:r>
    </w:p>
    <w:p w:rsidR="009C787B" w:rsidRDefault="00AE36E6">
      <w:pPr>
        <w:pStyle w:val="a5"/>
        <w:numPr>
          <w:ilvl w:val="0"/>
          <w:numId w:val="67"/>
        </w:numPr>
        <w:tabs>
          <w:tab w:val="left" w:pos="1508"/>
        </w:tabs>
        <w:spacing w:before="1"/>
        <w:ind w:right="359" w:firstLine="427"/>
        <w:jc w:val="both"/>
        <w:rPr>
          <w:sz w:val="28"/>
        </w:rPr>
      </w:pPr>
      <w:r>
        <w:rPr>
          <w:sz w:val="28"/>
        </w:rPr>
        <w:t>Shvets</w:t>
      </w:r>
      <w:r>
        <w:rPr>
          <w:spacing w:val="1"/>
          <w:sz w:val="28"/>
        </w:rPr>
        <w:t xml:space="preserve"> </w:t>
      </w:r>
      <w:r>
        <w:rPr>
          <w:sz w:val="28"/>
        </w:rPr>
        <w:t>D.V.,</w:t>
      </w:r>
      <w:r>
        <w:rPr>
          <w:spacing w:val="1"/>
          <w:sz w:val="28"/>
        </w:rPr>
        <w:t xml:space="preserve"> </w:t>
      </w:r>
      <w:r>
        <w:rPr>
          <w:sz w:val="28"/>
        </w:rPr>
        <w:t>Bugaichuk</w:t>
      </w:r>
      <w:r>
        <w:rPr>
          <w:spacing w:val="1"/>
          <w:sz w:val="28"/>
        </w:rPr>
        <w:t xml:space="preserve"> </w:t>
      </w:r>
      <w:r>
        <w:rPr>
          <w:sz w:val="28"/>
        </w:rPr>
        <w:t>K.L.,</w:t>
      </w:r>
      <w:r>
        <w:rPr>
          <w:spacing w:val="1"/>
          <w:sz w:val="28"/>
        </w:rPr>
        <w:t xml:space="preserve"> </w:t>
      </w:r>
      <w:r>
        <w:rPr>
          <w:sz w:val="28"/>
        </w:rPr>
        <w:t>Mykhaylova</w:t>
      </w:r>
      <w:r>
        <w:rPr>
          <w:spacing w:val="1"/>
          <w:sz w:val="28"/>
        </w:rPr>
        <w:t xml:space="preserve"> </w:t>
      </w:r>
      <w:r>
        <w:rPr>
          <w:sz w:val="28"/>
        </w:rPr>
        <w:t>Yu.O.</w:t>
      </w:r>
      <w:r>
        <w:rPr>
          <w:spacing w:val="1"/>
          <w:sz w:val="28"/>
        </w:rPr>
        <w:t xml:space="preserve"> </w:t>
      </w:r>
      <w:r>
        <w:rPr>
          <w:sz w:val="28"/>
        </w:rPr>
        <w:t>Peculiarities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investigation of crimes related to human trafficking: scientific and methodological</w:t>
      </w:r>
      <w:r>
        <w:rPr>
          <w:spacing w:val="1"/>
          <w:sz w:val="28"/>
        </w:rPr>
        <w:t xml:space="preserve"> </w:t>
      </w:r>
      <w:r>
        <w:rPr>
          <w:sz w:val="28"/>
        </w:rPr>
        <w:t>recommendations.</w:t>
      </w:r>
      <w:r>
        <w:rPr>
          <w:spacing w:val="-2"/>
          <w:sz w:val="28"/>
        </w:rPr>
        <w:t xml:space="preserve"> </w:t>
      </w:r>
      <w:r>
        <w:rPr>
          <w:sz w:val="28"/>
        </w:rPr>
        <w:t>Kharkiv:</w:t>
      </w:r>
      <w:r>
        <w:rPr>
          <w:spacing w:val="1"/>
          <w:sz w:val="28"/>
        </w:rPr>
        <w:t xml:space="preserve"> </w:t>
      </w:r>
      <w:r>
        <w:rPr>
          <w:sz w:val="28"/>
        </w:rPr>
        <w:t>KhNUVS,</w:t>
      </w:r>
      <w:r>
        <w:rPr>
          <w:spacing w:val="-2"/>
          <w:sz w:val="28"/>
        </w:rPr>
        <w:t xml:space="preserve"> </w:t>
      </w:r>
      <w:r>
        <w:rPr>
          <w:sz w:val="28"/>
        </w:rPr>
        <w:t>2020.</w:t>
      </w:r>
      <w:r>
        <w:rPr>
          <w:spacing w:val="-5"/>
          <w:sz w:val="28"/>
        </w:rPr>
        <w:t xml:space="preserve"> </w:t>
      </w:r>
      <w:r>
        <w:rPr>
          <w:sz w:val="28"/>
        </w:rPr>
        <w:t>121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</w:p>
    <w:p w:rsidR="009C787B" w:rsidRDefault="00AE36E6">
      <w:pPr>
        <w:pStyle w:val="a5"/>
        <w:numPr>
          <w:ilvl w:val="0"/>
          <w:numId w:val="67"/>
        </w:numPr>
        <w:tabs>
          <w:tab w:val="left" w:pos="1592"/>
        </w:tabs>
        <w:ind w:right="346" w:firstLine="427"/>
        <w:jc w:val="both"/>
        <w:rPr>
          <w:sz w:val="28"/>
        </w:rPr>
      </w:pPr>
      <w:r>
        <w:rPr>
          <w:sz w:val="28"/>
        </w:rPr>
        <w:t>UNICEF</w:t>
      </w:r>
      <w:r>
        <w:rPr>
          <w:spacing w:val="1"/>
          <w:sz w:val="28"/>
        </w:rPr>
        <w:t xml:space="preserve"> </w:t>
      </w:r>
      <w:r>
        <w:rPr>
          <w:sz w:val="28"/>
        </w:rPr>
        <w:t>research.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hyperlink r:id="rId56">
        <w:r>
          <w:rPr>
            <w:sz w:val="28"/>
          </w:rPr>
          <w:t>www.unicef.org/pressreleases/children-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account-nearly-one-third-identified-traffickingvictims-globally</w:t>
      </w:r>
    </w:p>
    <w:p w:rsidR="009C787B" w:rsidRDefault="009C787B">
      <w:pPr>
        <w:jc w:val="both"/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8"/>
        <w:ind w:left="0"/>
        <w:jc w:val="left"/>
        <w:rPr>
          <w:sz w:val="16"/>
        </w:rPr>
      </w:pPr>
    </w:p>
    <w:p w:rsidR="009C787B" w:rsidRDefault="00AE36E6">
      <w:pPr>
        <w:pStyle w:val="1"/>
        <w:ind w:left="2895" w:right="394" w:hanging="1743"/>
      </w:pPr>
      <w:bookmarkStart w:id="19" w:name="_bookmark18"/>
      <w:bookmarkEnd w:id="19"/>
      <w:r>
        <w:t>ЕТАПИ ТА ПОСЛІДОВНІСТЬ СТАДІЙ УКЛАДЕННЯ</w:t>
      </w:r>
      <w:r>
        <w:rPr>
          <w:spacing w:val="-87"/>
        </w:rPr>
        <w:t xml:space="preserve"> </w:t>
      </w:r>
      <w:r>
        <w:t>МІЖНАРОДНИХ</w:t>
      </w:r>
      <w:r>
        <w:rPr>
          <w:spacing w:val="-2"/>
        </w:rPr>
        <w:t xml:space="preserve"> </w:t>
      </w:r>
      <w:r>
        <w:t>ДОГОВОРІВ</w:t>
      </w:r>
    </w:p>
    <w:p w:rsidR="009C787B" w:rsidRDefault="009C787B">
      <w:pPr>
        <w:pStyle w:val="a3"/>
        <w:ind w:left="0"/>
        <w:jc w:val="left"/>
        <w:rPr>
          <w:b/>
          <w:sz w:val="36"/>
        </w:rPr>
      </w:pPr>
    </w:p>
    <w:p w:rsidR="009C787B" w:rsidRDefault="00AE36E6">
      <w:pPr>
        <w:ind w:left="5831" w:right="350" w:hanging="510"/>
        <w:jc w:val="right"/>
        <w:rPr>
          <w:sz w:val="28"/>
        </w:rPr>
      </w:pPr>
      <w:r>
        <w:rPr>
          <w:b/>
          <w:sz w:val="32"/>
        </w:rPr>
        <w:t>Березіна Маргарита Вячеславівна</w:t>
      </w:r>
      <w:r>
        <w:rPr>
          <w:b/>
          <w:spacing w:val="-77"/>
          <w:sz w:val="32"/>
        </w:rPr>
        <w:t xml:space="preserve"> </w:t>
      </w:r>
      <w:r>
        <w:rPr>
          <w:sz w:val="28"/>
        </w:rPr>
        <w:t>студентка спеціальності “Право”,</w:t>
      </w:r>
      <w:r>
        <w:rPr>
          <w:spacing w:val="1"/>
          <w:sz w:val="28"/>
        </w:rPr>
        <w:t xml:space="preserve"> </w:t>
      </w:r>
      <w:r>
        <w:rPr>
          <w:sz w:val="28"/>
        </w:rPr>
        <w:t>Університет</w:t>
      </w:r>
      <w:r>
        <w:rPr>
          <w:spacing w:val="-6"/>
          <w:sz w:val="28"/>
        </w:rPr>
        <w:t xml:space="preserve"> </w:t>
      </w:r>
      <w:r>
        <w:rPr>
          <w:sz w:val="28"/>
        </w:rPr>
        <w:t>імені</w:t>
      </w:r>
      <w:r>
        <w:rPr>
          <w:spacing w:val="-3"/>
          <w:sz w:val="28"/>
        </w:rPr>
        <w:t xml:space="preserve"> </w:t>
      </w:r>
      <w:r>
        <w:rPr>
          <w:sz w:val="28"/>
        </w:rPr>
        <w:t>Альфреда</w:t>
      </w:r>
      <w:r>
        <w:rPr>
          <w:spacing w:val="66"/>
          <w:sz w:val="28"/>
        </w:rPr>
        <w:t xml:space="preserve"> </w:t>
      </w:r>
      <w:r>
        <w:rPr>
          <w:sz w:val="28"/>
        </w:rPr>
        <w:t>Нобеля,</w:t>
      </w:r>
    </w:p>
    <w:p w:rsidR="009C787B" w:rsidRDefault="00AE36E6">
      <w:pPr>
        <w:pStyle w:val="a3"/>
        <w:spacing w:before="2"/>
        <w:ind w:right="351"/>
        <w:jc w:val="right"/>
      </w:pPr>
      <w:r>
        <w:t>м.Дніпро,Україна</w:t>
      </w:r>
    </w:p>
    <w:p w:rsidR="009C787B" w:rsidRDefault="009C787B">
      <w:pPr>
        <w:pStyle w:val="a3"/>
        <w:spacing w:before="11"/>
        <w:ind w:left="0"/>
        <w:jc w:val="left"/>
        <w:rPr>
          <w:sz w:val="27"/>
        </w:rPr>
      </w:pPr>
    </w:p>
    <w:p w:rsidR="009C787B" w:rsidRDefault="00AE36E6">
      <w:pPr>
        <w:pStyle w:val="a3"/>
        <w:ind w:right="348" w:firstLine="427"/>
      </w:pPr>
      <w:r>
        <w:t>Однією з найбільш поширених сучаних форм міжнародно-правових прав і</w:t>
      </w:r>
      <w:r>
        <w:rPr>
          <w:spacing w:val="1"/>
        </w:rPr>
        <w:t xml:space="preserve"> </w:t>
      </w:r>
      <w:r>
        <w:t>обовʼяз</w:t>
      </w:r>
      <w:r>
        <w:t>ків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міжнародні</w:t>
      </w:r>
      <w:r>
        <w:rPr>
          <w:spacing w:val="1"/>
        </w:rPr>
        <w:t xml:space="preserve"> </w:t>
      </w:r>
      <w:r>
        <w:t>договори.</w:t>
      </w:r>
      <w:r>
        <w:rPr>
          <w:spacing w:val="1"/>
        </w:rPr>
        <w:t xml:space="preserve"> </w:t>
      </w:r>
      <w:r>
        <w:t>Будь-яка</w:t>
      </w:r>
      <w:r>
        <w:rPr>
          <w:spacing w:val="1"/>
        </w:rPr>
        <w:t xml:space="preserve"> </w:t>
      </w:r>
      <w:r>
        <w:t>галузь</w:t>
      </w:r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повʼязана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міжнародними договорами,які</w:t>
      </w:r>
      <w:r>
        <w:rPr>
          <w:spacing w:val="1"/>
        </w:rPr>
        <w:t xml:space="preserve"> </w:t>
      </w:r>
      <w:r>
        <w:t>являються джерелом</w:t>
      </w:r>
      <w:r>
        <w:rPr>
          <w:spacing w:val="1"/>
        </w:rPr>
        <w:t xml:space="preserve"> </w:t>
      </w:r>
      <w:r>
        <w:t>міжнародно-</w:t>
      </w:r>
      <w:r>
        <w:rPr>
          <w:spacing w:val="1"/>
        </w:rPr>
        <w:t xml:space="preserve"> </w:t>
      </w:r>
      <w:r>
        <w:t>правових</w:t>
      </w:r>
      <w:r>
        <w:rPr>
          <w:spacing w:val="1"/>
        </w:rPr>
        <w:t xml:space="preserve"> </w:t>
      </w:r>
      <w:r>
        <w:t>забовʼязань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субʼєктів</w:t>
      </w:r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права.</w:t>
      </w:r>
      <w:r>
        <w:rPr>
          <w:spacing w:val="1"/>
        </w:rPr>
        <w:t xml:space="preserve"> </w:t>
      </w:r>
      <w:r>
        <w:t>Укладення</w:t>
      </w:r>
      <w:r>
        <w:rPr>
          <w:spacing w:val="1"/>
        </w:rPr>
        <w:t xml:space="preserve"> </w:t>
      </w:r>
      <w:r>
        <w:t>міжнародних договорів державамии є здійснення державного суверенітету та</w:t>
      </w:r>
      <w:r>
        <w:rPr>
          <w:spacing w:val="1"/>
        </w:rPr>
        <w:t xml:space="preserve"> </w:t>
      </w:r>
      <w:r>
        <w:t>відноситься</w:t>
      </w:r>
      <w:r>
        <w:rPr>
          <w:spacing w:val="-4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прав</w:t>
      </w:r>
      <w:r>
        <w:rPr>
          <w:spacing w:val="-1"/>
        </w:rPr>
        <w:t xml:space="preserve"> </w:t>
      </w:r>
      <w:r>
        <w:t>держав</w:t>
      </w:r>
      <w:r>
        <w:rPr>
          <w:spacing w:val="-1"/>
        </w:rPr>
        <w:t xml:space="preserve"> </w:t>
      </w:r>
      <w:r>
        <w:t>[1,с.206].</w:t>
      </w:r>
    </w:p>
    <w:p w:rsidR="009C787B" w:rsidRDefault="00AE36E6">
      <w:pPr>
        <w:pStyle w:val="a3"/>
        <w:spacing w:before="1"/>
        <w:ind w:right="351" w:firstLine="427"/>
      </w:pPr>
      <w:r>
        <w:t>Колo субʼєктів у сучасному міжнародному   праві визначається доктриною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міжнародно-правовими</w:t>
      </w:r>
      <w:r>
        <w:rPr>
          <w:spacing w:val="1"/>
        </w:rPr>
        <w:t xml:space="preserve"> </w:t>
      </w:r>
      <w:r>
        <w:t>звичаєм</w:t>
      </w:r>
      <w:r>
        <w:rPr>
          <w:spacing w:val="1"/>
        </w:rPr>
        <w:t xml:space="preserve"> </w:t>
      </w:r>
      <w:r>
        <w:t>[6,с.64].</w:t>
      </w:r>
      <w:r>
        <w:rPr>
          <w:spacing w:val="1"/>
        </w:rPr>
        <w:t xml:space="preserve"> </w:t>
      </w:r>
      <w:r>
        <w:t>Найчастіше</w:t>
      </w:r>
      <w:r>
        <w:rPr>
          <w:spacing w:val="1"/>
        </w:rPr>
        <w:t xml:space="preserve"> </w:t>
      </w:r>
      <w:r>
        <w:t>субʼєктами</w:t>
      </w:r>
      <w:r>
        <w:rPr>
          <w:spacing w:val="1"/>
        </w:rPr>
        <w:t xml:space="preserve"> </w:t>
      </w:r>
      <w:r>
        <w:t>міжнародного публічного права вважають держави-це носії суверенітету ,це</w:t>
      </w:r>
      <w:r>
        <w:rPr>
          <w:spacing w:val="1"/>
        </w:rPr>
        <w:t xml:space="preserve"> </w:t>
      </w:r>
      <w:r>
        <w:t>прості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складні</w:t>
      </w:r>
      <w:r>
        <w:rPr>
          <w:spacing w:val="1"/>
        </w:rPr>
        <w:t xml:space="preserve"> </w:t>
      </w:r>
      <w:r>
        <w:t>держави,народи,що</w:t>
      </w:r>
      <w:r>
        <w:rPr>
          <w:spacing w:val="1"/>
        </w:rPr>
        <w:t xml:space="preserve"> </w:t>
      </w:r>
      <w:r>
        <w:t>виборюють</w:t>
      </w:r>
      <w:r>
        <w:rPr>
          <w:spacing w:val="71"/>
        </w:rPr>
        <w:t xml:space="preserve"> </w:t>
      </w:r>
      <w:r>
        <w:t>незалежність,повстала</w:t>
      </w:r>
      <w:r>
        <w:rPr>
          <w:spacing w:val="1"/>
        </w:rPr>
        <w:t xml:space="preserve"> </w:t>
      </w:r>
      <w:r>
        <w:t>воююча сторона [6,с.65]. Але держави мають найбільший обʼєм дієздатності і є</w:t>
      </w:r>
      <w:r>
        <w:rPr>
          <w:spacing w:val="1"/>
        </w:rPr>
        <w:t xml:space="preserve"> </w:t>
      </w:r>
      <w:r>
        <w:t>єдиним</w:t>
      </w:r>
      <w:r>
        <w:rPr>
          <w:spacing w:val="1"/>
        </w:rPr>
        <w:t xml:space="preserve"> </w:t>
      </w:r>
      <w:r>
        <w:t>учасником</w:t>
      </w:r>
      <w:r>
        <w:rPr>
          <w:spacing w:val="1"/>
        </w:rPr>
        <w:t xml:space="preserve"> </w:t>
      </w:r>
      <w:r>
        <w:t>міжнародних</w:t>
      </w:r>
      <w:r>
        <w:rPr>
          <w:spacing w:val="1"/>
        </w:rPr>
        <w:t xml:space="preserve"> </w:t>
      </w:r>
      <w:r>
        <w:t>відносин,</w:t>
      </w:r>
      <w:r>
        <w:t>до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немає</w:t>
      </w:r>
      <w:r>
        <w:rPr>
          <w:spacing w:val="1"/>
        </w:rPr>
        <w:t xml:space="preserve"> </w:t>
      </w:r>
      <w:r>
        <w:t>заперечень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міжнародній правосубʼєктності. Згідно зі статтями 2 Віденської конвенції про</w:t>
      </w:r>
      <w:r>
        <w:rPr>
          <w:spacing w:val="1"/>
        </w:rPr>
        <w:t xml:space="preserve"> </w:t>
      </w:r>
      <w:r>
        <w:t>право міжнародних договорів 1969 року та Віденської конвенції про права між</w:t>
      </w:r>
      <w:r>
        <w:rPr>
          <w:spacing w:val="1"/>
        </w:rPr>
        <w:t xml:space="preserve"> </w:t>
      </w:r>
      <w:r>
        <w:t>державами та міжнародними організаціями 1986 року: міжнародний договорів-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„міжнародна</w:t>
      </w:r>
      <w:r>
        <w:rPr>
          <w:spacing w:val="1"/>
        </w:rPr>
        <w:t xml:space="preserve"> </w:t>
      </w:r>
      <w:r>
        <w:t>угодна,</w:t>
      </w:r>
      <w:r>
        <w:rPr>
          <w:spacing w:val="1"/>
        </w:rPr>
        <w:t xml:space="preserve"> </w:t>
      </w:r>
      <w:r>
        <w:t>укладена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державами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іншими</w:t>
      </w:r>
      <w:r>
        <w:rPr>
          <w:spacing w:val="1"/>
        </w:rPr>
        <w:t xml:space="preserve"> </w:t>
      </w:r>
      <w:r>
        <w:t>субʼєктами</w:t>
      </w:r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письмовій</w:t>
      </w:r>
      <w:r>
        <w:rPr>
          <w:spacing w:val="1"/>
        </w:rPr>
        <w:t xml:space="preserve"> </w:t>
      </w:r>
      <w:r>
        <w:t>формі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регульована</w:t>
      </w:r>
      <w:r>
        <w:rPr>
          <w:spacing w:val="1"/>
        </w:rPr>
        <w:t xml:space="preserve"> </w:t>
      </w:r>
      <w:r>
        <w:t>міжнародним</w:t>
      </w:r>
      <w:r>
        <w:rPr>
          <w:spacing w:val="1"/>
        </w:rPr>
        <w:t xml:space="preserve"> </w:t>
      </w:r>
      <w:r>
        <w:t>правом</w:t>
      </w:r>
      <w:r>
        <w:rPr>
          <w:spacing w:val="-67"/>
        </w:rPr>
        <w:t xml:space="preserve"> </w:t>
      </w:r>
      <w:r>
        <w:t>незалежно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того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викладена</w:t>
      </w:r>
      <w:r>
        <w:rPr>
          <w:spacing w:val="1"/>
        </w:rPr>
        <w:t xml:space="preserve"> </w:t>
      </w:r>
      <w:r>
        <w:t>така</w:t>
      </w:r>
      <w:r>
        <w:rPr>
          <w:spacing w:val="1"/>
        </w:rPr>
        <w:t xml:space="preserve"> </w:t>
      </w:r>
      <w:r>
        <w:t>угода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одному</w:t>
      </w:r>
      <w:r>
        <w:rPr>
          <w:spacing w:val="71"/>
        </w:rPr>
        <w:t xml:space="preserve"> </w:t>
      </w:r>
      <w:r>
        <w:t>документі,двох</w:t>
      </w:r>
      <w:r>
        <w:rPr>
          <w:spacing w:val="70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кількох звʼязаних між собою документах,а також незалежно від її конкретного</w:t>
      </w:r>
      <w:r>
        <w:rPr>
          <w:spacing w:val="1"/>
        </w:rPr>
        <w:t xml:space="preserve"> </w:t>
      </w:r>
      <w:r>
        <w:t>найменування"</w:t>
      </w:r>
      <w:r>
        <w:rPr>
          <w:spacing w:val="69"/>
        </w:rPr>
        <w:t xml:space="preserve"> </w:t>
      </w:r>
      <w:r>
        <w:t>[2</w:t>
      </w:r>
      <w:r>
        <w:rPr>
          <w:spacing w:val="-2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3].</w:t>
      </w:r>
    </w:p>
    <w:p w:rsidR="009C787B" w:rsidRDefault="00AE36E6">
      <w:pPr>
        <w:pStyle w:val="a3"/>
        <w:ind w:right="357" w:firstLine="1195"/>
      </w:pPr>
      <w:r>
        <w:t>Віденська</w:t>
      </w:r>
      <w:r>
        <w:rPr>
          <w:spacing w:val="1"/>
        </w:rPr>
        <w:t xml:space="preserve"> </w:t>
      </w:r>
      <w:r>
        <w:t>конвенція</w:t>
      </w:r>
      <w:r>
        <w:rPr>
          <w:spacing w:val="1"/>
        </w:rPr>
        <w:t xml:space="preserve"> </w:t>
      </w:r>
      <w:r>
        <w:t>1969</w:t>
      </w:r>
      <w:r>
        <w:rPr>
          <w:spacing w:val="1"/>
        </w:rPr>
        <w:t xml:space="preserve"> </w:t>
      </w:r>
      <w:r>
        <w:t>року</w:t>
      </w:r>
      <w:r>
        <w:rPr>
          <w:spacing w:val="1"/>
        </w:rPr>
        <w:t xml:space="preserve"> </w:t>
      </w:r>
      <w:r>
        <w:t>хоча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дає</w:t>
      </w:r>
      <w:r>
        <w:rPr>
          <w:spacing w:val="1"/>
        </w:rPr>
        <w:t xml:space="preserve"> </w:t>
      </w:r>
      <w:r>
        <w:t>чіткого</w:t>
      </w:r>
      <w:r>
        <w:rPr>
          <w:spacing w:val="70"/>
        </w:rPr>
        <w:t xml:space="preserve"> </w:t>
      </w:r>
      <w:r>
        <w:t>означення</w:t>
      </w:r>
      <w:r>
        <w:rPr>
          <w:spacing w:val="1"/>
        </w:rPr>
        <w:t xml:space="preserve"> </w:t>
      </w:r>
      <w:r>
        <w:t>терміну</w:t>
      </w:r>
      <w:r>
        <w:rPr>
          <w:spacing w:val="1"/>
        </w:rPr>
        <w:t xml:space="preserve"> </w:t>
      </w:r>
      <w:r>
        <w:t>„укладання</w:t>
      </w:r>
      <w:r>
        <w:rPr>
          <w:spacing w:val="1"/>
        </w:rPr>
        <w:t xml:space="preserve"> </w:t>
      </w:r>
      <w:r>
        <w:t>”міжнародного</w:t>
      </w:r>
      <w:r>
        <w:rPr>
          <w:spacing w:val="1"/>
        </w:rPr>
        <w:t xml:space="preserve"> </w:t>
      </w:r>
      <w:r>
        <w:t>договору,але</w:t>
      </w:r>
      <w:r>
        <w:rPr>
          <w:spacing w:val="1"/>
        </w:rPr>
        <w:t xml:space="preserve"> </w:t>
      </w:r>
      <w:r>
        <w:t>вкладає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поняття</w:t>
      </w:r>
      <w:r>
        <w:rPr>
          <w:spacing w:val="1"/>
        </w:rPr>
        <w:t xml:space="preserve"> </w:t>
      </w:r>
      <w:r>
        <w:t>ряд</w:t>
      </w:r>
      <w:r>
        <w:rPr>
          <w:spacing w:val="1"/>
        </w:rPr>
        <w:t xml:space="preserve"> </w:t>
      </w:r>
      <w:r>
        <w:t>конкретних стадій та юри</w:t>
      </w:r>
      <w:r>
        <w:t>дичних дій. Кожна стадія укладення міжнародного</w:t>
      </w:r>
      <w:r>
        <w:rPr>
          <w:spacing w:val="1"/>
        </w:rPr>
        <w:t xml:space="preserve"> </w:t>
      </w:r>
      <w:r>
        <w:t>договору-це</w:t>
      </w:r>
      <w:r>
        <w:rPr>
          <w:spacing w:val="13"/>
        </w:rPr>
        <w:t xml:space="preserve"> </w:t>
      </w:r>
      <w:r>
        <w:t>юридично</w:t>
      </w:r>
      <w:r>
        <w:rPr>
          <w:spacing w:val="15"/>
        </w:rPr>
        <w:t xml:space="preserve"> </w:t>
      </w:r>
      <w:r>
        <w:t>значимий</w:t>
      </w:r>
      <w:r>
        <w:rPr>
          <w:spacing w:val="14"/>
        </w:rPr>
        <w:t xml:space="preserve"> </w:t>
      </w:r>
      <w:r>
        <w:t>етап,що</w:t>
      </w:r>
      <w:r>
        <w:rPr>
          <w:spacing w:val="15"/>
        </w:rPr>
        <w:t xml:space="preserve"> </w:t>
      </w:r>
      <w:r>
        <w:t>має</w:t>
      </w:r>
      <w:r>
        <w:rPr>
          <w:spacing w:val="14"/>
        </w:rPr>
        <w:t xml:space="preserve"> </w:t>
      </w:r>
      <w:r>
        <w:t>власну</w:t>
      </w:r>
      <w:r>
        <w:rPr>
          <w:spacing w:val="15"/>
        </w:rPr>
        <w:t xml:space="preserve"> </w:t>
      </w:r>
      <w:r>
        <w:t>процедуру,яка</w:t>
      </w:r>
      <w:r>
        <w:rPr>
          <w:spacing w:val="14"/>
        </w:rPr>
        <w:t xml:space="preserve"> </w:t>
      </w:r>
      <w:r>
        <w:t>закріплена</w:t>
      </w:r>
      <w:r>
        <w:rPr>
          <w:spacing w:val="-67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договірному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в</w:t>
      </w:r>
      <w:r>
        <w:rPr>
          <w:spacing w:val="-6"/>
        </w:rPr>
        <w:t xml:space="preserve"> </w:t>
      </w:r>
      <w:r>
        <w:t>міжнародному</w:t>
      </w:r>
      <w:r>
        <w:rPr>
          <w:spacing w:val="1"/>
        </w:rPr>
        <w:t xml:space="preserve"> </w:t>
      </w:r>
      <w:r>
        <w:t>праві.</w:t>
      </w:r>
    </w:p>
    <w:p w:rsidR="009C787B" w:rsidRDefault="00AE36E6">
      <w:pPr>
        <w:pStyle w:val="a3"/>
        <w:spacing w:before="1"/>
        <w:ind w:right="358" w:firstLine="427"/>
      </w:pPr>
      <w:r>
        <w:t>Порушувати</w:t>
      </w:r>
      <w:r>
        <w:rPr>
          <w:spacing w:val="1"/>
        </w:rPr>
        <w:t xml:space="preserve"> </w:t>
      </w:r>
      <w:r>
        <w:t>послідовність</w:t>
      </w:r>
      <w:r>
        <w:rPr>
          <w:spacing w:val="1"/>
        </w:rPr>
        <w:t xml:space="preserve"> </w:t>
      </w:r>
      <w:r>
        <w:t>стадій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можна,так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зашкодити</w:t>
      </w:r>
      <w:r>
        <w:rPr>
          <w:spacing w:val="1"/>
        </w:rPr>
        <w:t xml:space="preserve"> </w:t>
      </w:r>
      <w:r>
        <w:t>договору,тому</w:t>
      </w:r>
      <w:r>
        <w:rPr>
          <w:spacing w:val="1"/>
        </w:rPr>
        <w:t xml:space="preserve"> </w:t>
      </w:r>
      <w:r>
        <w:t>їхня</w:t>
      </w:r>
      <w:r>
        <w:rPr>
          <w:spacing w:val="1"/>
        </w:rPr>
        <w:t xml:space="preserve"> </w:t>
      </w:r>
      <w:r>
        <w:t>почерговість</w:t>
      </w:r>
      <w:r>
        <w:rPr>
          <w:spacing w:val="1"/>
        </w:rPr>
        <w:t xml:space="preserve"> </w:t>
      </w:r>
      <w:r>
        <w:t>повинна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незмінною</w:t>
      </w:r>
      <w:r>
        <w:rPr>
          <w:spacing w:val="1"/>
        </w:rPr>
        <w:t xml:space="preserve"> </w:t>
      </w:r>
      <w:r>
        <w:t>навіть</w:t>
      </w:r>
      <w:r>
        <w:rPr>
          <w:spacing w:val="1"/>
        </w:rPr>
        <w:t xml:space="preserve"> </w:t>
      </w:r>
      <w:r>
        <w:t>якщо</w:t>
      </w:r>
      <w:r>
        <w:rPr>
          <w:spacing w:val="1"/>
        </w:rPr>
        <w:t xml:space="preserve"> </w:t>
      </w:r>
      <w:r>
        <w:t>тривалість укладення міжнародного договору буде багато років.В основному</w:t>
      </w:r>
      <w:r>
        <w:rPr>
          <w:spacing w:val="1"/>
        </w:rPr>
        <w:t xml:space="preserve"> </w:t>
      </w:r>
      <w:r>
        <w:t>таких стадій пʼять,вони закріплені у Віденських конвенціях 1969 року та 1986</w:t>
      </w:r>
      <w:r>
        <w:rPr>
          <w:spacing w:val="1"/>
        </w:rPr>
        <w:t xml:space="preserve"> </w:t>
      </w:r>
      <w:r>
        <w:t>роках.</w:t>
      </w:r>
    </w:p>
    <w:p w:rsidR="009C787B" w:rsidRDefault="00AE36E6">
      <w:pPr>
        <w:pStyle w:val="a3"/>
        <w:spacing w:before="1"/>
        <w:ind w:right="356" w:firstLine="427"/>
      </w:pPr>
      <w:r>
        <w:rPr>
          <w:i/>
        </w:rPr>
        <w:t xml:space="preserve">Перша стадія </w:t>
      </w:r>
      <w:r>
        <w:t>укладення міжнародного договору:догові</w:t>
      </w:r>
      <w:r>
        <w:t>рна ініціатива. Це</w:t>
      </w:r>
      <w:r>
        <w:rPr>
          <w:spacing w:val="1"/>
        </w:rPr>
        <w:t xml:space="preserve"> </w:t>
      </w:r>
      <w:r>
        <w:t>пропозиція</w:t>
      </w:r>
      <w:r>
        <w:rPr>
          <w:spacing w:val="1"/>
        </w:rPr>
        <w:t xml:space="preserve"> </w:t>
      </w:r>
      <w:r>
        <w:t>укласти</w:t>
      </w:r>
      <w:r>
        <w:rPr>
          <w:spacing w:val="1"/>
        </w:rPr>
        <w:t xml:space="preserve"> </w:t>
      </w:r>
      <w:r>
        <w:t>міжнародний</w:t>
      </w:r>
      <w:r>
        <w:rPr>
          <w:spacing w:val="1"/>
        </w:rPr>
        <w:t xml:space="preserve"> </w:t>
      </w:r>
      <w:r>
        <w:t>договір.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ініціатором</w:t>
      </w:r>
      <w:r>
        <w:rPr>
          <w:spacing w:val="71"/>
        </w:rPr>
        <w:t xml:space="preserve"> </w:t>
      </w:r>
      <w:r>
        <w:t>найчастіше</w:t>
      </w:r>
      <w:r>
        <w:rPr>
          <w:spacing w:val="1"/>
        </w:rPr>
        <w:t xml:space="preserve"> </w:t>
      </w:r>
      <w:r>
        <w:t>виступають</w:t>
      </w:r>
      <w:r>
        <w:rPr>
          <w:spacing w:val="1"/>
        </w:rPr>
        <w:t xml:space="preserve"> </w:t>
      </w:r>
      <w:r>
        <w:t>держави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група</w:t>
      </w:r>
      <w:r>
        <w:rPr>
          <w:spacing w:val="1"/>
        </w:rPr>
        <w:t xml:space="preserve"> </w:t>
      </w:r>
      <w:r>
        <w:t>держав.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ця</w:t>
      </w:r>
      <w:r>
        <w:rPr>
          <w:spacing w:val="1"/>
        </w:rPr>
        <w:t xml:space="preserve"> </w:t>
      </w:r>
      <w:r>
        <w:t>позиція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запропонована</w:t>
      </w:r>
      <w:r>
        <w:rPr>
          <w:spacing w:val="1"/>
        </w:rPr>
        <w:t xml:space="preserve"> </w:t>
      </w:r>
      <w:r>
        <w:t>найбільш</w:t>
      </w:r>
      <w:r>
        <w:rPr>
          <w:spacing w:val="1"/>
        </w:rPr>
        <w:t xml:space="preserve"> </w:t>
      </w:r>
      <w:r>
        <w:t>відомими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авторитетними</w:t>
      </w:r>
      <w:r>
        <w:rPr>
          <w:spacing w:val="1"/>
        </w:rPr>
        <w:t xml:space="preserve"> </w:t>
      </w:r>
      <w:r>
        <w:t>організаціями,такими</w:t>
      </w:r>
      <w:r>
        <w:rPr>
          <w:spacing w:val="1"/>
        </w:rPr>
        <w:t xml:space="preserve"> </w:t>
      </w:r>
      <w:r>
        <w:t>як</w:t>
      </w:r>
      <w:r>
        <w:rPr>
          <w:spacing w:val="-67"/>
        </w:rPr>
        <w:t xml:space="preserve"> </w:t>
      </w:r>
      <w:r>
        <w:t>міжнародним</w:t>
      </w:r>
      <w:r>
        <w:rPr>
          <w:spacing w:val="-1"/>
        </w:rPr>
        <w:t xml:space="preserve"> </w:t>
      </w:r>
      <w:r>
        <w:t>Комітетом Червоного</w:t>
      </w:r>
      <w:r>
        <w:rPr>
          <w:spacing w:val="1"/>
        </w:rPr>
        <w:t xml:space="preserve"> </w:t>
      </w:r>
      <w:r>
        <w:t>Хреста.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54" w:firstLine="427"/>
      </w:pPr>
      <w:r>
        <w:rPr>
          <w:i/>
        </w:rPr>
        <w:t>Другою</w:t>
      </w:r>
      <w:r>
        <w:rPr>
          <w:i/>
          <w:spacing w:val="1"/>
        </w:rPr>
        <w:t xml:space="preserve"> </w:t>
      </w:r>
      <w:r>
        <w:rPr>
          <w:i/>
        </w:rPr>
        <w:t>стадією</w:t>
      </w:r>
      <w:r>
        <w:rPr>
          <w:i/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стадія</w:t>
      </w:r>
      <w:r>
        <w:rPr>
          <w:spacing w:val="1"/>
        </w:rPr>
        <w:t xml:space="preserve"> </w:t>
      </w:r>
      <w:r>
        <w:t>визнання</w:t>
      </w:r>
      <w:r>
        <w:rPr>
          <w:spacing w:val="1"/>
        </w:rPr>
        <w:t xml:space="preserve"> </w:t>
      </w:r>
      <w:r>
        <w:t>повноважень.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настає</w:t>
      </w:r>
      <w:r>
        <w:rPr>
          <w:spacing w:val="1"/>
        </w:rPr>
        <w:t xml:space="preserve"> </w:t>
      </w:r>
      <w:r>
        <w:t>після</w:t>
      </w:r>
      <w:r>
        <w:rPr>
          <w:spacing w:val="1"/>
        </w:rPr>
        <w:t xml:space="preserve"> </w:t>
      </w:r>
      <w:r>
        <w:t>готовності сторін почати переговори про укладення міжнародного договору.</w:t>
      </w:r>
      <w:r>
        <w:rPr>
          <w:spacing w:val="1"/>
        </w:rPr>
        <w:t xml:space="preserve"> </w:t>
      </w:r>
      <w:r>
        <w:t>Але вести переговори і укладати міжнародні договори можуть тільки особи,які</w:t>
      </w:r>
      <w:r>
        <w:rPr>
          <w:spacing w:val="1"/>
        </w:rPr>
        <w:t xml:space="preserve"> </w:t>
      </w:r>
      <w:r>
        <w:t>уповноважені від</w:t>
      </w:r>
      <w:r>
        <w:t>повідними</w:t>
      </w:r>
      <w:r>
        <w:rPr>
          <w:spacing w:val="-1"/>
        </w:rPr>
        <w:t xml:space="preserve"> </w:t>
      </w:r>
      <w:r>
        <w:t>субʼєктами</w:t>
      </w:r>
      <w:r>
        <w:rPr>
          <w:spacing w:val="-1"/>
        </w:rPr>
        <w:t xml:space="preserve"> </w:t>
      </w:r>
      <w:r>
        <w:t>міжнародного права</w:t>
      </w:r>
      <w:r>
        <w:rPr>
          <w:spacing w:val="-3"/>
        </w:rPr>
        <w:t xml:space="preserve"> </w:t>
      </w:r>
      <w:r>
        <w:t>.</w:t>
      </w:r>
    </w:p>
    <w:p w:rsidR="009C787B" w:rsidRDefault="00AE36E6">
      <w:pPr>
        <w:pStyle w:val="a3"/>
        <w:spacing w:before="1"/>
        <w:ind w:right="348" w:firstLine="427"/>
      </w:pPr>
      <w:r>
        <w:t xml:space="preserve">Міжнародним правом визнається тільки два види повноважень: </w:t>
      </w:r>
      <w:r>
        <w:rPr>
          <w:i/>
        </w:rPr>
        <w:t>ex officio-</w:t>
      </w:r>
      <w:r>
        <w:rPr>
          <w:i/>
          <w:spacing w:val="1"/>
        </w:rPr>
        <w:t xml:space="preserve"> </w:t>
      </w:r>
      <w:r>
        <w:t>тобто повноваження,що належать особі за її посадою. Відповідно до п.2 ст.7</w:t>
      </w:r>
      <w:r>
        <w:rPr>
          <w:spacing w:val="1"/>
        </w:rPr>
        <w:t xml:space="preserve"> </w:t>
      </w:r>
      <w:r>
        <w:t>Віденської</w:t>
      </w:r>
      <w:r>
        <w:rPr>
          <w:spacing w:val="-1"/>
        </w:rPr>
        <w:t xml:space="preserve"> </w:t>
      </w:r>
      <w:r>
        <w:t>конвенції</w:t>
      </w:r>
      <w:r>
        <w:rPr>
          <w:spacing w:val="-1"/>
        </w:rPr>
        <w:t xml:space="preserve"> </w:t>
      </w:r>
      <w:r>
        <w:t>про</w:t>
      </w:r>
      <w:r>
        <w:rPr>
          <w:spacing w:val="-5"/>
        </w:rPr>
        <w:t xml:space="preserve"> </w:t>
      </w:r>
      <w:r>
        <w:t>право</w:t>
      </w:r>
      <w:r>
        <w:rPr>
          <w:spacing w:val="-1"/>
        </w:rPr>
        <w:t xml:space="preserve"> </w:t>
      </w:r>
      <w:r>
        <w:t>міжнародних</w:t>
      </w:r>
      <w:r>
        <w:rPr>
          <w:spacing w:val="-5"/>
        </w:rPr>
        <w:t xml:space="preserve"> </w:t>
      </w:r>
      <w:r>
        <w:t>договорів</w:t>
      </w:r>
      <w:r>
        <w:rPr>
          <w:spacing w:val="-6"/>
        </w:rPr>
        <w:t xml:space="preserve"> </w:t>
      </w:r>
      <w:r>
        <w:t>1969</w:t>
      </w:r>
      <w:r>
        <w:rPr>
          <w:spacing w:val="-2"/>
        </w:rPr>
        <w:t xml:space="preserve"> </w:t>
      </w:r>
      <w:r>
        <w:t>року</w:t>
      </w:r>
      <w:r>
        <w:rPr>
          <w:spacing w:val="-1"/>
        </w:rPr>
        <w:t xml:space="preserve"> </w:t>
      </w:r>
      <w:r>
        <w:t>таким</w:t>
      </w:r>
      <w:r>
        <w:t>и</w:t>
      </w:r>
      <w:r>
        <w:rPr>
          <w:spacing w:val="-2"/>
        </w:rPr>
        <w:t xml:space="preserve"> </w:t>
      </w:r>
      <w:r>
        <w:t>є:</w:t>
      </w:r>
    </w:p>
    <w:p w:rsidR="009C787B" w:rsidRDefault="00AE36E6">
      <w:pPr>
        <w:pStyle w:val="a3"/>
        <w:spacing w:before="1" w:line="322" w:lineRule="exact"/>
        <w:ind w:left="1100"/>
      </w:pPr>
      <w:r>
        <w:rPr>
          <w:i/>
        </w:rPr>
        <w:t>а</w:t>
      </w:r>
      <w:r>
        <w:t>)</w:t>
      </w:r>
      <w:r>
        <w:rPr>
          <w:spacing w:val="-5"/>
        </w:rPr>
        <w:t xml:space="preserve"> </w:t>
      </w:r>
      <w:r>
        <w:t>голови</w:t>
      </w:r>
      <w:r>
        <w:rPr>
          <w:spacing w:val="-6"/>
        </w:rPr>
        <w:t xml:space="preserve"> </w:t>
      </w:r>
      <w:r>
        <w:t>держав,голови</w:t>
      </w:r>
      <w:r>
        <w:rPr>
          <w:spacing w:val="-3"/>
        </w:rPr>
        <w:t xml:space="preserve"> </w:t>
      </w:r>
      <w:r>
        <w:t>урядів</w:t>
      </w:r>
      <w:r>
        <w:rPr>
          <w:spacing w:val="-5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міністри</w:t>
      </w:r>
      <w:r>
        <w:rPr>
          <w:spacing w:val="-3"/>
        </w:rPr>
        <w:t xml:space="preserve"> </w:t>
      </w:r>
      <w:r>
        <w:t>закордонних</w:t>
      </w:r>
      <w:r>
        <w:rPr>
          <w:spacing w:val="-6"/>
        </w:rPr>
        <w:t xml:space="preserve"> </w:t>
      </w:r>
      <w:r>
        <w:t>справ;</w:t>
      </w:r>
    </w:p>
    <w:p w:rsidR="009C787B" w:rsidRDefault="00AE36E6">
      <w:pPr>
        <w:pStyle w:val="a3"/>
        <w:ind w:right="356" w:firstLine="427"/>
      </w:pPr>
      <w:r>
        <w:rPr>
          <w:i/>
        </w:rPr>
        <w:t>б</w:t>
      </w:r>
      <w:r>
        <w:t>)</w:t>
      </w:r>
      <w:r>
        <w:rPr>
          <w:spacing w:val="1"/>
        </w:rPr>
        <w:t xml:space="preserve"> </w:t>
      </w:r>
      <w:r>
        <w:t>голови</w:t>
      </w:r>
      <w:r>
        <w:rPr>
          <w:spacing w:val="1"/>
        </w:rPr>
        <w:t xml:space="preserve"> </w:t>
      </w:r>
      <w:r>
        <w:t>дипломатичних</w:t>
      </w:r>
      <w:r>
        <w:rPr>
          <w:spacing w:val="1"/>
        </w:rPr>
        <w:t xml:space="preserve"> </w:t>
      </w:r>
      <w:r>
        <w:t>представництв,вони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повноваження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прийняття</w:t>
      </w:r>
      <w:r>
        <w:rPr>
          <w:spacing w:val="-2"/>
        </w:rPr>
        <w:t xml:space="preserve"> </w:t>
      </w:r>
      <w:r>
        <w:t>тексту договору між</w:t>
      </w:r>
      <w:r>
        <w:rPr>
          <w:spacing w:val="-1"/>
        </w:rPr>
        <w:t xml:space="preserve"> </w:t>
      </w:r>
      <w:r>
        <w:t>державою</w:t>
      </w:r>
      <w:r>
        <w:rPr>
          <w:spacing w:val="-2"/>
        </w:rPr>
        <w:t xml:space="preserve"> </w:t>
      </w:r>
      <w:r>
        <w:t>при</w:t>
      </w:r>
      <w:r>
        <w:rPr>
          <w:spacing w:val="-4"/>
        </w:rPr>
        <w:t xml:space="preserve"> </w:t>
      </w:r>
      <w:r>
        <w:t>якій</w:t>
      </w:r>
      <w:r>
        <w:rPr>
          <w:spacing w:val="-2"/>
        </w:rPr>
        <w:t xml:space="preserve"> </w:t>
      </w:r>
      <w:r>
        <w:t>вони</w:t>
      </w:r>
      <w:r>
        <w:rPr>
          <w:spacing w:val="4"/>
        </w:rPr>
        <w:t xml:space="preserve"> </w:t>
      </w:r>
      <w:r>
        <w:t>акредитуються.;</w:t>
      </w:r>
    </w:p>
    <w:p w:rsidR="009C787B" w:rsidRDefault="00AE36E6">
      <w:pPr>
        <w:pStyle w:val="a3"/>
        <w:ind w:right="356" w:firstLine="427"/>
      </w:pPr>
      <w:r>
        <w:rPr>
          <w:i/>
        </w:rPr>
        <w:t>с</w:t>
      </w:r>
      <w:r>
        <w:t>)</w:t>
      </w:r>
      <w:r>
        <w:rPr>
          <w:spacing w:val="1"/>
        </w:rPr>
        <w:t xml:space="preserve"> </w:t>
      </w:r>
      <w:r>
        <w:t>представники,які</w:t>
      </w:r>
      <w:r>
        <w:rPr>
          <w:spacing w:val="1"/>
        </w:rPr>
        <w:t xml:space="preserve"> </w:t>
      </w:r>
      <w:r>
        <w:t>уповноважені</w:t>
      </w:r>
      <w:r>
        <w:rPr>
          <w:spacing w:val="1"/>
        </w:rPr>
        <w:t xml:space="preserve"> </w:t>
      </w:r>
      <w:r>
        <w:t>державами</w:t>
      </w:r>
      <w:r>
        <w:rPr>
          <w:spacing w:val="1"/>
        </w:rPr>
        <w:t xml:space="preserve"> </w:t>
      </w:r>
      <w:r>
        <w:t>представляти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міжнародній</w:t>
      </w:r>
      <w:r>
        <w:rPr>
          <w:spacing w:val="1"/>
        </w:rPr>
        <w:t xml:space="preserve"> </w:t>
      </w:r>
      <w:r>
        <w:t>конференції,або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міжнародній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прийняття</w:t>
      </w:r>
      <w:r>
        <w:rPr>
          <w:spacing w:val="1"/>
        </w:rPr>
        <w:t xml:space="preserve"> </w:t>
      </w:r>
      <w:r>
        <w:t>тесту</w:t>
      </w:r>
      <w:r>
        <w:rPr>
          <w:spacing w:val="43"/>
        </w:rPr>
        <w:t xml:space="preserve"> </w:t>
      </w:r>
      <w:r>
        <w:t>договору</w:t>
      </w:r>
      <w:r>
        <w:rPr>
          <w:spacing w:val="44"/>
        </w:rPr>
        <w:t xml:space="preserve"> </w:t>
      </w:r>
      <w:r>
        <w:t>на</w:t>
      </w:r>
      <w:r>
        <w:rPr>
          <w:spacing w:val="44"/>
        </w:rPr>
        <w:t xml:space="preserve"> </w:t>
      </w:r>
      <w:r>
        <w:t>такій</w:t>
      </w:r>
      <w:r>
        <w:rPr>
          <w:spacing w:val="43"/>
        </w:rPr>
        <w:t xml:space="preserve"> </w:t>
      </w:r>
      <w:r>
        <w:t>конференції,</w:t>
      </w:r>
      <w:r>
        <w:rPr>
          <w:spacing w:val="41"/>
        </w:rPr>
        <w:t xml:space="preserve"> </w:t>
      </w:r>
      <w:r>
        <w:t>в</w:t>
      </w:r>
      <w:r>
        <w:rPr>
          <w:spacing w:val="43"/>
        </w:rPr>
        <w:t xml:space="preserve"> </w:t>
      </w:r>
      <w:r>
        <w:t>такій</w:t>
      </w:r>
      <w:r>
        <w:rPr>
          <w:spacing w:val="43"/>
        </w:rPr>
        <w:t xml:space="preserve"> </w:t>
      </w:r>
      <w:r>
        <w:t>організації</w:t>
      </w:r>
      <w:r>
        <w:rPr>
          <w:spacing w:val="44"/>
        </w:rPr>
        <w:t xml:space="preserve"> </w:t>
      </w:r>
      <w:r>
        <w:t>,або</w:t>
      </w:r>
      <w:r>
        <w:rPr>
          <w:spacing w:val="44"/>
        </w:rPr>
        <w:t xml:space="preserve"> </w:t>
      </w:r>
      <w:r>
        <w:t>в</w:t>
      </w:r>
      <w:r>
        <w:rPr>
          <w:spacing w:val="42"/>
        </w:rPr>
        <w:t xml:space="preserve"> </w:t>
      </w:r>
      <w:r>
        <w:t>такому</w:t>
      </w:r>
      <w:r>
        <w:rPr>
          <w:spacing w:val="44"/>
        </w:rPr>
        <w:t xml:space="preserve"> </w:t>
      </w:r>
      <w:r>
        <w:t>органі</w:t>
      </w:r>
      <w:r>
        <w:rPr>
          <w:spacing w:val="-68"/>
        </w:rPr>
        <w:t xml:space="preserve"> </w:t>
      </w:r>
      <w:r>
        <w:t>[2].</w:t>
      </w:r>
    </w:p>
    <w:p w:rsidR="009C787B" w:rsidRDefault="00AE36E6">
      <w:pPr>
        <w:pStyle w:val="a3"/>
        <w:spacing w:before="1"/>
        <w:ind w:right="349" w:firstLine="427"/>
      </w:pPr>
      <w:r>
        <w:t>Указана Конвенція підпунктом в п.1 ст.7 допускає,що інші представники</w:t>
      </w:r>
      <w:r>
        <w:rPr>
          <w:spacing w:val="1"/>
        </w:rPr>
        <w:t xml:space="preserve"> </w:t>
      </w:r>
      <w:r>
        <w:t>держав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діяти</w:t>
      </w:r>
      <w:r>
        <w:rPr>
          <w:spacing w:val="1"/>
        </w:rPr>
        <w:t xml:space="preserve"> </w:t>
      </w:r>
      <w:r>
        <w:t>ex</w:t>
      </w:r>
      <w:r>
        <w:rPr>
          <w:spacing w:val="1"/>
        </w:rPr>
        <w:t xml:space="preserve"> </w:t>
      </w:r>
      <w:r>
        <w:t>officio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імені.</w:t>
      </w:r>
      <w:r>
        <w:rPr>
          <w:spacing w:val="1"/>
        </w:rPr>
        <w:t xml:space="preserve"> </w:t>
      </w:r>
      <w:r>
        <w:t>Підпункт</w:t>
      </w:r>
      <w:r>
        <w:rPr>
          <w:spacing w:val="1"/>
        </w:rPr>
        <w:t xml:space="preserve"> </w:t>
      </w:r>
      <w:r>
        <w:t>„b”</w:t>
      </w:r>
      <w:r>
        <w:rPr>
          <w:spacing w:val="1"/>
        </w:rPr>
        <w:t xml:space="preserve"> </w:t>
      </w:r>
      <w:r>
        <w:t>п.1,ст.7,</w:t>
      </w:r>
      <w:r>
        <w:rPr>
          <w:spacing w:val="1"/>
        </w:rPr>
        <w:t xml:space="preserve"> </w:t>
      </w:r>
      <w:r>
        <w:t>припис</w:t>
      </w:r>
      <w:r>
        <w:rPr>
          <w:spacing w:val="1"/>
        </w:rPr>
        <w:t xml:space="preserve"> </w:t>
      </w:r>
      <w:r>
        <w:t>стосується</w:t>
      </w:r>
      <w:r>
        <w:rPr>
          <w:spacing w:val="1"/>
        </w:rPr>
        <w:t xml:space="preserve"> </w:t>
      </w:r>
      <w:r>
        <w:t>осіб,що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усю</w:t>
      </w:r>
      <w:r>
        <w:rPr>
          <w:spacing w:val="1"/>
        </w:rPr>
        <w:t xml:space="preserve"> </w:t>
      </w:r>
      <w:r>
        <w:t>повноту</w:t>
      </w:r>
      <w:r>
        <w:rPr>
          <w:spacing w:val="1"/>
        </w:rPr>
        <w:t xml:space="preserve"> </w:t>
      </w:r>
      <w:r>
        <w:t>державної</w:t>
      </w:r>
      <w:r>
        <w:rPr>
          <w:spacing w:val="1"/>
        </w:rPr>
        <w:t xml:space="preserve"> </w:t>
      </w:r>
      <w:r>
        <w:t>влади,але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обіймають</w:t>
      </w:r>
      <w:r>
        <w:rPr>
          <w:spacing w:val="1"/>
        </w:rPr>
        <w:t xml:space="preserve"> </w:t>
      </w:r>
      <w:r>
        <w:t>державної</w:t>
      </w:r>
      <w:r>
        <w:rPr>
          <w:spacing w:val="1"/>
        </w:rPr>
        <w:t xml:space="preserve"> </w:t>
      </w:r>
      <w:r>
        <w:t>посади. Така</w:t>
      </w:r>
      <w:r>
        <w:rPr>
          <w:spacing w:val="1"/>
        </w:rPr>
        <w:t xml:space="preserve"> </w:t>
      </w:r>
      <w:r>
        <w:t>практика</w:t>
      </w:r>
      <w:r>
        <w:rPr>
          <w:spacing w:val="1"/>
        </w:rPr>
        <w:t xml:space="preserve"> </w:t>
      </w:r>
      <w:r>
        <w:t>зберігається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диктаторських</w:t>
      </w:r>
      <w:r>
        <w:rPr>
          <w:spacing w:val="1"/>
        </w:rPr>
        <w:t xml:space="preserve"> </w:t>
      </w:r>
      <w:r>
        <w:t>країнах,коли</w:t>
      </w:r>
      <w:r>
        <w:rPr>
          <w:spacing w:val="1"/>
        </w:rPr>
        <w:t xml:space="preserve"> </w:t>
      </w:r>
      <w:r>
        <w:t>державу</w:t>
      </w:r>
      <w:r>
        <w:rPr>
          <w:spacing w:val="1"/>
        </w:rPr>
        <w:t xml:space="preserve"> </w:t>
      </w:r>
      <w:r>
        <w:t>очолює</w:t>
      </w:r>
      <w:r>
        <w:rPr>
          <w:spacing w:val="1"/>
        </w:rPr>
        <w:t xml:space="preserve"> </w:t>
      </w:r>
      <w:r>
        <w:t>керівник</w:t>
      </w:r>
      <w:r>
        <w:rPr>
          <w:spacing w:val="1"/>
        </w:rPr>
        <w:t xml:space="preserve"> </w:t>
      </w:r>
      <w:r>
        <w:t>правлячої</w:t>
      </w:r>
      <w:r>
        <w:rPr>
          <w:spacing w:val="1"/>
        </w:rPr>
        <w:t xml:space="preserve"> </w:t>
      </w:r>
      <w:r>
        <w:t>партії,або</w:t>
      </w:r>
      <w:r>
        <w:rPr>
          <w:spacing w:val="1"/>
        </w:rPr>
        <w:t xml:space="preserve"> </w:t>
      </w:r>
      <w:r>
        <w:t>релігійний</w:t>
      </w:r>
      <w:r>
        <w:rPr>
          <w:spacing w:val="1"/>
        </w:rPr>
        <w:t xml:space="preserve"> </w:t>
      </w:r>
      <w:r>
        <w:t>ліде</w:t>
      </w:r>
      <w:r>
        <w:t>р,які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конституцією</w:t>
      </w:r>
      <w:r>
        <w:rPr>
          <w:spacing w:val="-3"/>
        </w:rPr>
        <w:t xml:space="preserve"> </w:t>
      </w:r>
      <w:r>
        <w:t>не мають</w:t>
      </w:r>
      <w:r>
        <w:rPr>
          <w:spacing w:val="-1"/>
        </w:rPr>
        <w:t xml:space="preserve"> </w:t>
      </w:r>
      <w:r>
        <w:t>вкладних</w:t>
      </w:r>
      <w:r>
        <w:rPr>
          <w:spacing w:val="1"/>
        </w:rPr>
        <w:t xml:space="preserve"> </w:t>
      </w:r>
      <w:r>
        <w:t>повноважень</w:t>
      </w:r>
      <w:r>
        <w:rPr>
          <w:spacing w:val="-2"/>
        </w:rPr>
        <w:t xml:space="preserve"> </w:t>
      </w:r>
      <w:r>
        <w:t>[7,с.28].</w:t>
      </w:r>
    </w:p>
    <w:p w:rsidR="009C787B" w:rsidRDefault="00AE36E6">
      <w:pPr>
        <w:pStyle w:val="a3"/>
        <w:ind w:right="358" w:firstLine="427"/>
      </w:pPr>
      <w:r>
        <w:rPr>
          <w:i/>
        </w:rPr>
        <w:t>б)</w:t>
      </w:r>
      <w:r>
        <w:rPr>
          <w:i/>
          <w:spacing w:val="1"/>
        </w:rPr>
        <w:t xml:space="preserve"> </w:t>
      </w:r>
      <w:r>
        <w:t>Решта осіб бере участь в укладанні</w:t>
      </w:r>
      <w:r>
        <w:rPr>
          <w:spacing w:val="1"/>
        </w:rPr>
        <w:t xml:space="preserve"> </w:t>
      </w:r>
      <w:r>
        <w:t>міжнародного договору</w:t>
      </w:r>
      <w:r>
        <w:rPr>
          <w:spacing w:val="1"/>
        </w:rPr>
        <w:t xml:space="preserve"> </w:t>
      </w:r>
      <w:r>
        <w:t>від імені</w:t>
      </w:r>
      <w:r>
        <w:rPr>
          <w:spacing w:val="1"/>
        </w:rPr>
        <w:t xml:space="preserve"> </w:t>
      </w:r>
      <w:r>
        <w:t>держави</w:t>
      </w:r>
      <w:r>
        <w:rPr>
          <w:spacing w:val="-1"/>
        </w:rPr>
        <w:t xml:space="preserve"> </w:t>
      </w:r>
      <w:r>
        <w:t>за спеціальним</w:t>
      </w:r>
      <w:r>
        <w:rPr>
          <w:spacing w:val="-3"/>
        </w:rPr>
        <w:t xml:space="preserve"> </w:t>
      </w:r>
      <w:r>
        <w:t>дорученням.</w:t>
      </w:r>
    </w:p>
    <w:p w:rsidR="009C787B" w:rsidRDefault="00AE36E6">
      <w:pPr>
        <w:pStyle w:val="a3"/>
        <w:ind w:right="358" w:firstLine="427"/>
      </w:pPr>
      <w:r>
        <w:t>В</w:t>
      </w:r>
      <w:r>
        <w:rPr>
          <w:spacing w:val="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порядок</w:t>
      </w:r>
      <w:r>
        <w:rPr>
          <w:spacing w:val="1"/>
        </w:rPr>
        <w:t xml:space="preserve"> </w:t>
      </w:r>
      <w:r>
        <w:t>надання</w:t>
      </w:r>
      <w:r>
        <w:rPr>
          <w:spacing w:val="1"/>
        </w:rPr>
        <w:t xml:space="preserve"> </w:t>
      </w:r>
      <w:r>
        <w:t>повноважень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укладення</w:t>
      </w:r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договору</w:t>
      </w:r>
      <w:r>
        <w:rPr>
          <w:spacing w:val="1"/>
        </w:rPr>
        <w:t xml:space="preserve"> </w:t>
      </w:r>
      <w:r>
        <w:t>встановлено</w:t>
      </w:r>
      <w:r>
        <w:rPr>
          <w:spacing w:val="1"/>
        </w:rPr>
        <w:t xml:space="preserve"> </w:t>
      </w:r>
      <w:r>
        <w:t>ст.6.</w:t>
      </w:r>
      <w:r>
        <w:rPr>
          <w:spacing w:val="1"/>
        </w:rPr>
        <w:t xml:space="preserve"> </w:t>
      </w:r>
      <w:r>
        <w:t>Закону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„Про</w:t>
      </w:r>
      <w:r>
        <w:rPr>
          <w:spacing w:val="1"/>
        </w:rPr>
        <w:t xml:space="preserve"> </w:t>
      </w:r>
      <w:r>
        <w:t>міжнародні</w:t>
      </w:r>
      <w:r>
        <w:rPr>
          <w:spacing w:val="71"/>
        </w:rPr>
        <w:t xml:space="preserve"> </w:t>
      </w:r>
      <w:r>
        <w:t>договори</w:t>
      </w:r>
      <w:r>
        <w:rPr>
          <w:spacing w:val="1"/>
        </w:rPr>
        <w:t xml:space="preserve"> </w:t>
      </w:r>
      <w:r>
        <w:t>України“</w:t>
      </w:r>
      <w:r>
        <w:rPr>
          <w:spacing w:val="-1"/>
        </w:rPr>
        <w:t xml:space="preserve"> </w:t>
      </w:r>
      <w:r>
        <w:t>2004</w:t>
      </w:r>
      <w:r>
        <w:rPr>
          <w:spacing w:val="1"/>
        </w:rPr>
        <w:t xml:space="preserve"> </w:t>
      </w:r>
      <w:r>
        <w:t>[4].</w:t>
      </w:r>
    </w:p>
    <w:p w:rsidR="009C787B" w:rsidRDefault="00AE36E6">
      <w:pPr>
        <w:pStyle w:val="a3"/>
        <w:ind w:right="353" w:firstLine="427"/>
      </w:pPr>
      <w:r>
        <w:rPr>
          <w:i/>
        </w:rPr>
        <w:t xml:space="preserve">Третя стадія </w:t>
      </w:r>
      <w:r>
        <w:t>укладення міжнародного договору-це узгодження і прийняття</w:t>
      </w:r>
      <w:r>
        <w:rPr>
          <w:spacing w:val="-67"/>
        </w:rPr>
        <w:t xml:space="preserve"> </w:t>
      </w:r>
      <w:r>
        <w:t>тексту міжнародного договору. Ця стадія є найбільш складною і тривалою в</w:t>
      </w:r>
      <w:r>
        <w:rPr>
          <w:spacing w:val="1"/>
        </w:rPr>
        <w:t xml:space="preserve"> </w:t>
      </w:r>
      <w:r>
        <w:t>часі.</w:t>
      </w:r>
      <w:r>
        <w:rPr>
          <w:spacing w:val="1"/>
        </w:rPr>
        <w:t xml:space="preserve"> </w:t>
      </w:r>
      <w:r>
        <w:t>Переговори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тривати</w:t>
      </w:r>
      <w:r>
        <w:rPr>
          <w:spacing w:val="1"/>
        </w:rPr>
        <w:t xml:space="preserve"> </w:t>
      </w:r>
      <w:r>
        <w:t>десятиліттями,а</w:t>
      </w:r>
      <w:r>
        <w:rPr>
          <w:spacing w:val="1"/>
        </w:rPr>
        <w:t xml:space="preserve"> </w:t>
      </w:r>
      <w:r>
        <w:t>коло</w:t>
      </w:r>
      <w:r>
        <w:rPr>
          <w:spacing w:val="1"/>
        </w:rPr>
        <w:t xml:space="preserve"> </w:t>
      </w:r>
      <w:r>
        <w:t>переговорників</w:t>
      </w:r>
      <w:r>
        <w:rPr>
          <w:spacing w:val="1"/>
        </w:rPr>
        <w:t xml:space="preserve"> </w:t>
      </w:r>
      <w:r>
        <w:t>змінюватися декілька разів і врешті не дати результату тобто не призвести до</w:t>
      </w:r>
      <w:r>
        <w:rPr>
          <w:spacing w:val="1"/>
        </w:rPr>
        <w:t xml:space="preserve"> </w:t>
      </w:r>
      <w:r>
        <w:t>прийняття</w:t>
      </w:r>
      <w:r>
        <w:rPr>
          <w:spacing w:val="1"/>
        </w:rPr>
        <w:t xml:space="preserve"> </w:t>
      </w:r>
      <w:r>
        <w:t>тесту</w:t>
      </w:r>
      <w:r>
        <w:rPr>
          <w:spacing w:val="1"/>
        </w:rPr>
        <w:t xml:space="preserve"> </w:t>
      </w:r>
      <w:r>
        <w:t>договорів.</w:t>
      </w:r>
      <w:r>
        <w:rPr>
          <w:spacing w:val="1"/>
        </w:rPr>
        <w:t xml:space="preserve"> </w:t>
      </w:r>
      <w:r>
        <w:t>Так,наприклад,переговори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приводу</w:t>
      </w:r>
      <w:r>
        <w:rPr>
          <w:spacing w:val="1"/>
        </w:rPr>
        <w:t xml:space="preserve"> </w:t>
      </w:r>
      <w:r>
        <w:t>звичайних</w:t>
      </w:r>
      <w:r>
        <w:rPr>
          <w:spacing w:val="1"/>
        </w:rPr>
        <w:t xml:space="preserve"> </w:t>
      </w:r>
      <w:r>
        <w:t>озброєнь</w:t>
      </w:r>
      <w:r>
        <w:rPr>
          <w:spacing w:val="-2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Європі</w:t>
      </w:r>
      <w:r>
        <w:rPr>
          <w:spacing w:val="1"/>
        </w:rPr>
        <w:t xml:space="preserve"> </w:t>
      </w:r>
      <w:r>
        <w:t>тривали</w:t>
      </w:r>
      <w:r>
        <w:rPr>
          <w:spacing w:val="-1"/>
        </w:rPr>
        <w:t xml:space="preserve"> </w:t>
      </w:r>
      <w:r>
        <w:t>більше 15</w:t>
      </w:r>
      <w:r>
        <w:rPr>
          <w:spacing w:val="1"/>
        </w:rPr>
        <w:t xml:space="preserve"> </w:t>
      </w:r>
      <w:r>
        <w:t>років.</w:t>
      </w:r>
    </w:p>
    <w:p w:rsidR="009C787B" w:rsidRDefault="00AE36E6">
      <w:pPr>
        <w:pStyle w:val="a3"/>
        <w:ind w:right="353" w:firstLine="427"/>
      </w:pPr>
      <w:r>
        <w:t>Забезпечення</w:t>
      </w:r>
      <w:r>
        <w:rPr>
          <w:spacing w:val="1"/>
        </w:rPr>
        <w:t xml:space="preserve"> </w:t>
      </w:r>
      <w:r>
        <w:t>автентичності</w:t>
      </w:r>
      <w:r>
        <w:rPr>
          <w:spacing w:val="1"/>
        </w:rPr>
        <w:t xml:space="preserve"> </w:t>
      </w:r>
      <w:r>
        <w:t>текстів</w:t>
      </w:r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договору</w:t>
      </w:r>
      <w:r>
        <w:rPr>
          <w:spacing w:val="1"/>
        </w:rPr>
        <w:t xml:space="preserve"> </w:t>
      </w:r>
      <w:r>
        <w:t>викладених</w:t>
      </w:r>
      <w:r>
        <w:rPr>
          <w:spacing w:val="1"/>
        </w:rPr>
        <w:t xml:space="preserve"> </w:t>
      </w:r>
      <w:r>
        <w:t>різними мовами є важливою складовою узгодження договору. Встановлення</w:t>
      </w:r>
      <w:r>
        <w:rPr>
          <w:spacing w:val="1"/>
        </w:rPr>
        <w:t xml:space="preserve"> </w:t>
      </w:r>
      <w:r>
        <w:t>автентичності</w:t>
      </w:r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договору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rPr>
          <w:i/>
        </w:rPr>
        <w:t>четвертою</w:t>
      </w:r>
      <w:r>
        <w:rPr>
          <w:i/>
          <w:spacing w:val="1"/>
        </w:rPr>
        <w:t xml:space="preserve"> </w:t>
      </w:r>
      <w:r>
        <w:rPr>
          <w:i/>
        </w:rPr>
        <w:t>стадією</w:t>
      </w:r>
      <w:r>
        <w:rPr>
          <w:i/>
          <w:spacing w:val="1"/>
        </w:rPr>
        <w:t xml:space="preserve"> </w:t>
      </w:r>
      <w:r>
        <w:t>укладення</w:t>
      </w:r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договору,яка</w:t>
      </w:r>
      <w:r>
        <w:rPr>
          <w:spacing w:val="1"/>
        </w:rPr>
        <w:t xml:space="preserve"> </w:t>
      </w:r>
      <w:r>
        <w:t>підтверджує</w:t>
      </w:r>
      <w:r>
        <w:rPr>
          <w:spacing w:val="1"/>
        </w:rPr>
        <w:t xml:space="preserve"> </w:t>
      </w:r>
      <w:r>
        <w:t>остаточне</w:t>
      </w:r>
      <w:r>
        <w:rPr>
          <w:spacing w:val="1"/>
        </w:rPr>
        <w:t xml:space="preserve"> </w:t>
      </w:r>
      <w:r>
        <w:t>узгодження</w:t>
      </w:r>
      <w:r>
        <w:rPr>
          <w:spacing w:val="1"/>
        </w:rPr>
        <w:t xml:space="preserve"> </w:t>
      </w:r>
      <w:r>
        <w:t>тексту</w:t>
      </w:r>
      <w:r>
        <w:rPr>
          <w:spacing w:val="1"/>
        </w:rPr>
        <w:t xml:space="preserve"> </w:t>
      </w:r>
      <w:r>
        <w:t>міжнародного договору</w:t>
      </w:r>
      <w:r>
        <w:t xml:space="preserve"> та його   відповідності волевиявленню сторін. Цей етап</w:t>
      </w:r>
      <w:r>
        <w:rPr>
          <w:spacing w:val="1"/>
        </w:rPr>
        <w:t xml:space="preserve"> </w:t>
      </w:r>
      <w:r>
        <w:t>є найвидатнішим при підготовці міжнародного договору,він вважає,що текст</w:t>
      </w:r>
      <w:r>
        <w:rPr>
          <w:spacing w:val="1"/>
        </w:rPr>
        <w:t xml:space="preserve"> </w:t>
      </w:r>
      <w:r>
        <w:t>міжнародного договору</w:t>
      </w:r>
      <w:r>
        <w:rPr>
          <w:spacing w:val="1"/>
        </w:rPr>
        <w:t xml:space="preserve"> </w:t>
      </w:r>
      <w:r>
        <w:t>вже</w:t>
      </w:r>
      <w:r>
        <w:rPr>
          <w:spacing w:val="-3"/>
        </w:rPr>
        <w:t xml:space="preserve"> </w:t>
      </w:r>
      <w:r>
        <w:t>не</w:t>
      </w:r>
      <w:r>
        <w:rPr>
          <w:spacing w:val="-1"/>
        </w:rPr>
        <w:t xml:space="preserve"> </w:t>
      </w:r>
      <w:r>
        <w:t>підлягає</w:t>
      </w:r>
      <w:r>
        <w:rPr>
          <w:spacing w:val="-3"/>
        </w:rPr>
        <w:t xml:space="preserve"> </w:t>
      </w:r>
      <w:r>
        <w:t>змінам [7,с.29].</w:t>
      </w:r>
    </w:p>
    <w:p w:rsidR="009C787B" w:rsidRDefault="00AE36E6">
      <w:pPr>
        <w:pStyle w:val="a3"/>
        <w:ind w:right="354" w:firstLine="427"/>
      </w:pPr>
      <w:r>
        <w:t>Стаття 10 Віденської конвенції про право міжнародних договорів, зазначає</w:t>
      </w:r>
      <w:r>
        <w:t>,</w:t>
      </w:r>
      <w:r>
        <w:rPr>
          <w:spacing w:val="1"/>
        </w:rPr>
        <w:t xml:space="preserve"> </w:t>
      </w:r>
      <w:r>
        <w:t>що текст договору стає автентичним і остаточним після його“ підписання ad</w:t>
      </w:r>
      <w:r>
        <w:rPr>
          <w:spacing w:val="1"/>
        </w:rPr>
        <w:t xml:space="preserve"> </w:t>
      </w:r>
      <w:r>
        <w:t>referendum або парафування представниками цих держав тексту договору або</w:t>
      </w:r>
      <w:r>
        <w:rPr>
          <w:spacing w:val="1"/>
        </w:rPr>
        <w:t xml:space="preserve"> </w:t>
      </w:r>
      <w:r>
        <w:t>заключного акта конференції“,який</w:t>
      </w:r>
      <w:r>
        <w:rPr>
          <w:spacing w:val="-1"/>
        </w:rPr>
        <w:t xml:space="preserve"> </w:t>
      </w:r>
      <w:r>
        <w:t>містить</w:t>
      </w:r>
      <w:r>
        <w:rPr>
          <w:spacing w:val="-1"/>
        </w:rPr>
        <w:t xml:space="preserve"> </w:t>
      </w:r>
      <w:r>
        <w:t>цей</w:t>
      </w:r>
      <w:r>
        <w:rPr>
          <w:spacing w:val="-1"/>
        </w:rPr>
        <w:t xml:space="preserve"> </w:t>
      </w:r>
      <w:r>
        <w:t>текст [2].</w:t>
      </w:r>
    </w:p>
    <w:p w:rsidR="009C787B" w:rsidRDefault="00AE36E6">
      <w:pPr>
        <w:pStyle w:val="a3"/>
        <w:ind w:right="351" w:firstLine="427"/>
      </w:pPr>
      <w:r>
        <w:rPr>
          <w:i/>
        </w:rPr>
        <w:t>Ad referendum</w:t>
      </w:r>
      <w:r>
        <w:t>-це попереднє (умовне) підписання між</w:t>
      </w:r>
      <w:r>
        <w:t>народного договору</w:t>
      </w:r>
      <w:r>
        <w:rPr>
          <w:spacing w:val="1"/>
        </w:rPr>
        <w:t xml:space="preserve"> </w:t>
      </w:r>
      <w:r>
        <w:t>уповноваженою</w:t>
      </w:r>
      <w:r>
        <w:rPr>
          <w:spacing w:val="22"/>
        </w:rPr>
        <w:t xml:space="preserve"> </w:t>
      </w:r>
      <w:r>
        <w:t>особою.</w:t>
      </w:r>
      <w:r>
        <w:rPr>
          <w:spacing w:val="26"/>
        </w:rPr>
        <w:t xml:space="preserve"> </w:t>
      </w:r>
      <w:r>
        <w:t>Але</w:t>
      </w:r>
      <w:r>
        <w:rPr>
          <w:spacing w:val="21"/>
        </w:rPr>
        <w:t xml:space="preserve"> </w:t>
      </w:r>
      <w:r>
        <w:t>це</w:t>
      </w:r>
      <w:r>
        <w:rPr>
          <w:spacing w:val="23"/>
        </w:rPr>
        <w:t xml:space="preserve"> </w:t>
      </w:r>
      <w:r>
        <w:t>підписання,</w:t>
      </w:r>
      <w:r>
        <w:rPr>
          <w:spacing w:val="26"/>
        </w:rPr>
        <w:t xml:space="preserve"> </w:t>
      </w:r>
      <w:r>
        <w:t>зазвичай</w:t>
      </w:r>
      <w:r>
        <w:rPr>
          <w:spacing w:val="26"/>
        </w:rPr>
        <w:t xml:space="preserve"> </w:t>
      </w:r>
      <w:r>
        <w:t>,на</w:t>
      </w:r>
      <w:r>
        <w:rPr>
          <w:spacing w:val="24"/>
        </w:rPr>
        <w:t xml:space="preserve"> </w:t>
      </w:r>
      <w:r>
        <w:t>державу</w:t>
      </w:r>
      <w:r>
        <w:rPr>
          <w:spacing w:val="24"/>
        </w:rPr>
        <w:t xml:space="preserve"> </w:t>
      </w:r>
      <w:r>
        <w:t>не</w:t>
      </w:r>
      <w:r>
        <w:rPr>
          <w:spacing w:val="21"/>
        </w:rPr>
        <w:t xml:space="preserve"> </w:t>
      </w:r>
      <w:r>
        <w:t>накладає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 w:line="242" w:lineRule="auto"/>
        <w:ind w:right="363"/>
      </w:pPr>
      <w:r>
        <w:t>за договором забовʼязань аж до надання нею згоди на обовʼязковість такого</w:t>
      </w:r>
      <w:r>
        <w:rPr>
          <w:spacing w:val="1"/>
        </w:rPr>
        <w:t xml:space="preserve"> </w:t>
      </w:r>
      <w:r>
        <w:t>договору.</w:t>
      </w:r>
    </w:p>
    <w:p w:rsidR="009C787B" w:rsidRDefault="00AE36E6">
      <w:pPr>
        <w:pStyle w:val="a3"/>
        <w:ind w:right="353" w:firstLine="427"/>
      </w:pPr>
      <w:r>
        <w:rPr>
          <w:i/>
        </w:rPr>
        <w:t xml:space="preserve">Пʼятою, останньою стадією </w:t>
      </w:r>
      <w:r>
        <w:t>укладання міжнародних договорів є надання</w:t>
      </w:r>
      <w:r>
        <w:rPr>
          <w:spacing w:val="1"/>
        </w:rPr>
        <w:t xml:space="preserve"> </w:t>
      </w:r>
      <w:r>
        <w:t>згоди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обовʼязковість</w:t>
      </w:r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договору-це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остаточним</w:t>
      </w:r>
      <w:r>
        <w:rPr>
          <w:spacing w:val="1"/>
        </w:rPr>
        <w:t xml:space="preserve"> </w:t>
      </w:r>
      <w:r>
        <w:t>підтвердженням субʼєктом міжнародного права обовʼязковості для нього норм</w:t>
      </w:r>
      <w:r>
        <w:rPr>
          <w:spacing w:val="1"/>
        </w:rPr>
        <w:t xml:space="preserve"> </w:t>
      </w:r>
      <w:r>
        <w:t>договору.</w:t>
      </w:r>
    </w:p>
    <w:p w:rsidR="009C787B" w:rsidRDefault="00AE36E6">
      <w:pPr>
        <w:pStyle w:val="a3"/>
        <w:ind w:right="351" w:firstLine="427"/>
      </w:pPr>
      <w:r>
        <w:t>Вичерпного переліку способів надання згоди на обовʼязковість договор</w:t>
      </w:r>
      <w:r>
        <w:t>у не</w:t>
      </w:r>
      <w:r>
        <w:rPr>
          <w:spacing w:val="1"/>
        </w:rPr>
        <w:t xml:space="preserve"> </w:t>
      </w:r>
      <w:r>
        <w:t>дають ні Віденська конвенція про право міжнародних договорів 1969 року,ні</w:t>
      </w:r>
      <w:r>
        <w:rPr>
          <w:spacing w:val="1"/>
        </w:rPr>
        <w:t xml:space="preserve"> </w:t>
      </w:r>
      <w:r>
        <w:t>Віденська</w:t>
      </w:r>
      <w:r>
        <w:rPr>
          <w:spacing w:val="1"/>
        </w:rPr>
        <w:t xml:space="preserve"> </w:t>
      </w:r>
      <w:r>
        <w:t>конвенція</w:t>
      </w:r>
      <w:r>
        <w:rPr>
          <w:spacing w:val="1"/>
        </w:rPr>
        <w:t xml:space="preserve"> </w:t>
      </w:r>
      <w:r>
        <w:t>1986</w:t>
      </w:r>
      <w:r>
        <w:rPr>
          <w:spacing w:val="1"/>
        </w:rPr>
        <w:t xml:space="preserve"> </w:t>
      </w:r>
      <w:r>
        <w:t>року.</w:t>
      </w:r>
      <w:r>
        <w:rPr>
          <w:spacing w:val="1"/>
        </w:rPr>
        <w:t xml:space="preserve"> </w:t>
      </w:r>
      <w:r>
        <w:t>Згоду</w:t>
      </w:r>
      <w:r>
        <w:rPr>
          <w:spacing w:val="1"/>
        </w:rPr>
        <w:t xml:space="preserve"> </w:t>
      </w:r>
      <w:r>
        <w:t>„може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виражено</w:t>
      </w:r>
      <w:r>
        <w:rPr>
          <w:spacing w:val="1"/>
        </w:rPr>
        <w:t xml:space="preserve"> </w:t>
      </w:r>
      <w:r>
        <w:t>підписанням</w:t>
      </w:r>
      <w:r>
        <w:rPr>
          <w:spacing w:val="1"/>
        </w:rPr>
        <w:t xml:space="preserve"> </w:t>
      </w:r>
      <w:r>
        <w:t>договору,обміном документами,затвердження,приєднанням до нього або будь-</w:t>
      </w:r>
      <w:r>
        <w:rPr>
          <w:spacing w:val="1"/>
        </w:rPr>
        <w:t xml:space="preserve"> </w:t>
      </w:r>
      <w:r>
        <w:t>яким</w:t>
      </w:r>
      <w:r>
        <w:rPr>
          <w:spacing w:val="-4"/>
        </w:rPr>
        <w:t xml:space="preserve"> </w:t>
      </w:r>
      <w:r>
        <w:t>іншим способом,про</w:t>
      </w:r>
      <w:r>
        <w:rPr>
          <w:spacing w:val="1"/>
        </w:rPr>
        <w:t xml:space="preserve"> </w:t>
      </w:r>
      <w:r>
        <w:t>який</w:t>
      </w:r>
      <w:r>
        <w:rPr>
          <w:spacing w:val="-4"/>
        </w:rPr>
        <w:t xml:space="preserve"> </w:t>
      </w:r>
      <w:r>
        <w:t>домови</w:t>
      </w:r>
      <w:r>
        <w:t>лися” [2.,ст.11].</w:t>
      </w:r>
    </w:p>
    <w:p w:rsidR="009C787B" w:rsidRDefault="00AE36E6">
      <w:pPr>
        <w:pStyle w:val="a3"/>
        <w:ind w:right="359" w:firstLine="427"/>
      </w:pPr>
      <w:r>
        <w:t>Найбільш поширений спосіб надання згоди на обовʼязковість міжнародного</w:t>
      </w:r>
      <w:r>
        <w:rPr>
          <w:spacing w:val="1"/>
        </w:rPr>
        <w:t xml:space="preserve"> </w:t>
      </w:r>
      <w:r>
        <w:t>договору є підписання договору. А остаточним затвердженням міжнародного</w:t>
      </w:r>
      <w:r>
        <w:rPr>
          <w:spacing w:val="1"/>
        </w:rPr>
        <w:t xml:space="preserve"> </w:t>
      </w:r>
      <w:r>
        <w:t>договору уповноваженим органом є ратифікація. У держави не має юридичного</w:t>
      </w:r>
      <w:r>
        <w:rPr>
          <w:spacing w:val="-67"/>
        </w:rPr>
        <w:t xml:space="preserve"> </w:t>
      </w:r>
      <w:r>
        <w:t>обовʼязку</w:t>
      </w:r>
      <w:r>
        <w:rPr>
          <w:spacing w:val="1"/>
        </w:rPr>
        <w:t xml:space="preserve"> </w:t>
      </w:r>
      <w:r>
        <w:t>ратифікуват</w:t>
      </w:r>
      <w:r>
        <w:t>и</w:t>
      </w:r>
      <w:r>
        <w:rPr>
          <w:spacing w:val="1"/>
        </w:rPr>
        <w:t xml:space="preserve"> </w:t>
      </w:r>
      <w:r>
        <w:t>міжнародні</w:t>
      </w:r>
      <w:r>
        <w:rPr>
          <w:spacing w:val="1"/>
        </w:rPr>
        <w:t xml:space="preserve"> </w:t>
      </w:r>
      <w:r>
        <w:t>договори,або</w:t>
      </w:r>
      <w:r>
        <w:rPr>
          <w:spacing w:val="1"/>
        </w:rPr>
        <w:t xml:space="preserve"> </w:t>
      </w:r>
      <w:r>
        <w:t>робити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найкоротший</w:t>
      </w:r>
      <w:r>
        <w:rPr>
          <w:spacing w:val="1"/>
        </w:rPr>
        <w:t xml:space="preserve"> </w:t>
      </w:r>
      <w:r>
        <w:t>строк якщо такої вимоги немає у тексті договору. Іноді процедура ратифікації</w:t>
      </w:r>
      <w:r>
        <w:rPr>
          <w:spacing w:val="1"/>
        </w:rPr>
        <w:t xml:space="preserve"> </w:t>
      </w:r>
      <w:r>
        <w:t>може</w:t>
      </w:r>
      <w:r>
        <w:rPr>
          <w:spacing w:val="-1"/>
        </w:rPr>
        <w:t xml:space="preserve"> </w:t>
      </w:r>
      <w:r>
        <w:t>тривати</w:t>
      </w:r>
      <w:r>
        <w:rPr>
          <w:spacing w:val="-2"/>
        </w:rPr>
        <w:t xml:space="preserve"> </w:t>
      </w:r>
      <w:r>
        <w:t>роками і не відбутися.</w:t>
      </w:r>
    </w:p>
    <w:p w:rsidR="009C787B" w:rsidRDefault="00AE36E6">
      <w:pPr>
        <w:pStyle w:val="a3"/>
        <w:ind w:right="356" w:firstLine="427"/>
      </w:pPr>
      <w:r>
        <w:t>В Україні ратифікація міжнародних договорів покладена на</w:t>
      </w:r>
      <w:r>
        <w:rPr>
          <w:spacing w:val="1"/>
        </w:rPr>
        <w:t xml:space="preserve"> </w:t>
      </w:r>
      <w:r>
        <w:t>Верховну Раду</w:t>
      </w:r>
      <w:r>
        <w:rPr>
          <w:spacing w:val="1"/>
        </w:rPr>
        <w:t xml:space="preserve"> </w:t>
      </w:r>
      <w:r>
        <w:t>України,ст.65,пункт 32 Конституції України: „До повноважень Верховної Ради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належить-</w:t>
      </w:r>
      <w:r>
        <w:rPr>
          <w:spacing w:val="1"/>
        </w:rPr>
        <w:t xml:space="preserve"> </w:t>
      </w:r>
      <w:r>
        <w:t>надання</w:t>
      </w:r>
      <w:r>
        <w:rPr>
          <w:spacing w:val="1"/>
        </w:rPr>
        <w:t xml:space="preserve"> </w:t>
      </w:r>
      <w:r>
        <w:t>законом</w:t>
      </w:r>
      <w:r>
        <w:rPr>
          <w:spacing w:val="1"/>
        </w:rPr>
        <w:t xml:space="preserve"> </w:t>
      </w:r>
      <w:r>
        <w:t>згоди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обовʼязковість</w:t>
      </w:r>
      <w:r>
        <w:rPr>
          <w:spacing w:val="1"/>
        </w:rPr>
        <w:t xml:space="preserve"> </w:t>
      </w:r>
      <w:r>
        <w:t>міжнародних</w:t>
      </w:r>
      <w:r>
        <w:rPr>
          <w:spacing w:val="1"/>
        </w:rPr>
        <w:t xml:space="preserve"> </w:t>
      </w:r>
      <w:r>
        <w:t>договорів</w:t>
      </w:r>
      <w:r>
        <w:rPr>
          <w:spacing w:val="-4"/>
        </w:rPr>
        <w:t xml:space="preserve"> </w:t>
      </w:r>
      <w:r>
        <w:t>України</w:t>
      </w:r>
      <w:r>
        <w:rPr>
          <w:spacing w:val="-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денонсація</w:t>
      </w:r>
      <w:r>
        <w:rPr>
          <w:spacing w:val="-1"/>
        </w:rPr>
        <w:t xml:space="preserve"> </w:t>
      </w:r>
      <w:r>
        <w:t>міжнародних</w:t>
      </w:r>
      <w:r>
        <w:rPr>
          <w:spacing w:val="-4"/>
        </w:rPr>
        <w:t xml:space="preserve"> </w:t>
      </w:r>
      <w:r>
        <w:t>договорів</w:t>
      </w:r>
      <w:r>
        <w:rPr>
          <w:spacing w:val="-3"/>
        </w:rPr>
        <w:t xml:space="preserve"> </w:t>
      </w:r>
      <w:r>
        <w:t>України</w:t>
      </w:r>
      <w:r>
        <w:rPr>
          <w:spacing w:val="-2"/>
        </w:rPr>
        <w:t xml:space="preserve"> </w:t>
      </w:r>
      <w:r>
        <w:t>“[5].</w:t>
      </w:r>
    </w:p>
    <w:p w:rsidR="009C787B" w:rsidRDefault="009C787B">
      <w:pPr>
        <w:pStyle w:val="a3"/>
        <w:spacing w:before="7"/>
        <w:ind w:left="0"/>
        <w:jc w:val="left"/>
        <w:rPr>
          <w:sz w:val="27"/>
        </w:rPr>
      </w:pPr>
    </w:p>
    <w:p w:rsidR="009C787B" w:rsidRDefault="00AE36E6">
      <w:pPr>
        <w:pStyle w:val="3"/>
        <w:spacing w:before="1"/>
        <w:ind w:left="4456"/>
      </w:pPr>
      <w:r>
        <w:t>Список</w:t>
      </w:r>
      <w:r>
        <w:rPr>
          <w:spacing w:val="-4"/>
        </w:rPr>
        <w:t xml:space="preserve"> </w:t>
      </w:r>
      <w:r>
        <w:t>літератури:</w:t>
      </w:r>
    </w:p>
    <w:p w:rsidR="009C787B" w:rsidRDefault="00AE36E6">
      <w:pPr>
        <w:pStyle w:val="a5"/>
        <w:numPr>
          <w:ilvl w:val="0"/>
          <w:numId w:val="66"/>
        </w:numPr>
        <w:tabs>
          <w:tab w:val="left" w:pos="1381"/>
        </w:tabs>
        <w:ind w:right="350" w:firstLine="427"/>
        <w:jc w:val="both"/>
        <w:rPr>
          <w:sz w:val="28"/>
        </w:rPr>
      </w:pPr>
      <w:r>
        <w:rPr>
          <w:sz w:val="28"/>
        </w:rPr>
        <w:t>Баймуратов М.А. Міжнаро</w:t>
      </w:r>
      <w:r>
        <w:rPr>
          <w:sz w:val="28"/>
        </w:rPr>
        <w:t>дне публічне право: Підручник. Видання друге,</w:t>
      </w:r>
      <w:r>
        <w:rPr>
          <w:spacing w:val="-67"/>
          <w:sz w:val="28"/>
        </w:rPr>
        <w:t xml:space="preserve"> </w:t>
      </w:r>
      <w:r>
        <w:rPr>
          <w:sz w:val="28"/>
        </w:rPr>
        <w:t>перероблене</w:t>
      </w:r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-4"/>
          <w:sz w:val="28"/>
        </w:rPr>
        <w:t xml:space="preserve"> </w:t>
      </w:r>
      <w:r>
        <w:rPr>
          <w:sz w:val="28"/>
        </w:rPr>
        <w:t>доповнене:</w:t>
      </w:r>
      <w:r>
        <w:rPr>
          <w:spacing w:val="1"/>
          <w:sz w:val="28"/>
        </w:rPr>
        <w:t xml:space="preserve"> </w:t>
      </w:r>
      <w:r>
        <w:rPr>
          <w:sz w:val="28"/>
        </w:rPr>
        <w:t>Одіссей,</w:t>
      </w:r>
      <w:r>
        <w:rPr>
          <w:spacing w:val="1"/>
          <w:sz w:val="28"/>
        </w:rPr>
        <w:t xml:space="preserve"> </w:t>
      </w:r>
      <w:r>
        <w:rPr>
          <w:sz w:val="28"/>
        </w:rPr>
        <w:t>2007.-704с.</w:t>
      </w:r>
    </w:p>
    <w:p w:rsidR="009C787B" w:rsidRDefault="00AE36E6">
      <w:pPr>
        <w:pStyle w:val="a5"/>
        <w:numPr>
          <w:ilvl w:val="0"/>
          <w:numId w:val="66"/>
        </w:numPr>
        <w:tabs>
          <w:tab w:val="left" w:pos="1381"/>
        </w:tabs>
        <w:spacing w:line="321" w:lineRule="exact"/>
        <w:ind w:left="1381"/>
        <w:jc w:val="both"/>
        <w:rPr>
          <w:sz w:val="28"/>
        </w:rPr>
      </w:pPr>
      <w:r>
        <w:rPr>
          <w:sz w:val="28"/>
        </w:rPr>
        <w:t>Віденська</w:t>
      </w:r>
      <w:r>
        <w:rPr>
          <w:spacing w:val="-3"/>
          <w:sz w:val="28"/>
        </w:rPr>
        <w:t xml:space="preserve"> </w:t>
      </w:r>
      <w:r>
        <w:rPr>
          <w:sz w:val="28"/>
        </w:rPr>
        <w:t>конвенція</w:t>
      </w:r>
      <w:r>
        <w:rPr>
          <w:spacing w:val="-5"/>
          <w:sz w:val="28"/>
        </w:rPr>
        <w:t xml:space="preserve"> </w:t>
      </w:r>
      <w:r>
        <w:rPr>
          <w:sz w:val="28"/>
        </w:rPr>
        <w:t>про</w:t>
      </w:r>
      <w:r>
        <w:rPr>
          <w:spacing w:val="-4"/>
          <w:sz w:val="28"/>
        </w:rPr>
        <w:t xml:space="preserve"> </w:t>
      </w:r>
      <w:r>
        <w:rPr>
          <w:sz w:val="28"/>
        </w:rPr>
        <w:t>право</w:t>
      </w:r>
      <w:r>
        <w:rPr>
          <w:spacing w:val="-1"/>
          <w:sz w:val="28"/>
        </w:rPr>
        <w:t xml:space="preserve"> </w:t>
      </w:r>
      <w:r>
        <w:rPr>
          <w:sz w:val="28"/>
        </w:rPr>
        <w:t>міжнародних</w:t>
      </w:r>
      <w:r>
        <w:rPr>
          <w:spacing w:val="-1"/>
          <w:sz w:val="28"/>
        </w:rPr>
        <w:t xml:space="preserve"> </w:t>
      </w:r>
      <w:r>
        <w:rPr>
          <w:sz w:val="28"/>
        </w:rPr>
        <w:t>договорів</w:t>
      </w:r>
      <w:r>
        <w:rPr>
          <w:spacing w:val="-5"/>
          <w:sz w:val="28"/>
        </w:rPr>
        <w:t xml:space="preserve"> </w:t>
      </w:r>
      <w:r>
        <w:rPr>
          <w:sz w:val="28"/>
        </w:rPr>
        <w:t>1969</w:t>
      </w:r>
      <w:r>
        <w:rPr>
          <w:spacing w:val="-5"/>
          <w:sz w:val="28"/>
        </w:rPr>
        <w:t xml:space="preserve"> </w:t>
      </w:r>
      <w:r>
        <w:rPr>
          <w:sz w:val="28"/>
        </w:rPr>
        <w:t>року.</w:t>
      </w:r>
    </w:p>
    <w:p w:rsidR="009C787B" w:rsidRDefault="00AE36E6">
      <w:pPr>
        <w:pStyle w:val="a5"/>
        <w:numPr>
          <w:ilvl w:val="0"/>
          <w:numId w:val="66"/>
        </w:numPr>
        <w:tabs>
          <w:tab w:val="left" w:pos="1523"/>
        </w:tabs>
        <w:spacing w:line="242" w:lineRule="auto"/>
        <w:ind w:right="356" w:firstLine="427"/>
        <w:jc w:val="both"/>
        <w:rPr>
          <w:sz w:val="28"/>
        </w:rPr>
      </w:pPr>
      <w:r>
        <w:rPr>
          <w:sz w:val="28"/>
        </w:rPr>
        <w:t>Віденська</w:t>
      </w:r>
      <w:r>
        <w:rPr>
          <w:spacing w:val="1"/>
          <w:sz w:val="28"/>
        </w:rPr>
        <w:t xml:space="preserve"> </w:t>
      </w:r>
      <w:r>
        <w:rPr>
          <w:sz w:val="28"/>
        </w:rPr>
        <w:t>конвенція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право</w:t>
      </w:r>
      <w:r>
        <w:rPr>
          <w:spacing w:val="1"/>
          <w:sz w:val="28"/>
        </w:rPr>
        <w:t xml:space="preserve"> </w:t>
      </w:r>
      <w:r>
        <w:rPr>
          <w:sz w:val="28"/>
        </w:rPr>
        <w:t>між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державами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міжнародними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організаціями</w:t>
      </w:r>
      <w:r>
        <w:rPr>
          <w:spacing w:val="-3"/>
          <w:sz w:val="28"/>
        </w:rPr>
        <w:t xml:space="preserve"> </w:t>
      </w:r>
      <w:r>
        <w:rPr>
          <w:sz w:val="28"/>
        </w:rPr>
        <w:t>1986</w:t>
      </w:r>
      <w:r>
        <w:rPr>
          <w:spacing w:val="1"/>
          <w:sz w:val="28"/>
        </w:rPr>
        <w:t xml:space="preserve"> </w:t>
      </w:r>
      <w:r>
        <w:rPr>
          <w:sz w:val="28"/>
        </w:rPr>
        <w:t>року.</w:t>
      </w:r>
    </w:p>
    <w:p w:rsidR="009C787B" w:rsidRDefault="00AE36E6">
      <w:pPr>
        <w:pStyle w:val="a5"/>
        <w:numPr>
          <w:ilvl w:val="0"/>
          <w:numId w:val="66"/>
        </w:numPr>
        <w:tabs>
          <w:tab w:val="left" w:pos="1381"/>
        </w:tabs>
        <w:spacing w:line="317" w:lineRule="exact"/>
        <w:ind w:left="1381"/>
        <w:jc w:val="both"/>
        <w:rPr>
          <w:sz w:val="28"/>
        </w:rPr>
      </w:pPr>
      <w:r>
        <w:rPr>
          <w:sz w:val="28"/>
        </w:rPr>
        <w:t>Закон</w:t>
      </w:r>
      <w:r>
        <w:rPr>
          <w:spacing w:val="-4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-4"/>
          <w:sz w:val="28"/>
        </w:rPr>
        <w:t xml:space="preserve"> </w:t>
      </w:r>
      <w:r>
        <w:rPr>
          <w:sz w:val="28"/>
        </w:rPr>
        <w:t>„Про</w:t>
      </w:r>
      <w:r>
        <w:rPr>
          <w:spacing w:val="-3"/>
          <w:sz w:val="28"/>
        </w:rPr>
        <w:t xml:space="preserve"> </w:t>
      </w:r>
      <w:r>
        <w:rPr>
          <w:sz w:val="28"/>
        </w:rPr>
        <w:t>міжнародні</w:t>
      </w:r>
      <w:r>
        <w:rPr>
          <w:spacing w:val="-5"/>
          <w:sz w:val="28"/>
        </w:rPr>
        <w:t xml:space="preserve"> </w:t>
      </w:r>
      <w:r>
        <w:rPr>
          <w:sz w:val="28"/>
        </w:rPr>
        <w:t>договори</w:t>
      </w:r>
      <w:r>
        <w:rPr>
          <w:spacing w:val="-4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-3"/>
          <w:sz w:val="28"/>
        </w:rPr>
        <w:t xml:space="preserve"> </w:t>
      </w:r>
      <w:r>
        <w:rPr>
          <w:sz w:val="28"/>
        </w:rPr>
        <w:t>від</w:t>
      </w:r>
      <w:r>
        <w:rPr>
          <w:spacing w:val="-3"/>
          <w:sz w:val="28"/>
        </w:rPr>
        <w:t xml:space="preserve"> </w:t>
      </w:r>
      <w:r>
        <w:rPr>
          <w:sz w:val="28"/>
        </w:rPr>
        <w:t>29.06.2004</w:t>
      </w:r>
      <w:r>
        <w:rPr>
          <w:spacing w:val="-3"/>
          <w:sz w:val="28"/>
        </w:rPr>
        <w:t xml:space="preserve"> </w:t>
      </w:r>
      <w:r>
        <w:rPr>
          <w:sz w:val="28"/>
        </w:rPr>
        <w:t>року.</w:t>
      </w:r>
    </w:p>
    <w:p w:rsidR="009C787B" w:rsidRDefault="00AE36E6">
      <w:pPr>
        <w:pStyle w:val="a5"/>
        <w:numPr>
          <w:ilvl w:val="0"/>
          <w:numId w:val="66"/>
        </w:numPr>
        <w:tabs>
          <w:tab w:val="left" w:pos="1381"/>
        </w:tabs>
        <w:spacing w:line="322" w:lineRule="exact"/>
        <w:ind w:left="1381"/>
        <w:jc w:val="both"/>
        <w:rPr>
          <w:sz w:val="28"/>
        </w:rPr>
      </w:pPr>
      <w:r>
        <w:rPr>
          <w:sz w:val="28"/>
        </w:rPr>
        <w:t>Конституція</w:t>
      </w:r>
      <w:r>
        <w:rPr>
          <w:spacing w:val="-4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-3"/>
          <w:sz w:val="28"/>
        </w:rPr>
        <w:t xml:space="preserve"> </w:t>
      </w:r>
      <w:r>
        <w:rPr>
          <w:sz w:val="28"/>
        </w:rPr>
        <w:t>від</w:t>
      </w:r>
      <w:r>
        <w:rPr>
          <w:spacing w:val="-3"/>
          <w:sz w:val="28"/>
        </w:rPr>
        <w:t xml:space="preserve"> </w:t>
      </w:r>
      <w:r>
        <w:rPr>
          <w:sz w:val="28"/>
        </w:rPr>
        <w:t>28.06.1996</w:t>
      </w:r>
      <w:r>
        <w:rPr>
          <w:spacing w:val="-6"/>
          <w:sz w:val="28"/>
        </w:rPr>
        <w:t xml:space="preserve"> </w:t>
      </w:r>
      <w:r>
        <w:rPr>
          <w:sz w:val="28"/>
        </w:rPr>
        <w:t>року.</w:t>
      </w:r>
    </w:p>
    <w:p w:rsidR="009C787B" w:rsidRDefault="00AE36E6">
      <w:pPr>
        <w:pStyle w:val="a5"/>
        <w:numPr>
          <w:ilvl w:val="0"/>
          <w:numId w:val="66"/>
        </w:numPr>
        <w:tabs>
          <w:tab w:val="left" w:pos="1494"/>
        </w:tabs>
        <w:ind w:right="348" w:firstLine="427"/>
        <w:jc w:val="both"/>
        <w:rPr>
          <w:sz w:val="28"/>
        </w:rPr>
      </w:pPr>
      <w:r>
        <w:rPr>
          <w:sz w:val="28"/>
        </w:rPr>
        <w:t>Мицик</w:t>
      </w:r>
      <w:r>
        <w:rPr>
          <w:spacing w:val="1"/>
          <w:sz w:val="28"/>
        </w:rPr>
        <w:t xml:space="preserve"> </w:t>
      </w:r>
      <w:r>
        <w:rPr>
          <w:sz w:val="28"/>
        </w:rPr>
        <w:t>В.В.,Буроменський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М.В.,Буткевич</w:t>
      </w:r>
      <w:r>
        <w:rPr>
          <w:spacing w:val="1"/>
          <w:sz w:val="28"/>
        </w:rPr>
        <w:t xml:space="preserve"> </w:t>
      </w:r>
      <w:r>
        <w:rPr>
          <w:sz w:val="28"/>
        </w:rPr>
        <w:t>О.В.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інші;за</w:t>
      </w:r>
      <w:r>
        <w:rPr>
          <w:spacing w:val="1"/>
          <w:sz w:val="28"/>
        </w:rPr>
        <w:t xml:space="preserve"> </w:t>
      </w:r>
      <w:r>
        <w:rPr>
          <w:sz w:val="28"/>
        </w:rPr>
        <w:t>редакцією</w:t>
      </w:r>
      <w:r>
        <w:rPr>
          <w:spacing w:val="1"/>
          <w:sz w:val="28"/>
        </w:rPr>
        <w:t xml:space="preserve"> </w:t>
      </w:r>
      <w:r>
        <w:rPr>
          <w:sz w:val="28"/>
        </w:rPr>
        <w:t>В.В.Мицика-2-ге</w:t>
      </w:r>
      <w:r>
        <w:rPr>
          <w:spacing w:val="1"/>
          <w:sz w:val="28"/>
        </w:rPr>
        <w:t xml:space="preserve"> </w:t>
      </w:r>
      <w:r>
        <w:rPr>
          <w:sz w:val="28"/>
        </w:rPr>
        <w:t>видання,змін.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Міжнародне</w:t>
      </w:r>
      <w:r>
        <w:rPr>
          <w:spacing w:val="1"/>
          <w:sz w:val="28"/>
        </w:rPr>
        <w:t xml:space="preserve"> </w:t>
      </w:r>
      <w:r>
        <w:rPr>
          <w:sz w:val="28"/>
        </w:rPr>
        <w:t>публічне</w:t>
      </w:r>
      <w:r>
        <w:rPr>
          <w:spacing w:val="1"/>
          <w:sz w:val="28"/>
        </w:rPr>
        <w:t xml:space="preserve"> </w:t>
      </w:r>
      <w:r>
        <w:rPr>
          <w:sz w:val="28"/>
        </w:rPr>
        <w:t>право</w:t>
      </w:r>
      <w:r>
        <w:rPr>
          <w:spacing w:val="1"/>
          <w:sz w:val="28"/>
        </w:rPr>
        <w:t xml:space="preserve"> </w:t>
      </w:r>
      <w:r>
        <w:rPr>
          <w:sz w:val="28"/>
        </w:rPr>
        <w:t>(підручник)-</w:t>
      </w:r>
      <w:r>
        <w:rPr>
          <w:spacing w:val="1"/>
          <w:sz w:val="28"/>
        </w:rPr>
        <w:t xml:space="preserve"> </w:t>
      </w:r>
      <w:r>
        <w:rPr>
          <w:sz w:val="28"/>
        </w:rPr>
        <w:t>Харків:</w:t>
      </w:r>
      <w:r>
        <w:rPr>
          <w:spacing w:val="-4"/>
          <w:sz w:val="28"/>
        </w:rPr>
        <w:t xml:space="preserve"> </w:t>
      </w:r>
      <w:r>
        <w:rPr>
          <w:sz w:val="28"/>
        </w:rPr>
        <w:t>Право,2020,т.1. Основи теорії-2020-416 с.</w:t>
      </w:r>
    </w:p>
    <w:p w:rsidR="009C787B" w:rsidRDefault="00AE36E6">
      <w:pPr>
        <w:pStyle w:val="a5"/>
        <w:numPr>
          <w:ilvl w:val="0"/>
          <w:numId w:val="66"/>
        </w:numPr>
        <w:tabs>
          <w:tab w:val="left" w:pos="1470"/>
        </w:tabs>
        <w:spacing w:before="1"/>
        <w:ind w:right="351" w:firstLine="427"/>
        <w:jc w:val="both"/>
        <w:rPr>
          <w:sz w:val="28"/>
        </w:rPr>
      </w:pPr>
      <w:r>
        <w:rPr>
          <w:sz w:val="28"/>
        </w:rPr>
        <w:t>Мицик</w:t>
      </w:r>
      <w:r>
        <w:rPr>
          <w:spacing w:val="1"/>
          <w:sz w:val="28"/>
        </w:rPr>
        <w:t xml:space="preserve"> </w:t>
      </w:r>
      <w:r>
        <w:rPr>
          <w:sz w:val="28"/>
        </w:rPr>
        <w:t>В.В.,</w:t>
      </w:r>
      <w:r>
        <w:rPr>
          <w:spacing w:val="1"/>
          <w:sz w:val="28"/>
        </w:rPr>
        <w:t xml:space="preserve"> </w:t>
      </w:r>
      <w:r>
        <w:rPr>
          <w:sz w:val="28"/>
        </w:rPr>
        <w:t>Буроменський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М.С.,</w:t>
      </w:r>
      <w:r>
        <w:rPr>
          <w:spacing w:val="1"/>
          <w:sz w:val="28"/>
        </w:rPr>
        <w:t xml:space="preserve"> </w:t>
      </w:r>
      <w:r>
        <w:rPr>
          <w:sz w:val="28"/>
        </w:rPr>
        <w:t>Гнатовський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М.М.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інші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ред.</w:t>
      </w:r>
      <w:r>
        <w:rPr>
          <w:spacing w:val="1"/>
          <w:sz w:val="28"/>
        </w:rPr>
        <w:t xml:space="preserve"> </w:t>
      </w:r>
      <w:r>
        <w:rPr>
          <w:sz w:val="28"/>
        </w:rPr>
        <w:t>Мицика В.- Міжнародне право: навч. посібник, підручник у 2-х томах, 2-ге</w:t>
      </w:r>
      <w:r>
        <w:rPr>
          <w:spacing w:val="1"/>
          <w:sz w:val="28"/>
        </w:rPr>
        <w:t xml:space="preserve"> </w:t>
      </w:r>
      <w:r>
        <w:rPr>
          <w:sz w:val="28"/>
        </w:rPr>
        <w:t>видання</w:t>
      </w:r>
      <w:r>
        <w:rPr>
          <w:spacing w:val="-2"/>
          <w:sz w:val="28"/>
        </w:rPr>
        <w:t xml:space="preserve"> </w:t>
      </w:r>
      <w:r>
        <w:rPr>
          <w:sz w:val="28"/>
        </w:rPr>
        <w:t>змінене.-Харків:</w:t>
      </w:r>
      <w:r>
        <w:rPr>
          <w:spacing w:val="-2"/>
          <w:sz w:val="28"/>
        </w:rPr>
        <w:t xml:space="preserve"> </w:t>
      </w:r>
      <w:r>
        <w:rPr>
          <w:sz w:val="28"/>
        </w:rPr>
        <w:t>Право,2020.Т.2:Основні галузі.-2020-624 с.</w:t>
      </w:r>
    </w:p>
    <w:p w:rsidR="009C787B" w:rsidRDefault="009C787B">
      <w:pPr>
        <w:jc w:val="both"/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8"/>
        <w:ind w:left="0"/>
        <w:jc w:val="left"/>
        <w:rPr>
          <w:sz w:val="16"/>
        </w:rPr>
      </w:pPr>
    </w:p>
    <w:p w:rsidR="009C787B" w:rsidRDefault="00AE36E6">
      <w:pPr>
        <w:pStyle w:val="1"/>
        <w:spacing w:line="261" w:lineRule="auto"/>
        <w:ind w:left="3150" w:right="1662" w:hanging="1157"/>
      </w:pPr>
      <w:bookmarkStart w:id="20" w:name="_bookmark19"/>
      <w:bookmarkEnd w:id="20"/>
      <w:r>
        <w:t>ПЕРЕДУМОВИ ОСМИСЛЕННЯ ВИНИ У</w:t>
      </w:r>
      <w:r>
        <w:rPr>
          <w:spacing w:val="-87"/>
        </w:rPr>
        <w:t xml:space="preserve"> </w:t>
      </w:r>
      <w:r>
        <w:t>КРИМІНАЛЬНОМУ</w:t>
      </w:r>
      <w:r>
        <w:rPr>
          <w:spacing w:val="-1"/>
        </w:rPr>
        <w:t xml:space="preserve"> </w:t>
      </w:r>
      <w:r>
        <w:t>ПРАВІ</w:t>
      </w:r>
    </w:p>
    <w:p w:rsidR="009C787B" w:rsidRDefault="009C787B">
      <w:pPr>
        <w:pStyle w:val="a3"/>
        <w:spacing w:before="2"/>
        <w:ind w:left="0"/>
        <w:jc w:val="left"/>
        <w:rPr>
          <w:b/>
          <w:sz w:val="49"/>
        </w:rPr>
      </w:pPr>
    </w:p>
    <w:p w:rsidR="009C787B" w:rsidRDefault="00AE36E6">
      <w:pPr>
        <w:pStyle w:val="2"/>
        <w:ind w:right="355"/>
      </w:pPr>
      <w:r>
        <w:t>Вереша</w:t>
      </w:r>
      <w:r>
        <w:rPr>
          <w:spacing w:val="-4"/>
        </w:rPr>
        <w:t xml:space="preserve"> </w:t>
      </w:r>
      <w:r>
        <w:t>Роман</w:t>
      </w:r>
      <w:r>
        <w:rPr>
          <w:spacing w:val="-7"/>
        </w:rPr>
        <w:t xml:space="preserve"> </w:t>
      </w:r>
      <w:r>
        <w:t>Вікторович</w:t>
      </w:r>
    </w:p>
    <w:p w:rsidR="009C787B" w:rsidRDefault="00AE36E6">
      <w:pPr>
        <w:pStyle w:val="a3"/>
        <w:spacing w:line="322" w:lineRule="exact"/>
        <w:ind w:right="355"/>
        <w:jc w:val="right"/>
      </w:pPr>
      <w:r>
        <w:t>в.о.</w:t>
      </w:r>
      <w:r>
        <w:rPr>
          <w:spacing w:val="-6"/>
        </w:rPr>
        <w:t xml:space="preserve"> </w:t>
      </w:r>
      <w:r>
        <w:t>завідувача</w:t>
      </w:r>
      <w:r>
        <w:rPr>
          <w:spacing w:val="-4"/>
        </w:rPr>
        <w:t xml:space="preserve"> </w:t>
      </w:r>
      <w:r>
        <w:t>кафедри</w:t>
      </w:r>
      <w:r>
        <w:rPr>
          <w:spacing w:val="-5"/>
        </w:rPr>
        <w:t xml:space="preserve"> </w:t>
      </w:r>
      <w:r>
        <w:t>кримінального</w:t>
      </w:r>
      <w:r>
        <w:rPr>
          <w:spacing w:val="-6"/>
        </w:rPr>
        <w:t xml:space="preserve"> </w:t>
      </w:r>
      <w:r>
        <w:t>та</w:t>
      </w:r>
    </w:p>
    <w:p w:rsidR="009C787B" w:rsidRDefault="00AE36E6">
      <w:pPr>
        <w:pStyle w:val="a3"/>
        <w:ind w:left="6079" w:right="351" w:firstLine="1284"/>
        <w:jc w:val="right"/>
      </w:pPr>
      <w:r>
        <w:t>адміністративного права</w:t>
      </w:r>
      <w:r>
        <w:rPr>
          <w:spacing w:val="-67"/>
        </w:rPr>
        <w:t xml:space="preserve"> </w:t>
      </w:r>
      <w:r>
        <w:t>Академії адвокатури України,</w:t>
      </w:r>
      <w:r>
        <w:rPr>
          <w:spacing w:val="1"/>
        </w:rPr>
        <w:t xml:space="preserve"> </w:t>
      </w:r>
      <w:r>
        <w:t>доктор юридичних наук, професор,</w:t>
      </w:r>
      <w:r>
        <w:rPr>
          <w:spacing w:val="-67"/>
        </w:rPr>
        <w:t xml:space="preserve"> </w:t>
      </w:r>
      <w:r>
        <w:t>заслужений</w:t>
      </w:r>
      <w:r>
        <w:rPr>
          <w:spacing w:val="-1"/>
        </w:rPr>
        <w:t xml:space="preserve"> </w:t>
      </w:r>
      <w:r>
        <w:t>юрист</w:t>
      </w:r>
      <w:r>
        <w:rPr>
          <w:spacing w:val="-3"/>
        </w:rPr>
        <w:t xml:space="preserve"> </w:t>
      </w:r>
      <w:r>
        <w:t>України</w:t>
      </w:r>
    </w:p>
    <w:p w:rsidR="009C787B" w:rsidRDefault="009C787B">
      <w:pPr>
        <w:pStyle w:val="a3"/>
        <w:spacing w:before="1"/>
        <w:ind w:left="0"/>
        <w:jc w:val="left"/>
      </w:pPr>
    </w:p>
    <w:p w:rsidR="009C787B" w:rsidRDefault="00AE36E6">
      <w:pPr>
        <w:pStyle w:val="a3"/>
        <w:ind w:right="348" w:firstLine="566"/>
      </w:pPr>
      <w:r>
        <w:t>Суб’єктивна</w:t>
      </w:r>
      <w:r>
        <w:rPr>
          <w:spacing w:val="1"/>
        </w:rPr>
        <w:t xml:space="preserve"> </w:t>
      </w:r>
      <w:r>
        <w:t>сторона</w:t>
      </w:r>
      <w:r>
        <w:rPr>
          <w:spacing w:val="1"/>
        </w:rPr>
        <w:t xml:space="preserve"> </w:t>
      </w:r>
      <w:r>
        <w:t>кримінального</w:t>
      </w:r>
      <w:r>
        <w:rPr>
          <w:spacing w:val="1"/>
        </w:rPr>
        <w:t xml:space="preserve"> </w:t>
      </w:r>
      <w:r>
        <w:t>правопорушення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внутрішнє</w:t>
      </w:r>
      <w:r>
        <w:rPr>
          <w:spacing w:val="1"/>
        </w:rPr>
        <w:t xml:space="preserve"> </w:t>
      </w:r>
      <w:r>
        <w:t>психічне</w:t>
      </w:r>
      <w:r>
        <w:rPr>
          <w:spacing w:val="1"/>
        </w:rPr>
        <w:t xml:space="preserve"> </w:t>
      </w:r>
      <w:r>
        <w:t>ставлення</w:t>
      </w:r>
      <w:r>
        <w:rPr>
          <w:spacing w:val="1"/>
        </w:rPr>
        <w:t xml:space="preserve"> </w:t>
      </w:r>
      <w:r>
        <w:t>особи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вчинюваного</w:t>
      </w:r>
      <w:r>
        <w:rPr>
          <w:spacing w:val="1"/>
        </w:rPr>
        <w:t xml:space="preserve"> </w:t>
      </w:r>
      <w:r>
        <w:t>діяння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найбільш</w:t>
      </w:r>
      <w:r>
        <w:rPr>
          <w:spacing w:val="1"/>
        </w:rPr>
        <w:t xml:space="preserve"> </w:t>
      </w:r>
      <w:r>
        <w:t>глибоким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змістом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найменш</w:t>
      </w:r>
      <w:r>
        <w:rPr>
          <w:spacing w:val="1"/>
        </w:rPr>
        <w:t xml:space="preserve"> </w:t>
      </w:r>
      <w:r>
        <w:t>дослідженим</w:t>
      </w:r>
      <w:r>
        <w:rPr>
          <w:spacing w:val="1"/>
        </w:rPr>
        <w:t xml:space="preserve"> </w:t>
      </w:r>
      <w:r>
        <w:t>аспектом</w:t>
      </w:r>
      <w:r>
        <w:rPr>
          <w:spacing w:val="1"/>
        </w:rPr>
        <w:t xml:space="preserve"> </w:t>
      </w:r>
      <w:r>
        <w:t>кримінально</w:t>
      </w:r>
      <w:r>
        <w:rPr>
          <w:spacing w:val="1"/>
        </w:rPr>
        <w:t xml:space="preserve"> </w:t>
      </w:r>
      <w:r>
        <w:t>протиправної</w:t>
      </w:r>
      <w:r>
        <w:rPr>
          <w:spacing w:val="1"/>
        </w:rPr>
        <w:t xml:space="preserve"> </w:t>
      </w:r>
      <w:r>
        <w:t>поведінки.</w:t>
      </w:r>
      <w:r>
        <w:rPr>
          <w:spacing w:val="1"/>
        </w:rPr>
        <w:t xml:space="preserve"> </w:t>
      </w:r>
      <w:r>
        <w:t>Окрім</w:t>
      </w:r>
      <w:r>
        <w:rPr>
          <w:spacing w:val="1"/>
        </w:rPr>
        <w:t xml:space="preserve"> </w:t>
      </w:r>
      <w:r>
        <w:t>класичного</w:t>
      </w:r>
      <w:r>
        <w:rPr>
          <w:spacing w:val="1"/>
        </w:rPr>
        <w:t xml:space="preserve"> </w:t>
      </w:r>
      <w:r>
        <w:t>підходу,</w:t>
      </w:r>
      <w:r>
        <w:rPr>
          <w:spacing w:val="1"/>
        </w:rPr>
        <w:t xml:space="preserve"> </w:t>
      </w:r>
      <w:r>
        <w:t>згідно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яким</w:t>
      </w:r>
      <w:r>
        <w:rPr>
          <w:spacing w:val="1"/>
        </w:rPr>
        <w:t xml:space="preserve"> </w:t>
      </w:r>
      <w:r>
        <w:t>суб’єктивна</w:t>
      </w:r>
      <w:r>
        <w:rPr>
          <w:spacing w:val="1"/>
        </w:rPr>
        <w:t xml:space="preserve"> </w:t>
      </w:r>
      <w:r>
        <w:t>сторона</w:t>
      </w:r>
      <w:r>
        <w:rPr>
          <w:spacing w:val="1"/>
        </w:rPr>
        <w:t xml:space="preserve"> </w:t>
      </w:r>
      <w:r>
        <w:t>кримінального правопорушення є внутрішнім (психічним) ставленням суб’єкта</w:t>
      </w:r>
      <w:r>
        <w:rPr>
          <w:spacing w:val="1"/>
        </w:rPr>
        <w:t xml:space="preserve"> </w:t>
      </w:r>
      <w:r>
        <w:t>кримінального</w:t>
      </w:r>
      <w:r>
        <w:rPr>
          <w:spacing w:val="1"/>
        </w:rPr>
        <w:t xml:space="preserve"> </w:t>
      </w:r>
      <w:r>
        <w:t>правопорушення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вчинюваного</w:t>
      </w:r>
      <w:r>
        <w:rPr>
          <w:spacing w:val="1"/>
        </w:rPr>
        <w:t xml:space="preserve"> </w:t>
      </w:r>
      <w:r>
        <w:t>діяння,</w:t>
      </w:r>
      <w:r>
        <w:rPr>
          <w:spacing w:val="71"/>
        </w:rPr>
        <w:t xml:space="preserve"> </w:t>
      </w:r>
      <w:r>
        <w:t>існує</w:t>
      </w:r>
      <w:r>
        <w:rPr>
          <w:spacing w:val="7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положення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уявної</w:t>
      </w:r>
      <w:r>
        <w:rPr>
          <w:spacing w:val="1"/>
        </w:rPr>
        <w:t xml:space="preserve"> </w:t>
      </w:r>
      <w:r>
        <w:t>універсальності</w:t>
      </w:r>
      <w:r>
        <w:rPr>
          <w:spacing w:val="1"/>
        </w:rPr>
        <w:t xml:space="preserve"> </w:t>
      </w:r>
      <w:r>
        <w:t>суб’єктивної</w:t>
      </w:r>
      <w:r>
        <w:rPr>
          <w:spacing w:val="1"/>
        </w:rPr>
        <w:t xml:space="preserve"> </w:t>
      </w:r>
      <w:r>
        <w:t>сторони</w:t>
      </w:r>
      <w:r>
        <w:rPr>
          <w:spacing w:val="1"/>
        </w:rPr>
        <w:t xml:space="preserve"> </w:t>
      </w:r>
      <w:r>
        <w:t>складу</w:t>
      </w:r>
      <w:r>
        <w:rPr>
          <w:spacing w:val="-67"/>
        </w:rPr>
        <w:t xml:space="preserve"> </w:t>
      </w:r>
      <w:r>
        <w:t>кримінального правопорушення, ко</w:t>
      </w:r>
      <w:r>
        <w:t>ли вона ототожнюється із сукупністю будь-</w:t>
      </w:r>
      <w:r>
        <w:rPr>
          <w:spacing w:val="1"/>
        </w:rPr>
        <w:t xml:space="preserve"> </w:t>
      </w:r>
      <w:r>
        <w:t>яких об’єктивно-суб’єктивних обставин, що визначає в поведінці конкретної</w:t>
      </w:r>
      <w:r>
        <w:rPr>
          <w:spacing w:val="1"/>
        </w:rPr>
        <w:t xml:space="preserve"> </w:t>
      </w:r>
      <w:r>
        <w:t>особи</w:t>
      </w:r>
      <w:r>
        <w:rPr>
          <w:spacing w:val="-1"/>
        </w:rPr>
        <w:t xml:space="preserve"> </w:t>
      </w:r>
      <w:r>
        <w:t>її негативне</w:t>
      </w:r>
      <w:r>
        <w:rPr>
          <w:spacing w:val="-1"/>
        </w:rPr>
        <w:t xml:space="preserve"> </w:t>
      </w:r>
      <w:r>
        <w:t>ставлення</w:t>
      </w:r>
      <w:r>
        <w:rPr>
          <w:spacing w:val="-1"/>
        </w:rPr>
        <w:t xml:space="preserve"> </w:t>
      </w:r>
      <w:r>
        <w:t>до суспільних цінностей</w:t>
      </w:r>
      <w:r>
        <w:rPr>
          <w:spacing w:val="-1"/>
        </w:rPr>
        <w:t xml:space="preserve"> </w:t>
      </w:r>
      <w:r>
        <w:t>[1,</w:t>
      </w:r>
      <w:r>
        <w:rPr>
          <w:spacing w:val="4"/>
        </w:rPr>
        <w:t xml:space="preserve"> </w:t>
      </w:r>
      <w:r>
        <w:t>с.</w:t>
      </w:r>
      <w:r>
        <w:rPr>
          <w:spacing w:val="-4"/>
        </w:rPr>
        <w:t xml:space="preserve"> </w:t>
      </w:r>
      <w:r>
        <w:t>164–165].</w:t>
      </w:r>
    </w:p>
    <w:p w:rsidR="009C787B" w:rsidRDefault="00AE36E6">
      <w:pPr>
        <w:pStyle w:val="a3"/>
        <w:spacing w:before="1"/>
        <w:ind w:right="350" w:firstLine="566"/>
      </w:pPr>
      <w:r>
        <w:t>На думку деяких</w:t>
      </w:r>
      <w:r>
        <w:rPr>
          <w:spacing w:val="1"/>
        </w:rPr>
        <w:t xml:space="preserve"> </w:t>
      </w:r>
      <w:r>
        <w:t>вчених, встановлення</w:t>
      </w:r>
      <w:r>
        <w:rPr>
          <w:spacing w:val="1"/>
        </w:rPr>
        <w:t xml:space="preserve"> </w:t>
      </w:r>
      <w:r>
        <w:t>причин</w:t>
      </w:r>
      <w:r>
        <w:rPr>
          <w:spacing w:val="1"/>
        </w:rPr>
        <w:t xml:space="preserve"> </w:t>
      </w:r>
      <w:r>
        <w:t>вчинення протиправних</w:t>
      </w:r>
      <w:r>
        <w:rPr>
          <w:spacing w:val="1"/>
        </w:rPr>
        <w:t xml:space="preserve"> </w:t>
      </w:r>
      <w:r>
        <w:t>суспільно небезпечних діянь через мотиви і мету конкретної винуватої особи</w:t>
      </w:r>
      <w:r>
        <w:rPr>
          <w:spacing w:val="1"/>
        </w:rPr>
        <w:t xml:space="preserve"> </w:t>
      </w:r>
      <w:r>
        <w:t>допоможе</w:t>
      </w:r>
      <w:r>
        <w:rPr>
          <w:spacing w:val="1"/>
        </w:rPr>
        <w:t xml:space="preserve"> </w:t>
      </w:r>
      <w:r>
        <w:t>правовій</w:t>
      </w:r>
      <w:r>
        <w:rPr>
          <w:spacing w:val="1"/>
        </w:rPr>
        <w:t xml:space="preserve"> </w:t>
      </w:r>
      <w:r>
        <w:t>системі</w:t>
      </w:r>
      <w:r>
        <w:rPr>
          <w:spacing w:val="1"/>
        </w:rPr>
        <w:t xml:space="preserve"> </w:t>
      </w:r>
      <w:r>
        <w:t>виконувати</w:t>
      </w:r>
      <w:r>
        <w:rPr>
          <w:spacing w:val="1"/>
        </w:rPr>
        <w:t xml:space="preserve"> </w:t>
      </w:r>
      <w:r>
        <w:t>свої</w:t>
      </w:r>
      <w:r>
        <w:rPr>
          <w:spacing w:val="1"/>
        </w:rPr>
        <w:t xml:space="preserve"> </w:t>
      </w:r>
      <w:r>
        <w:t>попереджувальні</w:t>
      </w:r>
      <w:r>
        <w:rPr>
          <w:spacing w:val="1"/>
        </w:rPr>
        <w:t xml:space="preserve"> </w:t>
      </w:r>
      <w:r>
        <w:t>функції</w:t>
      </w:r>
      <w:r>
        <w:rPr>
          <w:spacing w:val="70"/>
        </w:rPr>
        <w:t xml:space="preserve"> </w:t>
      </w:r>
      <w:r>
        <w:t>[1, с.</w:t>
      </w:r>
      <w:r>
        <w:rPr>
          <w:spacing w:val="1"/>
        </w:rPr>
        <w:t xml:space="preserve"> </w:t>
      </w:r>
      <w:r>
        <w:t>164]. Вважається, що саме психічне ставлення суб’єкта до вчинюваного ним</w:t>
      </w:r>
      <w:r>
        <w:rPr>
          <w:spacing w:val="1"/>
        </w:rPr>
        <w:t xml:space="preserve"> </w:t>
      </w:r>
      <w:r>
        <w:t>суспільно</w:t>
      </w:r>
      <w:r>
        <w:rPr>
          <w:spacing w:val="1"/>
        </w:rPr>
        <w:t xml:space="preserve"> </w:t>
      </w:r>
      <w:r>
        <w:t>небезпечного</w:t>
      </w:r>
      <w:r>
        <w:rPr>
          <w:spacing w:val="1"/>
        </w:rPr>
        <w:t xml:space="preserve"> </w:t>
      </w:r>
      <w:r>
        <w:t>діяння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осн</w:t>
      </w:r>
      <w:r>
        <w:t>овою</w:t>
      </w:r>
      <w:r>
        <w:rPr>
          <w:spacing w:val="1"/>
        </w:rPr>
        <w:t xml:space="preserve"> </w:t>
      </w:r>
      <w:r>
        <w:t>правильної</w:t>
      </w:r>
      <w:r>
        <w:rPr>
          <w:spacing w:val="1"/>
        </w:rPr>
        <w:t xml:space="preserve"> </w:t>
      </w:r>
      <w:r>
        <w:t>кваліфікації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призначення</w:t>
      </w:r>
      <w:r>
        <w:rPr>
          <w:spacing w:val="1"/>
        </w:rPr>
        <w:t xml:space="preserve"> </w:t>
      </w:r>
      <w:r>
        <w:t>справедливого</w:t>
      </w:r>
      <w:r>
        <w:rPr>
          <w:spacing w:val="1"/>
        </w:rPr>
        <w:t xml:space="preserve"> </w:t>
      </w:r>
      <w:r>
        <w:t>покарання.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встановлення</w:t>
      </w:r>
      <w:r>
        <w:rPr>
          <w:spacing w:val="1"/>
        </w:rPr>
        <w:t xml:space="preserve"> </w:t>
      </w:r>
      <w:r>
        <w:t>суб’єктивної</w:t>
      </w:r>
      <w:r>
        <w:rPr>
          <w:spacing w:val="1"/>
        </w:rPr>
        <w:t xml:space="preserve"> </w:t>
      </w:r>
      <w:r>
        <w:t>сторони</w:t>
      </w:r>
      <w:r>
        <w:rPr>
          <w:spacing w:val="1"/>
        </w:rPr>
        <w:t xml:space="preserve"> </w:t>
      </w:r>
      <w:r>
        <w:t>складу</w:t>
      </w:r>
      <w:r>
        <w:rPr>
          <w:spacing w:val="1"/>
        </w:rPr>
        <w:t xml:space="preserve"> </w:t>
      </w:r>
      <w:r>
        <w:t>кримінального</w:t>
      </w:r>
      <w:r>
        <w:rPr>
          <w:spacing w:val="1"/>
        </w:rPr>
        <w:t xml:space="preserve"> </w:t>
      </w:r>
      <w:r>
        <w:t>правопорушення,</w:t>
      </w:r>
      <w:r>
        <w:rPr>
          <w:spacing w:val="1"/>
        </w:rPr>
        <w:t xml:space="preserve"> </w:t>
      </w:r>
      <w:r>
        <w:t>розмежовуючи</w:t>
      </w:r>
      <w:r>
        <w:rPr>
          <w:spacing w:val="1"/>
        </w:rPr>
        <w:t xml:space="preserve"> </w:t>
      </w:r>
      <w:r>
        <w:t>схожі</w:t>
      </w:r>
      <w:r>
        <w:rPr>
          <w:spacing w:val="1"/>
        </w:rPr>
        <w:t xml:space="preserve"> </w:t>
      </w:r>
      <w:r>
        <w:t>за</w:t>
      </w:r>
      <w:r>
        <w:rPr>
          <w:spacing w:val="-67"/>
        </w:rPr>
        <w:t xml:space="preserve"> </w:t>
      </w:r>
      <w:r>
        <w:t>об’єктивними ознаками кримінального правопорушення, може розглядатись як</w:t>
      </w:r>
      <w:r>
        <w:rPr>
          <w:spacing w:val="1"/>
        </w:rPr>
        <w:t xml:space="preserve"> </w:t>
      </w:r>
      <w:r>
        <w:t>конструктивний</w:t>
      </w:r>
      <w:r>
        <w:rPr>
          <w:spacing w:val="1"/>
        </w:rPr>
        <w:t xml:space="preserve"> </w:t>
      </w:r>
      <w:r>
        <w:t>е</w:t>
      </w:r>
      <w:r>
        <w:t>лемент</w:t>
      </w:r>
      <w:r>
        <w:rPr>
          <w:spacing w:val="1"/>
        </w:rPr>
        <w:t xml:space="preserve"> </w:t>
      </w:r>
      <w:r>
        <w:t>побудови</w:t>
      </w:r>
      <w:r>
        <w:rPr>
          <w:spacing w:val="1"/>
        </w:rPr>
        <w:t xml:space="preserve"> </w:t>
      </w:r>
      <w:r>
        <w:t>кримінального</w:t>
      </w:r>
      <w:r>
        <w:rPr>
          <w:spacing w:val="1"/>
        </w:rPr>
        <w:t xml:space="preserve"> </w:t>
      </w:r>
      <w:r>
        <w:t>закону.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того</w:t>
      </w:r>
      <w:r>
        <w:rPr>
          <w:spacing w:val="1"/>
        </w:rPr>
        <w:t xml:space="preserve"> </w:t>
      </w:r>
      <w:r>
        <w:t>ж,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правильно</w:t>
      </w:r>
      <w:r>
        <w:rPr>
          <w:spacing w:val="1"/>
        </w:rPr>
        <w:t xml:space="preserve"> </w:t>
      </w:r>
      <w:r>
        <w:t>зазначається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кримінальному</w:t>
      </w:r>
      <w:r>
        <w:rPr>
          <w:spacing w:val="1"/>
        </w:rPr>
        <w:t xml:space="preserve"> </w:t>
      </w:r>
      <w:r>
        <w:t>праві,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правильно</w:t>
      </w:r>
      <w:r>
        <w:rPr>
          <w:spacing w:val="1"/>
        </w:rPr>
        <w:t xml:space="preserve"> </w:t>
      </w:r>
      <w:r>
        <w:t>визначити</w:t>
      </w:r>
      <w:r>
        <w:rPr>
          <w:spacing w:val="1"/>
        </w:rPr>
        <w:t xml:space="preserve"> </w:t>
      </w:r>
      <w:r>
        <w:t>загальні</w:t>
      </w:r>
      <w:r>
        <w:rPr>
          <w:spacing w:val="1"/>
        </w:rPr>
        <w:t xml:space="preserve"> </w:t>
      </w:r>
      <w:r>
        <w:t>причини</w:t>
      </w:r>
      <w:r>
        <w:rPr>
          <w:spacing w:val="1"/>
        </w:rPr>
        <w:t xml:space="preserve"> </w:t>
      </w:r>
      <w:r>
        <w:t>кримінально</w:t>
      </w:r>
      <w:r>
        <w:rPr>
          <w:spacing w:val="1"/>
        </w:rPr>
        <w:t xml:space="preserve"> </w:t>
      </w:r>
      <w:r>
        <w:t>протиправної</w:t>
      </w:r>
      <w:r>
        <w:rPr>
          <w:spacing w:val="1"/>
        </w:rPr>
        <w:t xml:space="preserve"> </w:t>
      </w:r>
      <w:r>
        <w:t>діяльності,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провести</w:t>
      </w:r>
      <w:r>
        <w:rPr>
          <w:spacing w:val="1"/>
        </w:rPr>
        <w:t xml:space="preserve"> </w:t>
      </w:r>
      <w:r>
        <w:t>глибоке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суб’єкта</w:t>
      </w:r>
      <w:r>
        <w:rPr>
          <w:spacing w:val="1"/>
        </w:rPr>
        <w:t xml:space="preserve"> </w:t>
      </w:r>
      <w:r>
        <w:t>кримінального</w:t>
      </w:r>
      <w:r>
        <w:rPr>
          <w:spacing w:val="1"/>
        </w:rPr>
        <w:t xml:space="preserve"> </w:t>
      </w:r>
      <w:r>
        <w:t>правопорушення,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ознак</w:t>
      </w:r>
      <w:r>
        <w:rPr>
          <w:spacing w:val="1"/>
        </w:rPr>
        <w:t xml:space="preserve"> </w:t>
      </w:r>
      <w:r>
        <w:t>суб’єктивної</w:t>
      </w:r>
      <w:r>
        <w:rPr>
          <w:spacing w:val="1"/>
        </w:rPr>
        <w:t xml:space="preserve"> </w:t>
      </w:r>
      <w:r>
        <w:t>сторони</w:t>
      </w:r>
      <w:r>
        <w:rPr>
          <w:spacing w:val="1"/>
        </w:rPr>
        <w:t xml:space="preserve"> </w:t>
      </w:r>
      <w:r>
        <w:t>складу</w:t>
      </w:r>
      <w:r>
        <w:rPr>
          <w:spacing w:val="1"/>
        </w:rPr>
        <w:t xml:space="preserve"> </w:t>
      </w:r>
      <w:r>
        <w:t>кримінального</w:t>
      </w:r>
      <w:r>
        <w:rPr>
          <w:spacing w:val="1"/>
        </w:rPr>
        <w:t xml:space="preserve"> </w:t>
      </w:r>
      <w:r>
        <w:t>правопорушення – вини, мотиву, мети, емоційного стану. Утім, значення таких</w:t>
      </w:r>
      <w:r>
        <w:rPr>
          <w:spacing w:val="1"/>
        </w:rPr>
        <w:t xml:space="preserve"> </w:t>
      </w:r>
      <w:r>
        <w:t>ознак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точки</w:t>
      </w:r>
      <w:r>
        <w:rPr>
          <w:spacing w:val="1"/>
        </w:rPr>
        <w:t xml:space="preserve"> </w:t>
      </w:r>
      <w:r>
        <w:t>зору</w:t>
      </w:r>
      <w:r>
        <w:rPr>
          <w:spacing w:val="1"/>
        </w:rPr>
        <w:t xml:space="preserve"> </w:t>
      </w:r>
      <w:r>
        <w:t>кримінального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неоднаковим:</w:t>
      </w:r>
      <w:r>
        <w:rPr>
          <w:spacing w:val="1"/>
        </w:rPr>
        <w:t xml:space="preserve"> </w:t>
      </w:r>
      <w:r>
        <w:t>якщо</w:t>
      </w:r>
      <w:r>
        <w:rPr>
          <w:spacing w:val="1"/>
        </w:rPr>
        <w:t xml:space="preserve"> </w:t>
      </w:r>
      <w:r>
        <w:t>вина</w:t>
      </w:r>
      <w:r>
        <w:rPr>
          <w:spacing w:val="1"/>
        </w:rPr>
        <w:t xml:space="preserve"> </w:t>
      </w:r>
      <w:r>
        <w:t>є</w:t>
      </w:r>
      <w:r>
        <w:rPr>
          <w:spacing w:val="-67"/>
        </w:rPr>
        <w:t xml:space="preserve"> </w:t>
      </w:r>
      <w:r>
        <w:t>обов’язковою ознакою будь-яког</w:t>
      </w:r>
      <w:r>
        <w:t>о складу кримінального правопорушення, то</w:t>
      </w:r>
      <w:r>
        <w:rPr>
          <w:spacing w:val="1"/>
        </w:rPr>
        <w:t xml:space="preserve"> </w:t>
      </w:r>
      <w:r>
        <w:t>мотив,</w:t>
      </w:r>
      <w:r>
        <w:rPr>
          <w:spacing w:val="1"/>
        </w:rPr>
        <w:t xml:space="preserve"> </w:t>
      </w:r>
      <w:r>
        <w:t>мета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емоційний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включатись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включатись</w:t>
      </w:r>
      <w:r>
        <w:rPr>
          <w:spacing w:val="1"/>
        </w:rPr>
        <w:t xml:space="preserve"> </w:t>
      </w:r>
      <w:r>
        <w:t>законодавцем до ознак того чи іншого складу кримінального правопорушення і,</w:t>
      </w:r>
      <w:r>
        <w:rPr>
          <w:spacing w:val="-67"/>
        </w:rPr>
        <w:t xml:space="preserve"> </w:t>
      </w:r>
      <w:r>
        <w:t>з огляду на це, бути або обов’язковими, або факультативними ознаками. При</w:t>
      </w:r>
      <w:r>
        <w:rPr>
          <w:spacing w:val="1"/>
        </w:rPr>
        <w:t xml:space="preserve"> </w:t>
      </w:r>
      <w:r>
        <w:t>цьому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суб’єктивної</w:t>
      </w:r>
      <w:r>
        <w:rPr>
          <w:spacing w:val="1"/>
        </w:rPr>
        <w:t xml:space="preserve"> </w:t>
      </w:r>
      <w:r>
        <w:t>сторони</w:t>
      </w:r>
      <w:r>
        <w:rPr>
          <w:spacing w:val="1"/>
        </w:rPr>
        <w:t xml:space="preserve"> </w:t>
      </w:r>
      <w:r>
        <w:t>складу</w:t>
      </w:r>
      <w:r>
        <w:rPr>
          <w:spacing w:val="1"/>
        </w:rPr>
        <w:t xml:space="preserve"> </w:t>
      </w:r>
      <w:r>
        <w:t>кримінального</w:t>
      </w:r>
      <w:r>
        <w:rPr>
          <w:spacing w:val="1"/>
        </w:rPr>
        <w:t xml:space="preserve"> </w:t>
      </w:r>
      <w:r>
        <w:t>правопорушення</w:t>
      </w:r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розмежувати</w:t>
      </w:r>
      <w:r>
        <w:rPr>
          <w:spacing w:val="1"/>
        </w:rPr>
        <w:t xml:space="preserve"> </w:t>
      </w:r>
      <w:r>
        <w:t>кримінально</w:t>
      </w:r>
      <w:r>
        <w:rPr>
          <w:spacing w:val="1"/>
        </w:rPr>
        <w:t xml:space="preserve"> </w:t>
      </w:r>
      <w:r>
        <w:t>протиправну</w:t>
      </w:r>
      <w:r>
        <w:rPr>
          <w:spacing w:val="1"/>
        </w:rPr>
        <w:t xml:space="preserve"> </w:t>
      </w:r>
      <w:r>
        <w:t>поведінку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невинувате</w:t>
      </w:r>
      <w:r>
        <w:rPr>
          <w:spacing w:val="1"/>
        </w:rPr>
        <w:t xml:space="preserve"> </w:t>
      </w:r>
      <w:r>
        <w:t>заподіяння</w:t>
      </w:r>
      <w:r>
        <w:rPr>
          <w:spacing w:val="19"/>
        </w:rPr>
        <w:t xml:space="preserve"> </w:t>
      </w:r>
      <w:r>
        <w:t>шкоди,</w:t>
      </w:r>
      <w:r>
        <w:rPr>
          <w:spacing w:val="16"/>
        </w:rPr>
        <w:t xml:space="preserve"> </w:t>
      </w:r>
      <w:r>
        <w:t>а</w:t>
      </w:r>
      <w:r>
        <w:rPr>
          <w:spacing w:val="19"/>
        </w:rPr>
        <w:t xml:space="preserve"> </w:t>
      </w:r>
      <w:r>
        <w:t>також</w:t>
      </w:r>
      <w:r>
        <w:rPr>
          <w:spacing w:val="20"/>
        </w:rPr>
        <w:t xml:space="preserve"> </w:t>
      </w:r>
      <w:r>
        <w:t>визначити</w:t>
      </w:r>
      <w:r>
        <w:rPr>
          <w:spacing w:val="20"/>
        </w:rPr>
        <w:t xml:space="preserve"> </w:t>
      </w:r>
      <w:r>
        <w:t>окремі</w:t>
      </w:r>
      <w:r>
        <w:rPr>
          <w:spacing w:val="19"/>
        </w:rPr>
        <w:t xml:space="preserve"> </w:t>
      </w:r>
      <w:r>
        <w:t>кримінально-правові</w:t>
      </w:r>
      <w:r>
        <w:rPr>
          <w:spacing w:val="20"/>
        </w:rPr>
        <w:t xml:space="preserve"> </w:t>
      </w:r>
      <w:r>
        <w:t>ситуації,</w:t>
      </w:r>
      <w:r>
        <w:rPr>
          <w:spacing w:val="18"/>
        </w:rPr>
        <w:t xml:space="preserve"> </w:t>
      </w:r>
      <w:r>
        <w:t>які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 w:line="242" w:lineRule="auto"/>
        <w:ind w:right="357"/>
      </w:pPr>
      <w:r>
        <w:t>мають</w:t>
      </w:r>
      <w:r>
        <w:rPr>
          <w:spacing w:val="1"/>
        </w:rPr>
        <w:t xml:space="preserve"> </w:t>
      </w:r>
      <w:r>
        <w:t>зв'язок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суб’єктивною</w:t>
      </w:r>
      <w:r>
        <w:rPr>
          <w:spacing w:val="1"/>
        </w:rPr>
        <w:t xml:space="preserve"> </w:t>
      </w:r>
      <w:r>
        <w:t>стороною</w:t>
      </w:r>
      <w:r>
        <w:rPr>
          <w:spacing w:val="1"/>
        </w:rPr>
        <w:t xml:space="preserve"> </w:t>
      </w:r>
      <w:r>
        <w:t>складу</w:t>
      </w:r>
      <w:r>
        <w:rPr>
          <w:spacing w:val="1"/>
        </w:rPr>
        <w:t xml:space="preserve"> </w:t>
      </w:r>
      <w:r>
        <w:t>кримінального</w:t>
      </w:r>
      <w:r>
        <w:rPr>
          <w:spacing w:val="1"/>
        </w:rPr>
        <w:t xml:space="preserve"> </w:t>
      </w:r>
      <w:r>
        <w:t>правопорушення.</w:t>
      </w:r>
    </w:p>
    <w:p w:rsidR="009C787B" w:rsidRDefault="00AE36E6">
      <w:pPr>
        <w:pStyle w:val="a3"/>
        <w:ind w:right="350" w:firstLine="566"/>
      </w:pPr>
      <w:r>
        <w:t>Унаслідок певної потреби особи її поведінка мотивується та втілюється в</w:t>
      </w:r>
      <w:r>
        <w:rPr>
          <w:spacing w:val="1"/>
        </w:rPr>
        <w:t xml:space="preserve"> </w:t>
      </w:r>
      <w:r>
        <w:t>меті, яка через внутрішню волю спричиняє відповідне дія</w:t>
      </w:r>
      <w:r>
        <w:t>ння. Під час вчинення</w:t>
      </w:r>
      <w:r>
        <w:rPr>
          <w:spacing w:val="1"/>
        </w:rPr>
        <w:t xml:space="preserve"> </w:t>
      </w:r>
      <w:r>
        <w:t>осудною особою суспільно небезпечного діяння, передбаченого КК України [2],</w:t>
      </w:r>
      <w:r>
        <w:rPr>
          <w:spacing w:val="-67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психіці</w:t>
      </w:r>
      <w:r>
        <w:rPr>
          <w:spacing w:val="1"/>
        </w:rPr>
        <w:t xml:space="preserve"> </w:t>
      </w:r>
      <w:r>
        <w:t>відбуваються</w:t>
      </w:r>
      <w:r>
        <w:rPr>
          <w:spacing w:val="1"/>
        </w:rPr>
        <w:t xml:space="preserve"> </w:t>
      </w:r>
      <w:r>
        <w:t>процеси,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відображають</w:t>
      </w:r>
      <w:r>
        <w:rPr>
          <w:spacing w:val="1"/>
        </w:rPr>
        <w:t xml:space="preserve"> </w:t>
      </w:r>
      <w:r>
        <w:t>суб’єктивну</w:t>
      </w:r>
      <w:r>
        <w:rPr>
          <w:spacing w:val="70"/>
        </w:rPr>
        <w:t xml:space="preserve"> </w:t>
      </w:r>
      <w:r>
        <w:t>сторону</w:t>
      </w:r>
      <w:r>
        <w:rPr>
          <w:spacing w:val="1"/>
        </w:rPr>
        <w:t xml:space="preserve"> </w:t>
      </w:r>
      <w:r>
        <w:t>складу кримінального правопорушення. Отже, без встановлення суб’єктивної</w:t>
      </w:r>
      <w:r>
        <w:rPr>
          <w:spacing w:val="1"/>
        </w:rPr>
        <w:t xml:space="preserve"> </w:t>
      </w:r>
      <w:r>
        <w:t>сторони</w:t>
      </w:r>
      <w:r>
        <w:rPr>
          <w:spacing w:val="1"/>
        </w:rPr>
        <w:t xml:space="preserve"> </w:t>
      </w:r>
      <w:r>
        <w:t>складу</w:t>
      </w:r>
      <w:r>
        <w:rPr>
          <w:spacing w:val="1"/>
        </w:rPr>
        <w:t xml:space="preserve"> </w:t>
      </w:r>
      <w:r>
        <w:t>кримінального</w:t>
      </w:r>
      <w:r>
        <w:rPr>
          <w:spacing w:val="1"/>
        </w:rPr>
        <w:t xml:space="preserve"> </w:t>
      </w:r>
      <w:r>
        <w:t>правопорушення</w:t>
      </w:r>
      <w:r>
        <w:rPr>
          <w:spacing w:val="1"/>
        </w:rPr>
        <w:t xml:space="preserve"> </w:t>
      </w:r>
      <w:r>
        <w:t>неможливо</w:t>
      </w:r>
      <w:r>
        <w:rPr>
          <w:spacing w:val="1"/>
        </w:rPr>
        <w:t xml:space="preserve"> </w:t>
      </w:r>
      <w:r>
        <w:t>здійснити</w:t>
      </w:r>
      <w:r>
        <w:rPr>
          <w:spacing w:val="1"/>
        </w:rPr>
        <w:t xml:space="preserve"> </w:t>
      </w:r>
      <w:r>
        <w:t>кваліфікацію суспільно небезпечного діяння [3]. Також існує думка, що чи не</w:t>
      </w:r>
      <w:r>
        <w:rPr>
          <w:spacing w:val="1"/>
        </w:rPr>
        <w:t xml:space="preserve"> </w:t>
      </w:r>
      <w:r>
        <w:t>вся</w:t>
      </w:r>
      <w:r>
        <w:rPr>
          <w:spacing w:val="1"/>
        </w:rPr>
        <w:t xml:space="preserve"> </w:t>
      </w:r>
      <w:r>
        <w:t>доказова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суб’єктів</w:t>
      </w:r>
      <w:r>
        <w:rPr>
          <w:spacing w:val="1"/>
        </w:rPr>
        <w:t xml:space="preserve"> </w:t>
      </w:r>
      <w:r>
        <w:t>кримінального</w:t>
      </w:r>
      <w:r>
        <w:rPr>
          <w:spacing w:val="1"/>
        </w:rPr>
        <w:t xml:space="preserve"> </w:t>
      </w:r>
      <w:r>
        <w:t>процесу</w:t>
      </w:r>
      <w:r>
        <w:rPr>
          <w:spacing w:val="1"/>
        </w:rPr>
        <w:t xml:space="preserve"> </w:t>
      </w:r>
      <w:r>
        <w:t>будується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на</w:t>
      </w:r>
      <w:r>
        <w:rPr>
          <w:spacing w:val="-67"/>
        </w:rPr>
        <w:t xml:space="preserve"> </w:t>
      </w:r>
      <w:r>
        <w:t>суб’єктивній</w:t>
      </w:r>
      <w:r>
        <w:rPr>
          <w:spacing w:val="1"/>
        </w:rPr>
        <w:t xml:space="preserve"> </w:t>
      </w:r>
      <w:r>
        <w:t>стороні</w:t>
      </w:r>
      <w:r>
        <w:rPr>
          <w:spacing w:val="1"/>
        </w:rPr>
        <w:t xml:space="preserve"> </w:t>
      </w:r>
      <w:r>
        <w:t>складу</w:t>
      </w:r>
      <w:r>
        <w:rPr>
          <w:spacing w:val="1"/>
        </w:rPr>
        <w:t xml:space="preserve"> </w:t>
      </w:r>
      <w:r>
        <w:t>кримінального</w:t>
      </w:r>
      <w:r>
        <w:rPr>
          <w:spacing w:val="1"/>
        </w:rPr>
        <w:t xml:space="preserve"> </w:t>
      </w:r>
      <w:r>
        <w:t>правопорушення</w:t>
      </w:r>
      <w:r>
        <w:t>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має</w:t>
      </w:r>
      <w:r>
        <w:rPr>
          <w:spacing w:val="-67"/>
        </w:rPr>
        <w:t xml:space="preserve"> </w:t>
      </w:r>
      <w:r>
        <w:t>вирішальне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з’ясування</w:t>
      </w:r>
      <w:r>
        <w:rPr>
          <w:spacing w:val="1"/>
        </w:rPr>
        <w:t xml:space="preserve"> </w:t>
      </w:r>
      <w:r>
        <w:t>наявності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відсутності</w:t>
      </w:r>
      <w:r>
        <w:rPr>
          <w:spacing w:val="1"/>
        </w:rPr>
        <w:t xml:space="preserve"> </w:t>
      </w:r>
      <w:r>
        <w:t>складу</w:t>
      </w:r>
      <w:r>
        <w:rPr>
          <w:spacing w:val="1"/>
        </w:rPr>
        <w:t xml:space="preserve"> </w:t>
      </w:r>
      <w:r>
        <w:t>кримінального правопорушення [1,</w:t>
      </w:r>
      <w:r>
        <w:rPr>
          <w:spacing w:val="-1"/>
        </w:rPr>
        <w:t xml:space="preserve"> </w:t>
      </w:r>
      <w:r>
        <w:t>с.</w:t>
      </w:r>
      <w:r>
        <w:rPr>
          <w:spacing w:val="-1"/>
        </w:rPr>
        <w:t xml:space="preserve"> </w:t>
      </w:r>
      <w:r>
        <w:t>161].</w:t>
      </w:r>
    </w:p>
    <w:p w:rsidR="009C787B" w:rsidRDefault="00AE36E6">
      <w:pPr>
        <w:pStyle w:val="a3"/>
        <w:ind w:right="350" w:firstLine="566"/>
      </w:pPr>
      <w:r>
        <w:t>Загальновідомо, що склад кримінального правопорушення включає в себе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чотири</w:t>
      </w:r>
      <w:r>
        <w:rPr>
          <w:spacing w:val="1"/>
        </w:rPr>
        <w:t xml:space="preserve"> </w:t>
      </w:r>
      <w:r>
        <w:t>елементи:</w:t>
      </w:r>
      <w:r>
        <w:rPr>
          <w:spacing w:val="1"/>
        </w:rPr>
        <w:t xml:space="preserve"> </w:t>
      </w:r>
      <w:r>
        <w:t>об’єкт,</w:t>
      </w:r>
      <w:r>
        <w:rPr>
          <w:spacing w:val="1"/>
        </w:rPr>
        <w:t xml:space="preserve"> </w:t>
      </w:r>
      <w:r>
        <w:t>об’єктивну</w:t>
      </w:r>
      <w:r>
        <w:rPr>
          <w:spacing w:val="1"/>
        </w:rPr>
        <w:t xml:space="preserve"> </w:t>
      </w:r>
      <w:r>
        <w:t>сторону,</w:t>
      </w:r>
      <w:r>
        <w:rPr>
          <w:spacing w:val="1"/>
        </w:rPr>
        <w:t xml:space="preserve"> </w:t>
      </w:r>
      <w:r>
        <w:t>суб’єкт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суб’єктивну</w:t>
      </w:r>
      <w:r>
        <w:rPr>
          <w:spacing w:val="1"/>
        </w:rPr>
        <w:t xml:space="preserve"> </w:t>
      </w:r>
      <w:r>
        <w:t>сторону.</w:t>
      </w:r>
      <w:r>
        <w:rPr>
          <w:spacing w:val="1"/>
        </w:rPr>
        <w:t xml:space="preserve"> </w:t>
      </w:r>
      <w:r>
        <w:t>Якщо</w:t>
      </w:r>
      <w:r>
        <w:rPr>
          <w:spacing w:val="1"/>
        </w:rPr>
        <w:t xml:space="preserve"> </w:t>
      </w:r>
      <w:r>
        <w:t>об’єктивна</w:t>
      </w:r>
      <w:r>
        <w:rPr>
          <w:spacing w:val="1"/>
        </w:rPr>
        <w:t xml:space="preserve"> </w:t>
      </w:r>
      <w:r>
        <w:t>сторона</w:t>
      </w:r>
      <w:r>
        <w:rPr>
          <w:spacing w:val="1"/>
        </w:rPr>
        <w:t xml:space="preserve"> </w:t>
      </w:r>
      <w:r>
        <w:t>складу</w:t>
      </w:r>
      <w:r>
        <w:rPr>
          <w:spacing w:val="1"/>
        </w:rPr>
        <w:t xml:space="preserve"> </w:t>
      </w:r>
      <w:r>
        <w:t>кримінального</w:t>
      </w:r>
      <w:r>
        <w:rPr>
          <w:spacing w:val="1"/>
        </w:rPr>
        <w:t xml:space="preserve"> </w:t>
      </w:r>
      <w:r>
        <w:t>правопорушення</w:t>
      </w:r>
      <w:r>
        <w:rPr>
          <w:spacing w:val="1"/>
        </w:rPr>
        <w:t xml:space="preserve"> </w:t>
      </w:r>
      <w:r>
        <w:t>виражає</w:t>
      </w:r>
      <w:r>
        <w:rPr>
          <w:spacing w:val="1"/>
        </w:rPr>
        <w:t xml:space="preserve"> </w:t>
      </w:r>
      <w:r>
        <w:t>зовнішні</w:t>
      </w:r>
      <w:r>
        <w:rPr>
          <w:spacing w:val="1"/>
        </w:rPr>
        <w:t xml:space="preserve"> </w:t>
      </w:r>
      <w:r>
        <w:t>прояви</w:t>
      </w:r>
      <w:r>
        <w:rPr>
          <w:spacing w:val="1"/>
        </w:rPr>
        <w:t xml:space="preserve"> </w:t>
      </w:r>
      <w:r>
        <w:t>вчиненого,</w:t>
      </w:r>
      <w:r>
        <w:rPr>
          <w:spacing w:val="1"/>
        </w:rPr>
        <w:t xml:space="preserve"> </w:t>
      </w:r>
      <w:r>
        <w:t>то</w:t>
      </w:r>
      <w:r>
        <w:rPr>
          <w:spacing w:val="1"/>
        </w:rPr>
        <w:t xml:space="preserve"> </w:t>
      </w:r>
      <w:r>
        <w:t>суб’єктивна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характеризує</w:t>
      </w:r>
      <w:r>
        <w:rPr>
          <w:spacing w:val="1"/>
        </w:rPr>
        <w:t xml:space="preserve"> </w:t>
      </w:r>
      <w:r>
        <w:t>інтелектуально-вольове,</w:t>
      </w:r>
      <w:r>
        <w:rPr>
          <w:spacing w:val="1"/>
        </w:rPr>
        <w:t xml:space="preserve"> </w:t>
      </w:r>
      <w:r>
        <w:t>тобто</w:t>
      </w:r>
      <w:r>
        <w:rPr>
          <w:spacing w:val="1"/>
        </w:rPr>
        <w:t xml:space="preserve"> </w:t>
      </w:r>
      <w:r>
        <w:t>внутрішнє,</w:t>
      </w:r>
      <w:r>
        <w:rPr>
          <w:spacing w:val="1"/>
        </w:rPr>
        <w:t xml:space="preserve"> </w:t>
      </w:r>
      <w:r>
        <w:t>ставлення</w:t>
      </w:r>
      <w:r>
        <w:rPr>
          <w:spacing w:val="1"/>
        </w:rPr>
        <w:t xml:space="preserve"> </w:t>
      </w:r>
      <w:r>
        <w:t>суб’єкта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об’єктивних</w:t>
      </w:r>
      <w:r>
        <w:rPr>
          <w:spacing w:val="1"/>
        </w:rPr>
        <w:t xml:space="preserve"> </w:t>
      </w:r>
      <w:r>
        <w:t>елементів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ознак,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об’єкт</w:t>
      </w:r>
      <w:r>
        <w:t>,</w:t>
      </w:r>
      <w:r>
        <w:rPr>
          <w:spacing w:val="1"/>
        </w:rPr>
        <w:t xml:space="preserve"> </w:t>
      </w:r>
      <w:r>
        <w:t>дія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бездіяльність,</w:t>
      </w:r>
      <w:r>
        <w:rPr>
          <w:spacing w:val="1"/>
        </w:rPr>
        <w:t xml:space="preserve"> </w:t>
      </w:r>
      <w:r>
        <w:t>наслідки,</w:t>
      </w:r>
      <w:r>
        <w:rPr>
          <w:spacing w:val="1"/>
        </w:rPr>
        <w:t xml:space="preserve"> </w:t>
      </w:r>
      <w:r>
        <w:t>причинний</w:t>
      </w:r>
      <w:r>
        <w:rPr>
          <w:spacing w:val="1"/>
        </w:rPr>
        <w:t xml:space="preserve"> </w:t>
      </w:r>
      <w:r>
        <w:t>зв’язок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дією</w:t>
      </w:r>
      <w:r>
        <w:rPr>
          <w:spacing w:val="1"/>
        </w:rPr>
        <w:t xml:space="preserve"> </w:t>
      </w:r>
      <w:r>
        <w:t>(бездіяльністю)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наслідками</w:t>
      </w:r>
      <w:r>
        <w:rPr>
          <w:spacing w:val="1"/>
        </w:rPr>
        <w:t xml:space="preserve"> </w:t>
      </w:r>
      <w:r>
        <w:t>тощо.</w:t>
      </w:r>
      <w:r>
        <w:rPr>
          <w:spacing w:val="1"/>
        </w:rPr>
        <w:t xml:space="preserve"> </w:t>
      </w:r>
      <w:r>
        <w:t>Власне,</w:t>
      </w:r>
      <w:r>
        <w:rPr>
          <w:spacing w:val="1"/>
        </w:rPr>
        <w:t xml:space="preserve"> </w:t>
      </w:r>
      <w:r>
        <w:t>характер</w:t>
      </w:r>
      <w:r>
        <w:rPr>
          <w:spacing w:val="1"/>
        </w:rPr>
        <w:t xml:space="preserve"> </w:t>
      </w:r>
      <w:r>
        <w:t>суспільної</w:t>
      </w:r>
      <w:r>
        <w:rPr>
          <w:spacing w:val="1"/>
        </w:rPr>
        <w:t xml:space="preserve"> </w:t>
      </w:r>
      <w:r>
        <w:t>небезпечності</w:t>
      </w:r>
      <w:r>
        <w:rPr>
          <w:spacing w:val="1"/>
        </w:rPr>
        <w:t xml:space="preserve"> </w:t>
      </w:r>
      <w:r>
        <w:t>діяння</w:t>
      </w:r>
      <w:r>
        <w:rPr>
          <w:spacing w:val="1"/>
        </w:rPr>
        <w:t xml:space="preserve"> </w:t>
      </w:r>
      <w:r>
        <w:t>обумовлюється</w:t>
      </w:r>
      <w:r>
        <w:rPr>
          <w:spacing w:val="1"/>
        </w:rPr>
        <w:t xml:space="preserve"> </w:t>
      </w:r>
      <w:r>
        <w:t>суб’єктивною</w:t>
      </w:r>
      <w:r>
        <w:rPr>
          <w:spacing w:val="1"/>
        </w:rPr>
        <w:t xml:space="preserve"> </w:t>
      </w:r>
      <w:r>
        <w:t>стороною складу кримінального правопорушення. При цьому неважливо, чи</w:t>
      </w:r>
      <w:r>
        <w:rPr>
          <w:spacing w:val="1"/>
        </w:rPr>
        <w:t xml:space="preserve"> </w:t>
      </w:r>
      <w:r>
        <w:t>кримінальне</w:t>
      </w:r>
      <w:r>
        <w:rPr>
          <w:spacing w:val="1"/>
        </w:rPr>
        <w:t xml:space="preserve"> </w:t>
      </w:r>
      <w:r>
        <w:t>правопорушення</w:t>
      </w:r>
      <w:r>
        <w:rPr>
          <w:spacing w:val="1"/>
        </w:rPr>
        <w:t xml:space="preserve"> </w:t>
      </w:r>
      <w:r>
        <w:t>готується,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рішення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вчинення</w:t>
      </w:r>
      <w:r>
        <w:rPr>
          <w:spacing w:val="1"/>
        </w:rPr>
        <w:t xml:space="preserve"> </w:t>
      </w:r>
      <w:r>
        <w:t>приймається</w:t>
      </w:r>
      <w:r>
        <w:rPr>
          <w:spacing w:val="1"/>
        </w:rPr>
        <w:t xml:space="preserve"> </w:t>
      </w:r>
      <w:r>
        <w:t>негайно,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особа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внутрішньо</w:t>
      </w:r>
      <w:r>
        <w:rPr>
          <w:spacing w:val="1"/>
        </w:rPr>
        <w:t xml:space="preserve"> </w:t>
      </w:r>
      <w:r>
        <w:t>готовою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відповідної</w:t>
      </w:r>
      <w:r>
        <w:rPr>
          <w:spacing w:val="-67"/>
        </w:rPr>
        <w:t xml:space="preserve"> </w:t>
      </w:r>
      <w:r>
        <w:t>зовнішньої</w:t>
      </w:r>
      <w:r>
        <w:rPr>
          <w:spacing w:val="1"/>
        </w:rPr>
        <w:t xml:space="preserve"> </w:t>
      </w:r>
      <w:r>
        <w:t>реакції.</w:t>
      </w:r>
      <w:r>
        <w:rPr>
          <w:spacing w:val="1"/>
        </w:rPr>
        <w:t xml:space="preserve"> </w:t>
      </w:r>
      <w:r>
        <w:t>Таким</w:t>
      </w:r>
      <w:r>
        <w:rPr>
          <w:spacing w:val="1"/>
        </w:rPr>
        <w:t xml:space="preserve"> </w:t>
      </w:r>
      <w:r>
        <w:t>чином,</w:t>
      </w:r>
      <w:r>
        <w:rPr>
          <w:spacing w:val="1"/>
        </w:rPr>
        <w:t xml:space="preserve"> </w:t>
      </w:r>
      <w:r>
        <w:t>суб’єктивні</w:t>
      </w:r>
      <w:r>
        <w:rPr>
          <w:spacing w:val="1"/>
        </w:rPr>
        <w:t xml:space="preserve"> </w:t>
      </w:r>
      <w:r>
        <w:t>ознаки</w:t>
      </w:r>
      <w:r>
        <w:rPr>
          <w:spacing w:val="1"/>
        </w:rPr>
        <w:t xml:space="preserve"> </w:t>
      </w:r>
      <w:r>
        <w:t>кримінального</w:t>
      </w:r>
      <w:r>
        <w:rPr>
          <w:spacing w:val="1"/>
        </w:rPr>
        <w:t xml:space="preserve"> </w:t>
      </w:r>
      <w:r>
        <w:t>правопорушення, дістаючи своє вираження в суспільно небезпечни</w:t>
      </w:r>
      <w:r>
        <w:t>х діяннях,</w:t>
      </w:r>
      <w:r>
        <w:rPr>
          <w:spacing w:val="1"/>
        </w:rPr>
        <w:t xml:space="preserve"> </w:t>
      </w:r>
      <w:r>
        <w:t>завжди</w:t>
      </w:r>
      <w:r>
        <w:rPr>
          <w:spacing w:val="1"/>
        </w:rPr>
        <w:t xml:space="preserve"> </w:t>
      </w:r>
      <w:r>
        <w:t>матеріалізуються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результаті</w:t>
      </w:r>
      <w:r>
        <w:rPr>
          <w:spacing w:val="1"/>
        </w:rPr>
        <w:t xml:space="preserve"> </w:t>
      </w:r>
      <w:r>
        <w:t>вчинення</w:t>
      </w:r>
      <w:r>
        <w:rPr>
          <w:spacing w:val="71"/>
        </w:rPr>
        <w:t xml:space="preserve"> </w:t>
      </w:r>
      <w:r>
        <w:t>кримінального</w:t>
      </w:r>
      <w:r>
        <w:rPr>
          <w:spacing w:val="-67"/>
        </w:rPr>
        <w:t xml:space="preserve"> </w:t>
      </w:r>
      <w:r>
        <w:t>правопорушення.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суб’єктивній</w:t>
      </w:r>
      <w:r>
        <w:rPr>
          <w:spacing w:val="1"/>
        </w:rPr>
        <w:t xml:space="preserve"> </w:t>
      </w:r>
      <w:r>
        <w:t>стороні</w:t>
      </w:r>
      <w:r>
        <w:rPr>
          <w:spacing w:val="1"/>
        </w:rPr>
        <w:t xml:space="preserve"> </w:t>
      </w:r>
      <w:r>
        <w:t>кримінального</w:t>
      </w:r>
      <w:r>
        <w:rPr>
          <w:spacing w:val="1"/>
        </w:rPr>
        <w:t xml:space="preserve"> </w:t>
      </w:r>
      <w:r>
        <w:t>правопорушення</w:t>
      </w:r>
      <w:r>
        <w:rPr>
          <w:spacing w:val="1"/>
        </w:rPr>
        <w:t xml:space="preserve"> </w:t>
      </w:r>
      <w:r>
        <w:t>набуває свого відображення рух психічних процесів, що проходять у свідомості</w:t>
      </w:r>
      <w:r>
        <w:rPr>
          <w:spacing w:val="-67"/>
        </w:rPr>
        <w:t xml:space="preserve"> </w:t>
      </w:r>
      <w:r>
        <w:t>особи,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вчинює</w:t>
      </w:r>
      <w:r>
        <w:rPr>
          <w:spacing w:val="1"/>
        </w:rPr>
        <w:t xml:space="preserve"> </w:t>
      </w:r>
      <w:r>
        <w:t>кримінальне</w:t>
      </w:r>
      <w:r>
        <w:rPr>
          <w:spacing w:val="1"/>
        </w:rPr>
        <w:t xml:space="preserve"> </w:t>
      </w:r>
      <w:r>
        <w:t>правопоруш</w:t>
      </w:r>
      <w:r>
        <w:t>ення.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встановленні</w:t>
      </w:r>
      <w:r>
        <w:rPr>
          <w:spacing w:val="1"/>
        </w:rPr>
        <w:t xml:space="preserve"> </w:t>
      </w:r>
      <w:r>
        <w:t>суб’єктивної</w:t>
      </w:r>
      <w:r>
        <w:rPr>
          <w:spacing w:val="1"/>
        </w:rPr>
        <w:t xml:space="preserve"> </w:t>
      </w:r>
      <w:r>
        <w:t>сторони</w:t>
      </w:r>
      <w:r>
        <w:rPr>
          <w:spacing w:val="1"/>
        </w:rPr>
        <w:t xml:space="preserve"> </w:t>
      </w:r>
      <w:r>
        <w:t>складу</w:t>
      </w:r>
      <w:r>
        <w:rPr>
          <w:spacing w:val="1"/>
        </w:rPr>
        <w:t xml:space="preserve"> </w:t>
      </w:r>
      <w:r>
        <w:t>кримінального</w:t>
      </w:r>
      <w:r>
        <w:rPr>
          <w:spacing w:val="71"/>
        </w:rPr>
        <w:t xml:space="preserve"> </w:t>
      </w:r>
      <w:r>
        <w:t>правопорушення</w:t>
      </w:r>
      <w:r>
        <w:rPr>
          <w:spacing w:val="71"/>
        </w:rPr>
        <w:t xml:space="preserve"> </w:t>
      </w:r>
      <w:r>
        <w:t>зазвичай</w:t>
      </w:r>
      <w:r>
        <w:rPr>
          <w:spacing w:val="1"/>
        </w:rPr>
        <w:t xml:space="preserve"> </w:t>
      </w:r>
      <w:r>
        <w:t>непросто</w:t>
      </w:r>
      <w:r>
        <w:rPr>
          <w:spacing w:val="16"/>
        </w:rPr>
        <w:t xml:space="preserve"> </w:t>
      </w:r>
      <w:r>
        <w:t>визначити</w:t>
      </w:r>
      <w:r>
        <w:rPr>
          <w:spacing w:val="14"/>
        </w:rPr>
        <w:t xml:space="preserve"> </w:t>
      </w:r>
      <w:r>
        <w:t>характер</w:t>
      </w:r>
      <w:r>
        <w:rPr>
          <w:spacing w:val="17"/>
        </w:rPr>
        <w:t xml:space="preserve"> </w:t>
      </w:r>
      <w:r>
        <w:t>внутрішніх</w:t>
      </w:r>
      <w:r>
        <w:rPr>
          <w:spacing w:val="16"/>
        </w:rPr>
        <w:t xml:space="preserve"> </w:t>
      </w:r>
      <w:r>
        <w:t>психічних</w:t>
      </w:r>
      <w:r>
        <w:rPr>
          <w:spacing w:val="16"/>
        </w:rPr>
        <w:t xml:space="preserve"> </w:t>
      </w:r>
      <w:r>
        <w:t>процесів,</w:t>
      </w:r>
      <w:r>
        <w:rPr>
          <w:spacing w:val="15"/>
        </w:rPr>
        <w:t xml:space="preserve"> </w:t>
      </w:r>
      <w:r>
        <w:t>які</w:t>
      </w:r>
      <w:r>
        <w:rPr>
          <w:spacing w:val="17"/>
        </w:rPr>
        <w:t xml:space="preserve"> </w:t>
      </w:r>
      <w:r>
        <w:t>відбуваються</w:t>
      </w:r>
      <w:r>
        <w:rPr>
          <w:spacing w:val="-68"/>
        </w:rPr>
        <w:t xml:space="preserve"> </w:t>
      </w:r>
      <w:r>
        <w:t>у людини під час вчинення нею будь-яких суспільно небезпечних діянь [4, с.</w:t>
      </w:r>
      <w:r>
        <w:rPr>
          <w:spacing w:val="1"/>
        </w:rPr>
        <w:t xml:space="preserve"> </w:t>
      </w:r>
      <w:r>
        <w:t>10], оскільки в даному разі необхідно досліджувати саме психологію особи, яка</w:t>
      </w:r>
      <w:r>
        <w:rPr>
          <w:spacing w:val="1"/>
        </w:rPr>
        <w:t xml:space="preserve"> </w:t>
      </w:r>
      <w:r>
        <w:t>вчинила</w:t>
      </w:r>
      <w:r>
        <w:rPr>
          <w:spacing w:val="-3"/>
        </w:rPr>
        <w:t xml:space="preserve"> </w:t>
      </w:r>
      <w:r>
        <w:t>суспільно</w:t>
      </w:r>
      <w:r>
        <w:rPr>
          <w:spacing w:val="1"/>
        </w:rPr>
        <w:t xml:space="preserve"> </w:t>
      </w:r>
      <w:r>
        <w:t>небезпечне діяння.</w:t>
      </w:r>
    </w:p>
    <w:p w:rsidR="009C787B" w:rsidRDefault="00AE36E6">
      <w:pPr>
        <w:pStyle w:val="a3"/>
        <w:ind w:right="356" w:firstLine="566"/>
      </w:pPr>
      <w:r>
        <w:t>Виходячи з психології, людина нічого не робить без свідомого наміру, без</w:t>
      </w:r>
      <w:r>
        <w:rPr>
          <w:spacing w:val="1"/>
        </w:rPr>
        <w:t xml:space="preserve"> </w:t>
      </w:r>
      <w:r>
        <w:t>бажаної</w:t>
      </w:r>
      <w:r>
        <w:rPr>
          <w:spacing w:val="1"/>
        </w:rPr>
        <w:t xml:space="preserve"> </w:t>
      </w:r>
      <w:r>
        <w:t>мети,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будь-який</w:t>
      </w:r>
      <w:r>
        <w:rPr>
          <w:spacing w:val="1"/>
        </w:rPr>
        <w:t xml:space="preserve"> </w:t>
      </w:r>
      <w:r>
        <w:t>вчинок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проявом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волі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конт</w:t>
      </w:r>
      <w:r>
        <w:t>ролюється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свідомістю.</w:t>
      </w:r>
      <w:r>
        <w:rPr>
          <w:spacing w:val="1"/>
        </w:rPr>
        <w:t xml:space="preserve"> </w:t>
      </w:r>
      <w:r>
        <w:t>Суб’єктивні</w:t>
      </w:r>
      <w:r>
        <w:rPr>
          <w:spacing w:val="1"/>
        </w:rPr>
        <w:t xml:space="preserve"> </w:t>
      </w:r>
      <w:r>
        <w:t>ознаки</w:t>
      </w:r>
      <w:r>
        <w:rPr>
          <w:spacing w:val="1"/>
        </w:rPr>
        <w:t xml:space="preserve"> </w:t>
      </w:r>
      <w:r>
        <w:t>кримінального</w:t>
      </w:r>
      <w:r>
        <w:rPr>
          <w:spacing w:val="1"/>
        </w:rPr>
        <w:t xml:space="preserve"> </w:t>
      </w:r>
      <w:r>
        <w:t>правопорушення відображаються в конкретному діянні. Зовнішньо такі ознаки</w:t>
      </w:r>
      <w:r>
        <w:rPr>
          <w:spacing w:val="1"/>
        </w:rPr>
        <w:t xml:space="preserve"> </w:t>
      </w:r>
      <w:r>
        <w:t>проявляються як об’єктивні, змістовні (семантичні) показники. При цьому деякі</w:t>
      </w:r>
      <w:r>
        <w:rPr>
          <w:spacing w:val="-67"/>
        </w:rPr>
        <w:t xml:space="preserve"> </w:t>
      </w:r>
      <w:r>
        <w:t>іноземні</w:t>
      </w:r>
      <w:r>
        <w:rPr>
          <w:spacing w:val="1"/>
        </w:rPr>
        <w:t xml:space="preserve"> </w:t>
      </w:r>
      <w:r>
        <w:t>вчені</w:t>
      </w:r>
      <w:r>
        <w:rPr>
          <w:spacing w:val="1"/>
        </w:rPr>
        <w:t xml:space="preserve"> </w:t>
      </w:r>
      <w:r>
        <w:t>зазначають,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основним</w:t>
      </w:r>
      <w:r>
        <w:rPr>
          <w:spacing w:val="1"/>
        </w:rPr>
        <w:t xml:space="preserve"> </w:t>
      </w:r>
      <w:r>
        <w:t>показником</w:t>
      </w:r>
      <w:r>
        <w:rPr>
          <w:spacing w:val="1"/>
        </w:rPr>
        <w:t xml:space="preserve"> </w:t>
      </w:r>
      <w:r>
        <w:t>суб’єктивної</w:t>
      </w:r>
      <w:r>
        <w:rPr>
          <w:spacing w:val="1"/>
        </w:rPr>
        <w:t xml:space="preserve"> </w:t>
      </w:r>
      <w:r>
        <w:t>сторони</w:t>
      </w:r>
      <w:r>
        <w:rPr>
          <w:spacing w:val="1"/>
        </w:rPr>
        <w:t xml:space="preserve"> </w:t>
      </w:r>
      <w:r>
        <w:t>кримінального правопорушення</w:t>
      </w:r>
      <w:r>
        <w:rPr>
          <w:spacing w:val="-1"/>
        </w:rPr>
        <w:t xml:space="preserve"> </w:t>
      </w:r>
      <w:r>
        <w:t>є</w:t>
      </w:r>
      <w:r>
        <w:rPr>
          <w:spacing w:val="-2"/>
        </w:rPr>
        <w:t xml:space="preserve"> </w:t>
      </w:r>
      <w:r>
        <w:t>наявність</w:t>
      </w:r>
      <w:r>
        <w:rPr>
          <w:spacing w:val="-2"/>
        </w:rPr>
        <w:t xml:space="preserve"> </w:t>
      </w:r>
      <w:r>
        <w:t>достатньої</w:t>
      </w:r>
      <w:r>
        <w:rPr>
          <w:spacing w:val="1"/>
        </w:rPr>
        <w:t xml:space="preserve"> </w:t>
      </w:r>
      <w:r>
        <w:t>вини</w:t>
      </w:r>
      <w:r>
        <w:rPr>
          <w:spacing w:val="-3"/>
        </w:rPr>
        <w:t xml:space="preserve"> </w:t>
      </w:r>
      <w:r>
        <w:t>[5,</w:t>
      </w:r>
      <w:r>
        <w:rPr>
          <w:spacing w:val="-2"/>
        </w:rPr>
        <w:t xml:space="preserve"> </w:t>
      </w:r>
      <w:r>
        <w:t>с.</w:t>
      </w:r>
      <w:r>
        <w:rPr>
          <w:spacing w:val="-1"/>
        </w:rPr>
        <w:t xml:space="preserve"> </w:t>
      </w:r>
      <w:r>
        <w:t>757].</w:t>
      </w:r>
    </w:p>
    <w:p w:rsidR="009C787B" w:rsidRDefault="00AE36E6">
      <w:pPr>
        <w:pStyle w:val="a3"/>
        <w:ind w:right="357" w:firstLine="708"/>
      </w:pPr>
      <w:r>
        <w:t>Задля розуміння теперішнього та прогнозування майбутнього необхідним</w:t>
      </w:r>
      <w:r>
        <w:rPr>
          <w:spacing w:val="-67"/>
        </w:rPr>
        <w:t xml:space="preserve"> </w:t>
      </w:r>
      <w:r>
        <w:t>є</w:t>
      </w:r>
      <w:r>
        <w:rPr>
          <w:spacing w:val="21"/>
        </w:rPr>
        <w:t xml:space="preserve"> </w:t>
      </w:r>
      <w:r>
        <w:t>вивчення</w:t>
      </w:r>
      <w:r>
        <w:rPr>
          <w:spacing w:val="22"/>
        </w:rPr>
        <w:t xml:space="preserve"> </w:t>
      </w:r>
      <w:r>
        <w:t>минулого.</w:t>
      </w:r>
      <w:r>
        <w:rPr>
          <w:spacing w:val="21"/>
        </w:rPr>
        <w:t xml:space="preserve"> </w:t>
      </w:r>
      <w:r>
        <w:t>У</w:t>
      </w:r>
      <w:r>
        <w:rPr>
          <w:spacing w:val="22"/>
        </w:rPr>
        <w:t xml:space="preserve"> </w:t>
      </w:r>
      <w:r>
        <w:t>межах</w:t>
      </w:r>
      <w:r>
        <w:rPr>
          <w:spacing w:val="22"/>
        </w:rPr>
        <w:t xml:space="preserve"> </w:t>
      </w:r>
      <w:r>
        <w:t>цього</w:t>
      </w:r>
      <w:r>
        <w:rPr>
          <w:spacing w:val="20"/>
        </w:rPr>
        <w:t xml:space="preserve"> </w:t>
      </w:r>
      <w:r>
        <w:t>дослідження</w:t>
      </w:r>
      <w:r>
        <w:rPr>
          <w:spacing w:val="22"/>
        </w:rPr>
        <w:t xml:space="preserve"> </w:t>
      </w:r>
      <w:r>
        <w:t>ми</w:t>
      </w:r>
      <w:r>
        <w:rPr>
          <w:spacing w:val="20"/>
        </w:rPr>
        <w:t xml:space="preserve"> </w:t>
      </w:r>
      <w:r>
        <w:t>окреслимо</w:t>
      </w:r>
      <w:r>
        <w:rPr>
          <w:spacing w:val="22"/>
        </w:rPr>
        <w:t xml:space="preserve"> </w:t>
      </w:r>
      <w:r>
        <w:t>загальні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 w:line="242" w:lineRule="auto"/>
        <w:ind w:right="357"/>
      </w:pPr>
      <w:r>
        <w:t>положення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вчення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суб’єктивну</w:t>
      </w:r>
      <w:r>
        <w:rPr>
          <w:spacing w:val="1"/>
        </w:rPr>
        <w:t xml:space="preserve"> </w:t>
      </w:r>
      <w:r>
        <w:t>сторону</w:t>
      </w:r>
      <w:r>
        <w:rPr>
          <w:spacing w:val="1"/>
        </w:rPr>
        <w:t xml:space="preserve"> </w:t>
      </w:r>
      <w:r>
        <w:t>складу</w:t>
      </w:r>
      <w:r>
        <w:rPr>
          <w:spacing w:val="1"/>
        </w:rPr>
        <w:t xml:space="preserve"> </w:t>
      </w:r>
      <w:r>
        <w:t>кримінального правопорушення</w:t>
      </w:r>
      <w:r>
        <w:rPr>
          <w:spacing w:val="-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історичному контексті.</w:t>
      </w:r>
    </w:p>
    <w:p w:rsidR="009C787B" w:rsidRDefault="00AE36E6">
      <w:pPr>
        <w:pStyle w:val="3"/>
        <w:spacing w:line="317" w:lineRule="exact"/>
        <w:ind w:left="4595"/>
      </w:pPr>
      <w:r>
        <w:t>Список</w:t>
      </w:r>
      <w:r>
        <w:rPr>
          <w:spacing w:val="-4"/>
        </w:rPr>
        <w:t xml:space="preserve"> </w:t>
      </w:r>
      <w:r>
        <w:t>літератури:</w:t>
      </w:r>
    </w:p>
    <w:p w:rsidR="009C787B" w:rsidRDefault="00AE36E6">
      <w:pPr>
        <w:pStyle w:val="a5"/>
        <w:numPr>
          <w:ilvl w:val="0"/>
          <w:numId w:val="65"/>
        </w:numPr>
        <w:tabs>
          <w:tab w:val="left" w:pos="1544"/>
        </w:tabs>
        <w:ind w:right="351" w:firstLine="427"/>
        <w:jc w:val="both"/>
        <w:rPr>
          <w:sz w:val="28"/>
        </w:rPr>
      </w:pPr>
      <w:r>
        <w:rPr>
          <w:sz w:val="28"/>
        </w:rPr>
        <w:t>Стрельцов</w:t>
      </w:r>
      <w:r>
        <w:rPr>
          <w:spacing w:val="1"/>
          <w:sz w:val="28"/>
        </w:rPr>
        <w:t xml:space="preserve"> </w:t>
      </w:r>
      <w:r>
        <w:rPr>
          <w:sz w:val="28"/>
        </w:rPr>
        <w:t>Є.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Суб’єктивна</w:t>
      </w:r>
      <w:r>
        <w:rPr>
          <w:spacing w:val="1"/>
          <w:sz w:val="28"/>
        </w:rPr>
        <w:t xml:space="preserve"> </w:t>
      </w:r>
      <w:r>
        <w:rPr>
          <w:sz w:val="28"/>
        </w:rPr>
        <w:t>сторона</w:t>
      </w:r>
      <w:r>
        <w:rPr>
          <w:spacing w:val="1"/>
          <w:sz w:val="28"/>
        </w:rPr>
        <w:t xml:space="preserve"> </w:t>
      </w:r>
      <w:r>
        <w:rPr>
          <w:sz w:val="28"/>
        </w:rPr>
        <w:t>злочину.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Асоціації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кримінального права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України</w:t>
      </w:r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2013.</w:t>
      </w:r>
      <w:r>
        <w:rPr>
          <w:spacing w:val="-4"/>
          <w:sz w:val="28"/>
        </w:rPr>
        <w:t xml:space="preserve"> </w:t>
      </w:r>
      <w:r>
        <w:rPr>
          <w:sz w:val="28"/>
        </w:rPr>
        <w:t>№</w:t>
      </w:r>
      <w:r>
        <w:rPr>
          <w:spacing w:val="-4"/>
          <w:sz w:val="28"/>
        </w:rPr>
        <w:t xml:space="preserve"> </w:t>
      </w:r>
      <w:r>
        <w:rPr>
          <w:sz w:val="28"/>
        </w:rPr>
        <w:t>1(1).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160–170.</w:t>
      </w:r>
    </w:p>
    <w:p w:rsidR="009C787B" w:rsidRDefault="00AE36E6">
      <w:pPr>
        <w:pStyle w:val="a5"/>
        <w:numPr>
          <w:ilvl w:val="0"/>
          <w:numId w:val="65"/>
        </w:numPr>
        <w:tabs>
          <w:tab w:val="left" w:pos="1495"/>
        </w:tabs>
        <w:ind w:right="348" w:firstLine="427"/>
        <w:jc w:val="both"/>
        <w:rPr>
          <w:sz w:val="28"/>
        </w:rPr>
      </w:pPr>
      <w:r>
        <w:rPr>
          <w:sz w:val="28"/>
        </w:rPr>
        <w:t>Кримінальний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кодекс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України:</w:t>
      </w:r>
      <w:r>
        <w:rPr>
          <w:spacing w:val="1"/>
          <w:sz w:val="28"/>
        </w:rPr>
        <w:t xml:space="preserve"> </w:t>
      </w:r>
      <w:r>
        <w:rPr>
          <w:sz w:val="28"/>
        </w:rPr>
        <w:t>Закон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05.04.2001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2341-ІІІ.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Верховна Рада України</w:t>
      </w:r>
      <w:r>
        <w:rPr>
          <w:sz w:val="28"/>
        </w:rPr>
        <w:t xml:space="preserve">. URL: </w:t>
      </w:r>
      <w:hyperlink r:id="rId57">
        <w:r>
          <w:rPr>
            <w:sz w:val="28"/>
          </w:rPr>
          <w:t>http://zakon3.rada.gov.ua/laws/show/2341-14</w:t>
        </w:r>
      </w:hyperlink>
      <w:r>
        <w:rPr>
          <w:sz w:val="28"/>
        </w:rPr>
        <w:t xml:space="preserve"> 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 11.09.2024</w:t>
      </w:r>
      <w:r>
        <w:rPr>
          <w:spacing w:val="-3"/>
          <w:sz w:val="28"/>
        </w:rPr>
        <w:t xml:space="preserve"> </w:t>
      </w:r>
      <w:r>
        <w:rPr>
          <w:sz w:val="28"/>
        </w:rPr>
        <w:t>р.)</w:t>
      </w:r>
    </w:p>
    <w:p w:rsidR="009C787B" w:rsidRDefault="00AE36E6">
      <w:pPr>
        <w:pStyle w:val="a5"/>
        <w:numPr>
          <w:ilvl w:val="0"/>
          <w:numId w:val="65"/>
        </w:numPr>
        <w:tabs>
          <w:tab w:val="left" w:pos="1386"/>
        </w:tabs>
        <w:spacing w:before="1"/>
        <w:ind w:right="354" w:firstLine="427"/>
        <w:jc w:val="both"/>
        <w:rPr>
          <w:sz w:val="28"/>
        </w:rPr>
      </w:pPr>
      <w:r>
        <w:rPr>
          <w:sz w:val="28"/>
        </w:rPr>
        <w:t>Іванова Є. В. Суб’єктив</w:t>
      </w:r>
      <w:r>
        <w:rPr>
          <w:sz w:val="28"/>
        </w:rPr>
        <w:t>на сторона злочину, передбаченого ч. 1 ст. 130 КК</w:t>
      </w:r>
      <w:r>
        <w:rPr>
          <w:spacing w:val="-67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(свідоме</w:t>
      </w:r>
      <w:r>
        <w:rPr>
          <w:spacing w:val="1"/>
          <w:sz w:val="28"/>
        </w:rPr>
        <w:t xml:space="preserve"> </w:t>
      </w:r>
      <w:r>
        <w:rPr>
          <w:sz w:val="28"/>
        </w:rPr>
        <w:t>поставлення</w:t>
      </w:r>
      <w:r>
        <w:rPr>
          <w:spacing w:val="1"/>
          <w:sz w:val="28"/>
        </w:rPr>
        <w:t xml:space="preserve"> </w:t>
      </w:r>
      <w:r>
        <w:rPr>
          <w:sz w:val="28"/>
        </w:rPr>
        <w:t>іншої</w:t>
      </w:r>
      <w:r>
        <w:rPr>
          <w:spacing w:val="1"/>
          <w:sz w:val="28"/>
        </w:rPr>
        <w:t xml:space="preserve"> </w:t>
      </w:r>
      <w:r>
        <w:rPr>
          <w:sz w:val="28"/>
        </w:rPr>
        <w:t>особи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небезпеку</w:t>
      </w:r>
      <w:r>
        <w:rPr>
          <w:spacing w:val="1"/>
          <w:sz w:val="28"/>
        </w:rPr>
        <w:t xml:space="preserve"> </w:t>
      </w:r>
      <w:r>
        <w:rPr>
          <w:sz w:val="28"/>
        </w:rPr>
        <w:t>зараження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вірусом</w:t>
      </w:r>
      <w:r>
        <w:rPr>
          <w:spacing w:val="1"/>
          <w:sz w:val="28"/>
        </w:rPr>
        <w:t xml:space="preserve"> </w:t>
      </w:r>
      <w:r>
        <w:rPr>
          <w:sz w:val="28"/>
        </w:rPr>
        <w:t>імунодефіциту</w:t>
      </w:r>
      <w:r>
        <w:rPr>
          <w:spacing w:val="1"/>
          <w:sz w:val="28"/>
        </w:rPr>
        <w:t xml:space="preserve"> </w:t>
      </w:r>
      <w:r>
        <w:rPr>
          <w:sz w:val="28"/>
        </w:rPr>
        <w:t>людини</w:t>
      </w:r>
      <w:r>
        <w:rPr>
          <w:spacing w:val="1"/>
          <w:sz w:val="28"/>
        </w:rPr>
        <w:t xml:space="preserve"> </w:t>
      </w:r>
      <w:r>
        <w:rPr>
          <w:sz w:val="28"/>
        </w:rPr>
        <w:t>чи</w:t>
      </w:r>
      <w:r>
        <w:rPr>
          <w:spacing w:val="1"/>
          <w:sz w:val="28"/>
        </w:rPr>
        <w:t xml:space="preserve"> </w:t>
      </w:r>
      <w:r>
        <w:rPr>
          <w:sz w:val="28"/>
        </w:rPr>
        <w:t>іншої</w:t>
      </w:r>
      <w:r>
        <w:rPr>
          <w:spacing w:val="1"/>
          <w:sz w:val="28"/>
        </w:rPr>
        <w:t xml:space="preserve"> </w:t>
      </w:r>
      <w:r>
        <w:rPr>
          <w:sz w:val="28"/>
        </w:rPr>
        <w:t>невиліковної</w:t>
      </w:r>
      <w:r>
        <w:rPr>
          <w:spacing w:val="1"/>
          <w:sz w:val="28"/>
        </w:rPr>
        <w:t xml:space="preserve"> </w:t>
      </w:r>
      <w:r>
        <w:rPr>
          <w:sz w:val="28"/>
        </w:rPr>
        <w:t>інфекційної</w:t>
      </w:r>
      <w:r>
        <w:rPr>
          <w:spacing w:val="1"/>
          <w:sz w:val="28"/>
        </w:rPr>
        <w:t xml:space="preserve"> </w:t>
      </w:r>
      <w:r>
        <w:rPr>
          <w:sz w:val="28"/>
        </w:rPr>
        <w:t>хвороби,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є</w:t>
      </w:r>
      <w:r>
        <w:rPr>
          <w:spacing w:val="1"/>
          <w:sz w:val="28"/>
        </w:rPr>
        <w:t xml:space="preserve"> </w:t>
      </w:r>
      <w:r>
        <w:rPr>
          <w:sz w:val="28"/>
        </w:rPr>
        <w:t>небезпечною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життя</w:t>
      </w:r>
      <w:r>
        <w:rPr>
          <w:spacing w:val="1"/>
          <w:sz w:val="28"/>
        </w:rPr>
        <w:t xml:space="preserve"> </w:t>
      </w:r>
      <w:r>
        <w:rPr>
          <w:sz w:val="28"/>
        </w:rPr>
        <w:t>людини).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Запорізького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національного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університету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2012.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2(2).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58">
        <w:r>
          <w:rPr>
            <w:sz w:val="28"/>
          </w:rPr>
          <w:t>http://www.stattionline.org.ua/pravo/76.html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09.04.2024</w:t>
      </w:r>
      <w:r>
        <w:rPr>
          <w:spacing w:val="1"/>
          <w:sz w:val="28"/>
        </w:rPr>
        <w:t xml:space="preserve"> </w:t>
      </w:r>
      <w:r>
        <w:rPr>
          <w:sz w:val="28"/>
        </w:rPr>
        <w:t>р.)</w:t>
      </w:r>
    </w:p>
    <w:p w:rsidR="009C787B" w:rsidRDefault="00AE36E6">
      <w:pPr>
        <w:pStyle w:val="a5"/>
        <w:numPr>
          <w:ilvl w:val="0"/>
          <w:numId w:val="65"/>
        </w:numPr>
        <w:tabs>
          <w:tab w:val="left" w:pos="1448"/>
          <w:tab w:val="left" w:pos="2484"/>
          <w:tab w:val="left" w:pos="4074"/>
          <w:tab w:val="left" w:pos="5344"/>
          <w:tab w:val="left" w:pos="5862"/>
          <w:tab w:val="left" w:pos="7229"/>
          <w:tab w:val="left" w:pos="8298"/>
          <w:tab w:val="left" w:pos="9020"/>
          <w:tab w:val="left" w:pos="9669"/>
        </w:tabs>
        <w:ind w:right="351" w:firstLine="427"/>
        <w:rPr>
          <w:sz w:val="28"/>
        </w:rPr>
      </w:pPr>
      <w:r>
        <w:rPr>
          <w:sz w:val="28"/>
        </w:rPr>
        <w:t>Introduction</w:t>
      </w:r>
      <w:r>
        <w:rPr>
          <w:spacing w:val="61"/>
          <w:sz w:val="28"/>
        </w:rPr>
        <w:t xml:space="preserve"> </w:t>
      </w:r>
      <w:r>
        <w:rPr>
          <w:sz w:val="28"/>
        </w:rPr>
        <w:t>to</w:t>
      </w:r>
      <w:r>
        <w:rPr>
          <w:spacing w:val="64"/>
          <w:sz w:val="28"/>
        </w:rPr>
        <w:t xml:space="preserve"> </w:t>
      </w:r>
      <w:r>
        <w:rPr>
          <w:sz w:val="28"/>
        </w:rPr>
        <w:t>the</w:t>
      </w:r>
      <w:r>
        <w:rPr>
          <w:spacing w:val="63"/>
          <w:sz w:val="28"/>
        </w:rPr>
        <w:t xml:space="preserve"> </w:t>
      </w:r>
      <w:r>
        <w:rPr>
          <w:sz w:val="28"/>
        </w:rPr>
        <w:t>Laws</w:t>
      </w:r>
      <w:r>
        <w:rPr>
          <w:spacing w:val="62"/>
          <w:sz w:val="28"/>
        </w:rPr>
        <w:t xml:space="preserve"> </w:t>
      </w:r>
      <w:r>
        <w:rPr>
          <w:sz w:val="28"/>
        </w:rPr>
        <w:t>of</w:t>
      </w:r>
      <w:r>
        <w:rPr>
          <w:spacing w:val="63"/>
          <w:sz w:val="28"/>
        </w:rPr>
        <w:t xml:space="preserve"> </w:t>
      </w:r>
      <w:r>
        <w:rPr>
          <w:sz w:val="28"/>
        </w:rPr>
        <w:t>Timor-Leste:</w:t>
      </w:r>
      <w:r>
        <w:rPr>
          <w:spacing w:val="64"/>
          <w:sz w:val="28"/>
        </w:rPr>
        <w:t xml:space="preserve"> </w:t>
      </w:r>
      <w:r>
        <w:rPr>
          <w:sz w:val="28"/>
        </w:rPr>
        <w:t>Criminal</w:t>
      </w:r>
      <w:r>
        <w:rPr>
          <w:spacing w:val="62"/>
          <w:sz w:val="28"/>
        </w:rPr>
        <w:t xml:space="preserve"> </w:t>
      </w:r>
      <w:r>
        <w:rPr>
          <w:sz w:val="28"/>
        </w:rPr>
        <w:t>Law.</w:t>
      </w:r>
      <w:r>
        <w:rPr>
          <w:spacing w:val="67"/>
          <w:sz w:val="28"/>
        </w:rPr>
        <w:t xml:space="preserve"> </w:t>
      </w:r>
      <w:r>
        <w:rPr>
          <w:i/>
          <w:sz w:val="28"/>
        </w:rPr>
        <w:t>Asia</w:t>
      </w:r>
      <w:r>
        <w:rPr>
          <w:i/>
          <w:spacing w:val="62"/>
          <w:sz w:val="28"/>
        </w:rPr>
        <w:t xml:space="preserve"> </w:t>
      </w:r>
      <w:r>
        <w:rPr>
          <w:i/>
          <w:sz w:val="28"/>
        </w:rPr>
        <w:t>Foundation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Timor-Leste</w:t>
      </w:r>
      <w:r>
        <w:rPr>
          <w:i/>
          <w:sz w:val="28"/>
        </w:rPr>
        <w:tab/>
        <w:t>Education</w:t>
      </w:r>
      <w:r>
        <w:rPr>
          <w:i/>
          <w:sz w:val="28"/>
        </w:rPr>
        <w:tab/>
        <w:t>Project</w:t>
      </w:r>
      <w:r>
        <w:rPr>
          <w:i/>
          <w:sz w:val="28"/>
        </w:rPr>
        <w:tab/>
      </w:r>
      <w:r>
        <w:rPr>
          <w:sz w:val="28"/>
        </w:rPr>
        <w:t>/</w:t>
      </w:r>
      <w:r>
        <w:rPr>
          <w:sz w:val="28"/>
        </w:rPr>
        <w:tab/>
        <w:t>USAID,</w:t>
      </w:r>
      <w:r>
        <w:rPr>
          <w:sz w:val="28"/>
        </w:rPr>
        <w:tab/>
        <w:t>2013.</w:t>
      </w:r>
      <w:r>
        <w:rPr>
          <w:sz w:val="28"/>
        </w:rPr>
        <w:tab/>
        <w:t>48</w:t>
      </w:r>
      <w:r>
        <w:rPr>
          <w:sz w:val="28"/>
        </w:rPr>
        <w:tab/>
        <w:t>p.</w:t>
      </w:r>
      <w:r>
        <w:rPr>
          <w:sz w:val="28"/>
        </w:rPr>
        <w:tab/>
        <w:t>URL:</w:t>
      </w:r>
      <w:r>
        <w:rPr>
          <w:spacing w:val="-67"/>
          <w:sz w:val="28"/>
        </w:rPr>
        <w:t xml:space="preserve"> </w:t>
      </w:r>
      <w:hyperlink r:id="rId59">
        <w:r>
          <w:rPr>
            <w:sz w:val="28"/>
          </w:rPr>
          <w:t>http://web.stanford.edu/group/tllep/cgi-bin/wordpress/wp-content/uploads/2013/09/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Timor-Leste-Criminal-Law.pdf</w:t>
      </w:r>
      <w:r>
        <w:rPr>
          <w:spacing w:val="-1"/>
          <w:sz w:val="28"/>
        </w:rPr>
        <w:t xml:space="preserve"> </w:t>
      </w:r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 18.06.2024 р.)</w:t>
      </w:r>
    </w:p>
    <w:p w:rsidR="009C787B" w:rsidRDefault="00AE36E6">
      <w:pPr>
        <w:pStyle w:val="a5"/>
        <w:numPr>
          <w:ilvl w:val="0"/>
          <w:numId w:val="65"/>
        </w:numPr>
        <w:tabs>
          <w:tab w:val="left" w:pos="1396"/>
        </w:tabs>
        <w:ind w:right="360" w:firstLine="427"/>
        <w:jc w:val="both"/>
        <w:rPr>
          <w:sz w:val="28"/>
        </w:rPr>
      </w:pPr>
      <w:r>
        <w:rPr>
          <w:sz w:val="28"/>
        </w:rPr>
        <w:t>Crime, fear of crime, environment, and mental health and wellbeing: Mapping</w:t>
      </w:r>
      <w:r>
        <w:rPr>
          <w:spacing w:val="1"/>
          <w:sz w:val="28"/>
        </w:rPr>
        <w:t xml:space="preserve"> </w:t>
      </w:r>
      <w:r>
        <w:rPr>
          <w:sz w:val="28"/>
        </w:rPr>
        <w:t>review of the ories and causal pathways / Theo Lorenc, Stephen Clayton, David</w:t>
      </w:r>
      <w:r>
        <w:rPr>
          <w:spacing w:val="1"/>
          <w:sz w:val="28"/>
        </w:rPr>
        <w:t xml:space="preserve"> </w:t>
      </w:r>
      <w:r>
        <w:rPr>
          <w:sz w:val="28"/>
        </w:rPr>
        <w:t>Neary, Margaret Whitehead, Mark Petticrew, Hilary Thomson, Steven Cum</w:t>
      </w:r>
      <w:r>
        <w:rPr>
          <w:sz w:val="28"/>
        </w:rPr>
        <w:t>mins,</w:t>
      </w:r>
      <w:r>
        <w:rPr>
          <w:spacing w:val="1"/>
          <w:sz w:val="28"/>
        </w:rPr>
        <w:t xml:space="preserve"> </w:t>
      </w:r>
      <w:r>
        <w:rPr>
          <w:sz w:val="28"/>
        </w:rPr>
        <w:t>Amanda</w:t>
      </w:r>
      <w:r>
        <w:rPr>
          <w:spacing w:val="-1"/>
          <w:sz w:val="28"/>
        </w:rPr>
        <w:t xml:space="preserve"> </w:t>
      </w:r>
      <w:r>
        <w:rPr>
          <w:sz w:val="28"/>
        </w:rPr>
        <w:t>Sowden,</w:t>
      </w:r>
      <w:r>
        <w:rPr>
          <w:spacing w:val="-2"/>
          <w:sz w:val="28"/>
        </w:rPr>
        <w:t xml:space="preserve"> </w:t>
      </w:r>
      <w:r>
        <w:rPr>
          <w:sz w:val="28"/>
        </w:rPr>
        <w:t>Adrian</w:t>
      </w:r>
      <w:r>
        <w:rPr>
          <w:spacing w:val="1"/>
          <w:sz w:val="28"/>
        </w:rPr>
        <w:t xml:space="preserve"> </w:t>
      </w:r>
      <w:r>
        <w:rPr>
          <w:sz w:val="28"/>
        </w:rPr>
        <w:t>Renton.</w:t>
      </w:r>
      <w:r>
        <w:rPr>
          <w:spacing w:val="-1"/>
          <w:sz w:val="28"/>
        </w:rPr>
        <w:t xml:space="preserve"> </w:t>
      </w:r>
      <w:r>
        <w:rPr>
          <w:i/>
          <w:sz w:val="28"/>
        </w:rPr>
        <w:t>Health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&amp;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Place</w:t>
      </w:r>
      <w:r>
        <w:rPr>
          <w:sz w:val="28"/>
        </w:rPr>
        <w:t>.</w:t>
      </w:r>
      <w:r>
        <w:rPr>
          <w:spacing w:val="-4"/>
          <w:sz w:val="28"/>
        </w:rPr>
        <w:t xml:space="preserve"> </w:t>
      </w:r>
      <w:r>
        <w:rPr>
          <w:sz w:val="28"/>
        </w:rPr>
        <w:t>2012.</w:t>
      </w:r>
      <w:r>
        <w:rPr>
          <w:spacing w:val="-2"/>
          <w:sz w:val="28"/>
        </w:rPr>
        <w:t xml:space="preserve"> </w:t>
      </w:r>
      <w:r>
        <w:rPr>
          <w:sz w:val="28"/>
        </w:rPr>
        <w:t>№</w:t>
      </w:r>
      <w:r>
        <w:rPr>
          <w:spacing w:val="-3"/>
          <w:sz w:val="28"/>
        </w:rPr>
        <w:t xml:space="preserve"> </w:t>
      </w:r>
      <w:r>
        <w:rPr>
          <w:sz w:val="28"/>
        </w:rPr>
        <w:t>18.</w:t>
      </w:r>
      <w:r>
        <w:rPr>
          <w:spacing w:val="-4"/>
          <w:sz w:val="28"/>
        </w:rPr>
        <w:t xml:space="preserve"> </w:t>
      </w:r>
      <w:r>
        <w:rPr>
          <w:sz w:val="28"/>
        </w:rPr>
        <w:t>P.</w:t>
      </w:r>
      <w:r>
        <w:rPr>
          <w:spacing w:val="-2"/>
          <w:sz w:val="28"/>
        </w:rPr>
        <w:t xml:space="preserve"> </w:t>
      </w:r>
      <w:r>
        <w:rPr>
          <w:sz w:val="28"/>
        </w:rPr>
        <w:t>757–765.</w:t>
      </w:r>
    </w:p>
    <w:p w:rsidR="009C787B" w:rsidRDefault="009C787B">
      <w:pPr>
        <w:jc w:val="both"/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8"/>
        <w:ind w:left="0"/>
        <w:jc w:val="left"/>
        <w:rPr>
          <w:sz w:val="16"/>
        </w:rPr>
      </w:pPr>
    </w:p>
    <w:p w:rsidR="009C787B" w:rsidRDefault="00AE36E6">
      <w:pPr>
        <w:pStyle w:val="1"/>
        <w:ind w:left="3210" w:right="1774" w:hanging="675"/>
      </w:pPr>
      <w:bookmarkStart w:id="21" w:name="_bookmark20"/>
      <w:bookmarkEnd w:id="21"/>
      <w:r>
        <w:t>ФОРМИ ЗАХИСТУ ПРАВ СУБ’ЄКТА</w:t>
      </w:r>
      <w:r>
        <w:rPr>
          <w:spacing w:val="-87"/>
        </w:rPr>
        <w:t xml:space="preserve"> </w:t>
      </w:r>
      <w:r>
        <w:t>ПЕРСОНАЛЬНИХ</w:t>
      </w:r>
      <w:r>
        <w:rPr>
          <w:spacing w:val="-2"/>
        </w:rPr>
        <w:t xml:space="preserve"> </w:t>
      </w:r>
      <w:r>
        <w:t>ДАНИХ</w:t>
      </w:r>
    </w:p>
    <w:p w:rsidR="009C787B" w:rsidRDefault="00AE36E6">
      <w:pPr>
        <w:pStyle w:val="2"/>
        <w:spacing w:before="229"/>
        <w:ind w:right="354"/>
      </w:pPr>
      <w:r>
        <w:t>Оніщик</w:t>
      </w:r>
      <w:r>
        <w:rPr>
          <w:spacing w:val="-7"/>
        </w:rPr>
        <w:t xml:space="preserve"> </w:t>
      </w:r>
      <w:r>
        <w:t>Юрій</w:t>
      </w:r>
      <w:r>
        <w:rPr>
          <w:spacing w:val="-7"/>
        </w:rPr>
        <w:t xml:space="preserve"> </w:t>
      </w:r>
      <w:r>
        <w:t>Віталійович,</w:t>
      </w:r>
    </w:p>
    <w:p w:rsidR="009C787B" w:rsidRDefault="00AE36E6">
      <w:pPr>
        <w:pStyle w:val="a3"/>
        <w:spacing w:before="3"/>
        <w:ind w:left="4223" w:right="352" w:firstLine="1855"/>
        <w:jc w:val="right"/>
      </w:pPr>
      <w:r>
        <w:t>доктор юридичних наук, професор,</w:t>
      </w:r>
      <w:r>
        <w:rPr>
          <w:spacing w:val="-67"/>
        </w:rPr>
        <w:t xml:space="preserve"> </w:t>
      </w:r>
      <w:r>
        <w:t>завідувач кафедри приватного та публічного права</w:t>
      </w:r>
      <w:r>
        <w:rPr>
          <w:spacing w:val="-67"/>
        </w:rPr>
        <w:t xml:space="preserve"> </w:t>
      </w:r>
      <w:r>
        <w:t>Київського національного університету</w:t>
      </w:r>
    </w:p>
    <w:p w:rsidR="009C787B" w:rsidRDefault="00AE36E6">
      <w:pPr>
        <w:pStyle w:val="a3"/>
        <w:spacing w:line="321" w:lineRule="exact"/>
        <w:ind w:right="352"/>
        <w:jc w:val="right"/>
      </w:pPr>
      <w:r>
        <w:t>технологій</w:t>
      </w:r>
      <w:r>
        <w:rPr>
          <w:spacing w:val="-5"/>
        </w:rPr>
        <w:t xml:space="preserve"> </w:t>
      </w:r>
      <w:r>
        <w:t>та</w:t>
      </w:r>
      <w:r>
        <w:rPr>
          <w:spacing w:val="-5"/>
        </w:rPr>
        <w:t xml:space="preserve"> </w:t>
      </w:r>
      <w:r>
        <w:t>дизайну</w:t>
      </w:r>
    </w:p>
    <w:p w:rsidR="009C787B" w:rsidRDefault="00AE36E6">
      <w:pPr>
        <w:pStyle w:val="a3"/>
        <w:spacing w:before="230"/>
        <w:ind w:right="355" w:firstLine="425"/>
      </w:pPr>
      <w:r>
        <w:t>Недодержання</w:t>
      </w:r>
      <w:r>
        <w:rPr>
          <w:spacing w:val="1"/>
        </w:rPr>
        <w:t xml:space="preserve"> </w:t>
      </w:r>
      <w:r>
        <w:t>встановленого</w:t>
      </w:r>
      <w:r>
        <w:rPr>
          <w:spacing w:val="1"/>
        </w:rPr>
        <w:t xml:space="preserve"> </w:t>
      </w:r>
      <w:r>
        <w:t>законодавством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захист</w:t>
      </w:r>
      <w:r>
        <w:rPr>
          <w:spacing w:val="1"/>
        </w:rPr>
        <w:t xml:space="preserve"> </w:t>
      </w:r>
      <w:r>
        <w:t>персональних</w:t>
      </w:r>
      <w:r>
        <w:rPr>
          <w:spacing w:val="1"/>
        </w:rPr>
        <w:t xml:space="preserve"> </w:t>
      </w:r>
      <w:r>
        <w:t>даних порядку захисту персональних даних може призвести до незаконного</w:t>
      </w:r>
      <w:r>
        <w:rPr>
          <w:spacing w:val="1"/>
        </w:rPr>
        <w:t xml:space="preserve"> </w:t>
      </w:r>
      <w:r>
        <w:t>доступу до таких даних або порушення прав суб’єкта персональних даних [1, с.</w:t>
      </w:r>
      <w:r>
        <w:rPr>
          <w:spacing w:val="1"/>
        </w:rPr>
        <w:t xml:space="preserve"> </w:t>
      </w:r>
      <w:r>
        <w:t>63].</w:t>
      </w:r>
      <w:r>
        <w:rPr>
          <w:spacing w:val="1"/>
        </w:rPr>
        <w:t xml:space="preserve"> </w:t>
      </w:r>
      <w:r>
        <w:t>Захист</w:t>
      </w:r>
      <w:r>
        <w:rPr>
          <w:spacing w:val="1"/>
        </w:rPr>
        <w:t xml:space="preserve"> </w:t>
      </w:r>
      <w:r>
        <w:t>прав</w:t>
      </w:r>
      <w:r>
        <w:rPr>
          <w:spacing w:val="1"/>
        </w:rPr>
        <w:t xml:space="preserve"> </w:t>
      </w:r>
      <w:r>
        <w:t>суб’єкта</w:t>
      </w:r>
      <w:r>
        <w:rPr>
          <w:spacing w:val="1"/>
        </w:rPr>
        <w:t xml:space="preserve"> </w:t>
      </w:r>
      <w:r>
        <w:t>персональних</w:t>
      </w:r>
      <w:r>
        <w:rPr>
          <w:spacing w:val="1"/>
        </w:rPr>
        <w:t xml:space="preserve"> </w:t>
      </w:r>
      <w:r>
        <w:t>даних</w:t>
      </w:r>
      <w:r>
        <w:rPr>
          <w:spacing w:val="1"/>
        </w:rPr>
        <w:t xml:space="preserve"> </w:t>
      </w:r>
      <w:r>
        <w:t>здійснюється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відповідних</w:t>
      </w:r>
      <w:r>
        <w:rPr>
          <w:spacing w:val="1"/>
        </w:rPr>
        <w:t xml:space="preserve"> </w:t>
      </w:r>
      <w:r>
        <w:t>формах захисту.</w:t>
      </w:r>
    </w:p>
    <w:p w:rsidR="009C787B" w:rsidRDefault="00AE36E6">
      <w:pPr>
        <w:pStyle w:val="a3"/>
        <w:spacing w:before="1"/>
        <w:ind w:right="357" w:firstLine="425"/>
      </w:pPr>
      <w:r>
        <w:t>У юридичній науці прийнято форми захисту поділяти на неюрисдикційні</w:t>
      </w:r>
      <w:r>
        <w:rPr>
          <w:spacing w:val="1"/>
        </w:rPr>
        <w:t xml:space="preserve"> </w:t>
      </w:r>
      <w:r>
        <w:t>(доюрисдикційні)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юри</w:t>
      </w:r>
      <w:r>
        <w:t>сдикційні.</w:t>
      </w:r>
      <w:r>
        <w:rPr>
          <w:spacing w:val="1"/>
        </w:rPr>
        <w:t xml:space="preserve"> </w:t>
      </w:r>
      <w:r>
        <w:t>Відмінність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цими</w:t>
      </w:r>
      <w:r>
        <w:rPr>
          <w:spacing w:val="1"/>
        </w:rPr>
        <w:t xml:space="preserve"> </w:t>
      </w:r>
      <w:r>
        <w:t>формами</w:t>
      </w:r>
      <w:r>
        <w:rPr>
          <w:spacing w:val="1"/>
        </w:rPr>
        <w:t xml:space="preserve"> </w:t>
      </w:r>
      <w:r>
        <w:t>захисту</w:t>
      </w:r>
      <w:r>
        <w:rPr>
          <w:spacing w:val="1"/>
        </w:rPr>
        <w:t xml:space="preserve"> </w:t>
      </w:r>
      <w:r>
        <w:t>полягає, як мінімум, у двох ознаках [2, с. 185-186]. Першою ознакою виступає</w:t>
      </w:r>
      <w:r>
        <w:rPr>
          <w:spacing w:val="1"/>
        </w:rPr>
        <w:t xml:space="preserve"> </w:t>
      </w:r>
      <w:r>
        <w:t>суб’єкт, який здійснює захист. В неюрисдикційній формі захисту сам суб’єкт</w:t>
      </w:r>
      <w:r>
        <w:rPr>
          <w:spacing w:val="1"/>
        </w:rPr>
        <w:t xml:space="preserve"> </w:t>
      </w:r>
      <w:r>
        <w:t>персональних</w:t>
      </w:r>
      <w:r>
        <w:rPr>
          <w:spacing w:val="1"/>
        </w:rPr>
        <w:t xml:space="preserve"> </w:t>
      </w:r>
      <w:r>
        <w:t>даних</w:t>
      </w:r>
      <w:r>
        <w:rPr>
          <w:spacing w:val="1"/>
        </w:rPr>
        <w:t xml:space="preserve"> </w:t>
      </w:r>
      <w:r>
        <w:t>здійснює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захисту,</w:t>
      </w:r>
      <w:r>
        <w:rPr>
          <w:spacing w:val="1"/>
        </w:rPr>
        <w:t xml:space="preserve"> </w:t>
      </w:r>
      <w:r>
        <w:t>самостійно,</w:t>
      </w:r>
      <w:r>
        <w:rPr>
          <w:spacing w:val="1"/>
        </w:rPr>
        <w:t xml:space="preserve"> </w:t>
      </w:r>
      <w:r>
        <w:t>без</w:t>
      </w:r>
      <w:r>
        <w:rPr>
          <w:spacing w:val="1"/>
        </w:rPr>
        <w:t xml:space="preserve"> </w:t>
      </w:r>
      <w:r>
        <w:t>звернення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допомогою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державних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компетентних</w:t>
      </w:r>
      <w:r>
        <w:rPr>
          <w:spacing w:val="1"/>
        </w:rPr>
        <w:t xml:space="preserve"> </w:t>
      </w:r>
      <w:r>
        <w:t>органів.</w:t>
      </w:r>
      <w:r>
        <w:rPr>
          <w:spacing w:val="1"/>
        </w:rPr>
        <w:t xml:space="preserve"> </w:t>
      </w:r>
      <w:r>
        <w:t>Юрисдикційна форма захисту передбачає діяльність уповноважених державою</w:t>
      </w:r>
      <w:r>
        <w:rPr>
          <w:spacing w:val="1"/>
        </w:rPr>
        <w:t xml:space="preserve"> </w:t>
      </w:r>
      <w:r>
        <w:t>органів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захисту</w:t>
      </w:r>
      <w:r>
        <w:rPr>
          <w:spacing w:val="1"/>
        </w:rPr>
        <w:t xml:space="preserve"> </w:t>
      </w:r>
      <w:r>
        <w:t>порушених</w:t>
      </w:r>
      <w:r>
        <w:rPr>
          <w:spacing w:val="1"/>
        </w:rPr>
        <w:t xml:space="preserve"> </w:t>
      </w:r>
      <w:r>
        <w:t>прав</w:t>
      </w:r>
      <w:r>
        <w:rPr>
          <w:spacing w:val="1"/>
        </w:rPr>
        <w:t xml:space="preserve"> </w:t>
      </w:r>
      <w:r>
        <w:t>суб’єктивних</w:t>
      </w:r>
      <w:r>
        <w:rPr>
          <w:spacing w:val="1"/>
        </w:rPr>
        <w:t xml:space="preserve"> </w:t>
      </w:r>
      <w:r>
        <w:t>персональних</w:t>
      </w:r>
      <w:r>
        <w:rPr>
          <w:spacing w:val="70"/>
        </w:rPr>
        <w:t xml:space="preserve"> </w:t>
      </w:r>
      <w:r>
        <w:t>даних.</w:t>
      </w:r>
      <w:r>
        <w:rPr>
          <w:spacing w:val="1"/>
        </w:rPr>
        <w:t xml:space="preserve"> </w:t>
      </w:r>
      <w:r>
        <w:t>Таким</w:t>
      </w:r>
      <w:r>
        <w:rPr>
          <w:spacing w:val="1"/>
        </w:rPr>
        <w:t xml:space="preserve"> </w:t>
      </w:r>
      <w:r>
        <w:t>чином,</w:t>
      </w:r>
      <w:r>
        <w:rPr>
          <w:spacing w:val="1"/>
        </w:rPr>
        <w:t xml:space="preserve"> </w:t>
      </w:r>
      <w:r>
        <w:t>суть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тому,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суб’єкт</w:t>
      </w:r>
      <w:r>
        <w:rPr>
          <w:spacing w:val="1"/>
        </w:rPr>
        <w:t xml:space="preserve"> </w:t>
      </w:r>
      <w:r>
        <w:t>персональних</w:t>
      </w:r>
      <w:r>
        <w:rPr>
          <w:spacing w:val="70"/>
        </w:rPr>
        <w:t xml:space="preserve"> </w:t>
      </w:r>
      <w:r>
        <w:t>даних</w:t>
      </w:r>
      <w:r>
        <w:rPr>
          <w:spacing w:val="1"/>
        </w:rPr>
        <w:t xml:space="preserve"> </w:t>
      </w:r>
      <w:r>
        <w:t>звертається за захистом до державних чи інших компетентних органів, котрі</w:t>
      </w:r>
      <w:r>
        <w:rPr>
          <w:spacing w:val="1"/>
        </w:rPr>
        <w:t xml:space="preserve"> </w:t>
      </w:r>
      <w:r>
        <w:t>уповноважені прийняти необхідні заходи для відновлення порушеного права і</w:t>
      </w:r>
      <w:r>
        <w:rPr>
          <w:spacing w:val="1"/>
        </w:rPr>
        <w:t xml:space="preserve"> </w:t>
      </w:r>
      <w:r>
        <w:t>припинення</w:t>
      </w:r>
      <w:r>
        <w:rPr>
          <w:spacing w:val="1"/>
        </w:rPr>
        <w:t xml:space="preserve"> </w:t>
      </w:r>
      <w:r>
        <w:t>правопорушення</w:t>
      </w:r>
      <w:r>
        <w:rPr>
          <w:spacing w:val="1"/>
        </w:rPr>
        <w:t xml:space="preserve"> </w:t>
      </w:r>
      <w:r>
        <w:t>[3,</w:t>
      </w:r>
      <w:r>
        <w:rPr>
          <w:spacing w:val="1"/>
        </w:rPr>
        <w:t xml:space="preserve"> </w:t>
      </w:r>
      <w:r>
        <w:t>с.</w:t>
      </w:r>
      <w:r>
        <w:rPr>
          <w:spacing w:val="1"/>
        </w:rPr>
        <w:t xml:space="preserve"> </w:t>
      </w:r>
      <w:r>
        <w:t>210].</w:t>
      </w:r>
      <w:r>
        <w:rPr>
          <w:spacing w:val="1"/>
        </w:rPr>
        <w:t xml:space="preserve"> </w:t>
      </w:r>
      <w:r>
        <w:t>Друга</w:t>
      </w:r>
      <w:r>
        <w:rPr>
          <w:spacing w:val="1"/>
        </w:rPr>
        <w:t xml:space="preserve"> </w:t>
      </w:r>
      <w:r>
        <w:t>ознака</w:t>
      </w:r>
      <w:r>
        <w:rPr>
          <w:spacing w:val="1"/>
        </w:rPr>
        <w:t xml:space="preserve"> </w:t>
      </w:r>
      <w:r>
        <w:t>вказує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порядок</w:t>
      </w:r>
      <w:r>
        <w:rPr>
          <w:spacing w:val="1"/>
        </w:rPr>
        <w:t xml:space="preserve"> </w:t>
      </w:r>
      <w:r>
        <w:t>зд</w:t>
      </w:r>
      <w:r>
        <w:t>ійснення</w:t>
      </w:r>
      <w:r>
        <w:rPr>
          <w:spacing w:val="1"/>
        </w:rPr>
        <w:t xml:space="preserve"> </w:t>
      </w:r>
      <w:r>
        <w:t>захисту.</w:t>
      </w:r>
      <w:r>
        <w:rPr>
          <w:spacing w:val="1"/>
        </w:rPr>
        <w:t xml:space="preserve"> </w:t>
      </w:r>
      <w:r>
        <w:t>Так,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юрисдикційній</w:t>
      </w:r>
      <w:r>
        <w:rPr>
          <w:spacing w:val="1"/>
        </w:rPr>
        <w:t xml:space="preserve"> </w:t>
      </w:r>
      <w:r>
        <w:t>формі</w:t>
      </w:r>
      <w:r>
        <w:rPr>
          <w:spacing w:val="1"/>
        </w:rPr>
        <w:t xml:space="preserve"> </w:t>
      </w:r>
      <w:r>
        <w:t>процедура</w:t>
      </w:r>
      <w:r>
        <w:rPr>
          <w:spacing w:val="1"/>
        </w:rPr>
        <w:t xml:space="preserve"> </w:t>
      </w:r>
      <w:r>
        <w:t>здійснення</w:t>
      </w:r>
      <w:r>
        <w:rPr>
          <w:spacing w:val="1"/>
        </w:rPr>
        <w:t xml:space="preserve"> </w:t>
      </w:r>
      <w:r>
        <w:t>способів захисту чітко визначена законом, наприклад, в рамках процесуального</w:t>
      </w:r>
      <w:r>
        <w:rPr>
          <w:spacing w:val="-67"/>
        </w:rPr>
        <w:t xml:space="preserve"> </w:t>
      </w:r>
      <w:r>
        <w:t>законодавства.</w:t>
      </w:r>
      <w:r>
        <w:rPr>
          <w:spacing w:val="1"/>
        </w:rPr>
        <w:t xml:space="preserve"> </w:t>
      </w:r>
      <w:r>
        <w:t>Тут</w:t>
      </w:r>
      <w:r>
        <w:rPr>
          <w:spacing w:val="1"/>
        </w:rPr>
        <w:t xml:space="preserve"> </w:t>
      </w:r>
      <w:r>
        <w:t>обмежуються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можливості</w:t>
      </w:r>
      <w:r>
        <w:rPr>
          <w:spacing w:val="1"/>
        </w:rPr>
        <w:t xml:space="preserve"> </w:t>
      </w:r>
      <w:r>
        <w:t>дій</w:t>
      </w:r>
      <w:r>
        <w:rPr>
          <w:spacing w:val="1"/>
        </w:rPr>
        <w:t xml:space="preserve"> </w:t>
      </w:r>
      <w:r>
        <w:t>суб’єкта</w:t>
      </w:r>
      <w:r>
        <w:rPr>
          <w:spacing w:val="70"/>
        </w:rPr>
        <w:t xml:space="preserve"> </w:t>
      </w:r>
      <w:r>
        <w:t>персональних</w:t>
      </w:r>
      <w:r>
        <w:rPr>
          <w:spacing w:val="1"/>
        </w:rPr>
        <w:t xml:space="preserve"> </w:t>
      </w:r>
      <w:r>
        <w:t>даних, який звернувся за захистом порушен</w:t>
      </w:r>
      <w:r>
        <w:t>ого права, оскільки застосування</w:t>
      </w:r>
      <w:r>
        <w:rPr>
          <w:spacing w:val="1"/>
        </w:rPr>
        <w:t xml:space="preserve"> </w:t>
      </w:r>
      <w:r>
        <w:t>заходів</w:t>
      </w:r>
      <w:r>
        <w:rPr>
          <w:spacing w:val="1"/>
        </w:rPr>
        <w:t xml:space="preserve"> </w:t>
      </w:r>
      <w:r>
        <w:t>захисту</w:t>
      </w:r>
      <w:r>
        <w:rPr>
          <w:spacing w:val="1"/>
        </w:rPr>
        <w:t xml:space="preserve"> </w:t>
      </w:r>
      <w:r>
        <w:t>здійснюється</w:t>
      </w:r>
      <w:r>
        <w:rPr>
          <w:spacing w:val="1"/>
        </w:rPr>
        <w:t xml:space="preserve"> </w:t>
      </w:r>
      <w:r>
        <w:t>державним</w:t>
      </w:r>
      <w:r>
        <w:rPr>
          <w:spacing w:val="1"/>
        </w:rPr>
        <w:t xml:space="preserve"> </w:t>
      </w:r>
      <w:r>
        <w:t>органом.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разі</w:t>
      </w:r>
      <w:r>
        <w:rPr>
          <w:spacing w:val="1"/>
        </w:rPr>
        <w:t xml:space="preserve"> </w:t>
      </w:r>
      <w:r>
        <w:t>неюрисдикційної</w:t>
      </w:r>
      <w:r>
        <w:rPr>
          <w:spacing w:val="1"/>
        </w:rPr>
        <w:t xml:space="preserve"> </w:t>
      </w:r>
      <w:r>
        <w:t>форми,</w:t>
      </w:r>
      <w:r>
        <w:rPr>
          <w:spacing w:val="-3"/>
        </w:rPr>
        <w:t xml:space="preserve"> </w:t>
      </w:r>
      <w:r>
        <w:t>свобода</w:t>
      </w:r>
      <w:r>
        <w:rPr>
          <w:spacing w:val="-4"/>
        </w:rPr>
        <w:t xml:space="preserve"> </w:t>
      </w:r>
      <w:r>
        <w:t>дії суб’єкта</w:t>
      </w:r>
      <w:r>
        <w:rPr>
          <w:spacing w:val="-1"/>
        </w:rPr>
        <w:t xml:space="preserve"> </w:t>
      </w:r>
      <w:r>
        <w:t>персональних</w:t>
      </w:r>
      <w:r>
        <w:rPr>
          <w:spacing w:val="-5"/>
        </w:rPr>
        <w:t xml:space="preserve"> </w:t>
      </w:r>
      <w:r>
        <w:t>даних є</w:t>
      </w:r>
      <w:r>
        <w:rPr>
          <w:spacing w:val="-2"/>
        </w:rPr>
        <w:t xml:space="preserve"> </w:t>
      </w:r>
      <w:r>
        <w:t>значно ширшою</w:t>
      </w:r>
      <w:r>
        <w:rPr>
          <w:spacing w:val="-3"/>
        </w:rPr>
        <w:t xml:space="preserve"> </w:t>
      </w:r>
      <w:r>
        <w:t>[4,</w:t>
      </w:r>
      <w:r>
        <w:rPr>
          <w:spacing w:val="-2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t>350].</w:t>
      </w:r>
    </w:p>
    <w:p w:rsidR="009C787B" w:rsidRDefault="00AE36E6">
      <w:pPr>
        <w:pStyle w:val="a3"/>
        <w:spacing w:before="1"/>
        <w:ind w:right="351" w:firstLine="425"/>
      </w:pPr>
      <w:r>
        <w:t>Неюрисдикційна</w:t>
      </w:r>
      <w:r>
        <w:rPr>
          <w:spacing w:val="1"/>
        </w:rPr>
        <w:t xml:space="preserve"> </w:t>
      </w:r>
      <w:r>
        <w:t>форма</w:t>
      </w:r>
      <w:r>
        <w:rPr>
          <w:spacing w:val="1"/>
        </w:rPr>
        <w:t xml:space="preserve"> </w:t>
      </w:r>
      <w:r>
        <w:t>захисту</w:t>
      </w:r>
      <w:r>
        <w:rPr>
          <w:spacing w:val="1"/>
        </w:rPr>
        <w:t xml:space="preserve"> </w:t>
      </w:r>
      <w:r>
        <w:t>прав</w:t>
      </w:r>
      <w:r>
        <w:rPr>
          <w:spacing w:val="1"/>
        </w:rPr>
        <w:t xml:space="preserve"> </w:t>
      </w:r>
      <w:r>
        <w:t>суб’єкта</w:t>
      </w:r>
      <w:r>
        <w:rPr>
          <w:spacing w:val="1"/>
        </w:rPr>
        <w:t xml:space="preserve"> </w:t>
      </w:r>
      <w:r>
        <w:t>персональних</w:t>
      </w:r>
      <w:r>
        <w:rPr>
          <w:spacing w:val="1"/>
        </w:rPr>
        <w:t xml:space="preserve"> </w:t>
      </w:r>
      <w:r>
        <w:t>даних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особливості</w:t>
      </w:r>
      <w:r>
        <w:rPr>
          <w:spacing w:val="1"/>
        </w:rPr>
        <w:t xml:space="preserve"> </w:t>
      </w:r>
      <w:r>
        <w:t>[2,</w:t>
      </w:r>
      <w:r>
        <w:rPr>
          <w:spacing w:val="1"/>
        </w:rPr>
        <w:t xml:space="preserve"> </w:t>
      </w:r>
      <w:r>
        <w:t>с.</w:t>
      </w:r>
      <w:r>
        <w:rPr>
          <w:spacing w:val="1"/>
        </w:rPr>
        <w:t xml:space="preserve"> </w:t>
      </w:r>
      <w:r>
        <w:t>186-189].</w:t>
      </w:r>
      <w:r>
        <w:rPr>
          <w:spacing w:val="1"/>
        </w:rPr>
        <w:t xml:space="preserve"> </w:t>
      </w:r>
      <w:r>
        <w:t>По-перше,</w:t>
      </w:r>
      <w:r>
        <w:rPr>
          <w:spacing w:val="1"/>
        </w:rPr>
        <w:t xml:space="preserve"> </w:t>
      </w:r>
      <w:r>
        <w:t>інформаційна</w:t>
      </w:r>
      <w:r>
        <w:rPr>
          <w:spacing w:val="1"/>
        </w:rPr>
        <w:t xml:space="preserve"> </w:t>
      </w:r>
      <w:r>
        <w:t>природа</w:t>
      </w:r>
      <w:r>
        <w:rPr>
          <w:spacing w:val="1"/>
        </w:rPr>
        <w:t xml:space="preserve"> </w:t>
      </w:r>
      <w:r>
        <w:t>персональних</w:t>
      </w:r>
      <w:r>
        <w:rPr>
          <w:spacing w:val="1"/>
        </w:rPr>
        <w:t xml:space="preserve"> </w:t>
      </w:r>
      <w:r>
        <w:t>даних</w:t>
      </w:r>
      <w:r>
        <w:rPr>
          <w:spacing w:val="1"/>
        </w:rPr>
        <w:t xml:space="preserve"> </w:t>
      </w:r>
      <w:r>
        <w:t>зумовлює</w:t>
      </w:r>
      <w:r>
        <w:rPr>
          <w:spacing w:val="1"/>
        </w:rPr>
        <w:t xml:space="preserve"> </w:t>
      </w:r>
      <w:r>
        <w:t>пріоритетне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неюрисдикційної</w:t>
      </w:r>
      <w:r>
        <w:rPr>
          <w:spacing w:val="1"/>
        </w:rPr>
        <w:t xml:space="preserve"> </w:t>
      </w:r>
      <w:r>
        <w:t>форми захисту порушених прав у порядку самозахисту [5, с. 350]. Право на</w:t>
      </w:r>
      <w:r>
        <w:rPr>
          <w:spacing w:val="1"/>
        </w:rPr>
        <w:t xml:space="preserve"> </w:t>
      </w:r>
      <w:r>
        <w:t>самозахист суб’єкта персональних даних в</w:t>
      </w:r>
      <w:r>
        <w:t>ід порушень і протиправних посягань</w:t>
      </w:r>
      <w:r>
        <w:rPr>
          <w:spacing w:val="-67"/>
        </w:rPr>
        <w:t xml:space="preserve"> </w:t>
      </w:r>
      <w:r>
        <w:t>випливає зі ст. 19 Цивільного кодексу України, та охоплює застосування ним</w:t>
      </w:r>
      <w:r>
        <w:rPr>
          <w:spacing w:val="1"/>
        </w:rPr>
        <w:t xml:space="preserve"> </w:t>
      </w:r>
      <w:r>
        <w:t>засобів протидії, які не заборонені законом та не суперечать моральним засадам</w:t>
      </w:r>
      <w:r>
        <w:rPr>
          <w:spacing w:val="-67"/>
        </w:rPr>
        <w:t xml:space="preserve"> </w:t>
      </w:r>
      <w:r>
        <w:t>суспільства [6]. Так, суб’єкт персональних даних може вжити заході</w:t>
      </w:r>
      <w:r>
        <w:t>в як для</w:t>
      </w:r>
      <w:r>
        <w:rPr>
          <w:spacing w:val="1"/>
        </w:rPr>
        <w:t xml:space="preserve"> </w:t>
      </w:r>
      <w:r>
        <w:t>усунення вже наявного порушення, так і для попередження можливих посягань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персональні</w:t>
      </w:r>
      <w:r>
        <w:rPr>
          <w:spacing w:val="1"/>
        </w:rPr>
        <w:t xml:space="preserve"> </w:t>
      </w:r>
      <w:r>
        <w:t>дані.</w:t>
      </w:r>
      <w:r>
        <w:rPr>
          <w:spacing w:val="1"/>
        </w:rPr>
        <w:t xml:space="preserve"> </w:t>
      </w:r>
      <w:r>
        <w:t>Наприклад,</w:t>
      </w:r>
      <w:r>
        <w:rPr>
          <w:spacing w:val="1"/>
        </w:rPr>
        <w:t xml:space="preserve"> </w:t>
      </w:r>
      <w:r>
        <w:t>він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встановити</w:t>
      </w:r>
      <w:r>
        <w:rPr>
          <w:spacing w:val="1"/>
        </w:rPr>
        <w:t xml:space="preserve"> </w:t>
      </w:r>
      <w:r>
        <w:t>спеціальне</w:t>
      </w:r>
      <w:r>
        <w:rPr>
          <w:spacing w:val="1"/>
        </w:rPr>
        <w:t xml:space="preserve"> </w:t>
      </w:r>
      <w:r>
        <w:t>програмне</w:t>
      </w:r>
      <w:r>
        <w:rPr>
          <w:spacing w:val="14"/>
        </w:rPr>
        <w:t xml:space="preserve"> </w:t>
      </w:r>
      <w:r>
        <w:t>забезпечення</w:t>
      </w:r>
      <w:r>
        <w:rPr>
          <w:spacing w:val="14"/>
        </w:rPr>
        <w:t xml:space="preserve"> </w:t>
      </w:r>
      <w:r>
        <w:t>на</w:t>
      </w:r>
      <w:r>
        <w:rPr>
          <w:spacing w:val="13"/>
        </w:rPr>
        <w:t xml:space="preserve"> </w:t>
      </w:r>
      <w:r>
        <w:t>своєму</w:t>
      </w:r>
      <w:r>
        <w:rPr>
          <w:spacing w:val="13"/>
        </w:rPr>
        <w:t xml:space="preserve"> </w:t>
      </w:r>
      <w:r>
        <w:t>комп’ютері,</w:t>
      </w:r>
      <w:r>
        <w:rPr>
          <w:spacing w:val="13"/>
        </w:rPr>
        <w:t xml:space="preserve"> </w:t>
      </w:r>
      <w:r>
        <w:t>що</w:t>
      </w:r>
      <w:r>
        <w:rPr>
          <w:spacing w:val="12"/>
        </w:rPr>
        <w:t xml:space="preserve"> </w:t>
      </w:r>
      <w:r>
        <w:t>блокуватиме</w:t>
      </w:r>
      <w:r>
        <w:rPr>
          <w:spacing w:val="12"/>
        </w:rPr>
        <w:t xml:space="preserve"> </w:t>
      </w:r>
      <w:r>
        <w:t>доступ</w:t>
      </w:r>
      <w:r>
        <w:rPr>
          <w:spacing w:val="12"/>
        </w:rPr>
        <w:t xml:space="preserve"> </w:t>
      </w:r>
      <w:r>
        <w:t>до</w:t>
      </w:r>
      <w:r>
        <w:rPr>
          <w:spacing w:val="15"/>
        </w:rPr>
        <w:t xml:space="preserve"> </w:t>
      </w:r>
      <w:r>
        <w:t>веб-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48"/>
      </w:pPr>
      <w:r>
        <w:t>сайтів,</w:t>
      </w:r>
      <w:r>
        <w:rPr>
          <w:spacing w:val="1"/>
        </w:rPr>
        <w:t xml:space="preserve"> </w:t>
      </w:r>
      <w:r>
        <w:t>котрі</w:t>
      </w:r>
      <w:r>
        <w:rPr>
          <w:spacing w:val="1"/>
        </w:rPr>
        <w:t xml:space="preserve"> </w:t>
      </w:r>
      <w:r>
        <w:t>запускають</w:t>
      </w:r>
      <w:r>
        <w:rPr>
          <w:spacing w:val="1"/>
        </w:rPr>
        <w:t xml:space="preserve"> </w:t>
      </w:r>
      <w:r>
        <w:t>спеціальні</w:t>
      </w:r>
      <w:r>
        <w:rPr>
          <w:spacing w:val="1"/>
        </w:rPr>
        <w:t xml:space="preserve"> </w:t>
      </w:r>
      <w:r>
        <w:t>програми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збирання</w:t>
      </w:r>
      <w:r>
        <w:rPr>
          <w:spacing w:val="70"/>
        </w:rPr>
        <w:t xml:space="preserve"> </w:t>
      </w:r>
      <w:r>
        <w:t>персональних</w:t>
      </w:r>
      <w:r>
        <w:rPr>
          <w:spacing w:val="1"/>
        </w:rPr>
        <w:t xml:space="preserve"> </w:t>
      </w:r>
      <w:r>
        <w:t>даних, або вдатися до криптографічних засобів захисту даних – спеціальних</w:t>
      </w:r>
      <w:r>
        <w:rPr>
          <w:spacing w:val="1"/>
        </w:rPr>
        <w:t xml:space="preserve"> </w:t>
      </w:r>
      <w:r>
        <w:t>математичних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алгоритмічних</w:t>
      </w:r>
      <w:r>
        <w:rPr>
          <w:spacing w:val="1"/>
        </w:rPr>
        <w:t xml:space="preserve"> </w:t>
      </w:r>
      <w:r>
        <w:t>засобів</w:t>
      </w:r>
      <w:r>
        <w:rPr>
          <w:spacing w:val="1"/>
        </w:rPr>
        <w:t xml:space="preserve"> </w:t>
      </w:r>
      <w:r>
        <w:t>захисту</w:t>
      </w:r>
      <w:r>
        <w:rPr>
          <w:spacing w:val="1"/>
        </w:rPr>
        <w:t xml:space="preserve"> </w:t>
      </w:r>
      <w:r>
        <w:t>персональних</w:t>
      </w:r>
      <w:r>
        <w:rPr>
          <w:spacing w:val="1"/>
        </w:rPr>
        <w:t xml:space="preserve"> </w:t>
      </w:r>
      <w:r>
        <w:t>даних,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передаються за допомогою систем і мереж зв’язку, з</w:t>
      </w:r>
      <w:r>
        <w:t>берігаються і обробляються</w:t>
      </w:r>
      <w:r>
        <w:rPr>
          <w:spacing w:val="-67"/>
        </w:rPr>
        <w:t xml:space="preserve"> </w:t>
      </w:r>
      <w:r>
        <w:t>в комп’ютерах із використанням різних методів шифрування [3, с. 210]. По-</w:t>
      </w:r>
      <w:r>
        <w:rPr>
          <w:spacing w:val="1"/>
        </w:rPr>
        <w:t xml:space="preserve"> </w:t>
      </w:r>
      <w:r>
        <w:t>друге,</w:t>
      </w:r>
      <w:r>
        <w:rPr>
          <w:spacing w:val="1"/>
        </w:rPr>
        <w:t xml:space="preserve"> </w:t>
      </w:r>
      <w:r>
        <w:t>законодавство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тільки</w:t>
      </w:r>
      <w:r>
        <w:rPr>
          <w:spacing w:val="1"/>
        </w:rPr>
        <w:t xml:space="preserve"> </w:t>
      </w:r>
      <w:r>
        <w:t>передбачає</w:t>
      </w:r>
      <w:r>
        <w:rPr>
          <w:spacing w:val="1"/>
        </w:rPr>
        <w:t xml:space="preserve"> </w:t>
      </w:r>
      <w:r>
        <w:t>права</w:t>
      </w:r>
      <w:r>
        <w:rPr>
          <w:spacing w:val="71"/>
        </w:rPr>
        <w:t xml:space="preserve"> </w:t>
      </w:r>
      <w:r>
        <w:t>суб’єкта</w:t>
      </w:r>
      <w:r>
        <w:rPr>
          <w:spacing w:val="1"/>
        </w:rPr>
        <w:t xml:space="preserve"> </w:t>
      </w:r>
      <w:r>
        <w:t>персональних даних на самозахист, але й встановлює обов’язок володільців,</w:t>
      </w:r>
      <w:r>
        <w:rPr>
          <w:spacing w:val="1"/>
        </w:rPr>
        <w:t xml:space="preserve"> </w:t>
      </w:r>
      <w:r>
        <w:t>розпорядників персональних даних та третіх осіб забезпечити захист цих даних</w:t>
      </w:r>
      <w:r>
        <w:rPr>
          <w:spacing w:val="1"/>
        </w:rPr>
        <w:t xml:space="preserve"> </w:t>
      </w:r>
      <w:r>
        <w:t>(ч. 1 ст. 24 Закону України «Про захист персональних даних» [7]). Зміст такого</w:t>
      </w:r>
      <w:r>
        <w:rPr>
          <w:spacing w:val="1"/>
        </w:rPr>
        <w:t xml:space="preserve"> </w:t>
      </w:r>
      <w:r>
        <w:t>обов’язку охоплює собою навіть захист від</w:t>
      </w:r>
      <w:r>
        <w:rPr>
          <w:spacing w:val="1"/>
        </w:rPr>
        <w:t xml:space="preserve"> </w:t>
      </w:r>
      <w:r>
        <w:t>випадкових</w:t>
      </w:r>
      <w:r>
        <w:rPr>
          <w:spacing w:val="1"/>
        </w:rPr>
        <w:t xml:space="preserve"> </w:t>
      </w:r>
      <w:r>
        <w:t>втрати</w:t>
      </w:r>
      <w:r>
        <w:rPr>
          <w:spacing w:val="1"/>
        </w:rPr>
        <w:t xml:space="preserve"> </w:t>
      </w:r>
      <w:r>
        <w:t>або</w:t>
      </w:r>
      <w:r>
        <w:rPr>
          <w:spacing w:val="70"/>
        </w:rPr>
        <w:t xml:space="preserve"> </w:t>
      </w:r>
      <w:r>
        <w:t>знищення,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незаконної</w:t>
      </w:r>
      <w:r>
        <w:rPr>
          <w:spacing w:val="1"/>
        </w:rPr>
        <w:t xml:space="preserve"> </w:t>
      </w:r>
      <w:r>
        <w:t>обробки, у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числі незаконного</w:t>
      </w:r>
      <w:r>
        <w:rPr>
          <w:spacing w:val="1"/>
        </w:rPr>
        <w:t xml:space="preserve"> </w:t>
      </w:r>
      <w:r>
        <w:t>знищення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доступу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персональних</w:t>
      </w:r>
      <w:r>
        <w:rPr>
          <w:spacing w:val="1"/>
        </w:rPr>
        <w:t xml:space="preserve"> </w:t>
      </w:r>
      <w:r>
        <w:t>даних.</w:t>
      </w:r>
      <w:r>
        <w:rPr>
          <w:spacing w:val="1"/>
        </w:rPr>
        <w:t xml:space="preserve"> </w:t>
      </w:r>
      <w:r>
        <w:t>По-третє,</w:t>
      </w:r>
      <w:r>
        <w:rPr>
          <w:spacing w:val="1"/>
        </w:rPr>
        <w:t xml:space="preserve"> </w:t>
      </w:r>
      <w:r>
        <w:t>законодавство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передбачає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спеціальні способи самозахисту права на персональні дані, як: 1) пред’являти</w:t>
      </w:r>
      <w:r>
        <w:rPr>
          <w:spacing w:val="1"/>
        </w:rPr>
        <w:t xml:space="preserve"> </w:t>
      </w:r>
      <w:r>
        <w:t xml:space="preserve">вмотивовану вимогу володільцю персональних даних із запереченням </w:t>
      </w:r>
      <w:r>
        <w:t>проти</w:t>
      </w:r>
      <w:r>
        <w:rPr>
          <w:spacing w:val="1"/>
        </w:rPr>
        <w:t xml:space="preserve"> </w:t>
      </w:r>
      <w:r>
        <w:t>обробки своїх персональних даних (п. 5 ч. 2 ст. 8 Закону України «Про захист</w:t>
      </w:r>
      <w:r>
        <w:rPr>
          <w:spacing w:val="1"/>
        </w:rPr>
        <w:t xml:space="preserve"> </w:t>
      </w:r>
      <w:r>
        <w:t>персональних даних» [7]); 2) пред’являти вмотивовану вимогу щодо зміни або</w:t>
      </w:r>
      <w:r>
        <w:rPr>
          <w:spacing w:val="1"/>
        </w:rPr>
        <w:t xml:space="preserve"> </w:t>
      </w:r>
      <w:r>
        <w:t>знищення своїх персональних даних будь-яким володільцем та розпорядником</w:t>
      </w:r>
      <w:r>
        <w:rPr>
          <w:spacing w:val="1"/>
        </w:rPr>
        <w:t xml:space="preserve"> </w:t>
      </w:r>
      <w:r>
        <w:t>персональних</w:t>
      </w:r>
      <w:r>
        <w:rPr>
          <w:spacing w:val="1"/>
        </w:rPr>
        <w:t xml:space="preserve"> </w:t>
      </w:r>
      <w:r>
        <w:t>даних,</w:t>
      </w:r>
      <w:r>
        <w:rPr>
          <w:spacing w:val="1"/>
        </w:rPr>
        <w:t xml:space="preserve"> </w:t>
      </w:r>
      <w:r>
        <w:t>якщо</w:t>
      </w:r>
      <w:r>
        <w:rPr>
          <w:spacing w:val="1"/>
        </w:rPr>
        <w:t xml:space="preserve"> </w:t>
      </w:r>
      <w:r>
        <w:t>ці</w:t>
      </w:r>
      <w:r>
        <w:rPr>
          <w:spacing w:val="1"/>
        </w:rPr>
        <w:t xml:space="preserve"> </w:t>
      </w:r>
      <w:r>
        <w:t>дані</w:t>
      </w:r>
      <w:r>
        <w:rPr>
          <w:spacing w:val="1"/>
        </w:rPr>
        <w:t xml:space="preserve"> </w:t>
      </w:r>
      <w:r>
        <w:t>обробляються</w:t>
      </w:r>
      <w:r>
        <w:rPr>
          <w:spacing w:val="1"/>
        </w:rPr>
        <w:t xml:space="preserve"> </w:t>
      </w:r>
      <w:r>
        <w:t>незаконно</w:t>
      </w:r>
      <w:r>
        <w:rPr>
          <w:spacing w:val="1"/>
        </w:rPr>
        <w:t xml:space="preserve"> </w:t>
      </w:r>
      <w:r>
        <w:t>чи</w:t>
      </w:r>
      <w:r>
        <w:rPr>
          <w:spacing w:val="7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недостовірними</w:t>
      </w:r>
      <w:r>
        <w:rPr>
          <w:spacing w:val="1"/>
        </w:rPr>
        <w:t xml:space="preserve"> </w:t>
      </w:r>
      <w:r>
        <w:t>(п.</w:t>
      </w:r>
      <w:r>
        <w:rPr>
          <w:spacing w:val="1"/>
        </w:rPr>
        <w:t xml:space="preserve"> </w:t>
      </w:r>
      <w:r>
        <w:t>6</w:t>
      </w:r>
      <w:r>
        <w:rPr>
          <w:spacing w:val="1"/>
        </w:rPr>
        <w:t xml:space="preserve"> </w:t>
      </w:r>
      <w:r>
        <w:t>ч.</w:t>
      </w:r>
      <w:r>
        <w:rPr>
          <w:spacing w:val="1"/>
        </w:rPr>
        <w:t xml:space="preserve"> </w:t>
      </w:r>
      <w:r>
        <w:t>2</w:t>
      </w:r>
      <w:r>
        <w:rPr>
          <w:spacing w:val="1"/>
        </w:rPr>
        <w:t xml:space="preserve"> </w:t>
      </w:r>
      <w:r>
        <w:t>ст.</w:t>
      </w:r>
      <w:r>
        <w:rPr>
          <w:spacing w:val="1"/>
        </w:rPr>
        <w:t xml:space="preserve"> </w:t>
      </w:r>
      <w:r>
        <w:t>8</w:t>
      </w:r>
      <w:r>
        <w:rPr>
          <w:spacing w:val="1"/>
        </w:rPr>
        <w:t xml:space="preserve"> </w:t>
      </w:r>
      <w:r>
        <w:t>Закону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«Про</w:t>
      </w:r>
      <w:r>
        <w:rPr>
          <w:spacing w:val="1"/>
        </w:rPr>
        <w:t xml:space="preserve"> </w:t>
      </w:r>
      <w:r>
        <w:t>захист</w:t>
      </w:r>
      <w:r>
        <w:rPr>
          <w:spacing w:val="1"/>
        </w:rPr>
        <w:t xml:space="preserve"> </w:t>
      </w:r>
      <w:r>
        <w:t>персональних</w:t>
      </w:r>
      <w:r>
        <w:rPr>
          <w:spacing w:val="-67"/>
        </w:rPr>
        <w:t xml:space="preserve"> </w:t>
      </w:r>
      <w:r>
        <w:t>даних» [7]).</w:t>
      </w:r>
    </w:p>
    <w:p w:rsidR="009C787B" w:rsidRDefault="00AE36E6">
      <w:pPr>
        <w:pStyle w:val="a3"/>
        <w:spacing w:before="3"/>
        <w:ind w:right="352" w:firstLine="425"/>
      </w:pPr>
      <w:r>
        <w:t>Юрисдикційна форма захисту полягає в зверненні із заявою, скаргою чи в</w:t>
      </w:r>
      <w:r>
        <w:rPr>
          <w:spacing w:val="1"/>
        </w:rPr>
        <w:t xml:space="preserve"> </w:t>
      </w:r>
      <w:r>
        <w:t>іншій</w:t>
      </w:r>
      <w:r>
        <w:rPr>
          <w:spacing w:val="1"/>
        </w:rPr>
        <w:t xml:space="preserve"> </w:t>
      </w:r>
      <w:r>
        <w:t>формі</w:t>
      </w:r>
      <w:r>
        <w:rPr>
          <w:spacing w:val="1"/>
        </w:rPr>
        <w:t xml:space="preserve"> </w:t>
      </w:r>
      <w:r>
        <w:t>суб’єкта</w:t>
      </w:r>
      <w:r>
        <w:rPr>
          <w:spacing w:val="1"/>
        </w:rPr>
        <w:t xml:space="preserve"> </w:t>
      </w:r>
      <w:r>
        <w:t>персональних</w:t>
      </w:r>
      <w:r>
        <w:rPr>
          <w:spacing w:val="1"/>
        </w:rPr>
        <w:t xml:space="preserve"> </w:t>
      </w:r>
      <w:r>
        <w:t>даних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компетентного</w:t>
      </w:r>
      <w:r>
        <w:rPr>
          <w:spacing w:val="70"/>
        </w:rPr>
        <w:t xml:space="preserve"> </w:t>
      </w:r>
      <w:r>
        <w:t>державного</w:t>
      </w:r>
      <w:r>
        <w:rPr>
          <w:spacing w:val="1"/>
        </w:rPr>
        <w:t xml:space="preserve"> </w:t>
      </w:r>
      <w:r>
        <w:t>органу, в тому числі суду, який уповноважений застосувати заходи, спрямовані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припинення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попередження</w:t>
      </w:r>
      <w:r>
        <w:rPr>
          <w:spacing w:val="1"/>
        </w:rPr>
        <w:t xml:space="preserve"> </w:t>
      </w:r>
      <w:r>
        <w:t>правопорушення,</w:t>
      </w:r>
      <w:r>
        <w:rPr>
          <w:spacing w:val="1"/>
        </w:rPr>
        <w:t xml:space="preserve"> </w:t>
      </w:r>
      <w:r>
        <w:t>відновлення</w:t>
      </w:r>
      <w:r>
        <w:rPr>
          <w:spacing w:val="1"/>
        </w:rPr>
        <w:t xml:space="preserve"> </w:t>
      </w:r>
      <w:r>
        <w:t>порушеного</w:t>
      </w:r>
      <w:r>
        <w:rPr>
          <w:spacing w:val="1"/>
        </w:rPr>
        <w:t xml:space="preserve"> </w:t>
      </w:r>
      <w:r>
        <w:t>права чи компенсацію заподіяної порушенням шкоди [2, с. 191-194]. Вказана</w:t>
      </w:r>
      <w:r>
        <w:rPr>
          <w:spacing w:val="1"/>
        </w:rPr>
        <w:t xml:space="preserve"> </w:t>
      </w:r>
      <w:r>
        <w:t>форма включає в себе зага</w:t>
      </w:r>
      <w:r>
        <w:t>льний (судовий) та спеціальний (адміністративний)</w:t>
      </w:r>
      <w:r>
        <w:rPr>
          <w:spacing w:val="1"/>
        </w:rPr>
        <w:t xml:space="preserve"> </w:t>
      </w:r>
      <w:r>
        <w:t>порядок захисту [3, с. 210]. Адміністративний порядок захисту персональних</w:t>
      </w:r>
      <w:r>
        <w:rPr>
          <w:spacing w:val="1"/>
        </w:rPr>
        <w:t xml:space="preserve"> </w:t>
      </w:r>
      <w:r>
        <w:t>даних забезпечується діяльністю Уповноваженого Верховної Ради України з</w:t>
      </w:r>
      <w:r>
        <w:rPr>
          <w:spacing w:val="1"/>
        </w:rPr>
        <w:t xml:space="preserve"> </w:t>
      </w:r>
      <w:r>
        <w:t xml:space="preserve">прав людини. Згідно ч. 1 ст. 22 Закону України «Про захист </w:t>
      </w:r>
      <w:r>
        <w:t>персональних</w:t>
      </w:r>
      <w:r>
        <w:rPr>
          <w:spacing w:val="1"/>
        </w:rPr>
        <w:t xml:space="preserve"> </w:t>
      </w:r>
      <w:r>
        <w:t>даних»</w:t>
      </w:r>
      <w:r>
        <w:rPr>
          <w:spacing w:val="1"/>
        </w:rPr>
        <w:t xml:space="preserve"> </w:t>
      </w:r>
      <w:r>
        <w:t>Уповноважений</w:t>
      </w:r>
      <w:r>
        <w:rPr>
          <w:spacing w:val="1"/>
        </w:rPr>
        <w:t xml:space="preserve"> </w:t>
      </w:r>
      <w:r>
        <w:t>Верховної</w:t>
      </w:r>
      <w:r>
        <w:rPr>
          <w:spacing w:val="1"/>
        </w:rPr>
        <w:t xml:space="preserve"> </w:t>
      </w:r>
      <w:r>
        <w:t>Ради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прав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здійснює</w:t>
      </w:r>
      <w:r>
        <w:rPr>
          <w:spacing w:val="1"/>
        </w:rPr>
        <w:t xml:space="preserve"> </w:t>
      </w:r>
      <w:r>
        <w:t>контроль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додержанням</w:t>
      </w:r>
      <w:r>
        <w:rPr>
          <w:spacing w:val="1"/>
        </w:rPr>
        <w:t xml:space="preserve"> </w:t>
      </w:r>
      <w:r>
        <w:t>законодавства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захист</w:t>
      </w:r>
      <w:r>
        <w:rPr>
          <w:spacing w:val="1"/>
        </w:rPr>
        <w:t xml:space="preserve"> </w:t>
      </w:r>
      <w:r>
        <w:t>персональних</w:t>
      </w:r>
      <w:r>
        <w:rPr>
          <w:spacing w:val="1"/>
        </w:rPr>
        <w:t xml:space="preserve"> </w:t>
      </w:r>
      <w:r>
        <w:t>даних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межах</w:t>
      </w:r>
      <w:r>
        <w:rPr>
          <w:spacing w:val="1"/>
        </w:rPr>
        <w:t xml:space="preserve"> </w:t>
      </w:r>
      <w:r>
        <w:t>повноважень,</w:t>
      </w:r>
      <w:r>
        <w:rPr>
          <w:spacing w:val="1"/>
        </w:rPr>
        <w:t xml:space="preserve"> </w:t>
      </w:r>
      <w:r>
        <w:t>передбачених</w:t>
      </w:r>
      <w:r>
        <w:rPr>
          <w:spacing w:val="1"/>
        </w:rPr>
        <w:t xml:space="preserve"> </w:t>
      </w:r>
      <w:r>
        <w:t>законом</w:t>
      </w:r>
      <w:r>
        <w:rPr>
          <w:spacing w:val="1"/>
        </w:rPr>
        <w:t xml:space="preserve"> </w:t>
      </w:r>
      <w:r>
        <w:t>[7].</w:t>
      </w:r>
      <w:r>
        <w:rPr>
          <w:spacing w:val="1"/>
        </w:rPr>
        <w:t xml:space="preserve"> </w:t>
      </w:r>
      <w:r>
        <w:t>Процедуру</w:t>
      </w:r>
      <w:r>
        <w:rPr>
          <w:spacing w:val="1"/>
        </w:rPr>
        <w:t xml:space="preserve"> </w:t>
      </w:r>
      <w:r>
        <w:t>здійснення</w:t>
      </w:r>
      <w:r>
        <w:rPr>
          <w:spacing w:val="1"/>
        </w:rPr>
        <w:t xml:space="preserve"> </w:t>
      </w:r>
      <w:r>
        <w:t>Уповноваженим</w:t>
      </w:r>
      <w:r>
        <w:rPr>
          <w:spacing w:val="1"/>
        </w:rPr>
        <w:t xml:space="preserve"> </w:t>
      </w:r>
      <w:r>
        <w:t>Верховної</w:t>
      </w:r>
      <w:r>
        <w:rPr>
          <w:spacing w:val="1"/>
        </w:rPr>
        <w:t xml:space="preserve"> </w:t>
      </w:r>
      <w:r>
        <w:t>Ради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прав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контролю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додержанням вимог законодавства про захист персональних даних встановлено</w:t>
      </w:r>
      <w:r>
        <w:rPr>
          <w:spacing w:val="1"/>
        </w:rPr>
        <w:t xml:space="preserve"> </w:t>
      </w:r>
      <w:r>
        <w:t>Порядком здійснення Уповноваженим Верховної Ради України з прав людини</w:t>
      </w:r>
      <w:r>
        <w:rPr>
          <w:spacing w:val="1"/>
        </w:rPr>
        <w:t xml:space="preserve"> </w:t>
      </w:r>
      <w:r>
        <w:t>контролю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додержанням</w:t>
      </w:r>
      <w:r>
        <w:rPr>
          <w:spacing w:val="1"/>
        </w:rPr>
        <w:t xml:space="preserve"> </w:t>
      </w:r>
      <w:r>
        <w:t>законодавства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захист</w:t>
      </w:r>
      <w:r>
        <w:rPr>
          <w:spacing w:val="1"/>
        </w:rPr>
        <w:t xml:space="preserve"> </w:t>
      </w:r>
      <w:r>
        <w:t>персональних</w:t>
      </w:r>
      <w:r>
        <w:rPr>
          <w:spacing w:val="1"/>
        </w:rPr>
        <w:t xml:space="preserve"> </w:t>
      </w:r>
      <w:r>
        <w:t>даних,</w:t>
      </w:r>
      <w:r>
        <w:rPr>
          <w:spacing w:val="1"/>
        </w:rPr>
        <w:t xml:space="preserve"> </w:t>
      </w:r>
      <w:r>
        <w:t>затвердженим наказ</w:t>
      </w:r>
      <w:r>
        <w:t>ом Уповноваженого Верховної Ради України з прав людини</w:t>
      </w:r>
      <w:r>
        <w:rPr>
          <w:spacing w:val="-67"/>
        </w:rPr>
        <w:t xml:space="preserve"> </w:t>
      </w:r>
      <w:r>
        <w:t>від</w:t>
      </w:r>
      <w:r>
        <w:rPr>
          <w:spacing w:val="-3"/>
        </w:rPr>
        <w:t xml:space="preserve"> </w:t>
      </w:r>
      <w:r>
        <w:t>08</w:t>
      </w:r>
      <w:r>
        <w:rPr>
          <w:spacing w:val="1"/>
        </w:rPr>
        <w:t xml:space="preserve"> </w:t>
      </w:r>
      <w:r>
        <w:t>січня</w:t>
      </w:r>
      <w:r>
        <w:rPr>
          <w:spacing w:val="-3"/>
        </w:rPr>
        <w:t xml:space="preserve"> </w:t>
      </w:r>
      <w:r>
        <w:t>2014</w:t>
      </w:r>
      <w:r>
        <w:rPr>
          <w:spacing w:val="1"/>
        </w:rPr>
        <w:t xml:space="preserve"> </w:t>
      </w:r>
      <w:r>
        <w:t>року</w:t>
      </w:r>
      <w:r>
        <w:rPr>
          <w:spacing w:val="1"/>
        </w:rPr>
        <w:t xml:space="preserve"> </w:t>
      </w:r>
      <w:r>
        <w:t>№</w:t>
      </w:r>
      <w:r>
        <w:rPr>
          <w:spacing w:val="-3"/>
        </w:rPr>
        <w:t xml:space="preserve"> </w:t>
      </w:r>
      <w:r>
        <w:t>1/02-14</w:t>
      </w:r>
      <w:r>
        <w:rPr>
          <w:spacing w:val="1"/>
        </w:rPr>
        <w:t xml:space="preserve"> </w:t>
      </w:r>
      <w:r>
        <w:t>[8].</w:t>
      </w:r>
    </w:p>
    <w:p w:rsidR="009C787B" w:rsidRDefault="00AE36E6">
      <w:pPr>
        <w:pStyle w:val="a3"/>
        <w:ind w:right="355" w:firstLine="425"/>
      </w:pPr>
      <w:r>
        <w:t>Судова форма захисту персональних даних вважається загальною, оскільки</w:t>
      </w:r>
      <w:r>
        <w:rPr>
          <w:spacing w:val="1"/>
        </w:rPr>
        <w:t xml:space="preserve"> </w:t>
      </w:r>
      <w:r>
        <w:t>юрисдикція</w:t>
      </w:r>
      <w:r>
        <w:rPr>
          <w:spacing w:val="1"/>
        </w:rPr>
        <w:t xml:space="preserve"> </w:t>
      </w:r>
      <w:r>
        <w:t>судів</w:t>
      </w:r>
      <w:r>
        <w:rPr>
          <w:spacing w:val="1"/>
        </w:rPr>
        <w:t xml:space="preserve"> </w:t>
      </w:r>
      <w:r>
        <w:t>поширюється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будь-який</w:t>
      </w:r>
      <w:r>
        <w:rPr>
          <w:spacing w:val="1"/>
        </w:rPr>
        <w:t xml:space="preserve"> </w:t>
      </w:r>
      <w:r>
        <w:t>спір,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виникає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приводу</w:t>
      </w:r>
      <w:r>
        <w:rPr>
          <w:spacing w:val="1"/>
        </w:rPr>
        <w:t xml:space="preserve"> </w:t>
      </w:r>
      <w:r>
        <w:t>персональних даних, а п</w:t>
      </w:r>
      <w:r>
        <w:t>раво суб’єкта персональних даних на судовий захист</w:t>
      </w:r>
      <w:r>
        <w:rPr>
          <w:spacing w:val="1"/>
        </w:rPr>
        <w:t xml:space="preserve"> </w:t>
      </w:r>
      <w:r>
        <w:t>гарантовано</w:t>
      </w:r>
      <w:r>
        <w:rPr>
          <w:spacing w:val="1"/>
        </w:rPr>
        <w:t xml:space="preserve"> </w:t>
      </w:r>
      <w:r>
        <w:t>Конституцією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[9].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залежності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обставин</w:t>
      </w:r>
      <w:r>
        <w:rPr>
          <w:spacing w:val="1"/>
        </w:rPr>
        <w:t xml:space="preserve"> </w:t>
      </w:r>
      <w:r>
        <w:t>справи</w:t>
      </w:r>
      <w:r>
        <w:rPr>
          <w:spacing w:val="1"/>
        </w:rPr>
        <w:t xml:space="preserve"> </w:t>
      </w:r>
      <w:r>
        <w:t>позови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розглядатися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порядку</w:t>
      </w:r>
      <w:r>
        <w:rPr>
          <w:spacing w:val="1"/>
        </w:rPr>
        <w:t xml:space="preserve"> </w:t>
      </w:r>
      <w:r>
        <w:t>адміністративного</w:t>
      </w:r>
      <w:r>
        <w:rPr>
          <w:spacing w:val="1"/>
        </w:rPr>
        <w:t xml:space="preserve"> </w:t>
      </w:r>
      <w:r>
        <w:t>(наприклад,</w:t>
      </w:r>
      <w:r>
        <w:rPr>
          <w:spacing w:val="1"/>
        </w:rPr>
        <w:t xml:space="preserve"> </w:t>
      </w:r>
      <w:r>
        <w:t>володільцем</w:t>
      </w:r>
      <w:r>
        <w:rPr>
          <w:spacing w:val="32"/>
        </w:rPr>
        <w:t xml:space="preserve"> </w:t>
      </w:r>
      <w:r>
        <w:t>та/або</w:t>
      </w:r>
      <w:r>
        <w:rPr>
          <w:spacing w:val="30"/>
        </w:rPr>
        <w:t xml:space="preserve"> </w:t>
      </w:r>
      <w:r>
        <w:t>розпорядником</w:t>
      </w:r>
      <w:r>
        <w:rPr>
          <w:spacing w:val="29"/>
        </w:rPr>
        <w:t xml:space="preserve"> </w:t>
      </w:r>
      <w:r>
        <w:t>персональних</w:t>
      </w:r>
      <w:r>
        <w:rPr>
          <w:spacing w:val="32"/>
        </w:rPr>
        <w:t xml:space="preserve"> </w:t>
      </w:r>
      <w:r>
        <w:t>даних</w:t>
      </w:r>
      <w:r>
        <w:rPr>
          <w:spacing w:val="30"/>
        </w:rPr>
        <w:t xml:space="preserve"> </w:t>
      </w:r>
      <w:r>
        <w:t>є</w:t>
      </w:r>
      <w:r>
        <w:rPr>
          <w:spacing w:val="31"/>
        </w:rPr>
        <w:t xml:space="preserve"> </w:t>
      </w:r>
      <w:r>
        <w:t>суб’єкт</w:t>
      </w:r>
      <w:r>
        <w:rPr>
          <w:spacing w:val="32"/>
        </w:rPr>
        <w:t xml:space="preserve"> </w:t>
      </w:r>
      <w:r>
        <w:t>владних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58"/>
      </w:pPr>
      <w:r>
        <w:t>повноважень)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цивільного</w:t>
      </w:r>
      <w:r>
        <w:rPr>
          <w:spacing w:val="1"/>
        </w:rPr>
        <w:t xml:space="preserve"> </w:t>
      </w:r>
      <w:r>
        <w:t>судочинства</w:t>
      </w:r>
      <w:r>
        <w:rPr>
          <w:spacing w:val="1"/>
        </w:rPr>
        <w:t xml:space="preserve"> </w:t>
      </w:r>
      <w:r>
        <w:t>(наприклад,</w:t>
      </w:r>
      <w:r>
        <w:rPr>
          <w:spacing w:val="1"/>
        </w:rPr>
        <w:t xml:space="preserve"> </w:t>
      </w:r>
      <w:r>
        <w:t>відшкодування</w:t>
      </w:r>
      <w:r>
        <w:rPr>
          <w:spacing w:val="1"/>
        </w:rPr>
        <w:t xml:space="preserve"> </w:t>
      </w:r>
      <w:r>
        <w:t>майнової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моральної</w:t>
      </w:r>
      <w:r>
        <w:rPr>
          <w:spacing w:val="1"/>
        </w:rPr>
        <w:t xml:space="preserve"> </w:t>
      </w:r>
      <w:r>
        <w:t>шкоди,</w:t>
      </w:r>
      <w:r>
        <w:rPr>
          <w:spacing w:val="1"/>
        </w:rPr>
        <w:t xml:space="preserve"> </w:t>
      </w:r>
      <w:r>
        <w:t>завданої</w:t>
      </w:r>
      <w:r>
        <w:rPr>
          <w:spacing w:val="1"/>
        </w:rPr>
        <w:t xml:space="preserve"> </w:t>
      </w:r>
      <w:r>
        <w:t>правопорушеннями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сфері</w:t>
      </w:r>
      <w:r>
        <w:rPr>
          <w:spacing w:val="1"/>
        </w:rPr>
        <w:t xml:space="preserve"> </w:t>
      </w:r>
      <w:r>
        <w:t>захисту</w:t>
      </w:r>
      <w:r>
        <w:rPr>
          <w:spacing w:val="1"/>
        </w:rPr>
        <w:t xml:space="preserve"> </w:t>
      </w:r>
      <w:r>
        <w:t>персональних даних). Після використання всіх національних засобів правового</w:t>
      </w:r>
      <w:r>
        <w:rPr>
          <w:spacing w:val="1"/>
        </w:rPr>
        <w:t xml:space="preserve"> </w:t>
      </w:r>
      <w:r>
        <w:t>захисту суб’єкт</w:t>
      </w:r>
      <w:r>
        <w:t xml:space="preserve"> персональних даних має право звернутися за захистом своїх</w:t>
      </w:r>
      <w:r>
        <w:rPr>
          <w:spacing w:val="1"/>
        </w:rPr>
        <w:t xml:space="preserve"> </w:t>
      </w:r>
      <w:r>
        <w:t>прав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свобод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Європейського</w:t>
      </w:r>
      <w:r>
        <w:rPr>
          <w:spacing w:val="1"/>
        </w:rPr>
        <w:t xml:space="preserve"> </w:t>
      </w:r>
      <w:r>
        <w:t>суду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прав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[9],</w:t>
      </w:r>
      <w:r>
        <w:rPr>
          <w:spacing w:val="1"/>
        </w:rPr>
        <w:t xml:space="preserve"> </w:t>
      </w:r>
      <w:r>
        <w:t>рішення</w:t>
      </w:r>
      <w:r>
        <w:rPr>
          <w:spacing w:val="1"/>
        </w:rPr>
        <w:t xml:space="preserve"> </w:t>
      </w:r>
      <w:r>
        <w:t>якого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обов’язковими</w:t>
      </w:r>
      <w:r>
        <w:rPr>
          <w:spacing w:val="-3"/>
        </w:rPr>
        <w:t xml:space="preserve"> </w:t>
      </w:r>
      <w:r>
        <w:t>для виконання Україною</w:t>
      </w:r>
      <w:r>
        <w:rPr>
          <w:spacing w:val="-4"/>
        </w:rPr>
        <w:t xml:space="preserve"> </w:t>
      </w:r>
      <w:r>
        <w:t>[10].</w:t>
      </w:r>
    </w:p>
    <w:p w:rsidR="009C787B" w:rsidRDefault="00AE36E6">
      <w:pPr>
        <w:pStyle w:val="a3"/>
        <w:ind w:right="357" w:firstLine="425"/>
      </w:pPr>
      <w:r>
        <w:t>Таким</w:t>
      </w:r>
      <w:r>
        <w:rPr>
          <w:spacing w:val="1"/>
        </w:rPr>
        <w:t xml:space="preserve"> </w:t>
      </w:r>
      <w:r>
        <w:t>чином,</w:t>
      </w:r>
      <w:r>
        <w:rPr>
          <w:spacing w:val="1"/>
        </w:rPr>
        <w:t xml:space="preserve"> </w:t>
      </w:r>
      <w:r>
        <w:t>формами</w:t>
      </w:r>
      <w:r>
        <w:rPr>
          <w:spacing w:val="1"/>
        </w:rPr>
        <w:t xml:space="preserve"> </w:t>
      </w:r>
      <w:r>
        <w:t>захисту</w:t>
      </w:r>
      <w:r>
        <w:rPr>
          <w:spacing w:val="1"/>
        </w:rPr>
        <w:t xml:space="preserve"> </w:t>
      </w:r>
      <w:r>
        <w:t>прав</w:t>
      </w:r>
      <w:r>
        <w:rPr>
          <w:spacing w:val="1"/>
        </w:rPr>
        <w:t xml:space="preserve"> </w:t>
      </w:r>
      <w:r>
        <w:t>суб’єкта</w:t>
      </w:r>
      <w:r>
        <w:rPr>
          <w:spacing w:val="1"/>
        </w:rPr>
        <w:t xml:space="preserve"> </w:t>
      </w:r>
      <w:r>
        <w:t>персональних</w:t>
      </w:r>
      <w:r>
        <w:rPr>
          <w:spacing w:val="1"/>
        </w:rPr>
        <w:t xml:space="preserve"> </w:t>
      </w:r>
      <w:r>
        <w:t>даних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неюрисдикційні (доюрисдикційні) та юрисдикційні. Під час неюрисдикційної</w:t>
      </w:r>
      <w:r>
        <w:rPr>
          <w:spacing w:val="1"/>
        </w:rPr>
        <w:t xml:space="preserve"> </w:t>
      </w:r>
      <w:r>
        <w:t>(доюрисдикційної)</w:t>
      </w:r>
      <w:r>
        <w:rPr>
          <w:spacing w:val="1"/>
        </w:rPr>
        <w:t xml:space="preserve"> </w:t>
      </w:r>
      <w:r>
        <w:t>форми</w:t>
      </w:r>
      <w:r>
        <w:rPr>
          <w:spacing w:val="1"/>
        </w:rPr>
        <w:t xml:space="preserve"> </w:t>
      </w:r>
      <w:r>
        <w:t>суб’єкт</w:t>
      </w:r>
      <w:r>
        <w:rPr>
          <w:spacing w:val="1"/>
        </w:rPr>
        <w:t xml:space="preserve"> </w:t>
      </w:r>
      <w:r>
        <w:t>персональних</w:t>
      </w:r>
      <w:r>
        <w:rPr>
          <w:spacing w:val="1"/>
        </w:rPr>
        <w:t xml:space="preserve"> </w:t>
      </w:r>
      <w:r>
        <w:t>даних</w:t>
      </w:r>
      <w:r>
        <w:rPr>
          <w:spacing w:val="1"/>
        </w:rPr>
        <w:t xml:space="preserve"> </w:t>
      </w:r>
      <w:r>
        <w:t>здійснює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щодо захисту прав, самостійно, без звернення за допомогою до компетентних</w:t>
      </w:r>
      <w:r>
        <w:rPr>
          <w:spacing w:val="1"/>
        </w:rPr>
        <w:t xml:space="preserve"> </w:t>
      </w:r>
      <w:r>
        <w:t>органів. Під час юрисдикційної форми с</w:t>
      </w:r>
      <w:r>
        <w:t>уб’єкт персональних даних звертається</w:t>
      </w:r>
      <w:r>
        <w:rPr>
          <w:spacing w:val="1"/>
        </w:rPr>
        <w:t xml:space="preserve"> </w:t>
      </w:r>
      <w:r>
        <w:t>із заявою, скаргою чи в іншій формі до компетентного державного органу, в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числі</w:t>
      </w:r>
      <w:r>
        <w:rPr>
          <w:spacing w:val="1"/>
        </w:rPr>
        <w:t xml:space="preserve"> </w:t>
      </w:r>
      <w:r>
        <w:t>суду,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уповноважений</w:t>
      </w:r>
      <w:r>
        <w:rPr>
          <w:spacing w:val="1"/>
        </w:rPr>
        <w:t xml:space="preserve"> </w:t>
      </w:r>
      <w:r>
        <w:t>застосувати</w:t>
      </w:r>
      <w:r>
        <w:rPr>
          <w:spacing w:val="1"/>
        </w:rPr>
        <w:t xml:space="preserve"> </w:t>
      </w:r>
      <w:r>
        <w:t>заходи,</w:t>
      </w:r>
      <w:r>
        <w:rPr>
          <w:spacing w:val="1"/>
        </w:rPr>
        <w:t xml:space="preserve"> </w:t>
      </w:r>
      <w:r>
        <w:t>спрямовані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припинення та попередження правопорушення, відновлення порушеного права</w:t>
      </w:r>
      <w:r>
        <w:rPr>
          <w:spacing w:val="1"/>
        </w:rPr>
        <w:t xml:space="preserve"> </w:t>
      </w:r>
      <w:r>
        <w:t>чи</w:t>
      </w:r>
      <w:r>
        <w:t xml:space="preserve"> компенсацію</w:t>
      </w:r>
      <w:r>
        <w:rPr>
          <w:spacing w:val="-1"/>
        </w:rPr>
        <w:t xml:space="preserve"> </w:t>
      </w:r>
      <w:r>
        <w:t>заподіяної</w:t>
      </w:r>
      <w:r>
        <w:rPr>
          <w:spacing w:val="1"/>
        </w:rPr>
        <w:t xml:space="preserve"> </w:t>
      </w:r>
      <w:r>
        <w:t>порушенням</w:t>
      </w:r>
      <w:r>
        <w:rPr>
          <w:spacing w:val="-3"/>
        </w:rPr>
        <w:t xml:space="preserve"> </w:t>
      </w:r>
      <w:r>
        <w:t>шкоди.</w:t>
      </w:r>
    </w:p>
    <w:p w:rsidR="009C787B" w:rsidRDefault="00AE36E6">
      <w:pPr>
        <w:pStyle w:val="3"/>
        <w:spacing w:before="163"/>
      </w:pPr>
      <w:r>
        <w:t>Список</w:t>
      </w:r>
      <w:r>
        <w:rPr>
          <w:spacing w:val="-3"/>
        </w:rPr>
        <w:t xml:space="preserve"> </w:t>
      </w:r>
      <w:r>
        <w:t>літератури</w:t>
      </w:r>
    </w:p>
    <w:p w:rsidR="009C787B" w:rsidRDefault="00AE36E6">
      <w:pPr>
        <w:pStyle w:val="a5"/>
        <w:numPr>
          <w:ilvl w:val="0"/>
          <w:numId w:val="64"/>
        </w:numPr>
        <w:tabs>
          <w:tab w:val="left" w:pos="1441"/>
        </w:tabs>
        <w:ind w:right="356" w:firstLine="425"/>
        <w:jc w:val="both"/>
        <w:rPr>
          <w:sz w:val="28"/>
        </w:rPr>
      </w:pPr>
      <w:r>
        <w:rPr>
          <w:sz w:val="28"/>
        </w:rPr>
        <w:t>Оніщик Ю.В., Актуальні питання адміністративної відповідальності за</w:t>
      </w:r>
      <w:r>
        <w:rPr>
          <w:spacing w:val="1"/>
          <w:sz w:val="28"/>
        </w:rPr>
        <w:t xml:space="preserve"> </w:t>
      </w:r>
      <w:r>
        <w:rPr>
          <w:sz w:val="28"/>
        </w:rPr>
        <w:t>порушення</w:t>
      </w:r>
      <w:r>
        <w:rPr>
          <w:spacing w:val="1"/>
          <w:sz w:val="28"/>
        </w:rPr>
        <w:t xml:space="preserve"> </w:t>
      </w:r>
      <w:r>
        <w:rPr>
          <w:sz w:val="28"/>
        </w:rPr>
        <w:t>законодавства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сфері</w:t>
      </w:r>
      <w:r>
        <w:rPr>
          <w:spacing w:val="1"/>
          <w:sz w:val="28"/>
        </w:rPr>
        <w:t xml:space="preserve"> </w:t>
      </w:r>
      <w:r>
        <w:rPr>
          <w:sz w:val="28"/>
        </w:rPr>
        <w:t>персональних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даних.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III</w:t>
      </w:r>
      <w:r>
        <w:rPr>
          <w:spacing w:val="1"/>
          <w:sz w:val="28"/>
        </w:rPr>
        <w:t xml:space="preserve"> </w:t>
      </w:r>
      <w:r>
        <w:rPr>
          <w:sz w:val="28"/>
        </w:rPr>
        <w:t>International</w:t>
      </w:r>
      <w:r>
        <w:rPr>
          <w:spacing w:val="1"/>
          <w:sz w:val="28"/>
        </w:rPr>
        <w:t xml:space="preserve"> </w:t>
      </w:r>
      <w:r>
        <w:rPr>
          <w:sz w:val="28"/>
        </w:rPr>
        <w:t>Scientific and Practical Conference «Innovative methods in education, science and</w:t>
      </w:r>
      <w:r>
        <w:rPr>
          <w:spacing w:val="1"/>
          <w:sz w:val="28"/>
        </w:rPr>
        <w:t xml:space="preserve"> </w:t>
      </w:r>
      <w:r>
        <w:rPr>
          <w:sz w:val="28"/>
        </w:rPr>
        <w:t>business: challenges and opportunities», September 16-18, 2024, Antwerp, Brussels.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-2"/>
          <w:sz w:val="28"/>
        </w:rPr>
        <w:t xml:space="preserve"> </w:t>
      </w:r>
      <w:r>
        <w:rPr>
          <w:sz w:val="28"/>
        </w:rPr>
        <w:t>63–66.</w:t>
      </w:r>
    </w:p>
    <w:p w:rsidR="009C787B" w:rsidRDefault="00AE36E6">
      <w:pPr>
        <w:pStyle w:val="a5"/>
        <w:numPr>
          <w:ilvl w:val="0"/>
          <w:numId w:val="64"/>
        </w:numPr>
        <w:tabs>
          <w:tab w:val="left" w:pos="1400"/>
        </w:tabs>
        <w:spacing w:before="1"/>
        <w:ind w:left="1399" w:hanging="302"/>
        <w:jc w:val="both"/>
        <w:rPr>
          <w:sz w:val="28"/>
        </w:rPr>
      </w:pPr>
      <w:r>
        <w:rPr>
          <w:sz w:val="28"/>
        </w:rPr>
        <w:t>Бєлова</w:t>
      </w:r>
      <w:r>
        <w:rPr>
          <w:spacing w:val="16"/>
          <w:sz w:val="28"/>
        </w:rPr>
        <w:t xml:space="preserve"> </w:t>
      </w:r>
      <w:r>
        <w:rPr>
          <w:sz w:val="28"/>
        </w:rPr>
        <w:t>Ю.Д.</w:t>
      </w:r>
      <w:r>
        <w:rPr>
          <w:spacing w:val="17"/>
          <w:sz w:val="28"/>
        </w:rPr>
        <w:t xml:space="preserve"> </w:t>
      </w:r>
      <w:r>
        <w:rPr>
          <w:sz w:val="28"/>
        </w:rPr>
        <w:t>Цивільні</w:t>
      </w:r>
      <w:r>
        <w:rPr>
          <w:spacing w:val="18"/>
          <w:sz w:val="28"/>
        </w:rPr>
        <w:t xml:space="preserve"> </w:t>
      </w:r>
      <w:r>
        <w:rPr>
          <w:sz w:val="28"/>
        </w:rPr>
        <w:t>правовідносини</w:t>
      </w:r>
      <w:r>
        <w:rPr>
          <w:spacing w:val="18"/>
          <w:sz w:val="28"/>
        </w:rPr>
        <w:t xml:space="preserve"> </w:t>
      </w:r>
      <w:r>
        <w:rPr>
          <w:sz w:val="28"/>
        </w:rPr>
        <w:t>щодо</w:t>
      </w:r>
      <w:r>
        <w:rPr>
          <w:spacing w:val="18"/>
          <w:sz w:val="28"/>
        </w:rPr>
        <w:t xml:space="preserve"> </w:t>
      </w:r>
      <w:r>
        <w:rPr>
          <w:sz w:val="28"/>
        </w:rPr>
        <w:t>персональних</w:t>
      </w:r>
      <w:r>
        <w:rPr>
          <w:spacing w:val="18"/>
          <w:sz w:val="28"/>
        </w:rPr>
        <w:t xml:space="preserve"> </w:t>
      </w:r>
      <w:r>
        <w:rPr>
          <w:sz w:val="28"/>
        </w:rPr>
        <w:t>даних:</w:t>
      </w:r>
      <w:r>
        <w:rPr>
          <w:spacing w:val="18"/>
          <w:sz w:val="28"/>
        </w:rPr>
        <w:t xml:space="preserve"> </w:t>
      </w:r>
      <w:r>
        <w:rPr>
          <w:sz w:val="28"/>
        </w:rPr>
        <w:t>дис.</w:t>
      </w:r>
      <w:r>
        <w:rPr>
          <w:spacing w:val="17"/>
          <w:sz w:val="28"/>
        </w:rPr>
        <w:t xml:space="preserve"> </w:t>
      </w:r>
      <w:r>
        <w:rPr>
          <w:sz w:val="28"/>
        </w:rPr>
        <w:t>...</w:t>
      </w:r>
    </w:p>
    <w:p w:rsidR="009C787B" w:rsidRDefault="00AE36E6">
      <w:pPr>
        <w:pStyle w:val="a3"/>
        <w:spacing w:line="322" w:lineRule="exact"/>
      </w:pPr>
      <w:r>
        <w:t>докт.</w:t>
      </w:r>
      <w:r>
        <w:rPr>
          <w:spacing w:val="-4"/>
        </w:rPr>
        <w:t xml:space="preserve"> </w:t>
      </w:r>
      <w:r>
        <w:t>філос</w:t>
      </w:r>
      <w:r>
        <w:t>офії</w:t>
      </w:r>
      <w:r>
        <w:rPr>
          <w:spacing w:val="-1"/>
        </w:rPr>
        <w:t xml:space="preserve"> </w:t>
      </w:r>
      <w:r>
        <w:t>за</w:t>
      </w:r>
      <w:r>
        <w:rPr>
          <w:spacing w:val="-2"/>
        </w:rPr>
        <w:t xml:space="preserve"> </w:t>
      </w:r>
      <w:r>
        <w:t>спеціальністю</w:t>
      </w:r>
      <w:r>
        <w:rPr>
          <w:spacing w:val="-4"/>
        </w:rPr>
        <w:t xml:space="preserve"> </w:t>
      </w:r>
      <w:r>
        <w:t>081</w:t>
      </w:r>
      <w:r>
        <w:rPr>
          <w:spacing w:val="-1"/>
        </w:rPr>
        <w:t xml:space="preserve"> </w:t>
      </w:r>
      <w:r>
        <w:t>«Право».</w:t>
      </w:r>
      <w:r>
        <w:rPr>
          <w:spacing w:val="-3"/>
        </w:rPr>
        <w:t xml:space="preserve"> </w:t>
      </w:r>
      <w:r>
        <w:t>Хмельницький,</w:t>
      </w:r>
      <w:r>
        <w:rPr>
          <w:spacing w:val="-6"/>
        </w:rPr>
        <w:t xml:space="preserve"> </w:t>
      </w:r>
      <w:r>
        <w:t>2021.</w:t>
      </w:r>
      <w:r>
        <w:rPr>
          <w:spacing w:val="-3"/>
        </w:rPr>
        <w:t xml:space="preserve"> </w:t>
      </w:r>
      <w:r>
        <w:t>248</w:t>
      </w:r>
      <w:r>
        <w:rPr>
          <w:spacing w:val="-2"/>
        </w:rPr>
        <w:t xml:space="preserve"> </w:t>
      </w:r>
      <w:r>
        <w:t>с.</w:t>
      </w:r>
    </w:p>
    <w:p w:rsidR="009C787B" w:rsidRDefault="00AE36E6">
      <w:pPr>
        <w:pStyle w:val="a5"/>
        <w:numPr>
          <w:ilvl w:val="0"/>
          <w:numId w:val="64"/>
        </w:numPr>
        <w:tabs>
          <w:tab w:val="left" w:pos="1429"/>
        </w:tabs>
        <w:ind w:right="358" w:firstLine="425"/>
        <w:jc w:val="both"/>
        <w:rPr>
          <w:sz w:val="28"/>
        </w:rPr>
      </w:pPr>
      <w:r>
        <w:rPr>
          <w:sz w:val="28"/>
        </w:rPr>
        <w:t>Романюк І. І. Цивільно-правові способи захисту права особи на власні</w:t>
      </w:r>
      <w:r>
        <w:rPr>
          <w:spacing w:val="1"/>
          <w:sz w:val="28"/>
        </w:rPr>
        <w:t xml:space="preserve"> </w:t>
      </w:r>
      <w:r>
        <w:rPr>
          <w:sz w:val="28"/>
        </w:rPr>
        <w:t>персональні</w:t>
      </w:r>
      <w:r>
        <w:rPr>
          <w:spacing w:val="1"/>
          <w:sz w:val="28"/>
        </w:rPr>
        <w:t xml:space="preserve"> </w:t>
      </w:r>
      <w:r>
        <w:rPr>
          <w:sz w:val="28"/>
        </w:rPr>
        <w:t>дані.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Науковий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Херсонського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державного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університету.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Серія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«Юридичні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науки»</w:t>
      </w:r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2014.</w:t>
      </w:r>
      <w:r>
        <w:rPr>
          <w:spacing w:val="-1"/>
          <w:sz w:val="28"/>
        </w:rPr>
        <w:t xml:space="preserve"> </w:t>
      </w:r>
      <w:r>
        <w:rPr>
          <w:sz w:val="28"/>
        </w:rPr>
        <w:t>Вип.</w:t>
      </w:r>
      <w:r>
        <w:rPr>
          <w:spacing w:val="-4"/>
          <w:sz w:val="28"/>
        </w:rPr>
        <w:t xml:space="preserve"> </w:t>
      </w:r>
      <w:r>
        <w:rPr>
          <w:sz w:val="28"/>
        </w:rPr>
        <w:t>2.</w:t>
      </w:r>
      <w:r>
        <w:rPr>
          <w:spacing w:val="-2"/>
          <w:sz w:val="28"/>
        </w:rPr>
        <w:t xml:space="preserve"> </w:t>
      </w:r>
      <w:r>
        <w:rPr>
          <w:sz w:val="28"/>
        </w:rPr>
        <w:t>Т.</w:t>
      </w:r>
      <w:r>
        <w:rPr>
          <w:spacing w:val="-1"/>
          <w:sz w:val="28"/>
        </w:rPr>
        <w:t xml:space="preserve"> </w:t>
      </w:r>
      <w:r>
        <w:rPr>
          <w:sz w:val="28"/>
        </w:rPr>
        <w:t>1.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208-214.</w:t>
      </w:r>
    </w:p>
    <w:p w:rsidR="009C787B" w:rsidRDefault="00AE36E6">
      <w:pPr>
        <w:pStyle w:val="a5"/>
        <w:numPr>
          <w:ilvl w:val="0"/>
          <w:numId w:val="64"/>
        </w:numPr>
        <w:tabs>
          <w:tab w:val="left" w:pos="1487"/>
        </w:tabs>
        <w:spacing w:before="1"/>
        <w:ind w:right="355" w:firstLine="425"/>
        <w:jc w:val="both"/>
        <w:rPr>
          <w:sz w:val="28"/>
        </w:rPr>
      </w:pPr>
      <w:r>
        <w:rPr>
          <w:sz w:val="28"/>
        </w:rPr>
        <w:t>Кохановська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Теоретичні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інформаційних</w:t>
      </w:r>
      <w:r>
        <w:rPr>
          <w:spacing w:val="1"/>
          <w:sz w:val="28"/>
        </w:rPr>
        <w:t xml:space="preserve"> </w:t>
      </w:r>
      <w:r>
        <w:rPr>
          <w:sz w:val="28"/>
        </w:rPr>
        <w:t>відносин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цивільному</w:t>
      </w:r>
      <w:r>
        <w:rPr>
          <w:spacing w:val="1"/>
          <w:sz w:val="28"/>
        </w:rPr>
        <w:t xml:space="preserve"> </w:t>
      </w:r>
      <w:r>
        <w:rPr>
          <w:sz w:val="28"/>
        </w:rPr>
        <w:t>праві.</w:t>
      </w:r>
      <w:r>
        <w:rPr>
          <w:spacing w:val="1"/>
          <w:sz w:val="28"/>
        </w:rPr>
        <w:t xml:space="preserve"> </w:t>
      </w:r>
      <w:r>
        <w:rPr>
          <w:sz w:val="28"/>
        </w:rPr>
        <w:t>Київ;</w:t>
      </w:r>
      <w:r>
        <w:rPr>
          <w:spacing w:val="1"/>
          <w:sz w:val="28"/>
        </w:rPr>
        <w:t xml:space="preserve"> </w:t>
      </w:r>
      <w:r>
        <w:rPr>
          <w:sz w:val="28"/>
        </w:rPr>
        <w:t>Видавничо-поліграфічний</w:t>
      </w:r>
      <w:r>
        <w:rPr>
          <w:spacing w:val="1"/>
          <w:sz w:val="28"/>
        </w:rPr>
        <w:t xml:space="preserve"> </w:t>
      </w:r>
      <w:r>
        <w:rPr>
          <w:sz w:val="28"/>
        </w:rPr>
        <w:t>центр</w:t>
      </w:r>
      <w:r>
        <w:rPr>
          <w:spacing w:val="1"/>
          <w:sz w:val="28"/>
        </w:rPr>
        <w:t xml:space="preserve"> </w:t>
      </w:r>
      <w:r>
        <w:rPr>
          <w:sz w:val="28"/>
        </w:rPr>
        <w:t>«Київський</w:t>
      </w:r>
      <w:r>
        <w:rPr>
          <w:spacing w:val="1"/>
          <w:sz w:val="28"/>
        </w:rPr>
        <w:t xml:space="preserve"> </w:t>
      </w:r>
      <w:r>
        <w:rPr>
          <w:sz w:val="28"/>
        </w:rPr>
        <w:t>університет»,</w:t>
      </w:r>
      <w:r>
        <w:rPr>
          <w:spacing w:val="-5"/>
          <w:sz w:val="28"/>
        </w:rPr>
        <w:t xml:space="preserve"> </w:t>
      </w:r>
      <w:r>
        <w:rPr>
          <w:sz w:val="28"/>
        </w:rPr>
        <w:t>2006.</w:t>
      </w:r>
      <w:r>
        <w:rPr>
          <w:spacing w:val="-1"/>
          <w:sz w:val="28"/>
        </w:rPr>
        <w:t xml:space="preserve"> </w:t>
      </w:r>
      <w:r>
        <w:rPr>
          <w:sz w:val="28"/>
        </w:rPr>
        <w:t>463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9C787B" w:rsidRDefault="00AE36E6">
      <w:pPr>
        <w:pStyle w:val="a5"/>
        <w:numPr>
          <w:ilvl w:val="0"/>
          <w:numId w:val="64"/>
        </w:numPr>
        <w:tabs>
          <w:tab w:val="left" w:pos="1660"/>
        </w:tabs>
        <w:ind w:right="353" w:firstLine="425"/>
        <w:jc w:val="both"/>
        <w:rPr>
          <w:sz w:val="28"/>
        </w:rPr>
      </w:pPr>
      <w:r>
        <w:rPr>
          <w:sz w:val="28"/>
        </w:rPr>
        <w:t>Кодинець</w:t>
      </w:r>
      <w:r>
        <w:rPr>
          <w:spacing w:val="1"/>
          <w:sz w:val="28"/>
        </w:rPr>
        <w:t xml:space="preserve"> </w:t>
      </w:r>
      <w:r>
        <w:rPr>
          <w:sz w:val="28"/>
        </w:rPr>
        <w:t>А.О.</w:t>
      </w:r>
      <w:r>
        <w:rPr>
          <w:spacing w:val="1"/>
          <w:sz w:val="28"/>
        </w:rPr>
        <w:t xml:space="preserve"> </w:t>
      </w:r>
      <w:r>
        <w:rPr>
          <w:sz w:val="28"/>
        </w:rPr>
        <w:t>Цивільно-правове</w:t>
      </w:r>
      <w:r>
        <w:rPr>
          <w:spacing w:val="1"/>
          <w:sz w:val="28"/>
        </w:rPr>
        <w:t xml:space="preserve"> </w:t>
      </w:r>
      <w:r>
        <w:rPr>
          <w:sz w:val="28"/>
        </w:rPr>
        <w:t>регулювання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зобов’язальних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інформаційних</w:t>
      </w:r>
      <w:r>
        <w:rPr>
          <w:spacing w:val="1"/>
          <w:sz w:val="28"/>
        </w:rPr>
        <w:t xml:space="preserve"> </w:t>
      </w:r>
      <w:r>
        <w:rPr>
          <w:sz w:val="28"/>
        </w:rPr>
        <w:t>відносин: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методологі</w:t>
      </w:r>
      <w:r>
        <w:rPr>
          <w:sz w:val="28"/>
        </w:rPr>
        <w:t>я,</w:t>
      </w:r>
      <w:r>
        <w:rPr>
          <w:spacing w:val="1"/>
          <w:sz w:val="28"/>
        </w:rPr>
        <w:t xml:space="preserve"> </w:t>
      </w:r>
      <w:r>
        <w:rPr>
          <w:sz w:val="28"/>
        </w:rPr>
        <w:t>теорія,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практика:</w:t>
      </w:r>
      <w:r>
        <w:rPr>
          <w:spacing w:val="1"/>
          <w:sz w:val="28"/>
        </w:rPr>
        <w:t xml:space="preserve"> </w:t>
      </w:r>
      <w:r>
        <w:rPr>
          <w:sz w:val="28"/>
        </w:rPr>
        <w:t>дис.</w:t>
      </w:r>
      <w:r>
        <w:rPr>
          <w:spacing w:val="1"/>
          <w:sz w:val="28"/>
        </w:rPr>
        <w:t xml:space="preserve"> </w:t>
      </w:r>
      <w:r>
        <w:rPr>
          <w:sz w:val="28"/>
        </w:rPr>
        <w:t>...</w:t>
      </w:r>
      <w:r>
        <w:rPr>
          <w:spacing w:val="1"/>
          <w:sz w:val="28"/>
        </w:rPr>
        <w:t xml:space="preserve"> </w:t>
      </w:r>
      <w:r>
        <w:rPr>
          <w:sz w:val="28"/>
        </w:rPr>
        <w:t>докт.</w:t>
      </w:r>
      <w:r>
        <w:rPr>
          <w:spacing w:val="70"/>
          <w:sz w:val="28"/>
        </w:rPr>
        <w:t xml:space="preserve"> </w:t>
      </w:r>
      <w:r>
        <w:rPr>
          <w:sz w:val="28"/>
        </w:rPr>
        <w:t>юрид.</w:t>
      </w:r>
      <w:r>
        <w:rPr>
          <w:spacing w:val="1"/>
          <w:sz w:val="28"/>
        </w:rPr>
        <w:t xml:space="preserve"> </w:t>
      </w:r>
      <w:r>
        <w:rPr>
          <w:sz w:val="28"/>
        </w:rPr>
        <w:t>наук:</w:t>
      </w:r>
      <w:r>
        <w:rPr>
          <w:spacing w:val="-3"/>
          <w:sz w:val="28"/>
        </w:rPr>
        <w:t xml:space="preserve"> </w:t>
      </w:r>
      <w:r>
        <w:rPr>
          <w:sz w:val="28"/>
        </w:rPr>
        <w:t>12.00.03;</w:t>
      </w:r>
      <w:r>
        <w:rPr>
          <w:spacing w:val="1"/>
          <w:sz w:val="28"/>
        </w:rPr>
        <w:t xml:space="preserve"> </w:t>
      </w:r>
      <w:r>
        <w:rPr>
          <w:sz w:val="28"/>
        </w:rPr>
        <w:t>Київ.</w:t>
      </w:r>
      <w:r>
        <w:rPr>
          <w:spacing w:val="-1"/>
          <w:sz w:val="28"/>
        </w:rPr>
        <w:t xml:space="preserve"> </w:t>
      </w:r>
      <w:r>
        <w:rPr>
          <w:sz w:val="28"/>
        </w:rPr>
        <w:t>нац.</w:t>
      </w:r>
      <w:r>
        <w:rPr>
          <w:spacing w:val="-1"/>
          <w:sz w:val="28"/>
        </w:rPr>
        <w:t xml:space="preserve"> </w:t>
      </w:r>
      <w:r>
        <w:rPr>
          <w:sz w:val="28"/>
        </w:rPr>
        <w:t>ун-т</w:t>
      </w:r>
      <w:r>
        <w:rPr>
          <w:spacing w:val="-5"/>
          <w:sz w:val="28"/>
        </w:rPr>
        <w:t xml:space="preserve"> </w:t>
      </w:r>
      <w:r>
        <w:rPr>
          <w:sz w:val="28"/>
        </w:rPr>
        <w:t>ім.</w:t>
      </w:r>
      <w:r>
        <w:rPr>
          <w:spacing w:val="-2"/>
          <w:sz w:val="28"/>
        </w:rPr>
        <w:t xml:space="preserve"> </w:t>
      </w:r>
      <w:r>
        <w:rPr>
          <w:sz w:val="28"/>
        </w:rPr>
        <w:t>Т.</w:t>
      </w:r>
      <w:r>
        <w:rPr>
          <w:spacing w:val="-1"/>
          <w:sz w:val="28"/>
        </w:rPr>
        <w:t xml:space="preserve"> </w:t>
      </w:r>
      <w:r>
        <w:rPr>
          <w:sz w:val="28"/>
        </w:rPr>
        <w:t>Шевченка.</w:t>
      </w:r>
      <w:r>
        <w:rPr>
          <w:spacing w:val="-1"/>
          <w:sz w:val="28"/>
        </w:rPr>
        <w:t xml:space="preserve"> </w:t>
      </w:r>
      <w:r>
        <w:rPr>
          <w:sz w:val="28"/>
        </w:rPr>
        <w:t>Київ,</w:t>
      </w:r>
      <w:r>
        <w:rPr>
          <w:spacing w:val="-2"/>
          <w:sz w:val="28"/>
        </w:rPr>
        <w:t xml:space="preserve"> </w:t>
      </w:r>
      <w:r>
        <w:rPr>
          <w:sz w:val="28"/>
        </w:rPr>
        <w:t>2017.</w:t>
      </w:r>
      <w:r>
        <w:rPr>
          <w:spacing w:val="-1"/>
          <w:sz w:val="28"/>
        </w:rPr>
        <w:t xml:space="preserve"> </w:t>
      </w:r>
      <w:r>
        <w:rPr>
          <w:sz w:val="28"/>
        </w:rPr>
        <w:t>470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9C787B" w:rsidRDefault="00AE36E6">
      <w:pPr>
        <w:pStyle w:val="a5"/>
        <w:numPr>
          <w:ilvl w:val="0"/>
          <w:numId w:val="64"/>
        </w:numPr>
        <w:tabs>
          <w:tab w:val="left" w:pos="1396"/>
        </w:tabs>
        <w:ind w:left="1395" w:hanging="298"/>
        <w:jc w:val="both"/>
        <w:rPr>
          <w:sz w:val="28"/>
        </w:rPr>
      </w:pPr>
      <w:r>
        <w:rPr>
          <w:sz w:val="28"/>
        </w:rPr>
        <w:t>Цивільний</w:t>
      </w:r>
      <w:r>
        <w:rPr>
          <w:spacing w:val="15"/>
          <w:sz w:val="28"/>
        </w:rPr>
        <w:t xml:space="preserve"> </w:t>
      </w:r>
      <w:r>
        <w:rPr>
          <w:sz w:val="28"/>
        </w:rPr>
        <w:t>кодекс</w:t>
      </w:r>
      <w:r>
        <w:rPr>
          <w:spacing w:val="15"/>
          <w:sz w:val="28"/>
        </w:rPr>
        <w:t xml:space="preserve"> </w:t>
      </w:r>
      <w:r>
        <w:rPr>
          <w:sz w:val="28"/>
        </w:rPr>
        <w:t>України:</w:t>
      </w:r>
      <w:r>
        <w:rPr>
          <w:spacing w:val="17"/>
          <w:sz w:val="28"/>
        </w:rPr>
        <w:t xml:space="preserve"> </w:t>
      </w:r>
      <w:r>
        <w:rPr>
          <w:sz w:val="28"/>
        </w:rPr>
        <w:t>Закон</w:t>
      </w:r>
      <w:r>
        <w:rPr>
          <w:spacing w:val="15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6"/>
          <w:sz w:val="28"/>
        </w:rPr>
        <w:t xml:space="preserve"> </w:t>
      </w:r>
      <w:r>
        <w:rPr>
          <w:sz w:val="28"/>
        </w:rPr>
        <w:t>від</w:t>
      </w:r>
      <w:r>
        <w:rPr>
          <w:spacing w:val="16"/>
          <w:sz w:val="28"/>
        </w:rPr>
        <w:t xml:space="preserve"> </w:t>
      </w:r>
      <w:r>
        <w:rPr>
          <w:sz w:val="28"/>
        </w:rPr>
        <w:t>16</w:t>
      </w:r>
      <w:r>
        <w:rPr>
          <w:spacing w:val="16"/>
          <w:sz w:val="28"/>
        </w:rPr>
        <w:t xml:space="preserve"> </w:t>
      </w:r>
      <w:r>
        <w:rPr>
          <w:sz w:val="28"/>
        </w:rPr>
        <w:t>січня</w:t>
      </w:r>
      <w:r>
        <w:rPr>
          <w:spacing w:val="16"/>
          <w:sz w:val="28"/>
        </w:rPr>
        <w:t xml:space="preserve"> </w:t>
      </w:r>
      <w:r>
        <w:rPr>
          <w:sz w:val="28"/>
        </w:rPr>
        <w:t>2003</w:t>
      </w:r>
      <w:r>
        <w:rPr>
          <w:spacing w:val="16"/>
          <w:sz w:val="28"/>
        </w:rPr>
        <w:t xml:space="preserve"> </w:t>
      </w:r>
      <w:r>
        <w:rPr>
          <w:sz w:val="28"/>
        </w:rPr>
        <w:t>року</w:t>
      </w:r>
      <w:r>
        <w:rPr>
          <w:spacing w:val="14"/>
          <w:sz w:val="28"/>
        </w:rPr>
        <w:t xml:space="preserve"> </w:t>
      </w:r>
      <w:r>
        <w:rPr>
          <w:sz w:val="28"/>
        </w:rPr>
        <w:t>№</w:t>
      </w:r>
      <w:r>
        <w:rPr>
          <w:spacing w:val="15"/>
          <w:sz w:val="28"/>
        </w:rPr>
        <w:t xml:space="preserve"> </w:t>
      </w:r>
      <w:r>
        <w:rPr>
          <w:sz w:val="28"/>
        </w:rPr>
        <w:t>435-</w:t>
      </w:r>
    </w:p>
    <w:p w:rsidR="009C787B" w:rsidRDefault="00AE36E6">
      <w:pPr>
        <w:pStyle w:val="a5"/>
        <w:numPr>
          <w:ilvl w:val="0"/>
          <w:numId w:val="63"/>
        </w:numPr>
        <w:tabs>
          <w:tab w:val="left" w:pos="1381"/>
        </w:tabs>
        <w:ind w:right="351" w:firstLine="0"/>
        <w:jc w:val="both"/>
        <w:rPr>
          <w:sz w:val="28"/>
        </w:rPr>
      </w:pP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https://zakon.rada.gov.ua/laws/show/435-15#top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19.09.2024).</w:t>
      </w:r>
    </w:p>
    <w:p w:rsidR="009C787B" w:rsidRDefault="00AE36E6">
      <w:pPr>
        <w:pStyle w:val="a5"/>
        <w:numPr>
          <w:ilvl w:val="0"/>
          <w:numId w:val="64"/>
        </w:numPr>
        <w:tabs>
          <w:tab w:val="left" w:pos="1420"/>
        </w:tabs>
        <w:spacing w:line="321" w:lineRule="exact"/>
        <w:ind w:left="1419" w:hanging="322"/>
        <w:jc w:val="both"/>
        <w:rPr>
          <w:sz w:val="28"/>
        </w:rPr>
      </w:pPr>
      <w:r>
        <w:rPr>
          <w:sz w:val="28"/>
        </w:rPr>
        <w:t>Про</w:t>
      </w:r>
      <w:r>
        <w:rPr>
          <w:spacing w:val="37"/>
          <w:sz w:val="28"/>
        </w:rPr>
        <w:t xml:space="preserve"> </w:t>
      </w:r>
      <w:r>
        <w:rPr>
          <w:sz w:val="28"/>
        </w:rPr>
        <w:t>захист</w:t>
      </w:r>
      <w:r>
        <w:rPr>
          <w:spacing w:val="35"/>
          <w:sz w:val="28"/>
        </w:rPr>
        <w:t xml:space="preserve"> </w:t>
      </w:r>
      <w:r>
        <w:rPr>
          <w:sz w:val="28"/>
        </w:rPr>
        <w:t>персональних</w:t>
      </w:r>
      <w:r>
        <w:rPr>
          <w:spacing w:val="37"/>
          <w:sz w:val="28"/>
        </w:rPr>
        <w:t xml:space="preserve"> </w:t>
      </w:r>
      <w:r>
        <w:rPr>
          <w:sz w:val="28"/>
        </w:rPr>
        <w:t>даних:</w:t>
      </w:r>
      <w:r>
        <w:rPr>
          <w:spacing w:val="36"/>
          <w:sz w:val="28"/>
        </w:rPr>
        <w:t xml:space="preserve"> </w:t>
      </w:r>
      <w:r>
        <w:rPr>
          <w:sz w:val="28"/>
        </w:rPr>
        <w:t>Закон</w:t>
      </w:r>
      <w:r>
        <w:rPr>
          <w:spacing w:val="38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37"/>
          <w:sz w:val="28"/>
        </w:rPr>
        <w:t xml:space="preserve"> </w:t>
      </w:r>
      <w:r>
        <w:rPr>
          <w:sz w:val="28"/>
        </w:rPr>
        <w:t>від</w:t>
      </w:r>
      <w:r>
        <w:rPr>
          <w:spacing w:val="36"/>
          <w:sz w:val="28"/>
        </w:rPr>
        <w:t xml:space="preserve"> </w:t>
      </w:r>
      <w:r>
        <w:rPr>
          <w:sz w:val="28"/>
        </w:rPr>
        <w:t>1</w:t>
      </w:r>
      <w:r>
        <w:rPr>
          <w:spacing w:val="36"/>
          <w:sz w:val="28"/>
        </w:rPr>
        <w:t xml:space="preserve"> </w:t>
      </w:r>
      <w:r>
        <w:rPr>
          <w:sz w:val="28"/>
        </w:rPr>
        <w:t>червня</w:t>
      </w:r>
      <w:r>
        <w:rPr>
          <w:spacing w:val="35"/>
          <w:sz w:val="28"/>
        </w:rPr>
        <w:t xml:space="preserve"> </w:t>
      </w:r>
      <w:r>
        <w:rPr>
          <w:sz w:val="28"/>
        </w:rPr>
        <w:t>2010</w:t>
      </w:r>
      <w:r>
        <w:rPr>
          <w:spacing w:val="38"/>
          <w:sz w:val="28"/>
        </w:rPr>
        <w:t xml:space="preserve"> </w:t>
      </w:r>
      <w:r>
        <w:rPr>
          <w:sz w:val="28"/>
        </w:rPr>
        <w:t>року</w:t>
      </w:r>
    </w:p>
    <w:p w:rsidR="009C787B" w:rsidRDefault="00AE36E6">
      <w:pPr>
        <w:pStyle w:val="a3"/>
        <w:ind w:right="349"/>
      </w:pPr>
      <w:r>
        <w:t>№</w:t>
      </w:r>
      <w:r>
        <w:rPr>
          <w:spacing w:val="1"/>
        </w:rPr>
        <w:t xml:space="preserve"> </w:t>
      </w:r>
      <w:r>
        <w:t>2297-VI.</w:t>
      </w:r>
      <w:r>
        <w:rPr>
          <w:spacing w:val="1"/>
        </w:rPr>
        <w:t xml:space="preserve"> </w:t>
      </w:r>
      <w:r>
        <w:t>URL:</w:t>
      </w:r>
      <w:r>
        <w:rPr>
          <w:spacing w:val="1"/>
        </w:rPr>
        <w:t xml:space="preserve"> </w:t>
      </w:r>
      <w:r>
        <w:t>https://zakon.rada.gov.ua/laws/show/2297-17#top</w:t>
      </w:r>
      <w:r>
        <w:rPr>
          <w:spacing w:val="71"/>
        </w:rPr>
        <w:t xml:space="preserve"> </w:t>
      </w:r>
      <w:r>
        <w:t>(дата</w:t>
      </w:r>
      <w:r>
        <w:rPr>
          <w:spacing w:val="1"/>
        </w:rPr>
        <w:t xml:space="preserve"> </w:t>
      </w:r>
      <w:r>
        <w:t>звернення</w:t>
      </w:r>
      <w:r>
        <w:rPr>
          <w:spacing w:val="-1"/>
        </w:rPr>
        <w:t xml:space="preserve"> </w:t>
      </w:r>
      <w:r>
        <w:t>19.09.2024).</w:t>
      </w:r>
    </w:p>
    <w:p w:rsidR="009C787B" w:rsidRDefault="00AE36E6">
      <w:pPr>
        <w:pStyle w:val="a5"/>
        <w:numPr>
          <w:ilvl w:val="0"/>
          <w:numId w:val="64"/>
        </w:numPr>
        <w:tabs>
          <w:tab w:val="left" w:pos="1391"/>
        </w:tabs>
        <w:spacing w:line="242" w:lineRule="auto"/>
        <w:ind w:right="358" w:firstLine="425"/>
        <w:jc w:val="both"/>
        <w:rPr>
          <w:sz w:val="28"/>
        </w:rPr>
      </w:pPr>
      <w:r>
        <w:rPr>
          <w:sz w:val="28"/>
        </w:rPr>
        <w:t>Про затвердження документів у сфері захисту персональних даних: наказ</w:t>
      </w:r>
      <w:r>
        <w:rPr>
          <w:spacing w:val="1"/>
          <w:sz w:val="28"/>
        </w:rPr>
        <w:t xml:space="preserve"> </w:t>
      </w:r>
      <w:r>
        <w:rPr>
          <w:sz w:val="28"/>
        </w:rPr>
        <w:t>Уповноваженого</w:t>
      </w:r>
      <w:r>
        <w:rPr>
          <w:spacing w:val="4"/>
          <w:sz w:val="28"/>
        </w:rPr>
        <w:t xml:space="preserve"> </w:t>
      </w:r>
      <w:r>
        <w:rPr>
          <w:sz w:val="28"/>
        </w:rPr>
        <w:t>Верховної</w:t>
      </w:r>
      <w:r>
        <w:rPr>
          <w:spacing w:val="5"/>
          <w:sz w:val="28"/>
        </w:rPr>
        <w:t xml:space="preserve"> </w:t>
      </w:r>
      <w:r>
        <w:rPr>
          <w:sz w:val="28"/>
        </w:rPr>
        <w:t>Ради</w:t>
      </w:r>
      <w:r>
        <w:rPr>
          <w:spacing w:val="5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5"/>
          <w:sz w:val="28"/>
        </w:rPr>
        <w:t xml:space="preserve"> </w:t>
      </w:r>
      <w:r>
        <w:rPr>
          <w:sz w:val="28"/>
        </w:rPr>
        <w:t>з</w:t>
      </w:r>
      <w:r>
        <w:rPr>
          <w:spacing w:val="3"/>
          <w:sz w:val="28"/>
        </w:rPr>
        <w:t xml:space="preserve"> </w:t>
      </w:r>
      <w:r>
        <w:rPr>
          <w:sz w:val="28"/>
        </w:rPr>
        <w:t>прав</w:t>
      </w:r>
      <w:r>
        <w:rPr>
          <w:spacing w:val="4"/>
          <w:sz w:val="28"/>
        </w:rPr>
        <w:t xml:space="preserve"> </w:t>
      </w:r>
      <w:r>
        <w:rPr>
          <w:sz w:val="28"/>
        </w:rPr>
        <w:t>людини</w:t>
      </w:r>
      <w:r>
        <w:rPr>
          <w:spacing w:val="5"/>
          <w:sz w:val="28"/>
        </w:rPr>
        <w:t xml:space="preserve"> </w:t>
      </w:r>
      <w:r>
        <w:rPr>
          <w:sz w:val="28"/>
        </w:rPr>
        <w:t>від</w:t>
      </w:r>
      <w:r>
        <w:rPr>
          <w:spacing w:val="5"/>
          <w:sz w:val="28"/>
        </w:rPr>
        <w:t xml:space="preserve"> </w:t>
      </w:r>
      <w:r>
        <w:rPr>
          <w:sz w:val="28"/>
        </w:rPr>
        <w:t>08</w:t>
      </w:r>
      <w:r>
        <w:rPr>
          <w:spacing w:val="4"/>
          <w:sz w:val="28"/>
        </w:rPr>
        <w:t xml:space="preserve"> </w:t>
      </w:r>
      <w:r>
        <w:rPr>
          <w:sz w:val="28"/>
        </w:rPr>
        <w:t>січня</w:t>
      </w:r>
      <w:r>
        <w:rPr>
          <w:spacing w:val="4"/>
          <w:sz w:val="28"/>
        </w:rPr>
        <w:t xml:space="preserve"> </w:t>
      </w:r>
      <w:r>
        <w:rPr>
          <w:sz w:val="28"/>
        </w:rPr>
        <w:t>2014</w:t>
      </w:r>
      <w:r>
        <w:rPr>
          <w:spacing w:val="5"/>
          <w:sz w:val="28"/>
        </w:rPr>
        <w:t xml:space="preserve"> </w:t>
      </w:r>
      <w:r>
        <w:rPr>
          <w:sz w:val="28"/>
        </w:rPr>
        <w:t>року</w:t>
      </w:r>
    </w:p>
    <w:p w:rsidR="009C787B" w:rsidRDefault="00AE36E6">
      <w:pPr>
        <w:pStyle w:val="a3"/>
        <w:ind w:right="352"/>
      </w:pPr>
      <w:r>
        <w:t>№</w:t>
      </w:r>
      <w:r>
        <w:rPr>
          <w:spacing w:val="1"/>
        </w:rPr>
        <w:t xml:space="preserve"> </w:t>
      </w:r>
      <w:r>
        <w:t>1/02-14.</w:t>
      </w:r>
      <w:r>
        <w:rPr>
          <w:spacing w:val="1"/>
        </w:rPr>
        <w:t xml:space="preserve"> </w:t>
      </w:r>
      <w:r>
        <w:t>URL:</w:t>
      </w:r>
      <w:r>
        <w:rPr>
          <w:spacing w:val="1"/>
        </w:rPr>
        <w:t xml:space="preserve"> </w:t>
      </w:r>
      <w:r>
        <w:t>https://zakon.rada.gov.ua/laws/show/v1_02715-14#Text</w:t>
      </w:r>
      <w:r>
        <w:rPr>
          <w:spacing w:val="1"/>
        </w:rPr>
        <w:t xml:space="preserve"> </w:t>
      </w:r>
      <w:r>
        <w:t>(дата</w:t>
      </w:r>
      <w:r>
        <w:rPr>
          <w:spacing w:val="-67"/>
        </w:rPr>
        <w:t xml:space="preserve"> </w:t>
      </w:r>
      <w:r>
        <w:t>звернення</w:t>
      </w:r>
      <w:r>
        <w:rPr>
          <w:spacing w:val="-1"/>
        </w:rPr>
        <w:t xml:space="preserve"> </w:t>
      </w:r>
      <w:r>
        <w:t>19.09.2024).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5"/>
        <w:numPr>
          <w:ilvl w:val="0"/>
          <w:numId w:val="64"/>
        </w:numPr>
        <w:tabs>
          <w:tab w:val="left" w:pos="1717"/>
        </w:tabs>
        <w:spacing w:before="89" w:line="242" w:lineRule="auto"/>
        <w:ind w:right="359" w:firstLine="425"/>
        <w:jc w:val="both"/>
        <w:rPr>
          <w:sz w:val="28"/>
        </w:rPr>
      </w:pPr>
      <w:r>
        <w:rPr>
          <w:sz w:val="28"/>
        </w:rPr>
        <w:t>Конституція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28</w:t>
      </w:r>
      <w:r>
        <w:rPr>
          <w:spacing w:val="1"/>
          <w:sz w:val="28"/>
        </w:rPr>
        <w:t xml:space="preserve"> </w:t>
      </w:r>
      <w:r>
        <w:rPr>
          <w:sz w:val="28"/>
        </w:rPr>
        <w:t>червня</w:t>
      </w:r>
      <w:r>
        <w:rPr>
          <w:spacing w:val="1"/>
          <w:sz w:val="28"/>
        </w:rPr>
        <w:t xml:space="preserve"> </w:t>
      </w:r>
      <w:r>
        <w:rPr>
          <w:sz w:val="28"/>
        </w:rPr>
        <w:t>1996</w:t>
      </w:r>
      <w:r>
        <w:rPr>
          <w:spacing w:val="1"/>
          <w:sz w:val="28"/>
        </w:rPr>
        <w:t xml:space="preserve"> </w:t>
      </w:r>
      <w:r>
        <w:rPr>
          <w:sz w:val="28"/>
        </w:rPr>
        <w:t>року.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https://zakon.rada.gov.ua/laws/show/254к/96-вр#Text</w:t>
      </w:r>
      <w:r>
        <w:rPr>
          <w:spacing w:val="-9"/>
          <w:sz w:val="28"/>
        </w:rPr>
        <w:t xml:space="preserve"> </w:t>
      </w:r>
      <w:r>
        <w:rPr>
          <w:sz w:val="28"/>
        </w:rPr>
        <w:t>(дата</w:t>
      </w:r>
      <w:r>
        <w:rPr>
          <w:spacing w:val="-10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-9"/>
          <w:sz w:val="28"/>
        </w:rPr>
        <w:t xml:space="preserve"> </w:t>
      </w:r>
      <w:r>
        <w:rPr>
          <w:sz w:val="28"/>
        </w:rPr>
        <w:t>19.09.2024).</w:t>
      </w:r>
    </w:p>
    <w:p w:rsidR="009C787B" w:rsidRDefault="00AE36E6">
      <w:pPr>
        <w:pStyle w:val="a5"/>
        <w:numPr>
          <w:ilvl w:val="0"/>
          <w:numId w:val="64"/>
        </w:numPr>
        <w:tabs>
          <w:tab w:val="left" w:pos="1549"/>
        </w:tabs>
        <w:ind w:right="349" w:firstLine="425"/>
        <w:jc w:val="both"/>
        <w:rPr>
          <w:sz w:val="28"/>
        </w:rPr>
      </w:pPr>
      <w:r>
        <w:rPr>
          <w:sz w:val="28"/>
        </w:rPr>
        <w:t>Про виконання рішень та застосування практики Європейського суду з</w:t>
      </w:r>
      <w:r>
        <w:rPr>
          <w:spacing w:val="1"/>
          <w:sz w:val="28"/>
        </w:rPr>
        <w:t xml:space="preserve"> </w:t>
      </w:r>
      <w:r>
        <w:rPr>
          <w:sz w:val="28"/>
        </w:rPr>
        <w:t>прав</w:t>
      </w:r>
      <w:r>
        <w:rPr>
          <w:spacing w:val="1"/>
          <w:sz w:val="28"/>
        </w:rPr>
        <w:t xml:space="preserve"> </w:t>
      </w:r>
      <w:r>
        <w:rPr>
          <w:sz w:val="28"/>
        </w:rPr>
        <w:t>людини:</w:t>
      </w:r>
      <w:r>
        <w:rPr>
          <w:spacing w:val="1"/>
          <w:sz w:val="28"/>
        </w:rPr>
        <w:t xml:space="preserve"> </w:t>
      </w:r>
      <w:r>
        <w:rPr>
          <w:sz w:val="28"/>
        </w:rPr>
        <w:t>Закон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23</w:t>
      </w:r>
      <w:r>
        <w:rPr>
          <w:spacing w:val="1"/>
          <w:sz w:val="28"/>
        </w:rPr>
        <w:t xml:space="preserve"> </w:t>
      </w:r>
      <w:r>
        <w:rPr>
          <w:sz w:val="28"/>
        </w:rPr>
        <w:t>лютого</w:t>
      </w:r>
      <w:r>
        <w:rPr>
          <w:spacing w:val="1"/>
          <w:sz w:val="28"/>
        </w:rPr>
        <w:t xml:space="preserve"> </w:t>
      </w:r>
      <w:r>
        <w:rPr>
          <w:sz w:val="28"/>
        </w:rPr>
        <w:t>2006</w:t>
      </w:r>
      <w:r>
        <w:rPr>
          <w:spacing w:val="1"/>
          <w:sz w:val="28"/>
        </w:rPr>
        <w:t xml:space="preserve"> </w:t>
      </w:r>
      <w:r>
        <w:rPr>
          <w:sz w:val="28"/>
        </w:rPr>
        <w:t>року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3477-IV.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https://zakon.rada.gov.ua/laws/show/3477-</w:t>
      </w:r>
      <w:r>
        <w:rPr>
          <w:sz w:val="28"/>
        </w:rPr>
        <w:t>15#Text (дата звернення дата 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19.09.2024).</w:t>
      </w:r>
    </w:p>
    <w:p w:rsidR="009C787B" w:rsidRDefault="009C787B">
      <w:pPr>
        <w:jc w:val="both"/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3"/>
        <w:ind w:left="0"/>
        <w:jc w:val="left"/>
        <w:rPr>
          <w:sz w:val="15"/>
        </w:rPr>
      </w:pPr>
    </w:p>
    <w:p w:rsidR="009C787B" w:rsidRDefault="00AE36E6">
      <w:pPr>
        <w:pStyle w:val="1"/>
        <w:spacing w:before="101" w:line="228" w:lineRule="auto"/>
        <w:ind w:left="2876" w:right="1263" w:hanging="857"/>
      </w:pPr>
      <w:bookmarkStart w:id="22" w:name="_bookmark21"/>
      <w:bookmarkEnd w:id="22"/>
      <w:r>
        <w:t>БАНКРУТСТВО ТА НЕСПРОМОЖНІСТЬ :</w:t>
      </w:r>
      <w:r>
        <w:rPr>
          <w:spacing w:val="-87"/>
        </w:rPr>
        <w:t xml:space="preserve"> </w:t>
      </w:r>
      <w:r>
        <w:t>СПІВВІДНОШЕННЯ</w:t>
      </w:r>
      <w:r>
        <w:rPr>
          <w:spacing w:val="-1"/>
        </w:rPr>
        <w:t xml:space="preserve"> </w:t>
      </w:r>
      <w:r>
        <w:t>ПОНЯТЬ</w:t>
      </w:r>
    </w:p>
    <w:p w:rsidR="009C787B" w:rsidRDefault="009C787B">
      <w:pPr>
        <w:pStyle w:val="a3"/>
        <w:spacing w:before="1"/>
        <w:ind w:left="0"/>
        <w:jc w:val="left"/>
        <w:rPr>
          <w:b/>
          <w:sz w:val="36"/>
        </w:rPr>
      </w:pPr>
    </w:p>
    <w:p w:rsidR="009C787B" w:rsidRDefault="00AE36E6">
      <w:pPr>
        <w:ind w:left="6074" w:right="352" w:hanging="92"/>
        <w:jc w:val="both"/>
        <w:rPr>
          <w:sz w:val="28"/>
        </w:rPr>
      </w:pPr>
      <w:r>
        <w:rPr>
          <w:b/>
          <w:sz w:val="32"/>
        </w:rPr>
        <w:t>Сухицька Наталія Валеріївна</w:t>
      </w:r>
      <w:r>
        <w:rPr>
          <w:b/>
          <w:spacing w:val="-77"/>
          <w:sz w:val="32"/>
        </w:rPr>
        <w:t xml:space="preserve"> </w:t>
      </w:r>
      <w:r>
        <w:rPr>
          <w:sz w:val="28"/>
        </w:rPr>
        <w:t>кандидат юридичних наук, доцент,</w:t>
      </w:r>
      <w:r>
        <w:rPr>
          <w:spacing w:val="-67"/>
          <w:sz w:val="28"/>
        </w:rPr>
        <w:t xml:space="preserve"> </w:t>
      </w:r>
      <w:r>
        <w:rPr>
          <w:sz w:val="28"/>
        </w:rPr>
        <w:t>завідувачка кафедри правознавства</w:t>
      </w:r>
      <w:r>
        <w:rPr>
          <w:spacing w:val="-67"/>
          <w:sz w:val="28"/>
        </w:rPr>
        <w:t xml:space="preserve"> </w:t>
      </w:r>
      <w:r>
        <w:rPr>
          <w:sz w:val="28"/>
        </w:rPr>
        <w:t>та</w:t>
      </w:r>
      <w:r>
        <w:rPr>
          <w:spacing w:val="-5"/>
          <w:sz w:val="28"/>
        </w:rPr>
        <w:t xml:space="preserve"> </w:t>
      </w:r>
      <w:r>
        <w:rPr>
          <w:sz w:val="28"/>
        </w:rPr>
        <w:t>галузевих</w:t>
      </w:r>
      <w:r>
        <w:rPr>
          <w:spacing w:val="-3"/>
          <w:sz w:val="28"/>
        </w:rPr>
        <w:t xml:space="preserve"> </w:t>
      </w:r>
      <w:r>
        <w:rPr>
          <w:sz w:val="28"/>
        </w:rPr>
        <w:t>юридичних</w:t>
      </w:r>
      <w:r>
        <w:rPr>
          <w:spacing w:val="-7"/>
          <w:sz w:val="28"/>
        </w:rPr>
        <w:t xml:space="preserve"> </w:t>
      </w:r>
      <w:r>
        <w:rPr>
          <w:sz w:val="28"/>
        </w:rPr>
        <w:t>дисциплін</w:t>
      </w:r>
    </w:p>
    <w:p w:rsidR="009C787B" w:rsidRDefault="00AE36E6">
      <w:pPr>
        <w:pStyle w:val="a3"/>
        <w:spacing w:line="321" w:lineRule="exact"/>
        <w:ind w:left="2492"/>
      </w:pPr>
      <w:r>
        <w:t>Український</w:t>
      </w:r>
      <w:r>
        <w:rPr>
          <w:spacing w:val="-8"/>
        </w:rPr>
        <w:t xml:space="preserve"> </w:t>
      </w:r>
      <w:r>
        <w:t>державний</w:t>
      </w:r>
      <w:r>
        <w:rPr>
          <w:spacing w:val="-5"/>
        </w:rPr>
        <w:t xml:space="preserve"> </w:t>
      </w:r>
      <w:r>
        <w:t>університет</w:t>
      </w:r>
      <w:r>
        <w:rPr>
          <w:spacing w:val="-9"/>
        </w:rPr>
        <w:t xml:space="preserve"> </w:t>
      </w:r>
      <w:r>
        <w:t>імені</w:t>
      </w:r>
      <w:r>
        <w:rPr>
          <w:spacing w:val="-4"/>
        </w:rPr>
        <w:t xml:space="preserve"> </w:t>
      </w:r>
      <w:r>
        <w:t>Михайла</w:t>
      </w:r>
      <w:r>
        <w:rPr>
          <w:spacing w:val="-5"/>
        </w:rPr>
        <w:t xml:space="preserve"> </w:t>
      </w:r>
      <w:r>
        <w:t>Драгоманова</w:t>
      </w:r>
    </w:p>
    <w:p w:rsidR="009C787B" w:rsidRDefault="009C787B">
      <w:pPr>
        <w:pStyle w:val="a3"/>
        <w:ind w:left="0"/>
        <w:jc w:val="left"/>
      </w:pPr>
    </w:p>
    <w:p w:rsidR="009C787B" w:rsidRDefault="00AE36E6">
      <w:pPr>
        <w:pStyle w:val="2"/>
        <w:spacing w:before="1"/>
        <w:ind w:right="356"/>
      </w:pPr>
      <w:r>
        <w:t>Соколов</w:t>
      </w:r>
      <w:r>
        <w:rPr>
          <w:spacing w:val="-10"/>
        </w:rPr>
        <w:t xml:space="preserve"> </w:t>
      </w:r>
      <w:r>
        <w:t>Антон</w:t>
      </w:r>
      <w:r>
        <w:rPr>
          <w:spacing w:val="-10"/>
        </w:rPr>
        <w:t xml:space="preserve"> </w:t>
      </w:r>
      <w:r>
        <w:t>Олександрович</w:t>
      </w:r>
    </w:p>
    <w:p w:rsidR="009C787B" w:rsidRDefault="00AE36E6">
      <w:pPr>
        <w:pStyle w:val="a3"/>
        <w:spacing w:before="1"/>
        <w:ind w:left="2492" w:right="349" w:firstLine="6731"/>
        <w:jc w:val="right"/>
      </w:pPr>
      <w:r>
        <w:t>Аспірант</w:t>
      </w:r>
      <w:r>
        <w:rPr>
          <w:spacing w:val="-67"/>
        </w:rPr>
        <w:t xml:space="preserve"> </w:t>
      </w:r>
      <w:r>
        <w:t>Український</w:t>
      </w:r>
      <w:r>
        <w:rPr>
          <w:spacing w:val="-8"/>
        </w:rPr>
        <w:t xml:space="preserve"> </w:t>
      </w:r>
      <w:r>
        <w:t>державний</w:t>
      </w:r>
      <w:r>
        <w:rPr>
          <w:spacing w:val="-5"/>
        </w:rPr>
        <w:t xml:space="preserve"> </w:t>
      </w:r>
      <w:r>
        <w:t>університет</w:t>
      </w:r>
      <w:r>
        <w:rPr>
          <w:spacing w:val="-9"/>
        </w:rPr>
        <w:t xml:space="preserve"> </w:t>
      </w:r>
      <w:r>
        <w:t>імені</w:t>
      </w:r>
      <w:r>
        <w:rPr>
          <w:spacing w:val="-4"/>
        </w:rPr>
        <w:t xml:space="preserve"> </w:t>
      </w:r>
      <w:r>
        <w:t>Михайла</w:t>
      </w:r>
      <w:r>
        <w:rPr>
          <w:spacing w:val="-5"/>
        </w:rPr>
        <w:t xml:space="preserve"> </w:t>
      </w:r>
      <w:r>
        <w:t>Драгоманова</w:t>
      </w:r>
    </w:p>
    <w:p w:rsidR="009C787B" w:rsidRDefault="009C787B">
      <w:pPr>
        <w:pStyle w:val="a3"/>
        <w:spacing w:before="1"/>
        <w:ind w:left="0"/>
        <w:jc w:val="left"/>
      </w:pPr>
    </w:p>
    <w:p w:rsidR="009C787B" w:rsidRDefault="00AE36E6">
      <w:pPr>
        <w:pStyle w:val="a3"/>
        <w:ind w:right="348" w:firstLine="425"/>
      </w:pPr>
      <w:r>
        <w:t>Терміни</w:t>
      </w:r>
      <w:r>
        <w:rPr>
          <w:spacing w:val="1"/>
        </w:rPr>
        <w:t xml:space="preserve"> </w:t>
      </w:r>
      <w:r>
        <w:t>«банкрутство»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«неспроможність»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невід'ємними</w:t>
      </w:r>
      <w:r>
        <w:rPr>
          <w:spacing w:val="1"/>
        </w:rPr>
        <w:t xml:space="preserve"> </w:t>
      </w:r>
      <w:r>
        <w:t>складовими</w:t>
      </w:r>
      <w:r>
        <w:rPr>
          <w:spacing w:val="1"/>
        </w:rPr>
        <w:t xml:space="preserve"> </w:t>
      </w:r>
      <w:r>
        <w:t>ринкової</w:t>
      </w:r>
      <w:r>
        <w:rPr>
          <w:spacing w:val="1"/>
        </w:rPr>
        <w:t xml:space="preserve"> </w:t>
      </w:r>
      <w:r>
        <w:t>економіки,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значно</w:t>
      </w:r>
      <w:r>
        <w:t>ю</w:t>
      </w:r>
      <w:r>
        <w:rPr>
          <w:spacing w:val="1"/>
        </w:rPr>
        <w:t xml:space="preserve"> </w:t>
      </w:r>
      <w:r>
        <w:t>мірою</w:t>
      </w:r>
      <w:r>
        <w:rPr>
          <w:spacing w:val="1"/>
        </w:rPr>
        <w:t xml:space="preserve"> </w:t>
      </w:r>
      <w:r>
        <w:t>впливають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господарські</w:t>
      </w:r>
      <w:r>
        <w:rPr>
          <w:spacing w:val="1"/>
        </w:rPr>
        <w:t xml:space="preserve"> </w:t>
      </w:r>
      <w:r>
        <w:t>правовідносини держави. Їх законодавче регулювання, належне застосування та</w:t>
      </w:r>
      <w:r>
        <w:rPr>
          <w:spacing w:val="-67"/>
        </w:rPr>
        <w:t xml:space="preserve"> </w:t>
      </w:r>
      <w:r>
        <w:t>правильне розуміння є необхідними для забезпечення інтересів суспільства і</w:t>
      </w:r>
      <w:r>
        <w:rPr>
          <w:spacing w:val="1"/>
        </w:rPr>
        <w:t xml:space="preserve"> </w:t>
      </w:r>
      <w:r>
        <w:t>держави. Зважаючи на складність цього інституту, юристи-науковці та юри</w:t>
      </w:r>
      <w:r>
        <w:t>сти-</w:t>
      </w:r>
      <w:r>
        <w:rPr>
          <w:spacing w:val="1"/>
        </w:rPr>
        <w:t xml:space="preserve"> </w:t>
      </w:r>
      <w:r>
        <w:t>практики</w:t>
      </w:r>
      <w:r>
        <w:rPr>
          <w:spacing w:val="16"/>
        </w:rPr>
        <w:t xml:space="preserve"> </w:t>
      </w:r>
      <w:r>
        <w:t>використовують</w:t>
      </w:r>
      <w:r>
        <w:rPr>
          <w:spacing w:val="14"/>
        </w:rPr>
        <w:t xml:space="preserve"> </w:t>
      </w:r>
      <w:r>
        <w:t>цілу</w:t>
      </w:r>
      <w:r>
        <w:rPr>
          <w:spacing w:val="16"/>
        </w:rPr>
        <w:t xml:space="preserve"> </w:t>
      </w:r>
      <w:r>
        <w:t>низку</w:t>
      </w:r>
      <w:r>
        <w:rPr>
          <w:spacing w:val="16"/>
        </w:rPr>
        <w:t xml:space="preserve"> </w:t>
      </w:r>
      <w:r>
        <w:t>термінів</w:t>
      </w:r>
      <w:r>
        <w:rPr>
          <w:spacing w:val="14"/>
        </w:rPr>
        <w:t xml:space="preserve"> </w:t>
      </w:r>
      <w:r>
        <w:t>і</w:t>
      </w:r>
      <w:r>
        <w:rPr>
          <w:spacing w:val="16"/>
        </w:rPr>
        <w:t xml:space="preserve"> </w:t>
      </w:r>
      <w:r>
        <w:t>понять.</w:t>
      </w:r>
      <w:r>
        <w:rPr>
          <w:spacing w:val="14"/>
        </w:rPr>
        <w:t xml:space="preserve"> </w:t>
      </w:r>
      <w:r>
        <w:t>Вважається,</w:t>
      </w:r>
      <w:r>
        <w:rPr>
          <w:spacing w:val="15"/>
        </w:rPr>
        <w:t xml:space="preserve"> </w:t>
      </w:r>
      <w:r>
        <w:t>що</w:t>
      </w:r>
      <w:r>
        <w:rPr>
          <w:spacing w:val="16"/>
        </w:rPr>
        <w:t xml:space="preserve"> </w:t>
      </w:r>
      <w:r>
        <w:t>термін</w:t>
      </w:r>
    </w:p>
    <w:p w:rsidR="009C787B" w:rsidRDefault="00AE36E6">
      <w:pPr>
        <w:pStyle w:val="a3"/>
        <w:ind w:right="355"/>
      </w:pPr>
      <w:r>
        <w:t>«банкрутство» походить від італійського «banco rotto» - «розбитий банк». В</w:t>
      </w:r>
      <w:r>
        <w:rPr>
          <w:spacing w:val="1"/>
        </w:rPr>
        <w:t xml:space="preserve"> </w:t>
      </w:r>
      <w:r>
        <w:t>англомовних</w:t>
      </w:r>
      <w:r>
        <w:rPr>
          <w:spacing w:val="1"/>
        </w:rPr>
        <w:t xml:space="preserve"> </w:t>
      </w:r>
      <w:r>
        <w:t>країнах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боржника,</w:t>
      </w:r>
      <w:r>
        <w:rPr>
          <w:spacing w:val="1"/>
        </w:rPr>
        <w:t xml:space="preserve"> </w:t>
      </w:r>
      <w:r>
        <w:t>пов'язаного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неможливістю</w:t>
      </w:r>
      <w:r>
        <w:rPr>
          <w:spacing w:val="1"/>
        </w:rPr>
        <w:t xml:space="preserve"> </w:t>
      </w:r>
      <w:r>
        <w:t>виконувати</w:t>
      </w:r>
      <w:r>
        <w:rPr>
          <w:spacing w:val="1"/>
        </w:rPr>
        <w:t xml:space="preserve"> </w:t>
      </w:r>
      <w:r>
        <w:t>свої</w:t>
      </w:r>
      <w:r>
        <w:rPr>
          <w:spacing w:val="1"/>
        </w:rPr>
        <w:t xml:space="preserve"> </w:t>
      </w:r>
      <w:r>
        <w:t>зобов</w:t>
      </w:r>
      <w:r>
        <w:t>'язання,</w:t>
      </w:r>
      <w:r>
        <w:rPr>
          <w:spacing w:val="1"/>
        </w:rPr>
        <w:t xml:space="preserve"> </w:t>
      </w:r>
      <w:r>
        <w:t>зазвичай</w:t>
      </w:r>
      <w:r>
        <w:rPr>
          <w:spacing w:val="71"/>
        </w:rPr>
        <w:t xml:space="preserve"> </w:t>
      </w:r>
      <w:r>
        <w:t>послуговуються</w:t>
      </w:r>
      <w:r>
        <w:rPr>
          <w:spacing w:val="1"/>
        </w:rPr>
        <w:t xml:space="preserve"> </w:t>
      </w:r>
      <w:r>
        <w:t>терміном</w:t>
      </w:r>
      <w:r>
        <w:rPr>
          <w:spacing w:val="1"/>
        </w:rPr>
        <w:t xml:space="preserve"> </w:t>
      </w:r>
      <w:r>
        <w:t>«insolvency»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«неспроможність». Тим</w:t>
      </w:r>
      <w:r>
        <w:rPr>
          <w:spacing w:val="1"/>
        </w:rPr>
        <w:t xml:space="preserve"> </w:t>
      </w:r>
      <w:r>
        <w:t>часом</w:t>
      </w:r>
      <w:r>
        <w:rPr>
          <w:spacing w:val="1"/>
        </w:rPr>
        <w:t xml:space="preserve"> </w:t>
      </w:r>
      <w:r>
        <w:t>нині</w:t>
      </w:r>
      <w:r>
        <w:rPr>
          <w:spacing w:val="1"/>
        </w:rPr>
        <w:t xml:space="preserve"> </w:t>
      </w:r>
      <w:r>
        <w:t>більшість</w:t>
      </w:r>
      <w:r>
        <w:rPr>
          <w:spacing w:val="1"/>
        </w:rPr>
        <w:t xml:space="preserve"> </w:t>
      </w:r>
      <w:r>
        <w:t>країн</w:t>
      </w:r>
      <w:r>
        <w:rPr>
          <w:spacing w:val="1"/>
        </w:rPr>
        <w:t xml:space="preserve"> </w:t>
      </w:r>
      <w:r>
        <w:t>світу</w:t>
      </w:r>
      <w:r>
        <w:rPr>
          <w:spacing w:val="-3"/>
        </w:rPr>
        <w:t xml:space="preserve"> </w:t>
      </w:r>
      <w:r>
        <w:t>найчастіше використовують</w:t>
      </w:r>
      <w:r>
        <w:rPr>
          <w:spacing w:val="-2"/>
        </w:rPr>
        <w:t xml:space="preserve"> </w:t>
      </w:r>
      <w:r>
        <w:t>термін «банкрутство» [1,</w:t>
      </w:r>
      <w:r>
        <w:rPr>
          <w:spacing w:val="-3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t>10].</w:t>
      </w:r>
    </w:p>
    <w:p w:rsidR="009C787B" w:rsidRDefault="00AE36E6">
      <w:pPr>
        <w:pStyle w:val="a3"/>
        <w:ind w:right="351" w:firstLine="425"/>
      </w:pPr>
      <w:r>
        <w:t>Сьогодні</w:t>
      </w:r>
      <w:r>
        <w:rPr>
          <w:spacing w:val="1"/>
        </w:rPr>
        <w:t xml:space="preserve"> </w:t>
      </w:r>
      <w:r>
        <w:t>банкрутство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невід'ємним</w:t>
      </w:r>
      <w:r>
        <w:rPr>
          <w:spacing w:val="1"/>
        </w:rPr>
        <w:t xml:space="preserve"> </w:t>
      </w:r>
      <w:r>
        <w:t>явищем</w:t>
      </w:r>
      <w:r>
        <w:rPr>
          <w:spacing w:val="1"/>
        </w:rPr>
        <w:t xml:space="preserve"> </w:t>
      </w:r>
      <w:r>
        <w:t>ринкової</w:t>
      </w:r>
      <w:r>
        <w:rPr>
          <w:spacing w:val="71"/>
        </w:rPr>
        <w:t xml:space="preserve"> </w:t>
      </w:r>
      <w:r>
        <w:t>економіки,</w:t>
      </w:r>
      <w:r>
        <w:rPr>
          <w:spacing w:val="1"/>
        </w:rPr>
        <w:t xml:space="preserve"> </w:t>
      </w:r>
      <w:r>
        <w:t>своєрідним</w:t>
      </w:r>
      <w:r>
        <w:rPr>
          <w:spacing w:val="1"/>
        </w:rPr>
        <w:t xml:space="preserve"> </w:t>
      </w:r>
      <w:r>
        <w:t>природним</w:t>
      </w:r>
      <w:r>
        <w:rPr>
          <w:spacing w:val="1"/>
        </w:rPr>
        <w:t xml:space="preserve"> </w:t>
      </w:r>
      <w:r>
        <w:t>ві</w:t>
      </w:r>
      <w:r>
        <w:t>дбором,</w:t>
      </w:r>
      <w:r>
        <w:rPr>
          <w:spacing w:val="1"/>
        </w:rPr>
        <w:t xml:space="preserve"> </w:t>
      </w:r>
      <w:r>
        <w:t>коли</w:t>
      </w:r>
      <w:r>
        <w:rPr>
          <w:spacing w:val="1"/>
        </w:rPr>
        <w:t xml:space="preserve"> </w:t>
      </w:r>
      <w:r>
        <w:t>фінансово</w:t>
      </w:r>
      <w:r>
        <w:rPr>
          <w:spacing w:val="1"/>
        </w:rPr>
        <w:t xml:space="preserve"> </w:t>
      </w:r>
      <w:r>
        <w:t>нестабільні</w:t>
      </w:r>
      <w:r>
        <w:rPr>
          <w:spacing w:val="1"/>
        </w:rPr>
        <w:t xml:space="preserve"> </w:t>
      </w:r>
      <w:r>
        <w:t>суб'єкти</w:t>
      </w:r>
      <w:r>
        <w:rPr>
          <w:spacing w:val="1"/>
        </w:rPr>
        <w:t xml:space="preserve"> </w:t>
      </w:r>
      <w:r>
        <w:t>господарювання</w:t>
      </w:r>
      <w:r>
        <w:rPr>
          <w:spacing w:val="1"/>
        </w:rPr>
        <w:t xml:space="preserve"> </w:t>
      </w:r>
      <w:r>
        <w:t>вибувають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кола</w:t>
      </w:r>
      <w:r>
        <w:rPr>
          <w:spacing w:val="1"/>
        </w:rPr>
        <w:t xml:space="preserve"> </w:t>
      </w:r>
      <w:r>
        <w:t>господарських</w:t>
      </w:r>
      <w:r>
        <w:rPr>
          <w:spacing w:val="1"/>
        </w:rPr>
        <w:t xml:space="preserve"> </w:t>
      </w:r>
      <w:r>
        <w:t>взаємовідносин</w:t>
      </w:r>
      <w:r>
        <w:rPr>
          <w:spacing w:val="1"/>
        </w:rPr>
        <w:t xml:space="preserve"> </w:t>
      </w:r>
      <w:r>
        <w:t>внаслідок</w:t>
      </w:r>
      <w:r>
        <w:rPr>
          <w:spacing w:val="1"/>
        </w:rPr>
        <w:t xml:space="preserve"> </w:t>
      </w:r>
      <w:r>
        <w:t>неефективності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неприбутковості</w:t>
      </w:r>
      <w:r>
        <w:rPr>
          <w:spacing w:val="1"/>
        </w:rPr>
        <w:t xml:space="preserve"> </w:t>
      </w:r>
      <w:r>
        <w:t>своєї</w:t>
      </w:r>
      <w:r>
        <w:rPr>
          <w:spacing w:val="1"/>
        </w:rPr>
        <w:t xml:space="preserve"> </w:t>
      </w:r>
      <w:r>
        <w:t>діяльності,</w:t>
      </w:r>
      <w:r>
        <w:rPr>
          <w:spacing w:val="1"/>
        </w:rPr>
        <w:t xml:space="preserve"> </w:t>
      </w:r>
      <w:r>
        <w:t>своєї</w:t>
      </w:r>
      <w:r>
        <w:rPr>
          <w:spacing w:val="1"/>
        </w:rPr>
        <w:t xml:space="preserve"> </w:t>
      </w:r>
      <w:r>
        <w:t>неконкурентоздатності.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ринкової</w:t>
      </w:r>
      <w:r>
        <w:rPr>
          <w:spacing w:val="1"/>
        </w:rPr>
        <w:t xml:space="preserve"> </w:t>
      </w:r>
      <w:r>
        <w:t>економіки</w:t>
      </w:r>
      <w:r>
        <w:rPr>
          <w:spacing w:val="1"/>
        </w:rPr>
        <w:t xml:space="preserve"> </w:t>
      </w:r>
      <w:r>
        <w:t>одним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пріоритетів</w:t>
      </w:r>
      <w:r>
        <w:rPr>
          <w:spacing w:val="1"/>
        </w:rPr>
        <w:t xml:space="preserve"> </w:t>
      </w:r>
      <w:r>
        <w:t>державної політики є оздоровлення господарського середовища. Від діяльності</w:t>
      </w:r>
      <w:r>
        <w:rPr>
          <w:spacing w:val="1"/>
        </w:rPr>
        <w:t xml:space="preserve"> </w:t>
      </w:r>
      <w:r>
        <w:t>держави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цим</w:t>
      </w:r>
      <w:r>
        <w:rPr>
          <w:spacing w:val="1"/>
        </w:rPr>
        <w:t xml:space="preserve"> </w:t>
      </w:r>
      <w:r>
        <w:t>напрямом</w:t>
      </w:r>
      <w:r>
        <w:rPr>
          <w:spacing w:val="1"/>
        </w:rPr>
        <w:t xml:space="preserve"> </w:t>
      </w:r>
      <w:r>
        <w:t>залежить,</w:t>
      </w:r>
      <w:r>
        <w:rPr>
          <w:spacing w:val="1"/>
        </w:rPr>
        <w:t xml:space="preserve"> </w:t>
      </w:r>
      <w:r>
        <w:t>насамперед,</w:t>
      </w:r>
      <w:r>
        <w:rPr>
          <w:spacing w:val="1"/>
        </w:rPr>
        <w:t xml:space="preserve"> </w:t>
      </w:r>
      <w:r>
        <w:t>поліпшення</w:t>
      </w:r>
      <w:r>
        <w:rPr>
          <w:spacing w:val="1"/>
        </w:rPr>
        <w:t xml:space="preserve"> </w:t>
      </w:r>
      <w:r>
        <w:t>бізнес-</w:t>
      </w:r>
      <w:r>
        <w:rPr>
          <w:spacing w:val="1"/>
        </w:rPr>
        <w:t xml:space="preserve"> </w:t>
      </w:r>
      <w:r>
        <w:t>середовища та інвестиційного іміджу країни [2, с.6]. Наявність суб'єктів різних</w:t>
      </w:r>
      <w:r>
        <w:rPr>
          <w:spacing w:val="1"/>
        </w:rPr>
        <w:t xml:space="preserve"> </w:t>
      </w:r>
      <w:r>
        <w:t>форм</w:t>
      </w:r>
      <w:r>
        <w:rPr>
          <w:spacing w:val="1"/>
        </w:rPr>
        <w:t xml:space="preserve"> </w:t>
      </w:r>
      <w:r>
        <w:t>власності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організаці</w:t>
      </w:r>
      <w:r>
        <w:t>йно-правових</w:t>
      </w:r>
      <w:r>
        <w:rPr>
          <w:spacing w:val="1"/>
        </w:rPr>
        <w:t xml:space="preserve"> </w:t>
      </w:r>
      <w:r>
        <w:t>форм</w:t>
      </w:r>
      <w:r>
        <w:rPr>
          <w:spacing w:val="1"/>
        </w:rPr>
        <w:t xml:space="preserve"> </w:t>
      </w:r>
      <w:r>
        <w:t>господарювання</w:t>
      </w:r>
      <w:r>
        <w:rPr>
          <w:spacing w:val="1"/>
        </w:rPr>
        <w:t xml:space="preserve"> </w:t>
      </w:r>
      <w:r>
        <w:t>припускає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спільно-економічні</w:t>
      </w:r>
      <w:r>
        <w:rPr>
          <w:spacing w:val="1"/>
        </w:rPr>
        <w:t xml:space="preserve"> </w:t>
      </w:r>
      <w:r>
        <w:t>відносини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господарюючими</w:t>
      </w:r>
      <w:r>
        <w:rPr>
          <w:spacing w:val="1"/>
        </w:rPr>
        <w:t xml:space="preserve"> </w:t>
      </w:r>
      <w:r>
        <w:t>суб'єктами, але й конкурентні відносини у боротьбі за споживача. Суб'єкт, який</w:t>
      </w:r>
      <w:r>
        <w:rPr>
          <w:spacing w:val="1"/>
        </w:rPr>
        <w:t xml:space="preserve"> </w:t>
      </w:r>
      <w:r>
        <w:t>не</w:t>
      </w:r>
      <w:r>
        <w:rPr>
          <w:spacing w:val="-1"/>
        </w:rPr>
        <w:t xml:space="preserve"> </w:t>
      </w:r>
      <w:r>
        <w:t>витримує</w:t>
      </w:r>
      <w:r>
        <w:rPr>
          <w:spacing w:val="-2"/>
        </w:rPr>
        <w:t xml:space="preserve"> </w:t>
      </w:r>
      <w:r>
        <w:t>конкуренції,</w:t>
      </w:r>
      <w:r>
        <w:rPr>
          <w:spacing w:val="-1"/>
        </w:rPr>
        <w:t xml:space="preserve"> </w:t>
      </w:r>
      <w:r>
        <w:t>зазвичай</w:t>
      </w:r>
      <w:r>
        <w:rPr>
          <w:spacing w:val="-1"/>
        </w:rPr>
        <w:t xml:space="preserve"> </w:t>
      </w:r>
      <w:r>
        <w:t>стає</w:t>
      </w:r>
      <w:r>
        <w:rPr>
          <w:spacing w:val="-4"/>
        </w:rPr>
        <w:t xml:space="preserve"> </w:t>
      </w:r>
      <w:r>
        <w:t>банкрутом.</w:t>
      </w:r>
    </w:p>
    <w:p w:rsidR="009C787B" w:rsidRDefault="00AE36E6">
      <w:pPr>
        <w:pStyle w:val="a3"/>
        <w:ind w:right="356" w:firstLine="425"/>
      </w:pPr>
      <w:r>
        <w:t>У</w:t>
      </w:r>
      <w:r>
        <w:rPr>
          <w:spacing w:val="1"/>
        </w:rPr>
        <w:t xml:space="preserve"> </w:t>
      </w:r>
      <w:r>
        <w:t>підрозділі</w:t>
      </w:r>
      <w:r>
        <w:rPr>
          <w:spacing w:val="1"/>
        </w:rPr>
        <w:t xml:space="preserve"> </w:t>
      </w:r>
      <w:r>
        <w:t>2.3</w:t>
      </w:r>
      <w:r>
        <w:rPr>
          <w:spacing w:val="1"/>
        </w:rPr>
        <w:t xml:space="preserve"> </w:t>
      </w:r>
      <w:r>
        <w:t>Господарського</w:t>
      </w:r>
      <w:r>
        <w:rPr>
          <w:spacing w:val="1"/>
        </w:rPr>
        <w:t xml:space="preserve"> </w:t>
      </w:r>
      <w:r>
        <w:t>Кодексу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відзначається,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практиці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позначення</w:t>
      </w:r>
      <w:r>
        <w:rPr>
          <w:spacing w:val="1"/>
        </w:rPr>
        <w:t xml:space="preserve"> </w:t>
      </w:r>
      <w:r>
        <w:t>одного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того</w:t>
      </w:r>
      <w:r>
        <w:rPr>
          <w:spacing w:val="1"/>
        </w:rPr>
        <w:t xml:space="preserve"> </w:t>
      </w:r>
      <w:r>
        <w:t>самого</w:t>
      </w:r>
      <w:r>
        <w:rPr>
          <w:spacing w:val="1"/>
        </w:rPr>
        <w:t xml:space="preserve"> </w:t>
      </w:r>
      <w:r>
        <w:t>явища</w:t>
      </w:r>
      <w:r>
        <w:rPr>
          <w:spacing w:val="1"/>
        </w:rPr>
        <w:t xml:space="preserve"> </w:t>
      </w:r>
      <w:r>
        <w:t>застосовуються</w:t>
      </w:r>
      <w:r>
        <w:rPr>
          <w:spacing w:val="1"/>
        </w:rPr>
        <w:t xml:space="preserve"> </w:t>
      </w:r>
      <w:r>
        <w:t>два</w:t>
      </w:r>
      <w:r>
        <w:rPr>
          <w:spacing w:val="1"/>
        </w:rPr>
        <w:t xml:space="preserve"> </w:t>
      </w:r>
      <w:r>
        <w:t>терміни: «неспроможність» і «банкрутство». Заміщення одного терміну іншим</w:t>
      </w:r>
      <w:r>
        <w:rPr>
          <w:spacing w:val="1"/>
        </w:rPr>
        <w:t xml:space="preserve"> </w:t>
      </w:r>
      <w:r>
        <w:t>відбулося під впливом законодавства і судової практики англо</w:t>
      </w:r>
      <w:r>
        <w:t>мовних країн, де</w:t>
      </w:r>
      <w:r>
        <w:rPr>
          <w:spacing w:val="1"/>
        </w:rPr>
        <w:t xml:space="preserve"> </w:t>
      </w:r>
      <w:r>
        <w:t>ці</w:t>
      </w:r>
      <w:r>
        <w:rPr>
          <w:spacing w:val="3"/>
        </w:rPr>
        <w:t xml:space="preserve"> </w:t>
      </w:r>
      <w:r>
        <w:t>терміни</w:t>
      </w:r>
      <w:r>
        <w:rPr>
          <w:spacing w:val="2"/>
        </w:rPr>
        <w:t xml:space="preserve"> </w:t>
      </w:r>
      <w:r>
        <w:t>вживаються</w:t>
      </w:r>
      <w:r>
        <w:rPr>
          <w:spacing w:val="3"/>
        </w:rPr>
        <w:t xml:space="preserve"> </w:t>
      </w:r>
      <w:r>
        <w:t>як</w:t>
      </w:r>
      <w:r>
        <w:rPr>
          <w:spacing w:val="3"/>
        </w:rPr>
        <w:t xml:space="preserve"> </w:t>
      </w:r>
      <w:r>
        <w:t>омоніми.</w:t>
      </w:r>
      <w:r>
        <w:rPr>
          <w:spacing w:val="3"/>
        </w:rPr>
        <w:t xml:space="preserve"> </w:t>
      </w:r>
      <w:r>
        <w:t>У</w:t>
      </w:r>
      <w:r>
        <w:rPr>
          <w:spacing w:val="2"/>
        </w:rPr>
        <w:t xml:space="preserve"> </w:t>
      </w:r>
      <w:r>
        <w:t>даний</w:t>
      </w:r>
      <w:r>
        <w:rPr>
          <w:spacing w:val="3"/>
        </w:rPr>
        <w:t xml:space="preserve"> </w:t>
      </w:r>
      <w:r>
        <w:t>час</w:t>
      </w:r>
      <w:r>
        <w:rPr>
          <w:spacing w:val="2"/>
        </w:rPr>
        <w:t xml:space="preserve"> </w:t>
      </w:r>
      <w:r>
        <w:t>питання</w:t>
      </w:r>
      <w:r>
        <w:rPr>
          <w:spacing w:val="1"/>
        </w:rPr>
        <w:t xml:space="preserve"> </w:t>
      </w:r>
      <w:r>
        <w:t>про</w:t>
      </w:r>
      <w:r>
        <w:rPr>
          <w:spacing w:val="2"/>
        </w:rPr>
        <w:t xml:space="preserve"> </w:t>
      </w:r>
      <w:r>
        <w:t>тотожність</w:t>
      </w:r>
      <w:r>
        <w:rPr>
          <w:spacing w:val="2"/>
        </w:rPr>
        <w:t xml:space="preserve"> </w:t>
      </w:r>
      <w:r>
        <w:t>понять</w:t>
      </w:r>
    </w:p>
    <w:p w:rsidR="009C787B" w:rsidRDefault="00AE36E6">
      <w:pPr>
        <w:pStyle w:val="a3"/>
        <w:ind w:right="349"/>
      </w:pPr>
      <w:r>
        <w:t>«неспроможність»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«банкрутство»</w:t>
      </w:r>
      <w:r>
        <w:rPr>
          <w:spacing w:val="1"/>
        </w:rPr>
        <w:t xml:space="preserve"> </w:t>
      </w:r>
      <w:r>
        <w:t>носить</w:t>
      </w:r>
      <w:r>
        <w:rPr>
          <w:spacing w:val="1"/>
        </w:rPr>
        <w:t xml:space="preserve"> </w:t>
      </w:r>
      <w:r>
        <w:t>дискусійний</w:t>
      </w:r>
      <w:r>
        <w:rPr>
          <w:spacing w:val="1"/>
        </w:rPr>
        <w:t xml:space="preserve"> </w:t>
      </w:r>
      <w:r>
        <w:t>характер.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позиції</w:t>
      </w:r>
      <w:r>
        <w:rPr>
          <w:spacing w:val="1"/>
        </w:rPr>
        <w:t xml:space="preserve"> </w:t>
      </w:r>
      <w:r>
        <w:t>законодавця</w:t>
      </w:r>
      <w:r>
        <w:rPr>
          <w:spacing w:val="74"/>
        </w:rPr>
        <w:t xml:space="preserve"> </w:t>
      </w:r>
      <w:r>
        <w:t>поняття</w:t>
      </w:r>
      <w:r>
        <w:rPr>
          <w:spacing w:val="78"/>
        </w:rPr>
        <w:t xml:space="preserve"> </w:t>
      </w:r>
      <w:r>
        <w:t>«неспроможність»</w:t>
      </w:r>
      <w:r>
        <w:rPr>
          <w:spacing w:val="78"/>
        </w:rPr>
        <w:t xml:space="preserve"> </w:t>
      </w:r>
      <w:r>
        <w:t>і</w:t>
      </w:r>
      <w:r>
        <w:rPr>
          <w:spacing w:val="76"/>
        </w:rPr>
        <w:t xml:space="preserve"> </w:t>
      </w:r>
      <w:r>
        <w:t>«банкрутство»</w:t>
      </w:r>
      <w:r>
        <w:rPr>
          <w:spacing w:val="84"/>
        </w:rPr>
        <w:t xml:space="preserve"> </w:t>
      </w:r>
      <w:r>
        <w:t>-</w:t>
      </w:r>
      <w:r>
        <w:rPr>
          <w:spacing w:val="78"/>
        </w:rPr>
        <w:t xml:space="preserve"> </w:t>
      </w:r>
      <w:r>
        <w:t>синоніми.</w:t>
      </w:r>
      <w:r>
        <w:rPr>
          <w:spacing w:val="74"/>
        </w:rPr>
        <w:t xml:space="preserve"> </w:t>
      </w:r>
      <w:r>
        <w:t>Однак,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 w:line="242" w:lineRule="auto"/>
        <w:ind w:right="355"/>
      </w:pPr>
      <w:r>
        <w:t>вважаємо, це не зовсім удалий підхід законодавця до вживання даних термінів</w:t>
      </w:r>
      <w:r>
        <w:rPr>
          <w:spacing w:val="1"/>
        </w:rPr>
        <w:t xml:space="preserve"> </w:t>
      </w:r>
      <w:r>
        <w:t>[3,</w:t>
      </w:r>
      <w:r>
        <w:rPr>
          <w:spacing w:val="-1"/>
        </w:rPr>
        <w:t xml:space="preserve"> </w:t>
      </w:r>
      <w:r>
        <w:t>с.</w:t>
      </w:r>
      <w:r>
        <w:rPr>
          <w:spacing w:val="-1"/>
        </w:rPr>
        <w:t xml:space="preserve"> </w:t>
      </w:r>
      <w:r>
        <w:t>10].</w:t>
      </w:r>
    </w:p>
    <w:p w:rsidR="009C787B" w:rsidRDefault="00AE36E6">
      <w:pPr>
        <w:pStyle w:val="a3"/>
        <w:spacing w:line="317" w:lineRule="exact"/>
        <w:ind w:left="1098"/>
      </w:pPr>
      <w:r>
        <w:t>Аналізуючи</w:t>
      </w:r>
      <w:r>
        <w:rPr>
          <w:spacing w:val="84"/>
        </w:rPr>
        <w:t xml:space="preserve"> </w:t>
      </w:r>
      <w:r>
        <w:t xml:space="preserve">законодавче  </w:t>
      </w:r>
      <w:r>
        <w:rPr>
          <w:spacing w:val="12"/>
        </w:rPr>
        <w:t xml:space="preserve"> </w:t>
      </w:r>
      <w:r>
        <w:t xml:space="preserve">поняття  </w:t>
      </w:r>
      <w:r>
        <w:rPr>
          <w:spacing w:val="10"/>
        </w:rPr>
        <w:t xml:space="preserve"> </w:t>
      </w:r>
      <w:r>
        <w:t xml:space="preserve">банкрутства,  </w:t>
      </w:r>
      <w:r>
        <w:rPr>
          <w:spacing w:val="12"/>
        </w:rPr>
        <w:t xml:space="preserve"> </w:t>
      </w:r>
      <w:r>
        <w:t xml:space="preserve">ототожнювати  </w:t>
      </w:r>
      <w:r>
        <w:rPr>
          <w:spacing w:val="10"/>
        </w:rPr>
        <w:t xml:space="preserve"> </w:t>
      </w:r>
      <w:r>
        <w:t xml:space="preserve">його  </w:t>
      </w:r>
      <w:r>
        <w:rPr>
          <w:spacing w:val="12"/>
        </w:rPr>
        <w:t xml:space="preserve"> </w:t>
      </w:r>
      <w:r>
        <w:t>із</w:t>
      </w:r>
    </w:p>
    <w:p w:rsidR="009C787B" w:rsidRDefault="00AE36E6">
      <w:pPr>
        <w:pStyle w:val="a3"/>
        <w:ind w:right="357"/>
      </w:pPr>
      <w:r>
        <w:t>«неспроможністю»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такою</w:t>
      </w:r>
      <w:r>
        <w:rPr>
          <w:spacing w:val="1"/>
        </w:rPr>
        <w:t xml:space="preserve"> </w:t>
      </w:r>
      <w:r>
        <w:t>недоцільно.</w:t>
      </w:r>
      <w:r>
        <w:rPr>
          <w:spacing w:val="1"/>
        </w:rPr>
        <w:t xml:space="preserve"> </w:t>
      </w:r>
      <w:r>
        <w:t>Цей</w:t>
      </w:r>
      <w:r>
        <w:rPr>
          <w:spacing w:val="1"/>
        </w:rPr>
        <w:t xml:space="preserve"> </w:t>
      </w:r>
      <w:r>
        <w:t>термін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законодавчому</w:t>
      </w:r>
      <w:r>
        <w:rPr>
          <w:spacing w:val="1"/>
        </w:rPr>
        <w:t xml:space="preserve"> </w:t>
      </w:r>
      <w:r>
        <w:t>визначенні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замінен</w:t>
      </w:r>
      <w:r>
        <w:t>о</w:t>
      </w:r>
      <w:r>
        <w:rPr>
          <w:spacing w:val="1"/>
        </w:rPr>
        <w:t xml:space="preserve"> </w:t>
      </w:r>
      <w:r>
        <w:t>терміном «нездатність», що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змінює</w:t>
      </w:r>
      <w:r>
        <w:rPr>
          <w:spacing w:val="1"/>
        </w:rPr>
        <w:t xml:space="preserve"> </w:t>
      </w:r>
      <w:r>
        <w:t>сенс</w:t>
      </w:r>
      <w:r>
        <w:rPr>
          <w:spacing w:val="1"/>
        </w:rPr>
        <w:t xml:space="preserve"> </w:t>
      </w:r>
      <w:r>
        <w:t>поняття</w:t>
      </w:r>
      <w:r>
        <w:rPr>
          <w:spacing w:val="1"/>
        </w:rPr>
        <w:t xml:space="preserve"> </w:t>
      </w:r>
      <w:r>
        <w:t>«банкрутство»,</w:t>
      </w:r>
      <w:r>
        <w:rPr>
          <w:spacing w:val="1"/>
        </w:rPr>
        <w:t xml:space="preserve"> </w:t>
      </w:r>
      <w:r>
        <w:t>яке</w:t>
      </w:r>
      <w:r>
        <w:rPr>
          <w:spacing w:val="1"/>
        </w:rPr>
        <w:t xml:space="preserve"> </w:t>
      </w:r>
      <w:r>
        <w:t>викладено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Кодексі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процедур</w:t>
      </w:r>
      <w:r>
        <w:rPr>
          <w:spacing w:val="1"/>
        </w:rPr>
        <w:t xml:space="preserve"> </w:t>
      </w:r>
      <w:r>
        <w:t>банкрутства.</w:t>
      </w:r>
      <w:r>
        <w:rPr>
          <w:spacing w:val="1"/>
        </w:rPr>
        <w:t xml:space="preserve"> </w:t>
      </w:r>
      <w:r>
        <w:t>Наведені</w:t>
      </w:r>
      <w:r>
        <w:rPr>
          <w:spacing w:val="1"/>
        </w:rPr>
        <w:t xml:space="preserve"> </w:t>
      </w:r>
      <w:r>
        <w:t>підстави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порівняння,</w:t>
      </w:r>
      <w:r>
        <w:rPr>
          <w:spacing w:val="1"/>
        </w:rPr>
        <w:t xml:space="preserve"> </w:t>
      </w:r>
      <w:r>
        <w:t>очевидно,</w:t>
      </w:r>
      <w:r>
        <w:rPr>
          <w:spacing w:val="1"/>
        </w:rPr>
        <w:t xml:space="preserve"> </w:t>
      </w:r>
      <w:r>
        <w:t>криються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труднощах перекладу англійського терміну «insolvency» як «неспроможність»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водночас</w:t>
      </w:r>
      <w:r>
        <w:rPr>
          <w:spacing w:val="1"/>
        </w:rPr>
        <w:t xml:space="preserve"> </w:t>
      </w:r>
      <w:r>
        <w:t>«неплатоспроможність».</w:t>
      </w:r>
      <w:r>
        <w:rPr>
          <w:spacing w:val="1"/>
        </w:rPr>
        <w:t xml:space="preserve"> </w:t>
      </w:r>
      <w:r>
        <w:t>Напевно</w:t>
      </w:r>
      <w:r>
        <w:rPr>
          <w:spacing w:val="1"/>
        </w:rPr>
        <w:t xml:space="preserve"> </w:t>
      </w:r>
      <w:r>
        <w:t>тут</w:t>
      </w:r>
      <w:r>
        <w:rPr>
          <w:spacing w:val="1"/>
        </w:rPr>
        <w:t xml:space="preserve"> </w:t>
      </w:r>
      <w:r>
        <w:t>доцільніше</w:t>
      </w:r>
      <w:r>
        <w:rPr>
          <w:spacing w:val="1"/>
        </w:rPr>
        <w:t xml:space="preserve"> </w:t>
      </w:r>
      <w:r>
        <w:t>порівнювати</w:t>
      </w:r>
      <w:r>
        <w:rPr>
          <w:spacing w:val="1"/>
        </w:rPr>
        <w:t xml:space="preserve"> </w:t>
      </w:r>
      <w:r>
        <w:t>поняття «банкрутство» і «фінансова неспроможність», «неплатоспроможність»,</w:t>
      </w:r>
      <w:r>
        <w:rPr>
          <w:spacing w:val="-67"/>
        </w:rPr>
        <w:t xml:space="preserve"> </w:t>
      </w:r>
      <w:r>
        <w:t>як це подається у деякій науковій і навчальній літературі [1, с. 12]. На нашу</w:t>
      </w:r>
      <w:r>
        <w:rPr>
          <w:spacing w:val="1"/>
        </w:rPr>
        <w:t xml:space="preserve"> </w:t>
      </w:r>
      <w:r>
        <w:t>думку, «неспроможність» може розгляд</w:t>
      </w:r>
      <w:r>
        <w:t>атися як ширше поняття, що охоплює</w:t>
      </w:r>
      <w:r>
        <w:rPr>
          <w:spacing w:val="1"/>
        </w:rPr>
        <w:t xml:space="preserve"> </w:t>
      </w:r>
      <w:r>
        <w:t>загальну нездатність виконувати фінансові зобов'язання, тоді як «банкрутство»</w:t>
      </w:r>
      <w:r>
        <w:rPr>
          <w:spacing w:val="1"/>
        </w:rPr>
        <w:t xml:space="preserve"> </w:t>
      </w:r>
      <w:r>
        <w:t>часто</w:t>
      </w:r>
      <w:r>
        <w:rPr>
          <w:spacing w:val="1"/>
        </w:rPr>
        <w:t xml:space="preserve"> </w:t>
      </w:r>
      <w:r>
        <w:t>асоціюється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конкретним</w:t>
      </w:r>
      <w:r>
        <w:rPr>
          <w:spacing w:val="1"/>
        </w:rPr>
        <w:t xml:space="preserve"> </w:t>
      </w:r>
      <w:r>
        <w:t>юридичним</w:t>
      </w:r>
      <w:r>
        <w:rPr>
          <w:spacing w:val="1"/>
        </w:rPr>
        <w:t xml:space="preserve"> </w:t>
      </w:r>
      <w:r>
        <w:t>станом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процедурою.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терміну</w:t>
      </w:r>
      <w:r>
        <w:rPr>
          <w:spacing w:val="1"/>
        </w:rPr>
        <w:t xml:space="preserve"> </w:t>
      </w:r>
      <w:r>
        <w:t>"нездатність"</w:t>
      </w:r>
      <w:r>
        <w:rPr>
          <w:spacing w:val="1"/>
        </w:rPr>
        <w:t xml:space="preserve"> </w:t>
      </w:r>
      <w:r>
        <w:t>замість</w:t>
      </w:r>
      <w:r>
        <w:rPr>
          <w:spacing w:val="1"/>
        </w:rPr>
        <w:t xml:space="preserve"> </w:t>
      </w:r>
      <w:r>
        <w:t>"неспроможність"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визначенні</w:t>
      </w:r>
      <w:r>
        <w:rPr>
          <w:spacing w:val="1"/>
        </w:rPr>
        <w:t xml:space="preserve"> </w:t>
      </w:r>
      <w:r>
        <w:t>банкрут</w:t>
      </w:r>
      <w:r>
        <w:t>ства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більш</w:t>
      </w:r>
      <w:r>
        <w:rPr>
          <w:spacing w:val="1"/>
        </w:rPr>
        <w:t xml:space="preserve"> </w:t>
      </w:r>
      <w:r>
        <w:t>доречним,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воно</w:t>
      </w:r>
      <w:r>
        <w:rPr>
          <w:spacing w:val="1"/>
        </w:rPr>
        <w:t xml:space="preserve"> </w:t>
      </w:r>
      <w:r>
        <w:t>краще</w:t>
      </w:r>
      <w:r>
        <w:rPr>
          <w:spacing w:val="1"/>
        </w:rPr>
        <w:t xml:space="preserve"> </w:t>
      </w:r>
      <w:r>
        <w:t>відображає</w:t>
      </w:r>
      <w:r>
        <w:rPr>
          <w:spacing w:val="1"/>
        </w:rPr>
        <w:t xml:space="preserve"> </w:t>
      </w:r>
      <w:r>
        <w:t>конкретну</w:t>
      </w:r>
      <w:r>
        <w:rPr>
          <w:spacing w:val="-1"/>
        </w:rPr>
        <w:t xml:space="preserve"> </w:t>
      </w:r>
      <w:r>
        <w:t>ситуацію</w:t>
      </w:r>
      <w:r>
        <w:rPr>
          <w:spacing w:val="-2"/>
        </w:rPr>
        <w:t xml:space="preserve"> </w:t>
      </w:r>
      <w:r>
        <w:t>неможливості виконання</w:t>
      </w:r>
      <w:r>
        <w:rPr>
          <w:spacing w:val="-4"/>
        </w:rPr>
        <w:t xml:space="preserve"> </w:t>
      </w:r>
      <w:r>
        <w:t>боргових</w:t>
      </w:r>
      <w:r>
        <w:rPr>
          <w:spacing w:val="-1"/>
        </w:rPr>
        <w:t xml:space="preserve"> </w:t>
      </w:r>
      <w:r>
        <w:t>зобов'язань.</w:t>
      </w:r>
    </w:p>
    <w:p w:rsidR="009C787B" w:rsidRDefault="00AE36E6">
      <w:pPr>
        <w:pStyle w:val="a3"/>
        <w:ind w:right="354" w:firstLine="425"/>
      </w:pPr>
      <w:r>
        <w:t>Отож,</w:t>
      </w:r>
      <w:r>
        <w:rPr>
          <w:spacing w:val="1"/>
        </w:rPr>
        <w:t xml:space="preserve"> </w:t>
      </w:r>
      <w:r>
        <w:t>терміни</w:t>
      </w:r>
      <w:r>
        <w:rPr>
          <w:spacing w:val="1"/>
        </w:rPr>
        <w:t xml:space="preserve"> </w:t>
      </w:r>
      <w:r>
        <w:t>«банкрутство»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«неспроможність»</w:t>
      </w:r>
      <w:r>
        <w:rPr>
          <w:spacing w:val="1"/>
        </w:rPr>
        <w:t xml:space="preserve"> </w:t>
      </w:r>
      <w:r>
        <w:t>чинне</w:t>
      </w:r>
      <w:r>
        <w:rPr>
          <w:spacing w:val="1"/>
        </w:rPr>
        <w:t xml:space="preserve"> </w:t>
      </w:r>
      <w:r>
        <w:t>вітчизняне</w:t>
      </w:r>
      <w:r>
        <w:rPr>
          <w:spacing w:val="1"/>
        </w:rPr>
        <w:t xml:space="preserve"> </w:t>
      </w:r>
      <w:r>
        <w:t>законодавство (Господарський кодекс України, Закони України «Про банки і</w:t>
      </w:r>
      <w:r>
        <w:rPr>
          <w:spacing w:val="1"/>
        </w:rPr>
        <w:t xml:space="preserve"> </w:t>
      </w:r>
      <w:r>
        <w:t>банківську</w:t>
      </w:r>
      <w:r>
        <w:rPr>
          <w:spacing w:val="1"/>
        </w:rPr>
        <w:t xml:space="preserve"> </w:t>
      </w:r>
      <w:r>
        <w:t>діяльність»,</w:t>
      </w:r>
      <w:r>
        <w:rPr>
          <w:spacing w:val="1"/>
        </w:rPr>
        <w:t xml:space="preserve"> </w:t>
      </w:r>
      <w:r>
        <w:t>«Кодекс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процедур</w:t>
      </w:r>
      <w:r>
        <w:rPr>
          <w:spacing w:val="1"/>
        </w:rPr>
        <w:t xml:space="preserve"> </w:t>
      </w:r>
      <w:r>
        <w:t>банкрутства»</w:t>
      </w:r>
      <w:r>
        <w:rPr>
          <w:spacing w:val="1"/>
        </w:rPr>
        <w:t xml:space="preserve"> </w:t>
      </w:r>
      <w:r>
        <w:t>та</w:t>
      </w:r>
      <w:r>
        <w:rPr>
          <w:spacing w:val="70"/>
        </w:rPr>
        <w:t xml:space="preserve"> </w:t>
      </w:r>
      <w:r>
        <w:t>ін.)</w:t>
      </w:r>
      <w:r>
        <w:rPr>
          <w:spacing w:val="1"/>
        </w:rPr>
        <w:t xml:space="preserve"> </w:t>
      </w:r>
      <w:r>
        <w:t>наділяє практично тотожним змістом. Проте історичний екскурс засвідчує, що</w:t>
      </w:r>
      <w:r>
        <w:rPr>
          <w:spacing w:val="1"/>
        </w:rPr>
        <w:t xml:space="preserve"> </w:t>
      </w:r>
      <w:r>
        <w:t xml:space="preserve">від часу запровадження цих понять у </w:t>
      </w:r>
      <w:r>
        <w:t>науковий і практичний обіг їх тлумачення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були</w:t>
      </w:r>
      <w:r>
        <w:rPr>
          <w:spacing w:val="1"/>
        </w:rPr>
        <w:t xml:space="preserve"> </w:t>
      </w:r>
      <w:r>
        <w:t>однозначними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подекуди</w:t>
      </w:r>
      <w:r>
        <w:rPr>
          <w:spacing w:val="1"/>
        </w:rPr>
        <w:t xml:space="preserve"> </w:t>
      </w:r>
      <w:r>
        <w:t>істотно</w:t>
      </w:r>
      <w:r>
        <w:rPr>
          <w:spacing w:val="1"/>
        </w:rPr>
        <w:t xml:space="preserve"> </w:t>
      </w:r>
      <w:r>
        <w:t>різнилися.</w:t>
      </w:r>
      <w:r>
        <w:rPr>
          <w:spacing w:val="1"/>
        </w:rPr>
        <w:t xml:space="preserve"> </w:t>
      </w:r>
      <w:r>
        <w:t>Сьогодні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нерідко</w:t>
      </w:r>
      <w:r>
        <w:rPr>
          <w:spacing w:val="1"/>
        </w:rPr>
        <w:t xml:space="preserve"> </w:t>
      </w:r>
      <w:r>
        <w:t>призводить, як показало вивчення відповідних сучасних нормативно-правових</w:t>
      </w:r>
      <w:r>
        <w:rPr>
          <w:spacing w:val="1"/>
        </w:rPr>
        <w:t xml:space="preserve"> </w:t>
      </w:r>
      <w:r>
        <w:t>актів, судових рішень і правничої літератури, до їх неправильного заст</w:t>
      </w:r>
      <w:r>
        <w:t>осування</w:t>
      </w:r>
      <w:r>
        <w:rPr>
          <w:spacing w:val="-67"/>
        </w:rPr>
        <w:t xml:space="preserve"> </w:t>
      </w:r>
      <w:r>
        <w:t>й</w:t>
      </w:r>
      <w:r>
        <w:rPr>
          <w:spacing w:val="65"/>
        </w:rPr>
        <w:t xml:space="preserve"> </w:t>
      </w:r>
      <w:r>
        <w:t>різночитання.</w:t>
      </w:r>
      <w:r>
        <w:rPr>
          <w:spacing w:val="64"/>
        </w:rPr>
        <w:t xml:space="preserve"> </w:t>
      </w:r>
      <w:r>
        <w:t>Тому</w:t>
      </w:r>
      <w:r>
        <w:rPr>
          <w:spacing w:val="65"/>
        </w:rPr>
        <w:t xml:space="preserve"> </w:t>
      </w:r>
      <w:r>
        <w:t>з'ясування</w:t>
      </w:r>
      <w:r>
        <w:rPr>
          <w:spacing w:val="64"/>
        </w:rPr>
        <w:t xml:space="preserve"> </w:t>
      </w:r>
      <w:r>
        <w:t>відповідності</w:t>
      </w:r>
      <w:r>
        <w:rPr>
          <w:spacing w:val="65"/>
        </w:rPr>
        <w:t xml:space="preserve"> </w:t>
      </w:r>
      <w:r>
        <w:t>законодавчого</w:t>
      </w:r>
      <w:r>
        <w:rPr>
          <w:spacing w:val="65"/>
        </w:rPr>
        <w:t xml:space="preserve"> </w:t>
      </w:r>
      <w:r>
        <w:t>визначення</w:t>
      </w:r>
    </w:p>
    <w:p w:rsidR="009C787B" w:rsidRDefault="00AE36E6">
      <w:pPr>
        <w:pStyle w:val="a3"/>
        <w:ind w:right="359"/>
      </w:pPr>
      <w:r>
        <w:t>«банкрутства (неспроможності)» юридичній природі цих понять і потребам їх</w:t>
      </w:r>
      <w:r>
        <w:rPr>
          <w:spacing w:val="1"/>
        </w:rPr>
        <w:t xml:space="preserve"> </w:t>
      </w:r>
      <w:r>
        <w:t>використання,</w:t>
      </w:r>
      <w:r>
        <w:rPr>
          <w:spacing w:val="1"/>
        </w:rPr>
        <w:t xml:space="preserve"> </w:t>
      </w:r>
      <w:r>
        <w:t>зокрема,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правовому</w:t>
      </w:r>
      <w:r>
        <w:rPr>
          <w:spacing w:val="1"/>
        </w:rPr>
        <w:t xml:space="preserve"> </w:t>
      </w:r>
      <w:r>
        <w:t>полі</w:t>
      </w:r>
      <w:r>
        <w:rPr>
          <w:spacing w:val="1"/>
        </w:rPr>
        <w:t xml:space="preserve"> </w:t>
      </w:r>
      <w:r>
        <w:t>банківської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вбачається</w:t>
      </w:r>
      <w:r>
        <w:rPr>
          <w:spacing w:val="-1"/>
        </w:rPr>
        <w:t xml:space="preserve"> </w:t>
      </w:r>
      <w:r>
        <w:t>вельми актуальним [4,</w:t>
      </w:r>
      <w:r>
        <w:rPr>
          <w:spacing w:val="-1"/>
        </w:rPr>
        <w:t xml:space="preserve"> </w:t>
      </w:r>
      <w:r>
        <w:t>с.</w:t>
      </w:r>
      <w:r>
        <w:rPr>
          <w:spacing w:val="-1"/>
        </w:rPr>
        <w:t xml:space="preserve"> </w:t>
      </w:r>
      <w:r>
        <w:t>63].</w:t>
      </w:r>
    </w:p>
    <w:p w:rsidR="009C787B" w:rsidRDefault="00AE36E6">
      <w:pPr>
        <w:pStyle w:val="a3"/>
        <w:spacing w:before="1"/>
        <w:ind w:right="360" w:firstLine="425"/>
      </w:pPr>
      <w:r>
        <w:t>На думку багатьох дослідників, методологічний підхід до розуміння цих</w:t>
      </w:r>
      <w:r>
        <w:rPr>
          <w:spacing w:val="1"/>
        </w:rPr>
        <w:t xml:space="preserve"> </w:t>
      </w:r>
      <w:r>
        <w:t>понять</w:t>
      </w:r>
      <w:r>
        <w:rPr>
          <w:spacing w:val="16"/>
        </w:rPr>
        <w:t xml:space="preserve"> </w:t>
      </w:r>
      <w:r>
        <w:t>повинен</w:t>
      </w:r>
      <w:r>
        <w:rPr>
          <w:spacing w:val="18"/>
        </w:rPr>
        <w:t xml:space="preserve"> </w:t>
      </w:r>
      <w:r>
        <w:t>базуватися</w:t>
      </w:r>
      <w:r>
        <w:rPr>
          <w:spacing w:val="17"/>
        </w:rPr>
        <w:t xml:space="preserve"> </w:t>
      </w:r>
      <w:r>
        <w:t>на</w:t>
      </w:r>
      <w:r>
        <w:rPr>
          <w:spacing w:val="18"/>
        </w:rPr>
        <w:t xml:space="preserve"> </w:t>
      </w:r>
      <w:r>
        <w:t>економічній</w:t>
      </w:r>
      <w:r>
        <w:rPr>
          <w:spacing w:val="18"/>
        </w:rPr>
        <w:t xml:space="preserve"> </w:t>
      </w:r>
      <w:r>
        <w:t>природі</w:t>
      </w:r>
      <w:r>
        <w:rPr>
          <w:spacing w:val="17"/>
        </w:rPr>
        <w:t xml:space="preserve"> </w:t>
      </w:r>
      <w:r>
        <w:t>явищ</w:t>
      </w:r>
      <w:r>
        <w:rPr>
          <w:spacing w:val="15"/>
        </w:rPr>
        <w:t xml:space="preserve"> </w:t>
      </w:r>
      <w:r>
        <w:t>«неспроможності»</w:t>
      </w:r>
      <w:r>
        <w:rPr>
          <w:spacing w:val="18"/>
        </w:rPr>
        <w:t xml:space="preserve"> </w:t>
      </w:r>
      <w:r>
        <w:t>та</w:t>
      </w:r>
    </w:p>
    <w:p w:rsidR="009C787B" w:rsidRDefault="00AE36E6">
      <w:pPr>
        <w:pStyle w:val="a3"/>
        <w:ind w:right="353"/>
      </w:pPr>
      <w:r>
        <w:t>«банкрутства», що визначає і застосування їх на практиці. Суть підходу полягає</w:t>
      </w:r>
      <w:r>
        <w:rPr>
          <w:spacing w:val="-67"/>
        </w:rPr>
        <w:t xml:space="preserve"> </w:t>
      </w:r>
      <w:r>
        <w:t>в т</w:t>
      </w:r>
      <w:r>
        <w:t>акому: з одного боку, явище неспроможності (банкрутства) варто розглядати</w:t>
      </w:r>
      <w:r>
        <w:rPr>
          <w:spacing w:val="1"/>
        </w:rPr>
        <w:t xml:space="preserve"> </w:t>
      </w:r>
      <w:r>
        <w:t>як економічну категорію, з іншого боку - як інститут ринкового господарства,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становить</w:t>
      </w:r>
      <w:r>
        <w:rPr>
          <w:spacing w:val="1"/>
        </w:rPr>
        <w:t xml:space="preserve"> </w:t>
      </w:r>
      <w:r>
        <w:t>предмет</w:t>
      </w:r>
      <w:r>
        <w:rPr>
          <w:spacing w:val="1"/>
        </w:rPr>
        <w:t xml:space="preserve"> </w:t>
      </w:r>
      <w:r>
        <w:t>правового</w:t>
      </w:r>
      <w:r>
        <w:rPr>
          <w:spacing w:val="1"/>
        </w:rPr>
        <w:t xml:space="preserve"> </w:t>
      </w:r>
      <w:r>
        <w:t>регулювання.</w:t>
      </w:r>
      <w:r>
        <w:rPr>
          <w:spacing w:val="1"/>
        </w:rPr>
        <w:t xml:space="preserve"> </w:t>
      </w:r>
      <w:r>
        <w:t>Причому</w:t>
      </w:r>
      <w:r>
        <w:rPr>
          <w:spacing w:val="1"/>
        </w:rPr>
        <w:t xml:space="preserve"> </w:t>
      </w:r>
      <w:r>
        <w:t>інституціональні</w:t>
      </w:r>
      <w:r>
        <w:rPr>
          <w:spacing w:val="1"/>
        </w:rPr>
        <w:t xml:space="preserve"> </w:t>
      </w:r>
      <w:r>
        <w:t>характеристики роблять акцент на осн</w:t>
      </w:r>
      <w:r>
        <w:t>овних складових - це критерії й ознаки</w:t>
      </w:r>
      <w:r>
        <w:rPr>
          <w:spacing w:val="1"/>
        </w:rPr>
        <w:t xml:space="preserve"> </w:t>
      </w:r>
      <w:r>
        <w:t>неспроможності, склад зобов'язань і їх розмір, прийняті як основи для визнання</w:t>
      </w:r>
      <w:r>
        <w:rPr>
          <w:spacing w:val="1"/>
        </w:rPr>
        <w:t xml:space="preserve"> </w:t>
      </w:r>
      <w:r>
        <w:t>боржника</w:t>
      </w:r>
      <w:r>
        <w:rPr>
          <w:spacing w:val="-1"/>
        </w:rPr>
        <w:t xml:space="preserve"> </w:t>
      </w:r>
      <w:r>
        <w:t>банкрутом [3, с.</w:t>
      </w:r>
      <w:r>
        <w:rPr>
          <w:spacing w:val="-1"/>
        </w:rPr>
        <w:t xml:space="preserve"> </w:t>
      </w:r>
      <w:r>
        <w:t>10-11].</w:t>
      </w:r>
    </w:p>
    <w:p w:rsidR="009C787B" w:rsidRDefault="00AE36E6">
      <w:pPr>
        <w:pStyle w:val="a3"/>
        <w:ind w:left="1098"/>
      </w:pPr>
      <w:r>
        <w:t>З</w:t>
      </w:r>
      <w:r>
        <w:rPr>
          <w:spacing w:val="87"/>
        </w:rPr>
        <w:t xml:space="preserve"> </w:t>
      </w:r>
      <w:r>
        <w:t>поняттям</w:t>
      </w:r>
      <w:r>
        <w:rPr>
          <w:spacing w:val="84"/>
        </w:rPr>
        <w:t xml:space="preserve"> </w:t>
      </w:r>
      <w:r>
        <w:t>«банкрутства»</w:t>
      </w:r>
      <w:r>
        <w:rPr>
          <w:spacing w:val="88"/>
        </w:rPr>
        <w:t xml:space="preserve"> </w:t>
      </w:r>
      <w:r>
        <w:t>тісно</w:t>
      </w:r>
      <w:r>
        <w:rPr>
          <w:spacing w:val="87"/>
        </w:rPr>
        <w:t xml:space="preserve"> </w:t>
      </w:r>
      <w:r>
        <w:t>пов'язані</w:t>
      </w:r>
      <w:r>
        <w:rPr>
          <w:spacing w:val="86"/>
        </w:rPr>
        <w:t xml:space="preserve"> </w:t>
      </w:r>
      <w:r>
        <w:t>поняття</w:t>
      </w:r>
      <w:r>
        <w:rPr>
          <w:spacing w:val="86"/>
        </w:rPr>
        <w:t xml:space="preserve"> </w:t>
      </w:r>
      <w:r>
        <w:t>«неспроможність»</w:t>
      </w:r>
      <w:r>
        <w:rPr>
          <w:spacing w:val="88"/>
        </w:rPr>
        <w:t xml:space="preserve"> </w:t>
      </w:r>
      <w:r>
        <w:t>та</w:t>
      </w:r>
    </w:p>
    <w:p w:rsidR="009C787B" w:rsidRDefault="00AE36E6">
      <w:pPr>
        <w:pStyle w:val="a3"/>
        <w:spacing w:before="2"/>
        <w:ind w:right="355"/>
      </w:pPr>
      <w:r>
        <w:t xml:space="preserve">«неплатоспроможність». Так, згідно </w:t>
      </w:r>
      <w:r>
        <w:t>із ст. 1 Закону України «Кодекс України з</w:t>
      </w:r>
      <w:r>
        <w:rPr>
          <w:spacing w:val="1"/>
        </w:rPr>
        <w:t xml:space="preserve"> </w:t>
      </w:r>
      <w:r>
        <w:t>процедур банкрутства» під неплатоспроможністю розуміють неспроможність</w:t>
      </w:r>
      <w:r>
        <w:rPr>
          <w:spacing w:val="1"/>
        </w:rPr>
        <w:t xml:space="preserve"> </w:t>
      </w:r>
      <w:r>
        <w:t>суб'єкта</w:t>
      </w:r>
      <w:r>
        <w:rPr>
          <w:spacing w:val="1"/>
        </w:rPr>
        <w:t xml:space="preserve"> </w:t>
      </w:r>
      <w:r>
        <w:t>підприємницької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виконати</w:t>
      </w:r>
      <w:r>
        <w:rPr>
          <w:spacing w:val="1"/>
        </w:rPr>
        <w:t xml:space="preserve"> </w:t>
      </w:r>
      <w:r>
        <w:t>після</w:t>
      </w:r>
      <w:r>
        <w:rPr>
          <w:spacing w:val="1"/>
        </w:rPr>
        <w:t xml:space="preserve"> </w:t>
      </w:r>
      <w:r>
        <w:t>настання</w:t>
      </w:r>
      <w:r>
        <w:rPr>
          <w:spacing w:val="1"/>
        </w:rPr>
        <w:t xml:space="preserve"> </w:t>
      </w:r>
      <w:r>
        <w:t>встановленого</w:t>
      </w:r>
      <w:r>
        <w:rPr>
          <w:spacing w:val="-67"/>
        </w:rPr>
        <w:t xml:space="preserve"> </w:t>
      </w:r>
      <w:r>
        <w:t>строку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сплати</w:t>
      </w:r>
      <w:r>
        <w:rPr>
          <w:spacing w:val="1"/>
        </w:rPr>
        <w:t xml:space="preserve"> </w:t>
      </w:r>
      <w:r>
        <w:t>грошові</w:t>
      </w:r>
      <w:r>
        <w:rPr>
          <w:spacing w:val="1"/>
        </w:rPr>
        <w:t xml:space="preserve"> </w:t>
      </w:r>
      <w:r>
        <w:t>зобов'язання</w:t>
      </w:r>
      <w:r>
        <w:rPr>
          <w:spacing w:val="1"/>
        </w:rPr>
        <w:t xml:space="preserve"> </w:t>
      </w:r>
      <w:r>
        <w:t>перед</w:t>
      </w:r>
      <w:r>
        <w:rPr>
          <w:spacing w:val="1"/>
        </w:rPr>
        <w:t xml:space="preserve"> </w:t>
      </w:r>
      <w:r>
        <w:t>кредиторами,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числі</w:t>
      </w:r>
      <w:r>
        <w:rPr>
          <w:spacing w:val="1"/>
        </w:rPr>
        <w:t xml:space="preserve"> </w:t>
      </w:r>
      <w:r>
        <w:t>по</w:t>
      </w:r>
      <w:r>
        <w:rPr>
          <w:spacing w:val="-67"/>
        </w:rPr>
        <w:t xml:space="preserve"> </w:t>
      </w:r>
      <w:r>
        <w:t>заробітній</w:t>
      </w:r>
      <w:r>
        <w:rPr>
          <w:spacing w:val="23"/>
        </w:rPr>
        <w:t xml:space="preserve"> </w:t>
      </w:r>
      <w:r>
        <w:t>платі,</w:t>
      </w:r>
      <w:r>
        <w:rPr>
          <w:spacing w:val="23"/>
        </w:rPr>
        <w:t xml:space="preserve"> </w:t>
      </w:r>
      <w:r>
        <w:t>а</w:t>
      </w:r>
      <w:r>
        <w:rPr>
          <w:spacing w:val="23"/>
        </w:rPr>
        <w:t xml:space="preserve"> </w:t>
      </w:r>
      <w:r>
        <w:t>також</w:t>
      </w:r>
      <w:r>
        <w:rPr>
          <w:spacing w:val="23"/>
        </w:rPr>
        <w:t xml:space="preserve"> </w:t>
      </w:r>
      <w:r>
        <w:t>виконати</w:t>
      </w:r>
      <w:r>
        <w:rPr>
          <w:spacing w:val="24"/>
        </w:rPr>
        <w:t xml:space="preserve"> </w:t>
      </w:r>
      <w:r>
        <w:t>зобов'язання</w:t>
      </w:r>
      <w:r>
        <w:rPr>
          <w:spacing w:val="24"/>
        </w:rPr>
        <w:t xml:space="preserve"> </w:t>
      </w:r>
      <w:r>
        <w:t>щодо</w:t>
      </w:r>
      <w:r>
        <w:rPr>
          <w:spacing w:val="23"/>
        </w:rPr>
        <w:t xml:space="preserve"> </w:t>
      </w:r>
      <w:r>
        <w:t>сплати</w:t>
      </w:r>
      <w:r>
        <w:rPr>
          <w:spacing w:val="24"/>
        </w:rPr>
        <w:t xml:space="preserve"> </w:t>
      </w:r>
      <w:r>
        <w:t>податків</w:t>
      </w:r>
      <w:r>
        <w:rPr>
          <w:spacing w:val="23"/>
        </w:rPr>
        <w:t xml:space="preserve"> </w:t>
      </w:r>
      <w:r>
        <w:t>і</w:t>
      </w:r>
      <w:r>
        <w:rPr>
          <w:spacing w:val="23"/>
        </w:rPr>
        <w:t xml:space="preserve"> </w:t>
      </w:r>
      <w:r>
        <w:t>зборів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56"/>
      </w:pPr>
      <w:r>
        <w:t>(обов'язкових платежів) не інакше як через відновлення платоспроможності [5].</w:t>
      </w:r>
      <w:r>
        <w:rPr>
          <w:spacing w:val="-67"/>
        </w:rPr>
        <w:t xml:space="preserve"> </w:t>
      </w:r>
      <w:r>
        <w:t>Аналіз наведених визначень показує, що законодавство прирівнює концепції</w:t>
      </w:r>
      <w:r>
        <w:rPr>
          <w:spacing w:val="1"/>
        </w:rPr>
        <w:t xml:space="preserve"> </w:t>
      </w:r>
      <w:r>
        <w:t>несп</w:t>
      </w:r>
      <w:r>
        <w:t>роможності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неплатоспроможності,</w:t>
      </w:r>
      <w:r>
        <w:rPr>
          <w:spacing w:val="1"/>
        </w:rPr>
        <w:t xml:space="preserve"> </w:t>
      </w:r>
      <w:r>
        <w:t>хоча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визначенні</w:t>
      </w:r>
      <w:r>
        <w:rPr>
          <w:spacing w:val="1"/>
        </w:rPr>
        <w:t xml:space="preserve"> </w:t>
      </w:r>
      <w:r>
        <w:t>неплатоспроможності</w:t>
      </w:r>
      <w:r>
        <w:rPr>
          <w:spacing w:val="1"/>
        </w:rPr>
        <w:t xml:space="preserve"> </w:t>
      </w:r>
      <w:r>
        <w:t>використовується</w:t>
      </w:r>
      <w:r>
        <w:rPr>
          <w:spacing w:val="1"/>
        </w:rPr>
        <w:t xml:space="preserve"> </w:t>
      </w:r>
      <w:r>
        <w:t>термін</w:t>
      </w:r>
      <w:r>
        <w:rPr>
          <w:spacing w:val="1"/>
        </w:rPr>
        <w:t xml:space="preserve"> </w:t>
      </w:r>
      <w:r>
        <w:t>«неспроможність».</w:t>
      </w:r>
      <w:r>
        <w:rPr>
          <w:spacing w:val="1"/>
        </w:rPr>
        <w:t xml:space="preserve"> </w:t>
      </w:r>
      <w:r>
        <w:t>Проте,</w:t>
      </w:r>
      <w:r>
        <w:rPr>
          <w:spacing w:val="1"/>
        </w:rPr>
        <w:t xml:space="preserve"> </w:t>
      </w:r>
      <w:r>
        <w:t>згідно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положеннями</w:t>
      </w:r>
      <w:r>
        <w:rPr>
          <w:spacing w:val="1"/>
        </w:rPr>
        <w:t xml:space="preserve"> </w:t>
      </w:r>
      <w:r>
        <w:t>Закону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«Кодекс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процедур</w:t>
      </w:r>
      <w:r>
        <w:rPr>
          <w:spacing w:val="1"/>
        </w:rPr>
        <w:t xml:space="preserve"> </w:t>
      </w:r>
      <w:r>
        <w:t>банкрутства»</w:t>
      </w:r>
      <w:r>
        <w:rPr>
          <w:spacing w:val="62"/>
        </w:rPr>
        <w:t xml:space="preserve"> </w:t>
      </w:r>
      <w:r>
        <w:t>та</w:t>
      </w:r>
      <w:r>
        <w:rPr>
          <w:spacing w:val="59"/>
        </w:rPr>
        <w:t xml:space="preserve"> </w:t>
      </w:r>
      <w:r>
        <w:t>Господарського</w:t>
      </w:r>
      <w:r>
        <w:rPr>
          <w:spacing w:val="63"/>
        </w:rPr>
        <w:t xml:space="preserve"> </w:t>
      </w:r>
      <w:r>
        <w:t>кодексу</w:t>
      </w:r>
      <w:r>
        <w:rPr>
          <w:spacing w:val="63"/>
        </w:rPr>
        <w:t xml:space="preserve"> </w:t>
      </w:r>
      <w:r>
        <w:t>України,</w:t>
      </w:r>
      <w:r>
        <w:rPr>
          <w:spacing w:val="61"/>
        </w:rPr>
        <w:t xml:space="preserve"> </w:t>
      </w:r>
      <w:r>
        <w:t>терміни</w:t>
      </w:r>
      <w:r>
        <w:rPr>
          <w:spacing w:val="62"/>
        </w:rPr>
        <w:t xml:space="preserve"> </w:t>
      </w:r>
      <w:r>
        <w:t>«банкрутство»</w:t>
      </w:r>
      <w:r>
        <w:rPr>
          <w:spacing w:val="62"/>
        </w:rPr>
        <w:t xml:space="preserve"> </w:t>
      </w:r>
      <w:r>
        <w:t>та</w:t>
      </w:r>
    </w:p>
    <w:p w:rsidR="009C787B" w:rsidRDefault="00AE36E6">
      <w:pPr>
        <w:pStyle w:val="a3"/>
        <w:spacing w:line="242" w:lineRule="auto"/>
        <w:ind w:right="357"/>
      </w:pPr>
      <w:r>
        <w:t>«неспроможність»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синонімічними.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описують</w:t>
      </w:r>
      <w:r>
        <w:rPr>
          <w:spacing w:val="1"/>
        </w:rPr>
        <w:t xml:space="preserve"> </w:t>
      </w:r>
      <w:r>
        <w:t>різні</w:t>
      </w:r>
      <w:r>
        <w:rPr>
          <w:spacing w:val="1"/>
        </w:rPr>
        <w:t xml:space="preserve"> </w:t>
      </w:r>
      <w:r>
        <w:t>стани</w:t>
      </w:r>
      <w:r>
        <w:rPr>
          <w:spacing w:val="1"/>
        </w:rPr>
        <w:t xml:space="preserve"> </w:t>
      </w:r>
      <w:r>
        <w:t>суб'єкта</w:t>
      </w:r>
      <w:r>
        <w:rPr>
          <w:spacing w:val="-67"/>
        </w:rPr>
        <w:t xml:space="preserve"> </w:t>
      </w:r>
      <w:r>
        <w:t>господарювання:</w:t>
      </w:r>
      <w:r>
        <w:rPr>
          <w:spacing w:val="73"/>
        </w:rPr>
        <w:t xml:space="preserve"> </w:t>
      </w:r>
      <w:r>
        <w:t>«банкрутство»</w:t>
      </w:r>
      <w:r>
        <w:rPr>
          <w:spacing w:val="74"/>
        </w:rPr>
        <w:t xml:space="preserve"> </w:t>
      </w:r>
      <w:r>
        <w:t>стосується</w:t>
      </w:r>
      <w:r>
        <w:rPr>
          <w:spacing w:val="74"/>
        </w:rPr>
        <w:t xml:space="preserve"> </w:t>
      </w:r>
      <w:r>
        <w:t>етапу</w:t>
      </w:r>
      <w:r>
        <w:rPr>
          <w:spacing w:val="74"/>
        </w:rPr>
        <w:t xml:space="preserve"> </w:t>
      </w:r>
      <w:r>
        <w:t>судового</w:t>
      </w:r>
      <w:r>
        <w:rPr>
          <w:spacing w:val="73"/>
        </w:rPr>
        <w:t xml:space="preserve"> </w:t>
      </w:r>
      <w:r>
        <w:t>процесу,</w:t>
      </w:r>
      <w:r>
        <w:rPr>
          <w:spacing w:val="72"/>
        </w:rPr>
        <w:t xml:space="preserve"> </w:t>
      </w:r>
      <w:r>
        <w:t>тоді</w:t>
      </w:r>
      <w:r>
        <w:rPr>
          <w:spacing w:val="74"/>
        </w:rPr>
        <w:t xml:space="preserve"> </w:t>
      </w:r>
      <w:r>
        <w:t>як</w:t>
      </w:r>
    </w:p>
    <w:p w:rsidR="009C787B" w:rsidRDefault="00AE36E6">
      <w:pPr>
        <w:pStyle w:val="a3"/>
        <w:spacing w:line="317" w:lineRule="exact"/>
      </w:pPr>
      <w:r>
        <w:t>«неспроможність»</w:t>
      </w:r>
      <w:r>
        <w:rPr>
          <w:spacing w:val="-3"/>
        </w:rPr>
        <w:t xml:space="preserve"> </w:t>
      </w:r>
      <w:r>
        <w:t>вказує</w:t>
      </w:r>
      <w:r>
        <w:rPr>
          <w:spacing w:val="-6"/>
        </w:rPr>
        <w:t xml:space="preserve"> </w:t>
      </w:r>
      <w:r>
        <w:t>на</w:t>
      </w:r>
      <w:r>
        <w:rPr>
          <w:spacing w:val="-4"/>
        </w:rPr>
        <w:t xml:space="preserve"> </w:t>
      </w:r>
      <w:r>
        <w:t>причину</w:t>
      </w:r>
      <w:r>
        <w:rPr>
          <w:spacing w:val="-6"/>
        </w:rPr>
        <w:t xml:space="preserve"> </w:t>
      </w:r>
      <w:r>
        <w:t>ініціювання</w:t>
      </w:r>
      <w:r>
        <w:rPr>
          <w:spacing w:val="-4"/>
        </w:rPr>
        <w:t xml:space="preserve"> </w:t>
      </w:r>
      <w:r>
        <w:t>цього</w:t>
      </w:r>
      <w:r>
        <w:rPr>
          <w:spacing w:val="-5"/>
        </w:rPr>
        <w:t xml:space="preserve"> </w:t>
      </w:r>
      <w:r>
        <w:t>процесу.</w:t>
      </w:r>
    </w:p>
    <w:p w:rsidR="009C787B" w:rsidRDefault="00AE36E6">
      <w:pPr>
        <w:pStyle w:val="a3"/>
        <w:ind w:right="356" w:firstLine="425"/>
      </w:pPr>
      <w:r>
        <w:t>Юридично</w:t>
      </w:r>
      <w:r>
        <w:rPr>
          <w:spacing w:val="1"/>
        </w:rPr>
        <w:t xml:space="preserve"> </w:t>
      </w:r>
      <w:r>
        <w:t>відносини</w:t>
      </w:r>
      <w:r>
        <w:rPr>
          <w:spacing w:val="1"/>
        </w:rPr>
        <w:t xml:space="preserve"> </w:t>
      </w:r>
      <w:r>
        <w:t>неспроможності</w:t>
      </w:r>
      <w:r>
        <w:rPr>
          <w:spacing w:val="1"/>
        </w:rPr>
        <w:t xml:space="preserve"> </w:t>
      </w:r>
      <w:r>
        <w:t>виникають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моменту</w:t>
      </w:r>
      <w:r>
        <w:rPr>
          <w:spacing w:val="1"/>
        </w:rPr>
        <w:t xml:space="preserve"> </w:t>
      </w:r>
      <w:r>
        <w:t>порушення</w:t>
      </w:r>
      <w:r>
        <w:rPr>
          <w:spacing w:val="1"/>
        </w:rPr>
        <w:t xml:space="preserve"> </w:t>
      </w:r>
      <w:r>
        <w:t>справи про банкрутство, а не з моменту настання умов неплатоспроможності</w:t>
      </w:r>
      <w:r>
        <w:rPr>
          <w:spacing w:val="1"/>
        </w:rPr>
        <w:t xml:space="preserve"> </w:t>
      </w:r>
      <w:r>
        <w:t>господарюючого</w:t>
      </w:r>
      <w:r>
        <w:rPr>
          <w:spacing w:val="1"/>
        </w:rPr>
        <w:t xml:space="preserve"> </w:t>
      </w:r>
      <w:r>
        <w:t>суб'єкта.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процесуальний</w:t>
      </w:r>
      <w:r>
        <w:rPr>
          <w:spacing w:val="1"/>
        </w:rPr>
        <w:t xml:space="preserve"> </w:t>
      </w:r>
      <w:r>
        <w:t>акт</w:t>
      </w:r>
      <w:r>
        <w:rPr>
          <w:spacing w:val="1"/>
        </w:rPr>
        <w:t xml:space="preserve"> </w:t>
      </w:r>
      <w:r>
        <w:t>(ухвала)</w:t>
      </w:r>
      <w:r>
        <w:rPr>
          <w:spacing w:val="1"/>
        </w:rPr>
        <w:t xml:space="preserve"> </w:t>
      </w:r>
      <w:r>
        <w:t>господарського</w:t>
      </w:r>
      <w:r>
        <w:rPr>
          <w:spacing w:val="1"/>
        </w:rPr>
        <w:t xml:space="preserve"> </w:t>
      </w:r>
      <w:r>
        <w:t>суду є юридичним фактом, який породжує відносини неспроможності. Іншими</w:t>
      </w:r>
      <w:r>
        <w:rPr>
          <w:spacing w:val="1"/>
        </w:rPr>
        <w:t xml:space="preserve"> </w:t>
      </w:r>
      <w:r>
        <w:t>словами,</w:t>
      </w:r>
      <w:r>
        <w:rPr>
          <w:spacing w:val="1"/>
        </w:rPr>
        <w:t xml:space="preserve"> </w:t>
      </w:r>
      <w:r>
        <w:t>зупинення</w:t>
      </w:r>
      <w:r>
        <w:rPr>
          <w:spacing w:val="1"/>
        </w:rPr>
        <w:t xml:space="preserve"> </w:t>
      </w:r>
      <w:r>
        <w:t>бо</w:t>
      </w:r>
      <w:r>
        <w:t>ржником</w:t>
      </w:r>
      <w:r>
        <w:rPr>
          <w:spacing w:val="1"/>
        </w:rPr>
        <w:t xml:space="preserve"> </w:t>
      </w:r>
      <w:r>
        <w:t>оплати</w:t>
      </w:r>
      <w:r>
        <w:rPr>
          <w:spacing w:val="1"/>
        </w:rPr>
        <w:t xml:space="preserve"> </w:t>
      </w:r>
      <w:r>
        <w:t>поточних</w:t>
      </w:r>
      <w:r>
        <w:rPr>
          <w:spacing w:val="1"/>
        </w:rPr>
        <w:t xml:space="preserve"> </w:t>
      </w:r>
      <w:r>
        <w:t>платежів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грошовими</w:t>
      </w:r>
      <w:r>
        <w:rPr>
          <w:spacing w:val="1"/>
        </w:rPr>
        <w:t xml:space="preserve"> </w:t>
      </w:r>
      <w:r>
        <w:t>зобов'язаннями є лише передумовою для ініціювання провадження у справі про</w:t>
      </w:r>
      <w:r>
        <w:rPr>
          <w:spacing w:val="1"/>
        </w:rPr>
        <w:t xml:space="preserve"> </w:t>
      </w:r>
      <w:r>
        <w:t>банкрутство [6, с.</w:t>
      </w:r>
      <w:r>
        <w:rPr>
          <w:spacing w:val="-4"/>
        </w:rPr>
        <w:t xml:space="preserve"> </w:t>
      </w:r>
      <w:r>
        <w:t>64-65].</w:t>
      </w:r>
    </w:p>
    <w:p w:rsidR="009C787B" w:rsidRDefault="00AE36E6">
      <w:pPr>
        <w:pStyle w:val="a3"/>
        <w:spacing w:before="1" w:line="322" w:lineRule="exact"/>
        <w:ind w:left="1098"/>
      </w:pPr>
      <w:r>
        <w:t>Б.</w:t>
      </w:r>
      <w:r>
        <w:rPr>
          <w:spacing w:val="121"/>
        </w:rPr>
        <w:t xml:space="preserve"> </w:t>
      </w:r>
      <w:r>
        <w:t>М.</w:t>
      </w:r>
      <w:r>
        <w:rPr>
          <w:spacing w:val="121"/>
        </w:rPr>
        <w:t xml:space="preserve"> </w:t>
      </w:r>
      <w:r>
        <w:t>Поляков</w:t>
      </w:r>
      <w:r>
        <w:rPr>
          <w:spacing w:val="121"/>
        </w:rPr>
        <w:t xml:space="preserve"> </w:t>
      </w:r>
      <w:r>
        <w:t>у</w:t>
      </w:r>
      <w:r>
        <w:rPr>
          <w:spacing w:val="120"/>
        </w:rPr>
        <w:t xml:space="preserve"> </w:t>
      </w:r>
      <w:r>
        <w:t>своїй</w:t>
      </w:r>
      <w:r>
        <w:rPr>
          <w:spacing w:val="120"/>
        </w:rPr>
        <w:t xml:space="preserve"> </w:t>
      </w:r>
      <w:r>
        <w:t>докторській</w:t>
      </w:r>
      <w:r>
        <w:rPr>
          <w:spacing w:val="120"/>
        </w:rPr>
        <w:t xml:space="preserve"> </w:t>
      </w:r>
      <w:r>
        <w:t>дисертації</w:t>
      </w:r>
      <w:r>
        <w:rPr>
          <w:spacing w:val="120"/>
        </w:rPr>
        <w:t xml:space="preserve"> </w:t>
      </w:r>
      <w:r>
        <w:t>доводить,</w:t>
      </w:r>
      <w:r>
        <w:rPr>
          <w:spacing w:val="121"/>
        </w:rPr>
        <w:t xml:space="preserve"> </w:t>
      </w:r>
      <w:r>
        <w:t>що</w:t>
      </w:r>
      <w:r>
        <w:rPr>
          <w:spacing w:val="120"/>
        </w:rPr>
        <w:t xml:space="preserve"> </w:t>
      </w:r>
      <w:r>
        <w:t>поняття</w:t>
      </w:r>
    </w:p>
    <w:p w:rsidR="009C787B" w:rsidRDefault="00AE36E6">
      <w:pPr>
        <w:pStyle w:val="a3"/>
        <w:ind w:right="355"/>
      </w:pPr>
      <w:r>
        <w:t>«неспроможність» і «банкрутство» - це не механічна заміна одного поняття</w:t>
      </w:r>
      <w:r>
        <w:rPr>
          <w:spacing w:val="1"/>
        </w:rPr>
        <w:t xml:space="preserve"> </w:t>
      </w:r>
      <w:r>
        <w:t>іншим, а «реставрація» понятійного апарату, що склався у конкурсному процесі</w:t>
      </w:r>
      <w:r>
        <w:rPr>
          <w:spacing w:val="-67"/>
        </w:rPr>
        <w:t xml:space="preserve"> </w:t>
      </w:r>
      <w:r>
        <w:t>у дореволюційній російській імперії. Він наголошує, що «банкрутство виступає</w:t>
      </w:r>
      <w:r>
        <w:rPr>
          <w:spacing w:val="1"/>
        </w:rPr>
        <w:t xml:space="preserve"> </w:t>
      </w:r>
      <w:r>
        <w:t>кримінальним боком відносин н</w:t>
      </w:r>
      <w:r>
        <w:t>еспроможності» (за Г.Ф. Шершеневичем) [7, с.</w:t>
      </w:r>
      <w:r>
        <w:rPr>
          <w:spacing w:val="1"/>
        </w:rPr>
        <w:t xml:space="preserve"> </w:t>
      </w:r>
      <w:r>
        <w:t xml:space="preserve">10].   </w:t>
      </w:r>
      <w:r>
        <w:rPr>
          <w:spacing w:val="7"/>
        </w:rPr>
        <w:t xml:space="preserve"> </w:t>
      </w:r>
      <w:r>
        <w:t xml:space="preserve">П.   </w:t>
      </w:r>
      <w:r>
        <w:rPr>
          <w:spacing w:val="11"/>
        </w:rPr>
        <w:t xml:space="preserve"> </w:t>
      </w:r>
      <w:r>
        <w:t xml:space="preserve">Д.   </w:t>
      </w:r>
      <w:r>
        <w:rPr>
          <w:spacing w:val="9"/>
        </w:rPr>
        <w:t xml:space="preserve"> </w:t>
      </w:r>
      <w:r>
        <w:t xml:space="preserve">Пригуза   </w:t>
      </w:r>
      <w:r>
        <w:rPr>
          <w:spacing w:val="11"/>
        </w:rPr>
        <w:t xml:space="preserve"> </w:t>
      </w:r>
      <w:r>
        <w:t xml:space="preserve">у   </w:t>
      </w:r>
      <w:r>
        <w:rPr>
          <w:spacing w:val="8"/>
        </w:rPr>
        <w:t xml:space="preserve"> </w:t>
      </w:r>
      <w:r>
        <w:t xml:space="preserve">своєму   </w:t>
      </w:r>
      <w:r>
        <w:rPr>
          <w:spacing w:val="9"/>
        </w:rPr>
        <w:t xml:space="preserve"> </w:t>
      </w:r>
      <w:r>
        <w:t xml:space="preserve">дослідженні   </w:t>
      </w:r>
      <w:r>
        <w:rPr>
          <w:spacing w:val="12"/>
        </w:rPr>
        <w:t xml:space="preserve"> </w:t>
      </w:r>
      <w:r>
        <w:t xml:space="preserve">стверджує,   </w:t>
      </w:r>
      <w:r>
        <w:rPr>
          <w:spacing w:val="10"/>
        </w:rPr>
        <w:t xml:space="preserve"> </w:t>
      </w:r>
      <w:r>
        <w:t xml:space="preserve">що   </w:t>
      </w:r>
      <w:r>
        <w:rPr>
          <w:spacing w:val="9"/>
        </w:rPr>
        <w:t xml:space="preserve"> </w:t>
      </w:r>
      <w:r>
        <w:t>поняття</w:t>
      </w:r>
    </w:p>
    <w:p w:rsidR="009C787B" w:rsidRDefault="00AE36E6">
      <w:pPr>
        <w:pStyle w:val="a3"/>
        <w:ind w:right="354"/>
      </w:pPr>
      <w:r>
        <w:t>«неспроможність»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«банкрутство»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синонімами,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означають</w:t>
      </w:r>
      <w:r>
        <w:rPr>
          <w:spacing w:val="1"/>
        </w:rPr>
        <w:t xml:space="preserve"> </w:t>
      </w:r>
      <w:r>
        <w:t>різні</w:t>
      </w:r>
      <w:r>
        <w:rPr>
          <w:spacing w:val="1"/>
        </w:rPr>
        <w:t xml:space="preserve"> </w:t>
      </w:r>
      <w:r>
        <w:t>юридичні</w:t>
      </w:r>
      <w:r>
        <w:rPr>
          <w:spacing w:val="1"/>
        </w:rPr>
        <w:t xml:space="preserve"> </w:t>
      </w:r>
      <w:r>
        <w:t>категорії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факти-стани,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наявності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застосовуються</w:t>
      </w:r>
      <w:r>
        <w:rPr>
          <w:spacing w:val="1"/>
        </w:rPr>
        <w:t xml:space="preserve"> </w:t>
      </w:r>
      <w:r>
        <w:t>різні</w:t>
      </w:r>
      <w:r>
        <w:rPr>
          <w:spacing w:val="1"/>
        </w:rPr>
        <w:t xml:space="preserve"> </w:t>
      </w:r>
      <w:r>
        <w:t>режими</w:t>
      </w:r>
      <w:r>
        <w:rPr>
          <w:spacing w:val="1"/>
        </w:rPr>
        <w:t xml:space="preserve"> </w:t>
      </w:r>
      <w:r>
        <w:t>правового</w:t>
      </w:r>
      <w:r>
        <w:rPr>
          <w:spacing w:val="1"/>
        </w:rPr>
        <w:t xml:space="preserve"> </w:t>
      </w:r>
      <w:r>
        <w:t>регулювання</w:t>
      </w:r>
      <w:r>
        <w:rPr>
          <w:spacing w:val="1"/>
        </w:rPr>
        <w:t xml:space="preserve"> </w:t>
      </w:r>
      <w:r>
        <w:t>відносин</w:t>
      </w:r>
      <w:r>
        <w:rPr>
          <w:spacing w:val="1"/>
        </w:rPr>
        <w:t xml:space="preserve"> </w:t>
      </w:r>
      <w:r>
        <w:t>боржника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учасників</w:t>
      </w:r>
      <w:r>
        <w:rPr>
          <w:spacing w:val="1"/>
        </w:rPr>
        <w:t xml:space="preserve"> </w:t>
      </w:r>
      <w:r>
        <w:t>провадження.</w:t>
      </w:r>
      <w:r>
        <w:rPr>
          <w:spacing w:val="1"/>
        </w:rPr>
        <w:t xml:space="preserve"> </w:t>
      </w:r>
      <w:r>
        <w:t>Він</w:t>
      </w:r>
      <w:r>
        <w:rPr>
          <w:spacing w:val="1"/>
        </w:rPr>
        <w:t xml:space="preserve"> </w:t>
      </w:r>
      <w:r>
        <w:t>вважає,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національній</w:t>
      </w:r>
      <w:r>
        <w:rPr>
          <w:spacing w:val="1"/>
        </w:rPr>
        <w:t xml:space="preserve"> </w:t>
      </w:r>
      <w:r>
        <w:t>правовій</w:t>
      </w:r>
      <w:r>
        <w:rPr>
          <w:spacing w:val="1"/>
        </w:rPr>
        <w:t xml:space="preserve"> </w:t>
      </w:r>
      <w:r>
        <w:t>доктрині</w:t>
      </w:r>
      <w:r>
        <w:rPr>
          <w:spacing w:val="70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поняття «неспроможність» означає здатність задовольнити вимоги кредиторів</w:t>
      </w:r>
      <w:r>
        <w:rPr>
          <w:spacing w:val="1"/>
        </w:rPr>
        <w:t xml:space="preserve"> </w:t>
      </w:r>
      <w:r>
        <w:t>через відновлення платоспр</w:t>
      </w:r>
      <w:r>
        <w:t>оможності, а «банкрутство» відповідає нездатності</w:t>
      </w:r>
      <w:r>
        <w:rPr>
          <w:spacing w:val="1"/>
        </w:rPr>
        <w:t xml:space="preserve"> </w:t>
      </w:r>
      <w:r>
        <w:t>боржника</w:t>
      </w:r>
      <w:r>
        <w:rPr>
          <w:spacing w:val="-1"/>
        </w:rPr>
        <w:t xml:space="preserve"> </w:t>
      </w:r>
      <w:r>
        <w:t>відновити</w:t>
      </w:r>
      <w:r>
        <w:rPr>
          <w:spacing w:val="-2"/>
        </w:rPr>
        <w:t xml:space="preserve"> </w:t>
      </w:r>
      <w:r>
        <w:t>платоспроможність</w:t>
      </w:r>
      <w:r>
        <w:rPr>
          <w:spacing w:val="-4"/>
        </w:rPr>
        <w:t xml:space="preserve"> </w:t>
      </w:r>
      <w:r>
        <w:t>[8,</w:t>
      </w:r>
      <w:r>
        <w:rPr>
          <w:spacing w:val="-1"/>
        </w:rPr>
        <w:t xml:space="preserve"> </w:t>
      </w:r>
      <w:r>
        <w:t>с.</w:t>
      </w:r>
      <w:r>
        <w:rPr>
          <w:spacing w:val="-1"/>
        </w:rPr>
        <w:t xml:space="preserve"> </w:t>
      </w:r>
      <w:r>
        <w:t>12].</w:t>
      </w:r>
    </w:p>
    <w:p w:rsidR="009C787B" w:rsidRDefault="00AE36E6">
      <w:pPr>
        <w:pStyle w:val="a3"/>
        <w:ind w:right="354" w:firstLine="425"/>
      </w:pPr>
      <w:r>
        <w:t>Подібної точки зору дотримується О. М. Борєйко у своєму дисертаційному</w:t>
      </w:r>
      <w:r>
        <w:rPr>
          <w:spacing w:val="1"/>
        </w:rPr>
        <w:t xml:space="preserve"> </w:t>
      </w:r>
      <w:r>
        <w:t>дослідженні, яка вважає, що «неспроможність» має цивільно-правовий характер</w:t>
      </w:r>
      <w:r>
        <w:rPr>
          <w:spacing w:val="-67"/>
        </w:rPr>
        <w:t xml:space="preserve"> </w:t>
      </w:r>
      <w:r>
        <w:t xml:space="preserve">і   </w:t>
      </w:r>
      <w:r>
        <w:rPr>
          <w:spacing w:val="17"/>
        </w:rPr>
        <w:t xml:space="preserve"> </w:t>
      </w:r>
      <w:r>
        <w:t xml:space="preserve">є   </w:t>
      </w:r>
      <w:r>
        <w:rPr>
          <w:spacing w:val="15"/>
        </w:rPr>
        <w:t xml:space="preserve"> </w:t>
      </w:r>
      <w:r>
        <w:t xml:space="preserve">засвідченою   </w:t>
      </w:r>
      <w:r>
        <w:rPr>
          <w:spacing w:val="12"/>
        </w:rPr>
        <w:t xml:space="preserve"> </w:t>
      </w:r>
      <w:r>
        <w:t xml:space="preserve">судом   </w:t>
      </w:r>
      <w:r>
        <w:rPr>
          <w:spacing w:val="16"/>
        </w:rPr>
        <w:t xml:space="preserve"> </w:t>
      </w:r>
      <w:r>
        <w:t xml:space="preserve">абсолютною   </w:t>
      </w:r>
      <w:r>
        <w:rPr>
          <w:spacing w:val="15"/>
        </w:rPr>
        <w:t xml:space="preserve"> </w:t>
      </w:r>
      <w:r>
        <w:t xml:space="preserve">неплатоспроможністю   </w:t>
      </w:r>
      <w:r>
        <w:rPr>
          <w:spacing w:val="15"/>
        </w:rPr>
        <w:t xml:space="preserve"> </w:t>
      </w:r>
      <w:r>
        <w:t>боржника,</w:t>
      </w:r>
    </w:p>
    <w:p w:rsidR="009C787B" w:rsidRDefault="00AE36E6">
      <w:pPr>
        <w:pStyle w:val="a3"/>
        <w:ind w:right="357"/>
      </w:pPr>
      <w:r>
        <w:t>«банкрутство»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визнаною</w:t>
      </w:r>
      <w:r>
        <w:rPr>
          <w:spacing w:val="1"/>
        </w:rPr>
        <w:t xml:space="preserve"> </w:t>
      </w:r>
      <w:r>
        <w:t>господарським</w:t>
      </w:r>
      <w:r>
        <w:rPr>
          <w:spacing w:val="1"/>
        </w:rPr>
        <w:t xml:space="preserve"> </w:t>
      </w:r>
      <w:r>
        <w:t>судом</w:t>
      </w:r>
      <w:r>
        <w:rPr>
          <w:spacing w:val="1"/>
        </w:rPr>
        <w:t xml:space="preserve"> </w:t>
      </w:r>
      <w:r>
        <w:t>неспроможністю</w:t>
      </w:r>
      <w:r>
        <w:rPr>
          <w:spacing w:val="1"/>
        </w:rPr>
        <w:t xml:space="preserve"> </w:t>
      </w:r>
      <w:r>
        <w:t>боржника</w:t>
      </w:r>
      <w:r>
        <w:rPr>
          <w:spacing w:val="1"/>
        </w:rPr>
        <w:t xml:space="preserve"> </w:t>
      </w:r>
      <w:r>
        <w:t>відновити</w:t>
      </w:r>
      <w:r>
        <w:rPr>
          <w:spacing w:val="1"/>
        </w:rPr>
        <w:t xml:space="preserve"> </w:t>
      </w:r>
      <w:r>
        <w:t>свою</w:t>
      </w:r>
      <w:r>
        <w:rPr>
          <w:spacing w:val="1"/>
        </w:rPr>
        <w:t xml:space="preserve"> </w:t>
      </w:r>
      <w:r>
        <w:t>платоспроможність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задовольнити</w:t>
      </w:r>
      <w:r>
        <w:rPr>
          <w:spacing w:val="1"/>
        </w:rPr>
        <w:t xml:space="preserve"> </w:t>
      </w:r>
      <w:r>
        <w:t>визнані</w:t>
      </w:r>
      <w:r>
        <w:rPr>
          <w:spacing w:val="1"/>
        </w:rPr>
        <w:t xml:space="preserve"> </w:t>
      </w:r>
      <w:r>
        <w:t>судом</w:t>
      </w:r>
      <w:r>
        <w:rPr>
          <w:spacing w:val="1"/>
        </w:rPr>
        <w:t xml:space="preserve"> </w:t>
      </w:r>
      <w:r>
        <w:t>вимоги</w:t>
      </w:r>
      <w:r>
        <w:rPr>
          <w:spacing w:val="1"/>
        </w:rPr>
        <w:t xml:space="preserve"> </w:t>
      </w:r>
      <w:r>
        <w:t>кредиторів не інакше як через застосування лікв</w:t>
      </w:r>
      <w:r>
        <w:t>ідаційної процедури. І критерій</w:t>
      </w:r>
      <w:r>
        <w:rPr>
          <w:spacing w:val="1"/>
        </w:rPr>
        <w:t xml:space="preserve"> </w:t>
      </w:r>
      <w:r>
        <w:t>неплатоспроможності є ключовим для визначення процедури банкрутства, що</w:t>
      </w:r>
      <w:r>
        <w:rPr>
          <w:spacing w:val="1"/>
        </w:rPr>
        <w:t xml:space="preserve"> </w:t>
      </w:r>
      <w:r>
        <w:t>застосовується до боржника у разі розгляду господарським судом справи про</w:t>
      </w:r>
      <w:r>
        <w:rPr>
          <w:spacing w:val="1"/>
        </w:rPr>
        <w:t xml:space="preserve"> </w:t>
      </w:r>
      <w:r>
        <w:t>банкрутство</w:t>
      </w:r>
      <w:r>
        <w:rPr>
          <w:spacing w:val="1"/>
        </w:rPr>
        <w:t xml:space="preserve"> </w:t>
      </w:r>
      <w:r>
        <w:t>[3,</w:t>
      </w:r>
      <w:r>
        <w:rPr>
          <w:spacing w:val="1"/>
        </w:rPr>
        <w:t xml:space="preserve"> </w:t>
      </w:r>
      <w:r>
        <w:t>с.</w:t>
      </w:r>
      <w:r>
        <w:rPr>
          <w:spacing w:val="1"/>
        </w:rPr>
        <w:t xml:space="preserve"> </w:t>
      </w:r>
      <w:r>
        <w:t>11].</w:t>
      </w:r>
      <w:r>
        <w:rPr>
          <w:spacing w:val="1"/>
        </w:rPr>
        <w:t xml:space="preserve"> </w:t>
      </w:r>
      <w:r>
        <w:t>Аналізуючи</w:t>
      </w:r>
      <w:r>
        <w:rPr>
          <w:spacing w:val="1"/>
        </w:rPr>
        <w:t xml:space="preserve"> </w:t>
      </w:r>
      <w:r>
        <w:t>позиції</w:t>
      </w:r>
      <w:r>
        <w:rPr>
          <w:spacing w:val="1"/>
        </w:rPr>
        <w:t xml:space="preserve"> </w:t>
      </w:r>
      <w:r>
        <w:t>згаданих</w:t>
      </w:r>
      <w:r>
        <w:rPr>
          <w:spacing w:val="1"/>
        </w:rPr>
        <w:t xml:space="preserve"> </w:t>
      </w:r>
      <w:r>
        <w:t>науковців,</w:t>
      </w:r>
      <w:r>
        <w:rPr>
          <w:spacing w:val="71"/>
        </w:rPr>
        <w:t xml:space="preserve"> </w:t>
      </w:r>
      <w:r>
        <w:t>варто</w:t>
      </w:r>
      <w:r>
        <w:rPr>
          <w:spacing w:val="1"/>
        </w:rPr>
        <w:t xml:space="preserve"> </w:t>
      </w:r>
      <w:r>
        <w:t>зазаначит</w:t>
      </w:r>
      <w:r>
        <w:t>и, що більш обґрунтованою видається позиція П. Д. Пригузи та О. М.</w:t>
      </w:r>
      <w:r>
        <w:rPr>
          <w:spacing w:val="1"/>
        </w:rPr>
        <w:t xml:space="preserve"> </w:t>
      </w:r>
      <w:r>
        <w:t>Борєйко,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чітко</w:t>
      </w:r>
      <w:r>
        <w:rPr>
          <w:spacing w:val="1"/>
        </w:rPr>
        <w:t xml:space="preserve"> </w:t>
      </w:r>
      <w:r>
        <w:t>розмежовують</w:t>
      </w:r>
      <w:r>
        <w:rPr>
          <w:spacing w:val="1"/>
        </w:rPr>
        <w:t xml:space="preserve"> </w:t>
      </w:r>
      <w:r>
        <w:t>ці</w:t>
      </w:r>
      <w:r>
        <w:rPr>
          <w:spacing w:val="1"/>
        </w:rPr>
        <w:t xml:space="preserve"> </w:t>
      </w:r>
      <w:r>
        <w:t>поняття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критерієм</w:t>
      </w:r>
      <w:r>
        <w:rPr>
          <w:spacing w:val="1"/>
        </w:rPr>
        <w:t xml:space="preserve"> </w:t>
      </w:r>
      <w:r>
        <w:t>можливості</w:t>
      </w:r>
      <w:r>
        <w:rPr>
          <w:spacing w:val="1"/>
        </w:rPr>
        <w:t xml:space="preserve"> </w:t>
      </w:r>
      <w:r>
        <w:t>відновлення</w:t>
      </w:r>
      <w:r>
        <w:rPr>
          <w:spacing w:val="1"/>
        </w:rPr>
        <w:t xml:space="preserve"> </w:t>
      </w:r>
      <w:r>
        <w:t>платоспроможності.</w:t>
      </w:r>
      <w:r>
        <w:rPr>
          <w:spacing w:val="1"/>
        </w:rPr>
        <w:t xml:space="preserve"> </w:t>
      </w:r>
      <w:r>
        <w:t>Така</w:t>
      </w:r>
      <w:r>
        <w:rPr>
          <w:spacing w:val="1"/>
        </w:rPr>
        <w:t xml:space="preserve"> </w:t>
      </w:r>
      <w:r>
        <w:t>диференціація</w:t>
      </w:r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більш</w:t>
      </w:r>
      <w:r>
        <w:rPr>
          <w:spacing w:val="1"/>
        </w:rPr>
        <w:t xml:space="preserve"> </w:t>
      </w:r>
      <w:r>
        <w:t>точно</w:t>
      </w:r>
      <w:r>
        <w:rPr>
          <w:spacing w:val="1"/>
        </w:rPr>
        <w:t xml:space="preserve"> </w:t>
      </w:r>
      <w:r>
        <w:t>визначити</w:t>
      </w:r>
      <w:r>
        <w:rPr>
          <w:spacing w:val="1"/>
        </w:rPr>
        <w:t xml:space="preserve"> </w:t>
      </w:r>
      <w:r>
        <w:t>правовий</w:t>
      </w:r>
      <w:r>
        <w:rPr>
          <w:spacing w:val="1"/>
        </w:rPr>
        <w:t xml:space="preserve"> </w:t>
      </w:r>
      <w:r>
        <w:t>статус</w:t>
      </w:r>
      <w:r>
        <w:rPr>
          <w:spacing w:val="1"/>
        </w:rPr>
        <w:t xml:space="preserve"> </w:t>
      </w:r>
      <w:r>
        <w:t>боржника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обрати</w:t>
      </w:r>
      <w:r>
        <w:rPr>
          <w:spacing w:val="1"/>
        </w:rPr>
        <w:t xml:space="preserve"> </w:t>
      </w:r>
      <w:r>
        <w:t>відповідні</w:t>
      </w:r>
      <w:r>
        <w:rPr>
          <w:spacing w:val="1"/>
        </w:rPr>
        <w:t xml:space="preserve"> </w:t>
      </w:r>
      <w:r>
        <w:t>процедури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врегулювання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відносин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кредиторами.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цьому</w:t>
      </w:r>
      <w:r>
        <w:rPr>
          <w:spacing w:val="1"/>
        </w:rPr>
        <w:t xml:space="preserve"> </w:t>
      </w:r>
      <w:r>
        <w:t>«неспроможність»</w:t>
      </w:r>
      <w:r>
        <w:rPr>
          <w:spacing w:val="1"/>
        </w:rPr>
        <w:t xml:space="preserve"> </w:t>
      </w:r>
      <w:r>
        <w:t>розглядається</w:t>
      </w:r>
      <w:r>
        <w:rPr>
          <w:spacing w:val="7"/>
        </w:rPr>
        <w:t xml:space="preserve"> </w:t>
      </w:r>
      <w:r>
        <w:t>як</w:t>
      </w:r>
      <w:r>
        <w:rPr>
          <w:spacing w:val="7"/>
        </w:rPr>
        <w:t xml:space="preserve"> </w:t>
      </w:r>
      <w:r>
        <w:t>стан,</w:t>
      </w:r>
      <w:r>
        <w:rPr>
          <w:spacing w:val="7"/>
        </w:rPr>
        <w:t xml:space="preserve"> </w:t>
      </w:r>
      <w:r>
        <w:t>що</w:t>
      </w:r>
      <w:r>
        <w:rPr>
          <w:spacing w:val="7"/>
        </w:rPr>
        <w:t xml:space="preserve"> </w:t>
      </w:r>
      <w:r>
        <w:t>потенційно</w:t>
      </w:r>
      <w:r>
        <w:rPr>
          <w:spacing w:val="5"/>
        </w:rPr>
        <w:t xml:space="preserve"> </w:t>
      </w:r>
      <w:r>
        <w:t>може</w:t>
      </w:r>
      <w:r>
        <w:rPr>
          <w:spacing w:val="5"/>
        </w:rPr>
        <w:t xml:space="preserve"> </w:t>
      </w:r>
      <w:r>
        <w:t>бути</w:t>
      </w:r>
      <w:r>
        <w:rPr>
          <w:spacing w:val="7"/>
        </w:rPr>
        <w:t xml:space="preserve"> </w:t>
      </w:r>
      <w:r>
        <w:t>подоланий</w:t>
      </w:r>
      <w:r>
        <w:rPr>
          <w:spacing w:val="8"/>
        </w:rPr>
        <w:t xml:space="preserve"> </w:t>
      </w:r>
      <w:r>
        <w:t>через</w:t>
      </w:r>
      <w:r>
        <w:rPr>
          <w:spacing w:val="6"/>
        </w:rPr>
        <w:t xml:space="preserve"> </w:t>
      </w:r>
      <w:r>
        <w:t>застосування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 w:line="242" w:lineRule="auto"/>
        <w:ind w:right="358"/>
      </w:pPr>
      <w:r>
        <w:t>реабілітаційних</w:t>
      </w:r>
      <w:r>
        <w:rPr>
          <w:spacing w:val="1"/>
        </w:rPr>
        <w:t xml:space="preserve"> </w:t>
      </w:r>
      <w:r>
        <w:t>процедур,</w:t>
      </w:r>
      <w:r>
        <w:rPr>
          <w:spacing w:val="1"/>
        </w:rPr>
        <w:t xml:space="preserve"> </w:t>
      </w:r>
      <w:r>
        <w:t>тоді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«банкрутство»</w:t>
      </w:r>
      <w:r>
        <w:rPr>
          <w:spacing w:val="1"/>
        </w:rPr>
        <w:t xml:space="preserve"> </w:t>
      </w:r>
      <w:r>
        <w:t>вказує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незворотн</w:t>
      </w:r>
      <w:r>
        <w:t>ість</w:t>
      </w:r>
      <w:r>
        <w:rPr>
          <w:spacing w:val="1"/>
        </w:rPr>
        <w:t xml:space="preserve"> </w:t>
      </w:r>
      <w:r>
        <w:t>фінансової кризи та</w:t>
      </w:r>
      <w:r>
        <w:rPr>
          <w:spacing w:val="-4"/>
        </w:rPr>
        <w:t xml:space="preserve"> </w:t>
      </w:r>
      <w:r>
        <w:t>необхідність</w:t>
      </w:r>
      <w:r>
        <w:rPr>
          <w:spacing w:val="-1"/>
        </w:rPr>
        <w:t xml:space="preserve"> </w:t>
      </w:r>
      <w:r>
        <w:t>ліквідації.</w:t>
      </w:r>
    </w:p>
    <w:p w:rsidR="009C787B" w:rsidRDefault="00AE36E6">
      <w:pPr>
        <w:pStyle w:val="a3"/>
        <w:ind w:right="355" w:firstLine="425"/>
      </w:pPr>
      <w:r>
        <w:t>Важливо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звернути</w:t>
      </w:r>
      <w:r>
        <w:rPr>
          <w:spacing w:val="1"/>
        </w:rPr>
        <w:t xml:space="preserve"> </w:t>
      </w:r>
      <w:r>
        <w:t>увагу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проблему</w:t>
      </w:r>
      <w:r>
        <w:rPr>
          <w:spacing w:val="1"/>
        </w:rPr>
        <w:t xml:space="preserve"> </w:t>
      </w:r>
      <w:r>
        <w:t>усунення</w:t>
      </w:r>
      <w:r>
        <w:rPr>
          <w:spacing w:val="1"/>
        </w:rPr>
        <w:t xml:space="preserve"> </w:t>
      </w:r>
      <w:r>
        <w:t>колізії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кримінально-правовою</w:t>
      </w:r>
      <w:r>
        <w:rPr>
          <w:spacing w:val="1"/>
        </w:rPr>
        <w:t xml:space="preserve"> </w:t>
      </w:r>
      <w:r>
        <w:t>категорією</w:t>
      </w:r>
      <w:r>
        <w:rPr>
          <w:spacing w:val="1"/>
        </w:rPr>
        <w:t xml:space="preserve"> </w:t>
      </w:r>
      <w:r>
        <w:t>«стійка</w:t>
      </w:r>
      <w:r>
        <w:rPr>
          <w:spacing w:val="1"/>
        </w:rPr>
        <w:t xml:space="preserve"> </w:t>
      </w:r>
      <w:r>
        <w:t>фінансова</w:t>
      </w:r>
      <w:r>
        <w:rPr>
          <w:spacing w:val="1"/>
        </w:rPr>
        <w:t xml:space="preserve"> </w:t>
      </w:r>
      <w:r>
        <w:t>неспроможність»,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наявна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межах</w:t>
      </w:r>
      <w:r>
        <w:rPr>
          <w:spacing w:val="1"/>
        </w:rPr>
        <w:t xml:space="preserve"> </w:t>
      </w:r>
      <w:r>
        <w:t>диспозиції</w:t>
      </w:r>
      <w:r>
        <w:rPr>
          <w:spacing w:val="1"/>
        </w:rPr>
        <w:t xml:space="preserve"> </w:t>
      </w:r>
      <w:r>
        <w:t>ст.</w:t>
      </w:r>
      <w:r>
        <w:rPr>
          <w:spacing w:val="1"/>
        </w:rPr>
        <w:t xml:space="preserve"> </w:t>
      </w:r>
      <w:r>
        <w:t>220</w:t>
      </w:r>
      <w:r>
        <w:rPr>
          <w:spacing w:val="1"/>
        </w:rPr>
        <w:t xml:space="preserve"> </w:t>
      </w:r>
      <w:r>
        <w:t>Кримінального</w:t>
      </w:r>
      <w:r>
        <w:rPr>
          <w:spacing w:val="1"/>
        </w:rPr>
        <w:t xml:space="preserve"> </w:t>
      </w:r>
      <w:r>
        <w:t>кодексу</w:t>
      </w:r>
      <w:r>
        <w:rPr>
          <w:spacing w:val="1"/>
        </w:rPr>
        <w:t xml:space="preserve"> </w:t>
      </w:r>
      <w:r>
        <w:t>України,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господарсько-правовою</w:t>
      </w:r>
      <w:r>
        <w:rPr>
          <w:spacing w:val="1"/>
        </w:rPr>
        <w:t xml:space="preserve"> </w:t>
      </w:r>
      <w:r>
        <w:t>категорією</w:t>
      </w:r>
      <w:r>
        <w:rPr>
          <w:spacing w:val="1"/>
        </w:rPr>
        <w:t xml:space="preserve"> </w:t>
      </w:r>
      <w:r>
        <w:t>«неплатоспроможності».</w:t>
      </w:r>
      <w:r>
        <w:rPr>
          <w:spacing w:val="1"/>
        </w:rPr>
        <w:t xml:space="preserve"> </w:t>
      </w:r>
      <w:r>
        <w:t>Ця</w:t>
      </w:r>
      <w:r>
        <w:rPr>
          <w:spacing w:val="1"/>
        </w:rPr>
        <w:t xml:space="preserve"> </w:t>
      </w:r>
      <w:r>
        <w:t>проблема</w:t>
      </w:r>
      <w:r>
        <w:rPr>
          <w:spacing w:val="1"/>
        </w:rPr>
        <w:t xml:space="preserve"> </w:t>
      </w:r>
      <w:r>
        <w:t>виникла через те, що законодавець, маючи вже наявні прогалини в термінології</w:t>
      </w:r>
      <w:r>
        <w:rPr>
          <w:spacing w:val="1"/>
        </w:rPr>
        <w:t xml:space="preserve"> </w:t>
      </w:r>
      <w:r>
        <w:t>Закону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«Кодекс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процедур</w:t>
      </w:r>
      <w:r>
        <w:rPr>
          <w:spacing w:val="1"/>
        </w:rPr>
        <w:t xml:space="preserve"> </w:t>
      </w:r>
      <w:r>
        <w:t>банкрутства»,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конструювання</w:t>
      </w:r>
      <w:r>
        <w:rPr>
          <w:spacing w:val="1"/>
        </w:rPr>
        <w:t xml:space="preserve"> </w:t>
      </w:r>
      <w:r>
        <w:t>об'єктивної</w:t>
      </w:r>
      <w:r>
        <w:rPr>
          <w:spacing w:val="1"/>
        </w:rPr>
        <w:t xml:space="preserve"> </w:t>
      </w:r>
      <w:r>
        <w:t>сторони</w:t>
      </w:r>
      <w:r>
        <w:rPr>
          <w:spacing w:val="1"/>
        </w:rPr>
        <w:t xml:space="preserve"> </w:t>
      </w:r>
      <w:r>
        <w:t>злочину</w:t>
      </w:r>
      <w:r>
        <w:rPr>
          <w:spacing w:val="1"/>
        </w:rPr>
        <w:t xml:space="preserve"> </w:t>
      </w:r>
      <w:r>
        <w:t>засто</w:t>
      </w:r>
      <w:r>
        <w:t>совує</w:t>
      </w:r>
      <w:r>
        <w:rPr>
          <w:spacing w:val="1"/>
        </w:rPr>
        <w:t xml:space="preserve"> </w:t>
      </w:r>
      <w:r>
        <w:t>термін</w:t>
      </w:r>
      <w:r>
        <w:rPr>
          <w:spacing w:val="1"/>
        </w:rPr>
        <w:t xml:space="preserve"> </w:t>
      </w:r>
      <w:r>
        <w:t>«стійка</w:t>
      </w:r>
      <w:r>
        <w:rPr>
          <w:spacing w:val="1"/>
        </w:rPr>
        <w:t xml:space="preserve"> </w:t>
      </w:r>
      <w:r>
        <w:t>фінансова</w:t>
      </w:r>
      <w:r>
        <w:rPr>
          <w:spacing w:val="1"/>
        </w:rPr>
        <w:t xml:space="preserve"> </w:t>
      </w:r>
      <w:r>
        <w:t>неспроможність»,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якого</w:t>
      </w:r>
      <w:r>
        <w:rPr>
          <w:spacing w:val="1"/>
        </w:rPr>
        <w:t xml:space="preserve"> </w:t>
      </w:r>
      <w:r>
        <w:t>немає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господарському</w:t>
      </w:r>
      <w:r>
        <w:rPr>
          <w:spacing w:val="1"/>
        </w:rPr>
        <w:t xml:space="preserve"> </w:t>
      </w:r>
      <w:r>
        <w:t>законодавстві. Дана колізія створює додаткові труднощі у правозастосуванні та</w:t>
      </w:r>
      <w:r>
        <w:rPr>
          <w:spacing w:val="1"/>
        </w:rPr>
        <w:t xml:space="preserve"> </w:t>
      </w:r>
      <w:r>
        <w:t>потребує законодавчого врегулювання для забезпечення єдності термінології у</w:t>
      </w:r>
      <w:r>
        <w:rPr>
          <w:spacing w:val="1"/>
        </w:rPr>
        <w:t xml:space="preserve"> </w:t>
      </w:r>
      <w:r>
        <w:t>різних галузях</w:t>
      </w:r>
      <w:r>
        <w:rPr>
          <w:spacing w:val="-3"/>
        </w:rPr>
        <w:t xml:space="preserve"> </w:t>
      </w:r>
      <w:r>
        <w:t>права.</w:t>
      </w:r>
    </w:p>
    <w:p w:rsidR="009C787B" w:rsidRDefault="00AE36E6">
      <w:pPr>
        <w:pStyle w:val="a3"/>
        <w:spacing w:line="242" w:lineRule="auto"/>
        <w:ind w:right="357" w:firstLine="425"/>
      </w:pPr>
      <w:r>
        <w:t>Отож,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широкого</w:t>
      </w:r>
      <w:r>
        <w:rPr>
          <w:spacing w:val="1"/>
        </w:rPr>
        <w:t xml:space="preserve"> </w:t>
      </w:r>
      <w:r>
        <w:t>джерельного</w:t>
      </w:r>
      <w:r>
        <w:rPr>
          <w:spacing w:val="1"/>
        </w:rPr>
        <w:t xml:space="preserve"> </w:t>
      </w:r>
      <w:r>
        <w:t>масиву</w:t>
      </w:r>
      <w:r>
        <w:rPr>
          <w:spacing w:val="1"/>
        </w:rPr>
        <w:t xml:space="preserve"> </w:t>
      </w:r>
      <w:r>
        <w:t>теоретичного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практичного</w:t>
      </w:r>
      <w:r>
        <w:rPr>
          <w:spacing w:val="-67"/>
        </w:rPr>
        <w:t xml:space="preserve"> </w:t>
      </w:r>
      <w:r>
        <w:t>характеру</w:t>
      </w:r>
      <w:r>
        <w:rPr>
          <w:spacing w:val="120"/>
        </w:rPr>
        <w:t xml:space="preserve"> </w:t>
      </w:r>
      <w:r>
        <w:t>дає</w:t>
      </w:r>
      <w:r>
        <w:rPr>
          <w:spacing w:val="120"/>
        </w:rPr>
        <w:t xml:space="preserve"> </w:t>
      </w:r>
      <w:r>
        <w:t>підстави</w:t>
      </w:r>
      <w:r>
        <w:rPr>
          <w:spacing w:val="121"/>
        </w:rPr>
        <w:t xml:space="preserve"> </w:t>
      </w:r>
      <w:r>
        <w:t>стверджувати,</w:t>
      </w:r>
      <w:r>
        <w:rPr>
          <w:spacing w:val="120"/>
        </w:rPr>
        <w:t xml:space="preserve"> </w:t>
      </w:r>
      <w:r>
        <w:t>що</w:t>
      </w:r>
      <w:r>
        <w:rPr>
          <w:spacing w:val="120"/>
        </w:rPr>
        <w:t xml:space="preserve"> </w:t>
      </w:r>
      <w:r>
        <w:t>підходи</w:t>
      </w:r>
      <w:r>
        <w:rPr>
          <w:spacing w:val="121"/>
        </w:rPr>
        <w:t xml:space="preserve"> </w:t>
      </w:r>
      <w:r>
        <w:t>до</w:t>
      </w:r>
      <w:r>
        <w:rPr>
          <w:spacing w:val="119"/>
        </w:rPr>
        <w:t xml:space="preserve"> </w:t>
      </w:r>
      <w:r>
        <w:t>визначення</w:t>
      </w:r>
      <w:r>
        <w:rPr>
          <w:spacing w:val="121"/>
        </w:rPr>
        <w:t xml:space="preserve"> </w:t>
      </w:r>
      <w:r>
        <w:t>понять</w:t>
      </w:r>
    </w:p>
    <w:p w:rsidR="009C787B" w:rsidRDefault="00AE36E6">
      <w:pPr>
        <w:pStyle w:val="a3"/>
        <w:ind w:right="350"/>
      </w:pPr>
      <w:r>
        <w:t>«банкрутство»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«неспроможність»</w:t>
      </w:r>
      <w:r>
        <w:rPr>
          <w:spacing w:val="1"/>
        </w:rPr>
        <w:t xml:space="preserve"> </w:t>
      </w:r>
      <w:r>
        <w:t>далекі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одностайності.</w:t>
      </w:r>
      <w:r>
        <w:rPr>
          <w:spacing w:val="1"/>
        </w:rPr>
        <w:t xml:space="preserve"> </w:t>
      </w:r>
      <w:r>
        <w:t>Розуміння</w:t>
      </w:r>
      <w:r>
        <w:rPr>
          <w:spacing w:val="1"/>
        </w:rPr>
        <w:t xml:space="preserve"> </w:t>
      </w:r>
      <w:r>
        <w:t>господарсько-правових категорій «неплатосп</w:t>
      </w:r>
      <w:r>
        <w:t>роможності» і «банкрутства» дає</w:t>
      </w:r>
      <w:r>
        <w:rPr>
          <w:spacing w:val="1"/>
        </w:rPr>
        <w:t xml:space="preserve"> </w:t>
      </w:r>
      <w:r>
        <w:t>підстави вважати, що наділяти ці поняття рисами тотожності є недоцільним,</w:t>
      </w:r>
      <w:r>
        <w:rPr>
          <w:spacing w:val="1"/>
        </w:rPr>
        <w:t xml:space="preserve"> </w:t>
      </w:r>
      <w:r>
        <w:t>оскільки причини фінансової неспроможності можуть бути як умисними, так і</w:t>
      </w:r>
      <w:r>
        <w:rPr>
          <w:spacing w:val="1"/>
        </w:rPr>
        <w:t xml:space="preserve"> </w:t>
      </w:r>
      <w:r>
        <w:t>необережними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халатними.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банкрутство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визнана</w:t>
      </w:r>
      <w:r>
        <w:rPr>
          <w:spacing w:val="70"/>
        </w:rPr>
        <w:t xml:space="preserve"> </w:t>
      </w:r>
      <w:r>
        <w:t>господарським</w:t>
      </w:r>
      <w:r>
        <w:rPr>
          <w:spacing w:val="1"/>
        </w:rPr>
        <w:t xml:space="preserve"> </w:t>
      </w:r>
      <w:r>
        <w:t>судом</w:t>
      </w:r>
      <w:r>
        <w:rPr>
          <w:spacing w:val="1"/>
        </w:rPr>
        <w:t xml:space="preserve"> </w:t>
      </w:r>
      <w:r>
        <w:t>неспроможність,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вирішується</w:t>
      </w:r>
      <w:r>
        <w:rPr>
          <w:spacing w:val="1"/>
        </w:rPr>
        <w:t xml:space="preserve"> </w:t>
      </w:r>
      <w:r>
        <w:t>шляхом</w:t>
      </w:r>
      <w:r>
        <w:rPr>
          <w:spacing w:val="1"/>
        </w:rPr>
        <w:t xml:space="preserve"> </w:t>
      </w:r>
      <w:r>
        <w:t>ліквідаційної</w:t>
      </w:r>
      <w:r>
        <w:rPr>
          <w:spacing w:val="1"/>
        </w:rPr>
        <w:t xml:space="preserve"> </w:t>
      </w:r>
      <w:r>
        <w:t>процедури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 xml:space="preserve">межах    </w:t>
      </w:r>
      <w:r>
        <w:rPr>
          <w:spacing w:val="30"/>
        </w:rPr>
        <w:t xml:space="preserve"> </w:t>
      </w:r>
      <w:r>
        <w:t xml:space="preserve">саме    </w:t>
      </w:r>
      <w:r>
        <w:rPr>
          <w:spacing w:val="28"/>
        </w:rPr>
        <w:t xml:space="preserve"> </w:t>
      </w:r>
      <w:r>
        <w:t xml:space="preserve">господарського    </w:t>
      </w:r>
      <w:r>
        <w:rPr>
          <w:spacing w:val="30"/>
        </w:rPr>
        <w:t xml:space="preserve"> </w:t>
      </w:r>
      <w:r>
        <w:t xml:space="preserve">провадження.    </w:t>
      </w:r>
      <w:r>
        <w:rPr>
          <w:spacing w:val="29"/>
        </w:rPr>
        <w:t xml:space="preserve"> </w:t>
      </w:r>
      <w:r>
        <w:t xml:space="preserve">Таким    </w:t>
      </w:r>
      <w:r>
        <w:rPr>
          <w:spacing w:val="27"/>
        </w:rPr>
        <w:t xml:space="preserve"> </w:t>
      </w:r>
      <w:r>
        <w:t xml:space="preserve">чином,    </w:t>
      </w:r>
      <w:r>
        <w:rPr>
          <w:spacing w:val="28"/>
        </w:rPr>
        <w:t xml:space="preserve"> </w:t>
      </w:r>
      <w:r>
        <w:t>поняття</w:t>
      </w:r>
    </w:p>
    <w:p w:rsidR="009C787B" w:rsidRDefault="00AE36E6">
      <w:pPr>
        <w:pStyle w:val="a3"/>
        <w:ind w:right="355"/>
      </w:pPr>
      <w:r>
        <w:t>«неспроможність»,</w:t>
      </w:r>
      <w:r>
        <w:rPr>
          <w:spacing w:val="1"/>
        </w:rPr>
        <w:t xml:space="preserve"> </w:t>
      </w:r>
      <w:r>
        <w:t>«неплатоспроможність»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«банкрутство»</w:t>
      </w:r>
      <w:r>
        <w:rPr>
          <w:spacing w:val="1"/>
        </w:rPr>
        <w:t xml:space="preserve"> </w:t>
      </w:r>
      <w:r>
        <w:t>хоч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тісно</w:t>
      </w:r>
      <w:r>
        <w:rPr>
          <w:spacing w:val="1"/>
        </w:rPr>
        <w:t xml:space="preserve"> </w:t>
      </w:r>
      <w:r>
        <w:t>пов'язані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собою,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тотожним</w:t>
      </w:r>
      <w:r>
        <w:t>и.</w:t>
      </w:r>
      <w:r>
        <w:rPr>
          <w:spacing w:val="1"/>
        </w:rPr>
        <w:t xml:space="preserve"> </w:t>
      </w:r>
      <w:r>
        <w:t>Неспроможність</w:t>
      </w:r>
      <w:r>
        <w:rPr>
          <w:spacing w:val="1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неплатоспроможність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розглядати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передумови</w:t>
      </w:r>
      <w:r>
        <w:rPr>
          <w:spacing w:val="1"/>
        </w:rPr>
        <w:t xml:space="preserve"> </w:t>
      </w:r>
      <w:r>
        <w:t>банкрутства,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характеризують</w:t>
      </w:r>
      <w:r>
        <w:rPr>
          <w:spacing w:val="1"/>
        </w:rPr>
        <w:t xml:space="preserve"> </w:t>
      </w:r>
      <w:r>
        <w:t>фінансовий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боржника.</w:t>
      </w:r>
      <w:r>
        <w:rPr>
          <w:spacing w:val="1"/>
        </w:rPr>
        <w:t xml:space="preserve"> </w:t>
      </w:r>
      <w:r>
        <w:t>Банкрутство</w:t>
      </w:r>
      <w:r>
        <w:rPr>
          <w:spacing w:val="1"/>
        </w:rPr>
        <w:t xml:space="preserve"> </w:t>
      </w:r>
      <w:r>
        <w:t>ж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юридичним</w:t>
      </w:r>
      <w:r>
        <w:rPr>
          <w:spacing w:val="1"/>
        </w:rPr>
        <w:t xml:space="preserve"> </w:t>
      </w:r>
      <w:r>
        <w:t>фактом,</w:t>
      </w:r>
      <w:r>
        <w:rPr>
          <w:spacing w:val="1"/>
        </w:rPr>
        <w:t xml:space="preserve"> </w:t>
      </w:r>
      <w:r>
        <w:t>встановленим</w:t>
      </w:r>
      <w:r>
        <w:rPr>
          <w:spacing w:val="1"/>
        </w:rPr>
        <w:t xml:space="preserve"> </w:t>
      </w:r>
      <w:r>
        <w:t>рішенням</w:t>
      </w:r>
      <w:r>
        <w:rPr>
          <w:spacing w:val="1"/>
        </w:rPr>
        <w:t xml:space="preserve"> </w:t>
      </w:r>
      <w:r>
        <w:t>господарського</w:t>
      </w:r>
      <w:r>
        <w:rPr>
          <w:spacing w:val="1"/>
        </w:rPr>
        <w:t xml:space="preserve"> </w:t>
      </w:r>
      <w:r>
        <w:t>суду,</w:t>
      </w:r>
      <w:r>
        <w:rPr>
          <w:spacing w:val="1"/>
        </w:rPr>
        <w:t xml:space="preserve"> </w:t>
      </w:r>
      <w:r>
        <w:t>яке</w:t>
      </w:r>
      <w:r>
        <w:rPr>
          <w:spacing w:val="71"/>
        </w:rPr>
        <w:t xml:space="preserve"> </w:t>
      </w:r>
      <w:r>
        <w:t>констатує</w:t>
      </w:r>
      <w:r>
        <w:rPr>
          <w:spacing w:val="1"/>
        </w:rPr>
        <w:t xml:space="preserve"> </w:t>
      </w:r>
      <w:r>
        <w:t>нездатність</w:t>
      </w:r>
      <w:r>
        <w:rPr>
          <w:spacing w:val="1"/>
        </w:rPr>
        <w:t xml:space="preserve"> </w:t>
      </w:r>
      <w:r>
        <w:t>боржника</w:t>
      </w:r>
      <w:r>
        <w:rPr>
          <w:spacing w:val="1"/>
        </w:rPr>
        <w:t xml:space="preserve"> </w:t>
      </w:r>
      <w:r>
        <w:t>відновити</w:t>
      </w:r>
      <w:r>
        <w:rPr>
          <w:spacing w:val="1"/>
        </w:rPr>
        <w:t xml:space="preserve"> </w:t>
      </w:r>
      <w:r>
        <w:t>свою</w:t>
      </w:r>
      <w:r>
        <w:rPr>
          <w:spacing w:val="1"/>
        </w:rPr>
        <w:t xml:space="preserve"> </w:t>
      </w:r>
      <w:r>
        <w:t>платоспроможність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задовольнити</w:t>
      </w:r>
      <w:r>
        <w:rPr>
          <w:spacing w:val="1"/>
        </w:rPr>
        <w:t xml:space="preserve"> </w:t>
      </w:r>
      <w:r>
        <w:t>вимоги</w:t>
      </w:r>
      <w:r>
        <w:rPr>
          <w:spacing w:val="-3"/>
        </w:rPr>
        <w:t xml:space="preserve"> </w:t>
      </w:r>
      <w:r>
        <w:t>кредиторів</w:t>
      </w:r>
      <w:r>
        <w:rPr>
          <w:spacing w:val="-3"/>
        </w:rPr>
        <w:t xml:space="preserve"> </w:t>
      </w:r>
      <w:r>
        <w:t>інакше,</w:t>
      </w:r>
      <w:r>
        <w:rPr>
          <w:spacing w:val="-6"/>
        </w:rPr>
        <w:t xml:space="preserve"> </w:t>
      </w:r>
      <w:r>
        <w:t>ніж</w:t>
      </w:r>
      <w:r>
        <w:rPr>
          <w:spacing w:val="-2"/>
        </w:rPr>
        <w:t xml:space="preserve"> </w:t>
      </w:r>
      <w:r>
        <w:t>через</w:t>
      </w:r>
      <w:r>
        <w:rPr>
          <w:spacing w:val="-3"/>
        </w:rPr>
        <w:t xml:space="preserve"> </w:t>
      </w:r>
      <w:r>
        <w:t>застосування</w:t>
      </w:r>
      <w:r>
        <w:rPr>
          <w:spacing w:val="-2"/>
        </w:rPr>
        <w:t xml:space="preserve"> </w:t>
      </w:r>
      <w:r>
        <w:t>ліквідаційної</w:t>
      </w:r>
      <w:r>
        <w:rPr>
          <w:spacing w:val="-4"/>
        </w:rPr>
        <w:t xml:space="preserve"> </w:t>
      </w:r>
      <w:r>
        <w:t>процедури.</w:t>
      </w:r>
    </w:p>
    <w:p w:rsidR="009C787B" w:rsidRDefault="009C787B">
      <w:pPr>
        <w:pStyle w:val="a3"/>
        <w:ind w:left="0"/>
        <w:jc w:val="left"/>
        <w:rPr>
          <w:sz w:val="27"/>
        </w:rPr>
      </w:pPr>
    </w:p>
    <w:p w:rsidR="009C787B" w:rsidRDefault="00AE36E6">
      <w:pPr>
        <w:pStyle w:val="3"/>
        <w:spacing w:before="1"/>
        <w:ind w:left="4453"/>
      </w:pPr>
      <w:r>
        <w:t>Список</w:t>
      </w:r>
      <w:r>
        <w:rPr>
          <w:spacing w:val="-4"/>
        </w:rPr>
        <w:t xml:space="preserve"> </w:t>
      </w:r>
      <w:r>
        <w:t>літератури:</w:t>
      </w:r>
    </w:p>
    <w:p w:rsidR="009C787B" w:rsidRDefault="00AE36E6">
      <w:pPr>
        <w:pStyle w:val="a5"/>
        <w:numPr>
          <w:ilvl w:val="0"/>
          <w:numId w:val="62"/>
        </w:numPr>
        <w:tabs>
          <w:tab w:val="left" w:pos="1382"/>
        </w:tabs>
        <w:ind w:right="352" w:firstLine="425"/>
        <w:jc w:val="both"/>
        <w:rPr>
          <w:sz w:val="28"/>
        </w:rPr>
      </w:pPr>
      <w:r>
        <w:rPr>
          <w:sz w:val="28"/>
        </w:rPr>
        <w:t>Хомко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В.,</w:t>
      </w:r>
      <w:r>
        <w:rPr>
          <w:spacing w:val="1"/>
          <w:sz w:val="28"/>
        </w:rPr>
        <w:t xml:space="preserve"> </w:t>
      </w:r>
      <w:r>
        <w:rPr>
          <w:sz w:val="28"/>
        </w:rPr>
        <w:t>Яновицька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Правове</w:t>
      </w:r>
      <w:r>
        <w:rPr>
          <w:spacing w:val="1"/>
          <w:sz w:val="28"/>
        </w:rPr>
        <w:t xml:space="preserve"> </w:t>
      </w:r>
      <w:r>
        <w:rPr>
          <w:sz w:val="28"/>
        </w:rPr>
        <w:t>регулювання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банкрутства: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1"/>
          <w:sz w:val="28"/>
        </w:rPr>
        <w:t xml:space="preserve"> </w:t>
      </w:r>
      <w:r>
        <w:rPr>
          <w:sz w:val="28"/>
        </w:rPr>
        <w:t>Львів:</w:t>
      </w:r>
      <w:r>
        <w:rPr>
          <w:spacing w:val="1"/>
          <w:sz w:val="28"/>
        </w:rPr>
        <w:t xml:space="preserve"> </w:t>
      </w:r>
      <w:r>
        <w:rPr>
          <w:sz w:val="28"/>
        </w:rPr>
        <w:t>Львівський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державний</w:t>
      </w:r>
      <w:r>
        <w:rPr>
          <w:spacing w:val="1"/>
          <w:sz w:val="28"/>
        </w:rPr>
        <w:t xml:space="preserve"> </w:t>
      </w:r>
      <w:r>
        <w:rPr>
          <w:sz w:val="28"/>
        </w:rPr>
        <w:t>університет</w:t>
      </w:r>
      <w:r>
        <w:rPr>
          <w:spacing w:val="1"/>
          <w:sz w:val="28"/>
        </w:rPr>
        <w:t xml:space="preserve"> </w:t>
      </w:r>
      <w:r>
        <w:rPr>
          <w:sz w:val="28"/>
        </w:rPr>
        <w:t>внутрішніх</w:t>
      </w:r>
      <w:r>
        <w:rPr>
          <w:spacing w:val="1"/>
          <w:sz w:val="28"/>
        </w:rPr>
        <w:t xml:space="preserve"> </w:t>
      </w:r>
      <w:r>
        <w:rPr>
          <w:sz w:val="28"/>
        </w:rPr>
        <w:t>справ,</w:t>
      </w:r>
      <w:r>
        <w:rPr>
          <w:spacing w:val="-2"/>
          <w:sz w:val="28"/>
        </w:rPr>
        <w:t xml:space="preserve"> </w:t>
      </w:r>
      <w:r>
        <w:rPr>
          <w:sz w:val="28"/>
        </w:rPr>
        <w:t>2022.</w:t>
      </w:r>
      <w:r>
        <w:rPr>
          <w:spacing w:val="-1"/>
          <w:sz w:val="28"/>
        </w:rPr>
        <w:t xml:space="preserve"> </w:t>
      </w:r>
      <w:r>
        <w:rPr>
          <w:sz w:val="28"/>
        </w:rPr>
        <w:t>280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9C787B" w:rsidRDefault="00AE36E6">
      <w:pPr>
        <w:pStyle w:val="a5"/>
        <w:numPr>
          <w:ilvl w:val="0"/>
          <w:numId w:val="62"/>
        </w:numPr>
        <w:tabs>
          <w:tab w:val="left" w:pos="1382"/>
        </w:tabs>
        <w:spacing w:before="1"/>
        <w:ind w:right="353" w:firstLine="425"/>
        <w:jc w:val="both"/>
        <w:rPr>
          <w:sz w:val="28"/>
        </w:rPr>
      </w:pPr>
      <w:r>
        <w:rPr>
          <w:sz w:val="28"/>
        </w:rPr>
        <w:t>Швидка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Правове</w:t>
      </w:r>
      <w:r>
        <w:rPr>
          <w:spacing w:val="1"/>
          <w:sz w:val="28"/>
        </w:rPr>
        <w:t xml:space="preserve"> </w:t>
      </w:r>
      <w:r>
        <w:rPr>
          <w:sz w:val="28"/>
        </w:rPr>
        <w:t>регулювання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відносин</w:t>
      </w:r>
      <w:r>
        <w:rPr>
          <w:spacing w:val="1"/>
          <w:sz w:val="28"/>
        </w:rPr>
        <w:t xml:space="preserve"> </w:t>
      </w:r>
      <w:r>
        <w:rPr>
          <w:sz w:val="28"/>
        </w:rPr>
        <w:t>неплатоспроможності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банкрутства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навч.</w:t>
      </w:r>
      <w:r>
        <w:rPr>
          <w:spacing w:val="1"/>
          <w:sz w:val="28"/>
        </w:rPr>
        <w:t xml:space="preserve"> </w:t>
      </w:r>
      <w:r>
        <w:rPr>
          <w:sz w:val="28"/>
        </w:rPr>
        <w:t>посіб.</w:t>
      </w:r>
      <w:r>
        <w:rPr>
          <w:spacing w:val="1"/>
          <w:sz w:val="28"/>
        </w:rPr>
        <w:t xml:space="preserve"> </w:t>
      </w:r>
      <w:r>
        <w:rPr>
          <w:sz w:val="28"/>
        </w:rPr>
        <w:t>Нац.</w:t>
      </w:r>
      <w:r>
        <w:rPr>
          <w:spacing w:val="1"/>
          <w:sz w:val="28"/>
        </w:rPr>
        <w:t xml:space="preserve"> </w:t>
      </w:r>
      <w:r>
        <w:rPr>
          <w:sz w:val="28"/>
        </w:rPr>
        <w:t>юрид.</w:t>
      </w:r>
      <w:r>
        <w:rPr>
          <w:spacing w:val="1"/>
          <w:sz w:val="28"/>
        </w:rPr>
        <w:t xml:space="preserve"> </w:t>
      </w:r>
      <w:r>
        <w:rPr>
          <w:sz w:val="28"/>
        </w:rPr>
        <w:t>ун-т</w:t>
      </w:r>
      <w:r>
        <w:rPr>
          <w:spacing w:val="1"/>
          <w:sz w:val="28"/>
        </w:rPr>
        <w:t xml:space="preserve"> </w:t>
      </w:r>
      <w:r>
        <w:rPr>
          <w:sz w:val="28"/>
        </w:rPr>
        <w:t>ім.</w:t>
      </w:r>
      <w:r>
        <w:rPr>
          <w:spacing w:val="1"/>
          <w:sz w:val="28"/>
        </w:rPr>
        <w:t xml:space="preserve"> </w:t>
      </w:r>
      <w:r>
        <w:rPr>
          <w:sz w:val="28"/>
        </w:rPr>
        <w:t>Ярослава</w:t>
      </w:r>
      <w:r>
        <w:rPr>
          <w:spacing w:val="1"/>
          <w:sz w:val="28"/>
        </w:rPr>
        <w:t xml:space="preserve"> </w:t>
      </w:r>
      <w:r>
        <w:rPr>
          <w:sz w:val="28"/>
        </w:rPr>
        <w:t>Мудрого.</w:t>
      </w:r>
      <w:r>
        <w:rPr>
          <w:spacing w:val="1"/>
          <w:sz w:val="28"/>
        </w:rPr>
        <w:t xml:space="preserve"> </w:t>
      </w:r>
      <w:r>
        <w:rPr>
          <w:sz w:val="28"/>
        </w:rPr>
        <w:t>Харків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-67"/>
          <w:sz w:val="28"/>
        </w:rPr>
        <w:t xml:space="preserve"> </w:t>
      </w:r>
      <w:r>
        <w:rPr>
          <w:sz w:val="28"/>
        </w:rPr>
        <w:t>Право,</w:t>
      </w:r>
      <w:r>
        <w:rPr>
          <w:spacing w:val="-3"/>
          <w:sz w:val="28"/>
        </w:rPr>
        <w:t xml:space="preserve"> </w:t>
      </w:r>
      <w:r>
        <w:rPr>
          <w:sz w:val="28"/>
        </w:rPr>
        <w:t>2022.</w:t>
      </w:r>
      <w:r>
        <w:rPr>
          <w:spacing w:val="-4"/>
          <w:sz w:val="28"/>
        </w:rPr>
        <w:t xml:space="preserve"> </w:t>
      </w:r>
      <w:r>
        <w:rPr>
          <w:sz w:val="28"/>
        </w:rPr>
        <w:t>134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9C787B" w:rsidRDefault="00AE36E6">
      <w:pPr>
        <w:pStyle w:val="a5"/>
        <w:numPr>
          <w:ilvl w:val="0"/>
          <w:numId w:val="62"/>
        </w:numPr>
        <w:tabs>
          <w:tab w:val="left" w:pos="1382"/>
        </w:tabs>
        <w:ind w:right="360" w:firstLine="425"/>
        <w:jc w:val="both"/>
        <w:rPr>
          <w:sz w:val="28"/>
        </w:rPr>
      </w:pPr>
      <w:r>
        <w:rPr>
          <w:sz w:val="28"/>
        </w:rPr>
        <w:t>Борєйко</w:t>
      </w:r>
      <w:r>
        <w:rPr>
          <w:spacing w:val="1"/>
          <w:sz w:val="28"/>
        </w:rPr>
        <w:t xml:space="preserve"> </w:t>
      </w:r>
      <w:r>
        <w:rPr>
          <w:sz w:val="28"/>
        </w:rPr>
        <w:t>О.М.</w:t>
      </w:r>
      <w:r>
        <w:rPr>
          <w:spacing w:val="1"/>
          <w:sz w:val="28"/>
        </w:rPr>
        <w:t xml:space="preserve"> </w:t>
      </w:r>
      <w:r>
        <w:rPr>
          <w:sz w:val="28"/>
        </w:rPr>
        <w:t>Неспроможність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банкрутство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цивільному</w:t>
      </w:r>
      <w:r>
        <w:rPr>
          <w:spacing w:val="71"/>
          <w:sz w:val="28"/>
        </w:rPr>
        <w:t xml:space="preserve"> </w:t>
      </w:r>
      <w:r>
        <w:rPr>
          <w:sz w:val="28"/>
        </w:rPr>
        <w:t>праві</w:t>
      </w:r>
      <w:r>
        <w:rPr>
          <w:spacing w:val="-67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2"/>
          <w:sz w:val="28"/>
        </w:rPr>
        <w:t xml:space="preserve"> </w:t>
      </w:r>
      <w:r>
        <w:rPr>
          <w:sz w:val="28"/>
        </w:rPr>
        <w:t>(основні</w:t>
      </w:r>
      <w:r>
        <w:rPr>
          <w:spacing w:val="11"/>
          <w:sz w:val="28"/>
        </w:rPr>
        <w:t xml:space="preserve"> </w:t>
      </w:r>
      <w:r>
        <w:rPr>
          <w:sz w:val="28"/>
        </w:rPr>
        <w:t>положення</w:t>
      </w:r>
      <w:r>
        <w:rPr>
          <w:spacing w:val="13"/>
          <w:sz w:val="28"/>
        </w:rPr>
        <w:t xml:space="preserve"> </w:t>
      </w:r>
      <w:r>
        <w:rPr>
          <w:sz w:val="28"/>
        </w:rPr>
        <w:t>та</w:t>
      </w:r>
      <w:r>
        <w:rPr>
          <w:spacing w:val="13"/>
          <w:sz w:val="28"/>
        </w:rPr>
        <w:t xml:space="preserve"> </w:t>
      </w:r>
      <w:r>
        <w:rPr>
          <w:sz w:val="28"/>
        </w:rPr>
        <w:t>правова</w:t>
      </w:r>
      <w:r>
        <w:rPr>
          <w:spacing w:val="9"/>
          <w:sz w:val="28"/>
        </w:rPr>
        <w:t xml:space="preserve"> </w:t>
      </w:r>
      <w:r>
        <w:rPr>
          <w:sz w:val="28"/>
        </w:rPr>
        <w:t>природа)</w:t>
      </w:r>
      <w:r>
        <w:rPr>
          <w:spacing w:val="12"/>
          <w:sz w:val="28"/>
        </w:rPr>
        <w:t xml:space="preserve"> </w:t>
      </w:r>
      <w:r>
        <w:rPr>
          <w:sz w:val="28"/>
        </w:rPr>
        <w:t>:</w:t>
      </w:r>
      <w:r>
        <w:rPr>
          <w:spacing w:val="11"/>
          <w:sz w:val="28"/>
        </w:rPr>
        <w:t xml:space="preserve"> </w:t>
      </w:r>
      <w:r>
        <w:rPr>
          <w:sz w:val="28"/>
        </w:rPr>
        <w:t>автореф.</w:t>
      </w:r>
      <w:r>
        <w:rPr>
          <w:spacing w:val="10"/>
          <w:sz w:val="28"/>
        </w:rPr>
        <w:t xml:space="preserve"> </w:t>
      </w:r>
      <w:r>
        <w:rPr>
          <w:sz w:val="28"/>
        </w:rPr>
        <w:t>дис.</w:t>
      </w:r>
      <w:r>
        <w:rPr>
          <w:spacing w:val="21"/>
          <w:sz w:val="28"/>
        </w:rPr>
        <w:t xml:space="preserve"> </w:t>
      </w:r>
      <w:r>
        <w:rPr>
          <w:sz w:val="28"/>
        </w:rPr>
        <w:t>канд.</w:t>
      </w:r>
      <w:r>
        <w:rPr>
          <w:spacing w:val="12"/>
          <w:sz w:val="28"/>
        </w:rPr>
        <w:t xml:space="preserve"> </w:t>
      </w:r>
      <w:r>
        <w:rPr>
          <w:sz w:val="28"/>
        </w:rPr>
        <w:t>юрид.</w:t>
      </w:r>
    </w:p>
    <w:p w:rsidR="009C787B" w:rsidRDefault="00AE36E6">
      <w:pPr>
        <w:pStyle w:val="a3"/>
        <w:spacing w:before="1"/>
        <w:ind w:right="362"/>
      </w:pPr>
      <w:r>
        <w:t>наук:</w:t>
      </w:r>
      <w:r>
        <w:rPr>
          <w:spacing w:val="1"/>
        </w:rPr>
        <w:t xml:space="preserve"> </w:t>
      </w:r>
      <w:r>
        <w:t>спец.</w:t>
      </w:r>
      <w:r>
        <w:rPr>
          <w:spacing w:val="1"/>
        </w:rPr>
        <w:t xml:space="preserve"> </w:t>
      </w:r>
      <w:r>
        <w:t>12.00.03</w:t>
      </w:r>
      <w:r>
        <w:rPr>
          <w:spacing w:val="1"/>
        </w:rPr>
        <w:t xml:space="preserve"> </w:t>
      </w:r>
      <w:r>
        <w:t>«Цивільне</w:t>
      </w:r>
      <w:r>
        <w:rPr>
          <w:spacing w:val="1"/>
        </w:rPr>
        <w:t xml:space="preserve"> </w:t>
      </w:r>
      <w:r>
        <w:t>право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цивільний</w:t>
      </w:r>
      <w:r>
        <w:rPr>
          <w:spacing w:val="1"/>
        </w:rPr>
        <w:t xml:space="preserve"> </w:t>
      </w:r>
      <w:r>
        <w:t>процес</w:t>
      </w:r>
      <w:r>
        <w:rPr>
          <w:spacing w:val="1"/>
        </w:rPr>
        <w:t xml:space="preserve"> </w:t>
      </w:r>
      <w:r>
        <w:t>сімейне</w:t>
      </w:r>
      <w:r>
        <w:rPr>
          <w:spacing w:val="1"/>
        </w:rPr>
        <w:t xml:space="preserve"> </w:t>
      </w:r>
      <w:r>
        <w:t>право</w:t>
      </w:r>
      <w:r>
        <w:rPr>
          <w:spacing w:val="1"/>
        </w:rPr>
        <w:t xml:space="preserve"> </w:t>
      </w:r>
      <w:r>
        <w:t>міжнародне</w:t>
      </w:r>
      <w:r>
        <w:rPr>
          <w:spacing w:val="-1"/>
        </w:rPr>
        <w:t xml:space="preserve"> </w:t>
      </w:r>
      <w:r>
        <w:t>приватне право».</w:t>
      </w:r>
      <w:r>
        <w:rPr>
          <w:spacing w:val="-5"/>
        </w:rPr>
        <w:t xml:space="preserve"> </w:t>
      </w:r>
      <w:r>
        <w:t>Нац.</w:t>
      </w:r>
      <w:r>
        <w:rPr>
          <w:spacing w:val="-4"/>
        </w:rPr>
        <w:t xml:space="preserve"> </w:t>
      </w:r>
      <w:r>
        <w:t>ун-т</w:t>
      </w:r>
      <w:r>
        <w:rPr>
          <w:spacing w:val="-4"/>
        </w:rPr>
        <w:t xml:space="preserve"> </w:t>
      </w:r>
      <w:r>
        <w:t>«Одес. юрид.</w:t>
      </w:r>
      <w:r>
        <w:rPr>
          <w:spacing w:val="-1"/>
        </w:rPr>
        <w:t xml:space="preserve"> </w:t>
      </w:r>
      <w:r>
        <w:t>акад.».</w:t>
      </w:r>
      <w:r>
        <w:rPr>
          <w:spacing w:val="-2"/>
        </w:rPr>
        <w:t xml:space="preserve"> </w:t>
      </w:r>
      <w:r>
        <w:t>О.,</w:t>
      </w:r>
      <w:r>
        <w:rPr>
          <w:spacing w:val="-1"/>
        </w:rPr>
        <w:t xml:space="preserve"> </w:t>
      </w:r>
      <w:r>
        <w:t>2012.</w:t>
      </w:r>
      <w:r>
        <w:rPr>
          <w:spacing w:val="-5"/>
        </w:rPr>
        <w:t xml:space="preserve"> </w:t>
      </w:r>
      <w:r>
        <w:t>19</w:t>
      </w:r>
      <w:r>
        <w:rPr>
          <w:spacing w:val="1"/>
        </w:rPr>
        <w:t xml:space="preserve"> </w:t>
      </w:r>
      <w:r>
        <w:t>c.</w:t>
      </w:r>
    </w:p>
    <w:p w:rsidR="009C787B" w:rsidRDefault="00AE36E6">
      <w:pPr>
        <w:pStyle w:val="a5"/>
        <w:numPr>
          <w:ilvl w:val="0"/>
          <w:numId w:val="62"/>
        </w:numPr>
        <w:tabs>
          <w:tab w:val="left" w:pos="1382"/>
        </w:tabs>
        <w:ind w:right="351" w:firstLine="425"/>
        <w:jc w:val="both"/>
        <w:rPr>
          <w:sz w:val="28"/>
        </w:rPr>
      </w:pPr>
      <w:r>
        <w:rPr>
          <w:sz w:val="28"/>
        </w:rPr>
        <w:t>Шинкар М. Правова природа банкрутства (неспроможності) банківських</w:t>
      </w:r>
      <w:r>
        <w:rPr>
          <w:spacing w:val="1"/>
          <w:sz w:val="28"/>
        </w:rPr>
        <w:t xml:space="preserve"> </w:t>
      </w:r>
      <w:r>
        <w:rPr>
          <w:sz w:val="28"/>
        </w:rPr>
        <w:t>установ:</w:t>
      </w:r>
      <w:r>
        <w:rPr>
          <w:spacing w:val="39"/>
          <w:sz w:val="28"/>
        </w:rPr>
        <w:t xml:space="preserve"> </w:t>
      </w:r>
      <w:r>
        <w:rPr>
          <w:sz w:val="28"/>
        </w:rPr>
        <w:t>доктринальні</w:t>
      </w:r>
      <w:r>
        <w:rPr>
          <w:spacing w:val="40"/>
          <w:sz w:val="28"/>
        </w:rPr>
        <w:t xml:space="preserve"> </w:t>
      </w:r>
      <w:r>
        <w:rPr>
          <w:sz w:val="28"/>
        </w:rPr>
        <w:t>підходи.</w:t>
      </w:r>
      <w:r>
        <w:rPr>
          <w:spacing w:val="43"/>
          <w:sz w:val="28"/>
        </w:rPr>
        <w:t xml:space="preserve"> </w:t>
      </w:r>
      <w:r>
        <w:rPr>
          <w:i/>
          <w:sz w:val="28"/>
        </w:rPr>
        <w:t>Підприємництво,</w:t>
      </w:r>
      <w:r>
        <w:rPr>
          <w:i/>
          <w:spacing w:val="38"/>
          <w:sz w:val="28"/>
        </w:rPr>
        <w:t xml:space="preserve"> </w:t>
      </w:r>
      <w:r>
        <w:rPr>
          <w:i/>
          <w:sz w:val="28"/>
        </w:rPr>
        <w:t>господарство</w:t>
      </w:r>
      <w:r>
        <w:rPr>
          <w:i/>
          <w:spacing w:val="40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39"/>
          <w:sz w:val="28"/>
        </w:rPr>
        <w:t xml:space="preserve"> </w:t>
      </w:r>
      <w:r>
        <w:rPr>
          <w:i/>
          <w:sz w:val="28"/>
        </w:rPr>
        <w:t>право</w:t>
      </w:r>
      <w:r>
        <w:rPr>
          <w:sz w:val="28"/>
        </w:rPr>
        <w:t>.</w:t>
      </w:r>
      <w:r>
        <w:rPr>
          <w:spacing w:val="36"/>
          <w:sz w:val="28"/>
        </w:rPr>
        <w:t xml:space="preserve"> </w:t>
      </w:r>
      <w:r>
        <w:rPr>
          <w:sz w:val="28"/>
        </w:rPr>
        <w:t>2017.</w:t>
      </w:r>
    </w:p>
    <w:p w:rsidR="009C787B" w:rsidRDefault="00AE36E6">
      <w:pPr>
        <w:pStyle w:val="a3"/>
        <w:spacing w:line="321" w:lineRule="exact"/>
      </w:pPr>
      <w:r>
        <w:t>№</w:t>
      </w:r>
      <w:r>
        <w:rPr>
          <w:spacing w:val="-1"/>
        </w:rPr>
        <w:t xml:space="preserve"> </w:t>
      </w:r>
      <w:r>
        <w:t>5. С.</w:t>
      </w:r>
      <w:r>
        <w:rPr>
          <w:spacing w:val="-3"/>
        </w:rPr>
        <w:t xml:space="preserve"> </w:t>
      </w:r>
      <w:r>
        <w:t>63–67</w:t>
      </w:r>
    </w:p>
    <w:p w:rsidR="009C787B" w:rsidRDefault="009C787B">
      <w:pPr>
        <w:spacing w:line="321" w:lineRule="exact"/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5"/>
        <w:numPr>
          <w:ilvl w:val="0"/>
          <w:numId w:val="62"/>
        </w:numPr>
        <w:tabs>
          <w:tab w:val="left" w:pos="1314"/>
        </w:tabs>
        <w:spacing w:before="89"/>
        <w:ind w:right="355" w:firstLine="427"/>
        <w:jc w:val="both"/>
        <w:rPr>
          <w:sz w:val="28"/>
        </w:rPr>
      </w:pPr>
      <w:r>
        <w:rPr>
          <w:sz w:val="28"/>
        </w:rPr>
        <w:t>Кодекс України з процедур банкрутства. Відомості Верховної Ради (ВВР),</w:t>
      </w:r>
      <w:r>
        <w:rPr>
          <w:spacing w:val="-67"/>
          <w:sz w:val="28"/>
        </w:rPr>
        <w:t xml:space="preserve"> </w:t>
      </w:r>
      <w:r>
        <w:rPr>
          <w:sz w:val="28"/>
        </w:rPr>
        <w:t>2019,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19,</w:t>
      </w:r>
      <w:r>
        <w:rPr>
          <w:spacing w:val="1"/>
          <w:sz w:val="28"/>
        </w:rPr>
        <w:t xml:space="preserve"> </w:t>
      </w:r>
      <w:r>
        <w:rPr>
          <w:sz w:val="28"/>
        </w:rPr>
        <w:t>ст.74</w:t>
      </w:r>
      <w:r>
        <w:rPr>
          <w:spacing w:val="1"/>
          <w:sz w:val="28"/>
        </w:rPr>
        <w:t xml:space="preserve"> </w:t>
      </w:r>
      <w:r>
        <w:rPr>
          <w:sz w:val="28"/>
        </w:rPr>
        <w:t>(зі</w:t>
      </w:r>
      <w:r>
        <w:rPr>
          <w:spacing w:val="1"/>
          <w:sz w:val="28"/>
        </w:rPr>
        <w:t xml:space="preserve"> </w:t>
      </w:r>
      <w:r>
        <w:rPr>
          <w:sz w:val="28"/>
        </w:rPr>
        <w:t>змінами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3723-IX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22.05.2024</w:t>
      </w:r>
      <w:r>
        <w:rPr>
          <w:spacing w:val="1"/>
          <w:sz w:val="28"/>
        </w:rPr>
        <w:t xml:space="preserve"> </w:t>
      </w:r>
      <w:r>
        <w:rPr>
          <w:sz w:val="28"/>
        </w:rPr>
        <w:t>)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https://zakon.rada.gov.ua/laws/show/2597-19#n1753</w:t>
      </w:r>
    </w:p>
    <w:p w:rsidR="009C787B" w:rsidRDefault="00AE36E6">
      <w:pPr>
        <w:pStyle w:val="a5"/>
        <w:numPr>
          <w:ilvl w:val="0"/>
          <w:numId w:val="62"/>
        </w:numPr>
        <w:tabs>
          <w:tab w:val="left" w:pos="1382"/>
        </w:tabs>
        <w:spacing w:before="1" w:line="322" w:lineRule="exact"/>
        <w:ind w:left="1381"/>
        <w:jc w:val="both"/>
        <w:rPr>
          <w:sz w:val="28"/>
        </w:rPr>
      </w:pPr>
      <w:r>
        <w:rPr>
          <w:sz w:val="28"/>
        </w:rPr>
        <w:t>Поляков</w:t>
      </w:r>
      <w:r>
        <w:rPr>
          <w:spacing w:val="20"/>
          <w:sz w:val="28"/>
        </w:rPr>
        <w:t xml:space="preserve"> </w:t>
      </w:r>
      <w:r>
        <w:rPr>
          <w:sz w:val="28"/>
        </w:rPr>
        <w:t>Р.</w:t>
      </w:r>
      <w:r>
        <w:rPr>
          <w:spacing w:val="90"/>
          <w:sz w:val="28"/>
        </w:rPr>
        <w:t xml:space="preserve"> </w:t>
      </w:r>
      <w:r>
        <w:rPr>
          <w:sz w:val="28"/>
        </w:rPr>
        <w:t>Б.</w:t>
      </w:r>
      <w:r>
        <w:rPr>
          <w:spacing w:val="91"/>
          <w:sz w:val="28"/>
        </w:rPr>
        <w:t xml:space="preserve"> </w:t>
      </w:r>
      <w:r>
        <w:rPr>
          <w:sz w:val="28"/>
        </w:rPr>
        <w:t>Сутність</w:t>
      </w:r>
      <w:r>
        <w:rPr>
          <w:spacing w:val="91"/>
          <w:sz w:val="28"/>
        </w:rPr>
        <w:t xml:space="preserve"> </w:t>
      </w:r>
      <w:r>
        <w:rPr>
          <w:sz w:val="28"/>
        </w:rPr>
        <w:t>відносин</w:t>
      </w:r>
      <w:r>
        <w:rPr>
          <w:spacing w:val="90"/>
          <w:sz w:val="28"/>
        </w:rPr>
        <w:t xml:space="preserve"> </w:t>
      </w:r>
      <w:r>
        <w:rPr>
          <w:sz w:val="28"/>
        </w:rPr>
        <w:t>банкрутства</w:t>
      </w:r>
      <w:r>
        <w:rPr>
          <w:spacing w:val="91"/>
          <w:sz w:val="28"/>
        </w:rPr>
        <w:t xml:space="preserve"> </w:t>
      </w:r>
      <w:r>
        <w:rPr>
          <w:sz w:val="28"/>
        </w:rPr>
        <w:t>(неплатоспроможності).</w:t>
      </w:r>
    </w:p>
    <w:p w:rsidR="009C787B" w:rsidRDefault="00AE36E6">
      <w:pPr>
        <w:spacing w:line="322" w:lineRule="exact"/>
        <w:ind w:left="672"/>
        <w:jc w:val="both"/>
        <w:rPr>
          <w:sz w:val="28"/>
        </w:rPr>
      </w:pPr>
      <w:r>
        <w:rPr>
          <w:i/>
          <w:sz w:val="28"/>
        </w:rPr>
        <w:t>Актуальні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проблеми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вітчизняної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юриспруденції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-3"/>
          <w:sz w:val="28"/>
        </w:rPr>
        <w:t xml:space="preserve"> </w:t>
      </w:r>
      <w:r>
        <w:rPr>
          <w:sz w:val="28"/>
        </w:rPr>
        <w:t>2.</w:t>
      </w:r>
      <w:r>
        <w:rPr>
          <w:spacing w:val="-6"/>
          <w:sz w:val="28"/>
        </w:rPr>
        <w:t xml:space="preserve"> </w:t>
      </w:r>
      <w:r>
        <w:rPr>
          <w:sz w:val="28"/>
        </w:rPr>
        <w:t>2023.</w:t>
      </w:r>
      <w:r>
        <w:rPr>
          <w:spacing w:val="-3"/>
          <w:sz w:val="28"/>
        </w:rPr>
        <w:t xml:space="preserve"> </w:t>
      </w:r>
      <w:r>
        <w:rPr>
          <w:sz w:val="28"/>
        </w:rPr>
        <w:t>С.63</w:t>
      </w:r>
    </w:p>
    <w:p w:rsidR="009C787B" w:rsidRDefault="00AE36E6">
      <w:pPr>
        <w:pStyle w:val="a5"/>
        <w:numPr>
          <w:ilvl w:val="0"/>
          <w:numId w:val="62"/>
        </w:numPr>
        <w:tabs>
          <w:tab w:val="left" w:pos="1382"/>
        </w:tabs>
        <w:ind w:right="347" w:firstLine="425"/>
        <w:jc w:val="both"/>
        <w:rPr>
          <w:sz w:val="28"/>
        </w:rPr>
      </w:pPr>
      <w:r>
        <w:rPr>
          <w:sz w:val="28"/>
        </w:rPr>
        <w:t>Поляков</w:t>
      </w:r>
      <w:r>
        <w:rPr>
          <w:spacing w:val="1"/>
          <w:sz w:val="28"/>
        </w:rPr>
        <w:t xml:space="preserve"> </w:t>
      </w:r>
      <w:r>
        <w:rPr>
          <w:sz w:val="28"/>
        </w:rPr>
        <w:t>Б.М.</w:t>
      </w:r>
      <w:r>
        <w:rPr>
          <w:spacing w:val="1"/>
          <w:sz w:val="28"/>
        </w:rPr>
        <w:t xml:space="preserve"> </w:t>
      </w:r>
      <w:r>
        <w:rPr>
          <w:sz w:val="28"/>
        </w:rPr>
        <w:t>Правові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1"/>
          <w:sz w:val="28"/>
        </w:rPr>
        <w:t xml:space="preserve"> </w:t>
      </w:r>
      <w:r>
        <w:rPr>
          <w:sz w:val="28"/>
        </w:rPr>
        <w:t>регулювання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неспроможності</w:t>
      </w:r>
      <w:r>
        <w:rPr>
          <w:spacing w:val="1"/>
          <w:sz w:val="28"/>
        </w:rPr>
        <w:t xml:space="preserve"> </w:t>
      </w:r>
      <w:r>
        <w:rPr>
          <w:sz w:val="28"/>
        </w:rPr>
        <w:t>(банкрутства) : автореф. дис. ... д-ра юрид. наук: спец. 12.00.04 «Господарське</w:t>
      </w:r>
      <w:r>
        <w:rPr>
          <w:spacing w:val="1"/>
          <w:sz w:val="28"/>
        </w:rPr>
        <w:t xml:space="preserve"> </w:t>
      </w:r>
      <w:r>
        <w:rPr>
          <w:sz w:val="28"/>
        </w:rPr>
        <w:t>право;</w:t>
      </w:r>
      <w:r>
        <w:rPr>
          <w:spacing w:val="1"/>
          <w:sz w:val="28"/>
        </w:rPr>
        <w:t xml:space="preserve"> </w:t>
      </w:r>
      <w:r>
        <w:rPr>
          <w:sz w:val="28"/>
        </w:rPr>
        <w:t>господарсько-процесуальне</w:t>
      </w:r>
      <w:r>
        <w:rPr>
          <w:spacing w:val="1"/>
          <w:sz w:val="28"/>
        </w:rPr>
        <w:t xml:space="preserve"> </w:t>
      </w:r>
      <w:r>
        <w:rPr>
          <w:sz w:val="28"/>
        </w:rPr>
        <w:t>право».</w:t>
      </w:r>
      <w:r>
        <w:rPr>
          <w:spacing w:val="1"/>
          <w:sz w:val="28"/>
        </w:rPr>
        <w:t xml:space="preserve"> </w:t>
      </w:r>
      <w:r>
        <w:rPr>
          <w:sz w:val="28"/>
        </w:rPr>
        <w:t>НАН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України,</w:t>
      </w:r>
      <w:r>
        <w:rPr>
          <w:spacing w:val="1"/>
          <w:sz w:val="28"/>
        </w:rPr>
        <w:t xml:space="preserve"> </w:t>
      </w:r>
      <w:r>
        <w:rPr>
          <w:sz w:val="28"/>
        </w:rPr>
        <w:t>Ін-т</w:t>
      </w:r>
      <w:r>
        <w:rPr>
          <w:spacing w:val="1"/>
          <w:sz w:val="28"/>
        </w:rPr>
        <w:t xml:space="preserve"> </w:t>
      </w:r>
      <w:r>
        <w:rPr>
          <w:sz w:val="28"/>
        </w:rPr>
        <w:t>екон.-прав.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дослідж.</w:t>
      </w:r>
      <w:r>
        <w:rPr>
          <w:spacing w:val="-1"/>
          <w:sz w:val="28"/>
        </w:rPr>
        <w:t xml:space="preserve"> </w:t>
      </w:r>
      <w:r>
        <w:rPr>
          <w:sz w:val="28"/>
        </w:rPr>
        <w:t>Донецьк,</w:t>
      </w:r>
      <w:r>
        <w:rPr>
          <w:spacing w:val="-1"/>
          <w:sz w:val="28"/>
        </w:rPr>
        <w:t xml:space="preserve"> </w:t>
      </w:r>
      <w:r>
        <w:rPr>
          <w:sz w:val="28"/>
        </w:rPr>
        <w:t>2003.</w:t>
      </w:r>
      <w:r>
        <w:rPr>
          <w:spacing w:val="-1"/>
          <w:sz w:val="28"/>
        </w:rPr>
        <w:t xml:space="preserve"> </w:t>
      </w:r>
      <w:r>
        <w:rPr>
          <w:sz w:val="28"/>
        </w:rPr>
        <w:t>38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9C787B" w:rsidRDefault="00AE36E6">
      <w:pPr>
        <w:pStyle w:val="a5"/>
        <w:numPr>
          <w:ilvl w:val="0"/>
          <w:numId w:val="62"/>
        </w:numPr>
        <w:tabs>
          <w:tab w:val="left" w:pos="1382"/>
        </w:tabs>
        <w:spacing w:before="1"/>
        <w:ind w:right="359" w:firstLine="425"/>
        <w:jc w:val="both"/>
        <w:rPr>
          <w:sz w:val="28"/>
        </w:rPr>
      </w:pPr>
      <w:r>
        <w:rPr>
          <w:sz w:val="28"/>
        </w:rPr>
        <w:t>Пригуза</w:t>
      </w:r>
      <w:r>
        <w:rPr>
          <w:spacing w:val="1"/>
          <w:sz w:val="28"/>
        </w:rPr>
        <w:t xml:space="preserve"> </w:t>
      </w:r>
      <w:r>
        <w:rPr>
          <w:sz w:val="28"/>
        </w:rPr>
        <w:t>П.Д.</w:t>
      </w:r>
      <w:r>
        <w:rPr>
          <w:spacing w:val="1"/>
          <w:sz w:val="28"/>
        </w:rPr>
        <w:t xml:space="preserve"> </w:t>
      </w:r>
      <w:r>
        <w:rPr>
          <w:sz w:val="28"/>
        </w:rPr>
        <w:t>Правове</w:t>
      </w:r>
      <w:r>
        <w:rPr>
          <w:spacing w:val="1"/>
          <w:sz w:val="28"/>
        </w:rPr>
        <w:t xml:space="preserve"> </w:t>
      </w:r>
      <w:r>
        <w:rPr>
          <w:sz w:val="28"/>
        </w:rPr>
        <w:t>регулювання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процед</w:t>
      </w:r>
      <w:r>
        <w:rPr>
          <w:sz w:val="28"/>
        </w:rPr>
        <w:t>ур</w:t>
      </w:r>
      <w:r>
        <w:rPr>
          <w:spacing w:val="1"/>
          <w:sz w:val="28"/>
        </w:rPr>
        <w:t xml:space="preserve"> </w:t>
      </w:r>
      <w:r>
        <w:rPr>
          <w:sz w:val="28"/>
        </w:rPr>
        <w:t>банкрутства</w:t>
      </w:r>
      <w:r>
        <w:rPr>
          <w:spacing w:val="1"/>
          <w:sz w:val="28"/>
        </w:rPr>
        <w:t xml:space="preserve"> </w:t>
      </w:r>
      <w:r>
        <w:rPr>
          <w:sz w:val="28"/>
        </w:rPr>
        <w:t>юридичної</w:t>
      </w:r>
      <w:r>
        <w:rPr>
          <w:spacing w:val="1"/>
          <w:sz w:val="28"/>
        </w:rPr>
        <w:t xml:space="preserve"> </w:t>
      </w:r>
      <w:r>
        <w:rPr>
          <w:sz w:val="28"/>
        </w:rPr>
        <w:t>особи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відсутнього</w:t>
      </w:r>
      <w:r>
        <w:rPr>
          <w:spacing w:val="-3"/>
          <w:sz w:val="28"/>
        </w:rPr>
        <w:t xml:space="preserve"> </w:t>
      </w:r>
      <w:r>
        <w:rPr>
          <w:sz w:val="28"/>
        </w:rPr>
        <w:t>боржника</w:t>
      </w:r>
      <w:r>
        <w:rPr>
          <w:spacing w:val="-1"/>
          <w:sz w:val="28"/>
        </w:rPr>
        <w:t xml:space="preserve"> 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r>
        <w:rPr>
          <w:sz w:val="28"/>
        </w:rPr>
        <w:t>автореф.</w:t>
      </w:r>
      <w:r>
        <w:rPr>
          <w:spacing w:val="-3"/>
          <w:sz w:val="28"/>
        </w:rPr>
        <w:t xml:space="preserve"> </w:t>
      </w:r>
      <w:r>
        <w:rPr>
          <w:sz w:val="28"/>
        </w:rPr>
        <w:t>дис.</w:t>
      </w:r>
      <w:r>
        <w:rPr>
          <w:spacing w:val="61"/>
          <w:sz w:val="28"/>
        </w:rPr>
        <w:t xml:space="preserve"> </w:t>
      </w:r>
      <w:r>
        <w:rPr>
          <w:sz w:val="28"/>
        </w:rPr>
        <w:t>канд.</w:t>
      </w:r>
      <w:r>
        <w:rPr>
          <w:spacing w:val="-2"/>
          <w:sz w:val="28"/>
        </w:rPr>
        <w:t xml:space="preserve"> </w:t>
      </w:r>
      <w:r>
        <w:rPr>
          <w:sz w:val="28"/>
        </w:rPr>
        <w:t>юрид.</w:t>
      </w:r>
      <w:r>
        <w:rPr>
          <w:spacing w:val="-6"/>
          <w:sz w:val="28"/>
        </w:rPr>
        <w:t xml:space="preserve"> </w:t>
      </w:r>
      <w:r>
        <w:rPr>
          <w:sz w:val="28"/>
        </w:rPr>
        <w:t>наук: спец.</w:t>
      </w:r>
      <w:r>
        <w:rPr>
          <w:spacing w:val="-2"/>
          <w:sz w:val="28"/>
        </w:rPr>
        <w:t xml:space="preserve"> </w:t>
      </w:r>
      <w:r>
        <w:rPr>
          <w:sz w:val="28"/>
        </w:rPr>
        <w:t>12.00.04</w:t>
      </w:r>
    </w:p>
    <w:p w:rsidR="009C787B" w:rsidRDefault="00AE36E6">
      <w:pPr>
        <w:pStyle w:val="a3"/>
        <w:ind w:right="354"/>
      </w:pPr>
      <w:r>
        <w:t>«Господарське</w:t>
      </w:r>
      <w:r>
        <w:rPr>
          <w:spacing w:val="1"/>
        </w:rPr>
        <w:t xml:space="preserve"> </w:t>
      </w:r>
      <w:r>
        <w:t>право;</w:t>
      </w:r>
      <w:r>
        <w:rPr>
          <w:spacing w:val="1"/>
        </w:rPr>
        <w:t xml:space="preserve"> </w:t>
      </w:r>
      <w:r>
        <w:t>господарсько-процесуальне</w:t>
      </w:r>
      <w:r>
        <w:rPr>
          <w:spacing w:val="1"/>
        </w:rPr>
        <w:t xml:space="preserve"> </w:t>
      </w:r>
      <w:r>
        <w:t>право».</w:t>
      </w:r>
      <w:r>
        <w:rPr>
          <w:spacing w:val="1"/>
        </w:rPr>
        <w:t xml:space="preserve"> </w:t>
      </w:r>
      <w:r>
        <w:t>ДВНЗ</w:t>
      </w:r>
      <w:r>
        <w:rPr>
          <w:spacing w:val="1"/>
        </w:rPr>
        <w:t xml:space="preserve"> </w:t>
      </w:r>
      <w:r>
        <w:t>«Київ.</w:t>
      </w:r>
      <w:r>
        <w:rPr>
          <w:spacing w:val="1"/>
        </w:rPr>
        <w:t xml:space="preserve"> </w:t>
      </w:r>
      <w:r>
        <w:t>нац.</w:t>
      </w:r>
      <w:r>
        <w:rPr>
          <w:spacing w:val="-67"/>
        </w:rPr>
        <w:t xml:space="preserve"> </w:t>
      </w:r>
      <w:r>
        <w:t>екон.</w:t>
      </w:r>
      <w:r>
        <w:rPr>
          <w:spacing w:val="16"/>
        </w:rPr>
        <w:t xml:space="preserve"> </w:t>
      </w:r>
      <w:r>
        <w:t>ун-т</w:t>
      </w:r>
      <w:r>
        <w:rPr>
          <w:spacing w:val="13"/>
        </w:rPr>
        <w:t xml:space="preserve"> </w:t>
      </w:r>
      <w:r>
        <w:t>ім.</w:t>
      </w:r>
      <w:r>
        <w:rPr>
          <w:spacing w:val="18"/>
        </w:rPr>
        <w:t xml:space="preserve"> </w:t>
      </w:r>
      <w:r>
        <w:t>В.</w:t>
      </w:r>
      <w:r>
        <w:rPr>
          <w:spacing w:val="15"/>
        </w:rPr>
        <w:t xml:space="preserve"> </w:t>
      </w:r>
      <w:r>
        <w:t>Гетьмана».</w:t>
      </w:r>
      <w:r>
        <w:rPr>
          <w:spacing w:val="18"/>
        </w:rPr>
        <w:t xml:space="preserve"> </w:t>
      </w:r>
      <w:r>
        <w:t>К.,</w:t>
      </w:r>
      <w:r>
        <w:rPr>
          <w:spacing w:val="14"/>
        </w:rPr>
        <w:t xml:space="preserve"> </w:t>
      </w:r>
      <w:r>
        <w:t>2011.</w:t>
      </w:r>
      <w:r>
        <w:rPr>
          <w:spacing w:val="18"/>
        </w:rPr>
        <w:t xml:space="preserve"> </w:t>
      </w:r>
      <w:r>
        <w:t>20</w:t>
      </w:r>
      <w:r>
        <w:rPr>
          <w:spacing w:val="17"/>
        </w:rPr>
        <w:t xml:space="preserve"> </w:t>
      </w:r>
      <w:r>
        <w:t>с.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8"/>
        <w:ind w:left="0"/>
        <w:jc w:val="left"/>
        <w:rPr>
          <w:sz w:val="16"/>
        </w:rPr>
      </w:pPr>
    </w:p>
    <w:p w:rsidR="009C787B" w:rsidRDefault="00AE36E6">
      <w:pPr>
        <w:pStyle w:val="1"/>
        <w:ind w:right="541"/>
        <w:jc w:val="center"/>
      </w:pPr>
      <w:bookmarkStart w:id="23" w:name="_bookmark22"/>
      <w:bookmarkEnd w:id="23"/>
      <w:r>
        <w:t>СТРАТЕГІЇ</w:t>
      </w:r>
      <w:r>
        <w:rPr>
          <w:spacing w:val="-6"/>
        </w:rPr>
        <w:t xml:space="preserve"> </w:t>
      </w:r>
      <w:r>
        <w:t>ТА</w:t>
      </w:r>
      <w:r>
        <w:rPr>
          <w:spacing w:val="-6"/>
        </w:rPr>
        <w:t xml:space="preserve"> </w:t>
      </w:r>
      <w:r>
        <w:t>РЕСУРСИ</w:t>
      </w:r>
      <w:r>
        <w:rPr>
          <w:spacing w:val="-2"/>
        </w:rPr>
        <w:t xml:space="preserve"> </w:t>
      </w:r>
      <w:r>
        <w:t>УПРАВЛІННЯ</w:t>
      </w:r>
    </w:p>
    <w:p w:rsidR="009C787B" w:rsidRDefault="00AE36E6">
      <w:pPr>
        <w:spacing w:before="1"/>
        <w:ind w:left="980"/>
        <w:jc w:val="both"/>
        <w:rPr>
          <w:b/>
          <w:sz w:val="36"/>
        </w:rPr>
      </w:pPr>
      <w:r>
        <w:rPr>
          <w:b/>
          <w:sz w:val="36"/>
        </w:rPr>
        <w:t>ПІДПРИЄМСТВОМ</w:t>
      </w:r>
      <w:r>
        <w:rPr>
          <w:b/>
          <w:spacing w:val="-1"/>
          <w:sz w:val="36"/>
        </w:rPr>
        <w:t xml:space="preserve"> </w:t>
      </w:r>
      <w:r>
        <w:rPr>
          <w:b/>
          <w:sz w:val="36"/>
        </w:rPr>
        <w:t>В</w:t>
      </w:r>
      <w:r>
        <w:rPr>
          <w:b/>
          <w:spacing w:val="-3"/>
          <w:sz w:val="36"/>
        </w:rPr>
        <w:t xml:space="preserve"> </w:t>
      </w:r>
      <w:r>
        <w:rPr>
          <w:b/>
          <w:sz w:val="36"/>
        </w:rPr>
        <w:t>УМОВАХ</w:t>
      </w:r>
      <w:r>
        <w:rPr>
          <w:b/>
          <w:spacing w:val="-2"/>
          <w:sz w:val="36"/>
        </w:rPr>
        <w:t xml:space="preserve"> </w:t>
      </w:r>
      <w:r>
        <w:rPr>
          <w:b/>
          <w:sz w:val="36"/>
        </w:rPr>
        <w:t>НЕВИЗНАЧЕНОСТІ</w:t>
      </w:r>
    </w:p>
    <w:p w:rsidR="009C787B" w:rsidRDefault="00AE36E6">
      <w:pPr>
        <w:pStyle w:val="2"/>
        <w:spacing w:before="322"/>
        <w:ind w:right="351"/>
      </w:pPr>
      <w:r>
        <w:t>Костенко</w:t>
      </w:r>
      <w:r>
        <w:rPr>
          <w:spacing w:val="-6"/>
        </w:rPr>
        <w:t xml:space="preserve"> </w:t>
      </w:r>
      <w:r>
        <w:t>Оксана</w:t>
      </w:r>
      <w:r>
        <w:rPr>
          <w:spacing w:val="-5"/>
        </w:rPr>
        <w:t xml:space="preserve"> </w:t>
      </w:r>
      <w:r>
        <w:t>Василівна,</w:t>
      </w:r>
    </w:p>
    <w:p w:rsidR="009C787B" w:rsidRDefault="00AE36E6">
      <w:pPr>
        <w:pStyle w:val="a3"/>
        <w:ind w:left="3085" w:right="350" w:firstLine="4136"/>
        <w:jc w:val="right"/>
      </w:pPr>
      <w:r>
        <w:t>PhD з професійної освіти,</w:t>
      </w:r>
      <w:r>
        <w:rPr>
          <w:spacing w:val="-67"/>
        </w:rPr>
        <w:t xml:space="preserve"> </w:t>
      </w:r>
      <w:r>
        <w:t>доцент</w:t>
      </w:r>
      <w:r>
        <w:rPr>
          <w:spacing w:val="-7"/>
        </w:rPr>
        <w:t xml:space="preserve"> </w:t>
      </w:r>
      <w:r>
        <w:t>кафедри</w:t>
      </w:r>
      <w:r>
        <w:rPr>
          <w:spacing w:val="-5"/>
        </w:rPr>
        <w:t xml:space="preserve"> </w:t>
      </w:r>
      <w:r>
        <w:t>менеджменту</w:t>
      </w:r>
      <w:r>
        <w:rPr>
          <w:spacing w:val="-4"/>
        </w:rPr>
        <w:t xml:space="preserve"> </w:t>
      </w:r>
      <w:r>
        <w:t>та</w:t>
      </w:r>
      <w:r>
        <w:rPr>
          <w:spacing w:val="-5"/>
        </w:rPr>
        <w:t xml:space="preserve"> </w:t>
      </w:r>
      <w:r>
        <w:t>інформаційних</w:t>
      </w:r>
      <w:r>
        <w:rPr>
          <w:spacing w:val="-5"/>
        </w:rPr>
        <w:t xml:space="preserve"> </w:t>
      </w:r>
      <w:r>
        <w:t>технологій,</w:t>
      </w:r>
    </w:p>
    <w:p w:rsidR="009C787B" w:rsidRDefault="00AE36E6">
      <w:pPr>
        <w:pStyle w:val="a3"/>
        <w:spacing w:line="321" w:lineRule="exact"/>
        <w:ind w:right="354"/>
        <w:jc w:val="right"/>
      </w:pPr>
      <w:r>
        <w:t>Обласний</w:t>
      </w:r>
      <w:r>
        <w:rPr>
          <w:spacing w:val="-6"/>
        </w:rPr>
        <w:t xml:space="preserve"> </w:t>
      </w:r>
      <w:r>
        <w:t>коледж</w:t>
      </w:r>
      <w:r>
        <w:rPr>
          <w:spacing w:val="-9"/>
        </w:rPr>
        <w:t xml:space="preserve"> </w:t>
      </w:r>
      <w:r>
        <w:t>«Кременчуцька</w:t>
      </w:r>
      <w:r>
        <w:rPr>
          <w:spacing w:val="-6"/>
        </w:rPr>
        <w:t xml:space="preserve"> </w:t>
      </w:r>
      <w:r>
        <w:t>гуманітарно-технологічна</w:t>
      </w:r>
      <w:r>
        <w:rPr>
          <w:spacing w:val="-6"/>
        </w:rPr>
        <w:t xml:space="preserve"> </w:t>
      </w:r>
      <w:r>
        <w:t>академія»</w:t>
      </w:r>
    </w:p>
    <w:p w:rsidR="009C787B" w:rsidRDefault="00AE36E6">
      <w:pPr>
        <w:pStyle w:val="a3"/>
        <w:ind w:right="350"/>
        <w:jc w:val="right"/>
      </w:pPr>
      <w:r>
        <w:t>ім.</w:t>
      </w:r>
      <w:r>
        <w:rPr>
          <w:spacing w:val="-1"/>
        </w:rPr>
        <w:t xml:space="preserve"> </w:t>
      </w:r>
      <w:r>
        <w:t>А.</w:t>
      </w:r>
      <w:r>
        <w:rPr>
          <w:spacing w:val="-1"/>
        </w:rPr>
        <w:t xml:space="preserve"> </w:t>
      </w:r>
      <w:r>
        <w:t>Макаренко</w:t>
      </w:r>
    </w:p>
    <w:p w:rsidR="009C787B" w:rsidRDefault="009C787B">
      <w:pPr>
        <w:pStyle w:val="a3"/>
        <w:ind w:left="0"/>
        <w:jc w:val="left"/>
      </w:pPr>
    </w:p>
    <w:p w:rsidR="009C787B" w:rsidRDefault="00AE36E6">
      <w:pPr>
        <w:pStyle w:val="2"/>
        <w:spacing w:before="1"/>
        <w:ind w:right="355"/>
      </w:pPr>
      <w:r>
        <w:t>Черненко</w:t>
      </w:r>
      <w:r>
        <w:rPr>
          <w:spacing w:val="-9"/>
        </w:rPr>
        <w:t xml:space="preserve"> </w:t>
      </w:r>
      <w:r>
        <w:t>Варвара</w:t>
      </w:r>
      <w:r>
        <w:rPr>
          <w:spacing w:val="-9"/>
        </w:rPr>
        <w:t xml:space="preserve"> </w:t>
      </w:r>
      <w:r>
        <w:t>Петрівна,</w:t>
      </w:r>
    </w:p>
    <w:p w:rsidR="009C787B" w:rsidRDefault="00AE36E6">
      <w:pPr>
        <w:pStyle w:val="a3"/>
        <w:spacing w:before="1"/>
        <w:ind w:left="1633" w:right="350" w:firstLine="4186"/>
        <w:jc w:val="right"/>
      </w:pPr>
      <w:r>
        <w:t>Кандидат фізико-математичних наук,</w:t>
      </w:r>
      <w:r>
        <w:rPr>
          <w:spacing w:val="-67"/>
        </w:rPr>
        <w:t xml:space="preserve"> </w:t>
      </w:r>
      <w:r>
        <w:t>завідувачка кафедри менеджменту та інформаційних технологій, доцент</w:t>
      </w:r>
      <w:r>
        <w:rPr>
          <w:spacing w:val="-67"/>
        </w:rPr>
        <w:t xml:space="preserve"> </w:t>
      </w:r>
      <w:r>
        <w:t>Обласний</w:t>
      </w:r>
      <w:r>
        <w:rPr>
          <w:spacing w:val="-4"/>
        </w:rPr>
        <w:t xml:space="preserve"> </w:t>
      </w:r>
      <w:r>
        <w:t>коледж</w:t>
      </w:r>
      <w:r>
        <w:rPr>
          <w:spacing w:val="-6"/>
        </w:rPr>
        <w:t xml:space="preserve"> </w:t>
      </w:r>
      <w:r>
        <w:t>«Кременчуцька</w:t>
      </w:r>
      <w:r>
        <w:rPr>
          <w:spacing w:val="-3"/>
        </w:rPr>
        <w:t xml:space="preserve"> </w:t>
      </w:r>
      <w:r>
        <w:t>гуманітарно-технологічна</w:t>
      </w:r>
      <w:r>
        <w:rPr>
          <w:spacing w:val="-4"/>
        </w:rPr>
        <w:t xml:space="preserve"> </w:t>
      </w:r>
      <w:r>
        <w:t>академія»</w:t>
      </w:r>
    </w:p>
    <w:p w:rsidR="009C787B" w:rsidRDefault="00AE36E6">
      <w:pPr>
        <w:pStyle w:val="a3"/>
        <w:spacing w:line="321" w:lineRule="exact"/>
        <w:ind w:right="350"/>
        <w:jc w:val="right"/>
      </w:pPr>
      <w:r>
        <w:t>ім.</w:t>
      </w:r>
      <w:r>
        <w:rPr>
          <w:spacing w:val="-1"/>
        </w:rPr>
        <w:t xml:space="preserve"> </w:t>
      </w:r>
      <w:r>
        <w:t>А.</w:t>
      </w:r>
      <w:r>
        <w:rPr>
          <w:spacing w:val="-1"/>
        </w:rPr>
        <w:t xml:space="preserve"> </w:t>
      </w:r>
      <w:r>
        <w:t>Макаренко</w:t>
      </w:r>
    </w:p>
    <w:p w:rsidR="009C787B" w:rsidRDefault="009C787B">
      <w:pPr>
        <w:pStyle w:val="a3"/>
        <w:spacing w:before="1"/>
        <w:ind w:left="0"/>
        <w:jc w:val="left"/>
      </w:pPr>
    </w:p>
    <w:p w:rsidR="009C787B" w:rsidRDefault="00AE36E6">
      <w:pPr>
        <w:pStyle w:val="a3"/>
        <w:ind w:right="350" w:firstLine="427"/>
      </w:pPr>
      <w:r>
        <w:t>У</w:t>
      </w:r>
      <w:r>
        <w:rPr>
          <w:spacing w:val="1"/>
        </w:rPr>
        <w:t xml:space="preserve"> </w:t>
      </w:r>
      <w:r>
        <w:t>складні</w:t>
      </w:r>
      <w:r>
        <w:rPr>
          <w:spacing w:val="1"/>
        </w:rPr>
        <w:t xml:space="preserve"> </w:t>
      </w:r>
      <w:r>
        <w:t>часи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економічні</w:t>
      </w:r>
      <w:r>
        <w:rPr>
          <w:spacing w:val="1"/>
        </w:rPr>
        <w:t xml:space="preserve"> </w:t>
      </w:r>
      <w:r>
        <w:t>спади,</w:t>
      </w:r>
      <w:r>
        <w:rPr>
          <w:spacing w:val="1"/>
        </w:rPr>
        <w:t xml:space="preserve"> </w:t>
      </w:r>
      <w:r>
        <w:t>ст</w:t>
      </w:r>
      <w:r>
        <w:t>ихійні</w:t>
      </w:r>
      <w:r>
        <w:rPr>
          <w:spacing w:val="1"/>
        </w:rPr>
        <w:t xml:space="preserve"> </w:t>
      </w:r>
      <w:r>
        <w:t>лиха,</w:t>
      </w:r>
      <w:r>
        <w:rPr>
          <w:spacing w:val="1"/>
        </w:rPr>
        <w:t xml:space="preserve"> </w:t>
      </w:r>
      <w:r>
        <w:t>політичні</w:t>
      </w:r>
      <w:r>
        <w:rPr>
          <w:spacing w:val="1"/>
        </w:rPr>
        <w:t xml:space="preserve"> </w:t>
      </w:r>
      <w:r>
        <w:t>заворушення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інші</w:t>
      </w:r>
      <w:r>
        <w:rPr>
          <w:spacing w:val="1"/>
        </w:rPr>
        <w:t xml:space="preserve"> </w:t>
      </w:r>
      <w:r>
        <w:t>кризи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ефективне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підприємством</w:t>
      </w:r>
      <w:r>
        <w:rPr>
          <w:spacing w:val="1"/>
        </w:rPr>
        <w:t xml:space="preserve"> </w:t>
      </w:r>
      <w:r>
        <w:t>стає</w:t>
      </w:r>
      <w:r>
        <w:rPr>
          <w:spacing w:val="1"/>
        </w:rPr>
        <w:t xml:space="preserve"> </w:t>
      </w:r>
      <w:r>
        <w:t>необхідним</w:t>
      </w:r>
      <w:r>
        <w:rPr>
          <w:spacing w:val="28"/>
        </w:rPr>
        <w:t xml:space="preserve"> </w:t>
      </w:r>
      <w:r>
        <w:t>для</w:t>
      </w:r>
      <w:r>
        <w:rPr>
          <w:spacing w:val="32"/>
        </w:rPr>
        <w:t xml:space="preserve"> </w:t>
      </w:r>
      <w:r>
        <w:t>виживання</w:t>
      </w:r>
      <w:r>
        <w:rPr>
          <w:spacing w:val="32"/>
        </w:rPr>
        <w:t xml:space="preserve"> </w:t>
      </w:r>
      <w:r>
        <w:t>бізнесу</w:t>
      </w:r>
      <w:r>
        <w:rPr>
          <w:spacing w:val="33"/>
        </w:rPr>
        <w:t xml:space="preserve"> </w:t>
      </w:r>
      <w:r>
        <w:t>та</w:t>
      </w:r>
      <w:r>
        <w:rPr>
          <w:spacing w:val="29"/>
        </w:rPr>
        <w:t xml:space="preserve"> </w:t>
      </w:r>
      <w:r>
        <w:t>довгострокового</w:t>
      </w:r>
      <w:r>
        <w:rPr>
          <w:spacing w:val="32"/>
        </w:rPr>
        <w:t xml:space="preserve"> </w:t>
      </w:r>
      <w:r>
        <w:t>успіху.</w:t>
      </w:r>
      <w:r>
        <w:rPr>
          <w:spacing w:val="31"/>
        </w:rPr>
        <w:t xml:space="preserve"> </w:t>
      </w:r>
      <w:r>
        <w:t>Щоб</w:t>
      </w:r>
      <w:r>
        <w:rPr>
          <w:spacing w:val="33"/>
        </w:rPr>
        <w:t xml:space="preserve"> </w:t>
      </w:r>
      <w:r>
        <w:t>пережити</w:t>
      </w:r>
      <w:r>
        <w:rPr>
          <w:spacing w:val="-67"/>
        </w:rPr>
        <w:t xml:space="preserve"> </w:t>
      </w:r>
      <w:r>
        <w:t>ці періоди, компаніям необхідно прийняти гнучкі стратегії та використовувати</w:t>
      </w:r>
      <w:r>
        <w:rPr>
          <w:spacing w:val="1"/>
        </w:rPr>
        <w:t xml:space="preserve"> </w:t>
      </w:r>
      <w:r>
        <w:t>наявні</w:t>
      </w:r>
      <w:r>
        <w:rPr>
          <w:spacing w:val="1"/>
        </w:rPr>
        <w:t xml:space="preserve"> </w:t>
      </w:r>
      <w:r>
        <w:t>ресурси,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допомогти</w:t>
      </w:r>
      <w:r>
        <w:rPr>
          <w:spacing w:val="1"/>
        </w:rPr>
        <w:t xml:space="preserve"> </w:t>
      </w:r>
      <w:r>
        <w:t>їм</w:t>
      </w:r>
      <w:r>
        <w:rPr>
          <w:spacing w:val="1"/>
        </w:rPr>
        <w:t xml:space="preserve"> </w:t>
      </w:r>
      <w:r>
        <w:t>зменшити</w:t>
      </w:r>
      <w:r>
        <w:rPr>
          <w:spacing w:val="1"/>
        </w:rPr>
        <w:t xml:space="preserve"> </w:t>
      </w:r>
      <w:r>
        <w:t>ризики,</w:t>
      </w:r>
      <w:r>
        <w:rPr>
          <w:spacing w:val="1"/>
        </w:rPr>
        <w:t xml:space="preserve"> </w:t>
      </w:r>
      <w:r>
        <w:t>підтримувати</w:t>
      </w:r>
      <w:r>
        <w:rPr>
          <w:spacing w:val="1"/>
        </w:rPr>
        <w:t xml:space="preserve"> </w:t>
      </w:r>
      <w:r>
        <w:t>діяльність</w:t>
      </w:r>
      <w:r>
        <w:rPr>
          <w:spacing w:val="-5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стати сильнішими,</w:t>
      </w:r>
      <w:r>
        <w:rPr>
          <w:spacing w:val="-1"/>
        </w:rPr>
        <w:t xml:space="preserve"> </w:t>
      </w:r>
      <w:r>
        <w:t>коли криза</w:t>
      </w:r>
      <w:r>
        <w:rPr>
          <w:spacing w:val="-1"/>
        </w:rPr>
        <w:t xml:space="preserve"> </w:t>
      </w:r>
      <w:r>
        <w:t>вщухне.</w:t>
      </w:r>
    </w:p>
    <w:p w:rsidR="009C787B" w:rsidRDefault="00AE36E6">
      <w:pPr>
        <w:pStyle w:val="a5"/>
        <w:numPr>
          <w:ilvl w:val="0"/>
          <w:numId w:val="61"/>
        </w:numPr>
        <w:tabs>
          <w:tab w:val="left" w:pos="1381"/>
        </w:tabs>
        <w:spacing w:before="1" w:line="322" w:lineRule="exact"/>
        <w:jc w:val="both"/>
        <w:rPr>
          <w:sz w:val="28"/>
        </w:rPr>
      </w:pPr>
      <w:r>
        <w:rPr>
          <w:sz w:val="28"/>
        </w:rPr>
        <w:t>Кризове</w:t>
      </w:r>
      <w:r>
        <w:rPr>
          <w:spacing w:val="-7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-3"/>
          <w:sz w:val="28"/>
        </w:rPr>
        <w:t xml:space="preserve"> </w:t>
      </w:r>
      <w:r>
        <w:rPr>
          <w:sz w:val="28"/>
        </w:rPr>
        <w:t>та</w:t>
      </w:r>
      <w:r>
        <w:rPr>
          <w:spacing w:val="-4"/>
          <w:sz w:val="28"/>
        </w:rPr>
        <w:t xml:space="preserve"> </w:t>
      </w:r>
      <w:r>
        <w:rPr>
          <w:sz w:val="28"/>
        </w:rPr>
        <w:t>планування</w:t>
      </w:r>
      <w:r>
        <w:rPr>
          <w:spacing w:val="-6"/>
          <w:sz w:val="28"/>
        </w:rPr>
        <w:t xml:space="preserve"> </w:t>
      </w:r>
      <w:r>
        <w:rPr>
          <w:sz w:val="28"/>
        </w:rPr>
        <w:t>на</w:t>
      </w:r>
      <w:r>
        <w:rPr>
          <w:spacing w:val="-5"/>
          <w:sz w:val="28"/>
        </w:rPr>
        <w:t xml:space="preserve"> </w:t>
      </w:r>
      <w:r>
        <w:rPr>
          <w:sz w:val="28"/>
        </w:rPr>
        <w:t>випадок</w:t>
      </w:r>
      <w:r>
        <w:rPr>
          <w:spacing w:val="-3"/>
          <w:sz w:val="28"/>
        </w:rPr>
        <w:t xml:space="preserve"> </w:t>
      </w:r>
      <w:r>
        <w:rPr>
          <w:sz w:val="28"/>
        </w:rPr>
        <w:t>надзвичайних</w:t>
      </w:r>
      <w:r>
        <w:rPr>
          <w:spacing w:val="-2"/>
          <w:sz w:val="28"/>
        </w:rPr>
        <w:t xml:space="preserve"> </w:t>
      </w:r>
      <w:r>
        <w:rPr>
          <w:sz w:val="28"/>
        </w:rPr>
        <w:t>ситуацій.</w:t>
      </w:r>
    </w:p>
    <w:p w:rsidR="009C787B" w:rsidRDefault="00AE36E6">
      <w:pPr>
        <w:pStyle w:val="a3"/>
        <w:ind w:right="356" w:firstLine="427"/>
      </w:pPr>
      <w:r>
        <w:t>Основа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будь-якою</w:t>
      </w:r>
      <w:r>
        <w:rPr>
          <w:spacing w:val="1"/>
        </w:rPr>
        <w:t xml:space="preserve"> </w:t>
      </w:r>
      <w:r>
        <w:t>кризою</w:t>
      </w:r>
      <w:r>
        <w:rPr>
          <w:spacing w:val="1"/>
        </w:rPr>
        <w:t xml:space="preserve"> </w:t>
      </w:r>
      <w:r>
        <w:t>починається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надійних</w:t>
      </w:r>
      <w:r>
        <w:rPr>
          <w:spacing w:val="1"/>
        </w:rPr>
        <w:t xml:space="preserve"> </w:t>
      </w:r>
      <w:r>
        <w:t>планів</w:t>
      </w:r>
      <w:r>
        <w:rPr>
          <w:spacing w:val="1"/>
        </w:rPr>
        <w:t xml:space="preserve"> </w:t>
      </w:r>
      <w:r>
        <w:t>на</w:t>
      </w:r>
      <w:r>
        <w:rPr>
          <w:spacing w:val="-67"/>
        </w:rPr>
        <w:t xml:space="preserve"> </w:t>
      </w:r>
      <w:r>
        <w:t>випадок</w:t>
      </w:r>
      <w:r>
        <w:rPr>
          <w:spacing w:val="1"/>
        </w:rPr>
        <w:t xml:space="preserve"> </w:t>
      </w:r>
      <w:r>
        <w:t>надзвичайних</w:t>
      </w:r>
      <w:r>
        <w:rPr>
          <w:spacing w:val="1"/>
        </w:rPr>
        <w:t xml:space="preserve"> </w:t>
      </w:r>
      <w:r>
        <w:t>ситуацій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добре</w:t>
      </w:r>
      <w:r>
        <w:rPr>
          <w:spacing w:val="1"/>
        </w:rPr>
        <w:t xml:space="preserve"> </w:t>
      </w:r>
      <w:r>
        <w:t>структурованої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кризою.</w:t>
      </w:r>
      <w:r>
        <w:rPr>
          <w:spacing w:val="1"/>
        </w:rPr>
        <w:t xml:space="preserve"> </w:t>
      </w:r>
      <w:r>
        <w:t>Компанії</w:t>
      </w:r>
      <w:r>
        <w:rPr>
          <w:spacing w:val="1"/>
        </w:rPr>
        <w:t xml:space="preserve"> </w:t>
      </w:r>
      <w:r>
        <w:t>повинні</w:t>
      </w:r>
      <w:r>
        <w:rPr>
          <w:spacing w:val="1"/>
        </w:rPr>
        <w:t xml:space="preserve"> </w:t>
      </w:r>
      <w:r>
        <w:t>передбачити</w:t>
      </w:r>
      <w:r>
        <w:rPr>
          <w:spacing w:val="1"/>
        </w:rPr>
        <w:t xml:space="preserve"> </w:t>
      </w:r>
      <w:r>
        <w:t>потенційні</w:t>
      </w:r>
      <w:r>
        <w:rPr>
          <w:spacing w:val="1"/>
        </w:rPr>
        <w:t xml:space="preserve"> </w:t>
      </w:r>
      <w:r>
        <w:t>загрози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заздалегідь</w:t>
      </w:r>
      <w:r>
        <w:rPr>
          <w:spacing w:val="1"/>
        </w:rPr>
        <w:t xml:space="preserve"> </w:t>
      </w:r>
      <w:r>
        <w:t>підготувати</w:t>
      </w:r>
      <w:r>
        <w:rPr>
          <w:spacing w:val="-1"/>
        </w:rPr>
        <w:t xml:space="preserve"> </w:t>
      </w:r>
      <w:r>
        <w:t>відповіді,</w:t>
      </w:r>
      <w:r>
        <w:rPr>
          <w:spacing w:val="-1"/>
        </w:rPr>
        <w:t xml:space="preserve"> </w:t>
      </w:r>
      <w:r>
        <w:t>щоб мінімізувати</w:t>
      </w:r>
      <w:r>
        <w:rPr>
          <w:spacing w:val="-2"/>
        </w:rPr>
        <w:t xml:space="preserve"> </w:t>
      </w:r>
      <w:r>
        <w:t>збої.</w:t>
      </w:r>
    </w:p>
    <w:p w:rsidR="009C787B" w:rsidRDefault="00AE36E6">
      <w:pPr>
        <w:pStyle w:val="a3"/>
        <w:spacing w:line="320" w:lineRule="exact"/>
        <w:ind w:left="1100"/>
      </w:pPr>
      <w:r>
        <w:t>Основні</w:t>
      </w:r>
      <w:r>
        <w:rPr>
          <w:spacing w:val="-3"/>
        </w:rPr>
        <w:t xml:space="preserve"> </w:t>
      </w:r>
      <w:r>
        <w:t>кроки</w:t>
      </w:r>
      <w:r>
        <w:rPr>
          <w:spacing w:val="-3"/>
        </w:rPr>
        <w:t xml:space="preserve"> </w:t>
      </w:r>
      <w:r>
        <w:t>включають:</w:t>
      </w:r>
    </w:p>
    <w:p w:rsidR="009C787B" w:rsidRDefault="00AE36E6">
      <w:pPr>
        <w:pStyle w:val="a5"/>
        <w:numPr>
          <w:ilvl w:val="1"/>
          <w:numId w:val="63"/>
        </w:numPr>
        <w:tabs>
          <w:tab w:val="left" w:pos="1382"/>
        </w:tabs>
        <w:spacing w:before="2"/>
        <w:ind w:right="357" w:firstLine="427"/>
        <w:rPr>
          <w:sz w:val="28"/>
        </w:rPr>
      </w:pPr>
      <w:r>
        <w:rPr>
          <w:sz w:val="28"/>
        </w:rPr>
        <w:t>оцінка ризиків: визначення критичних ризиків, хара</w:t>
      </w:r>
      <w:r>
        <w:rPr>
          <w:sz w:val="28"/>
        </w:rPr>
        <w:t>ктерних для галузі,</w:t>
      </w:r>
      <w:r>
        <w:rPr>
          <w:spacing w:val="1"/>
          <w:sz w:val="28"/>
        </w:rPr>
        <w:t xml:space="preserve"> </w:t>
      </w:r>
      <w:r>
        <w:rPr>
          <w:sz w:val="28"/>
        </w:rPr>
        <w:t>географічних</w:t>
      </w:r>
      <w:r>
        <w:rPr>
          <w:spacing w:val="1"/>
          <w:sz w:val="28"/>
        </w:rPr>
        <w:t xml:space="preserve"> </w:t>
      </w:r>
      <w:r>
        <w:rPr>
          <w:sz w:val="28"/>
        </w:rPr>
        <w:t>чи</w:t>
      </w:r>
      <w:r>
        <w:rPr>
          <w:spacing w:val="1"/>
          <w:sz w:val="28"/>
        </w:rPr>
        <w:t xml:space="preserve"> </w:t>
      </w:r>
      <w:r>
        <w:rPr>
          <w:sz w:val="28"/>
        </w:rPr>
        <w:t>зовнішніх</w:t>
      </w:r>
      <w:r>
        <w:rPr>
          <w:spacing w:val="1"/>
          <w:sz w:val="28"/>
        </w:rPr>
        <w:t xml:space="preserve"> </w:t>
      </w:r>
      <w:r>
        <w:rPr>
          <w:sz w:val="28"/>
        </w:rPr>
        <w:t>факторів</w:t>
      </w:r>
      <w:r>
        <w:rPr>
          <w:spacing w:val="1"/>
          <w:sz w:val="28"/>
        </w:rPr>
        <w:t xml:space="preserve"> </w:t>
      </w:r>
      <w:r>
        <w:rPr>
          <w:sz w:val="28"/>
        </w:rPr>
        <w:t>(наприклад,</w:t>
      </w:r>
      <w:r>
        <w:rPr>
          <w:spacing w:val="1"/>
          <w:sz w:val="28"/>
        </w:rPr>
        <w:t xml:space="preserve"> </w:t>
      </w:r>
      <w:r>
        <w:rPr>
          <w:sz w:val="28"/>
        </w:rPr>
        <w:t>перебої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71"/>
          <w:sz w:val="28"/>
        </w:rPr>
        <w:t xml:space="preserve"> </w:t>
      </w:r>
      <w:r>
        <w:rPr>
          <w:sz w:val="28"/>
        </w:rPr>
        <w:t>ланцюжках</w:t>
      </w:r>
      <w:r>
        <w:rPr>
          <w:spacing w:val="1"/>
          <w:sz w:val="28"/>
        </w:rPr>
        <w:t xml:space="preserve"> </w:t>
      </w:r>
      <w:r>
        <w:rPr>
          <w:sz w:val="28"/>
        </w:rPr>
        <w:t>поставок,</w:t>
      </w:r>
      <w:r>
        <w:rPr>
          <w:spacing w:val="-2"/>
          <w:sz w:val="28"/>
        </w:rPr>
        <w:t xml:space="preserve"> </w:t>
      </w:r>
      <w:r>
        <w:rPr>
          <w:sz w:val="28"/>
        </w:rPr>
        <w:t>політична</w:t>
      </w:r>
      <w:r>
        <w:rPr>
          <w:spacing w:val="-2"/>
          <w:sz w:val="28"/>
        </w:rPr>
        <w:t xml:space="preserve"> </w:t>
      </w:r>
      <w:r>
        <w:rPr>
          <w:sz w:val="28"/>
        </w:rPr>
        <w:t>нестабільність);</w:t>
      </w:r>
    </w:p>
    <w:p w:rsidR="009C787B" w:rsidRDefault="00AE36E6">
      <w:pPr>
        <w:pStyle w:val="a5"/>
        <w:numPr>
          <w:ilvl w:val="1"/>
          <w:numId w:val="63"/>
        </w:numPr>
        <w:tabs>
          <w:tab w:val="left" w:pos="1382"/>
        </w:tabs>
        <w:ind w:right="357" w:firstLine="427"/>
        <w:rPr>
          <w:sz w:val="28"/>
        </w:rPr>
      </w:pPr>
      <w:r>
        <w:rPr>
          <w:sz w:val="28"/>
        </w:rPr>
        <w:t>планування сценаріїв: розробка кількох сценаріїв на основі різних рівнів</w:t>
      </w:r>
      <w:r>
        <w:rPr>
          <w:spacing w:val="1"/>
          <w:sz w:val="28"/>
        </w:rPr>
        <w:t xml:space="preserve"> </w:t>
      </w:r>
      <w:r>
        <w:rPr>
          <w:sz w:val="28"/>
        </w:rPr>
        <w:t>складності,</w:t>
      </w:r>
      <w:r>
        <w:rPr>
          <w:spacing w:val="1"/>
          <w:sz w:val="28"/>
        </w:rPr>
        <w:t xml:space="preserve"> </w:t>
      </w:r>
      <w:r>
        <w:rPr>
          <w:sz w:val="28"/>
        </w:rPr>
        <w:t>гарантуючи,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організація</w:t>
      </w:r>
      <w:r>
        <w:rPr>
          <w:spacing w:val="1"/>
          <w:sz w:val="28"/>
        </w:rPr>
        <w:t xml:space="preserve"> </w:t>
      </w:r>
      <w:r>
        <w:rPr>
          <w:sz w:val="28"/>
        </w:rPr>
        <w:t>готова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найкращих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найгірших</w:t>
      </w:r>
      <w:r>
        <w:rPr>
          <w:spacing w:val="1"/>
          <w:sz w:val="28"/>
        </w:rPr>
        <w:t xml:space="preserve"> </w:t>
      </w:r>
      <w:r>
        <w:rPr>
          <w:sz w:val="28"/>
        </w:rPr>
        <w:t>ситуацій;</w:t>
      </w:r>
    </w:p>
    <w:p w:rsidR="009C787B" w:rsidRDefault="00AE36E6">
      <w:pPr>
        <w:pStyle w:val="a5"/>
        <w:numPr>
          <w:ilvl w:val="1"/>
          <w:numId w:val="63"/>
        </w:numPr>
        <w:tabs>
          <w:tab w:val="left" w:pos="1382"/>
        </w:tabs>
        <w:spacing w:before="1"/>
        <w:ind w:right="356" w:firstLine="427"/>
        <w:rPr>
          <w:sz w:val="28"/>
        </w:rPr>
      </w:pPr>
      <w:r>
        <w:rPr>
          <w:sz w:val="28"/>
        </w:rPr>
        <w:t>команда</w:t>
      </w:r>
      <w:r>
        <w:rPr>
          <w:spacing w:val="1"/>
          <w:sz w:val="28"/>
        </w:rPr>
        <w:t xml:space="preserve"> </w:t>
      </w:r>
      <w:r>
        <w:rPr>
          <w:sz w:val="28"/>
        </w:rPr>
        <w:t>кризового</w:t>
      </w:r>
      <w:r>
        <w:rPr>
          <w:spacing w:val="1"/>
          <w:sz w:val="28"/>
        </w:rPr>
        <w:t xml:space="preserve"> </w:t>
      </w:r>
      <w:r>
        <w:rPr>
          <w:sz w:val="28"/>
        </w:rPr>
        <w:t>реагування:</w:t>
      </w:r>
      <w:r>
        <w:rPr>
          <w:spacing w:val="1"/>
          <w:sz w:val="28"/>
        </w:rPr>
        <w:t xml:space="preserve"> </w:t>
      </w:r>
      <w:r>
        <w:rPr>
          <w:sz w:val="28"/>
        </w:rPr>
        <w:t>створення</w:t>
      </w:r>
      <w:r>
        <w:rPr>
          <w:spacing w:val="1"/>
          <w:sz w:val="28"/>
        </w:rPr>
        <w:t xml:space="preserve"> </w:t>
      </w:r>
      <w:r>
        <w:rPr>
          <w:sz w:val="28"/>
        </w:rPr>
        <w:t>спеціальної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команди,</w:t>
      </w:r>
      <w:r>
        <w:rPr>
          <w:spacing w:val="1"/>
          <w:sz w:val="28"/>
        </w:rPr>
        <w:t xml:space="preserve"> </w:t>
      </w:r>
      <w:r>
        <w:rPr>
          <w:sz w:val="28"/>
        </w:rPr>
        <w:t>яка</w:t>
      </w:r>
      <w:r>
        <w:rPr>
          <w:spacing w:val="1"/>
          <w:sz w:val="28"/>
        </w:rPr>
        <w:t xml:space="preserve"> </w:t>
      </w:r>
      <w:r>
        <w:rPr>
          <w:sz w:val="28"/>
        </w:rPr>
        <w:t>відповідальна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виконання</w:t>
      </w:r>
      <w:r>
        <w:rPr>
          <w:spacing w:val="1"/>
          <w:sz w:val="28"/>
        </w:rPr>
        <w:t xml:space="preserve"> </w:t>
      </w:r>
      <w:r>
        <w:rPr>
          <w:sz w:val="28"/>
        </w:rPr>
        <w:t>кризового</w:t>
      </w:r>
      <w:r>
        <w:rPr>
          <w:spacing w:val="1"/>
          <w:sz w:val="28"/>
        </w:rPr>
        <w:t xml:space="preserve"> </w:t>
      </w:r>
      <w:r>
        <w:rPr>
          <w:sz w:val="28"/>
        </w:rPr>
        <w:t>плану,</w:t>
      </w:r>
      <w:r>
        <w:rPr>
          <w:spacing w:val="1"/>
          <w:sz w:val="28"/>
        </w:rPr>
        <w:t xml:space="preserve"> </w:t>
      </w:r>
      <w:r>
        <w:rPr>
          <w:sz w:val="28"/>
        </w:rPr>
        <w:t>спілкування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із</w:t>
      </w:r>
      <w:r>
        <w:rPr>
          <w:spacing w:val="1"/>
          <w:sz w:val="28"/>
        </w:rPr>
        <w:t xml:space="preserve"> </w:t>
      </w:r>
      <w:r>
        <w:rPr>
          <w:sz w:val="28"/>
        </w:rPr>
        <w:t>зацікавленими</w:t>
      </w:r>
      <w:r>
        <w:rPr>
          <w:spacing w:val="1"/>
          <w:sz w:val="28"/>
        </w:rPr>
        <w:t xml:space="preserve"> </w:t>
      </w:r>
      <w:r>
        <w:rPr>
          <w:sz w:val="28"/>
        </w:rPr>
        <w:t>сторонами</w:t>
      </w:r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швидке прийняття</w:t>
      </w:r>
      <w:r>
        <w:rPr>
          <w:spacing w:val="-1"/>
          <w:sz w:val="28"/>
        </w:rPr>
        <w:t xml:space="preserve"> </w:t>
      </w:r>
      <w:r>
        <w:rPr>
          <w:sz w:val="28"/>
        </w:rPr>
        <w:t>рішень</w:t>
      </w:r>
      <w:r>
        <w:rPr>
          <w:spacing w:val="-1"/>
          <w:sz w:val="28"/>
        </w:rPr>
        <w:t xml:space="preserve"> </w:t>
      </w:r>
      <w:r>
        <w:rPr>
          <w:sz w:val="28"/>
        </w:rPr>
        <w:t>у</w:t>
      </w:r>
      <w:r>
        <w:rPr>
          <w:spacing w:val="-1"/>
          <w:sz w:val="28"/>
        </w:rPr>
        <w:t xml:space="preserve"> </w:t>
      </w:r>
      <w:r>
        <w:rPr>
          <w:sz w:val="28"/>
        </w:rPr>
        <w:t>разі необхідності.</w:t>
      </w:r>
    </w:p>
    <w:p w:rsidR="009C787B" w:rsidRDefault="00AE36E6">
      <w:pPr>
        <w:pStyle w:val="a5"/>
        <w:numPr>
          <w:ilvl w:val="0"/>
          <w:numId w:val="61"/>
        </w:numPr>
        <w:tabs>
          <w:tab w:val="left" w:pos="1381"/>
        </w:tabs>
        <w:spacing w:line="321" w:lineRule="exact"/>
        <w:jc w:val="both"/>
        <w:rPr>
          <w:sz w:val="28"/>
        </w:rPr>
      </w:pPr>
      <w:r>
        <w:rPr>
          <w:sz w:val="28"/>
        </w:rPr>
        <w:t>Фінансовий</w:t>
      </w:r>
      <w:r>
        <w:rPr>
          <w:spacing w:val="-5"/>
          <w:sz w:val="28"/>
        </w:rPr>
        <w:t xml:space="preserve"> </w:t>
      </w:r>
      <w:r>
        <w:rPr>
          <w:sz w:val="28"/>
        </w:rPr>
        <w:t>менеджмент</w:t>
      </w:r>
      <w:r>
        <w:rPr>
          <w:spacing w:val="-5"/>
          <w:sz w:val="28"/>
        </w:rPr>
        <w:t xml:space="preserve"> </w:t>
      </w:r>
      <w:r>
        <w:rPr>
          <w:sz w:val="28"/>
        </w:rPr>
        <w:t>і</w:t>
      </w:r>
      <w:r>
        <w:rPr>
          <w:spacing w:val="-6"/>
          <w:sz w:val="28"/>
        </w:rPr>
        <w:t xml:space="preserve"> </w:t>
      </w:r>
      <w:r>
        <w:rPr>
          <w:sz w:val="28"/>
        </w:rPr>
        <w:t>планування</w:t>
      </w:r>
      <w:r>
        <w:rPr>
          <w:spacing w:val="-4"/>
          <w:sz w:val="28"/>
        </w:rPr>
        <w:t xml:space="preserve"> </w:t>
      </w:r>
      <w:r>
        <w:rPr>
          <w:sz w:val="28"/>
        </w:rPr>
        <w:t>ліквідності.</w:t>
      </w:r>
    </w:p>
    <w:p w:rsidR="009C787B" w:rsidRDefault="00AE36E6">
      <w:pPr>
        <w:pStyle w:val="a3"/>
        <w:ind w:right="358" w:firstLine="427"/>
      </w:pPr>
      <w:r>
        <w:t>В умовах невизначеності ліквідність і фінансова гнучкість є вирішальними.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наявності</w:t>
      </w:r>
      <w:r>
        <w:rPr>
          <w:spacing w:val="1"/>
        </w:rPr>
        <w:t xml:space="preserve"> </w:t>
      </w:r>
      <w:r>
        <w:t>достатньо</w:t>
      </w:r>
      <w:r>
        <w:rPr>
          <w:spacing w:val="1"/>
        </w:rPr>
        <w:t xml:space="preserve"> </w:t>
      </w:r>
      <w:r>
        <w:t>рівня</w:t>
      </w:r>
      <w:r>
        <w:rPr>
          <w:spacing w:val="1"/>
        </w:rPr>
        <w:t xml:space="preserve"> </w:t>
      </w:r>
      <w:r>
        <w:t>резервів</w:t>
      </w:r>
      <w:r>
        <w:rPr>
          <w:spacing w:val="1"/>
        </w:rPr>
        <w:t xml:space="preserve"> </w:t>
      </w:r>
      <w:r>
        <w:t>готівки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покриття</w:t>
      </w:r>
      <w:r>
        <w:rPr>
          <w:spacing w:val="1"/>
        </w:rPr>
        <w:t xml:space="preserve"> </w:t>
      </w:r>
      <w:r>
        <w:t>операційних витрат у періоди зниження прибутку, має вирішальне значення для</w:t>
      </w:r>
      <w:r>
        <w:rPr>
          <w:spacing w:val="-67"/>
        </w:rPr>
        <w:t xml:space="preserve"> </w:t>
      </w:r>
      <w:r>
        <w:t>виживання</w:t>
      </w:r>
      <w:r>
        <w:rPr>
          <w:spacing w:val="-1"/>
        </w:rPr>
        <w:t xml:space="preserve"> </w:t>
      </w:r>
      <w:r>
        <w:t>[1].</w:t>
      </w:r>
    </w:p>
    <w:p w:rsidR="009C787B" w:rsidRDefault="009C787B">
      <w:pPr>
        <w:sectPr w:rsidR="009C787B">
          <w:headerReference w:type="default" r:id="rId60"/>
          <w:footerReference w:type="default" r:id="rId61"/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left="1100"/>
      </w:pPr>
      <w:r>
        <w:t>Стратегії</w:t>
      </w:r>
      <w:r>
        <w:rPr>
          <w:spacing w:val="-2"/>
        </w:rPr>
        <w:t xml:space="preserve"> </w:t>
      </w:r>
      <w:r>
        <w:t>включають:</w:t>
      </w:r>
    </w:p>
    <w:p w:rsidR="009C787B" w:rsidRDefault="00AE36E6">
      <w:pPr>
        <w:pStyle w:val="a5"/>
        <w:numPr>
          <w:ilvl w:val="1"/>
          <w:numId w:val="63"/>
        </w:numPr>
        <w:tabs>
          <w:tab w:val="left" w:pos="1382"/>
        </w:tabs>
        <w:spacing w:before="187"/>
        <w:ind w:right="359" w:firstLine="427"/>
        <w:rPr>
          <w:sz w:val="28"/>
        </w:rPr>
      </w:pPr>
      <w:r>
        <w:rPr>
          <w:sz w:val="28"/>
        </w:rPr>
        <w:t>оптимізацію</w:t>
      </w:r>
      <w:r>
        <w:rPr>
          <w:spacing w:val="1"/>
          <w:sz w:val="28"/>
        </w:rPr>
        <w:t xml:space="preserve"> </w:t>
      </w:r>
      <w:r>
        <w:rPr>
          <w:sz w:val="28"/>
        </w:rPr>
        <w:t>витрат:</w:t>
      </w:r>
      <w:r>
        <w:rPr>
          <w:spacing w:val="1"/>
          <w:sz w:val="28"/>
        </w:rPr>
        <w:t xml:space="preserve"> </w:t>
      </w:r>
      <w:r>
        <w:rPr>
          <w:sz w:val="28"/>
        </w:rPr>
        <w:t>оцінка</w:t>
      </w:r>
      <w:r>
        <w:rPr>
          <w:spacing w:val="1"/>
          <w:sz w:val="28"/>
        </w:rPr>
        <w:t xml:space="preserve"> </w:t>
      </w:r>
      <w:r>
        <w:rPr>
          <w:sz w:val="28"/>
        </w:rPr>
        <w:t>поточних</w:t>
      </w:r>
      <w:r>
        <w:rPr>
          <w:spacing w:val="1"/>
          <w:sz w:val="28"/>
        </w:rPr>
        <w:t xml:space="preserve"> </w:t>
      </w:r>
      <w:r>
        <w:rPr>
          <w:sz w:val="28"/>
        </w:rPr>
        <w:t>операцій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виявлення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необґрунтованих</w:t>
      </w:r>
      <w:r>
        <w:rPr>
          <w:spacing w:val="1"/>
          <w:sz w:val="28"/>
        </w:rPr>
        <w:t xml:space="preserve"> </w:t>
      </w:r>
      <w:r>
        <w:rPr>
          <w:sz w:val="28"/>
        </w:rPr>
        <w:t>витрати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не</w:t>
      </w:r>
      <w:r>
        <w:rPr>
          <w:spacing w:val="1"/>
          <w:sz w:val="28"/>
        </w:rPr>
        <w:t xml:space="preserve"> </w:t>
      </w:r>
      <w:r>
        <w:rPr>
          <w:sz w:val="28"/>
        </w:rPr>
        <w:t>результативних</w:t>
      </w:r>
      <w:r>
        <w:rPr>
          <w:spacing w:val="1"/>
          <w:sz w:val="28"/>
        </w:rPr>
        <w:t xml:space="preserve"> </w:t>
      </w:r>
      <w:r>
        <w:rPr>
          <w:sz w:val="28"/>
        </w:rPr>
        <w:t>проєктів,</w:t>
      </w:r>
      <w:r>
        <w:rPr>
          <w:spacing w:val="1"/>
          <w:sz w:val="28"/>
        </w:rPr>
        <w:t xml:space="preserve"> </w:t>
      </w:r>
      <w:r>
        <w:rPr>
          <w:sz w:val="28"/>
        </w:rPr>
        <w:t>які</w:t>
      </w:r>
      <w:r>
        <w:rPr>
          <w:spacing w:val="1"/>
          <w:sz w:val="28"/>
        </w:rPr>
        <w:t xml:space="preserve"> </w:t>
      </w:r>
      <w:r>
        <w:rPr>
          <w:sz w:val="28"/>
        </w:rPr>
        <w:t>можна</w:t>
      </w:r>
      <w:r>
        <w:rPr>
          <w:spacing w:val="1"/>
          <w:sz w:val="28"/>
        </w:rPr>
        <w:t xml:space="preserve"> </w:t>
      </w:r>
      <w:r>
        <w:rPr>
          <w:sz w:val="28"/>
        </w:rPr>
        <w:t>призупинити</w:t>
      </w:r>
      <w:r>
        <w:rPr>
          <w:spacing w:val="-1"/>
          <w:sz w:val="28"/>
        </w:rPr>
        <w:t xml:space="preserve"> </w:t>
      </w:r>
      <w:r>
        <w:rPr>
          <w:sz w:val="28"/>
        </w:rPr>
        <w:t>або</w:t>
      </w:r>
      <w:r>
        <w:rPr>
          <w:spacing w:val="1"/>
          <w:sz w:val="28"/>
        </w:rPr>
        <w:t xml:space="preserve"> </w:t>
      </w:r>
      <w:r>
        <w:rPr>
          <w:sz w:val="28"/>
        </w:rPr>
        <w:t>скоротити;</w:t>
      </w:r>
    </w:p>
    <w:p w:rsidR="009C787B" w:rsidRDefault="00AE36E6">
      <w:pPr>
        <w:pStyle w:val="a5"/>
        <w:numPr>
          <w:ilvl w:val="1"/>
          <w:numId w:val="63"/>
        </w:numPr>
        <w:tabs>
          <w:tab w:val="left" w:pos="1382"/>
        </w:tabs>
        <w:ind w:right="358" w:firstLine="427"/>
        <w:rPr>
          <w:sz w:val="28"/>
        </w:rPr>
      </w:pPr>
      <w:r>
        <w:rPr>
          <w:sz w:val="28"/>
        </w:rPr>
        <w:t>управління грошовими потоками: контроль за грошовими потоками для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рівня доходу,</w:t>
      </w:r>
      <w:r>
        <w:rPr>
          <w:spacing w:val="1"/>
          <w:sz w:val="28"/>
        </w:rPr>
        <w:t xml:space="preserve"> </w:t>
      </w:r>
      <w:r>
        <w:rPr>
          <w:sz w:val="28"/>
        </w:rPr>
        <w:t>який</w:t>
      </w:r>
      <w:r>
        <w:rPr>
          <w:spacing w:val="1"/>
          <w:sz w:val="28"/>
        </w:rPr>
        <w:t xml:space="preserve"> </w:t>
      </w:r>
      <w:r>
        <w:rPr>
          <w:sz w:val="28"/>
        </w:rPr>
        <w:t>покриває</w:t>
      </w:r>
      <w:r>
        <w:rPr>
          <w:spacing w:val="1"/>
          <w:sz w:val="28"/>
        </w:rPr>
        <w:t xml:space="preserve"> </w:t>
      </w:r>
      <w:r>
        <w:rPr>
          <w:sz w:val="28"/>
        </w:rPr>
        <w:t>необхідні</w:t>
      </w:r>
      <w:r>
        <w:rPr>
          <w:spacing w:val="1"/>
          <w:sz w:val="28"/>
        </w:rPr>
        <w:t xml:space="preserve"> </w:t>
      </w:r>
      <w:r>
        <w:rPr>
          <w:sz w:val="28"/>
        </w:rPr>
        <w:t>витрати.</w:t>
      </w:r>
      <w:r>
        <w:rPr>
          <w:spacing w:val="1"/>
          <w:sz w:val="28"/>
        </w:rPr>
        <w:t xml:space="preserve"> </w:t>
      </w:r>
      <w:r>
        <w:rPr>
          <w:sz w:val="28"/>
        </w:rPr>
        <w:t>Готовність до</w:t>
      </w:r>
      <w:r>
        <w:rPr>
          <w:spacing w:val="1"/>
          <w:sz w:val="28"/>
        </w:rPr>
        <w:t xml:space="preserve"> </w:t>
      </w:r>
      <w:r>
        <w:rPr>
          <w:sz w:val="28"/>
        </w:rPr>
        <w:t>можливих затримок</w:t>
      </w:r>
      <w:r>
        <w:rPr>
          <w:spacing w:val="-3"/>
          <w:sz w:val="28"/>
        </w:rPr>
        <w:t xml:space="preserve"> </w:t>
      </w:r>
      <w:r>
        <w:rPr>
          <w:sz w:val="28"/>
        </w:rPr>
        <w:t>платежів</w:t>
      </w:r>
      <w:r>
        <w:rPr>
          <w:spacing w:val="-2"/>
          <w:sz w:val="28"/>
        </w:rPr>
        <w:t xml:space="preserve"> </w:t>
      </w:r>
      <w:r>
        <w:rPr>
          <w:sz w:val="28"/>
        </w:rPr>
        <w:t>від</w:t>
      </w:r>
      <w:r>
        <w:rPr>
          <w:spacing w:val="-3"/>
          <w:sz w:val="28"/>
        </w:rPr>
        <w:t xml:space="preserve"> </w:t>
      </w:r>
      <w:r>
        <w:rPr>
          <w:sz w:val="28"/>
        </w:rPr>
        <w:t>клієнтів</w:t>
      </w:r>
      <w:r>
        <w:rPr>
          <w:spacing w:val="-2"/>
          <w:sz w:val="28"/>
        </w:rPr>
        <w:t xml:space="preserve"> </w:t>
      </w:r>
      <w:r>
        <w:rPr>
          <w:sz w:val="28"/>
        </w:rPr>
        <w:t>або</w:t>
      </w:r>
      <w:r>
        <w:rPr>
          <w:spacing w:val="-4"/>
          <w:sz w:val="28"/>
        </w:rPr>
        <w:t xml:space="preserve"> </w:t>
      </w:r>
      <w:r>
        <w:rPr>
          <w:sz w:val="28"/>
        </w:rPr>
        <w:t>пос</w:t>
      </w:r>
      <w:r>
        <w:rPr>
          <w:sz w:val="28"/>
        </w:rPr>
        <w:t>тачальників;</w:t>
      </w:r>
    </w:p>
    <w:p w:rsidR="009C787B" w:rsidRDefault="00AE36E6">
      <w:pPr>
        <w:pStyle w:val="a5"/>
        <w:numPr>
          <w:ilvl w:val="1"/>
          <w:numId w:val="63"/>
        </w:numPr>
        <w:tabs>
          <w:tab w:val="left" w:pos="1382"/>
        </w:tabs>
        <w:ind w:right="361" w:firstLine="427"/>
        <w:rPr>
          <w:sz w:val="28"/>
        </w:rPr>
      </w:pPr>
      <w:r>
        <w:rPr>
          <w:sz w:val="28"/>
        </w:rPr>
        <w:t>доступ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надзвичайних</w:t>
      </w:r>
      <w:r>
        <w:rPr>
          <w:spacing w:val="1"/>
          <w:sz w:val="28"/>
        </w:rPr>
        <w:t xml:space="preserve"> </w:t>
      </w:r>
      <w:r>
        <w:rPr>
          <w:sz w:val="28"/>
        </w:rPr>
        <w:t>ситуаціях:</w:t>
      </w:r>
      <w:r>
        <w:rPr>
          <w:spacing w:val="71"/>
          <w:sz w:val="28"/>
        </w:rPr>
        <w:t xml:space="preserve"> </w:t>
      </w:r>
      <w:r>
        <w:rPr>
          <w:sz w:val="28"/>
        </w:rPr>
        <w:t>налагоджені</w:t>
      </w:r>
      <w:r>
        <w:rPr>
          <w:spacing w:val="1"/>
          <w:sz w:val="28"/>
        </w:rPr>
        <w:t xml:space="preserve"> </w:t>
      </w:r>
      <w:r>
        <w:rPr>
          <w:sz w:val="28"/>
        </w:rPr>
        <w:t>відносини з фінансовими установами з метою отримання кредитних ліній або</w:t>
      </w:r>
      <w:r>
        <w:rPr>
          <w:spacing w:val="1"/>
          <w:sz w:val="28"/>
        </w:rPr>
        <w:t xml:space="preserve"> </w:t>
      </w:r>
      <w:r>
        <w:rPr>
          <w:sz w:val="28"/>
        </w:rPr>
        <w:t>доступу</w:t>
      </w:r>
      <w:r>
        <w:rPr>
          <w:spacing w:val="-4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державних</w:t>
      </w:r>
      <w:r>
        <w:rPr>
          <w:spacing w:val="-4"/>
          <w:sz w:val="28"/>
        </w:rPr>
        <w:t xml:space="preserve"> </w:t>
      </w:r>
      <w:r>
        <w:rPr>
          <w:sz w:val="28"/>
        </w:rPr>
        <w:t>програм</w:t>
      </w:r>
      <w:r>
        <w:rPr>
          <w:spacing w:val="-3"/>
          <w:sz w:val="28"/>
        </w:rPr>
        <w:t xml:space="preserve"> </w:t>
      </w:r>
      <w:r>
        <w:rPr>
          <w:sz w:val="28"/>
        </w:rPr>
        <w:t>допомоги,</w:t>
      </w:r>
      <w:r>
        <w:rPr>
          <w:spacing w:val="-2"/>
          <w:sz w:val="28"/>
        </w:rPr>
        <w:t xml:space="preserve"> </w:t>
      </w:r>
      <w:r>
        <w:rPr>
          <w:sz w:val="28"/>
        </w:rPr>
        <w:t>доступних</w:t>
      </w:r>
      <w:r>
        <w:rPr>
          <w:spacing w:val="1"/>
          <w:sz w:val="28"/>
        </w:rPr>
        <w:t xml:space="preserve"> </w:t>
      </w:r>
      <w:r>
        <w:rPr>
          <w:sz w:val="28"/>
        </w:rPr>
        <w:t>під</w:t>
      </w:r>
      <w:r>
        <w:rPr>
          <w:spacing w:val="-2"/>
          <w:sz w:val="28"/>
        </w:rPr>
        <w:t xml:space="preserve"> </w:t>
      </w:r>
      <w:r>
        <w:rPr>
          <w:sz w:val="28"/>
        </w:rPr>
        <w:t>час</w:t>
      </w:r>
      <w:r>
        <w:rPr>
          <w:spacing w:val="-3"/>
          <w:sz w:val="28"/>
        </w:rPr>
        <w:t xml:space="preserve"> </w:t>
      </w:r>
      <w:r>
        <w:rPr>
          <w:sz w:val="28"/>
        </w:rPr>
        <w:t>криз.</w:t>
      </w:r>
    </w:p>
    <w:p w:rsidR="009C787B" w:rsidRDefault="00AE36E6">
      <w:pPr>
        <w:pStyle w:val="a5"/>
        <w:numPr>
          <w:ilvl w:val="0"/>
          <w:numId w:val="61"/>
        </w:numPr>
        <w:tabs>
          <w:tab w:val="left" w:pos="1381"/>
        </w:tabs>
        <w:spacing w:line="321" w:lineRule="exact"/>
        <w:jc w:val="both"/>
        <w:rPr>
          <w:sz w:val="28"/>
        </w:rPr>
      </w:pPr>
      <w:r>
        <w:rPr>
          <w:sz w:val="28"/>
        </w:rPr>
        <w:t>Гнучке</w:t>
      </w:r>
      <w:r>
        <w:rPr>
          <w:spacing w:val="-3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адаптивне</w:t>
      </w:r>
      <w:r>
        <w:rPr>
          <w:spacing w:val="-2"/>
          <w:sz w:val="28"/>
        </w:rPr>
        <w:t xml:space="preserve"> </w:t>
      </w:r>
      <w:r>
        <w:rPr>
          <w:sz w:val="28"/>
        </w:rPr>
        <w:t>лідерство.</w:t>
      </w:r>
    </w:p>
    <w:p w:rsidR="009C787B" w:rsidRDefault="00AE36E6">
      <w:pPr>
        <w:pStyle w:val="a3"/>
        <w:ind w:right="359" w:firstLine="427"/>
      </w:pPr>
      <w:r>
        <w:t>Лідерство</w:t>
      </w:r>
      <w:r>
        <w:rPr>
          <w:spacing w:val="1"/>
        </w:rPr>
        <w:t xml:space="preserve"> </w:t>
      </w:r>
      <w:r>
        <w:t>відіграє</w:t>
      </w:r>
      <w:r>
        <w:rPr>
          <w:spacing w:val="1"/>
        </w:rPr>
        <w:t xml:space="preserve"> </w:t>
      </w:r>
      <w:r>
        <w:t>центральну</w:t>
      </w:r>
      <w:r>
        <w:rPr>
          <w:spacing w:val="1"/>
        </w:rPr>
        <w:t xml:space="preserve"> </w:t>
      </w:r>
      <w:r>
        <w:t>роль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керуванні</w:t>
      </w:r>
      <w:r>
        <w:rPr>
          <w:spacing w:val="1"/>
        </w:rPr>
        <w:t xml:space="preserve"> </w:t>
      </w:r>
      <w:r>
        <w:t>організацією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невизначеності.</w:t>
      </w:r>
      <w:r>
        <w:rPr>
          <w:spacing w:val="1"/>
        </w:rPr>
        <w:t xml:space="preserve"> </w:t>
      </w:r>
      <w:r>
        <w:t>Гнучке</w:t>
      </w:r>
      <w:r>
        <w:rPr>
          <w:spacing w:val="1"/>
        </w:rPr>
        <w:t xml:space="preserve"> </w:t>
      </w:r>
      <w:r>
        <w:t>лідерство</w:t>
      </w:r>
      <w:r>
        <w:rPr>
          <w:spacing w:val="1"/>
        </w:rPr>
        <w:t xml:space="preserve"> </w:t>
      </w:r>
      <w:r>
        <w:t>передбачає</w:t>
      </w:r>
      <w:r>
        <w:rPr>
          <w:spacing w:val="1"/>
        </w:rPr>
        <w:t xml:space="preserve"> </w:t>
      </w:r>
      <w:r>
        <w:t>здатність</w:t>
      </w:r>
      <w:r>
        <w:rPr>
          <w:spacing w:val="1"/>
        </w:rPr>
        <w:t xml:space="preserve"> </w:t>
      </w:r>
      <w:r>
        <w:t>приймати</w:t>
      </w:r>
      <w:r>
        <w:rPr>
          <w:spacing w:val="1"/>
        </w:rPr>
        <w:t xml:space="preserve"> </w:t>
      </w:r>
      <w:r>
        <w:t>швидкі,</w:t>
      </w:r>
      <w:r>
        <w:rPr>
          <w:spacing w:val="1"/>
        </w:rPr>
        <w:t xml:space="preserve"> </w:t>
      </w:r>
      <w:r>
        <w:t>обґрунтовані</w:t>
      </w:r>
      <w:r>
        <w:rPr>
          <w:spacing w:val="1"/>
        </w:rPr>
        <w:t xml:space="preserve"> </w:t>
      </w:r>
      <w:r>
        <w:t>рішення,</w:t>
      </w:r>
      <w:r>
        <w:rPr>
          <w:spacing w:val="1"/>
        </w:rPr>
        <w:t xml:space="preserve"> </w:t>
      </w:r>
      <w:r>
        <w:t>залишаючись</w:t>
      </w:r>
      <w:r>
        <w:rPr>
          <w:spacing w:val="1"/>
        </w:rPr>
        <w:t xml:space="preserve"> </w:t>
      </w:r>
      <w:r>
        <w:t>адаптованими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обставин,</w:t>
      </w:r>
      <w:r>
        <w:rPr>
          <w:spacing w:val="7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змінюються.</w:t>
      </w:r>
    </w:p>
    <w:p w:rsidR="009C787B" w:rsidRDefault="00AE36E6">
      <w:pPr>
        <w:pStyle w:val="a3"/>
        <w:spacing w:before="1" w:line="322" w:lineRule="exact"/>
        <w:ind w:left="1100"/>
      </w:pPr>
      <w:r>
        <w:t>Ключові</w:t>
      </w:r>
      <w:r>
        <w:rPr>
          <w:spacing w:val="-6"/>
        </w:rPr>
        <w:t xml:space="preserve"> </w:t>
      </w:r>
      <w:r>
        <w:t>принципи</w:t>
      </w:r>
      <w:r>
        <w:rPr>
          <w:spacing w:val="-5"/>
        </w:rPr>
        <w:t xml:space="preserve"> </w:t>
      </w:r>
      <w:r>
        <w:t>включають:</w:t>
      </w:r>
    </w:p>
    <w:p w:rsidR="009C787B" w:rsidRDefault="00AE36E6">
      <w:pPr>
        <w:pStyle w:val="a5"/>
        <w:numPr>
          <w:ilvl w:val="1"/>
          <w:numId w:val="63"/>
        </w:numPr>
        <w:tabs>
          <w:tab w:val="left" w:pos="1382"/>
        </w:tabs>
        <w:ind w:right="358" w:firstLine="427"/>
        <w:rPr>
          <w:sz w:val="28"/>
        </w:rPr>
      </w:pPr>
      <w:r>
        <w:rPr>
          <w:sz w:val="28"/>
        </w:rPr>
        <w:t>децентралізоване</w:t>
      </w:r>
      <w:r>
        <w:rPr>
          <w:spacing w:val="1"/>
          <w:sz w:val="28"/>
        </w:rPr>
        <w:t xml:space="preserve"> </w:t>
      </w:r>
      <w:r>
        <w:rPr>
          <w:sz w:val="28"/>
        </w:rPr>
        <w:t>прийня</w:t>
      </w:r>
      <w:r>
        <w:rPr>
          <w:sz w:val="28"/>
        </w:rPr>
        <w:t>ття</w:t>
      </w:r>
      <w:r>
        <w:rPr>
          <w:spacing w:val="1"/>
          <w:sz w:val="28"/>
        </w:rPr>
        <w:t xml:space="preserve"> </w:t>
      </w:r>
      <w:r>
        <w:rPr>
          <w:sz w:val="28"/>
        </w:rPr>
        <w:t>рішень:</w:t>
      </w:r>
      <w:r>
        <w:rPr>
          <w:spacing w:val="1"/>
          <w:sz w:val="28"/>
        </w:rPr>
        <w:t xml:space="preserve"> </w:t>
      </w:r>
      <w:r>
        <w:rPr>
          <w:sz w:val="28"/>
        </w:rPr>
        <w:t>надання</w:t>
      </w:r>
      <w:r>
        <w:rPr>
          <w:spacing w:val="1"/>
          <w:sz w:val="28"/>
        </w:rPr>
        <w:t xml:space="preserve"> </w:t>
      </w:r>
      <w:r>
        <w:rPr>
          <w:sz w:val="28"/>
        </w:rPr>
        <w:t>менеджерам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середнього</w:t>
      </w:r>
      <w:r>
        <w:rPr>
          <w:spacing w:val="1"/>
          <w:sz w:val="28"/>
        </w:rPr>
        <w:t xml:space="preserve"> </w:t>
      </w:r>
      <w:r>
        <w:rPr>
          <w:sz w:val="28"/>
        </w:rPr>
        <w:t>рівня або регіональним командам автономії для швидкого прийняття рішень на</w:t>
      </w:r>
      <w:r>
        <w:rPr>
          <w:spacing w:val="1"/>
          <w:sz w:val="28"/>
        </w:rPr>
        <w:t xml:space="preserve"> </w:t>
      </w:r>
      <w:r>
        <w:rPr>
          <w:sz w:val="28"/>
        </w:rPr>
        <w:t>основі місцевих</w:t>
      </w:r>
      <w:r>
        <w:rPr>
          <w:spacing w:val="-3"/>
          <w:sz w:val="28"/>
        </w:rPr>
        <w:t xml:space="preserve"> </w:t>
      </w:r>
      <w:r>
        <w:rPr>
          <w:sz w:val="28"/>
        </w:rPr>
        <w:t>умов;</w:t>
      </w:r>
    </w:p>
    <w:p w:rsidR="009C787B" w:rsidRDefault="00AE36E6">
      <w:pPr>
        <w:pStyle w:val="a5"/>
        <w:numPr>
          <w:ilvl w:val="1"/>
          <w:numId w:val="63"/>
        </w:numPr>
        <w:tabs>
          <w:tab w:val="left" w:pos="1382"/>
        </w:tabs>
        <w:spacing w:before="1"/>
        <w:ind w:right="359" w:firstLine="427"/>
        <w:rPr>
          <w:sz w:val="28"/>
        </w:rPr>
      </w:pPr>
      <w:r>
        <w:rPr>
          <w:sz w:val="28"/>
        </w:rPr>
        <w:t>прозоре спілкування:</w:t>
      </w:r>
      <w:r>
        <w:rPr>
          <w:spacing w:val="70"/>
          <w:sz w:val="28"/>
        </w:rPr>
        <w:t xml:space="preserve"> </w:t>
      </w:r>
      <w:r>
        <w:rPr>
          <w:sz w:val="28"/>
        </w:rPr>
        <w:t>забезпечення регулярного, відкритого спілкування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із співробітниками, зацікавленими сторонами та клієнтами. Зміцнення довіри та</w:t>
      </w:r>
      <w:r>
        <w:rPr>
          <w:spacing w:val="-67"/>
          <w:sz w:val="28"/>
        </w:rPr>
        <w:t xml:space="preserve"> </w:t>
      </w:r>
      <w:r>
        <w:rPr>
          <w:sz w:val="28"/>
        </w:rPr>
        <w:t>чітке</w:t>
      </w:r>
      <w:r>
        <w:rPr>
          <w:spacing w:val="-5"/>
          <w:sz w:val="28"/>
        </w:rPr>
        <w:t xml:space="preserve"> </w:t>
      </w:r>
      <w:r>
        <w:rPr>
          <w:sz w:val="28"/>
        </w:rPr>
        <w:t>розуміння</w:t>
      </w:r>
      <w:r>
        <w:rPr>
          <w:spacing w:val="-4"/>
          <w:sz w:val="28"/>
        </w:rPr>
        <w:t xml:space="preserve"> </w:t>
      </w:r>
      <w:r>
        <w:rPr>
          <w:sz w:val="28"/>
        </w:rPr>
        <w:t>напряму діяльності</w:t>
      </w:r>
      <w:r>
        <w:rPr>
          <w:spacing w:val="-1"/>
          <w:sz w:val="28"/>
        </w:rPr>
        <w:t xml:space="preserve"> </w:t>
      </w:r>
      <w:r>
        <w:rPr>
          <w:sz w:val="28"/>
        </w:rPr>
        <w:t>компанії зменшить</w:t>
      </w:r>
      <w:r>
        <w:rPr>
          <w:spacing w:val="-2"/>
          <w:sz w:val="28"/>
        </w:rPr>
        <w:t xml:space="preserve"> </w:t>
      </w:r>
      <w:r>
        <w:rPr>
          <w:sz w:val="28"/>
        </w:rPr>
        <w:t>невизначеність;</w:t>
      </w:r>
    </w:p>
    <w:p w:rsidR="009C787B" w:rsidRDefault="00AE36E6">
      <w:pPr>
        <w:pStyle w:val="a5"/>
        <w:numPr>
          <w:ilvl w:val="1"/>
          <w:numId w:val="63"/>
        </w:numPr>
        <w:tabs>
          <w:tab w:val="left" w:pos="1382"/>
        </w:tabs>
        <w:ind w:right="359" w:firstLine="427"/>
        <w:rPr>
          <w:sz w:val="28"/>
        </w:rPr>
      </w:pPr>
      <w:r>
        <w:rPr>
          <w:sz w:val="28"/>
        </w:rPr>
        <w:t>емпатія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стійкість.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Ефективні</w:t>
      </w:r>
      <w:r>
        <w:rPr>
          <w:spacing w:val="1"/>
          <w:sz w:val="28"/>
        </w:rPr>
        <w:t xml:space="preserve"> </w:t>
      </w:r>
      <w:r>
        <w:rPr>
          <w:sz w:val="28"/>
        </w:rPr>
        <w:t>керівники</w:t>
      </w:r>
      <w:r>
        <w:rPr>
          <w:spacing w:val="1"/>
          <w:sz w:val="28"/>
        </w:rPr>
        <w:t xml:space="preserve"> </w:t>
      </w:r>
      <w:r>
        <w:rPr>
          <w:sz w:val="28"/>
        </w:rPr>
        <w:t>виявляють</w:t>
      </w:r>
      <w:r>
        <w:rPr>
          <w:spacing w:val="1"/>
          <w:sz w:val="28"/>
        </w:rPr>
        <w:t xml:space="preserve"> </w:t>
      </w:r>
      <w:r>
        <w:rPr>
          <w:sz w:val="28"/>
        </w:rPr>
        <w:t>співчуття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-67"/>
          <w:sz w:val="28"/>
        </w:rPr>
        <w:t xml:space="preserve"> </w:t>
      </w:r>
      <w:r>
        <w:rPr>
          <w:sz w:val="28"/>
        </w:rPr>
        <w:t>співробітників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зацікавлених</w:t>
      </w:r>
      <w:r>
        <w:rPr>
          <w:spacing w:val="1"/>
          <w:sz w:val="28"/>
        </w:rPr>
        <w:t xml:space="preserve"> </w:t>
      </w:r>
      <w:r>
        <w:rPr>
          <w:sz w:val="28"/>
        </w:rPr>
        <w:t>сторін,</w:t>
      </w:r>
      <w:r>
        <w:rPr>
          <w:spacing w:val="1"/>
          <w:sz w:val="28"/>
        </w:rPr>
        <w:t xml:space="preserve"> </w:t>
      </w:r>
      <w:r>
        <w:rPr>
          <w:sz w:val="28"/>
        </w:rPr>
        <w:t>гарант</w:t>
      </w:r>
      <w:r>
        <w:rPr>
          <w:sz w:val="28"/>
        </w:rPr>
        <w:t>уючи,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моральний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дух</w:t>
      </w:r>
      <w:r>
        <w:rPr>
          <w:spacing w:val="1"/>
          <w:sz w:val="28"/>
        </w:rPr>
        <w:t xml:space="preserve"> </w:t>
      </w:r>
      <w:r>
        <w:rPr>
          <w:sz w:val="28"/>
        </w:rPr>
        <w:t>залишається</w:t>
      </w:r>
      <w:r>
        <w:rPr>
          <w:spacing w:val="1"/>
          <w:sz w:val="28"/>
        </w:rPr>
        <w:t xml:space="preserve"> </w:t>
      </w:r>
      <w:r>
        <w:rPr>
          <w:sz w:val="28"/>
        </w:rPr>
        <w:t>високим,</w:t>
      </w:r>
      <w:r>
        <w:rPr>
          <w:spacing w:val="1"/>
          <w:sz w:val="28"/>
        </w:rPr>
        <w:t xml:space="preserve"> </w:t>
      </w:r>
      <w:r>
        <w:rPr>
          <w:sz w:val="28"/>
        </w:rPr>
        <w:t>одночасно</w:t>
      </w:r>
      <w:r>
        <w:rPr>
          <w:spacing w:val="1"/>
          <w:sz w:val="28"/>
        </w:rPr>
        <w:t xml:space="preserve"> </w:t>
      </w:r>
      <w:r>
        <w:rPr>
          <w:sz w:val="28"/>
        </w:rPr>
        <w:t>демонструючи</w:t>
      </w:r>
      <w:r>
        <w:rPr>
          <w:spacing w:val="1"/>
          <w:sz w:val="28"/>
        </w:rPr>
        <w:t xml:space="preserve"> </w:t>
      </w:r>
      <w:r>
        <w:rPr>
          <w:sz w:val="28"/>
        </w:rPr>
        <w:t>стійкість,</w:t>
      </w:r>
      <w:r>
        <w:rPr>
          <w:spacing w:val="1"/>
          <w:sz w:val="28"/>
        </w:rPr>
        <w:t xml:space="preserve"> </w:t>
      </w:r>
      <w:r>
        <w:rPr>
          <w:sz w:val="28"/>
        </w:rPr>
        <w:t>щоб</w:t>
      </w:r>
      <w:r>
        <w:rPr>
          <w:spacing w:val="1"/>
          <w:sz w:val="28"/>
        </w:rPr>
        <w:t xml:space="preserve"> </w:t>
      </w:r>
      <w:r>
        <w:rPr>
          <w:sz w:val="28"/>
        </w:rPr>
        <w:t>мотивувати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організацію.</w:t>
      </w:r>
    </w:p>
    <w:p w:rsidR="009C787B" w:rsidRDefault="00AE36E6">
      <w:pPr>
        <w:pStyle w:val="a5"/>
        <w:numPr>
          <w:ilvl w:val="0"/>
          <w:numId w:val="61"/>
        </w:numPr>
        <w:tabs>
          <w:tab w:val="left" w:pos="1381"/>
        </w:tabs>
        <w:spacing w:before="1" w:line="322" w:lineRule="exact"/>
        <w:jc w:val="both"/>
        <w:rPr>
          <w:sz w:val="28"/>
        </w:rPr>
      </w:pPr>
      <w:r>
        <w:rPr>
          <w:sz w:val="28"/>
        </w:rPr>
        <w:t>Залучення</w:t>
      </w:r>
      <w:r>
        <w:rPr>
          <w:spacing w:val="-5"/>
          <w:sz w:val="28"/>
        </w:rPr>
        <w:t xml:space="preserve"> </w:t>
      </w:r>
      <w:r>
        <w:rPr>
          <w:sz w:val="28"/>
        </w:rPr>
        <w:t>та</w:t>
      </w:r>
      <w:r>
        <w:rPr>
          <w:spacing w:val="-5"/>
          <w:sz w:val="28"/>
        </w:rPr>
        <w:t xml:space="preserve"> </w:t>
      </w:r>
      <w:r>
        <w:rPr>
          <w:sz w:val="28"/>
        </w:rPr>
        <w:t>заохочення</w:t>
      </w:r>
      <w:r>
        <w:rPr>
          <w:spacing w:val="-4"/>
          <w:sz w:val="28"/>
        </w:rPr>
        <w:t xml:space="preserve"> </w:t>
      </w:r>
      <w:r>
        <w:rPr>
          <w:sz w:val="28"/>
        </w:rPr>
        <w:t>співробітників.</w:t>
      </w:r>
    </w:p>
    <w:p w:rsidR="009C787B" w:rsidRDefault="00AE36E6">
      <w:pPr>
        <w:pStyle w:val="a3"/>
        <w:ind w:right="358" w:firstLine="427"/>
      </w:pPr>
      <w:r>
        <w:t>Під час кризи працівники можуть зіткнутися з підвищеним рівнем стресу та</w:t>
      </w:r>
      <w:r>
        <w:rPr>
          <w:spacing w:val="1"/>
        </w:rPr>
        <w:t xml:space="preserve"> </w:t>
      </w:r>
      <w:r>
        <w:t>невпевненості.</w:t>
      </w:r>
      <w:r>
        <w:rPr>
          <w:spacing w:val="1"/>
        </w:rPr>
        <w:t xml:space="preserve"> </w:t>
      </w:r>
      <w:r>
        <w:t>Підтримка</w:t>
      </w:r>
      <w:r>
        <w:rPr>
          <w:spacing w:val="1"/>
        </w:rPr>
        <w:t xml:space="preserve"> </w:t>
      </w:r>
      <w:r>
        <w:t>залученості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безпеки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добробуту</w:t>
      </w:r>
      <w:r>
        <w:rPr>
          <w:spacing w:val="1"/>
        </w:rPr>
        <w:t xml:space="preserve"> </w:t>
      </w:r>
      <w:r>
        <w:t>робочої сили має вирішальне значення для забезпечення продуктивності праці</w:t>
      </w:r>
      <w:r>
        <w:rPr>
          <w:spacing w:val="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лояльності [3].</w:t>
      </w:r>
    </w:p>
    <w:p w:rsidR="009C787B" w:rsidRDefault="00AE36E6">
      <w:pPr>
        <w:pStyle w:val="a3"/>
        <w:spacing w:line="322" w:lineRule="exact"/>
        <w:ind w:left="1100"/>
      </w:pPr>
      <w:r>
        <w:t>Ефективні</w:t>
      </w:r>
      <w:r>
        <w:rPr>
          <w:spacing w:val="-4"/>
        </w:rPr>
        <w:t xml:space="preserve"> </w:t>
      </w:r>
      <w:r>
        <w:t>практики</w:t>
      </w:r>
      <w:r>
        <w:rPr>
          <w:spacing w:val="-2"/>
        </w:rPr>
        <w:t xml:space="preserve"> </w:t>
      </w:r>
      <w:r>
        <w:t>включають:</w:t>
      </w:r>
    </w:p>
    <w:p w:rsidR="009C787B" w:rsidRDefault="00AE36E6">
      <w:pPr>
        <w:pStyle w:val="a5"/>
        <w:numPr>
          <w:ilvl w:val="1"/>
          <w:numId w:val="63"/>
        </w:numPr>
        <w:tabs>
          <w:tab w:val="left" w:pos="1382"/>
        </w:tabs>
        <w:ind w:right="361" w:firstLine="427"/>
        <w:rPr>
          <w:sz w:val="28"/>
        </w:rPr>
      </w:pPr>
      <w:r>
        <w:rPr>
          <w:sz w:val="28"/>
        </w:rPr>
        <w:t>гнучкий графік роботи: якщо це можливо, наявність варіантів віддаленої</w:t>
      </w:r>
      <w:r>
        <w:rPr>
          <w:spacing w:val="1"/>
          <w:sz w:val="28"/>
        </w:rPr>
        <w:t xml:space="preserve"> </w:t>
      </w:r>
      <w:r>
        <w:rPr>
          <w:sz w:val="28"/>
        </w:rPr>
        <w:t>роботи</w:t>
      </w:r>
      <w:r>
        <w:rPr>
          <w:spacing w:val="-3"/>
          <w:sz w:val="28"/>
        </w:rPr>
        <w:t xml:space="preserve"> </w:t>
      </w:r>
      <w:r>
        <w:rPr>
          <w:sz w:val="28"/>
        </w:rPr>
        <w:t>або</w:t>
      </w:r>
      <w:r>
        <w:rPr>
          <w:spacing w:val="-2"/>
          <w:sz w:val="28"/>
        </w:rPr>
        <w:t xml:space="preserve"> </w:t>
      </w:r>
      <w:r>
        <w:rPr>
          <w:sz w:val="28"/>
        </w:rPr>
        <w:t>гнучкого</w:t>
      </w:r>
      <w:r>
        <w:rPr>
          <w:spacing w:val="-1"/>
          <w:sz w:val="28"/>
        </w:rPr>
        <w:t xml:space="preserve"> </w:t>
      </w:r>
      <w:r>
        <w:rPr>
          <w:sz w:val="28"/>
        </w:rPr>
        <w:t>графіка</w:t>
      </w:r>
      <w:r>
        <w:rPr>
          <w:spacing w:val="-3"/>
          <w:sz w:val="28"/>
        </w:rPr>
        <w:t xml:space="preserve"> </w:t>
      </w:r>
      <w:r>
        <w:rPr>
          <w:sz w:val="28"/>
        </w:rPr>
        <w:t>для</w:t>
      </w:r>
      <w:r>
        <w:rPr>
          <w:spacing w:val="-2"/>
          <w:sz w:val="28"/>
        </w:rPr>
        <w:t xml:space="preserve"> </w:t>
      </w:r>
      <w:r>
        <w:rPr>
          <w:sz w:val="28"/>
        </w:rPr>
        <w:t>задоволення</w:t>
      </w:r>
      <w:r>
        <w:rPr>
          <w:spacing w:val="-6"/>
          <w:sz w:val="28"/>
        </w:rPr>
        <w:t xml:space="preserve"> </w:t>
      </w:r>
      <w:r>
        <w:rPr>
          <w:sz w:val="28"/>
        </w:rPr>
        <w:t>особистих</w:t>
      </w:r>
      <w:r>
        <w:rPr>
          <w:spacing w:val="-5"/>
          <w:sz w:val="28"/>
        </w:rPr>
        <w:t xml:space="preserve"> </w:t>
      </w:r>
      <w:r>
        <w:rPr>
          <w:sz w:val="28"/>
        </w:rPr>
        <w:t>проблем</w:t>
      </w:r>
      <w:r>
        <w:rPr>
          <w:spacing w:val="-6"/>
          <w:sz w:val="28"/>
        </w:rPr>
        <w:t xml:space="preserve"> </w:t>
      </w:r>
      <w:r>
        <w:rPr>
          <w:sz w:val="28"/>
        </w:rPr>
        <w:t>працівників;</w:t>
      </w:r>
    </w:p>
    <w:p w:rsidR="009C787B" w:rsidRDefault="00AE36E6">
      <w:pPr>
        <w:pStyle w:val="a5"/>
        <w:numPr>
          <w:ilvl w:val="1"/>
          <w:numId w:val="63"/>
        </w:numPr>
        <w:tabs>
          <w:tab w:val="left" w:pos="1382"/>
        </w:tabs>
        <w:ind w:right="360" w:firstLine="427"/>
        <w:rPr>
          <w:sz w:val="28"/>
        </w:rPr>
      </w:pPr>
      <w:r>
        <w:rPr>
          <w:sz w:val="28"/>
        </w:rPr>
        <w:t>відкриті</w:t>
      </w:r>
      <w:r>
        <w:rPr>
          <w:spacing w:val="1"/>
          <w:sz w:val="28"/>
        </w:rPr>
        <w:t xml:space="preserve"> </w:t>
      </w:r>
      <w:r>
        <w:rPr>
          <w:sz w:val="28"/>
        </w:rPr>
        <w:t>канали</w:t>
      </w:r>
      <w:r>
        <w:rPr>
          <w:spacing w:val="1"/>
          <w:sz w:val="28"/>
        </w:rPr>
        <w:t xml:space="preserve"> </w:t>
      </w:r>
      <w:r>
        <w:rPr>
          <w:sz w:val="28"/>
        </w:rPr>
        <w:t>зв’язку:</w:t>
      </w:r>
      <w:r>
        <w:rPr>
          <w:spacing w:val="1"/>
          <w:sz w:val="28"/>
        </w:rPr>
        <w:t xml:space="preserve"> </w:t>
      </w:r>
      <w:r>
        <w:rPr>
          <w:sz w:val="28"/>
        </w:rPr>
        <w:t>поінформованість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співробітників</w:t>
      </w:r>
      <w:r>
        <w:rPr>
          <w:spacing w:val="71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поточного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стану</w:t>
      </w:r>
      <w:r>
        <w:rPr>
          <w:spacing w:val="1"/>
          <w:sz w:val="28"/>
        </w:rPr>
        <w:t xml:space="preserve"> </w:t>
      </w:r>
      <w:r>
        <w:rPr>
          <w:sz w:val="28"/>
        </w:rPr>
        <w:t>компанії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планів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майбутнє.</w:t>
      </w:r>
      <w:r>
        <w:rPr>
          <w:spacing w:val="1"/>
          <w:sz w:val="28"/>
        </w:rPr>
        <w:t xml:space="preserve"> </w:t>
      </w:r>
      <w:r>
        <w:rPr>
          <w:sz w:val="28"/>
        </w:rPr>
        <w:t>Відкрите</w:t>
      </w:r>
      <w:r>
        <w:rPr>
          <w:spacing w:val="1"/>
          <w:sz w:val="28"/>
        </w:rPr>
        <w:t xml:space="preserve"> </w:t>
      </w:r>
      <w:r>
        <w:rPr>
          <w:sz w:val="28"/>
        </w:rPr>
        <w:t>спілкування</w:t>
      </w:r>
      <w:r>
        <w:rPr>
          <w:spacing w:val="-67"/>
          <w:sz w:val="28"/>
        </w:rPr>
        <w:t xml:space="preserve"> </w:t>
      </w:r>
      <w:r>
        <w:rPr>
          <w:sz w:val="28"/>
        </w:rPr>
        <w:t>забезпечує</w:t>
      </w:r>
      <w:r>
        <w:rPr>
          <w:spacing w:val="-3"/>
          <w:sz w:val="28"/>
        </w:rPr>
        <w:t xml:space="preserve"> </w:t>
      </w:r>
      <w:r>
        <w:rPr>
          <w:sz w:val="28"/>
        </w:rPr>
        <w:t>довіру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-2"/>
          <w:sz w:val="28"/>
        </w:rPr>
        <w:t xml:space="preserve"> </w:t>
      </w:r>
      <w:r>
        <w:rPr>
          <w:sz w:val="28"/>
        </w:rPr>
        <w:t>почуття</w:t>
      </w:r>
      <w:r>
        <w:rPr>
          <w:spacing w:val="-3"/>
          <w:sz w:val="28"/>
        </w:rPr>
        <w:t xml:space="preserve"> </w:t>
      </w:r>
      <w:r>
        <w:rPr>
          <w:sz w:val="28"/>
        </w:rPr>
        <w:t>безпеки;</w:t>
      </w:r>
    </w:p>
    <w:p w:rsidR="009C787B" w:rsidRDefault="00AE36E6">
      <w:pPr>
        <w:pStyle w:val="a5"/>
        <w:numPr>
          <w:ilvl w:val="1"/>
          <w:numId w:val="63"/>
        </w:numPr>
        <w:tabs>
          <w:tab w:val="left" w:pos="1382"/>
        </w:tabs>
        <w:ind w:right="361" w:firstLine="427"/>
        <w:rPr>
          <w:sz w:val="28"/>
        </w:rPr>
      </w:pPr>
      <w:r>
        <w:rPr>
          <w:sz w:val="28"/>
        </w:rPr>
        <w:t>підтримка психічного здоров'</w:t>
      </w:r>
      <w:r>
        <w:rPr>
          <w:sz w:val="28"/>
        </w:rPr>
        <w:t>я: організація доступу до консультаційних</w:t>
      </w:r>
      <w:r>
        <w:rPr>
          <w:spacing w:val="1"/>
          <w:sz w:val="28"/>
        </w:rPr>
        <w:t xml:space="preserve"> </w:t>
      </w:r>
      <w:r>
        <w:rPr>
          <w:sz w:val="28"/>
        </w:rPr>
        <w:t>послуг, ресурсів для боротьби зі стресом або днів ментального здоров'я для</w:t>
      </w:r>
      <w:r>
        <w:rPr>
          <w:spacing w:val="1"/>
          <w:sz w:val="28"/>
        </w:rPr>
        <w:t xml:space="preserve"> </w:t>
      </w:r>
      <w:r>
        <w:rPr>
          <w:sz w:val="28"/>
        </w:rPr>
        <w:t>допомогти</w:t>
      </w:r>
      <w:r>
        <w:rPr>
          <w:spacing w:val="-1"/>
          <w:sz w:val="28"/>
        </w:rPr>
        <w:t xml:space="preserve"> </w:t>
      </w:r>
      <w:r>
        <w:rPr>
          <w:sz w:val="28"/>
        </w:rPr>
        <w:t>співробітникам</w:t>
      </w:r>
      <w:r>
        <w:rPr>
          <w:spacing w:val="-1"/>
          <w:sz w:val="28"/>
        </w:rPr>
        <w:t xml:space="preserve"> </w:t>
      </w:r>
      <w:r>
        <w:rPr>
          <w:sz w:val="28"/>
        </w:rPr>
        <w:t>у</w:t>
      </w:r>
      <w:r>
        <w:rPr>
          <w:spacing w:val="-4"/>
          <w:sz w:val="28"/>
        </w:rPr>
        <w:t xml:space="preserve"> </w:t>
      </w:r>
      <w:r>
        <w:rPr>
          <w:sz w:val="28"/>
        </w:rPr>
        <w:t>боротьбі</w:t>
      </w:r>
      <w:r>
        <w:rPr>
          <w:spacing w:val="1"/>
          <w:sz w:val="28"/>
        </w:rPr>
        <w:t xml:space="preserve"> </w:t>
      </w:r>
      <w:r>
        <w:rPr>
          <w:sz w:val="28"/>
        </w:rPr>
        <w:t>зі</w:t>
      </w:r>
      <w:r>
        <w:rPr>
          <w:spacing w:val="-3"/>
          <w:sz w:val="28"/>
        </w:rPr>
        <w:t xml:space="preserve"> </w:t>
      </w:r>
      <w:r>
        <w:rPr>
          <w:sz w:val="28"/>
        </w:rPr>
        <w:t>складними</w:t>
      </w:r>
      <w:r>
        <w:rPr>
          <w:spacing w:val="-1"/>
          <w:sz w:val="28"/>
        </w:rPr>
        <w:t xml:space="preserve"> </w:t>
      </w:r>
      <w:r>
        <w:rPr>
          <w:sz w:val="28"/>
        </w:rPr>
        <w:t>ситуаціями.</w:t>
      </w:r>
    </w:p>
    <w:p w:rsidR="009C787B" w:rsidRDefault="00AE36E6">
      <w:pPr>
        <w:pStyle w:val="a5"/>
        <w:numPr>
          <w:ilvl w:val="0"/>
          <w:numId w:val="61"/>
        </w:numPr>
        <w:tabs>
          <w:tab w:val="left" w:pos="1381"/>
        </w:tabs>
        <w:spacing w:line="322" w:lineRule="exact"/>
        <w:jc w:val="both"/>
        <w:rPr>
          <w:sz w:val="28"/>
        </w:rPr>
      </w:pPr>
      <w:r>
        <w:rPr>
          <w:sz w:val="28"/>
        </w:rPr>
        <w:t>Стійкість</w:t>
      </w:r>
      <w:r>
        <w:rPr>
          <w:spacing w:val="-3"/>
          <w:sz w:val="28"/>
        </w:rPr>
        <w:t xml:space="preserve"> </w:t>
      </w:r>
      <w:r>
        <w:rPr>
          <w:sz w:val="28"/>
        </w:rPr>
        <w:t>ланцюга</w:t>
      </w:r>
      <w:r>
        <w:rPr>
          <w:spacing w:val="-1"/>
          <w:sz w:val="28"/>
        </w:rPr>
        <w:t xml:space="preserve"> </w:t>
      </w:r>
      <w:r>
        <w:rPr>
          <w:sz w:val="28"/>
        </w:rPr>
        <w:t>поставок.</w:t>
      </w:r>
    </w:p>
    <w:p w:rsidR="009C787B" w:rsidRDefault="00AE36E6">
      <w:pPr>
        <w:pStyle w:val="a3"/>
        <w:ind w:right="357" w:firstLine="427"/>
      </w:pPr>
      <w:r>
        <w:t>Ланцюжки</w:t>
      </w:r>
      <w:r>
        <w:rPr>
          <w:spacing w:val="1"/>
        </w:rPr>
        <w:t xml:space="preserve"> </w:t>
      </w:r>
      <w:r>
        <w:t>поставок</w:t>
      </w:r>
      <w:r>
        <w:rPr>
          <w:spacing w:val="1"/>
        </w:rPr>
        <w:t xml:space="preserve"> </w:t>
      </w:r>
      <w:r>
        <w:t>часто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однією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найбільш</w:t>
      </w:r>
      <w:r>
        <w:rPr>
          <w:spacing w:val="1"/>
        </w:rPr>
        <w:t xml:space="preserve"> </w:t>
      </w:r>
      <w:r>
        <w:t>вразли</w:t>
      </w:r>
      <w:r>
        <w:t>вих</w:t>
      </w:r>
      <w:r>
        <w:rPr>
          <w:spacing w:val="1"/>
        </w:rPr>
        <w:t xml:space="preserve"> </w:t>
      </w:r>
      <w:r>
        <w:t>сфер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час</w:t>
      </w:r>
      <w:r>
        <w:rPr>
          <w:spacing w:val="-67"/>
        </w:rPr>
        <w:t xml:space="preserve"> </w:t>
      </w:r>
      <w:r>
        <w:t>кризи,</w:t>
      </w:r>
      <w:r>
        <w:rPr>
          <w:spacing w:val="52"/>
        </w:rPr>
        <w:t xml:space="preserve"> </w:t>
      </w:r>
      <w:r>
        <w:t>чи</w:t>
      </w:r>
      <w:r>
        <w:rPr>
          <w:spacing w:val="53"/>
        </w:rPr>
        <w:t xml:space="preserve"> </w:t>
      </w:r>
      <w:r>
        <w:t>то</w:t>
      </w:r>
      <w:r>
        <w:rPr>
          <w:spacing w:val="50"/>
        </w:rPr>
        <w:t xml:space="preserve"> </w:t>
      </w:r>
      <w:r>
        <w:t>через</w:t>
      </w:r>
      <w:r>
        <w:rPr>
          <w:spacing w:val="50"/>
        </w:rPr>
        <w:t xml:space="preserve"> </w:t>
      </w:r>
      <w:r>
        <w:t>проблеми</w:t>
      </w:r>
      <w:r>
        <w:rPr>
          <w:spacing w:val="53"/>
        </w:rPr>
        <w:t xml:space="preserve"> </w:t>
      </w:r>
      <w:r>
        <w:t>з</w:t>
      </w:r>
      <w:r>
        <w:rPr>
          <w:spacing w:val="53"/>
        </w:rPr>
        <w:t xml:space="preserve"> </w:t>
      </w:r>
      <w:r>
        <w:t>логістикою,</w:t>
      </w:r>
      <w:r>
        <w:rPr>
          <w:spacing w:val="51"/>
        </w:rPr>
        <w:t xml:space="preserve"> </w:t>
      </w:r>
      <w:r>
        <w:t>збої</w:t>
      </w:r>
      <w:r>
        <w:rPr>
          <w:spacing w:val="54"/>
        </w:rPr>
        <w:t xml:space="preserve"> </w:t>
      </w:r>
      <w:r>
        <w:t>з</w:t>
      </w:r>
      <w:r>
        <w:rPr>
          <w:spacing w:val="49"/>
        </w:rPr>
        <w:t xml:space="preserve"> </w:t>
      </w:r>
      <w:r>
        <w:t>постачальниками</w:t>
      </w:r>
      <w:r>
        <w:rPr>
          <w:spacing w:val="53"/>
        </w:rPr>
        <w:t xml:space="preserve"> </w:t>
      </w:r>
      <w:r>
        <w:t>чи</w:t>
      </w:r>
      <w:r>
        <w:rPr>
          <w:spacing w:val="53"/>
        </w:rPr>
        <w:t xml:space="preserve"> </w:t>
      </w:r>
      <w:r>
        <w:t>зміни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 w:line="242" w:lineRule="auto"/>
        <w:ind w:right="358"/>
      </w:pPr>
      <w:r>
        <w:t>попиту.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будувати</w:t>
      </w:r>
      <w:r>
        <w:rPr>
          <w:spacing w:val="1"/>
        </w:rPr>
        <w:t xml:space="preserve"> </w:t>
      </w:r>
      <w:r>
        <w:t>стійкі</w:t>
      </w:r>
      <w:r>
        <w:rPr>
          <w:spacing w:val="1"/>
        </w:rPr>
        <w:t xml:space="preserve"> </w:t>
      </w:r>
      <w:r>
        <w:t>ланцюжки</w:t>
      </w:r>
      <w:r>
        <w:rPr>
          <w:spacing w:val="1"/>
        </w:rPr>
        <w:t xml:space="preserve"> </w:t>
      </w:r>
      <w:r>
        <w:t>поставок,</w:t>
      </w:r>
      <w:r>
        <w:rPr>
          <w:spacing w:val="1"/>
        </w:rPr>
        <w:t xml:space="preserve"> </w:t>
      </w:r>
      <w:r>
        <w:t>здатні</w:t>
      </w:r>
      <w:r>
        <w:rPr>
          <w:spacing w:val="1"/>
        </w:rPr>
        <w:t xml:space="preserve"> </w:t>
      </w:r>
      <w:r>
        <w:t>адаптуватися</w:t>
      </w:r>
      <w:r>
        <w:rPr>
          <w:spacing w:val="-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змін</w:t>
      </w:r>
      <w:r>
        <w:rPr>
          <w:spacing w:val="-1"/>
        </w:rPr>
        <w:t xml:space="preserve"> </w:t>
      </w:r>
      <w:r>
        <w:t>з</w:t>
      </w:r>
      <w:r>
        <w:rPr>
          <w:spacing w:val="-1"/>
        </w:rPr>
        <w:t xml:space="preserve"> </w:t>
      </w:r>
      <w:r>
        <w:t>метою</w:t>
      </w:r>
      <w:r>
        <w:rPr>
          <w:spacing w:val="-2"/>
        </w:rPr>
        <w:t xml:space="preserve"> </w:t>
      </w:r>
      <w:r>
        <w:t>мінімізації</w:t>
      </w:r>
      <w:r>
        <w:rPr>
          <w:spacing w:val="1"/>
        </w:rPr>
        <w:t xml:space="preserve"> </w:t>
      </w:r>
      <w:r>
        <w:t>перебої.</w:t>
      </w:r>
    </w:p>
    <w:p w:rsidR="009C787B" w:rsidRDefault="00AE36E6">
      <w:pPr>
        <w:pStyle w:val="a3"/>
        <w:spacing w:line="317" w:lineRule="exact"/>
        <w:ind w:left="1100"/>
      </w:pPr>
      <w:r>
        <w:t>Ключові</w:t>
      </w:r>
      <w:r>
        <w:rPr>
          <w:spacing w:val="-5"/>
        </w:rPr>
        <w:t xml:space="preserve"> </w:t>
      </w:r>
      <w:r>
        <w:t>дії</w:t>
      </w:r>
      <w:r>
        <w:rPr>
          <w:spacing w:val="-1"/>
        </w:rPr>
        <w:t xml:space="preserve"> </w:t>
      </w:r>
      <w:r>
        <w:t>включають:</w:t>
      </w:r>
    </w:p>
    <w:p w:rsidR="009C787B" w:rsidRDefault="00AE36E6">
      <w:pPr>
        <w:pStyle w:val="a5"/>
        <w:numPr>
          <w:ilvl w:val="1"/>
          <w:numId w:val="63"/>
        </w:numPr>
        <w:tabs>
          <w:tab w:val="left" w:pos="1382"/>
        </w:tabs>
        <w:ind w:right="358" w:firstLine="427"/>
        <w:rPr>
          <w:sz w:val="28"/>
        </w:rPr>
      </w:pPr>
      <w:r>
        <w:rPr>
          <w:sz w:val="28"/>
        </w:rPr>
        <w:t>диверсифікація постачальників: наявність не одного постачальника або</w:t>
      </w:r>
      <w:r>
        <w:rPr>
          <w:spacing w:val="1"/>
          <w:sz w:val="28"/>
        </w:rPr>
        <w:t xml:space="preserve"> </w:t>
      </w:r>
      <w:r>
        <w:rPr>
          <w:sz w:val="28"/>
        </w:rPr>
        <w:t>географічного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регіону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критично</w:t>
      </w:r>
      <w:r>
        <w:rPr>
          <w:spacing w:val="1"/>
          <w:sz w:val="28"/>
        </w:rPr>
        <w:t xml:space="preserve"> </w:t>
      </w:r>
      <w:r>
        <w:rPr>
          <w:sz w:val="28"/>
        </w:rPr>
        <w:t>важливих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виробництва</w:t>
      </w:r>
      <w:r>
        <w:rPr>
          <w:spacing w:val="1"/>
          <w:sz w:val="28"/>
        </w:rPr>
        <w:t xml:space="preserve"> </w:t>
      </w:r>
      <w:r>
        <w:rPr>
          <w:sz w:val="28"/>
        </w:rPr>
        <w:t>матеріалів.</w:t>
      </w:r>
      <w:r>
        <w:rPr>
          <w:spacing w:val="1"/>
          <w:sz w:val="28"/>
        </w:rPr>
        <w:t xml:space="preserve"> </w:t>
      </w:r>
      <w:r>
        <w:rPr>
          <w:sz w:val="28"/>
        </w:rPr>
        <w:t>Налагодження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співпраці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альтернативними</w:t>
      </w:r>
      <w:r>
        <w:rPr>
          <w:spacing w:val="1"/>
          <w:sz w:val="28"/>
        </w:rPr>
        <w:t xml:space="preserve"> </w:t>
      </w:r>
      <w:r>
        <w:rPr>
          <w:sz w:val="28"/>
        </w:rPr>
        <w:t>постачальниками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метою</w:t>
      </w:r>
      <w:r>
        <w:rPr>
          <w:spacing w:val="1"/>
          <w:sz w:val="28"/>
        </w:rPr>
        <w:t xml:space="preserve"> </w:t>
      </w:r>
      <w:r>
        <w:rPr>
          <w:sz w:val="28"/>
        </w:rPr>
        <w:t>зменшення</w:t>
      </w:r>
      <w:r>
        <w:rPr>
          <w:spacing w:val="-1"/>
          <w:sz w:val="28"/>
        </w:rPr>
        <w:t xml:space="preserve"> </w:t>
      </w:r>
      <w:r>
        <w:rPr>
          <w:sz w:val="28"/>
        </w:rPr>
        <w:t>ризиків;</w:t>
      </w:r>
    </w:p>
    <w:p w:rsidR="009C787B" w:rsidRDefault="00AE36E6">
      <w:pPr>
        <w:pStyle w:val="a5"/>
        <w:numPr>
          <w:ilvl w:val="1"/>
          <w:numId w:val="63"/>
        </w:numPr>
        <w:tabs>
          <w:tab w:val="left" w:pos="1382"/>
        </w:tabs>
        <w:spacing w:before="1"/>
        <w:ind w:right="358" w:firstLine="427"/>
        <w:rPr>
          <w:sz w:val="28"/>
        </w:rPr>
      </w:pP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запасами:</w:t>
      </w:r>
      <w:r>
        <w:rPr>
          <w:spacing w:val="1"/>
          <w:sz w:val="28"/>
        </w:rPr>
        <w:t xml:space="preserve"> </w:t>
      </w:r>
      <w:r>
        <w:rPr>
          <w:sz w:val="28"/>
        </w:rPr>
        <w:t>збільшення</w:t>
      </w:r>
      <w:r>
        <w:rPr>
          <w:spacing w:val="1"/>
          <w:sz w:val="28"/>
        </w:rPr>
        <w:t xml:space="preserve"> </w:t>
      </w:r>
      <w:r>
        <w:rPr>
          <w:sz w:val="28"/>
        </w:rPr>
        <w:t>рівні</w:t>
      </w:r>
      <w:r>
        <w:rPr>
          <w:spacing w:val="1"/>
          <w:sz w:val="28"/>
        </w:rPr>
        <w:t xml:space="preserve"> </w:t>
      </w:r>
      <w:r>
        <w:rPr>
          <w:sz w:val="28"/>
        </w:rPr>
        <w:t>запасів</w:t>
      </w:r>
      <w:r>
        <w:rPr>
          <w:spacing w:val="1"/>
          <w:sz w:val="28"/>
        </w:rPr>
        <w:t xml:space="preserve"> </w:t>
      </w:r>
      <w:r>
        <w:rPr>
          <w:sz w:val="28"/>
        </w:rPr>
        <w:t>товарів</w:t>
      </w:r>
      <w:r>
        <w:rPr>
          <w:spacing w:val="1"/>
          <w:sz w:val="28"/>
        </w:rPr>
        <w:t xml:space="preserve"> </w:t>
      </w:r>
      <w:r>
        <w:rPr>
          <w:sz w:val="28"/>
        </w:rPr>
        <w:t>першої</w:t>
      </w:r>
      <w:r>
        <w:rPr>
          <w:spacing w:val="1"/>
          <w:sz w:val="28"/>
        </w:rPr>
        <w:t xml:space="preserve"> </w:t>
      </w:r>
      <w:r>
        <w:rPr>
          <w:sz w:val="28"/>
        </w:rPr>
        <w:t>необхідності,</w:t>
      </w:r>
      <w:r>
        <w:rPr>
          <w:spacing w:val="1"/>
          <w:sz w:val="28"/>
        </w:rPr>
        <w:t xml:space="preserve"> </w:t>
      </w:r>
      <w:r>
        <w:rPr>
          <w:sz w:val="28"/>
        </w:rPr>
        <w:t>але</w:t>
      </w:r>
      <w:r>
        <w:rPr>
          <w:spacing w:val="1"/>
          <w:sz w:val="28"/>
        </w:rPr>
        <w:t xml:space="preserve"> </w:t>
      </w:r>
      <w:r>
        <w:rPr>
          <w:sz w:val="28"/>
        </w:rPr>
        <w:t>жорсткий</w:t>
      </w:r>
      <w:r>
        <w:rPr>
          <w:spacing w:val="1"/>
          <w:sz w:val="28"/>
        </w:rPr>
        <w:t xml:space="preserve"> </w:t>
      </w:r>
      <w:r>
        <w:rPr>
          <w:sz w:val="28"/>
        </w:rPr>
        <w:t>контроль</w:t>
      </w:r>
      <w:r>
        <w:rPr>
          <w:spacing w:val="1"/>
          <w:sz w:val="28"/>
        </w:rPr>
        <w:t xml:space="preserve"> </w:t>
      </w:r>
      <w:r>
        <w:rPr>
          <w:sz w:val="28"/>
        </w:rPr>
        <w:t>запасів</w:t>
      </w:r>
      <w:r>
        <w:rPr>
          <w:spacing w:val="1"/>
          <w:sz w:val="28"/>
        </w:rPr>
        <w:t xml:space="preserve"> </w:t>
      </w:r>
      <w:r>
        <w:rPr>
          <w:sz w:val="28"/>
        </w:rPr>
        <w:t>товарів,</w:t>
      </w:r>
      <w:r>
        <w:rPr>
          <w:spacing w:val="1"/>
          <w:sz w:val="28"/>
        </w:rPr>
        <w:t xml:space="preserve"> </w:t>
      </w:r>
      <w:r>
        <w:rPr>
          <w:sz w:val="28"/>
        </w:rPr>
        <w:t>які</w:t>
      </w:r>
      <w:r>
        <w:rPr>
          <w:spacing w:val="1"/>
          <w:sz w:val="28"/>
        </w:rPr>
        <w:t xml:space="preserve"> </w:t>
      </w:r>
      <w:r>
        <w:rPr>
          <w:sz w:val="28"/>
        </w:rPr>
        <w:t>можуть</w:t>
      </w:r>
      <w:r>
        <w:rPr>
          <w:spacing w:val="71"/>
          <w:sz w:val="28"/>
        </w:rPr>
        <w:t xml:space="preserve"> </w:t>
      </w:r>
      <w:r>
        <w:rPr>
          <w:sz w:val="28"/>
        </w:rPr>
        <w:t>не</w:t>
      </w:r>
      <w:r>
        <w:rPr>
          <w:spacing w:val="1"/>
          <w:sz w:val="28"/>
        </w:rPr>
        <w:t xml:space="preserve"> </w:t>
      </w:r>
      <w:r>
        <w:rPr>
          <w:sz w:val="28"/>
        </w:rPr>
        <w:t>знадобитися</w:t>
      </w:r>
      <w:r>
        <w:rPr>
          <w:spacing w:val="-4"/>
          <w:sz w:val="28"/>
        </w:rPr>
        <w:t xml:space="preserve"> </w:t>
      </w:r>
      <w:r>
        <w:rPr>
          <w:sz w:val="28"/>
        </w:rPr>
        <w:t>негайно;</w:t>
      </w:r>
    </w:p>
    <w:p w:rsidR="009C787B" w:rsidRDefault="00AE36E6">
      <w:pPr>
        <w:pStyle w:val="a5"/>
        <w:numPr>
          <w:ilvl w:val="1"/>
          <w:numId w:val="63"/>
        </w:numPr>
        <w:tabs>
          <w:tab w:val="left" w:pos="1382"/>
        </w:tabs>
        <w:ind w:right="356" w:firstLine="427"/>
        <w:rPr>
          <w:sz w:val="28"/>
        </w:rPr>
      </w:pPr>
      <w:r>
        <w:rPr>
          <w:sz w:val="28"/>
        </w:rPr>
        <w:t>місцеві</w:t>
      </w:r>
      <w:r>
        <w:rPr>
          <w:spacing w:val="1"/>
          <w:sz w:val="28"/>
        </w:rPr>
        <w:t xml:space="preserve"> </w:t>
      </w:r>
      <w:r>
        <w:rPr>
          <w:sz w:val="28"/>
        </w:rPr>
        <w:t>постачальники:</w:t>
      </w:r>
      <w:r>
        <w:rPr>
          <w:spacing w:val="1"/>
          <w:sz w:val="28"/>
        </w:rPr>
        <w:t xml:space="preserve"> </w:t>
      </w:r>
      <w:r>
        <w:rPr>
          <w:sz w:val="28"/>
        </w:rPr>
        <w:t>пошук</w:t>
      </w:r>
      <w:r>
        <w:rPr>
          <w:spacing w:val="1"/>
          <w:sz w:val="28"/>
        </w:rPr>
        <w:t xml:space="preserve"> </w:t>
      </w:r>
      <w:r>
        <w:rPr>
          <w:sz w:val="28"/>
        </w:rPr>
        <w:t>регіональних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постачальників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мінімізації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впливу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міжнародних</w:t>
      </w:r>
      <w:r>
        <w:rPr>
          <w:spacing w:val="1"/>
          <w:sz w:val="28"/>
        </w:rPr>
        <w:t xml:space="preserve"> </w:t>
      </w:r>
      <w:r>
        <w:rPr>
          <w:sz w:val="28"/>
        </w:rPr>
        <w:t>перебоїв,</w:t>
      </w:r>
      <w:r>
        <w:rPr>
          <w:spacing w:val="1"/>
          <w:sz w:val="28"/>
        </w:rPr>
        <w:t xml:space="preserve"> </w:t>
      </w:r>
      <w:r>
        <w:rPr>
          <w:sz w:val="28"/>
        </w:rPr>
        <w:t>затримок</w:t>
      </w:r>
      <w:r>
        <w:rPr>
          <w:spacing w:val="1"/>
          <w:sz w:val="28"/>
        </w:rPr>
        <w:t xml:space="preserve"> </w:t>
      </w:r>
      <w:r>
        <w:rPr>
          <w:sz w:val="28"/>
        </w:rPr>
        <w:t>транспортування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або</w:t>
      </w:r>
      <w:r>
        <w:rPr>
          <w:spacing w:val="-67"/>
          <w:sz w:val="28"/>
        </w:rPr>
        <w:t xml:space="preserve"> </w:t>
      </w:r>
      <w:r>
        <w:rPr>
          <w:sz w:val="28"/>
        </w:rPr>
        <w:t>обмежень</w:t>
      </w:r>
      <w:r>
        <w:rPr>
          <w:spacing w:val="-2"/>
          <w:sz w:val="28"/>
        </w:rPr>
        <w:t xml:space="preserve"> </w:t>
      </w:r>
      <w:r>
        <w:rPr>
          <w:sz w:val="28"/>
        </w:rPr>
        <w:t>на</w:t>
      </w:r>
      <w:r>
        <w:rPr>
          <w:spacing w:val="-3"/>
          <w:sz w:val="28"/>
        </w:rPr>
        <w:t xml:space="preserve"> </w:t>
      </w:r>
      <w:r>
        <w:rPr>
          <w:sz w:val="28"/>
        </w:rPr>
        <w:t>імпорт.</w:t>
      </w:r>
    </w:p>
    <w:p w:rsidR="009C787B" w:rsidRDefault="00AE36E6">
      <w:pPr>
        <w:pStyle w:val="a5"/>
        <w:numPr>
          <w:ilvl w:val="0"/>
          <w:numId w:val="61"/>
        </w:numPr>
        <w:tabs>
          <w:tab w:val="left" w:pos="1381"/>
        </w:tabs>
        <w:spacing w:line="321" w:lineRule="exact"/>
        <w:jc w:val="both"/>
        <w:rPr>
          <w:sz w:val="28"/>
        </w:rPr>
      </w:pPr>
      <w:r>
        <w:rPr>
          <w:sz w:val="28"/>
        </w:rPr>
        <w:t>Використання</w:t>
      </w:r>
      <w:r>
        <w:rPr>
          <w:spacing w:val="-4"/>
          <w:sz w:val="28"/>
        </w:rPr>
        <w:t xml:space="preserve"> </w:t>
      </w:r>
      <w:r>
        <w:rPr>
          <w:sz w:val="28"/>
        </w:rPr>
        <w:t>технологій</w:t>
      </w:r>
      <w:r>
        <w:rPr>
          <w:spacing w:val="-4"/>
          <w:sz w:val="28"/>
        </w:rPr>
        <w:t xml:space="preserve"> </w:t>
      </w:r>
      <w:r>
        <w:rPr>
          <w:sz w:val="28"/>
        </w:rPr>
        <w:t>та</w:t>
      </w:r>
      <w:r>
        <w:rPr>
          <w:spacing w:val="-4"/>
          <w:sz w:val="28"/>
        </w:rPr>
        <w:t xml:space="preserve"> </w:t>
      </w:r>
      <w:r>
        <w:rPr>
          <w:sz w:val="28"/>
        </w:rPr>
        <w:t>цифрова</w:t>
      </w:r>
      <w:r>
        <w:rPr>
          <w:spacing w:val="-7"/>
          <w:sz w:val="28"/>
        </w:rPr>
        <w:t xml:space="preserve"> </w:t>
      </w:r>
      <w:r>
        <w:rPr>
          <w:sz w:val="28"/>
        </w:rPr>
        <w:t>трансформація.</w:t>
      </w:r>
    </w:p>
    <w:p w:rsidR="009C787B" w:rsidRDefault="00AE36E6">
      <w:pPr>
        <w:pStyle w:val="a3"/>
        <w:spacing w:before="1"/>
        <w:ind w:right="357" w:firstLine="427"/>
      </w:pPr>
      <w:r>
        <w:t>У складні часи технології можуть стати потужним засобом безперервності у</w:t>
      </w:r>
      <w:r>
        <w:rPr>
          <w:spacing w:val="-67"/>
        </w:rPr>
        <w:t xml:space="preserve"> </w:t>
      </w:r>
      <w:r>
        <w:t>ефективній</w:t>
      </w:r>
      <w:r>
        <w:rPr>
          <w:spacing w:val="1"/>
        </w:rPr>
        <w:t xml:space="preserve"> </w:t>
      </w:r>
      <w:r>
        <w:t>роботі</w:t>
      </w:r>
      <w:r>
        <w:rPr>
          <w:spacing w:val="1"/>
        </w:rPr>
        <w:t xml:space="preserve"> </w:t>
      </w:r>
      <w:r>
        <w:t>бізнесу.</w:t>
      </w:r>
      <w:r>
        <w:rPr>
          <w:spacing w:val="1"/>
        </w:rPr>
        <w:t xml:space="preserve"> </w:t>
      </w:r>
      <w:r>
        <w:t>Цифрові</w:t>
      </w:r>
      <w:r>
        <w:rPr>
          <w:spacing w:val="1"/>
        </w:rPr>
        <w:t xml:space="preserve"> </w:t>
      </w:r>
      <w:r>
        <w:t>інструменти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допомогти</w:t>
      </w:r>
      <w:r>
        <w:rPr>
          <w:spacing w:val="1"/>
        </w:rPr>
        <w:t xml:space="preserve"> </w:t>
      </w:r>
      <w:r>
        <w:t>автоматизувати</w:t>
      </w:r>
      <w:r>
        <w:rPr>
          <w:spacing w:val="1"/>
        </w:rPr>
        <w:t xml:space="preserve"> </w:t>
      </w:r>
      <w:r>
        <w:t>процеси,</w:t>
      </w:r>
      <w:r>
        <w:rPr>
          <w:spacing w:val="1"/>
        </w:rPr>
        <w:t xml:space="preserve"> </w:t>
      </w:r>
      <w:r>
        <w:t>покращити</w:t>
      </w:r>
      <w:r>
        <w:rPr>
          <w:spacing w:val="1"/>
        </w:rPr>
        <w:t xml:space="preserve"> </w:t>
      </w:r>
      <w:r>
        <w:t>комунікацію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дозволити</w:t>
      </w:r>
      <w:r>
        <w:rPr>
          <w:spacing w:val="1"/>
        </w:rPr>
        <w:t xml:space="preserve"> </w:t>
      </w:r>
      <w:r>
        <w:t>віддалену</w:t>
      </w:r>
      <w:r>
        <w:rPr>
          <w:spacing w:val="1"/>
        </w:rPr>
        <w:t xml:space="preserve"> </w:t>
      </w:r>
      <w:r>
        <w:t>роботу.</w:t>
      </w:r>
    </w:p>
    <w:p w:rsidR="009C787B" w:rsidRDefault="00AE36E6">
      <w:pPr>
        <w:pStyle w:val="a3"/>
        <w:spacing w:line="320" w:lineRule="exact"/>
        <w:ind w:left="1100"/>
      </w:pPr>
      <w:r>
        <w:t>Стратегії</w:t>
      </w:r>
      <w:r>
        <w:rPr>
          <w:spacing w:val="-2"/>
        </w:rPr>
        <w:t xml:space="preserve"> </w:t>
      </w:r>
      <w:r>
        <w:t>включають:</w:t>
      </w:r>
    </w:p>
    <w:p w:rsidR="009C787B" w:rsidRDefault="00AE36E6">
      <w:pPr>
        <w:pStyle w:val="a5"/>
        <w:numPr>
          <w:ilvl w:val="1"/>
          <w:numId w:val="63"/>
        </w:numPr>
        <w:tabs>
          <w:tab w:val="left" w:pos="1382"/>
        </w:tabs>
        <w:ind w:right="351" w:firstLine="427"/>
        <w:rPr>
          <w:sz w:val="28"/>
        </w:rPr>
      </w:pPr>
      <w:r>
        <w:rPr>
          <w:sz w:val="28"/>
        </w:rPr>
        <w:t>хмарні</w:t>
      </w:r>
      <w:r>
        <w:rPr>
          <w:spacing w:val="1"/>
          <w:sz w:val="28"/>
        </w:rPr>
        <w:t xml:space="preserve"> </w:t>
      </w:r>
      <w:r>
        <w:rPr>
          <w:sz w:val="28"/>
        </w:rPr>
        <w:t>обчислення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віддалена</w:t>
      </w:r>
      <w:r>
        <w:rPr>
          <w:spacing w:val="1"/>
          <w:sz w:val="28"/>
        </w:rPr>
        <w:t xml:space="preserve"> </w:t>
      </w:r>
      <w:r>
        <w:rPr>
          <w:sz w:val="28"/>
        </w:rPr>
        <w:t>робота.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71"/>
          <w:sz w:val="28"/>
        </w:rPr>
        <w:t xml:space="preserve"> </w:t>
      </w:r>
      <w:r>
        <w:rPr>
          <w:sz w:val="28"/>
        </w:rPr>
        <w:t>хмарних</w:t>
      </w:r>
      <w:r>
        <w:rPr>
          <w:spacing w:val="-67"/>
          <w:sz w:val="28"/>
        </w:rPr>
        <w:t xml:space="preserve"> </w:t>
      </w:r>
      <w:r>
        <w:rPr>
          <w:sz w:val="28"/>
        </w:rPr>
        <w:t>технологій дозволяє співробітникам працювати з будь-якого місця та гарантує</w:t>
      </w:r>
      <w:r>
        <w:rPr>
          <w:spacing w:val="1"/>
          <w:sz w:val="28"/>
        </w:rPr>
        <w:t xml:space="preserve"> </w:t>
      </w:r>
      <w:r>
        <w:rPr>
          <w:sz w:val="28"/>
        </w:rPr>
        <w:t>виконання</w:t>
      </w:r>
      <w:r>
        <w:rPr>
          <w:spacing w:val="-1"/>
          <w:sz w:val="28"/>
        </w:rPr>
        <w:t xml:space="preserve"> </w:t>
      </w:r>
      <w:r>
        <w:rPr>
          <w:sz w:val="28"/>
        </w:rPr>
        <w:t>важливих бізнес-функцій</w:t>
      </w:r>
      <w:r>
        <w:rPr>
          <w:spacing w:val="-4"/>
          <w:sz w:val="28"/>
        </w:rPr>
        <w:t xml:space="preserve"> </w:t>
      </w:r>
      <w:r>
        <w:rPr>
          <w:sz w:val="28"/>
        </w:rPr>
        <w:t>без</w:t>
      </w:r>
      <w:r>
        <w:rPr>
          <w:spacing w:val="-2"/>
          <w:sz w:val="28"/>
        </w:rPr>
        <w:t xml:space="preserve"> </w:t>
      </w:r>
      <w:r>
        <w:rPr>
          <w:sz w:val="28"/>
        </w:rPr>
        <w:t>фізичної</w:t>
      </w:r>
      <w:r>
        <w:rPr>
          <w:spacing w:val="-3"/>
          <w:sz w:val="28"/>
        </w:rPr>
        <w:t xml:space="preserve"> </w:t>
      </w:r>
      <w:r>
        <w:rPr>
          <w:sz w:val="28"/>
        </w:rPr>
        <w:t>присутності</w:t>
      </w:r>
      <w:r>
        <w:rPr>
          <w:spacing w:val="-1"/>
          <w:sz w:val="28"/>
        </w:rPr>
        <w:t xml:space="preserve"> </w:t>
      </w:r>
      <w:r>
        <w:rPr>
          <w:sz w:val="28"/>
        </w:rPr>
        <w:t>в</w:t>
      </w:r>
      <w:r>
        <w:rPr>
          <w:spacing w:val="-2"/>
          <w:sz w:val="28"/>
        </w:rPr>
        <w:t xml:space="preserve"> </w:t>
      </w:r>
      <w:r>
        <w:rPr>
          <w:sz w:val="28"/>
        </w:rPr>
        <w:t>офісі;</w:t>
      </w:r>
    </w:p>
    <w:p w:rsidR="009C787B" w:rsidRDefault="00AE36E6">
      <w:pPr>
        <w:pStyle w:val="a5"/>
        <w:numPr>
          <w:ilvl w:val="1"/>
          <w:numId w:val="63"/>
        </w:numPr>
        <w:tabs>
          <w:tab w:val="left" w:pos="1382"/>
        </w:tabs>
        <w:spacing w:before="1"/>
        <w:ind w:right="359" w:firstLine="427"/>
        <w:rPr>
          <w:sz w:val="28"/>
        </w:rPr>
      </w:pPr>
      <w:r>
        <w:rPr>
          <w:sz w:val="28"/>
        </w:rPr>
        <w:t>авт</w:t>
      </w:r>
      <w:r>
        <w:rPr>
          <w:sz w:val="28"/>
        </w:rPr>
        <w:t>оматизація:</w:t>
      </w:r>
      <w:r>
        <w:rPr>
          <w:spacing w:val="1"/>
          <w:sz w:val="28"/>
        </w:rPr>
        <w:t xml:space="preserve"> </w:t>
      </w:r>
      <w:r>
        <w:rPr>
          <w:sz w:val="28"/>
        </w:rPr>
        <w:t>автоматизація</w:t>
      </w:r>
      <w:r>
        <w:rPr>
          <w:spacing w:val="1"/>
          <w:sz w:val="28"/>
        </w:rPr>
        <w:t xml:space="preserve"> </w:t>
      </w:r>
      <w:r>
        <w:rPr>
          <w:sz w:val="28"/>
        </w:rPr>
        <w:t>повторюваних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трудомістких</w:t>
      </w:r>
      <w:r>
        <w:rPr>
          <w:spacing w:val="1"/>
          <w:sz w:val="28"/>
        </w:rPr>
        <w:t xml:space="preserve"> </w:t>
      </w:r>
      <w:r>
        <w:rPr>
          <w:sz w:val="28"/>
        </w:rPr>
        <w:t>завдань,</w:t>
      </w:r>
      <w:r>
        <w:rPr>
          <w:spacing w:val="1"/>
          <w:sz w:val="28"/>
        </w:rPr>
        <w:t xml:space="preserve"> </w:t>
      </w:r>
      <w:r>
        <w:rPr>
          <w:sz w:val="28"/>
        </w:rPr>
        <w:t>звільняють</w:t>
      </w:r>
      <w:r>
        <w:rPr>
          <w:spacing w:val="-3"/>
          <w:sz w:val="28"/>
        </w:rPr>
        <w:t xml:space="preserve"> </w:t>
      </w:r>
      <w:r>
        <w:rPr>
          <w:sz w:val="28"/>
        </w:rPr>
        <w:t>людські</w:t>
      </w:r>
      <w:r>
        <w:rPr>
          <w:spacing w:val="-3"/>
          <w:sz w:val="28"/>
        </w:rPr>
        <w:t xml:space="preserve"> </w:t>
      </w:r>
      <w:r>
        <w:rPr>
          <w:sz w:val="28"/>
        </w:rPr>
        <w:t>ресурси</w:t>
      </w:r>
      <w:r>
        <w:rPr>
          <w:spacing w:val="-3"/>
          <w:sz w:val="28"/>
        </w:rPr>
        <w:t xml:space="preserve"> </w:t>
      </w:r>
      <w:r>
        <w:rPr>
          <w:sz w:val="28"/>
        </w:rPr>
        <w:t>для зосередження</w:t>
      </w:r>
      <w:r>
        <w:rPr>
          <w:spacing w:val="-1"/>
          <w:sz w:val="28"/>
        </w:rPr>
        <w:t xml:space="preserve"> </w:t>
      </w:r>
      <w:r>
        <w:rPr>
          <w:sz w:val="28"/>
        </w:rPr>
        <w:t>на</w:t>
      </w:r>
      <w:r>
        <w:rPr>
          <w:spacing w:val="-1"/>
          <w:sz w:val="28"/>
        </w:rPr>
        <w:t xml:space="preserve"> </w:t>
      </w:r>
      <w:r>
        <w:rPr>
          <w:sz w:val="28"/>
        </w:rPr>
        <w:t>завданнях</w:t>
      </w:r>
      <w:r>
        <w:rPr>
          <w:spacing w:val="-3"/>
          <w:sz w:val="28"/>
        </w:rPr>
        <w:t xml:space="preserve"> </w:t>
      </w:r>
      <w:r>
        <w:rPr>
          <w:sz w:val="28"/>
        </w:rPr>
        <w:t>вищого</w:t>
      </w:r>
      <w:r>
        <w:rPr>
          <w:spacing w:val="-3"/>
          <w:sz w:val="28"/>
        </w:rPr>
        <w:t xml:space="preserve"> </w:t>
      </w:r>
      <w:r>
        <w:rPr>
          <w:sz w:val="28"/>
        </w:rPr>
        <w:t>рівня;</w:t>
      </w:r>
    </w:p>
    <w:p w:rsidR="009C787B" w:rsidRDefault="00AE36E6">
      <w:pPr>
        <w:pStyle w:val="a5"/>
        <w:numPr>
          <w:ilvl w:val="1"/>
          <w:numId w:val="63"/>
        </w:numPr>
        <w:tabs>
          <w:tab w:val="left" w:pos="1382"/>
        </w:tabs>
        <w:ind w:right="357" w:firstLine="427"/>
        <w:rPr>
          <w:sz w:val="28"/>
        </w:rPr>
      </w:pPr>
      <w:r>
        <w:rPr>
          <w:sz w:val="28"/>
        </w:rPr>
        <w:t>аналіз даних: використання аналізу даних для отримання інформації щодо</w:t>
      </w:r>
      <w:r>
        <w:rPr>
          <w:spacing w:val="-67"/>
          <w:sz w:val="28"/>
        </w:rPr>
        <w:t xml:space="preserve"> </w:t>
      </w:r>
      <w:r>
        <w:rPr>
          <w:sz w:val="28"/>
        </w:rPr>
        <w:t>поведінки клієнтів, операційної ефективності і ринкові тенденції в реальному</w:t>
      </w:r>
      <w:r>
        <w:rPr>
          <w:spacing w:val="1"/>
          <w:sz w:val="28"/>
        </w:rPr>
        <w:t xml:space="preserve"> </w:t>
      </w:r>
      <w:r>
        <w:rPr>
          <w:sz w:val="28"/>
        </w:rPr>
        <w:t>часі</w:t>
      </w:r>
      <w:r>
        <w:rPr>
          <w:spacing w:val="-3"/>
          <w:sz w:val="28"/>
        </w:rPr>
        <w:t xml:space="preserve"> </w:t>
      </w:r>
      <w:r>
        <w:rPr>
          <w:sz w:val="28"/>
        </w:rPr>
        <w:t>дозволяє приймати більш обґрунтовані</w:t>
      </w:r>
      <w:r>
        <w:rPr>
          <w:spacing w:val="-3"/>
          <w:sz w:val="28"/>
        </w:rPr>
        <w:t xml:space="preserve"> </w:t>
      </w:r>
      <w:r>
        <w:rPr>
          <w:sz w:val="28"/>
        </w:rPr>
        <w:t>рішення.</w:t>
      </w:r>
    </w:p>
    <w:p w:rsidR="009C787B" w:rsidRDefault="00AE36E6">
      <w:pPr>
        <w:pStyle w:val="a5"/>
        <w:numPr>
          <w:ilvl w:val="0"/>
          <w:numId w:val="61"/>
        </w:numPr>
        <w:tabs>
          <w:tab w:val="left" w:pos="1381"/>
        </w:tabs>
        <w:spacing w:before="1" w:line="322" w:lineRule="exact"/>
        <w:jc w:val="both"/>
        <w:rPr>
          <w:sz w:val="28"/>
        </w:rPr>
      </w:pPr>
      <w:r>
        <w:rPr>
          <w:sz w:val="28"/>
        </w:rPr>
        <w:t>Підхід,</w:t>
      </w:r>
      <w:r>
        <w:rPr>
          <w:spacing w:val="-6"/>
          <w:sz w:val="28"/>
        </w:rPr>
        <w:t xml:space="preserve"> </w:t>
      </w:r>
      <w:r>
        <w:rPr>
          <w:sz w:val="28"/>
        </w:rPr>
        <w:t>орієнтований</w:t>
      </w:r>
      <w:r>
        <w:rPr>
          <w:spacing w:val="-5"/>
          <w:sz w:val="28"/>
        </w:rPr>
        <w:t xml:space="preserve"> </w:t>
      </w:r>
      <w:r>
        <w:rPr>
          <w:sz w:val="28"/>
        </w:rPr>
        <w:t>на</w:t>
      </w:r>
      <w:r>
        <w:rPr>
          <w:spacing w:val="-5"/>
          <w:sz w:val="28"/>
        </w:rPr>
        <w:t xml:space="preserve"> </w:t>
      </w:r>
      <w:r>
        <w:rPr>
          <w:sz w:val="28"/>
        </w:rPr>
        <w:t>клієнта.</w:t>
      </w:r>
    </w:p>
    <w:p w:rsidR="009C787B" w:rsidRDefault="00AE36E6">
      <w:pPr>
        <w:pStyle w:val="a3"/>
        <w:ind w:right="355" w:firstLine="427"/>
      </w:pPr>
      <w:r>
        <w:t>Навіть в умовах невизначеності підтримка сталих стосунків із клієнтами має</w:t>
      </w:r>
      <w:r>
        <w:rPr>
          <w:spacing w:val="-67"/>
        </w:rPr>
        <w:t xml:space="preserve"> </w:t>
      </w:r>
      <w:r>
        <w:t xml:space="preserve">вирішальне значення </w:t>
      </w:r>
      <w:r>
        <w:t>для збереження прибутку та лояльності до бренду. Зміни в</w:t>
      </w:r>
      <w:r>
        <w:rPr>
          <w:spacing w:val="-67"/>
        </w:rPr>
        <w:t xml:space="preserve"> </w:t>
      </w:r>
      <w:r>
        <w:t>потребах і вподобаннях клієнтів вимагають від компаній бути проактивними та</w:t>
      </w:r>
      <w:r>
        <w:rPr>
          <w:spacing w:val="1"/>
        </w:rPr>
        <w:t xml:space="preserve"> </w:t>
      </w:r>
      <w:r>
        <w:t>адаптованими.</w:t>
      </w:r>
    </w:p>
    <w:p w:rsidR="009C787B" w:rsidRDefault="00AE36E6">
      <w:pPr>
        <w:pStyle w:val="a3"/>
        <w:spacing w:line="320" w:lineRule="exact"/>
        <w:ind w:left="1100"/>
      </w:pPr>
      <w:r>
        <w:t>Ключові</w:t>
      </w:r>
      <w:r>
        <w:rPr>
          <w:spacing w:val="-5"/>
        </w:rPr>
        <w:t xml:space="preserve"> </w:t>
      </w:r>
      <w:r>
        <w:t>дії</w:t>
      </w:r>
      <w:r>
        <w:rPr>
          <w:spacing w:val="-1"/>
        </w:rPr>
        <w:t xml:space="preserve"> </w:t>
      </w:r>
      <w:r>
        <w:t>включають:</w:t>
      </w:r>
    </w:p>
    <w:p w:rsidR="009C787B" w:rsidRDefault="00AE36E6">
      <w:pPr>
        <w:pStyle w:val="a5"/>
        <w:numPr>
          <w:ilvl w:val="1"/>
          <w:numId w:val="63"/>
        </w:numPr>
        <w:tabs>
          <w:tab w:val="left" w:pos="1382"/>
        </w:tabs>
        <w:spacing w:before="2"/>
        <w:ind w:right="360" w:firstLine="427"/>
        <w:rPr>
          <w:sz w:val="28"/>
        </w:rPr>
      </w:pPr>
      <w:r>
        <w:rPr>
          <w:sz w:val="28"/>
        </w:rPr>
        <w:t>розуміння</w:t>
      </w:r>
      <w:r>
        <w:rPr>
          <w:spacing w:val="1"/>
          <w:sz w:val="28"/>
        </w:rPr>
        <w:t xml:space="preserve"> </w:t>
      </w:r>
      <w:r>
        <w:rPr>
          <w:sz w:val="28"/>
        </w:rPr>
        <w:t>мінливих</w:t>
      </w:r>
      <w:r>
        <w:rPr>
          <w:spacing w:val="1"/>
          <w:sz w:val="28"/>
        </w:rPr>
        <w:t xml:space="preserve"> </w:t>
      </w:r>
      <w:r>
        <w:rPr>
          <w:sz w:val="28"/>
        </w:rPr>
        <w:t>потреб</w:t>
      </w:r>
      <w:r>
        <w:rPr>
          <w:spacing w:val="1"/>
          <w:sz w:val="28"/>
        </w:rPr>
        <w:t xml:space="preserve"> </w:t>
      </w:r>
      <w:r>
        <w:rPr>
          <w:sz w:val="28"/>
        </w:rPr>
        <w:t>клієнтів: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проведення</w:t>
      </w:r>
      <w:r>
        <w:rPr>
          <w:spacing w:val="1"/>
          <w:sz w:val="28"/>
        </w:rPr>
        <w:t xml:space="preserve"> </w:t>
      </w:r>
      <w:r>
        <w:rPr>
          <w:sz w:val="28"/>
        </w:rPr>
        <w:t>регулярних опитувань клі</w:t>
      </w:r>
      <w:r>
        <w:rPr>
          <w:sz w:val="28"/>
        </w:rPr>
        <w:t>єнтів або використання аналітики даних для оцінки</w:t>
      </w:r>
      <w:r>
        <w:rPr>
          <w:spacing w:val="1"/>
          <w:sz w:val="28"/>
        </w:rPr>
        <w:t xml:space="preserve"> </w:t>
      </w:r>
      <w:r>
        <w:rPr>
          <w:sz w:val="28"/>
        </w:rPr>
        <w:t>попиту в</w:t>
      </w:r>
      <w:r>
        <w:rPr>
          <w:spacing w:val="-1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1"/>
          <w:sz w:val="28"/>
        </w:rPr>
        <w:t xml:space="preserve"> </w:t>
      </w:r>
      <w:r>
        <w:rPr>
          <w:sz w:val="28"/>
        </w:rPr>
        <w:t>кризи;</w:t>
      </w:r>
    </w:p>
    <w:p w:rsidR="009C787B" w:rsidRDefault="00AE36E6">
      <w:pPr>
        <w:pStyle w:val="a5"/>
        <w:numPr>
          <w:ilvl w:val="1"/>
          <w:numId w:val="63"/>
        </w:numPr>
        <w:tabs>
          <w:tab w:val="left" w:pos="1382"/>
        </w:tabs>
        <w:ind w:right="358" w:firstLine="427"/>
        <w:rPr>
          <w:sz w:val="28"/>
        </w:rPr>
      </w:pPr>
      <w:r>
        <w:rPr>
          <w:sz w:val="28"/>
        </w:rPr>
        <w:t>гнучкі</w:t>
      </w:r>
      <w:r>
        <w:rPr>
          <w:spacing w:val="1"/>
          <w:sz w:val="28"/>
        </w:rPr>
        <w:t xml:space="preserve"> </w:t>
      </w:r>
      <w:r>
        <w:rPr>
          <w:sz w:val="28"/>
        </w:rPr>
        <w:t>варіанти</w:t>
      </w:r>
      <w:r>
        <w:rPr>
          <w:spacing w:val="1"/>
          <w:sz w:val="28"/>
        </w:rPr>
        <w:t xml:space="preserve"> </w:t>
      </w:r>
      <w:r>
        <w:rPr>
          <w:sz w:val="28"/>
        </w:rPr>
        <w:t>оплати:</w:t>
      </w:r>
      <w:r>
        <w:rPr>
          <w:spacing w:val="1"/>
          <w:sz w:val="28"/>
        </w:rPr>
        <w:t xml:space="preserve"> </w:t>
      </w:r>
      <w:r>
        <w:rPr>
          <w:sz w:val="28"/>
        </w:rPr>
        <w:t>наявність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пропозиції</w:t>
      </w:r>
      <w:r>
        <w:rPr>
          <w:spacing w:val="1"/>
          <w:sz w:val="28"/>
        </w:rPr>
        <w:t xml:space="preserve"> </w:t>
      </w:r>
      <w:r>
        <w:rPr>
          <w:sz w:val="28"/>
        </w:rPr>
        <w:t>подовжених</w:t>
      </w:r>
      <w:r>
        <w:rPr>
          <w:spacing w:val="71"/>
          <w:sz w:val="28"/>
        </w:rPr>
        <w:t xml:space="preserve"> </w:t>
      </w:r>
      <w:r>
        <w:rPr>
          <w:sz w:val="28"/>
        </w:rPr>
        <w:t>термінів</w:t>
      </w:r>
      <w:r>
        <w:rPr>
          <w:spacing w:val="1"/>
          <w:sz w:val="28"/>
        </w:rPr>
        <w:t xml:space="preserve"> </w:t>
      </w:r>
      <w:r>
        <w:rPr>
          <w:sz w:val="28"/>
        </w:rPr>
        <w:t>оплати, планів розстрочки або знижок надасть можливість клієнтам подолати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фінансові труднощі,</w:t>
      </w:r>
      <w:r>
        <w:rPr>
          <w:spacing w:val="-3"/>
          <w:sz w:val="28"/>
        </w:rPr>
        <w:t xml:space="preserve"> </w:t>
      </w:r>
      <w:r>
        <w:rPr>
          <w:sz w:val="28"/>
        </w:rPr>
        <w:t>зберігаючи продажі;</w:t>
      </w:r>
    </w:p>
    <w:p w:rsidR="009C787B" w:rsidRDefault="00AE36E6">
      <w:pPr>
        <w:pStyle w:val="a5"/>
        <w:numPr>
          <w:ilvl w:val="1"/>
          <w:numId w:val="63"/>
        </w:numPr>
        <w:tabs>
          <w:tab w:val="left" w:pos="1382"/>
        </w:tabs>
        <w:ind w:right="352" w:firstLine="427"/>
        <w:rPr>
          <w:sz w:val="28"/>
        </w:rPr>
      </w:pPr>
      <w:r>
        <w:rPr>
          <w:sz w:val="28"/>
        </w:rPr>
        <w:t>розширена</w:t>
      </w:r>
      <w:r>
        <w:rPr>
          <w:spacing w:val="1"/>
          <w:sz w:val="28"/>
        </w:rPr>
        <w:t xml:space="preserve"> </w:t>
      </w:r>
      <w:r>
        <w:rPr>
          <w:sz w:val="28"/>
        </w:rPr>
        <w:t>підтримка</w:t>
      </w:r>
      <w:r>
        <w:rPr>
          <w:spacing w:val="1"/>
          <w:sz w:val="28"/>
        </w:rPr>
        <w:t xml:space="preserve"> </w:t>
      </w:r>
      <w:r>
        <w:rPr>
          <w:sz w:val="28"/>
        </w:rPr>
        <w:t>клієнтів:</w:t>
      </w:r>
      <w:r>
        <w:rPr>
          <w:spacing w:val="1"/>
          <w:sz w:val="28"/>
        </w:rPr>
        <w:t xml:space="preserve"> </w:t>
      </w:r>
      <w:r>
        <w:rPr>
          <w:sz w:val="28"/>
        </w:rPr>
        <w:t>створення</w:t>
      </w:r>
      <w:r>
        <w:rPr>
          <w:spacing w:val="1"/>
          <w:sz w:val="28"/>
        </w:rPr>
        <w:t xml:space="preserve"> </w:t>
      </w:r>
      <w:r>
        <w:rPr>
          <w:sz w:val="28"/>
        </w:rPr>
        <w:t>додаткової</w:t>
      </w:r>
      <w:r>
        <w:rPr>
          <w:spacing w:val="1"/>
          <w:sz w:val="28"/>
        </w:rPr>
        <w:t xml:space="preserve"> </w:t>
      </w:r>
      <w:r>
        <w:rPr>
          <w:sz w:val="28"/>
        </w:rPr>
        <w:t>підтримки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допомогою</w:t>
      </w:r>
      <w:r>
        <w:rPr>
          <w:spacing w:val="1"/>
          <w:sz w:val="28"/>
        </w:rPr>
        <w:t xml:space="preserve"> </w:t>
      </w:r>
      <w:r>
        <w:rPr>
          <w:sz w:val="28"/>
        </w:rPr>
        <w:t>онлайн-каналів,</w:t>
      </w:r>
      <w:r>
        <w:rPr>
          <w:spacing w:val="1"/>
          <w:sz w:val="28"/>
        </w:rPr>
        <w:t xml:space="preserve"> </w:t>
      </w:r>
      <w:r>
        <w:rPr>
          <w:sz w:val="28"/>
        </w:rPr>
        <w:t>чат-ботів</w:t>
      </w:r>
      <w:r>
        <w:rPr>
          <w:spacing w:val="1"/>
          <w:sz w:val="28"/>
        </w:rPr>
        <w:t xml:space="preserve"> </w:t>
      </w:r>
      <w:r>
        <w:rPr>
          <w:sz w:val="28"/>
        </w:rPr>
        <w:t>або</w:t>
      </w:r>
      <w:r>
        <w:rPr>
          <w:spacing w:val="1"/>
          <w:sz w:val="28"/>
        </w:rPr>
        <w:t xml:space="preserve"> </w:t>
      </w:r>
      <w:r>
        <w:rPr>
          <w:sz w:val="28"/>
        </w:rPr>
        <w:t>спеціалізованих</w:t>
      </w:r>
      <w:r>
        <w:rPr>
          <w:spacing w:val="1"/>
          <w:sz w:val="28"/>
        </w:rPr>
        <w:t xml:space="preserve"> </w:t>
      </w:r>
      <w:r>
        <w:rPr>
          <w:sz w:val="28"/>
        </w:rPr>
        <w:t>команд</w:t>
      </w:r>
      <w:r>
        <w:rPr>
          <w:spacing w:val="1"/>
          <w:sz w:val="28"/>
        </w:rPr>
        <w:t xml:space="preserve"> </w:t>
      </w:r>
      <w:r>
        <w:rPr>
          <w:sz w:val="28"/>
        </w:rPr>
        <w:t>обслуговування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клієнтів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вирішення</w:t>
      </w:r>
      <w:r>
        <w:rPr>
          <w:spacing w:val="1"/>
          <w:sz w:val="28"/>
        </w:rPr>
        <w:t xml:space="preserve"> </w:t>
      </w:r>
      <w:r>
        <w:rPr>
          <w:sz w:val="28"/>
        </w:rPr>
        <w:t>будь-яких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1"/>
          <w:sz w:val="28"/>
        </w:rPr>
        <w:t xml:space="preserve"> </w:t>
      </w:r>
      <w:r>
        <w:rPr>
          <w:sz w:val="28"/>
        </w:rPr>
        <w:t>або</w:t>
      </w:r>
      <w:r>
        <w:rPr>
          <w:spacing w:val="1"/>
          <w:sz w:val="28"/>
        </w:rPr>
        <w:t xml:space="preserve"> </w:t>
      </w:r>
      <w:r>
        <w:rPr>
          <w:sz w:val="28"/>
        </w:rPr>
        <w:t>збоїв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обслуговуванні.</w:t>
      </w:r>
    </w:p>
    <w:p w:rsidR="009C787B" w:rsidRDefault="00AE36E6">
      <w:pPr>
        <w:pStyle w:val="a5"/>
        <w:numPr>
          <w:ilvl w:val="0"/>
          <w:numId w:val="61"/>
        </w:numPr>
        <w:tabs>
          <w:tab w:val="left" w:pos="1381"/>
        </w:tabs>
        <w:spacing w:line="320" w:lineRule="exact"/>
        <w:jc w:val="both"/>
        <w:rPr>
          <w:sz w:val="28"/>
        </w:rPr>
      </w:pPr>
      <w:r>
        <w:rPr>
          <w:sz w:val="28"/>
        </w:rPr>
        <w:t>Програми</w:t>
      </w:r>
      <w:r>
        <w:rPr>
          <w:spacing w:val="-5"/>
          <w:sz w:val="28"/>
        </w:rPr>
        <w:t xml:space="preserve"> </w:t>
      </w:r>
      <w:r>
        <w:rPr>
          <w:sz w:val="28"/>
        </w:rPr>
        <w:t>підтримки</w:t>
      </w:r>
      <w:r>
        <w:rPr>
          <w:spacing w:val="-4"/>
          <w:sz w:val="28"/>
        </w:rPr>
        <w:t xml:space="preserve"> </w:t>
      </w:r>
      <w:r>
        <w:rPr>
          <w:sz w:val="28"/>
        </w:rPr>
        <w:t>уряду</w:t>
      </w:r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громади.</w:t>
      </w:r>
    </w:p>
    <w:p w:rsidR="009C787B" w:rsidRDefault="009C787B">
      <w:pPr>
        <w:spacing w:line="320" w:lineRule="exact"/>
        <w:jc w:val="both"/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57" w:firstLine="427"/>
      </w:pPr>
      <w:r>
        <w:t>Багато урядів надають програми допомоги для підтримки бізнесу у складні</w:t>
      </w:r>
      <w:r>
        <w:rPr>
          <w:spacing w:val="1"/>
        </w:rPr>
        <w:t xml:space="preserve"> </w:t>
      </w:r>
      <w:r>
        <w:t>часи, через фінансову допомогу, податкові пільги чи регулятивні коригування.</w:t>
      </w:r>
      <w:r>
        <w:rPr>
          <w:spacing w:val="1"/>
        </w:rPr>
        <w:t xml:space="preserve"> </w:t>
      </w:r>
      <w:r>
        <w:t>Важливо бути в</w:t>
      </w:r>
      <w:r>
        <w:rPr>
          <w:spacing w:val="-2"/>
        </w:rPr>
        <w:t xml:space="preserve"> </w:t>
      </w:r>
      <w:r>
        <w:t>курсі</w:t>
      </w:r>
      <w:r>
        <w:rPr>
          <w:spacing w:val="1"/>
        </w:rPr>
        <w:t xml:space="preserve"> </w:t>
      </w:r>
      <w:r>
        <w:t>цих</w:t>
      </w:r>
      <w:r>
        <w:rPr>
          <w:spacing w:val="1"/>
        </w:rPr>
        <w:t xml:space="preserve"> </w:t>
      </w:r>
      <w:r>
        <w:t>можливостей</w:t>
      </w:r>
      <w:r>
        <w:rPr>
          <w:spacing w:val="-3"/>
        </w:rPr>
        <w:t xml:space="preserve"> </w:t>
      </w:r>
      <w:r>
        <w:t>[2].</w:t>
      </w:r>
    </w:p>
    <w:p w:rsidR="009C787B" w:rsidRDefault="00AE36E6">
      <w:pPr>
        <w:pStyle w:val="a3"/>
        <w:spacing w:before="1" w:line="322" w:lineRule="exact"/>
        <w:ind w:left="1100"/>
      </w:pPr>
      <w:r>
        <w:t>Основні</w:t>
      </w:r>
      <w:r>
        <w:rPr>
          <w:spacing w:val="-4"/>
        </w:rPr>
        <w:t xml:space="preserve"> </w:t>
      </w:r>
      <w:r>
        <w:t>заходи</w:t>
      </w:r>
      <w:r>
        <w:rPr>
          <w:spacing w:val="-4"/>
        </w:rPr>
        <w:t xml:space="preserve"> </w:t>
      </w:r>
      <w:r>
        <w:t>підтримки</w:t>
      </w:r>
      <w:r>
        <w:rPr>
          <w:spacing w:val="-3"/>
        </w:rPr>
        <w:t xml:space="preserve"> </w:t>
      </w:r>
      <w:r>
        <w:t>включають:</w:t>
      </w:r>
    </w:p>
    <w:p w:rsidR="009C787B" w:rsidRDefault="00AE36E6">
      <w:pPr>
        <w:pStyle w:val="a5"/>
        <w:numPr>
          <w:ilvl w:val="1"/>
          <w:numId w:val="63"/>
        </w:numPr>
        <w:tabs>
          <w:tab w:val="left" w:pos="1382"/>
        </w:tabs>
        <w:ind w:right="359" w:firstLine="427"/>
        <w:rPr>
          <w:sz w:val="28"/>
        </w:rPr>
      </w:pPr>
      <w:r>
        <w:rPr>
          <w:sz w:val="28"/>
        </w:rPr>
        <w:t>доступ до державної допомоги: пошук та участь у грантових кампаніях,</w:t>
      </w:r>
      <w:r>
        <w:rPr>
          <w:spacing w:val="1"/>
          <w:sz w:val="28"/>
        </w:rPr>
        <w:t xml:space="preserve"> </w:t>
      </w:r>
      <w:r>
        <w:rPr>
          <w:sz w:val="28"/>
        </w:rPr>
        <w:t>позики або субсидії, які пропонують місцеві чи національні органи влади для</w:t>
      </w:r>
      <w:r>
        <w:rPr>
          <w:spacing w:val="1"/>
          <w:sz w:val="28"/>
        </w:rPr>
        <w:t xml:space="preserve"> </w:t>
      </w:r>
      <w:r>
        <w:rPr>
          <w:sz w:val="28"/>
        </w:rPr>
        <w:t>вирішення</w:t>
      </w:r>
      <w:r>
        <w:rPr>
          <w:spacing w:val="-1"/>
          <w:sz w:val="28"/>
        </w:rPr>
        <w:t xml:space="preserve"> </w:t>
      </w:r>
      <w:r>
        <w:rPr>
          <w:sz w:val="28"/>
        </w:rPr>
        <w:t>економічних</w:t>
      </w:r>
      <w:r>
        <w:rPr>
          <w:spacing w:val="1"/>
          <w:sz w:val="28"/>
        </w:rPr>
        <w:t xml:space="preserve"> </w:t>
      </w:r>
      <w:r>
        <w:rPr>
          <w:sz w:val="28"/>
        </w:rPr>
        <w:t>труднощів;</w:t>
      </w:r>
    </w:p>
    <w:p w:rsidR="009C787B" w:rsidRDefault="00AE36E6">
      <w:pPr>
        <w:pStyle w:val="a5"/>
        <w:numPr>
          <w:ilvl w:val="1"/>
          <w:numId w:val="63"/>
        </w:numPr>
        <w:tabs>
          <w:tab w:val="left" w:pos="1382"/>
        </w:tabs>
        <w:spacing w:before="2"/>
        <w:ind w:right="358" w:firstLine="427"/>
        <w:rPr>
          <w:sz w:val="28"/>
        </w:rPr>
      </w:pPr>
      <w:r>
        <w:rPr>
          <w:sz w:val="28"/>
        </w:rPr>
        <w:t>взаємодія з галузевими асоціаціями: співпраця з галузевими асоціаціями</w:t>
      </w:r>
      <w:r>
        <w:rPr>
          <w:spacing w:val="1"/>
          <w:sz w:val="28"/>
        </w:rPr>
        <w:t xml:space="preserve"> </w:t>
      </w:r>
      <w:r>
        <w:rPr>
          <w:sz w:val="28"/>
        </w:rPr>
        <w:t>чи торг</w:t>
      </w:r>
      <w:r>
        <w:rPr>
          <w:sz w:val="28"/>
        </w:rPr>
        <w:t>овельними палатами для обміну ресурсами, пошук галузевої підтримки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доступ до</w:t>
      </w:r>
      <w:r>
        <w:rPr>
          <w:spacing w:val="1"/>
          <w:sz w:val="28"/>
        </w:rPr>
        <w:t xml:space="preserve"> </w:t>
      </w:r>
      <w:r>
        <w:rPr>
          <w:sz w:val="28"/>
        </w:rPr>
        <w:t>ширших</w:t>
      </w:r>
      <w:r>
        <w:rPr>
          <w:spacing w:val="1"/>
          <w:sz w:val="28"/>
        </w:rPr>
        <w:t xml:space="preserve"> </w:t>
      </w:r>
      <w:r>
        <w:rPr>
          <w:sz w:val="28"/>
        </w:rPr>
        <w:t>мереж;</w:t>
      </w:r>
    </w:p>
    <w:p w:rsidR="009C787B" w:rsidRDefault="00AE36E6">
      <w:pPr>
        <w:pStyle w:val="a5"/>
        <w:numPr>
          <w:ilvl w:val="1"/>
          <w:numId w:val="63"/>
        </w:numPr>
        <w:tabs>
          <w:tab w:val="left" w:pos="1382"/>
        </w:tabs>
        <w:ind w:right="356" w:firstLine="427"/>
        <w:rPr>
          <w:sz w:val="28"/>
        </w:rPr>
      </w:pPr>
      <w:r>
        <w:rPr>
          <w:sz w:val="28"/>
        </w:rPr>
        <w:t>корпоративна соціальна відповідальність (КСВ): демонстрація прагнення</w:t>
      </w:r>
      <w:r>
        <w:rPr>
          <w:spacing w:val="1"/>
          <w:sz w:val="28"/>
        </w:rPr>
        <w:t xml:space="preserve"> </w:t>
      </w:r>
      <w:r>
        <w:rPr>
          <w:sz w:val="28"/>
        </w:rPr>
        <w:t>допомогти місцевим громадам може зміцнити лояльність клієнтів і моральний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дух співробітників</w:t>
      </w:r>
      <w:r>
        <w:rPr>
          <w:sz w:val="28"/>
        </w:rPr>
        <w:t>. Це може включати пожертви, волонтерство або підтримку</w:t>
      </w:r>
      <w:r>
        <w:rPr>
          <w:spacing w:val="1"/>
          <w:sz w:val="28"/>
        </w:rPr>
        <w:t xml:space="preserve"> </w:t>
      </w:r>
      <w:r>
        <w:rPr>
          <w:sz w:val="28"/>
        </w:rPr>
        <w:t>громадських ініціатив</w:t>
      </w:r>
      <w:r>
        <w:rPr>
          <w:spacing w:val="-2"/>
          <w:sz w:val="28"/>
        </w:rPr>
        <w:t xml:space="preserve"> </w:t>
      </w:r>
      <w:r>
        <w:rPr>
          <w:sz w:val="28"/>
        </w:rPr>
        <w:t>під</w:t>
      </w:r>
      <w:r>
        <w:rPr>
          <w:spacing w:val="1"/>
          <w:sz w:val="28"/>
        </w:rPr>
        <w:t xml:space="preserve"> </w:t>
      </w:r>
      <w:r>
        <w:rPr>
          <w:sz w:val="28"/>
        </w:rPr>
        <w:t>час криз.</w:t>
      </w:r>
    </w:p>
    <w:p w:rsidR="009C787B" w:rsidRDefault="00AE36E6">
      <w:pPr>
        <w:pStyle w:val="a3"/>
        <w:ind w:right="355" w:firstLine="427"/>
      </w:pPr>
      <w:r>
        <w:rPr>
          <w:b/>
        </w:rPr>
        <w:t>Висновок.</w:t>
      </w:r>
      <w:r>
        <w:rPr>
          <w:b/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підприємством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невизначеності</w:t>
      </w:r>
      <w:r>
        <w:rPr>
          <w:spacing w:val="1"/>
        </w:rPr>
        <w:t xml:space="preserve"> </w:t>
      </w:r>
      <w:r>
        <w:t>вимагає</w:t>
      </w:r>
      <w:r>
        <w:rPr>
          <w:spacing w:val="1"/>
        </w:rPr>
        <w:t xml:space="preserve"> </w:t>
      </w:r>
      <w:r>
        <w:t>проактивного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гнучкого</w:t>
      </w:r>
      <w:r>
        <w:rPr>
          <w:spacing w:val="1"/>
        </w:rPr>
        <w:t xml:space="preserve"> </w:t>
      </w:r>
      <w:r>
        <w:t>підходу.</w:t>
      </w:r>
      <w:r>
        <w:rPr>
          <w:spacing w:val="1"/>
        </w:rPr>
        <w:t xml:space="preserve"> </w:t>
      </w:r>
      <w:r>
        <w:t>Впроваджуючи</w:t>
      </w:r>
      <w:r>
        <w:rPr>
          <w:spacing w:val="1"/>
        </w:rPr>
        <w:t xml:space="preserve"> </w:t>
      </w:r>
      <w:r>
        <w:t>ефективні</w:t>
      </w:r>
      <w:r>
        <w:rPr>
          <w:spacing w:val="1"/>
        </w:rPr>
        <w:t xml:space="preserve"> </w:t>
      </w:r>
      <w:r>
        <w:t>стратегії</w:t>
      </w:r>
      <w:r>
        <w:rPr>
          <w:spacing w:val="1"/>
        </w:rPr>
        <w:t xml:space="preserve"> </w:t>
      </w:r>
      <w:r>
        <w:t>врегулювання</w:t>
      </w:r>
      <w:r>
        <w:rPr>
          <w:spacing w:val="1"/>
        </w:rPr>
        <w:t xml:space="preserve"> </w:t>
      </w:r>
      <w:r>
        <w:t>криз,</w:t>
      </w:r>
      <w:r>
        <w:rPr>
          <w:spacing w:val="1"/>
        </w:rPr>
        <w:t xml:space="preserve"> </w:t>
      </w:r>
      <w:r>
        <w:t>використову</w:t>
      </w:r>
      <w:r>
        <w:t>ючи</w:t>
      </w:r>
      <w:r>
        <w:rPr>
          <w:spacing w:val="1"/>
        </w:rPr>
        <w:t xml:space="preserve"> </w:t>
      </w:r>
      <w:r>
        <w:t>технології,</w:t>
      </w:r>
      <w:r>
        <w:rPr>
          <w:spacing w:val="1"/>
        </w:rPr>
        <w:t xml:space="preserve"> </w:t>
      </w:r>
      <w:r>
        <w:t>зберігаючи</w:t>
      </w:r>
      <w:r>
        <w:rPr>
          <w:spacing w:val="1"/>
        </w:rPr>
        <w:t xml:space="preserve"> </w:t>
      </w:r>
      <w:r>
        <w:t>фінансову</w:t>
      </w:r>
      <w:r>
        <w:rPr>
          <w:spacing w:val="1"/>
        </w:rPr>
        <w:t xml:space="preserve"> </w:t>
      </w:r>
      <w:r>
        <w:t>стабільність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зосереджуючись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потребах</w:t>
      </w:r>
      <w:r>
        <w:rPr>
          <w:spacing w:val="1"/>
        </w:rPr>
        <w:t xml:space="preserve"> </w:t>
      </w:r>
      <w:r>
        <w:t>співробітників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клієнтів,</w:t>
      </w:r>
      <w:r>
        <w:rPr>
          <w:spacing w:val="1"/>
        </w:rPr>
        <w:t xml:space="preserve"> </w:t>
      </w:r>
      <w:r>
        <w:t>підприємства можуть долати кризи та ставати сильнішими. Підготовленість,</w:t>
      </w:r>
      <w:r>
        <w:rPr>
          <w:spacing w:val="1"/>
        </w:rPr>
        <w:t xml:space="preserve"> </w:t>
      </w:r>
      <w:r>
        <w:t>стійкість і здатність до адаптації є ключовими рисами, які успішні організації</w:t>
      </w:r>
      <w:r>
        <w:rPr>
          <w:spacing w:val="1"/>
        </w:rPr>
        <w:t xml:space="preserve"> </w:t>
      </w:r>
      <w:r>
        <w:t>розвиватимуть</w:t>
      </w:r>
      <w:r>
        <w:rPr>
          <w:spacing w:val="-6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часи невизначеності.</w:t>
      </w:r>
    </w:p>
    <w:p w:rsidR="009C787B" w:rsidRDefault="009C787B">
      <w:pPr>
        <w:pStyle w:val="a3"/>
        <w:ind w:left="0"/>
        <w:jc w:val="left"/>
      </w:pPr>
    </w:p>
    <w:p w:rsidR="009C787B" w:rsidRDefault="00AE36E6">
      <w:pPr>
        <w:pStyle w:val="3"/>
        <w:ind w:left="4456"/>
      </w:pPr>
      <w:r>
        <w:t>Список</w:t>
      </w:r>
      <w:r>
        <w:rPr>
          <w:spacing w:val="-4"/>
        </w:rPr>
        <w:t xml:space="preserve"> </w:t>
      </w:r>
      <w:r>
        <w:t>літератури:</w:t>
      </w:r>
    </w:p>
    <w:p w:rsidR="009C787B" w:rsidRDefault="00AE36E6">
      <w:pPr>
        <w:pStyle w:val="a5"/>
        <w:numPr>
          <w:ilvl w:val="0"/>
          <w:numId w:val="60"/>
        </w:numPr>
        <w:tabs>
          <w:tab w:val="left" w:pos="1389"/>
        </w:tabs>
        <w:ind w:right="358" w:firstLine="427"/>
        <w:jc w:val="both"/>
        <w:rPr>
          <w:sz w:val="28"/>
        </w:rPr>
      </w:pPr>
      <w:r>
        <w:rPr>
          <w:sz w:val="28"/>
        </w:rPr>
        <w:t>Ватченко, Б., Шаранов, Р. (2022). Антикризове управління підприємством</w:t>
      </w:r>
      <w:r>
        <w:rPr>
          <w:spacing w:val="-67"/>
          <w:sz w:val="28"/>
        </w:rPr>
        <w:t xml:space="preserve"> </w:t>
      </w:r>
      <w:r>
        <w:rPr>
          <w:sz w:val="28"/>
        </w:rPr>
        <w:t>в</w:t>
      </w:r>
      <w:r>
        <w:rPr>
          <w:spacing w:val="-3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1"/>
          <w:sz w:val="28"/>
        </w:rPr>
        <w:t xml:space="preserve"> </w:t>
      </w:r>
      <w:r>
        <w:rPr>
          <w:sz w:val="28"/>
        </w:rPr>
        <w:t>війни.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Економічний простір</w:t>
      </w:r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r>
        <w:rPr>
          <w:sz w:val="28"/>
        </w:rPr>
        <w:t>(182),</w:t>
      </w:r>
      <w:r>
        <w:rPr>
          <w:spacing w:val="-1"/>
          <w:sz w:val="28"/>
        </w:rPr>
        <w:t xml:space="preserve"> </w:t>
      </w:r>
      <w:r>
        <w:rPr>
          <w:sz w:val="28"/>
        </w:rPr>
        <w:t>38-43.</w:t>
      </w:r>
    </w:p>
    <w:p w:rsidR="009C787B" w:rsidRDefault="00AE36E6">
      <w:pPr>
        <w:pStyle w:val="a5"/>
        <w:numPr>
          <w:ilvl w:val="0"/>
          <w:numId w:val="60"/>
        </w:numPr>
        <w:tabs>
          <w:tab w:val="left" w:pos="1403"/>
        </w:tabs>
        <w:ind w:right="350" w:firstLine="427"/>
        <w:jc w:val="both"/>
        <w:rPr>
          <w:sz w:val="28"/>
        </w:rPr>
      </w:pPr>
      <w:r>
        <w:rPr>
          <w:sz w:val="28"/>
        </w:rPr>
        <w:t>Євсєєв В., Ровинська К., Кошовий Б.-П., Мирна О., Синявська О. (2024).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 розвитку регіонів в умовах воєнного стану: державно-управлінські</w:t>
      </w:r>
      <w:r>
        <w:rPr>
          <w:spacing w:val="-67"/>
          <w:sz w:val="28"/>
        </w:rPr>
        <w:t xml:space="preserve"> </w:t>
      </w:r>
      <w:r>
        <w:rPr>
          <w:sz w:val="28"/>
        </w:rPr>
        <w:t>аспекти.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Amazonia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Investiga</w:t>
      </w:r>
      <w:r>
        <w:rPr>
          <w:i/>
          <w:spacing w:val="2"/>
          <w:sz w:val="28"/>
        </w:rPr>
        <w:t xml:space="preserve"> </w:t>
      </w:r>
      <w:r>
        <w:rPr>
          <w:sz w:val="28"/>
        </w:rPr>
        <w:t>,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 xml:space="preserve">13 </w:t>
      </w:r>
      <w:r>
        <w:rPr>
          <w:sz w:val="28"/>
        </w:rPr>
        <w:t>(75),</w:t>
      </w:r>
      <w:r>
        <w:rPr>
          <w:spacing w:val="-4"/>
          <w:sz w:val="28"/>
        </w:rPr>
        <w:t xml:space="preserve"> </w:t>
      </w:r>
      <w:r>
        <w:rPr>
          <w:sz w:val="28"/>
        </w:rPr>
        <w:t>274-284.</w:t>
      </w:r>
    </w:p>
    <w:p w:rsidR="009C787B" w:rsidRDefault="00AE36E6">
      <w:pPr>
        <w:pStyle w:val="a5"/>
        <w:numPr>
          <w:ilvl w:val="0"/>
          <w:numId w:val="60"/>
        </w:numPr>
        <w:tabs>
          <w:tab w:val="left" w:pos="1436"/>
        </w:tabs>
        <w:ind w:right="353" w:firstLine="427"/>
        <w:jc w:val="both"/>
        <w:rPr>
          <w:sz w:val="28"/>
        </w:rPr>
      </w:pPr>
      <w:r>
        <w:rPr>
          <w:sz w:val="28"/>
        </w:rPr>
        <w:t>Чорнодід, І. С., Василець, Н. М., Петренко, В. М. (20</w:t>
      </w:r>
      <w:r>
        <w:rPr>
          <w:sz w:val="28"/>
        </w:rPr>
        <w:t>22). 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персоналом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1"/>
          <w:sz w:val="28"/>
        </w:rPr>
        <w:t xml:space="preserve"> </w:t>
      </w:r>
      <w:r>
        <w:rPr>
          <w:sz w:val="28"/>
        </w:rPr>
        <w:t>воєнного</w:t>
      </w:r>
      <w:r>
        <w:rPr>
          <w:spacing w:val="1"/>
          <w:sz w:val="28"/>
        </w:rPr>
        <w:t xml:space="preserve"> </w:t>
      </w:r>
      <w:r>
        <w:rPr>
          <w:sz w:val="28"/>
        </w:rPr>
        <w:t>стану.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Проблеми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сучасних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трансформацій.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Серія: економіка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управління</w:t>
      </w:r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r>
        <w:rPr>
          <w:sz w:val="28"/>
        </w:rPr>
        <w:t>(6).</w:t>
      </w:r>
    </w:p>
    <w:p w:rsidR="009C787B" w:rsidRDefault="009C787B">
      <w:pPr>
        <w:jc w:val="both"/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8"/>
        <w:ind w:left="0"/>
        <w:jc w:val="left"/>
        <w:rPr>
          <w:sz w:val="16"/>
        </w:rPr>
      </w:pPr>
    </w:p>
    <w:p w:rsidR="009C787B" w:rsidRDefault="00AE36E6">
      <w:pPr>
        <w:pStyle w:val="1"/>
        <w:spacing w:line="259" w:lineRule="auto"/>
        <w:ind w:left="670" w:right="348"/>
        <w:jc w:val="center"/>
      </w:pPr>
      <w:bookmarkStart w:id="24" w:name="_bookmark23"/>
      <w:bookmarkEnd w:id="24"/>
      <w:r>
        <w:t>МЕТОДІКА ОЦІНКИ КОНКУРЕНТОСПРОМОЖНОСТІ</w:t>
      </w:r>
      <w:r>
        <w:rPr>
          <w:spacing w:val="-87"/>
        </w:rPr>
        <w:t xml:space="preserve"> </w:t>
      </w:r>
      <w:r>
        <w:t>ВИСОКОТОВАРНИХ</w:t>
      </w:r>
      <w:r>
        <w:rPr>
          <w:spacing w:val="-5"/>
        </w:rPr>
        <w:t xml:space="preserve"> </w:t>
      </w:r>
      <w:r>
        <w:t>СІЛЬСЬКОГОСПОДАРСЬКИХ</w:t>
      </w:r>
    </w:p>
    <w:p w:rsidR="009C787B" w:rsidRDefault="00AE36E6">
      <w:pPr>
        <w:spacing w:before="3"/>
        <w:ind w:left="996" w:right="680"/>
        <w:jc w:val="center"/>
        <w:rPr>
          <w:b/>
          <w:sz w:val="36"/>
        </w:rPr>
      </w:pPr>
      <w:r>
        <w:rPr>
          <w:b/>
          <w:sz w:val="36"/>
        </w:rPr>
        <w:t>ПІДПРИЄМСТВ</w:t>
      </w:r>
    </w:p>
    <w:p w:rsidR="009C787B" w:rsidRDefault="009C787B">
      <w:pPr>
        <w:pStyle w:val="a3"/>
        <w:spacing w:before="6"/>
        <w:ind w:left="0"/>
        <w:jc w:val="left"/>
        <w:rPr>
          <w:b/>
          <w:sz w:val="44"/>
        </w:rPr>
      </w:pPr>
    </w:p>
    <w:p w:rsidR="009C787B" w:rsidRDefault="00AE36E6">
      <w:pPr>
        <w:pStyle w:val="2"/>
        <w:ind w:right="348"/>
      </w:pPr>
      <w:r>
        <w:t>Місевич</w:t>
      </w:r>
      <w:r>
        <w:rPr>
          <w:spacing w:val="1"/>
        </w:rPr>
        <w:t xml:space="preserve"> </w:t>
      </w:r>
      <w:r>
        <w:t>Микола,</w:t>
      </w:r>
    </w:p>
    <w:p w:rsidR="009C787B" w:rsidRDefault="00AE36E6">
      <w:pPr>
        <w:pStyle w:val="a3"/>
        <w:ind w:left="3207" w:right="349" w:firstLine="5516"/>
        <w:jc w:val="right"/>
      </w:pPr>
      <w:r>
        <w:t>к.е.н., доцент</w:t>
      </w:r>
      <w:r>
        <w:rPr>
          <w:spacing w:val="-67"/>
        </w:rPr>
        <w:t xml:space="preserve"> </w:t>
      </w:r>
      <w:r>
        <w:t>Поліський</w:t>
      </w:r>
      <w:r>
        <w:rPr>
          <w:spacing w:val="-7"/>
        </w:rPr>
        <w:t xml:space="preserve"> </w:t>
      </w:r>
      <w:r>
        <w:t>національний</w:t>
      </w:r>
      <w:r>
        <w:rPr>
          <w:spacing w:val="-6"/>
        </w:rPr>
        <w:t xml:space="preserve"> </w:t>
      </w:r>
      <w:r>
        <w:t>університет,</w:t>
      </w:r>
      <w:r>
        <w:rPr>
          <w:spacing w:val="-5"/>
        </w:rPr>
        <w:t xml:space="preserve"> </w:t>
      </w:r>
      <w:r>
        <w:t>м.</w:t>
      </w:r>
      <w:r>
        <w:rPr>
          <w:spacing w:val="-7"/>
        </w:rPr>
        <w:t xml:space="preserve"> </w:t>
      </w:r>
      <w:r>
        <w:t>Житомир,</w:t>
      </w:r>
      <w:r>
        <w:rPr>
          <w:spacing w:val="-4"/>
        </w:rPr>
        <w:t xml:space="preserve"> </w:t>
      </w:r>
      <w:r>
        <w:t>Україна</w:t>
      </w:r>
    </w:p>
    <w:p w:rsidR="009C787B" w:rsidRDefault="009C787B">
      <w:pPr>
        <w:pStyle w:val="a3"/>
        <w:spacing w:before="9"/>
        <w:ind w:left="0"/>
        <w:jc w:val="left"/>
        <w:rPr>
          <w:sz w:val="27"/>
        </w:rPr>
      </w:pPr>
    </w:p>
    <w:p w:rsidR="009C787B" w:rsidRDefault="00AE36E6">
      <w:pPr>
        <w:pStyle w:val="2"/>
        <w:ind w:right="350"/>
      </w:pPr>
      <w:r>
        <w:t>Майковець</w:t>
      </w:r>
      <w:r>
        <w:rPr>
          <w:spacing w:val="-8"/>
        </w:rPr>
        <w:t xml:space="preserve"> </w:t>
      </w:r>
      <w:r>
        <w:t>Тетяна,</w:t>
      </w:r>
    </w:p>
    <w:p w:rsidR="009C787B" w:rsidRDefault="00AE36E6">
      <w:pPr>
        <w:pStyle w:val="a3"/>
        <w:spacing w:before="4"/>
        <w:ind w:left="3207" w:right="349" w:firstLine="5850"/>
        <w:jc w:val="right"/>
      </w:pPr>
      <w:r>
        <w:t>студентка,</w:t>
      </w:r>
      <w:r>
        <w:rPr>
          <w:spacing w:val="-67"/>
        </w:rPr>
        <w:t xml:space="preserve"> </w:t>
      </w:r>
      <w:r>
        <w:t>Поліський</w:t>
      </w:r>
      <w:r>
        <w:rPr>
          <w:spacing w:val="-7"/>
        </w:rPr>
        <w:t xml:space="preserve"> </w:t>
      </w:r>
      <w:r>
        <w:t>національний</w:t>
      </w:r>
      <w:r>
        <w:rPr>
          <w:spacing w:val="-6"/>
        </w:rPr>
        <w:t xml:space="preserve"> </w:t>
      </w:r>
      <w:r>
        <w:t>університет,</w:t>
      </w:r>
      <w:r>
        <w:rPr>
          <w:spacing w:val="-5"/>
        </w:rPr>
        <w:t xml:space="preserve"> </w:t>
      </w:r>
      <w:r>
        <w:t>м.</w:t>
      </w:r>
      <w:r>
        <w:rPr>
          <w:spacing w:val="-7"/>
        </w:rPr>
        <w:t xml:space="preserve"> </w:t>
      </w:r>
      <w:r>
        <w:t>Житомир,</w:t>
      </w:r>
      <w:r>
        <w:rPr>
          <w:spacing w:val="-4"/>
        </w:rPr>
        <w:t xml:space="preserve"> </w:t>
      </w:r>
      <w:r>
        <w:t>Україна</w:t>
      </w:r>
    </w:p>
    <w:p w:rsidR="009C787B" w:rsidRDefault="009C787B">
      <w:pPr>
        <w:pStyle w:val="a3"/>
        <w:spacing w:before="9"/>
        <w:ind w:left="0"/>
        <w:jc w:val="left"/>
        <w:rPr>
          <w:sz w:val="27"/>
        </w:rPr>
      </w:pPr>
    </w:p>
    <w:p w:rsidR="009C787B" w:rsidRDefault="00AE36E6">
      <w:pPr>
        <w:pStyle w:val="2"/>
      </w:pPr>
      <w:r>
        <w:t>Євтух</w:t>
      </w:r>
      <w:r>
        <w:rPr>
          <w:spacing w:val="-13"/>
        </w:rPr>
        <w:t xml:space="preserve"> </w:t>
      </w:r>
      <w:r>
        <w:t>Сергій,</w:t>
      </w:r>
    </w:p>
    <w:p w:rsidR="009C787B" w:rsidRDefault="00AE36E6">
      <w:pPr>
        <w:pStyle w:val="a3"/>
        <w:spacing w:before="3"/>
        <w:ind w:left="3207" w:right="348" w:firstLine="6109"/>
        <w:jc w:val="right"/>
      </w:pPr>
      <w:r>
        <w:t>студент,</w:t>
      </w:r>
      <w:r>
        <w:rPr>
          <w:spacing w:val="-67"/>
        </w:rPr>
        <w:t xml:space="preserve"> </w:t>
      </w:r>
      <w:r>
        <w:t>Поліський</w:t>
      </w:r>
      <w:r>
        <w:rPr>
          <w:spacing w:val="-7"/>
        </w:rPr>
        <w:t xml:space="preserve"> </w:t>
      </w:r>
      <w:r>
        <w:t>національний</w:t>
      </w:r>
      <w:r>
        <w:rPr>
          <w:spacing w:val="-6"/>
        </w:rPr>
        <w:t xml:space="preserve"> </w:t>
      </w:r>
      <w:r>
        <w:t>університет,</w:t>
      </w:r>
      <w:r>
        <w:rPr>
          <w:spacing w:val="-5"/>
        </w:rPr>
        <w:t xml:space="preserve"> </w:t>
      </w:r>
      <w:r>
        <w:t>м.</w:t>
      </w:r>
      <w:r>
        <w:rPr>
          <w:spacing w:val="-7"/>
        </w:rPr>
        <w:t xml:space="preserve"> </w:t>
      </w:r>
      <w:r>
        <w:t>Житомир,</w:t>
      </w:r>
      <w:r>
        <w:rPr>
          <w:spacing w:val="-4"/>
        </w:rPr>
        <w:t xml:space="preserve"> </w:t>
      </w:r>
      <w:r>
        <w:t>Україна</w:t>
      </w:r>
    </w:p>
    <w:p w:rsidR="009C787B" w:rsidRDefault="009C787B">
      <w:pPr>
        <w:pStyle w:val="a3"/>
        <w:spacing w:before="10"/>
        <w:ind w:left="0"/>
        <w:jc w:val="left"/>
        <w:rPr>
          <w:sz w:val="27"/>
        </w:rPr>
      </w:pPr>
    </w:p>
    <w:p w:rsidR="009C787B" w:rsidRDefault="00AE36E6">
      <w:pPr>
        <w:pStyle w:val="a3"/>
        <w:ind w:right="357" w:firstLine="427"/>
      </w:pPr>
      <w:r>
        <w:t>Сукупність</w:t>
      </w:r>
      <w:r>
        <w:rPr>
          <w:spacing w:val="1"/>
        </w:rPr>
        <w:t xml:space="preserve"> </w:t>
      </w:r>
      <w:r>
        <w:t>показників</w:t>
      </w:r>
      <w:r>
        <w:rPr>
          <w:spacing w:val="1"/>
        </w:rPr>
        <w:t xml:space="preserve"> </w:t>
      </w:r>
      <w:r>
        <w:t>функціонування</w:t>
      </w:r>
      <w:r>
        <w:rPr>
          <w:spacing w:val="1"/>
        </w:rPr>
        <w:t xml:space="preserve"> </w:t>
      </w:r>
      <w:r>
        <w:t>галузей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виробничих</w:t>
      </w:r>
      <w:r>
        <w:rPr>
          <w:spacing w:val="1"/>
        </w:rPr>
        <w:t xml:space="preserve"> </w:t>
      </w:r>
      <w:r>
        <w:t>структур, які визначають їх успіх у конкурентній боротьбі на внутрішньому і</w:t>
      </w:r>
      <w:r>
        <w:rPr>
          <w:spacing w:val="1"/>
        </w:rPr>
        <w:t xml:space="preserve"> </w:t>
      </w:r>
      <w:r>
        <w:t>зовнішньому ринках характеризують конкурентоспроможність виробництва в</w:t>
      </w:r>
      <w:r>
        <w:rPr>
          <w:spacing w:val="1"/>
        </w:rPr>
        <w:t xml:space="preserve"> </w:t>
      </w:r>
      <w:r>
        <w:t>АПК.</w:t>
      </w:r>
    </w:p>
    <w:p w:rsidR="009C787B" w:rsidRDefault="00AE36E6">
      <w:pPr>
        <w:pStyle w:val="a3"/>
        <w:spacing w:before="2"/>
        <w:ind w:right="355" w:firstLine="427"/>
      </w:pPr>
      <w:r>
        <w:t>Між</w:t>
      </w:r>
      <w:r>
        <w:rPr>
          <w:spacing w:val="1"/>
        </w:rPr>
        <w:t xml:space="preserve"> </w:t>
      </w:r>
      <w:r>
        <w:t>категоріями</w:t>
      </w:r>
      <w:r>
        <w:rPr>
          <w:spacing w:val="1"/>
        </w:rPr>
        <w:t xml:space="preserve"> </w:t>
      </w:r>
      <w:r>
        <w:t>конкурентоспроможності</w:t>
      </w:r>
      <w:r>
        <w:rPr>
          <w:spacing w:val="1"/>
        </w:rPr>
        <w:t xml:space="preserve"> </w:t>
      </w:r>
      <w:r>
        <w:t>продук</w:t>
      </w:r>
      <w:r>
        <w:t>ції,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виробництва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АПК</w:t>
      </w:r>
      <w:r>
        <w:rPr>
          <w:spacing w:val="1"/>
        </w:rPr>
        <w:t xml:space="preserve"> </w:t>
      </w:r>
      <w:r>
        <w:t>існують</w:t>
      </w:r>
      <w:r>
        <w:rPr>
          <w:spacing w:val="1"/>
        </w:rPr>
        <w:t xml:space="preserve"> </w:t>
      </w:r>
      <w:r>
        <w:t>взаємозв’язок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взаємозалежність</w:t>
      </w:r>
      <w:r>
        <w:rPr>
          <w:spacing w:val="1"/>
        </w:rPr>
        <w:t xml:space="preserve"> </w:t>
      </w:r>
      <w:r>
        <w:t>(рис.1).</w:t>
      </w:r>
      <w:r>
        <w:rPr>
          <w:spacing w:val="1"/>
        </w:rPr>
        <w:t xml:space="preserve"> </w:t>
      </w:r>
      <w:r>
        <w:t>Конкурентоспроможність</w:t>
      </w:r>
      <w:r>
        <w:rPr>
          <w:spacing w:val="-2"/>
        </w:rPr>
        <w:t xml:space="preserve"> </w:t>
      </w:r>
      <w:r>
        <w:t>продукції є</w:t>
      </w:r>
      <w:r>
        <w:rPr>
          <w:spacing w:val="-1"/>
        </w:rPr>
        <w:t xml:space="preserve"> </w:t>
      </w:r>
      <w:r>
        <w:t>основою</w:t>
      </w:r>
      <w:r>
        <w:rPr>
          <w:spacing w:val="-2"/>
        </w:rPr>
        <w:t xml:space="preserve"> </w:t>
      </w:r>
      <w:r>
        <w:t>цього зв’язку.</w:t>
      </w:r>
    </w:p>
    <w:p w:rsidR="009C787B" w:rsidRDefault="00AE36E6">
      <w:pPr>
        <w:pStyle w:val="a3"/>
        <w:ind w:right="350" w:firstLine="427"/>
      </w:pPr>
      <w:r>
        <w:t>Для</w:t>
      </w:r>
      <w:r>
        <w:rPr>
          <w:spacing w:val="1"/>
        </w:rPr>
        <w:t xml:space="preserve"> </w:t>
      </w:r>
      <w:r>
        <w:t>оцінки</w:t>
      </w:r>
      <w:r>
        <w:rPr>
          <w:spacing w:val="1"/>
        </w:rPr>
        <w:t xml:space="preserve"> </w:t>
      </w:r>
      <w:r>
        <w:t>конкурентоспроможності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порівняти</w:t>
      </w:r>
      <w:r>
        <w:rPr>
          <w:spacing w:val="1"/>
        </w:rPr>
        <w:t xml:space="preserve"> </w:t>
      </w:r>
      <w:r>
        <w:t>сукупність оціночних показників його діяльності з аналогічними показниками</w:t>
      </w:r>
      <w:r>
        <w:rPr>
          <w:spacing w:val="1"/>
        </w:rPr>
        <w:t xml:space="preserve"> </w:t>
      </w:r>
      <w:r>
        <w:t>підприємств-конкурентів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ступеню</w:t>
      </w:r>
      <w:r>
        <w:rPr>
          <w:spacing w:val="1"/>
        </w:rPr>
        <w:t xml:space="preserve"> </w:t>
      </w:r>
      <w:r>
        <w:t>переваги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успіху</w:t>
      </w:r>
      <w:r>
        <w:rPr>
          <w:spacing w:val="1"/>
        </w:rPr>
        <w:t xml:space="preserve"> </w:t>
      </w:r>
      <w:r>
        <w:t>на</w:t>
      </w:r>
      <w:r>
        <w:rPr>
          <w:spacing w:val="-67"/>
        </w:rPr>
        <w:t xml:space="preserve"> </w:t>
      </w:r>
      <w:r>
        <w:t>певному сегменті</w:t>
      </w:r>
      <w:r>
        <w:rPr>
          <w:spacing w:val="1"/>
        </w:rPr>
        <w:t xml:space="preserve"> </w:t>
      </w:r>
      <w:r>
        <w:t>ринку</w:t>
      </w:r>
      <w:r>
        <w:rPr>
          <w:spacing w:val="1"/>
        </w:rPr>
        <w:t xml:space="preserve"> </w:t>
      </w:r>
      <w:r>
        <w:t>за певний</w:t>
      </w:r>
      <w:r>
        <w:rPr>
          <w:spacing w:val="-4"/>
        </w:rPr>
        <w:t xml:space="preserve"> </w:t>
      </w:r>
      <w:r>
        <w:t>проміжок часу.</w:t>
      </w:r>
    </w:p>
    <w:p w:rsidR="009C787B" w:rsidRDefault="00AE36E6">
      <w:pPr>
        <w:pStyle w:val="a3"/>
        <w:ind w:right="360" w:firstLine="497"/>
      </w:pPr>
      <w:r>
        <w:t>Сучасна економічна література пропонує розрізняти чотири осно</w:t>
      </w:r>
      <w:r>
        <w:t>вні рівні</w:t>
      </w:r>
      <w:r>
        <w:rPr>
          <w:spacing w:val="1"/>
        </w:rPr>
        <w:t xml:space="preserve"> </w:t>
      </w:r>
      <w:r>
        <w:t>конкурентоспроможності підприємства.</w:t>
      </w:r>
    </w:p>
    <w:p w:rsidR="009C787B" w:rsidRDefault="00AE36E6">
      <w:pPr>
        <w:pStyle w:val="a3"/>
        <w:ind w:right="356" w:firstLine="427"/>
      </w:pPr>
      <w:r>
        <w:t>Підприємства, що в основу своєї діяльності ставлять інтереси збільшення</w:t>
      </w:r>
      <w:r>
        <w:rPr>
          <w:spacing w:val="1"/>
        </w:rPr>
        <w:t xml:space="preserve"> </w:t>
      </w:r>
      <w:r>
        <w:t>виробництва продукції, не зважаючи на проблеми конкурентоспроможності та</w:t>
      </w:r>
      <w:r>
        <w:rPr>
          <w:spacing w:val="1"/>
        </w:rPr>
        <w:t xml:space="preserve"> </w:t>
      </w:r>
      <w:r>
        <w:t>задоволення</w:t>
      </w:r>
      <w:r>
        <w:rPr>
          <w:spacing w:val="1"/>
        </w:rPr>
        <w:t xml:space="preserve"> </w:t>
      </w:r>
      <w:r>
        <w:t>потреб</w:t>
      </w:r>
      <w:r>
        <w:rPr>
          <w:spacing w:val="1"/>
        </w:rPr>
        <w:t xml:space="preserve"> </w:t>
      </w:r>
      <w:r>
        <w:t>споживачів,</w:t>
      </w:r>
      <w:r>
        <w:rPr>
          <w:spacing w:val="1"/>
        </w:rPr>
        <w:t xml:space="preserve"> </w:t>
      </w:r>
      <w:r>
        <w:t>відносяться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першого</w:t>
      </w:r>
      <w:r>
        <w:rPr>
          <w:spacing w:val="1"/>
        </w:rPr>
        <w:t xml:space="preserve"> </w:t>
      </w:r>
      <w:r>
        <w:t>рівня.</w:t>
      </w:r>
      <w:r>
        <w:rPr>
          <w:spacing w:val="1"/>
        </w:rPr>
        <w:t xml:space="preserve"> </w:t>
      </w:r>
      <w:r>
        <w:t>Зай</w:t>
      </w:r>
      <w:r>
        <w:t>вим</w:t>
      </w:r>
      <w:r>
        <w:rPr>
          <w:spacing w:val="1"/>
        </w:rPr>
        <w:t xml:space="preserve"> </w:t>
      </w:r>
      <w:r>
        <w:t>вважається</w:t>
      </w:r>
      <w:r>
        <w:rPr>
          <w:spacing w:val="1"/>
        </w:rPr>
        <w:t xml:space="preserve"> </w:t>
      </w:r>
      <w:r>
        <w:t>вирішення</w:t>
      </w:r>
      <w:r>
        <w:rPr>
          <w:spacing w:val="1"/>
        </w:rPr>
        <w:t xml:space="preserve"> </w:t>
      </w:r>
      <w:r>
        <w:t>питань</w:t>
      </w:r>
      <w:r>
        <w:rPr>
          <w:spacing w:val="1"/>
        </w:rPr>
        <w:t xml:space="preserve"> </w:t>
      </w:r>
      <w:r>
        <w:t>зміни</w:t>
      </w:r>
      <w:r>
        <w:rPr>
          <w:spacing w:val="1"/>
        </w:rPr>
        <w:t xml:space="preserve"> </w:t>
      </w:r>
      <w:r>
        <w:t>видів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технічного</w:t>
      </w:r>
      <w:r>
        <w:rPr>
          <w:spacing w:val="1"/>
        </w:rPr>
        <w:t xml:space="preserve"> </w:t>
      </w:r>
      <w:r>
        <w:t>рівня</w:t>
      </w:r>
      <w:r>
        <w:rPr>
          <w:spacing w:val="1"/>
        </w:rPr>
        <w:t xml:space="preserve"> </w:t>
      </w:r>
      <w:r>
        <w:t>продукції,</w:t>
      </w:r>
      <w:r>
        <w:rPr>
          <w:spacing w:val="-5"/>
        </w:rPr>
        <w:t xml:space="preserve"> </w:t>
      </w:r>
      <w:r>
        <w:t>удосконалення</w:t>
      </w:r>
      <w:r>
        <w:rPr>
          <w:spacing w:val="-1"/>
        </w:rPr>
        <w:t xml:space="preserve"> </w:t>
      </w:r>
      <w:r>
        <w:t>структури</w:t>
      </w:r>
      <w:r>
        <w:rPr>
          <w:spacing w:val="-1"/>
        </w:rPr>
        <w:t xml:space="preserve"> </w:t>
      </w:r>
      <w:r>
        <w:t>і</w:t>
      </w:r>
      <w:r>
        <w:rPr>
          <w:spacing w:val="-3"/>
        </w:rPr>
        <w:t xml:space="preserve"> </w:t>
      </w:r>
      <w:r>
        <w:t>функцій</w:t>
      </w:r>
      <w:r>
        <w:rPr>
          <w:spacing w:val="-4"/>
        </w:rPr>
        <w:t xml:space="preserve"> </w:t>
      </w:r>
      <w:r>
        <w:t>управління</w:t>
      </w:r>
      <w:r>
        <w:rPr>
          <w:spacing w:val="-1"/>
        </w:rPr>
        <w:t xml:space="preserve"> </w:t>
      </w:r>
      <w:r>
        <w:t>тощо.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1"/>
        <w:ind w:left="0"/>
        <w:jc w:val="left"/>
        <w:rPr>
          <w:sz w:val="27"/>
        </w:rPr>
      </w:pPr>
    </w:p>
    <w:p w:rsidR="009C787B" w:rsidRDefault="00AE36E6">
      <w:pPr>
        <w:pStyle w:val="a3"/>
        <w:ind w:left="1398"/>
        <w:jc w:val="left"/>
        <w:rPr>
          <w:sz w:val="20"/>
        </w:rPr>
      </w:pPr>
      <w:r>
        <w:rPr>
          <w:noProof/>
          <w:sz w:val="20"/>
          <w:lang w:val="ru-RU" w:eastAsia="ru-RU"/>
        </w:rPr>
        <w:drawing>
          <wp:inline distT="0" distB="0" distL="0" distR="0">
            <wp:extent cx="5825253" cy="1879663"/>
            <wp:effectExtent l="0" t="0" r="0" b="0"/>
            <wp:docPr id="31" name="image16.png" descr="Изображение выглядит как текст, Шрифт, линия, диаграмма  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16.png"/>
                    <pic:cNvPicPr/>
                  </pic:nvPicPr>
                  <pic:blipFill>
                    <a:blip r:embed="rId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25253" cy="18796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C787B" w:rsidRDefault="00AE36E6">
      <w:pPr>
        <w:pStyle w:val="3"/>
        <w:spacing w:before="21" w:line="240" w:lineRule="auto"/>
        <w:ind w:left="2550" w:right="1255" w:hanging="963"/>
        <w:jc w:val="left"/>
      </w:pPr>
      <w:r>
        <w:t>Рис.1. Структурно-логічна послідовність комплексної оцінки</w:t>
      </w:r>
      <w:r>
        <w:rPr>
          <w:spacing w:val="-67"/>
        </w:rPr>
        <w:t xml:space="preserve"> </w:t>
      </w:r>
      <w:r>
        <w:t>конкурентоспроможності виробництва в</w:t>
      </w:r>
      <w:r>
        <w:rPr>
          <w:spacing w:val="-2"/>
        </w:rPr>
        <w:t xml:space="preserve"> </w:t>
      </w:r>
      <w:r>
        <w:t>АПК</w:t>
      </w:r>
    </w:p>
    <w:p w:rsidR="009C787B" w:rsidRDefault="009C787B">
      <w:pPr>
        <w:pStyle w:val="a3"/>
        <w:spacing w:before="11"/>
        <w:ind w:left="0"/>
        <w:jc w:val="left"/>
        <w:rPr>
          <w:b/>
          <w:sz w:val="27"/>
        </w:rPr>
      </w:pPr>
    </w:p>
    <w:p w:rsidR="009C787B" w:rsidRDefault="00AE36E6">
      <w:pPr>
        <w:pStyle w:val="a3"/>
        <w:ind w:right="353" w:firstLine="427"/>
      </w:pPr>
      <w:r>
        <w:t>Підприємства,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складають</w:t>
      </w:r>
      <w:r>
        <w:rPr>
          <w:spacing w:val="1"/>
        </w:rPr>
        <w:t xml:space="preserve"> </w:t>
      </w:r>
      <w:r>
        <w:t>другий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конкурентоспроможності,</w:t>
      </w:r>
      <w:r>
        <w:rPr>
          <w:spacing w:val="1"/>
        </w:rPr>
        <w:t xml:space="preserve"> </w:t>
      </w:r>
      <w:r>
        <w:t>основним</w:t>
      </w:r>
      <w:r>
        <w:rPr>
          <w:spacing w:val="1"/>
        </w:rPr>
        <w:t xml:space="preserve"> </w:t>
      </w:r>
      <w:r>
        <w:t>вважають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виробництва</w:t>
      </w:r>
      <w:r>
        <w:rPr>
          <w:spacing w:val="1"/>
        </w:rPr>
        <w:t xml:space="preserve"> </w:t>
      </w:r>
      <w:r>
        <w:t>продукції,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повністю</w:t>
      </w:r>
      <w:r>
        <w:rPr>
          <w:spacing w:val="1"/>
        </w:rPr>
        <w:t xml:space="preserve"> </w:t>
      </w:r>
      <w:r>
        <w:t>відповідає</w:t>
      </w:r>
      <w:r>
        <w:rPr>
          <w:spacing w:val="-2"/>
        </w:rPr>
        <w:t xml:space="preserve"> </w:t>
      </w:r>
      <w:r>
        <w:t>стандартам,</w:t>
      </w:r>
      <w:r>
        <w:rPr>
          <w:spacing w:val="-2"/>
        </w:rPr>
        <w:t xml:space="preserve"> </w:t>
      </w:r>
      <w:r>
        <w:t>які встановлені їх основними</w:t>
      </w:r>
      <w:r>
        <w:rPr>
          <w:spacing w:val="-1"/>
        </w:rPr>
        <w:t xml:space="preserve"> </w:t>
      </w:r>
      <w:r>
        <w:t>конкурентами.</w:t>
      </w:r>
    </w:p>
    <w:p w:rsidR="009C787B" w:rsidRDefault="00AE36E6">
      <w:pPr>
        <w:pStyle w:val="a3"/>
        <w:spacing w:before="1"/>
        <w:ind w:right="359" w:firstLine="427"/>
      </w:pPr>
      <w:r>
        <w:t>Підприємства</w:t>
      </w:r>
      <w:r>
        <w:rPr>
          <w:spacing w:val="1"/>
        </w:rPr>
        <w:t xml:space="preserve"> </w:t>
      </w:r>
      <w:r>
        <w:t>третього</w:t>
      </w:r>
      <w:r>
        <w:rPr>
          <w:spacing w:val="1"/>
        </w:rPr>
        <w:t xml:space="preserve"> </w:t>
      </w:r>
      <w:r>
        <w:t>рівня</w:t>
      </w:r>
      <w:r>
        <w:rPr>
          <w:spacing w:val="1"/>
        </w:rPr>
        <w:t xml:space="preserve"> </w:t>
      </w:r>
      <w:r>
        <w:t>конкурентоспроможності</w:t>
      </w:r>
      <w:r>
        <w:rPr>
          <w:spacing w:val="1"/>
        </w:rPr>
        <w:t xml:space="preserve"> </w:t>
      </w:r>
      <w:r>
        <w:t>маю</w:t>
      </w:r>
      <w:r>
        <w:t>ть</w:t>
      </w:r>
      <w:r>
        <w:rPr>
          <w:spacing w:val="1"/>
        </w:rPr>
        <w:t xml:space="preserve"> </w:t>
      </w:r>
      <w:r>
        <w:t>дещо</w:t>
      </w:r>
      <w:r>
        <w:rPr>
          <w:spacing w:val="1"/>
        </w:rPr>
        <w:t xml:space="preserve"> </w:t>
      </w:r>
      <w:r>
        <w:t>інші</w:t>
      </w:r>
      <w:r>
        <w:rPr>
          <w:spacing w:val="1"/>
        </w:rPr>
        <w:t xml:space="preserve"> </w:t>
      </w:r>
      <w:r>
        <w:t>порівняльні переваги щодо конкуренції на ринку, ніж їхні основні суперники, і</w:t>
      </w:r>
      <w:r>
        <w:rPr>
          <w:spacing w:val="1"/>
        </w:rPr>
        <w:t xml:space="preserve"> </w:t>
      </w:r>
      <w:r>
        <w:t>намагаються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дотримуватись</w:t>
      </w:r>
      <w:r>
        <w:rPr>
          <w:spacing w:val="1"/>
        </w:rPr>
        <w:t xml:space="preserve"> </w:t>
      </w:r>
      <w:r>
        <w:t>загальних</w:t>
      </w:r>
      <w:r>
        <w:rPr>
          <w:spacing w:val="1"/>
        </w:rPr>
        <w:t xml:space="preserve"> </w:t>
      </w:r>
      <w:r>
        <w:t>стандартів</w:t>
      </w:r>
      <w:r>
        <w:rPr>
          <w:spacing w:val="1"/>
        </w:rPr>
        <w:t xml:space="preserve"> </w:t>
      </w:r>
      <w:r>
        <w:t>виробництва,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встановлені в</w:t>
      </w:r>
      <w:r>
        <w:rPr>
          <w:spacing w:val="-1"/>
        </w:rPr>
        <w:t xml:space="preserve"> </w:t>
      </w:r>
      <w:r>
        <w:t>галузі.</w:t>
      </w:r>
    </w:p>
    <w:p w:rsidR="009C787B" w:rsidRDefault="00AE36E6">
      <w:pPr>
        <w:pStyle w:val="a3"/>
        <w:ind w:right="357" w:firstLine="427"/>
      </w:pPr>
      <w:r>
        <w:t>До четвертого рівня конкурентоспроможності відносяться підприємства, які</w:t>
      </w:r>
      <w:r>
        <w:rPr>
          <w:spacing w:val="-67"/>
        </w:rPr>
        <w:t xml:space="preserve"> </w:t>
      </w:r>
      <w:r>
        <w:t>заб</w:t>
      </w:r>
      <w:r>
        <w:t>езпечують успіх у конкурентній боротьбі не стільки функцією виробництва,</w:t>
      </w:r>
      <w:r>
        <w:rPr>
          <w:spacing w:val="1"/>
        </w:rPr>
        <w:t xml:space="preserve"> </w:t>
      </w:r>
      <w:r>
        <w:t>скільки</w:t>
      </w:r>
      <w:r>
        <w:rPr>
          <w:spacing w:val="1"/>
        </w:rPr>
        <w:t xml:space="preserve"> </w:t>
      </w:r>
      <w:r>
        <w:t>функцією</w:t>
      </w:r>
      <w:r>
        <w:rPr>
          <w:spacing w:val="1"/>
        </w:rPr>
        <w:t xml:space="preserve"> </w:t>
      </w:r>
      <w:r>
        <w:t>управління.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випереджають</w:t>
      </w:r>
      <w:r>
        <w:rPr>
          <w:spacing w:val="1"/>
        </w:rPr>
        <w:t xml:space="preserve"> </w:t>
      </w:r>
      <w:r>
        <w:t>конкурентів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рахунок</w:t>
      </w:r>
      <w:r>
        <w:rPr>
          <w:spacing w:val="1"/>
        </w:rPr>
        <w:t xml:space="preserve"> </w:t>
      </w:r>
      <w:r>
        <w:t>якості,</w:t>
      </w:r>
      <w:r>
        <w:rPr>
          <w:spacing w:val="-1"/>
        </w:rPr>
        <w:t xml:space="preserve"> </w:t>
      </w:r>
      <w:r>
        <w:t>ефективності</w:t>
      </w:r>
      <w:r>
        <w:rPr>
          <w:spacing w:val="-2"/>
        </w:rPr>
        <w:t xml:space="preserve"> </w:t>
      </w:r>
      <w:r>
        <w:t>управління</w:t>
      </w:r>
      <w:r>
        <w:rPr>
          <w:spacing w:val="-1"/>
        </w:rPr>
        <w:t xml:space="preserve"> </w:t>
      </w:r>
      <w:r>
        <w:t>і</w:t>
      </w:r>
      <w:r>
        <w:rPr>
          <w:spacing w:val="-3"/>
        </w:rPr>
        <w:t xml:space="preserve"> </w:t>
      </w:r>
      <w:r>
        <w:t>організації виробництва.</w:t>
      </w:r>
    </w:p>
    <w:p w:rsidR="009C787B" w:rsidRDefault="00AE36E6">
      <w:pPr>
        <w:pStyle w:val="a3"/>
        <w:ind w:right="358" w:firstLine="427"/>
      </w:pPr>
      <w:r>
        <w:t>О.І. Драган вважає, що узагальнюючими показниками, за допомогою яких</w:t>
      </w:r>
      <w:r>
        <w:rPr>
          <w:spacing w:val="1"/>
        </w:rPr>
        <w:t xml:space="preserve"> </w:t>
      </w:r>
      <w:r>
        <w:t>реально відбиваються результати роботи підприємства, є прибутковість (тобто</w:t>
      </w:r>
      <w:r>
        <w:rPr>
          <w:spacing w:val="1"/>
        </w:rPr>
        <w:t xml:space="preserve"> </w:t>
      </w:r>
      <w:r>
        <w:t>відношення</w:t>
      </w:r>
      <w:r>
        <w:rPr>
          <w:spacing w:val="1"/>
        </w:rPr>
        <w:t xml:space="preserve"> </w:t>
      </w:r>
      <w:r>
        <w:t>одержаного</w:t>
      </w:r>
      <w:r>
        <w:rPr>
          <w:spacing w:val="1"/>
        </w:rPr>
        <w:t xml:space="preserve"> </w:t>
      </w:r>
      <w:r>
        <w:t>прибутку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розміру</w:t>
      </w:r>
      <w:r>
        <w:rPr>
          <w:spacing w:val="1"/>
        </w:rPr>
        <w:t xml:space="preserve"> </w:t>
      </w:r>
      <w:r>
        <w:t>стартового</w:t>
      </w:r>
      <w:r>
        <w:rPr>
          <w:spacing w:val="1"/>
        </w:rPr>
        <w:t xml:space="preserve"> </w:t>
      </w:r>
      <w:r>
        <w:t>капіталу)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конкурентостійкість</w:t>
      </w:r>
      <w:r>
        <w:rPr>
          <w:spacing w:val="-5"/>
        </w:rPr>
        <w:t xml:space="preserve"> </w:t>
      </w:r>
      <w:r>
        <w:t>[3,</w:t>
      </w:r>
      <w:r>
        <w:rPr>
          <w:spacing w:val="2"/>
        </w:rPr>
        <w:t xml:space="preserve"> </w:t>
      </w:r>
      <w:r>
        <w:t>с.83-84].</w:t>
      </w:r>
    </w:p>
    <w:p w:rsidR="009C787B" w:rsidRDefault="00AE36E6">
      <w:pPr>
        <w:pStyle w:val="a3"/>
        <w:tabs>
          <w:tab w:val="left" w:pos="3772"/>
          <w:tab w:val="left" w:pos="5272"/>
          <w:tab w:val="left" w:pos="7195"/>
          <w:tab w:val="left" w:pos="8904"/>
        </w:tabs>
        <w:ind w:right="349" w:firstLine="427"/>
      </w:pPr>
      <w:r>
        <w:t>Застос</w:t>
      </w:r>
      <w:r>
        <w:t>овуються</w:t>
      </w:r>
      <w:r>
        <w:tab/>
        <w:t>також</w:t>
      </w:r>
      <w:r>
        <w:tab/>
      </w:r>
      <w:r>
        <w:rPr>
          <w:i/>
        </w:rPr>
        <w:t>матричні</w:t>
      </w:r>
      <w:r>
        <w:rPr>
          <w:i/>
        </w:rPr>
        <w:tab/>
        <w:t>методи</w:t>
      </w:r>
      <w:r>
        <w:rPr>
          <w:i/>
        </w:rPr>
        <w:tab/>
      </w:r>
      <w:r>
        <w:rPr>
          <w:spacing w:val="-1"/>
        </w:rPr>
        <w:t>оцінювання</w:t>
      </w:r>
      <w:r>
        <w:rPr>
          <w:spacing w:val="-68"/>
        </w:rPr>
        <w:t xml:space="preserve"> </w:t>
      </w:r>
      <w:r>
        <w:t>конкурентоспроможності</w:t>
      </w:r>
      <w:r>
        <w:rPr>
          <w:spacing w:val="1"/>
        </w:rPr>
        <w:t xml:space="preserve"> </w:t>
      </w:r>
      <w:r>
        <w:t>підприємств, які</w:t>
      </w:r>
      <w:r>
        <w:rPr>
          <w:spacing w:val="1"/>
        </w:rPr>
        <w:t xml:space="preserve"> </w:t>
      </w:r>
      <w:r>
        <w:t>грунтуються</w:t>
      </w:r>
      <w:r>
        <w:rPr>
          <w:spacing w:val="1"/>
        </w:rPr>
        <w:t xml:space="preserve"> </w:t>
      </w:r>
      <w:r>
        <w:t>на розгляді</w:t>
      </w:r>
      <w:r>
        <w:rPr>
          <w:spacing w:val="1"/>
        </w:rPr>
        <w:t xml:space="preserve"> </w:t>
      </w:r>
      <w:r>
        <w:t>процесів</w:t>
      </w:r>
      <w:r>
        <w:rPr>
          <w:spacing w:val="1"/>
        </w:rPr>
        <w:t xml:space="preserve"> </w:t>
      </w:r>
      <w:r>
        <w:t>конкуренції в динаміці. Теоретичною базою цих методів є концепція життєвого</w:t>
      </w:r>
      <w:r>
        <w:rPr>
          <w:spacing w:val="1"/>
        </w:rPr>
        <w:t xml:space="preserve"> </w:t>
      </w:r>
      <w:r>
        <w:t>циклу</w:t>
      </w:r>
      <w:r>
        <w:rPr>
          <w:spacing w:val="1"/>
        </w:rPr>
        <w:t xml:space="preserve"> </w:t>
      </w:r>
      <w:r>
        <w:t>товару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технології.</w:t>
      </w:r>
      <w:r>
        <w:rPr>
          <w:spacing w:val="1"/>
        </w:rPr>
        <w:t xml:space="preserve"> </w:t>
      </w:r>
      <w:r>
        <w:t>Згідно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цією</w:t>
      </w:r>
      <w:r>
        <w:rPr>
          <w:spacing w:val="1"/>
        </w:rPr>
        <w:t xml:space="preserve"> </w:t>
      </w:r>
      <w:r>
        <w:t>концепцією</w:t>
      </w:r>
      <w:r>
        <w:rPr>
          <w:spacing w:val="1"/>
        </w:rPr>
        <w:t xml:space="preserve"> </w:t>
      </w:r>
      <w:r>
        <w:t>будь-який</w:t>
      </w:r>
      <w:r>
        <w:rPr>
          <w:spacing w:val="1"/>
        </w:rPr>
        <w:t xml:space="preserve"> </w:t>
      </w:r>
      <w:r>
        <w:t>тов</w:t>
      </w:r>
      <w:r>
        <w:t>ар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технологія з моменту появи на ринку і до зникнення проходить певні стадії</w:t>
      </w:r>
      <w:r>
        <w:rPr>
          <w:spacing w:val="1"/>
        </w:rPr>
        <w:t xml:space="preserve"> </w:t>
      </w:r>
      <w:r>
        <w:t>життєвого циклу, який охоплює етапи впровадження, зростання, насичення і</w:t>
      </w:r>
      <w:r>
        <w:rPr>
          <w:spacing w:val="1"/>
        </w:rPr>
        <w:t xml:space="preserve"> </w:t>
      </w:r>
      <w:r>
        <w:t>спаду. На кожному етапі виробник може реалізувати товар чи продукт цієї</w:t>
      </w:r>
      <w:r>
        <w:rPr>
          <w:spacing w:val="1"/>
        </w:rPr>
        <w:t xml:space="preserve"> </w:t>
      </w:r>
      <w:r>
        <w:t>технології в тих чи інших масштабах, що об’єктивно позначається на частці</w:t>
      </w:r>
      <w:r>
        <w:rPr>
          <w:spacing w:val="1"/>
        </w:rPr>
        <w:t xml:space="preserve"> </w:t>
      </w:r>
      <w:r>
        <w:t>ринку та динаміці</w:t>
      </w:r>
      <w:r>
        <w:rPr>
          <w:spacing w:val="1"/>
        </w:rPr>
        <w:t xml:space="preserve"> </w:t>
      </w:r>
      <w:r>
        <w:t>продажу</w:t>
      </w:r>
      <w:r>
        <w:rPr>
          <w:spacing w:val="1"/>
        </w:rPr>
        <w:t xml:space="preserve"> </w:t>
      </w:r>
      <w:r>
        <w:t>[4,</w:t>
      </w:r>
      <w:r>
        <w:rPr>
          <w:spacing w:val="2"/>
        </w:rPr>
        <w:t xml:space="preserve"> </w:t>
      </w:r>
      <w:r>
        <w:t>с.154].</w:t>
      </w:r>
    </w:p>
    <w:p w:rsidR="009C787B" w:rsidRDefault="00AE36E6">
      <w:pPr>
        <w:pStyle w:val="a3"/>
        <w:ind w:right="351" w:firstLine="427"/>
      </w:pPr>
      <w:r>
        <w:t>Комплексний підхід до оцінювання конкурентоспроможності підприємства</w:t>
      </w:r>
      <w:r>
        <w:rPr>
          <w:spacing w:val="1"/>
        </w:rPr>
        <w:t xml:space="preserve"> </w:t>
      </w:r>
      <w:r>
        <w:t xml:space="preserve">реалізується за допомогою </w:t>
      </w:r>
      <w:r>
        <w:rPr>
          <w:i/>
        </w:rPr>
        <w:t xml:space="preserve">методу інтегральної оцінки. </w:t>
      </w:r>
      <w:r>
        <w:t>Інтегральний показник</w:t>
      </w:r>
      <w:r>
        <w:rPr>
          <w:spacing w:val="1"/>
        </w:rPr>
        <w:t xml:space="preserve"> </w:t>
      </w:r>
      <w:r>
        <w:t>рівня конкурентоспроможності підприємства містить два елементи: критерій,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показує</w:t>
      </w:r>
      <w:r>
        <w:rPr>
          <w:spacing w:val="1"/>
        </w:rPr>
        <w:t xml:space="preserve"> </w:t>
      </w:r>
      <w:r>
        <w:t>ступінь</w:t>
      </w:r>
      <w:r>
        <w:rPr>
          <w:spacing w:val="1"/>
        </w:rPr>
        <w:t xml:space="preserve"> </w:t>
      </w:r>
      <w:r>
        <w:t>задоволення</w:t>
      </w:r>
      <w:r>
        <w:rPr>
          <w:spacing w:val="1"/>
        </w:rPr>
        <w:t xml:space="preserve"> </w:t>
      </w:r>
      <w:r>
        <w:t>потреб</w:t>
      </w:r>
      <w:r>
        <w:rPr>
          <w:spacing w:val="1"/>
        </w:rPr>
        <w:t xml:space="preserve"> </w:t>
      </w:r>
      <w:r>
        <w:t>споживача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критерій</w:t>
      </w:r>
      <w:r>
        <w:rPr>
          <w:spacing w:val="1"/>
        </w:rPr>
        <w:t xml:space="preserve"> </w:t>
      </w:r>
      <w:r>
        <w:t>ефективності</w:t>
      </w:r>
      <w:r>
        <w:rPr>
          <w:spacing w:val="1"/>
        </w:rPr>
        <w:t xml:space="preserve"> </w:t>
      </w:r>
      <w:r>
        <w:t>виробництва.</w:t>
      </w:r>
      <w:r>
        <w:rPr>
          <w:spacing w:val="1"/>
        </w:rPr>
        <w:t xml:space="preserve"> </w:t>
      </w:r>
      <w:r>
        <w:t>Перевагою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методу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простота</w:t>
      </w:r>
      <w:r>
        <w:rPr>
          <w:spacing w:val="1"/>
        </w:rPr>
        <w:t xml:space="preserve"> </w:t>
      </w:r>
      <w:r>
        <w:t>розрахунку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можливість</w:t>
      </w:r>
      <w:r>
        <w:rPr>
          <w:spacing w:val="1"/>
        </w:rPr>
        <w:t xml:space="preserve"> </w:t>
      </w:r>
      <w:r>
        <w:t>однозначної</w:t>
      </w:r>
      <w:r>
        <w:rPr>
          <w:spacing w:val="60"/>
        </w:rPr>
        <w:t xml:space="preserve"> </w:t>
      </w:r>
      <w:r>
        <w:t>інтерпретації</w:t>
      </w:r>
      <w:r>
        <w:rPr>
          <w:spacing w:val="60"/>
        </w:rPr>
        <w:t xml:space="preserve"> </w:t>
      </w:r>
      <w:r>
        <w:t>результатів;</w:t>
      </w:r>
      <w:r>
        <w:rPr>
          <w:spacing w:val="59"/>
        </w:rPr>
        <w:t xml:space="preserve"> </w:t>
      </w:r>
      <w:r>
        <w:t>основним</w:t>
      </w:r>
      <w:r>
        <w:rPr>
          <w:spacing w:val="61"/>
        </w:rPr>
        <w:t xml:space="preserve"> </w:t>
      </w:r>
      <w:r>
        <w:t>недоліком</w:t>
      </w:r>
      <w:r>
        <w:rPr>
          <w:spacing w:val="66"/>
        </w:rPr>
        <w:t xml:space="preserve"> </w:t>
      </w:r>
      <w:r>
        <w:t>–</w:t>
      </w:r>
      <w:r>
        <w:rPr>
          <w:spacing w:val="60"/>
        </w:rPr>
        <w:t xml:space="preserve"> </w:t>
      </w:r>
      <w:r>
        <w:t>неповна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 w:line="242" w:lineRule="auto"/>
        <w:ind w:right="357"/>
      </w:pPr>
      <w:r>
        <w:t>характеристика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(враховуються</w:t>
      </w:r>
      <w:r>
        <w:rPr>
          <w:spacing w:val="1"/>
        </w:rPr>
        <w:t xml:space="preserve"> </w:t>
      </w:r>
      <w:r>
        <w:t>лише</w:t>
      </w:r>
      <w:r>
        <w:rPr>
          <w:spacing w:val="-67"/>
        </w:rPr>
        <w:t xml:space="preserve"> </w:t>
      </w:r>
      <w:r>
        <w:t>конкурентоспроможність</w:t>
      </w:r>
      <w:r>
        <w:rPr>
          <w:spacing w:val="-6"/>
        </w:rPr>
        <w:t xml:space="preserve"> </w:t>
      </w:r>
      <w:r>
        <w:t>продукції</w:t>
      </w:r>
      <w:r>
        <w:rPr>
          <w:spacing w:val="-1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ефективність</w:t>
      </w:r>
      <w:r>
        <w:rPr>
          <w:spacing w:val="-3"/>
        </w:rPr>
        <w:t xml:space="preserve"> </w:t>
      </w:r>
      <w:r>
        <w:t>виробництва)</w:t>
      </w:r>
      <w:r>
        <w:rPr>
          <w:spacing w:val="-2"/>
        </w:rPr>
        <w:t xml:space="preserve"> </w:t>
      </w:r>
      <w:r>
        <w:t>[4,</w:t>
      </w:r>
      <w:r>
        <w:rPr>
          <w:spacing w:val="5"/>
        </w:rPr>
        <w:t xml:space="preserve"> </w:t>
      </w:r>
      <w:r>
        <w:t>с.155].</w:t>
      </w:r>
    </w:p>
    <w:p w:rsidR="009C787B" w:rsidRDefault="00AE36E6">
      <w:pPr>
        <w:pStyle w:val="a3"/>
        <w:ind w:right="350" w:firstLine="427"/>
      </w:pPr>
      <w:r>
        <w:t>Досить</w:t>
      </w:r>
      <w:r>
        <w:rPr>
          <w:spacing w:val="1"/>
        </w:rPr>
        <w:t xml:space="preserve"> </w:t>
      </w:r>
      <w:r>
        <w:t>поширеними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конкурентоспроможності</w:t>
      </w:r>
      <w:r>
        <w:rPr>
          <w:spacing w:val="1"/>
        </w:rPr>
        <w:t xml:space="preserve"> </w:t>
      </w:r>
      <w:r>
        <w:t xml:space="preserve">підприємства, які грунтуються на </w:t>
      </w:r>
      <w:r>
        <w:rPr>
          <w:i/>
        </w:rPr>
        <w:t>теорії ефективної конкуренції</w:t>
      </w:r>
      <w:r>
        <w:t>. Окрема група</w:t>
      </w:r>
      <w:r>
        <w:rPr>
          <w:spacing w:val="1"/>
        </w:rPr>
        <w:t xml:space="preserve"> </w:t>
      </w:r>
      <w:r>
        <w:t>цих методів побудована на такому припущенні: якщо міцніші ринкові позиції</w:t>
      </w:r>
      <w:r>
        <w:rPr>
          <w:spacing w:val="1"/>
        </w:rPr>
        <w:t xml:space="preserve"> </w:t>
      </w:r>
      <w:r>
        <w:t>фірм,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діють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певній</w:t>
      </w:r>
      <w:r>
        <w:rPr>
          <w:spacing w:val="1"/>
        </w:rPr>
        <w:t xml:space="preserve"> </w:t>
      </w:r>
      <w:r>
        <w:t>галузі,</w:t>
      </w:r>
      <w:r>
        <w:rPr>
          <w:spacing w:val="1"/>
        </w:rPr>
        <w:t xml:space="preserve"> </w:t>
      </w:r>
      <w:r>
        <w:t>то</w:t>
      </w:r>
      <w:r>
        <w:rPr>
          <w:spacing w:val="1"/>
        </w:rPr>
        <w:t xml:space="preserve"> </w:t>
      </w:r>
      <w:r>
        <w:t>конкурентоспроможнішою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вся</w:t>
      </w:r>
      <w:r>
        <w:rPr>
          <w:spacing w:val="1"/>
        </w:rPr>
        <w:t xml:space="preserve"> </w:t>
      </w:r>
      <w:r>
        <w:t>галузь.</w:t>
      </w:r>
      <w:r>
        <w:rPr>
          <w:spacing w:val="-67"/>
        </w:rPr>
        <w:t xml:space="preserve"> </w:t>
      </w:r>
      <w:r>
        <w:t>Прихильники цього методу вважают</w:t>
      </w:r>
      <w:r>
        <w:t>ь, що аналізуючи процеси конкуренції на</w:t>
      </w:r>
      <w:r>
        <w:rPr>
          <w:spacing w:val="1"/>
        </w:rPr>
        <w:t xml:space="preserve"> </w:t>
      </w:r>
      <w:r>
        <w:t>рівні</w:t>
      </w:r>
      <w:r>
        <w:rPr>
          <w:spacing w:val="1"/>
        </w:rPr>
        <w:t xml:space="preserve"> </w:t>
      </w:r>
      <w:r>
        <w:t>галузі,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зважати</w:t>
      </w:r>
      <w:r>
        <w:rPr>
          <w:spacing w:val="1"/>
        </w:rPr>
        <w:t xml:space="preserve"> </w:t>
      </w:r>
      <w:r>
        <w:t>насамперед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суперництво</w:t>
      </w:r>
      <w:r>
        <w:rPr>
          <w:spacing w:val="1"/>
        </w:rPr>
        <w:t xml:space="preserve"> </w:t>
      </w:r>
      <w:r>
        <w:t>підприємств,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складається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результаті</w:t>
      </w:r>
      <w:r>
        <w:rPr>
          <w:spacing w:val="1"/>
        </w:rPr>
        <w:t xml:space="preserve"> </w:t>
      </w:r>
      <w:r>
        <w:t>становище</w:t>
      </w:r>
      <w:r>
        <w:rPr>
          <w:spacing w:val="1"/>
        </w:rPr>
        <w:t xml:space="preserve"> </w:t>
      </w:r>
      <w:r>
        <w:t>галузі</w:t>
      </w:r>
      <w:r>
        <w:rPr>
          <w:spacing w:val="1"/>
        </w:rPr>
        <w:t xml:space="preserve"> </w:t>
      </w:r>
      <w:r>
        <w:t>[1,</w:t>
      </w:r>
      <w:r>
        <w:rPr>
          <w:spacing w:val="-67"/>
        </w:rPr>
        <w:t xml:space="preserve"> </w:t>
      </w:r>
      <w:r>
        <w:t>с.601].</w:t>
      </w:r>
    </w:p>
    <w:p w:rsidR="009C787B" w:rsidRDefault="00AE36E6">
      <w:pPr>
        <w:pStyle w:val="a3"/>
        <w:ind w:right="350" w:firstLine="427"/>
      </w:pPr>
      <w:r>
        <w:t>Одним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найпоширеніших</w:t>
      </w:r>
      <w:r>
        <w:rPr>
          <w:spacing w:val="1"/>
        </w:rPr>
        <w:t xml:space="preserve"> </w:t>
      </w:r>
      <w:r>
        <w:t>методів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оцінювання</w:t>
      </w:r>
      <w:r>
        <w:rPr>
          <w:spacing w:val="1"/>
        </w:rPr>
        <w:t xml:space="preserve"> </w:t>
      </w:r>
      <w:r>
        <w:t>конкурентоспроможності підприємства є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rPr>
          <w:i/>
        </w:rPr>
        <w:t>теорії</w:t>
      </w:r>
      <w:r>
        <w:rPr>
          <w:i/>
          <w:spacing w:val="1"/>
        </w:rPr>
        <w:t xml:space="preserve"> </w:t>
      </w:r>
      <w:r>
        <w:rPr>
          <w:i/>
        </w:rPr>
        <w:t xml:space="preserve">міжнародного поділу праці. </w:t>
      </w:r>
      <w:r>
        <w:t>Суть його зводиться до використання порівняльних</w:t>
      </w:r>
      <w:r>
        <w:rPr>
          <w:spacing w:val="-67"/>
        </w:rPr>
        <w:t xml:space="preserve"> </w:t>
      </w:r>
      <w:r>
        <w:t>переваг,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дають</w:t>
      </w:r>
      <w:r>
        <w:rPr>
          <w:spacing w:val="1"/>
        </w:rPr>
        <w:t xml:space="preserve"> </w:t>
      </w:r>
      <w:r>
        <w:t>можливість</w:t>
      </w:r>
      <w:r>
        <w:rPr>
          <w:spacing w:val="1"/>
        </w:rPr>
        <w:t xml:space="preserve"> </w:t>
      </w:r>
      <w:r>
        <w:t>забезпечити</w:t>
      </w:r>
      <w:r>
        <w:rPr>
          <w:spacing w:val="1"/>
        </w:rPr>
        <w:t xml:space="preserve"> </w:t>
      </w:r>
      <w:r>
        <w:t>відносно</w:t>
      </w:r>
      <w:r>
        <w:rPr>
          <w:spacing w:val="1"/>
        </w:rPr>
        <w:t xml:space="preserve"> </w:t>
      </w:r>
      <w:r>
        <w:t>низькі</w:t>
      </w:r>
      <w:r>
        <w:rPr>
          <w:spacing w:val="1"/>
        </w:rPr>
        <w:t xml:space="preserve"> </w:t>
      </w:r>
      <w:r>
        <w:t>витрати</w:t>
      </w:r>
      <w:r>
        <w:rPr>
          <w:spacing w:val="-67"/>
        </w:rPr>
        <w:t xml:space="preserve"> </w:t>
      </w:r>
      <w:r>
        <w:t>виробництва порівняно з конкуруючим підпри</w:t>
      </w:r>
      <w:r>
        <w:t>ємством, що є передумовою для</w:t>
      </w:r>
      <w:r>
        <w:rPr>
          <w:spacing w:val="1"/>
        </w:rPr>
        <w:t xml:space="preserve"> </w:t>
      </w:r>
      <w:r>
        <w:t>завоювання</w:t>
      </w:r>
      <w:r>
        <w:rPr>
          <w:spacing w:val="-1"/>
        </w:rPr>
        <w:t xml:space="preserve"> </w:t>
      </w:r>
      <w:r>
        <w:t>ним міцних конкурентних</w:t>
      </w:r>
      <w:r>
        <w:rPr>
          <w:spacing w:val="-3"/>
        </w:rPr>
        <w:t xml:space="preserve"> </w:t>
      </w:r>
      <w:r>
        <w:t>позицій</w:t>
      </w:r>
      <w:r>
        <w:rPr>
          <w:spacing w:val="-1"/>
        </w:rPr>
        <w:t xml:space="preserve"> </w:t>
      </w:r>
      <w:r>
        <w:t>[2,</w:t>
      </w:r>
      <w:r>
        <w:rPr>
          <w:spacing w:val="6"/>
        </w:rPr>
        <w:t xml:space="preserve"> </w:t>
      </w:r>
      <w:r>
        <w:t>с.134].</w:t>
      </w:r>
    </w:p>
    <w:p w:rsidR="009C787B" w:rsidRDefault="00AE36E6">
      <w:pPr>
        <w:pStyle w:val="a3"/>
        <w:ind w:right="351" w:firstLine="427"/>
      </w:pPr>
      <w:r>
        <w:t>При</w:t>
      </w:r>
      <w:r>
        <w:rPr>
          <w:spacing w:val="1"/>
        </w:rPr>
        <w:t xml:space="preserve"> </w:t>
      </w:r>
      <w:r>
        <w:t>визначенні</w:t>
      </w:r>
      <w:r>
        <w:rPr>
          <w:spacing w:val="1"/>
        </w:rPr>
        <w:t xml:space="preserve"> </w:t>
      </w:r>
      <w:r>
        <w:t>критерію</w:t>
      </w:r>
      <w:r>
        <w:rPr>
          <w:spacing w:val="1"/>
        </w:rPr>
        <w:t xml:space="preserve"> </w:t>
      </w:r>
      <w:r>
        <w:t>конкурентоспроможності</w:t>
      </w:r>
      <w:r>
        <w:rPr>
          <w:spacing w:val="1"/>
        </w:rPr>
        <w:t xml:space="preserve"> </w:t>
      </w:r>
      <w:r>
        <w:t>доцільно</w:t>
      </w:r>
      <w:r>
        <w:rPr>
          <w:spacing w:val="1"/>
        </w:rPr>
        <w:t xml:space="preserve"> </w:t>
      </w:r>
      <w:r>
        <w:t>використовувати два основні підходи</w:t>
      </w:r>
      <w:r>
        <w:rPr>
          <w:spacing w:val="70"/>
        </w:rPr>
        <w:t xml:space="preserve"> </w:t>
      </w:r>
      <w:r>
        <w:rPr>
          <w:rFonts w:ascii="Symbol" w:hAnsi="Symbol"/>
        </w:rPr>
        <w:t></w:t>
      </w:r>
      <w:r>
        <w:t xml:space="preserve"> структурний і функціональний</w:t>
      </w:r>
      <w:r>
        <w:rPr>
          <w:i/>
        </w:rPr>
        <w:t xml:space="preserve">. </w:t>
      </w:r>
      <w:r>
        <w:t>Згідно</w:t>
      </w:r>
      <w:r>
        <w:rPr>
          <w:spacing w:val="1"/>
        </w:rPr>
        <w:t xml:space="preserve"> </w:t>
      </w:r>
      <w:r>
        <w:t>зі структурним підходом оцінити становищ</w:t>
      </w:r>
      <w:r>
        <w:t>е можна за рівнем монополізації</w:t>
      </w:r>
      <w:r>
        <w:rPr>
          <w:spacing w:val="1"/>
        </w:rPr>
        <w:t xml:space="preserve"> </w:t>
      </w:r>
      <w:r>
        <w:t>галузі,</w:t>
      </w:r>
      <w:r>
        <w:rPr>
          <w:spacing w:val="1"/>
        </w:rPr>
        <w:t xml:space="preserve"> </w:t>
      </w:r>
      <w:r>
        <w:t>тобто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концентрацією</w:t>
      </w:r>
      <w:r>
        <w:rPr>
          <w:spacing w:val="1"/>
        </w:rPr>
        <w:t xml:space="preserve"> </w:t>
      </w:r>
      <w:r>
        <w:t>виробництва,</w:t>
      </w:r>
      <w:r>
        <w:rPr>
          <w:spacing w:val="1"/>
        </w:rPr>
        <w:t xml:space="preserve"> </w:t>
      </w:r>
      <w:r>
        <w:t>капіталу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бар’єрів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підприємств, що входять у галузевий ринок. Щодо функціонального методу, то</w:t>
      </w:r>
      <w:r>
        <w:rPr>
          <w:spacing w:val="1"/>
        </w:rPr>
        <w:t xml:space="preserve"> </w:t>
      </w:r>
      <w:r>
        <w:t>формування,</w:t>
      </w:r>
      <w:r>
        <w:rPr>
          <w:spacing w:val="1"/>
        </w:rPr>
        <w:t xml:space="preserve"> </w:t>
      </w:r>
      <w:r>
        <w:t>де</w:t>
      </w:r>
      <w:r>
        <w:rPr>
          <w:spacing w:val="1"/>
        </w:rPr>
        <w:t xml:space="preserve"> </w:t>
      </w:r>
      <w:r>
        <w:t>найкраще</w:t>
      </w:r>
      <w:r>
        <w:rPr>
          <w:spacing w:val="1"/>
        </w:rPr>
        <w:t xml:space="preserve"> </w:t>
      </w:r>
      <w:r>
        <w:t>організовані</w:t>
      </w:r>
      <w:r>
        <w:rPr>
          <w:spacing w:val="1"/>
        </w:rPr>
        <w:t xml:space="preserve"> </w:t>
      </w:r>
      <w:r>
        <w:t>виробництво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збут</w:t>
      </w:r>
      <w:r>
        <w:rPr>
          <w:spacing w:val="1"/>
        </w:rPr>
        <w:t xml:space="preserve"> </w:t>
      </w:r>
      <w:r>
        <w:t>продукції,</w:t>
      </w:r>
      <w:r>
        <w:rPr>
          <w:spacing w:val="1"/>
        </w:rPr>
        <w:t xml:space="preserve"> </w:t>
      </w:r>
      <w:r>
        <w:t>ефективне</w:t>
      </w:r>
      <w:r>
        <w:rPr>
          <w:spacing w:val="-4"/>
        </w:rPr>
        <w:t xml:space="preserve"> </w:t>
      </w:r>
      <w:r>
        <w:t>управління</w:t>
      </w:r>
      <w:r>
        <w:rPr>
          <w:spacing w:val="-1"/>
        </w:rPr>
        <w:t xml:space="preserve"> </w:t>
      </w:r>
      <w:r>
        <w:t>фінансами</w:t>
      </w:r>
      <w:r>
        <w:rPr>
          <w:spacing w:val="-1"/>
        </w:rPr>
        <w:t xml:space="preserve"> </w:t>
      </w:r>
      <w:r>
        <w:t>є</w:t>
      </w:r>
      <w:r>
        <w:rPr>
          <w:spacing w:val="-1"/>
        </w:rPr>
        <w:t xml:space="preserve"> </w:t>
      </w:r>
      <w:r>
        <w:t>конкурентоспроможнішими.</w:t>
      </w:r>
    </w:p>
    <w:p w:rsidR="009C787B" w:rsidRDefault="00AE36E6">
      <w:pPr>
        <w:pStyle w:val="a3"/>
        <w:ind w:right="355" w:firstLine="427"/>
      </w:pPr>
      <w:r>
        <w:t>За</w:t>
      </w:r>
      <w:r>
        <w:rPr>
          <w:spacing w:val="1"/>
        </w:rPr>
        <w:t xml:space="preserve"> </w:t>
      </w:r>
      <w:r>
        <w:t>функціональним</w:t>
      </w:r>
      <w:r>
        <w:rPr>
          <w:spacing w:val="1"/>
        </w:rPr>
        <w:t xml:space="preserve"> </w:t>
      </w:r>
      <w:r>
        <w:t>методом</w:t>
      </w:r>
      <w:r>
        <w:rPr>
          <w:spacing w:val="1"/>
        </w:rPr>
        <w:t xml:space="preserve"> </w:t>
      </w:r>
      <w:r>
        <w:t>оцінювання</w:t>
      </w:r>
      <w:r>
        <w:rPr>
          <w:spacing w:val="1"/>
        </w:rPr>
        <w:t xml:space="preserve"> </w:t>
      </w:r>
      <w:r>
        <w:t>конкурентоспроможності</w:t>
      </w:r>
      <w:r>
        <w:rPr>
          <w:spacing w:val="-67"/>
        </w:rPr>
        <w:t xml:space="preserve"> </w:t>
      </w:r>
      <w:r>
        <w:t>виділяють</w:t>
      </w:r>
      <w:r>
        <w:rPr>
          <w:spacing w:val="1"/>
        </w:rPr>
        <w:t xml:space="preserve"> </w:t>
      </w:r>
      <w:r>
        <w:t>три</w:t>
      </w:r>
      <w:r>
        <w:rPr>
          <w:spacing w:val="1"/>
        </w:rPr>
        <w:t xml:space="preserve"> </w:t>
      </w:r>
      <w:r>
        <w:t>групи</w:t>
      </w:r>
      <w:r>
        <w:rPr>
          <w:spacing w:val="1"/>
        </w:rPr>
        <w:t xml:space="preserve"> </w:t>
      </w:r>
      <w:r>
        <w:t>показників.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першої</w:t>
      </w:r>
      <w:r>
        <w:rPr>
          <w:spacing w:val="1"/>
        </w:rPr>
        <w:t xml:space="preserve"> </w:t>
      </w:r>
      <w:r>
        <w:t>групи</w:t>
      </w:r>
      <w:r>
        <w:rPr>
          <w:spacing w:val="1"/>
        </w:rPr>
        <w:t xml:space="preserve"> </w:t>
      </w:r>
      <w:r>
        <w:t>входять</w:t>
      </w:r>
      <w:r>
        <w:rPr>
          <w:spacing w:val="1"/>
        </w:rPr>
        <w:t xml:space="preserve"> </w:t>
      </w:r>
      <w:r>
        <w:t>показники</w:t>
      </w:r>
      <w:r>
        <w:rPr>
          <w:spacing w:val="1"/>
        </w:rPr>
        <w:t xml:space="preserve"> </w:t>
      </w:r>
      <w:r>
        <w:t>ефективності</w:t>
      </w:r>
      <w:r>
        <w:rPr>
          <w:spacing w:val="1"/>
        </w:rPr>
        <w:t xml:space="preserve"> </w:t>
      </w:r>
      <w:r>
        <w:t>виробничо-збутової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підприємств.</w:t>
      </w:r>
      <w:r>
        <w:rPr>
          <w:spacing w:val="1"/>
        </w:rPr>
        <w:t xml:space="preserve"> </w:t>
      </w:r>
      <w:r>
        <w:t>Показники</w:t>
      </w:r>
      <w:r>
        <w:rPr>
          <w:spacing w:val="1"/>
        </w:rPr>
        <w:t xml:space="preserve"> </w:t>
      </w:r>
      <w:r>
        <w:t>другої</w:t>
      </w:r>
      <w:r>
        <w:rPr>
          <w:spacing w:val="1"/>
        </w:rPr>
        <w:t xml:space="preserve"> </w:t>
      </w:r>
      <w:r>
        <w:t>групи</w:t>
      </w:r>
      <w:r>
        <w:rPr>
          <w:spacing w:val="1"/>
        </w:rPr>
        <w:t xml:space="preserve"> </w:t>
      </w:r>
      <w:r>
        <w:t>хар</w:t>
      </w:r>
      <w:r>
        <w:t>актеризують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виробничої</w:t>
      </w:r>
      <w:r>
        <w:rPr>
          <w:spacing w:val="1"/>
        </w:rPr>
        <w:t xml:space="preserve"> </w:t>
      </w:r>
      <w:r>
        <w:t>сфери</w:t>
      </w:r>
      <w:r>
        <w:rPr>
          <w:spacing w:val="1"/>
        </w:rPr>
        <w:t xml:space="preserve"> </w:t>
      </w:r>
      <w:r>
        <w:t>підприємств</w:t>
      </w:r>
      <w:r>
        <w:rPr>
          <w:spacing w:val="1"/>
        </w:rPr>
        <w:t xml:space="preserve"> </w:t>
      </w:r>
      <w:r>
        <w:t>(в</w:t>
      </w:r>
      <w:r>
        <w:rPr>
          <w:spacing w:val="1"/>
        </w:rPr>
        <w:t xml:space="preserve"> </w:t>
      </w:r>
      <w:r>
        <w:t>основному</w:t>
      </w:r>
      <w:r>
        <w:rPr>
          <w:spacing w:val="1"/>
        </w:rPr>
        <w:t xml:space="preserve"> </w:t>
      </w:r>
      <w:r>
        <w:t>інтенсивність використання основного та оборотного капіталу). Третю групу</w:t>
      </w:r>
      <w:r>
        <w:rPr>
          <w:spacing w:val="1"/>
        </w:rPr>
        <w:t xml:space="preserve"> </w:t>
      </w:r>
      <w:r>
        <w:t>становлять</w:t>
      </w:r>
      <w:r>
        <w:rPr>
          <w:spacing w:val="38"/>
        </w:rPr>
        <w:t xml:space="preserve"> </w:t>
      </w:r>
      <w:r>
        <w:t>показники,</w:t>
      </w:r>
      <w:r>
        <w:rPr>
          <w:spacing w:val="38"/>
        </w:rPr>
        <w:t xml:space="preserve"> </w:t>
      </w:r>
      <w:r>
        <w:t>пов’язані</w:t>
      </w:r>
      <w:r>
        <w:rPr>
          <w:spacing w:val="109"/>
        </w:rPr>
        <w:t xml:space="preserve"> </w:t>
      </w:r>
      <w:r>
        <w:t>з</w:t>
      </w:r>
      <w:r>
        <w:rPr>
          <w:spacing w:val="107"/>
        </w:rPr>
        <w:t xml:space="preserve"> </w:t>
      </w:r>
      <w:r>
        <w:t>фінансовою</w:t>
      </w:r>
      <w:r>
        <w:rPr>
          <w:spacing w:val="107"/>
        </w:rPr>
        <w:t xml:space="preserve"> </w:t>
      </w:r>
      <w:r>
        <w:t>діяльністю</w:t>
      </w:r>
      <w:r>
        <w:rPr>
          <w:spacing w:val="107"/>
        </w:rPr>
        <w:t xml:space="preserve"> </w:t>
      </w:r>
      <w:r>
        <w:t>підприємств</w:t>
      </w:r>
      <w:r>
        <w:rPr>
          <w:spacing w:val="107"/>
        </w:rPr>
        <w:t xml:space="preserve"> </w:t>
      </w:r>
      <w:r>
        <w:t>[1,</w:t>
      </w:r>
      <w:r>
        <w:rPr>
          <w:spacing w:val="-68"/>
        </w:rPr>
        <w:t xml:space="preserve"> </w:t>
      </w:r>
      <w:r>
        <w:t>с.</w:t>
      </w:r>
      <w:r>
        <w:rPr>
          <w:spacing w:val="-1"/>
        </w:rPr>
        <w:t xml:space="preserve"> </w:t>
      </w:r>
      <w:r>
        <w:t>602].</w:t>
      </w:r>
    </w:p>
    <w:p w:rsidR="009C787B" w:rsidRDefault="00AE36E6">
      <w:pPr>
        <w:pStyle w:val="a3"/>
        <w:ind w:right="353" w:firstLine="427"/>
      </w:pPr>
      <w:r>
        <w:t>Деякі</w:t>
      </w:r>
      <w:r>
        <w:rPr>
          <w:spacing w:val="1"/>
        </w:rPr>
        <w:t xml:space="preserve"> </w:t>
      </w:r>
      <w:r>
        <w:t>вчені-економісти</w:t>
      </w:r>
      <w:r>
        <w:rPr>
          <w:spacing w:val="1"/>
        </w:rPr>
        <w:t xml:space="preserve"> </w:t>
      </w:r>
      <w:r>
        <w:t>вважають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необхідне</w:t>
      </w:r>
      <w:r>
        <w:rPr>
          <w:spacing w:val="1"/>
        </w:rPr>
        <w:t xml:space="preserve"> </w:t>
      </w:r>
      <w:r>
        <w:t>оцінювати</w:t>
      </w:r>
      <w:r>
        <w:rPr>
          <w:spacing w:val="1"/>
        </w:rPr>
        <w:t xml:space="preserve"> </w:t>
      </w:r>
      <w:r>
        <w:t>конкурентоспроможність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нецінових</w:t>
      </w:r>
      <w:r>
        <w:rPr>
          <w:spacing w:val="-67"/>
        </w:rPr>
        <w:t xml:space="preserve"> </w:t>
      </w:r>
      <w:r>
        <w:t>факторів: іміджу підприємства, його фінансового стану, системи якості, сервісу,</w:t>
      </w:r>
      <w:r>
        <w:rPr>
          <w:spacing w:val="-67"/>
        </w:rPr>
        <w:t xml:space="preserve"> </w:t>
      </w:r>
      <w:r>
        <w:t>реклами,</w:t>
      </w:r>
      <w:r>
        <w:rPr>
          <w:spacing w:val="1"/>
        </w:rPr>
        <w:t xml:space="preserve"> </w:t>
      </w:r>
      <w:r>
        <w:t>ділового</w:t>
      </w:r>
      <w:r>
        <w:rPr>
          <w:spacing w:val="1"/>
        </w:rPr>
        <w:t xml:space="preserve"> </w:t>
      </w:r>
      <w:r>
        <w:t>співробітництва,</w:t>
      </w:r>
      <w:r>
        <w:rPr>
          <w:spacing w:val="1"/>
        </w:rPr>
        <w:t xml:space="preserve"> </w:t>
      </w:r>
      <w:r>
        <w:t>інформаційної</w:t>
      </w:r>
      <w:r>
        <w:rPr>
          <w:spacing w:val="1"/>
        </w:rPr>
        <w:t xml:space="preserve"> </w:t>
      </w:r>
      <w:r>
        <w:t>системи.</w:t>
      </w:r>
      <w:r>
        <w:rPr>
          <w:spacing w:val="1"/>
        </w:rPr>
        <w:t xml:space="preserve"> </w:t>
      </w:r>
      <w:r>
        <w:t>Такий</w:t>
      </w:r>
      <w:r>
        <w:rPr>
          <w:spacing w:val="1"/>
        </w:rPr>
        <w:t xml:space="preserve"> </w:t>
      </w:r>
      <w:r>
        <w:t>підхід</w:t>
      </w:r>
      <w:r>
        <w:rPr>
          <w:spacing w:val="1"/>
        </w:rPr>
        <w:t xml:space="preserve"> </w:t>
      </w:r>
      <w:r>
        <w:t>до</w:t>
      </w:r>
      <w:r>
        <w:rPr>
          <w:spacing w:val="-67"/>
        </w:rPr>
        <w:t xml:space="preserve"> </w:t>
      </w:r>
      <w:r>
        <w:t>оцінки</w:t>
      </w:r>
      <w:r>
        <w:rPr>
          <w:spacing w:val="1"/>
        </w:rPr>
        <w:t xml:space="preserve"> </w:t>
      </w:r>
      <w:r>
        <w:t>досить</w:t>
      </w:r>
      <w:r>
        <w:rPr>
          <w:spacing w:val="1"/>
        </w:rPr>
        <w:t xml:space="preserve"> </w:t>
      </w:r>
      <w:r>
        <w:t>повний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певною</w:t>
      </w:r>
      <w:r>
        <w:rPr>
          <w:spacing w:val="1"/>
        </w:rPr>
        <w:t xml:space="preserve"> </w:t>
      </w:r>
      <w:r>
        <w:t>мірою</w:t>
      </w:r>
      <w:r>
        <w:rPr>
          <w:spacing w:val="1"/>
        </w:rPr>
        <w:t xml:space="preserve"> </w:t>
      </w:r>
      <w:r>
        <w:t>адаптований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умов</w:t>
      </w:r>
      <w:r>
        <w:rPr>
          <w:spacing w:val="1"/>
        </w:rPr>
        <w:t xml:space="preserve"> </w:t>
      </w:r>
      <w:r>
        <w:t>ринку.</w:t>
      </w:r>
      <w:r>
        <w:rPr>
          <w:spacing w:val="1"/>
        </w:rPr>
        <w:t xml:space="preserve"> </w:t>
      </w:r>
      <w:r>
        <w:t>Однак</w:t>
      </w:r>
      <w:r>
        <w:rPr>
          <w:spacing w:val="-67"/>
        </w:rPr>
        <w:t xml:space="preserve"> </w:t>
      </w:r>
      <w:r>
        <w:t>характеристика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більш</w:t>
      </w:r>
      <w:r>
        <w:rPr>
          <w:spacing w:val="1"/>
        </w:rPr>
        <w:t xml:space="preserve"> </w:t>
      </w:r>
      <w:r>
        <w:t>розширеною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враховувати</w:t>
      </w:r>
      <w:r>
        <w:rPr>
          <w:spacing w:val="1"/>
        </w:rPr>
        <w:t xml:space="preserve"> </w:t>
      </w:r>
      <w:r>
        <w:t>насамперед</w:t>
      </w:r>
      <w:r>
        <w:rPr>
          <w:spacing w:val="1"/>
        </w:rPr>
        <w:t xml:space="preserve"> </w:t>
      </w:r>
      <w:r>
        <w:t>конкурентоспроможність</w:t>
      </w:r>
      <w:r>
        <w:rPr>
          <w:spacing w:val="1"/>
        </w:rPr>
        <w:t xml:space="preserve"> </w:t>
      </w:r>
      <w:r>
        <w:t>продукції</w:t>
      </w:r>
      <w:r>
        <w:rPr>
          <w:spacing w:val="1"/>
        </w:rPr>
        <w:t xml:space="preserve"> </w:t>
      </w:r>
      <w:r>
        <w:t>(а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окремі</w:t>
      </w:r>
      <w:r>
        <w:rPr>
          <w:spacing w:val="1"/>
        </w:rPr>
        <w:t xml:space="preserve"> </w:t>
      </w:r>
      <w:r>
        <w:t>складові),</w:t>
      </w:r>
      <w:r>
        <w:rPr>
          <w:spacing w:val="1"/>
        </w:rPr>
        <w:t xml:space="preserve"> </w:t>
      </w:r>
      <w:r>
        <w:t>конкурентний</w:t>
      </w:r>
      <w:r>
        <w:rPr>
          <w:spacing w:val="49"/>
        </w:rPr>
        <w:t xml:space="preserve"> </w:t>
      </w:r>
      <w:r>
        <w:t>потенціал</w:t>
      </w:r>
      <w:r>
        <w:rPr>
          <w:spacing w:val="48"/>
        </w:rPr>
        <w:t xml:space="preserve"> </w:t>
      </w:r>
      <w:r>
        <w:t>підприємства</w:t>
      </w:r>
      <w:r>
        <w:rPr>
          <w:spacing w:val="46"/>
        </w:rPr>
        <w:t xml:space="preserve"> </w:t>
      </w:r>
      <w:r>
        <w:t>та</w:t>
      </w:r>
      <w:r>
        <w:rPr>
          <w:spacing w:val="49"/>
        </w:rPr>
        <w:t xml:space="preserve"> </w:t>
      </w:r>
      <w:r>
        <w:t>ефективність</w:t>
      </w:r>
      <w:r>
        <w:rPr>
          <w:spacing w:val="49"/>
        </w:rPr>
        <w:t xml:space="preserve"> </w:t>
      </w:r>
      <w:r>
        <w:t>виробничої</w:t>
      </w:r>
      <w:r>
        <w:rPr>
          <w:spacing w:val="48"/>
        </w:rPr>
        <w:t xml:space="preserve"> </w:t>
      </w:r>
      <w:r>
        <w:t>діяльності</w:t>
      </w:r>
      <w:r>
        <w:rPr>
          <w:spacing w:val="-68"/>
        </w:rPr>
        <w:t xml:space="preserve"> </w:t>
      </w:r>
      <w:r>
        <w:t>[3,</w:t>
      </w:r>
      <w:r>
        <w:rPr>
          <w:spacing w:val="-1"/>
        </w:rPr>
        <w:t xml:space="preserve"> </w:t>
      </w:r>
      <w:r>
        <w:t>с.</w:t>
      </w:r>
      <w:r>
        <w:rPr>
          <w:spacing w:val="-1"/>
        </w:rPr>
        <w:t xml:space="preserve"> </w:t>
      </w:r>
      <w:r>
        <w:t>47-48].</w:t>
      </w:r>
    </w:p>
    <w:p w:rsidR="009C787B" w:rsidRDefault="00AE36E6">
      <w:pPr>
        <w:ind w:left="672" w:right="356" w:firstLine="427"/>
        <w:jc w:val="both"/>
        <w:rPr>
          <w:sz w:val="28"/>
        </w:rPr>
      </w:pPr>
      <w:r>
        <w:rPr>
          <w:sz w:val="28"/>
        </w:rPr>
        <w:t>Заслуговують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увагу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методи</w:t>
      </w:r>
      <w:r>
        <w:rPr>
          <w:spacing w:val="1"/>
          <w:sz w:val="28"/>
        </w:rPr>
        <w:t xml:space="preserve"> </w:t>
      </w:r>
      <w:r>
        <w:rPr>
          <w:sz w:val="28"/>
        </w:rPr>
        <w:t>оцінювання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конкурентоспроможності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підприємства А. Маршалла, які базуються на </w:t>
      </w:r>
      <w:r>
        <w:rPr>
          <w:i/>
          <w:sz w:val="28"/>
        </w:rPr>
        <w:t>теорії рівноваги підприємства 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галузі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i/>
          <w:sz w:val="28"/>
        </w:rPr>
        <w:t>теорії факторів виробництва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[2,</w:t>
      </w:r>
      <w:r>
        <w:rPr>
          <w:spacing w:val="-2"/>
          <w:sz w:val="28"/>
        </w:rPr>
        <w:t xml:space="preserve"> </w:t>
      </w:r>
      <w:r>
        <w:rPr>
          <w:sz w:val="28"/>
        </w:rPr>
        <w:t>с.138].</w:t>
      </w:r>
    </w:p>
    <w:p w:rsidR="009C787B" w:rsidRDefault="009C787B">
      <w:pPr>
        <w:jc w:val="both"/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58" w:firstLine="427"/>
      </w:pPr>
      <w:r>
        <w:t>Згідно</w:t>
      </w:r>
      <w:r>
        <w:rPr>
          <w:spacing w:val="1"/>
        </w:rPr>
        <w:t xml:space="preserve"> </w:t>
      </w:r>
      <w:r>
        <w:t>таког</w:t>
      </w:r>
      <w:r>
        <w:t>о</w:t>
      </w:r>
      <w:r>
        <w:rPr>
          <w:spacing w:val="1"/>
        </w:rPr>
        <w:t xml:space="preserve"> </w:t>
      </w:r>
      <w:r>
        <w:t>підходу</w:t>
      </w:r>
      <w:r>
        <w:rPr>
          <w:spacing w:val="1"/>
        </w:rPr>
        <w:t xml:space="preserve"> </w:t>
      </w:r>
      <w:r>
        <w:t>критерієм</w:t>
      </w:r>
      <w:r>
        <w:rPr>
          <w:spacing w:val="1"/>
        </w:rPr>
        <w:t xml:space="preserve"> </w:t>
      </w:r>
      <w:r>
        <w:t>конкурентоспроможності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наявність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виробників факторів виробництва, які можуть бути використані з вищою, ніж у</w:t>
      </w:r>
      <w:r>
        <w:rPr>
          <w:spacing w:val="1"/>
        </w:rPr>
        <w:t xml:space="preserve"> </w:t>
      </w:r>
      <w:r>
        <w:t>конкурентів, продуктивністю. У межах теорії рівноваги аналізують наступні</w:t>
      </w:r>
      <w:r>
        <w:rPr>
          <w:spacing w:val="1"/>
        </w:rPr>
        <w:t xml:space="preserve"> </w:t>
      </w:r>
      <w:r>
        <w:t>показники: відсоткові ставки за кредитами; відносну вартість обладнання, що</w:t>
      </w:r>
      <w:r>
        <w:rPr>
          <w:spacing w:val="1"/>
        </w:rPr>
        <w:t xml:space="preserve"> </w:t>
      </w:r>
      <w:r>
        <w:t>закуповується;</w:t>
      </w:r>
      <w:r>
        <w:rPr>
          <w:spacing w:val="1"/>
        </w:rPr>
        <w:t xml:space="preserve"> </w:t>
      </w:r>
      <w:r>
        <w:t>відносні</w:t>
      </w:r>
      <w:r>
        <w:rPr>
          <w:spacing w:val="1"/>
        </w:rPr>
        <w:t xml:space="preserve"> </w:t>
      </w:r>
      <w:r>
        <w:t>ставки</w:t>
      </w:r>
      <w:r>
        <w:rPr>
          <w:spacing w:val="1"/>
        </w:rPr>
        <w:t xml:space="preserve"> </w:t>
      </w:r>
      <w:r>
        <w:t>заробітної</w:t>
      </w:r>
      <w:r>
        <w:rPr>
          <w:spacing w:val="1"/>
        </w:rPr>
        <w:t xml:space="preserve"> </w:t>
      </w:r>
      <w:r>
        <w:t>плати;</w:t>
      </w:r>
      <w:r>
        <w:rPr>
          <w:spacing w:val="1"/>
        </w:rPr>
        <w:t xml:space="preserve"> </w:t>
      </w:r>
      <w:r>
        <w:t>відносну</w:t>
      </w:r>
      <w:r>
        <w:rPr>
          <w:spacing w:val="71"/>
        </w:rPr>
        <w:t xml:space="preserve"> </w:t>
      </w:r>
      <w:r>
        <w:t>вартість</w:t>
      </w:r>
      <w:r>
        <w:rPr>
          <w:spacing w:val="1"/>
        </w:rPr>
        <w:t xml:space="preserve"> </w:t>
      </w:r>
      <w:r>
        <w:t>матеріальних</w:t>
      </w:r>
      <w:r>
        <w:rPr>
          <w:spacing w:val="-4"/>
        </w:rPr>
        <w:t xml:space="preserve"> </w:t>
      </w:r>
      <w:r>
        <w:t>ресурсів.</w:t>
      </w:r>
    </w:p>
    <w:p w:rsidR="009C787B" w:rsidRDefault="00AE36E6">
      <w:pPr>
        <w:pStyle w:val="a3"/>
        <w:ind w:right="346" w:firstLine="427"/>
      </w:pPr>
      <w:r>
        <w:t>Конкурентоспроможність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оцінювати</w:t>
      </w:r>
      <w:r>
        <w:rPr>
          <w:spacing w:val="1"/>
        </w:rPr>
        <w:t xml:space="preserve"> </w:t>
      </w:r>
      <w:r>
        <w:t>шляхом</w:t>
      </w:r>
      <w:r>
        <w:rPr>
          <w:spacing w:val="1"/>
        </w:rPr>
        <w:t xml:space="preserve"> </w:t>
      </w:r>
      <w:r>
        <w:t>порівняння конкурентних позицій</w:t>
      </w:r>
      <w:r>
        <w:t xml:space="preserve"> кількох підприємств на певному ринку. Тут</w:t>
      </w:r>
      <w:r>
        <w:rPr>
          <w:spacing w:val="1"/>
        </w:rPr>
        <w:t xml:space="preserve"> </w:t>
      </w:r>
      <w:r>
        <w:t>насамперед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зважати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порівнянність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параметрів,</w:t>
      </w:r>
      <w:r>
        <w:rPr>
          <w:spacing w:val="7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потенційні</w:t>
      </w:r>
      <w:r>
        <w:rPr>
          <w:spacing w:val="1"/>
        </w:rPr>
        <w:t xml:space="preserve"> </w:t>
      </w:r>
      <w:r>
        <w:t>можливості,</w:t>
      </w:r>
      <w:r>
        <w:rPr>
          <w:spacing w:val="1"/>
        </w:rPr>
        <w:t xml:space="preserve"> </w:t>
      </w:r>
      <w:r>
        <w:t>технологія,</w:t>
      </w:r>
      <w:r>
        <w:rPr>
          <w:spacing w:val="1"/>
        </w:rPr>
        <w:t xml:space="preserve"> </w:t>
      </w:r>
      <w:r>
        <w:t>обладнання,</w:t>
      </w:r>
      <w:r>
        <w:rPr>
          <w:spacing w:val="1"/>
        </w:rPr>
        <w:t xml:space="preserve"> </w:t>
      </w:r>
      <w:r>
        <w:t>компетенція</w:t>
      </w:r>
      <w:r>
        <w:rPr>
          <w:spacing w:val="71"/>
        </w:rPr>
        <w:t xml:space="preserve"> </w:t>
      </w:r>
      <w:r>
        <w:t>персоналу,</w:t>
      </w:r>
      <w:r>
        <w:rPr>
          <w:spacing w:val="1"/>
        </w:rPr>
        <w:t xml:space="preserve"> </w:t>
      </w:r>
      <w:r>
        <w:t>система управління, маркетингова політика, інновації, комунікації, експортно</w:t>
      </w:r>
      <w:r>
        <w:t>-</w:t>
      </w:r>
      <w:r>
        <w:rPr>
          <w:spacing w:val="1"/>
        </w:rPr>
        <w:t xml:space="preserve"> </w:t>
      </w:r>
      <w:r>
        <w:t>імпортні можливості.</w:t>
      </w:r>
    </w:p>
    <w:p w:rsidR="009C787B" w:rsidRDefault="00AE36E6">
      <w:pPr>
        <w:pStyle w:val="a3"/>
        <w:spacing w:before="1"/>
        <w:ind w:right="356" w:firstLine="427"/>
      </w:pPr>
      <w:r>
        <w:t>Алгоритм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конкурентних</w:t>
      </w:r>
      <w:r>
        <w:rPr>
          <w:spacing w:val="1"/>
        </w:rPr>
        <w:t xml:space="preserve"> </w:t>
      </w:r>
      <w:r>
        <w:t>позицій</w:t>
      </w:r>
      <w:r>
        <w:rPr>
          <w:spacing w:val="1"/>
        </w:rPr>
        <w:t xml:space="preserve"> </w:t>
      </w:r>
      <w:r>
        <w:t>конкретного</w:t>
      </w:r>
      <w:r>
        <w:rPr>
          <w:spacing w:val="70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АПК</w:t>
      </w:r>
      <w:r>
        <w:rPr>
          <w:spacing w:val="-1"/>
        </w:rPr>
        <w:t xml:space="preserve"> </w:t>
      </w:r>
      <w:r>
        <w:t>передбачає виконання</w:t>
      </w:r>
      <w:r>
        <w:rPr>
          <w:spacing w:val="-1"/>
        </w:rPr>
        <w:t xml:space="preserve"> </w:t>
      </w:r>
      <w:r>
        <w:t>трьох</w:t>
      </w:r>
      <w:r>
        <w:rPr>
          <w:spacing w:val="1"/>
        </w:rPr>
        <w:t xml:space="preserve"> </w:t>
      </w:r>
      <w:r>
        <w:t>послідовних етапів.</w:t>
      </w:r>
    </w:p>
    <w:p w:rsidR="009C787B" w:rsidRDefault="00AE36E6">
      <w:pPr>
        <w:pStyle w:val="a3"/>
        <w:spacing w:before="2"/>
        <w:ind w:right="352" w:firstLine="427"/>
      </w:pPr>
      <w:r>
        <w:t>Перший</w:t>
      </w:r>
      <w:r>
        <w:rPr>
          <w:spacing w:val="1"/>
        </w:rPr>
        <w:t xml:space="preserve"> </w:t>
      </w:r>
      <w:r>
        <w:t>етап</w:t>
      </w:r>
      <w:r>
        <w:rPr>
          <w:spacing w:val="1"/>
        </w:rPr>
        <w:t xml:space="preserve"> </w:t>
      </w:r>
      <w:r>
        <w:t>передбачає</w:t>
      </w:r>
      <w:r>
        <w:rPr>
          <w:spacing w:val="1"/>
        </w:rPr>
        <w:t xml:space="preserve"> </w:t>
      </w:r>
      <w:r>
        <w:t>розрахунок</w:t>
      </w:r>
      <w:r>
        <w:rPr>
          <w:spacing w:val="1"/>
        </w:rPr>
        <w:t xml:space="preserve"> </w:t>
      </w:r>
      <w:r>
        <w:t>одиничних</w:t>
      </w:r>
      <w:r>
        <w:rPr>
          <w:spacing w:val="1"/>
        </w:rPr>
        <w:t xml:space="preserve"> </w:t>
      </w:r>
      <w:r>
        <w:t>показників</w:t>
      </w:r>
      <w:r>
        <w:rPr>
          <w:spacing w:val="1"/>
        </w:rPr>
        <w:t xml:space="preserve"> </w:t>
      </w:r>
      <w:r>
        <w:t>конкурентоспроможності підприємства та переведення їх у відносні величини</w:t>
      </w:r>
      <w:r>
        <w:rPr>
          <w:spacing w:val="1"/>
        </w:rPr>
        <w:t xml:space="preserve"> </w:t>
      </w:r>
      <w:r>
        <w:t>(бали)</w:t>
      </w:r>
      <w:r>
        <w:rPr>
          <w:spacing w:val="1"/>
        </w:rPr>
        <w:t xml:space="preserve"> </w:t>
      </w:r>
      <w:r>
        <w:t>шляхом</w:t>
      </w:r>
      <w:r>
        <w:rPr>
          <w:spacing w:val="1"/>
        </w:rPr>
        <w:t xml:space="preserve"> </w:t>
      </w:r>
      <w:r>
        <w:t>порівняння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базовими</w:t>
      </w:r>
      <w:r>
        <w:rPr>
          <w:spacing w:val="1"/>
        </w:rPr>
        <w:t xml:space="preserve"> </w:t>
      </w:r>
      <w:r>
        <w:t>показниками.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базові</w:t>
      </w:r>
      <w:r>
        <w:rPr>
          <w:spacing w:val="1"/>
        </w:rPr>
        <w:t xml:space="preserve"> </w:t>
      </w:r>
      <w:r>
        <w:t>(бази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порівняння)</w:t>
      </w:r>
      <w:r>
        <w:rPr>
          <w:spacing w:val="1"/>
        </w:rPr>
        <w:t xml:space="preserve"> </w:t>
      </w:r>
      <w:r>
        <w:t>використовують</w:t>
      </w:r>
      <w:r>
        <w:rPr>
          <w:spacing w:val="1"/>
        </w:rPr>
        <w:t xml:space="preserve"> </w:t>
      </w:r>
      <w:r>
        <w:t>середньогалузеві</w:t>
      </w:r>
      <w:r>
        <w:rPr>
          <w:spacing w:val="1"/>
        </w:rPr>
        <w:t xml:space="preserve"> </w:t>
      </w:r>
      <w:r>
        <w:t>показники,</w:t>
      </w:r>
      <w:r>
        <w:rPr>
          <w:spacing w:val="1"/>
        </w:rPr>
        <w:t xml:space="preserve"> </w:t>
      </w:r>
      <w:r>
        <w:t>показники</w:t>
      </w:r>
      <w:r>
        <w:rPr>
          <w:spacing w:val="1"/>
        </w:rPr>
        <w:t xml:space="preserve"> </w:t>
      </w:r>
      <w:r>
        <w:t>виробництва будь-якого конкуруючого підприємства</w:t>
      </w:r>
      <w:r>
        <w:t>, підприємства-лідера на</w:t>
      </w:r>
      <w:r>
        <w:rPr>
          <w:spacing w:val="1"/>
        </w:rPr>
        <w:t xml:space="preserve"> </w:t>
      </w:r>
      <w:r>
        <w:t>ринку,</w:t>
      </w:r>
      <w:r>
        <w:rPr>
          <w:spacing w:val="1"/>
        </w:rPr>
        <w:t xml:space="preserve"> </w:t>
      </w:r>
      <w:r>
        <w:t>підприємства-еталона,</w:t>
      </w:r>
      <w:r>
        <w:rPr>
          <w:spacing w:val="1"/>
        </w:rPr>
        <w:t xml:space="preserve"> </w:t>
      </w:r>
      <w:r>
        <w:t>показники</w:t>
      </w:r>
      <w:r>
        <w:rPr>
          <w:spacing w:val="1"/>
        </w:rPr>
        <w:t xml:space="preserve"> </w:t>
      </w:r>
      <w:r>
        <w:t>виробництва</w:t>
      </w:r>
      <w:r>
        <w:rPr>
          <w:spacing w:val="1"/>
        </w:rPr>
        <w:t xml:space="preserve"> </w:t>
      </w:r>
      <w:r>
        <w:t>досліджуваного</w:t>
      </w:r>
      <w:r>
        <w:rPr>
          <w:spacing w:val="1"/>
        </w:rPr>
        <w:t xml:space="preserve"> </w:t>
      </w:r>
      <w:r>
        <w:t>підприємства</w:t>
      </w:r>
      <w:r>
        <w:rPr>
          <w:spacing w:val="-1"/>
        </w:rPr>
        <w:t xml:space="preserve"> </w:t>
      </w:r>
      <w:r>
        <w:t>за минулі</w:t>
      </w:r>
      <w:r>
        <w:rPr>
          <w:spacing w:val="1"/>
        </w:rPr>
        <w:t xml:space="preserve"> </w:t>
      </w:r>
      <w:r>
        <w:t>періоди.</w:t>
      </w:r>
    </w:p>
    <w:p w:rsidR="009C787B" w:rsidRDefault="00AE36E6">
      <w:pPr>
        <w:pStyle w:val="a3"/>
        <w:ind w:right="352" w:firstLine="427"/>
      </w:pPr>
      <w:r>
        <w:t>Переведення показників у бали проводять за відповідною шкалою, яка має</w:t>
      </w:r>
      <w:r>
        <w:rPr>
          <w:spacing w:val="1"/>
        </w:rPr>
        <w:t xml:space="preserve"> </w:t>
      </w:r>
      <w:r>
        <w:t>значення від нуля до одиниці. Мінімум балів одержує показник, менший від</w:t>
      </w:r>
      <w:r>
        <w:rPr>
          <w:spacing w:val="1"/>
        </w:rPr>
        <w:t xml:space="preserve"> </w:t>
      </w:r>
      <w:r>
        <w:t>базового;</w:t>
      </w:r>
      <w:r>
        <w:rPr>
          <w:spacing w:val="1"/>
        </w:rPr>
        <w:t xml:space="preserve"> </w:t>
      </w:r>
      <w:r>
        <w:t>середня</w:t>
      </w:r>
      <w:r>
        <w:rPr>
          <w:spacing w:val="1"/>
        </w:rPr>
        <w:t xml:space="preserve"> </w:t>
      </w:r>
      <w:r>
        <w:t>кількість</w:t>
      </w:r>
      <w:r>
        <w:rPr>
          <w:spacing w:val="1"/>
        </w:rPr>
        <w:t xml:space="preserve"> </w:t>
      </w:r>
      <w:r>
        <w:t>відповідає</w:t>
      </w:r>
      <w:r>
        <w:rPr>
          <w:spacing w:val="1"/>
        </w:rPr>
        <w:t xml:space="preserve"> </w:t>
      </w:r>
      <w:r>
        <w:t>базовому</w:t>
      </w:r>
      <w:r>
        <w:rPr>
          <w:spacing w:val="1"/>
        </w:rPr>
        <w:t xml:space="preserve"> </w:t>
      </w:r>
      <w:r>
        <w:t>рівню;</w:t>
      </w:r>
      <w:r>
        <w:rPr>
          <w:spacing w:val="1"/>
        </w:rPr>
        <w:t xml:space="preserve"> </w:t>
      </w:r>
      <w:r>
        <w:t>максимальна</w:t>
      </w:r>
      <w:r>
        <w:rPr>
          <w:spacing w:val="1"/>
        </w:rPr>
        <w:t xml:space="preserve"> </w:t>
      </w:r>
      <w:r>
        <w:rPr>
          <w:b/>
        </w:rPr>
        <w:t>–</w:t>
      </w:r>
      <w:r>
        <w:rPr>
          <w:b/>
          <w:spacing w:val="1"/>
        </w:rPr>
        <w:t xml:space="preserve"> </w:t>
      </w:r>
      <w:r>
        <w:t>перевищує</w:t>
      </w:r>
      <w:r>
        <w:rPr>
          <w:spacing w:val="-3"/>
        </w:rPr>
        <w:t xml:space="preserve"> </w:t>
      </w:r>
      <w:r>
        <w:t>базовий.</w:t>
      </w:r>
    </w:p>
    <w:p w:rsidR="009C787B" w:rsidRDefault="00AE36E6">
      <w:pPr>
        <w:pStyle w:val="a3"/>
        <w:ind w:right="357" w:firstLine="427"/>
      </w:pPr>
      <w:r>
        <w:t>Розрахунок</w:t>
      </w:r>
      <w:r>
        <w:rPr>
          <w:spacing w:val="1"/>
        </w:rPr>
        <w:t xml:space="preserve"> </w:t>
      </w:r>
      <w:r>
        <w:t>групових</w:t>
      </w:r>
      <w:r>
        <w:rPr>
          <w:spacing w:val="1"/>
        </w:rPr>
        <w:t xml:space="preserve"> </w:t>
      </w:r>
      <w:r>
        <w:t>показників</w:t>
      </w:r>
      <w:r>
        <w:rPr>
          <w:spacing w:val="1"/>
        </w:rPr>
        <w:t xml:space="preserve"> </w:t>
      </w:r>
      <w:r>
        <w:t>конкурентоспроможності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проводиться</w:t>
      </w:r>
      <w:r>
        <w:rPr>
          <w:spacing w:val="-1"/>
        </w:rPr>
        <w:t xml:space="preserve"> </w:t>
      </w:r>
      <w:r>
        <w:t>на другому</w:t>
      </w:r>
      <w:r>
        <w:rPr>
          <w:spacing w:val="-2"/>
        </w:rPr>
        <w:t xml:space="preserve"> </w:t>
      </w:r>
      <w:r>
        <w:t>етапі.</w:t>
      </w:r>
    </w:p>
    <w:p w:rsidR="009C787B" w:rsidRDefault="00AE36E6">
      <w:pPr>
        <w:pStyle w:val="a3"/>
        <w:ind w:right="355" w:firstLine="427"/>
      </w:pPr>
      <w:r>
        <w:t>Третій</w:t>
      </w:r>
      <w:r>
        <w:rPr>
          <w:spacing w:val="1"/>
        </w:rPr>
        <w:t xml:space="preserve"> </w:t>
      </w:r>
      <w:r>
        <w:t>етап</w:t>
      </w:r>
      <w:r>
        <w:rPr>
          <w:spacing w:val="1"/>
        </w:rPr>
        <w:t xml:space="preserve"> </w:t>
      </w:r>
      <w:r>
        <w:t>передбачає</w:t>
      </w:r>
      <w:r>
        <w:rPr>
          <w:spacing w:val="1"/>
        </w:rPr>
        <w:t xml:space="preserve"> </w:t>
      </w:r>
      <w:r>
        <w:t>розрахунок</w:t>
      </w:r>
      <w:r>
        <w:rPr>
          <w:spacing w:val="1"/>
        </w:rPr>
        <w:t xml:space="preserve"> </w:t>
      </w:r>
      <w:r>
        <w:t>інтегрального</w:t>
      </w:r>
      <w:r>
        <w:rPr>
          <w:spacing w:val="1"/>
        </w:rPr>
        <w:t xml:space="preserve"> </w:t>
      </w:r>
      <w:r>
        <w:t>показника</w:t>
      </w:r>
      <w:r>
        <w:rPr>
          <w:spacing w:val="1"/>
        </w:rPr>
        <w:t xml:space="preserve"> </w:t>
      </w:r>
      <w:r>
        <w:t>конкурентоспроможності підприємства.</w:t>
      </w:r>
    </w:p>
    <w:p w:rsidR="009C787B" w:rsidRDefault="00AE36E6">
      <w:pPr>
        <w:pStyle w:val="a3"/>
        <w:ind w:right="353" w:firstLine="427"/>
      </w:pPr>
      <w:r>
        <w:t>Для</w:t>
      </w:r>
      <w:r>
        <w:rPr>
          <w:spacing w:val="1"/>
        </w:rPr>
        <w:t xml:space="preserve"> </w:t>
      </w:r>
      <w:r>
        <w:t>оцінки</w:t>
      </w:r>
      <w:r>
        <w:rPr>
          <w:spacing w:val="1"/>
        </w:rPr>
        <w:t xml:space="preserve"> </w:t>
      </w:r>
      <w:r>
        <w:t>конкурентоспроможності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використовуватися</w:t>
      </w:r>
      <w:r>
        <w:rPr>
          <w:spacing w:val="-4"/>
        </w:rPr>
        <w:t xml:space="preserve"> </w:t>
      </w:r>
      <w:r>
        <w:t>метод різниць,</w:t>
      </w:r>
      <w:r>
        <w:rPr>
          <w:spacing w:val="-1"/>
        </w:rPr>
        <w:t xml:space="preserve"> </w:t>
      </w:r>
      <w:r>
        <w:t>метод рангів</w:t>
      </w:r>
      <w:r>
        <w:rPr>
          <w:spacing w:val="-3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метод</w:t>
      </w:r>
      <w:r>
        <w:rPr>
          <w:spacing w:val="-3"/>
        </w:rPr>
        <w:t xml:space="preserve"> </w:t>
      </w:r>
      <w:r>
        <w:t>балів.</w:t>
      </w:r>
    </w:p>
    <w:p w:rsidR="009C787B" w:rsidRDefault="00AE36E6">
      <w:pPr>
        <w:pStyle w:val="a3"/>
        <w:ind w:right="355" w:firstLine="427"/>
      </w:pPr>
      <w:r>
        <w:t>Сутність</w:t>
      </w:r>
      <w:r>
        <w:rPr>
          <w:spacing w:val="1"/>
        </w:rPr>
        <w:t xml:space="preserve"> </w:t>
      </w:r>
      <w:r>
        <w:t>методу</w:t>
      </w:r>
      <w:r>
        <w:rPr>
          <w:spacing w:val="1"/>
        </w:rPr>
        <w:t xml:space="preserve"> </w:t>
      </w:r>
      <w:r>
        <w:t>різниць</w:t>
      </w:r>
      <w:r>
        <w:rPr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визна</w:t>
      </w:r>
      <w:r>
        <w:t>ченні</w:t>
      </w:r>
      <w:r>
        <w:rPr>
          <w:spacing w:val="1"/>
        </w:rPr>
        <w:t xml:space="preserve"> </w:t>
      </w:r>
      <w:r>
        <w:t>переваг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недоліків</w:t>
      </w:r>
      <w:r>
        <w:rPr>
          <w:spacing w:val="1"/>
        </w:rPr>
        <w:t xml:space="preserve"> </w:t>
      </w:r>
      <w:r>
        <w:t>підприємства за окремими показниками, що порівнюються (об’єктами оцінки).</w:t>
      </w:r>
      <w:r>
        <w:rPr>
          <w:spacing w:val="1"/>
        </w:rPr>
        <w:t xml:space="preserve"> </w:t>
      </w:r>
      <w:r>
        <w:t>При застосуванні даного методу оцінюване підприємство порівнюється тільки з</w:t>
      </w:r>
      <w:r>
        <w:rPr>
          <w:spacing w:val="-67"/>
        </w:rPr>
        <w:t xml:space="preserve"> </w:t>
      </w:r>
      <w:r>
        <w:t>одним виробництвом-конкурентом. За кожним з показників, що порівнюються,</w:t>
      </w:r>
      <w:r>
        <w:rPr>
          <w:spacing w:val="1"/>
        </w:rPr>
        <w:t xml:space="preserve"> </w:t>
      </w:r>
      <w:r>
        <w:t>визнач</w:t>
      </w:r>
      <w:r>
        <w:t>ається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тільки</w:t>
      </w:r>
      <w:r>
        <w:rPr>
          <w:spacing w:val="1"/>
        </w:rPr>
        <w:t xml:space="preserve"> </w:t>
      </w:r>
      <w:r>
        <w:t>позиція</w:t>
      </w:r>
      <w:r>
        <w:rPr>
          <w:spacing w:val="1"/>
        </w:rPr>
        <w:t xml:space="preserve"> </w:t>
      </w:r>
      <w:r>
        <w:t>оцінюваного</w:t>
      </w:r>
      <w:r>
        <w:rPr>
          <w:spacing w:val="1"/>
        </w:rPr>
        <w:t xml:space="preserve"> </w:t>
      </w:r>
      <w:r>
        <w:t>підприємства,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й</w:t>
      </w:r>
      <w:r>
        <w:rPr>
          <w:spacing w:val="70"/>
        </w:rPr>
        <w:t xml:space="preserve"> </w:t>
      </w:r>
      <w:r>
        <w:t>кількісний</w:t>
      </w:r>
      <w:r>
        <w:rPr>
          <w:spacing w:val="1"/>
        </w:rPr>
        <w:t xml:space="preserve"> </w:t>
      </w:r>
      <w:r>
        <w:t>розрив</w:t>
      </w:r>
      <w:r>
        <w:rPr>
          <w:spacing w:val="-5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досягнутих</w:t>
      </w:r>
      <w:r>
        <w:rPr>
          <w:spacing w:val="-1"/>
        </w:rPr>
        <w:t xml:space="preserve"> </w:t>
      </w:r>
      <w:r>
        <w:t>значеннях.</w:t>
      </w:r>
    </w:p>
    <w:p w:rsidR="009C787B" w:rsidRDefault="00AE36E6">
      <w:pPr>
        <w:pStyle w:val="a3"/>
        <w:ind w:right="349" w:firstLine="427"/>
      </w:pPr>
      <w:r>
        <w:t>Метод</w:t>
      </w:r>
      <w:r>
        <w:rPr>
          <w:spacing w:val="1"/>
        </w:rPr>
        <w:t xml:space="preserve"> </w:t>
      </w:r>
      <w:r>
        <w:t>рангів</w:t>
      </w:r>
      <w:r>
        <w:rPr>
          <w:spacing w:val="1"/>
        </w:rPr>
        <w:t xml:space="preserve"> </w:t>
      </w:r>
      <w:r>
        <w:t>визначає</w:t>
      </w:r>
      <w:r>
        <w:rPr>
          <w:spacing w:val="1"/>
        </w:rPr>
        <w:t xml:space="preserve"> </w:t>
      </w:r>
      <w:r>
        <w:t>загальні</w:t>
      </w:r>
      <w:r>
        <w:rPr>
          <w:spacing w:val="1"/>
        </w:rPr>
        <w:t xml:space="preserve"> </w:t>
      </w:r>
      <w:r>
        <w:t>положення,</w:t>
      </w:r>
      <w:r>
        <w:rPr>
          <w:spacing w:val="1"/>
        </w:rPr>
        <w:t xml:space="preserve"> </w:t>
      </w:r>
      <w:r>
        <w:t>сильні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слабкі</w:t>
      </w:r>
      <w:r>
        <w:rPr>
          <w:spacing w:val="1"/>
        </w:rPr>
        <w:t xml:space="preserve"> </w:t>
      </w:r>
      <w:r>
        <w:t>сторони</w:t>
      </w:r>
      <w:r>
        <w:rPr>
          <w:spacing w:val="1"/>
        </w:rPr>
        <w:t xml:space="preserve"> </w:t>
      </w:r>
      <w:r>
        <w:t>підприємства,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оцінюється,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порівнянні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конкурентами.</w:t>
      </w:r>
      <w:r>
        <w:rPr>
          <w:spacing w:val="1"/>
        </w:rPr>
        <w:t xml:space="preserve"> </w:t>
      </w:r>
      <w:r>
        <w:t>Застосування</w:t>
      </w:r>
      <w:r>
        <w:rPr>
          <w:spacing w:val="1"/>
        </w:rPr>
        <w:t xml:space="preserve"> </w:t>
      </w:r>
      <w:r>
        <w:t>даного</w:t>
      </w:r>
      <w:r>
        <w:rPr>
          <w:spacing w:val="1"/>
        </w:rPr>
        <w:t xml:space="preserve"> </w:t>
      </w:r>
      <w:r>
        <w:t>методу</w:t>
      </w:r>
      <w:r>
        <w:rPr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визначенні</w:t>
      </w:r>
      <w:r>
        <w:rPr>
          <w:spacing w:val="1"/>
        </w:rPr>
        <w:t xml:space="preserve"> </w:t>
      </w:r>
      <w:r>
        <w:t>місця</w:t>
      </w:r>
      <w:r>
        <w:rPr>
          <w:spacing w:val="1"/>
        </w:rPr>
        <w:t xml:space="preserve"> </w:t>
      </w:r>
      <w:r>
        <w:t>підприємств</w:t>
      </w:r>
      <w:r>
        <w:rPr>
          <w:spacing w:val="1"/>
        </w:rPr>
        <w:t xml:space="preserve"> </w:t>
      </w:r>
      <w:r>
        <w:rPr>
          <w:b/>
        </w:rPr>
        <w:t>–</w:t>
      </w:r>
      <w:r>
        <w:rPr>
          <w:b/>
          <w:spacing w:val="70"/>
        </w:rPr>
        <w:t xml:space="preserve"> </w:t>
      </w:r>
      <w:r>
        <w:t>конкурентів</w:t>
      </w:r>
      <w:r>
        <w:rPr>
          <w:spacing w:val="70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кожним об’єктом оцінки шляхом ранжування досягнених значень показників</w:t>
      </w:r>
      <w:r>
        <w:rPr>
          <w:b/>
        </w:rPr>
        <w:t>.</w:t>
      </w:r>
      <w:r>
        <w:rPr>
          <w:b/>
          <w:spacing w:val="1"/>
        </w:rPr>
        <w:t xml:space="preserve"> </w:t>
      </w:r>
      <w:r>
        <w:t>Проведення такої роботи дає можливість визначити, за якими порівняльними</w:t>
      </w:r>
      <w:r>
        <w:rPr>
          <w:spacing w:val="1"/>
        </w:rPr>
        <w:t xml:space="preserve"> </w:t>
      </w:r>
      <w:r>
        <w:t>критеріями</w:t>
      </w:r>
      <w:r>
        <w:rPr>
          <w:spacing w:val="-2"/>
        </w:rPr>
        <w:t xml:space="preserve"> </w:t>
      </w:r>
      <w:r>
        <w:t>підприємство випереджає</w:t>
      </w:r>
      <w:r>
        <w:rPr>
          <w:spacing w:val="-1"/>
        </w:rPr>
        <w:t xml:space="preserve"> </w:t>
      </w:r>
      <w:r>
        <w:t>конкурентів,</w:t>
      </w:r>
      <w:r>
        <w:rPr>
          <w:spacing w:val="-2"/>
        </w:rPr>
        <w:t xml:space="preserve"> </w:t>
      </w:r>
      <w:r>
        <w:t>а</w:t>
      </w:r>
      <w:r>
        <w:rPr>
          <w:spacing w:val="-1"/>
        </w:rPr>
        <w:t xml:space="preserve"> </w:t>
      </w:r>
      <w:r>
        <w:t>за</w:t>
      </w:r>
      <w:r>
        <w:rPr>
          <w:spacing w:val="-1"/>
        </w:rPr>
        <w:t xml:space="preserve"> </w:t>
      </w:r>
      <w:r>
        <w:t>якими</w:t>
      </w:r>
      <w:r>
        <w:rPr>
          <w:spacing w:val="3"/>
        </w:rPr>
        <w:t xml:space="preserve"> </w:t>
      </w:r>
      <w:r>
        <w:t>– в</w:t>
      </w:r>
      <w:r>
        <w:t>ідстає.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57" w:firstLine="427"/>
      </w:pPr>
      <w:r>
        <w:t>Застосування</w:t>
      </w:r>
      <w:r>
        <w:rPr>
          <w:spacing w:val="1"/>
        </w:rPr>
        <w:t xml:space="preserve"> </w:t>
      </w:r>
      <w:r>
        <w:t>методу</w:t>
      </w:r>
      <w:r>
        <w:rPr>
          <w:spacing w:val="1"/>
        </w:rPr>
        <w:t xml:space="preserve"> </w:t>
      </w:r>
      <w:r>
        <w:t>балів</w:t>
      </w:r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визначити</w:t>
      </w:r>
      <w:r>
        <w:rPr>
          <w:spacing w:val="1"/>
        </w:rPr>
        <w:t xml:space="preserve"> </w:t>
      </w:r>
      <w:r>
        <w:t>узагальнюючу</w:t>
      </w:r>
      <w:r>
        <w:rPr>
          <w:spacing w:val="1"/>
        </w:rPr>
        <w:t xml:space="preserve"> </w:t>
      </w:r>
      <w:r>
        <w:t>кількісну</w:t>
      </w:r>
      <w:r>
        <w:rPr>
          <w:spacing w:val="1"/>
        </w:rPr>
        <w:t xml:space="preserve"> </w:t>
      </w:r>
      <w:r>
        <w:t>оцінку становища підприємства в конкурентній боротьбі при наявності кількох</w:t>
      </w:r>
      <w:r>
        <w:rPr>
          <w:spacing w:val="1"/>
        </w:rPr>
        <w:t xml:space="preserve"> </w:t>
      </w:r>
      <w:r>
        <w:t>конкурентів.</w:t>
      </w:r>
      <w:r>
        <w:rPr>
          <w:spacing w:val="-2"/>
        </w:rPr>
        <w:t xml:space="preserve"> </w:t>
      </w:r>
      <w:r>
        <w:t>Даний</w:t>
      </w:r>
      <w:r>
        <w:rPr>
          <w:spacing w:val="-3"/>
        </w:rPr>
        <w:t xml:space="preserve"> </w:t>
      </w:r>
      <w:r>
        <w:t>метод</w:t>
      </w:r>
      <w:r>
        <w:rPr>
          <w:spacing w:val="1"/>
        </w:rPr>
        <w:t xml:space="preserve"> </w:t>
      </w:r>
      <w:r>
        <w:t>передбачає:</w:t>
      </w:r>
    </w:p>
    <w:p w:rsidR="009C787B" w:rsidRDefault="00AE36E6">
      <w:pPr>
        <w:pStyle w:val="a5"/>
        <w:numPr>
          <w:ilvl w:val="0"/>
          <w:numId w:val="59"/>
        </w:numPr>
        <w:tabs>
          <w:tab w:val="left" w:pos="1312"/>
        </w:tabs>
        <w:spacing w:before="1"/>
        <w:ind w:right="357" w:firstLine="427"/>
        <w:rPr>
          <w:sz w:val="28"/>
        </w:rPr>
      </w:pPr>
      <w:r>
        <w:rPr>
          <w:sz w:val="28"/>
        </w:rPr>
        <w:t>складання матриці оціночних показників для порівняння підприємства з</w:t>
      </w:r>
      <w:r>
        <w:rPr>
          <w:spacing w:val="1"/>
          <w:sz w:val="28"/>
        </w:rPr>
        <w:t xml:space="preserve"> </w:t>
      </w:r>
      <w:r>
        <w:rPr>
          <w:sz w:val="28"/>
        </w:rPr>
        <w:t>його конкурентами;</w:t>
      </w:r>
    </w:p>
    <w:p w:rsidR="009C787B" w:rsidRDefault="00AE36E6">
      <w:pPr>
        <w:pStyle w:val="a5"/>
        <w:numPr>
          <w:ilvl w:val="0"/>
          <w:numId w:val="59"/>
        </w:numPr>
        <w:tabs>
          <w:tab w:val="left" w:pos="1317"/>
        </w:tabs>
        <w:ind w:right="359" w:firstLine="427"/>
        <w:rPr>
          <w:sz w:val="28"/>
        </w:rPr>
      </w:pPr>
      <w:r>
        <w:rPr>
          <w:sz w:val="28"/>
        </w:rPr>
        <w:t>виділення найкращого значення окремого оціночного показника з даної</w:t>
      </w:r>
      <w:r>
        <w:rPr>
          <w:spacing w:val="1"/>
          <w:sz w:val="28"/>
        </w:rPr>
        <w:t xml:space="preserve"> </w:t>
      </w:r>
      <w:r>
        <w:rPr>
          <w:sz w:val="28"/>
        </w:rPr>
        <w:t>сукупності підприємств та присвоєння йому визначеного бального значення (за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самостійно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 xml:space="preserve">встановленою </w:t>
      </w:r>
      <w:r>
        <w:rPr>
          <w:sz w:val="28"/>
        </w:rPr>
        <w:t>шкалою</w:t>
      </w:r>
      <w:r>
        <w:rPr>
          <w:spacing w:val="-1"/>
          <w:sz w:val="28"/>
        </w:rPr>
        <w:t xml:space="preserve"> </w:t>
      </w:r>
      <w:r>
        <w:rPr>
          <w:sz w:val="28"/>
        </w:rPr>
        <w:t>оцінювання)</w:t>
      </w:r>
      <w:r>
        <w:rPr>
          <w:spacing w:val="2"/>
          <w:sz w:val="28"/>
        </w:rPr>
        <w:t xml:space="preserve"> </w:t>
      </w:r>
      <w:r>
        <w:rPr>
          <w:sz w:val="28"/>
        </w:rPr>
        <w:t>– Б</w:t>
      </w:r>
      <w:r>
        <w:rPr>
          <w:sz w:val="28"/>
          <w:vertAlign w:val="subscript"/>
        </w:rPr>
        <w:t>мах</w:t>
      </w:r>
      <w:r>
        <w:rPr>
          <w:spacing w:val="-24"/>
          <w:sz w:val="28"/>
        </w:rPr>
        <w:t xml:space="preserve"> </w:t>
      </w:r>
      <w:r>
        <w:rPr>
          <w:sz w:val="28"/>
        </w:rPr>
        <w:t>;</w:t>
      </w:r>
    </w:p>
    <w:p w:rsidR="009C787B" w:rsidRDefault="00AE36E6">
      <w:pPr>
        <w:pStyle w:val="a5"/>
        <w:numPr>
          <w:ilvl w:val="0"/>
          <w:numId w:val="59"/>
        </w:numPr>
        <w:tabs>
          <w:tab w:val="left" w:pos="1377"/>
        </w:tabs>
        <w:spacing w:before="1"/>
        <w:ind w:right="356" w:firstLine="427"/>
        <w:rPr>
          <w:sz w:val="28"/>
        </w:rPr>
      </w:pPr>
      <w:r>
        <w:rPr>
          <w:sz w:val="28"/>
        </w:rPr>
        <w:t>розрахунок</w:t>
      </w:r>
      <w:r>
        <w:rPr>
          <w:spacing w:val="1"/>
          <w:sz w:val="28"/>
        </w:rPr>
        <w:t xml:space="preserve"> </w:t>
      </w:r>
      <w:r>
        <w:rPr>
          <w:sz w:val="28"/>
        </w:rPr>
        <w:t>балів</w:t>
      </w:r>
      <w:r>
        <w:rPr>
          <w:spacing w:val="1"/>
          <w:sz w:val="28"/>
        </w:rPr>
        <w:t xml:space="preserve"> </w:t>
      </w:r>
      <w:r>
        <w:rPr>
          <w:sz w:val="28"/>
        </w:rPr>
        <w:t>(Б</w:t>
      </w:r>
      <w:r>
        <w:rPr>
          <w:sz w:val="28"/>
          <w:vertAlign w:val="subscript"/>
        </w:rPr>
        <w:t>ір</w:t>
      </w:r>
      <w:r>
        <w:rPr>
          <w:sz w:val="28"/>
        </w:rPr>
        <w:t>),</w:t>
      </w:r>
      <w:r>
        <w:rPr>
          <w:spacing w:val="1"/>
          <w:sz w:val="28"/>
        </w:rPr>
        <w:t xml:space="preserve"> </w:t>
      </w:r>
      <w:r>
        <w:rPr>
          <w:sz w:val="28"/>
        </w:rPr>
        <w:t>отриманих</w:t>
      </w:r>
      <w:r>
        <w:rPr>
          <w:spacing w:val="1"/>
          <w:sz w:val="28"/>
        </w:rPr>
        <w:t xml:space="preserve"> </w:t>
      </w:r>
      <w:r>
        <w:rPr>
          <w:sz w:val="28"/>
        </w:rPr>
        <w:t>іншими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підприємствами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даним</w:t>
      </w:r>
      <w:r>
        <w:rPr>
          <w:spacing w:val="1"/>
          <w:sz w:val="28"/>
        </w:rPr>
        <w:t xml:space="preserve"> </w:t>
      </w:r>
      <w:r>
        <w:rPr>
          <w:sz w:val="28"/>
        </w:rPr>
        <w:t>оціночним показником шляхом порівняння їх фактичних значень з найкращими</w:t>
      </w:r>
      <w:r>
        <w:rPr>
          <w:spacing w:val="-67"/>
          <w:sz w:val="28"/>
        </w:rPr>
        <w:t xml:space="preserve"> </w:t>
      </w:r>
      <w:r>
        <w:rPr>
          <w:sz w:val="28"/>
        </w:rPr>
        <w:t>в</w:t>
      </w:r>
      <w:r>
        <w:rPr>
          <w:spacing w:val="-3"/>
          <w:sz w:val="28"/>
        </w:rPr>
        <w:t xml:space="preserve"> </w:t>
      </w:r>
      <w:r>
        <w:rPr>
          <w:sz w:val="28"/>
        </w:rPr>
        <w:t>даній сукупності:</w:t>
      </w:r>
      <w:r>
        <w:rPr>
          <w:spacing w:val="1"/>
          <w:sz w:val="28"/>
        </w:rPr>
        <w:t xml:space="preserve"> </w:t>
      </w:r>
      <w:r>
        <w:rPr>
          <w:sz w:val="28"/>
        </w:rPr>
        <w:t>,</w:t>
      </w:r>
    </w:p>
    <w:p w:rsidR="009C787B" w:rsidRDefault="009C787B">
      <w:pPr>
        <w:jc w:val="both"/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AE36E6">
      <w:pPr>
        <w:tabs>
          <w:tab w:val="left" w:pos="790"/>
        </w:tabs>
        <w:spacing w:before="184"/>
        <w:jc w:val="right"/>
        <w:rPr>
          <w:rFonts w:ascii="Symbol" w:hAnsi="Symbol"/>
          <w:sz w:val="28"/>
        </w:rPr>
      </w:pPr>
      <w:r>
        <w:pict>
          <v:line id="_x0000_s1029" style="position:absolute;left:0;text-align:left;z-index:-17911296;mso-position-horizontal-relative:page" from="321.9pt,19.8pt" to="356.1pt,19.8pt" strokeweight=".20614mm">
            <w10:wrap anchorx="page"/>
          </v:line>
        </w:pict>
      </w:r>
      <w:r>
        <w:rPr>
          <w:w w:val="205"/>
          <w:sz w:val="28"/>
        </w:rPr>
        <w:t>Б</w:t>
      </w:r>
      <w:r>
        <w:rPr>
          <w:w w:val="205"/>
          <w:position w:val="-6"/>
          <w:sz w:val="16"/>
        </w:rPr>
        <w:t>ір</w:t>
      </w:r>
      <w:r>
        <w:rPr>
          <w:w w:val="205"/>
          <w:position w:val="-6"/>
          <w:sz w:val="16"/>
        </w:rPr>
        <w:tab/>
      </w:r>
      <w:r>
        <w:rPr>
          <w:rFonts w:ascii="Symbol" w:hAnsi="Symbol"/>
          <w:w w:val="205"/>
          <w:sz w:val="28"/>
        </w:rPr>
        <w:t></w:t>
      </w:r>
    </w:p>
    <w:p w:rsidR="009C787B" w:rsidRDefault="00AE36E6">
      <w:pPr>
        <w:spacing w:line="280" w:lineRule="auto"/>
        <w:ind w:left="144" w:right="-18" w:firstLine="4"/>
        <w:rPr>
          <w:sz w:val="16"/>
        </w:rPr>
      </w:pPr>
      <w:r>
        <w:br w:type="column"/>
      </w:r>
      <w:r>
        <w:rPr>
          <w:spacing w:val="-9"/>
          <w:w w:val="205"/>
          <w:position w:val="7"/>
          <w:sz w:val="28"/>
        </w:rPr>
        <w:t>З</w:t>
      </w:r>
      <w:r>
        <w:rPr>
          <w:spacing w:val="-9"/>
          <w:w w:val="205"/>
          <w:sz w:val="16"/>
        </w:rPr>
        <w:t>ір</w:t>
      </w:r>
      <w:r>
        <w:rPr>
          <w:spacing w:val="-79"/>
          <w:w w:val="205"/>
          <w:sz w:val="16"/>
        </w:rPr>
        <w:t xml:space="preserve"> </w:t>
      </w:r>
      <w:r>
        <w:rPr>
          <w:spacing w:val="-11"/>
          <w:w w:val="205"/>
          <w:position w:val="7"/>
          <w:sz w:val="28"/>
        </w:rPr>
        <w:t>З</w:t>
      </w:r>
      <w:r>
        <w:rPr>
          <w:spacing w:val="-11"/>
          <w:w w:val="205"/>
          <w:sz w:val="16"/>
        </w:rPr>
        <w:t>ін</w:t>
      </w:r>
    </w:p>
    <w:p w:rsidR="009C787B" w:rsidRDefault="00AE36E6">
      <w:pPr>
        <w:spacing w:before="204"/>
        <w:ind w:left="226"/>
        <w:rPr>
          <w:sz w:val="16"/>
        </w:rPr>
      </w:pPr>
      <w:r>
        <w:br w:type="column"/>
      </w:r>
      <w:r>
        <w:rPr>
          <w:w w:val="205"/>
          <w:position w:val="7"/>
          <w:sz w:val="28"/>
        </w:rPr>
        <w:t>x</w:t>
      </w:r>
      <w:r>
        <w:rPr>
          <w:spacing w:val="-8"/>
          <w:w w:val="205"/>
          <w:position w:val="7"/>
          <w:sz w:val="28"/>
        </w:rPr>
        <w:t xml:space="preserve"> </w:t>
      </w:r>
      <w:r>
        <w:rPr>
          <w:w w:val="205"/>
          <w:position w:val="7"/>
          <w:sz w:val="28"/>
        </w:rPr>
        <w:t>Б</w:t>
      </w:r>
      <w:r>
        <w:rPr>
          <w:w w:val="205"/>
          <w:sz w:val="16"/>
        </w:rPr>
        <w:t>махі</w:t>
      </w:r>
    </w:p>
    <w:p w:rsidR="009C787B" w:rsidRDefault="00AE36E6">
      <w:pPr>
        <w:spacing w:before="254"/>
        <w:ind w:left="1367"/>
        <w:rPr>
          <w:sz w:val="28"/>
        </w:rPr>
      </w:pPr>
      <w:r>
        <w:br w:type="column"/>
      </w:r>
      <w:r>
        <w:rPr>
          <w:sz w:val="28"/>
        </w:rPr>
        <w:t>(1)</w:t>
      </w:r>
    </w:p>
    <w:p w:rsidR="009C787B" w:rsidRDefault="009C787B">
      <w:pPr>
        <w:rPr>
          <w:sz w:val="28"/>
        </w:rPr>
        <w:sectPr w:rsidR="009C787B">
          <w:type w:val="continuous"/>
          <w:pgSz w:w="11910" w:h="16840"/>
          <w:pgMar w:top="1580" w:right="780" w:bottom="280" w:left="460" w:header="720" w:footer="720" w:gutter="0"/>
          <w:cols w:num="4" w:space="720" w:equalWidth="0">
            <w:col w:w="5832" w:space="40"/>
            <w:col w:w="668" w:space="39"/>
            <w:col w:w="1607" w:space="40"/>
            <w:col w:w="2444"/>
          </w:cols>
        </w:sectPr>
      </w:pPr>
    </w:p>
    <w:p w:rsidR="009C787B" w:rsidRDefault="00AE36E6">
      <w:pPr>
        <w:pStyle w:val="a3"/>
        <w:spacing w:before="135"/>
        <w:ind w:right="350" w:firstLine="427"/>
      </w:pPr>
      <w:r>
        <w:t>де</w:t>
      </w:r>
      <w:r>
        <w:rPr>
          <w:spacing w:val="1"/>
        </w:rPr>
        <w:t xml:space="preserve"> </w:t>
      </w:r>
      <w:r>
        <w:t>З</w:t>
      </w:r>
      <w:r>
        <w:rPr>
          <w:vertAlign w:val="subscript"/>
        </w:rPr>
        <w:t>ір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фактичне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rPr>
          <w:i/>
        </w:rPr>
        <w:t>і</w:t>
      </w:r>
      <w:r>
        <w:t>-го</w:t>
      </w:r>
      <w:r>
        <w:rPr>
          <w:spacing w:val="1"/>
        </w:rPr>
        <w:t xml:space="preserve"> </w:t>
      </w:r>
      <w:r>
        <w:t>оцінюваного</w:t>
      </w:r>
      <w:r>
        <w:rPr>
          <w:spacing w:val="1"/>
        </w:rPr>
        <w:t xml:space="preserve"> </w:t>
      </w:r>
      <w:r>
        <w:t>показника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rPr>
          <w:i/>
        </w:rPr>
        <w:t>р</w:t>
      </w:r>
      <w:r>
        <w:t>-ому</w:t>
      </w:r>
      <w:r>
        <w:rPr>
          <w:spacing w:val="1"/>
        </w:rPr>
        <w:t xml:space="preserve"> </w:t>
      </w:r>
      <w:r>
        <w:t>підприємству;</w:t>
      </w:r>
    </w:p>
    <w:p w:rsidR="009C787B" w:rsidRDefault="00AE36E6">
      <w:pPr>
        <w:pStyle w:val="a3"/>
        <w:spacing w:before="1"/>
        <w:ind w:right="355" w:firstLine="427"/>
      </w:pPr>
      <w:r>
        <w:t>З</w:t>
      </w:r>
      <w:r>
        <w:rPr>
          <w:vertAlign w:val="subscript"/>
        </w:rPr>
        <w:t>ін</w:t>
      </w:r>
      <w:r>
        <w:t xml:space="preserve"> – найкраще значення </w:t>
      </w:r>
      <w:r>
        <w:rPr>
          <w:i/>
        </w:rPr>
        <w:t>і</w:t>
      </w:r>
      <w:r>
        <w:t>-го оцінюваного показника по даній сукупності</w:t>
      </w:r>
      <w:r>
        <w:rPr>
          <w:spacing w:val="1"/>
        </w:rPr>
        <w:t xml:space="preserve"> </w:t>
      </w:r>
      <w:r>
        <w:t>підприємств;</w:t>
      </w:r>
    </w:p>
    <w:p w:rsidR="009C787B" w:rsidRDefault="00AE36E6">
      <w:pPr>
        <w:pStyle w:val="a3"/>
        <w:spacing w:line="321" w:lineRule="exact"/>
        <w:ind w:left="1100"/>
      </w:pPr>
      <w:r>
        <w:rPr>
          <w:spacing w:val="-1"/>
        </w:rPr>
        <w:t>Б</w:t>
      </w:r>
      <w:r>
        <w:rPr>
          <w:spacing w:val="-1"/>
          <w:vertAlign w:val="subscript"/>
        </w:rPr>
        <w:t>мах</w:t>
      </w:r>
      <w:r>
        <w:rPr>
          <w:spacing w:val="-24"/>
        </w:rPr>
        <w:t xml:space="preserve"> </w:t>
      </w:r>
      <w:r>
        <w:rPr>
          <w:spacing w:val="-1"/>
          <w:vertAlign w:val="subscript"/>
        </w:rPr>
        <w:t>і</w:t>
      </w:r>
      <w:r>
        <w:rPr>
          <w:spacing w:val="-26"/>
        </w:rPr>
        <w:t xml:space="preserve"> </w:t>
      </w:r>
      <w:r>
        <w:rPr>
          <w:spacing w:val="-1"/>
        </w:rPr>
        <w:t>–</w:t>
      </w:r>
      <w:r>
        <w:t xml:space="preserve"> </w:t>
      </w:r>
      <w:r>
        <w:rPr>
          <w:spacing w:val="-1"/>
        </w:rPr>
        <w:t>максимально</w:t>
      </w:r>
      <w:r>
        <w:rPr>
          <w:spacing w:val="1"/>
        </w:rPr>
        <w:t xml:space="preserve"> </w:t>
      </w:r>
      <w:r>
        <w:t>встановлений</w:t>
      </w:r>
      <w:r>
        <w:rPr>
          <w:spacing w:val="-3"/>
        </w:rPr>
        <w:t xml:space="preserve"> </w:t>
      </w:r>
      <w:r>
        <w:t>бал оцінювання</w:t>
      </w:r>
      <w:r>
        <w:rPr>
          <w:spacing w:val="-3"/>
        </w:rPr>
        <w:t xml:space="preserve"> </w:t>
      </w:r>
      <w:r>
        <w:t>окремого</w:t>
      </w:r>
      <w:r>
        <w:rPr>
          <w:spacing w:val="-1"/>
        </w:rPr>
        <w:t xml:space="preserve"> </w:t>
      </w:r>
      <w:r>
        <w:t>показника.</w:t>
      </w:r>
    </w:p>
    <w:p w:rsidR="009C787B" w:rsidRDefault="00AE36E6">
      <w:pPr>
        <w:pStyle w:val="a3"/>
        <w:ind w:right="355" w:firstLine="427"/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left:0;text-align:left;margin-left:363pt;margin-top:97.25pt;width:16.95pt;height:22.7pt;z-index:15736832;mso-position-horizontal-relative:page" filled="f" stroked="f">
            <v:textbox inset="0,0,0,0">
              <w:txbxContent>
                <w:p w:rsidR="009C787B" w:rsidRDefault="00AE36E6">
                  <w:pPr>
                    <w:spacing w:line="453" w:lineRule="exact"/>
                    <w:rPr>
                      <w:rFonts w:ascii="Symbol" w:hAnsi="Symbol"/>
                      <w:sz w:val="37"/>
                    </w:rPr>
                  </w:pPr>
                  <w:r>
                    <w:rPr>
                      <w:rFonts w:ascii="Symbol" w:hAnsi="Symbol"/>
                      <w:w w:val="166"/>
                      <w:sz w:val="37"/>
                    </w:rPr>
                    <w:t></w:t>
                  </w:r>
                </w:p>
              </w:txbxContent>
            </v:textbox>
            <w10:wrap anchorx="page"/>
          </v:shape>
        </w:pict>
      </w:r>
      <w:r>
        <w:t>Оскільки</w:t>
      </w:r>
      <w:r>
        <w:rPr>
          <w:spacing w:val="1"/>
        </w:rPr>
        <w:t xml:space="preserve"> </w:t>
      </w:r>
      <w:r>
        <w:t>визначальними</w:t>
      </w:r>
      <w:r>
        <w:rPr>
          <w:spacing w:val="1"/>
        </w:rPr>
        <w:t xml:space="preserve"> </w:t>
      </w:r>
      <w:r>
        <w:t>показниками</w:t>
      </w:r>
      <w:r>
        <w:rPr>
          <w:spacing w:val="1"/>
        </w:rPr>
        <w:t xml:space="preserve"> </w:t>
      </w:r>
      <w:r>
        <w:t>функціонування</w:t>
      </w:r>
      <w:r>
        <w:rPr>
          <w:spacing w:val="1"/>
        </w:rPr>
        <w:t xml:space="preserve"> </w:t>
      </w:r>
      <w:r>
        <w:t>високотоварних</w:t>
      </w:r>
      <w:r>
        <w:rPr>
          <w:spacing w:val="-67"/>
        </w:rPr>
        <w:t xml:space="preserve"> </w:t>
      </w:r>
      <w:r>
        <w:t>сільськогосподарських підприємств є рівень товарності (визначається діленням</w:t>
      </w:r>
      <w:r>
        <w:rPr>
          <w:spacing w:val="1"/>
        </w:rPr>
        <w:t xml:space="preserve"> </w:t>
      </w:r>
      <w:r>
        <w:t>товарної</w:t>
      </w:r>
      <w:r>
        <w:rPr>
          <w:spacing w:val="1"/>
        </w:rPr>
        <w:t xml:space="preserve"> </w:t>
      </w:r>
      <w:r>
        <w:t>продукції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загальну</w:t>
      </w:r>
      <w:r>
        <w:rPr>
          <w:spacing w:val="1"/>
        </w:rPr>
        <w:t xml:space="preserve"> </w:t>
      </w:r>
      <w:r>
        <w:t>кількість</w:t>
      </w:r>
      <w:r>
        <w:rPr>
          <w:spacing w:val="1"/>
        </w:rPr>
        <w:t xml:space="preserve"> </w:t>
      </w:r>
      <w:r>
        <w:t>валової</w:t>
      </w:r>
      <w:r>
        <w:rPr>
          <w:spacing w:val="1"/>
        </w:rPr>
        <w:t xml:space="preserve"> </w:t>
      </w:r>
      <w:r>
        <w:t>продукції)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асортимент</w:t>
      </w:r>
      <w:r>
        <w:rPr>
          <w:spacing w:val="1"/>
        </w:rPr>
        <w:t xml:space="preserve"> </w:t>
      </w:r>
      <w:r>
        <w:t>товарної</w:t>
      </w:r>
      <w:r>
        <w:rPr>
          <w:spacing w:val="1"/>
        </w:rPr>
        <w:t xml:space="preserve"> </w:t>
      </w:r>
      <w:r>
        <w:t>продукції</w:t>
      </w:r>
      <w:r>
        <w:rPr>
          <w:spacing w:val="1"/>
        </w:rPr>
        <w:t xml:space="preserve"> </w:t>
      </w:r>
      <w:r>
        <w:t>(кі</w:t>
      </w:r>
      <w:r>
        <w:t>лькість</w:t>
      </w:r>
      <w:r>
        <w:rPr>
          <w:spacing w:val="1"/>
        </w:rPr>
        <w:t xml:space="preserve"> </w:t>
      </w:r>
      <w:r>
        <w:t>асортиментних</w:t>
      </w:r>
      <w:r>
        <w:rPr>
          <w:spacing w:val="1"/>
        </w:rPr>
        <w:t xml:space="preserve"> </w:t>
      </w:r>
      <w:r>
        <w:t>одиниць),</w:t>
      </w:r>
      <w:r>
        <w:rPr>
          <w:spacing w:val="1"/>
        </w:rPr>
        <w:t xml:space="preserve"> </w:t>
      </w:r>
      <w:r>
        <w:t>то</w:t>
      </w:r>
      <w:r>
        <w:rPr>
          <w:spacing w:val="1"/>
        </w:rPr>
        <w:t xml:space="preserve"> </w:t>
      </w:r>
      <w:r>
        <w:t>вищезазначену</w:t>
      </w:r>
      <w:r>
        <w:rPr>
          <w:spacing w:val="1"/>
        </w:rPr>
        <w:t xml:space="preserve"> </w:t>
      </w:r>
      <w:r>
        <w:t>методику</w:t>
      </w:r>
      <w:r>
        <w:rPr>
          <w:spacing w:val="-1"/>
        </w:rPr>
        <w:t xml:space="preserve"> </w:t>
      </w:r>
      <w:r>
        <w:t>ми</w:t>
      </w:r>
      <w:r>
        <w:rPr>
          <w:spacing w:val="-2"/>
        </w:rPr>
        <w:t xml:space="preserve"> </w:t>
      </w:r>
      <w:r>
        <w:t>пропонуємо</w:t>
      </w:r>
      <w:r>
        <w:rPr>
          <w:spacing w:val="-1"/>
        </w:rPr>
        <w:t xml:space="preserve"> </w:t>
      </w:r>
      <w:r>
        <w:t>модифікувати</w:t>
      </w:r>
      <w:r>
        <w:rPr>
          <w:spacing w:val="-2"/>
        </w:rPr>
        <w:t xml:space="preserve"> </w:t>
      </w:r>
      <w:r>
        <w:t>саме</w:t>
      </w:r>
      <w:r>
        <w:rPr>
          <w:spacing w:val="-6"/>
        </w:rPr>
        <w:t xml:space="preserve"> </w:t>
      </w:r>
      <w:r>
        <w:t>для</w:t>
      </w:r>
      <w:r>
        <w:rPr>
          <w:spacing w:val="-2"/>
        </w:rPr>
        <w:t xml:space="preserve"> </w:t>
      </w:r>
      <w:r>
        <w:t>цього</w:t>
      </w:r>
      <w:r>
        <w:rPr>
          <w:spacing w:val="-1"/>
        </w:rPr>
        <w:t xml:space="preserve"> </w:t>
      </w:r>
      <w:r>
        <w:t>типу</w:t>
      </w:r>
      <w:r>
        <w:rPr>
          <w:spacing w:val="-5"/>
        </w:rPr>
        <w:t xml:space="preserve"> </w:t>
      </w:r>
      <w:r>
        <w:t>підприємств.</w:t>
      </w:r>
    </w:p>
    <w:p w:rsidR="009C787B" w:rsidRDefault="009C787B">
      <w:pPr>
        <w:pStyle w:val="a3"/>
        <w:spacing w:before="5"/>
        <w:ind w:left="0"/>
        <w:jc w:val="left"/>
        <w:rPr>
          <w:sz w:val="20"/>
        </w:rPr>
      </w:pPr>
    </w:p>
    <w:p w:rsidR="009C787B" w:rsidRDefault="009C787B">
      <w:pPr>
        <w:rPr>
          <w:sz w:val="20"/>
        </w:rPr>
        <w:sectPr w:rsidR="009C787B">
          <w:type w:val="continuous"/>
          <w:pgSz w:w="11910" w:h="16840"/>
          <w:pgMar w:top="1580" w:right="780" w:bottom="280" w:left="460" w:header="720" w:footer="720" w:gutter="0"/>
          <w:cols w:space="720"/>
        </w:sectPr>
      </w:pPr>
    </w:p>
    <w:p w:rsidR="009C787B" w:rsidRDefault="00AE36E6">
      <w:pPr>
        <w:tabs>
          <w:tab w:val="left" w:pos="987"/>
        </w:tabs>
        <w:spacing w:before="101"/>
        <w:jc w:val="right"/>
        <w:rPr>
          <w:rFonts w:ascii="Symbol" w:hAnsi="Symbol"/>
          <w:sz w:val="37"/>
        </w:rPr>
      </w:pPr>
      <w:r>
        <w:pict>
          <v:line id="_x0000_s1027" style="position:absolute;left:0;text-align:left;z-index:-17910784;mso-position-horizontal-relative:page" from="306.6pt,19pt" to="358.4pt,19pt" strokeweight=".27283mm">
            <w10:wrap anchorx="page"/>
          </v:line>
        </w:pict>
      </w:r>
      <w:r>
        <w:rPr>
          <w:i/>
          <w:w w:val="170"/>
          <w:sz w:val="37"/>
        </w:rPr>
        <w:t>Б</w:t>
      </w:r>
      <w:r>
        <w:rPr>
          <w:i/>
          <w:w w:val="170"/>
          <w:position w:val="-8"/>
          <w:sz w:val="21"/>
        </w:rPr>
        <w:t>вт</w:t>
      </w:r>
      <w:r>
        <w:rPr>
          <w:i/>
          <w:w w:val="170"/>
          <w:position w:val="-8"/>
          <w:sz w:val="21"/>
        </w:rPr>
        <w:tab/>
      </w:r>
      <w:r>
        <w:rPr>
          <w:rFonts w:ascii="Symbol" w:hAnsi="Symbol"/>
          <w:w w:val="170"/>
          <w:sz w:val="37"/>
        </w:rPr>
        <w:t></w:t>
      </w:r>
    </w:p>
    <w:p w:rsidR="009C787B" w:rsidRDefault="00AE36E6">
      <w:pPr>
        <w:spacing w:before="100" w:line="242" w:lineRule="auto"/>
        <w:ind w:left="164" w:right="-2" w:firstLine="20"/>
        <w:rPr>
          <w:i/>
          <w:sz w:val="15"/>
        </w:rPr>
      </w:pPr>
      <w:r>
        <w:br w:type="column"/>
      </w:r>
      <w:r>
        <w:rPr>
          <w:i/>
          <w:w w:val="170"/>
          <w:position w:val="5"/>
          <w:sz w:val="21"/>
        </w:rPr>
        <w:t>РТ</w:t>
      </w:r>
      <w:r>
        <w:rPr>
          <w:i/>
          <w:w w:val="170"/>
          <w:sz w:val="15"/>
        </w:rPr>
        <w:t>двт</w:t>
      </w:r>
      <w:r>
        <w:rPr>
          <w:i/>
          <w:spacing w:val="-61"/>
          <w:w w:val="170"/>
          <w:sz w:val="15"/>
        </w:rPr>
        <w:t xml:space="preserve"> </w:t>
      </w:r>
      <w:r>
        <w:rPr>
          <w:i/>
          <w:w w:val="170"/>
          <w:position w:val="9"/>
          <w:sz w:val="21"/>
        </w:rPr>
        <w:t>РТ</w:t>
      </w:r>
      <w:r>
        <w:rPr>
          <w:i/>
          <w:spacing w:val="-8"/>
          <w:w w:val="170"/>
          <w:position w:val="9"/>
          <w:sz w:val="21"/>
        </w:rPr>
        <w:t xml:space="preserve"> </w:t>
      </w:r>
      <w:r>
        <w:rPr>
          <w:i/>
          <w:w w:val="170"/>
          <w:sz w:val="15"/>
        </w:rPr>
        <w:t>івт</w:t>
      </w:r>
    </w:p>
    <w:p w:rsidR="009C787B" w:rsidRDefault="00AE36E6">
      <w:pPr>
        <w:spacing w:before="129"/>
        <w:ind w:left="597"/>
        <w:rPr>
          <w:i/>
          <w:sz w:val="21"/>
        </w:rPr>
      </w:pPr>
      <w:r>
        <w:br w:type="column"/>
      </w:r>
      <w:r>
        <w:rPr>
          <w:i/>
          <w:w w:val="165"/>
          <w:position w:val="9"/>
          <w:sz w:val="37"/>
        </w:rPr>
        <w:t>Б</w:t>
      </w:r>
      <w:r>
        <w:rPr>
          <w:i/>
          <w:w w:val="165"/>
          <w:sz w:val="21"/>
        </w:rPr>
        <w:t>мах</w:t>
      </w:r>
    </w:p>
    <w:p w:rsidR="009C787B" w:rsidRDefault="00AE36E6">
      <w:pPr>
        <w:pStyle w:val="a3"/>
        <w:spacing w:before="7"/>
        <w:ind w:left="0"/>
        <w:jc w:val="left"/>
        <w:rPr>
          <w:i/>
          <w:sz w:val="31"/>
        </w:rPr>
      </w:pPr>
      <w:r>
        <w:br w:type="column"/>
      </w:r>
    </w:p>
    <w:p w:rsidR="009C787B" w:rsidRDefault="00AE36E6">
      <w:pPr>
        <w:pStyle w:val="a3"/>
        <w:tabs>
          <w:tab w:val="left" w:pos="343"/>
          <w:tab w:val="left" w:pos="1729"/>
        </w:tabs>
        <w:ind w:left="65"/>
        <w:jc w:val="left"/>
      </w:pPr>
      <w:r>
        <w:t>,</w:t>
      </w:r>
      <w:r>
        <w:tab/>
        <w:t>де</w:t>
      </w:r>
      <w:r>
        <w:tab/>
        <w:t>(2)</w:t>
      </w:r>
    </w:p>
    <w:p w:rsidR="009C787B" w:rsidRDefault="009C787B">
      <w:pPr>
        <w:sectPr w:rsidR="009C787B">
          <w:type w:val="continuous"/>
          <w:pgSz w:w="11910" w:h="16840"/>
          <w:pgMar w:top="1580" w:right="780" w:bottom="280" w:left="460" w:header="720" w:footer="720" w:gutter="0"/>
          <w:cols w:num="4" w:space="720" w:equalWidth="0">
            <w:col w:w="5523" w:space="40"/>
            <w:col w:w="1046" w:space="39"/>
            <w:col w:w="1568" w:space="40"/>
            <w:col w:w="2414"/>
          </w:cols>
        </w:sectPr>
      </w:pPr>
    </w:p>
    <w:p w:rsidR="009C787B" w:rsidRDefault="009C787B">
      <w:pPr>
        <w:pStyle w:val="a3"/>
        <w:ind w:left="0"/>
        <w:jc w:val="left"/>
        <w:rPr>
          <w:sz w:val="10"/>
        </w:rPr>
      </w:pPr>
    </w:p>
    <w:p w:rsidR="009C787B" w:rsidRDefault="00AE36E6">
      <w:pPr>
        <w:pStyle w:val="a3"/>
        <w:spacing w:before="89"/>
        <w:ind w:right="357" w:firstLine="427"/>
      </w:pPr>
      <w:r>
        <w:rPr>
          <w:b/>
        </w:rPr>
        <w:t xml:space="preserve">РТ двт </w:t>
      </w:r>
      <w:r>
        <w:t>– рівень товарності досліджуваного високотоварного підприємства в</w:t>
      </w:r>
      <w:r>
        <w:rPr>
          <w:spacing w:val="-67"/>
        </w:rPr>
        <w:t xml:space="preserve"> </w:t>
      </w:r>
      <w:r>
        <w:t>грошовому виразі в</w:t>
      </w:r>
      <w:r>
        <w:rPr>
          <w:spacing w:val="-4"/>
        </w:rPr>
        <w:t xml:space="preserve"> </w:t>
      </w:r>
      <w:r>
        <w:t>порівняних</w:t>
      </w:r>
      <w:r>
        <w:rPr>
          <w:spacing w:val="1"/>
        </w:rPr>
        <w:t xml:space="preserve"> </w:t>
      </w:r>
      <w:r>
        <w:t>цінах.</w:t>
      </w:r>
    </w:p>
    <w:p w:rsidR="009C787B" w:rsidRDefault="00AE36E6">
      <w:pPr>
        <w:pStyle w:val="a3"/>
        <w:ind w:right="358" w:firstLine="427"/>
      </w:pPr>
      <w:r>
        <w:rPr>
          <w:b/>
        </w:rPr>
        <w:t>РТ</w:t>
      </w:r>
      <w:r>
        <w:rPr>
          <w:b/>
          <w:spacing w:val="1"/>
        </w:rPr>
        <w:t xml:space="preserve"> </w:t>
      </w:r>
      <w:r>
        <w:rPr>
          <w:b/>
        </w:rPr>
        <w:t>івт</w:t>
      </w:r>
      <w:r>
        <w:rPr>
          <w:b/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найкраще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рівня</w:t>
      </w:r>
      <w:r>
        <w:rPr>
          <w:spacing w:val="1"/>
        </w:rPr>
        <w:t xml:space="preserve"> </w:t>
      </w:r>
      <w:r>
        <w:t>товарності</w:t>
      </w:r>
      <w:r>
        <w:rPr>
          <w:spacing w:val="1"/>
        </w:rPr>
        <w:t xml:space="preserve"> </w:t>
      </w:r>
      <w:r>
        <w:t>серед</w:t>
      </w:r>
      <w:r>
        <w:rPr>
          <w:spacing w:val="1"/>
        </w:rPr>
        <w:t xml:space="preserve"> </w:t>
      </w:r>
      <w:r>
        <w:t>всієї</w:t>
      </w:r>
      <w:r>
        <w:rPr>
          <w:spacing w:val="1"/>
        </w:rPr>
        <w:t xml:space="preserve"> </w:t>
      </w:r>
      <w:r>
        <w:t>сукупності</w:t>
      </w:r>
      <w:r>
        <w:rPr>
          <w:spacing w:val="1"/>
        </w:rPr>
        <w:t xml:space="preserve"> </w:t>
      </w:r>
      <w:r>
        <w:t>високотоварних</w:t>
      </w:r>
      <w:r>
        <w:rPr>
          <w:spacing w:val="-1"/>
        </w:rPr>
        <w:t xml:space="preserve"> </w:t>
      </w:r>
      <w:r>
        <w:t>підприємств,</w:t>
      </w:r>
      <w:r>
        <w:rPr>
          <w:spacing w:val="-2"/>
        </w:rPr>
        <w:t xml:space="preserve"> </w:t>
      </w:r>
      <w:r>
        <w:t>що</w:t>
      </w:r>
      <w:r>
        <w:rPr>
          <w:spacing w:val="-4"/>
        </w:rPr>
        <w:t xml:space="preserve"> </w:t>
      </w:r>
      <w:r>
        <w:t>досліджуються,</w:t>
      </w:r>
      <w:r>
        <w:rPr>
          <w:spacing w:val="-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грошовому виразі.</w:t>
      </w:r>
    </w:p>
    <w:p w:rsidR="009C787B" w:rsidRDefault="00AE36E6">
      <w:pPr>
        <w:pStyle w:val="a3"/>
        <w:spacing w:before="1"/>
        <w:ind w:right="357" w:firstLine="427"/>
      </w:pPr>
      <w:r>
        <w:rPr>
          <w:b/>
        </w:rPr>
        <w:t>Б</w:t>
      </w:r>
      <w:r>
        <w:rPr>
          <w:b/>
          <w:spacing w:val="1"/>
        </w:rPr>
        <w:t xml:space="preserve"> </w:t>
      </w:r>
      <w:r>
        <w:rPr>
          <w:b/>
        </w:rPr>
        <w:t>мах</w:t>
      </w:r>
      <w:r>
        <w:rPr>
          <w:b/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максимально</w:t>
      </w:r>
      <w:r>
        <w:rPr>
          <w:spacing w:val="1"/>
        </w:rPr>
        <w:t xml:space="preserve"> </w:t>
      </w:r>
      <w:r>
        <w:t>встановлений</w:t>
      </w:r>
      <w:r>
        <w:rPr>
          <w:spacing w:val="1"/>
        </w:rPr>
        <w:t xml:space="preserve"> </w:t>
      </w:r>
      <w:r>
        <w:t>бал</w:t>
      </w:r>
      <w:r>
        <w:rPr>
          <w:spacing w:val="1"/>
        </w:rPr>
        <w:t xml:space="preserve"> </w:t>
      </w:r>
      <w:r>
        <w:t>оцінки</w:t>
      </w:r>
      <w:r>
        <w:rPr>
          <w:spacing w:val="1"/>
        </w:rPr>
        <w:t xml:space="preserve"> </w:t>
      </w:r>
      <w:r>
        <w:t>рівня</w:t>
      </w:r>
      <w:r>
        <w:rPr>
          <w:spacing w:val="1"/>
        </w:rPr>
        <w:t xml:space="preserve"> </w:t>
      </w:r>
      <w:r>
        <w:t>товарності</w:t>
      </w:r>
      <w:r>
        <w:rPr>
          <w:spacing w:val="1"/>
        </w:rPr>
        <w:t xml:space="preserve"> </w:t>
      </w:r>
      <w:r>
        <w:t>підприємства.</w:t>
      </w:r>
    </w:p>
    <w:p w:rsidR="009C787B" w:rsidRDefault="00AE36E6">
      <w:pPr>
        <w:pStyle w:val="a3"/>
        <w:ind w:right="358" w:firstLine="427"/>
      </w:pPr>
      <w:r>
        <w:t>В</w:t>
      </w:r>
      <w:r>
        <w:rPr>
          <w:spacing w:val="1"/>
        </w:rPr>
        <w:t xml:space="preserve"> </w:t>
      </w:r>
      <w:r>
        <w:t>даній</w:t>
      </w:r>
      <w:r>
        <w:rPr>
          <w:spacing w:val="1"/>
        </w:rPr>
        <w:t xml:space="preserve"> </w:t>
      </w:r>
      <w:r>
        <w:t>методиці</w:t>
      </w:r>
      <w:r>
        <w:rPr>
          <w:spacing w:val="1"/>
        </w:rPr>
        <w:t xml:space="preserve"> </w:t>
      </w:r>
      <w:r>
        <w:t>оцінки</w:t>
      </w:r>
      <w:r>
        <w:rPr>
          <w:spacing w:val="1"/>
        </w:rPr>
        <w:t xml:space="preserve"> </w:t>
      </w:r>
      <w:r>
        <w:t>конкурентоспроможності</w:t>
      </w:r>
      <w:r>
        <w:rPr>
          <w:spacing w:val="1"/>
        </w:rPr>
        <w:t xml:space="preserve"> </w:t>
      </w:r>
      <w:r>
        <w:t>високотоварних</w:t>
      </w:r>
      <w:r>
        <w:rPr>
          <w:spacing w:val="1"/>
        </w:rPr>
        <w:t xml:space="preserve"> </w:t>
      </w:r>
      <w:r>
        <w:t>сільськогосподарських</w:t>
      </w:r>
      <w:r>
        <w:rPr>
          <w:spacing w:val="45"/>
        </w:rPr>
        <w:t xml:space="preserve"> </w:t>
      </w:r>
      <w:r>
        <w:t>підприємств</w:t>
      </w:r>
      <w:r>
        <w:rPr>
          <w:spacing w:val="43"/>
        </w:rPr>
        <w:t xml:space="preserve"> </w:t>
      </w:r>
      <w:r>
        <w:t>можна</w:t>
      </w:r>
      <w:r>
        <w:rPr>
          <w:spacing w:val="45"/>
        </w:rPr>
        <w:t xml:space="preserve"> </w:t>
      </w:r>
      <w:r>
        <w:t>використовувати</w:t>
      </w:r>
      <w:r>
        <w:rPr>
          <w:spacing w:val="45"/>
        </w:rPr>
        <w:t xml:space="preserve"> </w:t>
      </w:r>
      <w:r>
        <w:t>і</w:t>
      </w:r>
      <w:r>
        <w:rPr>
          <w:spacing w:val="45"/>
        </w:rPr>
        <w:t xml:space="preserve"> </w:t>
      </w:r>
      <w:r>
        <w:t>такий</w:t>
      </w:r>
      <w:r>
        <w:rPr>
          <w:spacing w:val="43"/>
        </w:rPr>
        <w:t xml:space="preserve"> </w:t>
      </w:r>
      <w:r>
        <w:t>показник</w:t>
      </w:r>
      <w:r>
        <w:rPr>
          <w:spacing w:val="-68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кількість</w:t>
      </w:r>
      <w:r>
        <w:rPr>
          <w:spacing w:val="1"/>
        </w:rPr>
        <w:t xml:space="preserve"> </w:t>
      </w:r>
      <w:r>
        <w:t>асортименту</w:t>
      </w:r>
      <w:r>
        <w:rPr>
          <w:spacing w:val="1"/>
        </w:rPr>
        <w:t xml:space="preserve"> </w:t>
      </w:r>
      <w:r>
        <w:t>продукції</w:t>
      </w:r>
      <w:r>
        <w:rPr>
          <w:spacing w:val="1"/>
        </w:rPr>
        <w:t xml:space="preserve"> </w:t>
      </w:r>
      <w:r>
        <w:t>(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формулі</w:t>
      </w:r>
      <w:r>
        <w:rPr>
          <w:spacing w:val="1"/>
        </w:rPr>
        <w:t xml:space="preserve"> </w:t>
      </w:r>
      <w:r>
        <w:t>3</w:t>
      </w:r>
      <w:r>
        <w:rPr>
          <w:spacing w:val="1"/>
        </w:rPr>
        <w:t xml:space="preserve"> </w:t>
      </w:r>
      <w:r>
        <w:t>замість</w:t>
      </w:r>
      <w:r>
        <w:rPr>
          <w:spacing w:val="1"/>
        </w:rPr>
        <w:t xml:space="preserve"> </w:t>
      </w:r>
      <w:r>
        <w:t>показника</w:t>
      </w:r>
      <w:r>
        <w:rPr>
          <w:spacing w:val="1"/>
        </w:rPr>
        <w:t xml:space="preserve"> </w:t>
      </w:r>
      <w:r>
        <w:t>рівня</w:t>
      </w:r>
      <w:r>
        <w:rPr>
          <w:spacing w:val="1"/>
        </w:rPr>
        <w:t xml:space="preserve"> </w:t>
      </w:r>
      <w:r>
        <w:t>товарності</w:t>
      </w:r>
      <w:r>
        <w:rPr>
          <w:spacing w:val="-2"/>
        </w:rPr>
        <w:t xml:space="preserve"> </w:t>
      </w:r>
      <w:r>
        <w:t>записується</w:t>
      </w:r>
      <w:r>
        <w:rPr>
          <w:spacing w:val="-1"/>
        </w:rPr>
        <w:t xml:space="preserve"> </w:t>
      </w:r>
      <w:r>
        <w:t>показник</w:t>
      </w:r>
      <w:r>
        <w:rPr>
          <w:spacing w:val="-1"/>
        </w:rPr>
        <w:t xml:space="preserve"> </w:t>
      </w:r>
      <w:r>
        <w:t>кількості</w:t>
      </w:r>
      <w:r>
        <w:rPr>
          <w:spacing w:val="-1"/>
        </w:rPr>
        <w:t xml:space="preserve"> </w:t>
      </w:r>
      <w:r>
        <w:t>асортименту продукції).</w:t>
      </w:r>
    </w:p>
    <w:p w:rsidR="009C787B" w:rsidRDefault="00AE36E6">
      <w:pPr>
        <w:pStyle w:val="a3"/>
        <w:ind w:right="348" w:firstLine="427"/>
      </w:pPr>
      <w:r>
        <w:t>Отримання</w:t>
      </w:r>
      <w:r>
        <w:rPr>
          <w:spacing w:val="1"/>
        </w:rPr>
        <w:t xml:space="preserve"> </w:t>
      </w:r>
      <w:r>
        <w:t>узагальненої</w:t>
      </w:r>
      <w:r>
        <w:rPr>
          <w:spacing w:val="1"/>
        </w:rPr>
        <w:t xml:space="preserve"> </w:t>
      </w:r>
      <w:r>
        <w:t>бальної</w:t>
      </w:r>
      <w:r>
        <w:rPr>
          <w:spacing w:val="1"/>
        </w:rPr>
        <w:t xml:space="preserve"> </w:t>
      </w:r>
      <w:r>
        <w:t>оцінки</w:t>
      </w:r>
      <w:r>
        <w:rPr>
          <w:spacing w:val="1"/>
        </w:rPr>
        <w:t xml:space="preserve"> </w:t>
      </w:r>
      <w:r>
        <w:t>конкурентоспроможності</w:t>
      </w:r>
      <w:r>
        <w:rPr>
          <w:spacing w:val="1"/>
        </w:rPr>
        <w:t xml:space="preserve"> </w:t>
      </w:r>
      <w:r>
        <w:t>високотоварного</w:t>
      </w:r>
      <w:r>
        <w:rPr>
          <w:spacing w:val="1"/>
        </w:rPr>
        <w:t xml:space="preserve"> </w:t>
      </w:r>
      <w:r>
        <w:t>сільськогосподарського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можливе</w:t>
      </w:r>
      <w:r>
        <w:rPr>
          <w:spacing w:val="1"/>
        </w:rPr>
        <w:t xml:space="preserve"> </w:t>
      </w:r>
      <w:r>
        <w:t>(УЗ</w:t>
      </w:r>
      <w:r>
        <w:rPr>
          <w:vertAlign w:val="subscript"/>
        </w:rPr>
        <w:t>р</w:t>
      </w:r>
      <w:r>
        <w:t>)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використанням</w:t>
      </w:r>
      <w:r>
        <w:rPr>
          <w:spacing w:val="-1"/>
        </w:rPr>
        <w:t xml:space="preserve"> </w:t>
      </w:r>
      <w:r>
        <w:t>наступної</w:t>
      </w:r>
      <w:r>
        <w:rPr>
          <w:spacing w:val="1"/>
        </w:rPr>
        <w:t xml:space="preserve"> </w:t>
      </w:r>
      <w:r>
        <w:t>формули:</w:t>
      </w:r>
    </w:p>
    <w:p w:rsidR="009C787B" w:rsidRDefault="009C787B">
      <w:pPr>
        <w:sectPr w:rsidR="009C787B">
          <w:type w:val="continuous"/>
          <w:pgSz w:w="11910" w:h="16840"/>
          <w:pgMar w:top="1580" w:right="780" w:bottom="280" w:left="460" w:header="720" w:footer="720" w:gutter="0"/>
          <w:cols w:space="720"/>
        </w:sectPr>
      </w:pPr>
    </w:p>
    <w:p w:rsidR="009C787B" w:rsidRDefault="00AE36E6">
      <w:pPr>
        <w:spacing w:before="214"/>
        <w:jc w:val="right"/>
        <w:rPr>
          <w:sz w:val="17"/>
        </w:rPr>
      </w:pPr>
      <w:r>
        <w:rPr>
          <w:w w:val="160"/>
          <w:sz w:val="29"/>
        </w:rPr>
        <w:t>УЗ</w:t>
      </w:r>
      <w:r>
        <w:rPr>
          <w:w w:val="160"/>
          <w:position w:val="-6"/>
          <w:sz w:val="17"/>
        </w:rPr>
        <w:t>р</w:t>
      </w:r>
    </w:p>
    <w:p w:rsidR="009C787B" w:rsidRDefault="00AE36E6">
      <w:pPr>
        <w:pStyle w:val="a3"/>
        <w:spacing w:before="2"/>
        <w:ind w:left="0"/>
        <w:jc w:val="left"/>
        <w:rPr>
          <w:sz w:val="3"/>
        </w:rPr>
      </w:pPr>
      <w:r>
        <w:br w:type="column"/>
      </w:r>
    </w:p>
    <w:p w:rsidR="009C787B" w:rsidRDefault="00AE36E6">
      <w:pPr>
        <w:pStyle w:val="a3"/>
        <w:spacing w:line="189" w:lineRule="exact"/>
        <w:ind w:left="634"/>
        <w:jc w:val="left"/>
        <w:rPr>
          <w:sz w:val="18"/>
        </w:rPr>
      </w:pPr>
      <w:r>
        <w:rPr>
          <w:position w:val="-3"/>
          <w:sz w:val="18"/>
        </w:rPr>
      </w:r>
      <w:r>
        <w:rPr>
          <w:position w:val="-3"/>
          <w:sz w:val="18"/>
        </w:rPr>
        <w:pict>
          <v:shape id="_x0000_s1026" type="#_x0000_t202" style="width:6.5pt;height:9.5pt;mso-left-percent:-10001;mso-top-percent:-10001;mso-position-horizontal:absolute;mso-position-horizontal-relative:char;mso-position-vertical:absolute;mso-position-vertical-relative:line;mso-left-percent:-10001;mso-top-percent:-10001" filled="f" stroked="f">
            <v:textbox inset="0,0,0,0">
              <w:txbxContent>
                <w:p w:rsidR="009C787B" w:rsidRDefault="00AE36E6">
                  <w:pPr>
                    <w:spacing w:line="189" w:lineRule="exact"/>
                    <w:rPr>
                      <w:sz w:val="17"/>
                    </w:rPr>
                  </w:pPr>
                  <w:r>
                    <w:rPr>
                      <w:w w:val="157"/>
                      <w:sz w:val="17"/>
                    </w:rPr>
                    <w:t>к</w:t>
                  </w:r>
                </w:p>
              </w:txbxContent>
            </v:textbox>
            <w10:anchorlock/>
          </v:shape>
        </w:pict>
      </w:r>
    </w:p>
    <w:p w:rsidR="009C787B" w:rsidRDefault="00AE36E6">
      <w:pPr>
        <w:spacing w:line="396" w:lineRule="exact"/>
        <w:ind w:left="116"/>
        <w:rPr>
          <w:sz w:val="17"/>
        </w:rPr>
      </w:pPr>
      <w:r>
        <w:rPr>
          <w:rFonts w:ascii="Symbol" w:hAnsi="Symbol"/>
          <w:w w:val="158"/>
          <w:sz w:val="29"/>
        </w:rPr>
        <w:t></w:t>
      </w:r>
      <w:r>
        <w:rPr>
          <w:spacing w:val="22"/>
          <w:sz w:val="29"/>
        </w:rPr>
        <w:t xml:space="preserve"> </w:t>
      </w:r>
      <w:r>
        <w:rPr>
          <w:rFonts w:ascii="Symbol" w:hAnsi="Symbol"/>
          <w:spacing w:val="44"/>
          <w:w w:val="156"/>
          <w:position w:val="-6"/>
          <w:sz w:val="44"/>
        </w:rPr>
        <w:t></w:t>
      </w:r>
      <w:r>
        <w:rPr>
          <w:spacing w:val="15"/>
          <w:w w:val="158"/>
          <w:sz w:val="29"/>
        </w:rPr>
        <w:t>Б</w:t>
      </w:r>
      <w:r>
        <w:rPr>
          <w:spacing w:val="-17"/>
          <w:w w:val="157"/>
          <w:position w:val="-6"/>
          <w:sz w:val="17"/>
        </w:rPr>
        <w:t>і</w:t>
      </w:r>
      <w:r>
        <w:rPr>
          <w:w w:val="157"/>
          <w:position w:val="-6"/>
          <w:sz w:val="17"/>
        </w:rPr>
        <w:t>р</w:t>
      </w:r>
      <w:r>
        <w:rPr>
          <w:spacing w:val="13"/>
          <w:position w:val="-6"/>
          <w:sz w:val="17"/>
        </w:rPr>
        <w:t xml:space="preserve"> </w:t>
      </w:r>
      <w:r>
        <w:rPr>
          <w:spacing w:val="-4"/>
          <w:w w:val="158"/>
          <w:sz w:val="29"/>
        </w:rPr>
        <w:t>х</w:t>
      </w:r>
      <w:r>
        <w:rPr>
          <w:spacing w:val="-3"/>
          <w:w w:val="158"/>
          <w:sz w:val="29"/>
        </w:rPr>
        <w:t>З</w:t>
      </w:r>
      <w:r>
        <w:rPr>
          <w:spacing w:val="12"/>
          <w:w w:val="158"/>
          <w:sz w:val="29"/>
        </w:rPr>
        <w:t>Н</w:t>
      </w:r>
      <w:r>
        <w:rPr>
          <w:spacing w:val="-4"/>
          <w:w w:val="157"/>
          <w:position w:val="-6"/>
          <w:sz w:val="17"/>
        </w:rPr>
        <w:t>і</w:t>
      </w:r>
    </w:p>
    <w:p w:rsidR="009C787B" w:rsidRDefault="00AE36E6">
      <w:pPr>
        <w:spacing w:line="179" w:lineRule="exact"/>
        <w:ind w:left="513"/>
        <w:rPr>
          <w:sz w:val="17"/>
        </w:rPr>
      </w:pPr>
      <w:r>
        <w:rPr>
          <w:w w:val="155"/>
          <w:sz w:val="17"/>
        </w:rPr>
        <w:t>р</w:t>
      </w:r>
      <w:r>
        <w:rPr>
          <w:rFonts w:ascii="Symbol" w:hAnsi="Symbol"/>
          <w:w w:val="155"/>
          <w:sz w:val="17"/>
        </w:rPr>
        <w:t></w:t>
      </w:r>
      <w:r>
        <w:rPr>
          <w:w w:val="155"/>
          <w:sz w:val="17"/>
        </w:rPr>
        <w:t>1</w:t>
      </w:r>
    </w:p>
    <w:p w:rsidR="009C787B" w:rsidRDefault="00AE36E6">
      <w:pPr>
        <w:pStyle w:val="a3"/>
        <w:spacing w:before="3"/>
        <w:ind w:left="0"/>
        <w:jc w:val="left"/>
        <w:rPr>
          <w:sz w:val="25"/>
        </w:rPr>
      </w:pPr>
      <w:r>
        <w:br w:type="column"/>
      </w:r>
    </w:p>
    <w:p w:rsidR="009C787B" w:rsidRDefault="00AE36E6">
      <w:pPr>
        <w:pStyle w:val="a3"/>
        <w:tabs>
          <w:tab w:val="left" w:pos="897"/>
          <w:tab w:val="left" w:pos="2423"/>
        </w:tabs>
        <w:ind w:left="60"/>
        <w:jc w:val="left"/>
      </w:pPr>
      <w:r>
        <w:t>,</w:t>
      </w:r>
      <w:r>
        <w:tab/>
        <w:t>де</w:t>
      </w:r>
      <w:r>
        <w:tab/>
        <w:t>(3)</w:t>
      </w:r>
    </w:p>
    <w:p w:rsidR="009C787B" w:rsidRDefault="009C787B">
      <w:pPr>
        <w:sectPr w:rsidR="009C787B">
          <w:type w:val="continuous"/>
          <w:pgSz w:w="11910" w:h="16840"/>
          <w:pgMar w:top="1580" w:right="780" w:bottom="280" w:left="460" w:header="720" w:footer="720" w:gutter="0"/>
          <w:cols w:num="3" w:space="720" w:equalWidth="0">
            <w:col w:w="5074" w:space="40"/>
            <w:col w:w="2406" w:space="39"/>
            <w:col w:w="3111"/>
          </w:cols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58" w:firstLine="427"/>
      </w:pPr>
      <w:r>
        <w:rPr>
          <w:b/>
        </w:rPr>
        <w:t>ЗНі</w:t>
      </w:r>
      <w:r>
        <w:rPr>
          <w:b/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вклад</w:t>
      </w:r>
      <w:r>
        <w:rPr>
          <w:spacing w:val="1"/>
        </w:rPr>
        <w:t xml:space="preserve"> </w:t>
      </w:r>
      <w:r>
        <w:t>конкретного</w:t>
      </w:r>
      <w:r>
        <w:rPr>
          <w:spacing w:val="1"/>
        </w:rPr>
        <w:t xml:space="preserve"> </w:t>
      </w:r>
      <w:r>
        <w:t>показника</w:t>
      </w:r>
      <w:r>
        <w:rPr>
          <w:spacing w:val="1"/>
        </w:rPr>
        <w:t xml:space="preserve"> </w:t>
      </w:r>
      <w:r>
        <w:t>оцінки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загальну</w:t>
      </w:r>
      <w:r>
        <w:rPr>
          <w:spacing w:val="1"/>
        </w:rPr>
        <w:t xml:space="preserve"> </w:t>
      </w:r>
      <w:r>
        <w:t>оцінку</w:t>
      </w:r>
      <w:r>
        <w:rPr>
          <w:spacing w:val="1"/>
        </w:rPr>
        <w:t xml:space="preserve"> </w:t>
      </w:r>
      <w:r>
        <w:t>конкурентоспроможності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(рівень</w:t>
      </w:r>
      <w:r>
        <w:rPr>
          <w:spacing w:val="1"/>
        </w:rPr>
        <w:t xml:space="preserve"> </w:t>
      </w:r>
      <w:r>
        <w:t>товарності,</w:t>
      </w:r>
      <w:r>
        <w:rPr>
          <w:spacing w:val="1"/>
        </w:rPr>
        <w:t xml:space="preserve"> </w:t>
      </w:r>
      <w:r>
        <w:t>кількість</w:t>
      </w:r>
      <w:r>
        <w:rPr>
          <w:spacing w:val="-67"/>
        </w:rPr>
        <w:t xml:space="preserve"> </w:t>
      </w:r>
      <w:r>
        <w:t>асортименту</w:t>
      </w:r>
      <w:r>
        <w:rPr>
          <w:spacing w:val="-1"/>
        </w:rPr>
        <w:t xml:space="preserve"> </w:t>
      </w:r>
      <w:r>
        <w:t>продукції для</w:t>
      </w:r>
      <w:r>
        <w:rPr>
          <w:spacing w:val="-1"/>
        </w:rPr>
        <w:t xml:space="preserve"> </w:t>
      </w:r>
      <w:r>
        <w:t>високотоварних аграрних</w:t>
      </w:r>
      <w:r>
        <w:rPr>
          <w:spacing w:val="-4"/>
        </w:rPr>
        <w:t xml:space="preserve"> </w:t>
      </w:r>
      <w:r>
        <w:t>підприємств).</w:t>
      </w:r>
    </w:p>
    <w:p w:rsidR="009C787B" w:rsidRDefault="00AE36E6">
      <w:pPr>
        <w:pStyle w:val="a3"/>
        <w:spacing w:before="1"/>
        <w:ind w:right="352" w:firstLine="427"/>
      </w:pPr>
      <w:r>
        <w:t>Даний метод дає можливість не тільки визначити основних конкурентів та</w:t>
      </w:r>
      <w:r>
        <w:rPr>
          <w:spacing w:val="1"/>
        </w:rPr>
        <w:t xml:space="preserve"> </w:t>
      </w:r>
      <w:r>
        <w:t>місце в конкурентній боротьбі</w:t>
      </w:r>
      <w:r>
        <w:rPr>
          <w:spacing w:val="1"/>
        </w:rPr>
        <w:t xml:space="preserve"> </w:t>
      </w:r>
      <w:r>
        <w:t>високотоварного аграрного підприємства, що</w:t>
      </w:r>
      <w:r>
        <w:rPr>
          <w:spacing w:val="1"/>
        </w:rPr>
        <w:t xml:space="preserve"> </w:t>
      </w:r>
      <w:r>
        <w:t>оцінюється (за критерієм максимуму набраних балів), а й оцінити ступінь йо</w:t>
      </w:r>
      <w:r>
        <w:t>го</w:t>
      </w:r>
      <w:r>
        <w:rPr>
          <w:spacing w:val="1"/>
        </w:rPr>
        <w:t xml:space="preserve"> </w:t>
      </w:r>
      <w:r>
        <w:t>наближення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найбільш</w:t>
      </w:r>
      <w:r>
        <w:rPr>
          <w:spacing w:val="1"/>
        </w:rPr>
        <w:t xml:space="preserve"> </w:t>
      </w:r>
      <w:r>
        <w:t>конкурентоспроможного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високотоварних</w:t>
      </w:r>
      <w:r>
        <w:rPr>
          <w:spacing w:val="1"/>
        </w:rPr>
        <w:t xml:space="preserve"> </w:t>
      </w:r>
      <w:r>
        <w:t>сільськогосподарських</w:t>
      </w:r>
      <w:r>
        <w:rPr>
          <w:spacing w:val="1"/>
        </w:rPr>
        <w:t xml:space="preserve"> </w:t>
      </w:r>
      <w:r>
        <w:t>підприємств.</w:t>
      </w:r>
    </w:p>
    <w:p w:rsidR="009C787B" w:rsidRDefault="00AE36E6">
      <w:pPr>
        <w:pStyle w:val="a3"/>
        <w:spacing w:before="1"/>
        <w:ind w:right="355" w:firstLine="427"/>
      </w:pPr>
      <w:r>
        <w:t>Визначальними</w:t>
      </w:r>
      <w:r>
        <w:rPr>
          <w:spacing w:val="1"/>
        </w:rPr>
        <w:t xml:space="preserve"> </w:t>
      </w:r>
      <w:r>
        <w:t>показниками</w:t>
      </w:r>
      <w:r>
        <w:rPr>
          <w:spacing w:val="1"/>
        </w:rPr>
        <w:t xml:space="preserve"> </w:t>
      </w:r>
      <w:r>
        <w:t>конкурентоспроможності</w:t>
      </w:r>
      <w:r>
        <w:rPr>
          <w:spacing w:val="1"/>
        </w:rPr>
        <w:t xml:space="preserve"> </w:t>
      </w:r>
      <w:r>
        <w:t>високотоварних</w:t>
      </w:r>
      <w:r>
        <w:rPr>
          <w:spacing w:val="1"/>
        </w:rPr>
        <w:t xml:space="preserve"> </w:t>
      </w:r>
      <w:r>
        <w:t>аграрних</w:t>
      </w:r>
      <w:r>
        <w:rPr>
          <w:spacing w:val="1"/>
        </w:rPr>
        <w:t xml:space="preserve"> </w:t>
      </w:r>
      <w:r>
        <w:t>підприємств,</w:t>
      </w:r>
      <w:r>
        <w:rPr>
          <w:spacing w:val="1"/>
        </w:rPr>
        <w:t xml:space="preserve"> </w:t>
      </w:r>
      <w:r>
        <w:t>крім</w:t>
      </w:r>
      <w:r>
        <w:rPr>
          <w:spacing w:val="1"/>
        </w:rPr>
        <w:t xml:space="preserve"> </w:t>
      </w:r>
      <w:r>
        <w:t>традиційних,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товарності</w:t>
      </w:r>
      <w:r>
        <w:rPr>
          <w:spacing w:val="1"/>
        </w:rPr>
        <w:t xml:space="preserve"> </w:t>
      </w:r>
      <w:r>
        <w:t>(який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суті</w:t>
      </w:r>
      <w:r>
        <w:rPr>
          <w:spacing w:val="1"/>
        </w:rPr>
        <w:t xml:space="preserve"> </w:t>
      </w:r>
      <w:r>
        <w:t>визначає, чи є пі</w:t>
      </w:r>
      <w:r>
        <w:t>дприємство високотоварним (більше 75% товарної продукції)</w:t>
      </w:r>
      <w:r>
        <w:rPr>
          <w:spacing w:val="1"/>
        </w:rPr>
        <w:t xml:space="preserve"> </w:t>
      </w:r>
      <w:r>
        <w:t>чи ні) та</w:t>
      </w:r>
      <w:r>
        <w:rPr>
          <w:spacing w:val="-2"/>
        </w:rPr>
        <w:t xml:space="preserve"> </w:t>
      </w:r>
      <w:r>
        <w:t>кількість</w:t>
      </w:r>
      <w:r>
        <w:rPr>
          <w:spacing w:val="-1"/>
        </w:rPr>
        <w:t xml:space="preserve"> </w:t>
      </w:r>
      <w:r>
        <w:t>асортименту продукції.</w:t>
      </w:r>
    </w:p>
    <w:p w:rsidR="009C787B" w:rsidRDefault="00AE36E6">
      <w:pPr>
        <w:pStyle w:val="a3"/>
        <w:ind w:right="354" w:firstLine="427"/>
      </w:pPr>
      <w:r>
        <w:t>Високотоварним</w:t>
      </w:r>
      <w:r>
        <w:rPr>
          <w:spacing w:val="1"/>
        </w:rPr>
        <w:t xml:space="preserve"> </w:t>
      </w:r>
      <w:r>
        <w:t>сільськогосподарським</w:t>
      </w:r>
      <w:r>
        <w:rPr>
          <w:spacing w:val="1"/>
        </w:rPr>
        <w:t xml:space="preserve"> </w:t>
      </w:r>
      <w:r>
        <w:t>підприємствам</w:t>
      </w:r>
      <w:r>
        <w:rPr>
          <w:spacing w:val="1"/>
        </w:rPr>
        <w:t xml:space="preserve"> </w:t>
      </w:r>
      <w:r>
        <w:t>з</w:t>
      </w:r>
      <w:r>
        <w:rPr>
          <w:spacing w:val="71"/>
        </w:rPr>
        <w:t xml:space="preserve"> </w:t>
      </w:r>
      <w:r>
        <w:t>метою</w:t>
      </w:r>
      <w:r>
        <w:rPr>
          <w:spacing w:val="-67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конкурентоспроможності</w:t>
      </w:r>
      <w:r>
        <w:rPr>
          <w:spacing w:val="1"/>
        </w:rPr>
        <w:t xml:space="preserve"> </w:t>
      </w:r>
      <w:r>
        <w:t>велику</w:t>
      </w:r>
      <w:r>
        <w:rPr>
          <w:spacing w:val="1"/>
        </w:rPr>
        <w:t xml:space="preserve"> </w:t>
      </w:r>
      <w:r>
        <w:t>увагу</w:t>
      </w:r>
      <w:r>
        <w:rPr>
          <w:spacing w:val="1"/>
        </w:rPr>
        <w:t xml:space="preserve"> </w:t>
      </w:r>
      <w:r>
        <w:t>слід</w:t>
      </w:r>
      <w:r>
        <w:rPr>
          <w:spacing w:val="1"/>
        </w:rPr>
        <w:t xml:space="preserve"> </w:t>
      </w:r>
      <w:r>
        <w:t>приділяти</w:t>
      </w:r>
      <w:r>
        <w:rPr>
          <w:spacing w:val="1"/>
        </w:rPr>
        <w:t xml:space="preserve"> </w:t>
      </w:r>
      <w:r>
        <w:t>маркетинговій,</w:t>
      </w:r>
      <w:r>
        <w:rPr>
          <w:spacing w:val="1"/>
        </w:rPr>
        <w:t xml:space="preserve"> </w:t>
      </w:r>
      <w:r>
        <w:t>ціновій</w:t>
      </w:r>
      <w:r>
        <w:rPr>
          <w:spacing w:val="1"/>
        </w:rPr>
        <w:t xml:space="preserve"> </w:t>
      </w:r>
      <w:r>
        <w:t>політиці,</w:t>
      </w:r>
      <w:r>
        <w:rPr>
          <w:spacing w:val="1"/>
        </w:rPr>
        <w:t xml:space="preserve"> </w:t>
      </w:r>
      <w:r>
        <w:t>формуванню</w:t>
      </w:r>
      <w:r>
        <w:rPr>
          <w:spacing w:val="1"/>
        </w:rPr>
        <w:t xml:space="preserve"> </w:t>
      </w:r>
      <w:r>
        <w:t>товарного</w:t>
      </w:r>
      <w:r>
        <w:rPr>
          <w:spacing w:val="1"/>
        </w:rPr>
        <w:t xml:space="preserve"> </w:t>
      </w:r>
      <w:r>
        <w:t>асортименту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поліпшенням</w:t>
      </w:r>
      <w:r>
        <w:rPr>
          <w:spacing w:val="-3"/>
        </w:rPr>
        <w:t xml:space="preserve"> </w:t>
      </w:r>
      <w:r>
        <w:t>якісних</w:t>
      </w:r>
      <w:r>
        <w:rPr>
          <w:spacing w:val="-1"/>
        </w:rPr>
        <w:t xml:space="preserve"> </w:t>
      </w:r>
      <w:r>
        <w:t>споживацьких</w:t>
      </w:r>
      <w:r>
        <w:rPr>
          <w:spacing w:val="-1"/>
        </w:rPr>
        <w:t xml:space="preserve"> </w:t>
      </w:r>
      <w:r>
        <w:t>характеристик</w:t>
      </w:r>
      <w:r>
        <w:rPr>
          <w:spacing w:val="-2"/>
        </w:rPr>
        <w:t xml:space="preserve"> </w:t>
      </w:r>
      <w:r>
        <w:t>виробленої</w:t>
      </w:r>
      <w:r>
        <w:rPr>
          <w:spacing w:val="-1"/>
        </w:rPr>
        <w:t xml:space="preserve"> </w:t>
      </w:r>
      <w:r>
        <w:t>продукції.</w:t>
      </w:r>
    </w:p>
    <w:p w:rsidR="009C787B" w:rsidRDefault="00AE36E6">
      <w:pPr>
        <w:pStyle w:val="a3"/>
        <w:ind w:right="356" w:firstLine="427"/>
      </w:pPr>
      <w:r>
        <w:t>Методика</w:t>
      </w:r>
      <w:r>
        <w:rPr>
          <w:spacing w:val="1"/>
        </w:rPr>
        <w:t xml:space="preserve"> </w:t>
      </w:r>
      <w:r>
        <w:t>оцінки</w:t>
      </w:r>
      <w:r>
        <w:rPr>
          <w:spacing w:val="1"/>
        </w:rPr>
        <w:t xml:space="preserve"> </w:t>
      </w:r>
      <w:r>
        <w:t>конкурентоспроможності</w:t>
      </w:r>
      <w:r>
        <w:rPr>
          <w:spacing w:val="1"/>
        </w:rPr>
        <w:t xml:space="preserve"> </w:t>
      </w:r>
      <w:r>
        <w:t>сільськогосподарських</w:t>
      </w:r>
      <w:r>
        <w:rPr>
          <w:spacing w:val="1"/>
        </w:rPr>
        <w:t xml:space="preserve"> </w:t>
      </w:r>
      <w:r>
        <w:t>підприємств,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числі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високотоварних,</w:t>
      </w:r>
      <w:r>
        <w:rPr>
          <w:spacing w:val="1"/>
        </w:rPr>
        <w:t xml:space="preserve"> </w:t>
      </w:r>
      <w:r>
        <w:t>потребує</w:t>
      </w:r>
      <w:r>
        <w:rPr>
          <w:spacing w:val="71"/>
        </w:rPr>
        <w:t xml:space="preserve"> </w:t>
      </w:r>
      <w:r>
        <w:t>постійного</w:t>
      </w:r>
      <w:r>
        <w:rPr>
          <w:spacing w:val="1"/>
        </w:rPr>
        <w:t xml:space="preserve"> </w:t>
      </w:r>
      <w:r>
        <w:t>вдосконалення</w:t>
      </w:r>
      <w:r>
        <w:rPr>
          <w:spacing w:val="-1"/>
        </w:rPr>
        <w:t xml:space="preserve"> </w:t>
      </w:r>
      <w:r>
        <w:t>з</w:t>
      </w:r>
      <w:r>
        <w:rPr>
          <w:spacing w:val="-2"/>
        </w:rPr>
        <w:t xml:space="preserve"> </w:t>
      </w:r>
      <w:r>
        <w:t>метою</w:t>
      </w:r>
      <w:r>
        <w:rPr>
          <w:spacing w:val="-1"/>
        </w:rPr>
        <w:t xml:space="preserve"> </w:t>
      </w:r>
      <w:r>
        <w:t>її</w:t>
      </w:r>
      <w:r>
        <w:rPr>
          <w:spacing w:val="-2"/>
        </w:rPr>
        <w:t xml:space="preserve"> </w:t>
      </w:r>
      <w:r>
        <w:t>об’єктивної</w:t>
      </w:r>
      <w:r>
        <w:rPr>
          <w:spacing w:val="-2"/>
        </w:rPr>
        <w:t xml:space="preserve"> </w:t>
      </w:r>
      <w:r>
        <w:t>оцінки.</w:t>
      </w:r>
    </w:p>
    <w:p w:rsidR="009C787B" w:rsidRDefault="009C787B">
      <w:pPr>
        <w:pStyle w:val="a3"/>
        <w:spacing w:before="1"/>
        <w:ind w:left="0"/>
        <w:jc w:val="left"/>
      </w:pPr>
    </w:p>
    <w:p w:rsidR="009C787B" w:rsidRDefault="00AE36E6">
      <w:pPr>
        <w:pStyle w:val="3"/>
        <w:ind w:left="4242"/>
      </w:pPr>
      <w:r>
        <w:t>Список</w:t>
      </w:r>
      <w:r>
        <w:rPr>
          <w:spacing w:val="-4"/>
        </w:rPr>
        <w:t xml:space="preserve"> </w:t>
      </w:r>
      <w:r>
        <w:t>літератури:</w:t>
      </w:r>
    </w:p>
    <w:p w:rsidR="009C787B" w:rsidRDefault="00AE36E6">
      <w:pPr>
        <w:pStyle w:val="a5"/>
        <w:numPr>
          <w:ilvl w:val="0"/>
          <w:numId w:val="2"/>
        </w:numPr>
        <w:tabs>
          <w:tab w:val="left" w:pos="1382"/>
        </w:tabs>
        <w:ind w:right="350" w:firstLine="427"/>
        <w:jc w:val="both"/>
        <w:rPr>
          <w:sz w:val="28"/>
        </w:rPr>
      </w:pPr>
      <w:r>
        <w:rPr>
          <w:sz w:val="28"/>
        </w:rPr>
        <w:t>Богацька</w:t>
      </w:r>
      <w:r>
        <w:rPr>
          <w:spacing w:val="1"/>
          <w:sz w:val="28"/>
        </w:rPr>
        <w:t xml:space="preserve"> </w:t>
      </w:r>
      <w:r>
        <w:rPr>
          <w:sz w:val="28"/>
        </w:rPr>
        <w:t>Н.М.,</w:t>
      </w:r>
      <w:r>
        <w:rPr>
          <w:spacing w:val="1"/>
          <w:sz w:val="28"/>
        </w:rPr>
        <w:t xml:space="preserve"> </w:t>
      </w:r>
      <w:r>
        <w:rPr>
          <w:sz w:val="28"/>
        </w:rPr>
        <w:t>Цинкобур</w:t>
      </w:r>
      <w:r>
        <w:rPr>
          <w:spacing w:val="1"/>
          <w:sz w:val="28"/>
        </w:rPr>
        <w:t xml:space="preserve"> </w:t>
      </w:r>
      <w:r>
        <w:rPr>
          <w:sz w:val="28"/>
        </w:rPr>
        <w:t>Д.Р.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Сучасні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методики</w:t>
      </w:r>
      <w:r>
        <w:rPr>
          <w:spacing w:val="1"/>
          <w:sz w:val="28"/>
        </w:rPr>
        <w:t xml:space="preserve"> </w:t>
      </w:r>
      <w:r>
        <w:rPr>
          <w:sz w:val="28"/>
        </w:rPr>
        <w:t>оцінки</w:t>
      </w:r>
      <w:r>
        <w:rPr>
          <w:spacing w:val="1"/>
          <w:sz w:val="28"/>
        </w:rPr>
        <w:t xml:space="preserve"> </w:t>
      </w:r>
      <w:r>
        <w:rPr>
          <w:sz w:val="28"/>
        </w:rPr>
        <w:t>конкурентоспроможності підприємства. Молодий вчений. 2017. No 4. С. 599–</w:t>
      </w:r>
      <w:r>
        <w:rPr>
          <w:spacing w:val="1"/>
          <w:sz w:val="28"/>
        </w:rPr>
        <w:t xml:space="preserve"> </w:t>
      </w:r>
      <w:r>
        <w:rPr>
          <w:sz w:val="28"/>
        </w:rPr>
        <w:t>603.</w:t>
      </w:r>
    </w:p>
    <w:p w:rsidR="009C787B" w:rsidRDefault="00AE36E6">
      <w:pPr>
        <w:pStyle w:val="a5"/>
        <w:numPr>
          <w:ilvl w:val="0"/>
          <w:numId w:val="2"/>
        </w:numPr>
        <w:tabs>
          <w:tab w:val="left" w:pos="1382"/>
        </w:tabs>
        <w:ind w:right="356" w:firstLine="427"/>
        <w:jc w:val="both"/>
        <w:rPr>
          <w:sz w:val="28"/>
        </w:rPr>
      </w:pPr>
      <w:r>
        <w:rPr>
          <w:sz w:val="28"/>
        </w:rPr>
        <w:t>Гончарук</w:t>
      </w:r>
      <w:r>
        <w:rPr>
          <w:spacing w:val="1"/>
          <w:sz w:val="28"/>
        </w:rPr>
        <w:t xml:space="preserve"> </w:t>
      </w:r>
      <w:r>
        <w:rPr>
          <w:sz w:val="28"/>
        </w:rPr>
        <w:t>Т.І.</w:t>
      </w:r>
      <w:r>
        <w:rPr>
          <w:spacing w:val="1"/>
          <w:sz w:val="28"/>
        </w:rPr>
        <w:t xml:space="preserve"> </w:t>
      </w:r>
      <w:r>
        <w:rPr>
          <w:sz w:val="28"/>
        </w:rPr>
        <w:t>Конкуренція: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сучасна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економічна</w:t>
      </w:r>
      <w:r>
        <w:rPr>
          <w:spacing w:val="1"/>
          <w:sz w:val="28"/>
        </w:rPr>
        <w:t xml:space="preserve"> </w:t>
      </w:r>
      <w:r>
        <w:rPr>
          <w:sz w:val="28"/>
        </w:rPr>
        <w:t>характеристика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особливості.</w:t>
      </w:r>
      <w:r>
        <w:rPr>
          <w:spacing w:val="1"/>
          <w:sz w:val="28"/>
        </w:rPr>
        <w:t xml:space="preserve"> </w:t>
      </w:r>
      <w:r>
        <w:rPr>
          <w:sz w:val="28"/>
        </w:rPr>
        <w:t>Актуальні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економіки.</w:t>
      </w:r>
      <w:r>
        <w:rPr>
          <w:spacing w:val="1"/>
          <w:sz w:val="28"/>
        </w:rPr>
        <w:t xml:space="preserve"> </w:t>
      </w:r>
      <w:r>
        <w:rPr>
          <w:sz w:val="28"/>
        </w:rPr>
        <w:t>Київ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ВНЗ</w:t>
      </w:r>
      <w:r>
        <w:rPr>
          <w:spacing w:val="1"/>
          <w:sz w:val="28"/>
        </w:rPr>
        <w:t xml:space="preserve"> </w:t>
      </w:r>
      <w:r>
        <w:rPr>
          <w:sz w:val="28"/>
        </w:rPr>
        <w:t>«Нац.</w:t>
      </w:r>
      <w:r>
        <w:rPr>
          <w:spacing w:val="1"/>
          <w:sz w:val="28"/>
        </w:rPr>
        <w:t xml:space="preserve"> </w:t>
      </w:r>
      <w:r>
        <w:rPr>
          <w:sz w:val="28"/>
        </w:rPr>
        <w:t>акад.</w:t>
      </w:r>
      <w:r>
        <w:rPr>
          <w:spacing w:val="70"/>
          <w:sz w:val="28"/>
        </w:rPr>
        <w:t xml:space="preserve"> </w:t>
      </w:r>
      <w:r>
        <w:rPr>
          <w:sz w:val="28"/>
        </w:rPr>
        <w:t>упр.»,</w:t>
      </w:r>
      <w:r>
        <w:rPr>
          <w:spacing w:val="-67"/>
          <w:sz w:val="28"/>
        </w:rPr>
        <w:t xml:space="preserve"> </w:t>
      </w:r>
      <w:r>
        <w:rPr>
          <w:sz w:val="28"/>
        </w:rPr>
        <w:t>2016.</w:t>
      </w:r>
      <w:r>
        <w:rPr>
          <w:spacing w:val="-2"/>
          <w:sz w:val="28"/>
        </w:rPr>
        <w:t xml:space="preserve"> </w:t>
      </w:r>
      <w:r>
        <w:rPr>
          <w:sz w:val="28"/>
        </w:rPr>
        <w:t>No</w:t>
      </w:r>
      <w:r>
        <w:rPr>
          <w:spacing w:val="1"/>
          <w:sz w:val="28"/>
        </w:rPr>
        <w:t xml:space="preserve"> </w:t>
      </w:r>
      <w:r>
        <w:rPr>
          <w:sz w:val="28"/>
        </w:rPr>
        <w:t>2(32).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130–145.</w:t>
      </w:r>
    </w:p>
    <w:p w:rsidR="009C787B" w:rsidRDefault="00AE36E6">
      <w:pPr>
        <w:pStyle w:val="a5"/>
        <w:numPr>
          <w:ilvl w:val="0"/>
          <w:numId w:val="2"/>
        </w:numPr>
        <w:tabs>
          <w:tab w:val="left" w:pos="1382"/>
        </w:tabs>
        <w:ind w:right="360" w:firstLine="427"/>
        <w:jc w:val="both"/>
        <w:rPr>
          <w:sz w:val="28"/>
        </w:rPr>
      </w:pPr>
      <w:r>
        <w:rPr>
          <w:sz w:val="28"/>
        </w:rPr>
        <w:t>Драган</w:t>
      </w:r>
      <w:r>
        <w:rPr>
          <w:spacing w:val="1"/>
          <w:sz w:val="28"/>
        </w:rPr>
        <w:t xml:space="preserve"> </w:t>
      </w:r>
      <w:r>
        <w:rPr>
          <w:sz w:val="28"/>
        </w:rPr>
        <w:t>О.І.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конкурентоспроможністю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підприємств:</w:t>
      </w:r>
      <w:r>
        <w:rPr>
          <w:spacing w:val="1"/>
          <w:sz w:val="28"/>
        </w:rPr>
        <w:t xml:space="preserve"> </w:t>
      </w:r>
      <w:r>
        <w:rPr>
          <w:sz w:val="28"/>
        </w:rPr>
        <w:t>теоретичні</w:t>
      </w:r>
      <w:r>
        <w:rPr>
          <w:spacing w:val="68"/>
          <w:sz w:val="28"/>
        </w:rPr>
        <w:t xml:space="preserve"> </w:t>
      </w:r>
      <w:r>
        <w:rPr>
          <w:sz w:val="28"/>
        </w:rPr>
        <w:t>аспекти. Монографія.</w:t>
      </w:r>
      <w:r>
        <w:rPr>
          <w:spacing w:val="68"/>
          <w:sz w:val="28"/>
        </w:rPr>
        <w:t xml:space="preserve"> </w:t>
      </w:r>
      <w:r>
        <w:rPr>
          <w:sz w:val="28"/>
        </w:rPr>
        <w:t>Київ: ДАКККіМ,</w:t>
      </w:r>
      <w:r>
        <w:rPr>
          <w:spacing w:val="-2"/>
          <w:sz w:val="28"/>
        </w:rPr>
        <w:t xml:space="preserve"> </w:t>
      </w:r>
      <w:r>
        <w:rPr>
          <w:sz w:val="28"/>
        </w:rPr>
        <w:t>2006.</w:t>
      </w:r>
      <w:r>
        <w:rPr>
          <w:spacing w:val="-2"/>
          <w:sz w:val="28"/>
        </w:rPr>
        <w:t xml:space="preserve"> </w:t>
      </w:r>
      <w:r>
        <w:rPr>
          <w:sz w:val="28"/>
        </w:rPr>
        <w:t>160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9C787B" w:rsidRDefault="00AE36E6">
      <w:pPr>
        <w:pStyle w:val="a5"/>
        <w:numPr>
          <w:ilvl w:val="0"/>
          <w:numId w:val="2"/>
        </w:numPr>
        <w:tabs>
          <w:tab w:val="left" w:pos="1382"/>
        </w:tabs>
        <w:ind w:right="351" w:firstLine="427"/>
        <w:jc w:val="both"/>
        <w:rPr>
          <w:sz w:val="28"/>
        </w:rPr>
      </w:pPr>
      <w:r>
        <w:rPr>
          <w:sz w:val="28"/>
        </w:rPr>
        <w:t>Хрущ</w:t>
      </w:r>
      <w:r>
        <w:rPr>
          <w:spacing w:val="1"/>
          <w:sz w:val="28"/>
        </w:rPr>
        <w:t xml:space="preserve"> </w:t>
      </w:r>
      <w:r>
        <w:rPr>
          <w:sz w:val="28"/>
        </w:rPr>
        <w:t>Н.А.,</w:t>
      </w:r>
      <w:r>
        <w:rPr>
          <w:spacing w:val="1"/>
          <w:sz w:val="28"/>
        </w:rPr>
        <w:t xml:space="preserve"> </w:t>
      </w:r>
      <w:r>
        <w:rPr>
          <w:sz w:val="28"/>
        </w:rPr>
        <w:t>Ваганова</w:t>
      </w:r>
      <w:r>
        <w:rPr>
          <w:spacing w:val="1"/>
          <w:sz w:val="28"/>
        </w:rPr>
        <w:t xml:space="preserve"> </w:t>
      </w:r>
      <w:r>
        <w:rPr>
          <w:sz w:val="28"/>
        </w:rPr>
        <w:t>Л.В.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Сучасні</w:t>
      </w:r>
      <w:r>
        <w:rPr>
          <w:spacing w:val="1"/>
          <w:sz w:val="28"/>
        </w:rPr>
        <w:t xml:space="preserve"> </w:t>
      </w:r>
      <w:r>
        <w:rPr>
          <w:sz w:val="28"/>
        </w:rPr>
        <w:t>підходи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оцінки</w:t>
      </w:r>
      <w:r>
        <w:rPr>
          <w:spacing w:val="1"/>
          <w:sz w:val="28"/>
        </w:rPr>
        <w:t xml:space="preserve"> </w:t>
      </w:r>
      <w:r>
        <w:rPr>
          <w:sz w:val="28"/>
        </w:rPr>
        <w:t>конкурентоспроможності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підприємства.</w:t>
      </w:r>
      <w:r>
        <w:rPr>
          <w:spacing w:val="1"/>
          <w:sz w:val="28"/>
        </w:rPr>
        <w:t xml:space="preserve"> </w:t>
      </w:r>
      <w:r>
        <w:rPr>
          <w:sz w:val="28"/>
        </w:rPr>
        <w:t>Вісн.</w:t>
      </w:r>
      <w:r>
        <w:rPr>
          <w:spacing w:val="1"/>
          <w:sz w:val="28"/>
        </w:rPr>
        <w:t xml:space="preserve"> </w:t>
      </w:r>
      <w:r>
        <w:rPr>
          <w:sz w:val="28"/>
        </w:rPr>
        <w:t>Хмельн.</w:t>
      </w:r>
      <w:r>
        <w:rPr>
          <w:spacing w:val="1"/>
          <w:sz w:val="28"/>
        </w:rPr>
        <w:t xml:space="preserve"> </w:t>
      </w:r>
      <w:r>
        <w:rPr>
          <w:sz w:val="28"/>
        </w:rPr>
        <w:t>нац.</w:t>
      </w:r>
      <w:r>
        <w:rPr>
          <w:spacing w:val="1"/>
          <w:sz w:val="28"/>
        </w:rPr>
        <w:t xml:space="preserve"> </w:t>
      </w:r>
      <w:r>
        <w:rPr>
          <w:sz w:val="28"/>
        </w:rPr>
        <w:t>ун-ту.</w:t>
      </w:r>
      <w:r>
        <w:rPr>
          <w:spacing w:val="1"/>
          <w:sz w:val="28"/>
        </w:rPr>
        <w:t xml:space="preserve"> </w:t>
      </w:r>
      <w:r>
        <w:rPr>
          <w:sz w:val="28"/>
        </w:rPr>
        <w:t>Хмельницький,</w:t>
      </w:r>
      <w:r>
        <w:rPr>
          <w:spacing w:val="-2"/>
          <w:sz w:val="28"/>
        </w:rPr>
        <w:t xml:space="preserve"> </w:t>
      </w:r>
      <w:r>
        <w:rPr>
          <w:sz w:val="28"/>
        </w:rPr>
        <w:t>2015.</w:t>
      </w:r>
      <w:r>
        <w:rPr>
          <w:spacing w:val="-1"/>
          <w:sz w:val="28"/>
        </w:rPr>
        <w:t xml:space="preserve"> </w:t>
      </w:r>
      <w:r>
        <w:rPr>
          <w:sz w:val="28"/>
        </w:rPr>
        <w:t>No</w:t>
      </w:r>
      <w:r>
        <w:rPr>
          <w:spacing w:val="1"/>
          <w:sz w:val="28"/>
        </w:rPr>
        <w:t xml:space="preserve"> </w:t>
      </w:r>
      <w:r>
        <w:rPr>
          <w:sz w:val="28"/>
        </w:rPr>
        <w:t>5. С.</w:t>
      </w:r>
      <w:r>
        <w:rPr>
          <w:spacing w:val="-2"/>
          <w:sz w:val="28"/>
        </w:rPr>
        <w:t xml:space="preserve"> </w:t>
      </w:r>
      <w:r>
        <w:rPr>
          <w:sz w:val="28"/>
        </w:rPr>
        <w:t>153–156.</w:t>
      </w:r>
    </w:p>
    <w:p w:rsidR="009C787B" w:rsidRDefault="009C787B">
      <w:pPr>
        <w:jc w:val="both"/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8"/>
        <w:ind w:left="0"/>
        <w:jc w:val="left"/>
        <w:rPr>
          <w:sz w:val="16"/>
        </w:rPr>
      </w:pPr>
    </w:p>
    <w:p w:rsidR="009C787B" w:rsidRDefault="00AE36E6">
      <w:pPr>
        <w:pStyle w:val="1"/>
        <w:ind w:left="1167" w:right="377" w:hanging="32"/>
      </w:pPr>
      <w:bookmarkStart w:id="25" w:name="_bookmark24"/>
      <w:bookmarkEnd w:id="25"/>
      <w:r>
        <w:t>ПРИЙНЯТТЯ УПРАВЛІНСЬКИХ РІШЕНЬ У ПЕРІОД</w:t>
      </w:r>
      <w:r>
        <w:rPr>
          <w:spacing w:val="-87"/>
        </w:rPr>
        <w:t xml:space="preserve"> </w:t>
      </w:r>
      <w:r>
        <w:t>ДІЇ</w:t>
      </w:r>
      <w:r>
        <w:rPr>
          <w:spacing w:val="-2"/>
        </w:rPr>
        <w:t xml:space="preserve"> </w:t>
      </w:r>
      <w:r>
        <w:t>ПРАВОВОГО</w:t>
      </w:r>
      <w:r>
        <w:rPr>
          <w:spacing w:val="-1"/>
        </w:rPr>
        <w:t xml:space="preserve"> </w:t>
      </w:r>
      <w:r>
        <w:t>РЕЖИМУ</w:t>
      </w:r>
      <w:r>
        <w:rPr>
          <w:spacing w:val="-3"/>
        </w:rPr>
        <w:t xml:space="preserve"> </w:t>
      </w:r>
      <w:r>
        <w:t>ВОЄННОГО</w:t>
      </w:r>
      <w:r>
        <w:rPr>
          <w:spacing w:val="-4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В</w:t>
      </w:r>
    </w:p>
    <w:p w:rsidR="009C787B" w:rsidRDefault="00AE36E6">
      <w:pPr>
        <w:ind w:left="4710"/>
        <w:rPr>
          <w:b/>
          <w:sz w:val="36"/>
        </w:rPr>
      </w:pPr>
      <w:r>
        <w:rPr>
          <w:b/>
          <w:sz w:val="36"/>
        </w:rPr>
        <w:t>УКРАЇНІ</w:t>
      </w:r>
    </w:p>
    <w:p w:rsidR="009C787B" w:rsidRDefault="009C787B">
      <w:pPr>
        <w:pStyle w:val="a3"/>
        <w:spacing w:before="10"/>
        <w:ind w:left="0"/>
        <w:jc w:val="left"/>
        <w:rPr>
          <w:b/>
          <w:sz w:val="35"/>
        </w:rPr>
      </w:pPr>
    </w:p>
    <w:p w:rsidR="009C787B" w:rsidRDefault="00AE36E6">
      <w:pPr>
        <w:pStyle w:val="2"/>
      </w:pPr>
      <w:r>
        <w:t>Нікітенко</w:t>
      </w:r>
      <w:r>
        <w:rPr>
          <w:spacing w:val="-6"/>
        </w:rPr>
        <w:t xml:space="preserve"> </w:t>
      </w:r>
      <w:r>
        <w:t>Микита</w:t>
      </w:r>
      <w:r>
        <w:rPr>
          <w:spacing w:val="-7"/>
        </w:rPr>
        <w:t xml:space="preserve"> </w:t>
      </w:r>
      <w:r>
        <w:t>Вікторович,</w:t>
      </w:r>
    </w:p>
    <w:p w:rsidR="009C787B" w:rsidRDefault="00AE36E6">
      <w:pPr>
        <w:pStyle w:val="a3"/>
        <w:spacing w:before="3"/>
        <w:ind w:left="4605" w:right="349" w:firstLine="955"/>
        <w:jc w:val="right"/>
      </w:pPr>
      <w:r>
        <w:t>здобувач вищої освіти за спеціальністю</w:t>
      </w:r>
      <w:r>
        <w:rPr>
          <w:spacing w:val="-67"/>
        </w:rPr>
        <w:t xml:space="preserve"> </w:t>
      </w:r>
      <w:r>
        <w:t>281 «Публічне управління та адміністрування»,</w:t>
      </w:r>
      <w:r>
        <w:rPr>
          <w:spacing w:val="-67"/>
        </w:rPr>
        <w:t xml:space="preserve"> </w:t>
      </w:r>
      <w:r>
        <w:t>Національний</w:t>
      </w:r>
      <w:r>
        <w:rPr>
          <w:spacing w:val="-1"/>
        </w:rPr>
        <w:t xml:space="preserve"> </w:t>
      </w:r>
      <w:r>
        <w:t>авіаційний університет</w:t>
      </w:r>
    </w:p>
    <w:p w:rsidR="009C787B" w:rsidRDefault="009C787B">
      <w:pPr>
        <w:pStyle w:val="a3"/>
        <w:spacing w:before="10"/>
        <w:ind w:left="0"/>
        <w:jc w:val="left"/>
        <w:rPr>
          <w:sz w:val="27"/>
        </w:rPr>
      </w:pPr>
    </w:p>
    <w:p w:rsidR="009C787B" w:rsidRDefault="00AE36E6">
      <w:pPr>
        <w:pStyle w:val="a3"/>
        <w:ind w:left="6803" w:right="351" w:firstLine="1137"/>
        <w:jc w:val="right"/>
      </w:pPr>
      <w:r>
        <w:t>Науковий керівник:</w:t>
      </w:r>
      <w:r>
        <w:rPr>
          <w:spacing w:val="-67"/>
        </w:rPr>
        <w:t xml:space="preserve"> </w:t>
      </w:r>
      <w:r>
        <w:t>Грищенко</w:t>
      </w:r>
      <w:r>
        <w:rPr>
          <w:spacing w:val="-6"/>
        </w:rPr>
        <w:t xml:space="preserve"> </w:t>
      </w:r>
      <w:r>
        <w:t>Ірина</w:t>
      </w:r>
      <w:r>
        <w:rPr>
          <w:spacing w:val="-6"/>
        </w:rPr>
        <w:t xml:space="preserve"> </w:t>
      </w:r>
      <w:r>
        <w:t>Миколаївна,</w:t>
      </w:r>
    </w:p>
    <w:p w:rsidR="009C787B" w:rsidRDefault="00AE36E6">
      <w:pPr>
        <w:pStyle w:val="a3"/>
        <w:spacing w:before="3"/>
        <w:ind w:left="2948" w:right="353" w:firstLine="2796"/>
        <w:jc w:val="right"/>
      </w:pPr>
      <w:r>
        <w:t>доктор наук з державного управління,</w:t>
      </w:r>
      <w:r>
        <w:rPr>
          <w:spacing w:val="-67"/>
        </w:rPr>
        <w:t xml:space="preserve"> </w:t>
      </w:r>
      <w:r>
        <w:t>професор кафедри публічного управління та адміністрування</w:t>
      </w:r>
      <w:r>
        <w:rPr>
          <w:spacing w:val="-67"/>
        </w:rPr>
        <w:t xml:space="preserve"> </w:t>
      </w:r>
      <w:r>
        <w:t>Національний</w:t>
      </w:r>
      <w:r>
        <w:rPr>
          <w:spacing w:val="-1"/>
        </w:rPr>
        <w:t xml:space="preserve"> </w:t>
      </w:r>
      <w:r>
        <w:t>авіаційний</w:t>
      </w:r>
      <w:r>
        <w:rPr>
          <w:spacing w:val="-4"/>
        </w:rPr>
        <w:t xml:space="preserve"> </w:t>
      </w:r>
      <w:r>
        <w:t>університет,</w:t>
      </w:r>
      <w:r>
        <w:rPr>
          <w:spacing w:val="-3"/>
        </w:rPr>
        <w:t xml:space="preserve"> </w:t>
      </w:r>
      <w:r>
        <w:t>Україна</w:t>
      </w:r>
    </w:p>
    <w:p w:rsidR="009C787B" w:rsidRDefault="009C787B">
      <w:pPr>
        <w:pStyle w:val="a3"/>
        <w:spacing w:before="10"/>
        <w:ind w:left="0"/>
        <w:jc w:val="left"/>
        <w:rPr>
          <w:sz w:val="27"/>
        </w:rPr>
      </w:pPr>
    </w:p>
    <w:p w:rsidR="009C787B" w:rsidRDefault="00AE36E6">
      <w:pPr>
        <w:pStyle w:val="a3"/>
        <w:ind w:right="352" w:firstLine="425"/>
      </w:pPr>
      <w:r>
        <w:t>Воєнний</w:t>
      </w:r>
      <w:r>
        <w:rPr>
          <w:spacing w:val="23"/>
        </w:rPr>
        <w:t xml:space="preserve"> </w:t>
      </w:r>
      <w:r>
        <w:t>стан</w:t>
      </w:r>
      <w:r>
        <w:rPr>
          <w:spacing w:val="24"/>
        </w:rPr>
        <w:t xml:space="preserve"> </w:t>
      </w:r>
      <w:r>
        <w:t>в</w:t>
      </w:r>
      <w:r>
        <w:rPr>
          <w:spacing w:val="20"/>
        </w:rPr>
        <w:t xml:space="preserve"> </w:t>
      </w:r>
      <w:r>
        <w:t>Україні,</w:t>
      </w:r>
      <w:r>
        <w:rPr>
          <w:spacing w:val="23"/>
        </w:rPr>
        <w:t xml:space="preserve"> </w:t>
      </w:r>
      <w:r>
        <w:t>введений</w:t>
      </w:r>
      <w:r>
        <w:rPr>
          <w:spacing w:val="21"/>
        </w:rPr>
        <w:t xml:space="preserve"> </w:t>
      </w:r>
      <w:r>
        <w:t>у</w:t>
      </w:r>
      <w:r>
        <w:rPr>
          <w:spacing w:val="24"/>
        </w:rPr>
        <w:t xml:space="preserve"> </w:t>
      </w:r>
      <w:r>
        <w:t>зв'язку</w:t>
      </w:r>
      <w:r>
        <w:rPr>
          <w:spacing w:val="23"/>
        </w:rPr>
        <w:t xml:space="preserve"> </w:t>
      </w:r>
      <w:r>
        <w:t>з</w:t>
      </w:r>
      <w:r>
        <w:rPr>
          <w:spacing w:val="23"/>
        </w:rPr>
        <w:t xml:space="preserve"> </w:t>
      </w:r>
      <w:r>
        <w:t>агресією</w:t>
      </w:r>
      <w:r>
        <w:rPr>
          <w:spacing w:val="19"/>
        </w:rPr>
        <w:t xml:space="preserve"> </w:t>
      </w:r>
      <w:r>
        <w:t>рф,</w:t>
      </w:r>
      <w:r>
        <w:rPr>
          <w:spacing w:val="21"/>
        </w:rPr>
        <w:t xml:space="preserve"> </w:t>
      </w:r>
      <w:r>
        <w:t>суттєво</w:t>
      </w:r>
      <w:r>
        <w:rPr>
          <w:spacing w:val="22"/>
        </w:rPr>
        <w:t xml:space="preserve"> </w:t>
      </w:r>
      <w:r>
        <w:t>вплинув</w:t>
      </w:r>
      <w:r>
        <w:rPr>
          <w:spacing w:val="-68"/>
        </w:rPr>
        <w:t xml:space="preserve"> </w:t>
      </w:r>
      <w:r>
        <w:t>на всі сфери життя, включаючи й процеси прийняття управлінських рішень в</w:t>
      </w:r>
      <w:r>
        <w:rPr>
          <w:spacing w:val="1"/>
        </w:rPr>
        <w:t xml:space="preserve"> </w:t>
      </w:r>
      <w:r>
        <w:t>орган</w:t>
      </w:r>
      <w:r>
        <w:t>ах публічної влади. Прийняття управлінських рішень в умовах воєнного</w:t>
      </w:r>
      <w:r>
        <w:rPr>
          <w:spacing w:val="1"/>
        </w:rPr>
        <w:t xml:space="preserve"> </w:t>
      </w:r>
      <w:r>
        <w:t>стану є особливо складним завданням для державних органів, органів місцевого</w:t>
      </w:r>
      <w:r>
        <w:rPr>
          <w:spacing w:val="-67"/>
        </w:rPr>
        <w:t xml:space="preserve"> </w:t>
      </w:r>
      <w:r>
        <w:t>самоврядування, військових та інших суб'єктів управління. Особливість таких</w:t>
      </w:r>
      <w:r>
        <w:rPr>
          <w:spacing w:val="1"/>
        </w:rPr>
        <w:t xml:space="preserve"> </w:t>
      </w:r>
      <w:r>
        <w:t>рішень полягає у необхідності врах</w:t>
      </w:r>
      <w:r>
        <w:t>овувати низку факторів, що виникають в</w:t>
      </w:r>
      <w:r>
        <w:rPr>
          <w:spacing w:val="1"/>
        </w:rPr>
        <w:t xml:space="preserve"> </w:t>
      </w:r>
      <w:r>
        <w:t>умовах</w:t>
      </w:r>
      <w:r>
        <w:rPr>
          <w:spacing w:val="-3"/>
        </w:rPr>
        <w:t xml:space="preserve"> </w:t>
      </w:r>
      <w:r>
        <w:t>обмежень</w:t>
      </w:r>
      <w:r>
        <w:rPr>
          <w:spacing w:val="-2"/>
        </w:rPr>
        <w:t xml:space="preserve"> </w:t>
      </w:r>
      <w:r>
        <w:t>і</w:t>
      </w:r>
      <w:r>
        <w:rPr>
          <w:spacing w:val="-3"/>
        </w:rPr>
        <w:t xml:space="preserve"> </w:t>
      </w:r>
      <w:r>
        <w:t>небезпек,</w:t>
      </w:r>
      <w:r>
        <w:rPr>
          <w:spacing w:val="-2"/>
        </w:rPr>
        <w:t xml:space="preserve"> </w:t>
      </w:r>
      <w:r>
        <w:t>характерних</w:t>
      </w:r>
      <w:r>
        <w:rPr>
          <w:spacing w:val="-3"/>
        </w:rPr>
        <w:t xml:space="preserve"> </w:t>
      </w:r>
      <w:r>
        <w:t>для</w:t>
      </w:r>
      <w:r>
        <w:rPr>
          <w:spacing w:val="-1"/>
        </w:rPr>
        <w:t xml:space="preserve"> </w:t>
      </w:r>
      <w:r>
        <w:t>збройних конфліктів.</w:t>
      </w:r>
    </w:p>
    <w:p w:rsidR="009C787B" w:rsidRDefault="00AE36E6">
      <w:pPr>
        <w:pStyle w:val="a3"/>
        <w:ind w:right="356" w:firstLine="425"/>
      </w:pPr>
      <w:r>
        <w:t>Правовий</w:t>
      </w:r>
      <w:r>
        <w:rPr>
          <w:spacing w:val="1"/>
        </w:rPr>
        <w:t xml:space="preserve"> </w:t>
      </w:r>
      <w:r>
        <w:t>режим</w:t>
      </w:r>
      <w:r>
        <w:rPr>
          <w:spacing w:val="1"/>
        </w:rPr>
        <w:t xml:space="preserve"> </w:t>
      </w:r>
      <w:r>
        <w:t>воєнного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регулюється</w:t>
      </w:r>
      <w:r>
        <w:rPr>
          <w:spacing w:val="1"/>
        </w:rPr>
        <w:t xml:space="preserve"> </w:t>
      </w:r>
      <w:r>
        <w:t>«Конституцією</w:t>
      </w:r>
      <w:r>
        <w:rPr>
          <w:spacing w:val="1"/>
        </w:rPr>
        <w:t xml:space="preserve"> </w:t>
      </w:r>
      <w:r>
        <w:t>України» (ст. 64) [1], Законом України «Про правовий режим воєнного стану»</w:t>
      </w:r>
      <w:r>
        <w:rPr>
          <w:spacing w:val="1"/>
        </w:rPr>
        <w:t xml:space="preserve"> </w:t>
      </w:r>
      <w:r>
        <w:t>[2],</w:t>
      </w:r>
      <w:r>
        <w:rPr>
          <w:spacing w:val="-2"/>
        </w:rPr>
        <w:t xml:space="preserve"> </w:t>
      </w:r>
      <w:r>
        <w:t>іншими</w:t>
      </w:r>
      <w:r>
        <w:rPr>
          <w:spacing w:val="-2"/>
        </w:rPr>
        <w:t xml:space="preserve"> </w:t>
      </w:r>
      <w:r>
        <w:t>нормативними актами.</w:t>
      </w:r>
    </w:p>
    <w:p w:rsidR="009C787B" w:rsidRDefault="00AE36E6">
      <w:pPr>
        <w:pStyle w:val="a3"/>
        <w:spacing w:before="1"/>
        <w:ind w:right="357" w:firstLine="425"/>
      </w:pPr>
      <w:r>
        <w:t>Варто</w:t>
      </w:r>
      <w:r>
        <w:rPr>
          <w:spacing w:val="1"/>
        </w:rPr>
        <w:t xml:space="preserve"> </w:t>
      </w:r>
      <w:r>
        <w:t>враховувати,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дії</w:t>
      </w:r>
      <w:r>
        <w:rPr>
          <w:spacing w:val="1"/>
        </w:rPr>
        <w:t xml:space="preserve"> </w:t>
      </w:r>
      <w:r>
        <w:t>воєнного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управлінські</w:t>
      </w:r>
      <w:r>
        <w:rPr>
          <w:spacing w:val="1"/>
        </w:rPr>
        <w:t xml:space="preserve"> </w:t>
      </w:r>
      <w:r>
        <w:t>функції</w:t>
      </w:r>
      <w:r>
        <w:rPr>
          <w:spacing w:val="1"/>
        </w:rPr>
        <w:t xml:space="preserve"> </w:t>
      </w:r>
      <w:r>
        <w:t>частково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повністю</w:t>
      </w:r>
      <w:r>
        <w:rPr>
          <w:spacing w:val="1"/>
        </w:rPr>
        <w:t xml:space="preserve"> </w:t>
      </w:r>
      <w:r>
        <w:t>передані</w:t>
      </w:r>
      <w:r>
        <w:rPr>
          <w:spacing w:val="1"/>
        </w:rPr>
        <w:t xml:space="preserve"> </w:t>
      </w:r>
      <w:r>
        <w:t>військовим</w:t>
      </w:r>
      <w:r>
        <w:rPr>
          <w:spacing w:val="1"/>
        </w:rPr>
        <w:t xml:space="preserve"> </w:t>
      </w:r>
      <w:r>
        <w:t>адміністраціям.</w:t>
      </w:r>
      <w:r>
        <w:rPr>
          <w:spacing w:val="1"/>
        </w:rPr>
        <w:t xml:space="preserve"> </w:t>
      </w:r>
      <w:r>
        <w:t>Це</w:t>
      </w:r>
      <w:r>
        <w:rPr>
          <w:spacing w:val="71"/>
        </w:rPr>
        <w:t xml:space="preserve"> </w:t>
      </w:r>
      <w:r>
        <w:t>знижує</w:t>
      </w:r>
      <w:r>
        <w:rPr>
          <w:spacing w:val="1"/>
        </w:rPr>
        <w:t xml:space="preserve"> </w:t>
      </w:r>
      <w:r>
        <w:t>затримки</w:t>
      </w:r>
      <w:r>
        <w:rPr>
          <w:spacing w:val="1"/>
        </w:rPr>
        <w:t xml:space="preserve"> </w:t>
      </w:r>
      <w:r>
        <w:t>прийняття</w:t>
      </w:r>
      <w:r>
        <w:rPr>
          <w:spacing w:val="1"/>
        </w:rPr>
        <w:t xml:space="preserve"> </w:t>
      </w:r>
      <w:r>
        <w:t>рішень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швидко</w:t>
      </w:r>
      <w:r>
        <w:rPr>
          <w:spacing w:val="1"/>
        </w:rPr>
        <w:t xml:space="preserve"> </w:t>
      </w:r>
      <w:r>
        <w:t>реагувати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ситуацію,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сталася.</w:t>
      </w:r>
      <w:r>
        <w:rPr>
          <w:spacing w:val="1"/>
        </w:rPr>
        <w:t xml:space="preserve"> </w:t>
      </w:r>
      <w:r>
        <w:t>Зростає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чіткої</w:t>
      </w:r>
      <w:r>
        <w:rPr>
          <w:spacing w:val="1"/>
        </w:rPr>
        <w:t xml:space="preserve"> </w:t>
      </w:r>
      <w:r>
        <w:t>підзвітності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вертикалі</w:t>
      </w:r>
      <w:r>
        <w:rPr>
          <w:spacing w:val="1"/>
        </w:rPr>
        <w:t xml:space="preserve"> </w:t>
      </w:r>
      <w:r>
        <w:t>влади.</w:t>
      </w:r>
      <w:r>
        <w:rPr>
          <w:spacing w:val="1"/>
        </w:rPr>
        <w:t xml:space="preserve"> </w:t>
      </w:r>
      <w:r>
        <w:t>Порушення</w:t>
      </w:r>
      <w:r>
        <w:rPr>
          <w:spacing w:val="-67"/>
        </w:rPr>
        <w:t xml:space="preserve"> </w:t>
      </w:r>
      <w:r>
        <w:t>дисципліни</w:t>
      </w:r>
      <w:r>
        <w:rPr>
          <w:spacing w:val="-1"/>
        </w:rPr>
        <w:t xml:space="preserve"> </w:t>
      </w:r>
      <w:r>
        <w:t>та підпорядкування</w:t>
      </w:r>
      <w:r>
        <w:rPr>
          <w:spacing w:val="-1"/>
        </w:rPr>
        <w:t xml:space="preserve"> </w:t>
      </w:r>
      <w:r>
        <w:t>мають</w:t>
      </w:r>
      <w:r>
        <w:rPr>
          <w:spacing w:val="-5"/>
        </w:rPr>
        <w:t xml:space="preserve"> </w:t>
      </w:r>
      <w:r>
        <w:t>жорсткі</w:t>
      </w:r>
      <w:r>
        <w:rPr>
          <w:spacing w:val="1"/>
        </w:rPr>
        <w:t xml:space="preserve"> </w:t>
      </w:r>
      <w:r>
        <w:t>наслідки.</w:t>
      </w:r>
    </w:p>
    <w:p w:rsidR="009C787B" w:rsidRDefault="00AE36E6">
      <w:pPr>
        <w:pStyle w:val="a3"/>
        <w:spacing w:before="1"/>
        <w:ind w:right="353" w:firstLine="425"/>
      </w:pPr>
      <w:r>
        <w:t>Однією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провідних</w:t>
      </w:r>
      <w:r>
        <w:rPr>
          <w:spacing w:val="1"/>
        </w:rPr>
        <w:t xml:space="preserve"> </w:t>
      </w:r>
      <w:r>
        <w:t>характеристик</w:t>
      </w:r>
      <w:r>
        <w:rPr>
          <w:spacing w:val="1"/>
        </w:rPr>
        <w:t xml:space="preserve"> </w:t>
      </w:r>
      <w:r>
        <w:t>прийняття</w:t>
      </w:r>
      <w:r>
        <w:rPr>
          <w:spacing w:val="1"/>
        </w:rPr>
        <w:t xml:space="preserve"> </w:t>
      </w:r>
      <w:r>
        <w:t>управлінських</w:t>
      </w:r>
      <w:r>
        <w:rPr>
          <w:spacing w:val="1"/>
        </w:rPr>
        <w:t xml:space="preserve"> </w:t>
      </w:r>
      <w:r>
        <w:t>рішень</w:t>
      </w:r>
      <w:r>
        <w:rPr>
          <w:spacing w:val="70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період дії правового режиму воєнного стану є необхідність швидкої реакції на</w:t>
      </w:r>
      <w:r>
        <w:rPr>
          <w:spacing w:val="1"/>
        </w:rPr>
        <w:t xml:space="preserve"> </w:t>
      </w:r>
      <w:r>
        <w:t>зміни.</w:t>
      </w:r>
      <w:r>
        <w:rPr>
          <w:spacing w:val="1"/>
        </w:rPr>
        <w:t xml:space="preserve"> </w:t>
      </w:r>
      <w:r>
        <w:t>Органи</w:t>
      </w:r>
      <w:r>
        <w:rPr>
          <w:spacing w:val="1"/>
        </w:rPr>
        <w:t xml:space="preserve"> </w:t>
      </w:r>
      <w:r>
        <w:t>публічної</w:t>
      </w:r>
      <w:r>
        <w:rPr>
          <w:spacing w:val="1"/>
        </w:rPr>
        <w:t xml:space="preserve"> </w:t>
      </w:r>
      <w:r>
        <w:t>влади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оперативно</w:t>
      </w:r>
      <w:r>
        <w:rPr>
          <w:spacing w:val="1"/>
        </w:rPr>
        <w:t xml:space="preserve"> </w:t>
      </w:r>
      <w:r>
        <w:t>адаптувати</w:t>
      </w:r>
      <w:r>
        <w:rPr>
          <w:spacing w:val="1"/>
        </w:rPr>
        <w:t xml:space="preserve"> </w:t>
      </w:r>
      <w:r>
        <w:t>стратегії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рішення, враховуючи поточну ситуацію на фронті та в тилу. Рішення в умовах</w:t>
      </w:r>
      <w:r>
        <w:rPr>
          <w:spacing w:val="1"/>
        </w:rPr>
        <w:t xml:space="preserve"> </w:t>
      </w:r>
      <w:r>
        <w:t>воєнного стану завжди приймаються у короткі терміни. Важливо оперативно</w:t>
      </w:r>
      <w:r>
        <w:rPr>
          <w:spacing w:val="1"/>
        </w:rPr>
        <w:t xml:space="preserve"> </w:t>
      </w:r>
      <w:r>
        <w:t>оцінювати</w:t>
      </w:r>
      <w:r>
        <w:rPr>
          <w:spacing w:val="1"/>
        </w:rPr>
        <w:t xml:space="preserve"> </w:t>
      </w:r>
      <w:r>
        <w:t>інформацію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приймати</w:t>
      </w:r>
      <w:r>
        <w:rPr>
          <w:spacing w:val="1"/>
        </w:rPr>
        <w:t xml:space="preserve"> </w:t>
      </w:r>
      <w:r>
        <w:t>рішення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</w:t>
      </w:r>
      <w:r>
        <w:t>снові</w:t>
      </w:r>
      <w:r>
        <w:rPr>
          <w:spacing w:val="1"/>
        </w:rPr>
        <w:t xml:space="preserve"> </w:t>
      </w:r>
      <w:r>
        <w:t>актуальних</w:t>
      </w:r>
      <w:r>
        <w:rPr>
          <w:spacing w:val="1"/>
        </w:rPr>
        <w:t xml:space="preserve"> </w:t>
      </w:r>
      <w:r>
        <w:t>даних.</w:t>
      </w:r>
      <w:r>
        <w:rPr>
          <w:spacing w:val="1"/>
        </w:rPr>
        <w:t xml:space="preserve"> </w:t>
      </w:r>
      <w:r>
        <w:t>Суб’єкти</w:t>
      </w:r>
      <w:r>
        <w:rPr>
          <w:spacing w:val="1"/>
        </w:rPr>
        <w:t xml:space="preserve"> </w:t>
      </w:r>
      <w:r>
        <w:t>прийняття</w:t>
      </w:r>
      <w:r>
        <w:rPr>
          <w:spacing w:val="1"/>
        </w:rPr>
        <w:t xml:space="preserve"> </w:t>
      </w:r>
      <w:r>
        <w:t>рішень</w:t>
      </w:r>
      <w:r>
        <w:rPr>
          <w:spacing w:val="1"/>
        </w:rPr>
        <w:t xml:space="preserve"> </w:t>
      </w:r>
      <w:r>
        <w:t>повинні</w:t>
      </w:r>
      <w:r>
        <w:rPr>
          <w:spacing w:val="1"/>
        </w:rPr>
        <w:t xml:space="preserve"> </w:t>
      </w:r>
      <w:r>
        <w:t>активно</w:t>
      </w:r>
      <w:r>
        <w:rPr>
          <w:spacing w:val="1"/>
        </w:rPr>
        <w:t xml:space="preserve"> </w:t>
      </w:r>
      <w:r>
        <w:t>залучати</w:t>
      </w:r>
      <w:r>
        <w:rPr>
          <w:spacing w:val="1"/>
        </w:rPr>
        <w:t xml:space="preserve"> </w:t>
      </w:r>
      <w:r>
        <w:t>експертів</w:t>
      </w:r>
      <w:r>
        <w:rPr>
          <w:spacing w:val="1"/>
        </w:rPr>
        <w:t xml:space="preserve"> </w:t>
      </w:r>
      <w:r>
        <w:t>з</w:t>
      </w:r>
      <w:r>
        <w:rPr>
          <w:spacing w:val="70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галузей – військових, економістів, стратегів – для формування обґрунтованих</w:t>
      </w:r>
      <w:r>
        <w:rPr>
          <w:spacing w:val="1"/>
        </w:rPr>
        <w:t xml:space="preserve"> </w:t>
      </w:r>
      <w:r>
        <w:t>рішень, саме це дає можливість отримати весь спектр всіх можливих наслідків</w:t>
      </w:r>
      <w:r>
        <w:rPr>
          <w:spacing w:val="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варіант</w:t>
      </w:r>
      <w:r>
        <w:t>ів</w:t>
      </w:r>
      <w:r>
        <w:rPr>
          <w:spacing w:val="-2"/>
        </w:rPr>
        <w:t xml:space="preserve"> </w:t>
      </w:r>
      <w:r>
        <w:t>прийняття управлінського</w:t>
      </w:r>
      <w:r>
        <w:rPr>
          <w:spacing w:val="-3"/>
        </w:rPr>
        <w:t xml:space="preserve"> </w:t>
      </w:r>
      <w:r>
        <w:t>рішення.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57" w:firstLine="425"/>
      </w:pPr>
      <w:r>
        <w:t>На період дії воєнного стану можуть бути обмежені деякі права та свободи</w:t>
      </w:r>
      <w:r>
        <w:rPr>
          <w:spacing w:val="1"/>
        </w:rPr>
        <w:t xml:space="preserve"> </w:t>
      </w:r>
      <w:r>
        <w:t>громадян, а також надано додаткові повноваження військовому командуванню і</w:t>
      </w:r>
      <w:r>
        <w:rPr>
          <w:spacing w:val="-67"/>
        </w:rPr>
        <w:t xml:space="preserve"> </w:t>
      </w:r>
      <w:r>
        <w:t>державним</w:t>
      </w:r>
      <w:r>
        <w:rPr>
          <w:spacing w:val="-4"/>
        </w:rPr>
        <w:t xml:space="preserve"> </w:t>
      </w:r>
      <w:r>
        <w:t>органам</w:t>
      </w:r>
      <w:r>
        <w:rPr>
          <w:spacing w:val="-3"/>
        </w:rPr>
        <w:t xml:space="preserve"> </w:t>
      </w:r>
      <w:r>
        <w:t>для захисту</w:t>
      </w:r>
      <w:r>
        <w:rPr>
          <w:spacing w:val="1"/>
        </w:rPr>
        <w:t xml:space="preserve"> </w:t>
      </w:r>
      <w:r>
        <w:t>держави.</w:t>
      </w:r>
    </w:p>
    <w:p w:rsidR="009C787B" w:rsidRDefault="00AE36E6">
      <w:pPr>
        <w:pStyle w:val="a3"/>
        <w:spacing w:before="1"/>
        <w:ind w:left="1098"/>
      </w:pPr>
      <w:r>
        <w:t>В</w:t>
      </w:r>
      <w:r>
        <w:rPr>
          <w:spacing w:val="-3"/>
        </w:rPr>
        <w:t xml:space="preserve"> </w:t>
      </w:r>
      <w:r>
        <w:t>умовах</w:t>
      </w:r>
      <w:r>
        <w:rPr>
          <w:spacing w:val="-1"/>
        </w:rPr>
        <w:t xml:space="preserve"> </w:t>
      </w:r>
      <w:r>
        <w:t>воєнного</w:t>
      </w:r>
      <w:r>
        <w:rPr>
          <w:spacing w:val="-4"/>
        </w:rPr>
        <w:t xml:space="preserve"> </w:t>
      </w:r>
      <w:r>
        <w:t>стану</w:t>
      </w:r>
      <w:r>
        <w:rPr>
          <w:spacing w:val="-1"/>
        </w:rPr>
        <w:t xml:space="preserve"> </w:t>
      </w:r>
      <w:r>
        <w:t>управлінські</w:t>
      </w:r>
      <w:r>
        <w:rPr>
          <w:spacing w:val="-4"/>
        </w:rPr>
        <w:t xml:space="preserve"> </w:t>
      </w:r>
      <w:r>
        <w:t>рішення</w:t>
      </w:r>
      <w:r>
        <w:rPr>
          <w:spacing w:val="-2"/>
        </w:rPr>
        <w:t xml:space="preserve"> </w:t>
      </w:r>
      <w:r>
        <w:t>повинні</w:t>
      </w:r>
      <w:r>
        <w:rPr>
          <w:spacing w:val="-4"/>
        </w:rPr>
        <w:t xml:space="preserve"> </w:t>
      </w:r>
      <w:r>
        <w:t>бути:</w:t>
      </w:r>
    </w:p>
    <w:p w:rsidR="009C787B" w:rsidRDefault="00AE36E6">
      <w:pPr>
        <w:pStyle w:val="a5"/>
        <w:numPr>
          <w:ilvl w:val="0"/>
          <w:numId w:val="58"/>
        </w:numPr>
        <w:tabs>
          <w:tab w:val="left" w:pos="1382"/>
        </w:tabs>
        <w:spacing w:before="1"/>
        <w:ind w:right="348" w:firstLine="425"/>
        <w:rPr>
          <w:sz w:val="28"/>
        </w:rPr>
      </w:pPr>
      <w:r>
        <w:rPr>
          <w:i/>
          <w:sz w:val="28"/>
        </w:rPr>
        <w:t xml:space="preserve">оперативними </w:t>
      </w:r>
      <w:r>
        <w:rPr>
          <w:sz w:val="28"/>
        </w:rPr>
        <w:t>(ситуація на фронті або в тилу може змінюватися миттєво,</w:t>
      </w:r>
      <w:r>
        <w:rPr>
          <w:spacing w:val="1"/>
          <w:sz w:val="28"/>
        </w:rPr>
        <w:t xml:space="preserve"> </w:t>
      </w:r>
      <w:r>
        <w:rPr>
          <w:sz w:val="28"/>
        </w:rPr>
        <w:t>тому управлінці повинні приймати рішення в найкоротші терміни та готовими</w:t>
      </w:r>
      <w:r>
        <w:rPr>
          <w:spacing w:val="1"/>
          <w:sz w:val="28"/>
        </w:rPr>
        <w:t xml:space="preserve"> </w:t>
      </w:r>
      <w:r>
        <w:rPr>
          <w:sz w:val="28"/>
        </w:rPr>
        <w:t>до адаптації</w:t>
      </w:r>
      <w:r>
        <w:rPr>
          <w:spacing w:val="1"/>
          <w:sz w:val="28"/>
        </w:rPr>
        <w:t xml:space="preserve"> </w:t>
      </w:r>
      <w:r>
        <w:rPr>
          <w:sz w:val="28"/>
        </w:rPr>
        <w:t>планів</w:t>
      </w:r>
      <w:r>
        <w:rPr>
          <w:spacing w:val="-4"/>
          <w:sz w:val="28"/>
        </w:rPr>
        <w:t xml:space="preserve"> </w:t>
      </w:r>
      <w:r>
        <w:rPr>
          <w:sz w:val="28"/>
        </w:rPr>
        <w:t>залежно від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подій);</w:t>
      </w:r>
    </w:p>
    <w:p w:rsidR="009C787B" w:rsidRDefault="00AE36E6">
      <w:pPr>
        <w:pStyle w:val="a5"/>
        <w:numPr>
          <w:ilvl w:val="0"/>
          <w:numId w:val="58"/>
        </w:numPr>
        <w:tabs>
          <w:tab w:val="left" w:pos="1382"/>
        </w:tabs>
        <w:ind w:right="360" w:firstLine="425"/>
        <w:rPr>
          <w:sz w:val="28"/>
        </w:rPr>
      </w:pPr>
      <w:r>
        <w:rPr>
          <w:i/>
          <w:sz w:val="28"/>
        </w:rPr>
        <w:t>централізован</w:t>
      </w:r>
      <w:r>
        <w:rPr>
          <w:i/>
          <w:sz w:val="28"/>
        </w:rPr>
        <w:t xml:space="preserve">ими </w:t>
      </w:r>
      <w:r>
        <w:rPr>
          <w:sz w:val="28"/>
        </w:rPr>
        <w:t>(військовий час вимагає жорсткої ієрархії і координації</w:t>
      </w:r>
      <w:r>
        <w:rPr>
          <w:spacing w:val="-67"/>
          <w:sz w:val="28"/>
        </w:rPr>
        <w:t xml:space="preserve"> </w:t>
      </w:r>
      <w:r>
        <w:rPr>
          <w:sz w:val="28"/>
        </w:rPr>
        <w:t>дій</w:t>
      </w:r>
      <w:r>
        <w:rPr>
          <w:spacing w:val="-1"/>
          <w:sz w:val="28"/>
        </w:rPr>
        <w:t xml:space="preserve"> </w:t>
      </w:r>
      <w:r>
        <w:rPr>
          <w:sz w:val="28"/>
        </w:rPr>
        <w:t>між цивільними та</w:t>
      </w:r>
      <w:r>
        <w:rPr>
          <w:spacing w:val="-1"/>
          <w:sz w:val="28"/>
        </w:rPr>
        <w:t xml:space="preserve"> </w:t>
      </w:r>
      <w:r>
        <w:rPr>
          <w:sz w:val="28"/>
        </w:rPr>
        <w:t>військовими структурами);</w:t>
      </w:r>
    </w:p>
    <w:p w:rsidR="009C787B" w:rsidRDefault="00AE36E6">
      <w:pPr>
        <w:pStyle w:val="a5"/>
        <w:numPr>
          <w:ilvl w:val="0"/>
          <w:numId w:val="58"/>
        </w:numPr>
        <w:tabs>
          <w:tab w:val="left" w:pos="1382"/>
        </w:tabs>
        <w:spacing w:before="1"/>
        <w:ind w:right="351" w:firstLine="425"/>
        <w:rPr>
          <w:sz w:val="28"/>
        </w:rPr>
      </w:pPr>
      <w:r>
        <w:rPr>
          <w:i/>
          <w:sz w:val="28"/>
        </w:rPr>
        <w:t xml:space="preserve">безпековими </w:t>
      </w:r>
      <w:r>
        <w:rPr>
          <w:sz w:val="28"/>
        </w:rPr>
        <w:t>(забезпечення безпеки інформації та запобігання її витоку є</w:t>
      </w:r>
      <w:r>
        <w:rPr>
          <w:spacing w:val="1"/>
          <w:sz w:val="28"/>
        </w:rPr>
        <w:t xml:space="preserve"> </w:t>
      </w:r>
      <w:r>
        <w:rPr>
          <w:sz w:val="28"/>
        </w:rPr>
        <w:t>пріоритетом,</w:t>
      </w:r>
      <w:r>
        <w:rPr>
          <w:spacing w:val="1"/>
          <w:sz w:val="28"/>
        </w:rPr>
        <w:t xml:space="preserve"> </w:t>
      </w:r>
      <w:r>
        <w:rPr>
          <w:sz w:val="28"/>
        </w:rPr>
        <w:t>адже</w:t>
      </w:r>
      <w:r>
        <w:rPr>
          <w:spacing w:val="1"/>
          <w:sz w:val="28"/>
        </w:rPr>
        <w:t xml:space="preserve"> </w:t>
      </w:r>
      <w:r>
        <w:rPr>
          <w:sz w:val="28"/>
        </w:rPr>
        <w:t>будь-яка</w:t>
      </w:r>
      <w:r>
        <w:rPr>
          <w:spacing w:val="1"/>
          <w:sz w:val="28"/>
        </w:rPr>
        <w:t xml:space="preserve"> </w:t>
      </w:r>
      <w:r>
        <w:rPr>
          <w:sz w:val="28"/>
        </w:rPr>
        <w:t>помилка</w:t>
      </w:r>
      <w:r>
        <w:rPr>
          <w:spacing w:val="1"/>
          <w:sz w:val="28"/>
        </w:rPr>
        <w:t xml:space="preserve"> </w:t>
      </w:r>
      <w:r>
        <w:rPr>
          <w:sz w:val="28"/>
        </w:rPr>
        <w:t>може</w:t>
      </w:r>
      <w:r>
        <w:rPr>
          <w:spacing w:val="1"/>
          <w:sz w:val="28"/>
        </w:rPr>
        <w:t xml:space="preserve"> </w:t>
      </w:r>
      <w:r>
        <w:rPr>
          <w:sz w:val="28"/>
        </w:rPr>
        <w:t>коштувати</w:t>
      </w:r>
      <w:r>
        <w:rPr>
          <w:spacing w:val="1"/>
          <w:sz w:val="28"/>
        </w:rPr>
        <w:t xml:space="preserve"> </w:t>
      </w:r>
      <w:r>
        <w:rPr>
          <w:sz w:val="28"/>
        </w:rPr>
        <w:t>життя</w:t>
      </w:r>
      <w:r>
        <w:rPr>
          <w:spacing w:val="1"/>
          <w:sz w:val="28"/>
        </w:rPr>
        <w:t xml:space="preserve"> </w:t>
      </w:r>
      <w:r>
        <w:rPr>
          <w:sz w:val="28"/>
        </w:rPr>
        <w:t>при</w:t>
      </w:r>
      <w:r>
        <w:rPr>
          <w:spacing w:val="1"/>
          <w:sz w:val="28"/>
        </w:rPr>
        <w:t xml:space="preserve"> </w:t>
      </w:r>
      <w:r>
        <w:rPr>
          <w:sz w:val="28"/>
        </w:rPr>
        <w:t>цьому</w:t>
      </w:r>
      <w:r>
        <w:rPr>
          <w:spacing w:val="1"/>
          <w:sz w:val="28"/>
        </w:rPr>
        <w:t xml:space="preserve"> </w:t>
      </w:r>
      <w:r>
        <w:rPr>
          <w:sz w:val="28"/>
        </w:rPr>
        <w:t>враховуват</w:t>
      </w:r>
      <w:r>
        <w:rPr>
          <w:sz w:val="28"/>
        </w:rPr>
        <w:t>и</w:t>
      </w:r>
      <w:r>
        <w:rPr>
          <w:spacing w:val="-4"/>
          <w:sz w:val="28"/>
        </w:rPr>
        <w:t xml:space="preserve"> </w:t>
      </w:r>
      <w:r>
        <w:rPr>
          <w:sz w:val="28"/>
        </w:rPr>
        <w:t>ефективне</w:t>
      </w:r>
      <w:r>
        <w:rPr>
          <w:spacing w:val="-3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-7"/>
          <w:sz w:val="28"/>
        </w:rPr>
        <w:t xml:space="preserve"> </w:t>
      </w:r>
      <w:r>
        <w:rPr>
          <w:sz w:val="28"/>
        </w:rPr>
        <w:t>ресурсів</w:t>
      </w:r>
      <w:r>
        <w:rPr>
          <w:spacing w:val="-5"/>
          <w:sz w:val="28"/>
        </w:rPr>
        <w:t xml:space="preserve"> </w:t>
      </w:r>
      <w:r>
        <w:rPr>
          <w:sz w:val="28"/>
        </w:rPr>
        <w:t>(матеріальних,</w:t>
      </w:r>
      <w:r>
        <w:rPr>
          <w:spacing w:val="-4"/>
          <w:sz w:val="28"/>
        </w:rPr>
        <w:t xml:space="preserve"> </w:t>
      </w:r>
      <w:r>
        <w:rPr>
          <w:sz w:val="28"/>
        </w:rPr>
        <w:t>людських</w:t>
      </w:r>
      <w:r>
        <w:rPr>
          <w:spacing w:val="1"/>
          <w:sz w:val="28"/>
        </w:rPr>
        <w:t xml:space="preserve"> </w:t>
      </w:r>
      <w:r>
        <w:rPr>
          <w:sz w:val="28"/>
        </w:rPr>
        <w:t>тощо).</w:t>
      </w:r>
    </w:p>
    <w:p w:rsidR="009C787B" w:rsidRDefault="00AE36E6">
      <w:pPr>
        <w:pStyle w:val="a3"/>
        <w:ind w:right="354" w:firstLine="425"/>
      </w:pPr>
      <w:r>
        <w:t>Виборюючи</w:t>
      </w:r>
      <w:r>
        <w:rPr>
          <w:spacing w:val="1"/>
        </w:rPr>
        <w:t xml:space="preserve"> </w:t>
      </w:r>
      <w:r>
        <w:t>конституційне</w:t>
      </w:r>
      <w:r>
        <w:rPr>
          <w:spacing w:val="1"/>
        </w:rPr>
        <w:t xml:space="preserve"> </w:t>
      </w:r>
      <w:r>
        <w:t>право</w:t>
      </w:r>
      <w:r>
        <w:rPr>
          <w:spacing w:val="1"/>
        </w:rPr>
        <w:t xml:space="preserve"> </w:t>
      </w:r>
      <w:r>
        <w:t>громадян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на</w:t>
      </w:r>
      <w:r>
        <w:rPr>
          <w:spacing w:val="71"/>
        </w:rPr>
        <w:t xml:space="preserve"> </w:t>
      </w:r>
      <w:r>
        <w:t>побудову</w:t>
      </w:r>
      <w:r>
        <w:rPr>
          <w:spacing w:val="1"/>
        </w:rPr>
        <w:t xml:space="preserve"> </w:t>
      </w:r>
      <w:r>
        <w:t>незалежної,</w:t>
      </w:r>
      <w:r>
        <w:rPr>
          <w:spacing w:val="1"/>
        </w:rPr>
        <w:t xml:space="preserve"> </w:t>
      </w:r>
      <w:r>
        <w:t>суверенної,</w:t>
      </w:r>
      <w:r>
        <w:rPr>
          <w:spacing w:val="1"/>
        </w:rPr>
        <w:t xml:space="preserve"> </w:t>
      </w:r>
      <w:r>
        <w:t>демократичної</w:t>
      </w:r>
      <w:r>
        <w:rPr>
          <w:spacing w:val="1"/>
        </w:rPr>
        <w:t xml:space="preserve"> </w:t>
      </w:r>
      <w:r>
        <w:t>держави,</w:t>
      </w:r>
      <w:r>
        <w:rPr>
          <w:spacing w:val="1"/>
        </w:rPr>
        <w:t xml:space="preserve"> </w:t>
      </w:r>
      <w:r>
        <w:t>народ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вже</w:t>
      </w:r>
      <w:r>
        <w:rPr>
          <w:spacing w:val="70"/>
        </w:rPr>
        <w:t xml:space="preserve"> </w:t>
      </w:r>
      <w:r>
        <w:t>багато</w:t>
      </w:r>
      <w:r>
        <w:rPr>
          <w:spacing w:val="1"/>
        </w:rPr>
        <w:t xml:space="preserve"> </w:t>
      </w:r>
      <w:r>
        <w:t>років</w:t>
      </w:r>
      <w:r>
        <w:rPr>
          <w:spacing w:val="1"/>
        </w:rPr>
        <w:t xml:space="preserve"> </w:t>
      </w:r>
      <w:r>
        <w:t>бореться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полі</w:t>
      </w:r>
      <w:r>
        <w:rPr>
          <w:spacing w:val="1"/>
        </w:rPr>
        <w:t xml:space="preserve"> </w:t>
      </w:r>
      <w:r>
        <w:t>бою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окупантами.</w:t>
      </w:r>
      <w:r>
        <w:rPr>
          <w:spacing w:val="1"/>
        </w:rPr>
        <w:t xml:space="preserve"> </w:t>
      </w:r>
      <w:r>
        <w:t>Протягом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часу</w:t>
      </w:r>
      <w:r>
        <w:rPr>
          <w:spacing w:val="1"/>
        </w:rPr>
        <w:t xml:space="preserve"> </w:t>
      </w:r>
      <w:r>
        <w:t>Україна</w:t>
      </w:r>
      <w:r>
        <w:rPr>
          <w:spacing w:val="1"/>
        </w:rPr>
        <w:t xml:space="preserve"> </w:t>
      </w:r>
      <w:r>
        <w:t>перебуває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динамічному</w:t>
      </w:r>
      <w:r>
        <w:rPr>
          <w:spacing w:val="1"/>
        </w:rPr>
        <w:t xml:space="preserve"> </w:t>
      </w:r>
      <w:r>
        <w:t>пошуку</w:t>
      </w:r>
      <w:r>
        <w:rPr>
          <w:spacing w:val="1"/>
        </w:rPr>
        <w:t xml:space="preserve"> </w:t>
      </w:r>
      <w:r>
        <w:t>механізмів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та</w:t>
      </w:r>
      <w:r>
        <w:rPr>
          <w:spacing w:val="7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публічної політики, політики, спрямованої на забезпечення стійкості країни,</w:t>
      </w:r>
      <w:r>
        <w:rPr>
          <w:spacing w:val="1"/>
        </w:rPr>
        <w:t xml:space="preserve"> </w:t>
      </w:r>
      <w:r>
        <w:t>територіальних</w:t>
      </w:r>
      <w:r>
        <w:rPr>
          <w:spacing w:val="1"/>
        </w:rPr>
        <w:t xml:space="preserve"> </w:t>
      </w:r>
      <w:r>
        <w:t>громад,</w:t>
      </w:r>
      <w:r>
        <w:rPr>
          <w:spacing w:val="1"/>
        </w:rPr>
        <w:t xml:space="preserve"> </w:t>
      </w:r>
      <w:r>
        <w:t>людей</w:t>
      </w:r>
      <w:r>
        <w:rPr>
          <w:spacing w:val="1"/>
        </w:rPr>
        <w:t xml:space="preserve"> </w:t>
      </w:r>
      <w:r>
        <w:t>[3].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тому,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дії</w:t>
      </w:r>
      <w:r>
        <w:rPr>
          <w:spacing w:val="1"/>
        </w:rPr>
        <w:t xml:space="preserve"> </w:t>
      </w:r>
      <w:r>
        <w:t>воєнного</w:t>
      </w:r>
      <w:r>
        <w:rPr>
          <w:spacing w:val="1"/>
        </w:rPr>
        <w:t xml:space="preserve"> </w:t>
      </w:r>
      <w:r>
        <w:t>стану</w:t>
      </w:r>
      <w:r>
        <w:rPr>
          <w:spacing w:val="-67"/>
        </w:rPr>
        <w:t xml:space="preserve"> </w:t>
      </w:r>
      <w:r>
        <w:t>звичайні</w:t>
      </w:r>
      <w:r>
        <w:rPr>
          <w:spacing w:val="1"/>
        </w:rPr>
        <w:t xml:space="preserve"> </w:t>
      </w:r>
      <w:r>
        <w:t>демократичні</w:t>
      </w:r>
      <w:r>
        <w:rPr>
          <w:spacing w:val="1"/>
        </w:rPr>
        <w:t xml:space="preserve"> </w:t>
      </w:r>
      <w:r>
        <w:t>процедури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призупинені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спрощені.</w:t>
      </w:r>
      <w:r>
        <w:rPr>
          <w:spacing w:val="1"/>
        </w:rPr>
        <w:t xml:space="preserve"> </w:t>
      </w:r>
      <w:r>
        <w:t>Наприклад, спрощення тендерних процедур для закупівлі товарів та послуг,</w:t>
      </w:r>
      <w:r>
        <w:rPr>
          <w:spacing w:val="1"/>
        </w:rPr>
        <w:t xml:space="preserve"> </w:t>
      </w:r>
      <w:r>
        <w:t>необхідних для оборони та забезпечення населення [5], спрощення процедур</w:t>
      </w:r>
      <w:r>
        <w:rPr>
          <w:spacing w:val="1"/>
        </w:rPr>
        <w:t xml:space="preserve"> </w:t>
      </w:r>
      <w:r>
        <w:t>отримання міжнародної гуманітарної допомоги тощо. Після введення воєнно</w:t>
      </w:r>
      <w:r>
        <w:t>го</w:t>
      </w:r>
      <w:r>
        <w:rPr>
          <w:spacing w:val="1"/>
        </w:rPr>
        <w:t xml:space="preserve"> </w:t>
      </w:r>
      <w:r>
        <w:t>стану в Україні запровадили низку обмежень та заборон, що стосуються різних</w:t>
      </w:r>
      <w:r>
        <w:rPr>
          <w:spacing w:val="1"/>
        </w:rPr>
        <w:t xml:space="preserve"> </w:t>
      </w:r>
      <w:r>
        <w:t>сфер</w:t>
      </w:r>
      <w:r>
        <w:rPr>
          <w:spacing w:val="1"/>
        </w:rPr>
        <w:t xml:space="preserve"> </w:t>
      </w:r>
      <w:r>
        <w:t>життя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національної</w:t>
      </w:r>
      <w:r>
        <w:rPr>
          <w:spacing w:val="1"/>
        </w:rPr>
        <w:t xml:space="preserve"> </w:t>
      </w:r>
      <w:r>
        <w:t>безпеки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оборони.</w:t>
      </w:r>
      <w:r>
        <w:rPr>
          <w:spacing w:val="1"/>
        </w:rPr>
        <w:t xml:space="preserve"> </w:t>
      </w:r>
      <w:r>
        <w:t>Серед</w:t>
      </w:r>
      <w:r>
        <w:rPr>
          <w:spacing w:val="1"/>
        </w:rPr>
        <w:t xml:space="preserve"> </w:t>
      </w:r>
      <w:r>
        <w:t>заборон основними є проведення масових акцій, зібрань, демонстрацій та інших</w:t>
      </w:r>
      <w:r>
        <w:rPr>
          <w:spacing w:val="-67"/>
        </w:rPr>
        <w:t xml:space="preserve"> </w:t>
      </w:r>
      <w:r>
        <w:t>подібних</w:t>
      </w:r>
      <w:r>
        <w:rPr>
          <w:spacing w:val="1"/>
        </w:rPr>
        <w:t xml:space="preserve"> </w:t>
      </w:r>
      <w:r>
        <w:t>заходів.</w:t>
      </w:r>
      <w:r>
        <w:rPr>
          <w:spacing w:val="1"/>
        </w:rPr>
        <w:t xml:space="preserve"> </w:t>
      </w:r>
      <w:r>
        <w:t>Заборонено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політичних</w:t>
      </w:r>
      <w:r>
        <w:rPr>
          <w:spacing w:val="1"/>
        </w:rPr>
        <w:t xml:space="preserve"> </w:t>
      </w:r>
      <w:r>
        <w:t>партій,</w:t>
      </w:r>
      <w:r>
        <w:rPr>
          <w:spacing w:val="1"/>
        </w:rPr>
        <w:t xml:space="preserve"> </w:t>
      </w:r>
      <w:r>
        <w:t>громадських</w:t>
      </w:r>
      <w:r>
        <w:rPr>
          <w:spacing w:val="1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релігійних організацій, що загрожують національній безпеці України. Введені</w:t>
      </w:r>
      <w:r>
        <w:rPr>
          <w:spacing w:val="1"/>
        </w:rPr>
        <w:t xml:space="preserve"> </w:t>
      </w:r>
      <w:r>
        <w:t>обмеження на пересування громадян як всередині країни, так і на виїзд за її</w:t>
      </w:r>
      <w:r>
        <w:rPr>
          <w:spacing w:val="1"/>
        </w:rPr>
        <w:t xml:space="preserve"> </w:t>
      </w:r>
      <w:r>
        <w:t>межі. Встановлено комендантську годину - заборону на пересу</w:t>
      </w:r>
      <w:r>
        <w:t>вання в певні</w:t>
      </w:r>
      <w:r>
        <w:rPr>
          <w:spacing w:val="1"/>
        </w:rPr>
        <w:t xml:space="preserve"> </w:t>
      </w:r>
      <w:r>
        <w:t>години доби без спеціальних дозволів. Здійснюється контроль за пересуванням</w:t>
      </w:r>
      <w:r>
        <w:rPr>
          <w:spacing w:val="1"/>
        </w:rPr>
        <w:t xml:space="preserve"> </w:t>
      </w:r>
      <w:r>
        <w:t>транспорту, зокрема можливі перевірки на блокпостах.</w:t>
      </w:r>
      <w:r>
        <w:rPr>
          <w:spacing w:val="1"/>
        </w:rPr>
        <w:t xml:space="preserve"> </w:t>
      </w:r>
      <w:r>
        <w:t>Впроваджено заборону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поширення</w:t>
      </w:r>
      <w:r>
        <w:rPr>
          <w:spacing w:val="1"/>
        </w:rPr>
        <w:t xml:space="preserve"> </w:t>
      </w:r>
      <w:r>
        <w:t>інформації,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загрожувати</w:t>
      </w:r>
      <w:r>
        <w:rPr>
          <w:spacing w:val="1"/>
        </w:rPr>
        <w:t xml:space="preserve"> </w:t>
      </w:r>
      <w:r>
        <w:t>національній</w:t>
      </w:r>
      <w:r>
        <w:rPr>
          <w:spacing w:val="1"/>
        </w:rPr>
        <w:t xml:space="preserve"> </w:t>
      </w:r>
      <w:r>
        <w:t>безпеці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містити</w:t>
      </w:r>
      <w:r>
        <w:rPr>
          <w:spacing w:val="1"/>
        </w:rPr>
        <w:t xml:space="preserve"> </w:t>
      </w:r>
      <w:r>
        <w:t>державну</w:t>
      </w:r>
      <w:r>
        <w:rPr>
          <w:spacing w:val="1"/>
        </w:rPr>
        <w:t xml:space="preserve"> </w:t>
      </w:r>
      <w:r>
        <w:t>таємницю.</w:t>
      </w:r>
      <w:r>
        <w:rPr>
          <w:spacing w:val="1"/>
        </w:rPr>
        <w:t xml:space="preserve"> </w:t>
      </w:r>
      <w:r>
        <w:t>Введено</w:t>
      </w:r>
      <w:r>
        <w:rPr>
          <w:spacing w:val="1"/>
        </w:rPr>
        <w:t xml:space="preserve"> </w:t>
      </w:r>
      <w:r>
        <w:t>певні</w:t>
      </w:r>
      <w:r>
        <w:rPr>
          <w:spacing w:val="1"/>
        </w:rPr>
        <w:t xml:space="preserve"> </w:t>
      </w:r>
      <w:r>
        <w:t>обмеження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ЗМІ,</w:t>
      </w:r>
      <w:r>
        <w:rPr>
          <w:spacing w:val="1"/>
        </w:rPr>
        <w:t xml:space="preserve"> </w:t>
      </w:r>
      <w:r>
        <w:t>контроль за їхньою діяльністю, можлива тимчасова заборона роботи окремих</w:t>
      </w:r>
      <w:r>
        <w:rPr>
          <w:spacing w:val="1"/>
        </w:rPr>
        <w:t xml:space="preserve"> </w:t>
      </w:r>
      <w:r>
        <w:t>медіа,</w:t>
      </w:r>
      <w:r>
        <w:rPr>
          <w:spacing w:val="1"/>
        </w:rPr>
        <w:t xml:space="preserve"> </w:t>
      </w:r>
      <w:r>
        <w:t>заборона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публічну</w:t>
      </w:r>
      <w:r>
        <w:rPr>
          <w:spacing w:val="1"/>
        </w:rPr>
        <w:t xml:space="preserve"> </w:t>
      </w:r>
      <w:r>
        <w:t>критику</w:t>
      </w:r>
      <w:r>
        <w:rPr>
          <w:spacing w:val="1"/>
        </w:rPr>
        <w:t xml:space="preserve"> </w:t>
      </w:r>
      <w:r>
        <w:t>дій</w:t>
      </w:r>
      <w:r>
        <w:rPr>
          <w:spacing w:val="1"/>
        </w:rPr>
        <w:t xml:space="preserve"> </w:t>
      </w:r>
      <w:r>
        <w:t>державної</w:t>
      </w:r>
      <w:r>
        <w:rPr>
          <w:spacing w:val="1"/>
        </w:rPr>
        <w:t xml:space="preserve"> </w:t>
      </w:r>
      <w:r>
        <w:t>влади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військових</w:t>
      </w:r>
      <w:r>
        <w:rPr>
          <w:spacing w:val="1"/>
        </w:rPr>
        <w:t xml:space="preserve"> </w:t>
      </w:r>
      <w:r>
        <w:t>операцій.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окремих</w:t>
      </w:r>
      <w:r>
        <w:rPr>
          <w:spacing w:val="1"/>
        </w:rPr>
        <w:t xml:space="preserve"> </w:t>
      </w:r>
      <w:r>
        <w:t>регіонах</w:t>
      </w:r>
      <w:r>
        <w:rPr>
          <w:spacing w:val="1"/>
        </w:rPr>
        <w:t xml:space="preserve"> </w:t>
      </w:r>
      <w:r>
        <w:t>військове</w:t>
      </w:r>
      <w:r>
        <w:rPr>
          <w:spacing w:val="1"/>
        </w:rPr>
        <w:t xml:space="preserve"> </w:t>
      </w:r>
      <w:r>
        <w:t>командування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от</w:t>
      </w:r>
      <w:r>
        <w:t>римувати</w:t>
      </w:r>
      <w:r>
        <w:rPr>
          <w:spacing w:val="1"/>
        </w:rPr>
        <w:t xml:space="preserve"> </w:t>
      </w:r>
      <w:r>
        <w:t>розширені повноваження і навіть брати на себе управління місцевими органами</w:t>
      </w:r>
      <w:r>
        <w:rPr>
          <w:spacing w:val="-67"/>
        </w:rPr>
        <w:t xml:space="preserve"> </w:t>
      </w:r>
      <w:r>
        <w:t>влади. Органи місцевого самоврядування можуть бути частково або повністю</w:t>
      </w:r>
      <w:r>
        <w:rPr>
          <w:spacing w:val="1"/>
        </w:rPr>
        <w:t xml:space="preserve"> </w:t>
      </w:r>
      <w:r>
        <w:t>підпорядковані військовим адміністраціям.</w:t>
      </w:r>
    </w:p>
    <w:p w:rsidR="009C787B" w:rsidRDefault="00AE36E6">
      <w:pPr>
        <w:pStyle w:val="a3"/>
        <w:ind w:right="356" w:firstLine="425"/>
      </w:pP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воєнного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заборонені</w:t>
      </w:r>
      <w:r>
        <w:rPr>
          <w:spacing w:val="1"/>
        </w:rPr>
        <w:t xml:space="preserve"> </w:t>
      </w:r>
      <w:r>
        <w:t>політичні</w:t>
      </w:r>
      <w:r>
        <w:rPr>
          <w:spacing w:val="1"/>
        </w:rPr>
        <w:t xml:space="preserve"> </w:t>
      </w:r>
      <w:r>
        <w:t>партії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громадські організації, що мають антиукраїнську або проросійську позицію, як</w:t>
      </w:r>
      <w:r>
        <w:rPr>
          <w:spacing w:val="1"/>
        </w:rPr>
        <w:t xml:space="preserve"> </w:t>
      </w:r>
      <w:r>
        <w:t>це</w:t>
      </w:r>
      <w:r>
        <w:rPr>
          <w:spacing w:val="-1"/>
        </w:rPr>
        <w:t xml:space="preserve"> </w:t>
      </w:r>
      <w:r>
        <w:t>сталося з</w:t>
      </w:r>
      <w:r>
        <w:rPr>
          <w:spacing w:val="-1"/>
        </w:rPr>
        <w:t xml:space="preserve"> </w:t>
      </w:r>
      <w:r>
        <w:t>рядом</w:t>
      </w:r>
      <w:r>
        <w:rPr>
          <w:spacing w:val="-1"/>
        </w:rPr>
        <w:t xml:space="preserve"> </w:t>
      </w:r>
      <w:r>
        <w:t>проросійських</w:t>
      </w:r>
      <w:r>
        <w:rPr>
          <w:spacing w:val="1"/>
        </w:rPr>
        <w:t xml:space="preserve"> </w:t>
      </w:r>
      <w:r>
        <w:t>політичних</w:t>
      </w:r>
      <w:r>
        <w:rPr>
          <w:spacing w:val="1"/>
        </w:rPr>
        <w:t xml:space="preserve"> </w:t>
      </w:r>
      <w:r>
        <w:t>сил.</w:t>
      </w:r>
    </w:p>
    <w:p w:rsidR="009C787B" w:rsidRDefault="00AE36E6">
      <w:pPr>
        <w:pStyle w:val="a3"/>
        <w:spacing w:before="1"/>
        <w:ind w:right="357" w:firstLine="425"/>
      </w:pPr>
      <w:r>
        <w:t>Вводиться спеціальний режим для іноземців та осіб без громадянства, що</w:t>
      </w:r>
      <w:r>
        <w:rPr>
          <w:spacing w:val="1"/>
        </w:rPr>
        <w:t xml:space="preserve"> </w:t>
      </w:r>
      <w:r>
        <w:t>передбачає</w:t>
      </w:r>
      <w:r>
        <w:rPr>
          <w:spacing w:val="48"/>
        </w:rPr>
        <w:t xml:space="preserve"> </w:t>
      </w:r>
      <w:r>
        <w:t>обмеження</w:t>
      </w:r>
      <w:r>
        <w:rPr>
          <w:spacing w:val="48"/>
        </w:rPr>
        <w:t xml:space="preserve"> </w:t>
      </w:r>
      <w:r>
        <w:t>їхніх</w:t>
      </w:r>
      <w:r>
        <w:rPr>
          <w:spacing w:val="49"/>
        </w:rPr>
        <w:t xml:space="preserve"> </w:t>
      </w:r>
      <w:r>
        <w:t>прав</w:t>
      </w:r>
      <w:r>
        <w:rPr>
          <w:spacing w:val="48"/>
        </w:rPr>
        <w:t xml:space="preserve"> </w:t>
      </w:r>
      <w:r>
        <w:t>на</w:t>
      </w:r>
      <w:r>
        <w:rPr>
          <w:spacing w:val="46"/>
        </w:rPr>
        <w:t xml:space="preserve"> </w:t>
      </w:r>
      <w:r>
        <w:t>пересування,</w:t>
      </w:r>
      <w:r>
        <w:rPr>
          <w:spacing w:val="48"/>
        </w:rPr>
        <w:t xml:space="preserve"> </w:t>
      </w:r>
      <w:r>
        <w:t>перебування</w:t>
      </w:r>
      <w:r>
        <w:rPr>
          <w:spacing w:val="48"/>
        </w:rPr>
        <w:t xml:space="preserve"> </w:t>
      </w:r>
      <w:r>
        <w:t>в</w:t>
      </w:r>
      <w:r>
        <w:rPr>
          <w:spacing w:val="47"/>
        </w:rPr>
        <w:t xml:space="preserve"> </w:t>
      </w:r>
      <w:r>
        <w:t>певних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59"/>
      </w:pPr>
      <w:r>
        <w:t>регіонах</w:t>
      </w:r>
      <w:r>
        <w:rPr>
          <w:spacing w:val="1"/>
        </w:rPr>
        <w:t xml:space="preserve"> </w:t>
      </w:r>
      <w:r>
        <w:t>країни,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контроль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їхньою</w:t>
      </w:r>
      <w:r>
        <w:rPr>
          <w:spacing w:val="1"/>
        </w:rPr>
        <w:t xml:space="preserve"> </w:t>
      </w:r>
      <w:r>
        <w:t>діяльністю.</w:t>
      </w:r>
      <w:r>
        <w:rPr>
          <w:spacing w:val="1"/>
        </w:rPr>
        <w:t xml:space="preserve"> </w:t>
      </w:r>
      <w:r>
        <w:t>Встановлюється</w:t>
      </w:r>
      <w:r>
        <w:rPr>
          <w:spacing w:val="1"/>
        </w:rPr>
        <w:t xml:space="preserve"> </w:t>
      </w:r>
      <w:r>
        <w:t>контроль за телефонними лініями, інтернетом, електронною поштою та іншими</w:t>
      </w:r>
      <w:r>
        <w:rPr>
          <w:spacing w:val="-67"/>
        </w:rPr>
        <w:t xml:space="preserve"> </w:t>
      </w:r>
      <w:r>
        <w:t>засобами</w:t>
      </w:r>
      <w:r>
        <w:rPr>
          <w:spacing w:val="-1"/>
        </w:rPr>
        <w:t xml:space="preserve"> </w:t>
      </w:r>
      <w:r>
        <w:t>зв'язку.</w:t>
      </w:r>
    </w:p>
    <w:p w:rsidR="009C787B" w:rsidRDefault="00AE36E6">
      <w:pPr>
        <w:pStyle w:val="a3"/>
        <w:spacing w:before="1"/>
        <w:ind w:right="357" w:firstLine="425"/>
      </w:pPr>
      <w:r>
        <w:t>Рішення про пересування населення, евакуацію або забо</w:t>
      </w:r>
      <w:r>
        <w:t>рону на певні види</w:t>
      </w:r>
      <w:r>
        <w:rPr>
          <w:spacing w:val="1"/>
        </w:rPr>
        <w:t xml:space="preserve"> </w:t>
      </w:r>
      <w:r>
        <w:t>діяльності</w:t>
      </w:r>
      <w:r>
        <w:rPr>
          <w:spacing w:val="-6"/>
        </w:rPr>
        <w:t xml:space="preserve"> </w:t>
      </w:r>
      <w:r>
        <w:t>приймаються</w:t>
      </w:r>
      <w:r>
        <w:rPr>
          <w:spacing w:val="-2"/>
        </w:rPr>
        <w:t xml:space="preserve"> </w:t>
      </w:r>
      <w:r>
        <w:t>у</w:t>
      </w:r>
      <w:r>
        <w:rPr>
          <w:spacing w:val="-1"/>
        </w:rPr>
        <w:t xml:space="preserve"> </w:t>
      </w:r>
      <w:r>
        <w:t>тісній</w:t>
      </w:r>
      <w:r>
        <w:rPr>
          <w:spacing w:val="-2"/>
        </w:rPr>
        <w:t xml:space="preserve"> </w:t>
      </w:r>
      <w:r>
        <w:t>координації</w:t>
      </w:r>
      <w:r>
        <w:rPr>
          <w:spacing w:val="-1"/>
        </w:rPr>
        <w:t xml:space="preserve"> </w:t>
      </w:r>
      <w:r>
        <w:t>з</w:t>
      </w:r>
      <w:r>
        <w:rPr>
          <w:spacing w:val="-3"/>
        </w:rPr>
        <w:t xml:space="preserve"> </w:t>
      </w:r>
      <w:r>
        <w:t>військовим</w:t>
      </w:r>
      <w:r>
        <w:rPr>
          <w:spacing w:val="-2"/>
        </w:rPr>
        <w:t xml:space="preserve"> </w:t>
      </w:r>
      <w:r>
        <w:t>командуванням.</w:t>
      </w:r>
    </w:p>
    <w:p w:rsidR="009C787B" w:rsidRDefault="00AE36E6">
      <w:pPr>
        <w:pStyle w:val="a3"/>
        <w:ind w:right="350" w:firstLine="425"/>
      </w:pPr>
      <w:r>
        <w:t>Воєнний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передбачає</w:t>
      </w:r>
      <w:r>
        <w:rPr>
          <w:spacing w:val="1"/>
        </w:rPr>
        <w:t xml:space="preserve"> </w:t>
      </w:r>
      <w:r>
        <w:t>можливість</w:t>
      </w:r>
      <w:r>
        <w:rPr>
          <w:spacing w:val="1"/>
        </w:rPr>
        <w:t xml:space="preserve"> </w:t>
      </w:r>
      <w:r>
        <w:t>втручання</w:t>
      </w:r>
      <w:r>
        <w:rPr>
          <w:spacing w:val="1"/>
        </w:rPr>
        <w:t xml:space="preserve"> </w:t>
      </w:r>
      <w:r>
        <w:t>держави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економічні</w:t>
      </w:r>
      <w:r>
        <w:rPr>
          <w:spacing w:val="1"/>
        </w:rPr>
        <w:t xml:space="preserve"> </w:t>
      </w:r>
      <w:r>
        <w:t>процеси, наприклад, впровадження процедури націоналізації або тимчасового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приватних</w:t>
      </w:r>
      <w:r>
        <w:rPr>
          <w:spacing w:val="1"/>
        </w:rPr>
        <w:t xml:space="preserve"> </w:t>
      </w:r>
      <w:r>
        <w:t>підприємств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потреб</w:t>
      </w:r>
      <w:r>
        <w:rPr>
          <w:spacing w:val="1"/>
        </w:rPr>
        <w:t xml:space="preserve"> </w:t>
      </w:r>
      <w:r>
        <w:t>оборони.</w:t>
      </w:r>
      <w:r>
        <w:rPr>
          <w:spacing w:val="1"/>
        </w:rPr>
        <w:t xml:space="preserve"> </w:t>
      </w:r>
      <w:r>
        <w:t>Держава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встановлювати</w:t>
      </w:r>
      <w:r>
        <w:rPr>
          <w:spacing w:val="1"/>
        </w:rPr>
        <w:t xml:space="preserve"> </w:t>
      </w:r>
      <w:r>
        <w:t>контроль</w:t>
      </w:r>
      <w:r>
        <w:rPr>
          <w:spacing w:val="1"/>
        </w:rPr>
        <w:t xml:space="preserve"> </w:t>
      </w:r>
      <w:r>
        <w:t>над</w:t>
      </w:r>
      <w:r>
        <w:rPr>
          <w:spacing w:val="1"/>
        </w:rPr>
        <w:t xml:space="preserve"> </w:t>
      </w:r>
      <w:r>
        <w:t>цінами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t>товари.</w:t>
      </w:r>
      <w:r>
        <w:rPr>
          <w:spacing w:val="1"/>
        </w:rPr>
        <w:t xml:space="preserve"> </w:t>
      </w:r>
      <w:r>
        <w:t>Можливе</w:t>
      </w:r>
      <w:r>
        <w:rPr>
          <w:spacing w:val="1"/>
        </w:rPr>
        <w:t xml:space="preserve"> </w:t>
      </w:r>
      <w:r>
        <w:t>введення</w:t>
      </w:r>
      <w:r>
        <w:rPr>
          <w:spacing w:val="1"/>
        </w:rPr>
        <w:t xml:space="preserve"> </w:t>
      </w:r>
      <w:r>
        <w:t>обмеження</w:t>
      </w:r>
      <w:r>
        <w:rPr>
          <w:spacing w:val="-1"/>
        </w:rPr>
        <w:t xml:space="preserve"> </w:t>
      </w:r>
      <w:r>
        <w:t>експорту</w:t>
      </w:r>
      <w:r>
        <w:rPr>
          <w:spacing w:val="1"/>
        </w:rPr>
        <w:t xml:space="preserve"> </w:t>
      </w:r>
      <w:r>
        <w:t>стратегічно важливих</w:t>
      </w:r>
      <w:r>
        <w:rPr>
          <w:spacing w:val="-2"/>
        </w:rPr>
        <w:t xml:space="preserve"> </w:t>
      </w:r>
      <w:r>
        <w:t>ресурсів</w:t>
      </w:r>
      <w:r>
        <w:rPr>
          <w:spacing w:val="-2"/>
        </w:rPr>
        <w:t xml:space="preserve"> </w:t>
      </w:r>
      <w:r>
        <w:t>[7].</w:t>
      </w:r>
    </w:p>
    <w:p w:rsidR="009C787B" w:rsidRDefault="00AE36E6">
      <w:pPr>
        <w:pStyle w:val="a3"/>
        <w:ind w:right="352" w:firstLine="425"/>
      </w:pPr>
      <w:r>
        <w:t>Важливим з точки зору прийняття управлінських рішень в умовах воєнного</w:t>
      </w:r>
      <w:r>
        <w:rPr>
          <w:spacing w:val="1"/>
        </w:rPr>
        <w:t xml:space="preserve"> </w:t>
      </w:r>
      <w:r>
        <w:t>стану</w:t>
      </w:r>
      <w:r>
        <w:rPr>
          <w:spacing w:val="12"/>
        </w:rPr>
        <w:t xml:space="preserve"> </w:t>
      </w:r>
      <w:r>
        <w:t>є</w:t>
      </w:r>
      <w:r>
        <w:rPr>
          <w:spacing w:val="12"/>
        </w:rPr>
        <w:t xml:space="preserve"> </w:t>
      </w:r>
      <w:r>
        <w:t>чітка</w:t>
      </w:r>
      <w:r>
        <w:rPr>
          <w:spacing w:val="11"/>
        </w:rPr>
        <w:t xml:space="preserve"> </w:t>
      </w:r>
      <w:r>
        <w:t>взаємодія</w:t>
      </w:r>
      <w:r>
        <w:rPr>
          <w:spacing w:val="13"/>
        </w:rPr>
        <w:t xml:space="preserve"> </w:t>
      </w:r>
      <w:r>
        <w:t>з</w:t>
      </w:r>
      <w:r>
        <w:rPr>
          <w:spacing w:val="12"/>
        </w:rPr>
        <w:t xml:space="preserve"> </w:t>
      </w:r>
      <w:r>
        <w:t>партнерами,</w:t>
      </w:r>
      <w:r>
        <w:rPr>
          <w:spacing w:val="11"/>
        </w:rPr>
        <w:t xml:space="preserve"> </w:t>
      </w:r>
      <w:r>
        <w:t>які</w:t>
      </w:r>
      <w:r>
        <w:rPr>
          <w:spacing w:val="13"/>
        </w:rPr>
        <w:t xml:space="preserve"> </w:t>
      </w:r>
      <w:r>
        <w:t>допомагають</w:t>
      </w:r>
      <w:r>
        <w:rPr>
          <w:spacing w:val="10"/>
        </w:rPr>
        <w:t xml:space="preserve"> </w:t>
      </w:r>
      <w:r>
        <w:t>вистояти</w:t>
      </w:r>
      <w:r>
        <w:rPr>
          <w:spacing w:val="13"/>
        </w:rPr>
        <w:t xml:space="preserve"> </w:t>
      </w:r>
      <w:r>
        <w:t>на</w:t>
      </w:r>
      <w:r>
        <w:rPr>
          <w:spacing w:val="13"/>
        </w:rPr>
        <w:t xml:space="preserve"> </w:t>
      </w:r>
      <w:r>
        <w:t>полі</w:t>
      </w:r>
      <w:r>
        <w:rPr>
          <w:spacing w:val="10"/>
        </w:rPr>
        <w:t xml:space="preserve"> </w:t>
      </w:r>
      <w:r>
        <w:t>бою</w:t>
      </w:r>
      <w:r>
        <w:rPr>
          <w:spacing w:val="11"/>
        </w:rPr>
        <w:t xml:space="preserve"> </w:t>
      </w:r>
      <w:r>
        <w:t>та</w:t>
      </w:r>
      <w:r>
        <w:rPr>
          <w:spacing w:val="-68"/>
        </w:rPr>
        <w:t xml:space="preserve"> </w:t>
      </w:r>
      <w:r>
        <w:t>в тилу, тому, при прийнятті рішень обов’язково приймаються до уваги їхні</w:t>
      </w:r>
      <w:r>
        <w:rPr>
          <w:spacing w:val="1"/>
        </w:rPr>
        <w:t xml:space="preserve"> </w:t>
      </w:r>
      <w:r>
        <w:t>вимоги.</w:t>
      </w:r>
      <w:r>
        <w:rPr>
          <w:spacing w:val="1"/>
        </w:rPr>
        <w:t xml:space="preserve"> </w:t>
      </w:r>
      <w:r>
        <w:t>Однією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новацій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вимогу</w:t>
      </w:r>
      <w:r>
        <w:rPr>
          <w:spacing w:val="1"/>
        </w:rPr>
        <w:t xml:space="preserve"> </w:t>
      </w:r>
      <w:r>
        <w:t>міжнародної</w:t>
      </w:r>
      <w:r>
        <w:rPr>
          <w:spacing w:val="1"/>
        </w:rPr>
        <w:t xml:space="preserve"> </w:t>
      </w:r>
      <w:r>
        <w:t>спільноти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 xml:space="preserve">впровадження комплаєнсу. </w:t>
      </w:r>
      <w:r>
        <w:rPr>
          <w:color w:val="333333"/>
        </w:rPr>
        <w:t>Загалом комплаєнс – це система заходів управління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та контролю, спрямована на попередження й подолання ризиків недотримання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вимог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законодавства,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правил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і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рекомендацій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(зокрема,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органів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контролю),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етичних стандартів, а також на уникнення санкцій. Необхідніст</w:t>
      </w:r>
      <w:r>
        <w:rPr>
          <w:color w:val="333333"/>
        </w:rPr>
        <w:t>ь впровадження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комплаєнс викликана тим, що підприємства оборонно-промислового комплексу</w:t>
      </w:r>
      <w:r>
        <w:rPr>
          <w:color w:val="333333"/>
          <w:spacing w:val="-67"/>
        </w:rPr>
        <w:t xml:space="preserve"> </w:t>
      </w:r>
      <w:r>
        <w:rPr>
          <w:color w:val="333333"/>
        </w:rPr>
        <w:t>України мають здійснювати свою діяльність на прийнятній для міжнародного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бізнесу основі, що передбачає позитивну репутацію на ринку довіри партнерів.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Комплаєнс передбач</w:t>
      </w:r>
      <w:r>
        <w:rPr>
          <w:color w:val="333333"/>
        </w:rPr>
        <w:t>ає впровадження цільової моделі комплаєнсу, що базується</w:t>
      </w:r>
      <w:r>
        <w:rPr>
          <w:color w:val="333333"/>
          <w:spacing w:val="-67"/>
        </w:rPr>
        <w:t xml:space="preserve"> </w:t>
      </w:r>
      <w:r>
        <w:rPr>
          <w:color w:val="333333"/>
        </w:rPr>
        <w:t>на міжнародних стандартах, рекомендаціях та кращих практиках комплаєнсу</w:t>
      </w:r>
      <w:r>
        <w:rPr>
          <w:color w:val="333333"/>
          <w:spacing w:val="1"/>
        </w:rPr>
        <w:t xml:space="preserve"> </w:t>
      </w:r>
      <w:r>
        <w:t>[4].</w:t>
      </w:r>
    </w:p>
    <w:p w:rsidR="009C787B" w:rsidRDefault="00AE36E6">
      <w:pPr>
        <w:pStyle w:val="a3"/>
        <w:spacing w:before="1"/>
        <w:ind w:right="349" w:firstLine="425"/>
      </w:pPr>
      <w:r>
        <w:t>Приймаючи</w:t>
      </w:r>
      <w:r>
        <w:rPr>
          <w:spacing w:val="1"/>
        </w:rPr>
        <w:t xml:space="preserve"> </w:t>
      </w:r>
      <w:r>
        <w:t>рішення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війни,</w:t>
      </w:r>
      <w:r>
        <w:rPr>
          <w:spacing w:val="1"/>
        </w:rPr>
        <w:t xml:space="preserve"> </w:t>
      </w:r>
      <w:r>
        <w:t>управлінці</w:t>
      </w:r>
      <w:r>
        <w:rPr>
          <w:spacing w:val="1"/>
        </w:rPr>
        <w:t xml:space="preserve"> </w:t>
      </w:r>
      <w:r>
        <w:t>часто</w:t>
      </w:r>
      <w:r>
        <w:rPr>
          <w:spacing w:val="1"/>
        </w:rPr>
        <w:t xml:space="preserve"> </w:t>
      </w:r>
      <w:r>
        <w:t>стикаються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моральними</w:t>
      </w:r>
      <w:r>
        <w:rPr>
          <w:spacing w:val="1"/>
        </w:rPr>
        <w:t xml:space="preserve"> </w:t>
      </w:r>
      <w:r>
        <w:t>дилемами.</w:t>
      </w:r>
      <w:r>
        <w:rPr>
          <w:spacing w:val="1"/>
        </w:rPr>
        <w:t xml:space="preserve"> </w:t>
      </w:r>
      <w:r>
        <w:t>Наприклад,</w:t>
      </w:r>
      <w:r>
        <w:rPr>
          <w:spacing w:val="1"/>
        </w:rPr>
        <w:t xml:space="preserve"> </w:t>
      </w:r>
      <w:r>
        <w:t>рішення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обмеження</w:t>
      </w:r>
      <w:r>
        <w:rPr>
          <w:spacing w:val="1"/>
        </w:rPr>
        <w:t xml:space="preserve"> </w:t>
      </w:r>
      <w:r>
        <w:t>прав</w:t>
      </w:r>
      <w:r>
        <w:rPr>
          <w:spacing w:val="1"/>
        </w:rPr>
        <w:t xml:space="preserve"> </w:t>
      </w:r>
      <w:r>
        <w:t>громадян</w:t>
      </w:r>
      <w:r>
        <w:rPr>
          <w:spacing w:val="1"/>
        </w:rPr>
        <w:t xml:space="preserve"> </w:t>
      </w:r>
      <w:r>
        <w:t>повинні враховувати принцип пропорційності, при яких шкода від обмежень не</w:t>
      </w:r>
      <w:r>
        <w:rPr>
          <w:spacing w:val="1"/>
        </w:rPr>
        <w:t xml:space="preserve"> </w:t>
      </w:r>
      <w:r>
        <w:t>повинна</w:t>
      </w:r>
      <w:r>
        <w:rPr>
          <w:spacing w:val="-1"/>
        </w:rPr>
        <w:t xml:space="preserve"> </w:t>
      </w:r>
      <w:r>
        <w:t>перевищувати користь</w:t>
      </w:r>
      <w:r>
        <w:rPr>
          <w:spacing w:val="-1"/>
        </w:rPr>
        <w:t xml:space="preserve"> </w:t>
      </w:r>
      <w:r>
        <w:t>для</w:t>
      </w:r>
      <w:r>
        <w:rPr>
          <w:spacing w:val="-1"/>
        </w:rPr>
        <w:t xml:space="preserve"> </w:t>
      </w:r>
      <w:r>
        <w:t>захисту</w:t>
      </w:r>
      <w:r>
        <w:rPr>
          <w:spacing w:val="-2"/>
        </w:rPr>
        <w:t xml:space="preserve"> </w:t>
      </w:r>
      <w:r>
        <w:t>держави.</w:t>
      </w:r>
    </w:p>
    <w:p w:rsidR="009C787B" w:rsidRDefault="00AE36E6">
      <w:pPr>
        <w:pStyle w:val="a3"/>
        <w:spacing w:before="1"/>
        <w:ind w:right="350" w:firstLine="425"/>
      </w:pPr>
      <w:r>
        <w:t>Тож у висновку варто зазначити, що формування та реалізація ефективних</w:t>
      </w:r>
      <w:r>
        <w:rPr>
          <w:spacing w:val="1"/>
        </w:rPr>
        <w:t xml:space="preserve"> </w:t>
      </w:r>
      <w:r>
        <w:t>механізмів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стійкості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можлива</w:t>
      </w:r>
      <w:r>
        <w:rPr>
          <w:spacing w:val="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умови</w:t>
      </w:r>
      <w:r>
        <w:rPr>
          <w:spacing w:val="1"/>
        </w:rPr>
        <w:t xml:space="preserve"> </w:t>
      </w:r>
      <w:r>
        <w:t>комплексного</w:t>
      </w:r>
      <w:r>
        <w:rPr>
          <w:spacing w:val="1"/>
        </w:rPr>
        <w:t xml:space="preserve"> </w:t>
      </w:r>
      <w:r>
        <w:t>підходу</w:t>
      </w:r>
      <w:r>
        <w:rPr>
          <w:spacing w:val="1"/>
        </w:rPr>
        <w:t xml:space="preserve"> </w:t>
      </w:r>
      <w:r>
        <w:t>[6]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прийняття</w:t>
      </w:r>
      <w:r>
        <w:rPr>
          <w:spacing w:val="1"/>
        </w:rPr>
        <w:t xml:space="preserve"> </w:t>
      </w:r>
      <w:r>
        <w:t>управлінських</w:t>
      </w:r>
      <w:r>
        <w:rPr>
          <w:spacing w:val="1"/>
        </w:rPr>
        <w:t xml:space="preserve"> </w:t>
      </w:r>
      <w:r>
        <w:t>рішень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дії</w:t>
      </w:r>
      <w:r>
        <w:rPr>
          <w:spacing w:val="1"/>
        </w:rPr>
        <w:t xml:space="preserve"> </w:t>
      </w:r>
      <w:r>
        <w:t>правового режиму воєнного стану, що вимагає від управлінців високого рівня</w:t>
      </w:r>
      <w:r>
        <w:rPr>
          <w:spacing w:val="1"/>
        </w:rPr>
        <w:t xml:space="preserve"> </w:t>
      </w:r>
      <w:r>
        <w:t>компетентності,</w:t>
      </w:r>
      <w:r>
        <w:rPr>
          <w:spacing w:val="1"/>
        </w:rPr>
        <w:t xml:space="preserve"> </w:t>
      </w:r>
      <w:r>
        <w:t>оперативності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відповідальності.</w:t>
      </w:r>
      <w:r>
        <w:rPr>
          <w:spacing w:val="1"/>
        </w:rPr>
        <w:t xml:space="preserve"> </w:t>
      </w:r>
      <w:r>
        <w:t>Складні</w:t>
      </w:r>
      <w:r>
        <w:rPr>
          <w:spacing w:val="1"/>
        </w:rPr>
        <w:t xml:space="preserve"> </w:t>
      </w:r>
      <w:r>
        <w:t>умови</w:t>
      </w:r>
      <w:r>
        <w:rPr>
          <w:spacing w:val="1"/>
        </w:rPr>
        <w:t xml:space="preserve"> </w:t>
      </w:r>
      <w:r>
        <w:t>воєнного</w:t>
      </w:r>
      <w:r>
        <w:rPr>
          <w:spacing w:val="1"/>
        </w:rPr>
        <w:t xml:space="preserve"> </w:t>
      </w:r>
      <w:r>
        <w:t>часу</w:t>
      </w:r>
      <w:r>
        <w:rPr>
          <w:spacing w:val="1"/>
        </w:rPr>
        <w:t xml:space="preserve"> </w:t>
      </w:r>
      <w:r>
        <w:t>вимагають</w:t>
      </w:r>
      <w:r>
        <w:rPr>
          <w:spacing w:val="1"/>
        </w:rPr>
        <w:t xml:space="preserve"> </w:t>
      </w:r>
      <w:r>
        <w:t>гнучког</w:t>
      </w:r>
      <w:r>
        <w:t>о</w:t>
      </w:r>
      <w:r>
        <w:rPr>
          <w:spacing w:val="1"/>
        </w:rPr>
        <w:t xml:space="preserve"> </w:t>
      </w:r>
      <w:r>
        <w:t>підходу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чіткої</w:t>
      </w:r>
      <w:r>
        <w:rPr>
          <w:spacing w:val="1"/>
        </w:rPr>
        <w:t xml:space="preserve"> </w:t>
      </w:r>
      <w:r>
        <w:t>координації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цивільними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військовими структурами, а також чіткого дотримання нормативно-правових</w:t>
      </w:r>
      <w:r>
        <w:rPr>
          <w:spacing w:val="1"/>
        </w:rPr>
        <w:t xml:space="preserve"> </w:t>
      </w:r>
      <w:r>
        <w:t>актів,</w:t>
      </w:r>
      <w:r>
        <w:rPr>
          <w:spacing w:val="-2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регулюють</w:t>
      </w:r>
      <w:r>
        <w:rPr>
          <w:spacing w:val="-2"/>
        </w:rPr>
        <w:t xml:space="preserve"> </w:t>
      </w:r>
      <w:r>
        <w:t>правовий режим</w:t>
      </w:r>
      <w:r>
        <w:rPr>
          <w:spacing w:val="-3"/>
        </w:rPr>
        <w:t xml:space="preserve"> </w:t>
      </w:r>
      <w:r>
        <w:t>дії воєнного</w:t>
      </w:r>
      <w:r>
        <w:rPr>
          <w:spacing w:val="1"/>
        </w:rPr>
        <w:t xml:space="preserve"> </w:t>
      </w:r>
      <w:r>
        <w:t>стану.</w:t>
      </w:r>
    </w:p>
    <w:p w:rsidR="009C787B" w:rsidRDefault="009C787B">
      <w:pPr>
        <w:pStyle w:val="a3"/>
        <w:spacing w:before="11"/>
        <w:ind w:left="0"/>
        <w:jc w:val="left"/>
        <w:rPr>
          <w:sz w:val="27"/>
        </w:rPr>
      </w:pPr>
    </w:p>
    <w:p w:rsidR="009C787B" w:rsidRDefault="00AE36E6">
      <w:pPr>
        <w:pStyle w:val="3"/>
        <w:ind w:left="4453"/>
      </w:pPr>
      <w:r>
        <w:t>Список</w:t>
      </w:r>
      <w:r>
        <w:rPr>
          <w:spacing w:val="-4"/>
        </w:rPr>
        <w:t xml:space="preserve"> </w:t>
      </w:r>
      <w:r>
        <w:t>літератури:</w:t>
      </w:r>
    </w:p>
    <w:p w:rsidR="009C787B" w:rsidRDefault="00AE36E6">
      <w:pPr>
        <w:pStyle w:val="a5"/>
        <w:numPr>
          <w:ilvl w:val="0"/>
          <w:numId w:val="57"/>
        </w:numPr>
        <w:tabs>
          <w:tab w:val="left" w:pos="1382"/>
          <w:tab w:val="left" w:pos="3077"/>
          <w:tab w:val="left" w:pos="5227"/>
          <w:tab w:val="left" w:pos="7442"/>
          <w:tab w:val="left" w:pos="10126"/>
        </w:tabs>
        <w:ind w:right="349" w:firstLine="425"/>
        <w:jc w:val="both"/>
        <w:rPr>
          <w:sz w:val="28"/>
        </w:rPr>
      </w:pPr>
      <w:r>
        <w:rPr>
          <w:sz w:val="28"/>
        </w:rPr>
        <w:t>Конституція України прийнята на п’ятій сесії Верховної Ради України 28</w:t>
      </w:r>
      <w:r>
        <w:rPr>
          <w:spacing w:val="1"/>
          <w:sz w:val="28"/>
        </w:rPr>
        <w:t xml:space="preserve"> </w:t>
      </w:r>
      <w:r>
        <w:rPr>
          <w:sz w:val="28"/>
        </w:rPr>
        <w:t>червня</w:t>
      </w:r>
      <w:r>
        <w:rPr>
          <w:sz w:val="28"/>
        </w:rPr>
        <w:tab/>
        <w:t>1996</w:t>
      </w:r>
      <w:r>
        <w:rPr>
          <w:sz w:val="28"/>
        </w:rPr>
        <w:tab/>
        <w:t>року.</w:t>
      </w:r>
      <w:r>
        <w:rPr>
          <w:sz w:val="28"/>
        </w:rPr>
        <w:tab/>
      </w:r>
      <w:r>
        <w:rPr>
          <w:i/>
          <w:sz w:val="28"/>
        </w:rPr>
        <w:t>Вилучено</w:t>
      </w:r>
      <w:r>
        <w:rPr>
          <w:i/>
          <w:sz w:val="28"/>
        </w:rPr>
        <w:tab/>
        <w:t>з</w:t>
      </w:r>
      <w:r>
        <w:rPr>
          <w:sz w:val="28"/>
        </w:rPr>
        <w:t>:</w:t>
      </w:r>
      <w:r>
        <w:rPr>
          <w:spacing w:val="-68"/>
          <w:sz w:val="28"/>
        </w:rPr>
        <w:t xml:space="preserve"> </w:t>
      </w:r>
      <w:r>
        <w:rPr>
          <w:sz w:val="28"/>
        </w:rPr>
        <w:t>https://zakon.rada.gov.ua/laws/show/254%D0%BA/96-%D0%B2%D1%80#Text</w:t>
      </w:r>
    </w:p>
    <w:p w:rsidR="009C787B" w:rsidRDefault="00AE36E6">
      <w:pPr>
        <w:pStyle w:val="a5"/>
        <w:numPr>
          <w:ilvl w:val="0"/>
          <w:numId w:val="57"/>
        </w:numPr>
        <w:tabs>
          <w:tab w:val="left" w:pos="1382"/>
        </w:tabs>
        <w:spacing w:before="1"/>
        <w:ind w:right="352" w:firstLine="425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правовий</w:t>
      </w:r>
      <w:r>
        <w:rPr>
          <w:spacing w:val="1"/>
          <w:sz w:val="28"/>
        </w:rPr>
        <w:t xml:space="preserve"> </w:t>
      </w:r>
      <w:r>
        <w:rPr>
          <w:sz w:val="28"/>
        </w:rPr>
        <w:t>режим</w:t>
      </w:r>
      <w:r>
        <w:rPr>
          <w:spacing w:val="1"/>
          <w:sz w:val="28"/>
        </w:rPr>
        <w:t xml:space="preserve"> </w:t>
      </w:r>
      <w:r>
        <w:rPr>
          <w:sz w:val="28"/>
        </w:rPr>
        <w:t>воєнного</w:t>
      </w:r>
      <w:r>
        <w:rPr>
          <w:spacing w:val="1"/>
          <w:sz w:val="28"/>
        </w:rPr>
        <w:t xml:space="preserve"> </w:t>
      </w:r>
      <w:r>
        <w:rPr>
          <w:sz w:val="28"/>
        </w:rPr>
        <w:t>стану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Закон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389-VIII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-67"/>
          <w:sz w:val="28"/>
        </w:rPr>
        <w:t xml:space="preserve"> </w:t>
      </w:r>
      <w:r>
        <w:rPr>
          <w:sz w:val="28"/>
        </w:rPr>
        <w:t>12.05.2015.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Вилучено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з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r>
        <w:rPr>
          <w:sz w:val="28"/>
        </w:rPr>
        <w:t>https://zakon.rada.gov.ua/laws/show/389-19#Text</w:t>
      </w:r>
    </w:p>
    <w:p w:rsidR="009C787B" w:rsidRDefault="009C787B">
      <w:pPr>
        <w:jc w:val="both"/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5"/>
        <w:numPr>
          <w:ilvl w:val="0"/>
          <w:numId w:val="57"/>
        </w:numPr>
        <w:tabs>
          <w:tab w:val="left" w:pos="1382"/>
        </w:tabs>
        <w:spacing w:before="89"/>
        <w:ind w:right="349" w:firstLine="425"/>
        <w:jc w:val="both"/>
        <w:rPr>
          <w:sz w:val="28"/>
        </w:rPr>
      </w:pPr>
      <w:r>
        <w:rPr>
          <w:sz w:val="28"/>
        </w:rPr>
        <w:t>Грищенко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Публічні</w:t>
      </w:r>
      <w:r>
        <w:rPr>
          <w:spacing w:val="1"/>
          <w:sz w:val="28"/>
        </w:rPr>
        <w:t xml:space="preserve"> </w:t>
      </w:r>
      <w:r>
        <w:rPr>
          <w:sz w:val="28"/>
        </w:rPr>
        <w:t>провайдери</w:t>
      </w:r>
      <w:r>
        <w:rPr>
          <w:spacing w:val="1"/>
          <w:sz w:val="28"/>
        </w:rPr>
        <w:t xml:space="preserve"> </w:t>
      </w:r>
      <w:r>
        <w:rPr>
          <w:sz w:val="28"/>
        </w:rPr>
        <w:t>публічної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політики.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Публічне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управління та місцеве самоврядування</w:t>
      </w:r>
      <w:r>
        <w:rPr>
          <w:sz w:val="28"/>
        </w:rPr>
        <w:t xml:space="preserve">. Вип. №1, 2024. С. 32-40. </w:t>
      </w:r>
      <w:r>
        <w:rPr>
          <w:i/>
          <w:sz w:val="28"/>
        </w:rPr>
        <w:t xml:space="preserve">Вилучено з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https://journals.politehnica.dp.ua/index.php/pub</w:t>
      </w:r>
      <w:r>
        <w:rPr>
          <w:sz w:val="28"/>
        </w:rPr>
        <w:t>lic/issue/view/40/40</w:t>
      </w:r>
    </w:p>
    <w:p w:rsidR="009C787B" w:rsidRDefault="00AE36E6">
      <w:pPr>
        <w:pStyle w:val="a5"/>
        <w:numPr>
          <w:ilvl w:val="0"/>
          <w:numId w:val="57"/>
        </w:numPr>
        <w:tabs>
          <w:tab w:val="left" w:pos="1382"/>
        </w:tabs>
        <w:spacing w:before="1"/>
        <w:ind w:right="345" w:firstLine="425"/>
        <w:jc w:val="both"/>
        <w:rPr>
          <w:sz w:val="28"/>
        </w:rPr>
      </w:pPr>
      <w:r>
        <w:rPr>
          <w:sz w:val="28"/>
        </w:rPr>
        <w:t>Грищенко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М.,</w:t>
      </w:r>
      <w:r>
        <w:rPr>
          <w:spacing w:val="1"/>
          <w:sz w:val="28"/>
        </w:rPr>
        <w:t xml:space="preserve"> </w:t>
      </w:r>
      <w:r>
        <w:rPr>
          <w:sz w:val="28"/>
        </w:rPr>
        <w:t>Козловець</w:t>
      </w:r>
      <w:r>
        <w:rPr>
          <w:spacing w:val="1"/>
          <w:sz w:val="28"/>
        </w:rPr>
        <w:t xml:space="preserve"> </w:t>
      </w:r>
      <w:r>
        <w:rPr>
          <w:sz w:val="28"/>
        </w:rPr>
        <w:t>М.А.</w:t>
      </w:r>
      <w:r>
        <w:rPr>
          <w:spacing w:val="1"/>
          <w:sz w:val="28"/>
        </w:rPr>
        <w:t xml:space="preserve"> </w:t>
      </w:r>
      <w:r>
        <w:rPr>
          <w:sz w:val="28"/>
        </w:rPr>
        <w:t>Актуальні</w:t>
      </w:r>
      <w:r>
        <w:rPr>
          <w:spacing w:val="1"/>
          <w:sz w:val="28"/>
        </w:rPr>
        <w:t xml:space="preserve"> </w:t>
      </w:r>
      <w:r>
        <w:rPr>
          <w:sz w:val="28"/>
        </w:rPr>
        <w:t>питання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публічного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оборонно-промисловим</w:t>
      </w:r>
      <w:r>
        <w:rPr>
          <w:spacing w:val="1"/>
          <w:sz w:val="28"/>
        </w:rPr>
        <w:t xml:space="preserve"> </w:t>
      </w:r>
      <w:r>
        <w:rPr>
          <w:sz w:val="28"/>
        </w:rPr>
        <w:t>комплексом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частині</w:t>
      </w:r>
      <w:r>
        <w:rPr>
          <w:spacing w:val="1"/>
          <w:sz w:val="28"/>
        </w:rPr>
        <w:t xml:space="preserve"> </w:t>
      </w:r>
      <w:r>
        <w:rPr>
          <w:sz w:val="28"/>
        </w:rPr>
        <w:t>впровадження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цільової</w:t>
      </w:r>
      <w:r>
        <w:rPr>
          <w:spacing w:val="1"/>
          <w:sz w:val="28"/>
        </w:rPr>
        <w:t xml:space="preserve"> </w:t>
      </w:r>
      <w:r>
        <w:rPr>
          <w:sz w:val="28"/>
        </w:rPr>
        <w:t>моделі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комплаєнсу.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Наукові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інновації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передові технології, №8(36), 2024. </w:t>
      </w:r>
      <w:r>
        <w:rPr>
          <w:sz w:val="28"/>
        </w:rPr>
        <w:t xml:space="preserve">Серія «Управління та адміністрування». </w:t>
      </w:r>
      <w:r>
        <w:rPr>
          <w:i/>
          <w:sz w:val="28"/>
        </w:rPr>
        <w:t>С.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115-128.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Вилучено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</w:t>
      </w:r>
      <w:r>
        <w:rPr>
          <w:i/>
          <w:spacing w:val="-2"/>
          <w:sz w:val="28"/>
        </w:rPr>
        <w:t xml:space="preserve"> </w:t>
      </w:r>
      <w:r>
        <w:rPr>
          <w:sz w:val="28"/>
        </w:rPr>
        <w:t>:</w:t>
      </w:r>
    </w:p>
    <w:p w:rsidR="009C787B" w:rsidRDefault="00AE36E6">
      <w:pPr>
        <w:spacing w:before="1" w:line="310" w:lineRule="exact"/>
        <w:ind w:left="1098"/>
        <w:rPr>
          <w:i/>
          <w:sz w:val="27"/>
        </w:rPr>
      </w:pPr>
      <w:r>
        <w:rPr>
          <w:i/>
          <w:sz w:val="27"/>
        </w:rPr>
        <w:t>https://doi.org/10.52058/2786-5274-2024-8(36)-115-127</w:t>
      </w:r>
    </w:p>
    <w:p w:rsidR="009C787B" w:rsidRDefault="00AE36E6">
      <w:pPr>
        <w:spacing w:line="310" w:lineRule="exact"/>
        <w:ind w:left="1098"/>
        <w:rPr>
          <w:i/>
          <w:sz w:val="27"/>
        </w:rPr>
      </w:pPr>
      <w:hyperlink r:id="rId63">
        <w:r>
          <w:rPr>
            <w:i/>
            <w:sz w:val="27"/>
          </w:rPr>
          <w:t>http://perspectives.pp.ua/index.php/nauka/issue/view/264/362</w:t>
        </w:r>
      </w:hyperlink>
    </w:p>
    <w:p w:rsidR="009C787B" w:rsidRDefault="00AE36E6">
      <w:pPr>
        <w:pStyle w:val="a5"/>
        <w:numPr>
          <w:ilvl w:val="0"/>
          <w:numId w:val="57"/>
        </w:numPr>
        <w:tabs>
          <w:tab w:val="left" w:pos="1382"/>
        </w:tabs>
        <w:spacing w:line="242" w:lineRule="auto"/>
        <w:ind w:right="348" w:firstLine="425"/>
        <w:rPr>
          <w:sz w:val="28"/>
        </w:rPr>
      </w:pPr>
      <w:r>
        <w:rPr>
          <w:sz w:val="28"/>
        </w:rPr>
        <w:t>Кулик</w:t>
      </w:r>
      <w:r>
        <w:rPr>
          <w:spacing w:val="11"/>
          <w:sz w:val="28"/>
        </w:rPr>
        <w:t xml:space="preserve"> </w:t>
      </w:r>
      <w:r>
        <w:rPr>
          <w:sz w:val="28"/>
        </w:rPr>
        <w:t>С.</w:t>
      </w:r>
      <w:r>
        <w:rPr>
          <w:spacing w:val="13"/>
          <w:sz w:val="28"/>
        </w:rPr>
        <w:t xml:space="preserve"> </w:t>
      </w:r>
      <w:r>
        <w:rPr>
          <w:sz w:val="28"/>
        </w:rPr>
        <w:t>Правовий</w:t>
      </w:r>
      <w:r>
        <w:rPr>
          <w:spacing w:val="14"/>
          <w:sz w:val="28"/>
        </w:rPr>
        <w:t xml:space="preserve"> </w:t>
      </w:r>
      <w:r>
        <w:rPr>
          <w:sz w:val="28"/>
        </w:rPr>
        <w:t>режим</w:t>
      </w:r>
      <w:r>
        <w:rPr>
          <w:spacing w:val="13"/>
          <w:sz w:val="28"/>
        </w:rPr>
        <w:t xml:space="preserve"> </w:t>
      </w:r>
      <w:r>
        <w:rPr>
          <w:sz w:val="28"/>
        </w:rPr>
        <w:t>воєнного</w:t>
      </w:r>
      <w:r>
        <w:rPr>
          <w:spacing w:val="12"/>
          <w:sz w:val="28"/>
        </w:rPr>
        <w:t xml:space="preserve"> </w:t>
      </w:r>
      <w:r>
        <w:rPr>
          <w:sz w:val="28"/>
        </w:rPr>
        <w:t>стану:</w:t>
      </w:r>
      <w:r>
        <w:rPr>
          <w:spacing w:val="14"/>
          <w:sz w:val="28"/>
        </w:rPr>
        <w:t xml:space="preserve"> </w:t>
      </w:r>
      <w:r>
        <w:rPr>
          <w:sz w:val="28"/>
        </w:rPr>
        <w:t>теоретико-методологічний</w:t>
      </w:r>
      <w:r>
        <w:rPr>
          <w:spacing w:val="-67"/>
          <w:sz w:val="28"/>
        </w:rPr>
        <w:t xml:space="preserve"> </w:t>
      </w:r>
      <w:r>
        <w:rPr>
          <w:sz w:val="28"/>
        </w:rPr>
        <w:t>аспект.</w:t>
      </w:r>
      <w:r>
        <w:rPr>
          <w:spacing w:val="46"/>
          <w:sz w:val="28"/>
        </w:rPr>
        <w:t xml:space="preserve"> </w:t>
      </w:r>
      <w:r>
        <w:rPr>
          <w:sz w:val="28"/>
        </w:rPr>
        <w:t>Слово</w:t>
      </w:r>
      <w:r>
        <w:rPr>
          <w:spacing w:val="46"/>
          <w:sz w:val="28"/>
        </w:rPr>
        <w:t xml:space="preserve"> </w:t>
      </w:r>
      <w:r>
        <w:rPr>
          <w:sz w:val="28"/>
        </w:rPr>
        <w:t>Національної</w:t>
      </w:r>
      <w:r>
        <w:rPr>
          <w:spacing w:val="48"/>
          <w:sz w:val="28"/>
        </w:rPr>
        <w:t xml:space="preserve"> </w:t>
      </w:r>
      <w:r>
        <w:rPr>
          <w:sz w:val="28"/>
        </w:rPr>
        <w:t>школи</w:t>
      </w:r>
      <w:r>
        <w:rPr>
          <w:spacing w:val="47"/>
          <w:sz w:val="28"/>
        </w:rPr>
        <w:t xml:space="preserve"> </w:t>
      </w:r>
      <w:r>
        <w:rPr>
          <w:sz w:val="28"/>
        </w:rPr>
        <w:t>суддів</w:t>
      </w:r>
      <w:r>
        <w:rPr>
          <w:spacing w:val="46"/>
          <w:sz w:val="28"/>
        </w:rPr>
        <w:t xml:space="preserve"> </w:t>
      </w:r>
      <w:r>
        <w:rPr>
          <w:sz w:val="28"/>
        </w:rPr>
        <w:t>України,</w:t>
      </w:r>
      <w:r>
        <w:rPr>
          <w:spacing w:val="44"/>
          <w:sz w:val="28"/>
        </w:rPr>
        <w:t xml:space="preserve"> </w:t>
      </w:r>
      <w:r>
        <w:rPr>
          <w:sz w:val="28"/>
        </w:rPr>
        <w:t>№1–2(38–39),</w:t>
      </w:r>
      <w:r>
        <w:rPr>
          <w:spacing w:val="43"/>
          <w:sz w:val="28"/>
        </w:rPr>
        <w:t xml:space="preserve"> </w:t>
      </w:r>
      <w:r>
        <w:rPr>
          <w:sz w:val="28"/>
        </w:rPr>
        <w:t>2022.</w:t>
      </w:r>
      <w:r>
        <w:rPr>
          <w:spacing w:val="47"/>
          <w:sz w:val="28"/>
        </w:rPr>
        <w:t xml:space="preserve"> </w:t>
      </w:r>
      <w:r>
        <w:rPr>
          <w:sz w:val="28"/>
        </w:rPr>
        <w:t>С.95-</w:t>
      </w:r>
    </w:p>
    <w:p w:rsidR="009C787B" w:rsidRDefault="00AE36E6">
      <w:pPr>
        <w:pStyle w:val="a3"/>
        <w:spacing w:line="318" w:lineRule="exact"/>
        <w:jc w:val="left"/>
      </w:pPr>
      <w:r>
        <w:t>102.</w:t>
      </w:r>
      <w:r>
        <w:rPr>
          <w:spacing w:val="-11"/>
        </w:rPr>
        <w:t xml:space="preserve"> </w:t>
      </w:r>
      <w:r>
        <w:rPr>
          <w:i/>
        </w:rPr>
        <w:t>Вилучено</w:t>
      </w:r>
      <w:r>
        <w:rPr>
          <w:i/>
          <w:spacing w:val="-9"/>
        </w:rPr>
        <w:t xml:space="preserve"> </w:t>
      </w:r>
      <w:r>
        <w:t>з:</w:t>
      </w:r>
      <w:r>
        <w:rPr>
          <w:spacing w:val="-13"/>
        </w:rPr>
        <w:t xml:space="preserve"> </w:t>
      </w:r>
      <w:hyperlink r:id="rId64">
        <w:r>
          <w:t>http://slovo.nsj.gov.ua/images/pdf/2022_1_2_38_39/Kylik.pdf</w:t>
        </w:r>
      </w:hyperlink>
    </w:p>
    <w:p w:rsidR="009C787B" w:rsidRDefault="00AE36E6">
      <w:pPr>
        <w:pStyle w:val="a5"/>
        <w:numPr>
          <w:ilvl w:val="0"/>
          <w:numId w:val="1"/>
        </w:numPr>
        <w:tabs>
          <w:tab w:val="left" w:pos="1382"/>
        </w:tabs>
        <w:spacing w:line="322" w:lineRule="exact"/>
        <w:rPr>
          <w:sz w:val="28"/>
        </w:rPr>
      </w:pPr>
      <w:r>
        <w:rPr>
          <w:sz w:val="28"/>
        </w:rPr>
        <w:t>Територіальні</w:t>
      </w:r>
      <w:r>
        <w:rPr>
          <w:spacing w:val="64"/>
          <w:sz w:val="28"/>
        </w:rPr>
        <w:t xml:space="preserve"> </w:t>
      </w:r>
      <w:r>
        <w:rPr>
          <w:sz w:val="28"/>
        </w:rPr>
        <w:t>громади:</w:t>
      </w:r>
      <w:r>
        <w:rPr>
          <w:spacing w:val="65"/>
          <w:sz w:val="28"/>
        </w:rPr>
        <w:t xml:space="preserve"> </w:t>
      </w:r>
      <w:r>
        <w:rPr>
          <w:sz w:val="28"/>
        </w:rPr>
        <w:t>механізми</w:t>
      </w:r>
      <w:r>
        <w:rPr>
          <w:spacing w:val="65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65"/>
          <w:sz w:val="28"/>
        </w:rPr>
        <w:t xml:space="preserve"> </w:t>
      </w:r>
      <w:r>
        <w:rPr>
          <w:sz w:val="28"/>
        </w:rPr>
        <w:t>стійкості</w:t>
      </w:r>
      <w:r>
        <w:rPr>
          <w:spacing w:val="63"/>
          <w:sz w:val="28"/>
        </w:rPr>
        <w:t xml:space="preserve"> </w:t>
      </w:r>
      <w:r>
        <w:rPr>
          <w:sz w:val="28"/>
        </w:rPr>
        <w:t>:</w:t>
      </w:r>
      <w:r>
        <w:rPr>
          <w:spacing w:val="65"/>
          <w:sz w:val="28"/>
        </w:rPr>
        <w:t xml:space="preserve"> </w:t>
      </w:r>
      <w:r>
        <w:rPr>
          <w:sz w:val="28"/>
        </w:rPr>
        <w:t>монографія</w:t>
      </w:r>
    </w:p>
    <w:p w:rsidR="009C787B" w:rsidRDefault="00AE36E6">
      <w:pPr>
        <w:pStyle w:val="a3"/>
        <w:spacing w:line="322" w:lineRule="exact"/>
        <w:jc w:val="left"/>
      </w:pPr>
      <w:r>
        <w:t>/Горбата</w:t>
      </w:r>
      <w:r>
        <w:rPr>
          <w:spacing w:val="-2"/>
        </w:rPr>
        <w:t xml:space="preserve"> </w:t>
      </w:r>
      <w:r>
        <w:t>Л.П.</w:t>
      </w:r>
      <w:r>
        <w:rPr>
          <w:spacing w:val="-3"/>
        </w:rPr>
        <w:t xml:space="preserve"> </w:t>
      </w:r>
      <w:r>
        <w:t>Київ,</w:t>
      </w:r>
      <w:r>
        <w:rPr>
          <w:spacing w:val="-4"/>
        </w:rPr>
        <w:t xml:space="preserve"> </w:t>
      </w:r>
      <w:r>
        <w:t>НУБіП</w:t>
      </w:r>
      <w:r>
        <w:rPr>
          <w:spacing w:val="-2"/>
        </w:rPr>
        <w:t xml:space="preserve"> </w:t>
      </w:r>
      <w:r>
        <w:t>України,</w:t>
      </w:r>
      <w:r>
        <w:rPr>
          <w:spacing w:val="-3"/>
        </w:rPr>
        <w:t xml:space="preserve"> </w:t>
      </w:r>
      <w:r>
        <w:t>2024,</w:t>
      </w:r>
      <w:r>
        <w:rPr>
          <w:spacing w:val="-2"/>
        </w:rPr>
        <w:t xml:space="preserve"> </w:t>
      </w:r>
      <w:r>
        <w:t>345 с.</w:t>
      </w:r>
      <w:r>
        <w:rPr>
          <w:spacing w:val="4"/>
        </w:rPr>
        <w:t xml:space="preserve"> </w:t>
      </w:r>
      <w:r>
        <w:t>IS</w:t>
      </w:r>
      <w:r>
        <w:t>BN</w:t>
      </w:r>
      <w:r>
        <w:rPr>
          <w:spacing w:val="1"/>
        </w:rPr>
        <w:t xml:space="preserve"> </w:t>
      </w:r>
      <w:r>
        <w:t>978-617-8368-16-6</w:t>
      </w:r>
      <w:r>
        <w:rPr>
          <w:spacing w:val="65"/>
        </w:rPr>
        <w:t xml:space="preserve"> </w:t>
      </w:r>
      <w:r>
        <w:t>URL</w:t>
      </w:r>
      <w:r>
        <w:rPr>
          <w:spacing w:val="1"/>
        </w:rPr>
        <w:t xml:space="preserve"> </w:t>
      </w:r>
      <w:r>
        <w:t>:</w:t>
      </w:r>
    </w:p>
    <w:p w:rsidR="009C787B" w:rsidRDefault="00AE36E6">
      <w:pPr>
        <w:pStyle w:val="a3"/>
        <w:spacing w:line="322" w:lineRule="exact"/>
        <w:jc w:val="left"/>
      </w:pPr>
      <w:r>
        <w:t>https://dglib.nubip.edu.ua/items/22dfbd9c-3afc-43d1-866c-b13b8cfb1626</w:t>
      </w:r>
    </w:p>
    <w:p w:rsidR="009C787B" w:rsidRDefault="00AE36E6">
      <w:pPr>
        <w:pStyle w:val="a5"/>
        <w:numPr>
          <w:ilvl w:val="0"/>
          <w:numId w:val="1"/>
        </w:numPr>
        <w:tabs>
          <w:tab w:val="left" w:pos="1382"/>
        </w:tabs>
        <w:ind w:left="672" w:right="347" w:firstLine="425"/>
        <w:rPr>
          <w:sz w:val="28"/>
        </w:rPr>
      </w:pPr>
      <w:r>
        <w:rPr>
          <w:sz w:val="28"/>
        </w:rPr>
        <w:t>Медуна</w:t>
      </w:r>
      <w:r>
        <w:rPr>
          <w:spacing w:val="33"/>
          <w:sz w:val="28"/>
        </w:rPr>
        <w:t xml:space="preserve"> </w:t>
      </w:r>
      <w:r>
        <w:rPr>
          <w:sz w:val="28"/>
        </w:rPr>
        <w:t>Б.Л.</w:t>
      </w:r>
      <w:r>
        <w:rPr>
          <w:spacing w:val="33"/>
          <w:sz w:val="28"/>
        </w:rPr>
        <w:t xml:space="preserve"> </w:t>
      </w:r>
      <w:r>
        <w:rPr>
          <w:sz w:val="28"/>
        </w:rPr>
        <w:t>Удосконалення</w:t>
      </w:r>
      <w:r>
        <w:rPr>
          <w:spacing w:val="31"/>
          <w:sz w:val="28"/>
        </w:rPr>
        <w:t xml:space="preserve"> </w:t>
      </w:r>
      <w:r>
        <w:rPr>
          <w:sz w:val="28"/>
        </w:rPr>
        <w:t>процесу</w:t>
      </w:r>
      <w:r>
        <w:rPr>
          <w:spacing w:val="35"/>
          <w:sz w:val="28"/>
        </w:rPr>
        <w:t xml:space="preserve"> </w:t>
      </w:r>
      <w:r>
        <w:rPr>
          <w:sz w:val="28"/>
        </w:rPr>
        <w:t>прийняття</w:t>
      </w:r>
      <w:r>
        <w:rPr>
          <w:spacing w:val="31"/>
          <w:sz w:val="28"/>
        </w:rPr>
        <w:t xml:space="preserve"> </w:t>
      </w:r>
      <w:r>
        <w:rPr>
          <w:sz w:val="28"/>
        </w:rPr>
        <w:t>управлінських</w:t>
      </w:r>
      <w:r>
        <w:rPr>
          <w:spacing w:val="33"/>
          <w:sz w:val="28"/>
        </w:rPr>
        <w:t xml:space="preserve"> </w:t>
      </w:r>
      <w:r>
        <w:rPr>
          <w:sz w:val="28"/>
        </w:rPr>
        <w:t>рішень</w:t>
      </w:r>
      <w:r>
        <w:rPr>
          <w:spacing w:val="32"/>
          <w:sz w:val="28"/>
        </w:rPr>
        <w:t xml:space="preserve"> </w:t>
      </w:r>
      <w:r>
        <w:rPr>
          <w:sz w:val="28"/>
        </w:rPr>
        <w:t>в</w:t>
      </w:r>
      <w:r>
        <w:rPr>
          <w:spacing w:val="-67"/>
          <w:sz w:val="28"/>
        </w:rPr>
        <w:t xml:space="preserve"> </w:t>
      </w:r>
      <w:r>
        <w:rPr>
          <w:sz w:val="28"/>
        </w:rPr>
        <w:t>Україні</w:t>
      </w:r>
      <w:r>
        <w:rPr>
          <w:spacing w:val="64"/>
          <w:sz w:val="28"/>
        </w:rPr>
        <w:t xml:space="preserve"> </w:t>
      </w:r>
      <w:r>
        <w:rPr>
          <w:sz w:val="28"/>
        </w:rPr>
        <w:t>шляхом</w:t>
      </w:r>
      <w:r>
        <w:rPr>
          <w:spacing w:val="64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64"/>
          <w:sz w:val="28"/>
        </w:rPr>
        <w:t xml:space="preserve"> </w:t>
      </w:r>
      <w:r>
        <w:rPr>
          <w:sz w:val="28"/>
        </w:rPr>
        <w:t>їх</w:t>
      </w:r>
      <w:r>
        <w:rPr>
          <w:spacing w:val="65"/>
          <w:sz w:val="28"/>
        </w:rPr>
        <w:t xml:space="preserve"> </w:t>
      </w:r>
      <w:r>
        <w:rPr>
          <w:sz w:val="28"/>
        </w:rPr>
        <w:t>публічності</w:t>
      </w:r>
      <w:r>
        <w:rPr>
          <w:spacing w:val="65"/>
          <w:sz w:val="28"/>
        </w:rPr>
        <w:t xml:space="preserve"> </w:t>
      </w:r>
      <w:r>
        <w:rPr>
          <w:sz w:val="28"/>
        </w:rPr>
        <w:t>в</w:t>
      </w:r>
      <w:r>
        <w:rPr>
          <w:spacing w:val="62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65"/>
          <w:sz w:val="28"/>
        </w:rPr>
        <w:t xml:space="preserve"> </w:t>
      </w:r>
      <w:r>
        <w:rPr>
          <w:sz w:val="28"/>
        </w:rPr>
        <w:t>війни.</w:t>
      </w:r>
      <w:r>
        <w:rPr>
          <w:spacing w:val="4"/>
          <w:sz w:val="28"/>
        </w:rPr>
        <w:t xml:space="preserve"> </w:t>
      </w:r>
      <w:r>
        <w:rPr>
          <w:i/>
          <w:sz w:val="28"/>
        </w:rPr>
        <w:t>Демократичне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врядування.</w:t>
      </w:r>
      <w:r>
        <w:rPr>
          <w:i/>
          <w:spacing w:val="56"/>
          <w:sz w:val="28"/>
        </w:rPr>
        <w:t xml:space="preserve"> </w:t>
      </w:r>
      <w:r>
        <w:rPr>
          <w:sz w:val="28"/>
        </w:rPr>
        <w:t>Випуск</w:t>
      </w:r>
      <w:r>
        <w:rPr>
          <w:spacing w:val="53"/>
          <w:sz w:val="28"/>
        </w:rPr>
        <w:t xml:space="preserve"> </w:t>
      </w:r>
      <w:r>
        <w:rPr>
          <w:sz w:val="28"/>
        </w:rPr>
        <w:t>2(32),</w:t>
      </w:r>
      <w:r>
        <w:rPr>
          <w:spacing w:val="53"/>
          <w:sz w:val="28"/>
        </w:rPr>
        <w:t xml:space="preserve"> </w:t>
      </w:r>
      <w:r>
        <w:rPr>
          <w:sz w:val="28"/>
        </w:rPr>
        <w:t>2023</w:t>
      </w:r>
      <w:r>
        <w:rPr>
          <w:spacing w:val="56"/>
          <w:sz w:val="28"/>
        </w:rPr>
        <w:t xml:space="preserve"> </w:t>
      </w:r>
      <w:r>
        <w:rPr>
          <w:sz w:val="28"/>
        </w:rPr>
        <w:t>р.</w:t>
      </w:r>
      <w:r>
        <w:rPr>
          <w:spacing w:val="56"/>
          <w:sz w:val="28"/>
        </w:rPr>
        <w:t xml:space="preserve"> </w:t>
      </w:r>
      <w:r>
        <w:rPr>
          <w:i/>
          <w:sz w:val="28"/>
        </w:rPr>
        <w:t>Вилучено</w:t>
      </w:r>
      <w:r>
        <w:rPr>
          <w:i/>
          <w:spacing w:val="56"/>
          <w:sz w:val="28"/>
        </w:rPr>
        <w:t xml:space="preserve"> </w:t>
      </w:r>
      <w:r>
        <w:rPr>
          <w:i/>
          <w:sz w:val="28"/>
        </w:rPr>
        <w:t>з</w:t>
      </w:r>
      <w:r>
        <w:rPr>
          <w:sz w:val="28"/>
        </w:rPr>
        <w:t>:</w:t>
      </w:r>
      <w:r>
        <w:rPr>
          <w:spacing w:val="55"/>
          <w:sz w:val="28"/>
        </w:rPr>
        <w:t xml:space="preserve"> </w:t>
      </w:r>
      <w:r>
        <w:rPr>
          <w:sz w:val="28"/>
        </w:rPr>
        <w:t>https://science.lpnu.ua/uk/dg/vsi-</w:t>
      </w:r>
      <w:r>
        <w:rPr>
          <w:spacing w:val="-67"/>
          <w:sz w:val="28"/>
        </w:rPr>
        <w:t xml:space="preserve"> </w:t>
      </w:r>
      <w:r>
        <w:rPr>
          <w:sz w:val="28"/>
        </w:rPr>
        <w:t>vypusky/vypusk-232-2023/udoskonalennya-procesu-pryynyattya-upravlinskyh-</w:t>
      </w:r>
      <w:r>
        <w:rPr>
          <w:spacing w:val="1"/>
          <w:sz w:val="28"/>
        </w:rPr>
        <w:t xml:space="preserve"> </w:t>
      </w:r>
      <w:r>
        <w:rPr>
          <w:sz w:val="28"/>
        </w:rPr>
        <w:t>rishen-v-ukrayini</w:t>
      </w:r>
    </w:p>
    <w:p w:rsidR="009C787B" w:rsidRDefault="009C787B">
      <w:pPr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8"/>
        <w:ind w:left="0"/>
        <w:jc w:val="left"/>
        <w:rPr>
          <w:sz w:val="16"/>
        </w:rPr>
      </w:pPr>
    </w:p>
    <w:p w:rsidR="009C787B" w:rsidRDefault="00AE36E6">
      <w:pPr>
        <w:pStyle w:val="1"/>
        <w:ind w:left="3450" w:right="1432" w:hanging="1547"/>
      </w:pPr>
      <w:bookmarkStart w:id="26" w:name="_bookmark25"/>
      <w:bookmarkEnd w:id="26"/>
      <w:r>
        <w:t>ВПЛИВ СЕРОТОНІНУ ТА ДОФАМІНУ НА</w:t>
      </w:r>
      <w:r>
        <w:rPr>
          <w:spacing w:val="-87"/>
        </w:rPr>
        <w:t xml:space="preserve"> </w:t>
      </w:r>
      <w:r>
        <w:t>ПОВЕДІНКУ</w:t>
      </w:r>
      <w:r>
        <w:rPr>
          <w:spacing w:val="-3"/>
        </w:rPr>
        <w:t xml:space="preserve"> </w:t>
      </w:r>
      <w:r>
        <w:t>ЛЮДИНИ</w:t>
      </w:r>
    </w:p>
    <w:p w:rsidR="009C787B" w:rsidRDefault="00AE36E6">
      <w:pPr>
        <w:pStyle w:val="2"/>
        <w:spacing w:before="323"/>
        <w:ind w:right="354"/>
      </w:pPr>
      <w:r>
        <w:t>Левицька</w:t>
      </w:r>
      <w:r>
        <w:rPr>
          <w:spacing w:val="-12"/>
        </w:rPr>
        <w:t xml:space="preserve"> </w:t>
      </w:r>
      <w:r>
        <w:t>Богдана</w:t>
      </w:r>
      <w:r>
        <w:rPr>
          <w:spacing w:val="-10"/>
        </w:rPr>
        <w:t xml:space="preserve"> </w:t>
      </w:r>
      <w:r>
        <w:t>Романівна</w:t>
      </w:r>
    </w:p>
    <w:p w:rsidR="009C787B" w:rsidRDefault="00AE36E6">
      <w:pPr>
        <w:pStyle w:val="a3"/>
        <w:ind w:left="3405" w:right="352" w:firstLine="2873"/>
        <w:jc w:val="right"/>
      </w:pPr>
      <w:r>
        <w:t>студентка медичного факультету,</w:t>
      </w:r>
      <w:r>
        <w:rPr>
          <w:spacing w:val="-67"/>
        </w:rPr>
        <w:t xml:space="preserve"> </w:t>
      </w:r>
      <w:r>
        <w:t>Івано-Франківський</w:t>
      </w:r>
      <w:r>
        <w:rPr>
          <w:spacing w:val="-9"/>
        </w:rPr>
        <w:t xml:space="preserve"> </w:t>
      </w:r>
      <w:r>
        <w:t>національний</w:t>
      </w:r>
      <w:r>
        <w:rPr>
          <w:spacing w:val="-7"/>
        </w:rPr>
        <w:t xml:space="preserve"> </w:t>
      </w:r>
      <w:r>
        <w:t>медичний</w:t>
      </w:r>
      <w:r>
        <w:rPr>
          <w:spacing w:val="-7"/>
        </w:rPr>
        <w:t xml:space="preserve"> </w:t>
      </w:r>
      <w:r>
        <w:t>університет,</w:t>
      </w:r>
    </w:p>
    <w:p w:rsidR="009C787B" w:rsidRDefault="009C787B">
      <w:pPr>
        <w:pStyle w:val="a3"/>
        <w:spacing w:before="9"/>
        <w:ind w:left="0"/>
        <w:jc w:val="left"/>
        <w:rPr>
          <w:sz w:val="27"/>
        </w:rPr>
      </w:pPr>
    </w:p>
    <w:p w:rsidR="009C787B" w:rsidRDefault="00AE36E6">
      <w:pPr>
        <w:pStyle w:val="2"/>
        <w:spacing w:before="1"/>
        <w:ind w:left="6434" w:right="0"/>
        <w:jc w:val="left"/>
      </w:pPr>
      <w:r>
        <w:t>Стефанюк</w:t>
      </w:r>
      <w:r>
        <w:rPr>
          <w:spacing w:val="-9"/>
        </w:rPr>
        <w:t xml:space="preserve"> </w:t>
      </w:r>
      <w:r>
        <w:t>Іван</w:t>
      </w:r>
      <w:r>
        <w:rPr>
          <w:spacing w:val="-6"/>
        </w:rPr>
        <w:t xml:space="preserve"> </w:t>
      </w:r>
      <w:r>
        <w:t>Тарасович</w:t>
      </w:r>
    </w:p>
    <w:p w:rsidR="009C787B" w:rsidRDefault="00AE36E6">
      <w:pPr>
        <w:pStyle w:val="a3"/>
        <w:spacing w:before="3"/>
        <w:ind w:left="3405" w:right="351" w:firstLine="3134"/>
        <w:jc w:val="left"/>
      </w:pPr>
      <w:r>
        <w:t>студент медичного факультету,</w:t>
      </w:r>
      <w:r>
        <w:rPr>
          <w:spacing w:val="-67"/>
        </w:rPr>
        <w:t xml:space="preserve"> </w:t>
      </w:r>
      <w:r>
        <w:t>Івано-Франківський</w:t>
      </w:r>
      <w:r>
        <w:rPr>
          <w:spacing w:val="-9"/>
        </w:rPr>
        <w:t xml:space="preserve"> </w:t>
      </w:r>
      <w:r>
        <w:t>національний</w:t>
      </w:r>
      <w:r>
        <w:rPr>
          <w:spacing w:val="-7"/>
        </w:rPr>
        <w:t xml:space="preserve"> </w:t>
      </w:r>
      <w:r>
        <w:t>медичний</w:t>
      </w:r>
      <w:r>
        <w:rPr>
          <w:spacing w:val="-7"/>
        </w:rPr>
        <w:t xml:space="preserve"> </w:t>
      </w:r>
      <w:r>
        <w:t>університет,</w:t>
      </w:r>
    </w:p>
    <w:p w:rsidR="009C787B" w:rsidRDefault="009C787B">
      <w:pPr>
        <w:pStyle w:val="a3"/>
        <w:spacing w:before="10"/>
        <w:ind w:left="0"/>
        <w:jc w:val="left"/>
        <w:rPr>
          <w:sz w:val="27"/>
        </w:rPr>
      </w:pPr>
    </w:p>
    <w:p w:rsidR="009C787B" w:rsidRDefault="00AE36E6">
      <w:pPr>
        <w:pStyle w:val="a3"/>
        <w:ind w:right="356" w:firstLine="427"/>
      </w:pPr>
      <w:r>
        <w:t>Серотонін та дофамін є одними з найважливіших нейротрансмітерів, що</w:t>
      </w:r>
      <w:r>
        <w:rPr>
          <w:spacing w:val="1"/>
        </w:rPr>
        <w:t xml:space="preserve"> </w:t>
      </w:r>
      <w:r>
        <w:t>відіграють ключову роль у регулюванні настрою та поведінки людини. Вони</w:t>
      </w:r>
      <w:r>
        <w:rPr>
          <w:spacing w:val="1"/>
        </w:rPr>
        <w:t xml:space="preserve"> </w:t>
      </w:r>
      <w:r>
        <w:t>безпосередньо впливають на широкий спектр психологічних та фізіологічних</w:t>
      </w:r>
      <w:r>
        <w:rPr>
          <w:spacing w:val="1"/>
        </w:rPr>
        <w:t xml:space="preserve"> </w:t>
      </w:r>
      <w:r>
        <w:t>процесів,</w:t>
      </w:r>
      <w:r>
        <w:rPr>
          <w:spacing w:val="1"/>
        </w:rPr>
        <w:t xml:space="preserve"> </w:t>
      </w:r>
      <w:r>
        <w:t>включаючи</w:t>
      </w:r>
      <w:r>
        <w:rPr>
          <w:spacing w:val="1"/>
        </w:rPr>
        <w:t xml:space="preserve"> </w:t>
      </w:r>
      <w:r>
        <w:t>емоційний</w:t>
      </w:r>
      <w:r>
        <w:rPr>
          <w:spacing w:val="1"/>
        </w:rPr>
        <w:t xml:space="preserve"> </w:t>
      </w:r>
      <w:r>
        <w:t>стан,</w:t>
      </w:r>
      <w:r>
        <w:rPr>
          <w:spacing w:val="1"/>
        </w:rPr>
        <w:t xml:space="preserve"> </w:t>
      </w:r>
      <w:r>
        <w:t>мотивац</w:t>
      </w:r>
      <w:r>
        <w:t>ію,</w:t>
      </w:r>
      <w:r>
        <w:rPr>
          <w:spacing w:val="1"/>
        </w:rPr>
        <w:t xml:space="preserve"> </w:t>
      </w:r>
      <w:r>
        <w:t>сон,</w:t>
      </w:r>
      <w:r>
        <w:rPr>
          <w:spacing w:val="1"/>
        </w:rPr>
        <w:t xml:space="preserve"> </w:t>
      </w:r>
      <w:r>
        <w:t>апетит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когнітивні</w:t>
      </w:r>
      <w:r>
        <w:rPr>
          <w:spacing w:val="-67"/>
        </w:rPr>
        <w:t xml:space="preserve"> </w:t>
      </w:r>
      <w:r>
        <w:t>функції. Дослідження цих хімічних речовин мозку є надзвичайно важливим для</w:t>
      </w:r>
      <w:r>
        <w:rPr>
          <w:spacing w:val="-67"/>
        </w:rPr>
        <w:t xml:space="preserve"> </w:t>
      </w:r>
      <w:r>
        <w:t>розуміння механізмів, які лежать в основі різних психічних розладів, таких як</w:t>
      </w:r>
      <w:r>
        <w:rPr>
          <w:spacing w:val="1"/>
        </w:rPr>
        <w:t xml:space="preserve"> </w:t>
      </w:r>
      <w:r>
        <w:t>депресія,</w:t>
      </w:r>
      <w:r>
        <w:rPr>
          <w:spacing w:val="-1"/>
        </w:rPr>
        <w:t xml:space="preserve"> </w:t>
      </w:r>
      <w:r>
        <w:t>тривога,</w:t>
      </w:r>
      <w:r>
        <w:rPr>
          <w:spacing w:val="-2"/>
        </w:rPr>
        <w:t xml:space="preserve"> </w:t>
      </w:r>
      <w:r>
        <w:t>шизофренія</w:t>
      </w:r>
      <w:r>
        <w:rPr>
          <w:spacing w:val="-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біполярний</w:t>
      </w:r>
      <w:r>
        <w:rPr>
          <w:spacing w:val="-3"/>
        </w:rPr>
        <w:t xml:space="preserve"> </w:t>
      </w:r>
      <w:r>
        <w:t>розлад.</w:t>
      </w:r>
    </w:p>
    <w:p w:rsidR="009C787B" w:rsidRDefault="00AE36E6">
      <w:pPr>
        <w:pStyle w:val="a3"/>
        <w:ind w:right="353" w:firstLine="427"/>
      </w:pPr>
      <w:r>
        <w:t xml:space="preserve">Люди іноді називають </w:t>
      </w:r>
      <w:r>
        <w:t>дофамін і серотонін «гормонами щастя» через роль,</w:t>
      </w:r>
      <w:r>
        <w:rPr>
          <w:spacing w:val="1"/>
        </w:rPr>
        <w:t xml:space="preserve"> </w:t>
      </w:r>
      <w:r>
        <w:t>яку вони відіграють у регуляції настрою та емоцій. Хоча вони беруть участь у</w:t>
      </w:r>
      <w:r>
        <w:rPr>
          <w:spacing w:val="1"/>
        </w:rPr>
        <w:t xml:space="preserve"> </w:t>
      </w:r>
      <w:r>
        <w:t>схожих</w:t>
      </w:r>
      <w:r>
        <w:rPr>
          <w:spacing w:val="1"/>
        </w:rPr>
        <w:t xml:space="preserve"> </w:t>
      </w:r>
      <w:r>
        <w:t>процесах</w:t>
      </w:r>
      <w:r>
        <w:rPr>
          <w:spacing w:val="1"/>
        </w:rPr>
        <w:t xml:space="preserve"> </w:t>
      </w:r>
      <w:r>
        <w:t>організму,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діють</w:t>
      </w:r>
      <w:r>
        <w:rPr>
          <w:spacing w:val="1"/>
        </w:rPr>
        <w:t xml:space="preserve"> </w:t>
      </w:r>
      <w:r>
        <w:t>по-різному.</w:t>
      </w:r>
      <w:r>
        <w:rPr>
          <w:spacing w:val="1"/>
        </w:rPr>
        <w:t xml:space="preserve"> </w:t>
      </w:r>
      <w:r>
        <w:t>Дисбаланс</w:t>
      </w:r>
      <w:r>
        <w:rPr>
          <w:spacing w:val="1"/>
        </w:rPr>
        <w:t xml:space="preserve"> </w:t>
      </w:r>
      <w:r>
        <w:t>цих</w:t>
      </w:r>
      <w:r>
        <w:rPr>
          <w:spacing w:val="1"/>
        </w:rPr>
        <w:t xml:space="preserve"> </w:t>
      </w:r>
      <w:r>
        <w:t>хімічних</w:t>
      </w:r>
      <w:r>
        <w:rPr>
          <w:spacing w:val="1"/>
        </w:rPr>
        <w:t xml:space="preserve"> </w:t>
      </w:r>
      <w:r>
        <w:t>речовин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спричинити</w:t>
      </w:r>
      <w:r>
        <w:rPr>
          <w:spacing w:val="1"/>
        </w:rPr>
        <w:t xml:space="preserve"> </w:t>
      </w:r>
      <w:r>
        <w:t>різні</w:t>
      </w:r>
      <w:r>
        <w:rPr>
          <w:spacing w:val="1"/>
        </w:rPr>
        <w:t xml:space="preserve"> </w:t>
      </w:r>
      <w:r>
        <w:t>захворювання,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потребують</w:t>
      </w:r>
      <w:r>
        <w:rPr>
          <w:spacing w:val="1"/>
        </w:rPr>
        <w:t xml:space="preserve"> </w:t>
      </w:r>
      <w:r>
        <w:t>різного</w:t>
      </w:r>
      <w:r>
        <w:rPr>
          <w:spacing w:val="1"/>
        </w:rPr>
        <w:t xml:space="preserve"> </w:t>
      </w:r>
      <w:r>
        <w:t>лікування.</w:t>
      </w:r>
    </w:p>
    <w:p w:rsidR="009C787B" w:rsidRDefault="00AE36E6">
      <w:pPr>
        <w:pStyle w:val="a3"/>
        <w:spacing w:before="1"/>
        <w:ind w:right="358" w:firstLine="427"/>
      </w:pPr>
      <w:r>
        <w:t>Однією</w:t>
      </w:r>
      <w:r>
        <w:rPr>
          <w:spacing w:val="58"/>
        </w:rPr>
        <w:t xml:space="preserve"> </w:t>
      </w:r>
      <w:r>
        <w:t>з</w:t>
      </w:r>
      <w:r>
        <w:rPr>
          <w:spacing w:val="59"/>
        </w:rPr>
        <w:t xml:space="preserve"> </w:t>
      </w:r>
      <w:r>
        <w:t>найважливіших</w:t>
      </w:r>
      <w:r>
        <w:rPr>
          <w:spacing w:val="60"/>
        </w:rPr>
        <w:t xml:space="preserve"> </w:t>
      </w:r>
      <w:r>
        <w:t>функцій</w:t>
      </w:r>
      <w:r>
        <w:rPr>
          <w:spacing w:val="60"/>
        </w:rPr>
        <w:t xml:space="preserve"> </w:t>
      </w:r>
      <w:r>
        <w:t>дофаміну</w:t>
      </w:r>
      <w:r>
        <w:rPr>
          <w:spacing w:val="60"/>
        </w:rPr>
        <w:t xml:space="preserve"> </w:t>
      </w:r>
      <w:r>
        <w:t>та</w:t>
      </w:r>
      <w:r>
        <w:rPr>
          <w:spacing w:val="59"/>
        </w:rPr>
        <w:t xml:space="preserve"> </w:t>
      </w:r>
      <w:r>
        <w:t>серотоніну</w:t>
      </w:r>
      <w:r>
        <w:rPr>
          <w:spacing w:val="60"/>
        </w:rPr>
        <w:t xml:space="preserve"> </w:t>
      </w:r>
      <w:r>
        <w:t>є</w:t>
      </w:r>
      <w:r>
        <w:rPr>
          <w:spacing w:val="59"/>
        </w:rPr>
        <w:t xml:space="preserve"> </w:t>
      </w:r>
      <w:r>
        <w:t>їх</w:t>
      </w:r>
      <w:r>
        <w:rPr>
          <w:spacing w:val="60"/>
        </w:rPr>
        <w:t xml:space="preserve"> </w:t>
      </w:r>
      <w:r>
        <w:t>вплив</w:t>
      </w:r>
      <w:r>
        <w:rPr>
          <w:spacing w:val="60"/>
        </w:rPr>
        <w:t xml:space="preserve"> </w:t>
      </w:r>
      <w:r>
        <w:t>на</w:t>
      </w:r>
      <w:r>
        <w:rPr>
          <w:spacing w:val="-68"/>
        </w:rPr>
        <w:t xml:space="preserve"> </w:t>
      </w:r>
      <w:r>
        <w:t>цикл сну. Цей цикл регулюється шишкоподібною залозою головного мозку, яка</w:t>
      </w:r>
      <w:r>
        <w:rPr>
          <w:spacing w:val="-67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рецептори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обох</w:t>
      </w:r>
      <w:r>
        <w:rPr>
          <w:spacing w:val="1"/>
        </w:rPr>
        <w:t xml:space="preserve"> </w:t>
      </w:r>
      <w:r>
        <w:t>нейромедіаторів.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шишкоподібній</w:t>
      </w:r>
      <w:r>
        <w:rPr>
          <w:spacing w:val="1"/>
        </w:rPr>
        <w:t xml:space="preserve"> </w:t>
      </w:r>
      <w:r>
        <w:t>залозі</w:t>
      </w:r>
      <w:r>
        <w:rPr>
          <w:spacing w:val="1"/>
        </w:rPr>
        <w:t xml:space="preserve"> </w:t>
      </w:r>
      <w:r>
        <w:t>дофамін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зупинити</w:t>
      </w:r>
      <w:r>
        <w:rPr>
          <w:spacing w:val="1"/>
        </w:rPr>
        <w:t xml:space="preserve"> </w:t>
      </w:r>
      <w:r>
        <w:t>дію</w:t>
      </w:r>
      <w:r>
        <w:rPr>
          <w:spacing w:val="1"/>
        </w:rPr>
        <w:t xml:space="preserve"> </w:t>
      </w:r>
      <w:r>
        <w:t>норадреналіну,</w:t>
      </w:r>
      <w:r>
        <w:rPr>
          <w:spacing w:val="1"/>
        </w:rPr>
        <w:t xml:space="preserve"> </w:t>
      </w:r>
      <w:r>
        <w:t>нейромедіатора,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бере</w:t>
      </w:r>
      <w:r>
        <w:rPr>
          <w:spacing w:val="1"/>
        </w:rPr>
        <w:t xml:space="preserve"> </w:t>
      </w:r>
      <w:r>
        <w:t>участь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виробництві та вивільненні мелатоніну. Під впливом дофаміну шишкоподібна</w:t>
      </w:r>
      <w:r>
        <w:rPr>
          <w:spacing w:val="1"/>
        </w:rPr>
        <w:t xml:space="preserve"> </w:t>
      </w:r>
      <w:r>
        <w:t>залоза</w:t>
      </w:r>
      <w:r>
        <w:rPr>
          <w:spacing w:val="1"/>
        </w:rPr>
        <w:t xml:space="preserve"> </w:t>
      </w:r>
      <w:r>
        <w:t>виробляє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виділяє</w:t>
      </w:r>
      <w:r>
        <w:rPr>
          <w:spacing w:val="1"/>
        </w:rPr>
        <w:t xml:space="preserve"> </w:t>
      </w:r>
      <w:r>
        <w:t>менше</w:t>
      </w:r>
      <w:r>
        <w:rPr>
          <w:spacing w:val="1"/>
        </w:rPr>
        <w:t xml:space="preserve"> </w:t>
      </w:r>
      <w:r>
        <w:t>мелатоніну,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змушує</w:t>
      </w:r>
      <w:r>
        <w:rPr>
          <w:spacing w:val="1"/>
        </w:rPr>
        <w:t xml:space="preserve"> </w:t>
      </w:r>
      <w:r>
        <w:t>вас</w:t>
      </w:r>
      <w:r>
        <w:rPr>
          <w:spacing w:val="1"/>
        </w:rPr>
        <w:t xml:space="preserve"> </w:t>
      </w:r>
      <w:r>
        <w:t>почуватися</w:t>
      </w:r>
      <w:r>
        <w:rPr>
          <w:spacing w:val="1"/>
        </w:rPr>
        <w:t xml:space="preserve"> </w:t>
      </w:r>
      <w:r>
        <w:t>бадьоро.</w:t>
      </w:r>
      <w:r>
        <w:rPr>
          <w:spacing w:val="1"/>
        </w:rPr>
        <w:t xml:space="preserve"> </w:t>
      </w:r>
      <w:r>
        <w:t>Роль</w:t>
      </w:r>
      <w:r>
        <w:rPr>
          <w:spacing w:val="1"/>
        </w:rPr>
        <w:t xml:space="preserve"> </w:t>
      </w:r>
      <w:r>
        <w:t>серотоніну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регулюванні</w:t>
      </w:r>
      <w:r>
        <w:rPr>
          <w:spacing w:val="1"/>
        </w:rPr>
        <w:t xml:space="preserve"> </w:t>
      </w:r>
      <w:r>
        <w:t>циклу</w:t>
      </w:r>
      <w:r>
        <w:rPr>
          <w:spacing w:val="1"/>
        </w:rPr>
        <w:t xml:space="preserve"> </w:t>
      </w:r>
      <w:r>
        <w:t>сну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складною.</w:t>
      </w:r>
      <w:r>
        <w:rPr>
          <w:spacing w:val="1"/>
        </w:rPr>
        <w:t xml:space="preserve"> </w:t>
      </w:r>
      <w:r>
        <w:t>Хоча</w:t>
      </w:r>
      <w:r>
        <w:rPr>
          <w:spacing w:val="1"/>
        </w:rPr>
        <w:t xml:space="preserve"> </w:t>
      </w:r>
      <w:r>
        <w:t>він</w:t>
      </w:r>
      <w:r>
        <w:rPr>
          <w:spacing w:val="1"/>
        </w:rPr>
        <w:t xml:space="preserve"> </w:t>
      </w:r>
      <w:r>
        <w:t>допомагає</w:t>
      </w:r>
      <w:r>
        <w:rPr>
          <w:spacing w:val="1"/>
        </w:rPr>
        <w:t xml:space="preserve"> </w:t>
      </w:r>
      <w:r>
        <w:t>підтримувати</w:t>
      </w:r>
      <w:r>
        <w:rPr>
          <w:spacing w:val="1"/>
        </w:rPr>
        <w:t xml:space="preserve"> </w:t>
      </w:r>
      <w:r>
        <w:t>сон,</w:t>
      </w:r>
      <w:r>
        <w:rPr>
          <w:spacing w:val="1"/>
        </w:rPr>
        <w:t xml:space="preserve"> </w:t>
      </w:r>
      <w:r>
        <w:t>він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завадити</w:t>
      </w:r>
      <w:r>
        <w:rPr>
          <w:spacing w:val="1"/>
        </w:rPr>
        <w:t xml:space="preserve"> </w:t>
      </w:r>
      <w:r>
        <w:t>вам</w:t>
      </w:r>
      <w:r>
        <w:rPr>
          <w:spacing w:val="1"/>
        </w:rPr>
        <w:t xml:space="preserve"> </w:t>
      </w:r>
      <w:r>
        <w:t>заснути.</w:t>
      </w:r>
      <w:r>
        <w:rPr>
          <w:spacing w:val="1"/>
        </w:rPr>
        <w:t xml:space="preserve"> </w:t>
      </w:r>
      <w:r>
        <w:t>Те,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серотонін впливає на сон, залежить від частини мозку, з якої він надходить, а</w:t>
      </w:r>
      <w:r>
        <w:rPr>
          <w:spacing w:val="1"/>
        </w:rPr>
        <w:t xml:space="preserve"> </w:t>
      </w:r>
      <w:r>
        <w:t>саме</w:t>
      </w:r>
      <w:r>
        <w:rPr>
          <w:spacing w:val="-1"/>
        </w:rPr>
        <w:t xml:space="preserve"> </w:t>
      </w:r>
      <w:r>
        <w:t>рецептора,</w:t>
      </w:r>
      <w:r>
        <w:rPr>
          <w:spacing w:val="-1"/>
        </w:rPr>
        <w:t xml:space="preserve"> </w:t>
      </w:r>
      <w:r>
        <w:t>з</w:t>
      </w:r>
      <w:r>
        <w:rPr>
          <w:spacing w:val="-1"/>
        </w:rPr>
        <w:t xml:space="preserve"> </w:t>
      </w:r>
      <w:r>
        <w:t>яким він зв’язується.</w:t>
      </w:r>
    </w:p>
    <w:p w:rsidR="009C787B" w:rsidRDefault="00AE36E6">
      <w:pPr>
        <w:pStyle w:val="a3"/>
        <w:spacing w:before="2"/>
        <w:ind w:right="348" w:firstLine="427"/>
      </w:pPr>
      <w:r>
        <w:t>Не</w:t>
      </w:r>
      <w:r>
        <w:rPr>
          <w:spacing w:val="1"/>
        </w:rPr>
        <w:t xml:space="preserve"> </w:t>
      </w:r>
      <w:r>
        <w:t>менший</w:t>
      </w:r>
      <w:r>
        <w:rPr>
          <w:spacing w:val="1"/>
        </w:rPr>
        <w:t xml:space="preserve"> </w:t>
      </w:r>
      <w:r>
        <w:t>вплив</w:t>
      </w:r>
      <w:r>
        <w:rPr>
          <w:spacing w:val="1"/>
        </w:rPr>
        <w:t xml:space="preserve"> </w:t>
      </w:r>
      <w:r>
        <w:t>ці</w:t>
      </w:r>
      <w:r>
        <w:rPr>
          <w:spacing w:val="1"/>
        </w:rPr>
        <w:t xml:space="preserve"> </w:t>
      </w:r>
      <w:r>
        <w:t>нейромедіатори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трав</w:t>
      </w:r>
      <w:r>
        <w:t>ну</w:t>
      </w:r>
      <w:r>
        <w:rPr>
          <w:spacing w:val="1"/>
        </w:rPr>
        <w:t xml:space="preserve"> </w:t>
      </w:r>
      <w:r>
        <w:t>систему.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більша частина серотоніну в організмі виробляється в кишечнику. Серотонін</w:t>
      </w:r>
      <w:r>
        <w:rPr>
          <w:spacing w:val="1"/>
        </w:rPr>
        <w:t xml:space="preserve"> </w:t>
      </w:r>
      <w:r>
        <w:t>стимулює тонкий кишечник скорочуватися, переміщуючи їжу через травний</w:t>
      </w:r>
      <w:r>
        <w:rPr>
          <w:spacing w:val="1"/>
        </w:rPr>
        <w:t xml:space="preserve"> </w:t>
      </w:r>
      <w:r>
        <w:t>тракт. Ще більше серотоніну виділяється, коли перетравлюється щось, на що є</w:t>
      </w:r>
      <w:r>
        <w:rPr>
          <w:spacing w:val="1"/>
        </w:rPr>
        <w:t xml:space="preserve"> </w:t>
      </w:r>
      <w:r>
        <w:t>алергічна</w:t>
      </w:r>
      <w:r>
        <w:rPr>
          <w:spacing w:val="1"/>
        </w:rPr>
        <w:t xml:space="preserve"> </w:t>
      </w:r>
      <w:r>
        <w:t>реакція,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ж</w:t>
      </w:r>
      <w:r>
        <w:rPr>
          <w:spacing w:val="1"/>
        </w:rPr>
        <w:t xml:space="preserve"> </w:t>
      </w:r>
      <w:r>
        <w:t>те,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містить</w:t>
      </w:r>
      <w:r>
        <w:rPr>
          <w:spacing w:val="1"/>
        </w:rPr>
        <w:t xml:space="preserve"> </w:t>
      </w:r>
      <w:r>
        <w:t>шкідливі</w:t>
      </w:r>
      <w:r>
        <w:rPr>
          <w:spacing w:val="1"/>
        </w:rPr>
        <w:t xml:space="preserve"> </w:t>
      </w:r>
      <w:r>
        <w:t>бактерії.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викликає</w:t>
      </w:r>
      <w:r>
        <w:rPr>
          <w:spacing w:val="1"/>
        </w:rPr>
        <w:t xml:space="preserve"> </w:t>
      </w:r>
      <w:r>
        <w:t>пришвидшення</w:t>
      </w:r>
      <w:r>
        <w:rPr>
          <w:spacing w:val="1"/>
        </w:rPr>
        <w:t xml:space="preserve"> </w:t>
      </w:r>
      <w:r>
        <w:t>скорочень,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призвести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діареї</w:t>
      </w:r>
      <w:r>
        <w:rPr>
          <w:spacing w:val="1"/>
        </w:rPr>
        <w:t xml:space="preserve"> </w:t>
      </w:r>
      <w:r>
        <w:t>або</w:t>
      </w:r>
      <w:r>
        <w:rPr>
          <w:spacing w:val="70"/>
        </w:rPr>
        <w:t xml:space="preserve"> </w:t>
      </w:r>
      <w:r>
        <w:t>блювоти.</w:t>
      </w:r>
      <w:r>
        <w:rPr>
          <w:spacing w:val="70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навпаки,</w:t>
      </w:r>
      <w:r>
        <w:rPr>
          <w:spacing w:val="1"/>
        </w:rPr>
        <w:t xml:space="preserve"> </w:t>
      </w:r>
      <w:r>
        <w:t>закрепи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виникнути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низький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серотоніну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 xml:space="preserve">кишечнику. Як і серотонін, дофамін допомагає переміщати їжу </w:t>
      </w:r>
      <w:r>
        <w:t>через травний</w:t>
      </w:r>
      <w:r>
        <w:rPr>
          <w:spacing w:val="1"/>
        </w:rPr>
        <w:t xml:space="preserve"> </w:t>
      </w:r>
      <w:r>
        <w:t>тракт.</w:t>
      </w:r>
      <w:r>
        <w:rPr>
          <w:spacing w:val="9"/>
        </w:rPr>
        <w:t xml:space="preserve"> </w:t>
      </w:r>
      <w:r>
        <w:t>Він</w:t>
      </w:r>
      <w:r>
        <w:rPr>
          <w:spacing w:val="10"/>
        </w:rPr>
        <w:t xml:space="preserve"> </w:t>
      </w:r>
      <w:r>
        <w:t>також</w:t>
      </w:r>
      <w:r>
        <w:rPr>
          <w:spacing w:val="11"/>
        </w:rPr>
        <w:t xml:space="preserve"> </w:t>
      </w:r>
      <w:r>
        <w:t>допомагає</w:t>
      </w:r>
      <w:r>
        <w:rPr>
          <w:spacing w:val="9"/>
        </w:rPr>
        <w:t xml:space="preserve"> </w:t>
      </w:r>
      <w:r>
        <w:t>контролювати</w:t>
      </w:r>
      <w:r>
        <w:rPr>
          <w:spacing w:val="9"/>
        </w:rPr>
        <w:t xml:space="preserve"> </w:t>
      </w:r>
      <w:r>
        <w:t>вироблення</w:t>
      </w:r>
      <w:r>
        <w:rPr>
          <w:spacing w:val="11"/>
        </w:rPr>
        <w:t xml:space="preserve"> </w:t>
      </w:r>
      <w:r>
        <w:t>інсуліну</w:t>
      </w:r>
      <w:r>
        <w:rPr>
          <w:spacing w:val="10"/>
        </w:rPr>
        <w:t xml:space="preserve"> </w:t>
      </w:r>
      <w:r>
        <w:t>в</w:t>
      </w:r>
      <w:r>
        <w:rPr>
          <w:spacing w:val="9"/>
        </w:rPr>
        <w:t xml:space="preserve"> </w:t>
      </w:r>
      <w:r>
        <w:t>підшлунковій</w:t>
      </w:r>
    </w:p>
    <w:p w:rsidR="009C787B" w:rsidRDefault="009C787B">
      <w:pPr>
        <w:sectPr w:rsidR="009C787B">
          <w:headerReference w:type="default" r:id="rId65"/>
          <w:footerReference w:type="default" r:id="rId66"/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 w:line="242" w:lineRule="auto"/>
        <w:ind w:right="356"/>
      </w:pPr>
      <w:r>
        <w:t>залозі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захищає</w:t>
      </w:r>
      <w:r>
        <w:rPr>
          <w:spacing w:val="1"/>
        </w:rPr>
        <w:t xml:space="preserve"> </w:t>
      </w:r>
      <w:r>
        <w:t>слизову</w:t>
      </w:r>
      <w:r>
        <w:rPr>
          <w:spacing w:val="1"/>
        </w:rPr>
        <w:t xml:space="preserve"> </w:t>
      </w:r>
      <w:r>
        <w:t>оболонку</w:t>
      </w:r>
      <w:r>
        <w:rPr>
          <w:spacing w:val="1"/>
        </w:rPr>
        <w:t xml:space="preserve"> </w:t>
      </w:r>
      <w:r>
        <w:t>кишечника,</w:t>
      </w:r>
      <w:r>
        <w:rPr>
          <w:spacing w:val="1"/>
        </w:rPr>
        <w:t xml:space="preserve"> </w:t>
      </w:r>
      <w:r>
        <w:t>що</w:t>
      </w:r>
      <w:r>
        <w:rPr>
          <w:spacing w:val="71"/>
        </w:rPr>
        <w:t xml:space="preserve"> </w:t>
      </w:r>
      <w:r>
        <w:t>може</w:t>
      </w:r>
      <w:r>
        <w:rPr>
          <w:spacing w:val="71"/>
        </w:rPr>
        <w:t xml:space="preserve"> </w:t>
      </w:r>
      <w:r>
        <w:t>запобігти</w:t>
      </w:r>
      <w:r>
        <w:rPr>
          <w:spacing w:val="1"/>
        </w:rPr>
        <w:t xml:space="preserve"> </w:t>
      </w:r>
      <w:r>
        <w:t>виразкам.[1]</w:t>
      </w:r>
    </w:p>
    <w:p w:rsidR="009C787B" w:rsidRDefault="00AE36E6">
      <w:pPr>
        <w:pStyle w:val="a3"/>
        <w:ind w:right="356" w:firstLine="427"/>
      </w:pPr>
      <w:r>
        <w:t>Окрім вищезгаданих прикладів важливих ролей серотоніну та дофаміну в</w:t>
      </w:r>
      <w:r>
        <w:rPr>
          <w:spacing w:val="1"/>
        </w:rPr>
        <w:t xml:space="preserve"> </w:t>
      </w:r>
      <w:r>
        <w:t>організмі</w:t>
      </w:r>
      <w:r>
        <w:rPr>
          <w:spacing w:val="1"/>
        </w:rPr>
        <w:t xml:space="preserve"> </w:t>
      </w:r>
      <w:r>
        <w:t>людини,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ще</w:t>
      </w:r>
      <w:r>
        <w:rPr>
          <w:spacing w:val="1"/>
        </w:rPr>
        <w:t xml:space="preserve"> </w:t>
      </w:r>
      <w:r>
        <w:t>впливають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психічне</w:t>
      </w:r>
      <w:r>
        <w:rPr>
          <w:spacing w:val="1"/>
        </w:rPr>
        <w:t xml:space="preserve"> </w:t>
      </w:r>
      <w:r>
        <w:t>здоров’я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когнітивні</w:t>
      </w:r>
      <w:r>
        <w:rPr>
          <w:spacing w:val="1"/>
        </w:rPr>
        <w:t xml:space="preserve"> </w:t>
      </w:r>
      <w:r>
        <w:t>функції зокрема. Серотонін (5-HT) відповідає за регуляцію настрою, тривоги,</w:t>
      </w:r>
      <w:r>
        <w:rPr>
          <w:spacing w:val="1"/>
        </w:rPr>
        <w:t xml:space="preserve"> </w:t>
      </w:r>
      <w:r>
        <w:t>сну та апетиту, тоді як дофамін пов'язаний з сном, мотивацією, задоволенням,</w:t>
      </w:r>
      <w:r>
        <w:rPr>
          <w:spacing w:val="1"/>
        </w:rPr>
        <w:t xml:space="preserve"> </w:t>
      </w:r>
      <w:r>
        <w:t>руховою</w:t>
      </w:r>
      <w:r>
        <w:rPr>
          <w:spacing w:val="1"/>
        </w:rPr>
        <w:t xml:space="preserve"> </w:t>
      </w:r>
      <w:r>
        <w:t>активністю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навчанням.</w:t>
      </w:r>
      <w:r>
        <w:rPr>
          <w:spacing w:val="1"/>
        </w:rPr>
        <w:t xml:space="preserve"> </w:t>
      </w:r>
      <w:r>
        <w:t>Дисбаланс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цими</w:t>
      </w:r>
      <w:r>
        <w:rPr>
          <w:spacing w:val="1"/>
        </w:rPr>
        <w:t xml:space="preserve"> </w:t>
      </w:r>
      <w:r>
        <w:t>нейромедіаторами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призвести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психічних</w:t>
      </w:r>
      <w:r>
        <w:rPr>
          <w:spacing w:val="1"/>
        </w:rPr>
        <w:t xml:space="preserve"> </w:t>
      </w:r>
      <w:r>
        <w:t>розладів,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депресія,</w:t>
      </w:r>
      <w:r>
        <w:rPr>
          <w:spacing w:val="1"/>
        </w:rPr>
        <w:t xml:space="preserve"> </w:t>
      </w:r>
      <w:r>
        <w:t>тривожні</w:t>
      </w:r>
      <w:r>
        <w:rPr>
          <w:spacing w:val="-67"/>
        </w:rPr>
        <w:t xml:space="preserve"> </w:t>
      </w:r>
      <w:r>
        <w:t>розлади,</w:t>
      </w:r>
      <w:r>
        <w:rPr>
          <w:spacing w:val="-3"/>
        </w:rPr>
        <w:t xml:space="preserve"> </w:t>
      </w:r>
      <w:r>
        <w:t>шизофренія</w:t>
      </w:r>
      <w:r>
        <w:rPr>
          <w:spacing w:val="-1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синдром</w:t>
      </w:r>
      <w:r>
        <w:rPr>
          <w:spacing w:val="-1"/>
        </w:rPr>
        <w:t xml:space="preserve"> </w:t>
      </w:r>
      <w:r>
        <w:t>дефіциту</w:t>
      </w:r>
      <w:r>
        <w:rPr>
          <w:spacing w:val="-2"/>
        </w:rPr>
        <w:t xml:space="preserve"> </w:t>
      </w:r>
      <w:r>
        <w:t>уваги</w:t>
      </w:r>
      <w:r>
        <w:rPr>
          <w:spacing w:val="-1"/>
        </w:rPr>
        <w:t xml:space="preserve"> </w:t>
      </w:r>
      <w:r>
        <w:t>з</w:t>
      </w:r>
      <w:r>
        <w:rPr>
          <w:spacing w:val="-2"/>
        </w:rPr>
        <w:t xml:space="preserve"> </w:t>
      </w:r>
      <w:r>
        <w:t>гіперактивністю</w:t>
      </w:r>
      <w:r>
        <w:rPr>
          <w:spacing w:val="2"/>
        </w:rPr>
        <w:t xml:space="preserve"> </w:t>
      </w:r>
      <w:r>
        <w:t>(СДУГ).</w:t>
      </w:r>
    </w:p>
    <w:p w:rsidR="009C787B" w:rsidRDefault="00AE36E6">
      <w:pPr>
        <w:pStyle w:val="a3"/>
        <w:ind w:right="355" w:firstLine="427"/>
      </w:pPr>
      <w:r>
        <w:t>Дослідження показують, що депресія часто пов'язана зі зниженим рівнем</w:t>
      </w:r>
      <w:r>
        <w:rPr>
          <w:spacing w:val="1"/>
        </w:rPr>
        <w:t xml:space="preserve"> </w:t>
      </w:r>
      <w:r>
        <w:t>серотоніну, що призводить до погіршення настрою та підвищення тривожності.</w:t>
      </w:r>
      <w:r>
        <w:rPr>
          <w:spacing w:val="1"/>
        </w:rPr>
        <w:t xml:space="preserve"> </w:t>
      </w:r>
      <w:r>
        <w:t>Одночасно зниження активності дофаміну може призвести до втрати мотивації</w:t>
      </w:r>
      <w:r>
        <w:rPr>
          <w:spacing w:val="1"/>
        </w:rPr>
        <w:t xml:space="preserve"> </w:t>
      </w:r>
      <w:r>
        <w:t>та задоволення. Лікування депресії часто включає використання селективних</w:t>
      </w:r>
      <w:r>
        <w:rPr>
          <w:spacing w:val="1"/>
        </w:rPr>
        <w:t xml:space="preserve"> </w:t>
      </w:r>
      <w:r>
        <w:t>інгібіторів зворотного захоплення серотоніну (СІЗЗС), що підвищують рівень</w:t>
      </w:r>
      <w:r>
        <w:rPr>
          <w:spacing w:val="1"/>
        </w:rPr>
        <w:t xml:space="preserve"> </w:t>
      </w:r>
      <w:r>
        <w:t>серотоніну</w:t>
      </w:r>
      <w:r>
        <w:rPr>
          <w:spacing w:val="71"/>
        </w:rPr>
        <w:t xml:space="preserve"> </w:t>
      </w:r>
      <w:r>
        <w:t>в</w:t>
      </w:r>
      <w:r>
        <w:rPr>
          <w:spacing w:val="71"/>
        </w:rPr>
        <w:t xml:space="preserve"> </w:t>
      </w:r>
      <w:r>
        <w:t>мозку,</w:t>
      </w:r>
      <w:r>
        <w:rPr>
          <w:spacing w:val="71"/>
        </w:rPr>
        <w:t xml:space="preserve"> </w:t>
      </w:r>
      <w:r>
        <w:t xml:space="preserve">та  </w:t>
      </w:r>
      <w:r>
        <w:rPr>
          <w:spacing w:val="1"/>
        </w:rPr>
        <w:t xml:space="preserve"> </w:t>
      </w:r>
      <w:r>
        <w:t xml:space="preserve">іноді  </w:t>
      </w:r>
      <w:r>
        <w:rPr>
          <w:spacing w:val="1"/>
        </w:rPr>
        <w:t xml:space="preserve"> </w:t>
      </w:r>
      <w:r>
        <w:t xml:space="preserve">препаратів,  </w:t>
      </w:r>
      <w:r>
        <w:rPr>
          <w:spacing w:val="1"/>
        </w:rPr>
        <w:t xml:space="preserve"> </w:t>
      </w:r>
      <w:r>
        <w:t xml:space="preserve">що  </w:t>
      </w:r>
      <w:r>
        <w:rPr>
          <w:spacing w:val="1"/>
        </w:rPr>
        <w:t xml:space="preserve"> </w:t>
      </w:r>
      <w:r>
        <w:t xml:space="preserve">підвищують  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дофаміну.</w:t>
      </w:r>
      <w:r>
        <w:rPr>
          <w:spacing w:val="1"/>
        </w:rPr>
        <w:t xml:space="preserve"> </w:t>
      </w:r>
      <w:r>
        <w:t>Результати метааналізу досліджень показують, що комбінація СІЗЗС</w:t>
      </w:r>
      <w:r>
        <w:rPr>
          <w:spacing w:val="-67"/>
        </w:rPr>
        <w:t xml:space="preserve"> </w:t>
      </w:r>
      <w:r>
        <w:t>та препаратів, що підвищують рівень дофаміну, може бути ефективнішою в</w:t>
      </w:r>
      <w:r>
        <w:rPr>
          <w:spacing w:val="1"/>
        </w:rPr>
        <w:t xml:space="preserve"> </w:t>
      </w:r>
      <w:r>
        <w:t>лікуванні важкої</w:t>
      </w:r>
      <w:r>
        <w:rPr>
          <w:spacing w:val="-3"/>
        </w:rPr>
        <w:t xml:space="preserve"> </w:t>
      </w:r>
      <w:r>
        <w:t>депресії</w:t>
      </w:r>
      <w:r>
        <w:rPr>
          <w:spacing w:val="1"/>
        </w:rPr>
        <w:t xml:space="preserve"> </w:t>
      </w:r>
      <w:r>
        <w:t>порівняно з</w:t>
      </w:r>
      <w:r>
        <w:rPr>
          <w:spacing w:val="-1"/>
        </w:rPr>
        <w:t xml:space="preserve"> </w:t>
      </w:r>
      <w:r>
        <w:t>монотерапією.[2]</w:t>
      </w:r>
    </w:p>
    <w:p w:rsidR="009C787B" w:rsidRDefault="00AE36E6">
      <w:pPr>
        <w:pStyle w:val="a3"/>
        <w:ind w:right="353" w:firstLine="427"/>
      </w:pPr>
      <w:r>
        <w:t>Шизофренія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складний</w:t>
      </w:r>
      <w:r>
        <w:rPr>
          <w:spacing w:val="1"/>
        </w:rPr>
        <w:t xml:space="preserve"> </w:t>
      </w:r>
      <w:r>
        <w:t>психічний</w:t>
      </w:r>
      <w:r>
        <w:rPr>
          <w:spacing w:val="1"/>
        </w:rPr>
        <w:t xml:space="preserve"> </w:t>
      </w:r>
      <w:r>
        <w:t>розлад,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характеризується</w:t>
      </w:r>
      <w:r>
        <w:rPr>
          <w:spacing w:val="1"/>
        </w:rPr>
        <w:t xml:space="preserve"> </w:t>
      </w:r>
      <w:r>
        <w:t>розладами мислення, емоцій та поведінки. Вважається, що дофамінова гіпотеза</w:t>
      </w:r>
      <w:r>
        <w:rPr>
          <w:spacing w:val="1"/>
        </w:rPr>
        <w:t xml:space="preserve"> </w:t>
      </w:r>
      <w:r>
        <w:t>шизофренії</w:t>
      </w:r>
      <w:r>
        <w:rPr>
          <w:spacing w:val="1"/>
        </w:rPr>
        <w:t xml:space="preserve"> </w:t>
      </w:r>
      <w:r>
        <w:t>пояснює</w:t>
      </w:r>
      <w:r>
        <w:rPr>
          <w:spacing w:val="1"/>
        </w:rPr>
        <w:t xml:space="preserve"> </w:t>
      </w:r>
      <w:r>
        <w:t>багато</w:t>
      </w:r>
      <w:r>
        <w:rPr>
          <w:spacing w:val="1"/>
        </w:rPr>
        <w:t xml:space="preserve"> </w:t>
      </w:r>
      <w:r>
        <w:t>симптомів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розладу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дисфункцію</w:t>
      </w:r>
      <w:r>
        <w:rPr>
          <w:spacing w:val="-67"/>
        </w:rPr>
        <w:t xml:space="preserve"> </w:t>
      </w:r>
      <w:r>
        <w:t>дофамінової системи. Вважають, що симптоми шизофренії, такі як гал</w:t>
      </w:r>
      <w:r>
        <w:t>юцинації</w:t>
      </w:r>
      <w:r>
        <w:rPr>
          <w:spacing w:val="1"/>
        </w:rPr>
        <w:t xml:space="preserve"> </w:t>
      </w:r>
      <w:r>
        <w:t>та марення, пов'язані з надмірною активністю дофаміну в мезолімбічній системі</w:t>
      </w:r>
      <w:r>
        <w:rPr>
          <w:spacing w:val="-67"/>
        </w:rPr>
        <w:t xml:space="preserve"> </w:t>
      </w:r>
      <w:r>
        <w:t>мозку. Хоча</w:t>
      </w:r>
      <w:r>
        <w:rPr>
          <w:spacing w:val="1"/>
        </w:rPr>
        <w:t xml:space="preserve"> </w:t>
      </w:r>
      <w:r>
        <w:t>серотонін також відіграє важливу роль у шизофренії. Наприклад,</w:t>
      </w:r>
      <w:r>
        <w:rPr>
          <w:spacing w:val="1"/>
        </w:rPr>
        <w:t xml:space="preserve"> </w:t>
      </w:r>
      <w:r>
        <w:t>атипові</w:t>
      </w:r>
      <w:r>
        <w:rPr>
          <w:spacing w:val="1"/>
        </w:rPr>
        <w:t xml:space="preserve"> </w:t>
      </w:r>
      <w:r>
        <w:t>нейролептики,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блокують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дофамінові,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серотонінові</w:t>
      </w:r>
      <w:r>
        <w:rPr>
          <w:spacing w:val="1"/>
        </w:rPr>
        <w:t xml:space="preserve"> </w:t>
      </w:r>
      <w:r>
        <w:t>рецептори,</w:t>
      </w:r>
      <w:r>
        <w:rPr>
          <w:spacing w:val="-3"/>
        </w:rPr>
        <w:t xml:space="preserve"> </w:t>
      </w:r>
      <w:r>
        <w:t>виявилися</w:t>
      </w:r>
      <w:r>
        <w:rPr>
          <w:spacing w:val="-1"/>
        </w:rPr>
        <w:t xml:space="preserve"> </w:t>
      </w:r>
      <w:r>
        <w:t>ефективними</w:t>
      </w:r>
      <w:r>
        <w:rPr>
          <w:spacing w:val="-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лікуванні симптомів</w:t>
      </w:r>
      <w:r>
        <w:rPr>
          <w:spacing w:val="-3"/>
        </w:rPr>
        <w:t xml:space="preserve"> </w:t>
      </w:r>
      <w:r>
        <w:t>шизофренії.[3]</w:t>
      </w:r>
    </w:p>
    <w:p w:rsidR="009C787B" w:rsidRDefault="00AE36E6">
      <w:pPr>
        <w:pStyle w:val="a3"/>
        <w:ind w:right="350" w:firstLine="427"/>
      </w:pPr>
      <w:r>
        <w:t>Отже,</w:t>
      </w:r>
      <w:r>
        <w:rPr>
          <w:spacing w:val="1"/>
        </w:rPr>
        <w:t xml:space="preserve"> </w:t>
      </w:r>
      <w:r>
        <w:t>серотонін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дофамін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ключовими</w:t>
      </w:r>
      <w:r>
        <w:rPr>
          <w:spacing w:val="1"/>
        </w:rPr>
        <w:t xml:space="preserve"> </w:t>
      </w:r>
      <w:r>
        <w:t>нейромедіаторами,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грають</w:t>
      </w:r>
      <w:r>
        <w:rPr>
          <w:spacing w:val="1"/>
        </w:rPr>
        <w:t xml:space="preserve"> </w:t>
      </w:r>
      <w:r>
        <w:t>вирішальну</w:t>
      </w:r>
      <w:r>
        <w:rPr>
          <w:spacing w:val="1"/>
        </w:rPr>
        <w:t xml:space="preserve"> </w:t>
      </w:r>
      <w:r>
        <w:t>роль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регуляції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психічного</w:t>
      </w:r>
      <w:r>
        <w:rPr>
          <w:spacing w:val="1"/>
        </w:rPr>
        <w:t xml:space="preserve"> </w:t>
      </w:r>
      <w:r>
        <w:t>здоровʼя,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й</w:t>
      </w:r>
      <w:r>
        <w:rPr>
          <w:spacing w:val="70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важливих фізіологічних процесів, як сон та травлення. Їх складна взаємо</w:t>
      </w:r>
      <w:r>
        <w:t>дія має</w:t>
      </w:r>
      <w:r>
        <w:rPr>
          <w:spacing w:val="1"/>
        </w:rPr>
        <w:t xml:space="preserve"> </w:t>
      </w:r>
      <w:r>
        <w:t>величезне значення для загального самопочуття та функціонування організму.</w:t>
      </w:r>
      <w:r>
        <w:rPr>
          <w:spacing w:val="1"/>
        </w:rPr>
        <w:t xml:space="preserve"> </w:t>
      </w:r>
      <w:r>
        <w:t>Вивчення</w:t>
      </w:r>
      <w:r>
        <w:rPr>
          <w:spacing w:val="1"/>
        </w:rPr>
        <w:t xml:space="preserve"> </w:t>
      </w:r>
      <w:r>
        <w:t>ролі</w:t>
      </w:r>
      <w:r>
        <w:rPr>
          <w:spacing w:val="1"/>
        </w:rPr>
        <w:t xml:space="preserve"> </w:t>
      </w:r>
      <w:r>
        <w:t>цих</w:t>
      </w:r>
      <w:r>
        <w:rPr>
          <w:spacing w:val="1"/>
        </w:rPr>
        <w:t xml:space="preserve"> </w:t>
      </w:r>
      <w:r>
        <w:t>хімічних</w:t>
      </w:r>
      <w:r>
        <w:rPr>
          <w:spacing w:val="1"/>
        </w:rPr>
        <w:t xml:space="preserve"> </w:t>
      </w:r>
      <w:r>
        <w:t>речовин</w:t>
      </w:r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глибше</w:t>
      </w:r>
      <w:r>
        <w:rPr>
          <w:spacing w:val="1"/>
        </w:rPr>
        <w:t xml:space="preserve"> </w:t>
      </w:r>
      <w:r>
        <w:t>розуміти</w:t>
      </w:r>
      <w:r>
        <w:rPr>
          <w:spacing w:val="1"/>
        </w:rPr>
        <w:t xml:space="preserve"> </w:t>
      </w:r>
      <w:r>
        <w:t>механізми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психічних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фізіологічних</w:t>
      </w:r>
      <w:r>
        <w:rPr>
          <w:spacing w:val="1"/>
        </w:rPr>
        <w:t xml:space="preserve"> </w:t>
      </w:r>
      <w:r>
        <w:t>розладів,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відкриває</w:t>
      </w:r>
      <w:r>
        <w:rPr>
          <w:spacing w:val="1"/>
        </w:rPr>
        <w:t xml:space="preserve"> </w:t>
      </w:r>
      <w:r>
        <w:t>нові</w:t>
      </w:r>
      <w:r>
        <w:rPr>
          <w:spacing w:val="1"/>
        </w:rPr>
        <w:t xml:space="preserve"> </w:t>
      </w:r>
      <w:r>
        <w:t>можливості для діагностики та</w:t>
      </w:r>
      <w:r>
        <w:rPr>
          <w:spacing w:val="-1"/>
        </w:rPr>
        <w:t xml:space="preserve"> </w:t>
      </w:r>
      <w:r>
        <w:t>лік</w:t>
      </w:r>
      <w:r>
        <w:t>ування.</w:t>
      </w:r>
    </w:p>
    <w:p w:rsidR="009C787B" w:rsidRDefault="009C787B">
      <w:pPr>
        <w:pStyle w:val="a3"/>
        <w:spacing w:before="8"/>
        <w:ind w:left="0"/>
        <w:jc w:val="left"/>
        <w:rPr>
          <w:sz w:val="27"/>
        </w:rPr>
      </w:pPr>
    </w:p>
    <w:p w:rsidR="009C787B" w:rsidRDefault="00AE36E6">
      <w:pPr>
        <w:pStyle w:val="3"/>
        <w:spacing w:before="1"/>
        <w:ind w:left="4456"/>
      </w:pPr>
      <w:r>
        <w:t>Список</w:t>
      </w:r>
      <w:r>
        <w:rPr>
          <w:spacing w:val="-4"/>
        </w:rPr>
        <w:t xml:space="preserve"> </w:t>
      </w:r>
      <w:r>
        <w:t>літератури:</w:t>
      </w:r>
    </w:p>
    <w:p w:rsidR="009C787B" w:rsidRDefault="00AE36E6">
      <w:pPr>
        <w:pStyle w:val="a5"/>
        <w:numPr>
          <w:ilvl w:val="0"/>
          <w:numId w:val="56"/>
        </w:numPr>
        <w:tabs>
          <w:tab w:val="left" w:pos="1382"/>
        </w:tabs>
        <w:ind w:right="351" w:firstLine="425"/>
        <w:jc w:val="both"/>
        <w:rPr>
          <w:sz w:val="28"/>
        </w:rPr>
      </w:pPr>
      <w:r>
        <w:rPr>
          <w:sz w:val="28"/>
        </w:rPr>
        <w:t>Отримано з: https://</w:t>
      </w:r>
      <w:hyperlink r:id="rId67" w:anchor="impact-on-">
        <w:r>
          <w:rPr>
            <w:sz w:val="28"/>
          </w:rPr>
          <w:t>www.medicalnewstoday.com/articles/326090#impact-on-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mental-health</w:t>
      </w:r>
    </w:p>
    <w:p w:rsidR="009C787B" w:rsidRDefault="00AE36E6">
      <w:pPr>
        <w:pStyle w:val="a5"/>
        <w:numPr>
          <w:ilvl w:val="0"/>
          <w:numId w:val="56"/>
        </w:numPr>
        <w:tabs>
          <w:tab w:val="left" w:pos="1794"/>
        </w:tabs>
        <w:ind w:right="351" w:firstLine="425"/>
        <w:jc w:val="both"/>
        <w:rPr>
          <w:sz w:val="28"/>
        </w:rPr>
      </w:pPr>
      <w:r>
        <w:rPr>
          <w:sz w:val="28"/>
        </w:rPr>
        <w:t>Nutt, D. J., &amp;</w:t>
      </w:r>
      <w:r>
        <w:rPr>
          <w:sz w:val="28"/>
        </w:rPr>
        <w:t xml:space="preserve"> Malizia, A. L. (2008). New insights into the role of the</w:t>
      </w:r>
      <w:r>
        <w:rPr>
          <w:spacing w:val="1"/>
          <w:sz w:val="28"/>
        </w:rPr>
        <w:t xml:space="preserve"> </w:t>
      </w:r>
      <w:r>
        <w:rPr>
          <w:sz w:val="28"/>
        </w:rPr>
        <w:t>GABA_A-benzodiazepine receptor in psychiatric disorder. The British Journal of</w:t>
      </w:r>
      <w:r>
        <w:rPr>
          <w:spacing w:val="1"/>
          <w:sz w:val="28"/>
        </w:rPr>
        <w:t xml:space="preserve"> </w:t>
      </w:r>
      <w:r>
        <w:rPr>
          <w:sz w:val="28"/>
        </w:rPr>
        <w:t>Psychiatry.</w:t>
      </w:r>
    </w:p>
    <w:p w:rsidR="009C787B" w:rsidRDefault="00AE36E6">
      <w:pPr>
        <w:pStyle w:val="a5"/>
        <w:numPr>
          <w:ilvl w:val="0"/>
          <w:numId w:val="56"/>
        </w:numPr>
        <w:tabs>
          <w:tab w:val="left" w:pos="1382"/>
        </w:tabs>
        <w:ind w:right="362" w:firstLine="425"/>
        <w:jc w:val="both"/>
        <w:rPr>
          <w:sz w:val="28"/>
        </w:rPr>
      </w:pPr>
      <w:r>
        <w:rPr>
          <w:sz w:val="28"/>
        </w:rPr>
        <w:t>Howes, O. D., &amp; Kapur, S. (2009). The dopamine hypothesis of schizophrenia:</w:t>
      </w:r>
      <w:r>
        <w:rPr>
          <w:spacing w:val="-67"/>
          <w:sz w:val="28"/>
        </w:rPr>
        <w:t xml:space="preserve"> </w:t>
      </w:r>
      <w:r>
        <w:rPr>
          <w:sz w:val="28"/>
        </w:rPr>
        <w:t>version III--the</w:t>
      </w:r>
      <w:r>
        <w:rPr>
          <w:spacing w:val="-1"/>
          <w:sz w:val="28"/>
        </w:rPr>
        <w:t xml:space="preserve"> </w:t>
      </w:r>
      <w:r>
        <w:rPr>
          <w:sz w:val="28"/>
        </w:rPr>
        <w:t>final common</w:t>
      </w:r>
      <w:r>
        <w:rPr>
          <w:spacing w:val="1"/>
          <w:sz w:val="28"/>
        </w:rPr>
        <w:t xml:space="preserve"> </w:t>
      </w:r>
      <w:r>
        <w:rPr>
          <w:sz w:val="28"/>
        </w:rPr>
        <w:t>p</w:t>
      </w:r>
      <w:r>
        <w:rPr>
          <w:sz w:val="28"/>
        </w:rPr>
        <w:t>athway. Schizophrenia</w:t>
      </w:r>
      <w:r>
        <w:rPr>
          <w:spacing w:val="-1"/>
          <w:sz w:val="28"/>
        </w:rPr>
        <w:t xml:space="preserve"> </w:t>
      </w:r>
      <w:r>
        <w:rPr>
          <w:sz w:val="28"/>
        </w:rPr>
        <w:t>Bulletin.</w:t>
      </w:r>
    </w:p>
    <w:p w:rsidR="009C787B" w:rsidRDefault="009C787B">
      <w:pPr>
        <w:jc w:val="both"/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8"/>
        <w:ind w:left="0"/>
        <w:jc w:val="left"/>
        <w:rPr>
          <w:sz w:val="16"/>
        </w:rPr>
      </w:pPr>
    </w:p>
    <w:p w:rsidR="009C787B" w:rsidRDefault="00AE36E6">
      <w:pPr>
        <w:pStyle w:val="1"/>
        <w:ind w:left="2106" w:right="770" w:hanging="576"/>
      </w:pPr>
      <w:bookmarkStart w:id="27" w:name="_bookmark26"/>
      <w:bookmarkEnd w:id="27"/>
      <w:r>
        <w:t>СТАН МІКРОФЛОРИ НОСОГЛОТКИ У ДІТЕЙ З</w:t>
      </w:r>
      <w:r>
        <w:rPr>
          <w:spacing w:val="-87"/>
        </w:rPr>
        <w:t xml:space="preserve"> </w:t>
      </w:r>
      <w:r>
        <w:t>ПСОРІАЗОМ</w:t>
      </w:r>
      <w:r>
        <w:rPr>
          <w:spacing w:val="-1"/>
        </w:rPr>
        <w:t xml:space="preserve"> </w:t>
      </w:r>
      <w:r>
        <w:t>ЗАЛЕЖНО</w:t>
      </w:r>
      <w:r>
        <w:rPr>
          <w:spacing w:val="1"/>
        </w:rPr>
        <w:t xml:space="preserve"> </w:t>
      </w:r>
      <w:r>
        <w:t>ВІД</w:t>
      </w:r>
      <w:r>
        <w:rPr>
          <w:spacing w:val="-2"/>
        </w:rPr>
        <w:t xml:space="preserve"> </w:t>
      </w:r>
      <w:r>
        <w:t>КЛІНІКО-</w:t>
      </w:r>
    </w:p>
    <w:p w:rsidR="009C787B" w:rsidRDefault="00AE36E6">
      <w:pPr>
        <w:ind w:left="4350" w:right="614" w:hanging="3402"/>
        <w:rPr>
          <w:b/>
          <w:sz w:val="36"/>
        </w:rPr>
      </w:pPr>
      <w:r>
        <w:rPr>
          <w:b/>
          <w:sz w:val="36"/>
        </w:rPr>
        <w:t>ЕПІДЕМІОЛОГІЧНИХ ОСОБЛИВОСТЕЙ ПЕРЕБІГУ</w:t>
      </w:r>
      <w:r>
        <w:rPr>
          <w:b/>
          <w:spacing w:val="-87"/>
          <w:sz w:val="36"/>
        </w:rPr>
        <w:t xml:space="preserve"> </w:t>
      </w:r>
      <w:r>
        <w:rPr>
          <w:b/>
          <w:sz w:val="36"/>
        </w:rPr>
        <w:t>ДЕРМАТОЗУ</w:t>
      </w:r>
    </w:p>
    <w:p w:rsidR="009C787B" w:rsidRDefault="009C787B">
      <w:pPr>
        <w:pStyle w:val="a3"/>
        <w:spacing w:before="9"/>
        <w:ind w:left="0"/>
        <w:jc w:val="left"/>
        <w:rPr>
          <w:b/>
          <w:sz w:val="15"/>
        </w:rPr>
      </w:pPr>
    </w:p>
    <w:p w:rsidR="009C787B" w:rsidRDefault="00AE36E6">
      <w:pPr>
        <w:pStyle w:val="2"/>
        <w:spacing w:before="86"/>
        <w:ind w:right="354"/>
      </w:pPr>
      <w:r>
        <w:t>Мурзіна</w:t>
      </w:r>
      <w:r>
        <w:rPr>
          <w:spacing w:val="-9"/>
        </w:rPr>
        <w:t xml:space="preserve"> </w:t>
      </w:r>
      <w:r>
        <w:t>Е.О.</w:t>
      </w:r>
    </w:p>
    <w:p w:rsidR="009C787B" w:rsidRDefault="00AE36E6">
      <w:pPr>
        <w:pStyle w:val="a3"/>
        <w:spacing w:before="3" w:line="322" w:lineRule="exact"/>
        <w:ind w:right="359"/>
        <w:jc w:val="right"/>
      </w:pPr>
      <w:r>
        <w:t>доцент,</w:t>
      </w:r>
      <w:r>
        <w:rPr>
          <w:spacing w:val="-6"/>
        </w:rPr>
        <w:t xml:space="preserve"> </w:t>
      </w:r>
      <w:r>
        <w:t>к.мед.н.,</w:t>
      </w:r>
      <w:r>
        <w:rPr>
          <w:spacing w:val="-5"/>
        </w:rPr>
        <w:t xml:space="preserve"> </w:t>
      </w:r>
      <w:r>
        <w:t>доцент</w:t>
      </w:r>
      <w:r>
        <w:rPr>
          <w:spacing w:val="-6"/>
        </w:rPr>
        <w:t xml:space="preserve"> </w:t>
      </w:r>
      <w:r>
        <w:t>кафедри</w:t>
      </w:r>
      <w:r>
        <w:rPr>
          <w:spacing w:val="-7"/>
        </w:rPr>
        <w:t xml:space="preserve"> </w:t>
      </w:r>
      <w:r>
        <w:t>дерматовенерології,</w:t>
      </w:r>
      <w:r>
        <w:rPr>
          <w:spacing w:val="-5"/>
        </w:rPr>
        <w:t xml:space="preserve"> </w:t>
      </w:r>
      <w:r>
        <w:t>алергології,</w:t>
      </w:r>
      <w:r>
        <w:rPr>
          <w:spacing w:val="-6"/>
        </w:rPr>
        <w:t xml:space="preserve"> </w:t>
      </w:r>
      <w:r>
        <w:t>клінічної</w:t>
      </w:r>
      <w:r>
        <w:rPr>
          <w:spacing w:val="-3"/>
        </w:rPr>
        <w:t xml:space="preserve"> </w:t>
      </w:r>
      <w:r>
        <w:t>та</w:t>
      </w:r>
    </w:p>
    <w:p w:rsidR="009C787B" w:rsidRDefault="00AE36E6">
      <w:pPr>
        <w:pStyle w:val="a3"/>
        <w:ind w:left="6191" w:right="352" w:firstLine="1233"/>
        <w:jc w:val="right"/>
      </w:pPr>
      <w:r>
        <w:t>лабораторної імунології</w:t>
      </w:r>
      <w:r>
        <w:rPr>
          <w:spacing w:val="-67"/>
        </w:rPr>
        <w:t xml:space="preserve"> </w:t>
      </w:r>
      <w:r>
        <w:t>НУОЗ</w:t>
      </w:r>
      <w:r>
        <w:rPr>
          <w:spacing w:val="-5"/>
        </w:rPr>
        <w:t xml:space="preserve"> </w:t>
      </w:r>
      <w:r>
        <w:t>України</w:t>
      </w:r>
      <w:r>
        <w:rPr>
          <w:spacing w:val="-2"/>
        </w:rPr>
        <w:t xml:space="preserve"> </w:t>
      </w:r>
      <w:r>
        <w:t>імені</w:t>
      </w:r>
      <w:r>
        <w:rPr>
          <w:spacing w:val="-2"/>
        </w:rPr>
        <w:t xml:space="preserve"> </w:t>
      </w:r>
      <w:r>
        <w:t>П.Л.</w:t>
      </w:r>
      <w:r>
        <w:rPr>
          <w:spacing w:val="-4"/>
        </w:rPr>
        <w:t xml:space="preserve"> </w:t>
      </w:r>
      <w:r>
        <w:t>Шупика</w:t>
      </w:r>
    </w:p>
    <w:p w:rsidR="009C787B" w:rsidRDefault="009C787B">
      <w:pPr>
        <w:pStyle w:val="a3"/>
        <w:spacing w:before="11"/>
        <w:ind w:left="0"/>
        <w:jc w:val="left"/>
        <w:rPr>
          <w:sz w:val="27"/>
        </w:rPr>
      </w:pPr>
    </w:p>
    <w:p w:rsidR="009C787B" w:rsidRDefault="00AE36E6">
      <w:pPr>
        <w:pStyle w:val="a3"/>
        <w:ind w:right="348" w:firstLine="427"/>
      </w:pPr>
      <w:r>
        <w:t>Вогнища</w:t>
      </w:r>
      <w:r>
        <w:rPr>
          <w:spacing w:val="1"/>
        </w:rPr>
        <w:t xml:space="preserve"> </w:t>
      </w:r>
      <w:r>
        <w:t>хронічної</w:t>
      </w:r>
      <w:r>
        <w:rPr>
          <w:spacing w:val="1"/>
        </w:rPr>
        <w:t xml:space="preserve"> </w:t>
      </w:r>
      <w:r>
        <w:t>інфекції</w:t>
      </w:r>
      <w:r>
        <w:rPr>
          <w:spacing w:val="1"/>
        </w:rPr>
        <w:t xml:space="preserve"> </w:t>
      </w:r>
      <w:r>
        <w:t>завжди</w:t>
      </w:r>
      <w:r>
        <w:rPr>
          <w:spacing w:val="1"/>
        </w:rPr>
        <w:t xml:space="preserve"> </w:t>
      </w:r>
      <w:r>
        <w:t>розглядаються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можливі</w:t>
      </w:r>
      <w:r>
        <w:rPr>
          <w:spacing w:val="1"/>
        </w:rPr>
        <w:t xml:space="preserve"> </w:t>
      </w:r>
      <w:r>
        <w:t>фактори</w:t>
      </w:r>
      <w:r>
        <w:rPr>
          <w:spacing w:val="1"/>
        </w:rPr>
        <w:t xml:space="preserve"> </w:t>
      </w:r>
      <w:r>
        <w:t>розвитку,</w:t>
      </w:r>
      <w:r>
        <w:rPr>
          <w:spacing w:val="1"/>
        </w:rPr>
        <w:t xml:space="preserve"> </w:t>
      </w:r>
      <w:r>
        <w:t>прогресування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загострення</w:t>
      </w:r>
      <w:r>
        <w:rPr>
          <w:spacing w:val="1"/>
        </w:rPr>
        <w:t xml:space="preserve"> </w:t>
      </w:r>
      <w:r>
        <w:t>дерматозів,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як,</w:t>
      </w:r>
      <w:r>
        <w:rPr>
          <w:spacing w:val="1"/>
        </w:rPr>
        <w:t xml:space="preserve"> </w:t>
      </w:r>
      <w:r>
        <w:t>атопічний</w:t>
      </w:r>
      <w:r>
        <w:rPr>
          <w:spacing w:val="-67"/>
        </w:rPr>
        <w:t xml:space="preserve"> </w:t>
      </w:r>
      <w:r>
        <w:t>дерматит, псоріаз, екзема, але ланцюги патогенезу достеменно невідомі [1-3].</w:t>
      </w:r>
      <w:r>
        <w:rPr>
          <w:spacing w:val="1"/>
        </w:rPr>
        <w:t xml:space="preserve"> </w:t>
      </w:r>
      <w:r>
        <w:rPr>
          <w:color w:val="212121"/>
        </w:rPr>
        <w:t>Вивчення ролі мікроорганізмів у патофізіології шкірних захворювань почалося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на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початку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20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віку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[4,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8]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та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успішно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доказали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кореляцію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стрептококового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фарингіту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з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каплеподібним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псорі</w:t>
      </w:r>
      <w:r>
        <w:rPr>
          <w:color w:val="212121"/>
        </w:rPr>
        <w:t>азом,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а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також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появу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загострень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при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бляшковому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псоріазу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[</w:t>
      </w:r>
      <w:r>
        <w:t>6</w:t>
      </w:r>
      <w:r>
        <w:rPr>
          <w:color w:val="212121"/>
        </w:rPr>
        <w:t>].</w:t>
      </w:r>
      <w:r>
        <w:rPr>
          <w:color w:val="212121"/>
          <w:spacing w:val="1"/>
        </w:rPr>
        <w:t xml:space="preserve"> </w:t>
      </w:r>
      <w:r>
        <w:rPr>
          <w:color w:val="1F2023"/>
        </w:rPr>
        <w:t>Також</w:t>
      </w:r>
      <w:r>
        <w:rPr>
          <w:color w:val="1F2023"/>
          <w:spacing w:val="1"/>
        </w:rPr>
        <w:t xml:space="preserve"> </w:t>
      </w:r>
      <w:r>
        <w:rPr>
          <w:color w:val="1F2023"/>
        </w:rPr>
        <w:t>встановили</w:t>
      </w:r>
      <w:r>
        <w:rPr>
          <w:color w:val="1F2023"/>
          <w:spacing w:val="1"/>
        </w:rPr>
        <w:t xml:space="preserve"> </w:t>
      </w:r>
      <w:r>
        <w:rPr>
          <w:color w:val="1F2023"/>
        </w:rPr>
        <w:t>наявність</w:t>
      </w:r>
      <w:r>
        <w:rPr>
          <w:color w:val="1F2023"/>
          <w:spacing w:val="1"/>
        </w:rPr>
        <w:t xml:space="preserve"> </w:t>
      </w:r>
      <w:r>
        <w:rPr>
          <w:color w:val="1F2023"/>
        </w:rPr>
        <w:t>циркулюючої</w:t>
      </w:r>
      <w:r>
        <w:rPr>
          <w:color w:val="1F2023"/>
          <w:spacing w:val="1"/>
        </w:rPr>
        <w:t xml:space="preserve"> </w:t>
      </w:r>
      <w:r>
        <w:rPr>
          <w:color w:val="1F2023"/>
        </w:rPr>
        <w:t>бактеріальної</w:t>
      </w:r>
      <w:r>
        <w:rPr>
          <w:color w:val="1F2023"/>
          <w:spacing w:val="1"/>
        </w:rPr>
        <w:t xml:space="preserve"> </w:t>
      </w:r>
      <w:r>
        <w:rPr>
          <w:color w:val="1F2023"/>
        </w:rPr>
        <w:t>ДНК</w:t>
      </w:r>
      <w:r>
        <w:rPr>
          <w:color w:val="1F2023"/>
          <w:spacing w:val="1"/>
        </w:rPr>
        <w:t xml:space="preserve"> </w:t>
      </w:r>
      <w:r>
        <w:rPr>
          <w:color w:val="1F2023"/>
        </w:rPr>
        <w:t>у</w:t>
      </w:r>
      <w:r>
        <w:rPr>
          <w:color w:val="1F2023"/>
          <w:spacing w:val="1"/>
        </w:rPr>
        <w:t xml:space="preserve"> </w:t>
      </w:r>
      <w:r>
        <w:rPr>
          <w:color w:val="1F2023"/>
        </w:rPr>
        <w:t>пацієнтів</w:t>
      </w:r>
      <w:r>
        <w:rPr>
          <w:color w:val="1F2023"/>
          <w:spacing w:val="1"/>
        </w:rPr>
        <w:t xml:space="preserve"> </w:t>
      </w:r>
      <w:r>
        <w:rPr>
          <w:color w:val="1F2023"/>
        </w:rPr>
        <w:t>з</w:t>
      </w:r>
      <w:r>
        <w:rPr>
          <w:color w:val="1F2023"/>
          <w:spacing w:val="1"/>
        </w:rPr>
        <w:t xml:space="preserve"> </w:t>
      </w:r>
      <w:r>
        <w:rPr>
          <w:color w:val="1F2023"/>
        </w:rPr>
        <w:t>псоріазом,</w:t>
      </w:r>
      <w:r>
        <w:rPr>
          <w:color w:val="1F2023"/>
          <w:spacing w:val="1"/>
        </w:rPr>
        <w:t xml:space="preserve"> </w:t>
      </w:r>
      <w:r>
        <w:rPr>
          <w:color w:val="1F2023"/>
        </w:rPr>
        <w:t>що</w:t>
      </w:r>
      <w:r>
        <w:rPr>
          <w:color w:val="1F2023"/>
          <w:spacing w:val="1"/>
        </w:rPr>
        <w:t xml:space="preserve"> </w:t>
      </w:r>
      <w:r>
        <w:rPr>
          <w:color w:val="1F2023"/>
        </w:rPr>
        <w:t>призводить</w:t>
      </w:r>
      <w:r>
        <w:rPr>
          <w:color w:val="1F2023"/>
          <w:spacing w:val="1"/>
        </w:rPr>
        <w:t xml:space="preserve"> </w:t>
      </w:r>
      <w:r>
        <w:rPr>
          <w:color w:val="1F2023"/>
        </w:rPr>
        <w:t>до</w:t>
      </w:r>
      <w:r>
        <w:rPr>
          <w:color w:val="1F2023"/>
          <w:spacing w:val="1"/>
        </w:rPr>
        <w:t xml:space="preserve"> </w:t>
      </w:r>
      <w:r>
        <w:rPr>
          <w:color w:val="1F2023"/>
        </w:rPr>
        <w:t>системної</w:t>
      </w:r>
      <w:r>
        <w:rPr>
          <w:color w:val="1F2023"/>
          <w:spacing w:val="1"/>
        </w:rPr>
        <w:t xml:space="preserve"> </w:t>
      </w:r>
      <w:r>
        <w:rPr>
          <w:color w:val="1F2023"/>
        </w:rPr>
        <w:t>запальної реакції. Частіше бактеріальну ДНК виявляли в пацієнтів з тривалим</w:t>
      </w:r>
      <w:r>
        <w:rPr>
          <w:color w:val="1F2023"/>
          <w:spacing w:val="1"/>
        </w:rPr>
        <w:t xml:space="preserve"> </w:t>
      </w:r>
      <w:r>
        <w:rPr>
          <w:color w:val="1F2023"/>
        </w:rPr>
        <w:t xml:space="preserve">загостренням, яке виникало в молодому віці [5, 7]. </w:t>
      </w:r>
      <w:r>
        <w:rPr>
          <w:color w:val="333333"/>
        </w:rPr>
        <w:t>Проведення тонзилєктомії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при псоріазі приводило до значного покращення стану пацієнтів [8], знижувало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рівень стресу в пацієнтів з псоріазом та позитивно корелювати з клінічним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покращанням</w:t>
      </w:r>
      <w:r>
        <w:rPr>
          <w:color w:val="333333"/>
          <w:spacing w:val="-4"/>
        </w:rPr>
        <w:t xml:space="preserve"> </w:t>
      </w:r>
      <w:r>
        <w:rPr>
          <w:color w:val="333333"/>
        </w:rPr>
        <w:t>процесу</w:t>
      </w:r>
      <w:r>
        <w:rPr>
          <w:color w:val="333333"/>
          <w:spacing w:val="1"/>
        </w:rPr>
        <w:t xml:space="preserve"> </w:t>
      </w:r>
      <w:r>
        <w:rPr>
          <w:color w:val="333333"/>
        </w:rPr>
        <w:t>за оцінко</w:t>
      </w:r>
      <w:r>
        <w:rPr>
          <w:color w:val="333333"/>
        </w:rPr>
        <w:t>ю</w:t>
      </w:r>
      <w:r>
        <w:rPr>
          <w:color w:val="333333"/>
          <w:spacing w:val="2"/>
        </w:rPr>
        <w:t xml:space="preserve"> </w:t>
      </w:r>
      <w:r>
        <w:rPr>
          <w:color w:val="333333"/>
        </w:rPr>
        <w:t>PASI</w:t>
      </w:r>
      <w:r>
        <w:rPr>
          <w:color w:val="333333"/>
          <w:spacing w:val="-3"/>
        </w:rPr>
        <w:t xml:space="preserve"> </w:t>
      </w:r>
      <w:r>
        <w:rPr>
          <w:color w:val="333333"/>
        </w:rPr>
        <w:t>[4].</w:t>
      </w:r>
    </w:p>
    <w:p w:rsidR="009C787B" w:rsidRDefault="00AE36E6">
      <w:pPr>
        <w:pStyle w:val="a3"/>
        <w:ind w:right="350" w:firstLine="427"/>
      </w:pPr>
      <w:r>
        <w:t>Дослідження</w:t>
      </w:r>
      <w:r>
        <w:rPr>
          <w:spacing w:val="26"/>
        </w:rPr>
        <w:t xml:space="preserve"> </w:t>
      </w:r>
      <w:r>
        <w:t>мікрофлори</w:t>
      </w:r>
      <w:r>
        <w:rPr>
          <w:spacing w:val="25"/>
        </w:rPr>
        <w:t xml:space="preserve"> </w:t>
      </w:r>
      <w:r>
        <w:t>носоглотки</w:t>
      </w:r>
      <w:r>
        <w:rPr>
          <w:spacing w:val="25"/>
        </w:rPr>
        <w:t xml:space="preserve"> </w:t>
      </w:r>
      <w:r>
        <w:t>у</w:t>
      </w:r>
      <w:r>
        <w:rPr>
          <w:spacing w:val="24"/>
        </w:rPr>
        <w:t xml:space="preserve"> </w:t>
      </w:r>
      <w:r>
        <w:t>57</w:t>
      </w:r>
      <w:r>
        <w:rPr>
          <w:spacing w:val="26"/>
        </w:rPr>
        <w:t xml:space="preserve"> </w:t>
      </w:r>
      <w:r>
        <w:t>дітей</w:t>
      </w:r>
      <w:r>
        <w:rPr>
          <w:spacing w:val="26"/>
        </w:rPr>
        <w:t xml:space="preserve"> </w:t>
      </w:r>
      <w:r>
        <w:t>з</w:t>
      </w:r>
      <w:r>
        <w:rPr>
          <w:spacing w:val="25"/>
        </w:rPr>
        <w:t xml:space="preserve"> </w:t>
      </w:r>
      <w:r>
        <w:t>псоріазом</w:t>
      </w:r>
      <w:r>
        <w:rPr>
          <w:spacing w:val="26"/>
        </w:rPr>
        <w:t xml:space="preserve"> </w:t>
      </w:r>
      <w:r>
        <w:t>у</w:t>
      </w:r>
      <w:r>
        <w:rPr>
          <w:spacing w:val="26"/>
        </w:rPr>
        <w:t xml:space="preserve"> </w:t>
      </w:r>
      <w:r>
        <w:t>віці</w:t>
      </w:r>
      <w:r>
        <w:rPr>
          <w:spacing w:val="26"/>
        </w:rPr>
        <w:t xml:space="preserve"> </w:t>
      </w:r>
      <w:r>
        <w:t>від</w:t>
      </w:r>
      <w:r>
        <w:rPr>
          <w:spacing w:val="26"/>
        </w:rPr>
        <w:t xml:space="preserve"> </w:t>
      </w:r>
      <w:r>
        <w:t>4</w:t>
      </w:r>
      <w:r>
        <w:rPr>
          <w:spacing w:val="24"/>
        </w:rPr>
        <w:t xml:space="preserve"> </w:t>
      </w:r>
      <w:r>
        <w:t>до</w:t>
      </w:r>
      <w:r>
        <w:rPr>
          <w:spacing w:val="-68"/>
        </w:rPr>
        <w:t xml:space="preserve"> </w:t>
      </w:r>
      <w:r>
        <w:t>17 років, показало, що найчастіше з носоглотки (32 дитини (56,15 %) висівалися</w:t>
      </w:r>
      <w:r>
        <w:rPr>
          <w:spacing w:val="-67"/>
        </w:rPr>
        <w:t xml:space="preserve"> </w:t>
      </w:r>
      <w:r>
        <w:t>асоціації</w:t>
      </w:r>
      <w:r>
        <w:rPr>
          <w:spacing w:val="25"/>
        </w:rPr>
        <w:t xml:space="preserve"> </w:t>
      </w:r>
      <w:r>
        <w:t>Staphylococcus</w:t>
      </w:r>
      <w:r>
        <w:rPr>
          <w:spacing w:val="25"/>
        </w:rPr>
        <w:t xml:space="preserve"> </w:t>
      </w:r>
      <w:r>
        <w:t>aureus</w:t>
      </w:r>
      <w:r>
        <w:rPr>
          <w:spacing w:val="22"/>
        </w:rPr>
        <w:t xml:space="preserve"> </w:t>
      </w:r>
      <w:r>
        <w:t>(S.aureus)</w:t>
      </w:r>
      <w:r>
        <w:rPr>
          <w:spacing w:val="24"/>
        </w:rPr>
        <w:t xml:space="preserve"> </w:t>
      </w:r>
      <w:r>
        <w:t>и</w:t>
      </w:r>
      <w:r>
        <w:rPr>
          <w:spacing w:val="22"/>
        </w:rPr>
        <w:t xml:space="preserve"> </w:t>
      </w:r>
      <w:r>
        <w:t>Enterococcus</w:t>
      </w:r>
      <w:r>
        <w:rPr>
          <w:spacing w:val="25"/>
        </w:rPr>
        <w:t xml:space="preserve"> </w:t>
      </w:r>
      <w:r>
        <w:t>faecium</w:t>
      </w:r>
      <w:r>
        <w:rPr>
          <w:spacing w:val="24"/>
        </w:rPr>
        <w:t xml:space="preserve"> </w:t>
      </w:r>
      <w:r>
        <w:t>(Ent.</w:t>
      </w:r>
      <w:r>
        <w:rPr>
          <w:spacing w:val="23"/>
        </w:rPr>
        <w:t xml:space="preserve"> </w:t>
      </w:r>
      <w:r>
        <w:t>faecium).</w:t>
      </w:r>
      <w:r>
        <w:rPr>
          <w:spacing w:val="-68"/>
        </w:rPr>
        <w:t xml:space="preserve"> </w:t>
      </w:r>
      <w:r>
        <w:t>У 12 дітей (21,05 %) висіяний був тільки Ent.faecium, а у 7 дітей (12,28 %) –</w:t>
      </w:r>
      <w:r>
        <w:rPr>
          <w:spacing w:val="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S.aureus. Також у 2-х дітей</w:t>
      </w:r>
      <w:r>
        <w:rPr>
          <w:spacing w:val="1"/>
        </w:rPr>
        <w:t xml:space="preserve"> </w:t>
      </w:r>
      <w:r>
        <w:t>з носоглотки був</w:t>
      </w:r>
      <w:r>
        <w:rPr>
          <w:spacing w:val="1"/>
        </w:rPr>
        <w:t xml:space="preserve"> </w:t>
      </w:r>
      <w:r>
        <w:t>висіяний</w:t>
      </w:r>
      <w:r>
        <w:rPr>
          <w:spacing w:val="1"/>
        </w:rPr>
        <w:t xml:space="preserve"> </w:t>
      </w:r>
      <w:r>
        <w:t>Staphylococcus</w:t>
      </w:r>
      <w:r>
        <w:rPr>
          <w:spacing w:val="1"/>
        </w:rPr>
        <w:t xml:space="preserve"> </w:t>
      </w:r>
      <w:r>
        <w:t>epidermidis, який надав зливний ріст, та у 1 хлопця</w:t>
      </w:r>
      <w:r>
        <w:rPr>
          <w:spacing w:val="1"/>
        </w:rPr>
        <w:t xml:space="preserve"> </w:t>
      </w:r>
      <w:r>
        <w:t>- Streptococcus pyogenes,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виявили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значн</w:t>
      </w:r>
      <w:r>
        <w:t>ій</w:t>
      </w:r>
      <w:r>
        <w:rPr>
          <w:spacing w:val="1"/>
        </w:rPr>
        <w:t xml:space="preserve"> </w:t>
      </w:r>
      <w:r>
        <w:t>кількості,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мікроорганізми</w:t>
      </w:r>
      <w:r>
        <w:rPr>
          <w:spacing w:val="71"/>
        </w:rPr>
        <w:t xml:space="preserve"> </w:t>
      </w:r>
      <w:r>
        <w:t>виявилися</w:t>
      </w:r>
      <w:r>
        <w:rPr>
          <w:spacing w:val="-67"/>
        </w:rPr>
        <w:t xml:space="preserve"> </w:t>
      </w:r>
      <w:r>
        <w:t>достатню чутливими до дії антибіотиків: до 5-х з 6 чутливі та до одного –</w:t>
      </w:r>
      <w:r>
        <w:rPr>
          <w:spacing w:val="1"/>
        </w:rPr>
        <w:t xml:space="preserve"> </w:t>
      </w:r>
      <w:r>
        <w:t>малочутливі.</w:t>
      </w:r>
    </w:p>
    <w:p w:rsidR="009C787B" w:rsidRDefault="00AE36E6">
      <w:pPr>
        <w:pStyle w:val="a3"/>
        <w:spacing w:before="2"/>
        <w:ind w:right="351" w:firstLine="427"/>
      </w:pPr>
      <w:r>
        <w:t>При оцінці ступенів росту колоній Ent.faecium виявили статистично значущі</w:t>
      </w:r>
      <w:r>
        <w:rPr>
          <w:spacing w:val="-67"/>
        </w:rPr>
        <w:t xml:space="preserve"> </w:t>
      </w:r>
      <w:r>
        <w:t>відмінності між показниками росту колоній Ent.faeciu</w:t>
      </w:r>
      <w:r>
        <w:t>m та S.aureus в дітей із</w:t>
      </w:r>
      <w:r>
        <w:rPr>
          <w:spacing w:val="1"/>
        </w:rPr>
        <w:t xml:space="preserve"> </w:t>
      </w:r>
      <w:r>
        <w:t>псоріазом</w:t>
      </w:r>
      <w:r>
        <w:rPr>
          <w:spacing w:val="1"/>
        </w:rPr>
        <w:t xml:space="preserve"> </w:t>
      </w:r>
      <w:r>
        <w:t>(р</w:t>
      </w:r>
      <w:r>
        <w:rPr>
          <w:spacing w:val="1"/>
        </w:rPr>
        <w:t xml:space="preserve"> </w:t>
      </w:r>
      <w:r>
        <w:t>&lt;</w:t>
      </w:r>
      <w:r>
        <w:rPr>
          <w:spacing w:val="1"/>
        </w:rPr>
        <w:t xml:space="preserve"> </w:t>
      </w:r>
      <w:r>
        <w:t>0,001).</w:t>
      </w:r>
      <w:r>
        <w:rPr>
          <w:spacing w:val="1"/>
        </w:rPr>
        <w:t xml:space="preserve"> </w:t>
      </w:r>
      <w:r>
        <w:t>Ent.faecium</w:t>
      </w:r>
      <w:r>
        <w:rPr>
          <w:spacing w:val="1"/>
        </w:rPr>
        <w:t xml:space="preserve"> </w:t>
      </w:r>
      <w:r>
        <w:t>дав</w:t>
      </w:r>
      <w:r>
        <w:rPr>
          <w:spacing w:val="1"/>
        </w:rPr>
        <w:t xml:space="preserve"> </w:t>
      </w:r>
      <w:r>
        <w:t>масивний</w:t>
      </w:r>
      <w:r>
        <w:rPr>
          <w:spacing w:val="1"/>
        </w:rPr>
        <w:t xml:space="preserve"> </w:t>
      </w:r>
      <w:r>
        <w:t>ріст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37</w:t>
      </w:r>
      <w:r>
        <w:rPr>
          <w:spacing w:val="1"/>
        </w:rPr>
        <w:t xml:space="preserve"> </w:t>
      </w:r>
      <w:r>
        <w:t>дітей</w:t>
      </w:r>
      <w:r>
        <w:rPr>
          <w:spacing w:val="1"/>
        </w:rPr>
        <w:t xml:space="preserve"> </w:t>
      </w:r>
      <w:r>
        <w:t>(64,91</w:t>
      </w:r>
      <w:r>
        <w:rPr>
          <w:spacing w:val="1"/>
        </w:rPr>
        <w:t xml:space="preserve"> </w:t>
      </w:r>
      <w:r>
        <w:t>%),</w:t>
      </w:r>
      <w:r>
        <w:rPr>
          <w:spacing w:val="-67"/>
        </w:rPr>
        <w:t xml:space="preserve"> </w:t>
      </w:r>
      <w:r>
        <w:t>значний ріст – у 7 дітей (12,28 %) та відсутність росту була у 13 дітей (22,81 %).</w:t>
      </w:r>
      <w:r>
        <w:rPr>
          <w:spacing w:val="-67"/>
        </w:rPr>
        <w:t xml:space="preserve"> </w:t>
      </w:r>
      <w:r>
        <w:t>Характеристика</w:t>
      </w:r>
      <w:r>
        <w:rPr>
          <w:spacing w:val="1"/>
        </w:rPr>
        <w:t xml:space="preserve"> </w:t>
      </w:r>
      <w:r>
        <w:t>росту</w:t>
      </w:r>
      <w:r>
        <w:rPr>
          <w:spacing w:val="1"/>
        </w:rPr>
        <w:t xml:space="preserve"> </w:t>
      </w:r>
      <w:r>
        <w:t>колоній</w:t>
      </w:r>
      <w:r>
        <w:rPr>
          <w:spacing w:val="1"/>
        </w:rPr>
        <w:t xml:space="preserve"> </w:t>
      </w:r>
      <w:r>
        <w:t>S.aureus</w:t>
      </w:r>
      <w:r>
        <w:rPr>
          <w:spacing w:val="1"/>
        </w:rPr>
        <w:t xml:space="preserve"> </w:t>
      </w:r>
      <w:r>
        <w:t>мала</w:t>
      </w:r>
      <w:r>
        <w:rPr>
          <w:spacing w:val="1"/>
        </w:rPr>
        <w:t xml:space="preserve"> </w:t>
      </w:r>
      <w:r>
        <w:t>більш</w:t>
      </w:r>
      <w:r>
        <w:rPr>
          <w:spacing w:val="1"/>
        </w:rPr>
        <w:t xml:space="preserve"> </w:t>
      </w:r>
      <w:r>
        <w:t>широкий</w:t>
      </w:r>
      <w:r>
        <w:rPr>
          <w:spacing w:val="1"/>
        </w:rPr>
        <w:t xml:space="preserve"> </w:t>
      </w:r>
      <w:r>
        <w:t>спектр.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найбільшої кількості дітей (17 дітей (29,82 %)) взагалі не було виявлено росту</w:t>
      </w:r>
      <w:r>
        <w:rPr>
          <w:spacing w:val="1"/>
        </w:rPr>
        <w:t xml:space="preserve"> </w:t>
      </w:r>
      <w:r>
        <w:t>S.aureus, масивний та значний ріст був у 19,32 % дітей, помірний – в 17,52 % та</w:t>
      </w:r>
      <w:r>
        <w:rPr>
          <w:spacing w:val="1"/>
        </w:rPr>
        <w:t xml:space="preserve"> </w:t>
      </w:r>
      <w:r>
        <w:t>скудний</w:t>
      </w:r>
      <w:r>
        <w:rPr>
          <w:spacing w:val="-1"/>
        </w:rPr>
        <w:t xml:space="preserve"> </w:t>
      </w:r>
      <w:r>
        <w:t>– в</w:t>
      </w:r>
      <w:r>
        <w:rPr>
          <w:spacing w:val="-2"/>
        </w:rPr>
        <w:t xml:space="preserve"> </w:t>
      </w:r>
      <w:r>
        <w:t>14,01</w:t>
      </w:r>
      <w:r>
        <w:rPr>
          <w:spacing w:val="-3"/>
        </w:rPr>
        <w:t xml:space="preserve"> </w:t>
      </w:r>
      <w:r>
        <w:t>%</w:t>
      </w:r>
      <w:r>
        <w:rPr>
          <w:spacing w:val="-1"/>
        </w:rPr>
        <w:t xml:space="preserve"> </w:t>
      </w:r>
      <w:r>
        <w:t>дітей.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59" w:firstLine="427"/>
      </w:pPr>
      <w:r>
        <w:t>Аналіз</w:t>
      </w:r>
      <w:r>
        <w:rPr>
          <w:spacing w:val="1"/>
        </w:rPr>
        <w:t xml:space="preserve"> </w:t>
      </w:r>
      <w:r>
        <w:t>росту</w:t>
      </w:r>
      <w:r>
        <w:rPr>
          <w:spacing w:val="1"/>
        </w:rPr>
        <w:t xml:space="preserve"> </w:t>
      </w:r>
      <w:r>
        <w:t>видів</w:t>
      </w:r>
      <w:r>
        <w:rPr>
          <w:spacing w:val="1"/>
        </w:rPr>
        <w:t xml:space="preserve"> </w:t>
      </w:r>
      <w:r>
        <w:t>мікроорганізмів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виявив</w:t>
      </w:r>
      <w:r>
        <w:rPr>
          <w:spacing w:val="1"/>
        </w:rPr>
        <w:t xml:space="preserve"> </w:t>
      </w:r>
      <w:r>
        <w:t>відмін</w:t>
      </w:r>
      <w:r>
        <w:t>ностей</w:t>
      </w:r>
      <w:r>
        <w:rPr>
          <w:spacing w:val="1"/>
        </w:rPr>
        <w:t xml:space="preserve"> </w:t>
      </w:r>
      <w:r>
        <w:t>залежно</w:t>
      </w:r>
      <w:r>
        <w:rPr>
          <w:spacing w:val="1"/>
        </w:rPr>
        <w:t xml:space="preserve"> </w:t>
      </w:r>
      <w:r>
        <w:t>від</w:t>
      </w:r>
      <w:r>
        <w:rPr>
          <w:spacing w:val="-67"/>
        </w:rPr>
        <w:t xml:space="preserve"> </w:t>
      </w:r>
      <w:r>
        <w:t>розповсюдженості патологічного процесу (р=0,337) та клінічної форми псоріазу</w:t>
      </w:r>
      <w:r>
        <w:rPr>
          <w:spacing w:val="-67"/>
        </w:rPr>
        <w:t xml:space="preserve"> </w:t>
      </w:r>
      <w:r>
        <w:t>(р=0,332).</w:t>
      </w:r>
    </w:p>
    <w:p w:rsidR="009C787B" w:rsidRDefault="00AE36E6">
      <w:pPr>
        <w:pStyle w:val="a3"/>
        <w:spacing w:before="1"/>
        <w:ind w:right="352" w:firstLine="427"/>
      </w:pPr>
      <w:r>
        <w:t>У</w:t>
      </w:r>
      <w:r>
        <w:rPr>
          <w:spacing w:val="1"/>
        </w:rPr>
        <w:t xml:space="preserve"> </w:t>
      </w:r>
      <w:r>
        <w:t>дітей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краплеподібним</w:t>
      </w:r>
      <w:r>
        <w:rPr>
          <w:spacing w:val="1"/>
        </w:rPr>
        <w:t xml:space="preserve"> </w:t>
      </w:r>
      <w:r>
        <w:t>псоріазом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50,00</w:t>
      </w:r>
      <w:r>
        <w:rPr>
          <w:spacing w:val="1"/>
        </w:rPr>
        <w:t xml:space="preserve"> </w:t>
      </w:r>
      <w:r>
        <w:t>%</w:t>
      </w:r>
      <w:r>
        <w:rPr>
          <w:spacing w:val="1"/>
        </w:rPr>
        <w:t xml:space="preserve"> </w:t>
      </w:r>
      <w:r>
        <w:t>випадків</w:t>
      </w:r>
      <w:r>
        <w:rPr>
          <w:spacing w:val="71"/>
        </w:rPr>
        <w:t xml:space="preserve"> </w:t>
      </w:r>
      <w:r>
        <w:t>виявили</w:t>
      </w:r>
      <w:r>
        <w:rPr>
          <w:spacing w:val="1"/>
        </w:rPr>
        <w:t xml:space="preserve"> </w:t>
      </w:r>
      <w:r>
        <w:t>обсіменіння носоглотки асоціаціями мікроорганізмів та в 50,00 % -</w:t>
      </w:r>
      <w:r>
        <w:rPr>
          <w:spacing w:val="1"/>
        </w:rPr>
        <w:t xml:space="preserve"> </w:t>
      </w:r>
      <w:r>
        <w:t>Ent.faecium,</w:t>
      </w:r>
      <w:r>
        <w:rPr>
          <w:spacing w:val="-67"/>
        </w:rPr>
        <w:t xml:space="preserve"> </w:t>
      </w:r>
      <w:r>
        <w:t>причому во всіх випадках ріст мікроорганізмів був масивним. Що стосується</w:t>
      </w:r>
      <w:r>
        <w:rPr>
          <w:spacing w:val="1"/>
        </w:rPr>
        <w:t xml:space="preserve"> </w:t>
      </w:r>
      <w:r>
        <w:t>ступенів росту S.aureus, то при бляшковій формі та псоріазі волосистої частині</w:t>
      </w:r>
      <w:r>
        <w:rPr>
          <w:spacing w:val="1"/>
        </w:rPr>
        <w:t xml:space="preserve"> </w:t>
      </w:r>
      <w:r>
        <w:t>голови був масивний ріст лише в чверті випадків (23,1 % та 25,0 % відповідно).</w:t>
      </w:r>
      <w:r>
        <w:rPr>
          <w:spacing w:val="1"/>
        </w:rPr>
        <w:t xml:space="preserve"> </w:t>
      </w:r>
      <w:r>
        <w:t>Половина дітей з краплеп</w:t>
      </w:r>
      <w:r>
        <w:t>одібною та долонно-підошовною формою псоріазу</w:t>
      </w:r>
      <w:r>
        <w:rPr>
          <w:spacing w:val="1"/>
        </w:rPr>
        <w:t xml:space="preserve"> </w:t>
      </w:r>
      <w:r>
        <w:t>мали</w:t>
      </w:r>
      <w:r>
        <w:rPr>
          <w:spacing w:val="1"/>
        </w:rPr>
        <w:t xml:space="preserve"> </w:t>
      </w:r>
      <w:r>
        <w:t>помірний</w:t>
      </w:r>
      <w:r>
        <w:rPr>
          <w:spacing w:val="1"/>
        </w:rPr>
        <w:t xml:space="preserve"> </w:t>
      </w:r>
      <w:r>
        <w:t>ріст</w:t>
      </w:r>
      <w:r>
        <w:rPr>
          <w:spacing w:val="1"/>
        </w:rPr>
        <w:t xml:space="preserve"> </w:t>
      </w:r>
      <w:r>
        <w:t>S.aureus.</w:t>
      </w:r>
      <w:r>
        <w:rPr>
          <w:spacing w:val="1"/>
        </w:rPr>
        <w:t xml:space="preserve"> </w:t>
      </w:r>
      <w:r>
        <w:t>Відмінностей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ступенями</w:t>
      </w:r>
      <w:r>
        <w:rPr>
          <w:spacing w:val="1"/>
        </w:rPr>
        <w:t xml:space="preserve"> </w:t>
      </w:r>
      <w:r>
        <w:t>росту</w:t>
      </w:r>
      <w:r>
        <w:rPr>
          <w:spacing w:val="1"/>
        </w:rPr>
        <w:t xml:space="preserve"> </w:t>
      </w:r>
      <w:r>
        <w:t>залежно</w:t>
      </w:r>
      <w:r>
        <w:rPr>
          <w:spacing w:val="1"/>
        </w:rPr>
        <w:t xml:space="preserve"> </w:t>
      </w:r>
      <w:r>
        <w:t>від</w:t>
      </w:r>
      <w:r>
        <w:rPr>
          <w:spacing w:val="-67"/>
        </w:rPr>
        <w:t xml:space="preserve"> </w:t>
      </w:r>
      <w:r>
        <w:t>клінічних форм псоріазу не встановлено</w:t>
      </w:r>
      <w:r>
        <w:rPr>
          <w:spacing w:val="1"/>
        </w:rPr>
        <w:t xml:space="preserve"> </w:t>
      </w:r>
      <w:r>
        <w:t>(р=0,332).</w:t>
      </w:r>
    </w:p>
    <w:p w:rsidR="009C787B" w:rsidRDefault="00AE36E6">
      <w:pPr>
        <w:pStyle w:val="a3"/>
        <w:ind w:right="349" w:firstLine="427"/>
      </w:pPr>
      <w:r>
        <w:t>Тривалість</w:t>
      </w:r>
      <w:r>
        <w:rPr>
          <w:spacing w:val="1"/>
        </w:rPr>
        <w:t xml:space="preserve"> </w:t>
      </w:r>
      <w:r>
        <w:t>захворювання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тривалість</w:t>
      </w:r>
      <w:r>
        <w:rPr>
          <w:spacing w:val="1"/>
        </w:rPr>
        <w:t xml:space="preserve"> </w:t>
      </w:r>
      <w:r>
        <w:t>загострення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впливали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відмінність обсіменіння</w:t>
      </w:r>
      <w:r>
        <w:t xml:space="preserve"> носоглотки дітей із псоріазом за видами та ступенями</w:t>
      </w:r>
      <w:r>
        <w:rPr>
          <w:spacing w:val="1"/>
        </w:rPr>
        <w:t xml:space="preserve"> </w:t>
      </w:r>
      <w:r>
        <w:t>росту. При захворюваності до 2 років асоціація Enterococcus faecium та S.aureus</w:t>
      </w:r>
      <w:r>
        <w:rPr>
          <w:spacing w:val="1"/>
        </w:rPr>
        <w:t xml:space="preserve"> </w:t>
      </w:r>
      <w:r>
        <w:t>висівалась в 44,8 % випадків, а при тривалості захворювання понад 2 роки – у</w:t>
      </w:r>
      <w:r>
        <w:rPr>
          <w:spacing w:val="1"/>
        </w:rPr>
        <w:t xml:space="preserve"> </w:t>
      </w:r>
      <w:r>
        <w:t>65,4</w:t>
      </w:r>
      <w:r>
        <w:rPr>
          <w:spacing w:val="1"/>
        </w:rPr>
        <w:t xml:space="preserve"> </w:t>
      </w:r>
      <w:r>
        <w:t>%</w:t>
      </w:r>
      <w:r>
        <w:rPr>
          <w:spacing w:val="1"/>
        </w:rPr>
        <w:t xml:space="preserve"> </w:t>
      </w:r>
      <w:r>
        <w:t>дітей</w:t>
      </w:r>
      <w:r>
        <w:rPr>
          <w:spacing w:val="1"/>
        </w:rPr>
        <w:t xml:space="preserve"> </w:t>
      </w:r>
      <w:r>
        <w:t>(р=0,502).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тривалості</w:t>
      </w:r>
      <w:r>
        <w:rPr>
          <w:spacing w:val="1"/>
        </w:rPr>
        <w:t xml:space="preserve"> </w:t>
      </w:r>
      <w:r>
        <w:t>загост</w:t>
      </w:r>
      <w:r>
        <w:t>рення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5</w:t>
      </w:r>
      <w:r>
        <w:rPr>
          <w:spacing w:val="1"/>
        </w:rPr>
        <w:t xml:space="preserve"> </w:t>
      </w:r>
      <w:r>
        <w:t>тижнів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найчастіше</w:t>
      </w:r>
      <w:r>
        <w:rPr>
          <w:spacing w:val="1"/>
        </w:rPr>
        <w:t xml:space="preserve"> </w:t>
      </w:r>
      <w:r>
        <w:t>висівалися</w:t>
      </w:r>
      <w:r>
        <w:rPr>
          <w:spacing w:val="1"/>
        </w:rPr>
        <w:t xml:space="preserve"> </w:t>
      </w:r>
      <w:r>
        <w:t>асоціації</w:t>
      </w:r>
      <w:r>
        <w:rPr>
          <w:spacing w:val="1"/>
        </w:rPr>
        <w:t xml:space="preserve"> </w:t>
      </w:r>
      <w:r>
        <w:t>мікроорганізмів</w:t>
      </w:r>
      <w:r>
        <w:rPr>
          <w:spacing w:val="1"/>
        </w:rPr>
        <w:t xml:space="preserve"> </w:t>
      </w:r>
      <w:r>
        <w:t>Enterococcus</w:t>
      </w:r>
      <w:r>
        <w:rPr>
          <w:spacing w:val="1"/>
        </w:rPr>
        <w:t xml:space="preserve"> </w:t>
      </w:r>
      <w:r>
        <w:t>faecium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Staphylococcus aureus в 50,0 % дітей та при тривалості загострення понад 5</w:t>
      </w:r>
      <w:r>
        <w:rPr>
          <w:spacing w:val="1"/>
        </w:rPr>
        <w:t xml:space="preserve"> </w:t>
      </w:r>
      <w:r>
        <w:t>тижнів у 56,5 % дітей. І, незважаючи на те, що при загостренні до 5 тижнів</w:t>
      </w:r>
      <w:r>
        <w:rPr>
          <w:spacing w:val="1"/>
        </w:rPr>
        <w:t xml:space="preserve"> </w:t>
      </w:r>
      <w:r>
        <w:t>вторим</w:t>
      </w:r>
      <w:r>
        <w:rPr>
          <w:spacing w:val="1"/>
        </w:rPr>
        <w:t xml:space="preserve"> </w:t>
      </w:r>
      <w:r>
        <w:t>мікроорганізмом,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висівався</w:t>
      </w:r>
      <w:r>
        <w:rPr>
          <w:spacing w:val="1"/>
        </w:rPr>
        <w:t xml:space="preserve"> </w:t>
      </w:r>
      <w:r>
        <w:t>частіше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дітей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псоріазом</w:t>
      </w:r>
      <w:r>
        <w:rPr>
          <w:spacing w:val="1"/>
        </w:rPr>
        <w:t xml:space="preserve"> </w:t>
      </w:r>
      <w:r>
        <w:t>був</w:t>
      </w:r>
      <w:r>
        <w:rPr>
          <w:spacing w:val="1"/>
        </w:rPr>
        <w:t xml:space="preserve"> </w:t>
      </w:r>
      <w:r>
        <w:t>Enterococcus</w:t>
      </w:r>
      <w:r>
        <w:rPr>
          <w:spacing w:val="9"/>
        </w:rPr>
        <w:t xml:space="preserve"> </w:t>
      </w:r>
      <w:r>
        <w:t>faecium</w:t>
      </w:r>
      <w:r>
        <w:rPr>
          <w:spacing w:val="8"/>
        </w:rPr>
        <w:t xml:space="preserve"> </w:t>
      </w:r>
      <w:r>
        <w:t>(37,5</w:t>
      </w:r>
      <w:r>
        <w:rPr>
          <w:spacing w:val="5"/>
        </w:rPr>
        <w:t xml:space="preserve"> </w:t>
      </w:r>
      <w:r>
        <w:t>%),</w:t>
      </w:r>
      <w:r>
        <w:rPr>
          <w:spacing w:val="6"/>
        </w:rPr>
        <w:t xml:space="preserve"> </w:t>
      </w:r>
      <w:r>
        <w:t>а</w:t>
      </w:r>
      <w:r>
        <w:rPr>
          <w:spacing w:val="7"/>
        </w:rPr>
        <w:t xml:space="preserve"> </w:t>
      </w:r>
      <w:r>
        <w:t>при</w:t>
      </w:r>
      <w:r>
        <w:rPr>
          <w:spacing w:val="7"/>
        </w:rPr>
        <w:t xml:space="preserve"> </w:t>
      </w:r>
      <w:r>
        <w:t>загостренні</w:t>
      </w:r>
      <w:r>
        <w:rPr>
          <w:spacing w:val="7"/>
        </w:rPr>
        <w:t xml:space="preserve"> </w:t>
      </w:r>
      <w:r>
        <w:t>понад</w:t>
      </w:r>
      <w:r>
        <w:rPr>
          <w:spacing w:val="5"/>
        </w:rPr>
        <w:t xml:space="preserve"> </w:t>
      </w:r>
      <w:r>
        <w:t>5</w:t>
      </w:r>
      <w:r>
        <w:rPr>
          <w:spacing w:val="7"/>
        </w:rPr>
        <w:t xml:space="preserve"> </w:t>
      </w:r>
      <w:r>
        <w:t>тижнів</w:t>
      </w:r>
      <w:r>
        <w:rPr>
          <w:spacing w:val="10"/>
        </w:rPr>
        <w:t xml:space="preserve"> </w:t>
      </w:r>
      <w:r>
        <w:t>–</w:t>
      </w:r>
      <w:r>
        <w:rPr>
          <w:spacing w:val="8"/>
        </w:rPr>
        <w:t xml:space="preserve"> </w:t>
      </w:r>
      <w:r>
        <w:t>S.aureus</w:t>
      </w:r>
      <w:r>
        <w:rPr>
          <w:spacing w:val="8"/>
        </w:rPr>
        <w:t xml:space="preserve"> </w:t>
      </w:r>
      <w:r>
        <w:t>(21,7</w:t>
      </w:r>
    </w:p>
    <w:p w:rsidR="009C787B" w:rsidRDefault="00AE36E6">
      <w:pPr>
        <w:pStyle w:val="a3"/>
        <w:spacing w:before="2"/>
        <w:ind w:right="352"/>
      </w:pPr>
      <w:r>
        <w:t>%), статистичних розбіжностей між групами ми не встановили (р=0,170). За</w:t>
      </w:r>
      <w:r>
        <w:rPr>
          <w:spacing w:val="1"/>
        </w:rPr>
        <w:t xml:space="preserve"> </w:t>
      </w:r>
      <w:r>
        <w:t>ступенями росту Ent.faecium переважав</w:t>
      </w:r>
      <w:r>
        <w:t xml:space="preserve"> зливний ріст незалежно від тривалості</w:t>
      </w:r>
      <w:r>
        <w:rPr>
          <w:spacing w:val="1"/>
        </w:rPr>
        <w:t xml:space="preserve"> </w:t>
      </w:r>
      <w:r>
        <w:t>загострення</w:t>
      </w:r>
      <w:r>
        <w:rPr>
          <w:spacing w:val="-1"/>
        </w:rPr>
        <w:t xml:space="preserve"> </w:t>
      </w:r>
      <w:r>
        <w:t>(75,0</w:t>
      </w:r>
      <w:r>
        <w:rPr>
          <w:spacing w:val="-3"/>
        </w:rPr>
        <w:t xml:space="preserve"> </w:t>
      </w:r>
      <w:r>
        <w:t>%</w:t>
      </w:r>
      <w:r>
        <w:rPr>
          <w:spacing w:val="-1"/>
        </w:rPr>
        <w:t xml:space="preserve"> </w:t>
      </w:r>
      <w:r>
        <w:t>- до</w:t>
      </w:r>
      <w:r>
        <w:rPr>
          <w:spacing w:val="-3"/>
        </w:rPr>
        <w:t xml:space="preserve"> </w:t>
      </w:r>
      <w:r>
        <w:t>5 тижнів</w:t>
      </w:r>
      <w:r>
        <w:rPr>
          <w:spacing w:val="-2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56,5</w:t>
      </w:r>
      <w:r>
        <w:rPr>
          <w:spacing w:val="-2"/>
        </w:rPr>
        <w:t xml:space="preserve"> </w:t>
      </w:r>
      <w:r>
        <w:t>%</w:t>
      </w:r>
      <w:r>
        <w:rPr>
          <w:spacing w:val="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понад</w:t>
      </w:r>
      <w:r>
        <w:rPr>
          <w:spacing w:val="-2"/>
        </w:rPr>
        <w:t xml:space="preserve"> </w:t>
      </w:r>
      <w:r>
        <w:t>5</w:t>
      </w:r>
      <w:r>
        <w:rPr>
          <w:spacing w:val="1"/>
        </w:rPr>
        <w:t xml:space="preserve"> </w:t>
      </w:r>
      <w:r>
        <w:t>тижнів)</w:t>
      </w:r>
      <w:r>
        <w:rPr>
          <w:spacing w:val="-4"/>
        </w:rPr>
        <w:t xml:space="preserve"> </w:t>
      </w:r>
      <w:r>
        <w:t>(р=0,406).</w:t>
      </w:r>
    </w:p>
    <w:p w:rsidR="009C787B" w:rsidRDefault="00AE36E6">
      <w:pPr>
        <w:pStyle w:val="a3"/>
        <w:ind w:right="349" w:firstLine="427"/>
      </w:pPr>
      <w:r>
        <w:t>Аналіз</w:t>
      </w:r>
      <w:r>
        <w:rPr>
          <w:spacing w:val="1"/>
        </w:rPr>
        <w:t xml:space="preserve"> </w:t>
      </w:r>
      <w:r>
        <w:t>наявності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ступінь</w:t>
      </w:r>
      <w:r>
        <w:rPr>
          <w:spacing w:val="1"/>
        </w:rPr>
        <w:t xml:space="preserve"> </w:t>
      </w:r>
      <w:r>
        <w:t>росту</w:t>
      </w:r>
      <w:r>
        <w:rPr>
          <w:spacing w:val="1"/>
        </w:rPr>
        <w:t xml:space="preserve"> </w:t>
      </w:r>
      <w:r>
        <w:t>мікроорганізмів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дітей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псоріазом</w:t>
      </w:r>
      <w:r>
        <w:rPr>
          <w:spacing w:val="1"/>
        </w:rPr>
        <w:t xml:space="preserve"> </w:t>
      </w:r>
      <w:r>
        <w:t>залежно від індексу тяжкості PASI, який враховує і площу ураження шкіри</w:t>
      </w:r>
      <w:r>
        <w:rPr>
          <w:spacing w:val="1"/>
        </w:rPr>
        <w:t xml:space="preserve"> </w:t>
      </w:r>
      <w:r>
        <w:t>патологічним процесом та інтенсивність шкірних проявів, показав аналогічні</w:t>
      </w:r>
      <w:r>
        <w:rPr>
          <w:spacing w:val="1"/>
        </w:rPr>
        <w:t xml:space="preserve"> </w:t>
      </w:r>
      <w:r>
        <w:t>результати,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найбільша</w:t>
      </w:r>
      <w:r>
        <w:rPr>
          <w:spacing w:val="1"/>
        </w:rPr>
        <w:t xml:space="preserve"> </w:t>
      </w:r>
      <w:r>
        <w:t>частка</w:t>
      </w:r>
      <w:r>
        <w:rPr>
          <w:spacing w:val="1"/>
        </w:rPr>
        <w:t xml:space="preserve"> </w:t>
      </w:r>
      <w:r>
        <w:t>висівів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носоглотки</w:t>
      </w:r>
      <w:r>
        <w:rPr>
          <w:spacing w:val="1"/>
        </w:rPr>
        <w:t xml:space="preserve"> </w:t>
      </w:r>
      <w:r>
        <w:t>дітей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псоріазом</w:t>
      </w:r>
      <w:r>
        <w:rPr>
          <w:spacing w:val="1"/>
        </w:rPr>
        <w:t xml:space="preserve"> </w:t>
      </w:r>
      <w:r>
        <w:t>припадала на асоціації Ent.faecium та S.aureus як в групі з PASI≤10 (41,7 %), так</w:t>
      </w:r>
      <w:r>
        <w:rPr>
          <w:spacing w:val="1"/>
        </w:rPr>
        <w:t xml:space="preserve"> </w:t>
      </w:r>
      <w:r>
        <w:t>і в групі з PASI&gt;10 (66,7%)</w:t>
      </w:r>
      <w:r>
        <w:t>. Що стосується ступенів росту</w:t>
      </w:r>
      <w:r>
        <w:rPr>
          <w:spacing w:val="70"/>
        </w:rPr>
        <w:t xml:space="preserve"> </w:t>
      </w:r>
      <w:r>
        <w:t>Ent.faecium, то в</w:t>
      </w:r>
      <w:r>
        <w:rPr>
          <w:spacing w:val="1"/>
        </w:rPr>
        <w:t xml:space="preserve"> </w:t>
      </w:r>
      <w:r>
        <w:t>групі дітей з PASI&gt;10 в 87,5 % дітей мікроорганізми мали зливний ріст, а при</w:t>
      </w:r>
      <w:r>
        <w:rPr>
          <w:spacing w:val="1"/>
        </w:rPr>
        <w:t xml:space="preserve"> </w:t>
      </w:r>
      <w:r>
        <w:t>PASI≤10</w:t>
      </w:r>
      <w:r>
        <w:rPr>
          <w:spacing w:val="32"/>
        </w:rPr>
        <w:t xml:space="preserve"> </w:t>
      </w:r>
      <w:r>
        <w:t>–</w:t>
      </w:r>
      <w:r>
        <w:rPr>
          <w:spacing w:val="35"/>
        </w:rPr>
        <w:t xml:space="preserve"> </w:t>
      </w:r>
      <w:r>
        <w:t>зливний</w:t>
      </w:r>
      <w:r>
        <w:rPr>
          <w:spacing w:val="32"/>
        </w:rPr>
        <w:t xml:space="preserve"> </w:t>
      </w:r>
      <w:r>
        <w:t>ріст</w:t>
      </w:r>
      <w:r>
        <w:rPr>
          <w:spacing w:val="33"/>
        </w:rPr>
        <w:t xml:space="preserve"> </w:t>
      </w:r>
      <w:r>
        <w:t>мікроорганізмів</w:t>
      </w:r>
      <w:r>
        <w:rPr>
          <w:spacing w:val="33"/>
        </w:rPr>
        <w:t xml:space="preserve"> </w:t>
      </w:r>
      <w:r>
        <w:t>був</w:t>
      </w:r>
      <w:r>
        <w:rPr>
          <w:spacing w:val="33"/>
        </w:rPr>
        <w:t xml:space="preserve"> </w:t>
      </w:r>
      <w:r>
        <w:t>лише</w:t>
      </w:r>
      <w:r>
        <w:rPr>
          <w:spacing w:val="30"/>
        </w:rPr>
        <w:t xml:space="preserve"> </w:t>
      </w:r>
      <w:r>
        <w:t>в</w:t>
      </w:r>
      <w:r>
        <w:rPr>
          <w:spacing w:val="33"/>
        </w:rPr>
        <w:t xml:space="preserve"> </w:t>
      </w:r>
      <w:r>
        <w:t>54,2</w:t>
      </w:r>
      <w:r>
        <w:rPr>
          <w:spacing w:val="32"/>
        </w:rPr>
        <w:t xml:space="preserve"> </w:t>
      </w:r>
      <w:r>
        <w:t>%</w:t>
      </w:r>
      <w:r>
        <w:rPr>
          <w:spacing w:val="35"/>
        </w:rPr>
        <w:t xml:space="preserve"> </w:t>
      </w:r>
      <w:r>
        <w:t>дітей</w:t>
      </w:r>
      <w:r>
        <w:rPr>
          <w:spacing w:val="33"/>
        </w:rPr>
        <w:t xml:space="preserve"> </w:t>
      </w:r>
      <w:r>
        <w:t>та</w:t>
      </w:r>
      <w:r>
        <w:rPr>
          <w:spacing w:val="34"/>
        </w:rPr>
        <w:t xml:space="preserve"> </w:t>
      </w:r>
      <w:r>
        <w:t>в</w:t>
      </w:r>
      <w:r>
        <w:rPr>
          <w:spacing w:val="31"/>
        </w:rPr>
        <w:t xml:space="preserve"> </w:t>
      </w:r>
      <w:r>
        <w:t>37,5</w:t>
      </w:r>
      <w:r>
        <w:rPr>
          <w:spacing w:val="31"/>
        </w:rPr>
        <w:t xml:space="preserve"> </w:t>
      </w:r>
      <w:r>
        <w:t>%</w:t>
      </w:r>
      <w:r>
        <w:rPr>
          <w:spacing w:val="-67"/>
        </w:rPr>
        <w:t xml:space="preserve"> </w:t>
      </w:r>
      <w:r>
        <w:t>ріст відсутній, що і забезпечило статистично значущу рі</w:t>
      </w:r>
      <w:r>
        <w:t>зницю між групами</w:t>
      </w:r>
      <w:r>
        <w:rPr>
          <w:spacing w:val="1"/>
        </w:rPr>
        <w:t xml:space="preserve"> </w:t>
      </w:r>
      <w:r>
        <w:t>(р=0,016).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були</w:t>
      </w:r>
      <w:r>
        <w:rPr>
          <w:spacing w:val="1"/>
        </w:rPr>
        <w:t xml:space="preserve"> </w:t>
      </w:r>
      <w:r>
        <w:t>встановлені</w:t>
      </w:r>
      <w:r>
        <w:rPr>
          <w:spacing w:val="1"/>
        </w:rPr>
        <w:t xml:space="preserve"> </w:t>
      </w:r>
      <w:r>
        <w:t>статистично</w:t>
      </w:r>
      <w:r>
        <w:rPr>
          <w:spacing w:val="1"/>
        </w:rPr>
        <w:t xml:space="preserve"> </w:t>
      </w:r>
      <w:r>
        <w:t>значущі</w:t>
      </w:r>
      <w:r>
        <w:rPr>
          <w:spacing w:val="1"/>
        </w:rPr>
        <w:t xml:space="preserve"> </w:t>
      </w:r>
      <w:r>
        <w:t>розбіжності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середніми</w:t>
      </w:r>
      <w:r>
        <w:rPr>
          <w:spacing w:val="1"/>
        </w:rPr>
        <w:t xml:space="preserve"> </w:t>
      </w:r>
      <w:r>
        <w:t>індексами</w:t>
      </w:r>
      <w:r>
        <w:rPr>
          <w:spacing w:val="1"/>
        </w:rPr>
        <w:t xml:space="preserve"> </w:t>
      </w:r>
      <w:r>
        <w:t>PASI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дітей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псоріазом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ступенях</w:t>
      </w:r>
      <w:r>
        <w:rPr>
          <w:spacing w:val="1"/>
        </w:rPr>
        <w:t xml:space="preserve"> </w:t>
      </w:r>
      <w:r>
        <w:t>росту</w:t>
      </w:r>
      <w:r>
        <w:rPr>
          <w:spacing w:val="1"/>
        </w:rPr>
        <w:t xml:space="preserve"> </w:t>
      </w:r>
      <w:r>
        <w:t>Ent.faecium:</w:t>
      </w:r>
      <w:r>
        <w:rPr>
          <w:spacing w:val="64"/>
        </w:rPr>
        <w:t xml:space="preserve"> </w:t>
      </w:r>
      <w:r>
        <w:t>коли</w:t>
      </w:r>
      <w:r>
        <w:rPr>
          <w:spacing w:val="64"/>
        </w:rPr>
        <w:t xml:space="preserve"> </w:t>
      </w:r>
      <w:r>
        <w:t>в</w:t>
      </w:r>
      <w:r>
        <w:rPr>
          <w:spacing w:val="63"/>
        </w:rPr>
        <w:t xml:space="preserve"> </w:t>
      </w:r>
      <w:r>
        <w:t>дітей</w:t>
      </w:r>
      <w:r>
        <w:rPr>
          <w:spacing w:val="64"/>
        </w:rPr>
        <w:t xml:space="preserve"> </w:t>
      </w:r>
      <w:r>
        <w:t>із</w:t>
      </w:r>
      <w:r>
        <w:rPr>
          <w:spacing w:val="63"/>
        </w:rPr>
        <w:t xml:space="preserve"> </w:t>
      </w:r>
      <w:r>
        <w:t>псоріазом</w:t>
      </w:r>
      <w:r>
        <w:rPr>
          <w:spacing w:val="62"/>
        </w:rPr>
        <w:t xml:space="preserve"> </w:t>
      </w:r>
      <w:r>
        <w:t>при</w:t>
      </w:r>
      <w:r>
        <w:rPr>
          <w:spacing w:val="64"/>
        </w:rPr>
        <w:t xml:space="preserve"> </w:t>
      </w:r>
      <w:r>
        <w:t>масивному</w:t>
      </w:r>
      <w:r>
        <w:rPr>
          <w:spacing w:val="62"/>
        </w:rPr>
        <w:t xml:space="preserve"> </w:t>
      </w:r>
      <w:r>
        <w:t>рості</w:t>
      </w:r>
      <w:r>
        <w:rPr>
          <w:spacing w:val="65"/>
        </w:rPr>
        <w:t xml:space="preserve"> </w:t>
      </w:r>
      <w:r>
        <w:t>мікроорганізмів</w:t>
      </w:r>
      <w:r>
        <w:rPr>
          <w:spacing w:val="-67"/>
        </w:rPr>
        <w:t xml:space="preserve"> </w:t>
      </w:r>
      <w:r>
        <w:t>PASI був у понад 2 рази більше ніж у дітей з відсутністю виявлення Ent.faecium</w:t>
      </w:r>
      <w:r>
        <w:rPr>
          <w:spacing w:val="1"/>
        </w:rPr>
        <w:t xml:space="preserve"> </w:t>
      </w:r>
      <w:r>
        <w:t>(р=0,030)</w:t>
      </w:r>
      <w:r>
        <w:rPr>
          <w:spacing w:val="1"/>
        </w:rPr>
        <w:t xml:space="preserve"> </w:t>
      </w:r>
      <w:r>
        <w:t>(рис.</w:t>
      </w:r>
      <w:r>
        <w:rPr>
          <w:spacing w:val="1"/>
        </w:rPr>
        <w:t xml:space="preserve"> </w:t>
      </w:r>
      <w:r>
        <w:t>1).</w:t>
      </w:r>
      <w:r>
        <w:rPr>
          <w:spacing w:val="1"/>
        </w:rPr>
        <w:t xml:space="preserve"> </w:t>
      </w:r>
      <w:r>
        <w:t>Розрахунок</w:t>
      </w:r>
      <w:r>
        <w:rPr>
          <w:spacing w:val="1"/>
        </w:rPr>
        <w:t xml:space="preserve"> </w:t>
      </w:r>
      <w:r>
        <w:t>співвідношення</w:t>
      </w:r>
      <w:r>
        <w:rPr>
          <w:spacing w:val="1"/>
        </w:rPr>
        <w:t xml:space="preserve"> </w:t>
      </w:r>
      <w:r>
        <w:t>шансів</w:t>
      </w:r>
      <w:r>
        <w:rPr>
          <w:spacing w:val="1"/>
        </w:rPr>
        <w:t xml:space="preserve"> </w:t>
      </w:r>
      <w:r>
        <w:t>показав,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діти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масивним ступенем росту Ent.faecium в носоглотці в 5,923 рази частіше мали</w:t>
      </w:r>
      <w:r>
        <w:rPr>
          <w:spacing w:val="1"/>
        </w:rPr>
        <w:t xml:space="preserve"> </w:t>
      </w:r>
      <w:r>
        <w:t>важкий</w:t>
      </w:r>
      <w:r>
        <w:rPr>
          <w:spacing w:val="-1"/>
        </w:rPr>
        <w:t xml:space="preserve"> </w:t>
      </w:r>
      <w:r>
        <w:t>перебіг псоріазу (OR</w:t>
      </w:r>
      <w:r>
        <w:rPr>
          <w:spacing w:val="4"/>
        </w:rPr>
        <w:t xml:space="preserve"> </w:t>
      </w:r>
      <w:r>
        <w:t>5,</w:t>
      </w:r>
      <w:r>
        <w:t>923;</w:t>
      </w:r>
      <w:r>
        <w:rPr>
          <w:spacing w:val="-2"/>
        </w:rPr>
        <w:t xml:space="preserve"> </w:t>
      </w:r>
      <w:r>
        <w:t>95%</w:t>
      </w:r>
      <w:r>
        <w:rPr>
          <w:spacing w:val="-2"/>
        </w:rPr>
        <w:t xml:space="preserve"> </w:t>
      </w:r>
      <w:r>
        <w:t>СІ:</w:t>
      </w:r>
      <w:r>
        <w:rPr>
          <w:spacing w:val="1"/>
        </w:rPr>
        <w:t xml:space="preserve"> </w:t>
      </w:r>
      <w:r>
        <w:t>1,387 – 25,300).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ind w:left="0"/>
        <w:jc w:val="left"/>
        <w:rPr>
          <w:sz w:val="20"/>
        </w:rPr>
      </w:pPr>
    </w:p>
    <w:p w:rsidR="009C787B" w:rsidRDefault="009C787B">
      <w:pPr>
        <w:pStyle w:val="a3"/>
        <w:spacing w:before="5"/>
        <w:ind w:left="0"/>
        <w:jc w:val="left"/>
        <w:rPr>
          <w:sz w:val="11"/>
        </w:rPr>
      </w:pPr>
    </w:p>
    <w:p w:rsidR="009C787B" w:rsidRDefault="00AE36E6">
      <w:pPr>
        <w:pStyle w:val="a3"/>
        <w:ind w:left="972"/>
        <w:jc w:val="left"/>
        <w:rPr>
          <w:sz w:val="20"/>
        </w:rPr>
      </w:pPr>
      <w:r>
        <w:rPr>
          <w:noProof/>
          <w:sz w:val="20"/>
          <w:lang w:val="ru-RU" w:eastAsia="ru-RU"/>
        </w:rPr>
        <w:drawing>
          <wp:inline distT="0" distB="0" distL="0" distR="0">
            <wp:extent cx="5664263" cy="1709927"/>
            <wp:effectExtent l="0" t="0" r="0" b="0"/>
            <wp:docPr id="33" name="image17.jpeg" descr="Изображение выглядит как текст, снимок экрана, диаграмма, График  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17.jpeg"/>
                    <pic:cNvPicPr/>
                  </pic:nvPicPr>
                  <pic:blipFill>
                    <a:blip r:embed="rId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64263" cy="17099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C787B" w:rsidRDefault="00AE36E6">
      <w:pPr>
        <w:pStyle w:val="a3"/>
        <w:spacing w:before="30" w:line="242" w:lineRule="auto"/>
        <w:ind w:left="3659" w:right="616" w:hanging="2715"/>
        <w:jc w:val="left"/>
      </w:pPr>
      <w:r>
        <w:rPr>
          <w:b/>
        </w:rPr>
        <w:t xml:space="preserve">Рис. 1 </w:t>
      </w:r>
      <w:r>
        <w:t>Аналіз індексу PASI на початку лікування залежно від ступеня росту</w:t>
      </w:r>
      <w:r>
        <w:rPr>
          <w:spacing w:val="-67"/>
        </w:rPr>
        <w:t xml:space="preserve"> </w:t>
      </w:r>
      <w:r>
        <w:t>Enterococcus</w:t>
      </w:r>
      <w:r>
        <w:rPr>
          <w:spacing w:val="1"/>
        </w:rPr>
        <w:t xml:space="preserve"> </w:t>
      </w:r>
      <w:r>
        <w:t>faecium (р=0,030)</w:t>
      </w:r>
    </w:p>
    <w:p w:rsidR="009C787B" w:rsidRDefault="009C787B">
      <w:pPr>
        <w:pStyle w:val="a3"/>
        <w:spacing w:before="7"/>
        <w:ind w:left="0"/>
        <w:jc w:val="left"/>
        <w:rPr>
          <w:sz w:val="27"/>
        </w:rPr>
      </w:pPr>
    </w:p>
    <w:p w:rsidR="009C787B" w:rsidRDefault="00AE36E6">
      <w:pPr>
        <w:pStyle w:val="a3"/>
        <w:ind w:right="349" w:firstLine="708"/>
      </w:pPr>
      <w:r>
        <w:t>Ступені росту S.aureus змінювалися від легкого перебігу дерматозу до</w:t>
      </w:r>
      <w:r>
        <w:rPr>
          <w:spacing w:val="1"/>
        </w:rPr>
        <w:t xml:space="preserve"> </w:t>
      </w:r>
      <w:r>
        <w:t>тяжкого, хоча і не надали статистичних відмінностей (р=0,270). Але кількість</w:t>
      </w:r>
      <w:r>
        <w:rPr>
          <w:spacing w:val="1"/>
        </w:rPr>
        <w:t xml:space="preserve"> </w:t>
      </w:r>
      <w:r>
        <w:t>дітей із зливним та помірним ростом золотистого стафілококу при</w:t>
      </w:r>
      <w:r>
        <w:rPr>
          <w:spacing w:val="1"/>
        </w:rPr>
        <w:t xml:space="preserve"> </w:t>
      </w:r>
      <w:r>
        <w:t>PASI&gt;10</w:t>
      </w:r>
      <w:r>
        <w:rPr>
          <w:spacing w:val="1"/>
        </w:rPr>
        <w:t xml:space="preserve"> </w:t>
      </w:r>
      <w:r>
        <w:t>майже в 2 рази переважала кількість дітей з аналогічними ступенями росту в</w:t>
      </w:r>
      <w:r>
        <w:rPr>
          <w:spacing w:val="1"/>
        </w:rPr>
        <w:t xml:space="preserve"> </w:t>
      </w:r>
      <w:r>
        <w:t>групі з PASI≤10, та кількість ді</w:t>
      </w:r>
      <w:r>
        <w:t>тей, в яких S.aureus взагалі не висівався, менше в</w:t>
      </w:r>
      <w:r>
        <w:rPr>
          <w:spacing w:val="-67"/>
        </w:rPr>
        <w:t xml:space="preserve"> </w:t>
      </w:r>
      <w:r>
        <w:t>1,4 рази в групі з PASI&gt;10 у порівнянні з показником в групі з легким перебігом</w:t>
      </w:r>
      <w:r>
        <w:rPr>
          <w:spacing w:val="-67"/>
        </w:rPr>
        <w:t xml:space="preserve"> </w:t>
      </w:r>
      <w:r>
        <w:t>дерматозу.</w:t>
      </w:r>
    </w:p>
    <w:p w:rsidR="009C787B" w:rsidRDefault="00AE36E6">
      <w:pPr>
        <w:pStyle w:val="a3"/>
        <w:spacing w:line="322" w:lineRule="exact"/>
        <w:jc w:val="left"/>
      </w:pPr>
      <w:r>
        <w:t>Висновки</w:t>
      </w:r>
    </w:p>
    <w:p w:rsidR="009C787B" w:rsidRDefault="00AE36E6">
      <w:pPr>
        <w:pStyle w:val="a5"/>
        <w:numPr>
          <w:ilvl w:val="0"/>
          <w:numId w:val="55"/>
        </w:numPr>
        <w:tabs>
          <w:tab w:val="left" w:pos="1002"/>
        </w:tabs>
        <w:ind w:right="358" w:firstLine="0"/>
        <w:jc w:val="both"/>
        <w:rPr>
          <w:sz w:val="28"/>
        </w:rPr>
      </w:pPr>
      <w:r>
        <w:rPr>
          <w:sz w:val="28"/>
        </w:rPr>
        <w:t>Результати дослідження показали, що в дітей із псоріазом із носоглотки в</w:t>
      </w:r>
      <w:r>
        <w:rPr>
          <w:spacing w:val="1"/>
          <w:sz w:val="28"/>
        </w:rPr>
        <w:t xml:space="preserve"> </w:t>
      </w:r>
      <w:r>
        <w:rPr>
          <w:sz w:val="28"/>
        </w:rPr>
        <w:t>найбільший</w:t>
      </w:r>
      <w:r>
        <w:rPr>
          <w:spacing w:val="1"/>
          <w:sz w:val="28"/>
        </w:rPr>
        <w:t xml:space="preserve"> </w:t>
      </w:r>
      <w:r>
        <w:rPr>
          <w:sz w:val="28"/>
        </w:rPr>
        <w:t>кількості</w:t>
      </w:r>
      <w:r>
        <w:rPr>
          <w:spacing w:val="1"/>
          <w:sz w:val="28"/>
        </w:rPr>
        <w:t xml:space="preserve"> </w:t>
      </w:r>
      <w:r>
        <w:rPr>
          <w:sz w:val="28"/>
        </w:rPr>
        <w:t>висіваються</w:t>
      </w:r>
      <w:r>
        <w:rPr>
          <w:spacing w:val="1"/>
          <w:sz w:val="28"/>
        </w:rPr>
        <w:t xml:space="preserve"> </w:t>
      </w:r>
      <w:r>
        <w:rPr>
          <w:sz w:val="28"/>
        </w:rPr>
        <w:t>асоціації</w:t>
      </w:r>
      <w:r>
        <w:rPr>
          <w:spacing w:val="1"/>
          <w:sz w:val="28"/>
        </w:rPr>
        <w:t xml:space="preserve"> </w:t>
      </w:r>
      <w:r>
        <w:rPr>
          <w:sz w:val="28"/>
        </w:rPr>
        <w:t>мікроорганізмів,</w:t>
      </w:r>
      <w:r>
        <w:rPr>
          <w:spacing w:val="1"/>
          <w:sz w:val="28"/>
        </w:rPr>
        <w:t xml:space="preserve"> </w:t>
      </w:r>
      <w:r>
        <w:rPr>
          <w:sz w:val="28"/>
        </w:rPr>
        <w:t>серед</w:t>
      </w:r>
      <w:r>
        <w:rPr>
          <w:spacing w:val="1"/>
          <w:sz w:val="28"/>
        </w:rPr>
        <w:t xml:space="preserve"> </w:t>
      </w:r>
      <w:r>
        <w:rPr>
          <w:sz w:val="28"/>
        </w:rPr>
        <w:t>яких</w:t>
      </w:r>
      <w:r>
        <w:rPr>
          <w:spacing w:val="1"/>
          <w:sz w:val="28"/>
        </w:rPr>
        <w:t xml:space="preserve"> </w:t>
      </w:r>
      <w:r>
        <w:rPr>
          <w:sz w:val="28"/>
        </w:rPr>
        <w:t>переважає</w:t>
      </w:r>
      <w:r>
        <w:rPr>
          <w:spacing w:val="-4"/>
          <w:sz w:val="28"/>
        </w:rPr>
        <w:t xml:space="preserve"> </w:t>
      </w:r>
      <w:r>
        <w:rPr>
          <w:sz w:val="28"/>
        </w:rPr>
        <w:t>Enterococcus</w:t>
      </w:r>
      <w:r>
        <w:rPr>
          <w:spacing w:val="1"/>
          <w:sz w:val="28"/>
        </w:rPr>
        <w:t xml:space="preserve"> </w:t>
      </w:r>
      <w:r>
        <w:rPr>
          <w:sz w:val="28"/>
        </w:rPr>
        <w:t>faecium,</w:t>
      </w:r>
      <w:r>
        <w:rPr>
          <w:spacing w:val="-2"/>
          <w:sz w:val="28"/>
        </w:rPr>
        <w:t xml:space="preserve"> </w:t>
      </w:r>
      <w:r>
        <w:rPr>
          <w:sz w:val="28"/>
        </w:rPr>
        <w:t>якій</w:t>
      </w:r>
      <w:r>
        <w:rPr>
          <w:spacing w:val="-1"/>
          <w:sz w:val="28"/>
        </w:rPr>
        <w:t xml:space="preserve"> </w:t>
      </w:r>
      <w:r>
        <w:rPr>
          <w:sz w:val="28"/>
        </w:rPr>
        <w:t>майже</w:t>
      </w:r>
      <w:r>
        <w:rPr>
          <w:spacing w:val="-1"/>
          <w:sz w:val="28"/>
        </w:rPr>
        <w:t xml:space="preserve"> </w:t>
      </w:r>
      <w:r>
        <w:rPr>
          <w:sz w:val="28"/>
        </w:rPr>
        <w:t>в</w:t>
      </w:r>
      <w:r>
        <w:rPr>
          <w:spacing w:val="-2"/>
          <w:sz w:val="28"/>
        </w:rPr>
        <w:t xml:space="preserve"> </w:t>
      </w:r>
      <w:r>
        <w:rPr>
          <w:sz w:val="28"/>
        </w:rPr>
        <w:t>65</w:t>
      </w:r>
      <w:r>
        <w:rPr>
          <w:spacing w:val="-4"/>
          <w:sz w:val="28"/>
        </w:rPr>
        <w:t xml:space="preserve"> </w:t>
      </w:r>
      <w:r>
        <w:rPr>
          <w:sz w:val="28"/>
        </w:rPr>
        <w:t>% дітей</w:t>
      </w:r>
      <w:r>
        <w:rPr>
          <w:spacing w:val="-1"/>
          <w:sz w:val="28"/>
        </w:rPr>
        <w:t xml:space="preserve"> </w:t>
      </w:r>
      <w:r>
        <w:rPr>
          <w:sz w:val="28"/>
        </w:rPr>
        <w:t>має</w:t>
      </w:r>
      <w:r>
        <w:rPr>
          <w:spacing w:val="-3"/>
          <w:sz w:val="28"/>
        </w:rPr>
        <w:t xml:space="preserve"> </w:t>
      </w:r>
      <w:r>
        <w:rPr>
          <w:sz w:val="28"/>
        </w:rPr>
        <w:t>зливний</w:t>
      </w:r>
      <w:r>
        <w:rPr>
          <w:spacing w:val="-1"/>
          <w:sz w:val="28"/>
        </w:rPr>
        <w:t xml:space="preserve"> </w:t>
      </w:r>
      <w:r>
        <w:rPr>
          <w:sz w:val="28"/>
        </w:rPr>
        <w:t>ріст.</w:t>
      </w:r>
    </w:p>
    <w:p w:rsidR="009C787B" w:rsidRDefault="00AE36E6">
      <w:pPr>
        <w:pStyle w:val="a5"/>
        <w:numPr>
          <w:ilvl w:val="0"/>
          <w:numId w:val="55"/>
        </w:numPr>
        <w:tabs>
          <w:tab w:val="left" w:pos="1090"/>
        </w:tabs>
        <w:spacing w:before="1"/>
        <w:ind w:right="346" w:firstLine="0"/>
        <w:jc w:val="both"/>
        <w:rPr>
          <w:sz w:val="28"/>
        </w:rPr>
      </w:pPr>
      <w:r>
        <w:rPr>
          <w:sz w:val="28"/>
        </w:rPr>
        <w:t>Обсімененність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глотки</w:t>
      </w:r>
      <w:r>
        <w:rPr>
          <w:spacing w:val="1"/>
          <w:sz w:val="28"/>
        </w:rPr>
        <w:t xml:space="preserve"> </w:t>
      </w:r>
      <w:r>
        <w:rPr>
          <w:sz w:val="28"/>
        </w:rPr>
        <w:t>Enterococcus</w:t>
      </w:r>
      <w:r>
        <w:rPr>
          <w:spacing w:val="1"/>
          <w:sz w:val="28"/>
        </w:rPr>
        <w:t xml:space="preserve"> </w:t>
      </w:r>
      <w:r>
        <w:rPr>
          <w:sz w:val="28"/>
        </w:rPr>
        <w:t>faecium</w:t>
      </w:r>
      <w:r>
        <w:rPr>
          <w:spacing w:val="1"/>
          <w:sz w:val="28"/>
        </w:rPr>
        <w:t xml:space="preserve"> </w:t>
      </w:r>
      <w:r>
        <w:rPr>
          <w:sz w:val="28"/>
        </w:rPr>
        <w:t>відбувається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клінічній</w:t>
      </w:r>
      <w:r>
        <w:rPr>
          <w:spacing w:val="1"/>
          <w:sz w:val="28"/>
        </w:rPr>
        <w:t xml:space="preserve"> </w:t>
      </w:r>
      <w:r>
        <w:rPr>
          <w:sz w:val="28"/>
        </w:rPr>
        <w:t>картині псоріазу в дітей: діти з важким перебігом псоріазу за</w:t>
      </w:r>
      <w:r>
        <w:rPr>
          <w:spacing w:val="1"/>
          <w:sz w:val="28"/>
        </w:rPr>
        <w:t xml:space="preserve"> </w:t>
      </w:r>
      <w:r>
        <w:rPr>
          <w:sz w:val="28"/>
        </w:rPr>
        <w:t>PASI частіше</w:t>
      </w:r>
      <w:r>
        <w:rPr>
          <w:spacing w:val="1"/>
          <w:sz w:val="28"/>
        </w:rPr>
        <w:t xml:space="preserve"> </w:t>
      </w:r>
      <w:r>
        <w:rPr>
          <w:sz w:val="28"/>
        </w:rPr>
        <w:t>мають</w:t>
      </w:r>
      <w:r>
        <w:rPr>
          <w:spacing w:val="1"/>
          <w:sz w:val="28"/>
        </w:rPr>
        <w:t xml:space="preserve"> </w:t>
      </w:r>
      <w:r>
        <w:rPr>
          <w:sz w:val="28"/>
        </w:rPr>
        <w:t>масивний</w:t>
      </w:r>
      <w:r>
        <w:rPr>
          <w:spacing w:val="1"/>
          <w:sz w:val="28"/>
        </w:rPr>
        <w:t xml:space="preserve"> </w:t>
      </w:r>
      <w:r>
        <w:rPr>
          <w:sz w:val="28"/>
        </w:rPr>
        <w:t>ріст</w:t>
      </w:r>
      <w:r>
        <w:rPr>
          <w:spacing w:val="1"/>
          <w:sz w:val="28"/>
        </w:rPr>
        <w:t xml:space="preserve"> </w:t>
      </w:r>
      <w:r>
        <w:rPr>
          <w:sz w:val="28"/>
        </w:rPr>
        <w:t>Enterococcus</w:t>
      </w:r>
      <w:r>
        <w:rPr>
          <w:spacing w:val="1"/>
          <w:sz w:val="28"/>
        </w:rPr>
        <w:t xml:space="preserve"> </w:t>
      </w:r>
      <w:r>
        <w:rPr>
          <w:sz w:val="28"/>
        </w:rPr>
        <w:t>faecium,</w:t>
      </w:r>
      <w:r>
        <w:rPr>
          <w:spacing w:val="1"/>
          <w:sz w:val="28"/>
        </w:rPr>
        <w:t xml:space="preserve"> </w:t>
      </w:r>
      <w:r>
        <w:rPr>
          <w:sz w:val="28"/>
        </w:rPr>
        <w:t>ніж</w:t>
      </w:r>
      <w:r>
        <w:rPr>
          <w:spacing w:val="1"/>
          <w:sz w:val="28"/>
        </w:rPr>
        <w:t xml:space="preserve"> </w:t>
      </w:r>
      <w:r>
        <w:rPr>
          <w:sz w:val="28"/>
        </w:rPr>
        <w:t>діти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легким</w:t>
      </w:r>
      <w:r>
        <w:rPr>
          <w:spacing w:val="1"/>
          <w:sz w:val="28"/>
        </w:rPr>
        <w:t xml:space="preserve"> </w:t>
      </w:r>
      <w:r>
        <w:rPr>
          <w:sz w:val="28"/>
        </w:rPr>
        <w:t>перебігом</w:t>
      </w:r>
      <w:r>
        <w:rPr>
          <w:spacing w:val="1"/>
          <w:sz w:val="28"/>
        </w:rPr>
        <w:t xml:space="preserve"> </w:t>
      </w:r>
      <w:r>
        <w:rPr>
          <w:sz w:val="28"/>
        </w:rPr>
        <w:t>дерматозу.</w:t>
      </w:r>
    </w:p>
    <w:p w:rsidR="009C787B" w:rsidRDefault="009C787B">
      <w:pPr>
        <w:pStyle w:val="a3"/>
        <w:spacing w:before="10"/>
        <w:ind w:left="0"/>
        <w:jc w:val="left"/>
        <w:rPr>
          <w:sz w:val="27"/>
        </w:rPr>
      </w:pPr>
    </w:p>
    <w:p w:rsidR="009C787B" w:rsidRDefault="00AE36E6">
      <w:pPr>
        <w:pStyle w:val="3"/>
        <w:spacing w:line="240" w:lineRule="auto"/>
        <w:ind w:left="4288"/>
      </w:pPr>
      <w:r>
        <w:t>Список</w:t>
      </w:r>
      <w:r>
        <w:rPr>
          <w:spacing w:val="-3"/>
        </w:rPr>
        <w:t xml:space="preserve"> </w:t>
      </w:r>
      <w:r>
        <w:t>літератури</w:t>
      </w:r>
    </w:p>
    <w:p w:rsidR="009C787B" w:rsidRDefault="00AE36E6">
      <w:pPr>
        <w:pStyle w:val="a5"/>
        <w:numPr>
          <w:ilvl w:val="1"/>
          <w:numId w:val="55"/>
        </w:numPr>
        <w:tabs>
          <w:tab w:val="left" w:pos="1312"/>
        </w:tabs>
        <w:spacing w:before="2" w:line="322" w:lineRule="exact"/>
        <w:jc w:val="both"/>
        <w:rPr>
          <w:sz w:val="28"/>
        </w:rPr>
      </w:pPr>
      <w:r>
        <w:rPr>
          <w:sz w:val="28"/>
        </w:rPr>
        <w:t>Augustin,</w:t>
      </w:r>
      <w:r>
        <w:rPr>
          <w:spacing w:val="1"/>
          <w:sz w:val="28"/>
        </w:rPr>
        <w:t xml:space="preserve"> </w:t>
      </w:r>
      <w:r>
        <w:rPr>
          <w:sz w:val="28"/>
        </w:rPr>
        <w:t>M.,</w:t>
      </w:r>
      <w:r>
        <w:rPr>
          <w:spacing w:val="1"/>
          <w:sz w:val="28"/>
        </w:rPr>
        <w:t xml:space="preserve"> </w:t>
      </w:r>
      <w:r>
        <w:rPr>
          <w:sz w:val="28"/>
        </w:rPr>
        <w:t>Radtke,</w:t>
      </w:r>
      <w:r>
        <w:rPr>
          <w:spacing w:val="1"/>
          <w:sz w:val="28"/>
        </w:rPr>
        <w:t xml:space="preserve"> </w:t>
      </w:r>
      <w:r>
        <w:rPr>
          <w:sz w:val="28"/>
        </w:rPr>
        <w:t>M.A.,</w:t>
      </w:r>
      <w:r>
        <w:rPr>
          <w:spacing w:val="1"/>
          <w:sz w:val="28"/>
        </w:rPr>
        <w:t xml:space="preserve"> </w:t>
      </w:r>
      <w:r>
        <w:rPr>
          <w:sz w:val="28"/>
        </w:rPr>
        <w:t>Glaeske, G.,</w:t>
      </w:r>
      <w:r>
        <w:rPr>
          <w:spacing w:val="1"/>
          <w:sz w:val="28"/>
        </w:rPr>
        <w:t xml:space="preserve"> </w:t>
      </w:r>
      <w:r>
        <w:rPr>
          <w:sz w:val="28"/>
        </w:rPr>
        <w:t>Reich,</w:t>
      </w:r>
      <w:r>
        <w:rPr>
          <w:spacing w:val="1"/>
          <w:sz w:val="28"/>
        </w:rPr>
        <w:t xml:space="preserve"> </w:t>
      </w:r>
      <w:r>
        <w:rPr>
          <w:sz w:val="28"/>
        </w:rPr>
        <w:t>K.,</w:t>
      </w:r>
      <w:r>
        <w:rPr>
          <w:spacing w:val="1"/>
          <w:sz w:val="28"/>
        </w:rPr>
        <w:t xml:space="preserve"> </w:t>
      </w:r>
      <w:r>
        <w:rPr>
          <w:sz w:val="28"/>
        </w:rPr>
        <w:t>Christophers,</w:t>
      </w:r>
      <w:r>
        <w:rPr>
          <w:spacing w:val="2"/>
          <w:sz w:val="28"/>
        </w:rPr>
        <w:t xml:space="preserve"> </w:t>
      </w:r>
      <w:r>
        <w:rPr>
          <w:sz w:val="28"/>
        </w:rPr>
        <w:t>E.,</w:t>
      </w:r>
      <w:r>
        <w:rPr>
          <w:spacing w:val="1"/>
          <w:sz w:val="28"/>
        </w:rPr>
        <w:t xml:space="preserve"> </w:t>
      </w:r>
      <w:r>
        <w:rPr>
          <w:sz w:val="28"/>
        </w:rPr>
        <w:t>Schaefer,</w:t>
      </w:r>
    </w:p>
    <w:p w:rsidR="009C787B" w:rsidRDefault="00AE36E6">
      <w:pPr>
        <w:pStyle w:val="a3"/>
        <w:ind w:right="355"/>
      </w:pPr>
      <w:r>
        <w:t>I. &amp; Jacobi, A. (2015). Epidemiology and Comorbidity in Children with Psori</w:t>
      </w:r>
      <w:r>
        <w:t>asis and</w:t>
      </w:r>
      <w:r>
        <w:rPr>
          <w:spacing w:val="-67"/>
        </w:rPr>
        <w:t xml:space="preserve"> </w:t>
      </w:r>
      <w:r>
        <w:t>Atopic Eczema. Dermatology, 231(1), 35-40. doi: 10.1159/000381913. Epub 2015</w:t>
      </w:r>
      <w:r>
        <w:rPr>
          <w:spacing w:val="1"/>
        </w:rPr>
        <w:t xml:space="preserve"> </w:t>
      </w:r>
      <w:r>
        <w:t>May</w:t>
      </w:r>
      <w:r>
        <w:rPr>
          <w:spacing w:val="-3"/>
        </w:rPr>
        <w:t xml:space="preserve"> </w:t>
      </w:r>
      <w:r>
        <w:t>8.</w:t>
      </w:r>
      <w:r>
        <w:rPr>
          <w:spacing w:val="-1"/>
        </w:rPr>
        <w:t xml:space="preserve"> </w:t>
      </w:r>
      <w:r>
        <w:t>PMID:</w:t>
      </w:r>
      <w:r>
        <w:rPr>
          <w:spacing w:val="-3"/>
        </w:rPr>
        <w:t xml:space="preserve"> </w:t>
      </w:r>
      <w:r>
        <w:t>25966818.</w:t>
      </w:r>
    </w:p>
    <w:p w:rsidR="009C787B" w:rsidRDefault="00AE36E6">
      <w:pPr>
        <w:pStyle w:val="a5"/>
        <w:numPr>
          <w:ilvl w:val="1"/>
          <w:numId w:val="55"/>
        </w:numPr>
        <w:tabs>
          <w:tab w:val="left" w:pos="1382"/>
        </w:tabs>
        <w:ind w:left="672" w:right="348" w:firstLine="425"/>
        <w:jc w:val="both"/>
        <w:rPr>
          <w:sz w:val="28"/>
        </w:rPr>
      </w:pPr>
      <w:r>
        <w:rPr>
          <w:sz w:val="28"/>
        </w:rPr>
        <w:t>Chng, K.R., Tay, A.S., Li, C., Ng, A.H., Wang, J., Suri, B.K., Matta, S.A.,</w:t>
      </w:r>
      <w:r>
        <w:rPr>
          <w:spacing w:val="1"/>
          <w:sz w:val="28"/>
        </w:rPr>
        <w:t xml:space="preserve"> </w:t>
      </w:r>
      <w:r>
        <w:rPr>
          <w:sz w:val="28"/>
        </w:rPr>
        <w:t>McGovern, N., Janela, B., Wong, X.F., Sio, Y.Y., Au, B.V., Wilm, A., De Sessions,</w:t>
      </w:r>
      <w:r>
        <w:rPr>
          <w:spacing w:val="1"/>
          <w:sz w:val="28"/>
        </w:rPr>
        <w:t xml:space="preserve"> </w:t>
      </w:r>
      <w:r>
        <w:rPr>
          <w:sz w:val="28"/>
        </w:rPr>
        <w:t>P.F., Lim, T.C., Tang, M.B., Ginhoux, F, Connolly, J.E., Lane, E.B., Chew, F.T.,</w:t>
      </w:r>
      <w:r>
        <w:rPr>
          <w:spacing w:val="1"/>
          <w:sz w:val="28"/>
        </w:rPr>
        <w:t xml:space="preserve"> </w:t>
      </w:r>
      <w:r>
        <w:rPr>
          <w:sz w:val="28"/>
        </w:rPr>
        <w:t>Common, J.E. &amp; Nagarajan, N. (2016). Whole metagenome profiling reveals skin</w:t>
      </w:r>
      <w:r>
        <w:rPr>
          <w:spacing w:val="1"/>
          <w:sz w:val="28"/>
        </w:rPr>
        <w:t xml:space="preserve"> </w:t>
      </w:r>
      <w:r>
        <w:rPr>
          <w:sz w:val="28"/>
        </w:rPr>
        <w:t>microbiome-depen</w:t>
      </w:r>
      <w:r>
        <w:rPr>
          <w:sz w:val="28"/>
        </w:rPr>
        <w:t>dent susceptibility to atopic dermatitis flare. Nat Microbiol. 1(9),</w:t>
      </w:r>
      <w:r>
        <w:rPr>
          <w:spacing w:val="1"/>
          <w:sz w:val="28"/>
        </w:rPr>
        <w:t xml:space="preserve"> </w:t>
      </w:r>
      <w:r>
        <w:rPr>
          <w:sz w:val="28"/>
        </w:rPr>
        <w:t>16106.</w:t>
      </w:r>
      <w:r>
        <w:rPr>
          <w:spacing w:val="-5"/>
          <w:sz w:val="28"/>
        </w:rPr>
        <w:t xml:space="preserve"> </w:t>
      </w:r>
      <w:r>
        <w:rPr>
          <w:sz w:val="28"/>
        </w:rPr>
        <w:t>doi:</w:t>
      </w:r>
      <w:r>
        <w:rPr>
          <w:spacing w:val="-4"/>
          <w:sz w:val="28"/>
        </w:rPr>
        <w:t xml:space="preserve"> </w:t>
      </w:r>
      <w:r>
        <w:rPr>
          <w:sz w:val="28"/>
        </w:rPr>
        <w:t>10.1038/nmicrobiol.2016.106.</w:t>
      </w:r>
      <w:r>
        <w:rPr>
          <w:spacing w:val="-3"/>
          <w:sz w:val="28"/>
        </w:rPr>
        <w:t xml:space="preserve"> </w:t>
      </w:r>
      <w:r>
        <w:rPr>
          <w:sz w:val="28"/>
        </w:rPr>
        <w:t>PMID: 27562258.</w:t>
      </w:r>
    </w:p>
    <w:p w:rsidR="009C787B" w:rsidRDefault="00AE36E6">
      <w:pPr>
        <w:pStyle w:val="a5"/>
        <w:numPr>
          <w:ilvl w:val="1"/>
          <w:numId w:val="55"/>
        </w:numPr>
        <w:tabs>
          <w:tab w:val="left" w:pos="1382"/>
        </w:tabs>
        <w:ind w:left="672" w:right="352" w:firstLine="425"/>
        <w:jc w:val="both"/>
        <w:rPr>
          <w:sz w:val="28"/>
        </w:rPr>
      </w:pPr>
      <w:r>
        <w:rPr>
          <w:sz w:val="28"/>
        </w:rPr>
        <w:t>Gonzalez,</w:t>
      </w:r>
      <w:r>
        <w:rPr>
          <w:spacing w:val="1"/>
          <w:sz w:val="28"/>
        </w:rPr>
        <w:t xml:space="preserve"> </w:t>
      </w:r>
      <w:r>
        <w:rPr>
          <w:sz w:val="28"/>
        </w:rPr>
        <w:t>T.,</w:t>
      </w:r>
      <w:r>
        <w:rPr>
          <w:spacing w:val="1"/>
          <w:sz w:val="28"/>
        </w:rPr>
        <w:t xml:space="preserve"> </w:t>
      </w:r>
      <w:r>
        <w:rPr>
          <w:sz w:val="28"/>
        </w:rPr>
        <w:t>Biagini</w:t>
      </w:r>
      <w:r>
        <w:rPr>
          <w:spacing w:val="1"/>
          <w:sz w:val="28"/>
        </w:rPr>
        <w:t xml:space="preserve"> </w:t>
      </w:r>
      <w:r>
        <w:rPr>
          <w:sz w:val="28"/>
        </w:rPr>
        <w:t>Myers,</w:t>
      </w:r>
      <w:r>
        <w:rPr>
          <w:spacing w:val="1"/>
          <w:sz w:val="28"/>
        </w:rPr>
        <w:t xml:space="preserve"> </w:t>
      </w:r>
      <w:r>
        <w:rPr>
          <w:sz w:val="28"/>
        </w:rPr>
        <w:t>J.M.,</w:t>
      </w:r>
      <w:r>
        <w:rPr>
          <w:spacing w:val="1"/>
          <w:sz w:val="28"/>
        </w:rPr>
        <w:t xml:space="preserve"> </w:t>
      </w:r>
      <w:r>
        <w:rPr>
          <w:sz w:val="28"/>
        </w:rPr>
        <w:t>Herr,</w:t>
      </w:r>
      <w:r>
        <w:rPr>
          <w:spacing w:val="1"/>
          <w:sz w:val="28"/>
        </w:rPr>
        <w:t xml:space="preserve"> </w:t>
      </w:r>
      <w:r>
        <w:rPr>
          <w:sz w:val="28"/>
        </w:rPr>
        <w:t>A.B.</w:t>
      </w:r>
      <w:r>
        <w:rPr>
          <w:spacing w:val="1"/>
          <w:sz w:val="28"/>
        </w:rPr>
        <w:t xml:space="preserve"> </w:t>
      </w:r>
      <w:r>
        <w:rPr>
          <w:sz w:val="28"/>
        </w:rPr>
        <w:t>&amp;</w:t>
      </w:r>
      <w:r>
        <w:rPr>
          <w:spacing w:val="1"/>
          <w:sz w:val="28"/>
        </w:rPr>
        <w:t xml:space="preserve"> </w:t>
      </w:r>
      <w:r>
        <w:rPr>
          <w:sz w:val="28"/>
        </w:rPr>
        <w:t>Khurana</w:t>
      </w:r>
      <w:r>
        <w:rPr>
          <w:spacing w:val="1"/>
          <w:sz w:val="28"/>
        </w:rPr>
        <w:t xml:space="preserve"> </w:t>
      </w:r>
      <w:r>
        <w:rPr>
          <w:sz w:val="28"/>
        </w:rPr>
        <w:t>Hershey,</w:t>
      </w:r>
      <w:r>
        <w:rPr>
          <w:spacing w:val="1"/>
          <w:sz w:val="28"/>
        </w:rPr>
        <w:t xml:space="preserve"> </w:t>
      </w:r>
      <w:r>
        <w:rPr>
          <w:sz w:val="28"/>
        </w:rPr>
        <w:t>G.K.</w:t>
      </w:r>
      <w:r>
        <w:rPr>
          <w:spacing w:val="1"/>
          <w:sz w:val="28"/>
        </w:rPr>
        <w:t xml:space="preserve"> </w:t>
      </w:r>
      <w:r>
        <w:rPr>
          <w:sz w:val="28"/>
        </w:rPr>
        <w:t>(2017). Staphylococcal Biofilms in Atopic Dermatitis. Curr Allergy Asthma Rep.,</w:t>
      </w:r>
      <w:r>
        <w:rPr>
          <w:spacing w:val="1"/>
          <w:sz w:val="28"/>
        </w:rPr>
        <w:t xml:space="preserve"> </w:t>
      </w:r>
      <w:r>
        <w:rPr>
          <w:sz w:val="28"/>
        </w:rPr>
        <w:t>17(12),</w:t>
      </w:r>
      <w:r>
        <w:rPr>
          <w:spacing w:val="1"/>
          <w:sz w:val="28"/>
        </w:rPr>
        <w:t xml:space="preserve"> </w:t>
      </w:r>
      <w:r>
        <w:rPr>
          <w:sz w:val="28"/>
        </w:rPr>
        <w:t>81.</w:t>
      </w:r>
      <w:r>
        <w:rPr>
          <w:spacing w:val="1"/>
          <w:sz w:val="28"/>
        </w:rPr>
        <w:t xml:space="preserve"> </w:t>
      </w:r>
      <w:r>
        <w:rPr>
          <w:sz w:val="28"/>
        </w:rPr>
        <w:t>doi:</w:t>
      </w:r>
      <w:r>
        <w:rPr>
          <w:spacing w:val="1"/>
          <w:sz w:val="28"/>
        </w:rPr>
        <w:t xml:space="preserve"> </w:t>
      </w:r>
      <w:r>
        <w:rPr>
          <w:sz w:val="28"/>
        </w:rPr>
        <w:t>10.1007/s11882-017-0750-x.</w:t>
      </w:r>
      <w:r>
        <w:rPr>
          <w:spacing w:val="1"/>
          <w:sz w:val="28"/>
        </w:rPr>
        <w:t xml:space="preserve"> </w:t>
      </w:r>
      <w:r>
        <w:rPr>
          <w:sz w:val="28"/>
        </w:rPr>
        <w:t>PMID:</w:t>
      </w:r>
      <w:r>
        <w:rPr>
          <w:spacing w:val="1"/>
          <w:sz w:val="28"/>
        </w:rPr>
        <w:t xml:space="preserve"> </w:t>
      </w:r>
      <w:r>
        <w:rPr>
          <w:sz w:val="28"/>
        </w:rPr>
        <w:t>29063212;</w:t>
      </w:r>
      <w:r>
        <w:rPr>
          <w:spacing w:val="1"/>
          <w:sz w:val="28"/>
        </w:rPr>
        <w:t xml:space="preserve"> </w:t>
      </w:r>
      <w:r>
        <w:rPr>
          <w:sz w:val="28"/>
        </w:rPr>
        <w:t>PMCID:</w:t>
      </w:r>
      <w:r>
        <w:rPr>
          <w:spacing w:val="1"/>
          <w:sz w:val="28"/>
        </w:rPr>
        <w:t xml:space="preserve"> </w:t>
      </w:r>
      <w:r>
        <w:rPr>
          <w:sz w:val="28"/>
        </w:rPr>
        <w:t>PMC6016544.</w:t>
      </w:r>
    </w:p>
    <w:p w:rsidR="009C787B" w:rsidRDefault="009C787B">
      <w:pPr>
        <w:jc w:val="both"/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5"/>
        <w:numPr>
          <w:ilvl w:val="1"/>
          <w:numId w:val="55"/>
        </w:numPr>
        <w:tabs>
          <w:tab w:val="left" w:pos="1382"/>
        </w:tabs>
        <w:spacing w:before="89"/>
        <w:ind w:left="672" w:right="345" w:firstLine="425"/>
        <w:jc w:val="both"/>
        <w:rPr>
          <w:sz w:val="28"/>
        </w:rPr>
      </w:pPr>
      <w:r>
        <w:rPr>
          <w:sz w:val="28"/>
        </w:rPr>
        <w:t>Kierland,</w:t>
      </w:r>
      <w:r>
        <w:rPr>
          <w:spacing w:val="1"/>
          <w:sz w:val="28"/>
        </w:rPr>
        <w:t xml:space="preserve"> </w:t>
      </w:r>
      <w:r>
        <w:rPr>
          <w:sz w:val="28"/>
        </w:rPr>
        <w:t>R.R.</w:t>
      </w:r>
      <w:r>
        <w:rPr>
          <w:spacing w:val="1"/>
          <w:sz w:val="28"/>
        </w:rPr>
        <w:t xml:space="preserve"> </w:t>
      </w:r>
      <w:r>
        <w:rPr>
          <w:sz w:val="28"/>
        </w:rPr>
        <w:t>(1940).</w:t>
      </w:r>
      <w:r>
        <w:rPr>
          <w:spacing w:val="1"/>
          <w:sz w:val="28"/>
        </w:rPr>
        <w:t xml:space="preserve"> </w:t>
      </w:r>
      <w:r>
        <w:rPr>
          <w:sz w:val="28"/>
        </w:rPr>
        <w:t>Attempts</w:t>
      </w:r>
      <w:r>
        <w:rPr>
          <w:spacing w:val="1"/>
          <w:sz w:val="28"/>
        </w:rPr>
        <w:t xml:space="preserve"> </w:t>
      </w:r>
      <w:r>
        <w:rPr>
          <w:sz w:val="28"/>
        </w:rPr>
        <w:t>to</w:t>
      </w:r>
      <w:r>
        <w:rPr>
          <w:spacing w:val="1"/>
          <w:sz w:val="28"/>
        </w:rPr>
        <w:t xml:space="preserve"> </w:t>
      </w:r>
      <w:r>
        <w:rPr>
          <w:sz w:val="28"/>
        </w:rPr>
        <w:t>Prove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Specificity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Streptococci</w:t>
      </w:r>
      <w:r>
        <w:rPr>
          <w:spacing w:val="1"/>
          <w:sz w:val="28"/>
        </w:rPr>
        <w:t xml:space="preserve"> </w:t>
      </w:r>
      <w:r>
        <w:rPr>
          <w:sz w:val="28"/>
        </w:rPr>
        <w:t>Isola</w:t>
      </w:r>
      <w:r>
        <w:rPr>
          <w:sz w:val="28"/>
        </w:rPr>
        <w:t>ted from the Nasopharynx of Patients with Psoriasis. J Investig Dermatol., 3,</w:t>
      </w:r>
      <w:r>
        <w:rPr>
          <w:spacing w:val="1"/>
          <w:sz w:val="28"/>
        </w:rPr>
        <w:t xml:space="preserve"> </w:t>
      </w:r>
      <w:r>
        <w:rPr>
          <w:sz w:val="28"/>
        </w:rPr>
        <w:t>273-285.</w:t>
      </w:r>
      <w:r>
        <w:rPr>
          <w:spacing w:val="-2"/>
          <w:sz w:val="28"/>
        </w:rPr>
        <w:t xml:space="preserve"> </w:t>
      </w:r>
      <w:r>
        <w:rPr>
          <w:sz w:val="28"/>
        </w:rPr>
        <w:t>doi:</w:t>
      </w:r>
      <w:r>
        <w:rPr>
          <w:spacing w:val="-3"/>
          <w:sz w:val="28"/>
        </w:rPr>
        <w:t xml:space="preserve"> </w:t>
      </w:r>
      <w:r>
        <w:rPr>
          <w:sz w:val="28"/>
        </w:rPr>
        <w:t>10.1038/jid.1940.22</w:t>
      </w:r>
    </w:p>
    <w:p w:rsidR="009C787B" w:rsidRDefault="00AE36E6">
      <w:pPr>
        <w:pStyle w:val="a5"/>
        <w:numPr>
          <w:ilvl w:val="1"/>
          <w:numId w:val="55"/>
        </w:numPr>
        <w:tabs>
          <w:tab w:val="left" w:pos="1382"/>
        </w:tabs>
        <w:spacing w:before="1"/>
        <w:ind w:left="672" w:right="347" w:firstLine="425"/>
        <w:jc w:val="both"/>
        <w:rPr>
          <w:sz w:val="28"/>
        </w:rPr>
      </w:pPr>
      <w:r>
        <w:rPr>
          <w:sz w:val="28"/>
        </w:rPr>
        <w:t>Munz, O.H., Sela, S., Baker, B.S., Griffiths, C.E.M., Powles, A.V. &amp; Fry, L.</w:t>
      </w:r>
      <w:r>
        <w:rPr>
          <w:spacing w:val="1"/>
          <w:sz w:val="28"/>
        </w:rPr>
        <w:t xml:space="preserve"> </w:t>
      </w:r>
      <w:r>
        <w:rPr>
          <w:sz w:val="28"/>
        </w:rPr>
        <w:t>(2010). Evidence for the presence of bacteria in the blood of psori</w:t>
      </w:r>
      <w:r>
        <w:rPr>
          <w:sz w:val="28"/>
        </w:rPr>
        <w:t>asis patients. Arch</w:t>
      </w:r>
      <w:r>
        <w:rPr>
          <w:spacing w:val="1"/>
          <w:sz w:val="28"/>
        </w:rPr>
        <w:t xml:space="preserve"> </w:t>
      </w:r>
      <w:r>
        <w:rPr>
          <w:sz w:val="28"/>
        </w:rPr>
        <w:t>Dermatol Res.,</w:t>
      </w:r>
      <w:r>
        <w:rPr>
          <w:spacing w:val="-2"/>
          <w:sz w:val="28"/>
        </w:rPr>
        <w:t xml:space="preserve"> </w:t>
      </w:r>
      <w:r>
        <w:rPr>
          <w:sz w:val="28"/>
        </w:rPr>
        <w:t>302,</w:t>
      </w:r>
      <w:r>
        <w:rPr>
          <w:spacing w:val="-1"/>
          <w:sz w:val="28"/>
        </w:rPr>
        <w:t xml:space="preserve"> </w:t>
      </w:r>
      <w:r>
        <w:rPr>
          <w:sz w:val="28"/>
        </w:rPr>
        <w:t>495-498.</w:t>
      </w:r>
      <w:r>
        <w:rPr>
          <w:spacing w:val="-2"/>
          <w:sz w:val="28"/>
        </w:rPr>
        <w:t xml:space="preserve"> </w:t>
      </w:r>
      <w:r>
        <w:rPr>
          <w:sz w:val="28"/>
        </w:rPr>
        <w:t>doi:</w:t>
      </w:r>
      <w:r>
        <w:rPr>
          <w:spacing w:val="-3"/>
          <w:sz w:val="28"/>
        </w:rPr>
        <w:t xml:space="preserve"> </w:t>
      </w:r>
      <w:r>
        <w:rPr>
          <w:sz w:val="28"/>
        </w:rPr>
        <w:t>10.1007/s00403010-1065-0</w:t>
      </w:r>
    </w:p>
    <w:p w:rsidR="009C787B" w:rsidRDefault="00AE36E6">
      <w:pPr>
        <w:pStyle w:val="a5"/>
        <w:numPr>
          <w:ilvl w:val="1"/>
          <w:numId w:val="55"/>
        </w:numPr>
        <w:tabs>
          <w:tab w:val="left" w:pos="1382"/>
        </w:tabs>
        <w:spacing w:line="242" w:lineRule="auto"/>
        <w:ind w:left="672" w:right="361" w:firstLine="425"/>
        <w:jc w:val="both"/>
        <w:rPr>
          <w:sz w:val="28"/>
        </w:rPr>
      </w:pPr>
      <w:r>
        <w:rPr>
          <w:sz w:val="28"/>
        </w:rPr>
        <w:t>Norrlind</w:t>
      </w:r>
      <w:r>
        <w:rPr>
          <w:spacing w:val="1"/>
          <w:sz w:val="28"/>
        </w:rPr>
        <w:t xml:space="preserve"> </w:t>
      </w:r>
      <w:r>
        <w:rPr>
          <w:sz w:val="28"/>
        </w:rPr>
        <w:t>R.</w:t>
      </w:r>
      <w:r>
        <w:rPr>
          <w:spacing w:val="1"/>
          <w:sz w:val="28"/>
        </w:rPr>
        <w:t xml:space="preserve"> </w:t>
      </w:r>
      <w:r>
        <w:rPr>
          <w:sz w:val="28"/>
        </w:rPr>
        <w:t>(1972).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significance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infections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origination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psoriasis.</w:t>
      </w:r>
      <w:r>
        <w:rPr>
          <w:spacing w:val="-1"/>
          <w:sz w:val="28"/>
        </w:rPr>
        <w:t xml:space="preserve"> </w:t>
      </w:r>
      <w:r>
        <w:rPr>
          <w:sz w:val="28"/>
        </w:rPr>
        <w:t>Scand</w:t>
      </w:r>
      <w:r>
        <w:rPr>
          <w:spacing w:val="-3"/>
          <w:sz w:val="28"/>
        </w:rPr>
        <w:t xml:space="preserve"> </w:t>
      </w:r>
      <w:r>
        <w:rPr>
          <w:sz w:val="28"/>
        </w:rPr>
        <w:t>J</w:t>
      </w:r>
      <w:r>
        <w:rPr>
          <w:spacing w:val="1"/>
          <w:sz w:val="28"/>
        </w:rPr>
        <w:t xml:space="preserve"> </w:t>
      </w:r>
      <w:r>
        <w:rPr>
          <w:sz w:val="28"/>
        </w:rPr>
        <w:t>Rheumatol.,</w:t>
      </w:r>
      <w:r>
        <w:rPr>
          <w:spacing w:val="-2"/>
          <w:sz w:val="28"/>
        </w:rPr>
        <w:t xml:space="preserve"> </w:t>
      </w:r>
      <w:r>
        <w:rPr>
          <w:sz w:val="28"/>
        </w:rPr>
        <w:t>1,</w:t>
      </w:r>
      <w:r>
        <w:rPr>
          <w:spacing w:val="-4"/>
          <w:sz w:val="28"/>
        </w:rPr>
        <w:t xml:space="preserve"> </w:t>
      </w:r>
      <w:r>
        <w:rPr>
          <w:sz w:val="28"/>
        </w:rPr>
        <w:t>135-144.</w:t>
      </w:r>
      <w:r>
        <w:rPr>
          <w:spacing w:val="-3"/>
          <w:sz w:val="28"/>
        </w:rPr>
        <w:t xml:space="preserve"> </w:t>
      </w:r>
      <w:r>
        <w:rPr>
          <w:sz w:val="28"/>
        </w:rPr>
        <w:t>PMID:13248712</w:t>
      </w:r>
    </w:p>
    <w:p w:rsidR="009C787B" w:rsidRDefault="00AE36E6">
      <w:pPr>
        <w:pStyle w:val="a5"/>
        <w:numPr>
          <w:ilvl w:val="1"/>
          <w:numId w:val="55"/>
        </w:numPr>
        <w:tabs>
          <w:tab w:val="left" w:pos="1382"/>
        </w:tabs>
        <w:ind w:left="672" w:right="351" w:firstLine="425"/>
        <w:jc w:val="both"/>
        <w:rPr>
          <w:sz w:val="28"/>
        </w:rPr>
      </w:pPr>
      <w:r>
        <w:rPr>
          <w:sz w:val="28"/>
        </w:rPr>
        <w:t>Ramírez-Boscá,</w:t>
      </w:r>
      <w:r>
        <w:rPr>
          <w:spacing w:val="1"/>
          <w:sz w:val="28"/>
        </w:rPr>
        <w:t xml:space="preserve"> </w:t>
      </w:r>
      <w:r>
        <w:rPr>
          <w:sz w:val="28"/>
        </w:rPr>
        <w:t>A,</w:t>
      </w:r>
      <w:r>
        <w:rPr>
          <w:spacing w:val="1"/>
          <w:sz w:val="28"/>
        </w:rPr>
        <w:t xml:space="preserve"> </w:t>
      </w:r>
      <w:r>
        <w:rPr>
          <w:sz w:val="28"/>
        </w:rPr>
        <w:t>Navarro-López,</w:t>
      </w:r>
      <w:r>
        <w:rPr>
          <w:spacing w:val="1"/>
          <w:sz w:val="28"/>
        </w:rPr>
        <w:t xml:space="preserve"> </w:t>
      </w:r>
      <w:r>
        <w:rPr>
          <w:sz w:val="28"/>
        </w:rPr>
        <w:t>V.,</w:t>
      </w:r>
      <w:r>
        <w:rPr>
          <w:spacing w:val="1"/>
          <w:sz w:val="28"/>
        </w:rPr>
        <w:t xml:space="preserve"> </w:t>
      </w:r>
      <w:r>
        <w:rPr>
          <w:sz w:val="28"/>
        </w:rPr>
        <w:t>Martínez-Andrés,</w:t>
      </w:r>
      <w:r>
        <w:rPr>
          <w:spacing w:val="1"/>
          <w:sz w:val="28"/>
        </w:rPr>
        <w:t xml:space="preserve"> </w:t>
      </w:r>
      <w:r>
        <w:rPr>
          <w:sz w:val="28"/>
        </w:rPr>
        <w:t>A.</w:t>
      </w:r>
      <w:r>
        <w:rPr>
          <w:spacing w:val="1"/>
          <w:sz w:val="28"/>
        </w:rPr>
        <w:t xml:space="preserve"> </w:t>
      </w:r>
      <w:r>
        <w:rPr>
          <w:sz w:val="28"/>
        </w:rPr>
        <w:t>(2015).</w:t>
      </w:r>
      <w:r>
        <w:rPr>
          <w:spacing w:val="1"/>
          <w:sz w:val="28"/>
        </w:rPr>
        <w:t xml:space="preserve"> </w:t>
      </w:r>
      <w:r>
        <w:rPr>
          <w:sz w:val="28"/>
        </w:rPr>
        <w:t>Identification of Bacterial DNA in the Peripheral Blood of Patients With Active</w:t>
      </w:r>
      <w:r>
        <w:rPr>
          <w:spacing w:val="1"/>
          <w:sz w:val="28"/>
        </w:rPr>
        <w:t xml:space="preserve"> </w:t>
      </w:r>
      <w:r>
        <w:rPr>
          <w:sz w:val="28"/>
        </w:rPr>
        <w:t>Psoriasis.</w:t>
      </w:r>
      <w:r>
        <w:rPr>
          <w:spacing w:val="1"/>
          <w:sz w:val="28"/>
        </w:rPr>
        <w:t xml:space="preserve"> </w:t>
      </w:r>
      <w:r>
        <w:rPr>
          <w:sz w:val="28"/>
        </w:rPr>
        <w:t>JAMA</w:t>
      </w:r>
      <w:r>
        <w:rPr>
          <w:spacing w:val="1"/>
          <w:sz w:val="28"/>
        </w:rPr>
        <w:t xml:space="preserve"> </w:t>
      </w:r>
      <w:r>
        <w:rPr>
          <w:sz w:val="28"/>
        </w:rPr>
        <w:t>Dermatol.</w:t>
      </w:r>
      <w:r>
        <w:rPr>
          <w:spacing w:val="1"/>
          <w:sz w:val="28"/>
        </w:rPr>
        <w:t xml:space="preserve"> </w:t>
      </w:r>
      <w:r>
        <w:rPr>
          <w:sz w:val="28"/>
        </w:rPr>
        <w:t>151(6),</w:t>
      </w:r>
      <w:r>
        <w:rPr>
          <w:spacing w:val="1"/>
          <w:sz w:val="28"/>
        </w:rPr>
        <w:t xml:space="preserve"> </w:t>
      </w:r>
      <w:r>
        <w:rPr>
          <w:sz w:val="28"/>
        </w:rPr>
        <w:t>670-671.</w:t>
      </w:r>
      <w:r>
        <w:rPr>
          <w:spacing w:val="1"/>
          <w:sz w:val="28"/>
        </w:rPr>
        <w:t xml:space="preserve"> </w:t>
      </w:r>
      <w:r>
        <w:rPr>
          <w:sz w:val="28"/>
        </w:rPr>
        <w:t>doi:</w:t>
      </w:r>
      <w:r>
        <w:rPr>
          <w:spacing w:val="1"/>
          <w:sz w:val="28"/>
        </w:rPr>
        <w:t xml:space="preserve"> </w:t>
      </w:r>
      <w:r>
        <w:rPr>
          <w:sz w:val="28"/>
        </w:rPr>
        <w:t>10.1001/jamadermatol.</w:t>
      </w:r>
      <w:r>
        <w:rPr>
          <w:spacing w:val="1"/>
          <w:sz w:val="28"/>
        </w:rPr>
        <w:t xml:space="preserve"> </w:t>
      </w:r>
      <w:r>
        <w:rPr>
          <w:sz w:val="28"/>
        </w:rPr>
        <w:t>2014.558516.</w:t>
      </w:r>
    </w:p>
    <w:p w:rsidR="009C787B" w:rsidRDefault="00AE36E6">
      <w:pPr>
        <w:pStyle w:val="a5"/>
        <w:numPr>
          <w:ilvl w:val="1"/>
          <w:numId w:val="55"/>
        </w:numPr>
        <w:tabs>
          <w:tab w:val="left" w:pos="1382"/>
        </w:tabs>
        <w:ind w:left="672" w:right="350" w:firstLine="425"/>
        <w:jc w:val="both"/>
        <w:rPr>
          <w:sz w:val="28"/>
        </w:rPr>
      </w:pPr>
      <w:r>
        <w:rPr>
          <w:sz w:val="28"/>
        </w:rPr>
        <w:t>Welsh, A.L. (1834). Specificity of a streptococcus isolated from patients with</w:t>
      </w:r>
      <w:r>
        <w:rPr>
          <w:spacing w:val="1"/>
          <w:sz w:val="28"/>
        </w:rPr>
        <w:t xml:space="preserve"> </w:t>
      </w:r>
      <w:r>
        <w:rPr>
          <w:sz w:val="28"/>
        </w:rPr>
        <w:t>pemphigus:</w:t>
      </w:r>
      <w:r>
        <w:rPr>
          <w:spacing w:val="37"/>
          <w:sz w:val="28"/>
        </w:rPr>
        <w:t xml:space="preserve"> </w:t>
      </w:r>
      <w:r>
        <w:rPr>
          <w:sz w:val="28"/>
        </w:rPr>
        <w:t>Preliminary</w:t>
      </w:r>
      <w:r>
        <w:rPr>
          <w:spacing w:val="34"/>
          <w:sz w:val="28"/>
        </w:rPr>
        <w:t xml:space="preserve"> </w:t>
      </w:r>
      <w:r>
        <w:rPr>
          <w:sz w:val="28"/>
        </w:rPr>
        <w:t>report.</w:t>
      </w:r>
      <w:r>
        <w:rPr>
          <w:spacing w:val="2"/>
          <w:sz w:val="28"/>
        </w:rPr>
        <w:t xml:space="preserve"> </w:t>
      </w:r>
      <w:r>
        <w:rPr>
          <w:sz w:val="28"/>
        </w:rPr>
        <w:t>Arch.</w:t>
      </w:r>
      <w:r>
        <w:rPr>
          <w:spacing w:val="32"/>
          <w:sz w:val="28"/>
        </w:rPr>
        <w:t xml:space="preserve"> </w:t>
      </w:r>
      <w:r>
        <w:rPr>
          <w:sz w:val="28"/>
        </w:rPr>
        <w:t>Dermatol.</w:t>
      </w:r>
      <w:r>
        <w:rPr>
          <w:spacing w:val="32"/>
          <w:sz w:val="28"/>
        </w:rPr>
        <w:t xml:space="preserve"> </w:t>
      </w:r>
      <w:r>
        <w:rPr>
          <w:sz w:val="28"/>
        </w:rPr>
        <w:t>Syphilol.</w:t>
      </w:r>
      <w:r>
        <w:rPr>
          <w:spacing w:val="2"/>
          <w:sz w:val="28"/>
        </w:rPr>
        <w:t xml:space="preserve"> </w:t>
      </w:r>
      <w:r>
        <w:rPr>
          <w:sz w:val="28"/>
        </w:rPr>
        <w:t>30,</w:t>
      </w:r>
      <w:r>
        <w:rPr>
          <w:spacing w:val="32"/>
          <w:sz w:val="28"/>
        </w:rPr>
        <w:t xml:space="preserve"> </w:t>
      </w:r>
      <w:r>
        <w:rPr>
          <w:sz w:val="28"/>
        </w:rPr>
        <w:t>611–630.</w:t>
      </w:r>
    </w:p>
    <w:p w:rsidR="009C787B" w:rsidRDefault="009C787B">
      <w:pPr>
        <w:jc w:val="both"/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8"/>
        <w:ind w:left="0"/>
        <w:jc w:val="left"/>
        <w:rPr>
          <w:sz w:val="16"/>
        </w:rPr>
      </w:pPr>
    </w:p>
    <w:p w:rsidR="009C787B" w:rsidRDefault="00AE36E6">
      <w:pPr>
        <w:pStyle w:val="1"/>
        <w:ind w:left="810" w:firstLine="480"/>
      </w:pPr>
      <w:bookmarkStart w:id="28" w:name="_bookmark27"/>
      <w:bookmarkEnd w:id="28"/>
      <w:r>
        <w:t>МЕТОДИЧНІ РЕКОМЕНДАЦІЇ ЩОДО ПРОЦЕСУ</w:t>
      </w:r>
      <w:r>
        <w:rPr>
          <w:spacing w:val="1"/>
        </w:rPr>
        <w:t xml:space="preserve"> </w:t>
      </w:r>
      <w:r>
        <w:t>ФОРМУВАННЯ</w:t>
      </w:r>
      <w:r>
        <w:rPr>
          <w:spacing w:val="-7"/>
        </w:rPr>
        <w:t xml:space="preserve"> </w:t>
      </w:r>
      <w:r>
        <w:t>ПРОФЕСІЙНО-ЕТИЧНОЇ</w:t>
      </w:r>
      <w:r>
        <w:rPr>
          <w:spacing w:val="-7"/>
        </w:rPr>
        <w:t xml:space="preserve"> </w:t>
      </w:r>
      <w:r>
        <w:t>КУЛЬТУРИ</w:t>
      </w:r>
    </w:p>
    <w:p w:rsidR="009C787B" w:rsidRDefault="00AE36E6">
      <w:pPr>
        <w:ind w:left="1275"/>
        <w:rPr>
          <w:b/>
          <w:sz w:val="36"/>
        </w:rPr>
      </w:pPr>
      <w:r>
        <w:rPr>
          <w:b/>
          <w:sz w:val="36"/>
        </w:rPr>
        <w:t>ЗДОБУВАЧІВ</w:t>
      </w:r>
      <w:r>
        <w:rPr>
          <w:b/>
          <w:spacing w:val="-1"/>
          <w:sz w:val="36"/>
        </w:rPr>
        <w:t xml:space="preserve"> </w:t>
      </w:r>
      <w:r>
        <w:rPr>
          <w:b/>
          <w:sz w:val="36"/>
        </w:rPr>
        <w:t>ОСВІТИ</w:t>
      </w:r>
      <w:r>
        <w:rPr>
          <w:b/>
          <w:spacing w:val="-2"/>
          <w:sz w:val="36"/>
        </w:rPr>
        <w:t xml:space="preserve"> </w:t>
      </w:r>
      <w:r>
        <w:rPr>
          <w:b/>
          <w:sz w:val="36"/>
        </w:rPr>
        <w:t>МЕДИЧНОГО</w:t>
      </w:r>
      <w:r>
        <w:rPr>
          <w:b/>
          <w:spacing w:val="-2"/>
          <w:sz w:val="36"/>
        </w:rPr>
        <w:t xml:space="preserve"> </w:t>
      </w:r>
      <w:r>
        <w:rPr>
          <w:b/>
          <w:sz w:val="36"/>
        </w:rPr>
        <w:t>КОЛЕДЖУ</w:t>
      </w:r>
    </w:p>
    <w:p w:rsidR="009C787B" w:rsidRDefault="009C787B">
      <w:pPr>
        <w:pStyle w:val="a3"/>
        <w:spacing w:before="11"/>
        <w:ind w:left="0"/>
        <w:jc w:val="left"/>
        <w:rPr>
          <w:b/>
          <w:sz w:val="41"/>
        </w:rPr>
      </w:pPr>
    </w:p>
    <w:p w:rsidR="009C787B" w:rsidRDefault="00AE36E6">
      <w:pPr>
        <w:pStyle w:val="2"/>
      </w:pPr>
      <w:r>
        <w:t>Маляренко</w:t>
      </w:r>
      <w:r>
        <w:rPr>
          <w:spacing w:val="-5"/>
        </w:rPr>
        <w:t xml:space="preserve"> </w:t>
      </w:r>
      <w:r>
        <w:t>А.</w:t>
      </w:r>
      <w:r>
        <w:rPr>
          <w:spacing w:val="-7"/>
        </w:rPr>
        <w:t xml:space="preserve"> </w:t>
      </w:r>
      <w:r>
        <w:t>М.</w:t>
      </w:r>
    </w:p>
    <w:p w:rsidR="009C787B" w:rsidRDefault="00AE36E6">
      <w:pPr>
        <w:pStyle w:val="a3"/>
        <w:spacing w:before="1"/>
        <w:ind w:right="355"/>
        <w:jc w:val="right"/>
      </w:pPr>
      <w:r>
        <w:t>викладач</w:t>
      </w:r>
      <w:r>
        <w:rPr>
          <w:spacing w:val="-6"/>
        </w:rPr>
        <w:t xml:space="preserve"> </w:t>
      </w:r>
      <w:r>
        <w:t>КЗ</w:t>
      </w:r>
      <w:r>
        <w:rPr>
          <w:spacing w:val="-5"/>
        </w:rPr>
        <w:t xml:space="preserve"> </w:t>
      </w:r>
      <w:r>
        <w:t>«Запорізький</w:t>
      </w:r>
      <w:r>
        <w:rPr>
          <w:spacing w:val="-5"/>
        </w:rPr>
        <w:t xml:space="preserve"> </w:t>
      </w:r>
      <w:r>
        <w:t>медичний</w:t>
      </w:r>
      <w:r>
        <w:rPr>
          <w:spacing w:val="-5"/>
        </w:rPr>
        <w:t xml:space="preserve"> </w:t>
      </w:r>
      <w:r>
        <w:t>фаховий</w:t>
      </w:r>
      <w:r>
        <w:rPr>
          <w:spacing w:val="-5"/>
        </w:rPr>
        <w:t xml:space="preserve"> </w:t>
      </w:r>
      <w:r>
        <w:t>коледж»</w:t>
      </w:r>
      <w:r>
        <w:rPr>
          <w:spacing w:val="-4"/>
        </w:rPr>
        <w:t xml:space="preserve"> </w:t>
      </w:r>
      <w:r>
        <w:t>ЗОР</w:t>
      </w:r>
    </w:p>
    <w:p w:rsidR="009C787B" w:rsidRDefault="009C787B">
      <w:pPr>
        <w:pStyle w:val="a3"/>
        <w:spacing w:before="10"/>
        <w:ind w:left="0"/>
        <w:jc w:val="left"/>
        <w:rPr>
          <w:sz w:val="27"/>
        </w:rPr>
      </w:pPr>
    </w:p>
    <w:p w:rsidR="009C787B" w:rsidRDefault="00AE36E6">
      <w:pPr>
        <w:pStyle w:val="a3"/>
        <w:ind w:right="351" w:firstLine="396"/>
      </w:pPr>
      <w:r>
        <w:t>У</w:t>
      </w:r>
      <w:r>
        <w:rPr>
          <w:spacing w:val="1"/>
        </w:rPr>
        <w:t xml:space="preserve"> </w:t>
      </w:r>
      <w:r>
        <w:t>статті</w:t>
      </w:r>
      <w:r>
        <w:rPr>
          <w:spacing w:val="1"/>
        </w:rPr>
        <w:t xml:space="preserve"> </w:t>
      </w:r>
      <w:r>
        <w:t>висвітлено</w:t>
      </w:r>
      <w:r>
        <w:rPr>
          <w:spacing w:val="1"/>
        </w:rPr>
        <w:t xml:space="preserve"> </w:t>
      </w:r>
      <w:r>
        <w:t>філософські,</w:t>
      </w:r>
      <w:r>
        <w:rPr>
          <w:spacing w:val="1"/>
        </w:rPr>
        <w:t xml:space="preserve"> </w:t>
      </w:r>
      <w:r>
        <w:t>психолого-педагогічні</w:t>
      </w:r>
      <w:r>
        <w:rPr>
          <w:spacing w:val="1"/>
        </w:rPr>
        <w:t xml:space="preserve"> </w:t>
      </w:r>
      <w:r>
        <w:t>погляди</w:t>
      </w:r>
      <w:r>
        <w:rPr>
          <w:spacing w:val="7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проблему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професійно-етичної</w:t>
      </w:r>
      <w:r>
        <w:rPr>
          <w:spacing w:val="1"/>
        </w:rPr>
        <w:t xml:space="preserve"> </w:t>
      </w:r>
      <w:r>
        <w:t>культури</w:t>
      </w:r>
      <w:r>
        <w:rPr>
          <w:spacing w:val="1"/>
        </w:rPr>
        <w:t xml:space="preserve"> </w:t>
      </w:r>
      <w:r>
        <w:t>студентів</w:t>
      </w:r>
      <w:r>
        <w:rPr>
          <w:spacing w:val="1"/>
        </w:rPr>
        <w:t xml:space="preserve"> </w:t>
      </w:r>
      <w:r>
        <w:t>медичного</w:t>
      </w:r>
      <w:r>
        <w:rPr>
          <w:spacing w:val="1"/>
        </w:rPr>
        <w:t xml:space="preserve"> </w:t>
      </w:r>
      <w:r>
        <w:t>коледжу;</w:t>
      </w:r>
      <w:r>
        <w:rPr>
          <w:spacing w:val="1"/>
        </w:rPr>
        <w:t xml:space="preserve"> </w:t>
      </w:r>
      <w:r>
        <w:t>визначено</w:t>
      </w:r>
      <w:r>
        <w:rPr>
          <w:spacing w:val="1"/>
        </w:rPr>
        <w:t xml:space="preserve"> </w:t>
      </w:r>
      <w:r>
        <w:t>форми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навчальної</w:t>
      </w:r>
      <w:r>
        <w:rPr>
          <w:spacing w:val="1"/>
        </w:rPr>
        <w:t xml:space="preserve"> </w:t>
      </w:r>
      <w:r>
        <w:t>діяльності,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сприяють</w:t>
      </w:r>
      <w:r>
        <w:rPr>
          <w:spacing w:val="1"/>
        </w:rPr>
        <w:t xml:space="preserve"> </w:t>
      </w:r>
      <w:r>
        <w:t>оптимізації</w:t>
      </w:r>
      <w:r>
        <w:rPr>
          <w:spacing w:val="1"/>
        </w:rPr>
        <w:t xml:space="preserve"> </w:t>
      </w:r>
      <w:r>
        <w:t>процесу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професійно-етичної</w:t>
      </w:r>
      <w:r>
        <w:rPr>
          <w:spacing w:val="1"/>
        </w:rPr>
        <w:t xml:space="preserve"> </w:t>
      </w:r>
      <w:r>
        <w:t>культури</w:t>
      </w:r>
      <w:r>
        <w:rPr>
          <w:spacing w:val="1"/>
        </w:rPr>
        <w:t xml:space="preserve"> </w:t>
      </w:r>
      <w:r>
        <w:t>майбутніх</w:t>
      </w:r>
      <w:r>
        <w:rPr>
          <w:spacing w:val="1"/>
        </w:rPr>
        <w:t xml:space="preserve"> </w:t>
      </w:r>
      <w:r>
        <w:t>медичних</w:t>
      </w:r>
      <w:r>
        <w:rPr>
          <w:spacing w:val="-2"/>
        </w:rPr>
        <w:t xml:space="preserve"> </w:t>
      </w:r>
      <w:r>
        <w:t>працівників</w:t>
      </w:r>
      <w:r>
        <w:rPr>
          <w:spacing w:val="-5"/>
        </w:rPr>
        <w:t xml:space="preserve"> </w:t>
      </w:r>
      <w:r>
        <w:t>під</w:t>
      </w:r>
      <w:r>
        <w:rPr>
          <w:spacing w:val="-1"/>
        </w:rPr>
        <w:t xml:space="preserve"> </w:t>
      </w:r>
      <w:r>
        <w:t>час</w:t>
      </w:r>
      <w:r>
        <w:rPr>
          <w:spacing w:val="-3"/>
        </w:rPr>
        <w:t xml:space="preserve"> </w:t>
      </w:r>
      <w:r>
        <w:t>їхньої</w:t>
      </w:r>
      <w:r>
        <w:rPr>
          <w:spacing w:val="-4"/>
        </w:rPr>
        <w:t xml:space="preserve"> </w:t>
      </w:r>
      <w:r>
        <w:t>професійної</w:t>
      </w:r>
      <w:r>
        <w:rPr>
          <w:spacing w:val="-2"/>
        </w:rPr>
        <w:t xml:space="preserve"> </w:t>
      </w:r>
      <w:r>
        <w:t>підготовки</w:t>
      </w:r>
      <w:r>
        <w:rPr>
          <w:spacing w:val="-4"/>
        </w:rPr>
        <w:t xml:space="preserve"> </w:t>
      </w:r>
      <w:r>
        <w:t>в</w:t>
      </w:r>
      <w:r>
        <w:rPr>
          <w:spacing w:val="-4"/>
        </w:rPr>
        <w:t xml:space="preserve"> </w:t>
      </w:r>
      <w:r>
        <w:t>умовах</w:t>
      </w:r>
      <w:r>
        <w:rPr>
          <w:spacing w:val="-2"/>
        </w:rPr>
        <w:t xml:space="preserve"> </w:t>
      </w:r>
      <w:r>
        <w:t>коледжу.</w:t>
      </w:r>
    </w:p>
    <w:p w:rsidR="009C787B" w:rsidRDefault="00AE36E6">
      <w:pPr>
        <w:spacing w:before="2"/>
        <w:ind w:left="672" w:right="354" w:firstLine="396"/>
        <w:jc w:val="both"/>
        <w:rPr>
          <w:i/>
          <w:sz w:val="28"/>
        </w:rPr>
      </w:pPr>
      <w:r>
        <w:rPr>
          <w:b/>
          <w:i/>
          <w:sz w:val="28"/>
        </w:rPr>
        <w:t>Ключові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слова:</w:t>
      </w:r>
      <w:r>
        <w:rPr>
          <w:b/>
          <w:i/>
          <w:spacing w:val="1"/>
          <w:sz w:val="28"/>
        </w:rPr>
        <w:t xml:space="preserve"> </w:t>
      </w:r>
      <w:r>
        <w:rPr>
          <w:i/>
          <w:sz w:val="28"/>
        </w:rPr>
        <w:t>інтерактивні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методи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навчання,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майбутній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медичний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пр</w:t>
      </w:r>
      <w:r>
        <w:rPr>
          <w:i/>
          <w:sz w:val="28"/>
        </w:rPr>
        <w:t>ацівник,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медична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освіта,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професійно-етична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культура,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професійна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підготовка,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формування.</w:t>
      </w:r>
    </w:p>
    <w:p w:rsidR="009C787B" w:rsidRDefault="00AE36E6">
      <w:pPr>
        <w:pStyle w:val="a3"/>
        <w:spacing w:before="1"/>
        <w:ind w:right="349" w:firstLine="396"/>
      </w:pPr>
      <w:r>
        <w:t>В умовах сучасних змін у галузі медицини та модернізації медичної освіти</w:t>
      </w:r>
      <w:r>
        <w:rPr>
          <w:spacing w:val="1"/>
        </w:rPr>
        <w:t xml:space="preserve"> </w:t>
      </w:r>
      <w:r>
        <w:t>все</w:t>
      </w:r>
      <w:r>
        <w:rPr>
          <w:spacing w:val="1"/>
        </w:rPr>
        <w:t xml:space="preserve"> </w:t>
      </w:r>
      <w:r>
        <w:t>більшої</w:t>
      </w:r>
      <w:r>
        <w:rPr>
          <w:spacing w:val="1"/>
        </w:rPr>
        <w:t xml:space="preserve"> </w:t>
      </w:r>
      <w:r>
        <w:t>актуальності</w:t>
      </w:r>
      <w:r>
        <w:rPr>
          <w:spacing w:val="1"/>
        </w:rPr>
        <w:t xml:space="preserve"> </w:t>
      </w:r>
      <w:r>
        <w:t>набуває</w:t>
      </w:r>
      <w:r>
        <w:rPr>
          <w:spacing w:val="1"/>
        </w:rPr>
        <w:t xml:space="preserve"> </w:t>
      </w:r>
      <w:r>
        <w:t>проблема</w:t>
      </w:r>
      <w:r>
        <w:rPr>
          <w:spacing w:val="1"/>
        </w:rPr>
        <w:t xml:space="preserve"> </w:t>
      </w:r>
      <w:r>
        <w:t>якісної</w:t>
      </w:r>
      <w:r>
        <w:rPr>
          <w:spacing w:val="1"/>
        </w:rPr>
        <w:t xml:space="preserve"> </w:t>
      </w:r>
      <w:r>
        <w:t>підготовки</w:t>
      </w:r>
      <w:r>
        <w:rPr>
          <w:spacing w:val="1"/>
        </w:rPr>
        <w:t xml:space="preserve"> </w:t>
      </w:r>
      <w:r>
        <w:t>студентів</w:t>
      </w:r>
      <w:r>
        <w:rPr>
          <w:spacing w:val="1"/>
        </w:rPr>
        <w:t xml:space="preserve"> </w:t>
      </w:r>
      <w:r>
        <w:t>медичних коледжів, які мають високий рівень професійно-етичної культури й</w:t>
      </w:r>
      <w:r>
        <w:rPr>
          <w:spacing w:val="1"/>
        </w:rPr>
        <w:t xml:space="preserve"> </w:t>
      </w:r>
      <w:r>
        <w:t>здатні результативно виконувати свої професійні функції. Професійно-етична</w:t>
      </w:r>
      <w:r>
        <w:rPr>
          <w:spacing w:val="1"/>
        </w:rPr>
        <w:t xml:space="preserve"> </w:t>
      </w:r>
      <w:r>
        <w:t>культура є невід’ємним складником загальної культури майбутнього медичного</w:t>
      </w:r>
      <w:r>
        <w:rPr>
          <w:spacing w:val="-67"/>
        </w:rPr>
        <w:t xml:space="preserve"> </w:t>
      </w:r>
      <w:r>
        <w:t>працівника,</w:t>
      </w:r>
      <w:r>
        <w:rPr>
          <w:spacing w:val="1"/>
        </w:rPr>
        <w:t xml:space="preserve"> </w:t>
      </w:r>
      <w:r>
        <w:t>показником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мора</w:t>
      </w:r>
      <w:r>
        <w:t>льної</w:t>
      </w:r>
      <w:r>
        <w:rPr>
          <w:spacing w:val="1"/>
        </w:rPr>
        <w:t xml:space="preserve"> </w:t>
      </w:r>
      <w:r>
        <w:t>зрілості,</w:t>
      </w:r>
      <w:r>
        <w:rPr>
          <w:spacing w:val="1"/>
        </w:rPr>
        <w:t xml:space="preserve"> </w:t>
      </w:r>
      <w:r>
        <w:t>своєрідним</w:t>
      </w:r>
      <w:r>
        <w:rPr>
          <w:spacing w:val="1"/>
        </w:rPr>
        <w:t xml:space="preserve"> </w:t>
      </w:r>
      <w:r>
        <w:t>індикатором</w:t>
      </w:r>
      <w:r>
        <w:rPr>
          <w:spacing w:val="1"/>
        </w:rPr>
        <w:t xml:space="preserve"> </w:t>
      </w:r>
      <w:r>
        <w:t>особистісних і професійних</w:t>
      </w:r>
      <w:r>
        <w:rPr>
          <w:spacing w:val="-3"/>
        </w:rPr>
        <w:t xml:space="preserve"> </w:t>
      </w:r>
      <w:r>
        <w:t>цінностей</w:t>
      </w:r>
      <w:r>
        <w:rPr>
          <w:spacing w:val="1"/>
        </w:rPr>
        <w:t xml:space="preserve"> </w:t>
      </w:r>
      <w:r>
        <w:t>.</w:t>
      </w:r>
    </w:p>
    <w:p w:rsidR="009C787B" w:rsidRDefault="00AE36E6">
      <w:pPr>
        <w:pStyle w:val="a3"/>
        <w:ind w:right="353" w:firstLine="396"/>
      </w:pPr>
      <w:r>
        <w:rPr>
          <w:b/>
          <w:i/>
        </w:rPr>
        <w:t xml:space="preserve">Метою статті </w:t>
      </w:r>
      <w:r>
        <w:t>є висвітлення розроблених методичних рекомендацій щодо</w:t>
      </w:r>
      <w:r>
        <w:rPr>
          <w:spacing w:val="-67"/>
        </w:rPr>
        <w:t xml:space="preserve"> </w:t>
      </w:r>
      <w:r>
        <w:t>оптимізації</w:t>
      </w:r>
      <w:r>
        <w:rPr>
          <w:spacing w:val="1"/>
        </w:rPr>
        <w:t xml:space="preserve"> </w:t>
      </w:r>
      <w:r>
        <w:t>процесу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професійно-етичної</w:t>
      </w:r>
      <w:r>
        <w:rPr>
          <w:spacing w:val="1"/>
        </w:rPr>
        <w:t xml:space="preserve"> </w:t>
      </w:r>
      <w:r>
        <w:t>культури</w:t>
      </w:r>
      <w:r>
        <w:rPr>
          <w:spacing w:val="1"/>
        </w:rPr>
        <w:t xml:space="preserve"> </w:t>
      </w:r>
      <w:r>
        <w:t>майбутніх</w:t>
      </w:r>
      <w:r>
        <w:rPr>
          <w:spacing w:val="1"/>
        </w:rPr>
        <w:t xml:space="preserve"> </w:t>
      </w:r>
      <w:r>
        <w:t>медичних працівників.</w:t>
      </w:r>
    </w:p>
    <w:p w:rsidR="009C787B" w:rsidRDefault="00AE36E6">
      <w:pPr>
        <w:pStyle w:val="a3"/>
        <w:ind w:right="356" w:firstLine="396"/>
      </w:pPr>
      <w:r>
        <w:t>Важливим елементом покращення якості підготовки фахівців є реалізація</w:t>
      </w:r>
      <w:r>
        <w:rPr>
          <w:spacing w:val="1"/>
        </w:rPr>
        <w:t xml:space="preserve"> </w:t>
      </w:r>
      <w:r>
        <w:t>нової</w:t>
      </w:r>
      <w:r>
        <w:rPr>
          <w:spacing w:val="1"/>
        </w:rPr>
        <w:t xml:space="preserve"> </w:t>
      </w:r>
      <w:r>
        <w:t>парадигми</w:t>
      </w:r>
      <w:r>
        <w:rPr>
          <w:spacing w:val="1"/>
        </w:rPr>
        <w:t xml:space="preserve"> </w:t>
      </w:r>
      <w:r>
        <w:t>освіти,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базується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загальнолюдських</w:t>
      </w:r>
      <w:r>
        <w:rPr>
          <w:spacing w:val="1"/>
        </w:rPr>
        <w:t xml:space="preserve"> </w:t>
      </w:r>
      <w:r>
        <w:t>цінностях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спрямована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всебічний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людини.</w:t>
      </w:r>
      <w:r>
        <w:rPr>
          <w:spacing w:val="1"/>
        </w:rPr>
        <w:t xml:space="preserve"> </w:t>
      </w:r>
      <w:r>
        <w:t>Педагогічна</w:t>
      </w:r>
      <w:r>
        <w:rPr>
          <w:spacing w:val="1"/>
        </w:rPr>
        <w:t xml:space="preserve"> </w:t>
      </w:r>
      <w:r>
        <w:t>система</w:t>
      </w:r>
      <w:r>
        <w:rPr>
          <w:spacing w:val="1"/>
        </w:rPr>
        <w:t xml:space="preserve"> </w:t>
      </w:r>
      <w:r>
        <w:t>медичних</w:t>
      </w:r>
      <w:r>
        <w:rPr>
          <w:spacing w:val="1"/>
        </w:rPr>
        <w:t xml:space="preserve"> </w:t>
      </w:r>
      <w:r>
        <w:t>навчальних</w:t>
      </w:r>
      <w:r>
        <w:rPr>
          <w:spacing w:val="1"/>
        </w:rPr>
        <w:t xml:space="preserve"> </w:t>
      </w:r>
      <w:r>
        <w:t>закладів</w:t>
      </w:r>
      <w:r>
        <w:rPr>
          <w:spacing w:val="70"/>
        </w:rPr>
        <w:t xml:space="preserve"> </w:t>
      </w:r>
      <w:r>
        <w:t>виконує</w:t>
      </w:r>
      <w:r>
        <w:rPr>
          <w:spacing w:val="70"/>
        </w:rPr>
        <w:t xml:space="preserve"> </w:t>
      </w:r>
      <w:r>
        <w:t>завдання</w:t>
      </w:r>
      <w:r>
        <w:rPr>
          <w:spacing w:val="70"/>
        </w:rPr>
        <w:t xml:space="preserve"> </w:t>
      </w:r>
      <w:r>
        <w:t>становлення</w:t>
      </w:r>
      <w:r>
        <w:rPr>
          <w:spacing w:val="70"/>
        </w:rPr>
        <w:t xml:space="preserve"> </w:t>
      </w:r>
      <w:r>
        <w:t>медиків</w:t>
      </w:r>
      <w:r>
        <w:rPr>
          <w:spacing w:val="70"/>
        </w:rPr>
        <w:t xml:space="preserve"> </w:t>
      </w:r>
      <w:r>
        <w:t>як</w:t>
      </w:r>
      <w:r>
        <w:rPr>
          <w:spacing w:val="70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професіонала.</w:t>
      </w:r>
    </w:p>
    <w:p w:rsidR="009C787B" w:rsidRDefault="00AE36E6">
      <w:pPr>
        <w:pStyle w:val="a3"/>
        <w:ind w:right="349" w:firstLine="396"/>
      </w:pPr>
      <w:r>
        <w:t>Основа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професійно-етичної</w:t>
      </w:r>
      <w:r>
        <w:rPr>
          <w:spacing w:val="1"/>
        </w:rPr>
        <w:t xml:space="preserve"> </w:t>
      </w:r>
      <w:r>
        <w:t>культури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гуманістичне</w:t>
      </w:r>
      <w:r>
        <w:rPr>
          <w:spacing w:val="1"/>
        </w:rPr>
        <w:t xml:space="preserve"> </w:t>
      </w:r>
      <w:r>
        <w:t>спрямування особистості</w:t>
      </w:r>
      <w:r>
        <w:rPr>
          <w:spacing w:val="1"/>
        </w:rPr>
        <w:t xml:space="preserve"> </w:t>
      </w:r>
      <w:r>
        <w:t>[1, с. 9–10], що передбачає добровільність, власну</w:t>
      </w:r>
      <w:r>
        <w:rPr>
          <w:spacing w:val="1"/>
        </w:rPr>
        <w:t xml:space="preserve"> </w:t>
      </w:r>
      <w:r>
        <w:t>ініціативу та творчість у виконанні відповідних навчально-пізнавальн</w:t>
      </w:r>
      <w:r>
        <w:t>их дій,</w:t>
      </w:r>
      <w:r>
        <w:rPr>
          <w:spacing w:val="1"/>
        </w:rPr>
        <w:t xml:space="preserve"> </w:t>
      </w:r>
      <w:r>
        <w:t>прагнення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саморегуляції</w:t>
      </w:r>
      <w:r>
        <w:rPr>
          <w:spacing w:val="1"/>
        </w:rPr>
        <w:t xml:space="preserve"> </w:t>
      </w:r>
      <w:r>
        <w:t>своїх</w:t>
      </w:r>
      <w:r>
        <w:rPr>
          <w:spacing w:val="1"/>
        </w:rPr>
        <w:t xml:space="preserve"> </w:t>
      </w:r>
      <w:r>
        <w:t>професійно-етичних</w:t>
      </w:r>
      <w:r>
        <w:rPr>
          <w:spacing w:val="1"/>
        </w:rPr>
        <w:t xml:space="preserve"> </w:t>
      </w:r>
      <w:r>
        <w:t>знань,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спрямованість</w:t>
      </w:r>
      <w:r>
        <w:rPr>
          <w:spacing w:val="1"/>
        </w:rPr>
        <w:t xml:space="preserve"> </w:t>
      </w:r>
      <w:r>
        <w:t>викладачів</w:t>
      </w:r>
      <w:r>
        <w:rPr>
          <w:spacing w:val="1"/>
        </w:rPr>
        <w:t xml:space="preserve"> </w:t>
      </w:r>
      <w:r>
        <w:t>медичного</w:t>
      </w:r>
      <w:r>
        <w:rPr>
          <w:spacing w:val="1"/>
        </w:rPr>
        <w:t xml:space="preserve"> </w:t>
      </w:r>
      <w:r>
        <w:t>коледжу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виявлення</w:t>
      </w:r>
      <w:r>
        <w:rPr>
          <w:spacing w:val="1"/>
        </w:rPr>
        <w:t xml:space="preserve"> </w:t>
      </w:r>
      <w:r>
        <w:t>у</w:t>
      </w:r>
      <w:r>
        <w:rPr>
          <w:spacing w:val="71"/>
        </w:rPr>
        <w:t xml:space="preserve"> </w:t>
      </w:r>
      <w:r>
        <w:t>студентів</w:t>
      </w:r>
      <w:r>
        <w:rPr>
          <w:spacing w:val="1"/>
        </w:rPr>
        <w:t xml:space="preserve"> </w:t>
      </w:r>
      <w:r>
        <w:t>стійкого</w:t>
      </w:r>
      <w:r>
        <w:rPr>
          <w:spacing w:val="-4"/>
        </w:rPr>
        <w:t xml:space="preserve"> </w:t>
      </w:r>
      <w:r>
        <w:t>інтересу</w:t>
      </w:r>
      <w:r>
        <w:rPr>
          <w:spacing w:val="-3"/>
        </w:rPr>
        <w:t xml:space="preserve"> </w:t>
      </w:r>
      <w:r>
        <w:t>до</w:t>
      </w:r>
      <w:r>
        <w:rPr>
          <w:spacing w:val="-1"/>
        </w:rPr>
        <w:t xml:space="preserve"> </w:t>
      </w:r>
      <w:r>
        <w:t>розвитку професійно-етичних</w:t>
      </w:r>
      <w:r>
        <w:rPr>
          <w:spacing w:val="1"/>
        </w:rPr>
        <w:t xml:space="preserve"> </w:t>
      </w:r>
      <w:r>
        <w:t>якостей.</w:t>
      </w:r>
    </w:p>
    <w:p w:rsidR="009C787B" w:rsidRDefault="00AE36E6">
      <w:pPr>
        <w:pStyle w:val="a3"/>
        <w:ind w:right="357" w:firstLine="396"/>
      </w:pPr>
      <w:r>
        <w:t>У процесі навчання студенти засвоюють знання, на основі яких формуються</w:t>
      </w:r>
      <w:r>
        <w:rPr>
          <w:spacing w:val="-67"/>
        </w:rPr>
        <w:t xml:space="preserve"> </w:t>
      </w:r>
      <w:r>
        <w:t>науковий</w:t>
      </w:r>
      <w:r>
        <w:rPr>
          <w:spacing w:val="1"/>
        </w:rPr>
        <w:t xml:space="preserve"> </w:t>
      </w:r>
      <w:r>
        <w:t>світогляд,</w:t>
      </w:r>
      <w:r>
        <w:rPr>
          <w:spacing w:val="1"/>
        </w:rPr>
        <w:t xml:space="preserve"> </w:t>
      </w:r>
      <w:r>
        <w:t>моральні,</w:t>
      </w:r>
      <w:r>
        <w:rPr>
          <w:spacing w:val="1"/>
        </w:rPr>
        <w:t xml:space="preserve"> </w:t>
      </w:r>
      <w:r>
        <w:t>трудові,</w:t>
      </w:r>
      <w:r>
        <w:rPr>
          <w:spacing w:val="1"/>
        </w:rPr>
        <w:t xml:space="preserve"> </w:t>
      </w:r>
      <w:r>
        <w:t>естетичні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фізичні</w:t>
      </w:r>
      <w:r>
        <w:rPr>
          <w:spacing w:val="71"/>
        </w:rPr>
        <w:t xml:space="preserve"> </w:t>
      </w:r>
      <w:r>
        <w:t>якості,</w:t>
      </w:r>
      <w:r>
        <w:rPr>
          <w:spacing w:val="1"/>
        </w:rPr>
        <w:t xml:space="preserve"> </w:t>
      </w:r>
      <w:r>
        <w:t>виробляється</w:t>
      </w:r>
      <w:r>
        <w:rPr>
          <w:spacing w:val="1"/>
        </w:rPr>
        <w:t xml:space="preserve"> </w:t>
      </w:r>
      <w:r>
        <w:t>відповідне</w:t>
      </w:r>
      <w:r>
        <w:rPr>
          <w:spacing w:val="1"/>
        </w:rPr>
        <w:t xml:space="preserve"> </w:t>
      </w:r>
      <w:r>
        <w:t>ставлення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процесу</w:t>
      </w:r>
      <w:r>
        <w:rPr>
          <w:spacing w:val="1"/>
        </w:rPr>
        <w:t xml:space="preserve"> </w:t>
      </w:r>
      <w:r>
        <w:t>навчання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подальшої</w:t>
      </w:r>
      <w:r>
        <w:rPr>
          <w:spacing w:val="1"/>
        </w:rPr>
        <w:t xml:space="preserve"> </w:t>
      </w:r>
      <w:r>
        <w:t>професійної діяльності. Цілями професійної освіти</w:t>
      </w:r>
      <w:r>
        <w:t xml:space="preserve"> є формування в студентів</w:t>
      </w:r>
      <w:r>
        <w:rPr>
          <w:spacing w:val="1"/>
        </w:rPr>
        <w:t xml:space="preserve"> </w:t>
      </w:r>
      <w:r>
        <w:t>готовності до співпраці, ініціативності, розвиток їхньої здатності до творчої</w:t>
      </w:r>
      <w:r>
        <w:rPr>
          <w:spacing w:val="1"/>
        </w:rPr>
        <w:t xml:space="preserve"> </w:t>
      </w:r>
      <w:r>
        <w:t>діяльності,</w:t>
      </w:r>
      <w:r>
        <w:rPr>
          <w:spacing w:val="63"/>
        </w:rPr>
        <w:t xml:space="preserve"> </w:t>
      </w:r>
      <w:r>
        <w:t>толерантності,</w:t>
      </w:r>
      <w:r>
        <w:rPr>
          <w:spacing w:val="64"/>
        </w:rPr>
        <w:t xml:space="preserve"> </w:t>
      </w:r>
      <w:r>
        <w:t>вміння</w:t>
      </w:r>
      <w:r>
        <w:rPr>
          <w:spacing w:val="65"/>
        </w:rPr>
        <w:t xml:space="preserve"> </w:t>
      </w:r>
      <w:r>
        <w:t>вести</w:t>
      </w:r>
      <w:r>
        <w:rPr>
          <w:spacing w:val="65"/>
        </w:rPr>
        <w:t xml:space="preserve"> </w:t>
      </w:r>
      <w:r>
        <w:t>діалог,</w:t>
      </w:r>
      <w:r>
        <w:rPr>
          <w:spacing w:val="64"/>
        </w:rPr>
        <w:t xml:space="preserve"> </w:t>
      </w:r>
      <w:r>
        <w:t>шукати</w:t>
      </w:r>
      <w:r>
        <w:rPr>
          <w:spacing w:val="65"/>
        </w:rPr>
        <w:t xml:space="preserve"> </w:t>
      </w:r>
      <w:r>
        <w:t>змістові</w:t>
      </w:r>
      <w:r>
        <w:rPr>
          <w:spacing w:val="65"/>
        </w:rPr>
        <w:t xml:space="preserve"> </w:t>
      </w:r>
      <w:r>
        <w:t>компроміси,</w:t>
      </w:r>
    </w:p>
    <w:p w:rsidR="009C787B" w:rsidRDefault="009C787B">
      <w:pPr>
        <w:sectPr w:rsidR="009C787B">
          <w:headerReference w:type="default" r:id="rId69"/>
          <w:footerReference w:type="default" r:id="rId70"/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48"/>
      </w:pPr>
      <w:r>
        <w:t>формування вміння самостійно вчитися, а також високого рівня професійно-</w:t>
      </w:r>
      <w:r>
        <w:rPr>
          <w:spacing w:val="1"/>
        </w:rPr>
        <w:t xml:space="preserve"> </w:t>
      </w:r>
      <w:r>
        <w:t>етичної культури. Вивчення гуманітарних дисциплін спрямоване на розвиток</w:t>
      </w:r>
      <w:r>
        <w:rPr>
          <w:spacing w:val="1"/>
        </w:rPr>
        <w:t xml:space="preserve"> </w:t>
      </w:r>
      <w:r>
        <w:t>особистості, її мислення, пам’яті, ува</w:t>
      </w:r>
      <w:r>
        <w:t>ги, уяви, мовлення, на підвищення рівня</w:t>
      </w:r>
      <w:r>
        <w:rPr>
          <w:spacing w:val="1"/>
        </w:rPr>
        <w:t xml:space="preserve"> </w:t>
      </w:r>
      <w:r>
        <w:t>професійно-етичної</w:t>
      </w:r>
      <w:r>
        <w:rPr>
          <w:spacing w:val="-3"/>
        </w:rPr>
        <w:t xml:space="preserve"> </w:t>
      </w:r>
      <w:r>
        <w:t>культури студентів.</w:t>
      </w:r>
    </w:p>
    <w:p w:rsidR="009C787B" w:rsidRDefault="00AE36E6">
      <w:pPr>
        <w:pStyle w:val="a3"/>
        <w:spacing w:before="1"/>
        <w:ind w:right="357" w:firstLine="396"/>
      </w:pPr>
      <w:r>
        <w:t>Методи формування професійно-етичної культури мають виховний характер</w:t>
      </w:r>
      <w:r>
        <w:rPr>
          <w:spacing w:val="-67"/>
        </w:rPr>
        <w:t xml:space="preserve"> </w:t>
      </w:r>
      <w:r>
        <w:t>і повинні бути розплановані на весь період навчання. Для формування стійких</w:t>
      </w:r>
      <w:r>
        <w:rPr>
          <w:spacing w:val="1"/>
        </w:rPr>
        <w:t xml:space="preserve"> </w:t>
      </w:r>
      <w:r>
        <w:t>професійно-етичних</w:t>
      </w:r>
      <w:r>
        <w:rPr>
          <w:spacing w:val="1"/>
        </w:rPr>
        <w:t xml:space="preserve"> </w:t>
      </w:r>
      <w:r>
        <w:t>навичок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</w:t>
      </w:r>
      <w:r>
        <w:t>ояву</w:t>
      </w:r>
      <w:r>
        <w:rPr>
          <w:spacing w:val="1"/>
        </w:rPr>
        <w:t xml:space="preserve"> </w:t>
      </w:r>
      <w:r>
        <w:t>культури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професійній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студентам необхідно опанувати низку знань і законів, принципів і правил, а</w:t>
      </w:r>
      <w:r>
        <w:rPr>
          <w:spacing w:val="1"/>
        </w:rPr>
        <w:t xml:space="preserve"> </w:t>
      </w:r>
      <w:r>
        <w:t>також</w:t>
      </w:r>
      <w:r>
        <w:rPr>
          <w:spacing w:val="-1"/>
        </w:rPr>
        <w:t xml:space="preserve"> </w:t>
      </w:r>
      <w:r>
        <w:t>отримати</w:t>
      </w:r>
      <w:r>
        <w:rPr>
          <w:spacing w:val="-3"/>
        </w:rPr>
        <w:t xml:space="preserve"> </w:t>
      </w:r>
      <w:r>
        <w:t>досвід</w:t>
      </w:r>
      <w:r>
        <w:rPr>
          <w:spacing w:val="1"/>
        </w:rPr>
        <w:t xml:space="preserve"> </w:t>
      </w:r>
      <w:r>
        <w:t>вирішення</w:t>
      </w:r>
      <w:r>
        <w:rPr>
          <w:spacing w:val="-1"/>
        </w:rPr>
        <w:t xml:space="preserve"> </w:t>
      </w:r>
      <w:r>
        <w:t>професійно-етичних завдань.</w:t>
      </w:r>
    </w:p>
    <w:p w:rsidR="009C787B" w:rsidRDefault="00AE36E6">
      <w:pPr>
        <w:pStyle w:val="a3"/>
        <w:spacing w:before="1"/>
        <w:ind w:right="353" w:firstLine="396"/>
      </w:pPr>
      <w:r>
        <w:t>Сучасна</w:t>
      </w:r>
      <w:r>
        <w:rPr>
          <w:spacing w:val="1"/>
        </w:rPr>
        <w:t xml:space="preserve"> </w:t>
      </w:r>
      <w:r>
        <w:t>педагогічна</w:t>
      </w:r>
      <w:r>
        <w:rPr>
          <w:spacing w:val="1"/>
        </w:rPr>
        <w:t xml:space="preserve"> </w:t>
      </w:r>
      <w:r>
        <w:t>наука</w:t>
      </w:r>
      <w:r>
        <w:rPr>
          <w:spacing w:val="1"/>
        </w:rPr>
        <w:t xml:space="preserve"> </w:t>
      </w:r>
      <w:r>
        <w:t>характеризується</w:t>
      </w:r>
      <w:r>
        <w:rPr>
          <w:spacing w:val="1"/>
        </w:rPr>
        <w:t xml:space="preserve"> </w:t>
      </w:r>
      <w:r>
        <w:t>пошуком</w:t>
      </w:r>
      <w:r>
        <w:rPr>
          <w:spacing w:val="1"/>
        </w:rPr>
        <w:t xml:space="preserve"> </w:t>
      </w:r>
      <w:r>
        <w:t>інновацій,</w:t>
      </w:r>
      <w:r>
        <w:rPr>
          <w:spacing w:val="-67"/>
        </w:rPr>
        <w:t xml:space="preserve"> </w:t>
      </w:r>
      <w:r>
        <w:t>спрямованих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умов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цілісної,</w:t>
      </w:r>
      <w:r>
        <w:rPr>
          <w:spacing w:val="70"/>
        </w:rPr>
        <w:t xml:space="preserve"> </w:t>
      </w:r>
      <w:r>
        <w:t>творчої,</w:t>
      </w:r>
      <w:r>
        <w:rPr>
          <w:spacing w:val="1"/>
        </w:rPr>
        <w:t xml:space="preserve"> </w:t>
      </w:r>
      <w:r>
        <w:t>вільної</w:t>
      </w:r>
      <w:r>
        <w:rPr>
          <w:spacing w:val="1"/>
        </w:rPr>
        <w:t xml:space="preserve"> </w:t>
      </w:r>
      <w:r>
        <w:t>особистості,</w:t>
      </w:r>
      <w:r>
        <w:rPr>
          <w:spacing w:val="1"/>
        </w:rPr>
        <w:t xml:space="preserve"> </w:t>
      </w:r>
      <w:r>
        <w:t>здатної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соціалізації,</w:t>
      </w:r>
      <w:r>
        <w:rPr>
          <w:spacing w:val="1"/>
        </w:rPr>
        <w:t xml:space="preserve"> </w:t>
      </w:r>
      <w:r>
        <w:t>адаптації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самореалізації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суспільстві,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розкритті</w:t>
      </w:r>
      <w:r>
        <w:rPr>
          <w:spacing w:val="1"/>
        </w:rPr>
        <w:t xml:space="preserve"> </w:t>
      </w:r>
      <w:r>
        <w:t>суті</w:t>
      </w:r>
      <w:r>
        <w:rPr>
          <w:spacing w:val="1"/>
        </w:rPr>
        <w:t xml:space="preserve"> </w:t>
      </w:r>
      <w:r>
        <w:t>інноваційних</w:t>
      </w:r>
      <w:r>
        <w:rPr>
          <w:spacing w:val="1"/>
        </w:rPr>
        <w:t xml:space="preserve"> </w:t>
      </w:r>
      <w:r>
        <w:t>підходів</w:t>
      </w:r>
      <w:r>
        <w:rPr>
          <w:spacing w:val="1"/>
        </w:rPr>
        <w:t xml:space="preserve"> </w:t>
      </w:r>
      <w:r>
        <w:t>у</w:t>
      </w:r>
      <w:r>
        <w:rPr>
          <w:spacing w:val="70"/>
        </w:rPr>
        <w:t xml:space="preserve"> </w:t>
      </w:r>
      <w:r>
        <w:t>навчальному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врахуванні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компонентів</w:t>
      </w:r>
      <w:r>
        <w:rPr>
          <w:spacing w:val="1"/>
        </w:rPr>
        <w:t xml:space="preserve"> </w:t>
      </w:r>
      <w:r>
        <w:t>впливу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реалізацію.</w:t>
      </w:r>
      <w:r>
        <w:rPr>
          <w:spacing w:val="70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площині</w:t>
      </w:r>
      <w:r>
        <w:rPr>
          <w:spacing w:val="1"/>
        </w:rPr>
        <w:t xml:space="preserve"> </w:t>
      </w:r>
      <w:r>
        <w:t>інноваційних</w:t>
      </w:r>
      <w:r>
        <w:rPr>
          <w:spacing w:val="1"/>
        </w:rPr>
        <w:t xml:space="preserve"> </w:t>
      </w:r>
      <w:r>
        <w:t>педагогічних</w:t>
      </w:r>
      <w:r>
        <w:rPr>
          <w:spacing w:val="1"/>
        </w:rPr>
        <w:t xml:space="preserve"> </w:t>
      </w:r>
      <w:r>
        <w:t>технологій</w:t>
      </w:r>
      <w:r>
        <w:rPr>
          <w:spacing w:val="1"/>
        </w:rPr>
        <w:t xml:space="preserve"> </w:t>
      </w:r>
      <w:r>
        <w:t>важливим</w:t>
      </w:r>
      <w:r>
        <w:rPr>
          <w:spacing w:val="1"/>
        </w:rPr>
        <w:t xml:space="preserve"> </w:t>
      </w:r>
      <w:r>
        <w:t>елементом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самостійне дослідження навчальної проблеми, що може бути складовою різних</w:t>
      </w:r>
      <w:r>
        <w:rPr>
          <w:spacing w:val="1"/>
        </w:rPr>
        <w:t xml:space="preserve"> </w:t>
      </w:r>
      <w:r>
        <w:t>видів</w:t>
      </w:r>
      <w:r>
        <w:rPr>
          <w:spacing w:val="1"/>
        </w:rPr>
        <w:t xml:space="preserve"> </w:t>
      </w:r>
      <w:r>
        <w:t>дискусій,</w:t>
      </w:r>
      <w:r>
        <w:rPr>
          <w:spacing w:val="1"/>
        </w:rPr>
        <w:t xml:space="preserve"> </w:t>
      </w:r>
      <w:r>
        <w:t>дидактичних</w:t>
      </w:r>
      <w:r>
        <w:rPr>
          <w:spacing w:val="1"/>
        </w:rPr>
        <w:t xml:space="preserve"> </w:t>
      </w:r>
      <w:r>
        <w:t>ігор,</w:t>
      </w:r>
      <w:r>
        <w:rPr>
          <w:spacing w:val="1"/>
        </w:rPr>
        <w:t xml:space="preserve"> </w:t>
      </w:r>
      <w:r>
        <w:t>лекційного</w:t>
      </w:r>
      <w:r>
        <w:rPr>
          <w:spacing w:val="1"/>
        </w:rPr>
        <w:t xml:space="preserve"> </w:t>
      </w:r>
      <w:r>
        <w:t>викладу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елементами</w:t>
      </w:r>
      <w:r>
        <w:rPr>
          <w:spacing w:val="-67"/>
        </w:rPr>
        <w:t xml:space="preserve"> </w:t>
      </w:r>
      <w:r>
        <w:t>застосування інтерактивних кейс-т</w:t>
      </w:r>
      <w:r>
        <w:t>ехнологій, підготовки самостійних проектів,</w:t>
      </w:r>
      <w:r>
        <w:rPr>
          <w:spacing w:val="1"/>
        </w:rPr>
        <w:t xml:space="preserve"> </w:t>
      </w:r>
      <w:r>
        <w:t>групової роботи,</w:t>
      </w:r>
      <w:r>
        <w:rPr>
          <w:spacing w:val="-2"/>
        </w:rPr>
        <w:t xml:space="preserve"> </w:t>
      </w:r>
      <w:r>
        <w:t>самостійної або групової</w:t>
      </w:r>
      <w:r>
        <w:rPr>
          <w:spacing w:val="-3"/>
        </w:rPr>
        <w:t xml:space="preserve"> </w:t>
      </w:r>
      <w:r>
        <w:t>роботи з</w:t>
      </w:r>
      <w:r>
        <w:rPr>
          <w:spacing w:val="-2"/>
        </w:rPr>
        <w:t xml:space="preserve"> </w:t>
      </w:r>
      <w:r>
        <w:t>джерелами.</w:t>
      </w:r>
    </w:p>
    <w:p w:rsidR="009C787B" w:rsidRDefault="00AE36E6">
      <w:pPr>
        <w:pStyle w:val="a3"/>
        <w:tabs>
          <w:tab w:val="left" w:pos="2051"/>
          <w:tab w:val="left" w:pos="3063"/>
          <w:tab w:val="left" w:pos="3624"/>
          <w:tab w:val="left" w:pos="4882"/>
          <w:tab w:val="left" w:pos="6591"/>
          <w:tab w:val="left" w:pos="8387"/>
        </w:tabs>
        <w:ind w:right="348" w:firstLine="396"/>
        <w:jc w:val="right"/>
      </w:pPr>
      <w:r>
        <w:t>Практика</w:t>
      </w:r>
      <w:r>
        <w:rPr>
          <w:spacing w:val="5"/>
        </w:rPr>
        <w:t xml:space="preserve"> </w:t>
      </w:r>
      <w:r>
        <w:t>засвідчує,</w:t>
      </w:r>
      <w:r>
        <w:rPr>
          <w:spacing w:val="4"/>
        </w:rPr>
        <w:t xml:space="preserve"> </w:t>
      </w:r>
      <w:r>
        <w:t>що</w:t>
      </w:r>
      <w:r>
        <w:rPr>
          <w:spacing w:val="4"/>
        </w:rPr>
        <w:t xml:space="preserve"> </w:t>
      </w:r>
      <w:r>
        <w:t>у</w:t>
      </w:r>
      <w:r>
        <w:rPr>
          <w:spacing w:val="6"/>
        </w:rPr>
        <w:t xml:space="preserve"> </w:t>
      </w:r>
      <w:r>
        <w:t>процесі</w:t>
      </w:r>
      <w:r>
        <w:rPr>
          <w:spacing w:val="6"/>
        </w:rPr>
        <w:t xml:space="preserve"> </w:t>
      </w:r>
      <w:r>
        <w:t>гуманітарної</w:t>
      </w:r>
      <w:r>
        <w:rPr>
          <w:spacing w:val="4"/>
        </w:rPr>
        <w:t xml:space="preserve"> </w:t>
      </w:r>
      <w:r>
        <w:t>підготовки</w:t>
      </w:r>
      <w:r>
        <w:rPr>
          <w:spacing w:val="4"/>
        </w:rPr>
        <w:t xml:space="preserve"> </w:t>
      </w:r>
      <w:r>
        <w:t>потрібно</w:t>
      </w:r>
      <w:r>
        <w:rPr>
          <w:spacing w:val="6"/>
        </w:rPr>
        <w:t xml:space="preserve"> </w:t>
      </w:r>
      <w:r>
        <w:t>не</w:t>
      </w:r>
      <w:r>
        <w:rPr>
          <w:spacing w:val="6"/>
        </w:rPr>
        <w:t xml:space="preserve"> </w:t>
      </w:r>
      <w:r>
        <w:t>лише</w:t>
      </w:r>
      <w:r>
        <w:rPr>
          <w:spacing w:val="-67"/>
        </w:rPr>
        <w:t xml:space="preserve"> </w:t>
      </w:r>
      <w:r>
        <w:t>вивчати історію, культуру, традиції свого народу, діяльність видатних вчених</w:t>
      </w:r>
      <w:r>
        <w:t>, а</w:t>
      </w:r>
      <w:r>
        <w:rPr>
          <w:spacing w:val="-67"/>
        </w:rPr>
        <w:t xml:space="preserve"> </w:t>
      </w:r>
      <w:r>
        <w:t>й</w:t>
      </w:r>
      <w:r>
        <w:rPr>
          <w:spacing w:val="51"/>
        </w:rPr>
        <w:t xml:space="preserve"> </w:t>
      </w:r>
      <w:r>
        <w:t>спрямовувати</w:t>
      </w:r>
      <w:r>
        <w:rPr>
          <w:spacing w:val="50"/>
        </w:rPr>
        <w:t xml:space="preserve"> </w:t>
      </w:r>
      <w:r>
        <w:t>особистість</w:t>
      </w:r>
      <w:r>
        <w:rPr>
          <w:spacing w:val="51"/>
        </w:rPr>
        <w:t xml:space="preserve"> </w:t>
      </w:r>
      <w:r>
        <w:t>на</w:t>
      </w:r>
      <w:r>
        <w:rPr>
          <w:spacing w:val="51"/>
        </w:rPr>
        <w:t xml:space="preserve"> </w:t>
      </w:r>
      <w:r>
        <w:t>виховання</w:t>
      </w:r>
      <w:r>
        <w:rPr>
          <w:spacing w:val="52"/>
        </w:rPr>
        <w:t xml:space="preserve"> </w:t>
      </w:r>
      <w:r>
        <w:t>якостей,</w:t>
      </w:r>
      <w:r>
        <w:rPr>
          <w:spacing w:val="50"/>
        </w:rPr>
        <w:t xml:space="preserve"> </w:t>
      </w:r>
      <w:r>
        <w:t>що</w:t>
      </w:r>
      <w:r>
        <w:rPr>
          <w:spacing w:val="53"/>
        </w:rPr>
        <w:t xml:space="preserve"> </w:t>
      </w:r>
      <w:r>
        <w:t>дозволяють</w:t>
      </w:r>
      <w:r>
        <w:rPr>
          <w:spacing w:val="49"/>
        </w:rPr>
        <w:t xml:space="preserve"> </w:t>
      </w:r>
      <w:r>
        <w:t>приймати</w:t>
      </w:r>
      <w:r>
        <w:rPr>
          <w:spacing w:val="-67"/>
        </w:rPr>
        <w:t xml:space="preserve"> </w:t>
      </w:r>
      <w:r>
        <w:t>правильне</w:t>
      </w:r>
      <w:r>
        <w:rPr>
          <w:spacing w:val="31"/>
        </w:rPr>
        <w:t xml:space="preserve"> </w:t>
      </w:r>
      <w:r>
        <w:t>рішення</w:t>
      </w:r>
      <w:r>
        <w:rPr>
          <w:spacing w:val="31"/>
        </w:rPr>
        <w:t xml:space="preserve"> </w:t>
      </w:r>
      <w:r>
        <w:t>під</w:t>
      </w:r>
      <w:r>
        <w:rPr>
          <w:spacing w:val="34"/>
        </w:rPr>
        <w:t xml:space="preserve"> </w:t>
      </w:r>
      <w:r>
        <w:t>час</w:t>
      </w:r>
      <w:r>
        <w:rPr>
          <w:spacing w:val="31"/>
        </w:rPr>
        <w:t xml:space="preserve"> </w:t>
      </w:r>
      <w:r>
        <w:t>розв’язанні</w:t>
      </w:r>
      <w:r>
        <w:rPr>
          <w:spacing w:val="31"/>
        </w:rPr>
        <w:t xml:space="preserve"> </w:t>
      </w:r>
      <w:r>
        <w:t>складних</w:t>
      </w:r>
      <w:r>
        <w:rPr>
          <w:spacing w:val="34"/>
        </w:rPr>
        <w:t xml:space="preserve"> </w:t>
      </w:r>
      <w:r>
        <w:t>ситуаційних</w:t>
      </w:r>
      <w:r>
        <w:rPr>
          <w:spacing w:val="32"/>
        </w:rPr>
        <w:t xml:space="preserve"> </w:t>
      </w:r>
      <w:r>
        <w:t>задач</w:t>
      </w:r>
      <w:r>
        <w:rPr>
          <w:spacing w:val="33"/>
        </w:rPr>
        <w:t xml:space="preserve"> </w:t>
      </w:r>
      <w:r>
        <w:t>морально-</w:t>
      </w:r>
      <w:r>
        <w:rPr>
          <w:spacing w:val="-67"/>
        </w:rPr>
        <w:t xml:space="preserve"> </w:t>
      </w:r>
      <w:r>
        <w:t>етичного</w:t>
      </w:r>
      <w:r>
        <w:rPr>
          <w:spacing w:val="59"/>
        </w:rPr>
        <w:t xml:space="preserve"> </w:t>
      </w:r>
      <w:r>
        <w:t>характеру.</w:t>
      </w:r>
      <w:r>
        <w:rPr>
          <w:spacing w:val="61"/>
        </w:rPr>
        <w:t xml:space="preserve"> </w:t>
      </w:r>
      <w:r>
        <w:t>При</w:t>
      </w:r>
      <w:r>
        <w:rPr>
          <w:spacing w:val="60"/>
        </w:rPr>
        <w:t xml:space="preserve"> </w:t>
      </w:r>
      <w:r>
        <w:t>цьому</w:t>
      </w:r>
      <w:r>
        <w:rPr>
          <w:spacing w:val="60"/>
        </w:rPr>
        <w:t xml:space="preserve"> </w:t>
      </w:r>
      <w:r>
        <w:t>увага</w:t>
      </w:r>
      <w:r>
        <w:rPr>
          <w:spacing w:val="59"/>
        </w:rPr>
        <w:t xml:space="preserve"> </w:t>
      </w:r>
      <w:r>
        <w:t>зосереджується</w:t>
      </w:r>
      <w:r>
        <w:rPr>
          <w:spacing w:val="60"/>
        </w:rPr>
        <w:t xml:space="preserve"> </w:t>
      </w:r>
      <w:r>
        <w:t>на</w:t>
      </w:r>
      <w:r>
        <w:rPr>
          <w:spacing w:val="60"/>
        </w:rPr>
        <w:t xml:space="preserve"> </w:t>
      </w:r>
      <w:r>
        <w:t>таких</w:t>
      </w:r>
      <w:r>
        <w:rPr>
          <w:spacing w:val="60"/>
        </w:rPr>
        <w:t xml:space="preserve"> </w:t>
      </w:r>
      <w:r>
        <w:t>поняттях,</w:t>
      </w:r>
      <w:r>
        <w:rPr>
          <w:spacing w:val="59"/>
        </w:rPr>
        <w:t xml:space="preserve"> </w:t>
      </w:r>
      <w:r>
        <w:t>як</w:t>
      </w:r>
      <w:r>
        <w:rPr>
          <w:spacing w:val="-67"/>
        </w:rPr>
        <w:t xml:space="preserve"> </w:t>
      </w:r>
      <w:r>
        <w:t>знання і мораль, знання і переконання, знання і вчинок, духовність і виховання.</w:t>
      </w:r>
      <w:r>
        <w:rPr>
          <w:spacing w:val="1"/>
        </w:rPr>
        <w:t xml:space="preserve"> </w:t>
      </w:r>
      <w:r>
        <w:t>Соціальні</w:t>
      </w:r>
      <w:r>
        <w:tab/>
        <w:t>умови,</w:t>
      </w:r>
      <w:r>
        <w:tab/>
        <w:t>що</w:t>
      </w:r>
      <w:r>
        <w:tab/>
        <w:t>постійно</w:t>
      </w:r>
      <w:r>
        <w:tab/>
        <w:t>змінюються,</w:t>
      </w:r>
      <w:r>
        <w:tab/>
        <w:t>спричиняють</w:t>
      </w:r>
      <w:r>
        <w:tab/>
        <w:t>необхідність</w:t>
      </w:r>
      <w:r>
        <w:rPr>
          <w:spacing w:val="1"/>
        </w:rPr>
        <w:t xml:space="preserve"> </w:t>
      </w:r>
      <w:r>
        <w:t>пошуку</w:t>
      </w:r>
      <w:r>
        <w:rPr>
          <w:spacing w:val="52"/>
        </w:rPr>
        <w:t xml:space="preserve"> </w:t>
      </w:r>
      <w:r>
        <w:t>і</w:t>
      </w:r>
      <w:r>
        <w:rPr>
          <w:spacing w:val="53"/>
        </w:rPr>
        <w:t xml:space="preserve"> </w:t>
      </w:r>
      <w:r>
        <w:t>розроблення</w:t>
      </w:r>
      <w:r>
        <w:rPr>
          <w:spacing w:val="51"/>
        </w:rPr>
        <w:t xml:space="preserve"> </w:t>
      </w:r>
      <w:r>
        <w:t>ефективних</w:t>
      </w:r>
      <w:r>
        <w:rPr>
          <w:spacing w:val="53"/>
        </w:rPr>
        <w:t xml:space="preserve"> </w:t>
      </w:r>
      <w:r>
        <w:t>методів</w:t>
      </w:r>
      <w:r>
        <w:rPr>
          <w:spacing w:val="51"/>
        </w:rPr>
        <w:t xml:space="preserve"> </w:t>
      </w:r>
      <w:r>
        <w:t>і</w:t>
      </w:r>
      <w:r>
        <w:rPr>
          <w:spacing w:val="55"/>
        </w:rPr>
        <w:t xml:space="preserve"> </w:t>
      </w:r>
      <w:r>
        <w:t>засобів</w:t>
      </w:r>
      <w:r>
        <w:rPr>
          <w:spacing w:val="52"/>
        </w:rPr>
        <w:t xml:space="preserve"> </w:t>
      </w:r>
      <w:r>
        <w:t>формування</w:t>
      </w:r>
      <w:r>
        <w:rPr>
          <w:spacing w:val="51"/>
        </w:rPr>
        <w:t xml:space="preserve"> </w:t>
      </w:r>
      <w:r>
        <w:t>у</w:t>
      </w:r>
      <w:r>
        <w:rPr>
          <w:spacing w:val="53"/>
        </w:rPr>
        <w:t xml:space="preserve"> </w:t>
      </w:r>
      <w:r>
        <w:t>студентів</w:t>
      </w:r>
      <w:r>
        <w:rPr>
          <w:spacing w:val="-67"/>
        </w:rPr>
        <w:t xml:space="preserve"> </w:t>
      </w:r>
      <w:r>
        <w:t>вміння</w:t>
      </w:r>
      <w:r>
        <w:rPr>
          <w:spacing w:val="62"/>
        </w:rPr>
        <w:t xml:space="preserve"> </w:t>
      </w:r>
      <w:r>
        <w:t>самостійно</w:t>
      </w:r>
      <w:r>
        <w:rPr>
          <w:spacing w:val="60"/>
        </w:rPr>
        <w:t xml:space="preserve"> </w:t>
      </w:r>
      <w:r>
        <w:t>вчитися.</w:t>
      </w:r>
      <w:r>
        <w:rPr>
          <w:spacing w:val="62"/>
        </w:rPr>
        <w:t xml:space="preserve"> </w:t>
      </w:r>
      <w:r>
        <w:t>У</w:t>
      </w:r>
      <w:r>
        <w:rPr>
          <w:spacing w:val="62"/>
        </w:rPr>
        <w:t xml:space="preserve"> </w:t>
      </w:r>
      <w:r>
        <w:t>навчальн</w:t>
      </w:r>
      <w:r>
        <w:t>их</w:t>
      </w:r>
      <w:r>
        <w:rPr>
          <w:spacing w:val="63"/>
        </w:rPr>
        <w:t xml:space="preserve"> </w:t>
      </w:r>
      <w:r>
        <w:t>планах</w:t>
      </w:r>
      <w:r>
        <w:rPr>
          <w:spacing w:val="63"/>
        </w:rPr>
        <w:t xml:space="preserve"> </w:t>
      </w:r>
      <w:r>
        <w:t>все</w:t>
      </w:r>
      <w:r>
        <w:rPr>
          <w:spacing w:val="61"/>
        </w:rPr>
        <w:t xml:space="preserve"> </w:t>
      </w:r>
      <w:r>
        <w:t>частіше</w:t>
      </w:r>
      <w:r>
        <w:rPr>
          <w:spacing w:val="63"/>
        </w:rPr>
        <w:t xml:space="preserve"> </w:t>
      </w:r>
      <w:r>
        <w:t>скорочуються</w:t>
      </w:r>
      <w:r>
        <w:rPr>
          <w:spacing w:val="-67"/>
        </w:rPr>
        <w:t xml:space="preserve"> </w:t>
      </w:r>
      <w:r>
        <w:t>аудиторні</w:t>
      </w:r>
      <w:r>
        <w:rPr>
          <w:spacing w:val="12"/>
        </w:rPr>
        <w:t xml:space="preserve"> </w:t>
      </w:r>
      <w:r>
        <w:t>години</w:t>
      </w:r>
      <w:r>
        <w:rPr>
          <w:spacing w:val="12"/>
        </w:rPr>
        <w:t xml:space="preserve"> </w:t>
      </w:r>
      <w:r>
        <w:t>і</w:t>
      </w:r>
      <w:r>
        <w:rPr>
          <w:spacing w:val="10"/>
        </w:rPr>
        <w:t xml:space="preserve"> </w:t>
      </w:r>
      <w:r>
        <w:t>збільшується</w:t>
      </w:r>
      <w:r>
        <w:rPr>
          <w:spacing w:val="12"/>
        </w:rPr>
        <w:t xml:space="preserve"> </w:t>
      </w:r>
      <w:r>
        <w:t>кількість</w:t>
      </w:r>
      <w:r>
        <w:rPr>
          <w:spacing w:val="10"/>
        </w:rPr>
        <w:t xml:space="preserve"> </w:t>
      </w:r>
      <w:r>
        <w:t>годин,</w:t>
      </w:r>
      <w:r>
        <w:rPr>
          <w:spacing w:val="11"/>
        </w:rPr>
        <w:t xml:space="preserve"> </w:t>
      </w:r>
      <w:r>
        <w:t>які</w:t>
      </w:r>
      <w:r>
        <w:rPr>
          <w:spacing w:val="12"/>
        </w:rPr>
        <w:t xml:space="preserve"> </w:t>
      </w:r>
      <w:r>
        <w:t>відводяться</w:t>
      </w:r>
      <w:r>
        <w:rPr>
          <w:spacing w:val="11"/>
        </w:rPr>
        <w:t xml:space="preserve"> </w:t>
      </w:r>
      <w:r>
        <w:t>на</w:t>
      </w:r>
      <w:r>
        <w:rPr>
          <w:spacing w:val="12"/>
        </w:rPr>
        <w:t xml:space="preserve"> </w:t>
      </w:r>
      <w:r>
        <w:t>самостійну</w:t>
      </w:r>
      <w:r>
        <w:rPr>
          <w:spacing w:val="-67"/>
        </w:rPr>
        <w:t xml:space="preserve"> </w:t>
      </w:r>
      <w:r>
        <w:t>роботу.</w:t>
      </w:r>
      <w:r>
        <w:rPr>
          <w:spacing w:val="41"/>
        </w:rPr>
        <w:t xml:space="preserve"> </w:t>
      </w:r>
      <w:r>
        <w:t>Внаслідок</w:t>
      </w:r>
      <w:r>
        <w:rPr>
          <w:spacing w:val="42"/>
        </w:rPr>
        <w:t xml:space="preserve"> </w:t>
      </w:r>
      <w:r>
        <w:t>цього</w:t>
      </w:r>
      <w:r>
        <w:rPr>
          <w:spacing w:val="43"/>
        </w:rPr>
        <w:t xml:space="preserve"> </w:t>
      </w:r>
      <w:r>
        <w:t>студенти</w:t>
      </w:r>
      <w:r>
        <w:rPr>
          <w:spacing w:val="42"/>
        </w:rPr>
        <w:t xml:space="preserve"> </w:t>
      </w:r>
      <w:r>
        <w:t>мають</w:t>
      </w:r>
      <w:r>
        <w:rPr>
          <w:spacing w:val="41"/>
        </w:rPr>
        <w:t xml:space="preserve"> </w:t>
      </w:r>
      <w:r>
        <w:t>самостійно</w:t>
      </w:r>
      <w:r>
        <w:rPr>
          <w:spacing w:val="42"/>
        </w:rPr>
        <w:t xml:space="preserve"> </w:t>
      </w:r>
      <w:r>
        <w:t>опрацьовувати</w:t>
      </w:r>
      <w:r>
        <w:rPr>
          <w:spacing w:val="43"/>
        </w:rPr>
        <w:t xml:space="preserve"> </w:t>
      </w:r>
      <w:r>
        <w:t>тематику</w:t>
      </w:r>
      <w:r>
        <w:rPr>
          <w:spacing w:val="-67"/>
        </w:rPr>
        <w:t xml:space="preserve"> </w:t>
      </w:r>
      <w:r>
        <w:t>лекцій,</w:t>
      </w:r>
      <w:r>
        <w:rPr>
          <w:spacing w:val="11"/>
        </w:rPr>
        <w:t xml:space="preserve"> </w:t>
      </w:r>
      <w:r>
        <w:t>додаткову</w:t>
      </w:r>
      <w:r>
        <w:rPr>
          <w:spacing w:val="10"/>
        </w:rPr>
        <w:t xml:space="preserve"> </w:t>
      </w:r>
      <w:r>
        <w:t>літературу,</w:t>
      </w:r>
      <w:r>
        <w:rPr>
          <w:spacing w:val="11"/>
        </w:rPr>
        <w:t xml:space="preserve"> </w:t>
      </w:r>
      <w:r>
        <w:t>складати</w:t>
      </w:r>
      <w:r>
        <w:rPr>
          <w:spacing w:val="12"/>
        </w:rPr>
        <w:t xml:space="preserve"> </w:t>
      </w:r>
      <w:r>
        <w:t>конспекти</w:t>
      </w:r>
      <w:r>
        <w:rPr>
          <w:spacing w:val="12"/>
        </w:rPr>
        <w:t xml:space="preserve"> </w:t>
      </w:r>
      <w:r>
        <w:t>з</w:t>
      </w:r>
      <w:r>
        <w:rPr>
          <w:spacing w:val="11"/>
        </w:rPr>
        <w:t xml:space="preserve"> </w:t>
      </w:r>
      <w:r>
        <w:t>тем,</w:t>
      </w:r>
      <w:r>
        <w:rPr>
          <w:spacing w:val="8"/>
        </w:rPr>
        <w:t xml:space="preserve"> </w:t>
      </w:r>
      <w:r>
        <w:t>які</w:t>
      </w:r>
      <w:r>
        <w:rPr>
          <w:spacing w:val="14"/>
        </w:rPr>
        <w:t xml:space="preserve"> </w:t>
      </w:r>
      <w:r>
        <w:t>виносяться</w:t>
      </w:r>
      <w:r>
        <w:rPr>
          <w:spacing w:val="12"/>
        </w:rPr>
        <w:t xml:space="preserve"> </w:t>
      </w:r>
      <w:r>
        <w:t>на</w:t>
      </w:r>
    </w:p>
    <w:p w:rsidR="009C787B" w:rsidRDefault="00AE36E6">
      <w:pPr>
        <w:pStyle w:val="a3"/>
        <w:spacing w:line="322" w:lineRule="exact"/>
      </w:pPr>
      <w:r>
        <w:t>самостійне</w:t>
      </w:r>
      <w:r>
        <w:rPr>
          <w:spacing w:val="-3"/>
        </w:rPr>
        <w:t xml:space="preserve"> </w:t>
      </w:r>
      <w:r>
        <w:t>вивчення,</w:t>
      </w:r>
      <w:r>
        <w:rPr>
          <w:spacing w:val="-2"/>
        </w:rPr>
        <w:t xml:space="preserve"> </w:t>
      </w:r>
      <w:r>
        <w:t>виконувати</w:t>
      </w:r>
      <w:r>
        <w:rPr>
          <w:spacing w:val="-6"/>
        </w:rPr>
        <w:t xml:space="preserve"> </w:t>
      </w:r>
      <w:r>
        <w:t>реферати,</w:t>
      </w:r>
      <w:r>
        <w:rPr>
          <w:spacing w:val="-2"/>
        </w:rPr>
        <w:t xml:space="preserve"> </w:t>
      </w:r>
      <w:r>
        <w:t>шукати</w:t>
      </w:r>
      <w:r>
        <w:rPr>
          <w:spacing w:val="-4"/>
        </w:rPr>
        <w:t xml:space="preserve"> </w:t>
      </w:r>
      <w:r>
        <w:t>цікаву</w:t>
      </w:r>
      <w:r>
        <w:rPr>
          <w:spacing w:val="-5"/>
        </w:rPr>
        <w:t xml:space="preserve"> </w:t>
      </w:r>
      <w:r>
        <w:t>інформацію.</w:t>
      </w:r>
    </w:p>
    <w:p w:rsidR="009C787B" w:rsidRDefault="00AE36E6">
      <w:pPr>
        <w:pStyle w:val="a3"/>
        <w:ind w:right="356" w:firstLine="396"/>
      </w:pPr>
      <w:r>
        <w:t>Самоосвіта у формуванні особистості медика відіграє велику роль, оскільки</w:t>
      </w:r>
      <w:r>
        <w:rPr>
          <w:spacing w:val="1"/>
        </w:rPr>
        <w:t xml:space="preserve"> </w:t>
      </w:r>
      <w:r>
        <w:t>постійно</w:t>
      </w:r>
      <w:r>
        <w:rPr>
          <w:spacing w:val="1"/>
        </w:rPr>
        <w:t xml:space="preserve"> </w:t>
      </w:r>
      <w:r>
        <w:t>розвиває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вдосконалює</w:t>
      </w:r>
      <w:r>
        <w:rPr>
          <w:spacing w:val="1"/>
        </w:rPr>
        <w:t xml:space="preserve"> </w:t>
      </w:r>
      <w:r>
        <w:t>інтелект,</w:t>
      </w:r>
      <w:r>
        <w:rPr>
          <w:spacing w:val="1"/>
        </w:rPr>
        <w:t xml:space="preserve"> </w:t>
      </w:r>
      <w:r>
        <w:t>загальну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професійну</w:t>
      </w:r>
      <w:r>
        <w:rPr>
          <w:spacing w:val="1"/>
        </w:rPr>
        <w:t xml:space="preserve"> </w:t>
      </w:r>
      <w:r>
        <w:t>культуру,</w:t>
      </w:r>
      <w:r>
        <w:rPr>
          <w:spacing w:val="1"/>
        </w:rPr>
        <w:t xml:space="preserve"> </w:t>
      </w:r>
      <w:r>
        <w:t>сприяє</w:t>
      </w:r>
      <w:r>
        <w:rPr>
          <w:spacing w:val="1"/>
        </w:rPr>
        <w:t xml:space="preserve"> </w:t>
      </w:r>
      <w:r>
        <w:t>підвищенню</w:t>
      </w:r>
      <w:r>
        <w:rPr>
          <w:spacing w:val="1"/>
        </w:rPr>
        <w:t xml:space="preserve"> </w:t>
      </w:r>
      <w:r>
        <w:t>ділових</w:t>
      </w:r>
      <w:r>
        <w:rPr>
          <w:spacing w:val="1"/>
        </w:rPr>
        <w:t xml:space="preserve"> </w:t>
      </w:r>
      <w:r>
        <w:t>якостей,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стимулюють</w:t>
      </w:r>
      <w:r>
        <w:rPr>
          <w:spacing w:val="1"/>
        </w:rPr>
        <w:t xml:space="preserve"> </w:t>
      </w:r>
      <w:r>
        <w:t>зростання</w:t>
      </w:r>
      <w:r>
        <w:rPr>
          <w:spacing w:val="1"/>
        </w:rPr>
        <w:t xml:space="preserve"> </w:t>
      </w:r>
      <w:r>
        <w:t>професіоналізму медика,</w:t>
      </w:r>
      <w:r>
        <w:rPr>
          <w:spacing w:val="-1"/>
        </w:rPr>
        <w:t xml:space="preserve"> </w:t>
      </w:r>
      <w:r>
        <w:t>підвищують</w:t>
      </w:r>
      <w:r>
        <w:rPr>
          <w:spacing w:val="-2"/>
        </w:rPr>
        <w:t xml:space="preserve"> </w:t>
      </w:r>
      <w:r>
        <w:t>ефективність</w:t>
      </w:r>
      <w:r>
        <w:rPr>
          <w:spacing w:val="-1"/>
        </w:rPr>
        <w:t xml:space="preserve"> </w:t>
      </w:r>
      <w:r>
        <w:t>його</w:t>
      </w:r>
      <w:r>
        <w:rPr>
          <w:spacing w:val="-3"/>
        </w:rPr>
        <w:t xml:space="preserve"> </w:t>
      </w:r>
      <w:r>
        <w:t>діяльності.</w:t>
      </w:r>
    </w:p>
    <w:p w:rsidR="009C787B" w:rsidRDefault="00AE36E6">
      <w:pPr>
        <w:pStyle w:val="a3"/>
        <w:spacing w:before="1"/>
        <w:ind w:right="352" w:firstLine="396"/>
      </w:pPr>
      <w:r>
        <w:t>Слід зауважити, що процес формування особистості медика – складний і</w:t>
      </w:r>
      <w:r>
        <w:rPr>
          <w:spacing w:val="1"/>
        </w:rPr>
        <w:t xml:space="preserve"> </w:t>
      </w:r>
      <w:r>
        <w:t>тривалий.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основного</w:t>
      </w:r>
      <w:r>
        <w:rPr>
          <w:spacing w:val="1"/>
        </w:rPr>
        <w:t xml:space="preserve"> </w:t>
      </w:r>
      <w:r>
        <w:t>комплексу</w:t>
      </w:r>
      <w:r>
        <w:rPr>
          <w:spacing w:val="1"/>
        </w:rPr>
        <w:t xml:space="preserve"> </w:t>
      </w:r>
      <w:r>
        <w:t>методичних</w:t>
      </w:r>
      <w:r>
        <w:rPr>
          <w:spacing w:val="1"/>
        </w:rPr>
        <w:t xml:space="preserve"> </w:t>
      </w:r>
      <w:r>
        <w:t>заходів,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дозволяють</w:t>
      </w:r>
      <w:r>
        <w:rPr>
          <w:spacing w:val="-67"/>
        </w:rPr>
        <w:t xml:space="preserve"> </w:t>
      </w:r>
      <w:r>
        <w:t>формувати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студентів</w:t>
      </w:r>
      <w:r>
        <w:rPr>
          <w:spacing w:val="1"/>
        </w:rPr>
        <w:t xml:space="preserve"> </w:t>
      </w:r>
      <w:r>
        <w:t>медичного</w:t>
      </w:r>
      <w:r>
        <w:rPr>
          <w:spacing w:val="1"/>
        </w:rPr>
        <w:t xml:space="preserve"> </w:t>
      </w:r>
      <w:r>
        <w:t>коледжу</w:t>
      </w:r>
      <w:r>
        <w:rPr>
          <w:spacing w:val="1"/>
        </w:rPr>
        <w:t xml:space="preserve"> </w:t>
      </w:r>
      <w:r>
        <w:t>зростання</w:t>
      </w:r>
      <w:r>
        <w:rPr>
          <w:spacing w:val="1"/>
        </w:rPr>
        <w:t xml:space="preserve"> </w:t>
      </w:r>
      <w:r>
        <w:t>професійно-етичної</w:t>
      </w:r>
      <w:r>
        <w:rPr>
          <w:spacing w:val="1"/>
        </w:rPr>
        <w:t xml:space="preserve"> </w:t>
      </w:r>
      <w:r>
        <w:t>культури у процесі вивчення гуманітарних дисциплін відносимо: розроблення і</w:t>
      </w:r>
      <w:r>
        <w:rPr>
          <w:spacing w:val="1"/>
        </w:rPr>
        <w:t xml:space="preserve"> </w:t>
      </w:r>
      <w:r>
        <w:t>впровадження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навчально-виховний</w:t>
      </w:r>
      <w:r>
        <w:rPr>
          <w:spacing w:val="1"/>
        </w:rPr>
        <w:t xml:space="preserve"> </w:t>
      </w:r>
      <w:r>
        <w:t>процес</w:t>
      </w:r>
      <w:r>
        <w:rPr>
          <w:spacing w:val="1"/>
        </w:rPr>
        <w:t xml:space="preserve"> </w:t>
      </w:r>
      <w:r>
        <w:t>медичних</w:t>
      </w:r>
      <w:r>
        <w:rPr>
          <w:spacing w:val="1"/>
        </w:rPr>
        <w:t xml:space="preserve"> </w:t>
      </w:r>
      <w:r>
        <w:t>коледжів</w:t>
      </w:r>
      <w:r>
        <w:rPr>
          <w:spacing w:val="1"/>
        </w:rPr>
        <w:t xml:space="preserve"> </w:t>
      </w:r>
      <w:r>
        <w:t>авторських</w:t>
      </w:r>
      <w:r>
        <w:rPr>
          <w:spacing w:val="-67"/>
        </w:rPr>
        <w:t xml:space="preserve"> </w:t>
      </w:r>
      <w:r>
        <w:t>експериментальних курсів;</w:t>
      </w:r>
      <w:r>
        <w:rPr>
          <w:spacing w:val="70"/>
        </w:rPr>
        <w:t xml:space="preserve"> </w:t>
      </w:r>
      <w:r>
        <w:t>застосуванні інтерактивних методів н</w:t>
      </w:r>
      <w:r>
        <w:t>авчання під</w:t>
      </w:r>
      <w:r>
        <w:rPr>
          <w:spacing w:val="1"/>
        </w:rPr>
        <w:t xml:space="preserve"> </w:t>
      </w:r>
      <w:r>
        <w:t>час</w:t>
      </w:r>
      <w:r>
        <w:rPr>
          <w:spacing w:val="-3"/>
        </w:rPr>
        <w:t xml:space="preserve"> </w:t>
      </w:r>
      <w:r>
        <w:t>вивчення</w:t>
      </w:r>
      <w:r>
        <w:rPr>
          <w:spacing w:val="-3"/>
        </w:rPr>
        <w:t xml:space="preserve"> </w:t>
      </w:r>
      <w:r>
        <w:t>гуманітарних</w:t>
      </w:r>
      <w:r>
        <w:rPr>
          <w:spacing w:val="-2"/>
        </w:rPr>
        <w:t xml:space="preserve"> </w:t>
      </w:r>
      <w:r>
        <w:t>дисциплін;</w:t>
      </w:r>
      <w:r>
        <w:rPr>
          <w:spacing w:val="-2"/>
        </w:rPr>
        <w:t xml:space="preserve"> </w:t>
      </w:r>
      <w:r>
        <w:t>принципова</w:t>
      </w:r>
      <w:r>
        <w:rPr>
          <w:spacing w:val="-5"/>
        </w:rPr>
        <w:t xml:space="preserve"> </w:t>
      </w:r>
      <w:r>
        <w:t>зміна</w:t>
      </w:r>
      <w:r>
        <w:rPr>
          <w:spacing w:val="-3"/>
        </w:rPr>
        <w:t xml:space="preserve"> </w:t>
      </w:r>
      <w:r>
        <w:t>функцій</w:t>
      </w:r>
      <w:r>
        <w:rPr>
          <w:spacing w:val="-3"/>
        </w:rPr>
        <w:t xml:space="preserve"> </w:t>
      </w:r>
      <w:r>
        <w:t>викладачів.</w:t>
      </w:r>
    </w:p>
    <w:p w:rsidR="009C787B" w:rsidRDefault="00AE36E6">
      <w:pPr>
        <w:pStyle w:val="a3"/>
        <w:spacing w:line="322" w:lineRule="exact"/>
        <w:ind w:left="1069"/>
      </w:pPr>
      <w:r>
        <w:t xml:space="preserve">Упровадження  </w:t>
      </w:r>
      <w:r>
        <w:rPr>
          <w:spacing w:val="66"/>
        </w:rPr>
        <w:t xml:space="preserve"> </w:t>
      </w:r>
      <w:r>
        <w:t xml:space="preserve">в   </w:t>
      </w:r>
      <w:r>
        <w:rPr>
          <w:spacing w:val="62"/>
        </w:rPr>
        <w:t xml:space="preserve"> </w:t>
      </w:r>
      <w:r>
        <w:t xml:space="preserve">навчально-виховний   </w:t>
      </w:r>
      <w:r>
        <w:rPr>
          <w:spacing w:val="65"/>
        </w:rPr>
        <w:t xml:space="preserve"> </w:t>
      </w:r>
      <w:r>
        <w:t xml:space="preserve">процес   </w:t>
      </w:r>
      <w:r>
        <w:rPr>
          <w:spacing w:val="65"/>
        </w:rPr>
        <w:t xml:space="preserve"> </w:t>
      </w:r>
      <w:r>
        <w:t xml:space="preserve">медичного   </w:t>
      </w:r>
      <w:r>
        <w:rPr>
          <w:spacing w:val="65"/>
        </w:rPr>
        <w:t xml:space="preserve"> </w:t>
      </w:r>
      <w:r>
        <w:t>коледжу</w:t>
      </w:r>
    </w:p>
    <w:p w:rsidR="009C787B" w:rsidRDefault="009C787B">
      <w:pPr>
        <w:spacing w:line="322" w:lineRule="exact"/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55"/>
      </w:pPr>
      <w:r>
        <w:t>авторських експериментальних курсів є дієвим методом підготовки майбутніх</w:t>
      </w:r>
      <w:r>
        <w:rPr>
          <w:spacing w:val="1"/>
        </w:rPr>
        <w:t xml:space="preserve"> </w:t>
      </w:r>
      <w:r>
        <w:t>медичних</w:t>
      </w:r>
      <w:r>
        <w:rPr>
          <w:spacing w:val="1"/>
        </w:rPr>
        <w:t xml:space="preserve"> </w:t>
      </w:r>
      <w:r>
        <w:t>фахівців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виконання</w:t>
      </w:r>
      <w:r>
        <w:rPr>
          <w:spacing w:val="1"/>
        </w:rPr>
        <w:t xml:space="preserve"> </w:t>
      </w:r>
      <w:r>
        <w:t>професійних</w:t>
      </w:r>
      <w:r>
        <w:rPr>
          <w:spacing w:val="1"/>
        </w:rPr>
        <w:t xml:space="preserve"> </w:t>
      </w:r>
      <w:r>
        <w:t>обов’язків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високому</w:t>
      </w:r>
      <w:r>
        <w:rPr>
          <w:spacing w:val="1"/>
        </w:rPr>
        <w:t xml:space="preserve"> </w:t>
      </w:r>
      <w:r>
        <w:t>морально-етичному рівні. Відбираючи матеріал для формування змісту курсів,</w:t>
      </w:r>
      <w:r>
        <w:rPr>
          <w:spacing w:val="1"/>
        </w:rPr>
        <w:t xml:space="preserve"> </w:t>
      </w:r>
      <w:r>
        <w:t>потрібно</w:t>
      </w:r>
      <w:r>
        <w:rPr>
          <w:spacing w:val="1"/>
        </w:rPr>
        <w:t xml:space="preserve"> </w:t>
      </w:r>
      <w:r>
        <w:t>враховувати</w:t>
      </w:r>
      <w:r>
        <w:rPr>
          <w:spacing w:val="1"/>
        </w:rPr>
        <w:t xml:space="preserve"> </w:t>
      </w:r>
      <w:r>
        <w:t>вимоги</w:t>
      </w:r>
      <w:r>
        <w:rPr>
          <w:spacing w:val="1"/>
        </w:rPr>
        <w:t xml:space="preserve"> </w:t>
      </w:r>
      <w:r>
        <w:t>дидактичних</w:t>
      </w:r>
      <w:r>
        <w:rPr>
          <w:spacing w:val="1"/>
        </w:rPr>
        <w:t xml:space="preserve"> </w:t>
      </w:r>
      <w:r>
        <w:t>принципів:</w:t>
      </w:r>
      <w:r>
        <w:rPr>
          <w:spacing w:val="1"/>
        </w:rPr>
        <w:t xml:space="preserve"> </w:t>
      </w:r>
      <w:r>
        <w:t>цілеспрямованості</w:t>
      </w:r>
      <w:r>
        <w:rPr>
          <w:spacing w:val="1"/>
        </w:rPr>
        <w:t xml:space="preserve"> </w:t>
      </w:r>
      <w:r>
        <w:t>(підготовка медичного фахівця зумовлена потре</w:t>
      </w:r>
      <w:r>
        <w:t>бами суспільства); науковості</w:t>
      </w:r>
      <w:r>
        <w:rPr>
          <w:spacing w:val="1"/>
        </w:rPr>
        <w:t xml:space="preserve"> </w:t>
      </w:r>
      <w:r>
        <w:t>(відбирався</w:t>
      </w:r>
      <w:r>
        <w:rPr>
          <w:spacing w:val="1"/>
        </w:rPr>
        <w:t xml:space="preserve"> </w:t>
      </w:r>
      <w:r>
        <w:t>усталений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науці</w:t>
      </w:r>
      <w:r>
        <w:rPr>
          <w:spacing w:val="1"/>
        </w:rPr>
        <w:t xml:space="preserve"> </w:t>
      </w:r>
      <w:r>
        <w:t>матеріал);</w:t>
      </w:r>
      <w:r>
        <w:rPr>
          <w:spacing w:val="1"/>
        </w:rPr>
        <w:t xml:space="preserve"> </w:t>
      </w:r>
      <w:r>
        <w:t>зв’язку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життям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виробничою</w:t>
      </w:r>
      <w:r>
        <w:rPr>
          <w:spacing w:val="1"/>
        </w:rPr>
        <w:t xml:space="preserve"> </w:t>
      </w:r>
      <w:r>
        <w:t>діяльністю;</w:t>
      </w:r>
      <w:r>
        <w:rPr>
          <w:spacing w:val="1"/>
        </w:rPr>
        <w:t xml:space="preserve"> </w:t>
      </w:r>
      <w:r>
        <w:t>системності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послідовності</w:t>
      </w:r>
      <w:r>
        <w:rPr>
          <w:spacing w:val="1"/>
        </w:rPr>
        <w:t xml:space="preserve"> </w:t>
      </w:r>
      <w:r>
        <w:t>(теми</w:t>
      </w:r>
      <w:r>
        <w:rPr>
          <w:spacing w:val="1"/>
        </w:rPr>
        <w:t xml:space="preserve"> </w:t>
      </w:r>
      <w:r>
        <w:t>занять</w:t>
      </w:r>
      <w:r>
        <w:rPr>
          <w:spacing w:val="1"/>
        </w:rPr>
        <w:t xml:space="preserve"> </w:t>
      </w:r>
      <w:r>
        <w:t>упорядковані</w:t>
      </w:r>
      <w:r>
        <w:rPr>
          <w:spacing w:val="1"/>
        </w:rPr>
        <w:t xml:space="preserve"> </w:t>
      </w:r>
      <w:r>
        <w:t>таким</w:t>
      </w:r>
      <w:r>
        <w:rPr>
          <w:spacing w:val="1"/>
        </w:rPr>
        <w:t xml:space="preserve"> </w:t>
      </w:r>
      <w:r>
        <w:t>чином, що під час вивчення наступної, враховуються знання, уміння і навички,</w:t>
      </w:r>
      <w:r>
        <w:rPr>
          <w:spacing w:val="1"/>
        </w:rPr>
        <w:t xml:space="preserve"> </w:t>
      </w:r>
      <w:r>
        <w:t>отримані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вивчення</w:t>
      </w:r>
      <w:r>
        <w:rPr>
          <w:spacing w:val="1"/>
        </w:rPr>
        <w:t xml:space="preserve"> </w:t>
      </w:r>
      <w:r>
        <w:t>попередньої);</w:t>
      </w:r>
      <w:r>
        <w:rPr>
          <w:spacing w:val="1"/>
        </w:rPr>
        <w:t xml:space="preserve"> </w:t>
      </w:r>
      <w:r>
        <w:t>доступності</w:t>
      </w:r>
      <w:r>
        <w:rPr>
          <w:spacing w:val="1"/>
        </w:rPr>
        <w:t xml:space="preserve"> </w:t>
      </w:r>
      <w:r>
        <w:t>(вивчення</w:t>
      </w:r>
      <w:r>
        <w:rPr>
          <w:spacing w:val="1"/>
        </w:rPr>
        <w:t xml:space="preserve"> </w:t>
      </w:r>
      <w:r>
        <w:t>тем</w:t>
      </w:r>
      <w:r>
        <w:rPr>
          <w:spacing w:val="-67"/>
        </w:rPr>
        <w:t xml:space="preserve"> </w:t>
      </w:r>
      <w:r>
        <w:t>зумовлюється метою і завданням курсу); усвідомлення (розробка інтерактивних</w:t>
      </w:r>
      <w:r>
        <w:rPr>
          <w:spacing w:val="-67"/>
        </w:rPr>
        <w:t xml:space="preserve"> </w:t>
      </w:r>
      <w:r>
        <w:t>семінарів);</w:t>
      </w:r>
      <w:r>
        <w:rPr>
          <w:spacing w:val="1"/>
        </w:rPr>
        <w:t xml:space="preserve"> </w:t>
      </w:r>
      <w:r>
        <w:t>наочності</w:t>
      </w:r>
      <w:r>
        <w:rPr>
          <w:spacing w:val="1"/>
        </w:rPr>
        <w:t xml:space="preserve"> </w:t>
      </w:r>
      <w:r>
        <w:t>(використання</w:t>
      </w:r>
      <w:r>
        <w:rPr>
          <w:spacing w:val="1"/>
        </w:rPr>
        <w:t xml:space="preserve"> </w:t>
      </w:r>
      <w:r>
        <w:t>ілюстративного</w:t>
      </w:r>
      <w:r>
        <w:rPr>
          <w:spacing w:val="1"/>
        </w:rPr>
        <w:t xml:space="preserve"> </w:t>
      </w:r>
      <w:r>
        <w:t>матеріалу,</w:t>
      </w:r>
      <w:r>
        <w:rPr>
          <w:spacing w:val="1"/>
        </w:rPr>
        <w:t xml:space="preserve"> </w:t>
      </w:r>
      <w:r>
        <w:t>перегляд</w:t>
      </w:r>
      <w:r>
        <w:rPr>
          <w:spacing w:val="1"/>
        </w:rPr>
        <w:t xml:space="preserve"> </w:t>
      </w:r>
      <w:r>
        <w:t>документальних</w:t>
      </w:r>
      <w:r>
        <w:rPr>
          <w:spacing w:val="1"/>
        </w:rPr>
        <w:t xml:space="preserve"> </w:t>
      </w:r>
      <w:r>
        <w:t>фільмів,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мульти</w:t>
      </w:r>
      <w:r>
        <w:t>медіа);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форм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навчання</w:t>
      </w:r>
      <w:r>
        <w:rPr>
          <w:spacing w:val="1"/>
        </w:rPr>
        <w:t xml:space="preserve"> </w:t>
      </w:r>
      <w:r>
        <w:t>(інтерактивні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навчання);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необхідних умов</w:t>
      </w:r>
      <w:r>
        <w:rPr>
          <w:spacing w:val="-3"/>
        </w:rPr>
        <w:t xml:space="preserve"> </w:t>
      </w:r>
      <w:r>
        <w:t>(практичне</w:t>
      </w:r>
      <w:r>
        <w:rPr>
          <w:spacing w:val="-1"/>
        </w:rPr>
        <w:t xml:space="preserve"> </w:t>
      </w:r>
      <w:r>
        <w:t>застосування</w:t>
      </w:r>
      <w:r>
        <w:rPr>
          <w:spacing w:val="-1"/>
        </w:rPr>
        <w:t xml:space="preserve"> </w:t>
      </w:r>
      <w:r>
        <w:t>вивченого матеріалу).</w:t>
      </w:r>
    </w:p>
    <w:p w:rsidR="009C787B" w:rsidRDefault="00AE36E6">
      <w:pPr>
        <w:pStyle w:val="a3"/>
        <w:spacing w:before="3"/>
        <w:ind w:right="350" w:firstLine="396"/>
      </w:pPr>
      <w:r>
        <w:t>Методика</w:t>
      </w:r>
      <w:r>
        <w:rPr>
          <w:spacing w:val="1"/>
        </w:rPr>
        <w:t xml:space="preserve"> </w:t>
      </w:r>
      <w:r>
        <w:t>професійної</w:t>
      </w:r>
      <w:r>
        <w:rPr>
          <w:spacing w:val="1"/>
        </w:rPr>
        <w:t xml:space="preserve"> </w:t>
      </w:r>
      <w:r>
        <w:t>підготовки</w:t>
      </w:r>
      <w:r>
        <w:rPr>
          <w:spacing w:val="1"/>
        </w:rPr>
        <w:t xml:space="preserve"> </w:t>
      </w:r>
      <w:r>
        <w:t>повинна</w:t>
      </w:r>
      <w:r>
        <w:rPr>
          <w:spacing w:val="1"/>
        </w:rPr>
        <w:t xml:space="preserve"> </w:t>
      </w:r>
      <w:r>
        <w:t>враховувати</w:t>
      </w:r>
      <w:r>
        <w:rPr>
          <w:spacing w:val="1"/>
        </w:rPr>
        <w:t xml:space="preserve"> </w:t>
      </w:r>
      <w:r>
        <w:t>всі</w:t>
      </w:r>
      <w:r>
        <w:rPr>
          <w:spacing w:val="1"/>
        </w:rPr>
        <w:t xml:space="preserve"> </w:t>
      </w:r>
      <w:r>
        <w:t>дидактичні</w:t>
      </w:r>
      <w:r>
        <w:rPr>
          <w:spacing w:val="1"/>
        </w:rPr>
        <w:t xml:space="preserve"> </w:t>
      </w:r>
      <w:r>
        <w:t>принципи</w:t>
      </w:r>
      <w:r>
        <w:rPr>
          <w:spacing w:val="1"/>
        </w:rPr>
        <w:t xml:space="preserve"> </w:t>
      </w:r>
      <w:r>
        <w:t>навчання.</w:t>
      </w:r>
      <w:r>
        <w:rPr>
          <w:spacing w:val="1"/>
        </w:rPr>
        <w:t xml:space="preserve"> </w:t>
      </w:r>
      <w:r>
        <w:t>Викладач,</w:t>
      </w:r>
      <w:r>
        <w:rPr>
          <w:spacing w:val="1"/>
        </w:rPr>
        <w:t xml:space="preserve"> </w:t>
      </w:r>
      <w:r>
        <w:t>пр</w:t>
      </w:r>
      <w:r>
        <w:t>оектуючи</w:t>
      </w:r>
      <w:r>
        <w:rPr>
          <w:spacing w:val="1"/>
        </w:rPr>
        <w:t xml:space="preserve"> </w:t>
      </w:r>
      <w:r>
        <w:t>навчальний</w:t>
      </w:r>
      <w:r>
        <w:rPr>
          <w:spacing w:val="1"/>
        </w:rPr>
        <w:t xml:space="preserve"> </w:t>
      </w:r>
      <w:r>
        <w:t>процес</w:t>
      </w:r>
      <w:r>
        <w:rPr>
          <w:spacing w:val="1"/>
        </w:rPr>
        <w:t xml:space="preserve"> </w:t>
      </w:r>
      <w:r>
        <w:t>засобами</w:t>
      </w:r>
      <w:r>
        <w:rPr>
          <w:spacing w:val="-67"/>
        </w:rPr>
        <w:t xml:space="preserve"> </w:t>
      </w:r>
      <w:r>
        <w:t>інтерактивних</w:t>
      </w:r>
      <w:r>
        <w:rPr>
          <w:spacing w:val="1"/>
        </w:rPr>
        <w:t xml:space="preserve"> </w:t>
      </w:r>
      <w:r>
        <w:t>методик,</w:t>
      </w:r>
      <w:r>
        <w:rPr>
          <w:spacing w:val="1"/>
        </w:rPr>
        <w:t xml:space="preserve"> </w:t>
      </w:r>
      <w:r>
        <w:t>добирає</w:t>
      </w:r>
      <w:r>
        <w:rPr>
          <w:spacing w:val="1"/>
        </w:rPr>
        <w:t xml:space="preserve"> </w:t>
      </w:r>
      <w:r>
        <w:t>зміст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адекватні</w:t>
      </w:r>
      <w:r>
        <w:rPr>
          <w:spacing w:val="1"/>
        </w:rPr>
        <w:t xml:space="preserve"> </w:t>
      </w:r>
      <w:r>
        <w:t>форми</w:t>
      </w:r>
      <w:r>
        <w:rPr>
          <w:spacing w:val="7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навчальної</w:t>
      </w:r>
      <w:r>
        <w:rPr>
          <w:spacing w:val="1"/>
        </w:rPr>
        <w:t xml:space="preserve"> </w:t>
      </w:r>
      <w:r>
        <w:t>роботи,</w:t>
      </w:r>
      <w:r>
        <w:rPr>
          <w:spacing w:val="1"/>
        </w:rPr>
        <w:t xml:space="preserve"> </w:t>
      </w:r>
      <w:r>
        <w:t>виходячи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структури</w:t>
      </w:r>
      <w:r>
        <w:rPr>
          <w:spacing w:val="1"/>
        </w:rPr>
        <w:t xml:space="preserve"> </w:t>
      </w:r>
      <w:r>
        <w:t>реальної</w:t>
      </w:r>
      <w:r>
        <w:rPr>
          <w:spacing w:val="1"/>
        </w:rPr>
        <w:t xml:space="preserve"> </w:t>
      </w:r>
      <w:r>
        <w:t>медсестринської</w:t>
      </w:r>
      <w:r>
        <w:rPr>
          <w:spacing w:val="1"/>
        </w:rPr>
        <w:t xml:space="preserve"> </w:t>
      </w:r>
      <w:r>
        <w:t>праці.</w:t>
      </w:r>
      <w:r>
        <w:rPr>
          <w:spacing w:val="1"/>
        </w:rPr>
        <w:t xml:space="preserve"> </w:t>
      </w:r>
      <w:r>
        <w:t>Формування професійно-етичної культури майбутніх медичних працівників у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вивчення</w:t>
      </w:r>
      <w:r>
        <w:rPr>
          <w:spacing w:val="1"/>
        </w:rPr>
        <w:t xml:space="preserve"> </w:t>
      </w:r>
      <w:r>
        <w:t>гуманітарних</w:t>
      </w:r>
      <w:r>
        <w:rPr>
          <w:spacing w:val="1"/>
        </w:rPr>
        <w:t xml:space="preserve"> </w:t>
      </w:r>
      <w:r>
        <w:t>дисциплін</w:t>
      </w:r>
      <w:r>
        <w:rPr>
          <w:spacing w:val="1"/>
        </w:rPr>
        <w:t xml:space="preserve"> </w:t>
      </w:r>
      <w:r>
        <w:t>базується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застосуванні</w:t>
      </w:r>
      <w:r>
        <w:rPr>
          <w:spacing w:val="1"/>
        </w:rPr>
        <w:t xml:space="preserve"> </w:t>
      </w:r>
      <w:r>
        <w:t>інтерактивних</w:t>
      </w:r>
      <w:r>
        <w:rPr>
          <w:spacing w:val="1"/>
        </w:rPr>
        <w:t xml:space="preserve"> </w:t>
      </w:r>
      <w:r>
        <w:t>методів</w:t>
      </w:r>
      <w:r>
        <w:rPr>
          <w:spacing w:val="1"/>
        </w:rPr>
        <w:t xml:space="preserve"> </w:t>
      </w:r>
      <w:r>
        <w:t>навчання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урахуванням</w:t>
      </w:r>
      <w:r>
        <w:rPr>
          <w:spacing w:val="1"/>
        </w:rPr>
        <w:t xml:space="preserve"> </w:t>
      </w:r>
      <w:r>
        <w:t>комплексу</w:t>
      </w:r>
      <w:r>
        <w:rPr>
          <w:spacing w:val="1"/>
        </w:rPr>
        <w:t xml:space="preserve"> </w:t>
      </w:r>
      <w:r>
        <w:t>психолого-</w:t>
      </w:r>
      <w:r>
        <w:rPr>
          <w:spacing w:val="1"/>
        </w:rPr>
        <w:t xml:space="preserve"> </w:t>
      </w:r>
      <w:r>
        <w:t>педагогічних</w:t>
      </w:r>
      <w:r>
        <w:rPr>
          <w:spacing w:val="1"/>
        </w:rPr>
        <w:t xml:space="preserve"> </w:t>
      </w:r>
      <w:r>
        <w:t>підходів</w:t>
      </w:r>
      <w:r>
        <w:rPr>
          <w:spacing w:val="1"/>
        </w:rPr>
        <w:t xml:space="preserve"> </w:t>
      </w:r>
      <w:r>
        <w:t>(аксіологічний,</w:t>
      </w:r>
      <w:r>
        <w:rPr>
          <w:spacing w:val="1"/>
        </w:rPr>
        <w:t xml:space="preserve"> </w:t>
      </w:r>
      <w:r>
        <w:t>культурологічний,</w:t>
      </w:r>
      <w:r>
        <w:rPr>
          <w:spacing w:val="1"/>
        </w:rPr>
        <w:t xml:space="preserve"> </w:t>
      </w:r>
      <w:r>
        <w:t>компетентнісний,</w:t>
      </w:r>
      <w:r>
        <w:rPr>
          <w:spacing w:val="1"/>
        </w:rPr>
        <w:t xml:space="preserve"> </w:t>
      </w:r>
      <w:r>
        <w:t>особистісний),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привертають</w:t>
      </w:r>
      <w:r>
        <w:rPr>
          <w:spacing w:val="1"/>
        </w:rPr>
        <w:t xml:space="preserve"> </w:t>
      </w:r>
      <w:r>
        <w:t>увагу</w:t>
      </w:r>
      <w:r>
        <w:rPr>
          <w:spacing w:val="1"/>
        </w:rPr>
        <w:t xml:space="preserve"> </w:t>
      </w:r>
      <w:r>
        <w:t>студентів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навчальн</w:t>
      </w:r>
      <w:r>
        <w:t>о-пізнавальної</w:t>
      </w:r>
      <w:r>
        <w:rPr>
          <w:spacing w:val="1"/>
        </w:rPr>
        <w:t xml:space="preserve"> </w:t>
      </w:r>
      <w:r>
        <w:t>діяльності,</w:t>
      </w:r>
      <w:r>
        <w:rPr>
          <w:spacing w:val="1"/>
        </w:rPr>
        <w:t xml:space="preserve"> </w:t>
      </w:r>
      <w:r>
        <w:t>викликають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них</w:t>
      </w:r>
      <w:r>
        <w:rPr>
          <w:spacing w:val="1"/>
        </w:rPr>
        <w:t xml:space="preserve"> </w:t>
      </w:r>
      <w:r>
        <w:t>інтерес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мотивацію,</w:t>
      </w:r>
      <w:r>
        <w:rPr>
          <w:spacing w:val="1"/>
        </w:rPr>
        <w:t xml:space="preserve"> </w:t>
      </w:r>
      <w:r>
        <w:t>сприяють</w:t>
      </w:r>
      <w:r>
        <w:rPr>
          <w:spacing w:val="1"/>
        </w:rPr>
        <w:t xml:space="preserve"> </w:t>
      </w:r>
      <w:r>
        <w:t>самостійному</w:t>
      </w:r>
      <w:r>
        <w:rPr>
          <w:spacing w:val="1"/>
        </w:rPr>
        <w:t xml:space="preserve"> </w:t>
      </w:r>
      <w:r>
        <w:t>мисленню</w:t>
      </w:r>
      <w:r>
        <w:rPr>
          <w:spacing w:val="-2"/>
        </w:rPr>
        <w:t xml:space="preserve"> </w:t>
      </w:r>
      <w:r>
        <w:t>й</w:t>
      </w:r>
      <w:r>
        <w:rPr>
          <w:spacing w:val="-3"/>
        </w:rPr>
        <w:t xml:space="preserve"> </w:t>
      </w:r>
      <w:r>
        <w:t>усвідомленим</w:t>
      </w:r>
      <w:r>
        <w:rPr>
          <w:spacing w:val="-3"/>
        </w:rPr>
        <w:t xml:space="preserve"> </w:t>
      </w:r>
      <w:r>
        <w:t>діям.</w:t>
      </w:r>
    </w:p>
    <w:p w:rsidR="009C787B" w:rsidRDefault="00AE36E6">
      <w:pPr>
        <w:pStyle w:val="a3"/>
        <w:ind w:right="351" w:firstLine="396"/>
      </w:pPr>
      <w:r>
        <w:t>Організація інтерактивного навчання передбачає використання дидактичних</w:t>
      </w:r>
      <w:r>
        <w:rPr>
          <w:spacing w:val="-67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рольових</w:t>
      </w:r>
      <w:r>
        <w:rPr>
          <w:spacing w:val="1"/>
        </w:rPr>
        <w:t xml:space="preserve"> </w:t>
      </w:r>
      <w:r>
        <w:t>ігор,</w:t>
      </w:r>
      <w:r>
        <w:rPr>
          <w:spacing w:val="1"/>
        </w:rPr>
        <w:t xml:space="preserve"> </w:t>
      </w:r>
      <w:r>
        <w:t>моделювання</w:t>
      </w:r>
      <w:r>
        <w:rPr>
          <w:spacing w:val="1"/>
        </w:rPr>
        <w:t xml:space="preserve"> </w:t>
      </w:r>
      <w:r>
        <w:t>професійних</w:t>
      </w:r>
      <w:r>
        <w:rPr>
          <w:spacing w:val="1"/>
        </w:rPr>
        <w:t xml:space="preserve"> </w:t>
      </w:r>
      <w:r>
        <w:t>завдань,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вирішення</w:t>
      </w:r>
      <w:r>
        <w:rPr>
          <w:spacing w:val="1"/>
        </w:rPr>
        <w:t xml:space="preserve"> </w:t>
      </w:r>
      <w:r>
        <w:t>проблемних ситуацій тощо. Сутність інтерактивних методів полягає, зокрема, в</w:t>
      </w:r>
      <w:r>
        <w:rPr>
          <w:spacing w:val="1"/>
        </w:rPr>
        <w:t xml:space="preserve"> </w:t>
      </w:r>
      <w:r>
        <w:t>тому, що це навчання у взаємодії та співпраці, в якому і викладач, і студенти є</w:t>
      </w:r>
      <w:r>
        <w:rPr>
          <w:spacing w:val="1"/>
        </w:rPr>
        <w:t xml:space="preserve"> </w:t>
      </w:r>
      <w:r>
        <w:t>суб’єктами</w:t>
      </w:r>
      <w:r>
        <w:rPr>
          <w:spacing w:val="1"/>
        </w:rPr>
        <w:t xml:space="preserve"> </w:t>
      </w:r>
      <w:r>
        <w:t>навчання.</w:t>
      </w:r>
      <w:r>
        <w:rPr>
          <w:spacing w:val="1"/>
        </w:rPr>
        <w:t xml:space="preserve"> </w:t>
      </w:r>
      <w:r>
        <w:t>Основний</w:t>
      </w:r>
      <w:r>
        <w:rPr>
          <w:spacing w:val="1"/>
        </w:rPr>
        <w:t xml:space="preserve"> </w:t>
      </w:r>
      <w:r>
        <w:t>принцип</w:t>
      </w:r>
      <w:r>
        <w:rPr>
          <w:spacing w:val="1"/>
        </w:rPr>
        <w:t xml:space="preserve"> </w:t>
      </w:r>
      <w:r>
        <w:t>інтеракції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постійна</w:t>
      </w:r>
      <w:r>
        <w:rPr>
          <w:spacing w:val="1"/>
        </w:rPr>
        <w:t xml:space="preserve"> </w:t>
      </w:r>
      <w:r>
        <w:t>взаємодія</w:t>
      </w:r>
      <w:r>
        <w:rPr>
          <w:spacing w:val="1"/>
        </w:rPr>
        <w:t xml:space="preserve"> </w:t>
      </w:r>
      <w:r>
        <w:t>студентів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собою</w:t>
      </w:r>
      <w:r>
        <w:t>,</w:t>
      </w:r>
      <w:r>
        <w:rPr>
          <w:spacing w:val="1"/>
        </w:rPr>
        <w:t xml:space="preserve"> </w:t>
      </w:r>
      <w:r>
        <w:t>їхня</w:t>
      </w:r>
      <w:r>
        <w:rPr>
          <w:spacing w:val="1"/>
        </w:rPr>
        <w:t xml:space="preserve"> </w:t>
      </w:r>
      <w:r>
        <w:t>співпраця,</w:t>
      </w:r>
      <w:r>
        <w:rPr>
          <w:spacing w:val="1"/>
        </w:rPr>
        <w:t xml:space="preserve"> </w:t>
      </w:r>
      <w:r>
        <w:t>спілкування.</w:t>
      </w:r>
      <w:r>
        <w:rPr>
          <w:spacing w:val="1"/>
        </w:rPr>
        <w:t xml:space="preserve"> </w:t>
      </w:r>
      <w:r>
        <w:t>Викладач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такій</w:t>
      </w:r>
      <w:r>
        <w:rPr>
          <w:spacing w:val="1"/>
        </w:rPr>
        <w:t xml:space="preserve"> </w:t>
      </w:r>
      <w:r>
        <w:t>моделі</w:t>
      </w:r>
      <w:r>
        <w:rPr>
          <w:spacing w:val="-67"/>
        </w:rPr>
        <w:t xml:space="preserve"> </w:t>
      </w:r>
      <w:r>
        <w:t>навчання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організатор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координатор</w:t>
      </w:r>
      <w:r>
        <w:rPr>
          <w:spacing w:val="1"/>
        </w:rPr>
        <w:t xml:space="preserve"> </w:t>
      </w:r>
      <w:r>
        <w:t>інтерактивної</w:t>
      </w:r>
      <w:r>
        <w:rPr>
          <w:spacing w:val="1"/>
        </w:rPr>
        <w:t xml:space="preserve"> </w:t>
      </w:r>
      <w:r>
        <w:t>взаємодії.</w:t>
      </w:r>
      <w:r>
        <w:rPr>
          <w:spacing w:val="1"/>
        </w:rPr>
        <w:t xml:space="preserve"> </w:t>
      </w:r>
      <w:r>
        <w:t>Використовуючи інтерактивні методи навчання, важливо звернути увагу на те,</w:t>
      </w:r>
      <w:r>
        <w:rPr>
          <w:spacing w:val="1"/>
        </w:rPr>
        <w:t xml:space="preserve"> </w:t>
      </w:r>
      <w:r>
        <w:t>щоб студенти вміли індивідуально й колективно знайти</w:t>
      </w:r>
      <w:r>
        <w:rPr>
          <w:spacing w:val="1"/>
        </w:rPr>
        <w:t xml:space="preserve"> </w:t>
      </w:r>
      <w:r>
        <w:t>й оцінити інформацію;</w:t>
      </w:r>
      <w:r>
        <w:rPr>
          <w:spacing w:val="1"/>
        </w:rPr>
        <w:t xml:space="preserve"> </w:t>
      </w:r>
      <w:r>
        <w:t>брали</w:t>
      </w:r>
      <w:r>
        <w:rPr>
          <w:spacing w:val="71"/>
        </w:rPr>
        <w:t xml:space="preserve"> </w:t>
      </w:r>
      <w:r>
        <w:t>участь</w:t>
      </w:r>
      <w:r>
        <w:rPr>
          <w:spacing w:val="71"/>
        </w:rPr>
        <w:t xml:space="preserve"> </w:t>
      </w:r>
      <w:r>
        <w:t>в</w:t>
      </w:r>
      <w:r>
        <w:rPr>
          <w:spacing w:val="71"/>
        </w:rPr>
        <w:t xml:space="preserve"> </w:t>
      </w:r>
      <w:r>
        <w:t>обговоренні;</w:t>
      </w:r>
      <w:r>
        <w:rPr>
          <w:spacing w:val="71"/>
        </w:rPr>
        <w:t xml:space="preserve"> </w:t>
      </w:r>
      <w:r>
        <w:t>уміли</w:t>
      </w:r>
      <w:r>
        <w:rPr>
          <w:spacing w:val="71"/>
        </w:rPr>
        <w:t xml:space="preserve"> </w:t>
      </w:r>
      <w:r>
        <w:t xml:space="preserve">повідомляти  </w:t>
      </w:r>
      <w:r>
        <w:rPr>
          <w:spacing w:val="1"/>
        </w:rPr>
        <w:t xml:space="preserve"> </w:t>
      </w:r>
      <w:r>
        <w:t xml:space="preserve">свої  </w:t>
      </w:r>
      <w:r>
        <w:rPr>
          <w:spacing w:val="1"/>
        </w:rPr>
        <w:t xml:space="preserve"> </w:t>
      </w:r>
      <w:r>
        <w:t xml:space="preserve">рішення  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відстоювати свою думку.</w:t>
      </w:r>
    </w:p>
    <w:p w:rsidR="009C787B" w:rsidRDefault="00AE36E6">
      <w:pPr>
        <w:pStyle w:val="a3"/>
        <w:ind w:right="357" w:firstLine="396"/>
      </w:pPr>
      <w:r>
        <w:t>Важливим елементом інтерактивних методик є навчальні дослідження, що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включати</w:t>
      </w:r>
      <w:r>
        <w:rPr>
          <w:spacing w:val="1"/>
        </w:rPr>
        <w:t xml:space="preserve"> </w:t>
      </w:r>
      <w:r>
        <w:t>дискусії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лекції.</w:t>
      </w:r>
      <w:r>
        <w:rPr>
          <w:spacing w:val="1"/>
        </w:rPr>
        <w:t xml:space="preserve"> </w:t>
      </w:r>
      <w:r>
        <w:t>Ефективними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гуманітарних</w:t>
      </w:r>
      <w:r>
        <w:rPr>
          <w:spacing w:val="1"/>
        </w:rPr>
        <w:t xml:space="preserve"> </w:t>
      </w:r>
      <w:r>
        <w:t>дисц</w:t>
      </w:r>
      <w:r>
        <w:t>иплін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широко</w:t>
      </w:r>
      <w:r>
        <w:rPr>
          <w:spacing w:val="1"/>
        </w:rPr>
        <w:t xml:space="preserve"> </w:t>
      </w:r>
      <w:r>
        <w:t>розповсюджені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освіті</w:t>
      </w:r>
      <w:r>
        <w:rPr>
          <w:spacing w:val="1"/>
        </w:rPr>
        <w:t xml:space="preserve"> </w:t>
      </w:r>
      <w:r>
        <w:t>інтерактивні</w:t>
      </w:r>
      <w:r>
        <w:rPr>
          <w:spacing w:val="1"/>
        </w:rPr>
        <w:t xml:space="preserve"> </w:t>
      </w:r>
      <w:r>
        <w:t>технології</w:t>
      </w:r>
      <w:r>
        <w:rPr>
          <w:spacing w:val="1"/>
        </w:rPr>
        <w:t xml:space="preserve"> </w:t>
      </w:r>
      <w:r>
        <w:t>«Коло</w:t>
      </w:r>
      <w:r>
        <w:rPr>
          <w:spacing w:val="1"/>
        </w:rPr>
        <w:t xml:space="preserve"> </w:t>
      </w:r>
      <w:r>
        <w:t>ідей»,</w:t>
      </w:r>
      <w:r>
        <w:rPr>
          <w:spacing w:val="70"/>
        </w:rPr>
        <w:t xml:space="preserve"> </w:t>
      </w:r>
      <w:r>
        <w:t>«Акваріум»,</w:t>
      </w:r>
      <w:r>
        <w:rPr>
          <w:spacing w:val="67"/>
        </w:rPr>
        <w:t xml:space="preserve"> </w:t>
      </w:r>
      <w:r>
        <w:t>«Мозковий</w:t>
      </w:r>
      <w:r>
        <w:rPr>
          <w:spacing w:val="72"/>
        </w:rPr>
        <w:t xml:space="preserve"> </w:t>
      </w:r>
      <w:r>
        <w:t>штурм»,</w:t>
      </w:r>
      <w:r>
        <w:rPr>
          <w:spacing w:val="70"/>
        </w:rPr>
        <w:t xml:space="preserve"> </w:t>
      </w:r>
      <w:r>
        <w:t>«Займи</w:t>
      </w:r>
      <w:r>
        <w:rPr>
          <w:spacing w:val="69"/>
        </w:rPr>
        <w:t xml:space="preserve"> </w:t>
      </w:r>
      <w:r>
        <w:t>позицію»,</w:t>
      </w:r>
      <w:r>
        <w:rPr>
          <w:spacing w:val="71"/>
        </w:rPr>
        <w:t xml:space="preserve"> </w:t>
      </w:r>
      <w:r>
        <w:t>«Ажурна</w:t>
      </w:r>
      <w:r>
        <w:rPr>
          <w:spacing w:val="68"/>
        </w:rPr>
        <w:t xml:space="preserve"> </w:t>
      </w:r>
      <w:r>
        <w:t>пилка»,</w:t>
      </w:r>
    </w:p>
    <w:p w:rsidR="009C787B" w:rsidRDefault="00AE36E6">
      <w:pPr>
        <w:pStyle w:val="a3"/>
        <w:spacing w:before="1" w:line="322" w:lineRule="exact"/>
      </w:pPr>
      <w:r>
        <w:t xml:space="preserve">«Мікрофон».  </w:t>
      </w:r>
      <w:r>
        <w:rPr>
          <w:spacing w:val="9"/>
        </w:rPr>
        <w:t xml:space="preserve"> </w:t>
      </w:r>
      <w:r>
        <w:t xml:space="preserve">Студенти,  </w:t>
      </w:r>
      <w:r>
        <w:rPr>
          <w:spacing w:val="9"/>
        </w:rPr>
        <w:t xml:space="preserve"> </w:t>
      </w:r>
      <w:r>
        <w:t xml:space="preserve">перебуваючи  </w:t>
      </w:r>
      <w:r>
        <w:rPr>
          <w:spacing w:val="11"/>
        </w:rPr>
        <w:t xml:space="preserve"> </w:t>
      </w:r>
      <w:r>
        <w:t xml:space="preserve">на  </w:t>
      </w:r>
      <w:r>
        <w:rPr>
          <w:spacing w:val="10"/>
        </w:rPr>
        <w:t xml:space="preserve"> </w:t>
      </w:r>
      <w:r>
        <w:t xml:space="preserve">позиції  </w:t>
      </w:r>
      <w:r>
        <w:rPr>
          <w:spacing w:val="13"/>
        </w:rPr>
        <w:t xml:space="preserve"> </w:t>
      </w:r>
      <w:r>
        <w:t xml:space="preserve">«діячів»,  </w:t>
      </w:r>
      <w:r>
        <w:rPr>
          <w:spacing w:val="9"/>
        </w:rPr>
        <w:t xml:space="preserve"> </w:t>
      </w:r>
      <w:r>
        <w:t xml:space="preserve">«учасників»  </w:t>
      </w:r>
      <w:r>
        <w:rPr>
          <w:spacing w:val="10"/>
        </w:rPr>
        <w:t xml:space="preserve"> </w:t>
      </w:r>
      <w:r>
        <w:t>і</w:t>
      </w:r>
    </w:p>
    <w:p w:rsidR="009C787B" w:rsidRDefault="00AE36E6">
      <w:pPr>
        <w:pStyle w:val="a3"/>
        <w:spacing w:line="322" w:lineRule="exact"/>
      </w:pPr>
      <w:r>
        <w:t>«глядачів»,</w:t>
      </w:r>
      <w:r>
        <w:rPr>
          <w:spacing w:val="-6"/>
        </w:rPr>
        <w:t xml:space="preserve"> </w:t>
      </w:r>
      <w:r>
        <w:t>отримують</w:t>
      </w:r>
      <w:r>
        <w:rPr>
          <w:spacing w:val="-4"/>
        </w:rPr>
        <w:t xml:space="preserve"> </w:t>
      </w:r>
      <w:r>
        <w:t>практичні</w:t>
      </w:r>
      <w:r>
        <w:rPr>
          <w:spacing w:val="-5"/>
        </w:rPr>
        <w:t xml:space="preserve"> </w:t>
      </w:r>
      <w:r>
        <w:t>навички</w:t>
      </w:r>
      <w:r>
        <w:rPr>
          <w:spacing w:val="-2"/>
        </w:rPr>
        <w:t xml:space="preserve"> </w:t>
      </w:r>
      <w:r>
        <w:t>соціалізації.</w:t>
      </w:r>
    </w:p>
    <w:p w:rsidR="009C787B" w:rsidRDefault="00AE36E6">
      <w:pPr>
        <w:pStyle w:val="a3"/>
        <w:ind w:right="357" w:firstLine="396"/>
      </w:pPr>
      <w:r>
        <w:t>Технологія</w:t>
      </w:r>
      <w:r>
        <w:rPr>
          <w:spacing w:val="1"/>
        </w:rPr>
        <w:t xml:space="preserve"> </w:t>
      </w:r>
      <w:r>
        <w:t>моделювання</w:t>
      </w:r>
      <w:r>
        <w:rPr>
          <w:spacing w:val="1"/>
        </w:rPr>
        <w:t xml:space="preserve"> </w:t>
      </w:r>
      <w:r>
        <w:t>залучає</w:t>
      </w:r>
      <w:r>
        <w:rPr>
          <w:spacing w:val="1"/>
        </w:rPr>
        <w:t xml:space="preserve"> </w:t>
      </w:r>
      <w:r>
        <w:t>студентів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абстрактної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вигаданої</w:t>
      </w:r>
      <w:r>
        <w:rPr>
          <w:spacing w:val="1"/>
        </w:rPr>
        <w:t xml:space="preserve"> </w:t>
      </w:r>
      <w:r>
        <w:t>ситуації,</w:t>
      </w:r>
      <w:r>
        <w:rPr>
          <w:spacing w:val="29"/>
        </w:rPr>
        <w:t xml:space="preserve"> </w:t>
      </w:r>
      <w:r>
        <w:t>яка</w:t>
      </w:r>
      <w:r>
        <w:rPr>
          <w:spacing w:val="30"/>
        </w:rPr>
        <w:t xml:space="preserve"> </w:t>
      </w:r>
      <w:r>
        <w:t>є</w:t>
      </w:r>
      <w:r>
        <w:rPr>
          <w:spacing w:val="29"/>
        </w:rPr>
        <w:t xml:space="preserve"> </w:t>
      </w:r>
      <w:r>
        <w:t>прикладом</w:t>
      </w:r>
      <w:r>
        <w:rPr>
          <w:spacing w:val="29"/>
        </w:rPr>
        <w:t xml:space="preserve"> </w:t>
      </w:r>
      <w:r>
        <w:t>реальної</w:t>
      </w:r>
      <w:r>
        <w:rPr>
          <w:spacing w:val="28"/>
        </w:rPr>
        <w:t xml:space="preserve"> </w:t>
      </w:r>
      <w:r>
        <w:t>події.</w:t>
      </w:r>
      <w:r>
        <w:rPr>
          <w:spacing w:val="29"/>
        </w:rPr>
        <w:t xml:space="preserve"> </w:t>
      </w:r>
      <w:r>
        <w:t>Цей</w:t>
      </w:r>
      <w:r>
        <w:rPr>
          <w:spacing w:val="30"/>
        </w:rPr>
        <w:t xml:space="preserve"> </w:t>
      </w:r>
      <w:r>
        <w:t>метод</w:t>
      </w:r>
      <w:r>
        <w:rPr>
          <w:spacing w:val="31"/>
        </w:rPr>
        <w:t xml:space="preserve"> </w:t>
      </w:r>
      <w:r>
        <w:t>ставить</w:t>
      </w:r>
      <w:r>
        <w:rPr>
          <w:spacing w:val="29"/>
        </w:rPr>
        <w:t xml:space="preserve"> </w:t>
      </w:r>
      <w:r>
        <w:t>перед</w:t>
      </w:r>
      <w:r>
        <w:rPr>
          <w:spacing w:val="31"/>
        </w:rPr>
        <w:t xml:space="preserve"> </w:t>
      </w:r>
      <w:r>
        <w:t>ними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57"/>
      </w:pPr>
      <w:r>
        <w:t>проблему, під час вирішення якої вони грають визначені ролі, що трапляється</w:t>
      </w:r>
      <w:r>
        <w:t xml:space="preserve"> в</w:t>
      </w:r>
      <w:r>
        <w:rPr>
          <w:spacing w:val="1"/>
        </w:rPr>
        <w:t xml:space="preserve"> </w:t>
      </w:r>
      <w:r>
        <w:t>реальному</w:t>
      </w:r>
      <w:r>
        <w:rPr>
          <w:spacing w:val="1"/>
        </w:rPr>
        <w:t xml:space="preserve"> </w:t>
      </w:r>
      <w:r>
        <w:t>житті.</w:t>
      </w:r>
      <w:r>
        <w:rPr>
          <w:spacing w:val="1"/>
        </w:rPr>
        <w:t xml:space="preserve"> </w:t>
      </w:r>
      <w:r>
        <w:t>Таким</w:t>
      </w:r>
      <w:r>
        <w:rPr>
          <w:spacing w:val="1"/>
        </w:rPr>
        <w:t xml:space="preserve"> </w:t>
      </w:r>
      <w:r>
        <w:t>чином,</w:t>
      </w:r>
      <w:r>
        <w:rPr>
          <w:spacing w:val="1"/>
        </w:rPr>
        <w:t xml:space="preserve"> </w:t>
      </w:r>
      <w:r>
        <w:t>аудиторія</w:t>
      </w:r>
      <w:r>
        <w:rPr>
          <w:spacing w:val="1"/>
        </w:rPr>
        <w:t xml:space="preserve"> </w:t>
      </w:r>
      <w:r>
        <w:t>стає</w:t>
      </w:r>
      <w:r>
        <w:rPr>
          <w:spacing w:val="1"/>
        </w:rPr>
        <w:t xml:space="preserve"> </w:t>
      </w:r>
      <w:r>
        <w:t>мініатюрним</w:t>
      </w:r>
      <w:r>
        <w:rPr>
          <w:spacing w:val="1"/>
        </w:rPr>
        <w:t xml:space="preserve"> </w:t>
      </w:r>
      <w:r>
        <w:t>відображенням</w:t>
      </w:r>
      <w:r>
        <w:rPr>
          <w:spacing w:val="-67"/>
        </w:rPr>
        <w:t xml:space="preserve"> </w:t>
      </w:r>
      <w:r>
        <w:t>реальної</w:t>
      </w:r>
      <w:r>
        <w:rPr>
          <w:spacing w:val="-3"/>
        </w:rPr>
        <w:t xml:space="preserve"> </w:t>
      </w:r>
      <w:r>
        <w:t>події,</w:t>
      </w:r>
      <w:r>
        <w:rPr>
          <w:spacing w:val="-2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містить</w:t>
      </w:r>
      <w:r>
        <w:rPr>
          <w:spacing w:val="-5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собі тему</w:t>
      </w:r>
      <w:r>
        <w:rPr>
          <w:spacing w:val="-2"/>
        </w:rPr>
        <w:t xml:space="preserve"> </w:t>
      </w:r>
      <w:r>
        <w:t>для</w:t>
      </w:r>
      <w:r>
        <w:rPr>
          <w:spacing w:val="-1"/>
        </w:rPr>
        <w:t xml:space="preserve"> </w:t>
      </w:r>
      <w:r>
        <w:t>обговорення і</w:t>
      </w:r>
      <w:r>
        <w:rPr>
          <w:spacing w:val="-4"/>
        </w:rPr>
        <w:t xml:space="preserve"> </w:t>
      </w:r>
      <w:r>
        <w:t>дискусії</w:t>
      </w:r>
    </w:p>
    <w:p w:rsidR="009C787B" w:rsidRDefault="00AE36E6">
      <w:pPr>
        <w:pStyle w:val="a3"/>
        <w:spacing w:before="1"/>
        <w:ind w:right="355" w:firstLine="396"/>
      </w:pPr>
      <w:r>
        <w:t>Під час вивчення гуманітарних дисциплін</w:t>
      </w:r>
      <w:r>
        <w:rPr>
          <w:spacing w:val="1"/>
        </w:rPr>
        <w:t xml:space="preserve"> </w:t>
      </w:r>
      <w:r>
        <w:t>доцільно використовувати метод</w:t>
      </w:r>
      <w:r>
        <w:rPr>
          <w:spacing w:val="1"/>
        </w:rPr>
        <w:t xml:space="preserve"> </w:t>
      </w:r>
      <w:r>
        <w:t>проектів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метод</w:t>
      </w:r>
      <w:r>
        <w:rPr>
          <w:spacing w:val="1"/>
        </w:rPr>
        <w:t xml:space="preserve"> </w:t>
      </w:r>
      <w:r>
        <w:t>особистісно-орієнтованого</w:t>
      </w:r>
      <w:r>
        <w:rPr>
          <w:spacing w:val="1"/>
        </w:rPr>
        <w:t xml:space="preserve"> </w:t>
      </w:r>
      <w:r>
        <w:t>продуктивного</w:t>
      </w:r>
      <w:r>
        <w:rPr>
          <w:spacing w:val="1"/>
        </w:rPr>
        <w:t xml:space="preserve"> </w:t>
      </w:r>
      <w:r>
        <w:t>навчання,</w:t>
      </w:r>
      <w:r>
        <w:rPr>
          <w:spacing w:val="1"/>
        </w:rPr>
        <w:t xml:space="preserve"> </w:t>
      </w:r>
      <w:r>
        <w:t>коли</w:t>
      </w:r>
      <w:r>
        <w:rPr>
          <w:spacing w:val="1"/>
        </w:rPr>
        <w:t xml:space="preserve"> </w:t>
      </w:r>
      <w:r>
        <w:t>вирішується</w:t>
      </w:r>
      <w:r>
        <w:rPr>
          <w:spacing w:val="1"/>
        </w:rPr>
        <w:t xml:space="preserve"> </w:t>
      </w:r>
      <w:r>
        <w:t>низка</w:t>
      </w:r>
      <w:r>
        <w:rPr>
          <w:spacing w:val="1"/>
        </w:rPr>
        <w:t xml:space="preserve"> </w:t>
      </w:r>
      <w:r>
        <w:t>різнорівневих</w:t>
      </w:r>
      <w:r>
        <w:rPr>
          <w:spacing w:val="1"/>
        </w:rPr>
        <w:t xml:space="preserve"> </w:t>
      </w:r>
      <w:r>
        <w:t>пізнавальних,</w:t>
      </w:r>
      <w:r>
        <w:rPr>
          <w:spacing w:val="1"/>
        </w:rPr>
        <w:t xml:space="preserve"> </w:t>
      </w:r>
      <w:r>
        <w:t>виховних</w:t>
      </w:r>
      <w:r>
        <w:rPr>
          <w:spacing w:val="1"/>
        </w:rPr>
        <w:t xml:space="preserve"> </w:t>
      </w:r>
      <w:r>
        <w:t>і</w:t>
      </w:r>
      <w:r>
        <w:rPr>
          <w:spacing w:val="71"/>
        </w:rPr>
        <w:t xml:space="preserve"> </w:t>
      </w:r>
      <w:r>
        <w:t>розвивальних</w:t>
      </w:r>
      <w:r>
        <w:rPr>
          <w:spacing w:val="1"/>
        </w:rPr>
        <w:t xml:space="preserve"> </w:t>
      </w:r>
      <w:r>
        <w:t>завдань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застосуванням</w:t>
      </w:r>
      <w:r>
        <w:rPr>
          <w:spacing w:val="1"/>
        </w:rPr>
        <w:t xml:space="preserve"> </w:t>
      </w:r>
      <w:r>
        <w:t>індивідуальних,</w:t>
      </w:r>
      <w:r>
        <w:rPr>
          <w:spacing w:val="1"/>
        </w:rPr>
        <w:t xml:space="preserve"> </w:t>
      </w:r>
      <w:r>
        <w:t>групових,</w:t>
      </w:r>
      <w:r>
        <w:rPr>
          <w:spacing w:val="1"/>
        </w:rPr>
        <w:t xml:space="preserve"> </w:t>
      </w:r>
      <w:r>
        <w:t>колективних</w:t>
      </w:r>
      <w:r>
        <w:rPr>
          <w:spacing w:val="1"/>
        </w:rPr>
        <w:t xml:space="preserve"> </w:t>
      </w:r>
      <w:r>
        <w:t>форм</w:t>
      </w:r>
      <w:r>
        <w:rPr>
          <w:spacing w:val="1"/>
        </w:rPr>
        <w:t xml:space="preserve"> </w:t>
      </w:r>
      <w:r>
        <w:t>навчання.</w:t>
      </w:r>
      <w:r>
        <w:rPr>
          <w:spacing w:val="1"/>
        </w:rPr>
        <w:t xml:space="preserve"> </w:t>
      </w:r>
      <w:r>
        <w:t>Студенти</w:t>
      </w:r>
      <w:r>
        <w:rPr>
          <w:spacing w:val="1"/>
        </w:rPr>
        <w:t xml:space="preserve"> </w:t>
      </w:r>
      <w:r>
        <w:t>формують</w:t>
      </w:r>
      <w:r>
        <w:rPr>
          <w:spacing w:val="1"/>
        </w:rPr>
        <w:t xml:space="preserve"> </w:t>
      </w:r>
      <w:r>
        <w:t>навички</w:t>
      </w:r>
      <w:r>
        <w:rPr>
          <w:spacing w:val="1"/>
        </w:rPr>
        <w:t xml:space="preserve"> </w:t>
      </w:r>
      <w:r>
        <w:t>самостійної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мовлення,</w:t>
      </w:r>
      <w:r>
        <w:rPr>
          <w:spacing w:val="-1"/>
        </w:rPr>
        <w:t xml:space="preserve"> </w:t>
      </w:r>
      <w:r>
        <w:t>мислення.</w:t>
      </w:r>
    </w:p>
    <w:p w:rsidR="009C787B" w:rsidRDefault="00AE36E6">
      <w:pPr>
        <w:pStyle w:val="a3"/>
        <w:spacing w:before="1"/>
        <w:ind w:right="354" w:firstLine="396"/>
      </w:pPr>
      <w:r>
        <w:t>П</w:t>
      </w:r>
      <w:r>
        <w:t>ублічне обговорення проблеми можна провести методом дискусії (круглий</w:t>
      </w:r>
      <w:r>
        <w:rPr>
          <w:spacing w:val="-67"/>
        </w:rPr>
        <w:t xml:space="preserve"> </w:t>
      </w:r>
      <w:r>
        <w:t>стіл,</w:t>
      </w:r>
      <w:r>
        <w:rPr>
          <w:spacing w:val="1"/>
        </w:rPr>
        <w:t xml:space="preserve"> </w:t>
      </w:r>
      <w:r>
        <w:t>засідання</w:t>
      </w:r>
      <w:r>
        <w:rPr>
          <w:spacing w:val="1"/>
        </w:rPr>
        <w:t xml:space="preserve"> </w:t>
      </w:r>
      <w:r>
        <w:t>експертної</w:t>
      </w:r>
      <w:r>
        <w:rPr>
          <w:spacing w:val="1"/>
        </w:rPr>
        <w:t xml:space="preserve"> </w:t>
      </w:r>
      <w:r>
        <w:t>групи,</w:t>
      </w:r>
      <w:r>
        <w:rPr>
          <w:spacing w:val="1"/>
        </w:rPr>
        <w:t xml:space="preserve"> </w:t>
      </w:r>
      <w:r>
        <w:t>симпозіум,</w:t>
      </w:r>
      <w:r>
        <w:rPr>
          <w:spacing w:val="1"/>
        </w:rPr>
        <w:t xml:space="preserve"> </w:t>
      </w:r>
      <w:r>
        <w:t>прес-конференція).</w:t>
      </w:r>
      <w:r>
        <w:rPr>
          <w:spacing w:val="1"/>
        </w:rPr>
        <w:t xml:space="preserve"> </w:t>
      </w:r>
      <w:r>
        <w:t>Цей</w:t>
      </w:r>
      <w:r>
        <w:rPr>
          <w:spacing w:val="1"/>
        </w:rPr>
        <w:t xml:space="preserve"> </w:t>
      </w:r>
      <w:r>
        <w:t>метод</w:t>
      </w:r>
      <w:r>
        <w:rPr>
          <w:spacing w:val="1"/>
        </w:rPr>
        <w:t xml:space="preserve"> </w:t>
      </w:r>
      <w:r>
        <w:t>навчання ґрунтується на обміні думками. Проблемою може бути практичне або</w:t>
      </w:r>
      <w:r>
        <w:rPr>
          <w:spacing w:val="1"/>
        </w:rPr>
        <w:t xml:space="preserve"> </w:t>
      </w:r>
      <w:r>
        <w:t>теоретичне</w:t>
      </w:r>
      <w:r>
        <w:rPr>
          <w:spacing w:val="1"/>
        </w:rPr>
        <w:t xml:space="preserve"> </w:t>
      </w:r>
      <w:r>
        <w:t>питання,</w:t>
      </w:r>
      <w:r>
        <w:rPr>
          <w:spacing w:val="1"/>
        </w:rPr>
        <w:t xml:space="preserve"> </w:t>
      </w:r>
      <w:r>
        <w:t>суперечлива</w:t>
      </w:r>
      <w:r>
        <w:rPr>
          <w:spacing w:val="1"/>
        </w:rPr>
        <w:t xml:space="preserve"> </w:t>
      </w:r>
      <w:r>
        <w:t>ситуація</w:t>
      </w:r>
      <w:r>
        <w:rPr>
          <w:spacing w:val="1"/>
        </w:rPr>
        <w:t xml:space="preserve"> </w:t>
      </w:r>
      <w:r>
        <w:t>тощо.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допомогою</w:t>
      </w:r>
      <w:r>
        <w:rPr>
          <w:spacing w:val="1"/>
        </w:rPr>
        <w:t xml:space="preserve"> </w:t>
      </w:r>
      <w:r>
        <w:t>дискусії</w:t>
      </w:r>
      <w:r>
        <w:rPr>
          <w:spacing w:val="1"/>
        </w:rPr>
        <w:t xml:space="preserve"> </w:t>
      </w:r>
      <w:r>
        <w:t>студенти здобувають уміння висловлювати лаконічно свої думки, детальніше</w:t>
      </w:r>
      <w:r>
        <w:rPr>
          <w:spacing w:val="1"/>
        </w:rPr>
        <w:t xml:space="preserve"> </w:t>
      </w:r>
      <w:r>
        <w:t>вивчають</w:t>
      </w:r>
      <w:r>
        <w:rPr>
          <w:spacing w:val="-2"/>
        </w:rPr>
        <w:t xml:space="preserve"> </w:t>
      </w:r>
      <w:r>
        <w:t>проблему.</w:t>
      </w:r>
      <w:r>
        <w:rPr>
          <w:spacing w:val="-4"/>
        </w:rPr>
        <w:t xml:space="preserve"> </w:t>
      </w:r>
      <w:r>
        <w:t>Зазначені методи</w:t>
      </w:r>
      <w:r>
        <w:rPr>
          <w:spacing w:val="-1"/>
        </w:rPr>
        <w:t xml:space="preserve"> </w:t>
      </w:r>
      <w:r>
        <w:t>мають</w:t>
      </w:r>
      <w:r>
        <w:rPr>
          <w:spacing w:val="-1"/>
        </w:rPr>
        <w:t xml:space="preserve"> </w:t>
      </w:r>
      <w:r>
        <w:t>діалогічний</w:t>
      </w:r>
      <w:r>
        <w:rPr>
          <w:spacing w:val="-4"/>
        </w:rPr>
        <w:t xml:space="preserve"> </w:t>
      </w:r>
      <w:r>
        <w:t>характер.</w:t>
      </w:r>
    </w:p>
    <w:p w:rsidR="009C787B" w:rsidRDefault="00AE36E6">
      <w:pPr>
        <w:pStyle w:val="a3"/>
        <w:ind w:right="350" w:firstLine="396"/>
      </w:pPr>
      <w:r>
        <w:t>Суттєво</w:t>
      </w:r>
      <w:r>
        <w:rPr>
          <w:spacing w:val="1"/>
        </w:rPr>
        <w:t xml:space="preserve"> </w:t>
      </w:r>
      <w:r>
        <w:t>впливають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самостійної</w:t>
      </w:r>
      <w:r>
        <w:rPr>
          <w:spacing w:val="1"/>
        </w:rPr>
        <w:t xml:space="preserve"> </w:t>
      </w:r>
      <w:r>
        <w:t>навчально-пізнавальної</w:t>
      </w:r>
      <w:r>
        <w:rPr>
          <w:spacing w:val="1"/>
        </w:rPr>
        <w:t xml:space="preserve"> </w:t>
      </w:r>
      <w:r>
        <w:t>діяльності студ</w:t>
      </w:r>
      <w:r>
        <w:t>ентів-медиків ігрові методи (імітаційні ігри, сюжетно-рольові,</w:t>
      </w:r>
      <w:r>
        <w:rPr>
          <w:spacing w:val="1"/>
        </w:rPr>
        <w:t xml:space="preserve"> </w:t>
      </w:r>
      <w:r>
        <w:t>ділові тощо). Імітаційно-ігровий підхід має великі можливості для формування</w:t>
      </w:r>
      <w:r>
        <w:rPr>
          <w:spacing w:val="1"/>
        </w:rPr>
        <w:t xml:space="preserve"> </w:t>
      </w:r>
      <w:r>
        <w:t>творчої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фахівця,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ігор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вивчення</w:t>
      </w:r>
      <w:r>
        <w:rPr>
          <w:spacing w:val="1"/>
        </w:rPr>
        <w:t xml:space="preserve"> </w:t>
      </w:r>
      <w:r>
        <w:t>гуманітарних</w:t>
      </w:r>
      <w:r>
        <w:rPr>
          <w:spacing w:val="1"/>
        </w:rPr>
        <w:t xml:space="preserve"> </w:t>
      </w:r>
      <w:r>
        <w:t>дисциплін</w:t>
      </w:r>
      <w:r>
        <w:rPr>
          <w:spacing w:val="1"/>
        </w:rPr>
        <w:t xml:space="preserve"> </w:t>
      </w:r>
      <w:r>
        <w:t>передбачає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опти</w:t>
      </w:r>
      <w:r>
        <w:t>мальних</w:t>
      </w:r>
      <w:r>
        <w:rPr>
          <w:spacing w:val="1"/>
        </w:rPr>
        <w:t xml:space="preserve"> </w:t>
      </w:r>
      <w:r>
        <w:t>умов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самостійного</w:t>
      </w:r>
      <w:r>
        <w:rPr>
          <w:spacing w:val="1"/>
        </w:rPr>
        <w:t xml:space="preserve"> </w:t>
      </w:r>
      <w:r>
        <w:t>оволодіння</w:t>
      </w:r>
      <w:r>
        <w:rPr>
          <w:spacing w:val="1"/>
        </w:rPr>
        <w:t xml:space="preserve"> </w:t>
      </w:r>
      <w:r>
        <w:t>матеріалом,</w:t>
      </w:r>
      <w:r>
        <w:rPr>
          <w:spacing w:val="1"/>
        </w:rPr>
        <w:t xml:space="preserve"> </w:t>
      </w:r>
      <w:r>
        <w:t>забезпечує</w:t>
      </w:r>
      <w:r>
        <w:rPr>
          <w:spacing w:val="1"/>
        </w:rPr>
        <w:t xml:space="preserve"> </w:t>
      </w:r>
      <w:r>
        <w:t>позитивну</w:t>
      </w:r>
      <w:r>
        <w:rPr>
          <w:spacing w:val="1"/>
        </w:rPr>
        <w:t xml:space="preserve"> </w:t>
      </w:r>
      <w:r>
        <w:t>мотивацію,</w:t>
      </w:r>
      <w:r>
        <w:rPr>
          <w:spacing w:val="1"/>
        </w:rPr>
        <w:t xml:space="preserve"> </w:t>
      </w:r>
      <w:r>
        <w:t>професійну</w:t>
      </w:r>
      <w:r>
        <w:rPr>
          <w:spacing w:val="1"/>
        </w:rPr>
        <w:t xml:space="preserve"> </w:t>
      </w:r>
      <w:r>
        <w:t>спрямованість,</w:t>
      </w:r>
      <w:r>
        <w:rPr>
          <w:spacing w:val="1"/>
        </w:rPr>
        <w:t xml:space="preserve"> </w:t>
      </w:r>
      <w:r>
        <w:t>формує</w:t>
      </w:r>
      <w:r>
        <w:rPr>
          <w:spacing w:val="1"/>
        </w:rPr>
        <w:t xml:space="preserve"> </w:t>
      </w:r>
      <w:r>
        <w:t>вміння</w:t>
      </w:r>
      <w:r>
        <w:rPr>
          <w:spacing w:val="1"/>
        </w:rPr>
        <w:t xml:space="preserve"> </w:t>
      </w:r>
      <w:r>
        <w:t>самостійно</w:t>
      </w:r>
      <w:r>
        <w:rPr>
          <w:spacing w:val="1"/>
        </w:rPr>
        <w:t xml:space="preserve"> </w:t>
      </w:r>
      <w:r>
        <w:t>вчитися</w:t>
      </w:r>
      <w:r>
        <w:rPr>
          <w:spacing w:val="7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організовувати</w:t>
      </w:r>
      <w:r>
        <w:rPr>
          <w:spacing w:val="-1"/>
        </w:rPr>
        <w:t xml:space="preserve"> </w:t>
      </w:r>
      <w:r>
        <w:t>практичну</w:t>
      </w:r>
      <w:r>
        <w:rPr>
          <w:spacing w:val="-3"/>
        </w:rPr>
        <w:t xml:space="preserve"> </w:t>
      </w:r>
      <w:r>
        <w:t>діяльність.</w:t>
      </w:r>
    </w:p>
    <w:p w:rsidR="009C787B" w:rsidRDefault="00AE36E6">
      <w:pPr>
        <w:pStyle w:val="a3"/>
        <w:ind w:right="351" w:firstLine="396"/>
      </w:pPr>
      <w:r>
        <w:t>У</w:t>
      </w:r>
      <w:r>
        <w:rPr>
          <w:spacing w:val="1"/>
        </w:rPr>
        <w:t xml:space="preserve"> </w:t>
      </w:r>
      <w:r>
        <w:t>професійній</w:t>
      </w:r>
      <w:r>
        <w:rPr>
          <w:spacing w:val="1"/>
        </w:rPr>
        <w:t xml:space="preserve"> </w:t>
      </w:r>
      <w:r>
        <w:t>освіті</w:t>
      </w:r>
      <w:r>
        <w:rPr>
          <w:spacing w:val="1"/>
        </w:rPr>
        <w:t xml:space="preserve"> </w:t>
      </w:r>
      <w:r>
        <w:t>широко</w:t>
      </w:r>
      <w:r>
        <w:rPr>
          <w:spacing w:val="1"/>
        </w:rPr>
        <w:t xml:space="preserve"> </w:t>
      </w:r>
      <w:r>
        <w:t>використовується</w:t>
      </w:r>
      <w:r>
        <w:rPr>
          <w:spacing w:val="1"/>
        </w:rPr>
        <w:t xml:space="preserve"> </w:t>
      </w:r>
      <w:r>
        <w:t>ділова</w:t>
      </w:r>
      <w:r>
        <w:rPr>
          <w:spacing w:val="1"/>
        </w:rPr>
        <w:t xml:space="preserve"> </w:t>
      </w:r>
      <w:r>
        <w:t>гра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вид</w:t>
      </w:r>
      <w:r>
        <w:rPr>
          <w:spacing w:val="1"/>
        </w:rPr>
        <w:t xml:space="preserve"> </w:t>
      </w:r>
      <w:r>
        <w:t>гри,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якої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уявних</w:t>
      </w:r>
      <w:r>
        <w:rPr>
          <w:spacing w:val="1"/>
        </w:rPr>
        <w:t xml:space="preserve"> </w:t>
      </w:r>
      <w:r>
        <w:t>ситуаціях</w:t>
      </w:r>
      <w:r>
        <w:rPr>
          <w:spacing w:val="1"/>
        </w:rPr>
        <w:t xml:space="preserve"> </w:t>
      </w:r>
      <w:r>
        <w:t>моделюються</w:t>
      </w:r>
      <w:r>
        <w:rPr>
          <w:spacing w:val="1"/>
        </w:rPr>
        <w:t xml:space="preserve"> </w:t>
      </w:r>
      <w:r>
        <w:t>зміст</w:t>
      </w:r>
      <w:r>
        <w:rPr>
          <w:spacing w:val="1"/>
        </w:rPr>
        <w:t xml:space="preserve"> </w:t>
      </w:r>
      <w:r>
        <w:t>професійної</w:t>
      </w:r>
      <w:r>
        <w:rPr>
          <w:spacing w:val="1"/>
        </w:rPr>
        <w:t xml:space="preserve"> </w:t>
      </w:r>
      <w:r>
        <w:t>діяльності</w:t>
      </w:r>
      <w:r>
        <w:rPr>
          <w:spacing w:val="-67"/>
        </w:rPr>
        <w:t xml:space="preserve"> </w:t>
      </w:r>
      <w:r>
        <w:t>майбутніх фахівців . Беручи участь у грі, студенти моделюють ситуації, на яких</w:t>
      </w:r>
      <w:r>
        <w:rPr>
          <w:spacing w:val="-67"/>
        </w:rPr>
        <w:t xml:space="preserve"> </w:t>
      </w:r>
      <w:r>
        <w:t>розвивають</w:t>
      </w:r>
      <w:r>
        <w:rPr>
          <w:spacing w:val="1"/>
        </w:rPr>
        <w:t xml:space="preserve"> </w:t>
      </w:r>
      <w:r>
        <w:t>вміння</w:t>
      </w:r>
      <w:r>
        <w:rPr>
          <w:spacing w:val="1"/>
        </w:rPr>
        <w:t xml:space="preserve"> </w:t>
      </w:r>
      <w:r>
        <w:t>комунікації,</w:t>
      </w:r>
      <w:r>
        <w:rPr>
          <w:spacing w:val="1"/>
        </w:rPr>
        <w:t xml:space="preserve"> </w:t>
      </w:r>
      <w:r>
        <w:t>ведення</w:t>
      </w:r>
      <w:r>
        <w:rPr>
          <w:spacing w:val="1"/>
        </w:rPr>
        <w:t xml:space="preserve"> </w:t>
      </w:r>
      <w:r>
        <w:t>ділової</w:t>
      </w:r>
      <w:r>
        <w:rPr>
          <w:spacing w:val="1"/>
        </w:rPr>
        <w:t xml:space="preserve"> </w:t>
      </w:r>
      <w:r>
        <w:t>розмови,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уміння</w:t>
      </w:r>
      <w:r>
        <w:rPr>
          <w:spacing w:val="1"/>
        </w:rPr>
        <w:t xml:space="preserve"> </w:t>
      </w:r>
      <w:r>
        <w:t xml:space="preserve">доступно донести до слухача свої </w:t>
      </w:r>
      <w:r>
        <w:t>думки і наміри. Отже, гра не тільки сприяє</w:t>
      </w:r>
      <w:r>
        <w:rPr>
          <w:spacing w:val="1"/>
        </w:rPr>
        <w:t xml:space="preserve"> </w:t>
      </w:r>
      <w:r>
        <w:t>розвиткові</w:t>
      </w:r>
      <w:r>
        <w:rPr>
          <w:spacing w:val="1"/>
        </w:rPr>
        <w:t xml:space="preserve"> </w:t>
      </w:r>
      <w:r>
        <w:t>професійних</w:t>
      </w:r>
      <w:r>
        <w:rPr>
          <w:spacing w:val="1"/>
        </w:rPr>
        <w:t xml:space="preserve"> </w:t>
      </w:r>
      <w:r>
        <w:t>навичок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вмінь,</w:t>
      </w:r>
      <w:r>
        <w:rPr>
          <w:spacing w:val="1"/>
        </w:rPr>
        <w:t xml:space="preserve"> </w:t>
      </w:r>
      <w:r>
        <w:t>емоційно-вольових</w:t>
      </w:r>
      <w:r>
        <w:rPr>
          <w:spacing w:val="1"/>
        </w:rPr>
        <w:t xml:space="preserve"> </w:t>
      </w:r>
      <w:r>
        <w:t>якостей</w:t>
      </w:r>
      <w:r>
        <w:rPr>
          <w:spacing w:val="1"/>
        </w:rPr>
        <w:t xml:space="preserve"> </w:t>
      </w:r>
      <w:r>
        <w:t>комунікабельності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міжособистісному</w:t>
      </w:r>
      <w:r>
        <w:rPr>
          <w:spacing w:val="1"/>
        </w:rPr>
        <w:t xml:space="preserve"> </w:t>
      </w:r>
      <w:r>
        <w:t>спілкуванні</w:t>
      </w:r>
      <w:r>
        <w:rPr>
          <w:spacing w:val="1"/>
        </w:rPr>
        <w:t xml:space="preserve"> </w:t>
      </w:r>
      <w:r>
        <w:t>майбутніх</w:t>
      </w:r>
      <w:r>
        <w:rPr>
          <w:spacing w:val="1"/>
        </w:rPr>
        <w:t xml:space="preserve"> </w:t>
      </w:r>
      <w:r>
        <w:t>фахівців,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формує</w:t>
      </w:r>
      <w:r>
        <w:rPr>
          <w:spacing w:val="1"/>
        </w:rPr>
        <w:t xml:space="preserve"> </w:t>
      </w:r>
      <w:r>
        <w:t>вміння</w:t>
      </w:r>
      <w:r>
        <w:rPr>
          <w:spacing w:val="1"/>
        </w:rPr>
        <w:t xml:space="preserve"> </w:t>
      </w:r>
      <w:r>
        <w:t>перевтілення</w:t>
      </w:r>
      <w:r>
        <w:rPr>
          <w:spacing w:val="1"/>
        </w:rPr>
        <w:t xml:space="preserve"> </w:t>
      </w:r>
      <w:r>
        <w:t>(залежно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відведеної</w:t>
      </w:r>
      <w:r>
        <w:rPr>
          <w:spacing w:val="1"/>
        </w:rPr>
        <w:t xml:space="preserve"> </w:t>
      </w:r>
      <w:r>
        <w:t>ролі),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допомагає</w:t>
      </w:r>
      <w:r>
        <w:rPr>
          <w:spacing w:val="1"/>
        </w:rPr>
        <w:t xml:space="preserve"> </w:t>
      </w:r>
      <w:r>
        <w:t>контролювати свої дії, аналізувати слова і вчинки інших, сприяє розширенню</w:t>
      </w:r>
      <w:r>
        <w:rPr>
          <w:spacing w:val="1"/>
        </w:rPr>
        <w:t xml:space="preserve"> </w:t>
      </w:r>
      <w:r>
        <w:t>асоціативної</w:t>
      </w:r>
      <w:r>
        <w:rPr>
          <w:spacing w:val="1"/>
        </w:rPr>
        <w:t xml:space="preserve"> </w:t>
      </w:r>
      <w:r>
        <w:t>бази,</w:t>
      </w:r>
      <w:r>
        <w:rPr>
          <w:spacing w:val="1"/>
        </w:rPr>
        <w:t xml:space="preserve"> </w:t>
      </w:r>
      <w:r>
        <w:t>посилює</w:t>
      </w:r>
      <w:r>
        <w:rPr>
          <w:spacing w:val="1"/>
        </w:rPr>
        <w:t xml:space="preserve"> </w:t>
      </w:r>
      <w:r>
        <w:t>особистісну</w:t>
      </w:r>
      <w:r>
        <w:rPr>
          <w:spacing w:val="1"/>
        </w:rPr>
        <w:t xml:space="preserve"> </w:t>
      </w:r>
      <w:r>
        <w:t>причетність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обраної</w:t>
      </w:r>
      <w:r>
        <w:rPr>
          <w:spacing w:val="1"/>
        </w:rPr>
        <w:t xml:space="preserve"> </w:t>
      </w:r>
      <w:r>
        <w:t>професії,</w:t>
      </w:r>
      <w:r>
        <w:rPr>
          <w:spacing w:val="1"/>
        </w:rPr>
        <w:t xml:space="preserve"> </w:t>
      </w:r>
      <w:r>
        <w:t xml:space="preserve">формує  </w:t>
      </w:r>
      <w:r>
        <w:rPr>
          <w:spacing w:val="1"/>
        </w:rPr>
        <w:t xml:space="preserve"> </w:t>
      </w:r>
      <w:r>
        <w:t xml:space="preserve">необхідні   </w:t>
      </w:r>
      <w:r>
        <w:rPr>
          <w:spacing w:val="1"/>
        </w:rPr>
        <w:t xml:space="preserve"> </w:t>
      </w:r>
      <w:r>
        <w:t xml:space="preserve">професійно-етичні   </w:t>
      </w:r>
      <w:r>
        <w:rPr>
          <w:spacing w:val="1"/>
        </w:rPr>
        <w:t xml:space="preserve"> </w:t>
      </w:r>
      <w:r>
        <w:t xml:space="preserve">риси   </w:t>
      </w:r>
      <w:r>
        <w:rPr>
          <w:spacing w:val="1"/>
        </w:rPr>
        <w:t xml:space="preserve"> </w:t>
      </w:r>
      <w:r>
        <w:t xml:space="preserve">майбутніх   </w:t>
      </w:r>
      <w:r>
        <w:rPr>
          <w:spacing w:val="1"/>
        </w:rPr>
        <w:t xml:space="preserve"> </w:t>
      </w:r>
      <w:r>
        <w:t>фахівців</w:t>
      </w:r>
      <w:r>
        <w:rPr>
          <w:spacing w:val="1"/>
        </w:rPr>
        <w:t xml:space="preserve"> </w:t>
      </w:r>
      <w:r>
        <w:t>медичного профілю.</w:t>
      </w:r>
    </w:p>
    <w:p w:rsidR="009C787B" w:rsidRDefault="00AE36E6">
      <w:pPr>
        <w:pStyle w:val="a3"/>
        <w:spacing w:before="1"/>
        <w:ind w:right="356" w:firstLine="396"/>
      </w:pPr>
      <w:r>
        <w:t>Професійно-етичне</w:t>
      </w:r>
      <w:r>
        <w:rPr>
          <w:spacing w:val="1"/>
        </w:rPr>
        <w:t xml:space="preserve"> </w:t>
      </w:r>
      <w:r>
        <w:t>виховання</w:t>
      </w:r>
      <w:r>
        <w:rPr>
          <w:spacing w:val="1"/>
        </w:rPr>
        <w:t xml:space="preserve"> </w:t>
      </w:r>
      <w:r>
        <w:t>буде</w:t>
      </w:r>
      <w:r>
        <w:rPr>
          <w:spacing w:val="1"/>
        </w:rPr>
        <w:t xml:space="preserve"> </w:t>
      </w:r>
      <w:r>
        <w:t>продуктивним,</w:t>
      </w:r>
      <w:r>
        <w:rPr>
          <w:spacing w:val="1"/>
        </w:rPr>
        <w:t xml:space="preserve"> </w:t>
      </w:r>
      <w:r>
        <w:t>якщо</w:t>
      </w:r>
      <w:r>
        <w:rPr>
          <w:spacing w:val="1"/>
        </w:rPr>
        <w:t xml:space="preserve"> </w:t>
      </w:r>
      <w:r>
        <w:t>воно</w:t>
      </w:r>
      <w:r>
        <w:rPr>
          <w:spacing w:val="-67"/>
        </w:rPr>
        <w:t xml:space="preserve"> </w:t>
      </w:r>
      <w:r>
        <w:t>ґрунтуватиметься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національних</w:t>
      </w:r>
      <w:r>
        <w:rPr>
          <w:spacing w:val="1"/>
        </w:rPr>
        <w:t xml:space="preserve"> </w:t>
      </w:r>
      <w:r>
        <w:t>виховних</w:t>
      </w:r>
      <w:r>
        <w:rPr>
          <w:spacing w:val="1"/>
        </w:rPr>
        <w:t xml:space="preserve"> </w:t>
      </w:r>
      <w:r>
        <w:t>ідеалах,</w:t>
      </w:r>
      <w:r>
        <w:rPr>
          <w:spacing w:val="1"/>
        </w:rPr>
        <w:t xml:space="preserve"> </w:t>
      </w:r>
      <w:r>
        <w:t>які</w:t>
      </w:r>
      <w:r>
        <w:rPr>
          <w:spacing w:val="71"/>
        </w:rPr>
        <w:t xml:space="preserve"> </w:t>
      </w:r>
      <w:r>
        <w:t>формують</w:t>
      </w:r>
      <w:r>
        <w:rPr>
          <w:spacing w:val="1"/>
        </w:rPr>
        <w:t xml:space="preserve"> </w:t>
      </w:r>
      <w:r>
        <w:t>національну</w:t>
      </w:r>
      <w:r>
        <w:rPr>
          <w:spacing w:val="1"/>
        </w:rPr>
        <w:t xml:space="preserve"> </w:t>
      </w:r>
      <w:r>
        <w:t>свідомість,</w:t>
      </w:r>
      <w:r>
        <w:rPr>
          <w:spacing w:val="1"/>
        </w:rPr>
        <w:t xml:space="preserve"> </w:t>
      </w:r>
      <w:r>
        <w:t>розвивають</w:t>
      </w:r>
      <w:r>
        <w:rPr>
          <w:spacing w:val="1"/>
        </w:rPr>
        <w:t xml:space="preserve"> </w:t>
      </w:r>
      <w:r>
        <w:t>розуміння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працьовитість,</w:t>
      </w:r>
      <w:r>
        <w:rPr>
          <w:spacing w:val="1"/>
        </w:rPr>
        <w:t xml:space="preserve"> </w:t>
      </w:r>
      <w:r>
        <w:t>гуманність,</w:t>
      </w:r>
      <w:r>
        <w:rPr>
          <w:spacing w:val="-3"/>
        </w:rPr>
        <w:t xml:space="preserve"> </w:t>
      </w:r>
      <w:r>
        <w:t>доброта,</w:t>
      </w:r>
      <w:r>
        <w:rPr>
          <w:spacing w:val="-3"/>
        </w:rPr>
        <w:t xml:space="preserve"> </w:t>
      </w:r>
      <w:r>
        <w:t>щирість</w:t>
      </w:r>
      <w:r>
        <w:rPr>
          <w:spacing w:val="-2"/>
        </w:rPr>
        <w:t xml:space="preserve"> </w:t>
      </w:r>
      <w:r>
        <w:t>є</w:t>
      </w:r>
      <w:r>
        <w:rPr>
          <w:spacing w:val="-4"/>
        </w:rPr>
        <w:t xml:space="preserve"> </w:t>
      </w:r>
      <w:r>
        <w:t>характерними</w:t>
      </w:r>
      <w:r>
        <w:rPr>
          <w:spacing w:val="-2"/>
        </w:rPr>
        <w:t xml:space="preserve"> </w:t>
      </w:r>
      <w:r>
        <w:t>рисами</w:t>
      </w:r>
      <w:r>
        <w:rPr>
          <w:spacing w:val="-4"/>
        </w:rPr>
        <w:t xml:space="preserve"> </w:t>
      </w:r>
      <w:r>
        <w:t>українського</w:t>
      </w:r>
      <w:r>
        <w:rPr>
          <w:spacing w:val="-1"/>
        </w:rPr>
        <w:t xml:space="preserve"> </w:t>
      </w:r>
      <w:r>
        <w:t>народу.</w:t>
      </w:r>
    </w:p>
    <w:p w:rsidR="009C787B" w:rsidRDefault="00AE36E6">
      <w:pPr>
        <w:pStyle w:val="a3"/>
        <w:spacing w:before="1"/>
        <w:ind w:right="348" w:firstLine="396"/>
      </w:pPr>
      <w:r>
        <w:t>Використання викладачами новітніх технологій оптимізуватиме навчально-</w:t>
      </w:r>
      <w:r>
        <w:rPr>
          <w:spacing w:val="1"/>
        </w:rPr>
        <w:t xml:space="preserve"> </w:t>
      </w:r>
      <w:r>
        <w:t>виховний</w:t>
      </w:r>
      <w:r>
        <w:rPr>
          <w:spacing w:val="1"/>
        </w:rPr>
        <w:t xml:space="preserve"> </w:t>
      </w:r>
      <w:r>
        <w:t>процес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медичному</w:t>
      </w:r>
      <w:r>
        <w:rPr>
          <w:spacing w:val="1"/>
        </w:rPr>
        <w:t xml:space="preserve"> </w:t>
      </w:r>
      <w:r>
        <w:t>коледжі,</w:t>
      </w:r>
      <w:r>
        <w:rPr>
          <w:spacing w:val="1"/>
        </w:rPr>
        <w:t xml:space="preserve"> </w:t>
      </w:r>
      <w:r>
        <w:t>адже</w:t>
      </w:r>
      <w:r>
        <w:rPr>
          <w:spacing w:val="1"/>
        </w:rPr>
        <w:t xml:space="preserve"> </w:t>
      </w:r>
      <w:r>
        <w:t>заняття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захоплювати</w:t>
      </w:r>
      <w:r>
        <w:rPr>
          <w:spacing w:val="1"/>
        </w:rPr>
        <w:t xml:space="preserve"> </w:t>
      </w:r>
      <w:r>
        <w:t>студентів,</w:t>
      </w:r>
      <w:r>
        <w:rPr>
          <w:spacing w:val="1"/>
        </w:rPr>
        <w:t xml:space="preserve"> </w:t>
      </w:r>
      <w:r>
        <w:t>пробуджувати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них</w:t>
      </w:r>
      <w:r>
        <w:rPr>
          <w:spacing w:val="1"/>
        </w:rPr>
        <w:t xml:space="preserve"> </w:t>
      </w:r>
      <w:r>
        <w:t>інтерес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мотивацію,</w:t>
      </w:r>
      <w:r>
        <w:rPr>
          <w:spacing w:val="1"/>
        </w:rPr>
        <w:t xml:space="preserve"> </w:t>
      </w:r>
      <w:r>
        <w:t>навчати</w:t>
      </w:r>
      <w:r>
        <w:rPr>
          <w:spacing w:val="1"/>
        </w:rPr>
        <w:t xml:space="preserve"> </w:t>
      </w:r>
      <w:r>
        <w:t>самостійному</w:t>
      </w:r>
      <w:r>
        <w:rPr>
          <w:spacing w:val="1"/>
        </w:rPr>
        <w:t xml:space="preserve"> </w:t>
      </w:r>
      <w:r>
        <w:t>мисленню та формувати зацікавлення до майбутн</w:t>
      </w:r>
      <w:r>
        <w:t>ьої професії. Інтерактивність</w:t>
      </w:r>
      <w:r>
        <w:rPr>
          <w:spacing w:val="1"/>
        </w:rPr>
        <w:t xml:space="preserve"> </w:t>
      </w:r>
      <w:r>
        <w:t>забезпечує</w:t>
      </w:r>
      <w:r>
        <w:rPr>
          <w:spacing w:val="17"/>
        </w:rPr>
        <w:t xml:space="preserve"> </w:t>
      </w:r>
      <w:r>
        <w:t>підвищення</w:t>
      </w:r>
      <w:r>
        <w:rPr>
          <w:spacing w:val="18"/>
        </w:rPr>
        <w:t xml:space="preserve"> </w:t>
      </w:r>
      <w:r>
        <w:t>якісних</w:t>
      </w:r>
      <w:r>
        <w:rPr>
          <w:spacing w:val="16"/>
        </w:rPr>
        <w:t xml:space="preserve"> </w:t>
      </w:r>
      <w:r>
        <w:t>результатів</w:t>
      </w:r>
      <w:r>
        <w:rPr>
          <w:spacing w:val="18"/>
        </w:rPr>
        <w:t xml:space="preserve"> </w:t>
      </w:r>
      <w:r>
        <w:t>навчання.</w:t>
      </w:r>
      <w:r>
        <w:rPr>
          <w:spacing w:val="18"/>
        </w:rPr>
        <w:t xml:space="preserve"> </w:t>
      </w:r>
      <w:r>
        <w:t>Студенти</w:t>
      </w:r>
      <w:r>
        <w:rPr>
          <w:spacing w:val="19"/>
        </w:rPr>
        <w:t xml:space="preserve"> </w:t>
      </w:r>
      <w:r>
        <w:t>навчаються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59"/>
      </w:pPr>
      <w:r>
        <w:t>бути</w:t>
      </w:r>
      <w:r>
        <w:rPr>
          <w:spacing w:val="1"/>
        </w:rPr>
        <w:t xml:space="preserve"> </w:t>
      </w:r>
      <w:r>
        <w:t>демократичними,</w:t>
      </w:r>
      <w:r>
        <w:rPr>
          <w:spacing w:val="1"/>
        </w:rPr>
        <w:t xml:space="preserve"> </w:t>
      </w:r>
      <w:r>
        <w:t>толерантними,</w:t>
      </w:r>
      <w:r>
        <w:rPr>
          <w:spacing w:val="1"/>
        </w:rPr>
        <w:t xml:space="preserve"> </w:t>
      </w:r>
      <w:r>
        <w:t>гуманними,</w:t>
      </w:r>
      <w:r>
        <w:rPr>
          <w:spacing w:val="1"/>
        </w:rPr>
        <w:t xml:space="preserve"> </w:t>
      </w:r>
      <w:r>
        <w:t>самостійно</w:t>
      </w:r>
      <w:r>
        <w:rPr>
          <w:spacing w:val="1"/>
        </w:rPr>
        <w:t xml:space="preserve"> </w:t>
      </w:r>
      <w:r>
        <w:t>приймати</w:t>
      </w:r>
      <w:r>
        <w:rPr>
          <w:spacing w:val="1"/>
        </w:rPr>
        <w:t xml:space="preserve"> </w:t>
      </w:r>
      <w:r>
        <w:t>рішення, конструктивно мислити. Адже новітня методика викладання дає змогу</w:t>
      </w:r>
      <w:r>
        <w:rPr>
          <w:spacing w:val="-67"/>
        </w:rPr>
        <w:t xml:space="preserve"> </w:t>
      </w:r>
      <w:r>
        <w:t>створювати</w:t>
      </w:r>
      <w:r>
        <w:rPr>
          <w:spacing w:val="1"/>
        </w:rPr>
        <w:t xml:space="preserve"> </w:t>
      </w:r>
      <w:r>
        <w:t>навчальне</w:t>
      </w:r>
      <w:r>
        <w:rPr>
          <w:spacing w:val="1"/>
        </w:rPr>
        <w:t xml:space="preserve"> </w:t>
      </w:r>
      <w:r>
        <w:t>середовище,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якому</w:t>
      </w:r>
      <w:r>
        <w:rPr>
          <w:spacing w:val="1"/>
        </w:rPr>
        <w:t xml:space="preserve"> </w:t>
      </w:r>
      <w:r>
        <w:t>теорія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практика</w:t>
      </w:r>
      <w:r>
        <w:rPr>
          <w:spacing w:val="1"/>
        </w:rPr>
        <w:t xml:space="preserve"> </w:t>
      </w:r>
      <w:r>
        <w:t>засвоюються</w:t>
      </w:r>
      <w:r>
        <w:rPr>
          <w:spacing w:val="1"/>
        </w:rPr>
        <w:t xml:space="preserve"> </w:t>
      </w:r>
      <w:r>
        <w:t>одночасно, що надає змогу студентам реалізувати індивідуальні можливості [3,</w:t>
      </w:r>
      <w:r>
        <w:rPr>
          <w:spacing w:val="1"/>
        </w:rPr>
        <w:t xml:space="preserve"> </w:t>
      </w:r>
      <w:r>
        <w:t>с.</w:t>
      </w:r>
      <w:r>
        <w:rPr>
          <w:spacing w:val="-1"/>
        </w:rPr>
        <w:t xml:space="preserve"> </w:t>
      </w:r>
      <w:r>
        <w:t>239].</w:t>
      </w:r>
    </w:p>
    <w:p w:rsidR="009C787B" w:rsidRDefault="00AE36E6">
      <w:pPr>
        <w:pStyle w:val="a3"/>
        <w:spacing w:before="1"/>
        <w:ind w:right="351" w:firstLine="396"/>
      </w:pPr>
      <w:r>
        <w:t>Для формування професійн</w:t>
      </w:r>
      <w:r>
        <w:t>о-етичної культури майбутніх медиків у коледжі</w:t>
      </w:r>
      <w:r>
        <w:rPr>
          <w:spacing w:val="1"/>
        </w:rPr>
        <w:t xml:space="preserve"> </w:t>
      </w:r>
      <w:r>
        <w:t>необхідна принципова зміна функцій викладачів. Сучасний викладач перестає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транслятором</w:t>
      </w:r>
      <w:r>
        <w:rPr>
          <w:spacing w:val="1"/>
        </w:rPr>
        <w:t xml:space="preserve"> </w:t>
      </w:r>
      <w:r>
        <w:t>знань,</w:t>
      </w:r>
      <w:r>
        <w:rPr>
          <w:spacing w:val="1"/>
        </w:rPr>
        <w:t xml:space="preserve"> </w:t>
      </w:r>
      <w:r>
        <w:t>організатором</w:t>
      </w:r>
      <w:r>
        <w:rPr>
          <w:spacing w:val="1"/>
        </w:rPr>
        <w:t xml:space="preserve"> </w:t>
      </w:r>
      <w:r>
        <w:t>змісту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спрямованості</w:t>
      </w:r>
      <w:r>
        <w:rPr>
          <w:spacing w:val="1"/>
        </w:rPr>
        <w:t xml:space="preserve"> </w:t>
      </w:r>
      <w:r>
        <w:t>навчальної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вихованців.</w:t>
      </w:r>
      <w:r>
        <w:rPr>
          <w:spacing w:val="1"/>
        </w:rPr>
        <w:t xml:space="preserve"> </w:t>
      </w:r>
      <w:r>
        <w:t>Одне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завдань</w:t>
      </w:r>
      <w:r>
        <w:rPr>
          <w:spacing w:val="1"/>
        </w:rPr>
        <w:t xml:space="preserve"> </w:t>
      </w:r>
      <w:r>
        <w:t>педагога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п</w:t>
      </w:r>
      <w:r>
        <w:t>равильний</w:t>
      </w:r>
      <w:r>
        <w:rPr>
          <w:spacing w:val="1"/>
        </w:rPr>
        <w:t xml:space="preserve"> </w:t>
      </w:r>
      <w:r>
        <w:t>виклад</w:t>
      </w:r>
      <w:r>
        <w:rPr>
          <w:spacing w:val="1"/>
        </w:rPr>
        <w:t xml:space="preserve"> </w:t>
      </w:r>
      <w:r>
        <w:t>теми.</w:t>
      </w:r>
      <w:r>
        <w:rPr>
          <w:spacing w:val="1"/>
        </w:rPr>
        <w:t xml:space="preserve"> </w:t>
      </w:r>
      <w:r>
        <w:t>Вважається,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першими</w:t>
      </w:r>
      <w:r>
        <w:rPr>
          <w:spacing w:val="1"/>
        </w:rPr>
        <w:t xml:space="preserve"> </w:t>
      </w:r>
      <w:r>
        <w:t>принципами</w:t>
      </w:r>
      <w:r>
        <w:rPr>
          <w:spacing w:val="1"/>
        </w:rPr>
        <w:t xml:space="preserve"> </w:t>
      </w:r>
      <w:r>
        <w:t>доброго</w:t>
      </w:r>
      <w:r>
        <w:rPr>
          <w:spacing w:val="1"/>
        </w:rPr>
        <w:t xml:space="preserve"> </w:t>
      </w:r>
      <w:r>
        <w:t>висвітлення</w:t>
      </w:r>
      <w:r>
        <w:rPr>
          <w:spacing w:val="1"/>
        </w:rPr>
        <w:t xml:space="preserve"> </w:t>
      </w:r>
      <w:r>
        <w:t>матеріалу є його синтез і позитивне мислення [4, с. 315]. Нову інформацію</w:t>
      </w:r>
      <w:r>
        <w:rPr>
          <w:spacing w:val="1"/>
        </w:rPr>
        <w:t xml:space="preserve"> </w:t>
      </w:r>
      <w:r>
        <w:t>важливо пов’язувати із попередніми знаннями студентів. А якщо інформація</w:t>
      </w:r>
      <w:r>
        <w:rPr>
          <w:spacing w:val="1"/>
        </w:rPr>
        <w:t xml:space="preserve"> </w:t>
      </w:r>
      <w:r>
        <w:t>буде мати зв’язок з їхніми майбутніми прагненнями і цілями, то вона краще</w:t>
      </w:r>
      <w:r>
        <w:rPr>
          <w:spacing w:val="1"/>
        </w:rPr>
        <w:t xml:space="preserve"> </w:t>
      </w:r>
      <w:r>
        <w:t>запам’ятається.</w:t>
      </w:r>
    </w:p>
    <w:p w:rsidR="009C787B" w:rsidRDefault="00AE36E6">
      <w:pPr>
        <w:pStyle w:val="a3"/>
        <w:tabs>
          <w:tab w:val="left" w:pos="1970"/>
          <w:tab w:val="left" w:pos="2002"/>
          <w:tab w:val="left" w:pos="2147"/>
          <w:tab w:val="left" w:pos="2732"/>
          <w:tab w:val="left" w:pos="2767"/>
          <w:tab w:val="left" w:pos="3394"/>
          <w:tab w:val="left" w:pos="3540"/>
          <w:tab w:val="left" w:pos="4439"/>
          <w:tab w:val="left" w:pos="4494"/>
          <w:tab w:val="left" w:pos="4680"/>
          <w:tab w:val="left" w:pos="4790"/>
          <w:tab w:val="left" w:pos="4837"/>
          <w:tab w:val="left" w:pos="5155"/>
          <w:tab w:val="left" w:pos="5861"/>
          <w:tab w:val="left" w:pos="6007"/>
          <w:tab w:val="left" w:pos="6085"/>
          <w:tab w:val="left" w:pos="6403"/>
          <w:tab w:val="left" w:pos="6534"/>
          <w:tab w:val="left" w:pos="6622"/>
          <w:tab w:val="left" w:pos="7348"/>
          <w:tab w:val="left" w:pos="7417"/>
          <w:tab w:val="left" w:pos="7721"/>
          <w:tab w:val="left" w:pos="7921"/>
          <w:tab w:val="left" w:pos="8666"/>
          <w:tab w:val="left" w:pos="8782"/>
          <w:tab w:val="left" w:pos="8842"/>
          <w:tab w:val="left" w:pos="8941"/>
          <w:tab w:val="left" w:pos="9354"/>
        </w:tabs>
        <w:spacing w:before="2"/>
        <w:ind w:right="348" w:firstLine="396"/>
        <w:jc w:val="right"/>
      </w:pPr>
      <w:r>
        <w:t>Для</w:t>
      </w:r>
      <w:r>
        <w:rPr>
          <w:spacing w:val="14"/>
        </w:rPr>
        <w:t xml:space="preserve"> </w:t>
      </w:r>
      <w:r>
        <w:t>ефективного</w:t>
      </w:r>
      <w:r>
        <w:rPr>
          <w:spacing w:val="12"/>
        </w:rPr>
        <w:t xml:space="preserve"> </w:t>
      </w:r>
      <w:r>
        <w:t>впровадження</w:t>
      </w:r>
      <w:r>
        <w:rPr>
          <w:spacing w:val="14"/>
        </w:rPr>
        <w:t xml:space="preserve"> </w:t>
      </w:r>
      <w:r>
        <w:t>інтерактивних</w:t>
      </w:r>
      <w:r>
        <w:rPr>
          <w:spacing w:val="14"/>
        </w:rPr>
        <w:t xml:space="preserve"> </w:t>
      </w:r>
      <w:r>
        <w:t>методів,</w:t>
      </w:r>
      <w:r>
        <w:rPr>
          <w:spacing w:val="10"/>
        </w:rPr>
        <w:t xml:space="preserve"> </w:t>
      </w:r>
      <w:r>
        <w:t>педагог</w:t>
      </w:r>
      <w:r>
        <w:rPr>
          <w:spacing w:val="14"/>
        </w:rPr>
        <w:t xml:space="preserve"> </w:t>
      </w:r>
      <w:r>
        <w:t>повинен</w:t>
      </w:r>
      <w:r>
        <w:rPr>
          <w:spacing w:val="-67"/>
        </w:rPr>
        <w:t xml:space="preserve"> </w:t>
      </w:r>
      <w:r>
        <w:t>ретельно</w:t>
      </w:r>
      <w:r>
        <w:rPr>
          <w:spacing w:val="35"/>
        </w:rPr>
        <w:t xml:space="preserve"> </w:t>
      </w:r>
      <w:r>
        <w:t>планувати</w:t>
      </w:r>
      <w:r>
        <w:rPr>
          <w:spacing w:val="34"/>
        </w:rPr>
        <w:t xml:space="preserve"> </w:t>
      </w:r>
      <w:r>
        <w:t>свою</w:t>
      </w:r>
      <w:r>
        <w:rPr>
          <w:spacing w:val="34"/>
        </w:rPr>
        <w:t xml:space="preserve"> </w:t>
      </w:r>
      <w:r>
        <w:t>роботу;</w:t>
      </w:r>
      <w:r>
        <w:rPr>
          <w:spacing w:val="35"/>
        </w:rPr>
        <w:t xml:space="preserve"> </w:t>
      </w:r>
      <w:r>
        <w:t>використовувати</w:t>
      </w:r>
      <w:r>
        <w:rPr>
          <w:spacing w:val="34"/>
        </w:rPr>
        <w:t xml:space="preserve"> </w:t>
      </w:r>
      <w:r>
        <w:t>методи,</w:t>
      </w:r>
      <w:r>
        <w:rPr>
          <w:spacing w:val="33"/>
        </w:rPr>
        <w:t xml:space="preserve"> </w:t>
      </w:r>
      <w:r>
        <w:t>адекватні</w:t>
      </w:r>
      <w:r>
        <w:rPr>
          <w:spacing w:val="35"/>
        </w:rPr>
        <w:t xml:space="preserve"> </w:t>
      </w:r>
      <w:r>
        <w:t>віку</w:t>
      </w:r>
      <w:r>
        <w:rPr>
          <w:spacing w:val="-67"/>
        </w:rPr>
        <w:t xml:space="preserve"> </w:t>
      </w:r>
      <w:r>
        <w:t>студентів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їхньому</w:t>
      </w:r>
      <w:r>
        <w:rPr>
          <w:spacing w:val="1"/>
        </w:rPr>
        <w:t xml:space="preserve"> </w:t>
      </w:r>
      <w:r>
        <w:t>досвіду</w:t>
      </w:r>
      <w:r>
        <w:rPr>
          <w:spacing w:val="1"/>
        </w:rPr>
        <w:t xml:space="preserve"> </w:t>
      </w:r>
      <w:r>
        <w:t>інтерактивної</w:t>
      </w:r>
      <w:r>
        <w:rPr>
          <w:spacing w:val="1"/>
        </w:rPr>
        <w:t xml:space="preserve"> </w:t>
      </w:r>
      <w:r>
        <w:t>діяльності;</w:t>
      </w:r>
      <w:r>
        <w:rPr>
          <w:spacing w:val="1"/>
        </w:rPr>
        <w:t xml:space="preserve"> </w:t>
      </w:r>
      <w:r>
        <w:t>дати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для</w:t>
      </w:r>
      <w:r>
        <w:rPr>
          <w:spacing w:val="-67"/>
        </w:rPr>
        <w:t xml:space="preserve"> </w:t>
      </w:r>
      <w:r>
        <w:t>попередньої</w:t>
      </w:r>
      <w:r>
        <w:rPr>
          <w:spacing w:val="21"/>
        </w:rPr>
        <w:t xml:space="preserve"> </w:t>
      </w:r>
      <w:r>
        <w:t>підготовки (прочитати,</w:t>
      </w:r>
      <w:r>
        <w:rPr>
          <w:spacing w:val="20"/>
        </w:rPr>
        <w:t xml:space="preserve"> </w:t>
      </w:r>
      <w:r>
        <w:t>продумати,</w:t>
      </w:r>
      <w:r>
        <w:rPr>
          <w:spacing w:val="21"/>
        </w:rPr>
        <w:t xml:space="preserve"> </w:t>
      </w:r>
      <w:r>
        <w:t>виконати</w:t>
      </w:r>
      <w:r>
        <w:rPr>
          <w:spacing w:val="22"/>
        </w:rPr>
        <w:t xml:space="preserve"> </w:t>
      </w:r>
      <w:r>
        <w:t>завдання).</w:t>
      </w:r>
      <w:r>
        <w:rPr>
          <w:spacing w:val="20"/>
        </w:rPr>
        <w:t xml:space="preserve"> </w:t>
      </w:r>
      <w:r>
        <w:t>Викладачі</w:t>
      </w:r>
      <w:r>
        <w:rPr>
          <w:spacing w:val="-67"/>
        </w:rPr>
        <w:t xml:space="preserve"> </w:t>
      </w:r>
      <w:r>
        <w:t>мають</w:t>
      </w:r>
      <w:r>
        <w:rPr>
          <w:spacing w:val="50"/>
        </w:rPr>
        <w:t xml:space="preserve"> </w:t>
      </w:r>
      <w:r>
        <w:t>акцентувати увагу</w:t>
      </w:r>
      <w:r>
        <w:rPr>
          <w:spacing w:val="53"/>
        </w:rPr>
        <w:t xml:space="preserve"> </w:t>
      </w:r>
      <w:r>
        <w:t>на</w:t>
      </w:r>
      <w:r>
        <w:rPr>
          <w:spacing w:val="52"/>
        </w:rPr>
        <w:t xml:space="preserve"> </w:t>
      </w:r>
      <w:r>
        <w:t>суті</w:t>
      </w:r>
      <w:r>
        <w:rPr>
          <w:spacing w:val="50"/>
        </w:rPr>
        <w:t xml:space="preserve"> </w:t>
      </w:r>
      <w:r>
        <w:t>й</w:t>
      </w:r>
      <w:r>
        <w:rPr>
          <w:spacing w:val="50"/>
        </w:rPr>
        <w:t xml:space="preserve"> </w:t>
      </w:r>
      <w:r>
        <w:t>особливостях</w:t>
      </w:r>
      <w:r>
        <w:rPr>
          <w:spacing w:val="51"/>
        </w:rPr>
        <w:t xml:space="preserve"> </w:t>
      </w:r>
      <w:r>
        <w:t>професії</w:t>
      </w:r>
      <w:r>
        <w:rPr>
          <w:spacing w:val="51"/>
        </w:rPr>
        <w:t xml:space="preserve"> </w:t>
      </w:r>
      <w:r>
        <w:t>медика,</w:t>
      </w:r>
      <w:r>
        <w:rPr>
          <w:spacing w:val="49"/>
        </w:rPr>
        <w:t xml:space="preserve"> </w:t>
      </w:r>
      <w:r>
        <w:t>на</w:t>
      </w:r>
      <w:r>
        <w:rPr>
          <w:spacing w:val="50"/>
        </w:rPr>
        <w:t xml:space="preserve"> </w:t>
      </w:r>
      <w:r>
        <w:t>цілях</w:t>
      </w:r>
      <w:r>
        <w:rPr>
          <w:spacing w:val="53"/>
        </w:rPr>
        <w:t xml:space="preserve"> </w:t>
      </w:r>
      <w:r>
        <w:t>і</w:t>
      </w:r>
      <w:r>
        <w:rPr>
          <w:spacing w:val="-67"/>
        </w:rPr>
        <w:t xml:space="preserve"> </w:t>
      </w:r>
      <w:r>
        <w:t>завданнях</w:t>
      </w:r>
      <w:r>
        <w:tab/>
      </w:r>
      <w:r>
        <w:tab/>
      </w:r>
      <w:r>
        <w:tab/>
        <w:t>охорони</w:t>
      </w:r>
      <w:r>
        <w:tab/>
        <w:t>здоров’я,</w:t>
      </w:r>
      <w:r>
        <w:tab/>
      </w:r>
      <w:r>
        <w:tab/>
        <w:t>культурі</w:t>
      </w:r>
      <w:r>
        <w:tab/>
      </w:r>
      <w:r>
        <w:tab/>
      </w:r>
      <w:r>
        <w:tab/>
        <w:t>як</w:t>
      </w:r>
      <w:r>
        <w:tab/>
      </w:r>
      <w:r>
        <w:tab/>
      </w:r>
      <w:r>
        <w:tab/>
      </w:r>
      <w:r>
        <w:rPr>
          <w:spacing w:val="-1"/>
        </w:rPr>
        <w:t>феноменальному</w:t>
      </w:r>
      <w:r>
        <w:rPr>
          <w:spacing w:val="-1"/>
        </w:rPr>
        <w:tab/>
      </w:r>
      <w:r>
        <w:rPr>
          <w:spacing w:val="-1"/>
        </w:rPr>
        <w:tab/>
      </w:r>
      <w:r>
        <w:rPr>
          <w:spacing w:val="-1"/>
        </w:rPr>
        <w:tab/>
      </w:r>
      <w:r>
        <w:t>компоненті</w:t>
      </w:r>
      <w:r>
        <w:rPr>
          <w:spacing w:val="1"/>
        </w:rPr>
        <w:t xml:space="preserve"> </w:t>
      </w:r>
      <w:r>
        <w:t>соціальної</w:t>
      </w:r>
      <w:r>
        <w:rPr>
          <w:spacing w:val="44"/>
        </w:rPr>
        <w:t xml:space="preserve"> </w:t>
      </w:r>
      <w:r>
        <w:t>діяльності,</w:t>
      </w:r>
      <w:r>
        <w:rPr>
          <w:spacing w:val="43"/>
        </w:rPr>
        <w:t xml:space="preserve"> </w:t>
      </w:r>
      <w:r>
        <w:t>прояві</w:t>
      </w:r>
      <w:r>
        <w:rPr>
          <w:spacing w:val="44"/>
        </w:rPr>
        <w:t xml:space="preserve"> </w:t>
      </w:r>
      <w:r>
        <w:t>професійно-етичної</w:t>
      </w:r>
      <w:r>
        <w:rPr>
          <w:spacing w:val="44"/>
        </w:rPr>
        <w:t xml:space="preserve"> </w:t>
      </w:r>
      <w:r>
        <w:t>культури</w:t>
      </w:r>
      <w:r>
        <w:rPr>
          <w:spacing w:val="43"/>
        </w:rPr>
        <w:t xml:space="preserve"> </w:t>
      </w:r>
      <w:r>
        <w:t>під</w:t>
      </w:r>
      <w:r>
        <w:rPr>
          <w:spacing w:val="44"/>
        </w:rPr>
        <w:t xml:space="preserve"> </w:t>
      </w:r>
      <w:r>
        <w:t>час</w:t>
      </w:r>
      <w:r>
        <w:rPr>
          <w:spacing w:val="43"/>
        </w:rPr>
        <w:t xml:space="preserve"> </w:t>
      </w:r>
      <w:r>
        <w:t>виконання</w:t>
      </w:r>
      <w:r>
        <w:rPr>
          <w:spacing w:val="-67"/>
        </w:rPr>
        <w:t xml:space="preserve"> </w:t>
      </w:r>
      <w:r>
        <w:t>різних</w:t>
      </w:r>
      <w:r>
        <w:rPr>
          <w:spacing w:val="61"/>
        </w:rPr>
        <w:t xml:space="preserve"> </w:t>
      </w:r>
      <w:r>
        <w:t>функцій</w:t>
      </w:r>
      <w:r>
        <w:rPr>
          <w:spacing w:val="62"/>
        </w:rPr>
        <w:t xml:space="preserve"> </w:t>
      </w:r>
      <w:r>
        <w:t>медика.</w:t>
      </w:r>
      <w:r>
        <w:rPr>
          <w:spacing w:val="63"/>
        </w:rPr>
        <w:t xml:space="preserve"> </w:t>
      </w:r>
      <w:r>
        <w:t>Характер</w:t>
      </w:r>
      <w:r>
        <w:rPr>
          <w:spacing w:val="63"/>
        </w:rPr>
        <w:t xml:space="preserve"> </w:t>
      </w:r>
      <w:r>
        <w:t>практичних</w:t>
      </w:r>
      <w:r>
        <w:rPr>
          <w:spacing w:val="64"/>
        </w:rPr>
        <w:t xml:space="preserve"> </w:t>
      </w:r>
      <w:r>
        <w:t>занять</w:t>
      </w:r>
      <w:r>
        <w:rPr>
          <w:spacing w:val="59"/>
        </w:rPr>
        <w:t xml:space="preserve"> </w:t>
      </w:r>
      <w:r>
        <w:t>потребує</w:t>
      </w:r>
      <w:r>
        <w:rPr>
          <w:spacing w:val="62"/>
        </w:rPr>
        <w:t xml:space="preserve"> </w:t>
      </w:r>
      <w:r>
        <w:t>використання</w:t>
      </w:r>
      <w:r>
        <w:rPr>
          <w:spacing w:val="-67"/>
        </w:rPr>
        <w:t xml:space="preserve"> </w:t>
      </w:r>
      <w:r>
        <w:t>методів</w:t>
      </w:r>
      <w:r>
        <w:rPr>
          <w:spacing w:val="52"/>
        </w:rPr>
        <w:t xml:space="preserve"> </w:t>
      </w:r>
      <w:r>
        <w:t>творчих</w:t>
      </w:r>
      <w:r>
        <w:rPr>
          <w:spacing w:val="54"/>
        </w:rPr>
        <w:t xml:space="preserve"> </w:t>
      </w:r>
      <w:r>
        <w:t>завдань</w:t>
      </w:r>
      <w:r>
        <w:rPr>
          <w:spacing w:val="52"/>
        </w:rPr>
        <w:t xml:space="preserve"> </w:t>
      </w:r>
      <w:r>
        <w:t>і</w:t>
      </w:r>
      <w:r>
        <w:rPr>
          <w:spacing w:val="54"/>
        </w:rPr>
        <w:t xml:space="preserve"> </w:t>
      </w:r>
      <w:r>
        <w:t>вправ,</w:t>
      </w:r>
      <w:r>
        <w:rPr>
          <w:spacing w:val="52"/>
        </w:rPr>
        <w:t xml:space="preserve"> </w:t>
      </w:r>
      <w:r>
        <w:t>тестів,</w:t>
      </w:r>
      <w:r>
        <w:rPr>
          <w:spacing w:val="52"/>
        </w:rPr>
        <w:t xml:space="preserve"> </w:t>
      </w:r>
      <w:r>
        <w:t>мозкового</w:t>
      </w:r>
      <w:r>
        <w:rPr>
          <w:spacing w:val="51"/>
        </w:rPr>
        <w:t xml:space="preserve"> </w:t>
      </w:r>
      <w:r>
        <w:t>штурму,</w:t>
      </w:r>
      <w:r>
        <w:rPr>
          <w:spacing w:val="51"/>
        </w:rPr>
        <w:t xml:space="preserve"> </w:t>
      </w:r>
      <w:r>
        <w:t>самооцінки,</w:t>
      </w:r>
      <w:r>
        <w:rPr>
          <w:spacing w:val="-67"/>
        </w:rPr>
        <w:t xml:space="preserve"> </w:t>
      </w:r>
      <w:r>
        <w:t>рольових</w:t>
      </w:r>
      <w:r>
        <w:tab/>
      </w:r>
      <w:r>
        <w:tab/>
        <w:t>ігор,</w:t>
      </w:r>
      <w:r>
        <w:tab/>
      </w:r>
      <w:r>
        <w:tab/>
        <w:t>ситуативних</w:t>
      </w:r>
      <w:r>
        <w:tab/>
      </w:r>
      <w:r>
        <w:tab/>
        <w:t>дій,</w:t>
      </w:r>
      <w:r>
        <w:tab/>
        <w:t>тренінгів,</w:t>
      </w:r>
      <w:r>
        <w:tab/>
      </w:r>
      <w:r>
        <w:tab/>
        <w:t>творчих</w:t>
      </w:r>
      <w:r>
        <w:tab/>
        <w:t>звітів,</w:t>
      </w:r>
      <w:r>
        <w:tab/>
        <w:t>проектування</w:t>
      </w:r>
      <w:r>
        <w:rPr>
          <w:spacing w:val="-67"/>
        </w:rPr>
        <w:t xml:space="preserve"> </w:t>
      </w:r>
      <w:r>
        <w:t>реальної</w:t>
      </w:r>
      <w:r>
        <w:tab/>
        <w:t>діяльності.</w:t>
      </w:r>
      <w:r>
        <w:tab/>
      </w:r>
      <w:r>
        <w:tab/>
        <w:t>Вони</w:t>
      </w:r>
      <w:r>
        <w:tab/>
        <w:t>сприяють</w:t>
      </w:r>
      <w:r>
        <w:tab/>
        <w:t>розвиткові</w:t>
      </w:r>
      <w:r>
        <w:tab/>
      </w:r>
      <w:r>
        <w:tab/>
        <w:t>культури</w:t>
      </w:r>
      <w:r>
        <w:tab/>
      </w:r>
      <w:r>
        <w:tab/>
        <w:t>спілкування,</w:t>
      </w:r>
      <w:r>
        <w:rPr>
          <w:spacing w:val="-67"/>
        </w:rPr>
        <w:t xml:space="preserve"> </w:t>
      </w:r>
      <w:r>
        <w:t>особистісної</w:t>
      </w:r>
      <w:r>
        <w:rPr>
          <w:spacing w:val="57"/>
        </w:rPr>
        <w:t xml:space="preserve"> </w:t>
      </w:r>
      <w:r>
        <w:t>взаємодії</w:t>
      </w:r>
      <w:r>
        <w:rPr>
          <w:spacing w:val="58"/>
        </w:rPr>
        <w:t xml:space="preserve"> </w:t>
      </w:r>
      <w:r>
        <w:t>з</w:t>
      </w:r>
      <w:r>
        <w:rPr>
          <w:spacing w:val="54"/>
        </w:rPr>
        <w:t xml:space="preserve"> </w:t>
      </w:r>
      <w:r>
        <w:t>пацієнтами,</w:t>
      </w:r>
      <w:r>
        <w:rPr>
          <w:spacing w:val="54"/>
        </w:rPr>
        <w:t xml:space="preserve"> </w:t>
      </w:r>
      <w:r>
        <w:t>оперативності</w:t>
      </w:r>
      <w:r>
        <w:rPr>
          <w:spacing w:val="56"/>
        </w:rPr>
        <w:t xml:space="preserve"> </w:t>
      </w:r>
      <w:r>
        <w:t>та</w:t>
      </w:r>
      <w:r>
        <w:rPr>
          <w:spacing w:val="56"/>
        </w:rPr>
        <w:t xml:space="preserve"> </w:t>
      </w:r>
      <w:r>
        <w:t>гнучкості</w:t>
      </w:r>
      <w:r>
        <w:rPr>
          <w:spacing w:val="56"/>
        </w:rPr>
        <w:t xml:space="preserve"> </w:t>
      </w:r>
      <w:r>
        <w:t>у</w:t>
      </w:r>
      <w:r>
        <w:rPr>
          <w:spacing w:val="58"/>
        </w:rPr>
        <w:t xml:space="preserve"> </w:t>
      </w:r>
      <w:r>
        <w:t>вирішенні</w:t>
      </w:r>
      <w:r>
        <w:rPr>
          <w:spacing w:val="-67"/>
        </w:rPr>
        <w:t xml:space="preserve"> </w:t>
      </w:r>
      <w:r>
        <w:t>складних ситуацій, умінь протистояти психологічним труднощам тощо [5, с. 9].</w:t>
      </w:r>
      <w:r>
        <w:rPr>
          <w:spacing w:val="1"/>
        </w:rPr>
        <w:t xml:space="preserve"> </w:t>
      </w:r>
      <w:r>
        <w:t>Отже,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новітніх</w:t>
      </w:r>
      <w:r>
        <w:rPr>
          <w:spacing w:val="1"/>
        </w:rPr>
        <w:t xml:space="preserve"> </w:t>
      </w:r>
      <w:r>
        <w:t>технологій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освоєння</w:t>
      </w:r>
      <w:r>
        <w:rPr>
          <w:spacing w:val="1"/>
        </w:rPr>
        <w:t xml:space="preserve"> </w:t>
      </w:r>
      <w:r>
        <w:t>суспільно-</w:t>
      </w:r>
      <w:r>
        <w:rPr>
          <w:spacing w:val="1"/>
        </w:rPr>
        <w:t xml:space="preserve"> </w:t>
      </w:r>
      <w:r>
        <w:t>гуманітарних</w:t>
      </w:r>
      <w:r>
        <w:rPr>
          <w:spacing w:val="3"/>
        </w:rPr>
        <w:t xml:space="preserve"> </w:t>
      </w:r>
      <w:r>
        <w:t>дисциплін неодмінно</w:t>
      </w:r>
      <w:r>
        <w:rPr>
          <w:spacing w:val="3"/>
        </w:rPr>
        <w:t xml:space="preserve"> </w:t>
      </w:r>
      <w:r>
        <w:t>принесе</w:t>
      </w:r>
      <w:r>
        <w:rPr>
          <w:spacing w:val="3"/>
        </w:rPr>
        <w:t xml:space="preserve"> </w:t>
      </w:r>
      <w:r>
        <w:t>позитивні</w:t>
      </w:r>
      <w:r>
        <w:rPr>
          <w:spacing w:val="4"/>
        </w:rPr>
        <w:t xml:space="preserve"> </w:t>
      </w:r>
      <w:r>
        <w:t>результати</w:t>
      </w:r>
      <w:r>
        <w:rPr>
          <w:spacing w:val="2"/>
        </w:rPr>
        <w:t xml:space="preserve"> </w:t>
      </w:r>
      <w:r>
        <w:t>у</w:t>
      </w:r>
      <w:r>
        <w:rPr>
          <w:spacing w:val="3"/>
        </w:rPr>
        <w:t xml:space="preserve"> </w:t>
      </w:r>
      <w:r>
        <w:t>формуванні</w:t>
      </w:r>
      <w:r>
        <w:rPr>
          <w:spacing w:val="-67"/>
        </w:rPr>
        <w:t xml:space="preserve"> </w:t>
      </w:r>
      <w:r>
        <w:t>професійно-етичної</w:t>
      </w:r>
      <w:r>
        <w:tab/>
        <w:t>культури</w:t>
      </w:r>
      <w:r>
        <w:tab/>
      </w:r>
      <w:r>
        <w:tab/>
      </w:r>
      <w:r>
        <w:tab/>
      </w:r>
      <w:r>
        <w:tab/>
        <w:t>майб</w:t>
      </w:r>
      <w:r>
        <w:t>утніх</w:t>
      </w:r>
      <w:r>
        <w:tab/>
      </w:r>
      <w:r>
        <w:tab/>
        <w:t>медичних</w:t>
      </w:r>
      <w:r>
        <w:tab/>
      </w:r>
      <w:r>
        <w:tab/>
        <w:t>фахівців.</w:t>
      </w:r>
      <w:r>
        <w:tab/>
        <w:t>Завдяки</w:t>
      </w:r>
      <w:r>
        <w:rPr>
          <w:spacing w:val="-67"/>
        </w:rPr>
        <w:t xml:space="preserve"> </w:t>
      </w:r>
      <w:r>
        <w:t>гуманітарним</w:t>
      </w:r>
      <w:r>
        <w:tab/>
        <w:t>дисциплінам</w:t>
      </w:r>
      <w:r>
        <w:tab/>
      </w:r>
      <w:r>
        <w:tab/>
      </w:r>
      <w:r>
        <w:tab/>
        <w:t>людина</w:t>
      </w:r>
      <w:r>
        <w:tab/>
      </w:r>
      <w:r>
        <w:tab/>
        <w:t>вчиться</w:t>
      </w:r>
      <w:r>
        <w:tab/>
        <w:t>мислити,</w:t>
      </w:r>
      <w:r>
        <w:tab/>
      </w:r>
      <w:r>
        <w:tab/>
      </w:r>
      <w:r>
        <w:tab/>
        <w:t>аналізувати,</w:t>
      </w:r>
      <w:r>
        <w:rPr>
          <w:spacing w:val="-67"/>
        </w:rPr>
        <w:t xml:space="preserve"> </w:t>
      </w:r>
      <w:r>
        <w:t>висловлювати</w:t>
      </w:r>
      <w:r>
        <w:rPr>
          <w:spacing w:val="7"/>
        </w:rPr>
        <w:t xml:space="preserve"> </w:t>
      </w:r>
      <w:r>
        <w:t>свої</w:t>
      </w:r>
      <w:r>
        <w:rPr>
          <w:spacing w:val="7"/>
        </w:rPr>
        <w:t xml:space="preserve"> </w:t>
      </w:r>
      <w:r>
        <w:t>судження,</w:t>
      </w:r>
      <w:r>
        <w:rPr>
          <w:spacing w:val="6"/>
        </w:rPr>
        <w:t xml:space="preserve"> </w:t>
      </w:r>
      <w:r>
        <w:t>стає</w:t>
      </w:r>
      <w:r>
        <w:rPr>
          <w:spacing w:val="6"/>
        </w:rPr>
        <w:t xml:space="preserve"> </w:t>
      </w:r>
      <w:r>
        <w:t>комунікабельною,</w:t>
      </w:r>
      <w:r>
        <w:rPr>
          <w:spacing w:val="6"/>
        </w:rPr>
        <w:t xml:space="preserve"> </w:t>
      </w:r>
      <w:r>
        <w:t>що,</w:t>
      </w:r>
      <w:r>
        <w:rPr>
          <w:spacing w:val="4"/>
        </w:rPr>
        <w:t xml:space="preserve"> </w:t>
      </w:r>
      <w:r>
        <w:t>у</w:t>
      </w:r>
      <w:r>
        <w:rPr>
          <w:spacing w:val="7"/>
        </w:rPr>
        <w:t xml:space="preserve"> </w:t>
      </w:r>
      <w:r>
        <w:t>свою</w:t>
      </w:r>
      <w:r>
        <w:rPr>
          <w:spacing w:val="6"/>
        </w:rPr>
        <w:t xml:space="preserve"> </w:t>
      </w:r>
      <w:r>
        <w:t>чергу,</w:t>
      </w:r>
      <w:r>
        <w:rPr>
          <w:spacing w:val="6"/>
        </w:rPr>
        <w:t xml:space="preserve"> </w:t>
      </w:r>
      <w:r>
        <w:t>впливає</w:t>
      </w:r>
    </w:p>
    <w:p w:rsidR="009C787B" w:rsidRDefault="00AE36E6">
      <w:pPr>
        <w:pStyle w:val="a3"/>
        <w:spacing w:line="320" w:lineRule="exact"/>
      </w:pPr>
      <w:r>
        <w:t>на</w:t>
      </w:r>
      <w:r>
        <w:rPr>
          <w:spacing w:val="-3"/>
        </w:rPr>
        <w:t xml:space="preserve"> </w:t>
      </w:r>
      <w:r>
        <w:t>формування</w:t>
      </w:r>
      <w:r>
        <w:rPr>
          <w:spacing w:val="-3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розвиток</w:t>
      </w:r>
      <w:r>
        <w:rPr>
          <w:spacing w:val="-3"/>
        </w:rPr>
        <w:t xml:space="preserve"> </w:t>
      </w:r>
      <w:r>
        <w:t>професійно-етичної</w:t>
      </w:r>
      <w:r>
        <w:rPr>
          <w:spacing w:val="-2"/>
        </w:rPr>
        <w:t xml:space="preserve"> </w:t>
      </w:r>
      <w:r>
        <w:t>культури.</w:t>
      </w:r>
    </w:p>
    <w:p w:rsidR="009C787B" w:rsidRDefault="00AE36E6">
      <w:pPr>
        <w:pStyle w:val="a3"/>
        <w:spacing w:before="2"/>
        <w:ind w:right="355" w:firstLine="396"/>
      </w:pPr>
      <w:r>
        <w:t>У системі медичної осві</w:t>
      </w:r>
      <w:r>
        <w:t>ти вагома морально-етична підготовка і виховання</w:t>
      </w:r>
      <w:r>
        <w:rPr>
          <w:spacing w:val="1"/>
        </w:rPr>
        <w:t xml:space="preserve"> </w:t>
      </w:r>
      <w:r>
        <w:t>майбутніх</w:t>
      </w:r>
      <w:r>
        <w:rPr>
          <w:spacing w:val="1"/>
        </w:rPr>
        <w:t xml:space="preserve"> </w:t>
      </w:r>
      <w:r>
        <w:t>медичних</w:t>
      </w:r>
      <w:r>
        <w:rPr>
          <w:spacing w:val="1"/>
        </w:rPr>
        <w:t xml:space="preserve"> </w:t>
      </w:r>
      <w:r>
        <w:t>працівників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принципах</w:t>
      </w:r>
      <w:r>
        <w:rPr>
          <w:spacing w:val="1"/>
        </w:rPr>
        <w:t xml:space="preserve"> </w:t>
      </w:r>
      <w:r>
        <w:t>честі,</w:t>
      </w:r>
      <w:r>
        <w:rPr>
          <w:spacing w:val="1"/>
        </w:rPr>
        <w:t xml:space="preserve"> </w:t>
      </w:r>
      <w:r>
        <w:t>гуманізму,</w:t>
      </w:r>
      <w:r>
        <w:rPr>
          <w:spacing w:val="1"/>
        </w:rPr>
        <w:t xml:space="preserve"> </w:t>
      </w:r>
      <w:r>
        <w:t>людської</w:t>
      </w:r>
      <w:r>
        <w:rPr>
          <w:spacing w:val="1"/>
        </w:rPr>
        <w:t xml:space="preserve"> </w:t>
      </w:r>
      <w:r>
        <w:t>порядності й відповідальності. Зростання ролі середнього медичного персоналу</w:t>
      </w:r>
      <w:r>
        <w:rPr>
          <w:spacing w:val="-67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системі</w:t>
      </w:r>
      <w:r>
        <w:rPr>
          <w:spacing w:val="1"/>
        </w:rPr>
        <w:t xml:space="preserve"> </w:t>
      </w:r>
      <w:r>
        <w:t>охорони</w:t>
      </w:r>
      <w:r>
        <w:rPr>
          <w:spacing w:val="1"/>
        </w:rPr>
        <w:t xml:space="preserve"> </w:t>
      </w:r>
      <w:r>
        <w:t>здоров’я</w:t>
      </w:r>
      <w:r>
        <w:rPr>
          <w:spacing w:val="1"/>
        </w:rPr>
        <w:t xml:space="preserve"> </w:t>
      </w:r>
      <w:r>
        <w:t>зумовлює</w:t>
      </w:r>
      <w:r>
        <w:rPr>
          <w:spacing w:val="1"/>
        </w:rPr>
        <w:t xml:space="preserve"> </w:t>
      </w:r>
      <w:r>
        <w:t>необхідність</w:t>
      </w:r>
      <w:r>
        <w:rPr>
          <w:spacing w:val="1"/>
        </w:rPr>
        <w:t xml:space="preserve"> </w:t>
      </w:r>
      <w:r>
        <w:t>професійного</w:t>
      </w:r>
      <w:r>
        <w:rPr>
          <w:spacing w:val="1"/>
        </w:rPr>
        <w:t xml:space="preserve"> </w:t>
      </w:r>
      <w:r>
        <w:t>самовдосконалення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рівні</w:t>
      </w:r>
      <w:r>
        <w:rPr>
          <w:spacing w:val="1"/>
        </w:rPr>
        <w:t xml:space="preserve"> </w:t>
      </w:r>
      <w:r>
        <w:t>сучасного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медицини,</w:t>
      </w:r>
      <w:r>
        <w:rPr>
          <w:spacing w:val="1"/>
        </w:rPr>
        <w:t xml:space="preserve"> </w:t>
      </w:r>
      <w:r>
        <w:t>у</w:t>
      </w:r>
      <w:r>
        <w:rPr>
          <w:spacing w:val="70"/>
        </w:rPr>
        <w:t xml:space="preserve"> </w:t>
      </w:r>
      <w:r>
        <w:t>тому</w:t>
      </w:r>
      <w:r>
        <w:rPr>
          <w:spacing w:val="70"/>
        </w:rPr>
        <w:t xml:space="preserve"> </w:t>
      </w:r>
      <w:r>
        <w:t>числі</w:t>
      </w:r>
      <w:r>
        <w:rPr>
          <w:spacing w:val="70"/>
        </w:rPr>
        <w:t xml:space="preserve"> </w:t>
      </w:r>
      <w:r>
        <w:t>й</w:t>
      </w:r>
      <w:r>
        <w:rPr>
          <w:spacing w:val="70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галузі медичної</w:t>
      </w:r>
      <w:r>
        <w:rPr>
          <w:spacing w:val="1"/>
        </w:rPr>
        <w:t xml:space="preserve"> </w:t>
      </w:r>
      <w:r>
        <w:t>етики.</w:t>
      </w:r>
    </w:p>
    <w:p w:rsidR="009C787B" w:rsidRDefault="00AE36E6">
      <w:pPr>
        <w:pStyle w:val="a3"/>
        <w:spacing w:before="1"/>
        <w:ind w:right="351" w:firstLine="396"/>
      </w:pPr>
      <w:r>
        <w:t>Отже,</w:t>
      </w:r>
      <w:r>
        <w:rPr>
          <w:spacing w:val="1"/>
        </w:rPr>
        <w:t xml:space="preserve"> </w:t>
      </w:r>
      <w:r>
        <w:t>педагогічні</w:t>
      </w:r>
      <w:r>
        <w:rPr>
          <w:spacing w:val="1"/>
        </w:rPr>
        <w:t xml:space="preserve"> </w:t>
      </w:r>
      <w:r>
        <w:t>умови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професійно-етичної</w:t>
      </w:r>
      <w:r>
        <w:rPr>
          <w:spacing w:val="1"/>
        </w:rPr>
        <w:t xml:space="preserve"> </w:t>
      </w:r>
      <w:r>
        <w:t>культури</w:t>
      </w:r>
      <w:r>
        <w:rPr>
          <w:spacing w:val="1"/>
        </w:rPr>
        <w:t xml:space="preserve"> </w:t>
      </w:r>
      <w:r>
        <w:t>майбутніх медиків у процесі вивчення гуманітарних дисциплін відображають</w:t>
      </w:r>
      <w:r>
        <w:rPr>
          <w:spacing w:val="1"/>
        </w:rPr>
        <w:t xml:space="preserve"> </w:t>
      </w:r>
      <w:r>
        <w:t>взаємодію гума</w:t>
      </w:r>
      <w:r>
        <w:t>нізації освіти і суспільства, професійної підготовки медичних</w:t>
      </w:r>
      <w:r>
        <w:rPr>
          <w:spacing w:val="1"/>
        </w:rPr>
        <w:t xml:space="preserve"> </w:t>
      </w:r>
      <w:r>
        <w:t>фахівців,</w:t>
      </w:r>
      <w:r>
        <w:rPr>
          <w:spacing w:val="1"/>
        </w:rPr>
        <w:t xml:space="preserve"> </w:t>
      </w:r>
      <w:r>
        <w:t>взаємовплив</w:t>
      </w:r>
      <w:r>
        <w:rPr>
          <w:spacing w:val="1"/>
        </w:rPr>
        <w:t xml:space="preserve"> </w:t>
      </w:r>
      <w:r>
        <w:t>освітнього</w:t>
      </w:r>
      <w:r>
        <w:rPr>
          <w:spacing w:val="1"/>
        </w:rPr>
        <w:t xml:space="preserve"> </w:t>
      </w:r>
      <w:r>
        <w:t>середовища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новітніх</w:t>
      </w:r>
      <w:r>
        <w:rPr>
          <w:spacing w:val="1"/>
        </w:rPr>
        <w:t xml:space="preserve"> </w:t>
      </w:r>
      <w:r>
        <w:t>технологій,</w:t>
      </w:r>
      <w:r>
        <w:rPr>
          <w:spacing w:val="1"/>
        </w:rPr>
        <w:t xml:space="preserve"> </w:t>
      </w:r>
      <w:r>
        <w:t>які</w:t>
      </w:r>
      <w:r>
        <w:rPr>
          <w:spacing w:val="-67"/>
        </w:rPr>
        <w:t xml:space="preserve"> </w:t>
      </w:r>
      <w:r>
        <w:t>впроваджуються</w:t>
      </w:r>
      <w:r>
        <w:rPr>
          <w:spacing w:val="-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медичну</w:t>
      </w:r>
      <w:r>
        <w:rPr>
          <w:spacing w:val="1"/>
        </w:rPr>
        <w:t xml:space="preserve"> </w:t>
      </w:r>
      <w:r>
        <w:t>галузь.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54" w:firstLine="396"/>
      </w:pPr>
      <w:r>
        <w:t>Інтерактивні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сприяють</w:t>
      </w:r>
      <w:r>
        <w:rPr>
          <w:spacing w:val="1"/>
        </w:rPr>
        <w:t xml:space="preserve"> </w:t>
      </w:r>
      <w:r>
        <w:t>формуванню</w:t>
      </w:r>
      <w:r>
        <w:rPr>
          <w:spacing w:val="1"/>
        </w:rPr>
        <w:t xml:space="preserve"> </w:t>
      </w:r>
      <w:r>
        <w:t>професійної</w:t>
      </w:r>
      <w:r>
        <w:rPr>
          <w:spacing w:val="1"/>
        </w:rPr>
        <w:t xml:space="preserve"> </w:t>
      </w:r>
      <w:r>
        <w:t>майстерності,</w:t>
      </w:r>
      <w:r>
        <w:rPr>
          <w:spacing w:val="1"/>
        </w:rPr>
        <w:t xml:space="preserve"> </w:t>
      </w:r>
      <w:r>
        <w:t>допомагають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вирішенні</w:t>
      </w:r>
      <w:r>
        <w:rPr>
          <w:spacing w:val="1"/>
        </w:rPr>
        <w:t xml:space="preserve"> </w:t>
      </w:r>
      <w:r>
        <w:t>творчих</w:t>
      </w:r>
      <w:r>
        <w:rPr>
          <w:spacing w:val="1"/>
        </w:rPr>
        <w:t xml:space="preserve"> </w:t>
      </w:r>
      <w:r>
        <w:t>навчально-виробничих</w:t>
      </w:r>
      <w:r>
        <w:rPr>
          <w:spacing w:val="1"/>
        </w:rPr>
        <w:t xml:space="preserve"> </w:t>
      </w:r>
      <w:r>
        <w:t>завдань</w:t>
      </w:r>
      <w:r>
        <w:rPr>
          <w:spacing w:val="1"/>
        </w:rPr>
        <w:t xml:space="preserve"> </w:t>
      </w:r>
      <w:r>
        <w:t>шляхом</w:t>
      </w:r>
      <w:r>
        <w:rPr>
          <w:spacing w:val="1"/>
        </w:rPr>
        <w:t xml:space="preserve"> </w:t>
      </w:r>
      <w:r>
        <w:t>відтворення наявних знань і вмінь, залучення додаткової інформації, мобілізації</w:t>
      </w:r>
      <w:r>
        <w:rPr>
          <w:spacing w:val="-67"/>
        </w:rPr>
        <w:t xml:space="preserve"> </w:t>
      </w:r>
      <w:r>
        <w:t>творчих і емоційних</w:t>
      </w:r>
      <w:r>
        <w:rPr>
          <w:spacing w:val="-1"/>
        </w:rPr>
        <w:t xml:space="preserve"> </w:t>
      </w:r>
      <w:r>
        <w:t>зусиль.</w:t>
      </w:r>
    </w:p>
    <w:p w:rsidR="009C787B" w:rsidRDefault="009C787B">
      <w:pPr>
        <w:pStyle w:val="a3"/>
        <w:spacing w:before="1"/>
        <w:ind w:left="0"/>
        <w:jc w:val="left"/>
      </w:pPr>
    </w:p>
    <w:p w:rsidR="009C787B" w:rsidRDefault="00AE36E6">
      <w:pPr>
        <w:pStyle w:val="3"/>
        <w:ind w:left="4487"/>
      </w:pPr>
      <w:r>
        <w:t>Список</w:t>
      </w:r>
      <w:r>
        <w:rPr>
          <w:spacing w:val="-3"/>
        </w:rPr>
        <w:t xml:space="preserve"> </w:t>
      </w:r>
      <w:r>
        <w:t>літератури</w:t>
      </w:r>
    </w:p>
    <w:p w:rsidR="009C787B" w:rsidRDefault="00AE36E6">
      <w:pPr>
        <w:pStyle w:val="a5"/>
        <w:numPr>
          <w:ilvl w:val="0"/>
          <w:numId w:val="54"/>
        </w:numPr>
        <w:tabs>
          <w:tab w:val="left" w:pos="1370"/>
        </w:tabs>
        <w:ind w:right="351" w:firstLine="396"/>
        <w:jc w:val="both"/>
        <w:rPr>
          <w:sz w:val="28"/>
        </w:rPr>
      </w:pPr>
      <w:r>
        <w:rPr>
          <w:sz w:val="28"/>
        </w:rPr>
        <w:t>Андрійчук О. Я. Виховання гуманності у студентів медичного ко</w:t>
      </w:r>
      <w:r>
        <w:rPr>
          <w:sz w:val="28"/>
        </w:rPr>
        <w:t>леджу в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процесі фахової підготовки : автореф. дис. на здобуття наук. ступеня канд. пед.</w:t>
      </w:r>
      <w:r>
        <w:rPr>
          <w:spacing w:val="1"/>
          <w:sz w:val="28"/>
        </w:rPr>
        <w:t xml:space="preserve"> </w:t>
      </w:r>
      <w:r>
        <w:rPr>
          <w:sz w:val="28"/>
        </w:rPr>
        <w:t>наук</w:t>
      </w:r>
      <w:r>
        <w:rPr>
          <w:spacing w:val="20"/>
          <w:sz w:val="28"/>
        </w:rPr>
        <w:t xml:space="preserve"> </w:t>
      </w:r>
      <w:r>
        <w:rPr>
          <w:sz w:val="28"/>
        </w:rPr>
        <w:t>:</w:t>
      </w:r>
      <w:r>
        <w:rPr>
          <w:spacing w:val="21"/>
          <w:sz w:val="28"/>
        </w:rPr>
        <w:t xml:space="preserve"> </w:t>
      </w:r>
      <w:r>
        <w:rPr>
          <w:sz w:val="28"/>
        </w:rPr>
        <w:t>13.00.07</w:t>
      </w:r>
      <w:r>
        <w:rPr>
          <w:spacing w:val="19"/>
          <w:sz w:val="28"/>
        </w:rPr>
        <w:t xml:space="preserve"> </w:t>
      </w:r>
      <w:r>
        <w:rPr>
          <w:sz w:val="28"/>
        </w:rPr>
        <w:t>«Теорія</w:t>
      </w:r>
      <w:r>
        <w:rPr>
          <w:spacing w:val="20"/>
          <w:sz w:val="28"/>
        </w:rPr>
        <w:t xml:space="preserve"> </w:t>
      </w:r>
      <w:r>
        <w:rPr>
          <w:sz w:val="28"/>
        </w:rPr>
        <w:t>та</w:t>
      </w:r>
      <w:r>
        <w:rPr>
          <w:spacing w:val="21"/>
          <w:sz w:val="28"/>
        </w:rPr>
        <w:t xml:space="preserve"> </w:t>
      </w:r>
      <w:r>
        <w:rPr>
          <w:sz w:val="28"/>
        </w:rPr>
        <w:t>методика</w:t>
      </w:r>
      <w:r>
        <w:rPr>
          <w:spacing w:val="21"/>
          <w:sz w:val="28"/>
        </w:rPr>
        <w:t xml:space="preserve"> </w:t>
      </w:r>
      <w:r>
        <w:rPr>
          <w:sz w:val="28"/>
        </w:rPr>
        <w:t>виховання»</w:t>
      </w:r>
      <w:r>
        <w:rPr>
          <w:spacing w:val="21"/>
          <w:sz w:val="28"/>
        </w:rPr>
        <w:t xml:space="preserve"> </w:t>
      </w:r>
      <w:r>
        <w:rPr>
          <w:sz w:val="28"/>
        </w:rPr>
        <w:t>/</w:t>
      </w:r>
      <w:r>
        <w:rPr>
          <w:spacing w:val="19"/>
          <w:sz w:val="28"/>
        </w:rPr>
        <w:t xml:space="preserve"> </w:t>
      </w:r>
      <w:r>
        <w:rPr>
          <w:sz w:val="28"/>
        </w:rPr>
        <w:t>О.</w:t>
      </w:r>
      <w:r>
        <w:rPr>
          <w:spacing w:val="4"/>
          <w:sz w:val="28"/>
        </w:rPr>
        <w:t xml:space="preserve"> </w:t>
      </w:r>
      <w:r>
        <w:rPr>
          <w:sz w:val="28"/>
        </w:rPr>
        <w:t>Я.</w:t>
      </w:r>
      <w:r>
        <w:rPr>
          <w:spacing w:val="-2"/>
          <w:sz w:val="28"/>
        </w:rPr>
        <w:t xml:space="preserve"> </w:t>
      </w:r>
      <w:r>
        <w:rPr>
          <w:sz w:val="28"/>
        </w:rPr>
        <w:t>Андрійчук.</w:t>
      </w:r>
      <w:r>
        <w:rPr>
          <w:spacing w:val="20"/>
          <w:sz w:val="28"/>
        </w:rPr>
        <w:t xml:space="preserve"> </w:t>
      </w:r>
      <w:r>
        <w:rPr>
          <w:sz w:val="28"/>
        </w:rPr>
        <w:t>—</w:t>
      </w:r>
      <w:r>
        <w:rPr>
          <w:spacing w:val="21"/>
          <w:sz w:val="28"/>
        </w:rPr>
        <w:t xml:space="preserve"> </w:t>
      </w:r>
      <w:r>
        <w:rPr>
          <w:sz w:val="28"/>
        </w:rPr>
        <w:t>К.,</w:t>
      </w:r>
      <w:r>
        <w:rPr>
          <w:spacing w:val="17"/>
          <w:sz w:val="28"/>
        </w:rPr>
        <w:t xml:space="preserve"> </w:t>
      </w:r>
      <w:r>
        <w:rPr>
          <w:sz w:val="28"/>
        </w:rPr>
        <w:t>2003.</w:t>
      </w:r>
    </w:p>
    <w:p w:rsidR="009C787B" w:rsidRDefault="00AE36E6">
      <w:pPr>
        <w:pStyle w:val="a3"/>
        <w:spacing w:before="1" w:line="322" w:lineRule="exact"/>
      </w:pPr>
      <w:r>
        <w:t>— 19</w:t>
      </w:r>
      <w:r>
        <w:rPr>
          <w:spacing w:val="-2"/>
        </w:rPr>
        <w:t xml:space="preserve"> </w:t>
      </w:r>
      <w:r>
        <w:t>с.</w:t>
      </w:r>
    </w:p>
    <w:p w:rsidR="009C787B" w:rsidRDefault="00AE36E6">
      <w:pPr>
        <w:pStyle w:val="a5"/>
        <w:numPr>
          <w:ilvl w:val="0"/>
          <w:numId w:val="54"/>
        </w:numPr>
        <w:tabs>
          <w:tab w:val="left" w:pos="1477"/>
        </w:tabs>
        <w:ind w:right="348" w:firstLine="396"/>
        <w:jc w:val="both"/>
        <w:rPr>
          <w:sz w:val="28"/>
        </w:rPr>
      </w:pPr>
      <w:r>
        <w:rPr>
          <w:sz w:val="28"/>
        </w:rPr>
        <w:t>Балл</w:t>
      </w:r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Категорія</w:t>
      </w:r>
      <w:r>
        <w:rPr>
          <w:spacing w:val="1"/>
          <w:sz w:val="28"/>
        </w:rPr>
        <w:t xml:space="preserve"> </w:t>
      </w:r>
      <w:r>
        <w:rPr>
          <w:sz w:val="28"/>
        </w:rPr>
        <w:t>«культура</w:t>
      </w:r>
      <w:r>
        <w:rPr>
          <w:spacing w:val="1"/>
          <w:sz w:val="28"/>
        </w:rPr>
        <w:t xml:space="preserve"> </w:t>
      </w:r>
      <w:r>
        <w:rPr>
          <w:sz w:val="28"/>
        </w:rPr>
        <w:t>особистості»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аналізі</w:t>
      </w:r>
      <w:r>
        <w:rPr>
          <w:spacing w:val="1"/>
          <w:sz w:val="28"/>
        </w:rPr>
        <w:t xml:space="preserve"> </w:t>
      </w:r>
      <w:r>
        <w:rPr>
          <w:sz w:val="28"/>
        </w:rPr>
        <w:t>гуманізації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загальної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професійної</w:t>
      </w:r>
      <w:r>
        <w:rPr>
          <w:spacing w:val="1"/>
          <w:sz w:val="28"/>
        </w:rPr>
        <w:t xml:space="preserve"> </w:t>
      </w:r>
      <w:r>
        <w:rPr>
          <w:sz w:val="28"/>
        </w:rPr>
        <w:t>освіти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Балл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Педагогіка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психологія</w:t>
      </w:r>
      <w:r>
        <w:rPr>
          <w:spacing w:val="1"/>
          <w:sz w:val="28"/>
        </w:rPr>
        <w:t xml:space="preserve"> </w:t>
      </w:r>
      <w:r>
        <w:rPr>
          <w:sz w:val="28"/>
        </w:rPr>
        <w:t>професійної освіти : результати досліджень і перспективи / за ред. І. А. Зязюна,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-1"/>
          <w:sz w:val="28"/>
        </w:rPr>
        <w:t xml:space="preserve"> </w:t>
      </w:r>
      <w:r>
        <w:rPr>
          <w:sz w:val="28"/>
        </w:rPr>
        <w:t>Г.</w:t>
      </w:r>
      <w:r>
        <w:rPr>
          <w:spacing w:val="-1"/>
          <w:sz w:val="28"/>
        </w:rPr>
        <w:t xml:space="preserve"> </w:t>
      </w:r>
      <w:r>
        <w:rPr>
          <w:sz w:val="28"/>
        </w:rPr>
        <w:t>Ничкало. —</w:t>
      </w:r>
      <w:r>
        <w:rPr>
          <w:spacing w:val="-1"/>
          <w:sz w:val="28"/>
        </w:rPr>
        <w:t xml:space="preserve"> </w:t>
      </w:r>
      <w:r>
        <w:rPr>
          <w:sz w:val="28"/>
        </w:rPr>
        <w:t>К.,</w:t>
      </w:r>
      <w:r>
        <w:rPr>
          <w:spacing w:val="-1"/>
          <w:sz w:val="28"/>
        </w:rPr>
        <w:t xml:space="preserve"> </w:t>
      </w:r>
      <w:r>
        <w:rPr>
          <w:sz w:val="28"/>
        </w:rPr>
        <w:t>2003. —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4"/>
          <w:sz w:val="28"/>
        </w:rPr>
        <w:t xml:space="preserve"> </w:t>
      </w:r>
      <w:r>
        <w:rPr>
          <w:sz w:val="28"/>
        </w:rPr>
        <w:t>51–61.</w:t>
      </w:r>
    </w:p>
    <w:p w:rsidR="009C787B" w:rsidRDefault="00AE36E6">
      <w:pPr>
        <w:pStyle w:val="a5"/>
        <w:numPr>
          <w:ilvl w:val="0"/>
          <w:numId w:val="54"/>
        </w:numPr>
        <w:tabs>
          <w:tab w:val="left" w:pos="1434"/>
        </w:tabs>
        <w:spacing w:before="1"/>
        <w:ind w:right="349" w:firstLine="396"/>
        <w:jc w:val="both"/>
        <w:rPr>
          <w:sz w:val="28"/>
        </w:rPr>
      </w:pPr>
      <w:r>
        <w:rPr>
          <w:sz w:val="28"/>
        </w:rPr>
        <w:t>Брига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Інтерактивне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навчання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форма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пізнавальної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Брига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Сучасні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інформаційні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технології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інноваційні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методики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навчання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підготовці</w:t>
      </w:r>
      <w:r>
        <w:rPr>
          <w:spacing w:val="1"/>
          <w:sz w:val="28"/>
        </w:rPr>
        <w:t xml:space="preserve"> </w:t>
      </w:r>
      <w:r>
        <w:rPr>
          <w:sz w:val="28"/>
        </w:rPr>
        <w:t>фахівців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методологія,</w:t>
      </w:r>
      <w:r>
        <w:rPr>
          <w:spacing w:val="1"/>
          <w:sz w:val="28"/>
        </w:rPr>
        <w:t xml:space="preserve"> </w:t>
      </w:r>
      <w:r>
        <w:rPr>
          <w:sz w:val="28"/>
        </w:rPr>
        <w:t>теорія,</w:t>
      </w:r>
      <w:r>
        <w:rPr>
          <w:spacing w:val="71"/>
          <w:sz w:val="28"/>
        </w:rPr>
        <w:t xml:space="preserve"> </w:t>
      </w:r>
      <w:r>
        <w:rPr>
          <w:sz w:val="28"/>
        </w:rPr>
        <w:t>досвід,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 : зб. наук. пр. / Редкол. : І. А. Зязюн (голова) та ін. — К. ; Вінниця :</w:t>
      </w:r>
      <w:r>
        <w:rPr>
          <w:spacing w:val="1"/>
          <w:sz w:val="28"/>
        </w:rPr>
        <w:t xml:space="preserve"> </w:t>
      </w:r>
      <w:r>
        <w:rPr>
          <w:sz w:val="28"/>
        </w:rPr>
        <w:t>ТОВ</w:t>
      </w:r>
      <w:r>
        <w:rPr>
          <w:spacing w:val="-1"/>
          <w:sz w:val="28"/>
        </w:rPr>
        <w:t xml:space="preserve"> </w:t>
      </w:r>
      <w:r>
        <w:rPr>
          <w:sz w:val="28"/>
        </w:rPr>
        <w:t>фірма «Планер»,</w:t>
      </w:r>
      <w:r>
        <w:rPr>
          <w:spacing w:val="-1"/>
          <w:sz w:val="28"/>
        </w:rPr>
        <w:t xml:space="preserve"> </w:t>
      </w:r>
      <w:r>
        <w:rPr>
          <w:sz w:val="28"/>
        </w:rPr>
        <w:t>2010. —</w:t>
      </w:r>
      <w:r>
        <w:rPr>
          <w:spacing w:val="-1"/>
          <w:sz w:val="28"/>
        </w:rPr>
        <w:t xml:space="preserve"> </w:t>
      </w:r>
      <w:r>
        <w:rPr>
          <w:sz w:val="28"/>
        </w:rPr>
        <w:t>Випуск</w:t>
      </w:r>
      <w:r>
        <w:rPr>
          <w:spacing w:val="-3"/>
          <w:sz w:val="28"/>
        </w:rPr>
        <w:t xml:space="preserve"> </w:t>
      </w:r>
      <w:r>
        <w:rPr>
          <w:sz w:val="28"/>
        </w:rPr>
        <w:t>26. —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237–242.</w:t>
      </w:r>
    </w:p>
    <w:p w:rsidR="009C787B" w:rsidRDefault="00AE36E6">
      <w:pPr>
        <w:pStyle w:val="a5"/>
        <w:numPr>
          <w:ilvl w:val="0"/>
          <w:numId w:val="54"/>
        </w:numPr>
        <w:tabs>
          <w:tab w:val="left" w:pos="1412"/>
        </w:tabs>
        <w:spacing w:line="242" w:lineRule="auto"/>
        <w:ind w:right="360" w:firstLine="396"/>
        <w:jc w:val="both"/>
        <w:rPr>
          <w:sz w:val="28"/>
        </w:rPr>
      </w:pPr>
      <w:r>
        <w:rPr>
          <w:sz w:val="28"/>
        </w:rPr>
        <w:t>Драйден Г. Революція в навчанні / Гордон Драйден і Джаннетт Вос ;</w:t>
      </w:r>
      <w:r>
        <w:rPr>
          <w:spacing w:val="1"/>
          <w:sz w:val="28"/>
        </w:rPr>
        <w:t xml:space="preserve"> </w:t>
      </w:r>
      <w:r>
        <w:rPr>
          <w:sz w:val="28"/>
        </w:rPr>
        <w:t>[перекл.</w:t>
      </w:r>
      <w:r>
        <w:rPr>
          <w:spacing w:val="-2"/>
          <w:sz w:val="28"/>
        </w:rPr>
        <w:t xml:space="preserve"> </w:t>
      </w:r>
      <w:r>
        <w:rPr>
          <w:sz w:val="28"/>
        </w:rPr>
        <w:t>з</w:t>
      </w:r>
      <w:r>
        <w:rPr>
          <w:spacing w:val="-1"/>
          <w:sz w:val="28"/>
        </w:rPr>
        <w:t xml:space="preserve"> </w:t>
      </w:r>
      <w:r>
        <w:rPr>
          <w:sz w:val="28"/>
        </w:rPr>
        <w:t>англ.</w:t>
      </w:r>
      <w:r>
        <w:rPr>
          <w:spacing w:val="-1"/>
          <w:sz w:val="28"/>
        </w:rPr>
        <w:t xml:space="preserve"> </w:t>
      </w:r>
      <w:r>
        <w:rPr>
          <w:sz w:val="28"/>
        </w:rPr>
        <w:t>М.</w:t>
      </w:r>
      <w:r>
        <w:rPr>
          <w:spacing w:val="-5"/>
          <w:sz w:val="28"/>
        </w:rPr>
        <w:t xml:space="preserve"> </w:t>
      </w:r>
      <w:r>
        <w:rPr>
          <w:sz w:val="28"/>
        </w:rPr>
        <w:t>Олійник].</w:t>
      </w:r>
      <w:r>
        <w:rPr>
          <w:spacing w:val="1"/>
          <w:sz w:val="28"/>
        </w:rPr>
        <w:t xml:space="preserve"> </w:t>
      </w:r>
      <w:r>
        <w:rPr>
          <w:sz w:val="28"/>
        </w:rPr>
        <w:t>—</w:t>
      </w:r>
      <w:r>
        <w:rPr>
          <w:spacing w:val="-1"/>
          <w:sz w:val="28"/>
        </w:rPr>
        <w:t xml:space="preserve"> </w:t>
      </w:r>
      <w:r>
        <w:rPr>
          <w:sz w:val="28"/>
        </w:rPr>
        <w:t>Львів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r>
        <w:rPr>
          <w:sz w:val="28"/>
        </w:rPr>
        <w:t>Літопис,</w:t>
      </w:r>
      <w:r>
        <w:rPr>
          <w:spacing w:val="-4"/>
          <w:sz w:val="28"/>
        </w:rPr>
        <w:t xml:space="preserve"> </w:t>
      </w:r>
      <w:r>
        <w:rPr>
          <w:sz w:val="28"/>
        </w:rPr>
        <w:t>2005.</w:t>
      </w:r>
      <w:r>
        <w:rPr>
          <w:spacing w:val="-1"/>
          <w:sz w:val="28"/>
        </w:rPr>
        <w:t xml:space="preserve"> </w:t>
      </w:r>
      <w:r>
        <w:rPr>
          <w:sz w:val="28"/>
        </w:rPr>
        <w:t>—</w:t>
      </w:r>
      <w:r>
        <w:rPr>
          <w:spacing w:val="-1"/>
          <w:sz w:val="28"/>
        </w:rPr>
        <w:t xml:space="preserve"> </w:t>
      </w:r>
      <w:r>
        <w:rPr>
          <w:sz w:val="28"/>
        </w:rPr>
        <w:t>542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9C787B" w:rsidRDefault="00AE36E6">
      <w:pPr>
        <w:pStyle w:val="a5"/>
        <w:numPr>
          <w:ilvl w:val="0"/>
          <w:numId w:val="54"/>
        </w:numPr>
        <w:tabs>
          <w:tab w:val="left" w:pos="1597"/>
        </w:tabs>
        <w:ind w:right="353" w:firstLine="396"/>
        <w:jc w:val="both"/>
        <w:rPr>
          <w:sz w:val="28"/>
        </w:rPr>
      </w:pPr>
      <w:r>
        <w:rPr>
          <w:sz w:val="28"/>
        </w:rPr>
        <w:t>Пономаренко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професійно-етичної</w:t>
      </w:r>
      <w:r>
        <w:rPr>
          <w:spacing w:val="1"/>
          <w:sz w:val="28"/>
        </w:rPr>
        <w:t xml:space="preserve"> </w:t>
      </w:r>
      <w:r>
        <w:rPr>
          <w:sz w:val="28"/>
        </w:rPr>
        <w:t>культури</w:t>
      </w:r>
      <w:r>
        <w:rPr>
          <w:spacing w:val="1"/>
          <w:sz w:val="28"/>
        </w:rPr>
        <w:t xml:space="preserve"> </w:t>
      </w:r>
      <w:r>
        <w:rPr>
          <w:sz w:val="28"/>
        </w:rPr>
        <w:t>соціального педагога : автореф. дис. на здобуття на</w:t>
      </w:r>
      <w:r>
        <w:rPr>
          <w:sz w:val="28"/>
        </w:rPr>
        <w:t>ук. ступеня канд. пед. наук :</w:t>
      </w:r>
      <w:r>
        <w:rPr>
          <w:spacing w:val="1"/>
          <w:sz w:val="28"/>
        </w:rPr>
        <w:t xml:space="preserve"> </w:t>
      </w:r>
      <w:r>
        <w:rPr>
          <w:sz w:val="28"/>
        </w:rPr>
        <w:t>спец.</w:t>
      </w:r>
      <w:r>
        <w:rPr>
          <w:spacing w:val="-3"/>
          <w:sz w:val="28"/>
        </w:rPr>
        <w:t xml:space="preserve"> </w:t>
      </w:r>
      <w:r>
        <w:rPr>
          <w:sz w:val="28"/>
        </w:rPr>
        <w:t>13.00.05 «Соціальна</w:t>
      </w:r>
      <w:r>
        <w:rPr>
          <w:spacing w:val="-1"/>
          <w:sz w:val="28"/>
        </w:rPr>
        <w:t xml:space="preserve"> </w:t>
      </w:r>
      <w:r>
        <w:rPr>
          <w:sz w:val="28"/>
        </w:rPr>
        <w:t>педагогіка» /</w:t>
      </w:r>
      <w:r>
        <w:rPr>
          <w:spacing w:val="-4"/>
          <w:sz w:val="28"/>
        </w:rPr>
        <w:t xml:space="preserve"> </w:t>
      </w:r>
      <w:r>
        <w:rPr>
          <w:sz w:val="28"/>
        </w:rPr>
        <w:t>О.</w:t>
      </w:r>
      <w:r>
        <w:rPr>
          <w:spacing w:val="-2"/>
          <w:sz w:val="28"/>
        </w:rPr>
        <w:t xml:space="preserve"> </w:t>
      </w:r>
      <w:r>
        <w:rPr>
          <w:sz w:val="28"/>
        </w:rPr>
        <w:t>В.</w:t>
      </w:r>
      <w:r>
        <w:rPr>
          <w:spacing w:val="-3"/>
          <w:sz w:val="28"/>
        </w:rPr>
        <w:t xml:space="preserve"> </w:t>
      </w:r>
      <w:r>
        <w:rPr>
          <w:sz w:val="28"/>
        </w:rPr>
        <w:t>Пономаренко.</w:t>
      </w:r>
      <w:r>
        <w:rPr>
          <w:spacing w:val="4"/>
          <w:sz w:val="28"/>
        </w:rPr>
        <w:t xml:space="preserve"> </w:t>
      </w:r>
      <w:r>
        <w:rPr>
          <w:sz w:val="28"/>
        </w:rPr>
        <w:t>—</w:t>
      </w:r>
      <w:r>
        <w:rPr>
          <w:spacing w:val="-3"/>
          <w:sz w:val="28"/>
        </w:rPr>
        <w:t xml:space="preserve"> </w:t>
      </w:r>
      <w:r>
        <w:rPr>
          <w:sz w:val="28"/>
        </w:rPr>
        <w:t>К.,</w:t>
      </w:r>
      <w:r>
        <w:rPr>
          <w:spacing w:val="-3"/>
          <w:sz w:val="28"/>
        </w:rPr>
        <w:t xml:space="preserve"> </w:t>
      </w:r>
      <w:r>
        <w:rPr>
          <w:sz w:val="28"/>
        </w:rPr>
        <w:t>2001.</w:t>
      </w:r>
      <w:r>
        <w:rPr>
          <w:spacing w:val="-1"/>
          <w:sz w:val="28"/>
        </w:rPr>
        <w:t xml:space="preserve"> </w:t>
      </w:r>
      <w:r>
        <w:rPr>
          <w:sz w:val="28"/>
        </w:rPr>
        <w:t>—</w:t>
      </w:r>
      <w:r>
        <w:rPr>
          <w:spacing w:val="-4"/>
          <w:sz w:val="28"/>
        </w:rPr>
        <w:t xml:space="preserve"> </w:t>
      </w:r>
      <w:r>
        <w:rPr>
          <w:sz w:val="28"/>
        </w:rPr>
        <w:t>20 с.</w:t>
      </w:r>
    </w:p>
    <w:p w:rsidR="009C787B" w:rsidRDefault="009C787B">
      <w:pPr>
        <w:jc w:val="both"/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8"/>
        <w:ind w:left="0"/>
        <w:jc w:val="left"/>
        <w:rPr>
          <w:sz w:val="16"/>
        </w:rPr>
      </w:pPr>
    </w:p>
    <w:p w:rsidR="009C787B" w:rsidRDefault="00AE36E6">
      <w:pPr>
        <w:pStyle w:val="1"/>
        <w:ind w:left="1489" w:right="1014" w:firstLine="249"/>
      </w:pPr>
      <w:bookmarkStart w:id="29" w:name="_bookmark28"/>
      <w:bookmarkEnd w:id="29"/>
      <w:r>
        <w:t>ПЕРЕВАГИ ТА НЕДОЛІКИ ВИКОРИСТАННЯ</w:t>
      </w:r>
      <w:r>
        <w:rPr>
          <w:spacing w:val="-87"/>
        </w:rPr>
        <w:t xml:space="preserve"> </w:t>
      </w:r>
      <w:r>
        <w:t>ТЕХНОЛОГІЇ</w:t>
      </w:r>
      <w:r>
        <w:rPr>
          <w:spacing w:val="-5"/>
        </w:rPr>
        <w:t xml:space="preserve"> </w:t>
      </w:r>
      <w:r>
        <w:t>ВЕБ-КВЕСТ</w:t>
      </w:r>
      <w:r>
        <w:rPr>
          <w:spacing w:val="-4"/>
        </w:rPr>
        <w:t xml:space="preserve"> </w:t>
      </w:r>
      <w:r>
        <w:t>ПРИ</w:t>
      </w:r>
      <w:r>
        <w:rPr>
          <w:spacing w:val="-2"/>
        </w:rPr>
        <w:t xml:space="preserve"> </w:t>
      </w:r>
      <w:r>
        <w:t>ВИКЛАДАННІ</w:t>
      </w:r>
    </w:p>
    <w:p w:rsidR="009C787B" w:rsidRDefault="00AE36E6">
      <w:pPr>
        <w:ind w:left="1100"/>
        <w:rPr>
          <w:b/>
          <w:sz w:val="36"/>
        </w:rPr>
      </w:pPr>
      <w:r>
        <w:rPr>
          <w:b/>
          <w:sz w:val="36"/>
        </w:rPr>
        <w:t>ІНОЗЕМНОЇ</w:t>
      </w:r>
      <w:r>
        <w:rPr>
          <w:b/>
          <w:spacing w:val="-5"/>
          <w:sz w:val="36"/>
        </w:rPr>
        <w:t xml:space="preserve"> </w:t>
      </w:r>
      <w:r>
        <w:rPr>
          <w:b/>
          <w:sz w:val="36"/>
        </w:rPr>
        <w:t>МОВИ</w:t>
      </w:r>
      <w:r>
        <w:rPr>
          <w:b/>
          <w:spacing w:val="-1"/>
          <w:sz w:val="36"/>
        </w:rPr>
        <w:t xml:space="preserve"> </w:t>
      </w:r>
      <w:r>
        <w:rPr>
          <w:b/>
          <w:sz w:val="36"/>
        </w:rPr>
        <w:t>В</w:t>
      </w:r>
      <w:r>
        <w:rPr>
          <w:b/>
          <w:spacing w:val="-4"/>
          <w:sz w:val="36"/>
        </w:rPr>
        <w:t xml:space="preserve"> </w:t>
      </w:r>
      <w:r>
        <w:rPr>
          <w:b/>
          <w:sz w:val="36"/>
        </w:rPr>
        <w:t>ЗАКЛАДАХ</w:t>
      </w:r>
      <w:r>
        <w:rPr>
          <w:b/>
          <w:spacing w:val="-3"/>
          <w:sz w:val="36"/>
        </w:rPr>
        <w:t xml:space="preserve"> </w:t>
      </w:r>
      <w:r>
        <w:rPr>
          <w:b/>
          <w:sz w:val="36"/>
        </w:rPr>
        <w:t>ВИЩОЇ</w:t>
      </w:r>
      <w:r>
        <w:rPr>
          <w:b/>
          <w:spacing w:val="-3"/>
          <w:sz w:val="36"/>
        </w:rPr>
        <w:t xml:space="preserve"> </w:t>
      </w:r>
      <w:r>
        <w:rPr>
          <w:b/>
          <w:sz w:val="36"/>
        </w:rPr>
        <w:t>ОСВІТИ</w:t>
      </w:r>
    </w:p>
    <w:p w:rsidR="009C787B" w:rsidRDefault="00AE36E6">
      <w:pPr>
        <w:pStyle w:val="a3"/>
        <w:spacing w:before="322"/>
        <w:ind w:left="2854" w:right="353" w:firstLine="3452"/>
      </w:pPr>
      <w:r>
        <w:rPr>
          <w:b/>
          <w:sz w:val="32"/>
        </w:rPr>
        <w:t>Булгару Наталія Борисівна</w:t>
      </w:r>
      <w:r>
        <w:rPr>
          <w:b/>
          <w:spacing w:val="-77"/>
          <w:sz w:val="32"/>
        </w:rPr>
        <w:t xml:space="preserve"> </w:t>
      </w:r>
      <w:r>
        <w:t>старший викладач кафедри лінгводидактики та іноземних мов</w:t>
      </w:r>
      <w:r>
        <w:rPr>
          <w:spacing w:val="-67"/>
        </w:rPr>
        <w:t xml:space="preserve"> </w:t>
      </w:r>
      <w:r>
        <w:t>Державний</w:t>
      </w:r>
      <w:r>
        <w:rPr>
          <w:spacing w:val="-7"/>
        </w:rPr>
        <w:t xml:space="preserve"> </w:t>
      </w:r>
      <w:r>
        <w:t>університет</w:t>
      </w:r>
      <w:r>
        <w:rPr>
          <w:spacing w:val="-2"/>
        </w:rPr>
        <w:t xml:space="preserve"> </w:t>
      </w:r>
      <w:r>
        <w:t>інтелектуальних</w:t>
      </w:r>
      <w:r>
        <w:rPr>
          <w:spacing w:val="-3"/>
        </w:rPr>
        <w:t xml:space="preserve"> </w:t>
      </w:r>
      <w:r>
        <w:t>технологій</w:t>
      </w:r>
      <w:r>
        <w:rPr>
          <w:spacing w:val="-6"/>
        </w:rPr>
        <w:t xml:space="preserve"> </w:t>
      </w:r>
      <w:r>
        <w:t>і</w:t>
      </w:r>
      <w:r>
        <w:rPr>
          <w:spacing w:val="-3"/>
        </w:rPr>
        <w:t xml:space="preserve"> </w:t>
      </w:r>
      <w:r>
        <w:t>зв’язку</w:t>
      </w:r>
    </w:p>
    <w:p w:rsidR="009C787B" w:rsidRDefault="009C787B">
      <w:pPr>
        <w:pStyle w:val="a3"/>
        <w:ind w:left="0"/>
        <w:jc w:val="left"/>
      </w:pPr>
    </w:p>
    <w:p w:rsidR="009C787B" w:rsidRDefault="00AE36E6">
      <w:pPr>
        <w:pStyle w:val="2"/>
        <w:ind w:right="357"/>
      </w:pPr>
      <w:r>
        <w:t>Басараба</w:t>
      </w:r>
      <w:r>
        <w:rPr>
          <w:spacing w:val="-13"/>
        </w:rPr>
        <w:t xml:space="preserve"> </w:t>
      </w:r>
      <w:r>
        <w:t>Ангеліна</w:t>
      </w:r>
      <w:r>
        <w:rPr>
          <w:spacing w:val="-13"/>
        </w:rPr>
        <w:t xml:space="preserve"> </w:t>
      </w:r>
      <w:r>
        <w:t>Олександрівна</w:t>
      </w:r>
    </w:p>
    <w:p w:rsidR="009C787B" w:rsidRDefault="00AE36E6">
      <w:pPr>
        <w:pStyle w:val="a3"/>
        <w:spacing w:before="1"/>
        <w:ind w:left="2230" w:right="348" w:firstLine="7156"/>
        <w:jc w:val="right"/>
      </w:pPr>
      <w:r>
        <w:t>студент</w:t>
      </w:r>
      <w:r>
        <w:rPr>
          <w:spacing w:val="-67"/>
        </w:rPr>
        <w:t xml:space="preserve"> </w:t>
      </w:r>
      <w:r>
        <w:t>Південноукраїнський</w:t>
      </w:r>
      <w:r>
        <w:rPr>
          <w:spacing w:val="-8"/>
        </w:rPr>
        <w:t xml:space="preserve"> </w:t>
      </w:r>
      <w:r>
        <w:t>національний</w:t>
      </w:r>
      <w:r>
        <w:rPr>
          <w:spacing w:val="-7"/>
        </w:rPr>
        <w:t xml:space="preserve"> </w:t>
      </w:r>
      <w:r>
        <w:t>педагогічний</w:t>
      </w:r>
      <w:r>
        <w:rPr>
          <w:spacing w:val="-8"/>
        </w:rPr>
        <w:t xml:space="preserve"> </w:t>
      </w:r>
      <w:r>
        <w:t>університет</w:t>
      </w:r>
      <w:r>
        <w:rPr>
          <w:spacing w:val="-7"/>
        </w:rPr>
        <w:t xml:space="preserve"> </w:t>
      </w:r>
      <w:r>
        <w:t>імені</w:t>
      </w:r>
    </w:p>
    <w:p w:rsidR="009C787B" w:rsidRDefault="00AE36E6">
      <w:pPr>
        <w:pStyle w:val="a3"/>
        <w:ind w:right="351"/>
        <w:jc w:val="right"/>
      </w:pPr>
      <w:r>
        <w:t>К.</w:t>
      </w:r>
      <w:r>
        <w:rPr>
          <w:spacing w:val="-4"/>
        </w:rPr>
        <w:t xml:space="preserve"> </w:t>
      </w:r>
      <w:r>
        <w:t>Д.</w:t>
      </w:r>
      <w:r>
        <w:rPr>
          <w:spacing w:val="-1"/>
        </w:rPr>
        <w:t xml:space="preserve"> </w:t>
      </w:r>
      <w:r>
        <w:t>Ушинського</w:t>
      </w:r>
    </w:p>
    <w:p w:rsidR="009C787B" w:rsidRDefault="009C787B">
      <w:pPr>
        <w:pStyle w:val="a3"/>
        <w:ind w:left="0"/>
        <w:jc w:val="left"/>
      </w:pPr>
    </w:p>
    <w:p w:rsidR="009C787B" w:rsidRDefault="00AE36E6">
      <w:pPr>
        <w:pStyle w:val="2"/>
        <w:ind w:right="356"/>
      </w:pPr>
      <w:r>
        <w:t>Меркуш</w:t>
      </w:r>
      <w:r>
        <w:rPr>
          <w:spacing w:val="-10"/>
        </w:rPr>
        <w:t xml:space="preserve"> </w:t>
      </w:r>
      <w:r>
        <w:t>Дмитро</w:t>
      </w:r>
      <w:r>
        <w:rPr>
          <w:spacing w:val="-7"/>
        </w:rPr>
        <w:t xml:space="preserve"> </w:t>
      </w:r>
      <w:r>
        <w:t>Олексійович</w:t>
      </w:r>
    </w:p>
    <w:p w:rsidR="009C787B" w:rsidRDefault="00AE36E6">
      <w:pPr>
        <w:pStyle w:val="a3"/>
        <w:spacing w:before="1"/>
        <w:ind w:left="3003" w:right="348" w:firstLine="6383"/>
        <w:jc w:val="right"/>
      </w:pPr>
      <w:r>
        <w:t>студент</w:t>
      </w:r>
      <w:r>
        <w:rPr>
          <w:spacing w:val="-67"/>
        </w:rPr>
        <w:t xml:space="preserve"> </w:t>
      </w:r>
      <w:r>
        <w:t>Державний</w:t>
      </w:r>
      <w:r>
        <w:rPr>
          <w:spacing w:val="-8"/>
        </w:rPr>
        <w:t xml:space="preserve"> </w:t>
      </w:r>
      <w:r>
        <w:t>університет</w:t>
      </w:r>
      <w:r>
        <w:rPr>
          <w:spacing w:val="-5"/>
        </w:rPr>
        <w:t xml:space="preserve"> </w:t>
      </w:r>
      <w:r>
        <w:t>інтелектуальних</w:t>
      </w:r>
      <w:r>
        <w:rPr>
          <w:spacing w:val="-4"/>
        </w:rPr>
        <w:t xml:space="preserve"> </w:t>
      </w:r>
      <w:r>
        <w:t>технологій</w:t>
      </w:r>
      <w:r>
        <w:rPr>
          <w:spacing w:val="-8"/>
        </w:rPr>
        <w:t xml:space="preserve"> </w:t>
      </w:r>
      <w:r>
        <w:t>і</w:t>
      </w:r>
      <w:r>
        <w:rPr>
          <w:spacing w:val="2"/>
        </w:rPr>
        <w:t xml:space="preserve"> </w:t>
      </w:r>
      <w:r>
        <w:t>зв’язку</w:t>
      </w:r>
    </w:p>
    <w:p w:rsidR="009C787B" w:rsidRDefault="009C787B">
      <w:pPr>
        <w:pStyle w:val="a3"/>
        <w:spacing w:before="1"/>
        <w:ind w:left="0"/>
        <w:jc w:val="left"/>
      </w:pPr>
    </w:p>
    <w:p w:rsidR="009C787B" w:rsidRDefault="00AE36E6">
      <w:pPr>
        <w:ind w:left="672" w:right="351" w:firstLine="708"/>
        <w:jc w:val="both"/>
        <w:rPr>
          <w:i/>
          <w:sz w:val="28"/>
        </w:rPr>
      </w:pPr>
      <w:r>
        <w:rPr>
          <w:i/>
          <w:sz w:val="28"/>
        </w:rPr>
        <w:t>Стаття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присвячена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формуванню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розвитку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інформаційно-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комунікаційної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компетентності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студентів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технічних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ВНЗ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основі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використання технології веб-кве</w:t>
      </w:r>
      <w:r>
        <w:rPr>
          <w:i/>
          <w:sz w:val="28"/>
        </w:rPr>
        <w:t>стів. Подано інформацію про використання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веб-квесту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як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проблемне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завдання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елементами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рольової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гри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методиці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навчання іноземної мови; визначено особливості застосування даної технології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 етапи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роботи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нею.</w:t>
      </w:r>
    </w:p>
    <w:p w:rsidR="009C787B" w:rsidRDefault="009C787B">
      <w:pPr>
        <w:pStyle w:val="a3"/>
        <w:ind w:left="0"/>
        <w:jc w:val="left"/>
        <w:rPr>
          <w:i/>
        </w:rPr>
      </w:pPr>
    </w:p>
    <w:p w:rsidR="009C787B" w:rsidRDefault="00AE36E6">
      <w:pPr>
        <w:pStyle w:val="a3"/>
        <w:ind w:right="346" w:firstLine="708"/>
      </w:pPr>
      <w:r>
        <w:t>Найважливіші</w:t>
      </w:r>
      <w:r>
        <w:rPr>
          <w:spacing w:val="1"/>
        </w:rPr>
        <w:t xml:space="preserve"> </w:t>
      </w:r>
      <w:r>
        <w:t>тенденції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сучасного</w:t>
      </w:r>
      <w:r>
        <w:rPr>
          <w:spacing w:val="1"/>
        </w:rPr>
        <w:t xml:space="preserve"> </w:t>
      </w:r>
      <w:r>
        <w:t>суспільства,</w:t>
      </w:r>
      <w:r>
        <w:rPr>
          <w:spacing w:val="1"/>
        </w:rPr>
        <w:t xml:space="preserve"> </w:t>
      </w:r>
      <w:r>
        <w:t>пов'язані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процесами</w:t>
      </w:r>
      <w:r>
        <w:rPr>
          <w:spacing w:val="1"/>
        </w:rPr>
        <w:t xml:space="preserve"> </w:t>
      </w:r>
      <w:r>
        <w:t>глобалізації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інформатизації,</w:t>
      </w:r>
      <w:r>
        <w:rPr>
          <w:spacing w:val="1"/>
        </w:rPr>
        <w:t xml:space="preserve"> </w:t>
      </w:r>
      <w:r>
        <w:t>знаходять</w:t>
      </w:r>
      <w:r>
        <w:rPr>
          <w:spacing w:val="71"/>
        </w:rPr>
        <w:t xml:space="preserve"> </w:t>
      </w:r>
      <w:r>
        <w:t>безпосереднє</w:t>
      </w:r>
      <w:r>
        <w:rPr>
          <w:spacing w:val="1"/>
        </w:rPr>
        <w:t xml:space="preserve"> </w:t>
      </w:r>
      <w:r>
        <w:t>відображення в освітньому процесі загалом та у сфері іншомовної освіти у</w:t>
      </w:r>
      <w:r>
        <w:rPr>
          <w:spacing w:val="1"/>
        </w:rPr>
        <w:t xml:space="preserve"> </w:t>
      </w:r>
      <w:r>
        <w:t>технічному</w:t>
      </w:r>
      <w:r>
        <w:rPr>
          <w:spacing w:val="1"/>
        </w:rPr>
        <w:t xml:space="preserve"> </w:t>
      </w:r>
      <w:r>
        <w:t>вузі.</w:t>
      </w:r>
      <w:r>
        <w:rPr>
          <w:spacing w:val="1"/>
        </w:rPr>
        <w:t xml:space="preserve"> </w:t>
      </w:r>
      <w:r>
        <w:t>Одним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напрямів</w:t>
      </w:r>
      <w:r>
        <w:rPr>
          <w:spacing w:val="1"/>
        </w:rPr>
        <w:t xml:space="preserve"> </w:t>
      </w:r>
      <w:r>
        <w:t>інформатизації</w:t>
      </w:r>
      <w:r>
        <w:rPr>
          <w:spacing w:val="1"/>
        </w:rPr>
        <w:t xml:space="preserve"> </w:t>
      </w:r>
      <w:r>
        <w:t>сучасної</w:t>
      </w:r>
      <w:r>
        <w:rPr>
          <w:spacing w:val="1"/>
        </w:rPr>
        <w:t xml:space="preserve"> </w:t>
      </w:r>
      <w:r>
        <w:t>освіти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впровадження інформаційно</w:t>
      </w:r>
      <w:r>
        <w:t>-комунікаційних технологій у навчальний процес.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даний</w:t>
      </w:r>
      <w:r>
        <w:rPr>
          <w:spacing w:val="1"/>
        </w:rPr>
        <w:t xml:space="preserve"> </w:t>
      </w:r>
      <w:r>
        <w:t>момент</w:t>
      </w:r>
      <w:r>
        <w:rPr>
          <w:spacing w:val="1"/>
        </w:rPr>
        <w:t xml:space="preserve"> </w:t>
      </w:r>
      <w:r>
        <w:t>зберігається</w:t>
      </w:r>
      <w:r>
        <w:rPr>
          <w:spacing w:val="1"/>
        </w:rPr>
        <w:t xml:space="preserve"> </w:t>
      </w:r>
      <w:r>
        <w:t>потреба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подальшій</w:t>
      </w:r>
      <w:r>
        <w:rPr>
          <w:spacing w:val="1"/>
        </w:rPr>
        <w:t xml:space="preserve"> </w:t>
      </w:r>
      <w:r>
        <w:t>розробці</w:t>
      </w:r>
      <w:r>
        <w:rPr>
          <w:spacing w:val="1"/>
        </w:rPr>
        <w:t xml:space="preserve"> </w:t>
      </w:r>
      <w:r>
        <w:t>питання</w:t>
      </w:r>
      <w:r>
        <w:rPr>
          <w:spacing w:val="1"/>
        </w:rPr>
        <w:t xml:space="preserve"> </w:t>
      </w:r>
      <w:r>
        <w:t>впровадження у навчальний процес сучасних інтернет-технологій, особливо у</w:t>
      </w:r>
      <w:r>
        <w:rPr>
          <w:spacing w:val="1"/>
        </w:rPr>
        <w:t xml:space="preserve"> </w:t>
      </w:r>
      <w:r>
        <w:t>сфері вищої освіти технічного навчального закладу. Ще однією причиною, що</w:t>
      </w:r>
      <w:r>
        <w:rPr>
          <w:spacing w:val="1"/>
        </w:rPr>
        <w:t xml:space="preserve"> </w:t>
      </w:r>
      <w:r>
        <w:t>зумовила виникнення потреби у розробці спеціально організованої роботи з</w:t>
      </w:r>
      <w:r>
        <w:rPr>
          <w:spacing w:val="1"/>
        </w:rPr>
        <w:t xml:space="preserve"> </w:t>
      </w:r>
      <w:r>
        <w:t>інформацією,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різноманіття</w:t>
      </w:r>
      <w:r>
        <w:rPr>
          <w:spacing w:val="1"/>
        </w:rPr>
        <w:t xml:space="preserve"> </w:t>
      </w:r>
      <w:r>
        <w:t>інтернет-ресурсів,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містять</w:t>
      </w:r>
      <w:r>
        <w:rPr>
          <w:spacing w:val="1"/>
        </w:rPr>
        <w:t xml:space="preserve"> </w:t>
      </w:r>
      <w:r>
        <w:t>матеріали,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потенційно можливі для використання у</w:t>
      </w:r>
      <w:r>
        <w:t xml:space="preserve"> навчальних цілях. Однією з сучасних</w:t>
      </w:r>
      <w:r>
        <w:rPr>
          <w:spacing w:val="1"/>
        </w:rPr>
        <w:t xml:space="preserve"> </w:t>
      </w:r>
      <w:r>
        <w:t>технологій,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дозволяють</w:t>
      </w:r>
      <w:r>
        <w:rPr>
          <w:spacing w:val="1"/>
        </w:rPr>
        <w:t xml:space="preserve"> </w:t>
      </w:r>
      <w:r>
        <w:t>спеціальним</w:t>
      </w:r>
      <w:r>
        <w:rPr>
          <w:spacing w:val="1"/>
        </w:rPr>
        <w:t xml:space="preserve"> </w:t>
      </w:r>
      <w:r>
        <w:t>чином</w:t>
      </w:r>
      <w:r>
        <w:rPr>
          <w:spacing w:val="1"/>
        </w:rPr>
        <w:t xml:space="preserve"> </w:t>
      </w:r>
      <w:r>
        <w:t>організувати</w:t>
      </w:r>
      <w:r>
        <w:rPr>
          <w:spacing w:val="1"/>
        </w:rPr>
        <w:t xml:space="preserve"> </w:t>
      </w:r>
      <w:r>
        <w:t>пізнавальну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тих,</w:t>
      </w:r>
      <w:r>
        <w:rPr>
          <w:spacing w:val="1"/>
        </w:rPr>
        <w:t xml:space="preserve"> </w:t>
      </w:r>
      <w:r>
        <w:t>хто</w:t>
      </w:r>
      <w:r>
        <w:rPr>
          <w:spacing w:val="1"/>
        </w:rPr>
        <w:t xml:space="preserve"> </w:t>
      </w:r>
      <w:r>
        <w:t>навчається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безперервно</w:t>
      </w:r>
      <w:r>
        <w:rPr>
          <w:spacing w:val="1"/>
        </w:rPr>
        <w:t xml:space="preserve"> </w:t>
      </w:r>
      <w:r>
        <w:t>зростаючої</w:t>
      </w:r>
      <w:r>
        <w:rPr>
          <w:spacing w:val="1"/>
        </w:rPr>
        <w:t xml:space="preserve"> </w:t>
      </w:r>
      <w:r>
        <w:t>кількості</w:t>
      </w:r>
      <w:r>
        <w:rPr>
          <w:spacing w:val="1"/>
        </w:rPr>
        <w:t xml:space="preserve"> </w:t>
      </w:r>
      <w:r>
        <w:t>інформації та появи доступних навчальних інтернет-ресурсів, є технологія веб-</w:t>
      </w:r>
      <w:r>
        <w:rPr>
          <w:spacing w:val="1"/>
        </w:rPr>
        <w:t xml:space="preserve"> </w:t>
      </w:r>
      <w:r>
        <w:t>квестів.</w:t>
      </w:r>
    </w:p>
    <w:p w:rsidR="009C787B" w:rsidRDefault="00AE36E6">
      <w:pPr>
        <w:pStyle w:val="a3"/>
        <w:ind w:right="356" w:firstLine="708"/>
      </w:pPr>
      <w:r>
        <w:t>Сучасна</w:t>
      </w:r>
      <w:r>
        <w:rPr>
          <w:spacing w:val="1"/>
        </w:rPr>
        <w:t xml:space="preserve"> </w:t>
      </w:r>
      <w:r>
        <w:t>ситуація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новому</w:t>
      </w:r>
      <w:r>
        <w:rPr>
          <w:spacing w:val="1"/>
        </w:rPr>
        <w:t xml:space="preserve"> </w:t>
      </w:r>
      <w:r>
        <w:t>інформаційно</w:t>
      </w:r>
      <w:r>
        <w:rPr>
          <w:spacing w:val="1"/>
        </w:rPr>
        <w:t xml:space="preserve"> </w:t>
      </w:r>
      <w:r>
        <w:t>завантаженому</w:t>
      </w:r>
      <w:r>
        <w:rPr>
          <w:spacing w:val="1"/>
        </w:rPr>
        <w:t xml:space="preserve"> </w:t>
      </w:r>
      <w:r>
        <w:t>суспільстві</w:t>
      </w:r>
      <w:r>
        <w:rPr>
          <w:spacing w:val="1"/>
        </w:rPr>
        <w:t xml:space="preserve"> </w:t>
      </w:r>
      <w:r>
        <w:t>висуває</w:t>
      </w:r>
      <w:r>
        <w:rPr>
          <w:spacing w:val="45"/>
        </w:rPr>
        <w:t xml:space="preserve"> </w:t>
      </w:r>
      <w:r>
        <w:t>свої</w:t>
      </w:r>
      <w:r>
        <w:rPr>
          <w:spacing w:val="50"/>
        </w:rPr>
        <w:t xml:space="preserve"> </w:t>
      </w:r>
      <w:r>
        <w:t>вимоги</w:t>
      </w:r>
      <w:r>
        <w:rPr>
          <w:spacing w:val="49"/>
        </w:rPr>
        <w:t xml:space="preserve"> </w:t>
      </w:r>
      <w:r>
        <w:t>до</w:t>
      </w:r>
      <w:r>
        <w:rPr>
          <w:spacing w:val="50"/>
        </w:rPr>
        <w:t xml:space="preserve"> </w:t>
      </w:r>
      <w:r>
        <w:t>системи</w:t>
      </w:r>
      <w:r>
        <w:rPr>
          <w:spacing w:val="49"/>
        </w:rPr>
        <w:t xml:space="preserve"> </w:t>
      </w:r>
      <w:r>
        <w:t>освіти,</w:t>
      </w:r>
      <w:r>
        <w:rPr>
          <w:spacing w:val="48"/>
        </w:rPr>
        <w:t xml:space="preserve"> </w:t>
      </w:r>
      <w:r>
        <w:t>оскільки</w:t>
      </w:r>
      <w:r>
        <w:rPr>
          <w:spacing w:val="49"/>
        </w:rPr>
        <w:t xml:space="preserve"> </w:t>
      </w:r>
      <w:r>
        <w:t>традиційні</w:t>
      </w:r>
      <w:r>
        <w:rPr>
          <w:spacing w:val="50"/>
        </w:rPr>
        <w:t xml:space="preserve"> </w:t>
      </w:r>
      <w:r>
        <w:t>форми</w:t>
      </w:r>
      <w:r>
        <w:rPr>
          <w:spacing w:val="47"/>
        </w:rPr>
        <w:t xml:space="preserve"> </w:t>
      </w:r>
      <w:r>
        <w:t>навчання</w:t>
      </w:r>
      <w:r>
        <w:rPr>
          <w:spacing w:val="-68"/>
        </w:rPr>
        <w:t xml:space="preserve"> </w:t>
      </w:r>
      <w:r>
        <w:t>вже</w:t>
      </w:r>
      <w:r>
        <w:rPr>
          <w:spacing w:val="56"/>
        </w:rPr>
        <w:t xml:space="preserve"> </w:t>
      </w:r>
      <w:r>
        <w:t>не</w:t>
      </w:r>
      <w:r>
        <w:rPr>
          <w:spacing w:val="56"/>
        </w:rPr>
        <w:t xml:space="preserve"> </w:t>
      </w:r>
      <w:r>
        <w:t>можуть</w:t>
      </w:r>
      <w:r>
        <w:rPr>
          <w:spacing w:val="56"/>
        </w:rPr>
        <w:t xml:space="preserve"> </w:t>
      </w:r>
      <w:r>
        <w:t>повною</w:t>
      </w:r>
      <w:r>
        <w:rPr>
          <w:spacing w:val="55"/>
        </w:rPr>
        <w:t xml:space="preserve"> </w:t>
      </w:r>
      <w:r>
        <w:t>мірою</w:t>
      </w:r>
      <w:r>
        <w:rPr>
          <w:spacing w:val="56"/>
        </w:rPr>
        <w:t xml:space="preserve"> </w:t>
      </w:r>
      <w:r>
        <w:t>гарантувати</w:t>
      </w:r>
      <w:r>
        <w:rPr>
          <w:spacing w:val="56"/>
        </w:rPr>
        <w:t xml:space="preserve"> </w:t>
      </w:r>
      <w:r>
        <w:t>відповідність</w:t>
      </w:r>
      <w:r>
        <w:rPr>
          <w:spacing w:val="56"/>
        </w:rPr>
        <w:t xml:space="preserve"> </w:t>
      </w:r>
      <w:r>
        <w:t>державних</w:t>
      </w:r>
      <w:r>
        <w:rPr>
          <w:spacing w:val="57"/>
        </w:rPr>
        <w:t xml:space="preserve"> </w:t>
      </w:r>
      <w:r>
        <w:t>освітніх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55"/>
      </w:pPr>
      <w:r>
        <w:t>стандартів стрімкій зміні технологій та суспільства. Інформаційна відкритість</w:t>
      </w:r>
      <w:r>
        <w:rPr>
          <w:spacing w:val="1"/>
        </w:rPr>
        <w:t xml:space="preserve"> </w:t>
      </w:r>
      <w:r>
        <w:t>системи освіти призвела до зміни методів та засобів навчання, навчальних та</w:t>
      </w:r>
      <w:r>
        <w:rPr>
          <w:spacing w:val="1"/>
        </w:rPr>
        <w:t xml:space="preserve"> </w:t>
      </w:r>
      <w:r>
        <w:t>професійних</w:t>
      </w:r>
      <w:r>
        <w:rPr>
          <w:spacing w:val="1"/>
        </w:rPr>
        <w:t xml:space="preserve"> </w:t>
      </w:r>
      <w:r>
        <w:t>мотивацій</w:t>
      </w:r>
      <w:r>
        <w:rPr>
          <w:spacing w:val="1"/>
        </w:rPr>
        <w:t xml:space="preserve"> </w:t>
      </w:r>
      <w:r>
        <w:t>студентів</w:t>
      </w:r>
      <w:r>
        <w:rPr>
          <w:spacing w:val="1"/>
        </w:rPr>
        <w:t xml:space="preserve"> </w:t>
      </w:r>
      <w:r>
        <w:t>технічних</w:t>
      </w:r>
      <w:r>
        <w:rPr>
          <w:spacing w:val="1"/>
        </w:rPr>
        <w:t xml:space="preserve"> </w:t>
      </w:r>
      <w:r>
        <w:t>вищих</w:t>
      </w:r>
      <w:r>
        <w:rPr>
          <w:spacing w:val="1"/>
        </w:rPr>
        <w:t xml:space="preserve"> </w:t>
      </w:r>
      <w:r>
        <w:t>навчальних</w:t>
      </w:r>
      <w:r>
        <w:rPr>
          <w:spacing w:val="1"/>
        </w:rPr>
        <w:t xml:space="preserve"> </w:t>
      </w:r>
      <w:r>
        <w:t>закладів.</w:t>
      </w:r>
      <w:r>
        <w:rPr>
          <w:spacing w:val="1"/>
        </w:rPr>
        <w:t xml:space="preserve"> </w:t>
      </w:r>
      <w:r>
        <w:t>Сучасний</w:t>
      </w:r>
      <w:r>
        <w:rPr>
          <w:spacing w:val="1"/>
        </w:rPr>
        <w:t xml:space="preserve"> </w:t>
      </w:r>
      <w:r>
        <w:t>педагог</w:t>
      </w:r>
      <w:r>
        <w:rPr>
          <w:spacing w:val="1"/>
        </w:rPr>
        <w:t xml:space="preserve"> </w:t>
      </w:r>
      <w:r>
        <w:t>повинен</w:t>
      </w:r>
      <w:r>
        <w:rPr>
          <w:spacing w:val="1"/>
        </w:rPr>
        <w:t xml:space="preserve"> </w:t>
      </w:r>
      <w:r>
        <w:t>вміти</w:t>
      </w:r>
      <w:r>
        <w:rPr>
          <w:spacing w:val="1"/>
        </w:rPr>
        <w:t xml:space="preserve"> </w:t>
      </w:r>
      <w:r>
        <w:t>за</w:t>
      </w:r>
      <w:r>
        <w:t>стосовувати</w:t>
      </w:r>
      <w:r>
        <w:rPr>
          <w:spacing w:val="1"/>
        </w:rPr>
        <w:t xml:space="preserve"> </w:t>
      </w:r>
      <w:r>
        <w:t>інноваційні</w:t>
      </w:r>
      <w:r>
        <w:rPr>
          <w:spacing w:val="1"/>
        </w:rPr>
        <w:t xml:space="preserve"> </w:t>
      </w:r>
      <w:r>
        <w:t>технології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навчально-виховному процесі, виконувати функції тьютора, навчити студентів</w:t>
      </w:r>
      <w:r>
        <w:rPr>
          <w:spacing w:val="1"/>
        </w:rPr>
        <w:t xml:space="preserve"> </w:t>
      </w:r>
      <w:r>
        <w:t>навичкам самостійного пошуку та правильної обробки необхідної інформації,</w:t>
      </w:r>
      <w:r>
        <w:rPr>
          <w:spacing w:val="1"/>
        </w:rPr>
        <w:t xml:space="preserve"> </w:t>
      </w:r>
      <w:r>
        <w:t>виявлення</w:t>
      </w:r>
      <w:r>
        <w:rPr>
          <w:spacing w:val="-4"/>
        </w:rPr>
        <w:t xml:space="preserve"> </w:t>
      </w:r>
      <w:r>
        <w:t>проблеми</w:t>
      </w:r>
      <w:r>
        <w:rPr>
          <w:spacing w:val="-1"/>
        </w:rPr>
        <w:t xml:space="preserve"> </w:t>
      </w:r>
      <w:r>
        <w:t>та вироблення</w:t>
      </w:r>
      <w:r>
        <w:rPr>
          <w:spacing w:val="-4"/>
        </w:rPr>
        <w:t xml:space="preserve"> </w:t>
      </w:r>
      <w:r>
        <w:t>правильного</w:t>
      </w:r>
      <w:r>
        <w:rPr>
          <w:spacing w:val="-3"/>
        </w:rPr>
        <w:t xml:space="preserve"> </w:t>
      </w:r>
      <w:r>
        <w:t>рішення.</w:t>
      </w:r>
    </w:p>
    <w:p w:rsidR="009C787B" w:rsidRDefault="00AE36E6">
      <w:pPr>
        <w:pStyle w:val="a3"/>
        <w:spacing w:before="2"/>
        <w:ind w:right="354" w:firstLine="708"/>
      </w:pPr>
      <w:r>
        <w:t>У</w:t>
      </w:r>
      <w:r>
        <w:rPr>
          <w:spacing w:val="1"/>
        </w:rPr>
        <w:t xml:space="preserve"> </w:t>
      </w:r>
      <w:r>
        <w:t>сучасних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система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навчальними</w:t>
      </w:r>
      <w:r>
        <w:rPr>
          <w:spacing w:val="1"/>
        </w:rPr>
        <w:t xml:space="preserve"> </w:t>
      </w:r>
      <w:r>
        <w:t>матеріалами</w:t>
      </w:r>
      <w:r>
        <w:rPr>
          <w:spacing w:val="1"/>
        </w:rPr>
        <w:t xml:space="preserve"> </w:t>
      </w:r>
      <w:r>
        <w:t>організується лише за наявності електронних освітніх ресурсів. Для реалізації</w:t>
      </w:r>
      <w:r>
        <w:rPr>
          <w:spacing w:val="1"/>
        </w:rPr>
        <w:t xml:space="preserve"> </w:t>
      </w:r>
      <w:r>
        <w:t>електронного</w:t>
      </w:r>
      <w:r>
        <w:rPr>
          <w:spacing w:val="1"/>
        </w:rPr>
        <w:t xml:space="preserve"> </w:t>
      </w:r>
      <w:r>
        <w:t>навчання</w:t>
      </w:r>
      <w:r>
        <w:rPr>
          <w:spacing w:val="1"/>
        </w:rPr>
        <w:t xml:space="preserve"> </w:t>
      </w:r>
      <w:r>
        <w:t>іноземної</w:t>
      </w:r>
      <w:r>
        <w:rPr>
          <w:spacing w:val="1"/>
        </w:rPr>
        <w:t xml:space="preserve"> </w:t>
      </w:r>
      <w:r>
        <w:t>мови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технічному</w:t>
      </w:r>
      <w:r>
        <w:rPr>
          <w:spacing w:val="1"/>
        </w:rPr>
        <w:t xml:space="preserve"> </w:t>
      </w:r>
      <w:r>
        <w:t>вузі</w:t>
      </w:r>
      <w:r>
        <w:rPr>
          <w:spacing w:val="1"/>
        </w:rPr>
        <w:t xml:space="preserve"> </w:t>
      </w:r>
      <w:r>
        <w:t>широко</w:t>
      </w:r>
      <w:r>
        <w:rPr>
          <w:spacing w:val="1"/>
        </w:rPr>
        <w:t xml:space="preserve"> </w:t>
      </w:r>
      <w:r>
        <w:t>використовуються</w:t>
      </w:r>
      <w:r>
        <w:rPr>
          <w:spacing w:val="1"/>
        </w:rPr>
        <w:t xml:space="preserve"> </w:t>
      </w:r>
      <w:r>
        <w:t>електронні</w:t>
      </w:r>
      <w:r>
        <w:rPr>
          <w:spacing w:val="1"/>
        </w:rPr>
        <w:t xml:space="preserve"> </w:t>
      </w:r>
      <w:r>
        <w:t>бібліотеки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підручники,</w:t>
      </w:r>
      <w:r>
        <w:rPr>
          <w:spacing w:val="1"/>
        </w:rPr>
        <w:t xml:space="preserve"> </w:t>
      </w:r>
      <w:r>
        <w:t>мовні</w:t>
      </w:r>
      <w:r>
        <w:rPr>
          <w:spacing w:val="1"/>
        </w:rPr>
        <w:t xml:space="preserve"> </w:t>
      </w:r>
      <w:r>
        <w:t>навчальні</w:t>
      </w:r>
      <w:r>
        <w:rPr>
          <w:spacing w:val="1"/>
        </w:rPr>
        <w:t xml:space="preserve"> </w:t>
      </w:r>
      <w:r>
        <w:t>програмні</w:t>
      </w:r>
      <w:r>
        <w:rPr>
          <w:spacing w:val="1"/>
        </w:rPr>
        <w:t xml:space="preserve"> </w:t>
      </w:r>
      <w:r>
        <w:t>оболонки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іншомовні</w:t>
      </w:r>
      <w:r>
        <w:rPr>
          <w:spacing w:val="1"/>
        </w:rPr>
        <w:t xml:space="preserve"> </w:t>
      </w:r>
      <w:r>
        <w:t>Інтернет-ресурси.</w:t>
      </w:r>
      <w:r>
        <w:rPr>
          <w:spacing w:val="1"/>
        </w:rPr>
        <w:t xml:space="preserve"> </w:t>
      </w:r>
      <w:r>
        <w:t>Все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викладачеві</w:t>
      </w:r>
      <w:r>
        <w:rPr>
          <w:spacing w:val="1"/>
        </w:rPr>
        <w:t xml:space="preserve"> </w:t>
      </w:r>
      <w:r>
        <w:t>змінити</w:t>
      </w:r>
      <w:r>
        <w:rPr>
          <w:spacing w:val="1"/>
        </w:rPr>
        <w:t xml:space="preserve"> </w:t>
      </w:r>
      <w:r>
        <w:t>форму</w:t>
      </w:r>
      <w:r>
        <w:rPr>
          <w:spacing w:val="1"/>
        </w:rPr>
        <w:t xml:space="preserve"> </w:t>
      </w:r>
      <w:r>
        <w:t>подання</w:t>
      </w:r>
      <w:r>
        <w:rPr>
          <w:spacing w:val="1"/>
        </w:rPr>
        <w:t xml:space="preserve"> </w:t>
      </w:r>
      <w:r>
        <w:t>навчального</w:t>
      </w:r>
      <w:r>
        <w:rPr>
          <w:spacing w:val="1"/>
        </w:rPr>
        <w:t xml:space="preserve"> </w:t>
      </w:r>
      <w:r>
        <w:t>матеріалу</w:t>
      </w:r>
      <w:r>
        <w:rPr>
          <w:spacing w:val="1"/>
        </w:rPr>
        <w:t xml:space="preserve"> </w:t>
      </w:r>
      <w:r>
        <w:t>з</w:t>
      </w:r>
      <w:r>
        <w:rPr>
          <w:spacing w:val="71"/>
        </w:rPr>
        <w:t xml:space="preserve"> </w:t>
      </w:r>
      <w:r>
        <w:t>метою</w:t>
      </w:r>
      <w:r>
        <w:rPr>
          <w:spacing w:val="-67"/>
        </w:rPr>
        <w:t xml:space="preserve"> </w:t>
      </w:r>
      <w:r>
        <w:t>підвищення зацікавленості учня до дисципліни «Іноземна мова» та оптимізації</w:t>
      </w:r>
      <w:r>
        <w:rPr>
          <w:spacing w:val="1"/>
        </w:rPr>
        <w:t xml:space="preserve"> </w:t>
      </w:r>
      <w:r>
        <w:t>навчально-виховного процесу.</w:t>
      </w:r>
    </w:p>
    <w:p w:rsidR="009C787B" w:rsidRDefault="00AE36E6">
      <w:pPr>
        <w:pStyle w:val="a3"/>
        <w:ind w:right="350" w:firstLine="708"/>
      </w:pPr>
      <w:r>
        <w:t>Можна</w:t>
      </w:r>
      <w:r>
        <w:rPr>
          <w:spacing w:val="1"/>
        </w:rPr>
        <w:t xml:space="preserve"> </w:t>
      </w:r>
      <w:r>
        <w:t>відзн</w:t>
      </w:r>
      <w:r>
        <w:t>ачити,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дотриманні</w:t>
      </w:r>
      <w:r>
        <w:rPr>
          <w:spacing w:val="1"/>
        </w:rPr>
        <w:t xml:space="preserve"> </w:t>
      </w:r>
      <w:r>
        <w:t>певних</w:t>
      </w:r>
      <w:r>
        <w:rPr>
          <w:spacing w:val="1"/>
        </w:rPr>
        <w:t xml:space="preserve"> </w:t>
      </w:r>
      <w:r>
        <w:t>умов,</w:t>
      </w:r>
      <w:r>
        <w:rPr>
          <w:spacing w:val="1"/>
        </w:rPr>
        <w:t xml:space="preserve"> </w:t>
      </w:r>
      <w:r>
        <w:t>веб-квест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ефективним</w:t>
      </w:r>
      <w:r>
        <w:rPr>
          <w:spacing w:val="1"/>
        </w:rPr>
        <w:t xml:space="preserve"> </w:t>
      </w:r>
      <w:r>
        <w:t>засобом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інформаційно-аналітичних</w:t>
      </w:r>
      <w:r>
        <w:rPr>
          <w:spacing w:val="1"/>
        </w:rPr>
        <w:t xml:space="preserve"> </w:t>
      </w:r>
      <w:r>
        <w:t>умінь</w:t>
      </w:r>
      <w:r>
        <w:rPr>
          <w:spacing w:val="1"/>
        </w:rPr>
        <w:t xml:space="preserve"> </w:t>
      </w:r>
      <w:r>
        <w:t>студентів.</w:t>
      </w:r>
      <w:r>
        <w:rPr>
          <w:spacing w:val="-67"/>
        </w:rPr>
        <w:t xml:space="preserve"> </w:t>
      </w:r>
      <w:r>
        <w:t>Сформовані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виконання</w:t>
      </w:r>
      <w:r>
        <w:rPr>
          <w:spacing w:val="1"/>
        </w:rPr>
        <w:t xml:space="preserve"> </w:t>
      </w:r>
      <w:r>
        <w:t>веб-квестів</w:t>
      </w:r>
      <w:r>
        <w:rPr>
          <w:spacing w:val="1"/>
        </w:rPr>
        <w:t xml:space="preserve"> </w:t>
      </w:r>
      <w:r>
        <w:t>вміння</w:t>
      </w:r>
      <w:r>
        <w:rPr>
          <w:spacing w:val="1"/>
        </w:rPr>
        <w:t xml:space="preserve"> </w:t>
      </w:r>
      <w:r>
        <w:t>стануть</w:t>
      </w:r>
      <w:r>
        <w:rPr>
          <w:spacing w:val="1"/>
        </w:rPr>
        <w:t xml:space="preserve"> </w:t>
      </w:r>
      <w:r>
        <w:t>запорукою</w:t>
      </w:r>
      <w:r>
        <w:rPr>
          <w:spacing w:val="-67"/>
        </w:rPr>
        <w:t xml:space="preserve"> </w:t>
      </w:r>
      <w:r>
        <w:t>підготовки</w:t>
      </w:r>
      <w:r>
        <w:rPr>
          <w:spacing w:val="1"/>
        </w:rPr>
        <w:t xml:space="preserve"> </w:t>
      </w:r>
      <w:r>
        <w:t>кваліфікованого</w:t>
      </w:r>
      <w:r>
        <w:rPr>
          <w:spacing w:val="1"/>
        </w:rPr>
        <w:t xml:space="preserve"> </w:t>
      </w:r>
      <w:r>
        <w:t>спеціаліста,</w:t>
      </w:r>
      <w:r>
        <w:rPr>
          <w:spacing w:val="1"/>
        </w:rPr>
        <w:t xml:space="preserve"> </w:t>
      </w:r>
      <w:r>
        <w:t>здатного</w:t>
      </w:r>
      <w:r>
        <w:rPr>
          <w:spacing w:val="1"/>
        </w:rPr>
        <w:t xml:space="preserve"> </w:t>
      </w:r>
      <w:r>
        <w:t>організовувати</w:t>
      </w:r>
      <w:r>
        <w:rPr>
          <w:spacing w:val="1"/>
        </w:rPr>
        <w:t xml:space="preserve"> </w:t>
      </w:r>
      <w:r>
        <w:t>свою</w:t>
      </w:r>
      <w:r>
        <w:rPr>
          <w:spacing w:val="1"/>
        </w:rPr>
        <w:t xml:space="preserve"> </w:t>
      </w:r>
      <w:r>
        <w:t>пізнавальну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професійній</w:t>
      </w:r>
      <w:r>
        <w:rPr>
          <w:spacing w:val="1"/>
        </w:rPr>
        <w:t xml:space="preserve"> </w:t>
      </w:r>
      <w:r>
        <w:t>сфері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умов</w:t>
      </w:r>
      <w:r>
        <w:rPr>
          <w:spacing w:val="7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інформаційного</w:t>
      </w:r>
      <w:r>
        <w:rPr>
          <w:spacing w:val="-1"/>
        </w:rPr>
        <w:t xml:space="preserve"> </w:t>
      </w:r>
      <w:r>
        <w:t>суспільства</w:t>
      </w:r>
      <w:r>
        <w:rPr>
          <w:spacing w:val="-3"/>
        </w:rPr>
        <w:t xml:space="preserve"> </w:t>
      </w:r>
      <w:r>
        <w:t>та</w:t>
      </w:r>
      <w:r>
        <w:rPr>
          <w:spacing w:val="-5"/>
        </w:rPr>
        <w:t xml:space="preserve"> </w:t>
      </w:r>
      <w:r>
        <w:t>інформатизації</w:t>
      </w:r>
      <w:r>
        <w:rPr>
          <w:spacing w:val="-1"/>
        </w:rPr>
        <w:t xml:space="preserve"> </w:t>
      </w:r>
      <w:r>
        <w:t>всіх</w:t>
      </w:r>
      <w:r>
        <w:rPr>
          <w:spacing w:val="-1"/>
        </w:rPr>
        <w:t xml:space="preserve"> </w:t>
      </w:r>
      <w:r>
        <w:t>сфер</w:t>
      </w:r>
      <w:r>
        <w:rPr>
          <w:spacing w:val="-1"/>
        </w:rPr>
        <w:t xml:space="preserve"> </w:t>
      </w:r>
      <w:r>
        <w:t>діяльності людини.</w:t>
      </w:r>
    </w:p>
    <w:p w:rsidR="009C787B" w:rsidRDefault="009C787B">
      <w:pPr>
        <w:pStyle w:val="a3"/>
        <w:ind w:left="0"/>
        <w:jc w:val="left"/>
      </w:pPr>
    </w:p>
    <w:p w:rsidR="009C787B" w:rsidRDefault="00AE36E6">
      <w:pPr>
        <w:pStyle w:val="3"/>
        <w:spacing w:before="1"/>
        <w:ind w:left="4571"/>
        <w:jc w:val="left"/>
      </w:pPr>
      <w:r>
        <w:t>Список</w:t>
      </w:r>
      <w:r>
        <w:rPr>
          <w:spacing w:val="-3"/>
        </w:rPr>
        <w:t xml:space="preserve"> </w:t>
      </w:r>
      <w:r>
        <w:t>літератури</w:t>
      </w:r>
    </w:p>
    <w:p w:rsidR="009C787B" w:rsidRDefault="00AE36E6">
      <w:pPr>
        <w:pStyle w:val="a5"/>
        <w:numPr>
          <w:ilvl w:val="1"/>
          <w:numId w:val="54"/>
        </w:numPr>
        <w:tabs>
          <w:tab w:val="left" w:pos="1662"/>
        </w:tabs>
        <w:ind w:right="366" w:firstLine="708"/>
        <w:rPr>
          <w:sz w:val="28"/>
        </w:rPr>
      </w:pPr>
      <w:r>
        <w:rPr>
          <w:sz w:val="28"/>
        </w:rPr>
        <w:t>Dodge B. Some Thoughts About Web Quests [Электронный ресурс]. URL:</w:t>
      </w:r>
      <w:r>
        <w:rPr>
          <w:spacing w:val="-67"/>
          <w:sz w:val="28"/>
        </w:rPr>
        <w:t xml:space="preserve"> </w:t>
      </w:r>
      <w:hyperlink r:id="rId71">
        <w:r>
          <w:rPr>
            <w:sz w:val="28"/>
          </w:rPr>
          <w:t>http://webquest.sdsu.edu/about_webquests.html</w:t>
        </w:r>
        <w:r>
          <w:rPr>
            <w:spacing w:val="-2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-2"/>
          <w:sz w:val="28"/>
        </w:rPr>
        <w:t xml:space="preserve"> </w:t>
      </w:r>
      <w:r>
        <w:rPr>
          <w:sz w:val="28"/>
        </w:rPr>
        <w:t>15.12.2017).</w:t>
      </w:r>
    </w:p>
    <w:p w:rsidR="009C787B" w:rsidRDefault="00AE36E6">
      <w:pPr>
        <w:pStyle w:val="a5"/>
        <w:numPr>
          <w:ilvl w:val="1"/>
          <w:numId w:val="54"/>
        </w:numPr>
        <w:tabs>
          <w:tab w:val="left" w:pos="1686"/>
        </w:tabs>
        <w:ind w:right="350" w:firstLine="708"/>
        <w:rPr>
          <w:sz w:val="28"/>
        </w:rPr>
      </w:pPr>
      <w:r>
        <w:rPr>
          <w:sz w:val="28"/>
        </w:rPr>
        <w:t>Harris</w:t>
      </w:r>
      <w:r>
        <w:rPr>
          <w:spacing w:val="21"/>
          <w:sz w:val="28"/>
        </w:rPr>
        <w:t xml:space="preserve"> </w:t>
      </w:r>
      <w:r>
        <w:rPr>
          <w:sz w:val="28"/>
        </w:rPr>
        <w:t>A.</w:t>
      </w:r>
      <w:r>
        <w:rPr>
          <w:spacing w:val="20"/>
          <w:sz w:val="28"/>
        </w:rPr>
        <w:t xml:space="preserve"> </w:t>
      </w:r>
      <w:r>
        <w:rPr>
          <w:sz w:val="28"/>
        </w:rPr>
        <w:t>Can</w:t>
      </w:r>
      <w:r>
        <w:rPr>
          <w:spacing w:val="22"/>
          <w:sz w:val="28"/>
        </w:rPr>
        <w:t xml:space="preserve"> </w:t>
      </w:r>
      <w:r>
        <w:rPr>
          <w:sz w:val="28"/>
        </w:rPr>
        <w:t>you</w:t>
      </w:r>
      <w:r>
        <w:rPr>
          <w:spacing w:val="20"/>
          <w:sz w:val="28"/>
        </w:rPr>
        <w:t xml:space="preserve"> </w:t>
      </w:r>
      <w:r>
        <w:rPr>
          <w:sz w:val="28"/>
        </w:rPr>
        <w:t>learn</w:t>
      </w:r>
      <w:r>
        <w:rPr>
          <w:spacing w:val="21"/>
          <w:sz w:val="28"/>
        </w:rPr>
        <w:t xml:space="preserve"> </w:t>
      </w:r>
      <w:r>
        <w:rPr>
          <w:sz w:val="28"/>
        </w:rPr>
        <w:t>a</w:t>
      </w:r>
      <w:r>
        <w:rPr>
          <w:spacing w:val="21"/>
          <w:sz w:val="28"/>
        </w:rPr>
        <w:t xml:space="preserve"> </w:t>
      </w:r>
      <w:r>
        <w:rPr>
          <w:sz w:val="28"/>
        </w:rPr>
        <w:t>foreign</w:t>
      </w:r>
      <w:r>
        <w:rPr>
          <w:spacing w:val="19"/>
          <w:sz w:val="28"/>
        </w:rPr>
        <w:t xml:space="preserve"> </w:t>
      </w:r>
      <w:r>
        <w:rPr>
          <w:sz w:val="28"/>
        </w:rPr>
        <w:t>language</w:t>
      </w:r>
      <w:r>
        <w:rPr>
          <w:spacing w:val="21"/>
          <w:sz w:val="28"/>
        </w:rPr>
        <w:t xml:space="preserve"> </w:t>
      </w:r>
      <w:r>
        <w:rPr>
          <w:sz w:val="28"/>
        </w:rPr>
        <w:t>online?</w:t>
      </w:r>
      <w:r>
        <w:rPr>
          <w:spacing w:val="28"/>
          <w:sz w:val="28"/>
        </w:rPr>
        <w:t xml:space="preserve"> </w:t>
      </w:r>
      <w:r>
        <w:rPr>
          <w:i/>
          <w:sz w:val="28"/>
        </w:rPr>
        <w:t>The</w:t>
      </w:r>
      <w:r>
        <w:rPr>
          <w:i/>
          <w:spacing w:val="21"/>
          <w:sz w:val="28"/>
        </w:rPr>
        <w:t xml:space="preserve"> </w:t>
      </w:r>
      <w:r>
        <w:rPr>
          <w:i/>
          <w:sz w:val="28"/>
        </w:rPr>
        <w:t>Irish</w:t>
      </w:r>
      <w:r>
        <w:rPr>
          <w:i/>
          <w:spacing w:val="22"/>
          <w:sz w:val="28"/>
        </w:rPr>
        <w:t xml:space="preserve"> </w:t>
      </w:r>
      <w:r>
        <w:rPr>
          <w:i/>
          <w:sz w:val="28"/>
        </w:rPr>
        <w:t>Times.</w:t>
      </w:r>
      <w:r>
        <w:rPr>
          <w:i/>
          <w:spacing w:val="22"/>
          <w:sz w:val="28"/>
        </w:rPr>
        <w:t xml:space="preserve"> </w:t>
      </w:r>
      <w:r>
        <w:rPr>
          <w:sz w:val="28"/>
        </w:rPr>
        <w:t>URL: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</w:t>
      </w:r>
      <w:hyperlink r:id="rId72">
        <w:r>
          <w:rPr>
            <w:sz w:val="28"/>
          </w:rPr>
          <w:t>www.irishtimes.com/news/education/can-you-learna-</w:t>
        </w:r>
      </w:hyperlink>
    </w:p>
    <w:p w:rsidR="009C787B" w:rsidRDefault="00AE36E6">
      <w:pPr>
        <w:pStyle w:val="a3"/>
        <w:spacing w:line="322" w:lineRule="exact"/>
        <w:jc w:val="left"/>
      </w:pPr>
      <w:r>
        <w:t>foreign-language-online-1.3094856</w:t>
      </w:r>
      <w:r>
        <w:rPr>
          <w:spacing w:val="-9"/>
        </w:rPr>
        <w:t xml:space="preserve"> </w:t>
      </w:r>
      <w:r>
        <w:t>(дата</w:t>
      </w:r>
      <w:r>
        <w:rPr>
          <w:spacing w:val="-8"/>
        </w:rPr>
        <w:t xml:space="preserve"> </w:t>
      </w:r>
      <w:r>
        <w:t>звернення</w:t>
      </w:r>
      <w:r>
        <w:rPr>
          <w:spacing w:val="-11"/>
        </w:rPr>
        <w:t xml:space="preserve"> </w:t>
      </w:r>
      <w:r>
        <w:t>17.03.2019)</w:t>
      </w:r>
    </w:p>
    <w:p w:rsidR="009C787B" w:rsidRDefault="00AE36E6">
      <w:pPr>
        <w:pStyle w:val="a5"/>
        <w:numPr>
          <w:ilvl w:val="1"/>
          <w:numId w:val="54"/>
        </w:numPr>
        <w:tabs>
          <w:tab w:val="left" w:pos="1662"/>
          <w:tab w:val="left" w:pos="3529"/>
          <w:tab w:val="left" w:pos="6983"/>
          <w:tab w:val="left" w:pos="9677"/>
        </w:tabs>
        <w:ind w:right="349" w:firstLine="708"/>
        <w:rPr>
          <w:sz w:val="28"/>
        </w:rPr>
      </w:pPr>
      <w:r>
        <w:rPr>
          <w:sz w:val="28"/>
        </w:rPr>
        <w:t>March T. What's on the Web? Sorting Strands of the World Wide Web for</w:t>
      </w:r>
      <w:r>
        <w:rPr>
          <w:spacing w:val="1"/>
          <w:sz w:val="28"/>
        </w:rPr>
        <w:t xml:space="preserve"> </w:t>
      </w:r>
      <w:r>
        <w:rPr>
          <w:sz w:val="28"/>
        </w:rPr>
        <w:t>Educators</w:t>
      </w:r>
      <w:r>
        <w:rPr>
          <w:sz w:val="28"/>
        </w:rPr>
        <w:tab/>
        <w:t>[Электронный</w:t>
      </w:r>
      <w:r>
        <w:rPr>
          <w:sz w:val="28"/>
        </w:rPr>
        <w:tab/>
        <w:t>ресурс].</w:t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spacing w:val="-67"/>
          <w:sz w:val="28"/>
        </w:rPr>
        <w:t xml:space="preserve"> </w:t>
      </w:r>
      <w:hyperlink r:id="rId73">
        <w:r>
          <w:rPr>
            <w:sz w:val="28"/>
          </w:rPr>
          <w:t>http://www.ozline.com/learning/webtypes.html</w:t>
        </w:r>
      </w:hyperlink>
    </w:p>
    <w:p w:rsidR="009C787B" w:rsidRDefault="00AE36E6">
      <w:pPr>
        <w:pStyle w:val="a3"/>
        <w:spacing w:line="321" w:lineRule="exact"/>
        <w:jc w:val="left"/>
      </w:pPr>
      <w:r>
        <w:t>(дата</w:t>
      </w:r>
      <w:r>
        <w:rPr>
          <w:spacing w:val="-3"/>
        </w:rPr>
        <w:t xml:space="preserve"> </w:t>
      </w:r>
      <w:r>
        <w:t>звернення</w:t>
      </w:r>
      <w:r>
        <w:rPr>
          <w:spacing w:val="-3"/>
        </w:rPr>
        <w:t xml:space="preserve"> </w:t>
      </w:r>
      <w:r>
        <w:t>15.12.2017).</w:t>
      </w:r>
    </w:p>
    <w:p w:rsidR="009C787B" w:rsidRDefault="00AE36E6">
      <w:pPr>
        <w:pStyle w:val="a5"/>
        <w:numPr>
          <w:ilvl w:val="1"/>
          <w:numId w:val="54"/>
        </w:numPr>
        <w:tabs>
          <w:tab w:val="left" w:pos="1677"/>
        </w:tabs>
        <w:spacing w:line="242" w:lineRule="auto"/>
        <w:ind w:right="351" w:firstLine="708"/>
        <w:rPr>
          <w:sz w:val="28"/>
        </w:rPr>
      </w:pPr>
      <w:r>
        <w:rPr>
          <w:sz w:val="28"/>
        </w:rPr>
        <w:t>Sumarno</w:t>
      </w:r>
      <w:r>
        <w:rPr>
          <w:spacing w:val="9"/>
          <w:sz w:val="28"/>
        </w:rPr>
        <w:t xml:space="preserve"> </w:t>
      </w:r>
      <w:r>
        <w:rPr>
          <w:sz w:val="28"/>
        </w:rPr>
        <w:t>W.</w:t>
      </w:r>
      <w:r>
        <w:rPr>
          <w:spacing w:val="7"/>
          <w:sz w:val="28"/>
        </w:rPr>
        <w:t xml:space="preserve"> </w:t>
      </w:r>
      <w:r>
        <w:rPr>
          <w:sz w:val="28"/>
        </w:rPr>
        <w:t>K.</w:t>
      </w:r>
      <w:r>
        <w:rPr>
          <w:spacing w:val="9"/>
          <w:sz w:val="28"/>
        </w:rPr>
        <w:t xml:space="preserve"> </w:t>
      </w:r>
      <w:r>
        <w:rPr>
          <w:sz w:val="28"/>
        </w:rPr>
        <w:t>Developing</w:t>
      </w:r>
      <w:r>
        <w:rPr>
          <w:spacing w:val="9"/>
          <w:sz w:val="28"/>
        </w:rPr>
        <w:t xml:space="preserve"> </w:t>
      </w:r>
      <w:r>
        <w:rPr>
          <w:sz w:val="28"/>
        </w:rPr>
        <w:t>Constructivist-</w:t>
      </w:r>
      <w:r>
        <w:rPr>
          <w:spacing w:val="10"/>
          <w:sz w:val="28"/>
        </w:rPr>
        <w:t xml:space="preserve"> </w:t>
      </w:r>
      <w:r>
        <w:rPr>
          <w:sz w:val="28"/>
        </w:rPr>
        <w:t>Webquests</w:t>
      </w:r>
      <w:r>
        <w:rPr>
          <w:spacing w:val="10"/>
          <w:sz w:val="28"/>
        </w:rPr>
        <w:t xml:space="preserve"> </w:t>
      </w:r>
      <w:r>
        <w:rPr>
          <w:sz w:val="28"/>
        </w:rPr>
        <w:t>Online</w:t>
      </w:r>
      <w:r>
        <w:rPr>
          <w:spacing w:val="10"/>
          <w:sz w:val="28"/>
        </w:rPr>
        <w:t xml:space="preserve"> </w:t>
      </w:r>
      <w:r>
        <w:rPr>
          <w:sz w:val="28"/>
        </w:rPr>
        <w:t>Materials</w:t>
      </w:r>
      <w:r>
        <w:rPr>
          <w:spacing w:val="10"/>
          <w:sz w:val="28"/>
        </w:rPr>
        <w:t xml:space="preserve"> </w:t>
      </w:r>
      <w:r>
        <w:rPr>
          <w:sz w:val="28"/>
        </w:rPr>
        <w:t>for</w:t>
      </w:r>
      <w:r>
        <w:rPr>
          <w:spacing w:val="-67"/>
          <w:sz w:val="28"/>
        </w:rPr>
        <w:t xml:space="preserve"> </w:t>
      </w:r>
      <w:r>
        <w:rPr>
          <w:sz w:val="28"/>
        </w:rPr>
        <w:t>TEFL</w:t>
      </w:r>
      <w:r>
        <w:rPr>
          <w:spacing w:val="13"/>
          <w:sz w:val="28"/>
        </w:rPr>
        <w:t xml:space="preserve"> </w:t>
      </w:r>
      <w:r>
        <w:rPr>
          <w:sz w:val="28"/>
        </w:rPr>
        <w:t>Course.</w:t>
      </w:r>
      <w:r>
        <w:rPr>
          <w:spacing w:val="15"/>
          <w:sz w:val="28"/>
        </w:rPr>
        <w:t xml:space="preserve"> </w:t>
      </w:r>
      <w:r>
        <w:rPr>
          <w:i/>
          <w:sz w:val="28"/>
        </w:rPr>
        <w:t>Journal</w:t>
      </w:r>
      <w:r>
        <w:rPr>
          <w:i/>
          <w:spacing w:val="15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16"/>
          <w:sz w:val="28"/>
        </w:rPr>
        <w:t xml:space="preserve"> </w:t>
      </w:r>
      <w:r>
        <w:rPr>
          <w:i/>
          <w:sz w:val="28"/>
        </w:rPr>
        <w:t>English</w:t>
      </w:r>
      <w:r>
        <w:rPr>
          <w:i/>
          <w:spacing w:val="17"/>
          <w:sz w:val="28"/>
        </w:rPr>
        <w:t xml:space="preserve"> </w:t>
      </w:r>
      <w:r>
        <w:rPr>
          <w:i/>
          <w:sz w:val="28"/>
        </w:rPr>
        <w:t>Language,</w:t>
      </w:r>
      <w:r>
        <w:rPr>
          <w:i/>
          <w:spacing w:val="14"/>
          <w:sz w:val="28"/>
        </w:rPr>
        <w:t xml:space="preserve"> </w:t>
      </w:r>
      <w:r>
        <w:rPr>
          <w:i/>
          <w:sz w:val="28"/>
        </w:rPr>
        <w:t>Literature</w:t>
      </w:r>
      <w:r>
        <w:rPr>
          <w:i/>
          <w:spacing w:val="16"/>
          <w:sz w:val="28"/>
        </w:rPr>
        <w:t xml:space="preserve"> </w:t>
      </w:r>
      <w:r>
        <w:rPr>
          <w:i/>
          <w:sz w:val="28"/>
        </w:rPr>
        <w:t>and</w:t>
      </w:r>
      <w:r>
        <w:rPr>
          <w:i/>
          <w:spacing w:val="17"/>
          <w:sz w:val="28"/>
        </w:rPr>
        <w:t xml:space="preserve"> </w:t>
      </w:r>
      <w:r>
        <w:rPr>
          <w:i/>
          <w:sz w:val="28"/>
        </w:rPr>
        <w:t>Teaching.</w:t>
      </w:r>
      <w:r>
        <w:rPr>
          <w:i/>
          <w:spacing w:val="12"/>
          <w:sz w:val="28"/>
        </w:rPr>
        <w:t xml:space="preserve"> </w:t>
      </w:r>
      <w:r>
        <w:rPr>
          <w:sz w:val="28"/>
        </w:rPr>
        <w:t>2017.</w:t>
      </w:r>
      <w:r>
        <w:rPr>
          <w:spacing w:val="13"/>
          <w:sz w:val="28"/>
        </w:rPr>
        <w:t xml:space="preserve"> </w:t>
      </w:r>
      <w:r>
        <w:rPr>
          <w:sz w:val="28"/>
        </w:rPr>
        <w:t>Vol.</w:t>
      </w:r>
      <w:r>
        <w:rPr>
          <w:spacing w:val="12"/>
          <w:sz w:val="28"/>
        </w:rPr>
        <w:t xml:space="preserve"> </w:t>
      </w:r>
      <w:r>
        <w:rPr>
          <w:sz w:val="28"/>
        </w:rPr>
        <w:t>1.</w:t>
      </w:r>
    </w:p>
    <w:p w:rsidR="009C787B" w:rsidRDefault="00AE36E6">
      <w:pPr>
        <w:pStyle w:val="a3"/>
        <w:spacing w:line="318" w:lineRule="exact"/>
        <w:jc w:val="left"/>
      </w:pPr>
      <w:r>
        <w:t>№</w:t>
      </w:r>
      <w:r>
        <w:rPr>
          <w:spacing w:val="-1"/>
        </w:rPr>
        <w:t xml:space="preserve"> </w:t>
      </w:r>
      <w:r>
        <w:t>2.</w:t>
      </w:r>
      <w:r>
        <w:rPr>
          <w:spacing w:val="-1"/>
        </w:rPr>
        <w:t xml:space="preserve"> </w:t>
      </w:r>
      <w:r>
        <w:t>P.</w:t>
      </w:r>
      <w:r>
        <w:rPr>
          <w:spacing w:val="-2"/>
        </w:rPr>
        <w:t xml:space="preserve"> </w:t>
      </w:r>
      <w:r>
        <w:t>123-135.</w:t>
      </w:r>
    </w:p>
    <w:p w:rsidR="009C787B" w:rsidRDefault="009C787B">
      <w:pPr>
        <w:spacing w:line="318" w:lineRule="exact"/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8"/>
        <w:ind w:left="0"/>
        <w:jc w:val="left"/>
        <w:rPr>
          <w:sz w:val="16"/>
        </w:rPr>
      </w:pPr>
    </w:p>
    <w:p w:rsidR="009C787B" w:rsidRDefault="00AE36E6">
      <w:pPr>
        <w:pStyle w:val="1"/>
        <w:ind w:left="670" w:right="352"/>
        <w:jc w:val="center"/>
      </w:pPr>
      <w:bookmarkStart w:id="30" w:name="_bookmark29"/>
      <w:bookmarkEnd w:id="30"/>
      <w:r>
        <w:t>СПЕЦИФІКА ВИКОРИСТАННЯ ІНФОРМАЦІЙНОГО</w:t>
      </w:r>
      <w:r>
        <w:rPr>
          <w:spacing w:val="-87"/>
        </w:rPr>
        <w:t xml:space="preserve"> </w:t>
      </w:r>
      <w:r>
        <w:t>СЕРЕДОВИЩА</w:t>
      </w:r>
      <w:r>
        <w:rPr>
          <w:spacing w:val="-3"/>
        </w:rPr>
        <w:t xml:space="preserve"> </w:t>
      </w:r>
      <w:r>
        <w:t>ЗВО</w:t>
      </w:r>
      <w:r>
        <w:rPr>
          <w:spacing w:val="1"/>
        </w:rPr>
        <w:t xml:space="preserve"> </w:t>
      </w:r>
      <w:r>
        <w:t>ДЛЯ</w:t>
      </w:r>
      <w:r>
        <w:rPr>
          <w:spacing w:val="-1"/>
        </w:rPr>
        <w:t xml:space="preserve"> </w:t>
      </w:r>
      <w:r>
        <w:t>ФОРМУВАННЯ</w:t>
      </w:r>
    </w:p>
    <w:p w:rsidR="009C787B" w:rsidRDefault="00AE36E6">
      <w:pPr>
        <w:ind w:left="999" w:right="680"/>
        <w:jc w:val="center"/>
        <w:rPr>
          <w:b/>
          <w:sz w:val="36"/>
        </w:rPr>
      </w:pPr>
      <w:r>
        <w:rPr>
          <w:b/>
          <w:sz w:val="36"/>
        </w:rPr>
        <w:t>ПРОФЕСІЙНОЇ КОМПЕТЕНТНОСТІ МАЙБУТНІХ</w:t>
      </w:r>
      <w:r>
        <w:rPr>
          <w:b/>
          <w:spacing w:val="-87"/>
          <w:sz w:val="36"/>
        </w:rPr>
        <w:t xml:space="preserve"> </w:t>
      </w:r>
      <w:r>
        <w:rPr>
          <w:b/>
          <w:sz w:val="36"/>
        </w:rPr>
        <w:t>ПЕДАГОГІВ</w:t>
      </w:r>
      <w:r>
        <w:rPr>
          <w:b/>
          <w:spacing w:val="2"/>
          <w:sz w:val="36"/>
        </w:rPr>
        <w:t xml:space="preserve"> </w:t>
      </w:r>
      <w:r>
        <w:rPr>
          <w:b/>
          <w:sz w:val="36"/>
        </w:rPr>
        <w:t>ПРОФЕСІЙНОЇ ОСВІТИ</w:t>
      </w:r>
    </w:p>
    <w:p w:rsidR="009C787B" w:rsidRDefault="009C787B">
      <w:pPr>
        <w:pStyle w:val="a3"/>
        <w:spacing w:before="2"/>
        <w:ind w:left="0"/>
        <w:jc w:val="left"/>
        <w:rPr>
          <w:b/>
          <w:sz w:val="39"/>
        </w:rPr>
      </w:pPr>
    </w:p>
    <w:p w:rsidR="009C787B" w:rsidRDefault="00AE36E6">
      <w:pPr>
        <w:ind w:left="4614" w:right="350" w:firstLine="1661"/>
        <w:jc w:val="right"/>
        <w:rPr>
          <w:sz w:val="28"/>
        </w:rPr>
      </w:pPr>
      <w:r>
        <w:rPr>
          <w:b/>
          <w:sz w:val="32"/>
        </w:rPr>
        <w:t>Барладин Василь Іванович</w:t>
      </w:r>
      <w:r>
        <w:rPr>
          <w:b/>
          <w:sz w:val="28"/>
        </w:rPr>
        <w:t>,</w:t>
      </w:r>
      <w:r>
        <w:rPr>
          <w:b/>
          <w:spacing w:val="-67"/>
          <w:sz w:val="28"/>
        </w:rPr>
        <w:t xml:space="preserve"> </w:t>
      </w:r>
      <w:r>
        <w:rPr>
          <w:sz w:val="28"/>
        </w:rPr>
        <w:t>аспірант кафедри машинознавства і транспорту</w:t>
      </w:r>
      <w:r>
        <w:rPr>
          <w:spacing w:val="-67"/>
          <w:sz w:val="28"/>
        </w:rPr>
        <w:t xml:space="preserve"> </w:t>
      </w:r>
      <w:r>
        <w:rPr>
          <w:sz w:val="28"/>
        </w:rPr>
        <w:t>Інженерно-педагогічного</w:t>
      </w:r>
      <w:r>
        <w:rPr>
          <w:spacing w:val="-3"/>
          <w:sz w:val="28"/>
        </w:rPr>
        <w:t xml:space="preserve"> </w:t>
      </w:r>
      <w:r>
        <w:rPr>
          <w:sz w:val="28"/>
        </w:rPr>
        <w:t>факультету</w:t>
      </w:r>
    </w:p>
    <w:p w:rsidR="009C787B" w:rsidRDefault="00AE36E6">
      <w:pPr>
        <w:pStyle w:val="a3"/>
        <w:ind w:right="359"/>
        <w:jc w:val="right"/>
      </w:pPr>
      <w:r>
        <w:t>Тернопільського</w:t>
      </w:r>
      <w:r>
        <w:rPr>
          <w:spacing w:val="-12"/>
        </w:rPr>
        <w:t xml:space="preserve"> </w:t>
      </w:r>
      <w:r>
        <w:t>національного</w:t>
      </w:r>
      <w:r>
        <w:rPr>
          <w:spacing w:val="-11"/>
        </w:rPr>
        <w:t xml:space="preserve"> </w:t>
      </w:r>
      <w:r>
        <w:t>педагогічного</w:t>
      </w:r>
      <w:r>
        <w:rPr>
          <w:spacing w:val="-9"/>
        </w:rPr>
        <w:t xml:space="preserve"> </w:t>
      </w:r>
      <w:r>
        <w:t>університету</w:t>
      </w:r>
    </w:p>
    <w:p w:rsidR="009C787B" w:rsidRDefault="00AE36E6">
      <w:pPr>
        <w:pStyle w:val="a3"/>
        <w:spacing w:before="2"/>
        <w:ind w:left="7814" w:right="351" w:hanging="485"/>
        <w:jc w:val="right"/>
      </w:pPr>
      <w:r>
        <w:t>ім. Володимира Гнатюка</w:t>
      </w:r>
      <w:r>
        <w:rPr>
          <w:spacing w:val="-67"/>
        </w:rPr>
        <w:t xml:space="preserve"> </w:t>
      </w:r>
      <w:r>
        <w:t>(Тернопіль,</w:t>
      </w:r>
      <w:r>
        <w:rPr>
          <w:spacing w:val="-9"/>
        </w:rPr>
        <w:t xml:space="preserve"> </w:t>
      </w:r>
      <w:r>
        <w:t>Україна)</w:t>
      </w:r>
    </w:p>
    <w:p w:rsidR="009C787B" w:rsidRDefault="009C787B">
      <w:pPr>
        <w:pStyle w:val="a3"/>
        <w:spacing w:before="10"/>
        <w:ind w:left="0"/>
        <w:jc w:val="left"/>
        <w:rPr>
          <w:sz w:val="27"/>
        </w:rPr>
      </w:pPr>
    </w:p>
    <w:p w:rsidR="009C787B" w:rsidRDefault="00AE36E6">
      <w:pPr>
        <w:pStyle w:val="a3"/>
        <w:spacing w:before="1"/>
        <w:ind w:right="356" w:firstLine="425"/>
      </w:pPr>
      <w:r>
        <w:t>Соціально-економічні</w:t>
      </w:r>
      <w:r>
        <w:rPr>
          <w:spacing w:val="1"/>
        </w:rPr>
        <w:t xml:space="preserve"> </w:t>
      </w:r>
      <w:r>
        <w:t>умови,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нині</w:t>
      </w:r>
      <w:r>
        <w:rPr>
          <w:spacing w:val="1"/>
        </w:rPr>
        <w:t xml:space="preserve"> </w:t>
      </w:r>
      <w:r>
        <w:t>перебува</w:t>
      </w:r>
      <w:r>
        <w:t>є</w:t>
      </w:r>
      <w:r>
        <w:rPr>
          <w:spacing w:val="1"/>
        </w:rPr>
        <w:t xml:space="preserve"> </w:t>
      </w:r>
      <w:r>
        <w:t>Україна</w:t>
      </w:r>
      <w:r>
        <w:rPr>
          <w:spacing w:val="1"/>
        </w:rPr>
        <w:t xml:space="preserve"> </w:t>
      </w:r>
      <w:r>
        <w:t>зумовили</w:t>
      </w:r>
      <w:r>
        <w:rPr>
          <w:spacing w:val="1"/>
        </w:rPr>
        <w:t xml:space="preserve"> </w:t>
      </w:r>
      <w:r>
        <w:t>виникнення</w:t>
      </w:r>
      <w:r>
        <w:rPr>
          <w:spacing w:val="1"/>
        </w:rPr>
        <w:t xml:space="preserve"> </w:t>
      </w:r>
      <w:r>
        <w:t>необхідності</w:t>
      </w:r>
      <w:r>
        <w:rPr>
          <w:spacing w:val="1"/>
        </w:rPr>
        <w:t xml:space="preserve"> </w:t>
      </w:r>
      <w:r>
        <w:t>вдосконалення</w:t>
      </w:r>
      <w:r>
        <w:rPr>
          <w:spacing w:val="1"/>
        </w:rPr>
        <w:t xml:space="preserve"> </w:t>
      </w:r>
      <w:r>
        <w:t>національної</w:t>
      </w:r>
      <w:r>
        <w:rPr>
          <w:spacing w:val="1"/>
        </w:rPr>
        <w:t xml:space="preserve"> </w:t>
      </w:r>
      <w:r>
        <w:t>освітньої</w:t>
      </w:r>
      <w:r>
        <w:rPr>
          <w:spacing w:val="1"/>
        </w:rPr>
        <w:t xml:space="preserve"> </w:t>
      </w:r>
      <w:r>
        <w:t>системи.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цьому аспекті Україна приєдналася до Болонського процесу, спрямованого на</w:t>
      </w:r>
      <w:r>
        <w:rPr>
          <w:spacing w:val="1"/>
        </w:rPr>
        <w:t xml:space="preserve"> </w:t>
      </w:r>
      <w:r>
        <w:t>гармонізацію</w:t>
      </w:r>
      <w:r>
        <w:rPr>
          <w:spacing w:val="1"/>
        </w:rPr>
        <w:t xml:space="preserve"> </w:t>
      </w:r>
      <w:r>
        <w:t>систем</w:t>
      </w:r>
      <w:r>
        <w:rPr>
          <w:spacing w:val="1"/>
        </w:rPr>
        <w:t xml:space="preserve"> </w:t>
      </w:r>
      <w:r>
        <w:t>вищої</w:t>
      </w:r>
      <w:r>
        <w:rPr>
          <w:spacing w:val="1"/>
        </w:rPr>
        <w:t xml:space="preserve"> </w:t>
      </w:r>
      <w:r>
        <w:t>освіти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єдиного</w:t>
      </w:r>
      <w:r>
        <w:rPr>
          <w:spacing w:val="1"/>
        </w:rPr>
        <w:t xml:space="preserve"> </w:t>
      </w:r>
      <w:r>
        <w:t>освітнього</w:t>
      </w:r>
      <w:r>
        <w:rPr>
          <w:spacing w:val="1"/>
        </w:rPr>
        <w:t xml:space="preserve"> </w:t>
      </w:r>
      <w:r>
        <w:t>простору.</w:t>
      </w:r>
      <w:r>
        <w:rPr>
          <w:spacing w:val="1"/>
        </w:rPr>
        <w:t xml:space="preserve"> </w:t>
      </w:r>
      <w:r>
        <w:t>Перед</w:t>
      </w:r>
      <w:r>
        <w:rPr>
          <w:spacing w:val="1"/>
        </w:rPr>
        <w:t xml:space="preserve"> </w:t>
      </w:r>
      <w:r>
        <w:t>вищою</w:t>
      </w:r>
      <w:r>
        <w:rPr>
          <w:spacing w:val="1"/>
        </w:rPr>
        <w:t xml:space="preserve"> </w:t>
      </w:r>
      <w:r>
        <w:t>професійною</w:t>
      </w:r>
      <w:r>
        <w:rPr>
          <w:spacing w:val="1"/>
        </w:rPr>
        <w:t xml:space="preserve"> </w:t>
      </w:r>
      <w:r>
        <w:t>освітою</w:t>
      </w:r>
      <w:r>
        <w:rPr>
          <w:spacing w:val="1"/>
        </w:rPr>
        <w:t xml:space="preserve"> </w:t>
      </w:r>
      <w:r>
        <w:t>постало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досягнення</w:t>
      </w:r>
      <w:r>
        <w:rPr>
          <w:spacing w:val="-67"/>
        </w:rPr>
        <w:t xml:space="preserve"> </w:t>
      </w:r>
      <w:r>
        <w:t>стандартів високої якості, що дозволяють конкурувати з іншими європейськими</w:t>
      </w:r>
      <w:r>
        <w:rPr>
          <w:spacing w:val="-67"/>
        </w:rPr>
        <w:t xml:space="preserve"> </w:t>
      </w:r>
      <w:r>
        <w:t>державами. Якість освітнього процесу неминуче впливає на укомплектованість</w:t>
      </w:r>
      <w:r>
        <w:rPr>
          <w:spacing w:val="1"/>
        </w:rPr>
        <w:t xml:space="preserve"> </w:t>
      </w:r>
      <w:r>
        <w:t>держави</w:t>
      </w:r>
      <w:r>
        <w:rPr>
          <w:spacing w:val="1"/>
        </w:rPr>
        <w:t xml:space="preserve"> </w:t>
      </w:r>
      <w:r>
        <w:t>педагогами</w:t>
      </w:r>
      <w:r>
        <w:rPr>
          <w:spacing w:val="1"/>
        </w:rPr>
        <w:t xml:space="preserve"> </w:t>
      </w:r>
      <w:r>
        <w:t>професійної</w:t>
      </w:r>
      <w:r>
        <w:rPr>
          <w:spacing w:val="1"/>
        </w:rPr>
        <w:t xml:space="preserve"> </w:t>
      </w:r>
      <w:r>
        <w:t>освіти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майбутньому.</w:t>
      </w:r>
      <w:r>
        <w:rPr>
          <w:spacing w:val="1"/>
        </w:rPr>
        <w:t xml:space="preserve"> </w:t>
      </w:r>
      <w:r>
        <w:t>Від</w:t>
      </w:r>
      <w:r>
        <w:t>значимо,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процесі вдосконалення національної освіти з кожним роком дедалі більшої ролі</w:t>
      </w:r>
      <w:r>
        <w:rPr>
          <w:spacing w:val="-67"/>
        </w:rPr>
        <w:t xml:space="preserve"> </w:t>
      </w:r>
      <w:r>
        <w:t>набувають</w:t>
      </w:r>
      <w:r>
        <w:rPr>
          <w:spacing w:val="1"/>
        </w:rPr>
        <w:t xml:space="preserve"> </w:t>
      </w:r>
      <w:r>
        <w:t>сучасні</w:t>
      </w:r>
      <w:r>
        <w:rPr>
          <w:spacing w:val="1"/>
        </w:rPr>
        <w:t xml:space="preserve"> </w:t>
      </w:r>
      <w:r>
        <w:t>технології,</w:t>
      </w:r>
      <w:r>
        <w:rPr>
          <w:spacing w:val="1"/>
        </w:rPr>
        <w:t xml:space="preserve"> </w:t>
      </w:r>
      <w:r>
        <w:t>впровадження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сприяє</w:t>
      </w:r>
      <w:r>
        <w:rPr>
          <w:spacing w:val="1"/>
        </w:rPr>
        <w:t xml:space="preserve"> </w:t>
      </w:r>
      <w:r>
        <w:t>модернізації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розвитку освіти, а також підвищенню якості підготовки майбутніх педагогів</w:t>
      </w:r>
      <w:r>
        <w:rPr>
          <w:spacing w:val="1"/>
        </w:rPr>
        <w:t xml:space="preserve"> </w:t>
      </w:r>
      <w:r>
        <w:t>професійної освіти</w:t>
      </w:r>
      <w:r>
        <w:rPr>
          <w:spacing w:val="-3"/>
        </w:rPr>
        <w:t xml:space="preserve"> </w:t>
      </w:r>
      <w:r>
        <w:t>т</w:t>
      </w:r>
      <w:r>
        <w:t>а зближенню</w:t>
      </w:r>
      <w:r>
        <w:rPr>
          <w:spacing w:val="-2"/>
        </w:rPr>
        <w:t xml:space="preserve"> </w:t>
      </w:r>
      <w:r>
        <w:t>освіти з</w:t>
      </w:r>
      <w:r>
        <w:rPr>
          <w:spacing w:val="-1"/>
        </w:rPr>
        <w:t xml:space="preserve"> </w:t>
      </w:r>
      <w:r>
        <w:t>наукою.</w:t>
      </w:r>
    </w:p>
    <w:p w:rsidR="009C787B" w:rsidRDefault="00AE36E6">
      <w:pPr>
        <w:pStyle w:val="a3"/>
        <w:ind w:right="359" w:firstLine="425"/>
      </w:pPr>
      <w:r>
        <w:t>Зміни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концептуальних</w:t>
      </w:r>
      <w:r>
        <w:rPr>
          <w:spacing w:val="1"/>
        </w:rPr>
        <w:t xml:space="preserve"> </w:t>
      </w:r>
      <w:r>
        <w:t>основах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змісті</w:t>
      </w:r>
      <w:r>
        <w:rPr>
          <w:spacing w:val="1"/>
        </w:rPr>
        <w:t xml:space="preserve"> </w:t>
      </w:r>
      <w:r>
        <w:t>сучасної</w:t>
      </w:r>
      <w:r>
        <w:rPr>
          <w:spacing w:val="1"/>
        </w:rPr>
        <w:t xml:space="preserve"> </w:t>
      </w:r>
      <w:r>
        <w:t>освіти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зумовлюють</w:t>
      </w:r>
      <w:r>
        <w:rPr>
          <w:spacing w:val="1"/>
        </w:rPr>
        <w:t xml:space="preserve"> </w:t>
      </w:r>
      <w:r>
        <w:t>соціальну</w:t>
      </w:r>
      <w:r>
        <w:rPr>
          <w:spacing w:val="1"/>
        </w:rPr>
        <w:t xml:space="preserve"> </w:t>
      </w:r>
      <w:r>
        <w:t>потребу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підготовці</w:t>
      </w:r>
      <w:r>
        <w:rPr>
          <w:spacing w:val="1"/>
        </w:rPr>
        <w:t xml:space="preserve"> </w:t>
      </w:r>
      <w:r>
        <w:t>нового</w:t>
      </w:r>
      <w:r>
        <w:rPr>
          <w:spacing w:val="1"/>
        </w:rPr>
        <w:t xml:space="preserve"> </w:t>
      </w:r>
      <w:r>
        <w:t>покоління</w:t>
      </w:r>
      <w:r>
        <w:rPr>
          <w:spacing w:val="1"/>
        </w:rPr>
        <w:t xml:space="preserve"> </w:t>
      </w:r>
      <w:r>
        <w:t>педагогів,</w:t>
      </w:r>
      <w:r>
        <w:rPr>
          <w:spacing w:val="1"/>
        </w:rPr>
        <w:t xml:space="preserve"> </w:t>
      </w:r>
      <w:r>
        <w:t>зокрема</w:t>
      </w:r>
      <w:r>
        <w:rPr>
          <w:spacing w:val="1"/>
        </w:rPr>
        <w:t xml:space="preserve"> </w:t>
      </w:r>
      <w:r>
        <w:t>професійної</w:t>
      </w:r>
      <w:r>
        <w:rPr>
          <w:spacing w:val="1"/>
        </w:rPr>
        <w:t xml:space="preserve"> </w:t>
      </w:r>
      <w:r>
        <w:t>освіти:</w:t>
      </w:r>
      <w:r>
        <w:rPr>
          <w:spacing w:val="1"/>
        </w:rPr>
        <w:t xml:space="preserve"> </w:t>
      </w:r>
      <w:r>
        <w:t>конкурентоспроможних,</w:t>
      </w:r>
      <w:r>
        <w:rPr>
          <w:spacing w:val="1"/>
        </w:rPr>
        <w:t xml:space="preserve"> </w:t>
      </w:r>
      <w:r>
        <w:t>креативних,</w:t>
      </w:r>
      <w:r>
        <w:rPr>
          <w:spacing w:val="1"/>
        </w:rPr>
        <w:t xml:space="preserve"> </w:t>
      </w:r>
      <w:r>
        <w:t>соціально</w:t>
      </w:r>
      <w:r>
        <w:rPr>
          <w:spacing w:val="1"/>
        </w:rPr>
        <w:t xml:space="preserve"> </w:t>
      </w:r>
      <w:r>
        <w:t>адаптованих та ініціативних, здатних до професійного зростання, саморозвитку,</w:t>
      </w:r>
      <w:r>
        <w:rPr>
          <w:spacing w:val="-67"/>
        </w:rPr>
        <w:t xml:space="preserve"> </w:t>
      </w:r>
      <w:r>
        <w:t>здатних</w:t>
      </w:r>
      <w:r>
        <w:rPr>
          <w:spacing w:val="1"/>
        </w:rPr>
        <w:t xml:space="preserve"> </w:t>
      </w:r>
      <w:r>
        <w:t>удосконалювати</w:t>
      </w:r>
      <w:r>
        <w:rPr>
          <w:spacing w:val="1"/>
        </w:rPr>
        <w:t xml:space="preserve"> </w:t>
      </w:r>
      <w:r>
        <w:t>власну</w:t>
      </w:r>
      <w:r>
        <w:rPr>
          <w:spacing w:val="1"/>
        </w:rPr>
        <w:t xml:space="preserve"> </w:t>
      </w:r>
      <w:r>
        <w:t>освітню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відповідно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потреб</w:t>
      </w:r>
      <w:r>
        <w:rPr>
          <w:spacing w:val="1"/>
        </w:rPr>
        <w:t xml:space="preserve"> </w:t>
      </w:r>
      <w:r>
        <w:t>держави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громади,</w:t>
      </w:r>
      <w:r>
        <w:rPr>
          <w:spacing w:val="1"/>
        </w:rPr>
        <w:t xml:space="preserve"> </w:t>
      </w:r>
      <w:r>
        <w:t>опановувати</w:t>
      </w:r>
      <w:r>
        <w:rPr>
          <w:spacing w:val="1"/>
        </w:rPr>
        <w:t xml:space="preserve"> </w:t>
      </w:r>
      <w:r>
        <w:t>педагогічні</w:t>
      </w:r>
      <w:r>
        <w:rPr>
          <w:spacing w:val="1"/>
        </w:rPr>
        <w:t xml:space="preserve"> </w:t>
      </w:r>
      <w:r>
        <w:t>інновації,</w:t>
      </w:r>
      <w:r>
        <w:rPr>
          <w:spacing w:val="1"/>
        </w:rPr>
        <w:t xml:space="preserve"> </w:t>
      </w:r>
      <w:r>
        <w:t>застосовувати</w:t>
      </w:r>
      <w:r>
        <w:rPr>
          <w:spacing w:val="1"/>
        </w:rPr>
        <w:t xml:space="preserve"> </w:t>
      </w:r>
      <w:r>
        <w:t>інтерактивні</w:t>
      </w:r>
      <w:r>
        <w:rPr>
          <w:spacing w:val="1"/>
        </w:rPr>
        <w:t xml:space="preserve"> </w:t>
      </w:r>
      <w:r>
        <w:t>педагогічні</w:t>
      </w:r>
      <w:r>
        <w:rPr>
          <w:spacing w:val="1"/>
        </w:rPr>
        <w:t xml:space="preserve"> </w:t>
      </w:r>
      <w:r>
        <w:t>технології.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з</w:t>
      </w:r>
      <w:r>
        <w:t>в’язку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цим</w:t>
      </w:r>
      <w:r>
        <w:rPr>
          <w:spacing w:val="1"/>
        </w:rPr>
        <w:t xml:space="preserve"> </w:t>
      </w:r>
      <w:r>
        <w:t>одним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пріоритетних</w:t>
      </w:r>
      <w:r>
        <w:rPr>
          <w:spacing w:val="-67"/>
        </w:rPr>
        <w:t xml:space="preserve"> </w:t>
      </w:r>
      <w:r>
        <w:t>напрямів педагогічної освіти має стати цифровізація, яка має на меті розвиток</w:t>
      </w:r>
      <w:r>
        <w:rPr>
          <w:spacing w:val="1"/>
        </w:rPr>
        <w:t xml:space="preserve"> </w:t>
      </w:r>
      <w:r>
        <w:t>гнучких навичок та професійно важливих особистісних якостей майбутнього</w:t>
      </w:r>
      <w:r>
        <w:rPr>
          <w:spacing w:val="1"/>
        </w:rPr>
        <w:t xml:space="preserve"> </w:t>
      </w:r>
      <w:r>
        <w:t>педагога</w:t>
      </w:r>
      <w:r>
        <w:rPr>
          <w:spacing w:val="-1"/>
        </w:rPr>
        <w:t xml:space="preserve"> </w:t>
      </w:r>
      <w:r>
        <w:t>професійної</w:t>
      </w:r>
      <w:r>
        <w:rPr>
          <w:spacing w:val="-2"/>
        </w:rPr>
        <w:t xml:space="preserve"> </w:t>
      </w:r>
      <w:r>
        <w:t>освіти.</w:t>
      </w:r>
    </w:p>
    <w:p w:rsidR="009C787B" w:rsidRDefault="00AE36E6">
      <w:pPr>
        <w:pStyle w:val="a3"/>
        <w:ind w:right="352" w:firstLine="425"/>
      </w:pPr>
      <w:r>
        <w:t>Інформаційне середовище у закладах вищої о</w:t>
      </w:r>
      <w:r>
        <w:t>світи відіграє вирішальну роль</w:t>
      </w:r>
      <w:r>
        <w:rPr>
          <w:spacing w:val="-67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цьому,</w:t>
      </w:r>
      <w:r>
        <w:rPr>
          <w:spacing w:val="1"/>
        </w:rPr>
        <w:t xml:space="preserve"> </w:t>
      </w:r>
      <w:r>
        <w:t>постаючи</w:t>
      </w:r>
      <w:r>
        <w:rPr>
          <w:spacing w:val="1"/>
        </w:rPr>
        <w:t xml:space="preserve"> </w:t>
      </w:r>
      <w:r>
        <w:t>вагомим</w:t>
      </w:r>
      <w:r>
        <w:rPr>
          <w:spacing w:val="1"/>
        </w:rPr>
        <w:t xml:space="preserve"> </w:t>
      </w:r>
      <w:r>
        <w:t>чинником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підготовці</w:t>
      </w:r>
      <w:r>
        <w:rPr>
          <w:spacing w:val="1"/>
        </w:rPr>
        <w:t xml:space="preserve"> </w:t>
      </w:r>
      <w:r>
        <w:t>майбутніх</w:t>
      </w:r>
      <w:r>
        <w:rPr>
          <w:spacing w:val="1"/>
        </w:rPr>
        <w:t xml:space="preserve"> </w:t>
      </w:r>
      <w:r>
        <w:t>освітян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професійного</w:t>
      </w:r>
      <w:r>
        <w:rPr>
          <w:spacing w:val="1"/>
        </w:rPr>
        <w:t xml:space="preserve"> </w:t>
      </w:r>
      <w:r>
        <w:t>навчання.</w:t>
      </w:r>
      <w:r>
        <w:rPr>
          <w:spacing w:val="1"/>
        </w:rPr>
        <w:t xml:space="preserve"> </w:t>
      </w:r>
      <w:r>
        <w:t>Інтеграція</w:t>
      </w:r>
      <w:r>
        <w:rPr>
          <w:spacing w:val="1"/>
        </w:rPr>
        <w:t xml:space="preserve"> </w:t>
      </w:r>
      <w:r>
        <w:t>інформаційно-комунікаційних</w:t>
      </w:r>
      <w:r>
        <w:rPr>
          <w:spacing w:val="1"/>
        </w:rPr>
        <w:t xml:space="preserve"> </w:t>
      </w:r>
      <w:r>
        <w:t>технологій</w:t>
      </w:r>
      <w:r>
        <w:rPr>
          <w:spacing w:val="1"/>
        </w:rPr>
        <w:t xml:space="preserve"> </w:t>
      </w:r>
      <w:r>
        <w:t>підвищує якість освітнього досвіду, надає доступ до відповідних наукових і</w:t>
      </w:r>
      <w:r>
        <w:rPr>
          <w:spacing w:val="1"/>
        </w:rPr>
        <w:t xml:space="preserve"> </w:t>
      </w:r>
      <w:r>
        <w:t>професійних ресурсів, сприяє зростанню творчого мислення разом із здатністю</w:t>
      </w:r>
      <w:r>
        <w:rPr>
          <w:spacing w:val="1"/>
        </w:rPr>
        <w:t xml:space="preserve"> </w:t>
      </w:r>
      <w:r>
        <w:t>до самостійного</w:t>
      </w:r>
      <w:r>
        <w:rPr>
          <w:spacing w:val="1"/>
        </w:rPr>
        <w:t xml:space="preserve"> </w:t>
      </w:r>
      <w:r>
        <w:t>навчання.</w:t>
      </w:r>
    </w:p>
    <w:p w:rsidR="009C787B" w:rsidRDefault="00AE36E6">
      <w:pPr>
        <w:pStyle w:val="a3"/>
        <w:spacing w:line="242" w:lineRule="auto"/>
        <w:ind w:right="359" w:firstLine="425"/>
      </w:pPr>
      <w:r>
        <w:t>Формування професійної компетентності майбутніх педагогів професійної</w:t>
      </w:r>
      <w:r>
        <w:rPr>
          <w:spacing w:val="1"/>
        </w:rPr>
        <w:t xml:space="preserve"> </w:t>
      </w:r>
      <w:r>
        <w:t>освіти</w:t>
      </w:r>
      <w:r>
        <w:rPr>
          <w:spacing w:val="38"/>
        </w:rPr>
        <w:t xml:space="preserve"> </w:t>
      </w:r>
      <w:r>
        <w:t>потребує</w:t>
      </w:r>
      <w:r>
        <w:rPr>
          <w:spacing w:val="37"/>
        </w:rPr>
        <w:t xml:space="preserve"> </w:t>
      </w:r>
      <w:r>
        <w:t>цілісного</w:t>
      </w:r>
      <w:r>
        <w:rPr>
          <w:spacing w:val="39"/>
        </w:rPr>
        <w:t xml:space="preserve"> </w:t>
      </w:r>
      <w:r>
        <w:t>підходу,</w:t>
      </w:r>
      <w:r>
        <w:rPr>
          <w:spacing w:val="37"/>
        </w:rPr>
        <w:t xml:space="preserve"> </w:t>
      </w:r>
      <w:r>
        <w:t>який</w:t>
      </w:r>
      <w:r>
        <w:rPr>
          <w:spacing w:val="38"/>
        </w:rPr>
        <w:t xml:space="preserve"> </w:t>
      </w:r>
      <w:r>
        <w:t>охоплює</w:t>
      </w:r>
      <w:r>
        <w:rPr>
          <w:spacing w:val="37"/>
        </w:rPr>
        <w:t xml:space="preserve"> </w:t>
      </w:r>
      <w:r>
        <w:t>не</w:t>
      </w:r>
      <w:r>
        <w:rPr>
          <w:spacing w:val="38"/>
        </w:rPr>
        <w:t xml:space="preserve"> </w:t>
      </w:r>
      <w:r>
        <w:t>лише</w:t>
      </w:r>
      <w:r>
        <w:rPr>
          <w:spacing w:val="38"/>
        </w:rPr>
        <w:t xml:space="preserve"> </w:t>
      </w:r>
      <w:r>
        <w:t>засвоєння</w:t>
      </w:r>
    </w:p>
    <w:p w:rsidR="009C787B" w:rsidRDefault="009C787B">
      <w:pPr>
        <w:spacing w:line="242" w:lineRule="auto"/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57"/>
      </w:pPr>
      <w:r>
        <w:t>теоретичних знань, а й розвиток практичних навичок та досвіду використання</w:t>
      </w:r>
      <w:r>
        <w:rPr>
          <w:spacing w:val="1"/>
        </w:rPr>
        <w:t xml:space="preserve"> </w:t>
      </w:r>
      <w:r>
        <w:t>сучасних</w:t>
      </w:r>
      <w:r>
        <w:rPr>
          <w:spacing w:val="1"/>
        </w:rPr>
        <w:t xml:space="preserve"> </w:t>
      </w:r>
      <w:r>
        <w:t>ІКТ.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цьому</w:t>
      </w:r>
      <w:r>
        <w:rPr>
          <w:spacing w:val="1"/>
        </w:rPr>
        <w:t xml:space="preserve"> </w:t>
      </w:r>
      <w:r>
        <w:t>контексті</w:t>
      </w:r>
      <w:r>
        <w:rPr>
          <w:spacing w:val="1"/>
        </w:rPr>
        <w:t xml:space="preserve"> </w:t>
      </w:r>
      <w:r>
        <w:t>інформаційне</w:t>
      </w:r>
      <w:r>
        <w:rPr>
          <w:spacing w:val="1"/>
        </w:rPr>
        <w:t xml:space="preserve"> </w:t>
      </w:r>
      <w:r>
        <w:t>середовище</w:t>
      </w:r>
      <w:r>
        <w:rPr>
          <w:spacing w:val="1"/>
        </w:rPr>
        <w:t xml:space="preserve"> </w:t>
      </w:r>
      <w:r>
        <w:t>ЗВО</w:t>
      </w:r>
      <w:r>
        <w:rPr>
          <w:spacing w:val="1"/>
        </w:rPr>
        <w:t xml:space="preserve"> </w:t>
      </w:r>
      <w:r>
        <w:t>виступає</w:t>
      </w:r>
      <w:r>
        <w:rPr>
          <w:spacing w:val="1"/>
        </w:rPr>
        <w:t xml:space="preserve"> </w:t>
      </w:r>
      <w:r>
        <w:t>каталізатором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професійних</w:t>
      </w:r>
      <w:r>
        <w:rPr>
          <w:spacing w:val="1"/>
        </w:rPr>
        <w:t xml:space="preserve"> </w:t>
      </w:r>
      <w:r>
        <w:t>компетенцій,</w:t>
      </w:r>
      <w:r>
        <w:rPr>
          <w:spacing w:val="1"/>
        </w:rPr>
        <w:t xml:space="preserve"> </w:t>
      </w:r>
      <w:r>
        <w:t>сприяє</w:t>
      </w:r>
      <w:r>
        <w:rPr>
          <w:spacing w:val="1"/>
        </w:rPr>
        <w:t xml:space="preserve"> </w:t>
      </w:r>
      <w:r>
        <w:t>впровадженню</w:t>
      </w:r>
      <w:r>
        <w:rPr>
          <w:spacing w:val="1"/>
        </w:rPr>
        <w:t xml:space="preserve"> </w:t>
      </w:r>
      <w:r>
        <w:t>інноваційних</w:t>
      </w:r>
      <w:r>
        <w:rPr>
          <w:spacing w:val="1"/>
        </w:rPr>
        <w:t xml:space="preserve"> </w:t>
      </w:r>
      <w:r>
        <w:t>освітніх</w:t>
      </w:r>
      <w:r>
        <w:rPr>
          <w:spacing w:val="1"/>
        </w:rPr>
        <w:t xml:space="preserve"> </w:t>
      </w:r>
      <w:r>
        <w:t>технологій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освітній</w:t>
      </w:r>
      <w:r>
        <w:rPr>
          <w:spacing w:val="1"/>
        </w:rPr>
        <w:t xml:space="preserve"> </w:t>
      </w:r>
      <w:r>
        <w:t>процес.</w:t>
      </w:r>
      <w:r>
        <w:rPr>
          <w:spacing w:val="1"/>
        </w:rPr>
        <w:t xml:space="preserve"> </w:t>
      </w:r>
      <w:r>
        <w:t>Завдяки</w:t>
      </w:r>
      <w:r>
        <w:rPr>
          <w:spacing w:val="1"/>
        </w:rPr>
        <w:t xml:space="preserve"> </w:t>
      </w:r>
      <w:r>
        <w:t>структурі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доступності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середовище</w:t>
      </w:r>
      <w:r>
        <w:rPr>
          <w:spacing w:val="1"/>
        </w:rPr>
        <w:t xml:space="preserve"> </w:t>
      </w:r>
      <w:r>
        <w:t>сприяє</w:t>
      </w:r>
      <w:r>
        <w:rPr>
          <w:spacing w:val="1"/>
        </w:rPr>
        <w:t xml:space="preserve"> </w:t>
      </w:r>
      <w:r>
        <w:t>створенню</w:t>
      </w:r>
      <w:r>
        <w:rPr>
          <w:spacing w:val="1"/>
        </w:rPr>
        <w:t xml:space="preserve"> </w:t>
      </w:r>
      <w:r>
        <w:t>умов,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сприяють</w:t>
      </w:r>
      <w:r>
        <w:rPr>
          <w:spacing w:val="1"/>
        </w:rPr>
        <w:t xml:space="preserve"> </w:t>
      </w:r>
      <w:r>
        <w:t>персоналізованому</w:t>
      </w:r>
      <w:r>
        <w:rPr>
          <w:spacing w:val="1"/>
        </w:rPr>
        <w:t xml:space="preserve"> </w:t>
      </w:r>
      <w:r>
        <w:t>навчанню,</w:t>
      </w:r>
      <w:r>
        <w:rPr>
          <w:spacing w:val="1"/>
        </w:rPr>
        <w:t xml:space="preserve"> </w:t>
      </w:r>
      <w:r>
        <w:t>постійному</w:t>
      </w:r>
      <w:r>
        <w:rPr>
          <w:spacing w:val="1"/>
        </w:rPr>
        <w:t xml:space="preserve"> </w:t>
      </w:r>
      <w:r>
        <w:t>професійному</w:t>
      </w:r>
      <w:r>
        <w:rPr>
          <w:spacing w:val="1"/>
        </w:rPr>
        <w:t xml:space="preserve"> </w:t>
      </w:r>
      <w:r>
        <w:t>зростанню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готовності</w:t>
      </w:r>
      <w:r>
        <w:rPr>
          <w:spacing w:val="-4"/>
        </w:rPr>
        <w:t xml:space="preserve"> </w:t>
      </w:r>
      <w:r>
        <w:t>до ефективної</w:t>
      </w:r>
      <w:r>
        <w:rPr>
          <w:spacing w:val="-3"/>
        </w:rPr>
        <w:t xml:space="preserve"> </w:t>
      </w:r>
      <w:r>
        <w:t>участі в</w:t>
      </w:r>
      <w:r>
        <w:rPr>
          <w:spacing w:val="-2"/>
        </w:rPr>
        <w:t xml:space="preserve"> </w:t>
      </w:r>
      <w:r>
        <w:t>інформаційному суспільстві.</w:t>
      </w:r>
    </w:p>
    <w:p w:rsidR="009C787B" w:rsidRDefault="00AE36E6">
      <w:pPr>
        <w:pStyle w:val="a3"/>
        <w:spacing w:before="2"/>
        <w:ind w:right="357" w:firstLine="425"/>
      </w:pPr>
      <w:r>
        <w:t>Розвиток</w:t>
      </w:r>
      <w:r>
        <w:rPr>
          <w:spacing w:val="1"/>
        </w:rPr>
        <w:t xml:space="preserve"> </w:t>
      </w:r>
      <w:r>
        <w:t>нових</w:t>
      </w:r>
      <w:r>
        <w:rPr>
          <w:spacing w:val="1"/>
        </w:rPr>
        <w:t xml:space="preserve"> </w:t>
      </w:r>
      <w:r>
        <w:t>інформаційних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комунікаційних</w:t>
      </w:r>
      <w:r>
        <w:rPr>
          <w:spacing w:val="1"/>
        </w:rPr>
        <w:t xml:space="preserve"> </w:t>
      </w:r>
      <w:r>
        <w:t>технологій</w:t>
      </w:r>
      <w:r>
        <w:rPr>
          <w:spacing w:val="1"/>
        </w:rPr>
        <w:t xml:space="preserve"> </w:t>
      </w:r>
      <w:r>
        <w:t>породжує</w:t>
      </w:r>
      <w:r>
        <w:rPr>
          <w:spacing w:val="1"/>
        </w:rPr>
        <w:t xml:space="preserve"> </w:t>
      </w:r>
      <w:r>
        <w:t>системні зміни в усіх сферах суспільного життя. Вочевидь, вища освіта, як із</w:t>
      </w:r>
      <w:r>
        <w:rPr>
          <w:spacing w:val="1"/>
        </w:rPr>
        <w:t xml:space="preserve"> </w:t>
      </w:r>
      <w:r>
        <w:t>найважливіших видів людської активності, неспроможна перебувати осторонь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процесу.</w:t>
      </w:r>
      <w:r>
        <w:rPr>
          <w:spacing w:val="1"/>
        </w:rPr>
        <w:t xml:space="preserve"> </w:t>
      </w:r>
      <w:r>
        <w:t>Очевидно,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одним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ключових</w:t>
      </w:r>
      <w:r>
        <w:rPr>
          <w:spacing w:val="1"/>
        </w:rPr>
        <w:t xml:space="preserve"> </w:t>
      </w:r>
      <w:r>
        <w:t>проявів</w:t>
      </w:r>
      <w:r>
        <w:rPr>
          <w:spacing w:val="1"/>
        </w:rPr>
        <w:t xml:space="preserve"> </w:t>
      </w:r>
      <w:r>
        <w:t>віртуалізації</w:t>
      </w:r>
      <w:r>
        <w:rPr>
          <w:spacing w:val="1"/>
        </w:rPr>
        <w:t xml:space="preserve"> </w:t>
      </w:r>
      <w:r>
        <w:t>суспільства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тенденція</w:t>
      </w:r>
      <w:r>
        <w:rPr>
          <w:spacing w:val="1"/>
        </w:rPr>
        <w:t xml:space="preserve"> </w:t>
      </w:r>
      <w:r>
        <w:t>цифровізації</w:t>
      </w:r>
      <w:r>
        <w:rPr>
          <w:spacing w:val="1"/>
        </w:rPr>
        <w:t xml:space="preserve"> </w:t>
      </w:r>
      <w:r>
        <w:t>освіти.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новий</w:t>
      </w:r>
      <w:r>
        <w:rPr>
          <w:spacing w:val="1"/>
        </w:rPr>
        <w:t xml:space="preserve"> </w:t>
      </w:r>
      <w:r>
        <w:t>тренд</w:t>
      </w:r>
      <w:r>
        <w:rPr>
          <w:spacing w:val="1"/>
        </w:rPr>
        <w:t xml:space="preserve"> </w:t>
      </w:r>
      <w:r>
        <w:t>світового</w:t>
      </w:r>
      <w:r>
        <w:rPr>
          <w:spacing w:val="1"/>
        </w:rPr>
        <w:t xml:space="preserve"> </w:t>
      </w:r>
      <w:r>
        <w:t>суспільного розвитку, що прийшов на зміну інформатизації та комп'ютеризації,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заснована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цифровому</w:t>
      </w:r>
      <w:r>
        <w:rPr>
          <w:spacing w:val="1"/>
        </w:rPr>
        <w:t xml:space="preserve"> </w:t>
      </w:r>
      <w:r>
        <w:t>презентуванні</w:t>
      </w:r>
      <w:r>
        <w:rPr>
          <w:spacing w:val="1"/>
        </w:rPr>
        <w:t xml:space="preserve"> </w:t>
      </w:r>
      <w:r>
        <w:t>інформації,</w:t>
      </w:r>
      <w:r>
        <w:rPr>
          <w:spacing w:val="1"/>
        </w:rPr>
        <w:t xml:space="preserve"> </w:t>
      </w:r>
      <w:r>
        <w:t>яке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масштабах</w:t>
      </w:r>
      <w:r>
        <w:rPr>
          <w:spacing w:val="1"/>
        </w:rPr>
        <w:t xml:space="preserve"> </w:t>
      </w:r>
      <w:r>
        <w:t>економічного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соціального</w:t>
      </w:r>
      <w:r>
        <w:rPr>
          <w:spacing w:val="1"/>
        </w:rPr>
        <w:t xml:space="preserve"> </w:t>
      </w:r>
      <w:r>
        <w:t>життя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окремої</w:t>
      </w:r>
      <w:r>
        <w:rPr>
          <w:spacing w:val="1"/>
        </w:rPr>
        <w:t xml:space="preserve"> </w:t>
      </w:r>
      <w:r>
        <w:t>країни,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всього</w:t>
      </w:r>
      <w:r>
        <w:rPr>
          <w:spacing w:val="1"/>
        </w:rPr>
        <w:t xml:space="preserve"> </w:t>
      </w:r>
      <w:r>
        <w:t>світу</w:t>
      </w:r>
      <w:r>
        <w:rPr>
          <w:spacing w:val="1"/>
        </w:rPr>
        <w:t xml:space="preserve"> </w:t>
      </w:r>
      <w:r>
        <w:t>призводить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ефективності</w:t>
      </w:r>
      <w:r>
        <w:rPr>
          <w:spacing w:val="1"/>
        </w:rPr>
        <w:t xml:space="preserve"> </w:t>
      </w:r>
      <w:r>
        <w:t>економіки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покращення</w:t>
      </w:r>
      <w:r>
        <w:rPr>
          <w:spacing w:val="70"/>
        </w:rPr>
        <w:t xml:space="preserve"> </w:t>
      </w:r>
      <w:r>
        <w:t>якості</w:t>
      </w:r>
      <w:r>
        <w:rPr>
          <w:spacing w:val="1"/>
        </w:rPr>
        <w:t xml:space="preserve"> </w:t>
      </w:r>
      <w:r>
        <w:t>життя.</w:t>
      </w:r>
    </w:p>
    <w:p w:rsidR="009C787B" w:rsidRDefault="00AE36E6">
      <w:pPr>
        <w:pStyle w:val="a3"/>
        <w:ind w:right="349" w:firstLine="425"/>
      </w:pPr>
      <w:r>
        <w:t>Інформаційне</w:t>
      </w:r>
      <w:r>
        <w:rPr>
          <w:spacing w:val="1"/>
        </w:rPr>
        <w:t xml:space="preserve"> </w:t>
      </w:r>
      <w:r>
        <w:t>середовище</w:t>
      </w:r>
      <w:r>
        <w:rPr>
          <w:spacing w:val="1"/>
        </w:rPr>
        <w:t xml:space="preserve"> </w:t>
      </w:r>
      <w:r>
        <w:t>ЗВО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сукупністю</w:t>
      </w:r>
      <w:r>
        <w:rPr>
          <w:spacing w:val="1"/>
        </w:rPr>
        <w:t xml:space="preserve"> </w:t>
      </w:r>
      <w:r>
        <w:t>матеріально-технічних,</w:t>
      </w:r>
      <w:r>
        <w:rPr>
          <w:spacing w:val="1"/>
        </w:rPr>
        <w:t xml:space="preserve"> </w:t>
      </w:r>
      <w:r>
        <w:t>інформаційних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технологічних</w:t>
      </w:r>
      <w:r>
        <w:rPr>
          <w:spacing w:val="1"/>
        </w:rPr>
        <w:t xml:space="preserve"> </w:t>
      </w:r>
      <w:r>
        <w:t>ресурсів,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забезпечують</w:t>
      </w:r>
      <w:r>
        <w:rPr>
          <w:spacing w:val="1"/>
        </w:rPr>
        <w:t xml:space="preserve"> </w:t>
      </w:r>
      <w:r>
        <w:t>доступ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навчальних,</w:t>
      </w:r>
      <w:r>
        <w:rPr>
          <w:spacing w:val="1"/>
        </w:rPr>
        <w:t xml:space="preserve"> </w:t>
      </w:r>
      <w:r>
        <w:t>н</w:t>
      </w:r>
      <w:r>
        <w:t>аукових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методичних</w:t>
      </w:r>
      <w:r>
        <w:rPr>
          <w:spacing w:val="1"/>
        </w:rPr>
        <w:t xml:space="preserve"> </w:t>
      </w:r>
      <w:r>
        <w:t>матеріалів,</w:t>
      </w:r>
      <w:r>
        <w:rPr>
          <w:spacing w:val="1"/>
        </w:rPr>
        <w:t xml:space="preserve"> </w:t>
      </w:r>
      <w:r>
        <w:t>сприяють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освітнього процесу, а також створюють умови для безперервного професійного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майбутніх</w:t>
      </w:r>
      <w:r>
        <w:rPr>
          <w:spacing w:val="1"/>
        </w:rPr>
        <w:t xml:space="preserve"> </w:t>
      </w:r>
      <w:r>
        <w:t>педагогів.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сучасних</w:t>
      </w:r>
      <w:r>
        <w:rPr>
          <w:spacing w:val="1"/>
        </w:rPr>
        <w:t xml:space="preserve"> </w:t>
      </w:r>
      <w:r>
        <w:t>умовах,</w:t>
      </w:r>
      <w:r>
        <w:rPr>
          <w:spacing w:val="1"/>
        </w:rPr>
        <w:t xml:space="preserve"> </w:t>
      </w:r>
      <w:r>
        <w:t>коли</w:t>
      </w:r>
      <w:r>
        <w:rPr>
          <w:spacing w:val="1"/>
        </w:rPr>
        <w:t xml:space="preserve"> </w:t>
      </w:r>
      <w:r>
        <w:t>Україна</w:t>
      </w:r>
      <w:r>
        <w:rPr>
          <w:spacing w:val="1"/>
        </w:rPr>
        <w:t xml:space="preserve"> </w:t>
      </w:r>
      <w:r>
        <w:t>активно</w:t>
      </w:r>
      <w:r>
        <w:rPr>
          <w:spacing w:val="1"/>
        </w:rPr>
        <w:t xml:space="preserve"> </w:t>
      </w:r>
      <w:r>
        <w:t>долучається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глобальних</w:t>
      </w:r>
      <w:r>
        <w:rPr>
          <w:spacing w:val="1"/>
        </w:rPr>
        <w:t xml:space="preserve"> </w:t>
      </w:r>
      <w:r>
        <w:t>цифрових</w:t>
      </w:r>
      <w:r>
        <w:rPr>
          <w:spacing w:val="1"/>
        </w:rPr>
        <w:t xml:space="preserve"> </w:t>
      </w:r>
      <w:r>
        <w:t>ініціатив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реформ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сфері</w:t>
      </w:r>
      <w:r>
        <w:rPr>
          <w:spacing w:val="1"/>
        </w:rPr>
        <w:t xml:space="preserve"> </w:t>
      </w:r>
      <w:r>
        <w:t>освіти,</w:t>
      </w:r>
      <w:r>
        <w:rPr>
          <w:spacing w:val="1"/>
        </w:rPr>
        <w:t xml:space="preserve"> </w:t>
      </w:r>
      <w:r>
        <w:t>важливість</w:t>
      </w:r>
      <w:r>
        <w:rPr>
          <w:spacing w:val="1"/>
        </w:rPr>
        <w:t xml:space="preserve"> </w:t>
      </w:r>
      <w:r>
        <w:t>інформаційного</w:t>
      </w:r>
      <w:r>
        <w:rPr>
          <w:spacing w:val="1"/>
        </w:rPr>
        <w:t xml:space="preserve"> </w:t>
      </w:r>
      <w:r>
        <w:t>середовища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інструменту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професійної компетентності</w:t>
      </w:r>
      <w:r>
        <w:rPr>
          <w:spacing w:val="1"/>
        </w:rPr>
        <w:t xml:space="preserve"> </w:t>
      </w:r>
      <w:r>
        <w:t>значно</w:t>
      </w:r>
      <w:r>
        <w:rPr>
          <w:spacing w:val="1"/>
        </w:rPr>
        <w:t xml:space="preserve"> </w:t>
      </w:r>
      <w:r>
        <w:t>зросла.</w:t>
      </w:r>
    </w:p>
    <w:p w:rsidR="009C787B" w:rsidRDefault="00AE36E6">
      <w:pPr>
        <w:pStyle w:val="a3"/>
        <w:ind w:right="355" w:firstLine="425"/>
      </w:pPr>
      <w:r>
        <w:t>Єдине інформаційно-освітнє середовище являє собою цілісну педагогічну</w:t>
      </w:r>
      <w:r>
        <w:rPr>
          <w:spacing w:val="1"/>
        </w:rPr>
        <w:t xml:space="preserve"> </w:t>
      </w:r>
      <w:r>
        <w:t>систему,</w:t>
      </w:r>
      <w:r>
        <w:rPr>
          <w:spacing w:val="1"/>
        </w:rPr>
        <w:t xml:space="preserve"> </w:t>
      </w:r>
      <w:r>
        <w:t>сукупність</w:t>
      </w:r>
      <w:r>
        <w:rPr>
          <w:spacing w:val="1"/>
        </w:rPr>
        <w:t xml:space="preserve"> </w:t>
      </w:r>
      <w:r>
        <w:t>матеріально-технічних,</w:t>
      </w:r>
      <w:r>
        <w:rPr>
          <w:spacing w:val="1"/>
        </w:rPr>
        <w:t xml:space="preserve"> </w:t>
      </w:r>
      <w:r>
        <w:t>програмних</w:t>
      </w:r>
      <w:r>
        <w:rPr>
          <w:spacing w:val="1"/>
        </w:rPr>
        <w:t xml:space="preserve"> </w:t>
      </w:r>
      <w:r>
        <w:t>інформац</w:t>
      </w:r>
      <w:r>
        <w:t>ійних,</w:t>
      </w:r>
      <w:r>
        <w:rPr>
          <w:spacing w:val="1"/>
        </w:rPr>
        <w:t xml:space="preserve"> </w:t>
      </w:r>
      <w:r>
        <w:t>дидактичних ресурсів та інноваційних освітніх технологій, реалізація яких в</w:t>
      </w:r>
      <w:r>
        <w:rPr>
          <w:spacing w:val="1"/>
        </w:rPr>
        <w:t xml:space="preserve"> </w:t>
      </w:r>
      <w:r>
        <w:t>освітньому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сприяє</w:t>
      </w:r>
      <w:r>
        <w:rPr>
          <w:spacing w:val="1"/>
        </w:rPr>
        <w:t xml:space="preserve"> </w:t>
      </w:r>
      <w:r>
        <w:t>формуванню</w:t>
      </w:r>
      <w:r>
        <w:rPr>
          <w:spacing w:val="1"/>
        </w:rPr>
        <w:t xml:space="preserve"> </w:t>
      </w:r>
      <w:r>
        <w:t>загальнокультурних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професійних</w:t>
      </w:r>
      <w:r>
        <w:rPr>
          <w:spacing w:val="1"/>
        </w:rPr>
        <w:t xml:space="preserve"> </w:t>
      </w:r>
      <w:r>
        <w:t>компетенцій</w:t>
      </w:r>
      <w:r>
        <w:rPr>
          <w:spacing w:val="-1"/>
        </w:rPr>
        <w:t xml:space="preserve"> </w:t>
      </w:r>
      <w:r>
        <w:t>здобувачів</w:t>
      </w:r>
      <w:r>
        <w:rPr>
          <w:spacing w:val="-2"/>
        </w:rPr>
        <w:t xml:space="preserve"> </w:t>
      </w:r>
      <w:r>
        <w:t>вищої</w:t>
      </w:r>
      <w:r>
        <w:rPr>
          <w:spacing w:val="1"/>
        </w:rPr>
        <w:t xml:space="preserve"> </w:t>
      </w:r>
      <w:r>
        <w:t>освіти [4,</w:t>
      </w:r>
      <w:r>
        <w:rPr>
          <w:spacing w:val="-4"/>
        </w:rPr>
        <w:t xml:space="preserve"> </w:t>
      </w:r>
      <w:r>
        <w:t>с.</w:t>
      </w:r>
      <w:r>
        <w:rPr>
          <w:spacing w:val="-1"/>
        </w:rPr>
        <w:t xml:space="preserve"> </w:t>
      </w:r>
      <w:r>
        <w:t>65].</w:t>
      </w:r>
    </w:p>
    <w:p w:rsidR="009C787B" w:rsidRDefault="00AE36E6">
      <w:pPr>
        <w:pStyle w:val="a3"/>
        <w:ind w:right="356" w:firstLine="425"/>
      </w:pPr>
      <w:r>
        <w:t>Вирішальним елементом у розробці єдиного інформаційного середовища є</w:t>
      </w:r>
      <w:r>
        <w:rPr>
          <w:spacing w:val="1"/>
        </w:rPr>
        <w:t xml:space="preserve"> </w:t>
      </w:r>
      <w:r>
        <w:t>інтеграція засобів ІКТ та інформаційно-цифрових технологій в освітню базу [1].</w:t>
      </w:r>
      <w:r>
        <w:rPr>
          <w:spacing w:val="-67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міру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єдиного</w:t>
      </w:r>
      <w:r>
        <w:rPr>
          <w:spacing w:val="1"/>
        </w:rPr>
        <w:t xml:space="preserve"> </w:t>
      </w:r>
      <w:r>
        <w:t>освітнього</w:t>
      </w:r>
      <w:r>
        <w:rPr>
          <w:spacing w:val="1"/>
        </w:rPr>
        <w:t xml:space="preserve"> </w:t>
      </w:r>
      <w:r>
        <w:t>середовища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закладі</w:t>
      </w:r>
      <w:r>
        <w:rPr>
          <w:spacing w:val="1"/>
        </w:rPr>
        <w:t xml:space="preserve"> </w:t>
      </w:r>
      <w:r>
        <w:t>звичайні</w:t>
      </w:r>
      <w:r>
        <w:rPr>
          <w:spacing w:val="1"/>
        </w:rPr>
        <w:t xml:space="preserve"> </w:t>
      </w:r>
      <w:r>
        <w:t>педагогічні методи поєднуються з педагогі</w:t>
      </w:r>
      <w:r>
        <w:t>чними ІКТ, які використовуються в</w:t>
      </w:r>
      <w:r>
        <w:rPr>
          <w:spacing w:val="1"/>
        </w:rPr>
        <w:t xml:space="preserve"> </w:t>
      </w:r>
      <w:r>
        <w:t>усіх</w:t>
      </w:r>
      <w:r>
        <w:rPr>
          <w:spacing w:val="1"/>
        </w:rPr>
        <w:t xml:space="preserve"> </w:t>
      </w:r>
      <w:r>
        <w:t>видах</w:t>
      </w:r>
      <w:r>
        <w:rPr>
          <w:spacing w:val="1"/>
        </w:rPr>
        <w:t xml:space="preserve"> </w:t>
      </w:r>
      <w:r>
        <w:t>освітньої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обробки,</w:t>
      </w:r>
      <w:r>
        <w:rPr>
          <w:spacing w:val="1"/>
        </w:rPr>
        <w:t xml:space="preserve"> </w:t>
      </w:r>
      <w:r>
        <w:t>обміну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поширення</w:t>
      </w:r>
      <w:r>
        <w:rPr>
          <w:spacing w:val="1"/>
        </w:rPr>
        <w:t xml:space="preserve"> </w:t>
      </w:r>
      <w:r>
        <w:t>інформації. Структурування діяльності учасників в інформаційному освітньому</w:t>
      </w:r>
      <w:r>
        <w:rPr>
          <w:spacing w:val="-67"/>
        </w:rPr>
        <w:t xml:space="preserve"> </w:t>
      </w:r>
      <w:r>
        <w:t>просторі спирається</w:t>
      </w:r>
      <w:r>
        <w:rPr>
          <w:spacing w:val="-3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інтерактивні інформаційні технології</w:t>
      </w:r>
      <w:r>
        <w:rPr>
          <w:spacing w:val="6"/>
        </w:rPr>
        <w:t xml:space="preserve"> </w:t>
      </w:r>
      <w:r>
        <w:t>[3].</w:t>
      </w:r>
    </w:p>
    <w:p w:rsidR="009C787B" w:rsidRDefault="00AE36E6">
      <w:pPr>
        <w:pStyle w:val="a3"/>
        <w:ind w:right="350" w:firstLine="425"/>
      </w:pPr>
      <w:r>
        <w:t>Інформаційне</w:t>
      </w:r>
      <w:r>
        <w:t xml:space="preserve"> середовище забезпечує співпрацю та взаємодію не лише між</w:t>
      </w:r>
      <w:r>
        <w:rPr>
          <w:spacing w:val="1"/>
        </w:rPr>
        <w:t xml:space="preserve"> </w:t>
      </w:r>
      <w:r>
        <w:t>педагогами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студентами,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сприяє</w:t>
      </w:r>
      <w:r>
        <w:rPr>
          <w:spacing w:val="1"/>
        </w:rPr>
        <w:t xml:space="preserve"> </w:t>
      </w:r>
      <w:r>
        <w:t>взаємодії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викладачами,</w:t>
      </w:r>
      <w:r>
        <w:rPr>
          <w:spacing w:val="1"/>
        </w:rPr>
        <w:t xml:space="preserve"> </w:t>
      </w:r>
      <w:r>
        <w:t>практиками та зацікавленими сторонами [2, с. 251]. Вкрай важливо створити</w:t>
      </w:r>
      <w:r>
        <w:rPr>
          <w:spacing w:val="1"/>
        </w:rPr>
        <w:t xml:space="preserve"> </w:t>
      </w:r>
      <w:r>
        <w:t>віртуальні</w:t>
      </w:r>
      <w:r>
        <w:rPr>
          <w:spacing w:val="1"/>
        </w:rPr>
        <w:t xml:space="preserve"> </w:t>
      </w:r>
      <w:r>
        <w:t>освітні</w:t>
      </w:r>
      <w:r>
        <w:rPr>
          <w:spacing w:val="1"/>
        </w:rPr>
        <w:t xml:space="preserve"> </w:t>
      </w:r>
      <w:r>
        <w:t>кіберспільноти,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готові</w:t>
      </w:r>
      <w:r>
        <w:rPr>
          <w:spacing w:val="1"/>
        </w:rPr>
        <w:t xml:space="preserve"> </w:t>
      </w:r>
      <w:r>
        <w:t>поділитися</w:t>
      </w:r>
      <w:r>
        <w:rPr>
          <w:spacing w:val="1"/>
        </w:rPr>
        <w:t xml:space="preserve"> </w:t>
      </w:r>
      <w:r>
        <w:t>власним</w:t>
      </w:r>
      <w:r>
        <w:rPr>
          <w:spacing w:val="1"/>
        </w:rPr>
        <w:t xml:space="preserve"> </w:t>
      </w:r>
      <w:r>
        <w:t>досвідом,</w:t>
      </w:r>
      <w:r>
        <w:rPr>
          <w:spacing w:val="1"/>
        </w:rPr>
        <w:t xml:space="preserve"> </w:t>
      </w:r>
      <w:r>
        <w:t>цінними стартапами, експертизою та останніми тенденціями цифровізації та</w:t>
      </w:r>
      <w:r>
        <w:rPr>
          <w:spacing w:val="1"/>
        </w:rPr>
        <w:t xml:space="preserve"> </w:t>
      </w:r>
      <w:r>
        <w:t>інновацій</w:t>
      </w:r>
      <w:r>
        <w:rPr>
          <w:spacing w:val="-1"/>
        </w:rPr>
        <w:t xml:space="preserve"> </w:t>
      </w:r>
      <w:r>
        <w:t>майбутнім фахівцям.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57" w:firstLine="425"/>
      </w:pPr>
      <w:r>
        <w:rPr>
          <w:b/>
        </w:rPr>
        <w:t>І</w:t>
      </w:r>
      <w:r>
        <w:t>нформаційне середовище закладів вищої освіти відіграє ключову роль у</w:t>
      </w:r>
      <w:r>
        <w:rPr>
          <w:spacing w:val="1"/>
        </w:rPr>
        <w:t xml:space="preserve"> </w:t>
      </w:r>
      <w:r>
        <w:t>формуванні</w:t>
      </w:r>
      <w:r>
        <w:rPr>
          <w:spacing w:val="1"/>
        </w:rPr>
        <w:t xml:space="preserve"> </w:t>
      </w:r>
      <w:r>
        <w:t>професійної</w:t>
      </w:r>
      <w:r>
        <w:rPr>
          <w:spacing w:val="1"/>
        </w:rPr>
        <w:t xml:space="preserve"> </w:t>
      </w:r>
      <w:r>
        <w:t>компетентнос</w:t>
      </w:r>
      <w:r>
        <w:t>ті</w:t>
      </w:r>
      <w:r>
        <w:rPr>
          <w:spacing w:val="1"/>
        </w:rPr>
        <w:t xml:space="preserve"> </w:t>
      </w:r>
      <w:r>
        <w:t>майбутніх</w:t>
      </w:r>
      <w:r>
        <w:rPr>
          <w:spacing w:val="1"/>
        </w:rPr>
        <w:t xml:space="preserve"> </w:t>
      </w:r>
      <w:r>
        <w:t>педагогів</w:t>
      </w:r>
      <w:r>
        <w:rPr>
          <w:spacing w:val="1"/>
        </w:rPr>
        <w:t xml:space="preserve"> </w:t>
      </w:r>
      <w:r>
        <w:t>професійної</w:t>
      </w:r>
      <w:r>
        <w:rPr>
          <w:spacing w:val="-67"/>
        </w:rPr>
        <w:t xml:space="preserve"> </w:t>
      </w:r>
      <w:r>
        <w:t>освіти.</w:t>
      </w:r>
      <w:r>
        <w:rPr>
          <w:spacing w:val="1"/>
        </w:rPr>
        <w:t xml:space="preserve"> </w:t>
      </w:r>
      <w:r>
        <w:t>Результати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демонструють,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інтеграція</w:t>
      </w:r>
      <w:r>
        <w:rPr>
          <w:spacing w:val="1"/>
        </w:rPr>
        <w:t xml:space="preserve"> </w:t>
      </w:r>
      <w:r>
        <w:t>сучасних</w:t>
      </w:r>
      <w:r>
        <w:rPr>
          <w:spacing w:val="1"/>
        </w:rPr>
        <w:t xml:space="preserve"> </w:t>
      </w:r>
      <w:r>
        <w:t>інформаційно-комунікаційних технологій в освітній процес значно підвищує</w:t>
      </w:r>
      <w:r>
        <w:rPr>
          <w:spacing w:val="1"/>
        </w:rPr>
        <w:t xml:space="preserve"> </w:t>
      </w:r>
      <w:r>
        <w:t>якість</w:t>
      </w:r>
      <w:r>
        <w:rPr>
          <w:spacing w:val="1"/>
        </w:rPr>
        <w:t xml:space="preserve"> </w:t>
      </w:r>
      <w:r>
        <w:t>підготовки</w:t>
      </w:r>
      <w:r>
        <w:rPr>
          <w:spacing w:val="1"/>
        </w:rPr>
        <w:t xml:space="preserve"> </w:t>
      </w:r>
      <w:r>
        <w:t>фахівців,</w:t>
      </w:r>
      <w:r>
        <w:rPr>
          <w:spacing w:val="1"/>
        </w:rPr>
        <w:t xml:space="preserve"> </w:t>
      </w:r>
      <w:r>
        <w:t>розширює</w:t>
      </w:r>
      <w:r>
        <w:rPr>
          <w:spacing w:val="1"/>
        </w:rPr>
        <w:t xml:space="preserve"> </w:t>
      </w:r>
      <w:r>
        <w:t>можливості</w:t>
      </w:r>
      <w:r>
        <w:rPr>
          <w:spacing w:val="1"/>
        </w:rPr>
        <w:t xml:space="preserve"> </w:t>
      </w:r>
      <w:r>
        <w:t>доступу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знань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забезпечує</w:t>
      </w:r>
      <w:r>
        <w:rPr>
          <w:spacing w:val="1"/>
        </w:rPr>
        <w:t xml:space="preserve"> </w:t>
      </w:r>
      <w:r>
        <w:t>е</w:t>
      </w:r>
      <w:r>
        <w:t>фективне</w:t>
      </w:r>
      <w:r>
        <w:rPr>
          <w:spacing w:val="1"/>
        </w:rPr>
        <w:t xml:space="preserve"> </w:t>
      </w:r>
      <w:r>
        <w:t>засвоєння</w:t>
      </w:r>
      <w:r>
        <w:rPr>
          <w:spacing w:val="1"/>
        </w:rPr>
        <w:t xml:space="preserve"> </w:t>
      </w:r>
      <w:r>
        <w:t>професійних</w:t>
      </w:r>
      <w:r>
        <w:rPr>
          <w:spacing w:val="1"/>
        </w:rPr>
        <w:t xml:space="preserve"> </w:t>
      </w:r>
      <w:r>
        <w:t>компетенцій.</w:t>
      </w:r>
      <w:r>
        <w:rPr>
          <w:spacing w:val="1"/>
        </w:rPr>
        <w:t xml:space="preserve"> </w:t>
      </w:r>
      <w:r>
        <w:t>Інформаційне</w:t>
      </w:r>
      <w:r>
        <w:rPr>
          <w:spacing w:val="1"/>
        </w:rPr>
        <w:t xml:space="preserve"> </w:t>
      </w:r>
      <w:r>
        <w:t>середовище ЗВО виступає як платформа для розвитку індивідуальних освітніх</w:t>
      </w:r>
      <w:r>
        <w:rPr>
          <w:spacing w:val="1"/>
        </w:rPr>
        <w:t xml:space="preserve"> </w:t>
      </w:r>
      <w:r>
        <w:t>траєкторій майбутніх педагогів професійної освіти, стимулює їхню мотивацію</w:t>
      </w:r>
      <w:r>
        <w:rPr>
          <w:spacing w:val="1"/>
        </w:rPr>
        <w:t xml:space="preserve"> </w:t>
      </w:r>
      <w:r>
        <w:t>до самоосвіти та</w:t>
      </w:r>
      <w:r>
        <w:rPr>
          <w:spacing w:val="-3"/>
        </w:rPr>
        <w:t xml:space="preserve"> </w:t>
      </w:r>
      <w:r>
        <w:t>професійного</w:t>
      </w:r>
      <w:r>
        <w:rPr>
          <w:spacing w:val="1"/>
        </w:rPr>
        <w:t xml:space="preserve"> </w:t>
      </w:r>
      <w:r>
        <w:t>вдосконалення.</w:t>
      </w:r>
    </w:p>
    <w:p w:rsidR="009C787B" w:rsidRDefault="009C787B">
      <w:pPr>
        <w:pStyle w:val="a3"/>
        <w:spacing w:before="1"/>
        <w:ind w:left="0"/>
        <w:jc w:val="left"/>
      </w:pPr>
    </w:p>
    <w:p w:rsidR="009C787B" w:rsidRDefault="00AE36E6">
      <w:pPr>
        <w:pStyle w:val="3"/>
        <w:spacing w:line="240" w:lineRule="auto"/>
        <w:ind w:left="4288"/>
      </w:pPr>
      <w:r>
        <w:t>Список</w:t>
      </w:r>
      <w:r>
        <w:rPr>
          <w:spacing w:val="-3"/>
        </w:rPr>
        <w:t xml:space="preserve"> </w:t>
      </w:r>
      <w:r>
        <w:t>літератури</w:t>
      </w:r>
    </w:p>
    <w:p w:rsidR="009C787B" w:rsidRDefault="00AE36E6">
      <w:pPr>
        <w:pStyle w:val="a5"/>
        <w:numPr>
          <w:ilvl w:val="0"/>
          <w:numId w:val="53"/>
        </w:numPr>
        <w:tabs>
          <w:tab w:val="left" w:pos="1382"/>
        </w:tabs>
        <w:ind w:right="354" w:firstLine="427"/>
        <w:jc w:val="both"/>
        <w:rPr>
          <w:sz w:val="28"/>
        </w:rPr>
      </w:pPr>
      <w:r>
        <w:rPr>
          <w:sz w:val="28"/>
        </w:rPr>
        <w:t>Дибач І. Л. Інформаційно-комунікаційні потоки закладів вищої освіти в</w:t>
      </w:r>
      <w:r>
        <w:rPr>
          <w:spacing w:val="1"/>
          <w:sz w:val="28"/>
        </w:rPr>
        <w:t xml:space="preserve"> </w:t>
      </w:r>
      <w:r>
        <w:rPr>
          <w:sz w:val="28"/>
        </w:rPr>
        <w:t>контексті корпоратизації</w:t>
      </w:r>
      <w:r>
        <w:rPr>
          <w:i/>
          <w:sz w:val="28"/>
        </w:rPr>
        <w:t>.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Бізнес Інформ.</w:t>
      </w:r>
      <w:r>
        <w:rPr>
          <w:i/>
          <w:spacing w:val="-3"/>
          <w:sz w:val="28"/>
        </w:rPr>
        <w:t xml:space="preserve"> </w:t>
      </w:r>
      <w:r>
        <w:rPr>
          <w:sz w:val="28"/>
        </w:rPr>
        <w:t>2020.</w:t>
      </w:r>
      <w:r>
        <w:rPr>
          <w:spacing w:val="-4"/>
          <w:sz w:val="28"/>
        </w:rPr>
        <w:t xml:space="preserve"> </w:t>
      </w:r>
      <w:r>
        <w:rPr>
          <w:sz w:val="28"/>
        </w:rPr>
        <w:t>№3.</w:t>
      </w:r>
      <w:r>
        <w:rPr>
          <w:spacing w:val="-1"/>
          <w:sz w:val="28"/>
        </w:rPr>
        <w:t xml:space="preserve"> </w:t>
      </w:r>
      <w:r>
        <w:rPr>
          <w:sz w:val="28"/>
        </w:rPr>
        <w:t>C.</w:t>
      </w:r>
      <w:r>
        <w:rPr>
          <w:spacing w:val="-5"/>
          <w:sz w:val="28"/>
        </w:rPr>
        <w:t xml:space="preserve"> </w:t>
      </w:r>
      <w:r>
        <w:rPr>
          <w:sz w:val="28"/>
        </w:rPr>
        <w:t>191–199.</w:t>
      </w:r>
    </w:p>
    <w:p w:rsidR="009C787B" w:rsidRDefault="00AE36E6">
      <w:pPr>
        <w:pStyle w:val="a5"/>
        <w:numPr>
          <w:ilvl w:val="0"/>
          <w:numId w:val="53"/>
        </w:numPr>
        <w:tabs>
          <w:tab w:val="left" w:pos="1382"/>
        </w:tabs>
        <w:ind w:right="348" w:firstLine="427"/>
        <w:jc w:val="both"/>
        <w:rPr>
          <w:sz w:val="28"/>
        </w:rPr>
      </w:pPr>
      <w:r>
        <w:rPr>
          <w:sz w:val="28"/>
        </w:rPr>
        <w:t>Коваль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С.,</w:t>
      </w:r>
      <w:r>
        <w:rPr>
          <w:spacing w:val="1"/>
          <w:sz w:val="28"/>
        </w:rPr>
        <w:t xml:space="preserve"> </w:t>
      </w:r>
      <w:r>
        <w:rPr>
          <w:sz w:val="28"/>
        </w:rPr>
        <w:t>Кусій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Завдання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властивості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інформаційно-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освітнього середовища закладу вищої освіти. </w:t>
      </w:r>
      <w:r>
        <w:rPr>
          <w:i/>
          <w:sz w:val="28"/>
        </w:rPr>
        <w:t>Сучасні інформаційні технології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 інноваційні методики навчання у підготовці фахівців: методологія, теорія,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досвід,</w:t>
      </w:r>
      <w:r>
        <w:rPr>
          <w:i/>
          <w:spacing w:val="60"/>
          <w:sz w:val="28"/>
        </w:rPr>
        <w:t xml:space="preserve"> </w:t>
      </w:r>
      <w:r>
        <w:rPr>
          <w:i/>
          <w:sz w:val="28"/>
        </w:rPr>
        <w:t>проблеми:</w:t>
      </w:r>
      <w:r>
        <w:rPr>
          <w:i/>
          <w:spacing w:val="61"/>
          <w:sz w:val="28"/>
        </w:rPr>
        <w:t xml:space="preserve"> </w:t>
      </w:r>
      <w:r>
        <w:rPr>
          <w:i/>
          <w:sz w:val="28"/>
        </w:rPr>
        <w:t>збірник</w:t>
      </w:r>
      <w:r>
        <w:rPr>
          <w:i/>
          <w:spacing w:val="61"/>
          <w:sz w:val="28"/>
        </w:rPr>
        <w:t xml:space="preserve"> </w:t>
      </w:r>
      <w:r>
        <w:rPr>
          <w:i/>
          <w:sz w:val="28"/>
        </w:rPr>
        <w:t>наукових</w:t>
      </w:r>
      <w:r>
        <w:rPr>
          <w:i/>
          <w:spacing w:val="59"/>
          <w:sz w:val="28"/>
        </w:rPr>
        <w:t xml:space="preserve"> </w:t>
      </w:r>
      <w:r>
        <w:rPr>
          <w:i/>
          <w:sz w:val="28"/>
        </w:rPr>
        <w:t>праць.</w:t>
      </w:r>
      <w:r>
        <w:rPr>
          <w:i/>
          <w:spacing w:val="57"/>
          <w:sz w:val="28"/>
        </w:rPr>
        <w:t xml:space="preserve"> </w:t>
      </w:r>
      <w:r>
        <w:rPr>
          <w:i/>
          <w:sz w:val="28"/>
        </w:rPr>
        <w:t>Вінниця:</w:t>
      </w:r>
      <w:r>
        <w:rPr>
          <w:i/>
          <w:spacing w:val="61"/>
          <w:sz w:val="28"/>
        </w:rPr>
        <w:t xml:space="preserve"> </w:t>
      </w:r>
      <w:r>
        <w:rPr>
          <w:i/>
          <w:sz w:val="28"/>
        </w:rPr>
        <w:t>ТОВ</w:t>
      </w:r>
      <w:r>
        <w:rPr>
          <w:i/>
          <w:spacing w:val="60"/>
          <w:sz w:val="28"/>
        </w:rPr>
        <w:t xml:space="preserve"> </w:t>
      </w:r>
      <w:r>
        <w:rPr>
          <w:i/>
          <w:sz w:val="28"/>
        </w:rPr>
        <w:t>«Друк</w:t>
      </w:r>
      <w:r>
        <w:rPr>
          <w:i/>
          <w:spacing w:val="61"/>
          <w:sz w:val="28"/>
        </w:rPr>
        <w:t xml:space="preserve"> </w:t>
      </w:r>
      <w:r>
        <w:rPr>
          <w:i/>
          <w:sz w:val="28"/>
        </w:rPr>
        <w:t>плюс».</w:t>
      </w:r>
      <w:r>
        <w:rPr>
          <w:i/>
          <w:spacing w:val="69"/>
          <w:sz w:val="28"/>
        </w:rPr>
        <w:t xml:space="preserve"> </w:t>
      </w:r>
      <w:r>
        <w:rPr>
          <w:sz w:val="28"/>
        </w:rPr>
        <w:t>2021.</w:t>
      </w:r>
    </w:p>
    <w:p w:rsidR="009C787B" w:rsidRDefault="00AE36E6">
      <w:pPr>
        <w:pStyle w:val="a3"/>
        <w:spacing w:before="1" w:line="322" w:lineRule="exact"/>
      </w:pPr>
      <w:r>
        <w:t>№60.</w:t>
      </w:r>
      <w:r>
        <w:rPr>
          <w:spacing w:val="-2"/>
        </w:rPr>
        <w:t xml:space="preserve"> </w:t>
      </w:r>
      <w:r>
        <w:t>С.</w:t>
      </w:r>
      <w:r>
        <w:rPr>
          <w:spacing w:val="-3"/>
        </w:rPr>
        <w:t xml:space="preserve"> </w:t>
      </w:r>
      <w:r>
        <w:t>247–255.</w:t>
      </w:r>
    </w:p>
    <w:p w:rsidR="009C787B" w:rsidRDefault="00AE36E6">
      <w:pPr>
        <w:pStyle w:val="a5"/>
        <w:numPr>
          <w:ilvl w:val="0"/>
          <w:numId w:val="53"/>
        </w:numPr>
        <w:tabs>
          <w:tab w:val="left" w:pos="1382"/>
          <w:tab w:val="left" w:pos="2906"/>
          <w:tab w:val="left" w:pos="3491"/>
          <w:tab w:val="left" w:pos="4137"/>
          <w:tab w:val="left" w:pos="5874"/>
          <w:tab w:val="left" w:pos="6939"/>
          <w:tab w:val="left" w:leader="dot" w:pos="8588"/>
        </w:tabs>
        <w:ind w:right="349" w:firstLine="427"/>
        <w:rPr>
          <w:sz w:val="28"/>
        </w:rPr>
      </w:pPr>
      <w:r>
        <w:rPr>
          <w:sz w:val="28"/>
        </w:rPr>
        <w:t>Скрипник</w:t>
      </w:r>
      <w:r>
        <w:rPr>
          <w:sz w:val="28"/>
        </w:rPr>
        <w:tab/>
        <w:t>Л.</w:t>
      </w:r>
      <w:r>
        <w:rPr>
          <w:sz w:val="28"/>
        </w:rPr>
        <w:tab/>
      </w:r>
      <w:r>
        <w:rPr>
          <w:sz w:val="28"/>
        </w:rPr>
        <w:t>М.</w:t>
      </w:r>
      <w:r>
        <w:rPr>
          <w:sz w:val="28"/>
        </w:rPr>
        <w:tab/>
        <w:t>Педагогічні</w:t>
      </w:r>
      <w:r>
        <w:rPr>
          <w:sz w:val="28"/>
        </w:rPr>
        <w:tab/>
        <w:t>умови</w:t>
      </w:r>
      <w:r>
        <w:rPr>
          <w:sz w:val="28"/>
        </w:rPr>
        <w:tab/>
      </w:r>
      <w:r>
        <w:rPr>
          <w:spacing w:val="-1"/>
          <w:sz w:val="28"/>
        </w:rPr>
        <w:t>організації</w:t>
      </w:r>
      <w:r>
        <w:rPr>
          <w:spacing w:val="102"/>
          <w:sz w:val="28"/>
        </w:rPr>
        <w:t xml:space="preserve">  </w:t>
      </w:r>
      <w:r>
        <w:rPr>
          <w:sz w:val="28"/>
        </w:rPr>
        <w:t>інформаційно-</w:t>
      </w:r>
      <w:r>
        <w:rPr>
          <w:spacing w:val="-67"/>
          <w:sz w:val="28"/>
        </w:rPr>
        <w:t xml:space="preserve"> </w:t>
      </w:r>
      <w:r>
        <w:rPr>
          <w:sz w:val="28"/>
        </w:rPr>
        <w:t>консультативного</w:t>
      </w:r>
      <w:r>
        <w:rPr>
          <w:spacing w:val="4"/>
          <w:sz w:val="28"/>
        </w:rPr>
        <w:t xml:space="preserve"> </w:t>
      </w:r>
      <w:r>
        <w:rPr>
          <w:sz w:val="28"/>
        </w:rPr>
        <w:t>середовища</w:t>
      </w:r>
      <w:r>
        <w:rPr>
          <w:spacing w:val="3"/>
          <w:sz w:val="28"/>
        </w:rPr>
        <w:t xml:space="preserve"> </w:t>
      </w:r>
      <w:r>
        <w:rPr>
          <w:sz w:val="28"/>
        </w:rPr>
        <w:t>закладу</w:t>
      </w:r>
      <w:r>
        <w:rPr>
          <w:spacing w:val="2"/>
          <w:sz w:val="28"/>
        </w:rPr>
        <w:t xml:space="preserve"> </w:t>
      </w:r>
      <w:r>
        <w:rPr>
          <w:sz w:val="28"/>
        </w:rPr>
        <w:t>професійної</w:t>
      </w:r>
      <w:r>
        <w:rPr>
          <w:spacing w:val="2"/>
          <w:sz w:val="28"/>
        </w:rPr>
        <w:t xml:space="preserve"> </w:t>
      </w:r>
      <w:r>
        <w:rPr>
          <w:sz w:val="28"/>
        </w:rPr>
        <w:t>освіти:</w:t>
      </w:r>
      <w:r>
        <w:rPr>
          <w:spacing w:val="1"/>
          <w:sz w:val="28"/>
        </w:rPr>
        <w:t xml:space="preserve"> </w:t>
      </w:r>
      <w:r>
        <w:rPr>
          <w:sz w:val="28"/>
        </w:rPr>
        <w:t>дис.</w:t>
      </w:r>
      <w:r>
        <w:rPr>
          <w:sz w:val="28"/>
        </w:rPr>
        <w:tab/>
        <w:t>д-ра</w:t>
      </w:r>
      <w:r>
        <w:rPr>
          <w:spacing w:val="1"/>
          <w:sz w:val="28"/>
        </w:rPr>
        <w:t xml:space="preserve"> </w:t>
      </w:r>
      <w:r>
        <w:rPr>
          <w:sz w:val="28"/>
        </w:rPr>
        <w:t>філософії</w:t>
      </w:r>
    </w:p>
    <w:p w:rsidR="009C787B" w:rsidRDefault="00AE36E6">
      <w:pPr>
        <w:pStyle w:val="a3"/>
        <w:spacing w:before="1" w:line="322" w:lineRule="exact"/>
        <w:jc w:val="left"/>
      </w:pPr>
      <w:r>
        <w:t>015.</w:t>
      </w:r>
      <w:r>
        <w:rPr>
          <w:spacing w:val="-3"/>
        </w:rPr>
        <w:t xml:space="preserve"> </w:t>
      </w:r>
      <w:r>
        <w:t>Кривий</w:t>
      </w:r>
      <w:r>
        <w:rPr>
          <w:spacing w:val="-1"/>
        </w:rPr>
        <w:t xml:space="preserve"> </w:t>
      </w:r>
      <w:r>
        <w:t>Ріг,</w:t>
      </w:r>
      <w:r>
        <w:rPr>
          <w:spacing w:val="-4"/>
        </w:rPr>
        <w:t xml:space="preserve"> </w:t>
      </w:r>
      <w:r>
        <w:t>2023.</w:t>
      </w:r>
      <w:r>
        <w:rPr>
          <w:spacing w:val="-2"/>
        </w:rPr>
        <w:t xml:space="preserve"> </w:t>
      </w:r>
      <w:r>
        <w:t>275</w:t>
      </w:r>
      <w:r>
        <w:rPr>
          <w:spacing w:val="-1"/>
        </w:rPr>
        <w:t xml:space="preserve"> </w:t>
      </w:r>
      <w:r>
        <w:t>с.</w:t>
      </w:r>
    </w:p>
    <w:p w:rsidR="009C787B" w:rsidRDefault="00AE36E6">
      <w:pPr>
        <w:pStyle w:val="a5"/>
        <w:numPr>
          <w:ilvl w:val="0"/>
          <w:numId w:val="53"/>
        </w:numPr>
        <w:tabs>
          <w:tab w:val="left" w:pos="1382"/>
          <w:tab w:val="left" w:pos="2323"/>
          <w:tab w:val="left" w:pos="2750"/>
          <w:tab w:val="left" w:pos="5648"/>
          <w:tab w:val="left" w:pos="7326"/>
          <w:tab w:val="left" w:pos="8504"/>
          <w:tab w:val="left" w:pos="9483"/>
        </w:tabs>
        <w:ind w:right="356" w:firstLine="427"/>
        <w:rPr>
          <w:sz w:val="28"/>
        </w:rPr>
      </w:pPr>
      <w:r>
        <w:rPr>
          <w:sz w:val="28"/>
        </w:rPr>
        <w:t>Ящук</w:t>
      </w:r>
      <w:r>
        <w:rPr>
          <w:sz w:val="28"/>
        </w:rPr>
        <w:tab/>
        <w:t>І.</w:t>
      </w:r>
      <w:r>
        <w:rPr>
          <w:sz w:val="28"/>
        </w:rPr>
        <w:tab/>
        <w:t>Інформаційно-освітнє</w:t>
      </w:r>
      <w:r>
        <w:rPr>
          <w:sz w:val="28"/>
        </w:rPr>
        <w:tab/>
        <w:t>середовище</w:t>
      </w:r>
      <w:r>
        <w:rPr>
          <w:sz w:val="28"/>
        </w:rPr>
        <w:tab/>
        <w:t>закладу</w:t>
      </w:r>
      <w:r>
        <w:rPr>
          <w:sz w:val="28"/>
        </w:rPr>
        <w:tab/>
        <w:t>вищої</w:t>
      </w:r>
      <w:r>
        <w:rPr>
          <w:sz w:val="28"/>
        </w:rPr>
        <w:tab/>
      </w:r>
      <w:r>
        <w:rPr>
          <w:spacing w:val="-1"/>
          <w:sz w:val="28"/>
        </w:rPr>
        <w:t>освіти:</w:t>
      </w:r>
      <w:r>
        <w:rPr>
          <w:spacing w:val="-67"/>
          <w:sz w:val="28"/>
        </w:rPr>
        <w:t xml:space="preserve"> </w:t>
      </w:r>
      <w:r>
        <w:rPr>
          <w:sz w:val="28"/>
        </w:rPr>
        <w:t>практико-орієнтований</w:t>
      </w:r>
      <w:r>
        <w:rPr>
          <w:spacing w:val="-4"/>
          <w:sz w:val="28"/>
        </w:rPr>
        <w:t xml:space="preserve"> </w:t>
      </w:r>
      <w:r>
        <w:rPr>
          <w:sz w:val="28"/>
        </w:rPr>
        <w:t>підхід.</w:t>
      </w:r>
      <w:r>
        <w:rPr>
          <w:spacing w:val="-1"/>
          <w:sz w:val="28"/>
        </w:rPr>
        <w:t xml:space="preserve"> </w:t>
      </w:r>
      <w:r>
        <w:rPr>
          <w:i/>
          <w:sz w:val="28"/>
        </w:rPr>
        <w:t>Інноватика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у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вихованні.</w:t>
      </w:r>
      <w:r>
        <w:rPr>
          <w:i/>
          <w:spacing w:val="-4"/>
          <w:sz w:val="28"/>
        </w:rPr>
        <w:t xml:space="preserve"> </w:t>
      </w:r>
      <w:r>
        <w:rPr>
          <w:sz w:val="28"/>
        </w:rPr>
        <w:t>2021.</w:t>
      </w:r>
      <w:r>
        <w:rPr>
          <w:spacing w:val="-4"/>
          <w:sz w:val="28"/>
        </w:rPr>
        <w:t xml:space="preserve"> </w:t>
      </w:r>
      <w:r>
        <w:rPr>
          <w:sz w:val="28"/>
        </w:rPr>
        <w:t>№</w:t>
      </w:r>
      <w:r>
        <w:rPr>
          <w:spacing w:val="-3"/>
          <w:sz w:val="28"/>
        </w:rPr>
        <w:t xml:space="preserve"> </w:t>
      </w:r>
      <w:r>
        <w:rPr>
          <w:sz w:val="28"/>
        </w:rPr>
        <w:t>1</w:t>
      </w:r>
      <w:r>
        <w:rPr>
          <w:spacing w:val="-3"/>
          <w:sz w:val="28"/>
        </w:rPr>
        <w:t xml:space="preserve"> </w:t>
      </w:r>
      <w:r>
        <w:rPr>
          <w:sz w:val="28"/>
        </w:rPr>
        <w:t>(13).</w:t>
      </w:r>
      <w:r>
        <w:rPr>
          <w:spacing w:val="-4"/>
          <w:sz w:val="28"/>
        </w:rPr>
        <w:t xml:space="preserve"> </w:t>
      </w:r>
      <w:r>
        <w:rPr>
          <w:sz w:val="28"/>
        </w:rPr>
        <w:t>С.</w:t>
      </w:r>
      <w:r>
        <w:rPr>
          <w:spacing w:val="-5"/>
          <w:sz w:val="28"/>
        </w:rPr>
        <w:t xml:space="preserve"> </w:t>
      </w:r>
      <w:r>
        <w:rPr>
          <w:sz w:val="28"/>
        </w:rPr>
        <w:t>62–72.</w:t>
      </w:r>
    </w:p>
    <w:p w:rsidR="009C787B" w:rsidRDefault="009C787B">
      <w:pPr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8"/>
        <w:ind w:left="0"/>
        <w:jc w:val="left"/>
        <w:rPr>
          <w:sz w:val="16"/>
        </w:rPr>
      </w:pPr>
    </w:p>
    <w:p w:rsidR="009C787B" w:rsidRDefault="00AE36E6">
      <w:pPr>
        <w:pStyle w:val="1"/>
        <w:ind w:left="1878" w:right="375" w:hanging="744"/>
      </w:pPr>
      <w:bookmarkStart w:id="31" w:name="_bookmark30"/>
      <w:bookmarkEnd w:id="31"/>
      <w:r>
        <w:t>РОЗВИТОК МОВЛЕННЄВОЇ ТА КОМУНІКАТИВНОЇ</w:t>
      </w:r>
      <w:r>
        <w:rPr>
          <w:spacing w:val="-87"/>
        </w:rPr>
        <w:t xml:space="preserve"> </w:t>
      </w:r>
      <w:r>
        <w:t>КОМПЕТЕНТНОСТІ</w:t>
      </w:r>
      <w:r>
        <w:rPr>
          <w:spacing w:val="-3"/>
        </w:rPr>
        <w:t xml:space="preserve"> </w:t>
      </w:r>
      <w:r>
        <w:t>ДІТЕЙ</w:t>
      </w:r>
      <w:r>
        <w:rPr>
          <w:spacing w:val="1"/>
        </w:rPr>
        <w:t xml:space="preserve"> </w:t>
      </w:r>
      <w:r>
        <w:t>З ТЯЖКИМИ</w:t>
      </w:r>
    </w:p>
    <w:p w:rsidR="009C787B" w:rsidRDefault="00AE36E6">
      <w:pPr>
        <w:ind w:left="4314" w:right="552" w:hanging="3431"/>
        <w:rPr>
          <w:b/>
          <w:sz w:val="36"/>
        </w:rPr>
      </w:pPr>
      <w:r>
        <w:rPr>
          <w:b/>
          <w:sz w:val="36"/>
        </w:rPr>
        <w:t>ПОРУШЕННЯМИ МОВЛЕННЯ ЗАСОБАМИ ІГРОВОЇ</w:t>
      </w:r>
      <w:r>
        <w:rPr>
          <w:b/>
          <w:spacing w:val="-87"/>
          <w:sz w:val="36"/>
        </w:rPr>
        <w:t xml:space="preserve"> </w:t>
      </w:r>
      <w:r>
        <w:rPr>
          <w:b/>
          <w:sz w:val="36"/>
        </w:rPr>
        <w:t>ДІЯЛЬНОСТІ</w:t>
      </w:r>
    </w:p>
    <w:p w:rsidR="009C787B" w:rsidRDefault="009C787B">
      <w:pPr>
        <w:pStyle w:val="a3"/>
        <w:spacing w:before="2"/>
        <w:ind w:left="0"/>
        <w:jc w:val="left"/>
        <w:rPr>
          <w:b/>
          <w:sz w:val="44"/>
        </w:rPr>
      </w:pPr>
    </w:p>
    <w:p w:rsidR="009C787B" w:rsidRDefault="00AE36E6">
      <w:pPr>
        <w:tabs>
          <w:tab w:val="left" w:pos="7873"/>
        </w:tabs>
        <w:ind w:left="5394" w:right="353" w:firstLine="622"/>
        <w:jc w:val="right"/>
        <w:rPr>
          <w:sz w:val="28"/>
        </w:rPr>
      </w:pPr>
      <w:r>
        <w:rPr>
          <w:b/>
          <w:sz w:val="32"/>
        </w:rPr>
        <w:t>Галущенко Вікторія Іванівна</w:t>
      </w:r>
      <w:r>
        <w:rPr>
          <w:b/>
          <w:spacing w:val="-77"/>
          <w:sz w:val="32"/>
        </w:rPr>
        <w:t xml:space="preserve"> </w:t>
      </w:r>
      <w:r>
        <w:rPr>
          <w:sz w:val="28"/>
        </w:rPr>
        <w:t>доцент кафедри спеціальної та</w:t>
      </w:r>
      <w:r>
        <w:rPr>
          <w:spacing w:val="1"/>
          <w:sz w:val="28"/>
        </w:rPr>
        <w:t xml:space="preserve"> </w:t>
      </w:r>
      <w:r>
        <w:rPr>
          <w:sz w:val="28"/>
        </w:rPr>
        <w:t>інклюзивної освіти і реабілітації</w:t>
      </w:r>
      <w:r>
        <w:rPr>
          <w:spacing w:val="1"/>
          <w:sz w:val="28"/>
        </w:rPr>
        <w:t xml:space="preserve"> </w:t>
      </w:r>
      <w:r>
        <w:rPr>
          <w:sz w:val="28"/>
        </w:rPr>
        <w:t>кандидат</w:t>
      </w:r>
      <w:r>
        <w:rPr>
          <w:spacing w:val="-3"/>
          <w:sz w:val="28"/>
        </w:rPr>
        <w:t xml:space="preserve"> </w:t>
      </w:r>
      <w:r>
        <w:rPr>
          <w:sz w:val="28"/>
        </w:rPr>
        <w:t>пед.</w:t>
      </w:r>
      <w:r>
        <w:rPr>
          <w:spacing w:val="-4"/>
          <w:sz w:val="28"/>
        </w:rPr>
        <w:t xml:space="preserve"> </w:t>
      </w:r>
      <w:r>
        <w:rPr>
          <w:sz w:val="28"/>
        </w:rPr>
        <w:t>наук</w:t>
      </w:r>
      <w:r>
        <w:rPr>
          <w:sz w:val="28"/>
        </w:rPr>
        <w:tab/>
        <w:t>Державного</w:t>
      </w:r>
      <w:r>
        <w:rPr>
          <w:spacing w:val="-8"/>
          <w:sz w:val="28"/>
        </w:rPr>
        <w:t xml:space="preserve"> </w:t>
      </w:r>
      <w:r>
        <w:rPr>
          <w:sz w:val="28"/>
        </w:rPr>
        <w:t>закладу</w:t>
      </w:r>
    </w:p>
    <w:p w:rsidR="009C787B" w:rsidRDefault="00AE36E6">
      <w:pPr>
        <w:pStyle w:val="a3"/>
        <w:spacing w:before="2"/>
        <w:ind w:left="6748"/>
        <w:jc w:val="left"/>
      </w:pPr>
      <w:r>
        <w:t>«ПНПУ</w:t>
      </w:r>
      <w:r>
        <w:rPr>
          <w:spacing w:val="-7"/>
        </w:rPr>
        <w:t xml:space="preserve"> </w:t>
      </w:r>
      <w:r>
        <w:t>ім.</w:t>
      </w:r>
      <w:r>
        <w:rPr>
          <w:spacing w:val="-5"/>
        </w:rPr>
        <w:t xml:space="preserve"> </w:t>
      </w:r>
      <w:r>
        <w:t>К.Д.Ушинського»</w:t>
      </w:r>
    </w:p>
    <w:p w:rsidR="009C787B" w:rsidRDefault="009C787B">
      <w:pPr>
        <w:pStyle w:val="a3"/>
        <w:ind w:left="0"/>
        <w:jc w:val="left"/>
      </w:pPr>
    </w:p>
    <w:p w:rsidR="009C787B" w:rsidRDefault="00AE36E6">
      <w:pPr>
        <w:pStyle w:val="2"/>
        <w:spacing w:before="1"/>
        <w:ind w:right="354"/>
      </w:pPr>
      <w:r>
        <w:t>Чабанюк</w:t>
      </w:r>
      <w:r>
        <w:rPr>
          <w:spacing w:val="-8"/>
        </w:rPr>
        <w:t xml:space="preserve"> </w:t>
      </w:r>
      <w:r>
        <w:t>Жанна</w:t>
      </w:r>
      <w:r>
        <w:rPr>
          <w:spacing w:val="-7"/>
        </w:rPr>
        <w:t xml:space="preserve"> </w:t>
      </w:r>
      <w:r>
        <w:t>Володимирівна</w:t>
      </w:r>
    </w:p>
    <w:p w:rsidR="009C787B" w:rsidRDefault="00AE36E6">
      <w:pPr>
        <w:pStyle w:val="a3"/>
        <w:ind w:left="8186" w:right="350" w:hanging="879"/>
        <w:jc w:val="right"/>
      </w:pPr>
      <w:r>
        <w:t>Магістр ІІ року навчання</w:t>
      </w:r>
      <w:r>
        <w:rPr>
          <w:spacing w:val="-67"/>
        </w:rPr>
        <w:t xml:space="preserve"> </w:t>
      </w:r>
      <w:r>
        <w:t>м.</w:t>
      </w:r>
      <w:r>
        <w:rPr>
          <w:spacing w:val="-4"/>
        </w:rPr>
        <w:t xml:space="preserve"> </w:t>
      </w:r>
      <w:r>
        <w:t>Одеса,</w:t>
      </w:r>
      <w:r>
        <w:rPr>
          <w:spacing w:val="-2"/>
        </w:rPr>
        <w:t xml:space="preserve"> </w:t>
      </w:r>
      <w:r>
        <w:t>Україна</w:t>
      </w:r>
    </w:p>
    <w:p w:rsidR="009C787B" w:rsidRDefault="009C787B">
      <w:pPr>
        <w:pStyle w:val="a3"/>
        <w:spacing w:before="10"/>
        <w:ind w:left="0"/>
        <w:jc w:val="left"/>
        <w:rPr>
          <w:sz w:val="27"/>
        </w:rPr>
      </w:pPr>
    </w:p>
    <w:p w:rsidR="009C787B" w:rsidRDefault="00AE36E6">
      <w:pPr>
        <w:pStyle w:val="a3"/>
        <w:spacing w:before="1"/>
        <w:ind w:right="355" w:firstLine="566"/>
      </w:pPr>
      <w:r>
        <w:t>Актуальність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обумовлена</w:t>
      </w:r>
      <w:r>
        <w:rPr>
          <w:spacing w:val="1"/>
        </w:rPr>
        <w:t xml:space="preserve"> </w:t>
      </w:r>
      <w:r>
        <w:t>активними</w:t>
      </w:r>
      <w:r>
        <w:rPr>
          <w:spacing w:val="1"/>
        </w:rPr>
        <w:t xml:space="preserve"> </w:t>
      </w:r>
      <w:r>
        <w:t>інноваційними</w:t>
      </w:r>
      <w:r>
        <w:rPr>
          <w:spacing w:val="1"/>
        </w:rPr>
        <w:t xml:space="preserve"> </w:t>
      </w:r>
      <w:r>
        <w:t>процесами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соціально-економічному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політичному</w:t>
      </w:r>
      <w:r>
        <w:rPr>
          <w:spacing w:val="1"/>
        </w:rPr>
        <w:t xml:space="preserve"> </w:t>
      </w:r>
      <w:r>
        <w:t>житті</w:t>
      </w:r>
      <w:r>
        <w:rPr>
          <w:spacing w:val="1"/>
        </w:rPr>
        <w:t xml:space="preserve"> </w:t>
      </w:r>
      <w:r>
        <w:t>сучасного</w:t>
      </w:r>
      <w:r>
        <w:rPr>
          <w:spacing w:val="1"/>
        </w:rPr>
        <w:t xml:space="preserve"> </w:t>
      </w:r>
      <w:r>
        <w:t>суспільства,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поставили</w:t>
      </w:r>
      <w:r>
        <w:rPr>
          <w:spacing w:val="1"/>
        </w:rPr>
        <w:t xml:space="preserve"> </w:t>
      </w:r>
      <w:r>
        <w:t>систему</w:t>
      </w:r>
      <w:r>
        <w:rPr>
          <w:spacing w:val="1"/>
        </w:rPr>
        <w:t xml:space="preserve"> </w:t>
      </w:r>
      <w:r>
        <w:t>освіти</w:t>
      </w:r>
      <w:r>
        <w:rPr>
          <w:spacing w:val="1"/>
        </w:rPr>
        <w:t xml:space="preserve"> </w:t>
      </w:r>
      <w:r>
        <w:t>перед</w:t>
      </w:r>
      <w:r>
        <w:rPr>
          <w:spacing w:val="1"/>
        </w:rPr>
        <w:t xml:space="preserve"> </w:t>
      </w:r>
      <w:r>
        <w:t>необхідністю</w:t>
      </w:r>
      <w:r>
        <w:rPr>
          <w:spacing w:val="1"/>
        </w:rPr>
        <w:t xml:space="preserve"> </w:t>
      </w:r>
      <w:r>
        <w:t>перегляду</w:t>
      </w:r>
      <w:r>
        <w:rPr>
          <w:spacing w:val="1"/>
        </w:rPr>
        <w:t xml:space="preserve"> </w:t>
      </w:r>
      <w:r>
        <w:t>традиційних і пошуку нових підходів до формування особистості дошкільників,</w:t>
      </w:r>
      <w:r>
        <w:rPr>
          <w:spacing w:val="-67"/>
        </w:rPr>
        <w:t xml:space="preserve"> </w:t>
      </w:r>
      <w:r>
        <w:t>їх різнобічного розвитку та соціальної адаптації в сучас</w:t>
      </w:r>
      <w:r>
        <w:t>ному суспільстві [1; 3;</w:t>
      </w:r>
      <w:r>
        <w:rPr>
          <w:spacing w:val="1"/>
        </w:rPr>
        <w:t xml:space="preserve"> </w:t>
      </w:r>
      <w:r>
        <w:t>4].</w:t>
      </w:r>
    </w:p>
    <w:p w:rsidR="009C787B" w:rsidRDefault="00AE36E6">
      <w:pPr>
        <w:pStyle w:val="a3"/>
        <w:ind w:right="357" w:firstLine="566"/>
      </w:pPr>
      <w:r>
        <w:t>Проблема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мовленнєвої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комунікативної</w:t>
      </w:r>
      <w:r>
        <w:rPr>
          <w:spacing w:val="1"/>
        </w:rPr>
        <w:t xml:space="preserve"> </w:t>
      </w:r>
      <w:r>
        <w:t>компетентності</w:t>
      </w:r>
      <w:r>
        <w:rPr>
          <w:spacing w:val="1"/>
        </w:rPr>
        <w:t xml:space="preserve"> </w:t>
      </w:r>
      <w:r>
        <w:t>дітей</w:t>
      </w:r>
      <w:r>
        <w:rPr>
          <w:spacing w:val="1"/>
        </w:rPr>
        <w:t xml:space="preserve"> </w:t>
      </w:r>
      <w:r>
        <w:t>залишається однією з</w:t>
      </w:r>
      <w:r>
        <w:rPr>
          <w:spacing w:val="1"/>
        </w:rPr>
        <w:t xml:space="preserve"> </w:t>
      </w:r>
      <w:r>
        <w:t>актуальних у</w:t>
      </w:r>
      <w:r>
        <w:rPr>
          <w:spacing w:val="1"/>
        </w:rPr>
        <w:t xml:space="preserve"> </w:t>
      </w:r>
      <w:r>
        <w:t>теорії та практиці</w:t>
      </w:r>
      <w:r>
        <w:rPr>
          <w:spacing w:val="1"/>
        </w:rPr>
        <w:t xml:space="preserve"> </w:t>
      </w:r>
      <w:r>
        <w:t>логопедії,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мовлення,</w:t>
      </w:r>
      <w:r>
        <w:rPr>
          <w:spacing w:val="1"/>
        </w:rPr>
        <w:t xml:space="preserve"> </w:t>
      </w:r>
      <w:r>
        <w:t>будучи</w:t>
      </w:r>
      <w:r>
        <w:rPr>
          <w:spacing w:val="1"/>
        </w:rPr>
        <w:t xml:space="preserve"> </w:t>
      </w:r>
      <w:r>
        <w:t>засобом</w:t>
      </w:r>
      <w:r>
        <w:rPr>
          <w:spacing w:val="1"/>
        </w:rPr>
        <w:t xml:space="preserve"> </w:t>
      </w:r>
      <w:r>
        <w:t>спілкування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знаряддям</w:t>
      </w:r>
      <w:r>
        <w:rPr>
          <w:spacing w:val="1"/>
        </w:rPr>
        <w:t xml:space="preserve"> </w:t>
      </w:r>
      <w:r>
        <w:t>мислення,</w:t>
      </w:r>
      <w:r>
        <w:rPr>
          <w:spacing w:val="-1"/>
        </w:rPr>
        <w:t xml:space="preserve"> </w:t>
      </w:r>
      <w:r>
        <w:t>виникає</w:t>
      </w:r>
      <w:r>
        <w:rPr>
          <w:spacing w:val="-3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роз</w:t>
      </w:r>
      <w:r>
        <w:t>вивається в</w:t>
      </w:r>
      <w:r>
        <w:rPr>
          <w:spacing w:val="-3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спілкування</w:t>
      </w:r>
      <w:r>
        <w:rPr>
          <w:spacing w:val="-1"/>
        </w:rPr>
        <w:t xml:space="preserve"> </w:t>
      </w:r>
      <w:r>
        <w:t>[1;3].</w:t>
      </w:r>
    </w:p>
    <w:p w:rsidR="009C787B" w:rsidRDefault="00AE36E6">
      <w:pPr>
        <w:pStyle w:val="a3"/>
        <w:spacing w:before="1"/>
        <w:ind w:right="349" w:firstLine="775"/>
      </w:pPr>
      <w:r>
        <w:t>На думку А.Запорожця, М.Лісіної, спілкування виникає раніше інших</w:t>
      </w:r>
      <w:r>
        <w:rPr>
          <w:spacing w:val="1"/>
        </w:rPr>
        <w:t xml:space="preserve"> </w:t>
      </w:r>
      <w:r>
        <w:t>психічних</w:t>
      </w:r>
      <w:r>
        <w:rPr>
          <w:spacing w:val="1"/>
        </w:rPr>
        <w:t xml:space="preserve"> </w:t>
      </w:r>
      <w:r>
        <w:t>процесів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присутнє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всіх</w:t>
      </w:r>
      <w:r>
        <w:rPr>
          <w:spacing w:val="1"/>
        </w:rPr>
        <w:t xml:space="preserve"> </w:t>
      </w:r>
      <w:r>
        <w:t>видах</w:t>
      </w:r>
      <w:r>
        <w:rPr>
          <w:spacing w:val="1"/>
        </w:rPr>
        <w:t xml:space="preserve"> </w:t>
      </w:r>
      <w:r>
        <w:t>діяльності.</w:t>
      </w:r>
      <w:r>
        <w:rPr>
          <w:spacing w:val="1"/>
        </w:rPr>
        <w:t xml:space="preserve"> </w:t>
      </w:r>
      <w:r>
        <w:t>Воно</w:t>
      </w:r>
      <w:r>
        <w:rPr>
          <w:spacing w:val="1"/>
        </w:rPr>
        <w:t xml:space="preserve"> </w:t>
      </w:r>
      <w:r>
        <w:t>впливає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мовленнєвий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психічний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дитини,</w:t>
      </w:r>
      <w:r>
        <w:rPr>
          <w:spacing w:val="1"/>
        </w:rPr>
        <w:t xml:space="preserve"> </w:t>
      </w:r>
      <w:r>
        <w:t>формує</w:t>
      </w:r>
      <w:r>
        <w:rPr>
          <w:spacing w:val="1"/>
        </w:rPr>
        <w:t xml:space="preserve"> </w:t>
      </w:r>
      <w:r>
        <w:t>особистість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цілому.</w:t>
      </w:r>
      <w:r>
        <w:rPr>
          <w:spacing w:val="1"/>
        </w:rPr>
        <w:t xml:space="preserve"> </w:t>
      </w:r>
      <w:r>
        <w:t>Вихідною</w:t>
      </w:r>
      <w:r>
        <w:rPr>
          <w:spacing w:val="1"/>
        </w:rPr>
        <w:t xml:space="preserve"> </w:t>
      </w:r>
      <w:r>
        <w:t>формою</w:t>
      </w:r>
      <w:r>
        <w:rPr>
          <w:spacing w:val="1"/>
        </w:rPr>
        <w:t xml:space="preserve"> </w:t>
      </w:r>
      <w:r>
        <w:t>комунікативного</w:t>
      </w:r>
      <w:r>
        <w:rPr>
          <w:spacing w:val="1"/>
        </w:rPr>
        <w:t xml:space="preserve"> </w:t>
      </w:r>
      <w:r>
        <w:t>мовлення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діалог.</w:t>
      </w:r>
      <w:r>
        <w:rPr>
          <w:spacing w:val="1"/>
        </w:rPr>
        <w:t xml:space="preserve"> </w:t>
      </w:r>
      <w:r>
        <w:t>Він</w:t>
      </w:r>
      <w:r>
        <w:rPr>
          <w:spacing w:val="1"/>
        </w:rPr>
        <w:t xml:space="preserve"> </w:t>
      </w:r>
      <w:r>
        <w:t>традиційно</w:t>
      </w:r>
      <w:r>
        <w:rPr>
          <w:spacing w:val="1"/>
        </w:rPr>
        <w:t xml:space="preserve"> </w:t>
      </w:r>
      <w:r>
        <w:t>розглядався</w:t>
      </w:r>
      <w:r>
        <w:rPr>
          <w:spacing w:val="-1"/>
        </w:rPr>
        <w:t xml:space="preserve"> </w:t>
      </w:r>
      <w:r>
        <w:t>як</w:t>
      </w:r>
      <w:r>
        <w:rPr>
          <w:spacing w:val="-4"/>
        </w:rPr>
        <w:t xml:space="preserve"> </w:t>
      </w:r>
      <w:r>
        <w:t>обмін партнерів</w:t>
      </w:r>
      <w:r>
        <w:rPr>
          <w:spacing w:val="-3"/>
        </w:rPr>
        <w:t xml:space="preserve"> </w:t>
      </w:r>
      <w:r>
        <w:t>висловлюваннями-репліками.[5].</w:t>
      </w:r>
    </w:p>
    <w:p w:rsidR="009C787B" w:rsidRDefault="00AE36E6">
      <w:pPr>
        <w:pStyle w:val="a3"/>
        <w:spacing w:before="1"/>
        <w:ind w:right="350" w:firstLine="566"/>
      </w:pPr>
      <w:r>
        <w:t>Дослідження А.Богуш, В. Глухова, О. Гойхман, К.Крутій та ін. показують,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діалогічна</w:t>
      </w:r>
      <w:r>
        <w:rPr>
          <w:spacing w:val="1"/>
        </w:rPr>
        <w:t xml:space="preserve"> </w:t>
      </w:r>
      <w:r>
        <w:t>форма</w:t>
      </w:r>
      <w:r>
        <w:rPr>
          <w:spacing w:val="1"/>
        </w:rPr>
        <w:t xml:space="preserve"> </w:t>
      </w:r>
      <w:r>
        <w:t>спілкування</w:t>
      </w:r>
      <w:r>
        <w:rPr>
          <w:spacing w:val="1"/>
        </w:rPr>
        <w:t xml:space="preserve"> </w:t>
      </w:r>
      <w:r>
        <w:t>сприяє</w:t>
      </w:r>
      <w:r>
        <w:rPr>
          <w:spacing w:val="1"/>
        </w:rPr>
        <w:t xml:space="preserve"> </w:t>
      </w:r>
      <w:r>
        <w:t>активізації</w:t>
      </w:r>
      <w:r>
        <w:rPr>
          <w:spacing w:val="1"/>
        </w:rPr>
        <w:t xml:space="preserve"> </w:t>
      </w:r>
      <w:r>
        <w:t>пізнавально-ро</w:t>
      </w:r>
      <w:r>
        <w:t>зумових</w:t>
      </w:r>
      <w:r>
        <w:rPr>
          <w:spacing w:val="1"/>
        </w:rPr>
        <w:t xml:space="preserve"> </w:t>
      </w:r>
      <w:r>
        <w:t>процесів. При недостатньому спілкуванні темп розвитку мовлення та інших</w:t>
      </w:r>
      <w:r>
        <w:rPr>
          <w:spacing w:val="1"/>
        </w:rPr>
        <w:t xml:space="preserve"> </w:t>
      </w:r>
      <w:r>
        <w:t>психічних процесів</w:t>
      </w:r>
      <w:r>
        <w:rPr>
          <w:spacing w:val="-4"/>
        </w:rPr>
        <w:t xml:space="preserve"> </w:t>
      </w:r>
      <w:r>
        <w:t>сповільнюється</w:t>
      </w:r>
      <w:r>
        <w:rPr>
          <w:spacing w:val="4"/>
        </w:rPr>
        <w:t xml:space="preserve"> </w:t>
      </w:r>
      <w:r>
        <w:t>[2].</w:t>
      </w:r>
    </w:p>
    <w:p w:rsidR="009C787B" w:rsidRDefault="00AE36E6">
      <w:pPr>
        <w:pStyle w:val="a3"/>
        <w:ind w:right="354" w:firstLine="566"/>
      </w:pPr>
      <w:r>
        <w:t>Н.Жукова,</w:t>
      </w:r>
      <w:r>
        <w:rPr>
          <w:spacing w:val="1"/>
        </w:rPr>
        <w:t xml:space="preserve"> </w:t>
      </w:r>
      <w:r>
        <w:t>Е.</w:t>
      </w:r>
      <w:r>
        <w:rPr>
          <w:spacing w:val="1"/>
        </w:rPr>
        <w:t xml:space="preserve"> </w:t>
      </w:r>
      <w:r>
        <w:t>Мастюкова,</w:t>
      </w:r>
      <w:r>
        <w:rPr>
          <w:spacing w:val="1"/>
        </w:rPr>
        <w:t xml:space="preserve"> </w:t>
      </w:r>
      <w:r>
        <w:t>С.Миронова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ін.</w:t>
      </w:r>
      <w:r>
        <w:rPr>
          <w:spacing w:val="1"/>
        </w:rPr>
        <w:t xml:space="preserve"> </w:t>
      </w:r>
      <w:r>
        <w:t>зазначають,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існує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зворотня</w:t>
      </w:r>
      <w:r>
        <w:rPr>
          <w:spacing w:val="1"/>
        </w:rPr>
        <w:t xml:space="preserve"> </w:t>
      </w:r>
      <w:r>
        <w:t>залежність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недорозвинення</w:t>
      </w:r>
      <w:r>
        <w:rPr>
          <w:spacing w:val="1"/>
        </w:rPr>
        <w:t xml:space="preserve"> </w:t>
      </w:r>
      <w:r>
        <w:t>мовленнєвих</w:t>
      </w:r>
      <w:r>
        <w:rPr>
          <w:spacing w:val="1"/>
        </w:rPr>
        <w:t xml:space="preserve"> </w:t>
      </w:r>
      <w:r>
        <w:t>засобів</w:t>
      </w:r>
      <w:r>
        <w:rPr>
          <w:spacing w:val="1"/>
        </w:rPr>
        <w:t xml:space="preserve"> </w:t>
      </w:r>
      <w:r>
        <w:t>знижує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спілкування</w:t>
      </w:r>
      <w:r>
        <w:rPr>
          <w:spacing w:val="-1"/>
        </w:rPr>
        <w:t xml:space="preserve"> </w:t>
      </w:r>
      <w:r>
        <w:t>[4;5].</w:t>
      </w:r>
    </w:p>
    <w:p w:rsidR="009C787B" w:rsidRDefault="00AE36E6">
      <w:pPr>
        <w:pStyle w:val="a3"/>
        <w:ind w:right="347" w:firstLine="566"/>
      </w:pPr>
      <w:r>
        <w:t>Проте останнім часом погляд на розвиток</w:t>
      </w:r>
      <w:r>
        <w:rPr>
          <w:spacing w:val="1"/>
        </w:rPr>
        <w:t xml:space="preserve"> </w:t>
      </w:r>
      <w:r>
        <w:t>діалогічного мовлення дітей де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змінився.</w:t>
      </w:r>
      <w:r>
        <w:rPr>
          <w:spacing w:val="1"/>
        </w:rPr>
        <w:t xml:space="preserve"> </w:t>
      </w:r>
      <w:r>
        <w:t>Нові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С.Вітрової,</w:t>
      </w:r>
      <w:r>
        <w:rPr>
          <w:spacing w:val="1"/>
        </w:rPr>
        <w:t xml:space="preserve"> </w:t>
      </w:r>
      <w:r>
        <w:t>С.</w:t>
      </w:r>
      <w:r>
        <w:rPr>
          <w:spacing w:val="1"/>
        </w:rPr>
        <w:t xml:space="preserve"> </w:t>
      </w:r>
      <w:r>
        <w:t>Миронової</w:t>
      </w:r>
      <w:r>
        <w:rPr>
          <w:spacing w:val="1"/>
        </w:rPr>
        <w:t xml:space="preserve"> </w:t>
      </w:r>
      <w:r>
        <w:t>[3]</w:t>
      </w:r>
      <w:r>
        <w:rPr>
          <w:spacing w:val="1"/>
        </w:rPr>
        <w:t xml:space="preserve"> </w:t>
      </w:r>
      <w:r>
        <w:t>про</w:t>
      </w:r>
      <w:r>
        <w:rPr>
          <w:spacing w:val="70"/>
        </w:rPr>
        <w:t xml:space="preserve"> </w:t>
      </w:r>
      <w:r>
        <w:t>те,</w:t>
      </w:r>
      <w:r>
        <w:rPr>
          <w:spacing w:val="70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дитячий діалог найчастіше виникає не заради безпосередньо самої розмови, а</w:t>
      </w:r>
      <w:r>
        <w:rPr>
          <w:spacing w:val="1"/>
        </w:rPr>
        <w:t xml:space="preserve"> </w:t>
      </w:r>
      <w:r>
        <w:t>потребами спільної пр</w:t>
      </w:r>
      <w:r>
        <w:t>едметної, ігрової та продуктивної діяльності і є, по суті,</w:t>
      </w:r>
      <w:r>
        <w:rPr>
          <w:spacing w:val="1"/>
        </w:rPr>
        <w:t xml:space="preserve"> </w:t>
      </w:r>
      <w:r>
        <w:t>частиною</w:t>
      </w:r>
      <w:r>
        <w:rPr>
          <w:spacing w:val="-2"/>
        </w:rPr>
        <w:t xml:space="preserve"> </w:t>
      </w:r>
      <w:r>
        <w:t>складної</w:t>
      </w:r>
      <w:r>
        <w:rPr>
          <w:spacing w:val="-3"/>
        </w:rPr>
        <w:t xml:space="preserve"> </w:t>
      </w:r>
      <w:r>
        <w:t>системи комунікативно-діяльнісної</w:t>
      </w:r>
      <w:r>
        <w:rPr>
          <w:spacing w:val="-1"/>
        </w:rPr>
        <w:t xml:space="preserve"> </w:t>
      </w:r>
      <w:r>
        <w:t>взаємодії.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 w:line="242" w:lineRule="auto"/>
        <w:ind w:right="359" w:firstLine="566"/>
      </w:pPr>
      <w:r>
        <w:t>Питання</w:t>
      </w:r>
      <w:r>
        <w:rPr>
          <w:spacing w:val="1"/>
        </w:rPr>
        <w:t xml:space="preserve"> </w:t>
      </w:r>
      <w:r>
        <w:t>виникнення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діалогу</w:t>
      </w:r>
      <w:r>
        <w:rPr>
          <w:spacing w:val="1"/>
        </w:rPr>
        <w:t xml:space="preserve"> </w:t>
      </w:r>
      <w:r>
        <w:t>доцільно</w:t>
      </w:r>
      <w:r>
        <w:rPr>
          <w:spacing w:val="1"/>
        </w:rPr>
        <w:t xml:space="preserve"> </w:t>
      </w:r>
      <w:r>
        <w:t>розглядати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руслі</w:t>
      </w:r>
      <w:r>
        <w:rPr>
          <w:spacing w:val="1"/>
        </w:rPr>
        <w:t xml:space="preserve"> </w:t>
      </w:r>
      <w:r>
        <w:t>становлення</w:t>
      </w:r>
      <w:r>
        <w:rPr>
          <w:spacing w:val="-5"/>
        </w:rPr>
        <w:t xml:space="preserve"> </w:t>
      </w:r>
      <w:r>
        <w:t>у дитини</w:t>
      </w:r>
      <w:r>
        <w:rPr>
          <w:spacing w:val="-4"/>
        </w:rPr>
        <w:t xml:space="preserve"> </w:t>
      </w:r>
      <w:r>
        <w:t>різних видів</w:t>
      </w:r>
      <w:r>
        <w:rPr>
          <w:spacing w:val="-5"/>
        </w:rPr>
        <w:t xml:space="preserve"> </w:t>
      </w:r>
      <w:r>
        <w:t>предметно-практичної</w:t>
      </w:r>
      <w:r>
        <w:rPr>
          <w:spacing w:val="-3"/>
        </w:rPr>
        <w:t xml:space="preserve"> </w:t>
      </w:r>
      <w:r>
        <w:t>спільності</w:t>
      </w:r>
      <w:r>
        <w:rPr>
          <w:spacing w:val="2"/>
        </w:rPr>
        <w:t xml:space="preserve"> </w:t>
      </w:r>
      <w:r>
        <w:t>[2;5].</w:t>
      </w:r>
    </w:p>
    <w:p w:rsidR="009C787B" w:rsidRDefault="00AE36E6">
      <w:pPr>
        <w:pStyle w:val="a3"/>
        <w:ind w:right="350" w:firstLine="636"/>
      </w:pPr>
      <w:r>
        <w:t>З самого раннього віку дитини в діалог залучається дорослий. Далі досвід</w:t>
      </w:r>
      <w:r>
        <w:rPr>
          <w:spacing w:val="1"/>
        </w:rPr>
        <w:t xml:space="preserve"> </w:t>
      </w:r>
      <w:r>
        <w:t>мовленнєвого спілкування з дорослими дитина переносить у свої взаємини з</w:t>
      </w:r>
      <w:r>
        <w:rPr>
          <w:spacing w:val="1"/>
        </w:rPr>
        <w:t xml:space="preserve"> </w:t>
      </w:r>
      <w:r>
        <w:t>однолітками.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старших</w:t>
      </w:r>
      <w:r>
        <w:rPr>
          <w:spacing w:val="1"/>
        </w:rPr>
        <w:t xml:space="preserve"> </w:t>
      </w:r>
      <w:r>
        <w:t>дошкільників</w:t>
      </w:r>
      <w:r>
        <w:rPr>
          <w:spacing w:val="1"/>
        </w:rPr>
        <w:t xml:space="preserve"> </w:t>
      </w:r>
      <w:r>
        <w:t>яскраво</w:t>
      </w:r>
      <w:r>
        <w:rPr>
          <w:spacing w:val="1"/>
        </w:rPr>
        <w:t xml:space="preserve"> </w:t>
      </w:r>
      <w:r>
        <w:t>виражена</w:t>
      </w:r>
      <w:r>
        <w:rPr>
          <w:spacing w:val="1"/>
        </w:rPr>
        <w:t xml:space="preserve"> </w:t>
      </w:r>
      <w:r>
        <w:t>потреба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самопрез</w:t>
      </w:r>
      <w:r>
        <w:t>ентації, потреба в увазі однолітків, бажанні донести до партнера</w:t>
      </w:r>
      <w:r>
        <w:rPr>
          <w:spacing w:val="1"/>
        </w:rPr>
        <w:t xml:space="preserve"> </w:t>
      </w:r>
      <w:r>
        <w:t>зміст</w:t>
      </w:r>
      <w:r>
        <w:rPr>
          <w:spacing w:val="1"/>
        </w:rPr>
        <w:t xml:space="preserve"> </w:t>
      </w:r>
      <w:r>
        <w:t>своїх</w:t>
      </w:r>
      <w:r>
        <w:rPr>
          <w:spacing w:val="-1"/>
        </w:rPr>
        <w:t xml:space="preserve"> </w:t>
      </w:r>
      <w:r>
        <w:t>дій.</w:t>
      </w:r>
      <w:r>
        <w:rPr>
          <w:spacing w:val="67"/>
        </w:rPr>
        <w:t xml:space="preserve"> </w:t>
      </w:r>
      <w:r>
        <w:t>Але</w:t>
      </w:r>
      <w:r>
        <w:rPr>
          <w:spacing w:val="-1"/>
        </w:rPr>
        <w:t xml:space="preserve"> </w:t>
      </w:r>
      <w:r>
        <w:t>діти</w:t>
      </w:r>
      <w:r>
        <w:rPr>
          <w:spacing w:val="-3"/>
        </w:rPr>
        <w:t xml:space="preserve"> </w:t>
      </w:r>
      <w:r>
        <w:t>із</w:t>
      </w:r>
      <w:r>
        <w:rPr>
          <w:spacing w:val="67"/>
        </w:rPr>
        <w:t xml:space="preserve"> </w:t>
      </w:r>
      <w:r>
        <w:t>ЗНМ</w:t>
      </w:r>
      <w:r>
        <w:rPr>
          <w:spacing w:val="-1"/>
        </w:rPr>
        <w:t xml:space="preserve"> </w:t>
      </w:r>
      <w:r>
        <w:t>відчувають</w:t>
      </w:r>
      <w:r>
        <w:rPr>
          <w:spacing w:val="-6"/>
        </w:rPr>
        <w:t xml:space="preserve"> </w:t>
      </w:r>
      <w:r>
        <w:t>великі</w:t>
      </w:r>
      <w:r>
        <w:rPr>
          <w:spacing w:val="1"/>
        </w:rPr>
        <w:t xml:space="preserve"> </w:t>
      </w:r>
      <w:r>
        <w:t>труднощі</w:t>
      </w:r>
      <w:r>
        <w:rPr>
          <w:spacing w:val="-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спілкуванні.</w:t>
      </w:r>
    </w:p>
    <w:p w:rsidR="009C787B" w:rsidRDefault="00AE36E6">
      <w:pPr>
        <w:pStyle w:val="a3"/>
        <w:ind w:right="354" w:firstLine="566"/>
      </w:pPr>
      <w:r>
        <w:t>Використання дидактичних ігор для корекції мовленнєвого розвитку дітей</w:t>
      </w:r>
      <w:r>
        <w:rPr>
          <w:spacing w:val="1"/>
        </w:rPr>
        <w:t xml:space="preserve"> </w:t>
      </w:r>
      <w:r>
        <w:t>практикуються досить давно. За цей час змінил</w:t>
      </w:r>
      <w:r>
        <w:t>ися підходи до організації гри,</w:t>
      </w:r>
      <w:r>
        <w:rPr>
          <w:spacing w:val="1"/>
        </w:rPr>
        <w:t xml:space="preserve"> </w:t>
      </w:r>
      <w:r>
        <w:t>місця в ній вихователя чи вчителя-логопеда, вимоги до дидактичного матеріалу.</w:t>
      </w:r>
      <w:r>
        <w:rPr>
          <w:spacing w:val="-67"/>
        </w:rPr>
        <w:t xml:space="preserve"> </w:t>
      </w:r>
      <w:r>
        <w:t>Однак</w:t>
      </w:r>
      <w:r>
        <w:rPr>
          <w:spacing w:val="1"/>
        </w:rPr>
        <w:t xml:space="preserve"> </w:t>
      </w:r>
      <w:r>
        <w:t>незмінним</w:t>
      </w:r>
      <w:r>
        <w:rPr>
          <w:spacing w:val="1"/>
        </w:rPr>
        <w:t xml:space="preserve"> </w:t>
      </w:r>
      <w:r>
        <w:t>залишається</w:t>
      </w:r>
      <w:r>
        <w:rPr>
          <w:spacing w:val="1"/>
        </w:rPr>
        <w:t xml:space="preserve"> </w:t>
      </w:r>
      <w:r>
        <w:t>те,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дидактичні</w:t>
      </w:r>
      <w:r>
        <w:rPr>
          <w:spacing w:val="1"/>
        </w:rPr>
        <w:t xml:space="preserve"> </w:t>
      </w:r>
      <w:r>
        <w:t>ігри</w:t>
      </w:r>
      <w:r>
        <w:rPr>
          <w:spacing w:val="1"/>
        </w:rPr>
        <w:t xml:space="preserve"> </w:t>
      </w:r>
      <w:r>
        <w:t>використовуються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моменту знайомства дитини та первинного обстеження і супроводжують усі</w:t>
      </w:r>
      <w:r>
        <w:rPr>
          <w:spacing w:val="1"/>
        </w:rPr>
        <w:t xml:space="preserve"> </w:t>
      </w:r>
      <w:r>
        <w:t>етапи</w:t>
      </w:r>
      <w:r>
        <w:rPr>
          <w:spacing w:val="21"/>
        </w:rPr>
        <w:t xml:space="preserve"> </w:t>
      </w:r>
      <w:r>
        <w:t>надання</w:t>
      </w:r>
      <w:r>
        <w:rPr>
          <w:spacing w:val="21"/>
        </w:rPr>
        <w:t xml:space="preserve"> </w:t>
      </w:r>
      <w:r>
        <w:t>логопедичної</w:t>
      </w:r>
      <w:r>
        <w:rPr>
          <w:spacing w:val="20"/>
        </w:rPr>
        <w:t xml:space="preserve"> </w:t>
      </w:r>
      <w:r>
        <w:t>допомоги.</w:t>
      </w:r>
      <w:r>
        <w:rPr>
          <w:spacing w:val="17"/>
        </w:rPr>
        <w:t xml:space="preserve"> </w:t>
      </w:r>
      <w:r>
        <w:t>Доцільним</w:t>
      </w:r>
      <w:r>
        <w:rPr>
          <w:spacing w:val="19"/>
        </w:rPr>
        <w:t xml:space="preserve"> </w:t>
      </w:r>
      <w:r>
        <w:t>вважається</w:t>
      </w:r>
      <w:r>
        <w:rPr>
          <w:spacing w:val="21"/>
        </w:rPr>
        <w:t xml:space="preserve"> </w:t>
      </w:r>
      <w:r>
        <w:t>їх</w:t>
      </w:r>
      <w:r>
        <w:rPr>
          <w:spacing w:val="21"/>
        </w:rPr>
        <w:t xml:space="preserve"> </w:t>
      </w:r>
      <w:r>
        <w:t>використання</w:t>
      </w:r>
      <w:r>
        <w:rPr>
          <w:spacing w:val="-67"/>
        </w:rPr>
        <w:t xml:space="preserve"> </w:t>
      </w:r>
      <w:r>
        <w:t>з</w:t>
      </w:r>
      <w:r>
        <w:rPr>
          <w:spacing w:val="-1"/>
        </w:rPr>
        <w:t xml:space="preserve"> </w:t>
      </w:r>
      <w:r>
        <w:t>метою</w:t>
      </w:r>
      <w:r>
        <w:rPr>
          <w:spacing w:val="-1"/>
        </w:rPr>
        <w:t xml:space="preserve"> </w:t>
      </w:r>
      <w:r>
        <w:t>[2]:</w:t>
      </w:r>
    </w:p>
    <w:p w:rsidR="009C787B" w:rsidRDefault="00AE36E6">
      <w:pPr>
        <w:pStyle w:val="a5"/>
        <w:numPr>
          <w:ilvl w:val="0"/>
          <w:numId w:val="52"/>
        </w:numPr>
        <w:tabs>
          <w:tab w:val="left" w:pos="1600"/>
        </w:tabs>
        <w:spacing w:line="322" w:lineRule="exact"/>
        <w:ind w:hanging="361"/>
        <w:rPr>
          <w:sz w:val="28"/>
        </w:rPr>
      </w:pPr>
      <w:r>
        <w:rPr>
          <w:sz w:val="28"/>
        </w:rPr>
        <w:t>розвитку</w:t>
      </w:r>
      <w:r>
        <w:rPr>
          <w:spacing w:val="-4"/>
          <w:sz w:val="28"/>
        </w:rPr>
        <w:t xml:space="preserve"> </w:t>
      </w:r>
      <w:r>
        <w:rPr>
          <w:sz w:val="28"/>
        </w:rPr>
        <w:t>мовленнєвого</w:t>
      </w:r>
      <w:r>
        <w:rPr>
          <w:spacing w:val="-4"/>
          <w:sz w:val="28"/>
        </w:rPr>
        <w:t xml:space="preserve"> </w:t>
      </w:r>
      <w:r>
        <w:rPr>
          <w:sz w:val="28"/>
        </w:rPr>
        <w:t>дихання;</w:t>
      </w:r>
    </w:p>
    <w:p w:rsidR="009C787B" w:rsidRDefault="00AE36E6">
      <w:pPr>
        <w:pStyle w:val="a5"/>
        <w:numPr>
          <w:ilvl w:val="0"/>
          <w:numId w:val="52"/>
        </w:numPr>
        <w:tabs>
          <w:tab w:val="left" w:pos="1599"/>
          <w:tab w:val="left" w:pos="1600"/>
        </w:tabs>
        <w:spacing w:line="322" w:lineRule="exact"/>
        <w:ind w:hanging="361"/>
        <w:jc w:val="left"/>
        <w:rPr>
          <w:sz w:val="28"/>
        </w:rPr>
      </w:pPr>
      <w:r>
        <w:rPr>
          <w:sz w:val="28"/>
        </w:rPr>
        <w:t>ігри</w:t>
      </w:r>
      <w:r>
        <w:rPr>
          <w:spacing w:val="-4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вправи</w:t>
      </w:r>
      <w:r>
        <w:rPr>
          <w:spacing w:val="-3"/>
          <w:sz w:val="28"/>
        </w:rPr>
        <w:t xml:space="preserve"> </w:t>
      </w:r>
      <w:r>
        <w:rPr>
          <w:sz w:val="28"/>
        </w:rPr>
        <w:t>на</w:t>
      </w:r>
      <w:r>
        <w:rPr>
          <w:spacing w:val="-6"/>
          <w:sz w:val="28"/>
        </w:rPr>
        <w:t xml:space="preserve"> </w:t>
      </w:r>
      <w:r>
        <w:rPr>
          <w:sz w:val="28"/>
        </w:rPr>
        <w:t>розвиток</w:t>
      </w:r>
      <w:r>
        <w:rPr>
          <w:spacing w:val="-3"/>
          <w:sz w:val="28"/>
        </w:rPr>
        <w:t xml:space="preserve"> </w:t>
      </w:r>
      <w:r>
        <w:rPr>
          <w:sz w:val="28"/>
        </w:rPr>
        <w:t>артикуляційного</w:t>
      </w:r>
      <w:r>
        <w:rPr>
          <w:spacing w:val="-2"/>
          <w:sz w:val="28"/>
        </w:rPr>
        <w:t xml:space="preserve"> </w:t>
      </w:r>
      <w:r>
        <w:rPr>
          <w:sz w:val="28"/>
        </w:rPr>
        <w:t>апарату;</w:t>
      </w:r>
    </w:p>
    <w:p w:rsidR="009C787B" w:rsidRDefault="00AE36E6">
      <w:pPr>
        <w:pStyle w:val="a5"/>
        <w:numPr>
          <w:ilvl w:val="0"/>
          <w:numId w:val="52"/>
        </w:numPr>
        <w:tabs>
          <w:tab w:val="left" w:pos="1599"/>
          <w:tab w:val="left" w:pos="1600"/>
        </w:tabs>
        <w:spacing w:line="322" w:lineRule="exact"/>
        <w:ind w:hanging="361"/>
        <w:jc w:val="left"/>
        <w:rPr>
          <w:sz w:val="28"/>
        </w:rPr>
      </w:pPr>
      <w:r>
        <w:rPr>
          <w:sz w:val="28"/>
        </w:rPr>
        <w:t>формування</w:t>
      </w:r>
      <w:r>
        <w:rPr>
          <w:spacing w:val="-3"/>
          <w:sz w:val="28"/>
        </w:rPr>
        <w:t xml:space="preserve"> </w:t>
      </w:r>
      <w:r>
        <w:rPr>
          <w:sz w:val="28"/>
        </w:rPr>
        <w:t>темпу,</w:t>
      </w:r>
      <w:r>
        <w:rPr>
          <w:spacing w:val="-3"/>
          <w:sz w:val="28"/>
        </w:rPr>
        <w:t xml:space="preserve"> </w:t>
      </w:r>
      <w:r>
        <w:rPr>
          <w:sz w:val="28"/>
        </w:rPr>
        <w:t>ритму</w:t>
      </w:r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-2"/>
          <w:sz w:val="28"/>
        </w:rPr>
        <w:t xml:space="preserve"> </w:t>
      </w:r>
      <w:r>
        <w:rPr>
          <w:sz w:val="28"/>
        </w:rPr>
        <w:t>мелодики;</w:t>
      </w:r>
    </w:p>
    <w:p w:rsidR="009C787B" w:rsidRDefault="00AE36E6">
      <w:pPr>
        <w:pStyle w:val="a5"/>
        <w:numPr>
          <w:ilvl w:val="0"/>
          <w:numId w:val="52"/>
        </w:numPr>
        <w:tabs>
          <w:tab w:val="left" w:pos="1669"/>
          <w:tab w:val="left" w:pos="1670"/>
        </w:tabs>
        <w:spacing w:line="322" w:lineRule="exact"/>
        <w:ind w:left="1669" w:hanging="431"/>
        <w:jc w:val="left"/>
        <w:rPr>
          <w:sz w:val="28"/>
        </w:rPr>
      </w:pPr>
      <w:r>
        <w:rPr>
          <w:sz w:val="28"/>
        </w:rPr>
        <w:t>оволодіння</w:t>
      </w:r>
      <w:r>
        <w:rPr>
          <w:spacing w:val="-8"/>
          <w:sz w:val="28"/>
        </w:rPr>
        <w:t xml:space="preserve"> </w:t>
      </w:r>
      <w:r>
        <w:rPr>
          <w:sz w:val="28"/>
        </w:rPr>
        <w:t>новим</w:t>
      </w:r>
      <w:r>
        <w:rPr>
          <w:spacing w:val="-4"/>
          <w:sz w:val="28"/>
        </w:rPr>
        <w:t xml:space="preserve"> </w:t>
      </w:r>
      <w:r>
        <w:rPr>
          <w:sz w:val="28"/>
        </w:rPr>
        <w:t>словниковим</w:t>
      </w:r>
      <w:r>
        <w:rPr>
          <w:spacing w:val="-5"/>
          <w:sz w:val="28"/>
        </w:rPr>
        <w:t xml:space="preserve"> </w:t>
      </w:r>
      <w:r>
        <w:rPr>
          <w:sz w:val="28"/>
        </w:rPr>
        <w:t>запасом;</w:t>
      </w:r>
    </w:p>
    <w:p w:rsidR="009C787B" w:rsidRDefault="00AE36E6">
      <w:pPr>
        <w:pStyle w:val="a5"/>
        <w:numPr>
          <w:ilvl w:val="0"/>
          <w:numId w:val="52"/>
        </w:numPr>
        <w:tabs>
          <w:tab w:val="left" w:pos="1669"/>
          <w:tab w:val="left" w:pos="1670"/>
        </w:tabs>
        <w:spacing w:line="322" w:lineRule="exact"/>
        <w:ind w:left="1669" w:hanging="431"/>
        <w:jc w:val="left"/>
        <w:rPr>
          <w:sz w:val="28"/>
        </w:rPr>
      </w:pPr>
      <w:r>
        <w:rPr>
          <w:sz w:val="28"/>
        </w:rPr>
        <w:t>розвитку</w:t>
      </w:r>
      <w:r>
        <w:rPr>
          <w:spacing w:val="-3"/>
          <w:sz w:val="28"/>
        </w:rPr>
        <w:t xml:space="preserve"> </w:t>
      </w:r>
      <w:r>
        <w:rPr>
          <w:sz w:val="28"/>
        </w:rPr>
        <w:t>граматичної</w:t>
      </w:r>
      <w:r>
        <w:rPr>
          <w:spacing w:val="-6"/>
          <w:sz w:val="28"/>
        </w:rPr>
        <w:t xml:space="preserve"> </w:t>
      </w:r>
      <w:r>
        <w:rPr>
          <w:sz w:val="28"/>
        </w:rPr>
        <w:t>будови</w:t>
      </w:r>
      <w:r>
        <w:rPr>
          <w:spacing w:val="-4"/>
          <w:sz w:val="28"/>
        </w:rPr>
        <w:t xml:space="preserve"> </w:t>
      </w:r>
      <w:r>
        <w:rPr>
          <w:sz w:val="28"/>
        </w:rPr>
        <w:t>мовлення;</w:t>
      </w:r>
    </w:p>
    <w:p w:rsidR="009C787B" w:rsidRDefault="00AE36E6">
      <w:pPr>
        <w:pStyle w:val="a5"/>
        <w:numPr>
          <w:ilvl w:val="0"/>
          <w:numId w:val="52"/>
        </w:numPr>
        <w:tabs>
          <w:tab w:val="left" w:pos="1599"/>
          <w:tab w:val="left" w:pos="1600"/>
        </w:tabs>
        <w:spacing w:line="242" w:lineRule="auto"/>
        <w:ind w:right="357"/>
        <w:jc w:val="left"/>
        <w:rPr>
          <w:sz w:val="28"/>
        </w:rPr>
      </w:pPr>
      <w:r>
        <w:rPr>
          <w:sz w:val="28"/>
        </w:rPr>
        <w:t>корекції</w:t>
      </w:r>
      <w:r>
        <w:rPr>
          <w:spacing w:val="44"/>
          <w:sz w:val="28"/>
        </w:rPr>
        <w:t xml:space="preserve"> </w:t>
      </w:r>
      <w:r>
        <w:rPr>
          <w:sz w:val="28"/>
        </w:rPr>
        <w:t>фонематичного</w:t>
      </w:r>
      <w:r>
        <w:rPr>
          <w:spacing w:val="45"/>
          <w:sz w:val="28"/>
        </w:rPr>
        <w:t xml:space="preserve"> </w:t>
      </w:r>
      <w:r>
        <w:rPr>
          <w:sz w:val="28"/>
        </w:rPr>
        <w:t>слуху</w:t>
      </w:r>
      <w:r>
        <w:rPr>
          <w:spacing w:val="44"/>
          <w:sz w:val="28"/>
        </w:rPr>
        <w:t xml:space="preserve"> </w:t>
      </w:r>
      <w:r>
        <w:rPr>
          <w:sz w:val="28"/>
        </w:rPr>
        <w:t>та</w:t>
      </w:r>
      <w:r>
        <w:rPr>
          <w:spacing w:val="43"/>
          <w:sz w:val="28"/>
        </w:rPr>
        <w:t xml:space="preserve"> </w:t>
      </w:r>
      <w:r>
        <w:rPr>
          <w:sz w:val="28"/>
        </w:rPr>
        <w:t>розрізнення</w:t>
      </w:r>
      <w:r>
        <w:rPr>
          <w:spacing w:val="44"/>
          <w:sz w:val="28"/>
        </w:rPr>
        <w:t xml:space="preserve"> </w:t>
      </w:r>
      <w:r>
        <w:rPr>
          <w:sz w:val="28"/>
        </w:rPr>
        <w:t>фонетично</w:t>
      </w:r>
      <w:r>
        <w:rPr>
          <w:spacing w:val="44"/>
          <w:sz w:val="28"/>
        </w:rPr>
        <w:t xml:space="preserve"> </w:t>
      </w:r>
      <w:r>
        <w:rPr>
          <w:sz w:val="28"/>
        </w:rPr>
        <w:t>близьких</w:t>
      </w:r>
      <w:r>
        <w:rPr>
          <w:spacing w:val="-67"/>
          <w:sz w:val="28"/>
        </w:rPr>
        <w:t xml:space="preserve"> </w:t>
      </w:r>
      <w:r>
        <w:rPr>
          <w:sz w:val="28"/>
        </w:rPr>
        <w:t>звуків;</w:t>
      </w:r>
    </w:p>
    <w:p w:rsidR="009C787B" w:rsidRDefault="00AE36E6">
      <w:pPr>
        <w:pStyle w:val="a5"/>
        <w:numPr>
          <w:ilvl w:val="0"/>
          <w:numId w:val="52"/>
        </w:numPr>
        <w:tabs>
          <w:tab w:val="left" w:pos="1599"/>
          <w:tab w:val="left" w:pos="1600"/>
        </w:tabs>
        <w:spacing w:line="317" w:lineRule="exact"/>
        <w:ind w:hanging="361"/>
        <w:jc w:val="left"/>
        <w:rPr>
          <w:sz w:val="28"/>
        </w:rPr>
      </w:pPr>
      <w:r>
        <w:rPr>
          <w:sz w:val="28"/>
        </w:rPr>
        <w:t>закріплення</w:t>
      </w:r>
      <w:r>
        <w:rPr>
          <w:spacing w:val="-3"/>
          <w:sz w:val="28"/>
        </w:rPr>
        <w:t xml:space="preserve"> </w:t>
      </w:r>
      <w:r>
        <w:rPr>
          <w:sz w:val="28"/>
        </w:rPr>
        <w:t>уявлень</w:t>
      </w:r>
      <w:r>
        <w:rPr>
          <w:spacing w:val="-7"/>
          <w:sz w:val="28"/>
        </w:rPr>
        <w:t xml:space="preserve"> </w:t>
      </w:r>
      <w:r>
        <w:rPr>
          <w:sz w:val="28"/>
        </w:rPr>
        <w:t>про</w:t>
      </w:r>
      <w:r>
        <w:rPr>
          <w:spacing w:val="-2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-3"/>
          <w:sz w:val="28"/>
        </w:rPr>
        <w:t xml:space="preserve"> </w:t>
      </w:r>
      <w:r>
        <w:rPr>
          <w:sz w:val="28"/>
        </w:rPr>
        <w:t>вимови</w:t>
      </w:r>
      <w:r>
        <w:rPr>
          <w:spacing w:val="-3"/>
          <w:sz w:val="28"/>
        </w:rPr>
        <w:t xml:space="preserve"> </w:t>
      </w:r>
      <w:r>
        <w:rPr>
          <w:sz w:val="28"/>
        </w:rPr>
        <w:t>звуків,</w:t>
      </w:r>
      <w:r>
        <w:rPr>
          <w:spacing w:val="-3"/>
          <w:sz w:val="28"/>
        </w:rPr>
        <w:t xml:space="preserve"> </w:t>
      </w:r>
      <w:r>
        <w:rPr>
          <w:sz w:val="28"/>
        </w:rPr>
        <w:t>що</w:t>
      </w:r>
      <w:r>
        <w:rPr>
          <w:spacing w:val="-3"/>
          <w:sz w:val="28"/>
        </w:rPr>
        <w:t xml:space="preserve"> </w:t>
      </w:r>
      <w:r>
        <w:rPr>
          <w:sz w:val="28"/>
        </w:rPr>
        <w:t>змішуються.</w:t>
      </w:r>
    </w:p>
    <w:p w:rsidR="009C787B" w:rsidRDefault="00AE36E6">
      <w:pPr>
        <w:pStyle w:val="a3"/>
        <w:ind w:right="352" w:firstLine="566"/>
      </w:pPr>
      <w:r>
        <w:t>Головними</w:t>
      </w:r>
      <w:r>
        <w:rPr>
          <w:spacing w:val="1"/>
        </w:rPr>
        <w:t xml:space="preserve"> </w:t>
      </w:r>
      <w:r>
        <w:t>засобами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виразності</w:t>
      </w:r>
      <w:r>
        <w:rPr>
          <w:spacing w:val="1"/>
        </w:rPr>
        <w:t xml:space="preserve"> </w:t>
      </w:r>
      <w:r>
        <w:t>дитячого</w:t>
      </w:r>
      <w:r>
        <w:rPr>
          <w:spacing w:val="1"/>
        </w:rPr>
        <w:t xml:space="preserve"> </w:t>
      </w:r>
      <w:r>
        <w:t>мовлення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твори</w:t>
      </w:r>
      <w:r>
        <w:rPr>
          <w:spacing w:val="1"/>
        </w:rPr>
        <w:t xml:space="preserve"> </w:t>
      </w:r>
      <w:r>
        <w:t>художньої</w:t>
      </w:r>
      <w:r>
        <w:rPr>
          <w:spacing w:val="1"/>
        </w:rPr>
        <w:t xml:space="preserve"> </w:t>
      </w:r>
      <w:r>
        <w:t>літератури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усної</w:t>
      </w:r>
      <w:r>
        <w:rPr>
          <w:spacing w:val="1"/>
        </w:rPr>
        <w:t xml:space="preserve"> </w:t>
      </w:r>
      <w:r>
        <w:t>народної</w:t>
      </w:r>
      <w:r>
        <w:rPr>
          <w:spacing w:val="1"/>
        </w:rPr>
        <w:t xml:space="preserve"> </w:t>
      </w:r>
      <w:r>
        <w:t>творчості,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числі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малі</w:t>
      </w:r>
      <w:r>
        <w:rPr>
          <w:spacing w:val="1"/>
        </w:rPr>
        <w:t xml:space="preserve"> </w:t>
      </w:r>
      <w:r>
        <w:t>фольклорні форми (прислів'я, приказки, загадки, потішки) як засіб виховання</w:t>
      </w:r>
      <w:r>
        <w:rPr>
          <w:spacing w:val="1"/>
        </w:rPr>
        <w:t xml:space="preserve"> </w:t>
      </w:r>
      <w:r>
        <w:t>мовленнєвої культури</w:t>
      </w:r>
      <w:r>
        <w:rPr>
          <w:spacing w:val="-3"/>
        </w:rPr>
        <w:t xml:space="preserve"> </w:t>
      </w:r>
      <w:r>
        <w:t>дітей</w:t>
      </w:r>
      <w:r>
        <w:rPr>
          <w:spacing w:val="4"/>
        </w:rPr>
        <w:t xml:space="preserve"> </w:t>
      </w:r>
      <w:r>
        <w:t>[2].</w:t>
      </w:r>
    </w:p>
    <w:p w:rsidR="009C787B" w:rsidRDefault="00AE36E6">
      <w:pPr>
        <w:pStyle w:val="a3"/>
        <w:ind w:right="348" w:firstLine="566"/>
      </w:pPr>
      <w:r>
        <w:t>Дітям з вадами мовлення в більшій мірі доступні лічилки, фразеологізми.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фольклорні</w:t>
      </w:r>
      <w:r>
        <w:rPr>
          <w:spacing w:val="1"/>
        </w:rPr>
        <w:t xml:space="preserve"> </w:t>
      </w:r>
      <w:r>
        <w:t>жанри</w:t>
      </w:r>
      <w:r>
        <w:rPr>
          <w:spacing w:val="1"/>
        </w:rPr>
        <w:t xml:space="preserve"> </w:t>
      </w:r>
      <w:r>
        <w:t>використовуються</w:t>
      </w:r>
      <w:r>
        <w:rPr>
          <w:spacing w:val="1"/>
        </w:rPr>
        <w:t xml:space="preserve"> </w:t>
      </w:r>
      <w:r>
        <w:t>частіші,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призводить</w:t>
      </w:r>
      <w:r>
        <w:rPr>
          <w:spacing w:val="1"/>
        </w:rPr>
        <w:t xml:space="preserve"> </w:t>
      </w:r>
      <w:r>
        <w:t>до</w:t>
      </w:r>
      <w:r>
        <w:rPr>
          <w:spacing w:val="-67"/>
        </w:rPr>
        <w:t xml:space="preserve"> </w:t>
      </w:r>
      <w:r>
        <w:t>формування комунікативної компетенції. Порушення мовленнєвої функції не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позначитися</w:t>
      </w:r>
      <w:r>
        <w:rPr>
          <w:spacing w:val="1"/>
        </w:rPr>
        <w:t xml:space="preserve"> </w:t>
      </w:r>
      <w:r>
        <w:t>негативно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процесу</w:t>
      </w:r>
      <w:r>
        <w:rPr>
          <w:spacing w:val="1"/>
        </w:rPr>
        <w:t xml:space="preserve"> </w:t>
      </w:r>
      <w:r>
        <w:t>комунікативної</w:t>
      </w:r>
      <w:r>
        <w:rPr>
          <w:spacing w:val="1"/>
        </w:rPr>
        <w:t xml:space="preserve"> </w:t>
      </w:r>
      <w:r>
        <w:t>компетентності.</w:t>
      </w:r>
      <w:r>
        <w:rPr>
          <w:spacing w:val="1"/>
        </w:rPr>
        <w:t xml:space="preserve"> </w:t>
      </w:r>
      <w:r>
        <w:t>Таке</w:t>
      </w:r>
      <w:r>
        <w:rPr>
          <w:spacing w:val="1"/>
        </w:rPr>
        <w:t xml:space="preserve"> </w:t>
      </w:r>
      <w:r>
        <w:t>відхилення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розвитку,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загальне</w:t>
      </w:r>
      <w:r>
        <w:rPr>
          <w:spacing w:val="1"/>
        </w:rPr>
        <w:t xml:space="preserve"> </w:t>
      </w:r>
      <w:r>
        <w:t>недорозвинення</w:t>
      </w:r>
      <w:r>
        <w:rPr>
          <w:spacing w:val="1"/>
        </w:rPr>
        <w:t xml:space="preserve"> </w:t>
      </w:r>
      <w:r>
        <w:t>мов</w:t>
      </w:r>
      <w:r>
        <w:t>лення,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супроводжується</w:t>
      </w:r>
      <w:r>
        <w:rPr>
          <w:spacing w:val="1"/>
        </w:rPr>
        <w:t xml:space="preserve"> </w:t>
      </w:r>
      <w:r>
        <w:t>незрілістю</w:t>
      </w:r>
      <w:r>
        <w:rPr>
          <w:spacing w:val="1"/>
        </w:rPr>
        <w:t xml:space="preserve"> </w:t>
      </w:r>
      <w:r>
        <w:t>окремих</w:t>
      </w:r>
      <w:r>
        <w:rPr>
          <w:spacing w:val="1"/>
        </w:rPr>
        <w:t xml:space="preserve"> </w:t>
      </w:r>
      <w:r>
        <w:t>психічних</w:t>
      </w:r>
      <w:r>
        <w:rPr>
          <w:spacing w:val="1"/>
        </w:rPr>
        <w:t xml:space="preserve"> </w:t>
      </w:r>
      <w:r>
        <w:t>функцій,</w:t>
      </w:r>
      <w:r>
        <w:rPr>
          <w:spacing w:val="1"/>
        </w:rPr>
        <w:t xml:space="preserve"> </w:t>
      </w:r>
      <w:r>
        <w:t>емоційною нестійкістю, вказують на факт наявності порушень комунікативного</w:t>
      </w:r>
      <w:r>
        <w:rPr>
          <w:spacing w:val="-67"/>
        </w:rPr>
        <w:t xml:space="preserve"> </w:t>
      </w:r>
      <w:r>
        <w:t>акту,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свою</w:t>
      </w:r>
      <w:r>
        <w:rPr>
          <w:spacing w:val="1"/>
        </w:rPr>
        <w:t xml:space="preserve"> </w:t>
      </w:r>
      <w:r>
        <w:t>чергу,</w:t>
      </w:r>
      <w:r>
        <w:rPr>
          <w:spacing w:val="1"/>
        </w:rPr>
        <w:t xml:space="preserve"> </w:t>
      </w:r>
      <w:r>
        <w:t>ускладнює,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іноді</w:t>
      </w:r>
      <w:r>
        <w:rPr>
          <w:spacing w:val="1"/>
        </w:rPr>
        <w:t xml:space="preserve"> </w:t>
      </w:r>
      <w:r>
        <w:t>взагалі</w:t>
      </w:r>
      <w:r>
        <w:rPr>
          <w:spacing w:val="1"/>
        </w:rPr>
        <w:t xml:space="preserve"> </w:t>
      </w:r>
      <w:r>
        <w:t>унеможливлює</w:t>
      </w:r>
      <w:r>
        <w:rPr>
          <w:spacing w:val="1"/>
        </w:rPr>
        <w:t xml:space="preserve"> </w:t>
      </w:r>
      <w:r>
        <w:t>розвиток</w:t>
      </w:r>
      <w:r>
        <w:rPr>
          <w:spacing w:val="-67"/>
        </w:rPr>
        <w:t xml:space="preserve"> </w:t>
      </w:r>
      <w:r>
        <w:t>комунікативної</w:t>
      </w:r>
      <w:r>
        <w:rPr>
          <w:spacing w:val="1"/>
        </w:rPr>
        <w:t xml:space="preserve"> </w:t>
      </w:r>
      <w:r>
        <w:t>компетентності</w:t>
      </w:r>
      <w:r>
        <w:rPr>
          <w:spacing w:val="1"/>
        </w:rPr>
        <w:t xml:space="preserve"> </w:t>
      </w:r>
      <w:r>
        <w:t>дітей.</w:t>
      </w:r>
      <w:r>
        <w:rPr>
          <w:spacing w:val="1"/>
        </w:rPr>
        <w:t xml:space="preserve"> </w:t>
      </w:r>
      <w:r>
        <w:t>Недорозв</w:t>
      </w:r>
      <w:r>
        <w:t>инення</w:t>
      </w:r>
      <w:r>
        <w:rPr>
          <w:spacing w:val="1"/>
        </w:rPr>
        <w:t xml:space="preserve"> </w:t>
      </w:r>
      <w:r>
        <w:t>мовленнєвих</w:t>
      </w:r>
      <w:r>
        <w:rPr>
          <w:spacing w:val="1"/>
        </w:rPr>
        <w:t xml:space="preserve"> </w:t>
      </w:r>
      <w:r>
        <w:t>засобів</w:t>
      </w:r>
      <w:r>
        <w:rPr>
          <w:spacing w:val="1"/>
        </w:rPr>
        <w:t xml:space="preserve"> </w:t>
      </w:r>
      <w:r>
        <w:t>знижує рівень спілкування, сприяє виникненню психологічних особливостей,</w:t>
      </w:r>
      <w:r>
        <w:rPr>
          <w:spacing w:val="1"/>
        </w:rPr>
        <w:t xml:space="preserve"> </w:t>
      </w:r>
      <w:r>
        <w:t>породжує</w:t>
      </w:r>
      <w:r>
        <w:rPr>
          <w:spacing w:val="-3"/>
        </w:rPr>
        <w:t xml:space="preserve"> </w:t>
      </w:r>
      <w:r>
        <w:t>специфічні</w:t>
      </w:r>
      <w:r>
        <w:rPr>
          <w:spacing w:val="-3"/>
        </w:rPr>
        <w:t xml:space="preserve"> </w:t>
      </w:r>
      <w:r>
        <w:t>риси</w:t>
      </w:r>
      <w:r>
        <w:rPr>
          <w:spacing w:val="-1"/>
        </w:rPr>
        <w:t xml:space="preserve"> </w:t>
      </w:r>
      <w:r>
        <w:t>загальної</w:t>
      </w:r>
      <w:r>
        <w:rPr>
          <w:spacing w:val="68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мовленнєвої поведінки [3;4].</w:t>
      </w:r>
    </w:p>
    <w:p w:rsidR="009C787B" w:rsidRDefault="00AE36E6">
      <w:pPr>
        <w:pStyle w:val="a3"/>
        <w:ind w:right="358" w:firstLine="706"/>
      </w:pPr>
      <w:r>
        <w:t>Базовий</w:t>
      </w:r>
      <w:r>
        <w:rPr>
          <w:spacing w:val="1"/>
        </w:rPr>
        <w:t xml:space="preserve"> </w:t>
      </w:r>
      <w:r>
        <w:t>компонент</w:t>
      </w:r>
      <w:r>
        <w:rPr>
          <w:spacing w:val="1"/>
        </w:rPr>
        <w:t xml:space="preserve"> </w:t>
      </w:r>
      <w:r>
        <w:t>дошкільної</w:t>
      </w:r>
      <w:r>
        <w:rPr>
          <w:spacing w:val="1"/>
        </w:rPr>
        <w:t xml:space="preserve"> </w:t>
      </w:r>
      <w:r>
        <w:t>освіти</w:t>
      </w:r>
      <w:r>
        <w:rPr>
          <w:spacing w:val="1"/>
        </w:rPr>
        <w:t xml:space="preserve"> </w:t>
      </w:r>
      <w:r>
        <w:t>визначає</w:t>
      </w:r>
      <w:r>
        <w:rPr>
          <w:spacing w:val="1"/>
        </w:rPr>
        <w:t xml:space="preserve"> </w:t>
      </w:r>
      <w:r>
        <w:t>вимоги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життєвої</w:t>
      </w:r>
      <w:r>
        <w:rPr>
          <w:spacing w:val="1"/>
        </w:rPr>
        <w:t xml:space="preserve"> </w:t>
      </w:r>
      <w:r>
        <w:t>й</w:t>
      </w:r>
      <w:r>
        <w:rPr>
          <w:spacing w:val="-67"/>
        </w:rPr>
        <w:t xml:space="preserve"> </w:t>
      </w:r>
      <w:r>
        <w:t>соціальної компетентності дітей шестирічного віку як інтегрованого результату</w:t>
      </w:r>
      <w:r>
        <w:rPr>
          <w:spacing w:val="-67"/>
        </w:rPr>
        <w:t xml:space="preserve"> </w:t>
      </w:r>
      <w:r>
        <w:t>процесу загальної й спеціальної підготовки до навчання в школі [1]. Процес</w:t>
      </w:r>
      <w:r>
        <w:rPr>
          <w:spacing w:val="1"/>
        </w:rPr>
        <w:t xml:space="preserve"> </w:t>
      </w:r>
      <w:r>
        <w:t>підготовки до навчання в школі дітей дошкільного віку із</w:t>
      </w:r>
      <w:r>
        <w:rPr>
          <w:spacing w:val="1"/>
        </w:rPr>
        <w:t xml:space="preserve"> </w:t>
      </w:r>
      <w:r>
        <w:t>ТПМ передбачає як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мовленнєвої,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комунікативної</w:t>
      </w:r>
      <w:r>
        <w:rPr>
          <w:spacing w:val="1"/>
        </w:rPr>
        <w:t xml:space="preserve"> </w:t>
      </w:r>
      <w:r>
        <w:t>компетентності.</w:t>
      </w:r>
      <w:r>
        <w:rPr>
          <w:spacing w:val="1"/>
        </w:rPr>
        <w:t xml:space="preserve"> </w:t>
      </w:r>
      <w:r>
        <w:t>Мовленнєва</w:t>
      </w:r>
      <w:r>
        <w:rPr>
          <w:spacing w:val="1"/>
        </w:rPr>
        <w:t xml:space="preserve"> </w:t>
      </w:r>
      <w:r>
        <w:t>компетентність</w:t>
      </w:r>
      <w:r>
        <w:rPr>
          <w:spacing w:val="1"/>
        </w:rPr>
        <w:t xml:space="preserve"> </w:t>
      </w:r>
      <w:r>
        <w:t>визначається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достатнє</w:t>
      </w:r>
      <w:r>
        <w:rPr>
          <w:spacing w:val="1"/>
        </w:rPr>
        <w:t xml:space="preserve"> </w:t>
      </w:r>
      <w:r>
        <w:t>володіння</w:t>
      </w:r>
      <w:r>
        <w:rPr>
          <w:spacing w:val="1"/>
        </w:rPr>
        <w:t xml:space="preserve"> </w:t>
      </w:r>
      <w:r>
        <w:t>усним</w:t>
      </w:r>
      <w:r>
        <w:rPr>
          <w:spacing w:val="1"/>
        </w:rPr>
        <w:t xml:space="preserve"> </w:t>
      </w:r>
      <w:r>
        <w:t>мовленням,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зумовлює</w:t>
      </w:r>
      <w:r>
        <w:rPr>
          <w:spacing w:val="-1"/>
        </w:rPr>
        <w:t xml:space="preserve"> </w:t>
      </w:r>
      <w:r>
        <w:t>наявність</w:t>
      </w:r>
      <w:r>
        <w:rPr>
          <w:spacing w:val="-4"/>
        </w:rPr>
        <w:t xml:space="preserve"> </w:t>
      </w:r>
      <w:r>
        <w:t>достатнього</w:t>
      </w:r>
      <w:r>
        <w:rPr>
          <w:spacing w:val="1"/>
        </w:rPr>
        <w:t xml:space="preserve"> </w:t>
      </w:r>
      <w:r>
        <w:t>словникового</w:t>
      </w:r>
      <w:r>
        <w:rPr>
          <w:spacing w:val="1"/>
        </w:rPr>
        <w:t xml:space="preserve"> </w:t>
      </w:r>
      <w:r>
        <w:t>запасу,</w:t>
      </w:r>
      <w:r>
        <w:rPr>
          <w:spacing w:val="-1"/>
        </w:rPr>
        <w:t xml:space="preserve"> </w:t>
      </w:r>
      <w:r>
        <w:t>правильного</w:t>
      </w:r>
      <w:r>
        <w:rPr>
          <w:spacing w:val="1"/>
        </w:rPr>
        <w:t xml:space="preserve"> </w:t>
      </w:r>
      <w:r>
        <w:t>сприймання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46"/>
      </w:pPr>
      <w:r>
        <w:t xml:space="preserve">і вимови, вживання граматичних форм рідної мови </w:t>
      </w:r>
      <w:r>
        <w:t>і розуміння зв’язного тексту</w:t>
      </w:r>
      <w:r>
        <w:rPr>
          <w:spacing w:val="1"/>
        </w:rPr>
        <w:t xml:space="preserve"> </w:t>
      </w:r>
      <w:r>
        <w:t>відповідно до вікових можливостей. Комунікативна компетенція - комплексне</w:t>
      </w:r>
      <w:r>
        <w:rPr>
          <w:spacing w:val="1"/>
        </w:rPr>
        <w:t xml:space="preserve"> </w:t>
      </w:r>
      <w:r>
        <w:t>застосування</w:t>
      </w:r>
      <w:r>
        <w:rPr>
          <w:spacing w:val="1"/>
        </w:rPr>
        <w:t xml:space="preserve"> </w:t>
      </w:r>
      <w:r>
        <w:t>мовленнєвих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немовленнєвих</w:t>
      </w:r>
      <w:r>
        <w:rPr>
          <w:spacing w:val="1"/>
        </w:rPr>
        <w:t xml:space="preserve"> </w:t>
      </w:r>
      <w:r>
        <w:t>засобів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комунікації,</w:t>
      </w:r>
      <w:r>
        <w:rPr>
          <w:spacing w:val="1"/>
        </w:rPr>
        <w:t xml:space="preserve"> </w:t>
      </w:r>
      <w:r>
        <w:t>спілкування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конкретних</w:t>
      </w:r>
      <w:r>
        <w:rPr>
          <w:spacing w:val="1"/>
        </w:rPr>
        <w:t xml:space="preserve"> </w:t>
      </w:r>
      <w:r>
        <w:t>соціально-побутових</w:t>
      </w:r>
      <w:r>
        <w:rPr>
          <w:spacing w:val="71"/>
        </w:rPr>
        <w:t xml:space="preserve"> </w:t>
      </w:r>
      <w:r>
        <w:t>ситуаціях,</w:t>
      </w:r>
      <w:r>
        <w:rPr>
          <w:spacing w:val="71"/>
        </w:rPr>
        <w:t xml:space="preserve"> </w:t>
      </w:r>
      <w:r>
        <w:t>уміння</w:t>
      </w:r>
      <w:r>
        <w:rPr>
          <w:spacing w:val="1"/>
        </w:rPr>
        <w:t xml:space="preserve"> </w:t>
      </w:r>
      <w:r>
        <w:t>орієнтуватися</w:t>
      </w:r>
      <w:r>
        <w:rPr>
          <w:spacing w:val="-2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ситуації</w:t>
      </w:r>
      <w:r>
        <w:rPr>
          <w:spacing w:val="-1"/>
        </w:rPr>
        <w:t xml:space="preserve"> </w:t>
      </w:r>
      <w:r>
        <w:t>спілкування,</w:t>
      </w:r>
      <w:r>
        <w:rPr>
          <w:spacing w:val="-1"/>
        </w:rPr>
        <w:t xml:space="preserve"> </w:t>
      </w:r>
      <w:r>
        <w:t>ініціативність</w:t>
      </w:r>
      <w:r>
        <w:rPr>
          <w:spacing w:val="-2"/>
        </w:rPr>
        <w:t xml:space="preserve"> </w:t>
      </w:r>
      <w:r>
        <w:t>спілкування</w:t>
      </w:r>
      <w:r>
        <w:rPr>
          <w:spacing w:val="-2"/>
        </w:rPr>
        <w:t xml:space="preserve"> </w:t>
      </w:r>
      <w:r>
        <w:t>[2; 4].</w:t>
      </w:r>
    </w:p>
    <w:p w:rsidR="009C787B" w:rsidRDefault="00AE36E6">
      <w:pPr>
        <w:pStyle w:val="a3"/>
        <w:spacing w:before="1"/>
        <w:ind w:right="347" w:firstLine="566"/>
      </w:pPr>
      <w:r>
        <w:t>Діалог</w:t>
      </w:r>
      <w:r>
        <w:rPr>
          <w:spacing w:val="1"/>
        </w:rPr>
        <w:t xml:space="preserve"> </w:t>
      </w:r>
      <w:r>
        <w:t>нерідко</w:t>
      </w:r>
      <w:r>
        <w:rPr>
          <w:spacing w:val="1"/>
        </w:rPr>
        <w:t xml:space="preserve"> </w:t>
      </w:r>
      <w:r>
        <w:t>відбувається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починається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типових,</w:t>
      </w:r>
      <w:r>
        <w:rPr>
          <w:spacing w:val="1"/>
        </w:rPr>
        <w:t xml:space="preserve"> </w:t>
      </w:r>
      <w:r>
        <w:t>часто</w:t>
      </w:r>
      <w:r>
        <w:rPr>
          <w:spacing w:val="1"/>
        </w:rPr>
        <w:t xml:space="preserve"> </w:t>
      </w:r>
      <w:r>
        <w:t>повторюваних</w:t>
      </w:r>
      <w:r>
        <w:rPr>
          <w:spacing w:val="1"/>
        </w:rPr>
        <w:t xml:space="preserve"> </w:t>
      </w:r>
      <w:r>
        <w:t>ситуаціях</w:t>
      </w:r>
      <w:r>
        <w:rPr>
          <w:spacing w:val="1"/>
        </w:rPr>
        <w:t xml:space="preserve"> </w:t>
      </w:r>
      <w:r>
        <w:t>спілкування.</w:t>
      </w:r>
      <w:r>
        <w:rPr>
          <w:spacing w:val="1"/>
        </w:rPr>
        <w:t xml:space="preserve"> </w:t>
      </w:r>
      <w:r>
        <w:t>Правила</w:t>
      </w:r>
      <w:r>
        <w:rPr>
          <w:spacing w:val="1"/>
        </w:rPr>
        <w:t xml:space="preserve"> </w:t>
      </w:r>
      <w:r>
        <w:t>поведінки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цих</w:t>
      </w:r>
      <w:r>
        <w:rPr>
          <w:spacing w:val="1"/>
        </w:rPr>
        <w:t xml:space="preserve"> </w:t>
      </w:r>
      <w:r>
        <w:t>ситуаціях</w:t>
      </w:r>
      <w:r>
        <w:rPr>
          <w:spacing w:val="1"/>
        </w:rPr>
        <w:t xml:space="preserve"> </w:t>
      </w:r>
      <w:r>
        <w:t>визначаються</w:t>
      </w:r>
      <w:r>
        <w:rPr>
          <w:spacing w:val="1"/>
        </w:rPr>
        <w:t xml:space="preserve"> </w:t>
      </w:r>
      <w:r>
        <w:t>мовленнєвим</w:t>
      </w:r>
      <w:r>
        <w:rPr>
          <w:spacing w:val="1"/>
        </w:rPr>
        <w:t xml:space="preserve"> </w:t>
      </w:r>
      <w:r>
        <w:t>етикетом.</w:t>
      </w:r>
      <w:r>
        <w:rPr>
          <w:spacing w:val="1"/>
        </w:rPr>
        <w:t xml:space="preserve"> </w:t>
      </w:r>
      <w:r>
        <w:t>Мовленнєвий</w:t>
      </w:r>
      <w:r>
        <w:rPr>
          <w:spacing w:val="1"/>
        </w:rPr>
        <w:t xml:space="preserve"> </w:t>
      </w:r>
      <w:r>
        <w:t>етикет</w:t>
      </w:r>
      <w:r>
        <w:rPr>
          <w:spacing w:val="1"/>
        </w:rPr>
        <w:t xml:space="preserve"> </w:t>
      </w:r>
      <w:r>
        <w:t>розглядається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лінгвістиці</w:t>
      </w:r>
      <w:r>
        <w:rPr>
          <w:spacing w:val="32"/>
        </w:rPr>
        <w:t xml:space="preserve"> </w:t>
      </w:r>
      <w:r>
        <w:t>як</w:t>
      </w:r>
      <w:r>
        <w:rPr>
          <w:spacing w:val="33"/>
        </w:rPr>
        <w:t xml:space="preserve"> </w:t>
      </w:r>
      <w:r>
        <w:t>особливо</w:t>
      </w:r>
      <w:r>
        <w:rPr>
          <w:spacing w:val="34"/>
        </w:rPr>
        <w:t xml:space="preserve"> </w:t>
      </w:r>
      <w:r>
        <w:t>значуща</w:t>
      </w:r>
      <w:r>
        <w:rPr>
          <w:spacing w:val="32"/>
        </w:rPr>
        <w:t xml:space="preserve"> </w:t>
      </w:r>
      <w:r>
        <w:t>характеристика</w:t>
      </w:r>
      <w:r>
        <w:rPr>
          <w:spacing w:val="34"/>
        </w:rPr>
        <w:t xml:space="preserve"> </w:t>
      </w:r>
      <w:r>
        <w:t>культури</w:t>
      </w:r>
      <w:r>
        <w:rPr>
          <w:spacing w:val="33"/>
        </w:rPr>
        <w:t xml:space="preserve"> </w:t>
      </w:r>
      <w:r>
        <w:t>діалогу</w:t>
      </w:r>
      <w:r>
        <w:rPr>
          <w:spacing w:val="35"/>
        </w:rPr>
        <w:t xml:space="preserve"> </w:t>
      </w:r>
      <w:r>
        <w:t>(С.</w:t>
      </w:r>
      <w:r>
        <w:rPr>
          <w:spacing w:val="32"/>
        </w:rPr>
        <w:t xml:space="preserve"> </w:t>
      </w:r>
      <w:r>
        <w:t>Богдан,</w:t>
      </w:r>
      <w:r>
        <w:rPr>
          <w:spacing w:val="-67"/>
        </w:rPr>
        <w:t xml:space="preserve"> </w:t>
      </w:r>
      <w:r>
        <w:t>Н.</w:t>
      </w:r>
      <w:r>
        <w:rPr>
          <w:spacing w:val="1"/>
        </w:rPr>
        <w:t xml:space="preserve"> </w:t>
      </w:r>
      <w:r>
        <w:t>Формановська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ін.).</w:t>
      </w:r>
      <w:r>
        <w:rPr>
          <w:spacing w:val="1"/>
        </w:rPr>
        <w:t xml:space="preserve"> </w:t>
      </w:r>
      <w:r>
        <w:t>Він</w:t>
      </w:r>
      <w:r>
        <w:rPr>
          <w:spacing w:val="1"/>
        </w:rPr>
        <w:t xml:space="preserve"> </w:t>
      </w:r>
      <w:r>
        <w:t>визначається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«мікросистема</w:t>
      </w:r>
      <w:r>
        <w:rPr>
          <w:spacing w:val="1"/>
        </w:rPr>
        <w:t xml:space="preserve"> </w:t>
      </w:r>
      <w:r>
        <w:t>національноспецифічних</w:t>
      </w:r>
      <w:r>
        <w:rPr>
          <w:spacing w:val="1"/>
        </w:rPr>
        <w:t xml:space="preserve"> </w:t>
      </w:r>
      <w:r>
        <w:t>вербальних</w:t>
      </w:r>
      <w:r>
        <w:rPr>
          <w:spacing w:val="1"/>
        </w:rPr>
        <w:t xml:space="preserve"> </w:t>
      </w:r>
      <w:r>
        <w:t>одиниць,</w:t>
      </w:r>
      <w:r>
        <w:rPr>
          <w:spacing w:val="1"/>
        </w:rPr>
        <w:t xml:space="preserve"> </w:t>
      </w:r>
      <w:r>
        <w:t>прийнятих</w:t>
      </w:r>
      <w:r>
        <w:rPr>
          <w:spacing w:val="1"/>
        </w:rPr>
        <w:t xml:space="preserve"> </w:t>
      </w:r>
      <w:r>
        <w:t>суспільством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встановлення</w:t>
      </w:r>
      <w:r>
        <w:rPr>
          <w:spacing w:val="1"/>
        </w:rPr>
        <w:t xml:space="preserve"> </w:t>
      </w:r>
      <w:r>
        <w:t>контактів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співрозмовниками,</w:t>
      </w:r>
      <w:r>
        <w:rPr>
          <w:spacing w:val="1"/>
        </w:rPr>
        <w:t xml:space="preserve"> </w:t>
      </w:r>
      <w:r>
        <w:t>підтримки</w:t>
      </w:r>
      <w:r>
        <w:rPr>
          <w:spacing w:val="1"/>
        </w:rPr>
        <w:t xml:space="preserve"> </w:t>
      </w:r>
      <w:r>
        <w:t>спілкування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бажаній</w:t>
      </w:r>
      <w:r>
        <w:rPr>
          <w:spacing w:val="-2"/>
        </w:rPr>
        <w:t xml:space="preserve"> </w:t>
      </w:r>
      <w:r>
        <w:t>тональності</w:t>
      </w:r>
      <w:r>
        <w:rPr>
          <w:spacing w:val="-2"/>
        </w:rPr>
        <w:t xml:space="preserve"> </w:t>
      </w:r>
      <w:r>
        <w:t>відповідно до правил</w:t>
      </w:r>
      <w:r>
        <w:rPr>
          <w:spacing w:val="-3"/>
        </w:rPr>
        <w:t xml:space="preserve"> </w:t>
      </w:r>
      <w:r>
        <w:t>мовленнєвої поведінки‖»</w:t>
      </w:r>
      <w:r>
        <w:rPr>
          <w:spacing w:val="-1"/>
        </w:rPr>
        <w:t xml:space="preserve"> </w:t>
      </w:r>
      <w:r>
        <w:t>[2,</w:t>
      </w:r>
      <w:r>
        <w:rPr>
          <w:spacing w:val="-2"/>
        </w:rPr>
        <w:t xml:space="preserve"> </w:t>
      </w:r>
      <w:r>
        <w:t>с.</w:t>
      </w:r>
      <w:r>
        <w:rPr>
          <w:spacing w:val="-6"/>
        </w:rPr>
        <w:t xml:space="preserve"> </w:t>
      </w:r>
      <w:r>
        <w:t>13].</w:t>
      </w:r>
    </w:p>
    <w:p w:rsidR="009C787B" w:rsidRDefault="00AE36E6">
      <w:pPr>
        <w:pStyle w:val="a3"/>
        <w:spacing w:line="242" w:lineRule="auto"/>
        <w:ind w:right="358" w:firstLine="775"/>
      </w:pPr>
      <w:r>
        <w:t>Основною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початкових</w:t>
      </w:r>
      <w:r>
        <w:rPr>
          <w:spacing w:val="1"/>
        </w:rPr>
        <w:t xml:space="preserve"> </w:t>
      </w:r>
      <w:r>
        <w:t>форм</w:t>
      </w:r>
      <w:r>
        <w:rPr>
          <w:spacing w:val="1"/>
        </w:rPr>
        <w:t xml:space="preserve"> </w:t>
      </w:r>
      <w:r>
        <w:t>діалогічного</w:t>
      </w:r>
      <w:r>
        <w:rPr>
          <w:spacing w:val="-1"/>
        </w:rPr>
        <w:t xml:space="preserve"> </w:t>
      </w:r>
      <w:r>
        <w:t>мовлення</w:t>
      </w:r>
      <w:r>
        <w:rPr>
          <w:spacing w:val="-2"/>
        </w:rPr>
        <w:t xml:space="preserve"> </w:t>
      </w:r>
      <w:r>
        <w:t>є</w:t>
      </w:r>
      <w:r>
        <w:rPr>
          <w:spacing w:val="-3"/>
        </w:rPr>
        <w:t xml:space="preserve"> </w:t>
      </w:r>
      <w:r>
        <w:t>формування</w:t>
      </w:r>
      <w:r>
        <w:rPr>
          <w:spacing w:val="-2"/>
        </w:rPr>
        <w:t xml:space="preserve"> </w:t>
      </w:r>
      <w:r>
        <w:t>умінь,</w:t>
      </w:r>
      <w:r>
        <w:rPr>
          <w:spacing w:val="-3"/>
        </w:rPr>
        <w:t xml:space="preserve"> </w:t>
      </w:r>
      <w:r>
        <w:t>необхідних</w:t>
      </w:r>
      <w:r>
        <w:rPr>
          <w:spacing w:val="-4"/>
        </w:rPr>
        <w:t xml:space="preserve"> </w:t>
      </w:r>
      <w:r>
        <w:t>для</w:t>
      </w:r>
      <w:r>
        <w:rPr>
          <w:spacing w:val="-5"/>
        </w:rPr>
        <w:t xml:space="preserve"> </w:t>
      </w:r>
      <w:r>
        <w:t>спілкування.</w:t>
      </w:r>
    </w:p>
    <w:p w:rsidR="009C787B" w:rsidRDefault="00AE36E6">
      <w:pPr>
        <w:pStyle w:val="a3"/>
        <w:ind w:right="359" w:firstLine="775"/>
      </w:pPr>
      <w:r>
        <w:t>Корекційну</w:t>
      </w:r>
      <w:r>
        <w:rPr>
          <w:spacing w:val="1"/>
        </w:rPr>
        <w:t xml:space="preserve"> </w:t>
      </w:r>
      <w:r>
        <w:t>роботу</w:t>
      </w:r>
      <w:r>
        <w:rPr>
          <w:spacing w:val="1"/>
        </w:rPr>
        <w:t xml:space="preserve"> </w:t>
      </w:r>
      <w:r>
        <w:t>розпочинають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сприйняття</w:t>
      </w:r>
      <w:r>
        <w:rPr>
          <w:spacing w:val="1"/>
        </w:rPr>
        <w:t xml:space="preserve"> </w:t>
      </w:r>
      <w:r>
        <w:t>дітьми</w:t>
      </w:r>
      <w:r>
        <w:rPr>
          <w:spacing w:val="1"/>
        </w:rPr>
        <w:t xml:space="preserve"> </w:t>
      </w:r>
      <w:r>
        <w:t>мовленнєвого оточення, що здійснюється в процесі практичної діяльності дітей.</w:t>
      </w:r>
      <w:r>
        <w:rPr>
          <w:spacing w:val="-67"/>
        </w:rPr>
        <w:t xml:space="preserve"> </w:t>
      </w:r>
      <w:r>
        <w:t>Використовують усі режимні моменти, ігри, заняття, спостереження, екскурсії;</w:t>
      </w:r>
      <w:r>
        <w:rPr>
          <w:spacing w:val="1"/>
        </w:rPr>
        <w:t xml:space="preserve"> </w:t>
      </w:r>
      <w:r>
        <w:t>звернене</w:t>
      </w:r>
      <w:r>
        <w:rPr>
          <w:spacing w:val="1"/>
        </w:rPr>
        <w:t xml:space="preserve"> </w:t>
      </w:r>
      <w:r>
        <w:t>мовлення</w:t>
      </w:r>
      <w:r>
        <w:rPr>
          <w:spacing w:val="1"/>
        </w:rPr>
        <w:t xml:space="preserve"> </w:t>
      </w:r>
      <w:r>
        <w:t>логопеда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вихователя</w:t>
      </w:r>
      <w:r>
        <w:rPr>
          <w:spacing w:val="1"/>
        </w:rPr>
        <w:t xml:space="preserve"> </w:t>
      </w:r>
      <w:r>
        <w:t>застосовують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за</w:t>
      </w:r>
      <w:r>
        <w:t>сіб</w:t>
      </w:r>
      <w:r>
        <w:rPr>
          <w:spacing w:val="1"/>
        </w:rPr>
        <w:t xml:space="preserve"> </w:t>
      </w:r>
      <w:r>
        <w:t>регуляції</w:t>
      </w:r>
      <w:r>
        <w:rPr>
          <w:spacing w:val="1"/>
        </w:rPr>
        <w:t xml:space="preserve"> </w:t>
      </w:r>
      <w:r>
        <w:t>дитячої діяльності. Адекватне виконання дій дітьми говорить про правильне</w:t>
      </w:r>
      <w:r>
        <w:rPr>
          <w:spacing w:val="1"/>
        </w:rPr>
        <w:t xml:space="preserve"> </w:t>
      </w:r>
      <w:r>
        <w:t>сприйняття</w:t>
      </w:r>
      <w:r>
        <w:rPr>
          <w:spacing w:val="-1"/>
        </w:rPr>
        <w:t xml:space="preserve"> </w:t>
      </w:r>
      <w:r>
        <w:t>і</w:t>
      </w:r>
      <w:r>
        <w:rPr>
          <w:spacing w:val="-3"/>
        </w:rPr>
        <w:t xml:space="preserve"> </w:t>
      </w:r>
      <w:r>
        <w:t>розуміння зверненого мовлення</w:t>
      </w:r>
      <w:r>
        <w:rPr>
          <w:spacing w:val="5"/>
        </w:rPr>
        <w:t xml:space="preserve"> </w:t>
      </w:r>
      <w:r>
        <w:t>[2;4].</w:t>
      </w:r>
    </w:p>
    <w:p w:rsidR="009C787B" w:rsidRDefault="00AE36E6">
      <w:pPr>
        <w:pStyle w:val="a3"/>
        <w:ind w:right="358" w:firstLine="566"/>
      </w:pPr>
      <w:r>
        <w:t>Важливим завданням логопеда на початковому етапі є викликати у дітей</w:t>
      </w:r>
      <w:r>
        <w:rPr>
          <w:spacing w:val="1"/>
        </w:rPr>
        <w:t xml:space="preserve"> </w:t>
      </w:r>
      <w:r>
        <w:t>мовленнєву</w:t>
      </w:r>
      <w:r>
        <w:rPr>
          <w:spacing w:val="1"/>
        </w:rPr>
        <w:t xml:space="preserve"> </w:t>
      </w:r>
      <w:r>
        <w:t>активність.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заохочувати</w:t>
      </w:r>
      <w:r>
        <w:rPr>
          <w:spacing w:val="1"/>
        </w:rPr>
        <w:t xml:space="preserve"> </w:t>
      </w:r>
      <w:r>
        <w:t>імпу</w:t>
      </w:r>
      <w:r>
        <w:t>льсивні</w:t>
      </w:r>
      <w:r>
        <w:rPr>
          <w:spacing w:val="1"/>
        </w:rPr>
        <w:t xml:space="preserve"> </w:t>
      </w:r>
      <w:r>
        <w:t>дитячі</w:t>
      </w:r>
      <w:r>
        <w:rPr>
          <w:spacing w:val="1"/>
        </w:rPr>
        <w:t xml:space="preserve"> </w:t>
      </w:r>
      <w:r>
        <w:t>висловлювання. У подальшому, у процесі появи активного мовлення у дітей</w:t>
      </w:r>
      <w:r>
        <w:rPr>
          <w:spacing w:val="1"/>
        </w:rPr>
        <w:t xml:space="preserve"> </w:t>
      </w:r>
      <w:r>
        <w:t>розвивають самостійність у користуванні словом. З цією метою застосовують</w:t>
      </w:r>
      <w:r>
        <w:rPr>
          <w:spacing w:val="1"/>
        </w:rPr>
        <w:t xml:space="preserve"> </w:t>
      </w:r>
      <w:r>
        <w:t>такий</w:t>
      </w:r>
      <w:r>
        <w:rPr>
          <w:spacing w:val="-1"/>
        </w:rPr>
        <w:t xml:space="preserve"> </w:t>
      </w:r>
      <w:r>
        <w:t>прийом,</w:t>
      </w:r>
      <w:r>
        <w:rPr>
          <w:spacing w:val="-2"/>
        </w:rPr>
        <w:t xml:space="preserve"> </w:t>
      </w:r>
      <w:r>
        <w:t>як питання</w:t>
      </w:r>
      <w:r>
        <w:rPr>
          <w:spacing w:val="1"/>
        </w:rPr>
        <w:t xml:space="preserve"> </w:t>
      </w:r>
      <w:r>
        <w:t>– відповідь.</w:t>
      </w:r>
    </w:p>
    <w:p w:rsidR="009C787B" w:rsidRDefault="00AE36E6">
      <w:pPr>
        <w:pStyle w:val="a3"/>
        <w:ind w:right="356" w:firstLine="566"/>
      </w:pPr>
      <w:r>
        <w:t>У дітей із ЗНМ страждає не тільки мовлення, але й вербаль</w:t>
      </w:r>
      <w:r>
        <w:t>не мислення,</w:t>
      </w:r>
      <w:r>
        <w:rPr>
          <w:spacing w:val="1"/>
        </w:rPr>
        <w:t xml:space="preserve"> </w:t>
      </w:r>
      <w:r>
        <w:t>увага, пам’ять, вони швидко виснажуються і втомлюються, втрачають інтерес</w:t>
      </w:r>
      <w:r>
        <w:rPr>
          <w:spacing w:val="1"/>
        </w:rPr>
        <w:t xml:space="preserve"> </w:t>
      </w:r>
      <w:r>
        <w:t>до будь-якої діяльності. Оскільки, у дошкільному віці провідною діяльністю є</w:t>
      </w:r>
      <w:r>
        <w:rPr>
          <w:spacing w:val="1"/>
        </w:rPr>
        <w:t xml:space="preserve"> </w:t>
      </w:r>
      <w:r>
        <w:t>гра, то її роль у розвитку мовлення дітей старшого дошкільного віку може бути</w:t>
      </w:r>
      <w:r>
        <w:rPr>
          <w:spacing w:val="1"/>
        </w:rPr>
        <w:t xml:space="preserve"> </w:t>
      </w:r>
      <w:r>
        <w:t>ефективним засобом впливу на якість мовлення в цілому [4]. Тому одним із</w:t>
      </w:r>
      <w:r>
        <w:rPr>
          <w:spacing w:val="1"/>
        </w:rPr>
        <w:t xml:space="preserve"> </w:t>
      </w:r>
      <w:r>
        <w:t>засобів розвитку мовлення є ігри та вправи. М. Хватцев підкреслює, що ігри</w:t>
      </w:r>
      <w:r>
        <w:rPr>
          <w:spacing w:val="1"/>
        </w:rPr>
        <w:t xml:space="preserve"> </w:t>
      </w:r>
      <w:r>
        <w:t>сприяють:</w:t>
      </w:r>
      <w:r>
        <w:rPr>
          <w:spacing w:val="1"/>
        </w:rPr>
        <w:t xml:space="preserve"> </w:t>
      </w:r>
      <w:r>
        <w:t>співпраці</w:t>
      </w:r>
      <w:r>
        <w:rPr>
          <w:spacing w:val="1"/>
        </w:rPr>
        <w:t xml:space="preserve"> </w:t>
      </w:r>
      <w:r>
        <w:t>педагога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дитиною;</w:t>
      </w:r>
      <w:r>
        <w:rPr>
          <w:spacing w:val="1"/>
        </w:rPr>
        <w:t xml:space="preserve"> </w:t>
      </w:r>
      <w:r>
        <w:t>активізації</w:t>
      </w:r>
      <w:r>
        <w:rPr>
          <w:spacing w:val="1"/>
        </w:rPr>
        <w:t xml:space="preserve"> </w:t>
      </w:r>
      <w:r>
        <w:t>інтересу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мовлення;</w:t>
      </w:r>
      <w:r>
        <w:rPr>
          <w:spacing w:val="1"/>
        </w:rPr>
        <w:t xml:space="preserve"> </w:t>
      </w:r>
      <w:r>
        <w:t>бажанню оволодіти тими чи іншими у</w:t>
      </w:r>
      <w:r>
        <w:t>міннями та навичками; реформуванню</w:t>
      </w:r>
      <w:r>
        <w:rPr>
          <w:spacing w:val="1"/>
        </w:rPr>
        <w:t xml:space="preserve"> </w:t>
      </w:r>
      <w:r>
        <w:t>старих та появі нових мовленнєвих навичок; застосуванню набутих навичок у</w:t>
      </w:r>
      <w:r>
        <w:rPr>
          <w:spacing w:val="1"/>
        </w:rPr>
        <w:t xml:space="preserve"> </w:t>
      </w:r>
      <w:r>
        <w:t>житті</w:t>
      </w:r>
      <w:r>
        <w:rPr>
          <w:spacing w:val="1"/>
        </w:rPr>
        <w:t xml:space="preserve"> </w:t>
      </w:r>
      <w:r>
        <w:t>[3].</w:t>
      </w:r>
    </w:p>
    <w:p w:rsidR="009C787B" w:rsidRDefault="00AE36E6">
      <w:pPr>
        <w:pStyle w:val="a3"/>
        <w:ind w:right="357" w:firstLine="566"/>
      </w:pPr>
      <w:r>
        <w:t>У логопедичній роботі з дітьми із ТПМ застосовують різні вправи та ігри,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впливають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функціонування</w:t>
      </w:r>
      <w:r>
        <w:rPr>
          <w:spacing w:val="1"/>
        </w:rPr>
        <w:t xml:space="preserve"> </w:t>
      </w:r>
      <w:r>
        <w:t>периферичного</w:t>
      </w:r>
      <w:r>
        <w:rPr>
          <w:spacing w:val="1"/>
        </w:rPr>
        <w:t xml:space="preserve"> </w:t>
      </w:r>
      <w:r>
        <w:t>мовленнєвого</w:t>
      </w:r>
      <w:r>
        <w:rPr>
          <w:spacing w:val="1"/>
        </w:rPr>
        <w:t xml:space="preserve"> </w:t>
      </w:r>
      <w:r>
        <w:t>апара</w:t>
      </w:r>
      <w:r>
        <w:t>ту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загальну якість</w:t>
      </w:r>
      <w:r>
        <w:rPr>
          <w:spacing w:val="-1"/>
        </w:rPr>
        <w:t xml:space="preserve"> </w:t>
      </w:r>
      <w:r>
        <w:t>мовлення</w:t>
      </w:r>
      <w:r>
        <w:rPr>
          <w:spacing w:val="-3"/>
        </w:rPr>
        <w:t xml:space="preserve"> </w:t>
      </w:r>
      <w:r>
        <w:t>дошкільника</w:t>
      </w:r>
      <w:r>
        <w:rPr>
          <w:spacing w:val="-3"/>
        </w:rPr>
        <w:t xml:space="preserve"> </w:t>
      </w:r>
      <w:r>
        <w:t>[4;5].</w:t>
      </w:r>
    </w:p>
    <w:p w:rsidR="009C787B" w:rsidRDefault="00AE36E6">
      <w:pPr>
        <w:pStyle w:val="a3"/>
        <w:ind w:right="360" w:firstLine="566"/>
      </w:pPr>
      <w:r>
        <w:t>Проте, дидактична гра має на меті навчити дитину чомусь новому. В таких</w:t>
      </w:r>
      <w:r>
        <w:rPr>
          <w:spacing w:val="-67"/>
        </w:rPr>
        <w:t xml:space="preserve"> </w:t>
      </w:r>
      <w:r>
        <w:t>іграх</w:t>
      </w:r>
      <w:r>
        <w:rPr>
          <w:spacing w:val="-4"/>
        </w:rPr>
        <w:t xml:space="preserve"> </w:t>
      </w:r>
      <w:r>
        <w:t>дитина</w:t>
      </w:r>
      <w:r>
        <w:rPr>
          <w:spacing w:val="-1"/>
        </w:rPr>
        <w:t xml:space="preserve"> </w:t>
      </w:r>
      <w:r>
        <w:t>спостерігає,</w:t>
      </w:r>
      <w:r>
        <w:rPr>
          <w:spacing w:val="-2"/>
        </w:rPr>
        <w:t xml:space="preserve"> </w:t>
      </w:r>
      <w:r>
        <w:t>порівнює,</w:t>
      </w:r>
      <w:r>
        <w:rPr>
          <w:spacing w:val="-2"/>
        </w:rPr>
        <w:t xml:space="preserve"> </w:t>
      </w:r>
      <w:r>
        <w:t>співставляє,</w:t>
      </w:r>
      <w:r>
        <w:rPr>
          <w:spacing w:val="-2"/>
        </w:rPr>
        <w:t xml:space="preserve"> </w:t>
      </w:r>
      <w:r>
        <w:t>класифікує</w:t>
      </w:r>
      <w:r>
        <w:rPr>
          <w:spacing w:val="-3"/>
        </w:rPr>
        <w:t xml:space="preserve"> </w:t>
      </w:r>
      <w:r>
        <w:t>предмети.</w:t>
      </w:r>
    </w:p>
    <w:p w:rsidR="009C787B" w:rsidRDefault="00AE36E6">
      <w:pPr>
        <w:pStyle w:val="a3"/>
        <w:ind w:right="359" w:firstLine="566"/>
      </w:pPr>
      <w:r>
        <w:t>Логопедична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діалогічного</w:t>
      </w:r>
      <w:r>
        <w:rPr>
          <w:spacing w:val="1"/>
        </w:rPr>
        <w:t xml:space="preserve"> </w:t>
      </w:r>
      <w:r>
        <w:t>мовлення</w:t>
      </w:r>
      <w:r>
        <w:rPr>
          <w:spacing w:val="1"/>
        </w:rPr>
        <w:t xml:space="preserve"> </w:t>
      </w:r>
      <w:r>
        <w:t>засобами</w:t>
      </w:r>
      <w:r>
        <w:rPr>
          <w:spacing w:val="1"/>
        </w:rPr>
        <w:t xml:space="preserve"> </w:t>
      </w:r>
      <w:r>
        <w:t>дидактичних</w:t>
      </w:r>
      <w:r>
        <w:rPr>
          <w:spacing w:val="14"/>
        </w:rPr>
        <w:t xml:space="preserve"> </w:t>
      </w:r>
      <w:r>
        <w:t>ігор</w:t>
      </w:r>
      <w:r>
        <w:rPr>
          <w:spacing w:val="15"/>
        </w:rPr>
        <w:t xml:space="preserve"> </w:t>
      </w:r>
      <w:r>
        <w:t>здійснювалася</w:t>
      </w:r>
      <w:r>
        <w:rPr>
          <w:spacing w:val="15"/>
        </w:rPr>
        <w:t xml:space="preserve"> </w:t>
      </w:r>
      <w:r>
        <w:t>поетапно:</w:t>
      </w:r>
      <w:r>
        <w:rPr>
          <w:spacing w:val="15"/>
        </w:rPr>
        <w:t xml:space="preserve"> </w:t>
      </w:r>
      <w:r>
        <w:t>діалог</w:t>
      </w:r>
      <w:r>
        <w:rPr>
          <w:spacing w:val="15"/>
        </w:rPr>
        <w:t xml:space="preserve"> </w:t>
      </w:r>
      <w:r>
        <w:t>етикетного</w:t>
      </w:r>
      <w:r>
        <w:rPr>
          <w:spacing w:val="15"/>
        </w:rPr>
        <w:t xml:space="preserve"> </w:t>
      </w:r>
      <w:r>
        <w:t>характеру;</w:t>
      </w:r>
      <w:r>
        <w:rPr>
          <w:spacing w:val="13"/>
        </w:rPr>
        <w:t xml:space="preserve"> </w:t>
      </w:r>
      <w:r>
        <w:t>діалог</w:t>
      </w:r>
    </w:p>
    <w:p w:rsidR="009C787B" w:rsidRDefault="00AE36E6">
      <w:pPr>
        <w:pStyle w:val="a5"/>
        <w:numPr>
          <w:ilvl w:val="0"/>
          <w:numId w:val="51"/>
        </w:numPr>
        <w:tabs>
          <w:tab w:val="left" w:pos="837"/>
        </w:tabs>
        <w:spacing w:line="321" w:lineRule="exact"/>
        <w:ind w:hanging="165"/>
        <w:rPr>
          <w:sz w:val="28"/>
        </w:rPr>
      </w:pPr>
      <w:r>
        <w:rPr>
          <w:sz w:val="28"/>
        </w:rPr>
        <w:t>розпитування;</w:t>
      </w:r>
      <w:r>
        <w:rPr>
          <w:spacing w:val="-3"/>
          <w:sz w:val="28"/>
        </w:rPr>
        <w:t xml:space="preserve"> </w:t>
      </w:r>
      <w:r>
        <w:rPr>
          <w:sz w:val="28"/>
        </w:rPr>
        <w:t>діалог -</w:t>
      </w:r>
      <w:r>
        <w:rPr>
          <w:spacing w:val="-4"/>
          <w:sz w:val="28"/>
        </w:rPr>
        <w:t xml:space="preserve"> </w:t>
      </w:r>
      <w:r>
        <w:rPr>
          <w:sz w:val="28"/>
        </w:rPr>
        <w:t>домовленість;</w:t>
      </w:r>
      <w:r>
        <w:rPr>
          <w:spacing w:val="-3"/>
          <w:sz w:val="28"/>
        </w:rPr>
        <w:t xml:space="preserve"> </w:t>
      </w:r>
      <w:r>
        <w:rPr>
          <w:sz w:val="28"/>
        </w:rPr>
        <w:t>діалог</w:t>
      </w:r>
      <w:r>
        <w:rPr>
          <w:spacing w:val="-2"/>
          <w:sz w:val="28"/>
        </w:rPr>
        <w:t xml:space="preserve"> </w:t>
      </w:r>
      <w:r>
        <w:rPr>
          <w:sz w:val="28"/>
        </w:rPr>
        <w:t>-</w:t>
      </w:r>
      <w:r>
        <w:rPr>
          <w:spacing w:val="-4"/>
          <w:sz w:val="28"/>
        </w:rPr>
        <w:t xml:space="preserve"> </w:t>
      </w:r>
      <w:r>
        <w:rPr>
          <w:sz w:val="28"/>
        </w:rPr>
        <w:t>обмін</w:t>
      </w:r>
      <w:r>
        <w:rPr>
          <w:spacing w:val="-3"/>
          <w:sz w:val="28"/>
        </w:rPr>
        <w:t xml:space="preserve"> </w:t>
      </w:r>
      <w:r>
        <w:rPr>
          <w:sz w:val="28"/>
        </w:rPr>
        <w:t>думками,</w:t>
      </w:r>
      <w:r>
        <w:rPr>
          <w:spacing w:val="-5"/>
          <w:sz w:val="28"/>
        </w:rPr>
        <w:t xml:space="preserve"> </w:t>
      </w:r>
      <w:r>
        <w:rPr>
          <w:sz w:val="28"/>
        </w:rPr>
        <w:t>повідомленнями,</w:t>
      </w:r>
    </w:p>
    <w:p w:rsidR="009C787B" w:rsidRDefault="009C787B">
      <w:pPr>
        <w:spacing w:line="321" w:lineRule="exact"/>
        <w:jc w:val="both"/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 w:line="242" w:lineRule="auto"/>
        <w:ind w:right="576"/>
        <w:jc w:val="left"/>
      </w:pPr>
      <w:r>
        <w:t>що</w:t>
      </w:r>
      <w:r>
        <w:rPr>
          <w:spacing w:val="29"/>
        </w:rPr>
        <w:t xml:space="preserve"> </w:t>
      </w:r>
      <w:r>
        <w:t>сприяють</w:t>
      </w:r>
      <w:r>
        <w:rPr>
          <w:spacing w:val="26"/>
        </w:rPr>
        <w:t xml:space="preserve"> </w:t>
      </w:r>
      <w:r>
        <w:t>активізації</w:t>
      </w:r>
      <w:r>
        <w:rPr>
          <w:spacing w:val="26"/>
        </w:rPr>
        <w:t xml:space="preserve"> </w:t>
      </w:r>
      <w:r>
        <w:t>емоційних</w:t>
      </w:r>
      <w:r>
        <w:rPr>
          <w:spacing w:val="26"/>
        </w:rPr>
        <w:t xml:space="preserve"> </w:t>
      </w:r>
      <w:r>
        <w:t>та</w:t>
      </w:r>
      <w:r>
        <w:rPr>
          <w:spacing w:val="27"/>
        </w:rPr>
        <w:t xml:space="preserve"> </w:t>
      </w:r>
      <w:r>
        <w:t>розумових</w:t>
      </w:r>
      <w:r>
        <w:rPr>
          <w:spacing w:val="26"/>
        </w:rPr>
        <w:t xml:space="preserve"> </w:t>
      </w:r>
      <w:r>
        <w:t>процесів:</w:t>
      </w:r>
      <w:r>
        <w:rPr>
          <w:spacing w:val="29"/>
        </w:rPr>
        <w:t xml:space="preserve"> </w:t>
      </w:r>
      <w:r>
        <w:t>єдність</w:t>
      </w:r>
      <w:r>
        <w:rPr>
          <w:spacing w:val="27"/>
        </w:rPr>
        <w:t xml:space="preserve"> </w:t>
      </w:r>
      <w:r>
        <w:t>слова,</w:t>
      </w:r>
      <w:r>
        <w:rPr>
          <w:spacing w:val="-67"/>
        </w:rPr>
        <w:t xml:space="preserve"> </w:t>
      </w:r>
      <w:r>
        <w:t>єдність</w:t>
      </w:r>
      <w:r>
        <w:rPr>
          <w:spacing w:val="-3"/>
        </w:rPr>
        <w:t xml:space="preserve"> </w:t>
      </w:r>
      <w:r>
        <w:t>думки і</w:t>
      </w:r>
      <w:r>
        <w:rPr>
          <w:spacing w:val="-3"/>
        </w:rPr>
        <w:t xml:space="preserve"> </w:t>
      </w:r>
      <w:r>
        <w:t>уяви</w:t>
      </w:r>
      <w:r>
        <w:rPr>
          <w:spacing w:val="-2"/>
        </w:rPr>
        <w:t xml:space="preserve"> </w:t>
      </w:r>
      <w:r>
        <w:t>дітей [2,</w:t>
      </w:r>
      <w:r>
        <w:rPr>
          <w:spacing w:val="-3"/>
        </w:rPr>
        <w:t xml:space="preserve"> </w:t>
      </w:r>
      <w:r>
        <w:t>4].</w:t>
      </w:r>
    </w:p>
    <w:p w:rsidR="009C787B" w:rsidRDefault="00AE36E6">
      <w:pPr>
        <w:pStyle w:val="a3"/>
        <w:spacing w:line="317" w:lineRule="exact"/>
        <w:ind w:left="1309"/>
        <w:jc w:val="left"/>
      </w:pPr>
      <w:r>
        <w:t>Існують</w:t>
      </w:r>
      <w:r>
        <w:rPr>
          <w:spacing w:val="-8"/>
        </w:rPr>
        <w:t xml:space="preserve"> </w:t>
      </w:r>
      <w:r>
        <w:t>різні</w:t>
      </w:r>
      <w:r>
        <w:rPr>
          <w:spacing w:val="-1"/>
        </w:rPr>
        <w:t xml:space="preserve"> </w:t>
      </w:r>
      <w:r>
        <w:t>методи</w:t>
      </w:r>
      <w:r>
        <w:rPr>
          <w:spacing w:val="-3"/>
        </w:rPr>
        <w:t xml:space="preserve"> </w:t>
      </w:r>
      <w:r>
        <w:t>розвитку</w:t>
      </w:r>
      <w:r>
        <w:rPr>
          <w:spacing w:val="-6"/>
        </w:rPr>
        <w:t xml:space="preserve"> </w:t>
      </w:r>
      <w:r>
        <w:t>діалогічного</w:t>
      </w:r>
      <w:r>
        <w:rPr>
          <w:spacing w:val="-1"/>
        </w:rPr>
        <w:t xml:space="preserve"> </w:t>
      </w:r>
      <w:r>
        <w:t>мовлення</w:t>
      </w:r>
      <w:r>
        <w:rPr>
          <w:spacing w:val="-3"/>
        </w:rPr>
        <w:t xml:space="preserve"> </w:t>
      </w:r>
      <w:r>
        <w:t>за</w:t>
      </w:r>
      <w:r>
        <w:rPr>
          <w:spacing w:val="-3"/>
        </w:rPr>
        <w:t xml:space="preserve"> </w:t>
      </w:r>
      <w:r>
        <w:t>К.</w:t>
      </w:r>
      <w:r>
        <w:rPr>
          <w:spacing w:val="-6"/>
        </w:rPr>
        <w:t xml:space="preserve"> </w:t>
      </w:r>
      <w:r>
        <w:t>Крутій:</w:t>
      </w:r>
    </w:p>
    <w:p w:rsidR="009C787B" w:rsidRDefault="00AE36E6">
      <w:pPr>
        <w:pStyle w:val="a3"/>
        <w:ind w:right="576" w:firstLine="566"/>
        <w:jc w:val="left"/>
      </w:pPr>
      <w:r>
        <w:t>-бесіда</w:t>
      </w:r>
      <w:r>
        <w:rPr>
          <w:spacing w:val="41"/>
        </w:rPr>
        <w:t xml:space="preserve"> </w:t>
      </w:r>
      <w:r>
        <w:t>-</w:t>
      </w:r>
      <w:r>
        <w:rPr>
          <w:spacing w:val="40"/>
        </w:rPr>
        <w:t xml:space="preserve"> </w:t>
      </w:r>
      <w:r>
        <w:t>один</w:t>
      </w:r>
      <w:r>
        <w:rPr>
          <w:spacing w:val="38"/>
        </w:rPr>
        <w:t xml:space="preserve"> </w:t>
      </w:r>
      <w:r>
        <w:t>із</w:t>
      </w:r>
      <w:r>
        <w:rPr>
          <w:spacing w:val="37"/>
        </w:rPr>
        <w:t xml:space="preserve"> </w:t>
      </w:r>
      <w:r>
        <w:t>основних</w:t>
      </w:r>
      <w:r>
        <w:rPr>
          <w:spacing w:val="41"/>
        </w:rPr>
        <w:t xml:space="preserve"> </w:t>
      </w:r>
      <w:r>
        <w:t>методів.</w:t>
      </w:r>
      <w:r>
        <w:rPr>
          <w:spacing w:val="36"/>
        </w:rPr>
        <w:t xml:space="preserve"> </w:t>
      </w:r>
      <w:r>
        <w:t>Це</w:t>
      </w:r>
      <w:r>
        <w:rPr>
          <w:spacing w:val="37"/>
        </w:rPr>
        <w:t xml:space="preserve"> </w:t>
      </w:r>
      <w:r>
        <w:t>організована,</w:t>
      </w:r>
      <w:r>
        <w:rPr>
          <w:spacing w:val="37"/>
        </w:rPr>
        <w:t xml:space="preserve"> </w:t>
      </w:r>
      <w:r>
        <w:t>цілеспрямована</w:t>
      </w:r>
      <w:r>
        <w:rPr>
          <w:spacing w:val="-67"/>
        </w:rPr>
        <w:t xml:space="preserve"> </w:t>
      </w:r>
      <w:r>
        <w:t>розмова</w:t>
      </w:r>
      <w:r>
        <w:rPr>
          <w:spacing w:val="-3"/>
        </w:rPr>
        <w:t xml:space="preserve"> </w:t>
      </w:r>
      <w:r>
        <w:t>логопеда з</w:t>
      </w:r>
      <w:r>
        <w:rPr>
          <w:spacing w:val="-1"/>
        </w:rPr>
        <w:t xml:space="preserve"> </w:t>
      </w:r>
      <w:r>
        <w:t>дітьми на</w:t>
      </w:r>
      <w:r>
        <w:rPr>
          <w:spacing w:val="-3"/>
        </w:rPr>
        <w:t xml:space="preserve"> </w:t>
      </w:r>
      <w:r>
        <w:t>певну</w:t>
      </w:r>
      <w:r>
        <w:rPr>
          <w:spacing w:val="1"/>
        </w:rPr>
        <w:t xml:space="preserve"> </w:t>
      </w:r>
      <w:r>
        <w:t>тему.</w:t>
      </w:r>
    </w:p>
    <w:p w:rsidR="009C787B" w:rsidRDefault="00AE36E6">
      <w:pPr>
        <w:pStyle w:val="a3"/>
        <w:spacing w:line="321" w:lineRule="exact"/>
        <w:ind w:left="1239"/>
        <w:jc w:val="left"/>
      </w:pPr>
      <w:r>
        <w:t>-дидактичні</w:t>
      </w:r>
      <w:r>
        <w:rPr>
          <w:spacing w:val="14"/>
        </w:rPr>
        <w:t xml:space="preserve"> </w:t>
      </w:r>
      <w:r>
        <w:t>ігри</w:t>
      </w:r>
      <w:r>
        <w:rPr>
          <w:spacing w:val="14"/>
        </w:rPr>
        <w:t xml:space="preserve"> </w:t>
      </w:r>
      <w:r>
        <w:t>-</w:t>
      </w:r>
      <w:r>
        <w:rPr>
          <w:spacing w:val="14"/>
        </w:rPr>
        <w:t xml:space="preserve"> </w:t>
      </w:r>
      <w:r>
        <w:t>ігри</w:t>
      </w:r>
      <w:r>
        <w:rPr>
          <w:spacing w:val="14"/>
        </w:rPr>
        <w:t xml:space="preserve"> </w:t>
      </w:r>
      <w:r>
        <w:t>типу</w:t>
      </w:r>
      <w:r>
        <w:rPr>
          <w:spacing w:val="12"/>
        </w:rPr>
        <w:t xml:space="preserve"> </w:t>
      </w:r>
      <w:r>
        <w:t>«Познайомимося</w:t>
      </w:r>
      <w:r>
        <w:rPr>
          <w:spacing w:val="14"/>
        </w:rPr>
        <w:t xml:space="preserve"> </w:t>
      </w:r>
      <w:r>
        <w:t>з</w:t>
      </w:r>
      <w:r>
        <w:rPr>
          <w:spacing w:val="13"/>
        </w:rPr>
        <w:t xml:space="preserve"> </w:t>
      </w:r>
      <w:r>
        <w:t>ляльками»,</w:t>
      </w:r>
      <w:r>
        <w:rPr>
          <w:spacing w:val="13"/>
        </w:rPr>
        <w:t xml:space="preserve"> </w:t>
      </w:r>
      <w:r>
        <w:t>«Нова</w:t>
      </w:r>
      <w:r>
        <w:rPr>
          <w:spacing w:val="12"/>
        </w:rPr>
        <w:t xml:space="preserve"> </w:t>
      </w:r>
      <w:r>
        <w:t>лялька»,</w:t>
      </w:r>
    </w:p>
    <w:p w:rsidR="009C787B" w:rsidRDefault="00AE36E6">
      <w:pPr>
        <w:pStyle w:val="a3"/>
        <w:jc w:val="left"/>
      </w:pPr>
      <w:r>
        <w:t>«В</w:t>
      </w:r>
      <w:r>
        <w:rPr>
          <w:spacing w:val="-2"/>
        </w:rPr>
        <w:t xml:space="preserve"> </w:t>
      </w:r>
      <w:r>
        <w:t>гостях у</w:t>
      </w:r>
      <w:r>
        <w:rPr>
          <w:spacing w:val="-2"/>
        </w:rPr>
        <w:t xml:space="preserve"> </w:t>
      </w:r>
      <w:r>
        <w:t>ведмедика»,</w:t>
      </w:r>
      <w:r>
        <w:rPr>
          <w:spacing w:val="-5"/>
        </w:rPr>
        <w:t xml:space="preserve"> </w:t>
      </w:r>
      <w:r>
        <w:t>«В</w:t>
      </w:r>
      <w:r>
        <w:rPr>
          <w:spacing w:val="-1"/>
        </w:rPr>
        <w:t xml:space="preserve"> </w:t>
      </w:r>
      <w:r>
        <w:t>гостях</w:t>
      </w:r>
      <w:r>
        <w:rPr>
          <w:spacing w:val="-1"/>
        </w:rPr>
        <w:t xml:space="preserve"> </w:t>
      </w:r>
      <w:r>
        <w:t>у</w:t>
      </w:r>
      <w:r>
        <w:rPr>
          <w:spacing w:val="-1"/>
        </w:rPr>
        <w:t xml:space="preserve"> </w:t>
      </w:r>
      <w:r>
        <w:t>казки»,</w:t>
      </w:r>
      <w:r>
        <w:rPr>
          <w:spacing w:val="-2"/>
        </w:rPr>
        <w:t xml:space="preserve"> </w:t>
      </w:r>
      <w:r>
        <w:t>«Три</w:t>
      </w:r>
      <w:r>
        <w:rPr>
          <w:spacing w:val="-2"/>
        </w:rPr>
        <w:t xml:space="preserve"> </w:t>
      </w:r>
      <w:r>
        <w:t>ведмеді» тощо;</w:t>
      </w:r>
    </w:p>
    <w:p w:rsidR="009C787B" w:rsidRDefault="00AE36E6">
      <w:pPr>
        <w:pStyle w:val="a5"/>
        <w:numPr>
          <w:ilvl w:val="0"/>
          <w:numId w:val="50"/>
        </w:numPr>
        <w:tabs>
          <w:tab w:val="left" w:pos="1442"/>
        </w:tabs>
        <w:spacing w:before="2"/>
        <w:ind w:right="357" w:firstLine="566"/>
        <w:jc w:val="left"/>
        <w:rPr>
          <w:sz w:val="28"/>
        </w:rPr>
      </w:pPr>
      <w:r>
        <w:rPr>
          <w:sz w:val="28"/>
        </w:rPr>
        <w:t>розмова</w:t>
      </w:r>
      <w:r>
        <w:rPr>
          <w:spacing w:val="33"/>
          <w:sz w:val="28"/>
        </w:rPr>
        <w:t xml:space="preserve"> </w:t>
      </w:r>
      <w:r>
        <w:rPr>
          <w:sz w:val="28"/>
        </w:rPr>
        <w:t>з</w:t>
      </w:r>
      <w:r>
        <w:rPr>
          <w:spacing w:val="36"/>
          <w:sz w:val="28"/>
        </w:rPr>
        <w:t xml:space="preserve"> </w:t>
      </w:r>
      <w:r>
        <w:rPr>
          <w:sz w:val="28"/>
        </w:rPr>
        <w:t>дітьми</w:t>
      </w:r>
      <w:r>
        <w:rPr>
          <w:spacing w:val="34"/>
          <w:sz w:val="28"/>
        </w:rPr>
        <w:t xml:space="preserve"> </w:t>
      </w:r>
      <w:r>
        <w:rPr>
          <w:sz w:val="28"/>
        </w:rPr>
        <w:t>-</w:t>
      </w:r>
      <w:r>
        <w:rPr>
          <w:spacing w:val="37"/>
          <w:sz w:val="28"/>
        </w:rPr>
        <w:t xml:space="preserve"> </w:t>
      </w:r>
      <w:r>
        <w:rPr>
          <w:sz w:val="28"/>
        </w:rPr>
        <w:t>тематика</w:t>
      </w:r>
      <w:r>
        <w:rPr>
          <w:spacing w:val="33"/>
          <w:sz w:val="28"/>
        </w:rPr>
        <w:t xml:space="preserve"> </w:t>
      </w:r>
      <w:r>
        <w:rPr>
          <w:sz w:val="28"/>
        </w:rPr>
        <w:t>розмов</w:t>
      </w:r>
      <w:r>
        <w:rPr>
          <w:spacing w:val="33"/>
          <w:sz w:val="28"/>
        </w:rPr>
        <w:t xml:space="preserve"> </w:t>
      </w:r>
      <w:r>
        <w:rPr>
          <w:sz w:val="28"/>
        </w:rPr>
        <w:t>повинна</w:t>
      </w:r>
      <w:r>
        <w:rPr>
          <w:spacing w:val="36"/>
          <w:sz w:val="28"/>
        </w:rPr>
        <w:t xml:space="preserve"> </w:t>
      </w:r>
      <w:r>
        <w:rPr>
          <w:sz w:val="28"/>
        </w:rPr>
        <w:t>спиратися</w:t>
      </w:r>
      <w:r>
        <w:rPr>
          <w:spacing w:val="34"/>
          <w:sz w:val="28"/>
        </w:rPr>
        <w:t xml:space="preserve"> </w:t>
      </w:r>
      <w:r>
        <w:rPr>
          <w:sz w:val="28"/>
        </w:rPr>
        <w:t>на</w:t>
      </w:r>
      <w:r>
        <w:rPr>
          <w:spacing w:val="33"/>
          <w:sz w:val="28"/>
        </w:rPr>
        <w:t xml:space="preserve"> </w:t>
      </w:r>
      <w:r>
        <w:rPr>
          <w:sz w:val="28"/>
        </w:rPr>
        <w:t>їхній</w:t>
      </w:r>
      <w:r>
        <w:rPr>
          <w:spacing w:val="34"/>
          <w:sz w:val="28"/>
        </w:rPr>
        <w:t xml:space="preserve"> </w:t>
      </w:r>
      <w:r>
        <w:rPr>
          <w:sz w:val="28"/>
        </w:rPr>
        <w:t>досвід,</w:t>
      </w:r>
      <w:r>
        <w:rPr>
          <w:spacing w:val="-67"/>
          <w:sz w:val="28"/>
        </w:rPr>
        <w:t xml:space="preserve"> </w:t>
      </w:r>
      <w:r>
        <w:rPr>
          <w:sz w:val="28"/>
        </w:rPr>
        <w:t>знання</w:t>
      </w:r>
      <w:r>
        <w:rPr>
          <w:spacing w:val="-4"/>
          <w:sz w:val="28"/>
        </w:rPr>
        <w:t xml:space="preserve"> </w:t>
      </w:r>
      <w:r>
        <w:rPr>
          <w:sz w:val="28"/>
        </w:rPr>
        <w:t>і уявлення про</w:t>
      </w:r>
      <w:r>
        <w:rPr>
          <w:spacing w:val="-4"/>
          <w:sz w:val="28"/>
        </w:rPr>
        <w:t xml:space="preserve"> </w:t>
      </w:r>
      <w:r>
        <w:rPr>
          <w:sz w:val="28"/>
        </w:rPr>
        <w:t>навколишнє</w:t>
      </w:r>
      <w:r>
        <w:rPr>
          <w:spacing w:val="-2"/>
          <w:sz w:val="28"/>
        </w:rPr>
        <w:t xml:space="preserve"> </w:t>
      </w:r>
      <w:r>
        <w:rPr>
          <w:sz w:val="28"/>
        </w:rPr>
        <w:t>життя,</w:t>
      </w:r>
      <w:r>
        <w:rPr>
          <w:spacing w:val="-2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явища</w:t>
      </w:r>
      <w:r>
        <w:rPr>
          <w:spacing w:val="-1"/>
          <w:sz w:val="28"/>
        </w:rPr>
        <w:t xml:space="preserve"> </w:t>
      </w:r>
      <w:r>
        <w:rPr>
          <w:sz w:val="28"/>
        </w:rPr>
        <w:t>природи;</w:t>
      </w:r>
    </w:p>
    <w:p w:rsidR="009C787B" w:rsidRDefault="00AE36E6">
      <w:pPr>
        <w:pStyle w:val="a5"/>
        <w:numPr>
          <w:ilvl w:val="0"/>
          <w:numId w:val="50"/>
        </w:numPr>
        <w:tabs>
          <w:tab w:val="left" w:pos="1444"/>
          <w:tab w:val="left" w:pos="1541"/>
          <w:tab w:val="left" w:pos="1860"/>
          <w:tab w:val="left" w:pos="2869"/>
          <w:tab w:val="left" w:pos="4517"/>
          <w:tab w:val="left" w:pos="5885"/>
          <w:tab w:val="left" w:pos="7438"/>
          <w:tab w:val="left" w:pos="8836"/>
        </w:tabs>
        <w:ind w:right="354" w:firstLine="566"/>
        <w:jc w:val="left"/>
        <w:rPr>
          <w:sz w:val="28"/>
        </w:rPr>
      </w:pPr>
      <w:r>
        <w:rPr>
          <w:sz w:val="28"/>
        </w:rPr>
        <w:t>ігри</w:t>
      </w:r>
      <w:r>
        <w:rPr>
          <w:spacing w:val="37"/>
          <w:sz w:val="28"/>
        </w:rPr>
        <w:t xml:space="preserve"> </w:t>
      </w:r>
      <w:r>
        <w:rPr>
          <w:sz w:val="28"/>
        </w:rPr>
        <w:t>-</w:t>
      </w:r>
      <w:r>
        <w:rPr>
          <w:spacing w:val="36"/>
          <w:sz w:val="28"/>
        </w:rPr>
        <w:t xml:space="preserve"> </w:t>
      </w:r>
      <w:r>
        <w:rPr>
          <w:sz w:val="28"/>
        </w:rPr>
        <w:t>драматизації</w:t>
      </w:r>
      <w:r>
        <w:rPr>
          <w:spacing w:val="36"/>
          <w:sz w:val="28"/>
        </w:rPr>
        <w:t xml:space="preserve"> </w:t>
      </w:r>
      <w:r>
        <w:rPr>
          <w:sz w:val="28"/>
        </w:rPr>
        <w:t>та</w:t>
      </w:r>
      <w:r>
        <w:rPr>
          <w:spacing w:val="37"/>
          <w:sz w:val="28"/>
        </w:rPr>
        <w:t xml:space="preserve"> </w:t>
      </w:r>
      <w:r>
        <w:rPr>
          <w:sz w:val="28"/>
        </w:rPr>
        <w:t>інсценізації</w:t>
      </w:r>
      <w:r>
        <w:rPr>
          <w:spacing w:val="39"/>
          <w:sz w:val="28"/>
        </w:rPr>
        <w:t xml:space="preserve"> </w:t>
      </w:r>
      <w:r>
        <w:rPr>
          <w:sz w:val="28"/>
        </w:rPr>
        <w:t>-</w:t>
      </w:r>
      <w:r>
        <w:rPr>
          <w:spacing w:val="36"/>
          <w:sz w:val="28"/>
        </w:rPr>
        <w:t xml:space="preserve"> </w:t>
      </w:r>
      <w:r>
        <w:rPr>
          <w:sz w:val="28"/>
        </w:rPr>
        <w:t>для</w:t>
      </w:r>
      <w:r>
        <w:rPr>
          <w:spacing w:val="36"/>
          <w:sz w:val="28"/>
        </w:rPr>
        <w:t xml:space="preserve"> </w:t>
      </w:r>
      <w:r>
        <w:rPr>
          <w:sz w:val="28"/>
        </w:rPr>
        <w:t>драматизації</w:t>
      </w:r>
      <w:r>
        <w:rPr>
          <w:spacing w:val="37"/>
          <w:sz w:val="28"/>
        </w:rPr>
        <w:t xml:space="preserve"> </w:t>
      </w:r>
      <w:r>
        <w:rPr>
          <w:sz w:val="28"/>
        </w:rPr>
        <w:t>використовуються</w:t>
      </w:r>
      <w:r>
        <w:rPr>
          <w:spacing w:val="-67"/>
          <w:sz w:val="28"/>
        </w:rPr>
        <w:t xml:space="preserve"> </w:t>
      </w:r>
      <w:r>
        <w:rPr>
          <w:sz w:val="28"/>
        </w:rPr>
        <w:t>казки</w:t>
      </w:r>
      <w:r>
        <w:rPr>
          <w:sz w:val="28"/>
        </w:rPr>
        <w:tab/>
        <w:t>з</w:t>
      </w:r>
      <w:r>
        <w:rPr>
          <w:sz w:val="28"/>
        </w:rPr>
        <w:tab/>
        <w:t>чітким</w:t>
      </w:r>
      <w:r>
        <w:rPr>
          <w:sz w:val="28"/>
        </w:rPr>
        <w:tab/>
        <w:t>динамічним</w:t>
      </w:r>
      <w:r>
        <w:rPr>
          <w:sz w:val="28"/>
        </w:rPr>
        <w:tab/>
        <w:t>сюжетом,</w:t>
      </w:r>
      <w:r>
        <w:rPr>
          <w:sz w:val="28"/>
        </w:rPr>
        <w:tab/>
        <w:t>повторами,</w:t>
      </w:r>
      <w:r>
        <w:rPr>
          <w:sz w:val="28"/>
        </w:rPr>
        <w:tab/>
        <w:t>діалогами</w:t>
      </w:r>
      <w:r>
        <w:rPr>
          <w:sz w:val="28"/>
        </w:rPr>
        <w:tab/>
        <w:t>(«Колобок»,</w:t>
      </w:r>
    </w:p>
    <w:p w:rsidR="009C787B" w:rsidRDefault="00AE36E6">
      <w:pPr>
        <w:pStyle w:val="a3"/>
        <w:spacing w:line="322" w:lineRule="exact"/>
        <w:jc w:val="left"/>
      </w:pPr>
      <w:r>
        <w:t>«Ріпка»,</w:t>
      </w:r>
      <w:r>
        <w:rPr>
          <w:spacing w:val="-2"/>
        </w:rPr>
        <w:t xml:space="preserve"> </w:t>
      </w:r>
      <w:r>
        <w:t>«Рукавичка»,</w:t>
      </w:r>
      <w:r>
        <w:rPr>
          <w:spacing w:val="-2"/>
        </w:rPr>
        <w:t xml:space="preserve"> </w:t>
      </w:r>
      <w:r>
        <w:t>«Котик</w:t>
      </w:r>
      <w:r>
        <w:rPr>
          <w:spacing w:val="-1"/>
        </w:rPr>
        <w:t xml:space="preserve"> </w:t>
      </w:r>
      <w:r>
        <w:t>і</w:t>
      </w:r>
      <w:r>
        <w:rPr>
          <w:spacing w:val="-4"/>
        </w:rPr>
        <w:t xml:space="preserve"> </w:t>
      </w:r>
      <w:r>
        <w:t>Півник»</w:t>
      </w:r>
      <w:r>
        <w:rPr>
          <w:spacing w:val="-3"/>
        </w:rPr>
        <w:t xml:space="preserve"> </w:t>
      </w:r>
      <w:r>
        <w:t>тощо);</w:t>
      </w:r>
    </w:p>
    <w:p w:rsidR="009C787B" w:rsidRDefault="00AE36E6">
      <w:pPr>
        <w:pStyle w:val="a5"/>
        <w:numPr>
          <w:ilvl w:val="0"/>
          <w:numId w:val="50"/>
        </w:numPr>
        <w:tabs>
          <w:tab w:val="left" w:pos="1411"/>
        </w:tabs>
        <w:ind w:right="354" w:firstLine="566"/>
        <w:jc w:val="left"/>
        <w:rPr>
          <w:sz w:val="28"/>
        </w:rPr>
      </w:pPr>
      <w:r>
        <w:rPr>
          <w:sz w:val="28"/>
        </w:rPr>
        <w:t>тематичні</w:t>
      </w:r>
      <w:r>
        <w:rPr>
          <w:spacing w:val="3"/>
          <w:sz w:val="28"/>
        </w:rPr>
        <w:t xml:space="preserve"> </w:t>
      </w:r>
      <w:r>
        <w:rPr>
          <w:sz w:val="28"/>
        </w:rPr>
        <w:t>ігри</w:t>
      </w:r>
      <w:r>
        <w:rPr>
          <w:spacing w:val="4"/>
          <w:sz w:val="28"/>
        </w:rPr>
        <w:t xml:space="preserve"> </w:t>
      </w:r>
      <w:r>
        <w:rPr>
          <w:sz w:val="28"/>
        </w:rPr>
        <w:t>мовленнєвої</w:t>
      </w:r>
      <w:r>
        <w:rPr>
          <w:spacing w:val="4"/>
          <w:sz w:val="28"/>
        </w:rPr>
        <w:t xml:space="preserve"> </w:t>
      </w:r>
      <w:r>
        <w:rPr>
          <w:sz w:val="28"/>
        </w:rPr>
        <w:t>ситуації</w:t>
      </w:r>
      <w:r>
        <w:rPr>
          <w:spacing w:val="9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«Зустріч</w:t>
      </w:r>
      <w:r>
        <w:rPr>
          <w:spacing w:val="3"/>
          <w:sz w:val="28"/>
        </w:rPr>
        <w:t xml:space="preserve"> </w:t>
      </w:r>
      <w:r>
        <w:rPr>
          <w:sz w:val="28"/>
        </w:rPr>
        <w:t>друзів»,</w:t>
      </w:r>
      <w:r>
        <w:rPr>
          <w:spacing w:val="1"/>
          <w:sz w:val="28"/>
        </w:rPr>
        <w:t xml:space="preserve"> </w:t>
      </w:r>
      <w:r>
        <w:rPr>
          <w:sz w:val="28"/>
        </w:rPr>
        <w:t>«Знайомство»,</w:t>
      </w:r>
      <w:r>
        <w:rPr>
          <w:spacing w:val="2"/>
          <w:sz w:val="28"/>
        </w:rPr>
        <w:t xml:space="preserve"> </w:t>
      </w:r>
      <w:r>
        <w:rPr>
          <w:sz w:val="28"/>
        </w:rPr>
        <w:t>«У</w:t>
      </w:r>
      <w:r>
        <w:rPr>
          <w:spacing w:val="-67"/>
          <w:sz w:val="28"/>
        </w:rPr>
        <w:t xml:space="preserve"> </w:t>
      </w:r>
      <w:r>
        <w:rPr>
          <w:sz w:val="28"/>
        </w:rPr>
        <w:t>лікарні»,</w:t>
      </w:r>
      <w:r>
        <w:rPr>
          <w:spacing w:val="-5"/>
          <w:sz w:val="28"/>
        </w:rPr>
        <w:t xml:space="preserve"> </w:t>
      </w:r>
      <w:r>
        <w:rPr>
          <w:sz w:val="28"/>
        </w:rPr>
        <w:t>«Розмова</w:t>
      </w:r>
      <w:r>
        <w:rPr>
          <w:spacing w:val="-4"/>
          <w:sz w:val="28"/>
        </w:rPr>
        <w:t xml:space="preserve"> </w:t>
      </w:r>
      <w:r>
        <w:rPr>
          <w:sz w:val="28"/>
        </w:rPr>
        <w:t>по</w:t>
      </w:r>
      <w:r>
        <w:rPr>
          <w:spacing w:val="1"/>
          <w:sz w:val="28"/>
        </w:rPr>
        <w:t xml:space="preserve"> </w:t>
      </w:r>
      <w:r>
        <w:rPr>
          <w:sz w:val="28"/>
        </w:rPr>
        <w:t>телефону»,</w:t>
      </w:r>
      <w:r>
        <w:rPr>
          <w:spacing w:val="-5"/>
          <w:sz w:val="28"/>
        </w:rPr>
        <w:t xml:space="preserve"> </w:t>
      </w:r>
      <w:r>
        <w:rPr>
          <w:sz w:val="28"/>
        </w:rPr>
        <w:t>«Сім’я»</w:t>
      </w:r>
      <w:r>
        <w:rPr>
          <w:spacing w:val="1"/>
          <w:sz w:val="28"/>
        </w:rPr>
        <w:t xml:space="preserve"> </w:t>
      </w:r>
      <w:r>
        <w:rPr>
          <w:sz w:val="28"/>
        </w:rPr>
        <w:t>тощо.;</w:t>
      </w:r>
    </w:p>
    <w:p w:rsidR="009C787B" w:rsidRDefault="00AE36E6">
      <w:pPr>
        <w:pStyle w:val="a5"/>
        <w:numPr>
          <w:ilvl w:val="0"/>
          <w:numId w:val="50"/>
        </w:numPr>
        <w:tabs>
          <w:tab w:val="left" w:pos="1430"/>
        </w:tabs>
        <w:spacing w:before="1"/>
        <w:ind w:right="356" w:firstLine="566"/>
        <w:jc w:val="left"/>
        <w:rPr>
          <w:sz w:val="28"/>
        </w:rPr>
      </w:pPr>
      <w:r>
        <w:rPr>
          <w:sz w:val="28"/>
        </w:rPr>
        <w:t>«Кумулятивні</w:t>
      </w:r>
      <w:r>
        <w:rPr>
          <w:spacing w:val="24"/>
          <w:sz w:val="28"/>
        </w:rPr>
        <w:t xml:space="preserve"> </w:t>
      </w:r>
      <w:r>
        <w:rPr>
          <w:sz w:val="28"/>
        </w:rPr>
        <w:t>казочки»</w:t>
      </w:r>
      <w:r>
        <w:rPr>
          <w:spacing w:val="28"/>
          <w:sz w:val="28"/>
        </w:rPr>
        <w:t xml:space="preserve"> </w:t>
      </w:r>
      <w:r>
        <w:rPr>
          <w:sz w:val="28"/>
        </w:rPr>
        <w:t>-</w:t>
      </w:r>
      <w:r>
        <w:rPr>
          <w:spacing w:val="25"/>
          <w:sz w:val="28"/>
        </w:rPr>
        <w:t xml:space="preserve"> </w:t>
      </w:r>
      <w:r>
        <w:rPr>
          <w:sz w:val="28"/>
        </w:rPr>
        <w:t>це</w:t>
      </w:r>
      <w:r>
        <w:rPr>
          <w:spacing w:val="23"/>
          <w:sz w:val="28"/>
        </w:rPr>
        <w:t xml:space="preserve"> </w:t>
      </w:r>
      <w:r>
        <w:rPr>
          <w:sz w:val="28"/>
        </w:rPr>
        <w:t>ланцюг</w:t>
      </w:r>
      <w:r>
        <w:rPr>
          <w:spacing w:val="24"/>
          <w:sz w:val="28"/>
        </w:rPr>
        <w:t xml:space="preserve"> </w:t>
      </w:r>
      <w:r>
        <w:rPr>
          <w:sz w:val="28"/>
        </w:rPr>
        <w:t>питань</w:t>
      </w:r>
      <w:r>
        <w:rPr>
          <w:spacing w:val="23"/>
          <w:sz w:val="28"/>
        </w:rPr>
        <w:t xml:space="preserve"> </w:t>
      </w:r>
      <w:r>
        <w:rPr>
          <w:sz w:val="28"/>
        </w:rPr>
        <w:t>та</w:t>
      </w:r>
      <w:r>
        <w:rPr>
          <w:spacing w:val="23"/>
          <w:sz w:val="28"/>
        </w:rPr>
        <w:t xml:space="preserve"> </w:t>
      </w:r>
      <w:r>
        <w:rPr>
          <w:sz w:val="28"/>
        </w:rPr>
        <w:t>відповідей,</w:t>
      </w:r>
      <w:r>
        <w:rPr>
          <w:spacing w:val="24"/>
          <w:sz w:val="28"/>
        </w:rPr>
        <w:t xml:space="preserve"> </w:t>
      </w:r>
      <w:r>
        <w:rPr>
          <w:sz w:val="28"/>
        </w:rPr>
        <w:t>витриманих</w:t>
      </w:r>
      <w:r>
        <w:rPr>
          <w:spacing w:val="25"/>
          <w:sz w:val="28"/>
        </w:rPr>
        <w:t xml:space="preserve"> </w:t>
      </w:r>
      <w:r>
        <w:rPr>
          <w:sz w:val="28"/>
        </w:rPr>
        <w:t>у</w:t>
      </w:r>
      <w:r>
        <w:rPr>
          <w:spacing w:val="-67"/>
          <w:sz w:val="28"/>
        </w:rPr>
        <w:t xml:space="preserve"> </w:t>
      </w:r>
      <w:r>
        <w:rPr>
          <w:sz w:val="28"/>
        </w:rPr>
        <w:t>межах одного</w:t>
      </w:r>
      <w:r>
        <w:rPr>
          <w:spacing w:val="1"/>
          <w:sz w:val="28"/>
        </w:rPr>
        <w:t xml:space="preserve"> </w:t>
      </w:r>
      <w:r>
        <w:rPr>
          <w:sz w:val="28"/>
        </w:rPr>
        <w:t>логічного</w:t>
      </w:r>
      <w:r>
        <w:rPr>
          <w:spacing w:val="-3"/>
          <w:sz w:val="28"/>
        </w:rPr>
        <w:t xml:space="preserve"> </w:t>
      </w:r>
      <w:r>
        <w:rPr>
          <w:sz w:val="28"/>
        </w:rPr>
        <w:t>ряду.</w:t>
      </w:r>
    </w:p>
    <w:p w:rsidR="009C787B" w:rsidRDefault="00AE36E6">
      <w:pPr>
        <w:pStyle w:val="a5"/>
        <w:numPr>
          <w:ilvl w:val="0"/>
          <w:numId w:val="50"/>
        </w:numPr>
        <w:tabs>
          <w:tab w:val="left" w:pos="1652"/>
          <w:tab w:val="left" w:pos="1653"/>
          <w:tab w:val="left" w:pos="3388"/>
          <w:tab w:val="left" w:pos="4741"/>
          <w:tab w:val="left" w:pos="5388"/>
          <w:tab w:val="left" w:pos="6605"/>
          <w:tab w:val="left" w:pos="7480"/>
          <w:tab w:val="left" w:pos="8833"/>
        </w:tabs>
        <w:spacing w:line="321" w:lineRule="exact"/>
        <w:ind w:left="1652" w:hanging="414"/>
        <w:jc w:val="left"/>
        <w:rPr>
          <w:sz w:val="28"/>
        </w:rPr>
      </w:pPr>
      <w:r>
        <w:rPr>
          <w:sz w:val="28"/>
        </w:rPr>
        <w:t>Мовленнєві</w:t>
      </w:r>
      <w:r>
        <w:rPr>
          <w:sz w:val="28"/>
        </w:rPr>
        <w:tab/>
        <w:t>ситуації.</w:t>
      </w:r>
      <w:r>
        <w:rPr>
          <w:sz w:val="28"/>
        </w:rPr>
        <w:tab/>
        <w:t>Це</w:t>
      </w:r>
      <w:r>
        <w:rPr>
          <w:sz w:val="28"/>
        </w:rPr>
        <w:tab/>
        <w:t>можуть</w:t>
      </w:r>
      <w:r>
        <w:rPr>
          <w:sz w:val="28"/>
        </w:rPr>
        <w:tab/>
        <w:t>бути</w:t>
      </w:r>
      <w:r>
        <w:rPr>
          <w:sz w:val="28"/>
        </w:rPr>
        <w:tab/>
        <w:t>невеликі</w:t>
      </w:r>
      <w:r>
        <w:rPr>
          <w:sz w:val="28"/>
        </w:rPr>
        <w:tab/>
        <w:t>інсценізації:</w:t>
      </w:r>
    </w:p>
    <w:p w:rsidR="009C787B" w:rsidRDefault="00AE36E6">
      <w:pPr>
        <w:pStyle w:val="a3"/>
        <w:ind w:right="346"/>
        <w:jc w:val="left"/>
      </w:pPr>
      <w:r>
        <w:t>«Знайомство»,</w:t>
      </w:r>
      <w:r>
        <w:rPr>
          <w:spacing w:val="12"/>
        </w:rPr>
        <w:t xml:space="preserve"> </w:t>
      </w:r>
      <w:r>
        <w:t>«У</w:t>
      </w:r>
      <w:r>
        <w:rPr>
          <w:spacing w:val="14"/>
        </w:rPr>
        <w:t xml:space="preserve"> </w:t>
      </w:r>
      <w:r>
        <w:t>лікарні»,</w:t>
      </w:r>
      <w:r>
        <w:rPr>
          <w:spacing w:val="12"/>
        </w:rPr>
        <w:t xml:space="preserve"> </w:t>
      </w:r>
      <w:r>
        <w:t>«У</w:t>
      </w:r>
      <w:r>
        <w:rPr>
          <w:spacing w:val="14"/>
        </w:rPr>
        <w:t xml:space="preserve"> </w:t>
      </w:r>
      <w:r>
        <w:t>магазині»,</w:t>
      </w:r>
      <w:r>
        <w:rPr>
          <w:spacing w:val="13"/>
        </w:rPr>
        <w:t xml:space="preserve"> </w:t>
      </w:r>
      <w:r>
        <w:t>«На</w:t>
      </w:r>
      <w:r>
        <w:rPr>
          <w:spacing w:val="13"/>
        </w:rPr>
        <w:t xml:space="preserve"> </w:t>
      </w:r>
      <w:r>
        <w:t>пошті»,</w:t>
      </w:r>
      <w:r>
        <w:rPr>
          <w:spacing w:val="13"/>
        </w:rPr>
        <w:t xml:space="preserve"> </w:t>
      </w:r>
      <w:r>
        <w:t>«У</w:t>
      </w:r>
      <w:r>
        <w:rPr>
          <w:spacing w:val="11"/>
        </w:rPr>
        <w:t xml:space="preserve"> </w:t>
      </w:r>
      <w:r>
        <w:t>зоопарку»,</w:t>
      </w:r>
      <w:r>
        <w:rPr>
          <w:spacing w:val="13"/>
        </w:rPr>
        <w:t xml:space="preserve"> </w:t>
      </w:r>
      <w:r>
        <w:t>«Розмова</w:t>
      </w:r>
      <w:r>
        <w:rPr>
          <w:spacing w:val="-67"/>
        </w:rPr>
        <w:t xml:space="preserve"> </w:t>
      </w:r>
      <w:r>
        <w:t>по телефону»,</w:t>
      </w:r>
      <w:r>
        <w:rPr>
          <w:spacing w:val="-4"/>
        </w:rPr>
        <w:t xml:space="preserve"> </w:t>
      </w:r>
      <w:r>
        <w:t>«Зустріч друзів» тощо;</w:t>
      </w:r>
    </w:p>
    <w:p w:rsidR="009C787B" w:rsidRDefault="00AE36E6">
      <w:pPr>
        <w:pStyle w:val="a5"/>
        <w:numPr>
          <w:ilvl w:val="0"/>
          <w:numId w:val="50"/>
        </w:numPr>
        <w:tabs>
          <w:tab w:val="left" w:pos="1420"/>
        </w:tabs>
        <w:ind w:right="353" w:firstLine="566"/>
        <w:rPr>
          <w:sz w:val="28"/>
        </w:rPr>
      </w:pPr>
      <w:r>
        <w:rPr>
          <w:sz w:val="28"/>
        </w:rPr>
        <w:t>схеми-моделі - одна з основних чинників розвитку творчого мислення та</w:t>
      </w:r>
      <w:r>
        <w:rPr>
          <w:spacing w:val="1"/>
          <w:sz w:val="28"/>
        </w:rPr>
        <w:t xml:space="preserve"> </w:t>
      </w:r>
      <w:r>
        <w:rPr>
          <w:sz w:val="28"/>
        </w:rPr>
        <w:t>мовленнєвого спілкування. Використовуючи схеми-моделі, потрібно запитання</w:t>
      </w:r>
      <w:r>
        <w:rPr>
          <w:spacing w:val="1"/>
          <w:sz w:val="28"/>
        </w:rPr>
        <w:t xml:space="preserve"> </w:t>
      </w:r>
      <w:r>
        <w:rPr>
          <w:sz w:val="28"/>
        </w:rPr>
        <w:t>ставити так,</w:t>
      </w:r>
      <w:r>
        <w:rPr>
          <w:spacing w:val="-1"/>
          <w:sz w:val="28"/>
        </w:rPr>
        <w:t xml:space="preserve"> </w:t>
      </w:r>
      <w:r>
        <w:rPr>
          <w:sz w:val="28"/>
        </w:rPr>
        <w:t>щоб</w:t>
      </w:r>
      <w:r>
        <w:rPr>
          <w:spacing w:val="1"/>
          <w:sz w:val="28"/>
        </w:rPr>
        <w:t xml:space="preserve"> </w:t>
      </w:r>
      <w:r>
        <w:rPr>
          <w:sz w:val="28"/>
        </w:rPr>
        <w:t>вони</w:t>
      </w:r>
      <w:r>
        <w:rPr>
          <w:spacing w:val="-1"/>
          <w:sz w:val="28"/>
        </w:rPr>
        <w:t xml:space="preserve"> </w:t>
      </w:r>
      <w:r>
        <w:rPr>
          <w:sz w:val="28"/>
        </w:rPr>
        <w:t>спонукали</w:t>
      </w:r>
      <w:r>
        <w:rPr>
          <w:spacing w:val="-3"/>
          <w:sz w:val="28"/>
        </w:rPr>
        <w:t xml:space="preserve"> </w:t>
      </w:r>
      <w:r>
        <w:rPr>
          <w:sz w:val="28"/>
        </w:rPr>
        <w:t>до інтелектуальної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активності;</w:t>
      </w:r>
    </w:p>
    <w:p w:rsidR="009C787B" w:rsidRDefault="00AE36E6">
      <w:pPr>
        <w:pStyle w:val="a5"/>
        <w:numPr>
          <w:ilvl w:val="0"/>
          <w:numId w:val="50"/>
        </w:numPr>
        <w:tabs>
          <w:tab w:val="left" w:pos="1435"/>
        </w:tabs>
        <w:ind w:right="357" w:firstLine="566"/>
        <w:rPr>
          <w:sz w:val="28"/>
        </w:rPr>
      </w:pPr>
      <w:r>
        <w:rPr>
          <w:sz w:val="28"/>
        </w:rPr>
        <w:t xml:space="preserve">кросворди - </w:t>
      </w:r>
      <w:r>
        <w:rPr>
          <w:sz w:val="28"/>
        </w:rPr>
        <w:t>гри - завдання, що полягає у вписуванні літер у перехресні</w:t>
      </w:r>
      <w:r>
        <w:rPr>
          <w:spacing w:val="1"/>
          <w:sz w:val="28"/>
        </w:rPr>
        <w:t xml:space="preserve"> </w:t>
      </w:r>
      <w:r>
        <w:rPr>
          <w:sz w:val="28"/>
        </w:rPr>
        <w:t>рядки клітинок так, щоб формувалося поняття про те, що елементом мовлення є</w:t>
      </w:r>
      <w:r>
        <w:rPr>
          <w:spacing w:val="-67"/>
          <w:sz w:val="28"/>
        </w:rPr>
        <w:t xml:space="preserve"> </w:t>
      </w:r>
      <w:r>
        <w:rPr>
          <w:sz w:val="28"/>
        </w:rPr>
        <w:t>слово</w:t>
      </w:r>
      <w:r>
        <w:rPr>
          <w:spacing w:val="1"/>
          <w:sz w:val="28"/>
        </w:rPr>
        <w:t xml:space="preserve"> </w:t>
      </w:r>
      <w:r>
        <w:rPr>
          <w:sz w:val="28"/>
        </w:rPr>
        <w:t>[2].</w:t>
      </w:r>
    </w:p>
    <w:p w:rsidR="009C787B" w:rsidRDefault="00AE36E6">
      <w:pPr>
        <w:pStyle w:val="a3"/>
        <w:ind w:right="352" w:firstLine="566"/>
      </w:pPr>
      <w:r>
        <w:t>З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оптимізації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педагогів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комунікативної</w:t>
      </w:r>
      <w:r>
        <w:rPr>
          <w:spacing w:val="1"/>
        </w:rPr>
        <w:t xml:space="preserve"> </w:t>
      </w:r>
      <w:r>
        <w:t>компетентності</w:t>
      </w:r>
      <w:r>
        <w:rPr>
          <w:spacing w:val="1"/>
        </w:rPr>
        <w:t xml:space="preserve"> </w:t>
      </w:r>
      <w:r>
        <w:t>дошкільників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ТПМ</w:t>
      </w:r>
      <w:r>
        <w:rPr>
          <w:spacing w:val="1"/>
        </w:rPr>
        <w:t xml:space="preserve"> </w:t>
      </w:r>
      <w:r>
        <w:t>проводиться</w:t>
      </w:r>
      <w:r>
        <w:rPr>
          <w:spacing w:val="1"/>
        </w:rPr>
        <w:t xml:space="preserve"> </w:t>
      </w:r>
      <w:r>
        <w:t>психолого-педагогічна</w:t>
      </w:r>
      <w:r>
        <w:rPr>
          <w:spacing w:val="-67"/>
        </w:rPr>
        <w:t xml:space="preserve"> </w:t>
      </w:r>
      <w:r>
        <w:t>підготовка</w:t>
      </w:r>
      <w:r>
        <w:rPr>
          <w:spacing w:val="1"/>
        </w:rPr>
        <w:t xml:space="preserve"> </w:t>
      </w:r>
      <w:r>
        <w:t>педагогів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вивчення:</w:t>
      </w:r>
      <w:r>
        <w:rPr>
          <w:spacing w:val="1"/>
        </w:rPr>
        <w:t xml:space="preserve"> </w:t>
      </w:r>
      <w:r>
        <w:t>вікових</w:t>
      </w:r>
      <w:r>
        <w:rPr>
          <w:spacing w:val="1"/>
        </w:rPr>
        <w:t xml:space="preserve"> </w:t>
      </w:r>
      <w:r>
        <w:t>особливостей</w:t>
      </w:r>
      <w:r>
        <w:rPr>
          <w:spacing w:val="1"/>
        </w:rPr>
        <w:t xml:space="preserve"> </w:t>
      </w:r>
      <w:r>
        <w:t>дошкільників,</w:t>
      </w:r>
      <w:r>
        <w:rPr>
          <w:spacing w:val="1"/>
        </w:rPr>
        <w:t xml:space="preserve"> </w:t>
      </w:r>
      <w:r>
        <w:t>оптимальних</w:t>
      </w:r>
      <w:r>
        <w:rPr>
          <w:spacing w:val="1"/>
        </w:rPr>
        <w:t xml:space="preserve"> </w:t>
      </w:r>
      <w:r>
        <w:t>шляхів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спілкування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дітьми;</w:t>
      </w:r>
      <w:r>
        <w:rPr>
          <w:spacing w:val="1"/>
        </w:rPr>
        <w:t xml:space="preserve"> </w:t>
      </w:r>
      <w:r>
        <w:t>принципів комунікації дитячих груп; методів роботи з батьками. З цією метою</w:t>
      </w:r>
      <w:r>
        <w:rPr>
          <w:spacing w:val="1"/>
        </w:rPr>
        <w:t xml:space="preserve"> </w:t>
      </w:r>
      <w:r>
        <w:t>використовувалися такі форми роботи, як лекції, бесіди, групові консультації,</w:t>
      </w:r>
      <w:r>
        <w:rPr>
          <w:spacing w:val="1"/>
        </w:rPr>
        <w:t xml:space="preserve"> </w:t>
      </w:r>
      <w:r>
        <w:t>анкетування,</w:t>
      </w:r>
      <w:r>
        <w:rPr>
          <w:spacing w:val="1"/>
        </w:rPr>
        <w:t xml:space="preserve"> </w:t>
      </w:r>
      <w:r>
        <w:t>підбір</w:t>
      </w:r>
      <w:r>
        <w:rPr>
          <w:spacing w:val="1"/>
        </w:rPr>
        <w:t xml:space="preserve"> </w:t>
      </w:r>
      <w:r>
        <w:t>психолого-педагогічної</w:t>
      </w:r>
      <w:r>
        <w:rPr>
          <w:spacing w:val="1"/>
        </w:rPr>
        <w:t xml:space="preserve"> </w:t>
      </w:r>
      <w:r>
        <w:t>літератури,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тренінги</w:t>
      </w:r>
      <w:r>
        <w:rPr>
          <w:spacing w:val="-67"/>
        </w:rPr>
        <w:t xml:space="preserve"> </w:t>
      </w:r>
      <w:r>
        <w:t>професійно-педагогічної</w:t>
      </w:r>
      <w:r>
        <w:rPr>
          <w:spacing w:val="-4"/>
        </w:rPr>
        <w:t xml:space="preserve"> </w:t>
      </w:r>
      <w:r>
        <w:t>компетентності,</w:t>
      </w:r>
      <w:r>
        <w:rPr>
          <w:spacing w:val="-6"/>
        </w:rPr>
        <w:t xml:space="preserve"> </w:t>
      </w:r>
      <w:r>
        <w:t>міжособистісного</w:t>
      </w:r>
      <w:r>
        <w:rPr>
          <w:spacing w:val="-6"/>
        </w:rPr>
        <w:t xml:space="preserve"> </w:t>
      </w:r>
      <w:r>
        <w:t>спілкування</w:t>
      </w:r>
      <w:r>
        <w:rPr>
          <w:spacing w:val="-5"/>
        </w:rPr>
        <w:t xml:space="preserve"> </w:t>
      </w:r>
      <w:r>
        <w:t>[3;5].</w:t>
      </w:r>
    </w:p>
    <w:p w:rsidR="009C787B" w:rsidRDefault="00AE36E6">
      <w:pPr>
        <w:pStyle w:val="a3"/>
        <w:spacing w:before="2"/>
        <w:ind w:right="353" w:firstLine="566"/>
      </w:pPr>
      <w:r>
        <w:t>Засобом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рівня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діалогічного</w:t>
      </w:r>
      <w:r>
        <w:rPr>
          <w:spacing w:val="1"/>
        </w:rPr>
        <w:t xml:space="preserve"> </w:t>
      </w:r>
      <w:r>
        <w:t>мовлення</w:t>
      </w:r>
      <w:r>
        <w:rPr>
          <w:spacing w:val="1"/>
        </w:rPr>
        <w:t xml:space="preserve"> </w:t>
      </w:r>
      <w:r>
        <w:t>обрано</w:t>
      </w:r>
      <w:r>
        <w:rPr>
          <w:spacing w:val="1"/>
        </w:rPr>
        <w:t xml:space="preserve"> </w:t>
      </w:r>
      <w:r>
        <w:t>дидактичні</w:t>
      </w:r>
      <w:r>
        <w:rPr>
          <w:spacing w:val="1"/>
        </w:rPr>
        <w:t xml:space="preserve"> </w:t>
      </w:r>
      <w:r>
        <w:t>ігри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вправи,</w:t>
      </w:r>
      <w:r>
        <w:rPr>
          <w:spacing w:val="1"/>
        </w:rPr>
        <w:t xml:space="preserve"> </w:t>
      </w:r>
      <w:r>
        <w:t>перш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все,</w:t>
      </w:r>
      <w:r>
        <w:rPr>
          <w:spacing w:val="1"/>
        </w:rPr>
        <w:t xml:space="preserve"> </w:t>
      </w:r>
      <w:r>
        <w:t>враховуючи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доступність,</w:t>
      </w:r>
      <w:r>
        <w:rPr>
          <w:spacing w:val="1"/>
        </w:rPr>
        <w:t xml:space="preserve"> </w:t>
      </w:r>
      <w:r>
        <w:t>динамічність,</w:t>
      </w:r>
      <w:r>
        <w:rPr>
          <w:spacing w:val="1"/>
        </w:rPr>
        <w:t xml:space="preserve"> </w:t>
      </w:r>
      <w:r>
        <w:t>образність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емоційність.</w:t>
      </w:r>
      <w:r>
        <w:rPr>
          <w:spacing w:val="1"/>
        </w:rPr>
        <w:t xml:space="preserve"> </w:t>
      </w:r>
      <w:r>
        <w:t>Ігри</w:t>
      </w:r>
      <w:r>
        <w:rPr>
          <w:spacing w:val="1"/>
        </w:rPr>
        <w:t xml:space="preserve"> </w:t>
      </w:r>
      <w:r>
        <w:t>діалогічного</w:t>
      </w:r>
      <w:r>
        <w:rPr>
          <w:spacing w:val="1"/>
        </w:rPr>
        <w:t xml:space="preserve"> </w:t>
      </w:r>
      <w:r>
        <w:t>змісту</w:t>
      </w:r>
      <w:r>
        <w:rPr>
          <w:spacing w:val="1"/>
        </w:rPr>
        <w:t xml:space="preserve"> </w:t>
      </w:r>
      <w:r>
        <w:t>сприяють</w:t>
      </w:r>
      <w:r>
        <w:rPr>
          <w:spacing w:val="1"/>
        </w:rPr>
        <w:t xml:space="preserve"> </w:t>
      </w:r>
      <w:r>
        <w:t>активізації</w:t>
      </w:r>
      <w:r>
        <w:rPr>
          <w:spacing w:val="1"/>
        </w:rPr>
        <w:t xml:space="preserve"> </w:t>
      </w:r>
      <w:r>
        <w:t>емоційних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розумових</w:t>
      </w:r>
      <w:r>
        <w:rPr>
          <w:spacing w:val="1"/>
        </w:rPr>
        <w:t xml:space="preserve"> </w:t>
      </w:r>
      <w:r>
        <w:t>процесів.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ігри</w:t>
      </w:r>
      <w:r>
        <w:rPr>
          <w:spacing w:val="1"/>
        </w:rPr>
        <w:t xml:space="preserve"> </w:t>
      </w:r>
      <w:r>
        <w:t>виховують</w:t>
      </w:r>
      <w:r>
        <w:rPr>
          <w:spacing w:val="1"/>
        </w:rPr>
        <w:t xml:space="preserve"> </w:t>
      </w:r>
      <w:r>
        <w:t>уміння</w:t>
      </w:r>
      <w:r>
        <w:rPr>
          <w:spacing w:val="1"/>
        </w:rPr>
        <w:t xml:space="preserve"> </w:t>
      </w:r>
      <w:r>
        <w:t>слухати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чути</w:t>
      </w:r>
      <w:r>
        <w:rPr>
          <w:spacing w:val="1"/>
        </w:rPr>
        <w:t xml:space="preserve"> </w:t>
      </w:r>
      <w:r>
        <w:t>запитання</w:t>
      </w:r>
      <w:r>
        <w:rPr>
          <w:spacing w:val="1"/>
        </w:rPr>
        <w:t xml:space="preserve"> </w:t>
      </w:r>
      <w:r>
        <w:t>педагога,</w:t>
      </w:r>
      <w:r>
        <w:rPr>
          <w:spacing w:val="1"/>
        </w:rPr>
        <w:t xml:space="preserve"> </w:t>
      </w:r>
      <w:r>
        <w:t>запитання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відповіді</w:t>
      </w:r>
      <w:r>
        <w:rPr>
          <w:spacing w:val="1"/>
        </w:rPr>
        <w:t xml:space="preserve"> </w:t>
      </w:r>
      <w:r>
        <w:t>дітей,</w:t>
      </w:r>
      <w:r>
        <w:rPr>
          <w:spacing w:val="1"/>
        </w:rPr>
        <w:t xml:space="preserve"> </w:t>
      </w:r>
      <w:r>
        <w:t>уміння</w:t>
      </w:r>
      <w:r>
        <w:rPr>
          <w:spacing w:val="1"/>
        </w:rPr>
        <w:t xml:space="preserve"> </w:t>
      </w:r>
      <w:r>
        <w:t>зосереджувати</w:t>
      </w:r>
      <w:r>
        <w:rPr>
          <w:spacing w:val="1"/>
        </w:rPr>
        <w:t xml:space="preserve"> </w:t>
      </w:r>
      <w:r>
        <w:t>увагу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змісті</w:t>
      </w:r>
      <w:r>
        <w:rPr>
          <w:spacing w:val="1"/>
        </w:rPr>
        <w:t xml:space="preserve"> </w:t>
      </w:r>
      <w:r>
        <w:t>розмови,</w:t>
      </w:r>
      <w:r>
        <w:rPr>
          <w:spacing w:val="1"/>
        </w:rPr>
        <w:t xml:space="preserve"> </w:t>
      </w:r>
      <w:r>
        <w:t>доповнювати</w:t>
      </w:r>
      <w:r>
        <w:rPr>
          <w:spacing w:val="1"/>
        </w:rPr>
        <w:t xml:space="preserve"> </w:t>
      </w:r>
      <w:r>
        <w:t>почуте,</w:t>
      </w:r>
      <w:r>
        <w:rPr>
          <w:spacing w:val="1"/>
        </w:rPr>
        <w:t xml:space="preserve"> </w:t>
      </w:r>
      <w:r>
        <w:t>висловлювати</w:t>
      </w:r>
      <w:r>
        <w:rPr>
          <w:spacing w:val="-67"/>
        </w:rPr>
        <w:t xml:space="preserve"> </w:t>
      </w:r>
      <w:r>
        <w:t>судження. Підбір та використання ігор і вправ із різноманітними формами та</w:t>
      </w:r>
      <w:r>
        <w:rPr>
          <w:spacing w:val="1"/>
        </w:rPr>
        <w:t xml:space="preserve"> </w:t>
      </w:r>
      <w:r>
        <w:t>видами</w:t>
      </w:r>
      <w:r>
        <w:rPr>
          <w:spacing w:val="1"/>
        </w:rPr>
        <w:t xml:space="preserve"> </w:t>
      </w:r>
      <w:r>
        <w:t>діалогічного</w:t>
      </w:r>
      <w:r>
        <w:rPr>
          <w:spacing w:val="1"/>
        </w:rPr>
        <w:t xml:space="preserve"> </w:t>
      </w:r>
      <w:r>
        <w:t>мовлення</w:t>
      </w:r>
      <w:r>
        <w:rPr>
          <w:spacing w:val="1"/>
        </w:rPr>
        <w:t xml:space="preserve"> </w:t>
      </w:r>
      <w:r>
        <w:t>передбач</w:t>
      </w:r>
      <w:r>
        <w:t>ає</w:t>
      </w:r>
      <w:r>
        <w:rPr>
          <w:spacing w:val="1"/>
        </w:rPr>
        <w:t xml:space="preserve"> </w:t>
      </w:r>
      <w:r>
        <w:t>широке</w:t>
      </w:r>
      <w:r>
        <w:rPr>
          <w:spacing w:val="1"/>
        </w:rPr>
        <w:t xml:space="preserve"> </w:t>
      </w:r>
      <w:r>
        <w:t>користування</w:t>
      </w:r>
      <w:r>
        <w:rPr>
          <w:spacing w:val="1"/>
        </w:rPr>
        <w:t xml:space="preserve"> </w:t>
      </w:r>
      <w:r>
        <w:t>власним</w:t>
      </w:r>
      <w:r>
        <w:rPr>
          <w:spacing w:val="1"/>
        </w:rPr>
        <w:t xml:space="preserve"> </w:t>
      </w:r>
      <w:r>
        <w:t>мовленням дітей, як для задоволення потреб у спілкуванні, так і з метою його</w:t>
      </w:r>
      <w:r>
        <w:rPr>
          <w:spacing w:val="1"/>
        </w:rPr>
        <w:t xml:space="preserve"> </w:t>
      </w:r>
      <w:r>
        <w:t>вдосконалення</w:t>
      </w:r>
      <w:r>
        <w:rPr>
          <w:spacing w:val="43"/>
        </w:rPr>
        <w:t xml:space="preserve"> </w:t>
      </w:r>
      <w:r>
        <w:t>на</w:t>
      </w:r>
      <w:r>
        <w:rPr>
          <w:spacing w:val="44"/>
        </w:rPr>
        <w:t xml:space="preserve"> </w:t>
      </w:r>
      <w:r>
        <w:t>заняттях,</w:t>
      </w:r>
      <w:r>
        <w:rPr>
          <w:spacing w:val="42"/>
        </w:rPr>
        <w:t xml:space="preserve"> </w:t>
      </w:r>
      <w:r>
        <w:t>в</w:t>
      </w:r>
      <w:r>
        <w:rPr>
          <w:spacing w:val="41"/>
        </w:rPr>
        <w:t xml:space="preserve"> </w:t>
      </w:r>
      <w:r>
        <w:t>ситуаціях</w:t>
      </w:r>
      <w:r>
        <w:rPr>
          <w:spacing w:val="42"/>
        </w:rPr>
        <w:t xml:space="preserve"> </w:t>
      </w:r>
      <w:r>
        <w:t>буденного</w:t>
      </w:r>
      <w:r>
        <w:rPr>
          <w:spacing w:val="44"/>
        </w:rPr>
        <w:t xml:space="preserve"> </w:t>
      </w:r>
      <w:r>
        <w:t>життя.</w:t>
      </w:r>
      <w:r>
        <w:rPr>
          <w:spacing w:val="49"/>
        </w:rPr>
        <w:t xml:space="preserve"> </w:t>
      </w:r>
      <w:r>
        <w:t>Дидактичні</w:t>
      </w:r>
      <w:r>
        <w:rPr>
          <w:spacing w:val="43"/>
        </w:rPr>
        <w:t xml:space="preserve"> </w:t>
      </w:r>
      <w:r>
        <w:t>ігри</w:t>
      </w:r>
      <w:r>
        <w:rPr>
          <w:spacing w:val="43"/>
        </w:rPr>
        <w:t xml:space="preserve"> </w:t>
      </w:r>
      <w:r>
        <w:t>та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 w:line="242" w:lineRule="auto"/>
        <w:ind w:right="351"/>
      </w:pPr>
      <w:r>
        <w:t>вправи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діалогічного</w:t>
      </w:r>
      <w:r>
        <w:rPr>
          <w:spacing w:val="1"/>
        </w:rPr>
        <w:t xml:space="preserve"> </w:t>
      </w:r>
      <w:r>
        <w:t>мовлення</w:t>
      </w:r>
      <w:r>
        <w:rPr>
          <w:spacing w:val="1"/>
        </w:rPr>
        <w:t xml:space="preserve"> </w:t>
      </w:r>
      <w:r>
        <w:t>можно</w:t>
      </w:r>
      <w:r>
        <w:rPr>
          <w:spacing w:val="1"/>
        </w:rPr>
        <w:t xml:space="preserve"> </w:t>
      </w:r>
      <w:r>
        <w:t>проводити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заняттях,</w:t>
      </w:r>
      <w:r>
        <w:rPr>
          <w:spacing w:val="-2"/>
        </w:rPr>
        <w:t xml:space="preserve"> </w:t>
      </w:r>
      <w:r>
        <w:t>під</w:t>
      </w:r>
      <w:r>
        <w:rPr>
          <w:spacing w:val="-2"/>
        </w:rPr>
        <w:t xml:space="preserve"> </w:t>
      </w:r>
      <w:r>
        <w:t>час прогулянок,</w:t>
      </w:r>
      <w:r>
        <w:rPr>
          <w:spacing w:val="-1"/>
        </w:rPr>
        <w:t xml:space="preserve"> </w:t>
      </w:r>
      <w:r>
        <w:t>рухливих</w:t>
      </w:r>
      <w:r>
        <w:rPr>
          <w:spacing w:val="-3"/>
        </w:rPr>
        <w:t xml:space="preserve"> </w:t>
      </w:r>
      <w:r>
        <w:t>ігор.</w:t>
      </w:r>
    </w:p>
    <w:p w:rsidR="009C787B" w:rsidRDefault="00AE36E6">
      <w:pPr>
        <w:pStyle w:val="a3"/>
        <w:ind w:right="355" w:firstLine="566"/>
      </w:pPr>
      <w:r>
        <w:t>Отже,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діалогічного</w:t>
      </w:r>
      <w:r>
        <w:rPr>
          <w:spacing w:val="1"/>
        </w:rPr>
        <w:t xml:space="preserve"> </w:t>
      </w:r>
      <w:r>
        <w:t>мовлення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дітей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ТПМ</w:t>
      </w:r>
      <w:r>
        <w:rPr>
          <w:spacing w:val="1"/>
        </w:rPr>
        <w:t xml:space="preserve"> </w:t>
      </w:r>
      <w:r>
        <w:t>засобами</w:t>
      </w:r>
      <w:r>
        <w:rPr>
          <w:spacing w:val="1"/>
        </w:rPr>
        <w:t xml:space="preserve"> </w:t>
      </w:r>
      <w:r>
        <w:t>дидактичних</w:t>
      </w:r>
      <w:r>
        <w:rPr>
          <w:spacing w:val="1"/>
        </w:rPr>
        <w:t xml:space="preserve"> </w:t>
      </w:r>
      <w:r>
        <w:t>ігор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вправ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логопедичній</w:t>
      </w:r>
      <w:r>
        <w:rPr>
          <w:spacing w:val="1"/>
        </w:rPr>
        <w:t xml:space="preserve"> </w:t>
      </w:r>
      <w:r>
        <w:t>практиці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доцільним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відкриває</w:t>
      </w:r>
      <w:r>
        <w:rPr>
          <w:spacing w:val="1"/>
        </w:rPr>
        <w:t xml:space="preserve"> </w:t>
      </w:r>
      <w:r>
        <w:t>перспективу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подальшому</w:t>
      </w:r>
      <w:r>
        <w:rPr>
          <w:spacing w:val="1"/>
        </w:rPr>
        <w:t xml:space="preserve"> </w:t>
      </w:r>
      <w:r>
        <w:t>вдосконаленню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варі</w:t>
      </w:r>
      <w:r>
        <w:t>ативності</w:t>
      </w:r>
      <w:r>
        <w:rPr>
          <w:spacing w:val="1"/>
        </w:rPr>
        <w:t xml:space="preserve"> </w:t>
      </w:r>
      <w:r>
        <w:t>впровадження</w:t>
      </w:r>
      <w:r>
        <w:rPr>
          <w:spacing w:val="-3"/>
        </w:rPr>
        <w:t xml:space="preserve"> </w:t>
      </w:r>
      <w:r>
        <w:t>ігрових</w:t>
      </w:r>
      <w:r>
        <w:rPr>
          <w:spacing w:val="-2"/>
        </w:rPr>
        <w:t xml:space="preserve"> </w:t>
      </w:r>
      <w:r>
        <w:t>технологій</w:t>
      </w:r>
      <w:r>
        <w:rPr>
          <w:spacing w:val="-2"/>
        </w:rPr>
        <w:t xml:space="preserve"> </w:t>
      </w:r>
      <w:r>
        <w:t>в</w:t>
      </w:r>
      <w:r>
        <w:rPr>
          <w:spacing w:val="-4"/>
        </w:rPr>
        <w:t xml:space="preserve"> </w:t>
      </w:r>
      <w:r>
        <w:t>корекційно-логопедичну</w:t>
      </w:r>
      <w:r>
        <w:rPr>
          <w:spacing w:val="-1"/>
        </w:rPr>
        <w:t xml:space="preserve"> </w:t>
      </w:r>
      <w:r>
        <w:t>роботу</w:t>
      </w:r>
      <w:r>
        <w:rPr>
          <w:spacing w:val="-2"/>
        </w:rPr>
        <w:t xml:space="preserve"> </w:t>
      </w:r>
      <w:r>
        <w:t>з</w:t>
      </w:r>
      <w:r>
        <w:rPr>
          <w:spacing w:val="-3"/>
        </w:rPr>
        <w:t xml:space="preserve"> </w:t>
      </w:r>
      <w:r>
        <w:t>дітьми.</w:t>
      </w:r>
    </w:p>
    <w:p w:rsidR="009C787B" w:rsidRDefault="009C787B">
      <w:pPr>
        <w:pStyle w:val="a3"/>
        <w:spacing w:before="7"/>
        <w:ind w:left="0"/>
        <w:jc w:val="left"/>
        <w:rPr>
          <w:sz w:val="27"/>
        </w:rPr>
      </w:pPr>
    </w:p>
    <w:p w:rsidR="009C787B" w:rsidRDefault="00AE36E6">
      <w:pPr>
        <w:pStyle w:val="3"/>
        <w:ind w:left="4571"/>
      </w:pPr>
      <w:r>
        <w:t>Список</w:t>
      </w:r>
      <w:r>
        <w:rPr>
          <w:spacing w:val="-3"/>
        </w:rPr>
        <w:t xml:space="preserve"> </w:t>
      </w:r>
      <w:r>
        <w:t>літератури</w:t>
      </w:r>
    </w:p>
    <w:p w:rsidR="009C787B" w:rsidRDefault="00AE36E6">
      <w:pPr>
        <w:pStyle w:val="a5"/>
        <w:numPr>
          <w:ilvl w:val="0"/>
          <w:numId w:val="49"/>
        </w:numPr>
        <w:tabs>
          <w:tab w:val="left" w:pos="1382"/>
        </w:tabs>
        <w:ind w:right="328" w:firstLine="413"/>
        <w:jc w:val="both"/>
        <w:rPr>
          <w:sz w:val="28"/>
        </w:rPr>
      </w:pPr>
      <w:r>
        <w:rPr>
          <w:sz w:val="28"/>
        </w:rPr>
        <w:t>Гаврилов О. В. Статистичні дані про організацію освітнього простору для</w:t>
      </w:r>
      <w:r>
        <w:rPr>
          <w:spacing w:val="1"/>
          <w:sz w:val="28"/>
        </w:rPr>
        <w:t xml:space="preserve"> </w:t>
      </w:r>
      <w:r>
        <w:rPr>
          <w:sz w:val="28"/>
        </w:rPr>
        <w:t>дітей з особливими потребами в системі шкіл та шкільних закладів / 31 О. В.</w:t>
      </w:r>
      <w:r>
        <w:rPr>
          <w:spacing w:val="1"/>
          <w:sz w:val="28"/>
        </w:rPr>
        <w:t xml:space="preserve"> </w:t>
      </w:r>
      <w:r>
        <w:rPr>
          <w:sz w:val="28"/>
        </w:rPr>
        <w:t>Гаврилов</w:t>
      </w:r>
      <w:r>
        <w:rPr>
          <w:spacing w:val="7"/>
          <w:sz w:val="28"/>
        </w:rPr>
        <w:t xml:space="preserve"> </w:t>
      </w:r>
      <w:r>
        <w:rPr>
          <w:sz w:val="28"/>
        </w:rPr>
        <w:t>//</w:t>
      </w:r>
      <w:r>
        <w:rPr>
          <w:spacing w:val="9"/>
          <w:sz w:val="28"/>
        </w:rPr>
        <w:t xml:space="preserve"> </w:t>
      </w:r>
      <w:r>
        <w:rPr>
          <w:sz w:val="28"/>
        </w:rPr>
        <w:t>Актуальні</w:t>
      </w:r>
      <w:r>
        <w:rPr>
          <w:spacing w:val="9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11"/>
          <w:sz w:val="28"/>
        </w:rPr>
        <w:t xml:space="preserve"> </w:t>
      </w:r>
      <w:r>
        <w:rPr>
          <w:sz w:val="28"/>
        </w:rPr>
        <w:t>корекційної</w:t>
      </w:r>
      <w:r>
        <w:rPr>
          <w:spacing w:val="9"/>
          <w:sz w:val="28"/>
        </w:rPr>
        <w:t xml:space="preserve"> </w:t>
      </w:r>
      <w:r>
        <w:rPr>
          <w:sz w:val="28"/>
        </w:rPr>
        <w:t>освіти</w:t>
      </w:r>
      <w:r>
        <w:rPr>
          <w:spacing w:val="8"/>
          <w:sz w:val="28"/>
        </w:rPr>
        <w:t xml:space="preserve"> </w:t>
      </w:r>
      <w:r>
        <w:rPr>
          <w:sz w:val="28"/>
        </w:rPr>
        <w:t>(педагогічні</w:t>
      </w:r>
      <w:r>
        <w:rPr>
          <w:spacing w:val="19"/>
          <w:sz w:val="28"/>
        </w:rPr>
        <w:t xml:space="preserve"> </w:t>
      </w:r>
      <w:r>
        <w:rPr>
          <w:sz w:val="28"/>
        </w:rPr>
        <w:t>науки).</w:t>
      </w:r>
      <w:r>
        <w:rPr>
          <w:spacing w:val="7"/>
          <w:sz w:val="28"/>
        </w:rPr>
        <w:t xml:space="preserve"> </w:t>
      </w:r>
      <w:r>
        <w:rPr>
          <w:sz w:val="28"/>
        </w:rPr>
        <w:t>‒</w:t>
      </w:r>
      <w:r>
        <w:rPr>
          <w:spacing w:val="9"/>
          <w:sz w:val="28"/>
        </w:rPr>
        <w:t xml:space="preserve"> </w:t>
      </w:r>
      <w:r>
        <w:rPr>
          <w:sz w:val="28"/>
        </w:rPr>
        <w:t>2018.</w:t>
      </w:r>
    </w:p>
    <w:p w:rsidR="009C787B" w:rsidRDefault="00AE36E6">
      <w:pPr>
        <w:pStyle w:val="a3"/>
        <w:spacing w:line="321" w:lineRule="exact"/>
      </w:pPr>
      <w:r>
        <w:t>– №</w:t>
      </w:r>
      <w:r>
        <w:rPr>
          <w:spacing w:val="-3"/>
        </w:rPr>
        <w:t xml:space="preserve"> </w:t>
      </w:r>
      <w:r>
        <w:t>10.</w:t>
      </w:r>
      <w:r>
        <w:rPr>
          <w:spacing w:val="-4"/>
        </w:rPr>
        <w:t xml:space="preserve"> </w:t>
      </w:r>
      <w:r>
        <w:t>‒</w:t>
      </w:r>
      <w:r>
        <w:rPr>
          <w:spacing w:val="1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t>26‒42.</w:t>
      </w:r>
    </w:p>
    <w:p w:rsidR="009C787B" w:rsidRDefault="00AE36E6">
      <w:pPr>
        <w:pStyle w:val="a5"/>
        <w:numPr>
          <w:ilvl w:val="0"/>
          <w:numId w:val="49"/>
        </w:numPr>
        <w:tabs>
          <w:tab w:val="left" w:pos="1327"/>
        </w:tabs>
        <w:ind w:right="331" w:firstLine="413"/>
        <w:jc w:val="both"/>
        <w:rPr>
          <w:sz w:val="28"/>
        </w:rPr>
      </w:pPr>
      <w:r>
        <w:rPr>
          <w:sz w:val="28"/>
        </w:rPr>
        <w:t>Галій А. І. Особливості соціалізації дітей інтернату та адптація їх до життя</w:t>
      </w:r>
      <w:r>
        <w:rPr>
          <w:spacing w:val="-67"/>
          <w:sz w:val="28"/>
        </w:rPr>
        <w:t xml:space="preserve"> </w:t>
      </w:r>
      <w:r>
        <w:rPr>
          <w:sz w:val="28"/>
        </w:rPr>
        <w:t>у відкритому суспільстві / А. І. Галій, С. І. Селютіна // Інклюзивна освіта та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z w:val="28"/>
        </w:rPr>
        <w:t>нтегроване навчання: стан проблеми і перспективи (збірник наукових праць) /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загальною</w:t>
      </w:r>
      <w:r>
        <w:rPr>
          <w:spacing w:val="1"/>
          <w:sz w:val="28"/>
        </w:rPr>
        <w:t xml:space="preserve"> </w:t>
      </w:r>
      <w:r>
        <w:rPr>
          <w:sz w:val="28"/>
        </w:rPr>
        <w:t>редакцією</w:t>
      </w:r>
      <w:r>
        <w:rPr>
          <w:spacing w:val="1"/>
          <w:sz w:val="28"/>
        </w:rPr>
        <w:t xml:space="preserve"> </w:t>
      </w:r>
      <w:r>
        <w:rPr>
          <w:sz w:val="28"/>
        </w:rPr>
        <w:t>акад.</w:t>
      </w:r>
      <w:r>
        <w:rPr>
          <w:spacing w:val="1"/>
          <w:sz w:val="28"/>
        </w:rPr>
        <w:t xml:space="preserve"> </w:t>
      </w:r>
      <w:r>
        <w:rPr>
          <w:sz w:val="28"/>
        </w:rPr>
        <w:t>Прокопенка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Ф.</w:t>
      </w:r>
      <w:r>
        <w:rPr>
          <w:spacing w:val="1"/>
          <w:sz w:val="28"/>
        </w:rPr>
        <w:t xml:space="preserve"> </w:t>
      </w:r>
      <w:r>
        <w:rPr>
          <w:sz w:val="28"/>
        </w:rPr>
        <w:t>‒</w:t>
      </w:r>
      <w:r>
        <w:rPr>
          <w:spacing w:val="1"/>
          <w:sz w:val="28"/>
        </w:rPr>
        <w:t xml:space="preserve"> </w:t>
      </w:r>
      <w:r>
        <w:rPr>
          <w:sz w:val="28"/>
        </w:rPr>
        <w:t>Харків:</w:t>
      </w:r>
      <w:r>
        <w:rPr>
          <w:spacing w:val="1"/>
          <w:sz w:val="28"/>
        </w:rPr>
        <w:t xml:space="preserve"> </w:t>
      </w:r>
      <w:r>
        <w:rPr>
          <w:sz w:val="28"/>
        </w:rPr>
        <w:t>ХНПУ</w:t>
      </w:r>
      <w:r>
        <w:rPr>
          <w:spacing w:val="1"/>
          <w:sz w:val="28"/>
        </w:rPr>
        <w:t xml:space="preserve"> </w:t>
      </w:r>
      <w:r>
        <w:rPr>
          <w:sz w:val="28"/>
        </w:rPr>
        <w:t>ім.</w:t>
      </w:r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Сковороди; “Мітра”,</w:t>
      </w:r>
      <w:r>
        <w:rPr>
          <w:spacing w:val="-1"/>
          <w:sz w:val="28"/>
        </w:rPr>
        <w:t xml:space="preserve"> </w:t>
      </w:r>
      <w:r>
        <w:rPr>
          <w:sz w:val="28"/>
        </w:rPr>
        <w:t>2019.</w:t>
      </w:r>
      <w:r>
        <w:rPr>
          <w:spacing w:val="-4"/>
          <w:sz w:val="28"/>
        </w:rPr>
        <w:t xml:space="preserve"> </w:t>
      </w:r>
      <w:r>
        <w:rPr>
          <w:sz w:val="28"/>
        </w:rPr>
        <w:t>‒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49‒53.</w:t>
      </w:r>
    </w:p>
    <w:p w:rsidR="009C787B" w:rsidRDefault="00AE36E6">
      <w:pPr>
        <w:pStyle w:val="a5"/>
        <w:numPr>
          <w:ilvl w:val="0"/>
          <w:numId w:val="49"/>
        </w:numPr>
        <w:tabs>
          <w:tab w:val="left" w:pos="1327"/>
        </w:tabs>
        <w:spacing w:before="1"/>
        <w:ind w:right="328" w:firstLine="413"/>
        <w:jc w:val="both"/>
        <w:rPr>
          <w:sz w:val="28"/>
        </w:rPr>
      </w:pPr>
      <w:r>
        <w:rPr>
          <w:sz w:val="28"/>
        </w:rPr>
        <w:t>Галущенко В.І. Аспекти побудови корекційно-стимулюючого середовища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дітей раннього віку з порушеннями психо-мовленнєвої та рухової сфери </w:t>
      </w:r>
      <w:r>
        <w:rPr>
          <w:i/>
          <w:sz w:val="28"/>
        </w:rPr>
        <w:t>Science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and Education a New Dimension</w:t>
      </w:r>
      <w:r>
        <w:rPr>
          <w:sz w:val="28"/>
        </w:rPr>
        <w:t xml:space="preserve">. </w:t>
      </w:r>
      <w:r>
        <w:rPr>
          <w:i/>
          <w:sz w:val="28"/>
        </w:rPr>
        <w:t xml:space="preserve">Pedagogy and Psychology. </w:t>
      </w:r>
      <w:r>
        <w:rPr>
          <w:sz w:val="28"/>
        </w:rPr>
        <w:t>2021. Vol. ІХ (100),</w:t>
      </w:r>
      <w:r>
        <w:rPr>
          <w:spacing w:val="1"/>
          <w:sz w:val="28"/>
        </w:rPr>
        <w:t xml:space="preserve"> </w:t>
      </w:r>
      <w:r>
        <w:rPr>
          <w:sz w:val="28"/>
        </w:rPr>
        <w:t>Issue</w:t>
      </w:r>
      <w:r>
        <w:rPr>
          <w:spacing w:val="-2"/>
          <w:sz w:val="28"/>
        </w:rPr>
        <w:t xml:space="preserve"> </w:t>
      </w:r>
      <w:r>
        <w:rPr>
          <w:sz w:val="28"/>
        </w:rPr>
        <w:t>256.</w:t>
      </w:r>
      <w:r>
        <w:rPr>
          <w:spacing w:val="-1"/>
          <w:sz w:val="28"/>
        </w:rPr>
        <w:t xml:space="preserve"> </w:t>
      </w:r>
      <w:r>
        <w:rPr>
          <w:sz w:val="28"/>
        </w:rPr>
        <w:t>Р.</w:t>
      </w:r>
      <w:r>
        <w:rPr>
          <w:spacing w:val="-1"/>
          <w:sz w:val="28"/>
        </w:rPr>
        <w:t xml:space="preserve"> </w:t>
      </w:r>
      <w:r>
        <w:rPr>
          <w:sz w:val="28"/>
        </w:rPr>
        <w:t>11-15.</w:t>
      </w:r>
    </w:p>
    <w:p w:rsidR="009C787B" w:rsidRDefault="00AE36E6">
      <w:pPr>
        <w:pStyle w:val="a5"/>
        <w:numPr>
          <w:ilvl w:val="0"/>
          <w:numId w:val="49"/>
        </w:numPr>
        <w:tabs>
          <w:tab w:val="left" w:pos="1327"/>
        </w:tabs>
        <w:spacing w:before="1"/>
        <w:ind w:right="327" w:firstLine="413"/>
        <w:jc w:val="both"/>
        <w:rPr>
          <w:sz w:val="28"/>
        </w:rPr>
      </w:pPr>
      <w:r>
        <w:rPr>
          <w:sz w:val="28"/>
        </w:rPr>
        <w:t>Каменщук Т.Д. Особливості формування просторової знаково-символічної</w:t>
      </w:r>
      <w:r>
        <w:rPr>
          <w:spacing w:val="-67"/>
          <w:sz w:val="28"/>
        </w:rPr>
        <w:t xml:space="preserve"> </w:t>
      </w:r>
      <w:r>
        <w:rPr>
          <w:sz w:val="28"/>
        </w:rPr>
        <w:t>системи знань у дітей з помірною та тяжкою розумовою відсталістю. Дис…</w:t>
      </w:r>
      <w:r>
        <w:rPr>
          <w:spacing w:val="1"/>
          <w:sz w:val="28"/>
        </w:rPr>
        <w:t xml:space="preserve"> </w:t>
      </w:r>
      <w:r>
        <w:rPr>
          <w:sz w:val="28"/>
        </w:rPr>
        <w:t>канд.пед.наук</w:t>
      </w:r>
      <w:r>
        <w:rPr>
          <w:spacing w:val="-4"/>
          <w:sz w:val="28"/>
        </w:rPr>
        <w:t xml:space="preserve"> </w:t>
      </w:r>
      <w:r>
        <w:rPr>
          <w:sz w:val="28"/>
        </w:rPr>
        <w:t>13.00.03.</w:t>
      </w:r>
      <w:r>
        <w:rPr>
          <w:spacing w:val="-4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корекційна</w:t>
      </w:r>
      <w:r>
        <w:rPr>
          <w:spacing w:val="-5"/>
          <w:sz w:val="28"/>
        </w:rPr>
        <w:t xml:space="preserve"> </w:t>
      </w:r>
      <w:r>
        <w:rPr>
          <w:sz w:val="28"/>
        </w:rPr>
        <w:t>педагогіка.</w:t>
      </w:r>
      <w:r>
        <w:rPr>
          <w:spacing w:val="-3"/>
          <w:sz w:val="28"/>
        </w:rPr>
        <w:t xml:space="preserve"> </w:t>
      </w:r>
      <w:r>
        <w:rPr>
          <w:sz w:val="28"/>
        </w:rPr>
        <w:t>Кам’янець-Подільський,</w:t>
      </w:r>
      <w:r>
        <w:rPr>
          <w:spacing w:val="-3"/>
          <w:sz w:val="28"/>
        </w:rPr>
        <w:t xml:space="preserve"> </w:t>
      </w:r>
      <w:r>
        <w:rPr>
          <w:sz w:val="28"/>
        </w:rPr>
        <w:t>2018.</w:t>
      </w:r>
    </w:p>
    <w:p w:rsidR="009C787B" w:rsidRDefault="00AE36E6">
      <w:pPr>
        <w:pStyle w:val="a5"/>
        <w:numPr>
          <w:ilvl w:val="0"/>
          <w:numId w:val="49"/>
        </w:numPr>
        <w:tabs>
          <w:tab w:val="left" w:pos="1299"/>
        </w:tabs>
        <w:ind w:right="352" w:firstLine="413"/>
        <w:jc w:val="both"/>
        <w:rPr>
          <w:sz w:val="28"/>
        </w:rPr>
      </w:pPr>
      <w:r>
        <w:rPr>
          <w:sz w:val="28"/>
        </w:rPr>
        <w:t>Рібцун</w:t>
      </w:r>
      <w:r>
        <w:rPr>
          <w:spacing w:val="1"/>
          <w:sz w:val="28"/>
        </w:rPr>
        <w:t xml:space="preserve"> </w:t>
      </w:r>
      <w:r>
        <w:rPr>
          <w:sz w:val="28"/>
        </w:rPr>
        <w:t>Ю.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питання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диференційної</w:t>
      </w:r>
      <w:r>
        <w:rPr>
          <w:spacing w:val="1"/>
          <w:sz w:val="28"/>
        </w:rPr>
        <w:t xml:space="preserve"> </w:t>
      </w:r>
      <w:r>
        <w:rPr>
          <w:sz w:val="28"/>
        </w:rPr>
        <w:t>діагностики</w:t>
      </w:r>
      <w:r>
        <w:rPr>
          <w:spacing w:val="1"/>
          <w:sz w:val="28"/>
        </w:rPr>
        <w:t xml:space="preserve"> </w:t>
      </w:r>
      <w:r>
        <w:rPr>
          <w:sz w:val="28"/>
        </w:rPr>
        <w:t>дислалії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мінімальних проявів дизартрії / Ю. В. Рібцун </w:t>
      </w:r>
      <w:r>
        <w:rPr>
          <w:sz w:val="28"/>
        </w:rPr>
        <w:t>// Науковий часопис НПУ імені М.</w:t>
      </w:r>
      <w:r>
        <w:rPr>
          <w:spacing w:val="-67"/>
          <w:sz w:val="28"/>
        </w:rPr>
        <w:t xml:space="preserve"> </w:t>
      </w:r>
      <w:r>
        <w:rPr>
          <w:sz w:val="28"/>
        </w:rPr>
        <w:t>П. Драгоманова : зб. наук. пр.</w:t>
      </w:r>
      <w:r>
        <w:rPr>
          <w:spacing w:val="1"/>
          <w:sz w:val="28"/>
        </w:rPr>
        <w:t xml:space="preserve"> </w:t>
      </w:r>
      <w:r>
        <w:rPr>
          <w:sz w:val="28"/>
        </w:rPr>
        <w:t>– № 21. –</w:t>
      </w:r>
      <w:r>
        <w:rPr>
          <w:spacing w:val="70"/>
          <w:sz w:val="28"/>
        </w:rPr>
        <w:t xml:space="preserve"> </w:t>
      </w:r>
      <w:r>
        <w:rPr>
          <w:sz w:val="28"/>
        </w:rPr>
        <w:t>К. : НПУ імені М. П. Драгоманова,</w:t>
      </w:r>
      <w:r>
        <w:rPr>
          <w:spacing w:val="1"/>
          <w:sz w:val="28"/>
        </w:rPr>
        <w:t xml:space="preserve"> </w:t>
      </w:r>
      <w:r>
        <w:rPr>
          <w:sz w:val="28"/>
        </w:rPr>
        <w:t>2012.</w:t>
      </w:r>
      <w:r>
        <w:rPr>
          <w:spacing w:val="-1"/>
          <w:sz w:val="28"/>
        </w:rPr>
        <w:t xml:space="preserve"> </w:t>
      </w:r>
      <w:r>
        <w:rPr>
          <w:sz w:val="28"/>
        </w:rPr>
        <w:t>– С.</w:t>
      </w:r>
      <w:r>
        <w:rPr>
          <w:spacing w:val="-2"/>
          <w:sz w:val="28"/>
        </w:rPr>
        <w:t xml:space="preserve"> </w:t>
      </w:r>
      <w:r>
        <w:rPr>
          <w:sz w:val="28"/>
        </w:rPr>
        <w:t>226–230.</w:t>
      </w:r>
    </w:p>
    <w:p w:rsidR="009C787B" w:rsidRDefault="009C787B">
      <w:pPr>
        <w:jc w:val="both"/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8"/>
        <w:ind w:left="0"/>
        <w:jc w:val="left"/>
        <w:rPr>
          <w:sz w:val="16"/>
        </w:rPr>
      </w:pPr>
    </w:p>
    <w:p w:rsidR="009C787B" w:rsidRDefault="00AE36E6">
      <w:pPr>
        <w:pStyle w:val="1"/>
        <w:ind w:left="1275" w:right="548" w:firstLine="16"/>
      </w:pPr>
      <w:bookmarkStart w:id="32" w:name="_bookmark31"/>
      <w:bookmarkEnd w:id="32"/>
      <w:r>
        <w:t>ДЕЯКІ АСПЕКТИ ФОРМУВАННІ ІНФОМЕДІЙНОЇ</w:t>
      </w:r>
      <w:r>
        <w:rPr>
          <w:spacing w:val="-87"/>
        </w:rPr>
        <w:t xml:space="preserve"> </w:t>
      </w:r>
      <w:r>
        <w:t>ГРАМОТНОСТІ</w:t>
      </w:r>
      <w:r>
        <w:rPr>
          <w:spacing w:val="-1"/>
        </w:rPr>
        <w:t xml:space="preserve"> </w:t>
      </w:r>
      <w:r>
        <w:t>ФІЛОЛОГІВ</w:t>
      </w:r>
      <w:r>
        <w:rPr>
          <w:spacing w:val="-1"/>
        </w:rPr>
        <w:t xml:space="preserve"> </w:t>
      </w:r>
      <w:r>
        <w:t>У</w:t>
      </w:r>
      <w:r>
        <w:rPr>
          <w:spacing w:val="-1"/>
        </w:rPr>
        <w:t xml:space="preserve"> </w:t>
      </w:r>
      <w:r>
        <w:t>НАВЧАЛЬНОМУ</w:t>
      </w:r>
    </w:p>
    <w:p w:rsidR="009C787B" w:rsidRDefault="00AE36E6">
      <w:pPr>
        <w:ind w:left="2526"/>
        <w:rPr>
          <w:b/>
          <w:sz w:val="36"/>
        </w:rPr>
      </w:pPr>
      <w:r>
        <w:rPr>
          <w:b/>
          <w:sz w:val="36"/>
        </w:rPr>
        <w:t>КУРСІ</w:t>
      </w:r>
      <w:r>
        <w:rPr>
          <w:b/>
          <w:spacing w:val="-2"/>
          <w:sz w:val="36"/>
        </w:rPr>
        <w:t xml:space="preserve"> </w:t>
      </w:r>
      <w:r>
        <w:rPr>
          <w:b/>
          <w:sz w:val="36"/>
        </w:rPr>
        <w:t>«ТИПОЛОГІЯ</w:t>
      </w:r>
      <w:r>
        <w:rPr>
          <w:b/>
          <w:spacing w:val="-1"/>
          <w:sz w:val="36"/>
        </w:rPr>
        <w:t xml:space="preserve"> </w:t>
      </w:r>
      <w:r>
        <w:rPr>
          <w:b/>
          <w:sz w:val="36"/>
        </w:rPr>
        <w:t>ПОМИЛОК»</w:t>
      </w:r>
    </w:p>
    <w:p w:rsidR="009C787B" w:rsidRDefault="00AE36E6">
      <w:pPr>
        <w:pStyle w:val="a3"/>
        <w:spacing w:before="322"/>
        <w:ind w:left="6095" w:right="351" w:firstLine="160"/>
        <w:jc w:val="right"/>
      </w:pPr>
      <w:r>
        <w:rPr>
          <w:b/>
          <w:sz w:val="32"/>
        </w:rPr>
        <w:t>Герман Вікторія Василівна,</w:t>
      </w:r>
      <w:r>
        <w:rPr>
          <w:b/>
          <w:spacing w:val="-77"/>
          <w:sz w:val="32"/>
        </w:rPr>
        <w:t xml:space="preserve"> </w:t>
      </w:r>
      <w:r>
        <w:t>кандидат філологічних наук,</w:t>
      </w:r>
      <w:r>
        <w:rPr>
          <w:spacing w:val="1"/>
        </w:rPr>
        <w:t xml:space="preserve"> </w:t>
      </w:r>
      <w:r>
        <w:t>доцент, завідувач кафедри</w:t>
      </w:r>
      <w:r>
        <w:rPr>
          <w:spacing w:val="1"/>
        </w:rPr>
        <w:t xml:space="preserve"> </w:t>
      </w:r>
      <w:r>
        <w:t>української мови і літератури,</w:t>
      </w:r>
      <w:r>
        <w:rPr>
          <w:spacing w:val="1"/>
        </w:rPr>
        <w:t xml:space="preserve"> </w:t>
      </w:r>
      <w:r>
        <w:t>Сумський державний педагогічний</w:t>
      </w:r>
      <w:r>
        <w:rPr>
          <w:spacing w:val="-67"/>
        </w:rPr>
        <w:t xml:space="preserve"> </w:t>
      </w:r>
      <w:r>
        <w:t>університет</w:t>
      </w:r>
      <w:r>
        <w:rPr>
          <w:spacing w:val="-2"/>
        </w:rPr>
        <w:t xml:space="preserve"> </w:t>
      </w:r>
      <w:r>
        <w:t>імені</w:t>
      </w:r>
      <w:r>
        <w:rPr>
          <w:spacing w:val="-2"/>
        </w:rPr>
        <w:t xml:space="preserve"> </w:t>
      </w:r>
      <w:r>
        <w:t>А.</w:t>
      </w:r>
      <w:r>
        <w:rPr>
          <w:spacing w:val="-4"/>
        </w:rPr>
        <w:t xml:space="preserve"> </w:t>
      </w:r>
      <w:r>
        <w:t>С.</w:t>
      </w:r>
      <w:r>
        <w:rPr>
          <w:spacing w:val="-4"/>
        </w:rPr>
        <w:t xml:space="preserve"> </w:t>
      </w:r>
      <w:r>
        <w:t>Макаренка</w:t>
      </w:r>
    </w:p>
    <w:p w:rsidR="009C787B" w:rsidRDefault="009C787B">
      <w:pPr>
        <w:pStyle w:val="a3"/>
        <w:spacing w:before="1"/>
        <w:ind w:left="0"/>
        <w:jc w:val="left"/>
      </w:pPr>
    </w:p>
    <w:p w:rsidR="009C787B" w:rsidRDefault="00AE36E6">
      <w:pPr>
        <w:pStyle w:val="a3"/>
        <w:ind w:right="346" w:firstLine="425"/>
      </w:pPr>
      <w:r>
        <w:t>Одне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найважливих</w:t>
      </w:r>
      <w:r>
        <w:rPr>
          <w:spacing w:val="1"/>
        </w:rPr>
        <w:t xml:space="preserve"> </w:t>
      </w:r>
      <w:r>
        <w:t>завдань</w:t>
      </w:r>
      <w:r>
        <w:rPr>
          <w:spacing w:val="1"/>
        </w:rPr>
        <w:t xml:space="preserve"> </w:t>
      </w:r>
      <w:r>
        <w:t>реформування</w:t>
      </w:r>
      <w:r>
        <w:rPr>
          <w:spacing w:val="1"/>
        </w:rPr>
        <w:t xml:space="preserve"> </w:t>
      </w:r>
      <w:r>
        <w:t>вищої</w:t>
      </w:r>
      <w:r>
        <w:rPr>
          <w:spacing w:val="1"/>
        </w:rPr>
        <w:t xml:space="preserve"> </w:t>
      </w:r>
      <w:r>
        <w:t>педагогічної</w:t>
      </w:r>
      <w:r>
        <w:rPr>
          <w:spacing w:val="1"/>
        </w:rPr>
        <w:t xml:space="preserve"> </w:t>
      </w:r>
      <w:r>
        <w:t>освіти</w:t>
      </w:r>
      <w:r>
        <w:rPr>
          <w:spacing w:val="1"/>
        </w:rPr>
        <w:t xml:space="preserve"> </w:t>
      </w:r>
      <w:r>
        <w:t>–</w:t>
      </w:r>
      <w:r>
        <w:rPr>
          <w:spacing w:val="-67"/>
        </w:rPr>
        <w:t xml:space="preserve"> </w:t>
      </w:r>
      <w:r>
        <w:t>підготовк</w:t>
      </w:r>
      <w:r>
        <w:t>а</w:t>
      </w:r>
      <w:r>
        <w:rPr>
          <w:spacing w:val="1"/>
        </w:rPr>
        <w:t xml:space="preserve"> </w:t>
      </w:r>
      <w:r>
        <w:t>висококваліфікованих</w:t>
      </w:r>
      <w:r>
        <w:rPr>
          <w:spacing w:val="1"/>
        </w:rPr>
        <w:t xml:space="preserve"> </w:t>
      </w:r>
      <w:r>
        <w:t>медіаграмотних</w:t>
      </w:r>
      <w:r>
        <w:rPr>
          <w:spacing w:val="1"/>
        </w:rPr>
        <w:t xml:space="preserve"> </w:t>
      </w:r>
      <w:r>
        <w:t>учителів,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майстерно</w:t>
      </w:r>
      <w:r>
        <w:rPr>
          <w:spacing w:val="-67"/>
        </w:rPr>
        <w:t xml:space="preserve"> </w:t>
      </w:r>
      <w:r>
        <w:t>володіють</w:t>
      </w:r>
      <w:r>
        <w:rPr>
          <w:spacing w:val="1"/>
        </w:rPr>
        <w:t xml:space="preserve"> </w:t>
      </w:r>
      <w:r>
        <w:t>уміннями</w:t>
      </w:r>
      <w:r>
        <w:rPr>
          <w:spacing w:val="1"/>
        </w:rPr>
        <w:t xml:space="preserve"> </w:t>
      </w:r>
      <w:r>
        <w:t>ефективного</w:t>
      </w:r>
      <w:r>
        <w:rPr>
          <w:spacing w:val="1"/>
        </w:rPr>
        <w:t xml:space="preserve"> </w:t>
      </w:r>
      <w:r>
        <w:t>пошуку</w:t>
      </w:r>
      <w:r>
        <w:rPr>
          <w:spacing w:val="1"/>
        </w:rPr>
        <w:t xml:space="preserve"> </w:t>
      </w:r>
      <w:r>
        <w:t>інформації,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систематизації,</w:t>
      </w:r>
      <w:r>
        <w:rPr>
          <w:spacing w:val="1"/>
        </w:rPr>
        <w:t xml:space="preserve"> </w:t>
      </w:r>
      <w:r>
        <w:t>запобігати</w:t>
      </w:r>
      <w:r>
        <w:rPr>
          <w:spacing w:val="39"/>
        </w:rPr>
        <w:t xml:space="preserve"> </w:t>
      </w:r>
      <w:r>
        <w:t>ризикам</w:t>
      </w:r>
      <w:r>
        <w:rPr>
          <w:spacing w:val="37"/>
        </w:rPr>
        <w:t xml:space="preserve"> </w:t>
      </w:r>
      <w:r>
        <w:t>у</w:t>
      </w:r>
      <w:r>
        <w:rPr>
          <w:spacing w:val="40"/>
        </w:rPr>
        <w:t xml:space="preserve"> </w:t>
      </w:r>
      <w:r>
        <w:t>комунікації,</w:t>
      </w:r>
      <w:r>
        <w:rPr>
          <w:spacing w:val="39"/>
        </w:rPr>
        <w:t xml:space="preserve"> </w:t>
      </w:r>
      <w:r>
        <w:t>обґрунтовувати</w:t>
      </w:r>
      <w:r>
        <w:rPr>
          <w:spacing w:val="40"/>
        </w:rPr>
        <w:t xml:space="preserve"> </w:t>
      </w:r>
      <w:r>
        <w:t>власну</w:t>
      </w:r>
      <w:r>
        <w:rPr>
          <w:spacing w:val="38"/>
        </w:rPr>
        <w:t xml:space="preserve"> </w:t>
      </w:r>
      <w:r>
        <w:t>позицію,</w:t>
      </w:r>
      <w:r>
        <w:rPr>
          <w:spacing w:val="39"/>
        </w:rPr>
        <w:t xml:space="preserve"> </w:t>
      </w:r>
      <w:r>
        <w:t>оцінювати</w:t>
      </w:r>
      <w:r>
        <w:rPr>
          <w:spacing w:val="-67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інтерпретувати</w:t>
      </w:r>
      <w:r>
        <w:rPr>
          <w:spacing w:val="1"/>
        </w:rPr>
        <w:t xml:space="preserve"> </w:t>
      </w:r>
      <w:r>
        <w:t>події,</w:t>
      </w:r>
      <w:r>
        <w:rPr>
          <w:spacing w:val="1"/>
        </w:rPr>
        <w:t xml:space="preserve"> </w:t>
      </w:r>
      <w:r>
        <w:t>протидіяти</w:t>
      </w:r>
      <w:r>
        <w:rPr>
          <w:spacing w:val="1"/>
        </w:rPr>
        <w:t xml:space="preserve"> </w:t>
      </w:r>
      <w:r>
        <w:t>мові</w:t>
      </w:r>
      <w:r>
        <w:rPr>
          <w:spacing w:val="1"/>
        </w:rPr>
        <w:t xml:space="preserve"> </w:t>
      </w:r>
      <w:r>
        <w:t>ворожнечі,</w:t>
      </w:r>
      <w:r>
        <w:rPr>
          <w:spacing w:val="1"/>
        </w:rPr>
        <w:t xml:space="preserve"> </w:t>
      </w:r>
      <w:r>
        <w:t>ідентифікувати</w:t>
      </w:r>
      <w:r>
        <w:rPr>
          <w:spacing w:val="1"/>
        </w:rPr>
        <w:t xml:space="preserve"> </w:t>
      </w:r>
      <w:r>
        <w:t>прояви</w:t>
      </w:r>
      <w:r>
        <w:rPr>
          <w:spacing w:val="1"/>
        </w:rPr>
        <w:t xml:space="preserve"> </w:t>
      </w:r>
      <w:r>
        <w:t>пропаганди, ботів, тролів, фейки, маніпуляцію, втілювати ідеї завдяки онлайн-</w:t>
      </w:r>
      <w:r>
        <w:rPr>
          <w:spacing w:val="1"/>
        </w:rPr>
        <w:t xml:space="preserve"> </w:t>
      </w:r>
      <w:r>
        <w:t>інструментам</w:t>
      </w:r>
      <w:r>
        <w:rPr>
          <w:spacing w:val="-2"/>
        </w:rPr>
        <w:t xml:space="preserve"> </w:t>
      </w:r>
      <w:r>
        <w:t>тощо.</w:t>
      </w:r>
    </w:p>
    <w:p w:rsidR="009C787B" w:rsidRDefault="00AE36E6">
      <w:pPr>
        <w:pStyle w:val="a3"/>
        <w:ind w:right="356" w:firstLine="425"/>
      </w:pPr>
      <w:r>
        <w:t>Автор статті є учасником проєкту IREX "Вивчай та розрізняй: інфомедійна</w:t>
      </w:r>
      <w:r>
        <w:rPr>
          <w:spacing w:val="1"/>
        </w:rPr>
        <w:t xml:space="preserve"> </w:t>
      </w:r>
      <w:r>
        <w:t>грамотність», який виконується Радою міжнародних науко</w:t>
      </w:r>
      <w:r>
        <w:t>вих досліджень та</w:t>
      </w:r>
      <w:r>
        <w:rPr>
          <w:spacing w:val="1"/>
        </w:rPr>
        <w:t xml:space="preserve"> </w:t>
      </w:r>
      <w:r>
        <w:t>обмінів за підтримки Посольства Сполучених Штатів Америки та Посольства</w:t>
      </w:r>
      <w:r>
        <w:rPr>
          <w:spacing w:val="1"/>
        </w:rPr>
        <w:t xml:space="preserve"> </w:t>
      </w:r>
      <w:r>
        <w:t>Великої</w:t>
      </w:r>
      <w:r>
        <w:rPr>
          <w:spacing w:val="1"/>
        </w:rPr>
        <w:t xml:space="preserve"> </w:t>
      </w:r>
      <w:r>
        <w:t>Британії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партнерстві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Міністерством</w:t>
      </w:r>
      <w:r>
        <w:rPr>
          <w:spacing w:val="1"/>
        </w:rPr>
        <w:t xml:space="preserve"> </w:t>
      </w:r>
      <w:r>
        <w:t>освіти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науки</w:t>
      </w:r>
      <w:r>
        <w:rPr>
          <w:spacing w:val="1"/>
        </w:rPr>
        <w:t xml:space="preserve"> </w:t>
      </w:r>
      <w:r>
        <w:t>України та Академією української преси. Основне завдання проєкту, а отже, й</w:t>
      </w:r>
      <w:r>
        <w:rPr>
          <w:spacing w:val="1"/>
        </w:rPr>
        <w:t xml:space="preserve"> </w:t>
      </w:r>
      <w:r>
        <w:t>нашої</w:t>
      </w:r>
      <w:r>
        <w:rPr>
          <w:spacing w:val="1"/>
        </w:rPr>
        <w:t xml:space="preserve"> </w:t>
      </w:r>
      <w:r>
        <w:t>діяльності,</w:t>
      </w:r>
      <w:r>
        <w:rPr>
          <w:spacing w:val="1"/>
        </w:rPr>
        <w:t xml:space="preserve"> </w:t>
      </w:r>
      <w:r>
        <w:t>вбачаємо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створенні</w:t>
      </w:r>
      <w:r>
        <w:rPr>
          <w:spacing w:val="1"/>
        </w:rPr>
        <w:t xml:space="preserve"> </w:t>
      </w:r>
      <w:r>
        <w:t>ефективної</w:t>
      </w:r>
      <w:r>
        <w:rPr>
          <w:spacing w:val="1"/>
        </w:rPr>
        <w:t xml:space="preserve"> </w:t>
      </w:r>
      <w:r>
        <w:t>сталої</w:t>
      </w:r>
      <w:r>
        <w:rPr>
          <w:spacing w:val="1"/>
        </w:rPr>
        <w:t xml:space="preserve"> </w:t>
      </w:r>
      <w:r>
        <w:t>моделі</w:t>
      </w:r>
      <w:r>
        <w:rPr>
          <w:spacing w:val="1"/>
        </w:rPr>
        <w:t xml:space="preserve"> </w:t>
      </w:r>
      <w:r>
        <w:t>інтеграції</w:t>
      </w:r>
      <w:r>
        <w:rPr>
          <w:spacing w:val="1"/>
        </w:rPr>
        <w:t xml:space="preserve"> </w:t>
      </w:r>
      <w:r>
        <w:t>навичок</w:t>
      </w:r>
      <w:r>
        <w:rPr>
          <w:spacing w:val="1"/>
        </w:rPr>
        <w:t xml:space="preserve"> </w:t>
      </w:r>
      <w:r>
        <w:t>критичного</w:t>
      </w:r>
      <w:r>
        <w:rPr>
          <w:spacing w:val="1"/>
        </w:rPr>
        <w:t xml:space="preserve"> </w:t>
      </w:r>
      <w:r>
        <w:t>сприйняття</w:t>
      </w:r>
      <w:r>
        <w:rPr>
          <w:spacing w:val="1"/>
        </w:rPr>
        <w:t xml:space="preserve"> </w:t>
      </w:r>
      <w:r>
        <w:t>інформації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навчальний</w:t>
      </w:r>
      <w:r>
        <w:rPr>
          <w:spacing w:val="1"/>
        </w:rPr>
        <w:t xml:space="preserve"> </w:t>
      </w:r>
      <w:r>
        <w:t>процес</w:t>
      </w:r>
      <w:r>
        <w:rPr>
          <w:spacing w:val="1"/>
        </w:rPr>
        <w:t xml:space="preserve"> </w:t>
      </w:r>
      <w:r>
        <w:t>вищої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загальної середньої</w:t>
      </w:r>
      <w:r>
        <w:rPr>
          <w:spacing w:val="-2"/>
        </w:rPr>
        <w:t xml:space="preserve"> </w:t>
      </w:r>
      <w:r>
        <w:t>освіти.</w:t>
      </w:r>
    </w:p>
    <w:p w:rsidR="009C787B" w:rsidRDefault="00AE36E6">
      <w:pPr>
        <w:pStyle w:val="a3"/>
        <w:spacing w:before="2"/>
        <w:ind w:right="357" w:firstLine="425"/>
      </w:pPr>
      <w:r>
        <w:t>Актуальність проблеми формування медіакультури майбутнього педагога</w:t>
      </w:r>
      <w:r>
        <w:rPr>
          <w:spacing w:val="1"/>
        </w:rPr>
        <w:t xml:space="preserve"> </w:t>
      </w:r>
      <w:r>
        <w:t>зумовлена потребою формування навичок критичного сприйняття інформації та</w:t>
      </w:r>
      <w:r>
        <w:rPr>
          <w:spacing w:val="-67"/>
        </w:rPr>
        <w:t xml:space="preserve"> </w:t>
      </w:r>
      <w:r>
        <w:t>усвідомлення</w:t>
      </w:r>
      <w:r>
        <w:rPr>
          <w:spacing w:val="1"/>
        </w:rPr>
        <w:t xml:space="preserve"> </w:t>
      </w:r>
      <w:r>
        <w:t>цінності</w:t>
      </w:r>
      <w:r>
        <w:rPr>
          <w:spacing w:val="1"/>
        </w:rPr>
        <w:t xml:space="preserve"> </w:t>
      </w:r>
      <w:r>
        <w:t>високоякісної</w:t>
      </w:r>
      <w:r>
        <w:rPr>
          <w:spacing w:val="1"/>
        </w:rPr>
        <w:t xml:space="preserve"> </w:t>
      </w:r>
      <w:r>
        <w:t>інформації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контексті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цих</w:t>
      </w:r>
      <w:r>
        <w:rPr>
          <w:spacing w:val="1"/>
        </w:rPr>
        <w:t xml:space="preserve"> </w:t>
      </w:r>
      <w:r>
        <w:t>компетентностей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шкільній</w:t>
      </w:r>
      <w:r>
        <w:rPr>
          <w:spacing w:val="1"/>
        </w:rPr>
        <w:t xml:space="preserve"> </w:t>
      </w:r>
      <w:r>
        <w:t>освіті.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інфомедійної</w:t>
      </w:r>
      <w:r>
        <w:rPr>
          <w:spacing w:val="1"/>
        </w:rPr>
        <w:t xml:space="preserve"> </w:t>
      </w:r>
      <w:r>
        <w:t>грамотності</w:t>
      </w:r>
      <w:r>
        <w:rPr>
          <w:spacing w:val="1"/>
        </w:rPr>
        <w:t xml:space="preserve"> </w:t>
      </w:r>
      <w:r>
        <w:t>сучасного</w:t>
      </w:r>
      <w:r>
        <w:rPr>
          <w:spacing w:val="1"/>
        </w:rPr>
        <w:t xml:space="preserve"> </w:t>
      </w:r>
      <w:r>
        <w:t>вчителя</w:t>
      </w:r>
      <w:r>
        <w:rPr>
          <w:spacing w:val="1"/>
        </w:rPr>
        <w:t xml:space="preserve"> </w:t>
      </w:r>
      <w:r>
        <w:t>набуває</w:t>
      </w:r>
      <w:r>
        <w:rPr>
          <w:spacing w:val="1"/>
        </w:rPr>
        <w:t xml:space="preserve"> </w:t>
      </w:r>
      <w:r>
        <w:t>особливої</w:t>
      </w:r>
      <w:r>
        <w:rPr>
          <w:spacing w:val="1"/>
        </w:rPr>
        <w:t xml:space="preserve"> </w:t>
      </w:r>
      <w:r>
        <w:t>з</w:t>
      </w:r>
      <w:r>
        <w:t>начущості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етапі</w:t>
      </w:r>
      <w:r>
        <w:rPr>
          <w:spacing w:val="1"/>
        </w:rPr>
        <w:t xml:space="preserve"> </w:t>
      </w:r>
      <w:r>
        <w:t>впровадження</w:t>
      </w:r>
      <w:r>
        <w:rPr>
          <w:spacing w:val="1"/>
        </w:rPr>
        <w:t xml:space="preserve"> </w:t>
      </w:r>
      <w:r>
        <w:t>Міністерством</w:t>
      </w:r>
      <w:r>
        <w:rPr>
          <w:spacing w:val="24"/>
        </w:rPr>
        <w:t xml:space="preserve"> </w:t>
      </w:r>
      <w:r>
        <w:t>освіти</w:t>
      </w:r>
      <w:r>
        <w:rPr>
          <w:spacing w:val="25"/>
        </w:rPr>
        <w:t xml:space="preserve"> </w:t>
      </w:r>
      <w:r>
        <w:t>і</w:t>
      </w:r>
      <w:r>
        <w:rPr>
          <w:spacing w:val="25"/>
        </w:rPr>
        <w:t xml:space="preserve"> </w:t>
      </w:r>
      <w:r>
        <w:t>науки</w:t>
      </w:r>
      <w:r>
        <w:rPr>
          <w:spacing w:val="22"/>
        </w:rPr>
        <w:t xml:space="preserve"> </w:t>
      </w:r>
      <w:r>
        <w:t>України</w:t>
      </w:r>
      <w:r>
        <w:rPr>
          <w:spacing w:val="24"/>
        </w:rPr>
        <w:t xml:space="preserve"> </w:t>
      </w:r>
      <w:r>
        <w:t>навчальної</w:t>
      </w:r>
      <w:r>
        <w:rPr>
          <w:spacing w:val="25"/>
        </w:rPr>
        <w:t xml:space="preserve"> </w:t>
      </w:r>
      <w:r>
        <w:t>дисципліни</w:t>
      </w:r>
    </w:p>
    <w:p w:rsidR="009C787B" w:rsidRDefault="00AE36E6">
      <w:pPr>
        <w:pStyle w:val="a3"/>
        <w:spacing w:before="1"/>
        <w:ind w:right="348"/>
      </w:pPr>
      <w:r>
        <w:t>«медіаграмотність» у шкільний курс. Проблеми медіаосвіти, медіакультури й</w:t>
      </w:r>
      <w:r>
        <w:rPr>
          <w:spacing w:val="1"/>
        </w:rPr>
        <w:t xml:space="preserve"> </w:t>
      </w:r>
      <w:r>
        <w:t>медіаграмотності</w:t>
      </w:r>
      <w:r>
        <w:rPr>
          <w:spacing w:val="52"/>
        </w:rPr>
        <w:t xml:space="preserve"> </w:t>
      </w:r>
      <w:r>
        <w:t>перебувають</w:t>
      </w:r>
      <w:r>
        <w:rPr>
          <w:spacing w:val="51"/>
        </w:rPr>
        <w:t xml:space="preserve"> </w:t>
      </w:r>
      <w:r>
        <w:t>в</w:t>
      </w:r>
      <w:r>
        <w:rPr>
          <w:spacing w:val="51"/>
        </w:rPr>
        <w:t xml:space="preserve"> </w:t>
      </w:r>
      <w:r>
        <w:t>полі</w:t>
      </w:r>
      <w:r>
        <w:rPr>
          <w:spacing w:val="119"/>
        </w:rPr>
        <w:t xml:space="preserve"> </w:t>
      </w:r>
      <w:r>
        <w:t>зору</w:t>
      </w:r>
      <w:r>
        <w:rPr>
          <w:spacing w:val="119"/>
        </w:rPr>
        <w:t xml:space="preserve"> </w:t>
      </w:r>
      <w:r>
        <w:t>українських</w:t>
      </w:r>
      <w:r>
        <w:rPr>
          <w:spacing w:val="119"/>
        </w:rPr>
        <w:t xml:space="preserve"> </w:t>
      </w:r>
      <w:r>
        <w:t>учених,</w:t>
      </w:r>
      <w:r>
        <w:rPr>
          <w:spacing w:val="120"/>
        </w:rPr>
        <w:t xml:space="preserve"> </w:t>
      </w:r>
      <w:r>
        <w:t>таких</w:t>
      </w:r>
      <w:r>
        <w:rPr>
          <w:spacing w:val="121"/>
        </w:rPr>
        <w:t xml:space="preserve"> </w:t>
      </w:r>
      <w:r>
        <w:t>як</w:t>
      </w:r>
      <w:r>
        <w:rPr>
          <w:spacing w:val="-68"/>
        </w:rPr>
        <w:t xml:space="preserve"> </w:t>
      </w:r>
      <w:r>
        <w:t xml:space="preserve">О. Волошенюк,     </w:t>
      </w:r>
      <w:r>
        <w:rPr>
          <w:spacing w:val="1"/>
        </w:rPr>
        <w:t xml:space="preserve"> </w:t>
      </w:r>
      <w:r>
        <w:t xml:space="preserve">В. Даниленко,     </w:t>
      </w:r>
      <w:r>
        <w:rPr>
          <w:spacing w:val="1"/>
        </w:rPr>
        <w:t xml:space="preserve"> </w:t>
      </w:r>
      <w:r>
        <w:t>І. Задорожня,       В. Іванов,       Т. Іванова,</w:t>
      </w:r>
      <w:r>
        <w:rPr>
          <w:spacing w:val="1"/>
        </w:rPr>
        <w:t xml:space="preserve"> </w:t>
      </w:r>
      <w:r>
        <w:t>Л. Калініченко, Т. Кузнецова,</w:t>
      </w:r>
      <w:r>
        <w:rPr>
          <w:spacing w:val="1"/>
        </w:rPr>
        <w:t xml:space="preserve"> </w:t>
      </w:r>
      <w:r>
        <w:t>В. Лісостанський,</w:t>
      </w:r>
      <w:r>
        <w:rPr>
          <w:spacing w:val="1"/>
        </w:rPr>
        <w:t xml:space="preserve"> </w:t>
      </w:r>
      <w:r>
        <w:t>В. Мележик,</w:t>
      </w:r>
      <w:r>
        <w:rPr>
          <w:spacing w:val="1"/>
        </w:rPr>
        <w:t xml:space="preserve"> </w:t>
      </w:r>
      <w:r>
        <w:t>О. Тараненко</w:t>
      </w:r>
      <w:r>
        <w:rPr>
          <w:spacing w:val="70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ін.</w:t>
      </w:r>
      <w:r>
        <w:rPr>
          <w:spacing w:val="-1"/>
        </w:rPr>
        <w:t xml:space="preserve"> </w:t>
      </w:r>
      <w:r>
        <w:t>[1;</w:t>
      </w:r>
      <w:r>
        <w:rPr>
          <w:spacing w:val="-2"/>
        </w:rPr>
        <w:t xml:space="preserve"> </w:t>
      </w:r>
      <w:r>
        <w:t>2].</w:t>
      </w:r>
    </w:p>
    <w:p w:rsidR="009C787B" w:rsidRDefault="00AE36E6">
      <w:pPr>
        <w:pStyle w:val="a3"/>
        <w:ind w:right="359" w:firstLine="425"/>
      </w:pPr>
      <w:r>
        <w:t>Автор</w:t>
      </w:r>
      <w:r>
        <w:rPr>
          <w:spacing w:val="1"/>
        </w:rPr>
        <w:t xml:space="preserve"> </w:t>
      </w:r>
      <w:r>
        <w:t>статті</w:t>
      </w:r>
      <w:r>
        <w:rPr>
          <w:spacing w:val="1"/>
        </w:rPr>
        <w:t xml:space="preserve"> </w:t>
      </w:r>
      <w:r>
        <w:t>поставив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мету</w:t>
      </w:r>
      <w:r>
        <w:rPr>
          <w:spacing w:val="1"/>
        </w:rPr>
        <w:t xml:space="preserve"> </w:t>
      </w:r>
      <w:r>
        <w:t>інтегрувати</w:t>
      </w:r>
      <w:r>
        <w:rPr>
          <w:spacing w:val="1"/>
        </w:rPr>
        <w:t xml:space="preserve"> </w:t>
      </w:r>
      <w:r>
        <w:t>деякі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проєкту</w:t>
      </w:r>
      <w:r>
        <w:rPr>
          <w:spacing w:val="1"/>
        </w:rPr>
        <w:t xml:space="preserve"> </w:t>
      </w:r>
      <w:r>
        <w:t>IREX</w:t>
      </w:r>
      <w:r>
        <w:rPr>
          <w:spacing w:val="1"/>
        </w:rPr>
        <w:t xml:space="preserve"> </w:t>
      </w:r>
      <w:r>
        <w:t>"</w:t>
      </w:r>
      <w:r>
        <w:t>Вивчай та розрізняй: інфомедійна грамотність" у курс «Типологія помилок»</w:t>
      </w:r>
      <w:r>
        <w:rPr>
          <w:spacing w:val="1"/>
        </w:rPr>
        <w:t xml:space="preserve"> </w:t>
      </w:r>
      <w:r>
        <w:t>(освітній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«бакалавр»,</w:t>
      </w:r>
      <w:r>
        <w:rPr>
          <w:spacing w:val="1"/>
        </w:rPr>
        <w:t xml:space="preserve"> </w:t>
      </w:r>
      <w:r>
        <w:t>спеціальність</w:t>
      </w:r>
      <w:r>
        <w:rPr>
          <w:spacing w:val="1"/>
        </w:rPr>
        <w:t xml:space="preserve"> </w:t>
      </w:r>
      <w:r>
        <w:t>«Українська</w:t>
      </w:r>
      <w:r>
        <w:rPr>
          <w:spacing w:val="1"/>
        </w:rPr>
        <w:t xml:space="preserve"> </w:t>
      </w:r>
      <w:r>
        <w:t>мова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література.</w:t>
      </w:r>
      <w:r>
        <w:rPr>
          <w:spacing w:val="1"/>
        </w:rPr>
        <w:t xml:space="preserve"> </w:t>
      </w:r>
      <w:r>
        <w:t>Редактор</w:t>
      </w:r>
      <w:r>
        <w:rPr>
          <w:spacing w:val="17"/>
        </w:rPr>
        <w:t xml:space="preserve"> </w:t>
      </w:r>
      <w:r>
        <w:t>освітніх</w:t>
      </w:r>
      <w:r>
        <w:rPr>
          <w:spacing w:val="17"/>
        </w:rPr>
        <w:t xml:space="preserve"> </w:t>
      </w:r>
      <w:r>
        <w:t>видань»),</w:t>
      </w:r>
      <w:r>
        <w:rPr>
          <w:spacing w:val="15"/>
        </w:rPr>
        <w:t xml:space="preserve"> </w:t>
      </w:r>
      <w:r>
        <w:t>зокрема</w:t>
      </w:r>
      <w:r>
        <w:rPr>
          <w:spacing w:val="16"/>
        </w:rPr>
        <w:t xml:space="preserve"> </w:t>
      </w:r>
      <w:r>
        <w:t>розробити</w:t>
      </w:r>
      <w:r>
        <w:rPr>
          <w:spacing w:val="16"/>
        </w:rPr>
        <w:t xml:space="preserve"> </w:t>
      </w:r>
      <w:r>
        <w:t>практичні</w:t>
      </w:r>
      <w:r>
        <w:rPr>
          <w:spacing w:val="17"/>
        </w:rPr>
        <w:t xml:space="preserve"> </w:t>
      </w:r>
      <w:r>
        <w:t>заняття</w:t>
      </w:r>
      <w:r>
        <w:rPr>
          <w:spacing w:val="14"/>
        </w:rPr>
        <w:t xml:space="preserve"> </w:t>
      </w:r>
      <w:r>
        <w:t>на</w:t>
      </w:r>
      <w:r>
        <w:rPr>
          <w:spacing w:val="16"/>
        </w:rPr>
        <w:t xml:space="preserve"> </w:t>
      </w:r>
      <w:r>
        <w:t>такі</w:t>
      </w:r>
      <w:r>
        <w:rPr>
          <w:spacing w:val="17"/>
        </w:rPr>
        <w:t xml:space="preserve"> </w:t>
      </w:r>
      <w:r>
        <w:t>теми:</w:t>
      </w:r>
    </w:p>
    <w:p w:rsidR="009C787B" w:rsidRDefault="00AE36E6">
      <w:pPr>
        <w:pStyle w:val="a3"/>
        <w:ind w:right="359"/>
      </w:pPr>
      <w:r>
        <w:t>«Загальна типологія помилок. Мовні помилки»; «Редакторський аналіз помилок</w:t>
      </w:r>
      <w:r>
        <w:rPr>
          <w:spacing w:val="-67"/>
        </w:rPr>
        <w:t xml:space="preserve"> </w:t>
      </w:r>
      <w:r>
        <w:t>у тексті».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58" w:firstLine="425"/>
      </w:pPr>
      <w:r>
        <w:t>Навчальний</w:t>
      </w:r>
      <w:r>
        <w:rPr>
          <w:spacing w:val="1"/>
        </w:rPr>
        <w:t xml:space="preserve"> </w:t>
      </w:r>
      <w:r>
        <w:t>курс</w:t>
      </w:r>
      <w:r>
        <w:rPr>
          <w:spacing w:val="1"/>
        </w:rPr>
        <w:t xml:space="preserve"> </w:t>
      </w:r>
      <w:r>
        <w:t>«Типологія</w:t>
      </w:r>
      <w:r>
        <w:rPr>
          <w:spacing w:val="1"/>
        </w:rPr>
        <w:t xml:space="preserve"> </w:t>
      </w:r>
      <w:r>
        <w:t>помилок»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частиною</w:t>
      </w:r>
      <w:r>
        <w:rPr>
          <w:spacing w:val="1"/>
        </w:rPr>
        <w:t xml:space="preserve"> </w:t>
      </w:r>
      <w:r>
        <w:t>низки</w:t>
      </w:r>
      <w:r>
        <w:rPr>
          <w:spacing w:val="1"/>
        </w:rPr>
        <w:t xml:space="preserve"> </w:t>
      </w:r>
      <w:r>
        <w:t>професійно</w:t>
      </w:r>
      <w:r>
        <w:rPr>
          <w:spacing w:val="1"/>
        </w:rPr>
        <w:t xml:space="preserve"> </w:t>
      </w:r>
      <w:r>
        <w:t>орієнтованих</w:t>
      </w:r>
      <w:r>
        <w:rPr>
          <w:spacing w:val="1"/>
        </w:rPr>
        <w:t xml:space="preserve"> </w:t>
      </w:r>
      <w:r>
        <w:t>дисциплін,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сприяють</w:t>
      </w:r>
      <w:r>
        <w:rPr>
          <w:spacing w:val="1"/>
        </w:rPr>
        <w:t xml:space="preserve"> </w:t>
      </w:r>
      <w:r>
        <w:t>удосконаленню</w:t>
      </w:r>
      <w:r>
        <w:rPr>
          <w:spacing w:val="1"/>
        </w:rPr>
        <w:t xml:space="preserve"> </w:t>
      </w:r>
      <w:r>
        <w:t>фахової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з</w:t>
      </w:r>
      <w:r>
        <w:rPr>
          <w:spacing w:val="-67"/>
        </w:rPr>
        <w:t xml:space="preserve"> </w:t>
      </w:r>
      <w:r>
        <w:t>підготовки</w:t>
      </w:r>
      <w:r>
        <w:rPr>
          <w:spacing w:val="1"/>
        </w:rPr>
        <w:t xml:space="preserve"> </w:t>
      </w:r>
      <w:r>
        <w:t>майбутніх</w:t>
      </w:r>
      <w:r>
        <w:rPr>
          <w:spacing w:val="1"/>
        </w:rPr>
        <w:t xml:space="preserve"> </w:t>
      </w:r>
      <w:r>
        <w:t>учителів.</w:t>
      </w:r>
      <w:r>
        <w:rPr>
          <w:spacing w:val="1"/>
        </w:rPr>
        <w:t xml:space="preserve"> </w:t>
      </w:r>
      <w:r>
        <w:t>Він</w:t>
      </w:r>
      <w:r>
        <w:rPr>
          <w:spacing w:val="1"/>
        </w:rPr>
        <w:t xml:space="preserve"> </w:t>
      </w:r>
      <w:r>
        <w:t>передбачає</w:t>
      </w:r>
      <w:r>
        <w:rPr>
          <w:spacing w:val="1"/>
        </w:rPr>
        <w:t xml:space="preserve"> </w:t>
      </w:r>
      <w:r>
        <w:t>усвідомлення</w:t>
      </w:r>
      <w:r>
        <w:rPr>
          <w:spacing w:val="1"/>
        </w:rPr>
        <w:t xml:space="preserve"> </w:t>
      </w:r>
      <w:r>
        <w:t>феномену</w:t>
      </w:r>
      <w:r>
        <w:rPr>
          <w:spacing w:val="1"/>
        </w:rPr>
        <w:t xml:space="preserve"> </w:t>
      </w:r>
      <w:r>
        <w:t>помилки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галузях</w:t>
      </w:r>
      <w:r>
        <w:rPr>
          <w:spacing w:val="1"/>
        </w:rPr>
        <w:t xml:space="preserve"> </w:t>
      </w:r>
      <w:r>
        <w:t>наукового</w:t>
      </w:r>
      <w:r>
        <w:rPr>
          <w:spacing w:val="1"/>
        </w:rPr>
        <w:t xml:space="preserve"> </w:t>
      </w:r>
      <w:r>
        <w:t>знання,</w:t>
      </w:r>
      <w:r>
        <w:rPr>
          <w:spacing w:val="1"/>
        </w:rPr>
        <w:t xml:space="preserve"> </w:t>
      </w:r>
      <w:r>
        <w:t>осягнення</w:t>
      </w:r>
      <w:r>
        <w:rPr>
          <w:spacing w:val="71"/>
        </w:rPr>
        <w:t xml:space="preserve"> </w:t>
      </w:r>
      <w:r>
        <w:t>конструктивної</w:t>
      </w:r>
      <w:r>
        <w:rPr>
          <w:spacing w:val="1"/>
        </w:rPr>
        <w:t xml:space="preserve"> </w:t>
      </w:r>
      <w:r>
        <w:t>типології помилок, розуміння причин їх появи, адекватне оцінювання мовних</w:t>
      </w:r>
      <w:r>
        <w:rPr>
          <w:spacing w:val="1"/>
        </w:rPr>
        <w:t xml:space="preserve"> </w:t>
      </w:r>
      <w:r>
        <w:t>фактів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погляду</w:t>
      </w:r>
      <w:r>
        <w:rPr>
          <w:spacing w:val="1"/>
        </w:rPr>
        <w:t xml:space="preserve"> </w:t>
      </w:r>
      <w:r>
        <w:t>нормативності</w:t>
      </w:r>
      <w:r>
        <w:rPr>
          <w:spacing w:val="1"/>
        </w:rPr>
        <w:t xml:space="preserve"> </w:t>
      </w:r>
      <w:r>
        <w:t>/</w:t>
      </w:r>
      <w:r>
        <w:rPr>
          <w:spacing w:val="1"/>
        </w:rPr>
        <w:t xml:space="preserve"> </w:t>
      </w:r>
      <w:r>
        <w:t>ненормативності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функціональної</w:t>
      </w:r>
      <w:r>
        <w:rPr>
          <w:spacing w:val="1"/>
        </w:rPr>
        <w:t xml:space="preserve"> </w:t>
      </w:r>
      <w:r>
        <w:t>доцільності.</w:t>
      </w:r>
      <w:r>
        <w:rPr>
          <w:spacing w:val="1"/>
        </w:rPr>
        <w:t xml:space="preserve"> </w:t>
      </w:r>
      <w:r>
        <w:t>Професійна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потребує,</w:t>
      </w:r>
      <w:r>
        <w:rPr>
          <w:spacing w:val="1"/>
        </w:rPr>
        <w:t xml:space="preserve"> </w:t>
      </w:r>
      <w:r>
        <w:t>окрім</w:t>
      </w:r>
      <w:r>
        <w:rPr>
          <w:spacing w:val="1"/>
        </w:rPr>
        <w:t xml:space="preserve"> </w:t>
      </w:r>
      <w:r>
        <w:t>теоретичних</w:t>
      </w:r>
      <w:r>
        <w:rPr>
          <w:spacing w:val="1"/>
        </w:rPr>
        <w:t xml:space="preserve"> </w:t>
      </w:r>
      <w:r>
        <w:t>знань,</w:t>
      </w:r>
      <w:r>
        <w:rPr>
          <w:spacing w:val="1"/>
        </w:rPr>
        <w:t xml:space="preserve"> </w:t>
      </w:r>
      <w:r>
        <w:t>специфічних умінь і навичок, пов’язаних із підвищенням рівня мовної культури</w:t>
      </w:r>
      <w:r>
        <w:rPr>
          <w:spacing w:val="-67"/>
        </w:rPr>
        <w:t xml:space="preserve"> </w:t>
      </w:r>
      <w:r>
        <w:t>будь-якого</w:t>
      </w:r>
      <w:r>
        <w:rPr>
          <w:spacing w:val="1"/>
        </w:rPr>
        <w:t xml:space="preserve"> </w:t>
      </w:r>
      <w:r>
        <w:t>тексту.</w:t>
      </w:r>
      <w:r>
        <w:rPr>
          <w:spacing w:val="1"/>
        </w:rPr>
        <w:t xml:space="preserve"> </w:t>
      </w:r>
      <w:r>
        <w:t>Пропонований</w:t>
      </w:r>
      <w:r>
        <w:rPr>
          <w:spacing w:val="1"/>
        </w:rPr>
        <w:t xml:space="preserve"> </w:t>
      </w:r>
      <w:r>
        <w:t>курс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меті</w:t>
      </w:r>
      <w:r>
        <w:rPr>
          <w:spacing w:val="1"/>
        </w:rPr>
        <w:t xml:space="preserve"> </w:t>
      </w:r>
      <w:r>
        <w:t>допомогти</w:t>
      </w:r>
      <w:r>
        <w:rPr>
          <w:spacing w:val="1"/>
        </w:rPr>
        <w:t xml:space="preserve"> </w:t>
      </w:r>
      <w:r>
        <w:t>майбутнім</w:t>
      </w:r>
      <w:r>
        <w:rPr>
          <w:spacing w:val="1"/>
        </w:rPr>
        <w:t xml:space="preserve"> </w:t>
      </w:r>
      <w:r>
        <w:t>фахівцям</w:t>
      </w:r>
      <w:r>
        <w:rPr>
          <w:spacing w:val="-1"/>
        </w:rPr>
        <w:t xml:space="preserve"> </w:t>
      </w:r>
      <w:r>
        <w:t>філологічного пр</w:t>
      </w:r>
      <w:r>
        <w:t>офілю</w:t>
      </w:r>
      <w:r>
        <w:rPr>
          <w:spacing w:val="-2"/>
        </w:rPr>
        <w:t xml:space="preserve"> </w:t>
      </w:r>
      <w:r>
        <w:t>виробити</w:t>
      </w:r>
      <w:r>
        <w:rPr>
          <w:spacing w:val="-1"/>
        </w:rPr>
        <w:t xml:space="preserve"> </w:t>
      </w:r>
      <w:r>
        <w:t>такі вміння</w:t>
      </w:r>
      <w:r>
        <w:rPr>
          <w:spacing w:val="-1"/>
        </w:rPr>
        <w:t xml:space="preserve"> </w:t>
      </w:r>
      <w:r>
        <w:t>й</w:t>
      </w:r>
      <w:r>
        <w:rPr>
          <w:spacing w:val="-4"/>
        </w:rPr>
        <w:t xml:space="preserve"> </w:t>
      </w:r>
      <w:r>
        <w:t>навички.</w:t>
      </w:r>
    </w:p>
    <w:p w:rsidR="009C787B" w:rsidRDefault="00AE36E6">
      <w:pPr>
        <w:pStyle w:val="a3"/>
        <w:spacing w:before="1"/>
        <w:ind w:right="354" w:firstLine="425"/>
      </w:pPr>
      <w:r>
        <w:t>Завдання навчальної дисципліни – формування культуромовної особистості</w:t>
      </w:r>
      <w:r>
        <w:rPr>
          <w:spacing w:val="1"/>
        </w:rPr>
        <w:t xml:space="preserve"> </w:t>
      </w:r>
      <w:r>
        <w:t>студента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наукових</w:t>
      </w:r>
      <w:r>
        <w:rPr>
          <w:spacing w:val="1"/>
        </w:rPr>
        <w:t xml:space="preserve"> </w:t>
      </w:r>
      <w:r>
        <w:t>поглядів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анормативи;</w:t>
      </w:r>
      <w:r>
        <w:rPr>
          <w:spacing w:val="1"/>
        </w:rPr>
        <w:t xml:space="preserve"> </w:t>
      </w:r>
      <w:r>
        <w:t>з’ясування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аспектів</w:t>
      </w:r>
      <w:r>
        <w:rPr>
          <w:spacing w:val="1"/>
        </w:rPr>
        <w:t xml:space="preserve"> </w:t>
      </w:r>
      <w:r>
        <w:t>вивчення</w:t>
      </w:r>
      <w:r>
        <w:rPr>
          <w:spacing w:val="1"/>
        </w:rPr>
        <w:t xml:space="preserve"> </w:t>
      </w:r>
      <w:r>
        <w:t>феномена</w:t>
      </w:r>
      <w:r>
        <w:rPr>
          <w:spacing w:val="1"/>
        </w:rPr>
        <w:t xml:space="preserve"> </w:t>
      </w:r>
      <w:r>
        <w:t>помилки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галузях</w:t>
      </w:r>
      <w:r>
        <w:rPr>
          <w:spacing w:val="1"/>
        </w:rPr>
        <w:t xml:space="preserve"> </w:t>
      </w:r>
      <w:r>
        <w:t>науки;</w:t>
      </w:r>
      <w:r>
        <w:rPr>
          <w:spacing w:val="1"/>
        </w:rPr>
        <w:t xml:space="preserve"> </w:t>
      </w:r>
      <w:r>
        <w:t>усвідомлення вербальних і невербальних причин появи помилок; вироблення</w:t>
      </w:r>
      <w:r>
        <w:rPr>
          <w:spacing w:val="1"/>
        </w:rPr>
        <w:t xml:space="preserve"> </w:t>
      </w:r>
      <w:r>
        <w:t>навичок</w:t>
      </w:r>
      <w:r>
        <w:rPr>
          <w:spacing w:val="1"/>
        </w:rPr>
        <w:t xml:space="preserve"> </w:t>
      </w:r>
      <w:r>
        <w:t>самостійних</w:t>
      </w:r>
      <w:r>
        <w:rPr>
          <w:spacing w:val="1"/>
        </w:rPr>
        <w:t xml:space="preserve"> </w:t>
      </w:r>
      <w:r>
        <w:t>спостережень</w:t>
      </w:r>
      <w:r>
        <w:rPr>
          <w:spacing w:val="1"/>
        </w:rPr>
        <w:t xml:space="preserve"> </w:t>
      </w:r>
      <w:r>
        <w:t>над</w:t>
      </w:r>
      <w:r>
        <w:rPr>
          <w:spacing w:val="1"/>
        </w:rPr>
        <w:t xml:space="preserve"> </w:t>
      </w:r>
      <w:r>
        <w:t>мовними</w:t>
      </w:r>
      <w:r>
        <w:rPr>
          <w:spacing w:val="1"/>
        </w:rPr>
        <w:t xml:space="preserve"> </w:t>
      </w:r>
      <w:r>
        <w:t>фактами,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аналіз,</w:t>
      </w:r>
      <w:r>
        <w:rPr>
          <w:spacing w:val="1"/>
        </w:rPr>
        <w:t xml:space="preserve"> </w:t>
      </w:r>
      <w:r>
        <w:t>класифікація, виявлення помилок і редагування; вироблення вмінь знаходити</w:t>
      </w:r>
      <w:r>
        <w:rPr>
          <w:spacing w:val="1"/>
        </w:rPr>
        <w:t xml:space="preserve"> </w:t>
      </w:r>
      <w:r>
        <w:t>шляхи</w:t>
      </w:r>
      <w:r>
        <w:rPr>
          <w:spacing w:val="1"/>
        </w:rPr>
        <w:t xml:space="preserve"> </w:t>
      </w:r>
      <w:r>
        <w:t>подолання</w:t>
      </w:r>
      <w:r>
        <w:rPr>
          <w:spacing w:val="1"/>
        </w:rPr>
        <w:t xml:space="preserve"> </w:t>
      </w:r>
      <w:r>
        <w:t>анормативів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писемному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усн</w:t>
      </w:r>
      <w:r>
        <w:t>ому</w:t>
      </w:r>
      <w:r>
        <w:rPr>
          <w:spacing w:val="1"/>
        </w:rPr>
        <w:t xml:space="preserve"> </w:t>
      </w:r>
      <w:r>
        <w:t>мовленні.</w:t>
      </w:r>
      <w:r>
        <w:rPr>
          <w:spacing w:val="1"/>
        </w:rPr>
        <w:t xml:space="preserve"> </w:t>
      </w:r>
      <w:r>
        <w:t>Основна</w:t>
      </w:r>
      <w:r>
        <w:rPr>
          <w:spacing w:val="1"/>
        </w:rPr>
        <w:t xml:space="preserve"> </w:t>
      </w:r>
      <w:r>
        <w:t>компетентність,</w:t>
      </w:r>
      <w:r>
        <w:rPr>
          <w:spacing w:val="1"/>
        </w:rPr>
        <w:t xml:space="preserve"> </w:t>
      </w:r>
      <w:r>
        <w:t>яку</w:t>
      </w:r>
      <w:r>
        <w:rPr>
          <w:spacing w:val="1"/>
        </w:rPr>
        <w:t xml:space="preserve"> </w:t>
      </w:r>
      <w:r>
        <w:t>надає</w:t>
      </w:r>
      <w:r>
        <w:rPr>
          <w:spacing w:val="1"/>
        </w:rPr>
        <w:t xml:space="preserve"> </w:t>
      </w:r>
      <w:r>
        <w:t>опанування</w:t>
      </w:r>
      <w:r>
        <w:rPr>
          <w:spacing w:val="1"/>
        </w:rPr>
        <w:t xml:space="preserve"> </w:t>
      </w:r>
      <w:r>
        <w:t>дисципліни,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здатність</w:t>
      </w:r>
      <w:r>
        <w:rPr>
          <w:spacing w:val="1"/>
        </w:rPr>
        <w:t xml:space="preserve"> </w:t>
      </w:r>
      <w:r>
        <w:t>фіксувати</w:t>
      </w:r>
      <w:r>
        <w:rPr>
          <w:spacing w:val="1"/>
        </w:rPr>
        <w:t xml:space="preserve"> </w:t>
      </w:r>
      <w:r>
        <w:t>відхилення від норм сучасної українського літературної мови та редагувати</w:t>
      </w:r>
      <w:r>
        <w:rPr>
          <w:spacing w:val="1"/>
        </w:rPr>
        <w:t xml:space="preserve"> </w:t>
      </w:r>
      <w:r>
        <w:t>тексти.</w:t>
      </w:r>
    </w:p>
    <w:p w:rsidR="009C787B" w:rsidRDefault="00AE36E6">
      <w:pPr>
        <w:pStyle w:val="a3"/>
        <w:spacing w:before="2"/>
        <w:ind w:right="348" w:firstLine="425"/>
      </w:pPr>
      <w:r>
        <w:t>Вважаємо,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визначені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цілком</w:t>
      </w:r>
      <w:r>
        <w:rPr>
          <w:spacing w:val="1"/>
        </w:rPr>
        <w:t xml:space="preserve"> </w:t>
      </w:r>
      <w:r>
        <w:t>придатними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інтеграції</w:t>
      </w:r>
      <w:r>
        <w:rPr>
          <w:spacing w:val="1"/>
        </w:rPr>
        <w:t xml:space="preserve"> </w:t>
      </w:r>
      <w:r>
        <w:t>компетентносте</w:t>
      </w:r>
      <w:r>
        <w:t>й</w:t>
      </w:r>
      <w:r>
        <w:rPr>
          <w:spacing w:val="1"/>
        </w:rPr>
        <w:t xml:space="preserve"> </w:t>
      </w:r>
      <w:r>
        <w:t>проєкту</w:t>
      </w:r>
      <w:r>
        <w:rPr>
          <w:spacing w:val="1"/>
        </w:rPr>
        <w:t xml:space="preserve"> </w:t>
      </w:r>
      <w:r>
        <w:t>IREX</w:t>
      </w:r>
      <w:r>
        <w:rPr>
          <w:spacing w:val="1"/>
        </w:rPr>
        <w:t xml:space="preserve"> </w:t>
      </w:r>
      <w:r>
        <w:t>"Вивчай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розрізняй:</w:t>
      </w:r>
      <w:r>
        <w:rPr>
          <w:spacing w:val="71"/>
        </w:rPr>
        <w:t xml:space="preserve"> </w:t>
      </w:r>
      <w:r>
        <w:t>інфомедійна</w:t>
      </w:r>
      <w:r>
        <w:rPr>
          <w:spacing w:val="1"/>
        </w:rPr>
        <w:t xml:space="preserve"> </w:t>
      </w:r>
      <w:r>
        <w:t>грамотність",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саме:</w:t>
      </w:r>
      <w:r>
        <w:rPr>
          <w:spacing w:val="1"/>
        </w:rPr>
        <w:t xml:space="preserve"> </w:t>
      </w:r>
      <w:r>
        <w:rPr>
          <w:i/>
        </w:rPr>
        <w:t>критичне</w:t>
      </w:r>
      <w:r>
        <w:rPr>
          <w:i/>
          <w:spacing w:val="1"/>
        </w:rPr>
        <w:t xml:space="preserve"> </w:t>
      </w:r>
      <w:r>
        <w:rPr>
          <w:i/>
        </w:rPr>
        <w:t>мислення:</w:t>
      </w:r>
      <w:r>
        <w:rPr>
          <w:i/>
          <w:spacing w:val="1"/>
        </w:rPr>
        <w:t xml:space="preserve"> </w:t>
      </w:r>
      <w:r>
        <w:t>вміння</w:t>
      </w:r>
      <w:r>
        <w:rPr>
          <w:spacing w:val="1"/>
        </w:rPr>
        <w:t xml:space="preserve"> </w:t>
      </w:r>
      <w:r>
        <w:t>ставити</w:t>
      </w:r>
      <w:r>
        <w:rPr>
          <w:spacing w:val="1"/>
        </w:rPr>
        <w:t xml:space="preserve"> </w:t>
      </w:r>
      <w:r>
        <w:t>запитання,</w:t>
      </w:r>
      <w:r>
        <w:rPr>
          <w:spacing w:val="1"/>
        </w:rPr>
        <w:t xml:space="preserve"> </w:t>
      </w:r>
      <w:r>
        <w:t>обґрунтовувати власну думку, оцінювати та інтерпретувати події, проводити</w:t>
      </w:r>
      <w:r>
        <w:rPr>
          <w:spacing w:val="1"/>
        </w:rPr>
        <w:t xml:space="preserve"> </w:t>
      </w:r>
      <w:r>
        <w:t xml:space="preserve">паралелі з сучасністю, аналізувати передумови та причини події; </w:t>
      </w:r>
      <w:r>
        <w:rPr>
          <w:i/>
        </w:rPr>
        <w:t>інфомедійна</w:t>
      </w:r>
      <w:r>
        <w:rPr>
          <w:i/>
          <w:spacing w:val="1"/>
        </w:rPr>
        <w:t xml:space="preserve"> </w:t>
      </w:r>
      <w:r>
        <w:rPr>
          <w:i/>
        </w:rPr>
        <w:t xml:space="preserve">грамотність: </w:t>
      </w:r>
      <w:r>
        <w:t>вміння ефективно шукати інформацію, працювати з джерелами й</w:t>
      </w:r>
      <w:r>
        <w:rPr>
          <w:spacing w:val="1"/>
        </w:rPr>
        <w:t xml:space="preserve"> </w:t>
      </w:r>
      <w:r>
        <w:t>першоджерелами;</w:t>
      </w:r>
      <w:r>
        <w:rPr>
          <w:spacing w:val="1"/>
        </w:rPr>
        <w:t xml:space="preserve"> </w:t>
      </w:r>
      <w:r>
        <w:t>вміння</w:t>
      </w:r>
      <w:r>
        <w:rPr>
          <w:spacing w:val="1"/>
        </w:rPr>
        <w:t xml:space="preserve"> </w:t>
      </w:r>
      <w:r>
        <w:t>відрізняти</w:t>
      </w:r>
      <w:r>
        <w:rPr>
          <w:spacing w:val="1"/>
        </w:rPr>
        <w:t xml:space="preserve"> </w:t>
      </w:r>
      <w:r>
        <w:t>факти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суджень;</w:t>
      </w:r>
      <w:r>
        <w:rPr>
          <w:spacing w:val="71"/>
        </w:rPr>
        <w:t xml:space="preserve"> </w:t>
      </w:r>
      <w:r>
        <w:t>уміння</w:t>
      </w:r>
      <w:r>
        <w:rPr>
          <w:spacing w:val="1"/>
        </w:rPr>
        <w:t xml:space="preserve"> </w:t>
      </w:r>
      <w:r>
        <w:t>систематизувати</w:t>
      </w:r>
      <w:r>
        <w:rPr>
          <w:spacing w:val="1"/>
        </w:rPr>
        <w:t xml:space="preserve"> </w:t>
      </w:r>
      <w:r>
        <w:t>інформацію,</w:t>
      </w:r>
      <w:r>
        <w:rPr>
          <w:spacing w:val="1"/>
        </w:rPr>
        <w:t xml:space="preserve"> </w:t>
      </w:r>
      <w:r>
        <w:t>висувати</w:t>
      </w:r>
      <w:r>
        <w:rPr>
          <w:spacing w:val="1"/>
        </w:rPr>
        <w:t xml:space="preserve"> </w:t>
      </w:r>
      <w:r>
        <w:t>гіпотезу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оцінювати</w:t>
      </w:r>
      <w:r>
        <w:rPr>
          <w:spacing w:val="1"/>
        </w:rPr>
        <w:t xml:space="preserve"> </w:t>
      </w:r>
      <w:r>
        <w:t>альтернативи;</w:t>
      </w:r>
      <w:r>
        <w:rPr>
          <w:spacing w:val="1"/>
        </w:rPr>
        <w:t xml:space="preserve"> </w:t>
      </w:r>
      <w:r>
        <w:rPr>
          <w:i/>
        </w:rPr>
        <w:t>соціальна</w:t>
      </w:r>
      <w:r>
        <w:rPr>
          <w:i/>
          <w:spacing w:val="1"/>
        </w:rPr>
        <w:t xml:space="preserve"> </w:t>
      </w:r>
      <w:r>
        <w:rPr>
          <w:i/>
        </w:rPr>
        <w:t>толерантність:</w:t>
      </w:r>
      <w:r>
        <w:rPr>
          <w:i/>
          <w:spacing w:val="1"/>
        </w:rPr>
        <w:t xml:space="preserve"> </w:t>
      </w:r>
      <w:r>
        <w:t>уміння</w:t>
      </w:r>
      <w:r>
        <w:rPr>
          <w:spacing w:val="1"/>
        </w:rPr>
        <w:t xml:space="preserve"> </w:t>
      </w:r>
      <w:r>
        <w:t>іденти</w:t>
      </w:r>
      <w:r>
        <w:t>фікувати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протидіяти</w:t>
      </w:r>
      <w:r>
        <w:rPr>
          <w:spacing w:val="71"/>
        </w:rPr>
        <w:t xml:space="preserve"> </w:t>
      </w:r>
      <w:r>
        <w:t>мові</w:t>
      </w:r>
      <w:r>
        <w:rPr>
          <w:spacing w:val="1"/>
        </w:rPr>
        <w:t xml:space="preserve"> </w:t>
      </w:r>
      <w:r>
        <w:t>ворожнечі,</w:t>
      </w:r>
      <w:r>
        <w:rPr>
          <w:spacing w:val="1"/>
        </w:rPr>
        <w:t xml:space="preserve"> </w:t>
      </w:r>
      <w:r>
        <w:t>стереотипам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дискримінації;</w:t>
      </w:r>
      <w:r>
        <w:rPr>
          <w:spacing w:val="1"/>
        </w:rPr>
        <w:t xml:space="preserve"> </w:t>
      </w:r>
      <w:r>
        <w:t>формувати</w:t>
      </w:r>
      <w:r>
        <w:rPr>
          <w:spacing w:val="1"/>
        </w:rPr>
        <w:t xml:space="preserve"> </w:t>
      </w:r>
      <w:r>
        <w:t>навички</w:t>
      </w:r>
      <w:r>
        <w:rPr>
          <w:spacing w:val="1"/>
        </w:rPr>
        <w:t xml:space="preserve"> </w:t>
      </w:r>
      <w:r>
        <w:t>етичного</w:t>
      </w:r>
      <w:r>
        <w:rPr>
          <w:spacing w:val="1"/>
        </w:rPr>
        <w:t xml:space="preserve"> </w:t>
      </w:r>
      <w:r>
        <w:t>спілкування;</w:t>
      </w:r>
      <w:r>
        <w:rPr>
          <w:spacing w:val="1"/>
        </w:rPr>
        <w:t xml:space="preserve"> </w:t>
      </w:r>
      <w:r>
        <w:rPr>
          <w:i/>
        </w:rPr>
        <w:t>цифрова</w:t>
      </w:r>
      <w:r>
        <w:rPr>
          <w:i/>
          <w:spacing w:val="1"/>
        </w:rPr>
        <w:t xml:space="preserve"> </w:t>
      </w:r>
      <w:r>
        <w:rPr>
          <w:i/>
        </w:rPr>
        <w:t>безпека:</w:t>
      </w:r>
      <w:r>
        <w:rPr>
          <w:i/>
          <w:spacing w:val="1"/>
        </w:rPr>
        <w:t xml:space="preserve"> </w:t>
      </w:r>
      <w:r>
        <w:t>розуміння</w:t>
      </w:r>
      <w:r>
        <w:rPr>
          <w:spacing w:val="1"/>
        </w:rPr>
        <w:t xml:space="preserve"> </w:t>
      </w:r>
      <w:r>
        <w:t>цифрового</w:t>
      </w:r>
      <w:r>
        <w:rPr>
          <w:spacing w:val="1"/>
        </w:rPr>
        <w:t xml:space="preserve"> </w:t>
      </w:r>
      <w:r>
        <w:t>сліду;</w:t>
      </w:r>
      <w:r>
        <w:rPr>
          <w:spacing w:val="1"/>
        </w:rPr>
        <w:t xml:space="preserve"> </w:t>
      </w:r>
      <w:r>
        <w:rPr>
          <w:i/>
        </w:rPr>
        <w:t>візуальна</w:t>
      </w:r>
      <w:r>
        <w:rPr>
          <w:i/>
          <w:spacing w:val="1"/>
        </w:rPr>
        <w:t xml:space="preserve"> </w:t>
      </w:r>
      <w:r>
        <w:rPr>
          <w:i/>
        </w:rPr>
        <w:t xml:space="preserve">грамотність: </w:t>
      </w:r>
      <w:r>
        <w:t>уміння</w:t>
      </w:r>
      <w:r>
        <w:rPr>
          <w:spacing w:val="1"/>
        </w:rPr>
        <w:t xml:space="preserve"> </w:t>
      </w:r>
      <w:r>
        <w:t>аналізувати</w:t>
      </w:r>
      <w:r>
        <w:rPr>
          <w:spacing w:val="1"/>
        </w:rPr>
        <w:t xml:space="preserve"> </w:t>
      </w:r>
      <w:r>
        <w:t>фото, символи, інфографіку;</w:t>
      </w:r>
      <w:r>
        <w:rPr>
          <w:spacing w:val="1"/>
        </w:rPr>
        <w:t xml:space="preserve"> </w:t>
      </w:r>
      <w:r>
        <w:rPr>
          <w:i/>
        </w:rPr>
        <w:t>стійкість до</w:t>
      </w:r>
      <w:r>
        <w:rPr>
          <w:i/>
          <w:spacing w:val="1"/>
        </w:rPr>
        <w:t xml:space="preserve"> </w:t>
      </w:r>
      <w:r>
        <w:rPr>
          <w:i/>
        </w:rPr>
        <w:t xml:space="preserve">впливів: </w:t>
      </w:r>
      <w:r>
        <w:t>уміння ідентифікувати прояви пропаганди, фейки й маніпуляцію, вплив</w:t>
      </w:r>
      <w:r>
        <w:rPr>
          <w:spacing w:val="-67"/>
        </w:rPr>
        <w:t xml:space="preserve"> </w:t>
      </w:r>
      <w:r>
        <w:t>медіа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емоції;</w:t>
      </w:r>
      <w:r>
        <w:rPr>
          <w:spacing w:val="1"/>
        </w:rPr>
        <w:t xml:space="preserve"> </w:t>
      </w:r>
      <w:r>
        <w:rPr>
          <w:i/>
        </w:rPr>
        <w:t>інноваційність:</w:t>
      </w:r>
      <w:r>
        <w:rPr>
          <w:i/>
          <w:spacing w:val="1"/>
        </w:rPr>
        <w:t xml:space="preserve"> </w:t>
      </w:r>
      <w:r>
        <w:t>уміння</w:t>
      </w:r>
      <w:r>
        <w:rPr>
          <w:spacing w:val="1"/>
        </w:rPr>
        <w:t xml:space="preserve"> </w:t>
      </w:r>
      <w:r>
        <w:t>втілювати</w:t>
      </w:r>
      <w:r>
        <w:rPr>
          <w:spacing w:val="1"/>
        </w:rPr>
        <w:t xml:space="preserve"> </w:t>
      </w:r>
      <w:r>
        <w:t>ідеї</w:t>
      </w:r>
      <w:r>
        <w:rPr>
          <w:spacing w:val="1"/>
        </w:rPr>
        <w:t xml:space="preserve"> </w:t>
      </w:r>
      <w:r>
        <w:t>завдяки</w:t>
      </w:r>
      <w:r>
        <w:rPr>
          <w:spacing w:val="1"/>
        </w:rPr>
        <w:t xml:space="preserve"> </w:t>
      </w:r>
      <w:r>
        <w:t>онлайн-</w:t>
      </w:r>
      <w:r>
        <w:rPr>
          <w:spacing w:val="1"/>
        </w:rPr>
        <w:t xml:space="preserve"> </w:t>
      </w:r>
      <w:r>
        <w:t>інструментам</w:t>
      </w:r>
      <w:r>
        <w:rPr>
          <w:spacing w:val="-2"/>
        </w:rPr>
        <w:t xml:space="preserve"> </w:t>
      </w:r>
      <w:r>
        <w:t>тощо.</w:t>
      </w:r>
    </w:p>
    <w:p w:rsidR="009C787B" w:rsidRDefault="00AE36E6">
      <w:pPr>
        <w:spacing w:line="322" w:lineRule="exact"/>
        <w:ind w:left="1098"/>
        <w:jc w:val="both"/>
        <w:rPr>
          <w:i/>
          <w:sz w:val="28"/>
        </w:rPr>
      </w:pPr>
      <w:r>
        <w:rPr>
          <w:sz w:val="28"/>
        </w:rPr>
        <w:t>Практичне</w:t>
      </w:r>
      <w:r>
        <w:rPr>
          <w:spacing w:val="37"/>
          <w:sz w:val="28"/>
        </w:rPr>
        <w:t xml:space="preserve"> </w:t>
      </w:r>
      <w:r>
        <w:rPr>
          <w:sz w:val="28"/>
        </w:rPr>
        <w:t>заняття</w:t>
      </w:r>
      <w:r>
        <w:rPr>
          <w:spacing w:val="35"/>
          <w:sz w:val="28"/>
        </w:rPr>
        <w:t xml:space="preserve"> </w:t>
      </w:r>
      <w:r>
        <w:rPr>
          <w:sz w:val="28"/>
        </w:rPr>
        <w:t>на</w:t>
      </w:r>
      <w:r>
        <w:rPr>
          <w:spacing w:val="37"/>
          <w:sz w:val="28"/>
        </w:rPr>
        <w:t xml:space="preserve"> </w:t>
      </w:r>
      <w:r>
        <w:rPr>
          <w:sz w:val="28"/>
        </w:rPr>
        <w:t>тему</w:t>
      </w:r>
      <w:r>
        <w:rPr>
          <w:spacing w:val="41"/>
          <w:sz w:val="28"/>
        </w:rPr>
        <w:t xml:space="preserve"> </w:t>
      </w:r>
      <w:r>
        <w:rPr>
          <w:i/>
          <w:sz w:val="28"/>
        </w:rPr>
        <w:t>«Загальна</w:t>
      </w:r>
      <w:r>
        <w:rPr>
          <w:i/>
          <w:spacing w:val="38"/>
          <w:sz w:val="28"/>
        </w:rPr>
        <w:t xml:space="preserve"> </w:t>
      </w:r>
      <w:r>
        <w:rPr>
          <w:i/>
          <w:sz w:val="28"/>
        </w:rPr>
        <w:t>типологія</w:t>
      </w:r>
      <w:r>
        <w:rPr>
          <w:i/>
          <w:spacing w:val="38"/>
          <w:sz w:val="28"/>
        </w:rPr>
        <w:t xml:space="preserve"> </w:t>
      </w:r>
      <w:r>
        <w:rPr>
          <w:i/>
          <w:sz w:val="28"/>
        </w:rPr>
        <w:t>помилок.</w:t>
      </w:r>
      <w:r>
        <w:rPr>
          <w:i/>
          <w:spacing w:val="38"/>
          <w:sz w:val="28"/>
        </w:rPr>
        <w:t xml:space="preserve"> </w:t>
      </w:r>
      <w:r>
        <w:rPr>
          <w:i/>
          <w:sz w:val="28"/>
        </w:rPr>
        <w:t>Мовні</w:t>
      </w:r>
      <w:r>
        <w:rPr>
          <w:i/>
          <w:spacing w:val="37"/>
          <w:sz w:val="28"/>
        </w:rPr>
        <w:t xml:space="preserve"> </w:t>
      </w:r>
      <w:r>
        <w:rPr>
          <w:i/>
          <w:sz w:val="28"/>
        </w:rPr>
        <w:t>помилки»</w:t>
      </w:r>
    </w:p>
    <w:p w:rsidR="009C787B" w:rsidRDefault="00AE36E6">
      <w:pPr>
        <w:pStyle w:val="a3"/>
        <w:spacing w:line="322" w:lineRule="exact"/>
      </w:pPr>
      <w:r>
        <w:t>проводимо</w:t>
      </w:r>
      <w:r>
        <w:rPr>
          <w:spacing w:val="-2"/>
        </w:rPr>
        <w:t xml:space="preserve"> </w:t>
      </w:r>
      <w:r>
        <w:t>за</w:t>
      </w:r>
      <w:r>
        <w:rPr>
          <w:spacing w:val="-3"/>
        </w:rPr>
        <w:t xml:space="preserve"> </w:t>
      </w:r>
      <w:r>
        <w:t>таким</w:t>
      </w:r>
      <w:r>
        <w:rPr>
          <w:spacing w:val="-5"/>
        </w:rPr>
        <w:t xml:space="preserve"> </w:t>
      </w:r>
      <w:r>
        <w:t>планом:</w:t>
      </w:r>
    </w:p>
    <w:p w:rsidR="009C787B" w:rsidRDefault="00AE36E6">
      <w:pPr>
        <w:pStyle w:val="a5"/>
        <w:numPr>
          <w:ilvl w:val="0"/>
          <w:numId w:val="48"/>
        </w:numPr>
        <w:tabs>
          <w:tab w:val="left" w:pos="1382"/>
        </w:tabs>
        <w:spacing w:line="322" w:lineRule="exact"/>
        <w:rPr>
          <w:sz w:val="28"/>
        </w:rPr>
      </w:pPr>
      <w:r>
        <w:rPr>
          <w:sz w:val="28"/>
        </w:rPr>
        <w:t>П</w:t>
      </w:r>
      <w:r>
        <w:rPr>
          <w:sz w:val="28"/>
        </w:rPr>
        <w:t>огляди</w:t>
      </w:r>
      <w:r>
        <w:rPr>
          <w:spacing w:val="-3"/>
          <w:sz w:val="28"/>
        </w:rPr>
        <w:t xml:space="preserve"> </w:t>
      </w:r>
      <w:r>
        <w:rPr>
          <w:sz w:val="28"/>
        </w:rPr>
        <w:t>вчених</w:t>
      </w:r>
      <w:r>
        <w:rPr>
          <w:spacing w:val="-2"/>
          <w:sz w:val="28"/>
        </w:rPr>
        <w:t xml:space="preserve"> </w:t>
      </w:r>
      <w:r>
        <w:rPr>
          <w:sz w:val="28"/>
        </w:rPr>
        <w:t>на</w:t>
      </w:r>
      <w:r>
        <w:rPr>
          <w:spacing w:val="-2"/>
          <w:sz w:val="28"/>
        </w:rPr>
        <w:t xml:space="preserve"> </w:t>
      </w:r>
      <w:r>
        <w:rPr>
          <w:sz w:val="28"/>
        </w:rPr>
        <w:t>загальну</w:t>
      </w:r>
      <w:r>
        <w:rPr>
          <w:spacing w:val="-2"/>
          <w:sz w:val="28"/>
        </w:rPr>
        <w:t xml:space="preserve"> </w:t>
      </w:r>
      <w:r>
        <w:rPr>
          <w:sz w:val="28"/>
        </w:rPr>
        <w:t>типологію</w:t>
      </w:r>
      <w:r>
        <w:rPr>
          <w:spacing w:val="-3"/>
          <w:sz w:val="28"/>
        </w:rPr>
        <w:t xml:space="preserve"> </w:t>
      </w:r>
      <w:r>
        <w:rPr>
          <w:sz w:val="28"/>
        </w:rPr>
        <w:t>помилок.</w:t>
      </w:r>
    </w:p>
    <w:p w:rsidR="009C787B" w:rsidRDefault="00AE36E6">
      <w:pPr>
        <w:pStyle w:val="a5"/>
        <w:numPr>
          <w:ilvl w:val="0"/>
          <w:numId w:val="48"/>
        </w:numPr>
        <w:tabs>
          <w:tab w:val="left" w:pos="1382"/>
          <w:tab w:val="left" w:pos="3268"/>
          <w:tab w:val="left" w:pos="4666"/>
          <w:tab w:val="left" w:pos="5700"/>
          <w:tab w:val="left" w:pos="6897"/>
        </w:tabs>
        <w:spacing w:line="242" w:lineRule="auto"/>
        <w:ind w:left="672" w:right="350" w:firstLine="425"/>
        <w:rPr>
          <w:sz w:val="28"/>
        </w:rPr>
      </w:pPr>
      <w:r>
        <w:rPr>
          <w:sz w:val="28"/>
        </w:rPr>
        <w:t>Класифікація</w:t>
      </w:r>
      <w:r>
        <w:rPr>
          <w:sz w:val="28"/>
        </w:rPr>
        <w:tab/>
        <w:t>помилок:</w:t>
      </w:r>
      <w:r>
        <w:rPr>
          <w:sz w:val="28"/>
        </w:rPr>
        <w:tab/>
        <w:t>мовні,</w:t>
      </w:r>
      <w:r>
        <w:rPr>
          <w:sz w:val="28"/>
        </w:rPr>
        <w:tab/>
        <w:t>логічні,</w:t>
      </w:r>
      <w:r>
        <w:rPr>
          <w:sz w:val="28"/>
        </w:rPr>
        <w:tab/>
        <w:t>комунікативно-прагматичні,</w:t>
      </w:r>
      <w:r>
        <w:rPr>
          <w:spacing w:val="-67"/>
          <w:sz w:val="28"/>
        </w:rPr>
        <w:t xml:space="preserve"> </w:t>
      </w:r>
      <w:r>
        <w:rPr>
          <w:sz w:val="28"/>
        </w:rPr>
        <w:t>композиційні помилки;</w:t>
      </w:r>
      <w:r>
        <w:rPr>
          <w:spacing w:val="-2"/>
          <w:sz w:val="28"/>
        </w:rPr>
        <w:t xml:space="preserve"> </w:t>
      </w:r>
      <w:r>
        <w:rPr>
          <w:sz w:val="28"/>
        </w:rPr>
        <w:t>помилки редактора.</w:t>
      </w:r>
    </w:p>
    <w:p w:rsidR="009C787B" w:rsidRDefault="00AE36E6">
      <w:pPr>
        <w:pStyle w:val="a5"/>
        <w:numPr>
          <w:ilvl w:val="0"/>
          <w:numId w:val="48"/>
        </w:numPr>
        <w:tabs>
          <w:tab w:val="left" w:pos="1379"/>
        </w:tabs>
        <w:spacing w:line="317" w:lineRule="exact"/>
        <w:ind w:left="1378" w:hanging="281"/>
        <w:rPr>
          <w:sz w:val="28"/>
        </w:rPr>
      </w:pPr>
      <w:r>
        <w:rPr>
          <w:sz w:val="28"/>
        </w:rPr>
        <w:t>Мовні</w:t>
      </w:r>
      <w:r>
        <w:rPr>
          <w:spacing w:val="-4"/>
          <w:sz w:val="28"/>
        </w:rPr>
        <w:t xml:space="preserve"> </w:t>
      </w:r>
      <w:r>
        <w:rPr>
          <w:sz w:val="28"/>
        </w:rPr>
        <w:t>помилки.</w:t>
      </w:r>
    </w:p>
    <w:p w:rsidR="009C787B" w:rsidRDefault="00AE36E6">
      <w:pPr>
        <w:pStyle w:val="a5"/>
        <w:numPr>
          <w:ilvl w:val="1"/>
          <w:numId w:val="48"/>
        </w:numPr>
        <w:tabs>
          <w:tab w:val="left" w:pos="1667"/>
        </w:tabs>
        <w:spacing w:line="322" w:lineRule="exact"/>
        <w:rPr>
          <w:sz w:val="28"/>
        </w:rPr>
      </w:pPr>
      <w:r>
        <w:rPr>
          <w:sz w:val="28"/>
        </w:rPr>
        <w:t>Орфоепічні</w:t>
      </w:r>
      <w:r>
        <w:rPr>
          <w:spacing w:val="-2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акцентуаційні</w:t>
      </w:r>
      <w:r>
        <w:rPr>
          <w:spacing w:val="-2"/>
          <w:sz w:val="28"/>
        </w:rPr>
        <w:t xml:space="preserve"> </w:t>
      </w:r>
      <w:r>
        <w:rPr>
          <w:sz w:val="28"/>
        </w:rPr>
        <w:t>помилки.</w:t>
      </w:r>
    </w:p>
    <w:p w:rsidR="009C787B" w:rsidRDefault="00AE36E6">
      <w:pPr>
        <w:pStyle w:val="a5"/>
        <w:numPr>
          <w:ilvl w:val="1"/>
          <w:numId w:val="48"/>
        </w:numPr>
        <w:tabs>
          <w:tab w:val="left" w:pos="1667"/>
        </w:tabs>
        <w:spacing w:line="322" w:lineRule="exact"/>
        <w:rPr>
          <w:sz w:val="28"/>
        </w:rPr>
      </w:pPr>
      <w:r>
        <w:rPr>
          <w:sz w:val="28"/>
        </w:rPr>
        <w:t>Орфографічні</w:t>
      </w:r>
      <w:r>
        <w:rPr>
          <w:spacing w:val="-3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пунктуаційні</w:t>
      </w:r>
      <w:r>
        <w:rPr>
          <w:spacing w:val="-2"/>
          <w:sz w:val="28"/>
        </w:rPr>
        <w:t xml:space="preserve"> </w:t>
      </w:r>
      <w:r>
        <w:rPr>
          <w:sz w:val="28"/>
        </w:rPr>
        <w:t>помилки.</w:t>
      </w:r>
    </w:p>
    <w:p w:rsidR="009C787B" w:rsidRDefault="00AE36E6">
      <w:pPr>
        <w:pStyle w:val="a5"/>
        <w:numPr>
          <w:ilvl w:val="1"/>
          <w:numId w:val="48"/>
        </w:numPr>
        <w:tabs>
          <w:tab w:val="left" w:pos="1667"/>
        </w:tabs>
        <w:rPr>
          <w:sz w:val="28"/>
        </w:rPr>
      </w:pPr>
      <w:r>
        <w:rPr>
          <w:sz w:val="28"/>
        </w:rPr>
        <w:t>Помилки</w:t>
      </w:r>
      <w:r>
        <w:rPr>
          <w:spacing w:val="-4"/>
          <w:sz w:val="28"/>
        </w:rPr>
        <w:t xml:space="preserve"> </w:t>
      </w:r>
      <w:r>
        <w:rPr>
          <w:sz w:val="28"/>
        </w:rPr>
        <w:t>у</w:t>
      </w:r>
      <w:r>
        <w:rPr>
          <w:spacing w:val="-4"/>
          <w:sz w:val="28"/>
        </w:rPr>
        <w:t xml:space="preserve"> </w:t>
      </w:r>
      <w:r>
        <w:rPr>
          <w:sz w:val="28"/>
        </w:rPr>
        <w:t>слововживанні.</w:t>
      </w:r>
    </w:p>
    <w:p w:rsidR="009C787B" w:rsidRDefault="009C787B">
      <w:pPr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5"/>
        <w:numPr>
          <w:ilvl w:val="1"/>
          <w:numId w:val="48"/>
        </w:numPr>
        <w:tabs>
          <w:tab w:val="left" w:pos="1667"/>
        </w:tabs>
        <w:spacing w:before="89"/>
        <w:rPr>
          <w:sz w:val="28"/>
        </w:rPr>
      </w:pPr>
      <w:r>
        <w:rPr>
          <w:sz w:val="28"/>
        </w:rPr>
        <w:t>Помилки-інтерфереми.</w:t>
      </w:r>
    </w:p>
    <w:p w:rsidR="009C787B" w:rsidRDefault="00AE36E6">
      <w:pPr>
        <w:pStyle w:val="a5"/>
        <w:numPr>
          <w:ilvl w:val="1"/>
          <w:numId w:val="48"/>
        </w:numPr>
        <w:tabs>
          <w:tab w:val="left" w:pos="1667"/>
        </w:tabs>
        <w:spacing w:before="2" w:line="322" w:lineRule="exact"/>
        <w:rPr>
          <w:sz w:val="28"/>
        </w:rPr>
      </w:pPr>
      <w:r>
        <w:rPr>
          <w:sz w:val="28"/>
        </w:rPr>
        <w:t>Помилки</w:t>
      </w:r>
      <w:r>
        <w:rPr>
          <w:spacing w:val="-2"/>
          <w:sz w:val="28"/>
        </w:rPr>
        <w:t xml:space="preserve"> </w:t>
      </w:r>
      <w:r>
        <w:rPr>
          <w:sz w:val="28"/>
        </w:rPr>
        <w:t>у</w:t>
      </w:r>
      <w:r>
        <w:rPr>
          <w:spacing w:val="-2"/>
          <w:sz w:val="28"/>
        </w:rPr>
        <w:t xml:space="preserve"> </w:t>
      </w:r>
      <w:r>
        <w:rPr>
          <w:sz w:val="28"/>
        </w:rPr>
        <w:t>зв’язку</w:t>
      </w:r>
      <w:r>
        <w:rPr>
          <w:spacing w:val="-1"/>
          <w:sz w:val="28"/>
        </w:rPr>
        <w:t xml:space="preserve"> </w:t>
      </w:r>
      <w:r>
        <w:rPr>
          <w:sz w:val="28"/>
        </w:rPr>
        <w:t>слів.</w:t>
      </w:r>
    </w:p>
    <w:p w:rsidR="009C787B" w:rsidRDefault="00AE36E6">
      <w:pPr>
        <w:pStyle w:val="a5"/>
        <w:numPr>
          <w:ilvl w:val="1"/>
          <w:numId w:val="48"/>
        </w:numPr>
        <w:tabs>
          <w:tab w:val="left" w:pos="1667"/>
        </w:tabs>
        <w:spacing w:line="322" w:lineRule="exact"/>
        <w:rPr>
          <w:sz w:val="28"/>
        </w:rPr>
      </w:pPr>
      <w:r>
        <w:rPr>
          <w:sz w:val="28"/>
        </w:rPr>
        <w:t>Стилістичні</w:t>
      </w:r>
      <w:r>
        <w:rPr>
          <w:spacing w:val="-4"/>
          <w:sz w:val="28"/>
        </w:rPr>
        <w:t xml:space="preserve"> </w:t>
      </w:r>
      <w:r>
        <w:rPr>
          <w:sz w:val="28"/>
        </w:rPr>
        <w:t>помилки.</w:t>
      </w:r>
    </w:p>
    <w:p w:rsidR="009C787B" w:rsidRDefault="00AE36E6">
      <w:pPr>
        <w:pStyle w:val="a3"/>
        <w:spacing w:line="322" w:lineRule="exact"/>
        <w:ind w:left="1098"/>
        <w:jc w:val="left"/>
      </w:pPr>
      <w:r>
        <w:t>Студенти</w:t>
      </w:r>
      <w:r>
        <w:rPr>
          <w:spacing w:val="-3"/>
        </w:rPr>
        <w:t xml:space="preserve"> </w:t>
      </w:r>
      <w:r>
        <w:t>під</w:t>
      </w:r>
      <w:r>
        <w:rPr>
          <w:spacing w:val="-4"/>
        </w:rPr>
        <w:t xml:space="preserve"> </w:t>
      </w:r>
      <w:r>
        <w:t>час</w:t>
      </w:r>
      <w:r>
        <w:rPr>
          <w:spacing w:val="-2"/>
        </w:rPr>
        <w:t xml:space="preserve"> </w:t>
      </w:r>
      <w:r>
        <w:t>підготовки</w:t>
      </w:r>
      <w:r>
        <w:rPr>
          <w:spacing w:val="-3"/>
        </w:rPr>
        <w:t xml:space="preserve"> </w:t>
      </w:r>
      <w:r>
        <w:t>до</w:t>
      </w:r>
      <w:r>
        <w:rPr>
          <w:spacing w:val="-1"/>
        </w:rPr>
        <w:t xml:space="preserve"> </w:t>
      </w:r>
      <w:r>
        <w:t>заняття</w:t>
      </w:r>
      <w:r>
        <w:rPr>
          <w:spacing w:val="-5"/>
        </w:rPr>
        <w:t xml:space="preserve"> </w:t>
      </w:r>
      <w:r>
        <w:t>виконують</w:t>
      </w:r>
      <w:r>
        <w:rPr>
          <w:spacing w:val="-3"/>
        </w:rPr>
        <w:t xml:space="preserve"> </w:t>
      </w:r>
      <w:r>
        <w:t>такі</w:t>
      </w:r>
      <w:r>
        <w:rPr>
          <w:spacing w:val="-2"/>
        </w:rPr>
        <w:t xml:space="preserve"> </w:t>
      </w:r>
      <w:r>
        <w:t>практичні</w:t>
      </w:r>
      <w:r>
        <w:rPr>
          <w:spacing w:val="-1"/>
        </w:rPr>
        <w:t xml:space="preserve"> </w:t>
      </w:r>
      <w:r>
        <w:t>завдання:</w:t>
      </w:r>
    </w:p>
    <w:p w:rsidR="009C787B" w:rsidRDefault="00AE36E6">
      <w:pPr>
        <w:pStyle w:val="a5"/>
        <w:numPr>
          <w:ilvl w:val="0"/>
          <w:numId w:val="47"/>
        </w:numPr>
        <w:tabs>
          <w:tab w:val="left" w:pos="1382"/>
        </w:tabs>
        <w:spacing w:line="322" w:lineRule="exact"/>
        <w:rPr>
          <w:sz w:val="28"/>
        </w:rPr>
      </w:pPr>
      <w:r>
        <w:rPr>
          <w:sz w:val="28"/>
        </w:rPr>
        <w:t>Ґрунтовно</w:t>
      </w:r>
      <w:r>
        <w:rPr>
          <w:spacing w:val="-7"/>
          <w:sz w:val="28"/>
        </w:rPr>
        <w:t xml:space="preserve"> </w:t>
      </w:r>
      <w:r>
        <w:rPr>
          <w:sz w:val="28"/>
        </w:rPr>
        <w:t>опрацюйте</w:t>
      </w:r>
      <w:r>
        <w:rPr>
          <w:spacing w:val="-3"/>
          <w:sz w:val="28"/>
        </w:rPr>
        <w:t xml:space="preserve"> </w:t>
      </w:r>
      <w:r>
        <w:rPr>
          <w:sz w:val="28"/>
        </w:rPr>
        <w:t>такі</w:t>
      </w:r>
      <w:r>
        <w:rPr>
          <w:spacing w:val="-3"/>
          <w:sz w:val="28"/>
        </w:rPr>
        <w:t xml:space="preserve"> </w:t>
      </w:r>
      <w:r>
        <w:rPr>
          <w:sz w:val="28"/>
        </w:rPr>
        <w:t>матеріали:</w:t>
      </w:r>
    </w:p>
    <w:p w:rsidR="009C787B" w:rsidRDefault="00AE36E6">
      <w:pPr>
        <w:pStyle w:val="a5"/>
        <w:numPr>
          <w:ilvl w:val="1"/>
          <w:numId w:val="47"/>
        </w:numPr>
        <w:tabs>
          <w:tab w:val="left" w:pos="1667"/>
        </w:tabs>
        <w:spacing w:line="322" w:lineRule="exact"/>
        <w:jc w:val="left"/>
        <w:rPr>
          <w:sz w:val="28"/>
        </w:rPr>
      </w:pPr>
      <w:r>
        <w:rPr>
          <w:sz w:val="28"/>
        </w:rPr>
        <w:t>Складні</w:t>
      </w:r>
      <w:r>
        <w:rPr>
          <w:spacing w:val="-4"/>
          <w:sz w:val="28"/>
        </w:rPr>
        <w:t xml:space="preserve"> </w:t>
      </w:r>
      <w:r>
        <w:rPr>
          <w:sz w:val="28"/>
        </w:rPr>
        <w:t>випадки</w:t>
      </w:r>
      <w:r>
        <w:rPr>
          <w:spacing w:val="-4"/>
          <w:sz w:val="28"/>
        </w:rPr>
        <w:t xml:space="preserve"> </w:t>
      </w:r>
      <w:r>
        <w:rPr>
          <w:sz w:val="28"/>
        </w:rPr>
        <w:t>слововживання.</w:t>
      </w:r>
    </w:p>
    <w:p w:rsidR="009C787B" w:rsidRDefault="00AE36E6">
      <w:pPr>
        <w:pStyle w:val="a5"/>
        <w:numPr>
          <w:ilvl w:val="1"/>
          <w:numId w:val="47"/>
        </w:numPr>
        <w:tabs>
          <w:tab w:val="left" w:pos="1667"/>
        </w:tabs>
        <w:jc w:val="left"/>
        <w:rPr>
          <w:sz w:val="28"/>
        </w:rPr>
      </w:pPr>
      <w:r>
        <w:rPr>
          <w:sz w:val="28"/>
        </w:rPr>
        <w:t>Складні</w:t>
      </w:r>
      <w:r>
        <w:rPr>
          <w:spacing w:val="-3"/>
          <w:sz w:val="28"/>
        </w:rPr>
        <w:t xml:space="preserve"> </w:t>
      </w:r>
      <w:r>
        <w:rPr>
          <w:sz w:val="28"/>
        </w:rPr>
        <w:t>випадки</w:t>
      </w:r>
      <w:r>
        <w:rPr>
          <w:spacing w:val="-3"/>
          <w:sz w:val="28"/>
        </w:rPr>
        <w:t xml:space="preserve"> </w:t>
      </w:r>
      <w:r>
        <w:rPr>
          <w:sz w:val="28"/>
        </w:rPr>
        <w:t>керування.</w:t>
      </w:r>
    </w:p>
    <w:p w:rsidR="009C787B" w:rsidRDefault="00AE36E6">
      <w:pPr>
        <w:pStyle w:val="a5"/>
        <w:numPr>
          <w:ilvl w:val="1"/>
          <w:numId w:val="47"/>
        </w:numPr>
        <w:tabs>
          <w:tab w:val="left" w:pos="1667"/>
        </w:tabs>
        <w:spacing w:before="2"/>
        <w:ind w:right="360"/>
        <w:jc w:val="left"/>
        <w:rPr>
          <w:sz w:val="28"/>
        </w:rPr>
      </w:pPr>
      <w:r>
        <w:rPr>
          <w:sz w:val="28"/>
        </w:rPr>
        <w:t>Назви</w:t>
      </w:r>
      <w:r>
        <w:rPr>
          <w:spacing w:val="51"/>
          <w:sz w:val="28"/>
        </w:rPr>
        <w:t xml:space="preserve"> </w:t>
      </w:r>
      <w:r>
        <w:rPr>
          <w:sz w:val="28"/>
        </w:rPr>
        <w:t>мешканців</w:t>
      </w:r>
      <w:r>
        <w:rPr>
          <w:spacing w:val="51"/>
          <w:sz w:val="28"/>
        </w:rPr>
        <w:t xml:space="preserve"> </w:t>
      </w:r>
      <w:r>
        <w:rPr>
          <w:sz w:val="28"/>
        </w:rPr>
        <w:t>населених</w:t>
      </w:r>
      <w:r>
        <w:rPr>
          <w:spacing w:val="51"/>
          <w:sz w:val="28"/>
        </w:rPr>
        <w:t xml:space="preserve"> </w:t>
      </w:r>
      <w:r>
        <w:rPr>
          <w:sz w:val="28"/>
        </w:rPr>
        <w:t>пунктів</w:t>
      </w:r>
      <w:r>
        <w:rPr>
          <w:spacing w:val="5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52"/>
          <w:sz w:val="28"/>
        </w:rPr>
        <w:t xml:space="preserve"> </w:t>
      </w:r>
      <w:r>
        <w:rPr>
          <w:sz w:val="28"/>
        </w:rPr>
        <w:t>(див.</w:t>
      </w:r>
      <w:r>
        <w:rPr>
          <w:spacing w:val="50"/>
          <w:sz w:val="28"/>
        </w:rPr>
        <w:t xml:space="preserve"> </w:t>
      </w:r>
      <w:r>
        <w:rPr>
          <w:sz w:val="28"/>
        </w:rPr>
        <w:t>додатки</w:t>
      </w:r>
      <w:r>
        <w:rPr>
          <w:spacing w:val="52"/>
          <w:sz w:val="28"/>
        </w:rPr>
        <w:t xml:space="preserve"> </w:t>
      </w:r>
      <w:r>
        <w:rPr>
          <w:sz w:val="28"/>
        </w:rPr>
        <w:t>до</w:t>
      </w:r>
      <w:r>
        <w:rPr>
          <w:spacing w:val="52"/>
          <w:sz w:val="28"/>
        </w:rPr>
        <w:t xml:space="preserve"> </w:t>
      </w:r>
      <w:r>
        <w:rPr>
          <w:sz w:val="28"/>
        </w:rPr>
        <w:t>книги</w:t>
      </w:r>
      <w:r>
        <w:rPr>
          <w:spacing w:val="-67"/>
          <w:sz w:val="28"/>
        </w:rPr>
        <w:t xml:space="preserve"> </w:t>
      </w:r>
      <w:r>
        <w:rPr>
          <w:sz w:val="28"/>
        </w:rPr>
        <w:t>В.</w:t>
      </w:r>
      <w:r>
        <w:rPr>
          <w:spacing w:val="-3"/>
          <w:sz w:val="28"/>
        </w:rPr>
        <w:t xml:space="preserve"> </w:t>
      </w:r>
      <w:r>
        <w:rPr>
          <w:sz w:val="28"/>
        </w:rPr>
        <w:t>Герман,</w:t>
      </w:r>
      <w:r>
        <w:rPr>
          <w:spacing w:val="-5"/>
          <w:sz w:val="28"/>
        </w:rPr>
        <w:t xml:space="preserve"> </w:t>
      </w:r>
      <w:r>
        <w:rPr>
          <w:sz w:val="28"/>
        </w:rPr>
        <w:t>Н.</w:t>
      </w:r>
      <w:r>
        <w:rPr>
          <w:spacing w:val="-1"/>
          <w:sz w:val="28"/>
        </w:rPr>
        <w:t xml:space="preserve"> </w:t>
      </w:r>
      <w:r>
        <w:rPr>
          <w:sz w:val="28"/>
        </w:rPr>
        <w:t>Громової</w:t>
      </w:r>
      <w:r>
        <w:rPr>
          <w:spacing w:val="67"/>
          <w:sz w:val="28"/>
        </w:rPr>
        <w:t xml:space="preserve"> </w:t>
      </w:r>
      <w:r>
        <w:rPr>
          <w:sz w:val="28"/>
        </w:rPr>
        <w:t>Культура</w:t>
      </w:r>
      <w:r>
        <w:rPr>
          <w:spacing w:val="-1"/>
          <w:sz w:val="28"/>
        </w:rPr>
        <w:t xml:space="preserve"> </w:t>
      </w:r>
      <w:r>
        <w:rPr>
          <w:sz w:val="28"/>
        </w:rPr>
        <w:t>української мови.</w:t>
      </w:r>
      <w:r>
        <w:rPr>
          <w:spacing w:val="-2"/>
          <w:sz w:val="28"/>
        </w:rPr>
        <w:t xml:space="preserve"> </w:t>
      </w:r>
      <w:r>
        <w:rPr>
          <w:sz w:val="28"/>
        </w:rPr>
        <w:t>Суми,</w:t>
      </w:r>
      <w:r>
        <w:rPr>
          <w:spacing w:val="-3"/>
          <w:sz w:val="28"/>
        </w:rPr>
        <w:t xml:space="preserve"> </w:t>
      </w:r>
      <w:r>
        <w:rPr>
          <w:sz w:val="28"/>
        </w:rPr>
        <w:t>2014)</w:t>
      </w:r>
      <w:r>
        <w:rPr>
          <w:spacing w:val="-1"/>
          <w:sz w:val="28"/>
        </w:rPr>
        <w:t xml:space="preserve"> </w:t>
      </w:r>
      <w:r>
        <w:rPr>
          <w:sz w:val="28"/>
        </w:rPr>
        <w:t>[3].</w:t>
      </w:r>
    </w:p>
    <w:p w:rsidR="009C787B" w:rsidRDefault="00AE36E6">
      <w:pPr>
        <w:pStyle w:val="a5"/>
        <w:numPr>
          <w:ilvl w:val="1"/>
          <w:numId w:val="47"/>
        </w:numPr>
        <w:tabs>
          <w:tab w:val="left" w:pos="1667"/>
        </w:tabs>
        <w:spacing w:line="321" w:lineRule="exact"/>
        <w:jc w:val="left"/>
        <w:rPr>
          <w:sz w:val="28"/>
        </w:rPr>
      </w:pPr>
      <w:r>
        <w:rPr>
          <w:sz w:val="28"/>
        </w:rPr>
        <w:t>Правильні</w:t>
      </w:r>
      <w:r>
        <w:rPr>
          <w:spacing w:val="-3"/>
          <w:sz w:val="28"/>
        </w:rPr>
        <w:t xml:space="preserve"> </w:t>
      </w:r>
      <w:r>
        <w:rPr>
          <w:sz w:val="28"/>
        </w:rPr>
        <w:t>відповідники</w:t>
      </w:r>
      <w:r>
        <w:rPr>
          <w:spacing w:val="-4"/>
          <w:sz w:val="28"/>
        </w:rPr>
        <w:t xml:space="preserve"> </w:t>
      </w:r>
      <w:r>
        <w:rPr>
          <w:sz w:val="28"/>
        </w:rPr>
        <w:t>до</w:t>
      </w:r>
      <w:r>
        <w:rPr>
          <w:spacing w:val="-3"/>
          <w:sz w:val="28"/>
        </w:rPr>
        <w:t xml:space="preserve"> </w:t>
      </w:r>
      <w:r>
        <w:rPr>
          <w:sz w:val="28"/>
        </w:rPr>
        <w:t>слів</w:t>
      </w:r>
      <w:r>
        <w:rPr>
          <w:spacing w:val="-6"/>
          <w:sz w:val="28"/>
        </w:rPr>
        <w:t xml:space="preserve"> </w:t>
      </w:r>
      <w:r>
        <w:rPr>
          <w:sz w:val="28"/>
        </w:rPr>
        <w:t>інтерферентної</w:t>
      </w:r>
      <w:r>
        <w:rPr>
          <w:spacing w:val="-6"/>
          <w:sz w:val="28"/>
        </w:rPr>
        <w:t xml:space="preserve"> </w:t>
      </w:r>
      <w:r>
        <w:rPr>
          <w:sz w:val="28"/>
        </w:rPr>
        <w:t>будови.</w:t>
      </w:r>
    </w:p>
    <w:p w:rsidR="009C787B" w:rsidRDefault="00AE36E6">
      <w:pPr>
        <w:pStyle w:val="a5"/>
        <w:numPr>
          <w:ilvl w:val="1"/>
          <w:numId w:val="47"/>
        </w:numPr>
        <w:tabs>
          <w:tab w:val="left" w:pos="1667"/>
        </w:tabs>
        <w:ind w:right="350"/>
        <w:rPr>
          <w:sz w:val="28"/>
        </w:rPr>
      </w:pPr>
      <w:r>
        <w:rPr>
          <w:sz w:val="28"/>
        </w:rPr>
        <w:t>Типові лексичні й граматичні помилки та їхні правильні відповідники</w:t>
      </w:r>
      <w:r>
        <w:rPr>
          <w:spacing w:val="1"/>
          <w:sz w:val="28"/>
        </w:rPr>
        <w:t xml:space="preserve"> </w:t>
      </w:r>
      <w:r>
        <w:rPr>
          <w:sz w:val="28"/>
        </w:rPr>
        <w:t>(Див.</w:t>
      </w:r>
      <w:r>
        <w:rPr>
          <w:spacing w:val="1"/>
          <w:sz w:val="28"/>
        </w:rPr>
        <w:t xml:space="preserve"> </w:t>
      </w:r>
      <w:r>
        <w:rPr>
          <w:sz w:val="28"/>
        </w:rPr>
        <w:t>додатки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книги</w:t>
      </w:r>
      <w:r>
        <w:rPr>
          <w:spacing w:val="1"/>
          <w:sz w:val="28"/>
        </w:rPr>
        <w:t xml:space="preserve"> </w:t>
      </w:r>
      <w:r>
        <w:rPr>
          <w:sz w:val="28"/>
        </w:rPr>
        <w:t>Фаріон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Мовна</w:t>
      </w:r>
      <w:r>
        <w:rPr>
          <w:spacing w:val="1"/>
          <w:sz w:val="28"/>
        </w:rPr>
        <w:t xml:space="preserve"> </w:t>
      </w:r>
      <w:r>
        <w:rPr>
          <w:sz w:val="28"/>
        </w:rPr>
        <w:t>норма:</w:t>
      </w:r>
      <w:r>
        <w:rPr>
          <w:spacing w:val="1"/>
          <w:sz w:val="28"/>
        </w:rPr>
        <w:t xml:space="preserve"> </w:t>
      </w:r>
      <w:r>
        <w:rPr>
          <w:sz w:val="28"/>
        </w:rPr>
        <w:t>знищення,</w:t>
      </w:r>
      <w:r>
        <w:rPr>
          <w:spacing w:val="1"/>
          <w:sz w:val="28"/>
        </w:rPr>
        <w:t xml:space="preserve"> </w:t>
      </w:r>
      <w:r>
        <w:rPr>
          <w:sz w:val="28"/>
        </w:rPr>
        <w:t>пошук,</w:t>
      </w:r>
      <w:r>
        <w:rPr>
          <w:spacing w:val="1"/>
          <w:sz w:val="28"/>
        </w:rPr>
        <w:t xml:space="preserve"> </w:t>
      </w:r>
      <w:r>
        <w:rPr>
          <w:sz w:val="28"/>
        </w:rPr>
        <w:t>віднова(культура мовлення публічних людей. Івано-Франківськ, 2013)</w:t>
      </w:r>
      <w:r>
        <w:rPr>
          <w:spacing w:val="1"/>
          <w:sz w:val="28"/>
        </w:rPr>
        <w:t xml:space="preserve"> </w:t>
      </w:r>
      <w:r>
        <w:rPr>
          <w:sz w:val="28"/>
        </w:rPr>
        <w:t>[2].</w:t>
      </w:r>
    </w:p>
    <w:p w:rsidR="009C787B" w:rsidRDefault="00AE36E6">
      <w:pPr>
        <w:pStyle w:val="a5"/>
        <w:numPr>
          <w:ilvl w:val="0"/>
          <w:numId w:val="47"/>
        </w:numPr>
        <w:tabs>
          <w:tab w:val="left" w:pos="1382"/>
        </w:tabs>
        <w:spacing w:before="1"/>
        <w:ind w:left="672" w:right="348" w:firstLine="425"/>
        <w:jc w:val="both"/>
        <w:rPr>
          <w:sz w:val="28"/>
        </w:rPr>
      </w:pPr>
      <w:r>
        <w:rPr>
          <w:sz w:val="28"/>
        </w:rPr>
        <w:t>Перегляньте</w:t>
      </w:r>
      <w:r>
        <w:rPr>
          <w:spacing w:val="1"/>
          <w:sz w:val="28"/>
        </w:rPr>
        <w:t xml:space="preserve"> </w:t>
      </w:r>
      <w:r>
        <w:rPr>
          <w:sz w:val="28"/>
        </w:rPr>
        <w:t>освітні</w:t>
      </w:r>
      <w:r>
        <w:rPr>
          <w:spacing w:val="1"/>
          <w:sz w:val="28"/>
        </w:rPr>
        <w:t xml:space="preserve"> </w:t>
      </w:r>
      <w:r>
        <w:rPr>
          <w:sz w:val="28"/>
        </w:rPr>
        <w:t>друковані</w:t>
      </w:r>
      <w:r>
        <w:rPr>
          <w:spacing w:val="1"/>
          <w:sz w:val="28"/>
        </w:rPr>
        <w:t xml:space="preserve"> </w:t>
      </w:r>
      <w:r>
        <w:rPr>
          <w:sz w:val="28"/>
        </w:rPr>
        <w:t>або</w:t>
      </w:r>
      <w:r>
        <w:rPr>
          <w:spacing w:val="1"/>
          <w:sz w:val="28"/>
        </w:rPr>
        <w:t xml:space="preserve"> </w:t>
      </w:r>
      <w:r>
        <w:rPr>
          <w:sz w:val="28"/>
        </w:rPr>
        <w:t>інтернет-видання,</w:t>
      </w:r>
      <w:r>
        <w:rPr>
          <w:spacing w:val="1"/>
          <w:sz w:val="28"/>
        </w:rPr>
        <w:t xml:space="preserve"> </w:t>
      </w:r>
      <w:r>
        <w:rPr>
          <w:sz w:val="28"/>
        </w:rPr>
        <w:t>запропоновані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списку літератури в робочій навчальній програмі, підберіть і роздрукуйте 5 топ-</w:t>
      </w:r>
      <w:r>
        <w:rPr>
          <w:spacing w:val="-67"/>
          <w:sz w:val="28"/>
        </w:rPr>
        <w:t xml:space="preserve"> </w:t>
      </w:r>
      <w:r>
        <w:rPr>
          <w:sz w:val="28"/>
        </w:rPr>
        <w:t>новин у галузі освіти (фрагменти текстів обсягом 100-150 слів) із</w:t>
      </w:r>
      <w:r>
        <w:rPr>
          <w:spacing w:val="1"/>
          <w:sz w:val="28"/>
        </w:rPr>
        <w:t xml:space="preserve"> </w:t>
      </w:r>
      <w:r>
        <w:rPr>
          <w:sz w:val="28"/>
        </w:rPr>
        <w:t>мовними</w:t>
      </w:r>
      <w:r>
        <w:rPr>
          <w:spacing w:val="1"/>
          <w:sz w:val="28"/>
        </w:rPr>
        <w:t xml:space="preserve"> </w:t>
      </w:r>
      <w:r>
        <w:rPr>
          <w:sz w:val="28"/>
        </w:rPr>
        <w:t>помилками різних типів. Поміркуйте, які емоції викликають ці топ-новини (див.</w:t>
      </w:r>
      <w:r>
        <w:rPr>
          <w:spacing w:val="-67"/>
          <w:sz w:val="28"/>
        </w:rPr>
        <w:t xml:space="preserve"> </w:t>
      </w:r>
      <w:r>
        <w:rPr>
          <w:sz w:val="28"/>
        </w:rPr>
        <w:t>схему «К</w:t>
      </w:r>
      <w:r>
        <w:rPr>
          <w:sz w:val="28"/>
        </w:rPr>
        <w:t>олесо</w:t>
      </w:r>
      <w:r>
        <w:rPr>
          <w:spacing w:val="1"/>
          <w:sz w:val="28"/>
        </w:rPr>
        <w:t xml:space="preserve"> </w:t>
      </w:r>
      <w:r>
        <w:rPr>
          <w:sz w:val="28"/>
        </w:rPr>
        <w:t>емоцій»).</w:t>
      </w:r>
    </w:p>
    <w:p w:rsidR="009C787B" w:rsidRDefault="00AE36E6">
      <w:pPr>
        <w:pStyle w:val="a3"/>
        <w:spacing w:line="320" w:lineRule="exact"/>
        <w:ind w:left="1098"/>
      </w:pPr>
      <w:r>
        <w:t>Запропонуйте</w:t>
      </w:r>
      <w:r>
        <w:rPr>
          <w:spacing w:val="-5"/>
        </w:rPr>
        <w:t xml:space="preserve"> </w:t>
      </w:r>
      <w:r>
        <w:t>відредаговані</w:t>
      </w:r>
      <w:r>
        <w:rPr>
          <w:spacing w:val="-4"/>
        </w:rPr>
        <w:t xml:space="preserve"> </w:t>
      </w:r>
      <w:r>
        <w:t>варіанти</w:t>
      </w:r>
      <w:r>
        <w:rPr>
          <w:spacing w:val="-5"/>
        </w:rPr>
        <w:t xml:space="preserve"> </w:t>
      </w:r>
      <w:r>
        <w:t>та</w:t>
      </w:r>
      <w:r>
        <w:rPr>
          <w:spacing w:val="-6"/>
        </w:rPr>
        <w:t xml:space="preserve"> </w:t>
      </w:r>
      <w:r>
        <w:t>подайте</w:t>
      </w:r>
      <w:r>
        <w:rPr>
          <w:spacing w:val="-5"/>
        </w:rPr>
        <w:t xml:space="preserve"> </w:t>
      </w:r>
      <w:r>
        <w:t>інформацію</w:t>
      </w:r>
      <w:r>
        <w:rPr>
          <w:spacing w:val="-5"/>
        </w:rPr>
        <w:t xml:space="preserve"> </w:t>
      </w:r>
      <w:r>
        <w:t>про</w:t>
      </w:r>
      <w:r>
        <w:rPr>
          <w:spacing w:val="-5"/>
        </w:rPr>
        <w:t xml:space="preserve"> </w:t>
      </w:r>
      <w:r>
        <w:t>джерело:</w:t>
      </w:r>
    </w:p>
    <w:p w:rsidR="009C787B" w:rsidRDefault="00AE36E6">
      <w:pPr>
        <w:pStyle w:val="a5"/>
        <w:numPr>
          <w:ilvl w:val="1"/>
          <w:numId w:val="47"/>
        </w:numPr>
        <w:tabs>
          <w:tab w:val="left" w:pos="1806"/>
        </w:tabs>
        <w:spacing w:before="2"/>
        <w:ind w:left="1806" w:right="359" w:hanging="284"/>
        <w:rPr>
          <w:sz w:val="28"/>
        </w:rPr>
      </w:pPr>
      <w:r>
        <w:rPr>
          <w:sz w:val="28"/>
        </w:rPr>
        <w:t>для газети та журналу: точна назва видання; число, день, місяць,</w:t>
      </w:r>
      <w:r>
        <w:rPr>
          <w:spacing w:val="1"/>
          <w:sz w:val="28"/>
        </w:rPr>
        <w:t xml:space="preserve"> </w:t>
      </w:r>
      <w:r>
        <w:rPr>
          <w:sz w:val="28"/>
        </w:rPr>
        <w:t>рік;</w:t>
      </w:r>
      <w:r>
        <w:rPr>
          <w:spacing w:val="1"/>
          <w:sz w:val="28"/>
        </w:rPr>
        <w:t xml:space="preserve"> </w:t>
      </w:r>
      <w:r>
        <w:rPr>
          <w:sz w:val="28"/>
        </w:rPr>
        <w:t>бажано вказати й автора та</w:t>
      </w:r>
      <w:r>
        <w:rPr>
          <w:spacing w:val="-1"/>
          <w:sz w:val="28"/>
        </w:rPr>
        <w:t xml:space="preserve"> </w:t>
      </w:r>
      <w:r>
        <w:rPr>
          <w:sz w:val="28"/>
        </w:rPr>
        <w:t>назву статті;</w:t>
      </w:r>
    </w:p>
    <w:p w:rsidR="009C787B" w:rsidRDefault="00AE36E6">
      <w:pPr>
        <w:pStyle w:val="a5"/>
        <w:numPr>
          <w:ilvl w:val="1"/>
          <w:numId w:val="47"/>
        </w:numPr>
        <w:tabs>
          <w:tab w:val="left" w:pos="1806"/>
        </w:tabs>
        <w:ind w:left="1806" w:right="356" w:hanging="284"/>
        <w:rPr>
          <w:sz w:val="28"/>
        </w:rPr>
      </w:pPr>
      <w:r>
        <w:rPr>
          <w:sz w:val="28"/>
        </w:rPr>
        <w:t>для книги та наукової</w:t>
      </w:r>
      <w:r>
        <w:rPr>
          <w:spacing w:val="70"/>
          <w:sz w:val="28"/>
        </w:rPr>
        <w:t xml:space="preserve"> </w:t>
      </w:r>
      <w:r>
        <w:rPr>
          <w:sz w:val="28"/>
        </w:rPr>
        <w:t>статті: опис згідно з вимогами ВАК (</w:t>
      </w:r>
      <w:r>
        <w:rPr>
          <w:sz w:val="28"/>
        </w:rPr>
        <w:t>прізвище</w:t>
      </w:r>
      <w:r>
        <w:rPr>
          <w:spacing w:val="1"/>
          <w:sz w:val="28"/>
        </w:rPr>
        <w:t xml:space="preserve"> </w:t>
      </w:r>
      <w:r>
        <w:rPr>
          <w:sz w:val="28"/>
        </w:rPr>
        <w:t>та ініціали автора, назва книги, місто, назва видавництва, рік видання,</w:t>
      </w:r>
      <w:r>
        <w:rPr>
          <w:spacing w:val="1"/>
          <w:sz w:val="28"/>
        </w:rPr>
        <w:t xml:space="preserve"> </w:t>
      </w:r>
      <w:r>
        <w:rPr>
          <w:sz w:val="28"/>
        </w:rPr>
        <w:t>сторінка; для статті в збірнику − автор, назва статті, назва збірника і</w:t>
      </w:r>
      <w:r>
        <w:rPr>
          <w:spacing w:val="1"/>
          <w:sz w:val="28"/>
        </w:rPr>
        <w:t xml:space="preserve"> </w:t>
      </w:r>
      <w:r>
        <w:rPr>
          <w:sz w:val="28"/>
        </w:rPr>
        <w:t>його вихідні</w:t>
      </w:r>
      <w:r>
        <w:rPr>
          <w:spacing w:val="-2"/>
          <w:sz w:val="28"/>
        </w:rPr>
        <w:t xml:space="preserve"> </w:t>
      </w:r>
      <w:r>
        <w:rPr>
          <w:sz w:val="28"/>
        </w:rPr>
        <w:t>дані,</w:t>
      </w:r>
      <w:r>
        <w:rPr>
          <w:spacing w:val="-1"/>
          <w:sz w:val="28"/>
        </w:rPr>
        <w:t xml:space="preserve"> </w:t>
      </w:r>
      <w:r>
        <w:rPr>
          <w:sz w:val="28"/>
        </w:rPr>
        <w:t>сторінка).</w:t>
      </w:r>
    </w:p>
    <w:p w:rsidR="009C787B" w:rsidRDefault="00AE36E6">
      <w:pPr>
        <w:pStyle w:val="a5"/>
        <w:numPr>
          <w:ilvl w:val="0"/>
          <w:numId w:val="47"/>
        </w:numPr>
        <w:tabs>
          <w:tab w:val="left" w:pos="1379"/>
        </w:tabs>
        <w:ind w:left="672" w:right="354" w:firstLine="425"/>
        <w:jc w:val="both"/>
        <w:rPr>
          <w:sz w:val="28"/>
        </w:rPr>
      </w:pPr>
      <w:r>
        <w:rPr>
          <w:sz w:val="28"/>
        </w:rPr>
        <w:t>Проведіть відеоопитування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студентів на факультеті чи в студентському</w:t>
      </w:r>
      <w:r>
        <w:rPr>
          <w:spacing w:val="1"/>
          <w:sz w:val="28"/>
        </w:rPr>
        <w:t xml:space="preserve"> </w:t>
      </w:r>
      <w:r>
        <w:rPr>
          <w:sz w:val="28"/>
        </w:rPr>
        <w:t>містечку на тему: «Що ви чули про реформи в освіті? Чи підтримуєте Ви їх?».</w:t>
      </w:r>
      <w:r>
        <w:rPr>
          <w:spacing w:val="1"/>
          <w:sz w:val="28"/>
        </w:rPr>
        <w:t xml:space="preserve"> </w:t>
      </w:r>
      <w:r>
        <w:rPr>
          <w:sz w:val="28"/>
        </w:rPr>
        <w:t>Представте</w:t>
      </w:r>
      <w:r>
        <w:rPr>
          <w:spacing w:val="1"/>
          <w:sz w:val="28"/>
        </w:rPr>
        <w:t xml:space="preserve"> </w:t>
      </w:r>
      <w:r>
        <w:rPr>
          <w:sz w:val="28"/>
        </w:rPr>
        <w:t>відеоінтерв’ю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мультимедійному</w:t>
      </w:r>
      <w:r>
        <w:rPr>
          <w:spacing w:val="1"/>
          <w:sz w:val="28"/>
        </w:rPr>
        <w:t xml:space="preserve"> </w:t>
      </w:r>
      <w:r>
        <w:rPr>
          <w:sz w:val="28"/>
        </w:rPr>
        <w:t>форматі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71"/>
          <w:sz w:val="28"/>
        </w:rPr>
        <w:t xml:space="preserve"> </w:t>
      </w:r>
      <w:r>
        <w:rPr>
          <w:sz w:val="28"/>
        </w:rPr>
        <w:t>занятті.</w:t>
      </w:r>
      <w:r>
        <w:rPr>
          <w:spacing w:val="1"/>
          <w:sz w:val="28"/>
        </w:rPr>
        <w:t xml:space="preserve"> </w:t>
      </w:r>
      <w:r>
        <w:rPr>
          <w:sz w:val="28"/>
        </w:rPr>
        <w:t>Проаналізуйте</w:t>
      </w:r>
      <w:r>
        <w:rPr>
          <w:spacing w:val="-2"/>
          <w:sz w:val="28"/>
        </w:rPr>
        <w:t xml:space="preserve"> </w:t>
      </w:r>
      <w:r>
        <w:rPr>
          <w:sz w:val="28"/>
        </w:rPr>
        <w:t>мовні помилки,</w:t>
      </w:r>
      <w:r>
        <w:rPr>
          <w:spacing w:val="-2"/>
          <w:sz w:val="28"/>
        </w:rPr>
        <w:t xml:space="preserve"> </w:t>
      </w:r>
      <w:r>
        <w:rPr>
          <w:sz w:val="28"/>
        </w:rPr>
        <w:t>які</w:t>
      </w:r>
      <w:r>
        <w:rPr>
          <w:spacing w:val="-1"/>
          <w:sz w:val="28"/>
        </w:rPr>
        <w:t xml:space="preserve"> </w:t>
      </w:r>
      <w:r>
        <w:rPr>
          <w:sz w:val="28"/>
        </w:rPr>
        <w:t>Ви</w:t>
      </w:r>
      <w:r>
        <w:rPr>
          <w:spacing w:val="-1"/>
          <w:sz w:val="28"/>
        </w:rPr>
        <w:t xml:space="preserve"> </w:t>
      </w:r>
      <w:r>
        <w:rPr>
          <w:sz w:val="28"/>
        </w:rPr>
        <w:t>зафіксували</w:t>
      </w:r>
      <w:r>
        <w:rPr>
          <w:spacing w:val="-1"/>
          <w:sz w:val="28"/>
        </w:rPr>
        <w:t xml:space="preserve"> </w:t>
      </w:r>
      <w:r>
        <w:rPr>
          <w:sz w:val="28"/>
        </w:rPr>
        <w:t>під</w:t>
      </w:r>
      <w:r>
        <w:rPr>
          <w:spacing w:val="-1"/>
          <w:sz w:val="28"/>
        </w:rPr>
        <w:t xml:space="preserve"> </w:t>
      </w:r>
      <w:r>
        <w:rPr>
          <w:sz w:val="28"/>
        </w:rPr>
        <w:t>час</w:t>
      </w:r>
      <w:r>
        <w:rPr>
          <w:spacing w:val="-1"/>
          <w:sz w:val="28"/>
        </w:rPr>
        <w:t xml:space="preserve"> </w:t>
      </w:r>
      <w:r>
        <w:rPr>
          <w:sz w:val="28"/>
        </w:rPr>
        <w:t>інтерв’ювання.</w:t>
      </w:r>
    </w:p>
    <w:p w:rsidR="009C787B" w:rsidRDefault="00AE36E6">
      <w:pPr>
        <w:pStyle w:val="a3"/>
        <w:ind w:right="359" w:firstLine="425"/>
      </w:pPr>
      <w:r>
        <w:t>Запишіть</w:t>
      </w:r>
      <w:r>
        <w:rPr>
          <w:spacing w:val="1"/>
        </w:rPr>
        <w:t xml:space="preserve"> </w:t>
      </w:r>
      <w:r>
        <w:t>ваш</w:t>
      </w:r>
      <w:r>
        <w:rPr>
          <w:spacing w:val="1"/>
        </w:rPr>
        <w:t xml:space="preserve"> </w:t>
      </w:r>
      <w:r>
        <w:t>відеоблог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цю</w:t>
      </w:r>
      <w:r>
        <w:rPr>
          <w:spacing w:val="1"/>
        </w:rPr>
        <w:t xml:space="preserve"> </w:t>
      </w:r>
      <w:r>
        <w:t>ж</w:t>
      </w:r>
      <w:r>
        <w:rPr>
          <w:spacing w:val="1"/>
        </w:rPr>
        <w:t xml:space="preserve"> </w:t>
      </w:r>
      <w:r>
        <w:t>тему,</w:t>
      </w:r>
      <w:r>
        <w:rPr>
          <w:spacing w:val="1"/>
        </w:rPr>
        <w:t xml:space="preserve"> </w:t>
      </w:r>
      <w:r>
        <w:t>розмістіт</w:t>
      </w:r>
      <w:r>
        <w:t>ь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в</w:t>
      </w:r>
      <w:r>
        <w:rPr>
          <w:spacing w:val="70"/>
        </w:rPr>
        <w:t xml:space="preserve"> </w:t>
      </w:r>
      <w:r>
        <w:t>соціальних</w:t>
      </w:r>
      <w:r>
        <w:rPr>
          <w:spacing w:val="1"/>
        </w:rPr>
        <w:t xml:space="preserve"> </w:t>
      </w:r>
      <w:r>
        <w:t>мережах. Намагайтеся не припускатися мовних помилок. Не створюйте фейки</w:t>
      </w:r>
      <w:r>
        <w:rPr>
          <w:spacing w:val="1"/>
        </w:rPr>
        <w:t xml:space="preserve"> </w:t>
      </w:r>
      <w:r>
        <w:t>(Зверніть увагу на слайд «Фейки»). Представте відеоблог в мультимедійному</w:t>
      </w:r>
      <w:r>
        <w:rPr>
          <w:spacing w:val="1"/>
        </w:rPr>
        <w:t xml:space="preserve"> </w:t>
      </w:r>
      <w:r>
        <w:t>форматі на занятті.</w:t>
      </w:r>
    </w:p>
    <w:p w:rsidR="009C787B" w:rsidRDefault="00AE36E6">
      <w:pPr>
        <w:spacing w:before="1" w:line="322" w:lineRule="exact"/>
        <w:ind w:left="1098"/>
        <w:jc w:val="both"/>
        <w:rPr>
          <w:i/>
          <w:sz w:val="28"/>
        </w:rPr>
      </w:pPr>
      <w:r>
        <w:rPr>
          <w:sz w:val="28"/>
        </w:rPr>
        <w:t>Практичне</w:t>
      </w:r>
      <w:r>
        <w:rPr>
          <w:spacing w:val="28"/>
          <w:sz w:val="28"/>
        </w:rPr>
        <w:t xml:space="preserve"> </w:t>
      </w:r>
      <w:r>
        <w:rPr>
          <w:sz w:val="28"/>
        </w:rPr>
        <w:t>заняття</w:t>
      </w:r>
      <w:r>
        <w:rPr>
          <w:spacing w:val="94"/>
          <w:sz w:val="28"/>
        </w:rPr>
        <w:t xml:space="preserve"> </w:t>
      </w:r>
      <w:r>
        <w:rPr>
          <w:sz w:val="28"/>
        </w:rPr>
        <w:t>на</w:t>
      </w:r>
      <w:r>
        <w:rPr>
          <w:spacing w:val="98"/>
          <w:sz w:val="28"/>
        </w:rPr>
        <w:t xml:space="preserve"> </w:t>
      </w:r>
      <w:r>
        <w:rPr>
          <w:sz w:val="28"/>
        </w:rPr>
        <w:t>тему</w:t>
      </w:r>
      <w:r>
        <w:rPr>
          <w:spacing w:val="99"/>
          <w:sz w:val="28"/>
        </w:rPr>
        <w:t xml:space="preserve"> </w:t>
      </w:r>
      <w:r>
        <w:rPr>
          <w:i/>
          <w:sz w:val="28"/>
        </w:rPr>
        <w:t>«Редакторський</w:t>
      </w:r>
      <w:r>
        <w:rPr>
          <w:i/>
          <w:spacing w:val="96"/>
          <w:sz w:val="28"/>
        </w:rPr>
        <w:t xml:space="preserve"> </w:t>
      </w:r>
      <w:r>
        <w:rPr>
          <w:i/>
          <w:sz w:val="28"/>
        </w:rPr>
        <w:t>аналіз</w:t>
      </w:r>
      <w:r>
        <w:rPr>
          <w:i/>
          <w:spacing w:val="95"/>
          <w:sz w:val="28"/>
        </w:rPr>
        <w:t xml:space="preserve"> </w:t>
      </w:r>
      <w:r>
        <w:rPr>
          <w:i/>
          <w:sz w:val="28"/>
        </w:rPr>
        <w:t>помилок</w:t>
      </w:r>
      <w:r>
        <w:rPr>
          <w:i/>
          <w:spacing w:val="96"/>
          <w:sz w:val="28"/>
        </w:rPr>
        <w:t xml:space="preserve"> </w:t>
      </w:r>
      <w:r>
        <w:rPr>
          <w:i/>
          <w:sz w:val="28"/>
        </w:rPr>
        <w:t>у</w:t>
      </w:r>
      <w:r>
        <w:rPr>
          <w:i/>
          <w:spacing w:val="96"/>
          <w:sz w:val="28"/>
        </w:rPr>
        <w:t xml:space="preserve"> </w:t>
      </w:r>
      <w:r>
        <w:rPr>
          <w:i/>
          <w:sz w:val="28"/>
        </w:rPr>
        <w:t>тексті»</w:t>
      </w:r>
    </w:p>
    <w:p w:rsidR="009C787B" w:rsidRDefault="00AE36E6">
      <w:pPr>
        <w:pStyle w:val="a3"/>
        <w:spacing w:line="322" w:lineRule="exact"/>
      </w:pPr>
      <w:r>
        <w:t>проводимо</w:t>
      </w:r>
      <w:r>
        <w:rPr>
          <w:spacing w:val="-2"/>
        </w:rPr>
        <w:t xml:space="preserve"> </w:t>
      </w:r>
      <w:r>
        <w:t>за</w:t>
      </w:r>
      <w:r>
        <w:rPr>
          <w:spacing w:val="-3"/>
        </w:rPr>
        <w:t xml:space="preserve"> </w:t>
      </w:r>
      <w:r>
        <w:t>таким</w:t>
      </w:r>
      <w:r>
        <w:rPr>
          <w:spacing w:val="-5"/>
        </w:rPr>
        <w:t xml:space="preserve"> </w:t>
      </w:r>
      <w:r>
        <w:t>планом:</w:t>
      </w:r>
    </w:p>
    <w:p w:rsidR="009C787B" w:rsidRDefault="00AE36E6">
      <w:pPr>
        <w:pStyle w:val="a5"/>
        <w:numPr>
          <w:ilvl w:val="0"/>
          <w:numId w:val="46"/>
        </w:numPr>
        <w:tabs>
          <w:tab w:val="left" w:pos="1382"/>
        </w:tabs>
        <w:spacing w:line="322" w:lineRule="exact"/>
        <w:rPr>
          <w:sz w:val="28"/>
        </w:rPr>
      </w:pPr>
      <w:r>
        <w:rPr>
          <w:sz w:val="28"/>
        </w:rPr>
        <w:t>Поняття</w:t>
      </w:r>
      <w:r>
        <w:rPr>
          <w:spacing w:val="-3"/>
          <w:sz w:val="28"/>
        </w:rPr>
        <w:t xml:space="preserve"> </w:t>
      </w:r>
      <w:r>
        <w:rPr>
          <w:sz w:val="28"/>
        </w:rPr>
        <w:t>редакторського</w:t>
      </w:r>
      <w:r>
        <w:rPr>
          <w:spacing w:val="-2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-2"/>
          <w:sz w:val="28"/>
        </w:rPr>
        <w:t xml:space="preserve"> </w:t>
      </w:r>
      <w:r>
        <w:rPr>
          <w:sz w:val="28"/>
        </w:rPr>
        <w:t>помилок</w:t>
      </w:r>
      <w:r>
        <w:rPr>
          <w:spacing w:val="-2"/>
          <w:sz w:val="28"/>
        </w:rPr>
        <w:t xml:space="preserve"> </w:t>
      </w:r>
      <w:r>
        <w:rPr>
          <w:sz w:val="28"/>
        </w:rPr>
        <w:t>у</w:t>
      </w:r>
      <w:r>
        <w:rPr>
          <w:spacing w:val="-3"/>
          <w:sz w:val="28"/>
        </w:rPr>
        <w:t xml:space="preserve"> </w:t>
      </w:r>
      <w:r>
        <w:rPr>
          <w:sz w:val="28"/>
        </w:rPr>
        <w:t>текстах.</w:t>
      </w:r>
    </w:p>
    <w:p w:rsidR="009C787B" w:rsidRDefault="00AE36E6">
      <w:pPr>
        <w:pStyle w:val="a5"/>
        <w:numPr>
          <w:ilvl w:val="0"/>
          <w:numId w:val="46"/>
        </w:numPr>
        <w:tabs>
          <w:tab w:val="left" w:pos="1382"/>
        </w:tabs>
        <w:spacing w:line="322" w:lineRule="exact"/>
        <w:rPr>
          <w:sz w:val="28"/>
        </w:rPr>
      </w:pPr>
      <w:r>
        <w:rPr>
          <w:sz w:val="28"/>
        </w:rPr>
        <w:t>Структура</w:t>
      </w:r>
      <w:r>
        <w:rPr>
          <w:spacing w:val="-6"/>
          <w:sz w:val="28"/>
        </w:rPr>
        <w:t xml:space="preserve"> </w:t>
      </w:r>
      <w:r>
        <w:rPr>
          <w:sz w:val="28"/>
        </w:rPr>
        <w:t>редакторського</w:t>
      </w:r>
      <w:r>
        <w:rPr>
          <w:spacing w:val="-1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-1"/>
          <w:sz w:val="28"/>
        </w:rPr>
        <w:t xml:space="preserve"> </w:t>
      </w:r>
      <w:r>
        <w:rPr>
          <w:sz w:val="28"/>
        </w:rPr>
        <w:t>помилок</w:t>
      </w:r>
      <w:r>
        <w:rPr>
          <w:spacing w:val="-2"/>
          <w:sz w:val="28"/>
        </w:rPr>
        <w:t xml:space="preserve"> </w:t>
      </w:r>
      <w:r>
        <w:rPr>
          <w:sz w:val="28"/>
        </w:rPr>
        <w:t>у</w:t>
      </w:r>
      <w:r>
        <w:rPr>
          <w:spacing w:val="65"/>
          <w:sz w:val="28"/>
        </w:rPr>
        <w:t xml:space="preserve"> </w:t>
      </w:r>
      <w:r>
        <w:rPr>
          <w:sz w:val="28"/>
        </w:rPr>
        <w:t>текстах.</w:t>
      </w:r>
    </w:p>
    <w:p w:rsidR="009C787B" w:rsidRDefault="00AE36E6">
      <w:pPr>
        <w:pStyle w:val="a5"/>
        <w:numPr>
          <w:ilvl w:val="0"/>
          <w:numId w:val="45"/>
        </w:numPr>
        <w:tabs>
          <w:tab w:val="left" w:pos="1382"/>
        </w:tabs>
        <w:rPr>
          <w:sz w:val="28"/>
        </w:rPr>
      </w:pPr>
      <w:r>
        <w:rPr>
          <w:sz w:val="28"/>
        </w:rPr>
        <w:t>Мовні</w:t>
      </w:r>
      <w:r>
        <w:rPr>
          <w:spacing w:val="-2"/>
          <w:sz w:val="28"/>
        </w:rPr>
        <w:t xml:space="preserve"> </w:t>
      </w:r>
      <w:r>
        <w:rPr>
          <w:sz w:val="28"/>
        </w:rPr>
        <w:t>помилки.</w:t>
      </w:r>
    </w:p>
    <w:p w:rsidR="009C787B" w:rsidRDefault="00AE36E6">
      <w:pPr>
        <w:pStyle w:val="a5"/>
        <w:numPr>
          <w:ilvl w:val="1"/>
          <w:numId w:val="51"/>
        </w:numPr>
        <w:tabs>
          <w:tab w:val="left" w:pos="1382"/>
        </w:tabs>
        <w:spacing w:before="2" w:line="322" w:lineRule="exact"/>
        <w:ind w:left="1381"/>
        <w:jc w:val="left"/>
        <w:rPr>
          <w:sz w:val="28"/>
        </w:rPr>
      </w:pPr>
      <w:r>
        <w:rPr>
          <w:sz w:val="28"/>
        </w:rPr>
        <w:t>Орфографічні</w:t>
      </w:r>
      <w:r>
        <w:rPr>
          <w:spacing w:val="-3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пунктуаційні</w:t>
      </w:r>
      <w:r>
        <w:rPr>
          <w:spacing w:val="-2"/>
          <w:sz w:val="28"/>
        </w:rPr>
        <w:t xml:space="preserve"> </w:t>
      </w:r>
      <w:r>
        <w:rPr>
          <w:sz w:val="28"/>
        </w:rPr>
        <w:t>помилки.</w:t>
      </w:r>
    </w:p>
    <w:p w:rsidR="009C787B" w:rsidRDefault="00AE36E6">
      <w:pPr>
        <w:pStyle w:val="a5"/>
        <w:numPr>
          <w:ilvl w:val="1"/>
          <w:numId w:val="51"/>
        </w:numPr>
        <w:tabs>
          <w:tab w:val="left" w:pos="1382"/>
        </w:tabs>
        <w:spacing w:line="322" w:lineRule="exact"/>
        <w:ind w:left="1381"/>
        <w:jc w:val="left"/>
        <w:rPr>
          <w:sz w:val="28"/>
        </w:rPr>
      </w:pPr>
      <w:r>
        <w:rPr>
          <w:sz w:val="28"/>
        </w:rPr>
        <w:t>Помилки</w:t>
      </w:r>
      <w:r>
        <w:rPr>
          <w:spacing w:val="-4"/>
          <w:sz w:val="28"/>
        </w:rPr>
        <w:t xml:space="preserve"> </w:t>
      </w:r>
      <w:r>
        <w:rPr>
          <w:sz w:val="28"/>
        </w:rPr>
        <w:t>у</w:t>
      </w:r>
      <w:r>
        <w:rPr>
          <w:spacing w:val="-4"/>
          <w:sz w:val="28"/>
        </w:rPr>
        <w:t xml:space="preserve"> </w:t>
      </w:r>
      <w:r>
        <w:rPr>
          <w:sz w:val="28"/>
        </w:rPr>
        <w:t>слововживанні.</w:t>
      </w:r>
    </w:p>
    <w:p w:rsidR="009C787B" w:rsidRDefault="00AE36E6">
      <w:pPr>
        <w:pStyle w:val="a5"/>
        <w:numPr>
          <w:ilvl w:val="1"/>
          <w:numId w:val="51"/>
        </w:numPr>
        <w:tabs>
          <w:tab w:val="left" w:pos="1382"/>
        </w:tabs>
        <w:spacing w:line="322" w:lineRule="exact"/>
        <w:ind w:left="1381"/>
        <w:jc w:val="left"/>
        <w:rPr>
          <w:sz w:val="28"/>
        </w:rPr>
      </w:pPr>
      <w:r>
        <w:rPr>
          <w:sz w:val="28"/>
        </w:rPr>
        <w:t>Помилки-інтерфереми.</w:t>
      </w:r>
    </w:p>
    <w:p w:rsidR="009C787B" w:rsidRDefault="00AE36E6">
      <w:pPr>
        <w:pStyle w:val="a5"/>
        <w:numPr>
          <w:ilvl w:val="1"/>
          <w:numId w:val="51"/>
        </w:numPr>
        <w:tabs>
          <w:tab w:val="left" w:pos="1382"/>
        </w:tabs>
        <w:spacing w:line="322" w:lineRule="exact"/>
        <w:ind w:left="1381"/>
        <w:jc w:val="left"/>
        <w:rPr>
          <w:sz w:val="28"/>
        </w:rPr>
      </w:pPr>
      <w:r>
        <w:rPr>
          <w:sz w:val="28"/>
        </w:rPr>
        <w:t>Помилки</w:t>
      </w:r>
      <w:r>
        <w:rPr>
          <w:spacing w:val="-2"/>
          <w:sz w:val="28"/>
        </w:rPr>
        <w:t xml:space="preserve"> </w:t>
      </w:r>
      <w:r>
        <w:rPr>
          <w:sz w:val="28"/>
        </w:rPr>
        <w:t>у</w:t>
      </w:r>
      <w:r>
        <w:rPr>
          <w:spacing w:val="-2"/>
          <w:sz w:val="28"/>
        </w:rPr>
        <w:t xml:space="preserve"> </w:t>
      </w:r>
      <w:r>
        <w:rPr>
          <w:sz w:val="28"/>
        </w:rPr>
        <w:t>зв’язку</w:t>
      </w:r>
      <w:r>
        <w:rPr>
          <w:spacing w:val="-1"/>
          <w:sz w:val="28"/>
        </w:rPr>
        <w:t xml:space="preserve"> </w:t>
      </w:r>
      <w:r>
        <w:rPr>
          <w:sz w:val="28"/>
        </w:rPr>
        <w:t>слів.</w:t>
      </w:r>
    </w:p>
    <w:p w:rsidR="009C787B" w:rsidRDefault="00AE36E6">
      <w:pPr>
        <w:pStyle w:val="a5"/>
        <w:numPr>
          <w:ilvl w:val="1"/>
          <w:numId w:val="51"/>
        </w:numPr>
        <w:tabs>
          <w:tab w:val="left" w:pos="1382"/>
        </w:tabs>
        <w:ind w:left="1381"/>
        <w:jc w:val="left"/>
        <w:rPr>
          <w:sz w:val="28"/>
        </w:rPr>
      </w:pPr>
      <w:r>
        <w:rPr>
          <w:sz w:val="28"/>
        </w:rPr>
        <w:t>Стилістичні</w:t>
      </w:r>
      <w:r>
        <w:rPr>
          <w:spacing w:val="-4"/>
          <w:sz w:val="28"/>
        </w:rPr>
        <w:t xml:space="preserve"> </w:t>
      </w:r>
      <w:r>
        <w:rPr>
          <w:sz w:val="28"/>
        </w:rPr>
        <w:t>помилки.</w:t>
      </w:r>
    </w:p>
    <w:p w:rsidR="009C787B" w:rsidRDefault="009C787B">
      <w:pPr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ind w:left="0"/>
        <w:jc w:val="left"/>
        <w:rPr>
          <w:sz w:val="20"/>
        </w:rPr>
      </w:pPr>
    </w:p>
    <w:p w:rsidR="009C787B" w:rsidRDefault="009C787B">
      <w:pPr>
        <w:pStyle w:val="a3"/>
        <w:spacing w:before="6"/>
        <w:ind w:left="0"/>
        <w:jc w:val="left"/>
        <w:rPr>
          <w:sz w:val="24"/>
        </w:rPr>
      </w:pPr>
    </w:p>
    <w:p w:rsidR="009C787B" w:rsidRDefault="00AE36E6">
      <w:pPr>
        <w:pStyle w:val="a5"/>
        <w:numPr>
          <w:ilvl w:val="0"/>
          <w:numId w:val="45"/>
        </w:numPr>
        <w:tabs>
          <w:tab w:val="left" w:pos="1379"/>
        </w:tabs>
        <w:spacing w:before="89" w:line="322" w:lineRule="exact"/>
        <w:ind w:left="1378" w:hanging="281"/>
        <w:rPr>
          <w:sz w:val="28"/>
        </w:rPr>
      </w:pPr>
      <w:r>
        <w:rPr>
          <w:sz w:val="28"/>
        </w:rPr>
        <w:t>Логічні</w:t>
      </w:r>
      <w:r>
        <w:rPr>
          <w:spacing w:val="-2"/>
          <w:sz w:val="28"/>
        </w:rPr>
        <w:t xml:space="preserve"> </w:t>
      </w:r>
      <w:r>
        <w:rPr>
          <w:sz w:val="28"/>
        </w:rPr>
        <w:t>помилки.</w:t>
      </w:r>
    </w:p>
    <w:p w:rsidR="009C787B" w:rsidRDefault="00AE36E6">
      <w:pPr>
        <w:pStyle w:val="a5"/>
        <w:numPr>
          <w:ilvl w:val="0"/>
          <w:numId w:val="44"/>
        </w:numPr>
        <w:tabs>
          <w:tab w:val="left" w:pos="1331"/>
        </w:tabs>
        <w:spacing w:line="322" w:lineRule="exact"/>
        <w:jc w:val="left"/>
        <w:rPr>
          <w:sz w:val="28"/>
        </w:rPr>
      </w:pPr>
      <w:r>
        <w:rPr>
          <w:sz w:val="28"/>
        </w:rPr>
        <w:t>Порушення</w:t>
      </w:r>
      <w:r>
        <w:rPr>
          <w:spacing w:val="-5"/>
          <w:sz w:val="28"/>
        </w:rPr>
        <w:t xml:space="preserve"> </w:t>
      </w:r>
      <w:r>
        <w:rPr>
          <w:sz w:val="28"/>
        </w:rPr>
        <w:t>логічних</w:t>
      </w:r>
      <w:r>
        <w:rPr>
          <w:spacing w:val="-3"/>
          <w:sz w:val="28"/>
        </w:rPr>
        <w:t xml:space="preserve"> </w:t>
      </w:r>
      <w:r>
        <w:rPr>
          <w:sz w:val="28"/>
        </w:rPr>
        <w:t>зв'язків</w:t>
      </w:r>
      <w:r>
        <w:rPr>
          <w:spacing w:val="-6"/>
          <w:sz w:val="28"/>
        </w:rPr>
        <w:t xml:space="preserve"> </w:t>
      </w:r>
      <w:r>
        <w:rPr>
          <w:sz w:val="28"/>
        </w:rPr>
        <w:t>між</w:t>
      </w:r>
      <w:r>
        <w:rPr>
          <w:spacing w:val="-4"/>
          <w:sz w:val="28"/>
        </w:rPr>
        <w:t xml:space="preserve"> </w:t>
      </w:r>
      <w:r>
        <w:rPr>
          <w:sz w:val="28"/>
        </w:rPr>
        <w:t>елементами</w:t>
      </w:r>
      <w:r>
        <w:rPr>
          <w:spacing w:val="-4"/>
          <w:sz w:val="28"/>
        </w:rPr>
        <w:t xml:space="preserve"> </w:t>
      </w:r>
      <w:r>
        <w:rPr>
          <w:sz w:val="28"/>
        </w:rPr>
        <w:t>повідомлення.</w:t>
      </w:r>
    </w:p>
    <w:p w:rsidR="009C787B" w:rsidRDefault="00AE36E6">
      <w:pPr>
        <w:pStyle w:val="a5"/>
        <w:numPr>
          <w:ilvl w:val="0"/>
          <w:numId w:val="44"/>
        </w:numPr>
        <w:tabs>
          <w:tab w:val="left" w:pos="1331"/>
        </w:tabs>
        <w:spacing w:line="322" w:lineRule="exact"/>
        <w:jc w:val="left"/>
        <w:rPr>
          <w:sz w:val="28"/>
        </w:rPr>
      </w:pPr>
      <w:r>
        <w:rPr>
          <w:sz w:val="28"/>
        </w:rPr>
        <w:t>Помилки</w:t>
      </w:r>
      <w:r>
        <w:rPr>
          <w:spacing w:val="-4"/>
          <w:sz w:val="28"/>
        </w:rPr>
        <w:t xml:space="preserve"> </w:t>
      </w:r>
      <w:r>
        <w:rPr>
          <w:sz w:val="28"/>
        </w:rPr>
        <w:t>в</w:t>
      </w:r>
      <w:r>
        <w:rPr>
          <w:spacing w:val="-4"/>
          <w:sz w:val="28"/>
        </w:rPr>
        <w:t xml:space="preserve"> </w:t>
      </w:r>
      <w:r>
        <w:rPr>
          <w:sz w:val="28"/>
        </w:rPr>
        <w:t>порушенні</w:t>
      </w:r>
      <w:r>
        <w:rPr>
          <w:spacing w:val="-2"/>
          <w:sz w:val="28"/>
        </w:rPr>
        <w:t xml:space="preserve"> </w:t>
      </w:r>
      <w:r>
        <w:rPr>
          <w:sz w:val="28"/>
        </w:rPr>
        <w:t>закону</w:t>
      </w:r>
      <w:r>
        <w:rPr>
          <w:spacing w:val="-3"/>
          <w:sz w:val="28"/>
        </w:rPr>
        <w:t xml:space="preserve"> </w:t>
      </w:r>
      <w:r>
        <w:rPr>
          <w:sz w:val="28"/>
        </w:rPr>
        <w:t>тотожності.</w:t>
      </w:r>
    </w:p>
    <w:p w:rsidR="009C787B" w:rsidRDefault="00AE36E6">
      <w:pPr>
        <w:pStyle w:val="a5"/>
        <w:numPr>
          <w:ilvl w:val="0"/>
          <w:numId w:val="44"/>
        </w:numPr>
        <w:tabs>
          <w:tab w:val="left" w:pos="1331"/>
        </w:tabs>
        <w:spacing w:line="322" w:lineRule="exact"/>
        <w:jc w:val="left"/>
        <w:rPr>
          <w:sz w:val="28"/>
        </w:rPr>
      </w:pPr>
      <w:r>
        <w:rPr>
          <w:sz w:val="28"/>
        </w:rPr>
        <w:t>Помилки</w:t>
      </w:r>
      <w:r>
        <w:rPr>
          <w:spacing w:val="-4"/>
          <w:sz w:val="28"/>
        </w:rPr>
        <w:t xml:space="preserve"> </w:t>
      </w:r>
      <w:r>
        <w:rPr>
          <w:sz w:val="28"/>
        </w:rPr>
        <w:t>в</w:t>
      </w:r>
      <w:r>
        <w:rPr>
          <w:spacing w:val="-5"/>
          <w:sz w:val="28"/>
        </w:rPr>
        <w:t xml:space="preserve"> </w:t>
      </w:r>
      <w:r>
        <w:rPr>
          <w:sz w:val="28"/>
        </w:rPr>
        <w:t>порушенні</w:t>
      </w:r>
      <w:r>
        <w:rPr>
          <w:spacing w:val="-3"/>
          <w:sz w:val="28"/>
        </w:rPr>
        <w:t xml:space="preserve"> </w:t>
      </w:r>
      <w:r>
        <w:rPr>
          <w:sz w:val="28"/>
        </w:rPr>
        <w:t>закону</w:t>
      </w:r>
      <w:r>
        <w:rPr>
          <w:spacing w:val="-3"/>
          <w:sz w:val="28"/>
        </w:rPr>
        <w:t xml:space="preserve"> </w:t>
      </w:r>
      <w:r>
        <w:rPr>
          <w:sz w:val="28"/>
        </w:rPr>
        <w:t>несуперечності.</w:t>
      </w:r>
    </w:p>
    <w:p w:rsidR="009C787B" w:rsidRDefault="00AE36E6">
      <w:pPr>
        <w:pStyle w:val="a5"/>
        <w:numPr>
          <w:ilvl w:val="0"/>
          <w:numId w:val="44"/>
        </w:numPr>
        <w:tabs>
          <w:tab w:val="left" w:pos="1331"/>
        </w:tabs>
        <w:spacing w:line="322" w:lineRule="exact"/>
        <w:jc w:val="left"/>
        <w:rPr>
          <w:sz w:val="28"/>
        </w:rPr>
      </w:pPr>
      <w:r>
        <w:rPr>
          <w:sz w:val="28"/>
        </w:rPr>
        <w:t>Помилки</w:t>
      </w:r>
      <w:r>
        <w:rPr>
          <w:spacing w:val="-3"/>
          <w:sz w:val="28"/>
        </w:rPr>
        <w:t xml:space="preserve"> </w:t>
      </w:r>
      <w:r>
        <w:rPr>
          <w:sz w:val="28"/>
        </w:rPr>
        <w:t>в</w:t>
      </w:r>
      <w:r>
        <w:rPr>
          <w:spacing w:val="-4"/>
          <w:sz w:val="28"/>
        </w:rPr>
        <w:t xml:space="preserve"> </w:t>
      </w:r>
      <w:r>
        <w:rPr>
          <w:sz w:val="28"/>
        </w:rPr>
        <w:t>порушенні</w:t>
      </w:r>
      <w:r>
        <w:rPr>
          <w:spacing w:val="-2"/>
          <w:sz w:val="28"/>
        </w:rPr>
        <w:t xml:space="preserve"> </w:t>
      </w:r>
      <w:r>
        <w:rPr>
          <w:sz w:val="28"/>
        </w:rPr>
        <w:t>закону</w:t>
      </w:r>
      <w:r>
        <w:rPr>
          <w:spacing w:val="-6"/>
          <w:sz w:val="28"/>
        </w:rPr>
        <w:t xml:space="preserve"> </w:t>
      </w:r>
      <w:r>
        <w:rPr>
          <w:sz w:val="28"/>
        </w:rPr>
        <w:t>достатньої</w:t>
      </w:r>
      <w:r>
        <w:rPr>
          <w:spacing w:val="-2"/>
          <w:sz w:val="28"/>
        </w:rPr>
        <w:t xml:space="preserve"> </w:t>
      </w:r>
      <w:r>
        <w:rPr>
          <w:sz w:val="28"/>
        </w:rPr>
        <w:t>підстави.</w:t>
      </w:r>
    </w:p>
    <w:p w:rsidR="009C787B" w:rsidRDefault="00AE36E6">
      <w:pPr>
        <w:pStyle w:val="a5"/>
        <w:numPr>
          <w:ilvl w:val="0"/>
          <w:numId w:val="45"/>
        </w:numPr>
        <w:tabs>
          <w:tab w:val="left" w:pos="1379"/>
        </w:tabs>
        <w:ind w:left="1378" w:hanging="281"/>
        <w:rPr>
          <w:sz w:val="28"/>
        </w:rPr>
      </w:pPr>
      <w:r>
        <w:rPr>
          <w:sz w:val="28"/>
        </w:rPr>
        <w:t>Комунікативно-прагматичні</w:t>
      </w:r>
      <w:r>
        <w:rPr>
          <w:spacing w:val="-7"/>
          <w:sz w:val="28"/>
        </w:rPr>
        <w:t xml:space="preserve"> </w:t>
      </w:r>
      <w:r>
        <w:rPr>
          <w:sz w:val="28"/>
        </w:rPr>
        <w:t>помилки.</w:t>
      </w:r>
    </w:p>
    <w:p w:rsidR="009C787B" w:rsidRDefault="00AE36E6">
      <w:pPr>
        <w:pStyle w:val="a5"/>
        <w:numPr>
          <w:ilvl w:val="0"/>
          <w:numId w:val="43"/>
        </w:numPr>
        <w:tabs>
          <w:tab w:val="left" w:pos="1401"/>
          <w:tab w:val="left" w:pos="2752"/>
          <w:tab w:val="left" w:pos="3284"/>
          <w:tab w:val="left" w:pos="4138"/>
          <w:tab w:val="left" w:pos="5241"/>
          <w:tab w:val="left" w:pos="6671"/>
          <w:tab w:val="left" w:pos="8452"/>
        </w:tabs>
        <w:spacing w:before="2"/>
        <w:ind w:right="357" w:firstLine="564"/>
        <w:jc w:val="left"/>
        <w:rPr>
          <w:sz w:val="28"/>
        </w:rPr>
      </w:pPr>
      <w:r>
        <w:rPr>
          <w:sz w:val="28"/>
        </w:rPr>
        <w:t>Помилки</w:t>
      </w:r>
      <w:r>
        <w:rPr>
          <w:sz w:val="28"/>
        </w:rPr>
        <w:tab/>
        <w:t>на</w:t>
      </w:r>
      <w:r>
        <w:rPr>
          <w:sz w:val="28"/>
        </w:rPr>
        <w:tab/>
        <w:t>етапі</w:t>
      </w:r>
      <w:r>
        <w:rPr>
          <w:sz w:val="28"/>
        </w:rPr>
        <w:tab/>
        <w:t>добору</w:t>
      </w:r>
      <w:r>
        <w:rPr>
          <w:sz w:val="28"/>
        </w:rPr>
        <w:tab/>
        <w:t>елементів</w:t>
      </w:r>
      <w:r>
        <w:rPr>
          <w:sz w:val="28"/>
        </w:rPr>
        <w:tab/>
        <w:t>майбутнього</w:t>
      </w:r>
      <w:r>
        <w:rPr>
          <w:sz w:val="28"/>
        </w:rPr>
        <w:tab/>
        <w:t>висловлювання</w:t>
      </w:r>
      <w:r>
        <w:rPr>
          <w:spacing w:val="-67"/>
          <w:sz w:val="28"/>
        </w:rPr>
        <w:t xml:space="preserve"> </w:t>
      </w:r>
      <w:r>
        <w:rPr>
          <w:sz w:val="28"/>
        </w:rPr>
        <w:t>(помилки</w:t>
      </w:r>
      <w:r>
        <w:rPr>
          <w:spacing w:val="-1"/>
          <w:sz w:val="28"/>
        </w:rPr>
        <w:t xml:space="preserve"> </w:t>
      </w:r>
      <w:r>
        <w:rPr>
          <w:sz w:val="28"/>
        </w:rPr>
        <w:t>етапу</w:t>
      </w:r>
      <w:r>
        <w:rPr>
          <w:spacing w:val="1"/>
          <w:sz w:val="28"/>
        </w:rPr>
        <w:t xml:space="preserve"> </w:t>
      </w:r>
      <w:r>
        <w:rPr>
          <w:sz w:val="28"/>
        </w:rPr>
        <w:t>членування</w:t>
      </w:r>
      <w:r>
        <w:rPr>
          <w:spacing w:val="-1"/>
          <w:sz w:val="28"/>
        </w:rPr>
        <w:t xml:space="preserve"> </w:t>
      </w:r>
      <w:r>
        <w:rPr>
          <w:sz w:val="28"/>
        </w:rPr>
        <w:t>початкового</w:t>
      </w:r>
      <w:r>
        <w:rPr>
          <w:spacing w:val="1"/>
          <w:sz w:val="28"/>
        </w:rPr>
        <w:t xml:space="preserve"> </w:t>
      </w:r>
      <w:r>
        <w:rPr>
          <w:sz w:val="28"/>
        </w:rPr>
        <w:t>задуму).</w:t>
      </w:r>
    </w:p>
    <w:p w:rsidR="009C787B" w:rsidRDefault="00AE36E6">
      <w:pPr>
        <w:pStyle w:val="a5"/>
        <w:numPr>
          <w:ilvl w:val="0"/>
          <w:numId w:val="43"/>
        </w:numPr>
        <w:tabs>
          <w:tab w:val="left" w:pos="1401"/>
          <w:tab w:val="left" w:pos="2750"/>
          <w:tab w:val="left" w:pos="3133"/>
          <w:tab w:val="left" w:pos="4556"/>
          <w:tab w:val="left" w:pos="5993"/>
          <w:tab w:val="left" w:pos="7348"/>
          <w:tab w:val="left" w:pos="8778"/>
        </w:tabs>
        <w:ind w:right="357" w:firstLine="564"/>
        <w:jc w:val="left"/>
        <w:rPr>
          <w:sz w:val="28"/>
        </w:rPr>
      </w:pPr>
      <w:r>
        <w:rPr>
          <w:sz w:val="28"/>
        </w:rPr>
        <w:t>Помилки</w:t>
      </w:r>
      <w:r>
        <w:rPr>
          <w:sz w:val="28"/>
        </w:rPr>
        <w:tab/>
        <w:t>в</w:t>
      </w:r>
      <w:r>
        <w:rPr>
          <w:sz w:val="28"/>
        </w:rPr>
        <w:tab/>
        <w:t>означенні</w:t>
      </w:r>
      <w:r>
        <w:rPr>
          <w:sz w:val="28"/>
        </w:rPr>
        <w:tab/>
        <w:t>ключових</w:t>
      </w:r>
      <w:r>
        <w:rPr>
          <w:sz w:val="28"/>
        </w:rPr>
        <w:tab/>
        <w:t>моментів</w:t>
      </w:r>
      <w:r>
        <w:rPr>
          <w:sz w:val="28"/>
        </w:rPr>
        <w:tab/>
        <w:t>(аспектів)</w:t>
      </w:r>
      <w:r>
        <w:rPr>
          <w:sz w:val="28"/>
        </w:rPr>
        <w:tab/>
      </w:r>
      <w:r>
        <w:rPr>
          <w:spacing w:val="-1"/>
          <w:sz w:val="28"/>
        </w:rPr>
        <w:t>майбутнього</w:t>
      </w:r>
      <w:r>
        <w:rPr>
          <w:spacing w:val="-67"/>
          <w:sz w:val="28"/>
        </w:rPr>
        <w:t xml:space="preserve"> </w:t>
      </w:r>
      <w:r>
        <w:rPr>
          <w:sz w:val="28"/>
        </w:rPr>
        <w:t>повідомлення.</w:t>
      </w:r>
    </w:p>
    <w:p w:rsidR="009C787B" w:rsidRDefault="00AE36E6">
      <w:pPr>
        <w:pStyle w:val="a5"/>
        <w:numPr>
          <w:ilvl w:val="0"/>
          <w:numId w:val="43"/>
        </w:numPr>
        <w:tabs>
          <w:tab w:val="left" w:pos="1401"/>
        </w:tabs>
        <w:ind w:right="356" w:firstLine="564"/>
        <w:jc w:val="left"/>
        <w:rPr>
          <w:sz w:val="28"/>
        </w:rPr>
      </w:pPr>
      <w:r>
        <w:rPr>
          <w:sz w:val="28"/>
        </w:rPr>
        <w:t>Вади</w:t>
      </w:r>
      <w:r>
        <w:rPr>
          <w:spacing w:val="1"/>
          <w:sz w:val="28"/>
        </w:rPr>
        <w:t xml:space="preserve"> </w:t>
      </w:r>
      <w:r>
        <w:rPr>
          <w:sz w:val="28"/>
        </w:rPr>
        <w:t>в словесному</w:t>
      </w:r>
      <w:r>
        <w:rPr>
          <w:spacing w:val="1"/>
          <w:sz w:val="28"/>
        </w:rPr>
        <w:t xml:space="preserve"> </w:t>
      </w:r>
      <w:r>
        <w:rPr>
          <w:sz w:val="28"/>
        </w:rPr>
        <w:t>вираженні</w:t>
      </w:r>
      <w:r>
        <w:rPr>
          <w:spacing w:val="1"/>
          <w:sz w:val="28"/>
        </w:rPr>
        <w:t xml:space="preserve"> </w:t>
      </w:r>
      <w:r>
        <w:rPr>
          <w:sz w:val="28"/>
        </w:rPr>
        <w:t>задуму</w:t>
      </w:r>
      <w:r>
        <w:rPr>
          <w:spacing w:val="1"/>
          <w:sz w:val="28"/>
        </w:rPr>
        <w:t xml:space="preserve"> </w:t>
      </w:r>
      <w:r>
        <w:rPr>
          <w:sz w:val="28"/>
        </w:rPr>
        <w:t>(лексична розгортка і</w:t>
      </w:r>
      <w:r>
        <w:rPr>
          <w:spacing w:val="1"/>
          <w:sz w:val="28"/>
        </w:rPr>
        <w:t xml:space="preserve"> </w:t>
      </w:r>
      <w:r>
        <w:rPr>
          <w:sz w:val="28"/>
        </w:rPr>
        <w:t>граматичне</w:t>
      </w:r>
      <w:r>
        <w:rPr>
          <w:spacing w:val="-67"/>
          <w:sz w:val="28"/>
        </w:rPr>
        <w:t xml:space="preserve"> </w:t>
      </w:r>
      <w:r>
        <w:rPr>
          <w:sz w:val="28"/>
        </w:rPr>
        <w:t>конструювання).</w:t>
      </w:r>
    </w:p>
    <w:p w:rsidR="009C787B" w:rsidRDefault="00AE36E6">
      <w:pPr>
        <w:pStyle w:val="a5"/>
        <w:numPr>
          <w:ilvl w:val="0"/>
          <w:numId w:val="43"/>
        </w:numPr>
        <w:tabs>
          <w:tab w:val="left" w:pos="1401"/>
        </w:tabs>
        <w:spacing w:line="321" w:lineRule="exact"/>
        <w:ind w:left="1400"/>
        <w:jc w:val="left"/>
        <w:rPr>
          <w:sz w:val="28"/>
        </w:rPr>
      </w:pPr>
      <w:r>
        <w:rPr>
          <w:sz w:val="28"/>
        </w:rPr>
        <w:t>Помилки</w:t>
      </w:r>
      <w:r>
        <w:rPr>
          <w:spacing w:val="-6"/>
          <w:sz w:val="28"/>
        </w:rPr>
        <w:t xml:space="preserve"> </w:t>
      </w:r>
      <w:r>
        <w:rPr>
          <w:sz w:val="28"/>
        </w:rPr>
        <w:t>на</w:t>
      </w:r>
      <w:r>
        <w:rPr>
          <w:spacing w:val="-4"/>
          <w:sz w:val="28"/>
        </w:rPr>
        <w:t xml:space="preserve"> </w:t>
      </w:r>
      <w:r>
        <w:rPr>
          <w:sz w:val="28"/>
        </w:rPr>
        <w:t>етапі</w:t>
      </w:r>
      <w:r>
        <w:rPr>
          <w:spacing w:val="-5"/>
          <w:sz w:val="28"/>
        </w:rPr>
        <w:t xml:space="preserve"> </w:t>
      </w:r>
      <w:r>
        <w:rPr>
          <w:sz w:val="28"/>
        </w:rPr>
        <w:t>побудови</w:t>
      </w:r>
      <w:r>
        <w:rPr>
          <w:spacing w:val="-7"/>
          <w:sz w:val="28"/>
        </w:rPr>
        <w:t xml:space="preserve"> </w:t>
      </w:r>
      <w:r>
        <w:rPr>
          <w:sz w:val="28"/>
        </w:rPr>
        <w:t>поверхневої</w:t>
      </w:r>
      <w:r>
        <w:rPr>
          <w:spacing w:val="-2"/>
          <w:sz w:val="28"/>
        </w:rPr>
        <w:t xml:space="preserve"> </w:t>
      </w:r>
      <w:r>
        <w:rPr>
          <w:sz w:val="28"/>
        </w:rPr>
        <w:t>структури</w:t>
      </w:r>
      <w:r>
        <w:rPr>
          <w:spacing w:val="-4"/>
          <w:sz w:val="28"/>
        </w:rPr>
        <w:t xml:space="preserve"> </w:t>
      </w:r>
      <w:r>
        <w:rPr>
          <w:sz w:val="28"/>
        </w:rPr>
        <w:t>висловлювання.</w:t>
      </w:r>
    </w:p>
    <w:p w:rsidR="009C787B" w:rsidRDefault="00AE36E6">
      <w:pPr>
        <w:pStyle w:val="a5"/>
        <w:numPr>
          <w:ilvl w:val="0"/>
          <w:numId w:val="42"/>
        </w:numPr>
        <w:tabs>
          <w:tab w:val="left" w:pos="1382"/>
        </w:tabs>
        <w:spacing w:before="1"/>
        <w:ind w:right="358" w:firstLine="425"/>
        <w:jc w:val="both"/>
        <w:rPr>
          <w:sz w:val="28"/>
        </w:rPr>
      </w:pPr>
      <w:r>
        <w:rPr>
          <w:sz w:val="28"/>
        </w:rPr>
        <w:t>Композиційні помилки (порушення рубрикації тексту): послідовності й</w:t>
      </w:r>
      <w:r>
        <w:rPr>
          <w:spacing w:val="1"/>
          <w:sz w:val="28"/>
        </w:rPr>
        <w:t xml:space="preserve"> </w:t>
      </w:r>
      <w:r>
        <w:rPr>
          <w:sz w:val="28"/>
        </w:rPr>
        <w:t>пропорційності розташування складових частин, порушення норм оформлення</w:t>
      </w:r>
      <w:r>
        <w:rPr>
          <w:spacing w:val="1"/>
          <w:sz w:val="28"/>
        </w:rPr>
        <w:t xml:space="preserve"> </w:t>
      </w:r>
      <w:r>
        <w:rPr>
          <w:sz w:val="28"/>
        </w:rPr>
        <w:t>стор</w:t>
      </w:r>
      <w:r>
        <w:rPr>
          <w:sz w:val="28"/>
        </w:rPr>
        <w:t>інки, недотрмання абзаців, нумерації, членування на частини, оформлення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заголовків,</w:t>
      </w:r>
      <w:r>
        <w:rPr>
          <w:spacing w:val="-2"/>
          <w:sz w:val="28"/>
        </w:rPr>
        <w:t xml:space="preserve"> </w:t>
      </w:r>
      <w:r>
        <w:rPr>
          <w:sz w:val="28"/>
        </w:rPr>
        <w:t>підзаголовків,</w:t>
      </w:r>
      <w:r>
        <w:rPr>
          <w:spacing w:val="-2"/>
          <w:sz w:val="28"/>
        </w:rPr>
        <w:t xml:space="preserve"> </w:t>
      </w:r>
      <w:r>
        <w:rPr>
          <w:sz w:val="28"/>
        </w:rPr>
        <w:t>таблиць,</w:t>
      </w:r>
      <w:r>
        <w:rPr>
          <w:spacing w:val="-1"/>
          <w:sz w:val="28"/>
        </w:rPr>
        <w:t xml:space="preserve"> </w:t>
      </w:r>
      <w:r>
        <w:rPr>
          <w:sz w:val="28"/>
        </w:rPr>
        <w:t>покликань,</w:t>
      </w:r>
      <w:r>
        <w:rPr>
          <w:spacing w:val="-2"/>
          <w:sz w:val="28"/>
        </w:rPr>
        <w:t xml:space="preserve"> </w:t>
      </w:r>
      <w:r>
        <w:rPr>
          <w:sz w:val="28"/>
        </w:rPr>
        <w:t>літератури</w:t>
      </w:r>
      <w:r>
        <w:rPr>
          <w:spacing w:val="-1"/>
          <w:sz w:val="28"/>
        </w:rPr>
        <w:t xml:space="preserve"> </w:t>
      </w:r>
      <w:r>
        <w:rPr>
          <w:sz w:val="28"/>
        </w:rPr>
        <w:t>тощо.</w:t>
      </w:r>
    </w:p>
    <w:p w:rsidR="009C787B" w:rsidRDefault="00AE36E6">
      <w:pPr>
        <w:pStyle w:val="a5"/>
        <w:numPr>
          <w:ilvl w:val="0"/>
          <w:numId w:val="42"/>
        </w:numPr>
        <w:tabs>
          <w:tab w:val="left" w:pos="1382"/>
        </w:tabs>
        <w:spacing w:line="320" w:lineRule="exact"/>
        <w:ind w:left="1381"/>
        <w:jc w:val="both"/>
        <w:rPr>
          <w:sz w:val="28"/>
        </w:rPr>
      </w:pPr>
      <w:r>
        <w:rPr>
          <w:sz w:val="28"/>
        </w:rPr>
        <w:t>Копіювальні</w:t>
      </w:r>
      <w:r>
        <w:rPr>
          <w:spacing w:val="-4"/>
          <w:sz w:val="28"/>
        </w:rPr>
        <w:t xml:space="preserve"> </w:t>
      </w:r>
      <w:r>
        <w:rPr>
          <w:sz w:val="28"/>
        </w:rPr>
        <w:t>помилки</w:t>
      </w:r>
      <w:r>
        <w:rPr>
          <w:spacing w:val="-3"/>
          <w:sz w:val="28"/>
        </w:rPr>
        <w:t xml:space="preserve"> </w:t>
      </w:r>
      <w:r>
        <w:rPr>
          <w:sz w:val="28"/>
        </w:rPr>
        <w:t>(спотворення).</w:t>
      </w:r>
    </w:p>
    <w:p w:rsidR="009C787B" w:rsidRDefault="00AE36E6">
      <w:pPr>
        <w:pStyle w:val="a5"/>
        <w:numPr>
          <w:ilvl w:val="0"/>
          <w:numId w:val="42"/>
        </w:numPr>
        <w:tabs>
          <w:tab w:val="left" w:pos="1382"/>
        </w:tabs>
        <w:spacing w:line="242" w:lineRule="auto"/>
        <w:ind w:right="358" w:firstLine="425"/>
        <w:jc w:val="both"/>
        <w:rPr>
          <w:sz w:val="28"/>
        </w:rPr>
      </w:pPr>
      <w:r>
        <w:rPr>
          <w:sz w:val="28"/>
        </w:rPr>
        <w:t>Редакторський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висновок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мовну,</w:t>
      </w:r>
      <w:r>
        <w:rPr>
          <w:spacing w:val="1"/>
          <w:sz w:val="28"/>
        </w:rPr>
        <w:t xml:space="preserve"> </w:t>
      </w:r>
      <w:r>
        <w:rPr>
          <w:sz w:val="28"/>
        </w:rPr>
        <w:t>логічну,</w:t>
      </w:r>
      <w:r>
        <w:rPr>
          <w:spacing w:val="1"/>
          <w:sz w:val="28"/>
        </w:rPr>
        <w:t xml:space="preserve"> </w:t>
      </w:r>
      <w:r>
        <w:rPr>
          <w:sz w:val="28"/>
        </w:rPr>
        <w:t>комунікативну,</w:t>
      </w:r>
      <w:r>
        <w:rPr>
          <w:spacing w:val="1"/>
          <w:sz w:val="28"/>
        </w:rPr>
        <w:t xml:space="preserve"> </w:t>
      </w:r>
      <w:r>
        <w:rPr>
          <w:sz w:val="28"/>
        </w:rPr>
        <w:t>композиційну культуру</w:t>
      </w:r>
      <w:r>
        <w:rPr>
          <w:spacing w:val="1"/>
          <w:sz w:val="28"/>
        </w:rPr>
        <w:t xml:space="preserve"> </w:t>
      </w:r>
      <w:r>
        <w:rPr>
          <w:sz w:val="28"/>
        </w:rPr>
        <w:t>автора тексту.</w:t>
      </w:r>
    </w:p>
    <w:p w:rsidR="009C787B" w:rsidRDefault="00AE36E6">
      <w:pPr>
        <w:pStyle w:val="a3"/>
        <w:spacing w:line="317" w:lineRule="exact"/>
        <w:ind w:left="1098"/>
      </w:pPr>
      <w:r>
        <w:t>Студенти</w:t>
      </w:r>
      <w:r>
        <w:rPr>
          <w:spacing w:val="-3"/>
        </w:rPr>
        <w:t xml:space="preserve"> </w:t>
      </w:r>
      <w:r>
        <w:t>під</w:t>
      </w:r>
      <w:r>
        <w:rPr>
          <w:spacing w:val="-4"/>
        </w:rPr>
        <w:t xml:space="preserve"> </w:t>
      </w:r>
      <w:r>
        <w:t>час</w:t>
      </w:r>
      <w:r>
        <w:rPr>
          <w:spacing w:val="-2"/>
        </w:rPr>
        <w:t xml:space="preserve"> </w:t>
      </w:r>
      <w:r>
        <w:t>підготовки</w:t>
      </w:r>
      <w:r>
        <w:rPr>
          <w:spacing w:val="-3"/>
        </w:rPr>
        <w:t xml:space="preserve"> </w:t>
      </w:r>
      <w:r>
        <w:t>до</w:t>
      </w:r>
      <w:r>
        <w:rPr>
          <w:spacing w:val="-1"/>
        </w:rPr>
        <w:t xml:space="preserve"> </w:t>
      </w:r>
      <w:r>
        <w:t>заняття</w:t>
      </w:r>
      <w:r>
        <w:rPr>
          <w:spacing w:val="-5"/>
        </w:rPr>
        <w:t xml:space="preserve"> </w:t>
      </w:r>
      <w:r>
        <w:t>виконують</w:t>
      </w:r>
      <w:r>
        <w:rPr>
          <w:spacing w:val="-3"/>
        </w:rPr>
        <w:t xml:space="preserve"> </w:t>
      </w:r>
      <w:r>
        <w:t>такі</w:t>
      </w:r>
      <w:r>
        <w:rPr>
          <w:spacing w:val="-2"/>
        </w:rPr>
        <w:t xml:space="preserve"> </w:t>
      </w:r>
      <w:r>
        <w:t>практичні</w:t>
      </w:r>
      <w:r>
        <w:rPr>
          <w:spacing w:val="-1"/>
        </w:rPr>
        <w:t xml:space="preserve"> </w:t>
      </w:r>
      <w:r>
        <w:t>завдання:</w:t>
      </w:r>
    </w:p>
    <w:p w:rsidR="009C787B" w:rsidRDefault="00AE36E6">
      <w:pPr>
        <w:pStyle w:val="a5"/>
        <w:numPr>
          <w:ilvl w:val="0"/>
          <w:numId w:val="41"/>
        </w:numPr>
        <w:tabs>
          <w:tab w:val="left" w:pos="1379"/>
        </w:tabs>
        <w:ind w:right="360" w:firstLine="425"/>
        <w:jc w:val="both"/>
        <w:rPr>
          <w:sz w:val="28"/>
        </w:rPr>
      </w:pPr>
      <w:r>
        <w:rPr>
          <w:sz w:val="28"/>
        </w:rPr>
        <w:t>Підготуйтеся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редакторського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1"/>
          <w:sz w:val="28"/>
        </w:rPr>
        <w:t xml:space="preserve"> </w:t>
      </w:r>
      <w:r>
        <w:rPr>
          <w:sz w:val="28"/>
        </w:rPr>
        <w:t>текстів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поданою</w:t>
      </w:r>
      <w:r>
        <w:rPr>
          <w:spacing w:val="1"/>
          <w:sz w:val="28"/>
        </w:rPr>
        <w:t xml:space="preserve"> </w:t>
      </w:r>
      <w:r>
        <w:rPr>
          <w:sz w:val="28"/>
        </w:rPr>
        <w:t>вище</w:t>
      </w:r>
      <w:r>
        <w:rPr>
          <w:spacing w:val="1"/>
          <w:sz w:val="28"/>
        </w:rPr>
        <w:t xml:space="preserve"> </w:t>
      </w:r>
      <w:r>
        <w:rPr>
          <w:sz w:val="28"/>
        </w:rPr>
        <w:t>структурою.</w:t>
      </w:r>
    </w:p>
    <w:p w:rsidR="009C787B" w:rsidRDefault="00AE36E6">
      <w:pPr>
        <w:pStyle w:val="a5"/>
        <w:numPr>
          <w:ilvl w:val="0"/>
          <w:numId w:val="41"/>
        </w:numPr>
        <w:tabs>
          <w:tab w:val="left" w:pos="1379"/>
        </w:tabs>
        <w:ind w:right="358" w:firstLine="425"/>
        <w:jc w:val="both"/>
        <w:rPr>
          <w:sz w:val="28"/>
        </w:rPr>
      </w:pPr>
      <w:r>
        <w:rPr>
          <w:sz w:val="28"/>
        </w:rPr>
        <w:t>Для редакторського аналізу помилок оберіть медійну діяльність певного</w:t>
      </w:r>
      <w:r>
        <w:rPr>
          <w:spacing w:val="1"/>
          <w:sz w:val="28"/>
        </w:rPr>
        <w:t xml:space="preserve"> </w:t>
      </w:r>
      <w:r>
        <w:rPr>
          <w:sz w:val="28"/>
        </w:rPr>
        <w:t>політика,</w:t>
      </w:r>
      <w:r>
        <w:rPr>
          <w:spacing w:val="-2"/>
          <w:sz w:val="28"/>
        </w:rPr>
        <w:t xml:space="preserve"> </w:t>
      </w:r>
      <w:r>
        <w:rPr>
          <w:sz w:val="28"/>
        </w:rPr>
        <w:t>який</w:t>
      </w:r>
      <w:r>
        <w:rPr>
          <w:spacing w:val="-3"/>
          <w:sz w:val="28"/>
        </w:rPr>
        <w:t xml:space="preserve"> </w:t>
      </w:r>
      <w:r>
        <w:rPr>
          <w:sz w:val="28"/>
        </w:rPr>
        <w:t>опікується питаннями</w:t>
      </w:r>
      <w:r>
        <w:rPr>
          <w:spacing w:val="-3"/>
          <w:sz w:val="28"/>
        </w:rPr>
        <w:t xml:space="preserve"> </w:t>
      </w:r>
      <w:r>
        <w:rPr>
          <w:sz w:val="28"/>
        </w:rPr>
        <w:t>освіти.</w:t>
      </w:r>
    </w:p>
    <w:p w:rsidR="009C787B" w:rsidRDefault="00AE36E6">
      <w:pPr>
        <w:pStyle w:val="a5"/>
        <w:numPr>
          <w:ilvl w:val="1"/>
          <w:numId w:val="41"/>
        </w:numPr>
        <w:tabs>
          <w:tab w:val="left" w:pos="1590"/>
        </w:tabs>
        <w:ind w:right="355" w:firstLine="425"/>
        <w:jc w:val="both"/>
        <w:rPr>
          <w:sz w:val="28"/>
        </w:rPr>
      </w:pPr>
      <w:r>
        <w:rPr>
          <w:sz w:val="28"/>
        </w:rPr>
        <w:t>Дослідіть його публічну медійну діяльність: виступи в парламенті, у</w:t>
      </w:r>
      <w:r>
        <w:rPr>
          <w:spacing w:val="1"/>
          <w:sz w:val="28"/>
        </w:rPr>
        <w:t xml:space="preserve"> </w:t>
      </w:r>
      <w:r>
        <w:rPr>
          <w:sz w:val="28"/>
        </w:rPr>
        <w:t>громадських</w:t>
      </w:r>
      <w:r>
        <w:rPr>
          <w:spacing w:val="1"/>
          <w:sz w:val="28"/>
        </w:rPr>
        <w:t xml:space="preserve"> </w:t>
      </w:r>
      <w:r>
        <w:rPr>
          <w:sz w:val="28"/>
        </w:rPr>
        <w:t>місцях,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мас-медіа</w:t>
      </w:r>
      <w:r>
        <w:rPr>
          <w:spacing w:val="1"/>
          <w:sz w:val="28"/>
        </w:rPr>
        <w:t xml:space="preserve"> </w:t>
      </w:r>
      <w:r>
        <w:rPr>
          <w:sz w:val="28"/>
        </w:rPr>
        <w:t>(телебаченні,</w:t>
      </w:r>
      <w:r>
        <w:rPr>
          <w:spacing w:val="1"/>
          <w:sz w:val="28"/>
        </w:rPr>
        <w:t xml:space="preserve"> </w:t>
      </w:r>
      <w:r>
        <w:rPr>
          <w:sz w:val="28"/>
        </w:rPr>
        <w:t>радіо,</w:t>
      </w:r>
      <w:r>
        <w:rPr>
          <w:spacing w:val="1"/>
          <w:sz w:val="28"/>
        </w:rPr>
        <w:t xml:space="preserve"> </w:t>
      </w:r>
      <w:r>
        <w:rPr>
          <w:sz w:val="28"/>
        </w:rPr>
        <w:t>друкованих</w:t>
      </w:r>
      <w:r>
        <w:rPr>
          <w:spacing w:val="1"/>
          <w:sz w:val="28"/>
        </w:rPr>
        <w:t xml:space="preserve"> </w:t>
      </w:r>
      <w:r>
        <w:rPr>
          <w:sz w:val="28"/>
        </w:rPr>
        <w:t>медіа,</w:t>
      </w:r>
      <w:r>
        <w:rPr>
          <w:spacing w:val="1"/>
          <w:sz w:val="28"/>
        </w:rPr>
        <w:t xml:space="preserve"> </w:t>
      </w:r>
      <w:r>
        <w:rPr>
          <w:sz w:val="28"/>
        </w:rPr>
        <w:t>соціальних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мережах,</w:t>
      </w:r>
      <w:r>
        <w:rPr>
          <w:spacing w:val="1"/>
          <w:sz w:val="28"/>
        </w:rPr>
        <w:t xml:space="preserve"> </w:t>
      </w:r>
      <w:r>
        <w:rPr>
          <w:sz w:val="28"/>
        </w:rPr>
        <w:t>інтернет-сайтах).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Використовуйте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інформацію</w:t>
      </w:r>
      <w:r>
        <w:rPr>
          <w:spacing w:val="1"/>
          <w:sz w:val="28"/>
        </w:rPr>
        <w:t xml:space="preserve"> </w:t>
      </w:r>
      <w:r>
        <w:rPr>
          <w:sz w:val="28"/>
        </w:rPr>
        <w:t>різного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формату: блоги, </w:t>
      </w:r>
      <w:r>
        <w:rPr>
          <w:sz w:val="28"/>
        </w:rPr>
        <w:t>відео, новини, соціальні мережі тощо. Пригадайте схему «Моє</w:t>
      </w:r>
      <w:r>
        <w:rPr>
          <w:spacing w:val="1"/>
          <w:sz w:val="28"/>
        </w:rPr>
        <w:t xml:space="preserve"> </w:t>
      </w:r>
      <w:r>
        <w:rPr>
          <w:sz w:val="28"/>
        </w:rPr>
        <w:t>медіаполе».</w:t>
      </w:r>
    </w:p>
    <w:p w:rsidR="009C787B" w:rsidRDefault="00AE36E6">
      <w:pPr>
        <w:pStyle w:val="a5"/>
        <w:numPr>
          <w:ilvl w:val="1"/>
          <w:numId w:val="41"/>
        </w:numPr>
        <w:tabs>
          <w:tab w:val="left" w:pos="1588"/>
        </w:tabs>
        <w:ind w:right="357" w:firstLine="425"/>
        <w:jc w:val="both"/>
        <w:rPr>
          <w:sz w:val="28"/>
        </w:rPr>
      </w:pPr>
      <w:r>
        <w:rPr>
          <w:sz w:val="28"/>
        </w:rPr>
        <w:t>Проаналізуйте обрані Вами медіатексти, використовуючи всі подані в</w:t>
      </w:r>
      <w:r>
        <w:rPr>
          <w:spacing w:val="1"/>
          <w:sz w:val="28"/>
        </w:rPr>
        <w:t xml:space="preserve"> </w:t>
      </w:r>
      <w:r>
        <w:rPr>
          <w:sz w:val="28"/>
        </w:rPr>
        <w:t>робочій</w:t>
      </w:r>
      <w:r>
        <w:rPr>
          <w:spacing w:val="-1"/>
          <w:sz w:val="28"/>
        </w:rPr>
        <w:t xml:space="preserve"> </w:t>
      </w:r>
      <w:r>
        <w:rPr>
          <w:sz w:val="28"/>
        </w:rPr>
        <w:t>навчальній</w:t>
      </w:r>
      <w:r>
        <w:rPr>
          <w:spacing w:val="-3"/>
          <w:sz w:val="28"/>
        </w:rPr>
        <w:t xml:space="preserve"> </w:t>
      </w:r>
      <w:r>
        <w:rPr>
          <w:sz w:val="28"/>
        </w:rPr>
        <w:t>програмі</w:t>
      </w:r>
      <w:r>
        <w:rPr>
          <w:spacing w:val="1"/>
          <w:sz w:val="28"/>
        </w:rPr>
        <w:t xml:space="preserve"> </w:t>
      </w:r>
      <w:r>
        <w:rPr>
          <w:sz w:val="28"/>
        </w:rPr>
        <w:t>слайди,</w:t>
      </w:r>
      <w:r>
        <w:rPr>
          <w:spacing w:val="-1"/>
          <w:sz w:val="28"/>
        </w:rPr>
        <w:t xml:space="preserve"> </w:t>
      </w:r>
      <w:r>
        <w:rPr>
          <w:sz w:val="28"/>
        </w:rPr>
        <w:t>за</w:t>
      </w:r>
      <w:r>
        <w:rPr>
          <w:spacing w:val="-5"/>
          <w:sz w:val="28"/>
        </w:rPr>
        <w:t xml:space="preserve"> </w:t>
      </w:r>
      <w:r>
        <w:rPr>
          <w:sz w:val="28"/>
        </w:rPr>
        <w:t>схемою:</w:t>
      </w:r>
    </w:p>
    <w:p w:rsidR="009C787B" w:rsidRDefault="00AE36E6">
      <w:pPr>
        <w:pStyle w:val="a5"/>
        <w:numPr>
          <w:ilvl w:val="1"/>
          <w:numId w:val="51"/>
        </w:numPr>
        <w:tabs>
          <w:tab w:val="left" w:pos="1382"/>
        </w:tabs>
        <w:spacing w:before="1" w:line="322" w:lineRule="exact"/>
        <w:ind w:left="1381"/>
        <w:jc w:val="left"/>
        <w:rPr>
          <w:sz w:val="28"/>
        </w:rPr>
      </w:pPr>
      <w:r>
        <w:rPr>
          <w:sz w:val="28"/>
        </w:rPr>
        <w:t>автор</w:t>
      </w:r>
      <w:r>
        <w:rPr>
          <w:spacing w:val="-1"/>
          <w:sz w:val="28"/>
        </w:rPr>
        <w:t xml:space="preserve"> </w:t>
      </w:r>
      <w:r>
        <w:rPr>
          <w:sz w:val="28"/>
        </w:rPr>
        <w:t>тексту;</w:t>
      </w:r>
    </w:p>
    <w:p w:rsidR="009C787B" w:rsidRDefault="00AE36E6">
      <w:pPr>
        <w:pStyle w:val="a5"/>
        <w:numPr>
          <w:ilvl w:val="1"/>
          <w:numId w:val="51"/>
        </w:numPr>
        <w:tabs>
          <w:tab w:val="left" w:pos="1382"/>
        </w:tabs>
        <w:spacing w:line="322" w:lineRule="exact"/>
        <w:ind w:left="1381"/>
        <w:jc w:val="left"/>
        <w:rPr>
          <w:sz w:val="28"/>
        </w:rPr>
      </w:pPr>
      <w:r>
        <w:rPr>
          <w:sz w:val="28"/>
        </w:rPr>
        <w:t>тип</w:t>
      </w:r>
      <w:r>
        <w:rPr>
          <w:spacing w:val="-1"/>
          <w:sz w:val="28"/>
        </w:rPr>
        <w:t xml:space="preserve"> </w:t>
      </w:r>
      <w:r>
        <w:rPr>
          <w:sz w:val="28"/>
        </w:rPr>
        <w:t>контенту;</w:t>
      </w:r>
    </w:p>
    <w:p w:rsidR="009C787B" w:rsidRDefault="00AE36E6">
      <w:pPr>
        <w:pStyle w:val="a5"/>
        <w:numPr>
          <w:ilvl w:val="1"/>
          <w:numId w:val="51"/>
        </w:numPr>
        <w:tabs>
          <w:tab w:val="left" w:pos="1382"/>
        </w:tabs>
        <w:spacing w:line="322" w:lineRule="exact"/>
        <w:ind w:left="1381"/>
        <w:jc w:val="left"/>
        <w:rPr>
          <w:sz w:val="28"/>
        </w:rPr>
      </w:pPr>
      <w:r>
        <w:rPr>
          <w:sz w:val="28"/>
        </w:rPr>
        <w:t>цільова</w:t>
      </w:r>
      <w:r>
        <w:rPr>
          <w:spacing w:val="-7"/>
          <w:sz w:val="28"/>
        </w:rPr>
        <w:t xml:space="preserve"> </w:t>
      </w:r>
      <w:r>
        <w:rPr>
          <w:sz w:val="28"/>
        </w:rPr>
        <w:t>аудиторія;</w:t>
      </w:r>
    </w:p>
    <w:p w:rsidR="009C787B" w:rsidRDefault="00AE36E6">
      <w:pPr>
        <w:pStyle w:val="a5"/>
        <w:numPr>
          <w:ilvl w:val="1"/>
          <w:numId w:val="51"/>
        </w:numPr>
        <w:tabs>
          <w:tab w:val="left" w:pos="1382"/>
        </w:tabs>
        <w:spacing w:line="322" w:lineRule="exact"/>
        <w:ind w:left="1381"/>
        <w:jc w:val="left"/>
        <w:rPr>
          <w:sz w:val="28"/>
        </w:rPr>
      </w:pPr>
      <w:r>
        <w:rPr>
          <w:sz w:val="28"/>
        </w:rPr>
        <w:t>упередженість/неупередженість</w:t>
      </w:r>
      <w:r>
        <w:rPr>
          <w:spacing w:val="-8"/>
          <w:sz w:val="28"/>
        </w:rPr>
        <w:t xml:space="preserve"> </w:t>
      </w:r>
      <w:r>
        <w:rPr>
          <w:sz w:val="28"/>
        </w:rPr>
        <w:t>тексту;</w:t>
      </w:r>
    </w:p>
    <w:p w:rsidR="009C787B" w:rsidRDefault="00AE36E6">
      <w:pPr>
        <w:pStyle w:val="a5"/>
        <w:numPr>
          <w:ilvl w:val="1"/>
          <w:numId w:val="51"/>
        </w:numPr>
        <w:tabs>
          <w:tab w:val="left" w:pos="1382"/>
        </w:tabs>
        <w:spacing w:line="322" w:lineRule="exact"/>
        <w:ind w:left="1381"/>
        <w:jc w:val="left"/>
        <w:rPr>
          <w:sz w:val="28"/>
        </w:rPr>
      </w:pPr>
      <w:r>
        <w:rPr>
          <w:sz w:val="28"/>
        </w:rPr>
        <w:t>наявність/відсутність</w:t>
      </w:r>
      <w:r>
        <w:rPr>
          <w:spacing w:val="-7"/>
          <w:sz w:val="28"/>
        </w:rPr>
        <w:t xml:space="preserve"> </w:t>
      </w:r>
      <w:r>
        <w:rPr>
          <w:sz w:val="28"/>
        </w:rPr>
        <w:t>фейків;</w:t>
      </w:r>
    </w:p>
    <w:p w:rsidR="009C787B" w:rsidRDefault="00AE36E6">
      <w:pPr>
        <w:pStyle w:val="a5"/>
        <w:numPr>
          <w:ilvl w:val="1"/>
          <w:numId w:val="51"/>
        </w:numPr>
        <w:tabs>
          <w:tab w:val="left" w:pos="1382"/>
        </w:tabs>
        <w:ind w:left="1381"/>
        <w:jc w:val="left"/>
        <w:rPr>
          <w:sz w:val="28"/>
        </w:rPr>
      </w:pPr>
      <w:r>
        <w:rPr>
          <w:sz w:val="28"/>
        </w:rPr>
        <w:t>факти/судження;</w:t>
      </w:r>
    </w:p>
    <w:p w:rsidR="009C787B" w:rsidRDefault="00AE36E6">
      <w:pPr>
        <w:pStyle w:val="a5"/>
        <w:numPr>
          <w:ilvl w:val="1"/>
          <w:numId w:val="51"/>
        </w:numPr>
        <w:tabs>
          <w:tab w:val="left" w:pos="1382"/>
        </w:tabs>
        <w:spacing w:before="2" w:line="322" w:lineRule="exact"/>
        <w:ind w:left="1381"/>
        <w:jc w:val="left"/>
        <w:rPr>
          <w:sz w:val="28"/>
        </w:rPr>
      </w:pPr>
      <w:r>
        <w:rPr>
          <w:sz w:val="28"/>
        </w:rPr>
        <w:t>відсутність/наявність</w:t>
      </w:r>
      <w:r>
        <w:rPr>
          <w:spacing w:val="-8"/>
          <w:sz w:val="28"/>
        </w:rPr>
        <w:t xml:space="preserve"> </w:t>
      </w:r>
      <w:r>
        <w:rPr>
          <w:sz w:val="28"/>
        </w:rPr>
        <w:t>маніпуляції,</w:t>
      </w:r>
      <w:r>
        <w:rPr>
          <w:spacing w:val="-8"/>
          <w:sz w:val="28"/>
        </w:rPr>
        <w:t xml:space="preserve"> </w:t>
      </w:r>
      <w:r>
        <w:rPr>
          <w:sz w:val="28"/>
        </w:rPr>
        <w:t>пропаганди,</w:t>
      </w:r>
      <w:r>
        <w:rPr>
          <w:spacing w:val="-7"/>
          <w:sz w:val="28"/>
        </w:rPr>
        <w:t xml:space="preserve"> </w:t>
      </w:r>
      <w:r>
        <w:rPr>
          <w:sz w:val="28"/>
        </w:rPr>
        <w:t>дезінформації;</w:t>
      </w:r>
    </w:p>
    <w:p w:rsidR="009C787B" w:rsidRDefault="00AE36E6">
      <w:pPr>
        <w:pStyle w:val="a5"/>
        <w:numPr>
          <w:ilvl w:val="1"/>
          <w:numId w:val="51"/>
        </w:numPr>
        <w:tabs>
          <w:tab w:val="left" w:pos="1382"/>
          <w:tab w:val="left" w:pos="2931"/>
          <w:tab w:val="left" w:pos="5063"/>
          <w:tab w:val="left" w:pos="8008"/>
          <w:tab w:val="left" w:pos="8999"/>
        </w:tabs>
        <w:ind w:right="354" w:firstLine="425"/>
        <w:jc w:val="left"/>
        <w:rPr>
          <w:sz w:val="28"/>
        </w:rPr>
      </w:pPr>
      <w:r>
        <w:rPr>
          <w:sz w:val="28"/>
        </w:rPr>
        <w:t>соціальна</w:t>
      </w:r>
      <w:r>
        <w:rPr>
          <w:sz w:val="28"/>
        </w:rPr>
        <w:tab/>
        <w:t>толерантність:</w:t>
      </w:r>
      <w:r>
        <w:rPr>
          <w:sz w:val="28"/>
        </w:rPr>
        <w:tab/>
        <w:t>наявність/відсутність</w:t>
      </w:r>
      <w:r>
        <w:rPr>
          <w:sz w:val="28"/>
        </w:rPr>
        <w:tab/>
        <w:t>мови</w:t>
      </w:r>
      <w:r>
        <w:rPr>
          <w:sz w:val="28"/>
        </w:rPr>
        <w:tab/>
        <w:t>ворожнечі,</w:t>
      </w:r>
      <w:r>
        <w:rPr>
          <w:spacing w:val="-67"/>
          <w:sz w:val="28"/>
        </w:rPr>
        <w:t xml:space="preserve"> </w:t>
      </w:r>
      <w:r>
        <w:rPr>
          <w:sz w:val="28"/>
        </w:rPr>
        <w:t>наявність/відсутність</w:t>
      </w:r>
      <w:r>
        <w:rPr>
          <w:spacing w:val="-2"/>
          <w:sz w:val="28"/>
        </w:rPr>
        <w:t xml:space="preserve"> </w:t>
      </w:r>
      <w:r>
        <w:rPr>
          <w:sz w:val="28"/>
        </w:rPr>
        <w:t>етичних</w:t>
      </w:r>
      <w:r>
        <w:rPr>
          <w:spacing w:val="1"/>
          <w:sz w:val="28"/>
        </w:rPr>
        <w:t xml:space="preserve"> </w:t>
      </w:r>
      <w:r>
        <w:rPr>
          <w:sz w:val="28"/>
        </w:rPr>
        <w:t>норм,</w:t>
      </w:r>
      <w:r>
        <w:rPr>
          <w:spacing w:val="-2"/>
          <w:sz w:val="28"/>
        </w:rPr>
        <w:t xml:space="preserve"> </w:t>
      </w:r>
      <w:r>
        <w:rPr>
          <w:sz w:val="28"/>
        </w:rPr>
        <w:t>стереотипів</w:t>
      </w:r>
      <w:r>
        <w:rPr>
          <w:sz w:val="28"/>
        </w:rPr>
        <w:t>.</w:t>
      </w:r>
    </w:p>
    <w:p w:rsidR="009C787B" w:rsidRDefault="009C787B">
      <w:pPr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5"/>
        <w:numPr>
          <w:ilvl w:val="1"/>
          <w:numId w:val="41"/>
        </w:numPr>
        <w:tabs>
          <w:tab w:val="left" w:pos="1643"/>
        </w:tabs>
        <w:spacing w:before="89"/>
        <w:ind w:right="358" w:firstLine="425"/>
        <w:jc w:val="both"/>
        <w:rPr>
          <w:sz w:val="28"/>
        </w:rPr>
      </w:pPr>
      <w:r>
        <w:rPr>
          <w:sz w:val="28"/>
        </w:rPr>
        <w:t>Виконайте редакторський аналіз помилок двох медіатекстів обраного</w:t>
      </w:r>
      <w:r>
        <w:rPr>
          <w:spacing w:val="1"/>
          <w:sz w:val="28"/>
        </w:rPr>
        <w:t xml:space="preserve"> </w:t>
      </w:r>
      <w:r>
        <w:rPr>
          <w:sz w:val="28"/>
        </w:rPr>
        <w:t>Вами політика за поданою вище структурою редакторського аналізу помилок у</w:t>
      </w:r>
      <w:r>
        <w:rPr>
          <w:spacing w:val="1"/>
          <w:sz w:val="28"/>
        </w:rPr>
        <w:t xml:space="preserve"> </w:t>
      </w:r>
      <w:r>
        <w:rPr>
          <w:sz w:val="28"/>
        </w:rPr>
        <w:t>текстах.</w:t>
      </w:r>
    </w:p>
    <w:p w:rsidR="009C787B" w:rsidRDefault="00AE36E6">
      <w:pPr>
        <w:pStyle w:val="a5"/>
        <w:numPr>
          <w:ilvl w:val="1"/>
          <w:numId w:val="41"/>
        </w:numPr>
        <w:tabs>
          <w:tab w:val="left" w:pos="1588"/>
        </w:tabs>
        <w:spacing w:before="1" w:line="322" w:lineRule="exact"/>
        <w:ind w:left="1587" w:hanging="490"/>
        <w:jc w:val="both"/>
        <w:rPr>
          <w:sz w:val="28"/>
        </w:rPr>
      </w:pPr>
      <w:r>
        <w:rPr>
          <w:sz w:val="28"/>
        </w:rPr>
        <w:t>Пошук</w:t>
      </w:r>
      <w:r>
        <w:rPr>
          <w:spacing w:val="-7"/>
          <w:sz w:val="28"/>
        </w:rPr>
        <w:t xml:space="preserve"> </w:t>
      </w:r>
      <w:r>
        <w:rPr>
          <w:sz w:val="28"/>
        </w:rPr>
        <w:t>інформації</w:t>
      </w:r>
      <w:r>
        <w:rPr>
          <w:spacing w:val="-2"/>
          <w:sz w:val="28"/>
        </w:rPr>
        <w:t xml:space="preserve"> </w:t>
      </w:r>
      <w:r>
        <w:rPr>
          <w:sz w:val="28"/>
        </w:rPr>
        <w:t>проводьте</w:t>
      </w:r>
      <w:r>
        <w:rPr>
          <w:spacing w:val="-3"/>
          <w:sz w:val="28"/>
        </w:rPr>
        <w:t xml:space="preserve"> </w:t>
      </w:r>
      <w:r>
        <w:rPr>
          <w:sz w:val="28"/>
        </w:rPr>
        <w:t>ефективно:</w:t>
      </w:r>
    </w:p>
    <w:p w:rsidR="009C787B" w:rsidRDefault="00AE36E6">
      <w:pPr>
        <w:pStyle w:val="a5"/>
        <w:numPr>
          <w:ilvl w:val="1"/>
          <w:numId w:val="51"/>
        </w:numPr>
        <w:tabs>
          <w:tab w:val="left" w:pos="1310"/>
        </w:tabs>
        <w:ind w:right="356" w:firstLine="425"/>
        <w:rPr>
          <w:sz w:val="28"/>
        </w:rPr>
      </w:pPr>
      <w:r>
        <w:rPr>
          <w:sz w:val="28"/>
        </w:rPr>
        <w:t>використовуйте конкретні описові ключі слова для</w:t>
      </w:r>
      <w:r>
        <w:rPr>
          <w:sz w:val="28"/>
        </w:rPr>
        <w:t xml:space="preserve"> звуження пошуку та</w:t>
      </w:r>
      <w:r>
        <w:rPr>
          <w:spacing w:val="1"/>
          <w:sz w:val="28"/>
        </w:rPr>
        <w:t xml:space="preserve"> </w:t>
      </w:r>
      <w:r>
        <w:rPr>
          <w:sz w:val="28"/>
        </w:rPr>
        <w:t>одержання</w:t>
      </w:r>
      <w:r>
        <w:rPr>
          <w:spacing w:val="-1"/>
          <w:sz w:val="28"/>
        </w:rPr>
        <w:t xml:space="preserve"> </w:t>
      </w:r>
      <w:r>
        <w:rPr>
          <w:sz w:val="28"/>
        </w:rPr>
        <w:t>точніших</w:t>
      </w:r>
      <w:r>
        <w:rPr>
          <w:spacing w:val="1"/>
          <w:sz w:val="28"/>
        </w:rPr>
        <w:t xml:space="preserve"> </w:t>
      </w:r>
      <w:r>
        <w:rPr>
          <w:sz w:val="28"/>
        </w:rPr>
        <w:t>результатів;</w:t>
      </w:r>
    </w:p>
    <w:p w:rsidR="009C787B" w:rsidRDefault="00AE36E6">
      <w:pPr>
        <w:pStyle w:val="a5"/>
        <w:numPr>
          <w:ilvl w:val="1"/>
          <w:numId w:val="51"/>
        </w:numPr>
        <w:tabs>
          <w:tab w:val="left" w:pos="1262"/>
        </w:tabs>
        <w:spacing w:line="321" w:lineRule="exact"/>
        <w:ind w:left="1261" w:hanging="164"/>
        <w:rPr>
          <w:sz w:val="28"/>
        </w:rPr>
      </w:pPr>
      <w:r>
        <w:rPr>
          <w:sz w:val="28"/>
        </w:rPr>
        <w:t>використовуйте</w:t>
      </w:r>
      <w:r>
        <w:rPr>
          <w:spacing w:val="-5"/>
          <w:sz w:val="28"/>
        </w:rPr>
        <w:t xml:space="preserve"> </w:t>
      </w:r>
      <w:r>
        <w:rPr>
          <w:sz w:val="28"/>
        </w:rPr>
        <w:t>для</w:t>
      </w:r>
      <w:r>
        <w:rPr>
          <w:spacing w:val="-4"/>
          <w:sz w:val="28"/>
        </w:rPr>
        <w:t xml:space="preserve"> </w:t>
      </w:r>
      <w:r>
        <w:rPr>
          <w:sz w:val="28"/>
        </w:rPr>
        <w:t>пошуку</w:t>
      </w:r>
      <w:r>
        <w:rPr>
          <w:spacing w:val="-3"/>
          <w:sz w:val="28"/>
        </w:rPr>
        <w:t xml:space="preserve"> </w:t>
      </w:r>
      <w:r>
        <w:rPr>
          <w:sz w:val="28"/>
        </w:rPr>
        <w:t>синоніми;</w:t>
      </w:r>
    </w:p>
    <w:p w:rsidR="009C787B" w:rsidRDefault="00AE36E6">
      <w:pPr>
        <w:pStyle w:val="a5"/>
        <w:numPr>
          <w:ilvl w:val="1"/>
          <w:numId w:val="51"/>
        </w:numPr>
        <w:tabs>
          <w:tab w:val="left" w:pos="1346"/>
        </w:tabs>
        <w:spacing w:before="2"/>
        <w:ind w:right="358" w:firstLine="425"/>
        <w:rPr>
          <w:sz w:val="28"/>
        </w:rPr>
      </w:pPr>
      <w:r>
        <w:rPr>
          <w:sz w:val="28"/>
        </w:rPr>
        <w:t>використовуйте</w:t>
      </w:r>
      <w:r>
        <w:rPr>
          <w:spacing w:val="1"/>
          <w:sz w:val="28"/>
        </w:rPr>
        <w:t xml:space="preserve"> </w:t>
      </w:r>
      <w:r>
        <w:rPr>
          <w:sz w:val="28"/>
        </w:rPr>
        <w:t>символи</w:t>
      </w:r>
      <w:r>
        <w:rPr>
          <w:spacing w:val="1"/>
          <w:sz w:val="28"/>
        </w:rPr>
        <w:t xml:space="preserve"> </w:t>
      </w:r>
      <w:r>
        <w:rPr>
          <w:sz w:val="28"/>
        </w:rPr>
        <w:t>*,</w:t>
      </w:r>
      <w:r>
        <w:rPr>
          <w:spacing w:val="1"/>
          <w:sz w:val="28"/>
        </w:rPr>
        <w:t xml:space="preserve"> </w:t>
      </w:r>
      <w:r>
        <w:rPr>
          <w:sz w:val="28"/>
        </w:rPr>
        <w:t>«»,</w:t>
      </w:r>
      <w:r>
        <w:rPr>
          <w:spacing w:val="1"/>
          <w:sz w:val="28"/>
        </w:rPr>
        <w:t xml:space="preserve"> </w:t>
      </w:r>
      <w:r>
        <w:rPr>
          <w:sz w:val="28"/>
        </w:rPr>
        <w:t>&amp;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виділення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конкретних</w:t>
      </w:r>
      <w:r>
        <w:rPr>
          <w:spacing w:val="1"/>
          <w:sz w:val="28"/>
        </w:rPr>
        <w:t xml:space="preserve"> </w:t>
      </w:r>
      <w:r>
        <w:rPr>
          <w:sz w:val="28"/>
        </w:rPr>
        <w:t>слів</w:t>
      </w:r>
      <w:r>
        <w:rPr>
          <w:spacing w:val="1"/>
          <w:sz w:val="28"/>
        </w:rPr>
        <w:t xml:space="preserve"> </w:t>
      </w:r>
      <w:r>
        <w:rPr>
          <w:sz w:val="28"/>
        </w:rPr>
        <w:t>або</w:t>
      </w:r>
      <w:r>
        <w:rPr>
          <w:spacing w:val="1"/>
          <w:sz w:val="28"/>
        </w:rPr>
        <w:t xml:space="preserve"> </w:t>
      </w:r>
      <w:r>
        <w:rPr>
          <w:sz w:val="28"/>
        </w:rPr>
        <w:t>висловів;</w:t>
      </w:r>
    </w:p>
    <w:p w:rsidR="009C787B" w:rsidRDefault="00AE36E6">
      <w:pPr>
        <w:pStyle w:val="a5"/>
        <w:numPr>
          <w:ilvl w:val="1"/>
          <w:numId w:val="51"/>
        </w:numPr>
        <w:tabs>
          <w:tab w:val="left" w:pos="1300"/>
        </w:tabs>
        <w:ind w:right="346" w:firstLine="425"/>
        <w:rPr>
          <w:sz w:val="28"/>
        </w:rPr>
      </w:pPr>
      <w:r>
        <w:rPr>
          <w:sz w:val="28"/>
        </w:rPr>
        <w:t>зосереджуйте увагу на типах доменів URL: .com = компанія, .gov = веб-</w:t>
      </w:r>
      <w:r>
        <w:rPr>
          <w:spacing w:val="1"/>
          <w:sz w:val="28"/>
        </w:rPr>
        <w:t xml:space="preserve"> </w:t>
      </w:r>
      <w:r>
        <w:rPr>
          <w:sz w:val="28"/>
        </w:rPr>
        <w:t>сайт</w:t>
      </w:r>
      <w:r>
        <w:rPr>
          <w:spacing w:val="-2"/>
          <w:sz w:val="28"/>
        </w:rPr>
        <w:t xml:space="preserve"> </w:t>
      </w:r>
      <w:r>
        <w:rPr>
          <w:sz w:val="28"/>
        </w:rPr>
        <w:t>державного органу,</w:t>
      </w:r>
      <w:r>
        <w:rPr>
          <w:spacing w:val="-2"/>
          <w:sz w:val="28"/>
        </w:rPr>
        <w:t xml:space="preserve"> </w:t>
      </w:r>
      <w:r>
        <w:rPr>
          <w:sz w:val="28"/>
        </w:rPr>
        <w:t>.edu =</w:t>
      </w:r>
      <w:r>
        <w:rPr>
          <w:spacing w:val="-2"/>
          <w:sz w:val="28"/>
        </w:rPr>
        <w:t xml:space="preserve"> </w:t>
      </w:r>
      <w:r>
        <w:rPr>
          <w:sz w:val="28"/>
        </w:rPr>
        <w:t>навчальна</w:t>
      </w:r>
      <w:r>
        <w:rPr>
          <w:spacing w:val="-1"/>
          <w:sz w:val="28"/>
        </w:rPr>
        <w:t xml:space="preserve"> </w:t>
      </w:r>
      <w:r>
        <w:rPr>
          <w:sz w:val="28"/>
        </w:rPr>
        <w:t>установа,</w:t>
      </w:r>
      <w:r>
        <w:rPr>
          <w:spacing w:val="-2"/>
          <w:sz w:val="28"/>
        </w:rPr>
        <w:t xml:space="preserve"> </w:t>
      </w:r>
      <w:r>
        <w:rPr>
          <w:sz w:val="28"/>
        </w:rPr>
        <w:t>.org =</w:t>
      </w:r>
      <w:r>
        <w:rPr>
          <w:spacing w:val="-5"/>
          <w:sz w:val="28"/>
        </w:rPr>
        <w:t xml:space="preserve"> </w:t>
      </w:r>
      <w:r>
        <w:rPr>
          <w:sz w:val="28"/>
        </w:rPr>
        <w:t>організація;</w:t>
      </w:r>
    </w:p>
    <w:p w:rsidR="009C787B" w:rsidRDefault="00AE36E6">
      <w:pPr>
        <w:pStyle w:val="a5"/>
        <w:numPr>
          <w:ilvl w:val="1"/>
          <w:numId w:val="51"/>
        </w:numPr>
        <w:tabs>
          <w:tab w:val="left" w:pos="1387"/>
        </w:tabs>
        <w:ind w:right="358" w:firstLine="425"/>
        <w:jc w:val="left"/>
        <w:rPr>
          <w:sz w:val="28"/>
        </w:rPr>
      </w:pPr>
      <w:r>
        <w:rPr>
          <w:sz w:val="28"/>
        </w:rPr>
        <w:t>чітко</w:t>
      </w:r>
      <w:r>
        <w:rPr>
          <w:spacing w:val="51"/>
          <w:sz w:val="28"/>
        </w:rPr>
        <w:t xml:space="preserve"> </w:t>
      </w:r>
      <w:r>
        <w:rPr>
          <w:sz w:val="28"/>
        </w:rPr>
        <w:t>визначайте</w:t>
      </w:r>
      <w:r>
        <w:rPr>
          <w:spacing w:val="48"/>
          <w:sz w:val="28"/>
        </w:rPr>
        <w:t xml:space="preserve"> </w:t>
      </w:r>
      <w:r>
        <w:rPr>
          <w:sz w:val="28"/>
        </w:rPr>
        <w:t>формат</w:t>
      </w:r>
      <w:r>
        <w:rPr>
          <w:spacing w:val="48"/>
          <w:sz w:val="28"/>
        </w:rPr>
        <w:t xml:space="preserve"> </w:t>
      </w:r>
      <w:r>
        <w:rPr>
          <w:sz w:val="28"/>
        </w:rPr>
        <w:t>інформації</w:t>
      </w:r>
      <w:r>
        <w:rPr>
          <w:spacing w:val="51"/>
          <w:sz w:val="28"/>
        </w:rPr>
        <w:t xml:space="preserve"> </w:t>
      </w:r>
      <w:r>
        <w:rPr>
          <w:sz w:val="28"/>
        </w:rPr>
        <w:t>(блог,</w:t>
      </w:r>
      <w:r>
        <w:rPr>
          <w:spacing w:val="50"/>
          <w:sz w:val="28"/>
        </w:rPr>
        <w:t xml:space="preserve"> </w:t>
      </w:r>
      <w:r>
        <w:rPr>
          <w:sz w:val="28"/>
        </w:rPr>
        <w:t>відео,</w:t>
      </w:r>
      <w:r>
        <w:rPr>
          <w:spacing w:val="50"/>
          <w:sz w:val="28"/>
        </w:rPr>
        <w:t xml:space="preserve"> </w:t>
      </w:r>
      <w:r>
        <w:rPr>
          <w:sz w:val="28"/>
        </w:rPr>
        <w:t>новини,</w:t>
      </w:r>
      <w:r>
        <w:rPr>
          <w:spacing w:val="50"/>
          <w:sz w:val="28"/>
        </w:rPr>
        <w:t xml:space="preserve"> </w:t>
      </w:r>
      <w:r>
        <w:rPr>
          <w:sz w:val="28"/>
        </w:rPr>
        <w:t>соціальні</w:t>
      </w:r>
      <w:r>
        <w:rPr>
          <w:spacing w:val="-67"/>
          <w:sz w:val="28"/>
        </w:rPr>
        <w:t xml:space="preserve"> </w:t>
      </w:r>
      <w:r>
        <w:rPr>
          <w:sz w:val="28"/>
        </w:rPr>
        <w:t>мережі);</w:t>
      </w:r>
    </w:p>
    <w:p w:rsidR="009C787B" w:rsidRDefault="00AE36E6">
      <w:pPr>
        <w:pStyle w:val="a5"/>
        <w:numPr>
          <w:ilvl w:val="1"/>
          <w:numId w:val="51"/>
        </w:numPr>
        <w:tabs>
          <w:tab w:val="left" w:pos="1262"/>
        </w:tabs>
        <w:spacing w:line="321" w:lineRule="exact"/>
        <w:ind w:left="1261" w:hanging="164"/>
        <w:jc w:val="left"/>
        <w:rPr>
          <w:sz w:val="28"/>
        </w:rPr>
      </w:pPr>
      <w:r>
        <w:rPr>
          <w:sz w:val="28"/>
        </w:rPr>
        <w:t>використовуйте</w:t>
      </w:r>
      <w:r>
        <w:rPr>
          <w:spacing w:val="-4"/>
          <w:sz w:val="28"/>
        </w:rPr>
        <w:t xml:space="preserve"> </w:t>
      </w:r>
      <w:r>
        <w:rPr>
          <w:sz w:val="28"/>
        </w:rPr>
        <w:t>якомога</w:t>
      </w:r>
      <w:r>
        <w:rPr>
          <w:spacing w:val="-4"/>
          <w:sz w:val="28"/>
        </w:rPr>
        <w:t xml:space="preserve"> </w:t>
      </w:r>
      <w:r>
        <w:rPr>
          <w:sz w:val="28"/>
        </w:rPr>
        <w:t>більше</w:t>
      </w:r>
      <w:r>
        <w:rPr>
          <w:spacing w:val="-4"/>
          <w:sz w:val="28"/>
        </w:rPr>
        <w:t xml:space="preserve"> </w:t>
      </w:r>
      <w:r>
        <w:rPr>
          <w:sz w:val="28"/>
        </w:rPr>
        <w:t>джерел</w:t>
      </w:r>
      <w:r>
        <w:rPr>
          <w:spacing w:val="-5"/>
          <w:sz w:val="28"/>
        </w:rPr>
        <w:t xml:space="preserve"> </w:t>
      </w:r>
      <w:r>
        <w:rPr>
          <w:sz w:val="28"/>
        </w:rPr>
        <w:t>інформації.</w:t>
      </w:r>
    </w:p>
    <w:p w:rsidR="009C787B" w:rsidRDefault="00AE36E6">
      <w:pPr>
        <w:pStyle w:val="a5"/>
        <w:numPr>
          <w:ilvl w:val="1"/>
          <w:numId w:val="41"/>
        </w:numPr>
        <w:tabs>
          <w:tab w:val="left" w:pos="1624"/>
        </w:tabs>
        <w:spacing w:before="1"/>
        <w:ind w:right="358" w:firstLine="425"/>
        <w:rPr>
          <w:sz w:val="28"/>
        </w:rPr>
      </w:pPr>
      <w:r>
        <w:rPr>
          <w:sz w:val="28"/>
        </w:rPr>
        <w:t>Переглядаючи</w:t>
      </w:r>
      <w:r>
        <w:rPr>
          <w:spacing w:val="30"/>
          <w:sz w:val="28"/>
        </w:rPr>
        <w:t xml:space="preserve"> </w:t>
      </w:r>
      <w:r>
        <w:rPr>
          <w:sz w:val="28"/>
        </w:rPr>
        <w:t>телевізійні</w:t>
      </w:r>
      <w:r>
        <w:rPr>
          <w:spacing w:val="29"/>
          <w:sz w:val="28"/>
        </w:rPr>
        <w:t xml:space="preserve"> </w:t>
      </w:r>
      <w:r>
        <w:rPr>
          <w:sz w:val="28"/>
        </w:rPr>
        <w:t>передачі</w:t>
      </w:r>
      <w:r>
        <w:rPr>
          <w:spacing w:val="31"/>
          <w:sz w:val="28"/>
        </w:rPr>
        <w:t xml:space="preserve"> </w:t>
      </w:r>
      <w:r>
        <w:rPr>
          <w:sz w:val="28"/>
        </w:rPr>
        <w:t>з</w:t>
      </w:r>
      <w:r>
        <w:rPr>
          <w:spacing w:val="31"/>
          <w:sz w:val="28"/>
        </w:rPr>
        <w:t xml:space="preserve"> </w:t>
      </w:r>
      <w:r>
        <w:rPr>
          <w:sz w:val="28"/>
        </w:rPr>
        <w:t>участю</w:t>
      </w:r>
      <w:r>
        <w:rPr>
          <w:spacing w:val="31"/>
          <w:sz w:val="28"/>
        </w:rPr>
        <w:t xml:space="preserve"> </w:t>
      </w:r>
      <w:r>
        <w:rPr>
          <w:sz w:val="28"/>
        </w:rPr>
        <w:t>вибраного</w:t>
      </w:r>
      <w:r>
        <w:rPr>
          <w:spacing w:val="33"/>
          <w:sz w:val="28"/>
        </w:rPr>
        <w:t xml:space="preserve"> </w:t>
      </w:r>
      <w:r>
        <w:rPr>
          <w:sz w:val="28"/>
        </w:rPr>
        <w:t>вами</w:t>
      </w:r>
      <w:r>
        <w:rPr>
          <w:spacing w:val="32"/>
          <w:sz w:val="28"/>
        </w:rPr>
        <w:t xml:space="preserve"> </w:t>
      </w:r>
      <w:r>
        <w:rPr>
          <w:sz w:val="28"/>
        </w:rPr>
        <w:t>політика,</w:t>
      </w:r>
      <w:r>
        <w:rPr>
          <w:spacing w:val="-67"/>
          <w:sz w:val="28"/>
        </w:rPr>
        <w:t xml:space="preserve"> </w:t>
      </w:r>
      <w:r>
        <w:rPr>
          <w:sz w:val="28"/>
        </w:rPr>
        <w:t>аналізуйте:</w:t>
      </w:r>
    </w:p>
    <w:p w:rsidR="009C787B" w:rsidRDefault="00AE36E6">
      <w:pPr>
        <w:pStyle w:val="a5"/>
        <w:numPr>
          <w:ilvl w:val="1"/>
          <w:numId w:val="51"/>
        </w:numPr>
        <w:tabs>
          <w:tab w:val="left" w:pos="1310"/>
        </w:tabs>
        <w:ind w:right="358" w:firstLine="425"/>
        <w:jc w:val="left"/>
        <w:rPr>
          <w:sz w:val="28"/>
        </w:rPr>
      </w:pPr>
      <w:r>
        <w:rPr>
          <w:sz w:val="28"/>
        </w:rPr>
        <w:t>хто</w:t>
      </w:r>
      <w:r>
        <w:rPr>
          <w:spacing w:val="44"/>
          <w:sz w:val="28"/>
        </w:rPr>
        <w:t xml:space="preserve"> </w:t>
      </w:r>
      <w:r>
        <w:rPr>
          <w:sz w:val="28"/>
        </w:rPr>
        <w:t>власник</w:t>
      </w:r>
      <w:r>
        <w:rPr>
          <w:spacing w:val="44"/>
          <w:sz w:val="28"/>
        </w:rPr>
        <w:t xml:space="preserve"> </w:t>
      </w:r>
      <w:r>
        <w:rPr>
          <w:sz w:val="28"/>
        </w:rPr>
        <w:t>каналу</w:t>
      </w:r>
      <w:r>
        <w:rPr>
          <w:spacing w:val="45"/>
          <w:sz w:val="28"/>
        </w:rPr>
        <w:t xml:space="preserve"> </w:t>
      </w:r>
      <w:r>
        <w:rPr>
          <w:sz w:val="28"/>
        </w:rPr>
        <w:t>і</w:t>
      </w:r>
      <w:r>
        <w:rPr>
          <w:spacing w:val="46"/>
          <w:sz w:val="28"/>
        </w:rPr>
        <w:t xml:space="preserve"> </w:t>
      </w:r>
      <w:r>
        <w:rPr>
          <w:sz w:val="28"/>
        </w:rPr>
        <w:t>чому</w:t>
      </w:r>
      <w:r>
        <w:rPr>
          <w:spacing w:val="45"/>
          <w:sz w:val="28"/>
        </w:rPr>
        <w:t xml:space="preserve"> </w:t>
      </w:r>
      <w:r>
        <w:rPr>
          <w:sz w:val="28"/>
        </w:rPr>
        <w:t>саме</w:t>
      </w:r>
      <w:r>
        <w:rPr>
          <w:spacing w:val="44"/>
          <w:sz w:val="28"/>
        </w:rPr>
        <w:t xml:space="preserve"> </w:t>
      </w:r>
      <w:r>
        <w:rPr>
          <w:sz w:val="28"/>
        </w:rPr>
        <w:t>на</w:t>
      </w:r>
      <w:r>
        <w:rPr>
          <w:spacing w:val="45"/>
          <w:sz w:val="28"/>
        </w:rPr>
        <w:t xml:space="preserve"> </w:t>
      </w:r>
      <w:r>
        <w:rPr>
          <w:sz w:val="28"/>
        </w:rPr>
        <w:t>ньому</w:t>
      </w:r>
      <w:r>
        <w:rPr>
          <w:spacing w:val="45"/>
          <w:sz w:val="28"/>
        </w:rPr>
        <w:t xml:space="preserve"> </w:t>
      </w:r>
      <w:r>
        <w:rPr>
          <w:sz w:val="28"/>
        </w:rPr>
        <w:t>виступає</w:t>
      </w:r>
      <w:r>
        <w:rPr>
          <w:spacing w:val="44"/>
          <w:sz w:val="28"/>
        </w:rPr>
        <w:t xml:space="preserve"> </w:t>
      </w:r>
      <w:r>
        <w:rPr>
          <w:sz w:val="28"/>
        </w:rPr>
        <w:t>політик</w:t>
      </w:r>
      <w:r>
        <w:rPr>
          <w:spacing w:val="46"/>
          <w:sz w:val="28"/>
        </w:rPr>
        <w:t xml:space="preserve"> </w:t>
      </w:r>
      <w:r>
        <w:rPr>
          <w:sz w:val="28"/>
        </w:rPr>
        <w:t>(пригадайте</w:t>
      </w:r>
      <w:r>
        <w:rPr>
          <w:spacing w:val="-67"/>
          <w:sz w:val="28"/>
        </w:rPr>
        <w:t xml:space="preserve"> </w:t>
      </w:r>
      <w:r>
        <w:rPr>
          <w:sz w:val="28"/>
        </w:rPr>
        <w:t>табл.</w:t>
      </w:r>
      <w:r>
        <w:rPr>
          <w:spacing w:val="-2"/>
          <w:sz w:val="28"/>
        </w:rPr>
        <w:t xml:space="preserve"> </w:t>
      </w:r>
      <w:r>
        <w:rPr>
          <w:sz w:val="28"/>
        </w:rPr>
        <w:t>«Власники</w:t>
      </w:r>
      <w:r>
        <w:rPr>
          <w:spacing w:val="1"/>
          <w:sz w:val="28"/>
        </w:rPr>
        <w:t xml:space="preserve"> </w:t>
      </w:r>
      <w:r>
        <w:rPr>
          <w:sz w:val="28"/>
        </w:rPr>
        <w:t>медіа»);</w:t>
      </w:r>
    </w:p>
    <w:p w:rsidR="009C787B" w:rsidRDefault="00AE36E6">
      <w:pPr>
        <w:pStyle w:val="a5"/>
        <w:numPr>
          <w:ilvl w:val="1"/>
          <w:numId w:val="51"/>
        </w:numPr>
        <w:tabs>
          <w:tab w:val="left" w:pos="1279"/>
        </w:tabs>
        <w:ind w:right="357" w:firstLine="425"/>
        <w:jc w:val="left"/>
        <w:rPr>
          <w:sz w:val="28"/>
        </w:rPr>
      </w:pPr>
      <w:r>
        <w:rPr>
          <w:sz w:val="28"/>
        </w:rPr>
        <w:t>чи</w:t>
      </w:r>
      <w:r>
        <w:rPr>
          <w:spacing w:val="15"/>
          <w:sz w:val="28"/>
        </w:rPr>
        <w:t xml:space="preserve"> </w:t>
      </w:r>
      <w:r>
        <w:rPr>
          <w:sz w:val="28"/>
        </w:rPr>
        <w:t>є</w:t>
      </w:r>
      <w:r>
        <w:rPr>
          <w:spacing w:val="14"/>
          <w:sz w:val="28"/>
        </w:rPr>
        <w:t xml:space="preserve"> </w:t>
      </w:r>
      <w:r>
        <w:rPr>
          <w:sz w:val="28"/>
        </w:rPr>
        <w:t>політик</w:t>
      </w:r>
      <w:r>
        <w:rPr>
          <w:spacing w:val="14"/>
          <w:sz w:val="28"/>
        </w:rPr>
        <w:t xml:space="preserve"> </w:t>
      </w:r>
      <w:r>
        <w:rPr>
          <w:sz w:val="28"/>
        </w:rPr>
        <w:t>справжнім</w:t>
      </w:r>
      <w:r>
        <w:rPr>
          <w:spacing w:val="15"/>
          <w:sz w:val="28"/>
        </w:rPr>
        <w:t xml:space="preserve"> </w:t>
      </w:r>
      <w:r>
        <w:rPr>
          <w:sz w:val="28"/>
        </w:rPr>
        <w:t>експертом</w:t>
      </w:r>
      <w:r>
        <w:rPr>
          <w:spacing w:val="11"/>
          <w:sz w:val="28"/>
        </w:rPr>
        <w:t xml:space="preserve"> </w:t>
      </w:r>
      <w:r>
        <w:rPr>
          <w:sz w:val="28"/>
        </w:rPr>
        <w:t>у</w:t>
      </w:r>
      <w:r>
        <w:rPr>
          <w:spacing w:val="16"/>
          <w:sz w:val="28"/>
        </w:rPr>
        <w:t xml:space="preserve"> </w:t>
      </w:r>
      <w:r>
        <w:rPr>
          <w:sz w:val="28"/>
        </w:rPr>
        <w:t>питаннях</w:t>
      </w:r>
      <w:r>
        <w:rPr>
          <w:spacing w:val="16"/>
          <w:sz w:val="28"/>
        </w:rPr>
        <w:t xml:space="preserve"> </w:t>
      </w:r>
      <w:r>
        <w:rPr>
          <w:sz w:val="28"/>
        </w:rPr>
        <w:t>освіти</w:t>
      </w:r>
      <w:r>
        <w:rPr>
          <w:spacing w:val="14"/>
          <w:sz w:val="28"/>
        </w:rPr>
        <w:t xml:space="preserve"> </w:t>
      </w:r>
      <w:r>
        <w:rPr>
          <w:sz w:val="28"/>
        </w:rPr>
        <w:t>та</w:t>
      </w:r>
      <w:r>
        <w:rPr>
          <w:spacing w:val="14"/>
          <w:sz w:val="28"/>
        </w:rPr>
        <w:t xml:space="preserve"> </w:t>
      </w:r>
      <w:r>
        <w:rPr>
          <w:sz w:val="28"/>
        </w:rPr>
        <w:t>інших</w:t>
      </w:r>
      <w:r>
        <w:rPr>
          <w:spacing w:val="13"/>
          <w:sz w:val="28"/>
        </w:rPr>
        <w:t xml:space="preserve"> </w:t>
      </w:r>
      <w:r>
        <w:rPr>
          <w:sz w:val="28"/>
        </w:rPr>
        <w:t>проблемах,</w:t>
      </w:r>
      <w:r>
        <w:rPr>
          <w:spacing w:val="-67"/>
          <w:sz w:val="28"/>
        </w:rPr>
        <w:t xml:space="preserve"> </w:t>
      </w:r>
      <w:r>
        <w:rPr>
          <w:sz w:val="28"/>
        </w:rPr>
        <w:t>які він коментує;</w:t>
      </w:r>
    </w:p>
    <w:p w:rsidR="009C787B" w:rsidRDefault="00AE36E6">
      <w:pPr>
        <w:pStyle w:val="a5"/>
        <w:numPr>
          <w:ilvl w:val="1"/>
          <w:numId w:val="51"/>
        </w:numPr>
        <w:tabs>
          <w:tab w:val="left" w:pos="1334"/>
        </w:tabs>
        <w:spacing w:before="1"/>
        <w:ind w:right="355" w:firstLine="425"/>
        <w:jc w:val="left"/>
        <w:rPr>
          <w:sz w:val="28"/>
        </w:rPr>
      </w:pPr>
      <w:r>
        <w:rPr>
          <w:sz w:val="28"/>
        </w:rPr>
        <w:t>чи</w:t>
      </w:r>
      <w:r>
        <w:rPr>
          <w:spacing w:val="1"/>
          <w:sz w:val="28"/>
        </w:rPr>
        <w:t xml:space="preserve"> </w:t>
      </w:r>
      <w:r>
        <w:rPr>
          <w:sz w:val="28"/>
        </w:rPr>
        <w:t>можна,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де</w:t>
      </w:r>
      <w:r>
        <w:rPr>
          <w:spacing w:val="1"/>
          <w:sz w:val="28"/>
        </w:rPr>
        <w:t xml:space="preserve"> </w:t>
      </w:r>
      <w:r>
        <w:rPr>
          <w:sz w:val="28"/>
        </w:rPr>
        <w:t>перевірити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інформацію,</w:t>
      </w:r>
      <w:r>
        <w:rPr>
          <w:spacing w:val="1"/>
          <w:sz w:val="28"/>
        </w:rPr>
        <w:t xml:space="preserve"> </w:t>
      </w:r>
      <w:r>
        <w:rPr>
          <w:sz w:val="28"/>
        </w:rPr>
        <w:t>джерела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інформації,</w:t>
      </w:r>
      <w:r>
        <w:rPr>
          <w:spacing w:val="1"/>
          <w:sz w:val="28"/>
        </w:rPr>
        <w:t xml:space="preserve"> </w:t>
      </w:r>
      <w:r>
        <w:rPr>
          <w:sz w:val="28"/>
        </w:rPr>
        <w:t>подію,</w:t>
      </w:r>
      <w:r>
        <w:rPr>
          <w:spacing w:val="-67"/>
          <w:sz w:val="28"/>
        </w:rPr>
        <w:t xml:space="preserve"> </w:t>
      </w:r>
      <w:r>
        <w:rPr>
          <w:sz w:val="28"/>
        </w:rPr>
        <w:t>матеріали</w:t>
      </w:r>
      <w:r>
        <w:rPr>
          <w:spacing w:val="-1"/>
          <w:sz w:val="28"/>
        </w:rPr>
        <w:t xml:space="preserve"> </w:t>
      </w:r>
      <w:r>
        <w:rPr>
          <w:sz w:val="28"/>
        </w:rPr>
        <w:t>тощо,</w:t>
      </w:r>
      <w:r>
        <w:rPr>
          <w:spacing w:val="-1"/>
          <w:sz w:val="28"/>
        </w:rPr>
        <w:t xml:space="preserve"> </w:t>
      </w:r>
      <w:r>
        <w:rPr>
          <w:sz w:val="28"/>
        </w:rPr>
        <w:t>про</w:t>
      </w:r>
      <w:r>
        <w:rPr>
          <w:spacing w:val="-1"/>
          <w:sz w:val="28"/>
        </w:rPr>
        <w:t xml:space="preserve"> </w:t>
      </w:r>
      <w:r>
        <w:rPr>
          <w:sz w:val="28"/>
        </w:rPr>
        <w:t>які</w:t>
      </w:r>
      <w:r>
        <w:rPr>
          <w:spacing w:val="1"/>
          <w:sz w:val="28"/>
        </w:rPr>
        <w:t xml:space="preserve"> </w:t>
      </w:r>
      <w:r>
        <w:rPr>
          <w:sz w:val="28"/>
        </w:rPr>
        <w:t>говорить</w:t>
      </w:r>
      <w:r>
        <w:rPr>
          <w:spacing w:val="-1"/>
          <w:sz w:val="28"/>
        </w:rPr>
        <w:t xml:space="preserve"> </w:t>
      </w:r>
      <w:r>
        <w:rPr>
          <w:sz w:val="28"/>
        </w:rPr>
        <w:t>політик;</w:t>
      </w:r>
    </w:p>
    <w:p w:rsidR="009C787B" w:rsidRDefault="00AE36E6">
      <w:pPr>
        <w:pStyle w:val="a5"/>
        <w:numPr>
          <w:ilvl w:val="1"/>
          <w:numId w:val="51"/>
        </w:numPr>
        <w:tabs>
          <w:tab w:val="left" w:pos="1331"/>
        </w:tabs>
        <w:spacing w:line="321" w:lineRule="exact"/>
        <w:ind w:left="1330" w:hanging="233"/>
        <w:jc w:val="left"/>
        <w:rPr>
          <w:sz w:val="28"/>
        </w:rPr>
      </w:pPr>
      <w:r>
        <w:rPr>
          <w:sz w:val="28"/>
        </w:rPr>
        <w:t>чи</w:t>
      </w:r>
      <w:r>
        <w:rPr>
          <w:spacing w:val="64"/>
          <w:sz w:val="28"/>
        </w:rPr>
        <w:t xml:space="preserve"> </w:t>
      </w:r>
      <w:r>
        <w:rPr>
          <w:sz w:val="28"/>
        </w:rPr>
        <w:t>апелюють</w:t>
      </w:r>
      <w:r>
        <w:rPr>
          <w:spacing w:val="64"/>
          <w:sz w:val="28"/>
        </w:rPr>
        <w:t xml:space="preserve"> </w:t>
      </w:r>
      <w:r>
        <w:rPr>
          <w:sz w:val="28"/>
        </w:rPr>
        <w:t>його</w:t>
      </w:r>
      <w:r>
        <w:rPr>
          <w:spacing w:val="67"/>
          <w:sz w:val="28"/>
        </w:rPr>
        <w:t xml:space="preserve"> </w:t>
      </w:r>
      <w:r>
        <w:rPr>
          <w:sz w:val="28"/>
        </w:rPr>
        <w:t>виступи</w:t>
      </w:r>
      <w:r>
        <w:rPr>
          <w:spacing w:val="64"/>
          <w:sz w:val="28"/>
        </w:rPr>
        <w:t xml:space="preserve"> </w:t>
      </w:r>
      <w:r>
        <w:rPr>
          <w:sz w:val="28"/>
        </w:rPr>
        <w:t>до</w:t>
      </w:r>
      <w:r>
        <w:rPr>
          <w:spacing w:val="67"/>
          <w:sz w:val="28"/>
        </w:rPr>
        <w:t xml:space="preserve"> </w:t>
      </w:r>
      <w:r>
        <w:rPr>
          <w:sz w:val="28"/>
        </w:rPr>
        <w:t>ваших</w:t>
      </w:r>
      <w:r>
        <w:rPr>
          <w:spacing w:val="66"/>
          <w:sz w:val="28"/>
        </w:rPr>
        <w:t xml:space="preserve"> </w:t>
      </w:r>
      <w:r>
        <w:rPr>
          <w:sz w:val="28"/>
        </w:rPr>
        <w:t>емоцій</w:t>
      </w:r>
      <w:r>
        <w:rPr>
          <w:spacing w:val="67"/>
          <w:sz w:val="28"/>
        </w:rPr>
        <w:t xml:space="preserve"> </w:t>
      </w:r>
      <w:r>
        <w:rPr>
          <w:sz w:val="28"/>
        </w:rPr>
        <w:t>і</w:t>
      </w:r>
      <w:r>
        <w:rPr>
          <w:spacing w:val="64"/>
          <w:sz w:val="28"/>
        </w:rPr>
        <w:t xml:space="preserve"> </w:t>
      </w:r>
      <w:r>
        <w:rPr>
          <w:sz w:val="28"/>
        </w:rPr>
        <w:t>яких</w:t>
      </w:r>
      <w:r>
        <w:rPr>
          <w:spacing w:val="67"/>
          <w:sz w:val="28"/>
        </w:rPr>
        <w:t xml:space="preserve"> </w:t>
      </w:r>
      <w:r>
        <w:rPr>
          <w:sz w:val="28"/>
        </w:rPr>
        <w:t>саме</w:t>
      </w:r>
      <w:r>
        <w:rPr>
          <w:spacing w:val="66"/>
          <w:sz w:val="28"/>
        </w:rPr>
        <w:t xml:space="preserve"> </w:t>
      </w:r>
      <w:r>
        <w:rPr>
          <w:sz w:val="28"/>
        </w:rPr>
        <w:t>(перегляньте</w:t>
      </w:r>
    </w:p>
    <w:p w:rsidR="009C787B" w:rsidRDefault="00AE36E6">
      <w:pPr>
        <w:pStyle w:val="a3"/>
        <w:spacing w:line="322" w:lineRule="exact"/>
        <w:jc w:val="left"/>
      </w:pPr>
      <w:r>
        <w:t>«Колесо</w:t>
      </w:r>
      <w:r>
        <w:rPr>
          <w:spacing w:val="-6"/>
        </w:rPr>
        <w:t xml:space="preserve"> </w:t>
      </w:r>
      <w:r>
        <w:t>емоцій»).</w:t>
      </w:r>
    </w:p>
    <w:p w:rsidR="009C787B" w:rsidRDefault="00AE36E6">
      <w:pPr>
        <w:pStyle w:val="a3"/>
        <w:ind w:right="356" w:firstLine="425"/>
      </w:pPr>
      <w:r>
        <w:t>Таким чином, інтеграційний підхід до впровадження проєкту IREX "Вивчай</w:t>
      </w:r>
      <w:r>
        <w:rPr>
          <w:spacing w:val="1"/>
        </w:rPr>
        <w:t xml:space="preserve"> </w:t>
      </w:r>
      <w:r>
        <w:t xml:space="preserve">та розрізняй: інфомедійна грамотність», </w:t>
      </w:r>
      <w:r>
        <w:t>зокрема в курс «Типологія помилок»,</w:t>
      </w:r>
      <w:r>
        <w:rPr>
          <w:spacing w:val="1"/>
        </w:rPr>
        <w:t xml:space="preserve"> </w:t>
      </w:r>
      <w:r>
        <w:t>дозволить</w:t>
      </w:r>
      <w:r>
        <w:rPr>
          <w:spacing w:val="1"/>
        </w:rPr>
        <w:t xml:space="preserve"> </w:t>
      </w:r>
      <w:r>
        <w:t>покращити</w:t>
      </w:r>
      <w:r>
        <w:rPr>
          <w:spacing w:val="1"/>
        </w:rPr>
        <w:t xml:space="preserve"> </w:t>
      </w:r>
      <w:r>
        <w:t>якість</w:t>
      </w:r>
      <w:r>
        <w:rPr>
          <w:spacing w:val="1"/>
        </w:rPr>
        <w:t xml:space="preserve"> </w:t>
      </w:r>
      <w:r>
        <w:t>підготовки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компетентностей</w:t>
      </w:r>
      <w:r>
        <w:rPr>
          <w:spacing w:val="1"/>
        </w:rPr>
        <w:t xml:space="preserve"> </w:t>
      </w:r>
      <w:r>
        <w:t>майбутніх</w:t>
      </w:r>
      <w:r>
        <w:rPr>
          <w:spacing w:val="1"/>
        </w:rPr>
        <w:t xml:space="preserve"> </w:t>
      </w:r>
      <w:r>
        <w:t>філологів,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саме:</w:t>
      </w:r>
      <w:r>
        <w:rPr>
          <w:spacing w:val="1"/>
        </w:rPr>
        <w:t xml:space="preserve"> </w:t>
      </w:r>
      <w:r>
        <w:t>критичне</w:t>
      </w:r>
      <w:r>
        <w:rPr>
          <w:spacing w:val="1"/>
        </w:rPr>
        <w:t xml:space="preserve"> </w:t>
      </w:r>
      <w:r>
        <w:t>мислення,</w:t>
      </w:r>
      <w:r>
        <w:rPr>
          <w:spacing w:val="1"/>
        </w:rPr>
        <w:t xml:space="preserve"> </w:t>
      </w:r>
      <w:r>
        <w:t>інфомедійну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візуальну</w:t>
      </w:r>
      <w:r>
        <w:rPr>
          <w:spacing w:val="1"/>
        </w:rPr>
        <w:t xml:space="preserve"> </w:t>
      </w:r>
      <w:r>
        <w:t>грамотність, соціальну толерантність, стійкість до впливів тощо. Перспективу</w:t>
      </w:r>
      <w:r>
        <w:rPr>
          <w:spacing w:val="1"/>
        </w:rPr>
        <w:t xml:space="preserve"> </w:t>
      </w:r>
      <w:r>
        <w:t>вбачаємо в окресленні інтеграційних можливостей проєкту з іншими темами</w:t>
      </w:r>
      <w:r>
        <w:rPr>
          <w:spacing w:val="1"/>
        </w:rPr>
        <w:t xml:space="preserve"> </w:t>
      </w:r>
      <w:r>
        <w:t>курсу «Типологія помилок».</w:t>
      </w:r>
    </w:p>
    <w:p w:rsidR="009C787B" w:rsidRDefault="009C787B">
      <w:pPr>
        <w:pStyle w:val="a3"/>
        <w:spacing w:before="10"/>
        <w:ind w:left="0"/>
        <w:jc w:val="left"/>
        <w:rPr>
          <w:sz w:val="27"/>
        </w:rPr>
      </w:pPr>
    </w:p>
    <w:p w:rsidR="009C787B" w:rsidRDefault="00AE36E6">
      <w:pPr>
        <w:pStyle w:val="3"/>
        <w:spacing w:line="240" w:lineRule="auto"/>
      </w:pPr>
      <w:r>
        <w:t>Список</w:t>
      </w:r>
      <w:r>
        <w:rPr>
          <w:spacing w:val="-3"/>
        </w:rPr>
        <w:t xml:space="preserve"> </w:t>
      </w:r>
      <w:r>
        <w:t>літератури</w:t>
      </w:r>
    </w:p>
    <w:p w:rsidR="009C787B" w:rsidRDefault="00AE36E6">
      <w:pPr>
        <w:pStyle w:val="a5"/>
        <w:numPr>
          <w:ilvl w:val="0"/>
          <w:numId w:val="40"/>
        </w:numPr>
        <w:tabs>
          <w:tab w:val="left" w:pos="1468"/>
        </w:tabs>
        <w:spacing w:before="3"/>
        <w:ind w:right="350" w:firstLine="425"/>
        <w:jc w:val="both"/>
        <w:rPr>
          <w:sz w:val="28"/>
        </w:rPr>
      </w:pPr>
      <w:r>
        <w:rPr>
          <w:sz w:val="28"/>
        </w:rPr>
        <w:t>Медіаосвіта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70"/>
          <w:sz w:val="28"/>
        </w:rPr>
        <w:t xml:space="preserve"> </w:t>
      </w:r>
      <w:r>
        <w:rPr>
          <w:sz w:val="28"/>
        </w:rPr>
        <w:t>медіаграмотність:</w:t>
      </w:r>
      <w:r>
        <w:rPr>
          <w:spacing w:val="70"/>
          <w:sz w:val="28"/>
        </w:rPr>
        <w:t xml:space="preserve"> </w:t>
      </w:r>
      <w:r>
        <w:rPr>
          <w:sz w:val="28"/>
        </w:rPr>
        <w:t>підручник/</w:t>
      </w:r>
      <w:r>
        <w:rPr>
          <w:spacing w:val="70"/>
          <w:sz w:val="28"/>
        </w:rPr>
        <w:t xml:space="preserve"> </w:t>
      </w:r>
      <w:r>
        <w:rPr>
          <w:sz w:val="28"/>
        </w:rPr>
        <w:t>ред.-упор.</w:t>
      </w:r>
      <w:r>
        <w:rPr>
          <w:spacing w:val="70"/>
          <w:sz w:val="28"/>
        </w:rPr>
        <w:t xml:space="preserve"> </w:t>
      </w:r>
      <w:r>
        <w:rPr>
          <w:sz w:val="28"/>
        </w:rPr>
        <w:t>В.</w:t>
      </w:r>
      <w:r>
        <w:rPr>
          <w:spacing w:val="70"/>
          <w:sz w:val="28"/>
        </w:rPr>
        <w:t xml:space="preserve"> </w:t>
      </w:r>
      <w:r>
        <w:rPr>
          <w:sz w:val="28"/>
        </w:rPr>
        <w:t>Ф.</w:t>
      </w:r>
      <w:r>
        <w:rPr>
          <w:spacing w:val="70"/>
          <w:sz w:val="28"/>
        </w:rPr>
        <w:t xml:space="preserve"> </w:t>
      </w:r>
      <w:r>
        <w:rPr>
          <w:sz w:val="28"/>
        </w:rPr>
        <w:t>Іванов,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-2"/>
          <w:sz w:val="28"/>
        </w:rPr>
        <w:t xml:space="preserve"> </w:t>
      </w:r>
      <w:r>
        <w:rPr>
          <w:sz w:val="28"/>
        </w:rPr>
        <w:t>В.</w:t>
      </w:r>
      <w:r>
        <w:rPr>
          <w:spacing w:val="-3"/>
          <w:sz w:val="28"/>
        </w:rPr>
        <w:t xml:space="preserve"> </w:t>
      </w:r>
      <w:r>
        <w:rPr>
          <w:sz w:val="28"/>
        </w:rPr>
        <w:t>Волошенюк;</w:t>
      </w:r>
      <w:r>
        <w:rPr>
          <w:spacing w:val="-2"/>
          <w:sz w:val="28"/>
        </w:rPr>
        <w:t xml:space="preserve"> </w:t>
      </w:r>
      <w:r>
        <w:rPr>
          <w:sz w:val="28"/>
        </w:rPr>
        <w:t>наук.</w:t>
      </w:r>
      <w:r>
        <w:rPr>
          <w:spacing w:val="-5"/>
          <w:sz w:val="28"/>
        </w:rPr>
        <w:t xml:space="preserve"> </w:t>
      </w:r>
      <w:r>
        <w:rPr>
          <w:sz w:val="28"/>
        </w:rPr>
        <w:t>ред.</w:t>
      </w:r>
      <w:r>
        <w:rPr>
          <w:spacing w:val="-1"/>
          <w:sz w:val="28"/>
        </w:rPr>
        <w:t xml:space="preserve"> </w:t>
      </w:r>
      <w:r>
        <w:rPr>
          <w:sz w:val="28"/>
        </w:rPr>
        <w:t>В.</w:t>
      </w:r>
      <w:r>
        <w:rPr>
          <w:spacing w:val="-3"/>
          <w:sz w:val="28"/>
        </w:rPr>
        <w:t xml:space="preserve"> </w:t>
      </w:r>
      <w:r>
        <w:rPr>
          <w:sz w:val="28"/>
        </w:rPr>
        <w:t>В.</w:t>
      </w:r>
      <w:r>
        <w:rPr>
          <w:spacing w:val="-2"/>
          <w:sz w:val="28"/>
        </w:rPr>
        <w:t xml:space="preserve"> </w:t>
      </w:r>
      <w:r>
        <w:rPr>
          <w:sz w:val="28"/>
        </w:rPr>
        <w:t>Різун.</w:t>
      </w:r>
      <w:r>
        <w:rPr>
          <w:spacing w:val="-2"/>
          <w:sz w:val="28"/>
        </w:rPr>
        <w:t xml:space="preserve"> </w:t>
      </w:r>
      <w:r>
        <w:rPr>
          <w:sz w:val="28"/>
        </w:rPr>
        <w:t>Київ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-2"/>
          <w:sz w:val="28"/>
        </w:rPr>
        <w:t xml:space="preserve"> </w:t>
      </w:r>
      <w:r>
        <w:rPr>
          <w:sz w:val="28"/>
        </w:rPr>
        <w:t>Центр</w:t>
      </w:r>
      <w:r>
        <w:rPr>
          <w:spacing w:val="-1"/>
          <w:sz w:val="28"/>
        </w:rPr>
        <w:t xml:space="preserve"> </w:t>
      </w:r>
      <w:r>
        <w:rPr>
          <w:sz w:val="28"/>
        </w:rPr>
        <w:t>вільної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преси,</w:t>
      </w:r>
      <w:r>
        <w:rPr>
          <w:spacing w:val="-2"/>
          <w:sz w:val="28"/>
        </w:rPr>
        <w:t xml:space="preserve"> </w:t>
      </w:r>
      <w:r>
        <w:rPr>
          <w:sz w:val="28"/>
        </w:rPr>
        <w:t>2012.</w:t>
      </w:r>
    </w:p>
    <w:p w:rsidR="009C787B" w:rsidRDefault="00AE36E6">
      <w:pPr>
        <w:pStyle w:val="a5"/>
        <w:numPr>
          <w:ilvl w:val="0"/>
          <w:numId w:val="40"/>
        </w:numPr>
        <w:tabs>
          <w:tab w:val="left" w:pos="1429"/>
        </w:tabs>
        <w:ind w:right="358" w:firstLine="425"/>
        <w:jc w:val="both"/>
        <w:rPr>
          <w:sz w:val="28"/>
        </w:rPr>
      </w:pPr>
      <w:r>
        <w:rPr>
          <w:sz w:val="28"/>
        </w:rPr>
        <w:t>Фаріон І. Мовна норма: знищення, пошук, віднова (культура мовлення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публічних людей.</w:t>
      </w:r>
      <w:r>
        <w:rPr>
          <w:spacing w:val="-2"/>
          <w:sz w:val="28"/>
        </w:rPr>
        <w:t xml:space="preserve"> </w:t>
      </w:r>
      <w:r>
        <w:rPr>
          <w:sz w:val="28"/>
        </w:rPr>
        <w:t>Івано-Франківськ :</w:t>
      </w:r>
      <w:r>
        <w:rPr>
          <w:spacing w:val="-1"/>
          <w:sz w:val="28"/>
        </w:rPr>
        <w:t xml:space="preserve"> </w:t>
      </w:r>
      <w:r>
        <w:rPr>
          <w:sz w:val="28"/>
        </w:rPr>
        <w:t>Місто</w:t>
      </w:r>
      <w:r>
        <w:rPr>
          <w:spacing w:val="1"/>
          <w:sz w:val="28"/>
        </w:rPr>
        <w:t xml:space="preserve"> </w:t>
      </w:r>
      <w:r>
        <w:rPr>
          <w:sz w:val="28"/>
        </w:rPr>
        <w:t>НВ,</w:t>
      </w:r>
      <w:r>
        <w:rPr>
          <w:spacing w:val="-3"/>
          <w:sz w:val="28"/>
        </w:rPr>
        <w:t xml:space="preserve"> </w:t>
      </w:r>
      <w:r>
        <w:rPr>
          <w:sz w:val="28"/>
        </w:rPr>
        <w:t>2013.</w:t>
      </w:r>
      <w:r>
        <w:rPr>
          <w:spacing w:val="-1"/>
          <w:sz w:val="28"/>
        </w:rPr>
        <w:t xml:space="preserve"> </w:t>
      </w:r>
      <w:r>
        <w:rPr>
          <w:sz w:val="28"/>
        </w:rPr>
        <w:t>332 с.</w:t>
      </w:r>
    </w:p>
    <w:p w:rsidR="009C787B" w:rsidRDefault="00AE36E6">
      <w:pPr>
        <w:pStyle w:val="a5"/>
        <w:numPr>
          <w:ilvl w:val="0"/>
          <w:numId w:val="40"/>
        </w:numPr>
        <w:tabs>
          <w:tab w:val="left" w:pos="1396"/>
        </w:tabs>
        <w:ind w:right="358" w:firstLine="425"/>
        <w:jc w:val="both"/>
        <w:rPr>
          <w:sz w:val="28"/>
        </w:rPr>
      </w:pPr>
      <w:r>
        <w:rPr>
          <w:sz w:val="28"/>
        </w:rPr>
        <w:t>Герман В., Громової Н. Культура української мови: навчальний посібник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студентів</w:t>
      </w:r>
      <w:r>
        <w:rPr>
          <w:spacing w:val="1"/>
          <w:sz w:val="28"/>
        </w:rPr>
        <w:t xml:space="preserve"> </w:t>
      </w:r>
      <w:r>
        <w:rPr>
          <w:sz w:val="28"/>
        </w:rPr>
        <w:t>філологічних</w:t>
      </w:r>
      <w:r>
        <w:rPr>
          <w:spacing w:val="1"/>
          <w:sz w:val="28"/>
        </w:rPr>
        <w:t xml:space="preserve"> </w:t>
      </w:r>
      <w:r>
        <w:rPr>
          <w:sz w:val="28"/>
        </w:rPr>
        <w:t>(гуманітарних)</w:t>
      </w:r>
      <w:r>
        <w:rPr>
          <w:spacing w:val="1"/>
          <w:sz w:val="28"/>
        </w:rPr>
        <w:t xml:space="preserve"> </w:t>
      </w:r>
      <w:r>
        <w:rPr>
          <w:sz w:val="28"/>
        </w:rPr>
        <w:t>факультетів</w:t>
      </w:r>
      <w:r>
        <w:rPr>
          <w:spacing w:val="1"/>
          <w:sz w:val="28"/>
        </w:rPr>
        <w:t xml:space="preserve"> </w:t>
      </w:r>
      <w:r>
        <w:rPr>
          <w:sz w:val="28"/>
        </w:rPr>
        <w:t>вищих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закладів.</w:t>
      </w:r>
      <w:r>
        <w:rPr>
          <w:spacing w:val="-2"/>
          <w:sz w:val="28"/>
        </w:rPr>
        <w:t xml:space="preserve"> </w:t>
      </w:r>
      <w:r>
        <w:rPr>
          <w:sz w:val="28"/>
        </w:rPr>
        <w:t>Суми : Сум ДПУ</w:t>
      </w:r>
      <w:r>
        <w:rPr>
          <w:spacing w:val="69"/>
          <w:sz w:val="28"/>
        </w:rPr>
        <w:t xml:space="preserve"> </w:t>
      </w:r>
      <w:r>
        <w:rPr>
          <w:sz w:val="28"/>
        </w:rPr>
        <w:t>ім.</w:t>
      </w:r>
      <w:r>
        <w:rPr>
          <w:spacing w:val="-2"/>
          <w:sz w:val="28"/>
        </w:rPr>
        <w:t xml:space="preserve"> </w:t>
      </w:r>
      <w:r>
        <w:rPr>
          <w:sz w:val="28"/>
        </w:rPr>
        <w:t>А.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Макаренка,</w:t>
      </w:r>
      <w:r>
        <w:rPr>
          <w:spacing w:val="-1"/>
          <w:sz w:val="28"/>
        </w:rPr>
        <w:t xml:space="preserve"> </w:t>
      </w:r>
      <w:r>
        <w:rPr>
          <w:sz w:val="28"/>
        </w:rPr>
        <w:t>2014.</w:t>
      </w:r>
      <w:r>
        <w:rPr>
          <w:spacing w:val="-1"/>
          <w:sz w:val="28"/>
        </w:rPr>
        <w:t xml:space="preserve"> </w:t>
      </w:r>
      <w:r>
        <w:rPr>
          <w:sz w:val="28"/>
        </w:rPr>
        <w:t>376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9C787B" w:rsidRDefault="00AE36E6">
      <w:pPr>
        <w:pStyle w:val="a5"/>
        <w:numPr>
          <w:ilvl w:val="0"/>
          <w:numId w:val="40"/>
        </w:numPr>
        <w:tabs>
          <w:tab w:val="left" w:pos="1400"/>
        </w:tabs>
        <w:ind w:right="358" w:firstLine="425"/>
        <w:jc w:val="both"/>
        <w:rPr>
          <w:sz w:val="28"/>
        </w:rPr>
      </w:pPr>
      <w:r>
        <w:rPr>
          <w:sz w:val="28"/>
        </w:rPr>
        <w:t>Задорожня І. Т., Кузнецова Т. В. Медіаосвіта. Енциклопедія освіти / гол.</w:t>
      </w:r>
      <w:r>
        <w:rPr>
          <w:spacing w:val="1"/>
          <w:sz w:val="28"/>
        </w:rPr>
        <w:t xml:space="preserve"> </w:t>
      </w:r>
      <w:r>
        <w:rPr>
          <w:sz w:val="28"/>
        </w:rPr>
        <w:t>ред.</w:t>
      </w:r>
      <w:r>
        <w:rPr>
          <w:spacing w:val="68"/>
          <w:sz w:val="28"/>
        </w:rPr>
        <w:t xml:space="preserve"> </w:t>
      </w:r>
      <w:r>
        <w:rPr>
          <w:sz w:val="28"/>
        </w:rPr>
        <w:t>В.</w:t>
      </w:r>
      <w:r>
        <w:rPr>
          <w:spacing w:val="-2"/>
          <w:sz w:val="28"/>
        </w:rPr>
        <w:t xml:space="preserve"> </w:t>
      </w:r>
      <w:r>
        <w:rPr>
          <w:sz w:val="28"/>
        </w:rPr>
        <w:t>Г.</w:t>
      </w:r>
      <w:r>
        <w:rPr>
          <w:spacing w:val="-1"/>
          <w:sz w:val="28"/>
        </w:rPr>
        <w:t xml:space="preserve"> </w:t>
      </w:r>
      <w:r>
        <w:rPr>
          <w:sz w:val="28"/>
        </w:rPr>
        <w:t>Кремінь.</w:t>
      </w:r>
      <w:r>
        <w:rPr>
          <w:spacing w:val="-4"/>
          <w:sz w:val="28"/>
        </w:rPr>
        <w:t xml:space="preserve"> </w:t>
      </w:r>
      <w:r>
        <w:rPr>
          <w:sz w:val="28"/>
        </w:rPr>
        <w:t>Київ</w:t>
      </w:r>
      <w:r>
        <w:rPr>
          <w:spacing w:val="-4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Юрінком Інтер,</w:t>
      </w:r>
      <w:r>
        <w:rPr>
          <w:spacing w:val="-2"/>
          <w:sz w:val="28"/>
        </w:rPr>
        <w:t xml:space="preserve"> </w:t>
      </w:r>
      <w:r>
        <w:rPr>
          <w:sz w:val="28"/>
        </w:rPr>
        <w:t>2008.</w:t>
      </w:r>
    </w:p>
    <w:p w:rsidR="009C787B" w:rsidRDefault="009C787B">
      <w:pPr>
        <w:jc w:val="both"/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8"/>
        <w:ind w:left="0"/>
        <w:jc w:val="left"/>
        <w:rPr>
          <w:sz w:val="16"/>
        </w:rPr>
      </w:pPr>
    </w:p>
    <w:p w:rsidR="009C787B" w:rsidRDefault="00AE36E6">
      <w:pPr>
        <w:pStyle w:val="1"/>
        <w:ind w:left="1549" w:right="1155" w:firstLine="362"/>
      </w:pPr>
      <w:bookmarkStart w:id="33" w:name="_bookmark32"/>
      <w:bookmarkEnd w:id="33"/>
      <w:r>
        <w:t>СТРАТЕГІЧНА ПЕРСПЕКТИВА РОЗРОБКИ</w:t>
      </w:r>
      <w:r>
        <w:rPr>
          <w:spacing w:val="-87"/>
        </w:rPr>
        <w:t xml:space="preserve"> </w:t>
      </w:r>
      <w:r>
        <w:t>СИСТЕМИ</w:t>
      </w:r>
      <w:r>
        <w:rPr>
          <w:spacing w:val="-5"/>
        </w:rPr>
        <w:t xml:space="preserve"> </w:t>
      </w:r>
      <w:r>
        <w:t>ПРЕЦЕДЕНТНОЇ</w:t>
      </w:r>
      <w:r>
        <w:rPr>
          <w:spacing w:val="-5"/>
        </w:rPr>
        <w:t xml:space="preserve"> </w:t>
      </w:r>
      <w:r>
        <w:t>КОНСОЛІДАЦІЇ</w:t>
      </w:r>
    </w:p>
    <w:p w:rsidR="009C787B" w:rsidRDefault="00AE36E6">
      <w:pPr>
        <w:ind w:left="2019" w:right="694" w:hanging="996"/>
        <w:rPr>
          <w:b/>
          <w:sz w:val="36"/>
        </w:rPr>
      </w:pPr>
      <w:r>
        <w:rPr>
          <w:b/>
          <w:sz w:val="36"/>
        </w:rPr>
        <w:t>МЕХАНІЗМІВ МЕТОДИЧНОЇ СЛУЖБИ В УМОВАХ</w:t>
      </w:r>
      <w:r>
        <w:rPr>
          <w:b/>
          <w:spacing w:val="-87"/>
          <w:sz w:val="36"/>
        </w:rPr>
        <w:t xml:space="preserve"> </w:t>
      </w:r>
      <w:r>
        <w:rPr>
          <w:b/>
          <w:sz w:val="36"/>
        </w:rPr>
        <w:t>ДЕЦЕНТРАЛІЗАЦІЇ</w:t>
      </w:r>
      <w:r>
        <w:rPr>
          <w:b/>
          <w:spacing w:val="-3"/>
          <w:sz w:val="36"/>
        </w:rPr>
        <w:t xml:space="preserve"> </w:t>
      </w:r>
      <w:r>
        <w:rPr>
          <w:b/>
          <w:sz w:val="36"/>
        </w:rPr>
        <w:t>ОСВІТИ В УКРАЇНІ</w:t>
      </w:r>
    </w:p>
    <w:p w:rsidR="009C787B" w:rsidRDefault="009C787B">
      <w:pPr>
        <w:pStyle w:val="a3"/>
        <w:ind w:left="0"/>
        <w:jc w:val="left"/>
        <w:rPr>
          <w:b/>
          <w:sz w:val="32"/>
        </w:rPr>
      </w:pPr>
    </w:p>
    <w:p w:rsidR="009C787B" w:rsidRDefault="00AE36E6">
      <w:pPr>
        <w:pStyle w:val="a3"/>
        <w:spacing w:before="1"/>
        <w:ind w:left="5377" w:right="350" w:firstLine="374"/>
        <w:jc w:val="right"/>
      </w:pPr>
      <w:r>
        <w:rPr>
          <w:b/>
          <w:sz w:val="32"/>
        </w:rPr>
        <w:t>Гусарчук Людмила Дмитрівна,</w:t>
      </w:r>
      <w:r>
        <w:rPr>
          <w:b/>
          <w:spacing w:val="-77"/>
          <w:sz w:val="32"/>
        </w:rPr>
        <w:t xml:space="preserve"> </w:t>
      </w:r>
      <w:r>
        <w:t>Аспірантка ІV курсу ДЗВО «Університет</w:t>
      </w:r>
      <w:r>
        <w:rPr>
          <w:spacing w:val="-67"/>
        </w:rPr>
        <w:t xml:space="preserve"> </w:t>
      </w:r>
      <w:r>
        <w:t>менеджменту освіти» Національної</w:t>
      </w:r>
      <w:r>
        <w:rPr>
          <w:spacing w:val="1"/>
        </w:rPr>
        <w:t xml:space="preserve"> </w:t>
      </w:r>
      <w:r>
        <w:t>академії педагогічних наук України,</w:t>
      </w:r>
      <w:r>
        <w:rPr>
          <w:spacing w:val="1"/>
        </w:rPr>
        <w:t xml:space="preserve"> </w:t>
      </w:r>
      <w:r>
        <w:t>спеціальнольності 281 «Публічне</w:t>
      </w:r>
      <w:r>
        <w:rPr>
          <w:spacing w:val="1"/>
        </w:rPr>
        <w:t xml:space="preserve"> </w:t>
      </w:r>
      <w:r>
        <w:t>управління</w:t>
      </w:r>
      <w:r>
        <w:rPr>
          <w:spacing w:val="-1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адміністрування»,</w:t>
      </w:r>
    </w:p>
    <w:p w:rsidR="009C787B" w:rsidRDefault="009C787B">
      <w:pPr>
        <w:pStyle w:val="a3"/>
        <w:spacing w:before="1"/>
        <w:ind w:left="0"/>
        <w:jc w:val="left"/>
      </w:pPr>
    </w:p>
    <w:p w:rsidR="009C787B" w:rsidRDefault="00AE36E6">
      <w:pPr>
        <w:pStyle w:val="a3"/>
        <w:ind w:right="355" w:firstLine="427"/>
      </w:pPr>
      <w:r>
        <w:rPr>
          <w:b/>
          <w:i/>
        </w:rPr>
        <w:t>Постановка проблеми.</w:t>
      </w:r>
      <w:r>
        <w:rPr>
          <w:b/>
          <w:i/>
          <w:spacing w:val="1"/>
        </w:rPr>
        <w:t xml:space="preserve"> </w:t>
      </w:r>
      <w:r>
        <w:t>Починаючи з 2019 року в українському просторі</w:t>
      </w:r>
      <w:r>
        <w:rPr>
          <w:spacing w:val="1"/>
        </w:rPr>
        <w:t xml:space="preserve"> </w:t>
      </w:r>
      <w:r>
        <w:t>виникає</w:t>
      </w:r>
      <w:r>
        <w:rPr>
          <w:spacing w:val="1"/>
        </w:rPr>
        <w:t xml:space="preserve"> </w:t>
      </w:r>
      <w:r>
        <w:t>дискурс,</w:t>
      </w:r>
      <w:r>
        <w:rPr>
          <w:spacing w:val="1"/>
        </w:rPr>
        <w:t xml:space="preserve"> </w:t>
      </w:r>
      <w:r>
        <w:t>котрий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підсумку</w:t>
      </w:r>
      <w:r>
        <w:rPr>
          <w:spacing w:val="1"/>
        </w:rPr>
        <w:t xml:space="preserve"> </w:t>
      </w:r>
      <w:r>
        <w:t>породжує</w:t>
      </w:r>
      <w:r>
        <w:rPr>
          <w:spacing w:val="1"/>
        </w:rPr>
        <w:t xml:space="preserve"> </w:t>
      </w:r>
      <w:r>
        <w:t>нове</w:t>
      </w:r>
      <w:r>
        <w:rPr>
          <w:spacing w:val="1"/>
        </w:rPr>
        <w:t xml:space="preserve"> </w:t>
      </w:r>
      <w:r>
        <w:t>явище</w:t>
      </w:r>
      <w:r>
        <w:rPr>
          <w:spacing w:val="1"/>
        </w:rPr>
        <w:t xml:space="preserve"> </w:t>
      </w:r>
      <w:r>
        <w:t>процесу</w:t>
      </w:r>
      <w:r>
        <w:rPr>
          <w:spacing w:val="1"/>
        </w:rPr>
        <w:t xml:space="preserve"> </w:t>
      </w:r>
      <w:r>
        <w:t>децентралізації освіти, що спричинило появу плеяди семантични</w:t>
      </w:r>
      <w:r>
        <w:t>х метаморфоз</w:t>
      </w:r>
      <w:r>
        <w:rPr>
          <w:spacing w:val="1"/>
        </w:rPr>
        <w:t xml:space="preserve"> </w:t>
      </w:r>
      <w:r>
        <w:t>відносно класичного підходу до навчання. Функція педагога почала стрімко</w:t>
      </w:r>
      <w:r>
        <w:rPr>
          <w:spacing w:val="1"/>
        </w:rPr>
        <w:t xml:space="preserve"> </w:t>
      </w:r>
      <w:r>
        <w:t>трансформуватися у поліпоточних площинах новоявлених освітніх потреб. Це</w:t>
      </w:r>
      <w:r>
        <w:rPr>
          <w:spacing w:val="1"/>
        </w:rPr>
        <w:t xml:space="preserve"> </w:t>
      </w:r>
      <w:r>
        <w:t>створило</w:t>
      </w:r>
      <w:r>
        <w:rPr>
          <w:spacing w:val="1"/>
        </w:rPr>
        <w:t xml:space="preserve"> </w:t>
      </w:r>
      <w:r>
        <w:t>модуляційні</w:t>
      </w:r>
      <w:r>
        <w:rPr>
          <w:spacing w:val="1"/>
        </w:rPr>
        <w:t xml:space="preserve"> </w:t>
      </w:r>
      <w:r>
        <w:t>атомарні</w:t>
      </w:r>
      <w:r>
        <w:rPr>
          <w:spacing w:val="1"/>
        </w:rPr>
        <w:t xml:space="preserve"> </w:t>
      </w:r>
      <w:r>
        <w:t>виклики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методичної</w:t>
      </w:r>
      <w:r>
        <w:rPr>
          <w:spacing w:val="1"/>
        </w:rPr>
        <w:t xml:space="preserve"> </w:t>
      </w:r>
      <w:r>
        <w:t>служби,</w:t>
      </w:r>
      <w:r>
        <w:rPr>
          <w:spacing w:val="1"/>
        </w:rPr>
        <w:t xml:space="preserve"> </w:t>
      </w:r>
      <w:r>
        <w:t>котра</w:t>
      </w:r>
      <w:r>
        <w:rPr>
          <w:spacing w:val="1"/>
        </w:rPr>
        <w:t xml:space="preserve"> </w:t>
      </w:r>
      <w:r>
        <w:t>зіштовхнулась</w:t>
      </w:r>
      <w:r>
        <w:rPr>
          <w:spacing w:val="-2"/>
        </w:rPr>
        <w:t xml:space="preserve"> </w:t>
      </w:r>
      <w:r>
        <w:t>з</w:t>
      </w:r>
      <w:r>
        <w:rPr>
          <w:spacing w:val="-1"/>
        </w:rPr>
        <w:t xml:space="preserve"> </w:t>
      </w:r>
      <w:r>
        <w:t>глибокою</w:t>
      </w:r>
      <w:r>
        <w:rPr>
          <w:spacing w:val="-1"/>
        </w:rPr>
        <w:t xml:space="preserve"> </w:t>
      </w:r>
      <w:r>
        <w:t>смисл</w:t>
      </w:r>
      <w:r>
        <w:t>овою</w:t>
      </w:r>
      <w:r>
        <w:rPr>
          <w:spacing w:val="-1"/>
        </w:rPr>
        <w:t xml:space="preserve"> </w:t>
      </w:r>
      <w:r>
        <w:t>кризою.</w:t>
      </w:r>
    </w:p>
    <w:p w:rsidR="009C787B" w:rsidRDefault="00AE36E6">
      <w:pPr>
        <w:pStyle w:val="a3"/>
        <w:ind w:right="348" w:firstLine="427"/>
      </w:pPr>
      <w:r>
        <w:rPr>
          <w:b/>
          <w:i/>
        </w:rPr>
        <w:t xml:space="preserve">Стан розробленості проблеми. </w:t>
      </w:r>
      <w:r>
        <w:t>Проблема станом на ІІІ квартал 2024 року в</w:t>
      </w:r>
      <w:r>
        <w:rPr>
          <w:spacing w:val="-67"/>
        </w:rPr>
        <w:t xml:space="preserve"> </w:t>
      </w:r>
      <w:r>
        <w:t>науковому</w:t>
      </w:r>
      <w:r>
        <w:rPr>
          <w:spacing w:val="1"/>
        </w:rPr>
        <w:t xml:space="preserve"> </w:t>
      </w:r>
      <w:r>
        <w:t>колі</w:t>
      </w:r>
      <w:r>
        <w:rPr>
          <w:spacing w:val="1"/>
        </w:rPr>
        <w:t xml:space="preserve"> </w:t>
      </w:r>
      <w:r>
        <w:t>практично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вирішена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потребує</w:t>
      </w:r>
      <w:r>
        <w:rPr>
          <w:spacing w:val="1"/>
        </w:rPr>
        <w:t xml:space="preserve"> </w:t>
      </w:r>
      <w:r>
        <w:t>переосмислення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концептуального аналітичного підходу. Досліджувана тема є нововиявленою і</w:t>
      </w:r>
      <w:r>
        <w:rPr>
          <w:spacing w:val="1"/>
        </w:rPr>
        <w:t xml:space="preserve"> </w:t>
      </w:r>
      <w:r>
        <w:t>освітлюється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рамках</w:t>
      </w:r>
      <w:r>
        <w:rPr>
          <w:spacing w:val="1"/>
        </w:rPr>
        <w:t xml:space="preserve"> </w:t>
      </w:r>
      <w:r>
        <w:t>апробації</w:t>
      </w:r>
      <w:r>
        <w:rPr>
          <w:spacing w:val="1"/>
        </w:rPr>
        <w:t xml:space="preserve"> </w:t>
      </w:r>
      <w:r>
        <w:t>дисертаційного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«Публічна</w:t>
      </w:r>
      <w:r>
        <w:rPr>
          <w:spacing w:val="1"/>
        </w:rPr>
        <w:t xml:space="preserve"> </w:t>
      </w:r>
      <w:r>
        <w:t>політика</w:t>
      </w:r>
      <w:r>
        <w:rPr>
          <w:spacing w:val="1"/>
        </w:rPr>
        <w:t xml:space="preserve"> </w:t>
      </w:r>
      <w:r>
        <w:t>трансформації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методичної</w:t>
      </w:r>
      <w:r>
        <w:rPr>
          <w:spacing w:val="1"/>
        </w:rPr>
        <w:t xml:space="preserve"> </w:t>
      </w:r>
      <w:r>
        <w:t>служби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децентралізації</w:t>
      </w:r>
      <w:r>
        <w:rPr>
          <w:spacing w:val="1"/>
        </w:rPr>
        <w:t xml:space="preserve"> </w:t>
      </w:r>
      <w:r>
        <w:t>освіти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Україні»</w:t>
      </w:r>
      <w:r>
        <w:rPr>
          <w:spacing w:val="1"/>
        </w:rPr>
        <w:t xml:space="preserve"> </w:t>
      </w:r>
      <w:r>
        <w:t>/</w:t>
      </w:r>
      <w:r>
        <w:rPr>
          <w:spacing w:val="1"/>
        </w:rPr>
        <w:t xml:space="preserve"> </w:t>
      </w:r>
      <w:r>
        <w:t>"Public</w:t>
      </w:r>
      <w:r>
        <w:rPr>
          <w:spacing w:val="1"/>
        </w:rPr>
        <w:t xml:space="preserve"> </w:t>
      </w:r>
      <w:r>
        <w:t>policy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transformation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development of methodical service in conditions of decentralization of education in</w:t>
      </w:r>
      <w:r>
        <w:rPr>
          <w:spacing w:val="1"/>
        </w:rPr>
        <w:t xml:space="preserve"> </w:t>
      </w:r>
      <w:r>
        <w:t>Ukraine",</w:t>
      </w:r>
      <w:r>
        <w:rPr>
          <w:spacing w:val="1"/>
        </w:rPr>
        <w:t xml:space="preserve"> </w:t>
      </w:r>
      <w:r>
        <w:t>яке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ексклюзивною</w:t>
      </w:r>
      <w:r>
        <w:rPr>
          <w:spacing w:val="1"/>
        </w:rPr>
        <w:t xml:space="preserve"> </w:t>
      </w:r>
      <w:r>
        <w:t>авторською</w:t>
      </w:r>
      <w:r>
        <w:rPr>
          <w:spacing w:val="1"/>
        </w:rPr>
        <w:t xml:space="preserve"> </w:t>
      </w:r>
      <w:r>
        <w:t>розробкою</w:t>
      </w:r>
      <w:r>
        <w:rPr>
          <w:spacing w:val="1"/>
        </w:rPr>
        <w:t xml:space="preserve"> </w:t>
      </w:r>
      <w:r>
        <w:t>Гусарчук</w:t>
      </w:r>
      <w:r>
        <w:rPr>
          <w:spacing w:val="1"/>
        </w:rPr>
        <w:t xml:space="preserve"> </w:t>
      </w:r>
      <w:r>
        <w:t>Л.Д.</w:t>
      </w:r>
      <w:r>
        <w:rPr>
          <w:spacing w:val="1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безпосередньо</w:t>
      </w:r>
      <w:r>
        <w:rPr>
          <w:spacing w:val="1"/>
        </w:rPr>
        <w:t xml:space="preserve"> </w:t>
      </w:r>
      <w:r>
        <w:t>взаємоповʼязане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досліджуваною</w:t>
      </w:r>
      <w:r>
        <w:rPr>
          <w:spacing w:val="1"/>
        </w:rPr>
        <w:t xml:space="preserve"> </w:t>
      </w:r>
      <w:r>
        <w:t>нині</w:t>
      </w:r>
      <w:r>
        <w:rPr>
          <w:spacing w:val="1"/>
        </w:rPr>
        <w:t xml:space="preserve"> </w:t>
      </w:r>
      <w:r>
        <w:t>проблемою,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вона</w:t>
      </w:r>
      <w:r>
        <w:rPr>
          <w:spacing w:val="-1"/>
        </w:rPr>
        <w:t xml:space="preserve"> </w:t>
      </w:r>
      <w:r>
        <w:t>є</w:t>
      </w:r>
      <w:r>
        <w:rPr>
          <w:spacing w:val="-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дотичною</w:t>
      </w:r>
      <w:r>
        <w:rPr>
          <w:spacing w:val="-1"/>
        </w:rPr>
        <w:t xml:space="preserve"> </w:t>
      </w:r>
      <w:r>
        <w:t>частиною.</w:t>
      </w:r>
    </w:p>
    <w:p w:rsidR="009C787B" w:rsidRDefault="00AE36E6">
      <w:pPr>
        <w:pStyle w:val="a3"/>
        <w:spacing w:before="1"/>
        <w:ind w:right="354" w:firstLine="427"/>
      </w:pPr>
      <w:r>
        <w:rPr>
          <w:b/>
          <w:i/>
        </w:rPr>
        <w:t xml:space="preserve">Мета дослідження. </w:t>
      </w:r>
      <w:r>
        <w:t>Визначити стратегічні перспективи розробки системи</w:t>
      </w:r>
      <w:r>
        <w:rPr>
          <w:spacing w:val="1"/>
        </w:rPr>
        <w:t xml:space="preserve"> </w:t>
      </w:r>
      <w:r>
        <w:t>прецедентної</w:t>
      </w:r>
      <w:r>
        <w:rPr>
          <w:spacing w:val="1"/>
        </w:rPr>
        <w:t xml:space="preserve"> </w:t>
      </w:r>
      <w:r>
        <w:t>консолідації</w:t>
      </w:r>
      <w:r>
        <w:rPr>
          <w:spacing w:val="1"/>
        </w:rPr>
        <w:t xml:space="preserve"> </w:t>
      </w:r>
      <w:r>
        <w:t>механізмів</w:t>
      </w:r>
      <w:r>
        <w:rPr>
          <w:spacing w:val="1"/>
        </w:rPr>
        <w:t xml:space="preserve"> </w:t>
      </w:r>
      <w:r>
        <w:t>методичної</w:t>
      </w:r>
      <w:r>
        <w:rPr>
          <w:spacing w:val="1"/>
        </w:rPr>
        <w:t xml:space="preserve"> </w:t>
      </w:r>
      <w:r>
        <w:t>служби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децентралізації</w:t>
      </w:r>
      <w:r>
        <w:rPr>
          <w:spacing w:val="-3"/>
        </w:rPr>
        <w:t xml:space="preserve"> </w:t>
      </w:r>
      <w:r>
        <w:t>освіти в</w:t>
      </w:r>
      <w:r>
        <w:rPr>
          <w:spacing w:val="-2"/>
        </w:rPr>
        <w:t xml:space="preserve"> </w:t>
      </w:r>
      <w:r>
        <w:t>Україні.</w:t>
      </w:r>
    </w:p>
    <w:p w:rsidR="009C787B" w:rsidRDefault="00AE36E6">
      <w:pPr>
        <w:pStyle w:val="a3"/>
        <w:ind w:right="353" w:firstLine="427"/>
      </w:pPr>
      <w:r>
        <w:rPr>
          <w:b/>
          <w:i/>
        </w:rPr>
        <w:t xml:space="preserve">Викладення основного матеріалу. </w:t>
      </w:r>
      <w:r>
        <w:t>Випробування часом продемонструвало,</w:t>
      </w:r>
      <w:r>
        <w:rPr>
          <w:spacing w:val="-67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реорганізація</w:t>
      </w:r>
      <w:r>
        <w:rPr>
          <w:spacing w:val="1"/>
        </w:rPr>
        <w:t xml:space="preserve"> </w:t>
      </w:r>
      <w:r>
        <w:t>методичних</w:t>
      </w:r>
      <w:r>
        <w:rPr>
          <w:spacing w:val="1"/>
        </w:rPr>
        <w:t xml:space="preserve"> </w:t>
      </w:r>
      <w:r>
        <w:t>кабінетів,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науково-методичних</w:t>
      </w:r>
      <w:r>
        <w:rPr>
          <w:spacing w:val="1"/>
        </w:rPr>
        <w:t xml:space="preserve"> </w:t>
      </w:r>
      <w:r>
        <w:t>установ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районні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міські</w:t>
      </w:r>
      <w:r>
        <w:rPr>
          <w:spacing w:val="1"/>
        </w:rPr>
        <w:t xml:space="preserve"> </w:t>
      </w:r>
      <w:r>
        <w:t>центри</w:t>
      </w:r>
      <w:r>
        <w:rPr>
          <w:spacing w:val="1"/>
        </w:rPr>
        <w:t xml:space="preserve"> </w:t>
      </w:r>
      <w:r>
        <w:t>профес</w:t>
      </w:r>
      <w:r>
        <w:t>ійного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педагогічних</w:t>
      </w:r>
      <w:r>
        <w:rPr>
          <w:spacing w:val="1"/>
        </w:rPr>
        <w:t xml:space="preserve"> </w:t>
      </w:r>
      <w:r>
        <w:t>працівників</w:t>
      </w:r>
      <w:r>
        <w:rPr>
          <w:spacing w:val="1"/>
        </w:rPr>
        <w:t xml:space="preserve"> </w:t>
      </w:r>
      <w:r>
        <w:t>поставила крапку на понад сторічній традиції існування та розвитку методичної</w:t>
      </w:r>
      <w:r>
        <w:rPr>
          <w:spacing w:val="-67"/>
        </w:rPr>
        <w:t xml:space="preserve"> </w:t>
      </w:r>
      <w:r>
        <w:t>служби.</w:t>
      </w:r>
      <w:r>
        <w:rPr>
          <w:spacing w:val="36"/>
        </w:rPr>
        <w:t xml:space="preserve"> </w:t>
      </w:r>
      <w:r>
        <w:t>Перш</w:t>
      </w:r>
      <w:r>
        <w:rPr>
          <w:spacing w:val="39"/>
        </w:rPr>
        <w:t xml:space="preserve"> </w:t>
      </w:r>
      <w:r>
        <w:t>за</w:t>
      </w:r>
      <w:r>
        <w:rPr>
          <w:spacing w:val="39"/>
        </w:rPr>
        <w:t xml:space="preserve"> </w:t>
      </w:r>
      <w:r>
        <w:t>все,</w:t>
      </w:r>
      <w:r>
        <w:rPr>
          <w:spacing w:val="39"/>
        </w:rPr>
        <w:t xml:space="preserve"> </w:t>
      </w:r>
      <w:r>
        <w:t>критична</w:t>
      </w:r>
      <w:r>
        <w:rPr>
          <w:spacing w:val="36"/>
        </w:rPr>
        <w:t xml:space="preserve"> </w:t>
      </w:r>
      <w:r>
        <w:t>помилковість</w:t>
      </w:r>
      <w:r>
        <w:rPr>
          <w:spacing w:val="38"/>
        </w:rPr>
        <w:t xml:space="preserve"> </w:t>
      </w:r>
      <w:r>
        <w:t>цього</w:t>
      </w:r>
      <w:r>
        <w:rPr>
          <w:spacing w:val="40"/>
        </w:rPr>
        <w:t xml:space="preserve"> </w:t>
      </w:r>
      <w:r>
        <w:t>процесу</w:t>
      </w:r>
      <w:r>
        <w:rPr>
          <w:spacing w:val="38"/>
        </w:rPr>
        <w:t xml:space="preserve"> </w:t>
      </w:r>
      <w:r>
        <w:t>підкріплена</w:t>
      </w:r>
      <w:r>
        <w:rPr>
          <w:spacing w:val="38"/>
        </w:rPr>
        <w:t xml:space="preserve"> </w:t>
      </w:r>
      <w:r>
        <w:t>тим,</w:t>
      </w:r>
      <w:r>
        <w:rPr>
          <w:spacing w:val="-67"/>
        </w:rPr>
        <w:t xml:space="preserve"> </w:t>
      </w:r>
      <w:r>
        <w:t>що найбільше постраждав методичний супровід і як наслідок – осв</w:t>
      </w:r>
      <w:r>
        <w:t>іта, саме на</w:t>
      </w:r>
      <w:r>
        <w:rPr>
          <w:spacing w:val="1"/>
        </w:rPr>
        <w:t xml:space="preserve"> </w:t>
      </w:r>
      <w:r>
        <w:t>районному</w:t>
      </w:r>
      <w:r>
        <w:rPr>
          <w:spacing w:val="1"/>
        </w:rPr>
        <w:t xml:space="preserve"> </w:t>
      </w:r>
      <w:r>
        <w:t>рівні.</w:t>
      </w:r>
      <w:r>
        <w:rPr>
          <w:spacing w:val="1"/>
        </w:rPr>
        <w:t xml:space="preserve"> </w:t>
      </w:r>
      <w:r>
        <w:t>Найбільше</w:t>
      </w:r>
      <w:r>
        <w:rPr>
          <w:spacing w:val="1"/>
        </w:rPr>
        <w:t xml:space="preserve"> </w:t>
      </w:r>
      <w:r>
        <w:t>цей</w:t>
      </w:r>
      <w:r>
        <w:rPr>
          <w:spacing w:val="1"/>
        </w:rPr>
        <w:t xml:space="preserve"> </w:t>
      </w:r>
      <w:r>
        <w:t>процес</w:t>
      </w:r>
      <w:r>
        <w:rPr>
          <w:spacing w:val="1"/>
        </w:rPr>
        <w:t xml:space="preserve"> </w:t>
      </w:r>
      <w:r>
        <w:t>зачепив</w:t>
      </w:r>
      <w:r>
        <w:rPr>
          <w:spacing w:val="1"/>
        </w:rPr>
        <w:t xml:space="preserve"> </w:t>
      </w:r>
      <w:r>
        <w:t>Київську,</w:t>
      </w:r>
      <w:r>
        <w:rPr>
          <w:spacing w:val="1"/>
        </w:rPr>
        <w:t xml:space="preserve"> </w:t>
      </w:r>
      <w:r>
        <w:t>Черкасську,</w:t>
      </w:r>
      <w:r>
        <w:rPr>
          <w:spacing w:val="1"/>
        </w:rPr>
        <w:t xml:space="preserve"> </w:t>
      </w:r>
      <w:r>
        <w:t>Кіровоградську</w:t>
      </w:r>
      <w:r>
        <w:rPr>
          <w:spacing w:val="1"/>
        </w:rPr>
        <w:t xml:space="preserve"> </w:t>
      </w:r>
      <w:r>
        <w:t>області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частково</w:t>
      </w:r>
      <w:r>
        <w:rPr>
          <w:spacing w:val="1"/>
        </w:rPr>
        <w:t xml:space="preserve"> </w:t>
      </w:r>
      <w:r>
        <w:t>схід</w:t>
      </w:r>
      <w:r>
        <w:rPr>
          <w:spacing w:val="1"/>
        </w:rPr>
        <w:t xml:space="preserve"> </w:t>
      </w:r>
      <w:r>
        <w:t>Вінниччини.</w:t>
      </w:r>
      <w:r>
        <w:rPr>
          <w:spacing w:val="1"/>
        </w:rPr>
        <w:t xml:space="preserve"> </w:t>
      </w:r>
      <w:r>
        <w:t>Реальна</w:t>
      </w:r>
      <w:r>
        <w:rPr>
          <w:spacing w:val="1"/>
        </w:rPr>
        <w:t xml:space="preserve"> </w:t>
      </w:r>
      <w:r>
        <w:t>причина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зниженні</w:t>
      </w:r>
      <w:r>
        <w:rPr>
          <w:spacing w:val="1"/>
        </w:rPr>
        <w:t xml:space="preserve"> </w:t>
      </w:r>
      <w:r>
        <w:t>якості</w:t>
      </w:r>
      <w:r>
        <w:rPr>
          <w:spacing w:val="1"/>
        </w:rPr>
        <w:t xml:space="preserve"> </w:t>
      </w:r>
      <w:r>
        <w:t>методичного</w:t>
      </w:r>
      <w:r>
        <w:rPr>
          <w:spacing w:val="1"/>
        </w:rPr>
        <w:t xml:space="preserve"> </w:t>
      </w:r>
      <w:r>
        <w:t>супроводу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центральних</w:t>
      </w:r>
      <w:r>
        <w:rPr>
          <w:spacing w:val="1"/>
        </w:rPr>
        <w:t xml:space="preserve"> </w:t>
      </w:r>
      <w:r>
        <w:t>регіонах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ґрунтується</w:t>
      </w:r>
      <w:r>
        <w:rPr>
          <w:spacing w:val="12"/>
        </w:rPr>
        <w:t xml:space="preserve"> </w:t>
      </w:r>
      <w:r>
        <w:t>на</w:t>
      </w:r>
      <w:r>
        <w:rPr>
          <w:spacing w:val="13"/>
        </w:rPr>
        <w:t xml:space="preserve"> </w:t>
      </w:r>
      <w:r>
        <w:t>тому,</w:t>
      </w:r>
      <w:r>
        <w:rPr>
          <w:spacing w:val="13"/>
        </w:rPr>
        <w:t xml:space="preserve"> </w:t>
      </w:r>
      <w:r>
        <w:t>що</w:t>
      </w:r>
      <w:r>
        <w:rPr>
          <w:spacing w:val="13"/>
        </w:rPr>
        <w:t xml:space="preserve"> </w:t>
      </w:r>
      <w:r>
        <w:t>органи</w:t>
      </w:r>
      <w:r>
        <w:rPr>
          <w:spacing w:val="14"/>
        </w:rPr>
        <w:t xml:space="preserve"> </w:t>
      </w:r>
      <w:r>
        <w:t>місцевого</w:t>
      </w:r>
      <w:r>
        <w:rPr>
          <w:spacing w:val="15"/>
        </w:rPr>
        <w:t xml:space="preserve"> </w:t>
      </w:r>
      <w:r>
        <w:t>самоврядування</w:t>
      </w:r>
      <w:r>
        <w:rPr>
          <w:spacing w:val="12"/>
        </w:rPr>
        <w:t xml:space="preserve"> </w:t>
      </w:r>
      <w:r>
        <w:t>подекуди</w:t>
      </w:r>
      <w:r>
        <w:rPr>
          <w:spacing w:val="12"/>
        </w:rPr>
        <w:t xml:space="preserve"> </w:t>
      </w:r>
      <w:r>
        <w:t>приймали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55"/>
      </w:pPr>
      <w:r>
        <w:t>рішення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плавну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планову</w:t>
      </w:r>
      <w:r>
        <w:rPr>
          <w:spacing w:val="1"/>
        </w:rPr>
        <w:t xml:space="preserve"> </w:t>
      </w:r>
      <w:r>
        <w:t>реорганізацію</w:t>
      </w:r>
      <w:r>
        <w:rPr>
          <w:spacing w:val="1"/>
        </w:rPr>
        <w:t xml:space="preserve"> </w:t>
      </w:r>
      <w:r>
        <w:t>методичних</w:t>
      </w:r>
      <w:r>
        <w:rPr>
          <w:spacing w:val="1"/>
        </w:rPr>
        <w:t xml:space="preserve"> </w:t>
      </w:r>
      <w:r>
        <w:t>кабінетів,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схилялись у бік їх повної ліквідації до 1 вересня 2020 року, що створило низку</w:t>
      </w:r>
      <w:r>
        <w:rPr>
          <w:spacing w:val="1"/>
        </w:rPr>
        <w:t xml:space="preserve"> </w:t>
      </w:r>
      <w:r>
        <w:t>юридичних</w:t>
      </w:r>
      <w:r>
        <w:rPr>
          <w:spacing w:val="1"/>
        </w:rPr>
        <w:t xml:space="preserve"> </w:t>
      </w:r>
      <w:r>
        <w:t>прецедентів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наслідок,</w:t>
      </w:r>
      <w:r>
        <w:rPr>
          <w:spacing w:val="1"/>
        </w:rPr>
        <w:t xml:space="preserve"> </w:t>
      </w:r>
      <w:r>
        <w:t>призвело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деградації</w:t>
      </w:r>
      <w:r>
        <w:rPr>
          <w:spacing w:val="1"/>
        </w:rPr>
        <w:t xml:space="preserve"> </w:t>
      </w:r>
      <w:r>
        <w:t>методичної</w:t>
      </w:r>
      <w:r>
        <w:rPr>
          <w:spacing w:val="1"/>
        </w:rPr>
        <w:t xml:space="preserve"> </w:t>
      </w:r>
      <w:r>
        <w:t>служби через відтік професіонального кадрового ресурсу та його заміщення</w:t>
      </w:r>
      <w:r>
        <w:rPr>
          <w:spacing w:val="1"/>
        </w:rPr>
        <w:t xml:space="preserve"> </w:t>
      </w:r>
      <w:r>
        <w:t>спеціалістами нижчого класу. З початку повномасштабного вторгнення РФ на</w:t>
      </w:r>
      <w:r>
        <w:rPr>
          <w:spacing w:val="1"/>
        </w:rPr>
        <w:t xml:space="preserve"> </w:t>
      </w:r>
      <w:r>
        <w:t>територію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посилення</w:t>
      </w:r>
      <w:r>
        <w:rPr>
          <w:spacing w:val="1"/>
        </w:rPr>
        <w:t xml:space="preserve"> </w:t>
      </w:r>
      <w:r>
        <w:t>активної</w:t>
      </w:r>
      <w:r>
        <w:rPr>
          <w:spacing w:val="1"/>
        </w:rPr>
        <w:t xml:space="preserve"> </w:t>
      </w:r>
      <w:r>
        <w:t>фази</w:t>
      </w:r>
      <w:r>
        <w:rPr>
          <w:spacing w:val="1"/>
        </w:rPr>
        <w:t xml:space="preserve"> </w:t>
      </w:r>
      <w:r>
        <w:t>бойових</w:t>
      </w:r>
      <w:r>
        <w:rPr>
          <w:spacing w:val="1"/>
        </w:rPr>
        <w:t xml:space="preserve"> </w:t>
      </w:r>
      <w:r>
        <w:t>дій,</w:t>
      </w:r>
      <w:r>
        <w:rPr>
          <w:spacing w:val="1"/>
        </w:rPr>
        <w:t xml:space="preserve"> </w:t>
      </w:r>
      <w:r>
        <w:t>демографічна</w:t>
      </w:r>
      <w:r>
        <w:rPr>
          <w:spacing w:val="1"/>
        </w:rPr>
        <w:t xml:space="preserve"> </w:t>
      </w:r>
      <w:r>
        <w:t>ситуа</w:t>
      </w:r>
      <w:r>
        <w:t>ція критично погіршилась та набула катастрофічних характеристик, що</w:t>
      </w:r>
      <w:r>
        <w:rPr>
          <w:spacing w:val="1"/>
        </w:rPr>
        <w:t xml:space="preserve"> </w:t>
      </w:r>
      <w:r>
        <w:t>прогнозовано позначилось на всіх сферах життя, в тому ж числі, наклало свій</w:t>
      </w:r>
      <w:r>
        <w:rPr>
          <w:spacing w:val="1"/>
        </w:rPr>
        <w:t xml:space="preserve"> </w:t>
      </w:r>
      <w:r>
        <w:t>відбиток</w:t>
      </w:r>
      <w:r>
        <w:rPr>
          <w:spacing w:val="33"/>
        </w:rPr>
        <w:t xml:space="preserve"> </w:t>
      </w:r>
      <w:r>
        <w:t>на</w:t>
      </w:r>
      <w:r>
        <w:rPr>
          <w:spacing w:val="33"/>
        </w:rPr>
        <w:t xml:space="preserve"> </w:t>
      </w:r>
      <w:r>
        <w:t>освітній</w:t>
      </w:r>
      <w:r>
        <w:rPr>
          <w:spacing w:val="33"/>
        </w:rPr>
        <w:t xml:space="preserve"> </w:t>
      </w:r>
      <w:r>
        <w:t>сектор.</w:t>
      </w:r>
      <w:r>
        <w:rPr>
          <w:spacing w:val="32"/>
        </w:rPr>
        <w:t xml:space="preserve"> </w:t>
      </w:r>
      <w:r>
        <w:t>В</w:t>
      </w:r>
      <w:r>
        <w:rPr>
          <w:spacing w:val="33"/>
        </w:rPr>
        <w:t xml:space="preserve"> </w:t>
      </w:r>
      <w:r>
        <w:t>даних</w:t>
      </w:r>
      <w:r>
        <w:rPr>
          <w:spacing w:val="34"/>
        </w:rPr>
        <w:t xml:space="preserve"> </w:t>
      </w:r>
      <w:r>
        <w:t>умовах,</w:t>
      </w:r>
      <w:r>
        <w:rPr>
          <w:spacing w:val="32"/>
        </w:rPr>
        <w:t xml:space="preserve"> </w:t>
      </w:r>
      <w:r>
        <w:t>лише</w:t>
      </w:r>
      <w:r>
        <w:rPr>
          <w:spacing w:val="33"/>
        </w:rPr>
        <w:t xml:space="preserve"> </w:t>
      </w:r>
      <w:r>
        <w:t>лічені</w:t>
      </w:r>
      <w:r>
        <w:rPr>
          <w:spacing w:val="34"/>
        </w:rPr>
        <w:t xml:space="preserve"> </w:t>
      </w:r>
      <w:r>
        <w:t>одиниці</w:t>
      </w:r>
      <w:r>
        <w:rPr>
          <w:spacing w:val="34"/>
        </w:rPr>
        <w:t xml:space="preserve"> </w:t>
      </w:r>
      <w:r>
        <w:t>ентузіастів</w:t>
      </w:r>
      <w:r>
        <w:rPr>
          <w:spacing w:val="-68"/>
        </w:rPr>
        <w:t xml:space="preserve"> </w:t>
      </w:r>
      <w:r>
        <w:t>[1,</w:t>
      </w:r>
      <w:r>
        <w:rPr>
          <w:spacing w:val="1"/>
        </w:rPr>
        <w:t xml:space="preserve"> </w:t>
      </w:r>
      <w:r>
        <w:t>c.11-14]</w:t>
      </w:r>
      <w:r>
        <w:rPr>
          <w:spacing w:val="1"/>
        </w:rPr>
        <w:t xml:space="preserve"> </w:t>
      </w:r>
      <w:r>
        <w:t>поодиноко</w:t>
      </w:r>
      <w:r>
        <w:rPr>
          <w:spacing w:val="1"/>
        </w:rPr>
        <w:t xml:space="preserve"> </w:t>
      </w:r>
      <w:r>
        <w:t>звернули</w:t>
      </w:r>
      <w:r>
        <w:rPr>
          <w:spacing w:val="1"/>
        </w:rPr>
        <w:t xml:space="preserve"> </w:t>
      </w:r>
      <w:r>
        <w:t>ува</w:t>
      </w:r>
      <w:r>
        <w:t>гу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проблему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кластері</w:t>
      </w:r>
      <w:r>
        <w:rPr>
          <w:spacing w:val="1"/>
        </w:rPr>
        <w:t xml:space="preserve"> </w:t>
      </w:r>
      <w:r>
        <w:t>освіти,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питання</w:t>
      </w:r>
      <w:r>
        <w:rPr>
          <w:spacing w:val="1"/>
        </w:rPr>
        <w:t xml:space="preserve"> </w:t>
      </w:r>
      <w:r>
        <w:t>методичної</w:t>
      </w:r>
      <w:r>
        <w:rPr>
          <w:spacing w:val="1"/>
        </w:rPr>
        <w:t xml:space="preserve"> </w:t>
      </w:r>
      <w:r>
        <w:t>служби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руйнуванню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основ,</w:t>
      </w:r>
      <w:r>
        <w:rPr>
          <w:spacing w:val="1"/>
        </w:rPr>
        <w:t xml:space="preserve"> </w:t>
      </w:r>
      <w:r>
        <w:t>переведених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маркетингову</w:t>
      </w:r>
      <w:r>
        <w:rPr>
          <w:spacing w:val="1"/>
        </w:rPr>
        <w:t xml:space="preserve"> </w:t>
      </w:r>
      <w:r>
        <w:t>модель</w:t>
      </w:r>
      <w:r>
        <w:rPr>
          <w:spacing w:val="1"/>
        </w:rPr>
        <w:t xml:space="preserve"> </w:t>
      </w:r>
      <w:r>
        <w:t>послуг</w:t>
      </w:r>
      <w:r>
        <w:rPr>
          <w:spacing w:val="1"/>
        </w:rPr>
        <w:t xml:space="preserve"> </w:t>
      </w:r>
      <w:r>
        <w:t>залишилось</w:t>
      </w:r>
      <w:r>
        <w:rPr>
          <w:spacing w:val="1"/>
        </w:rPr>
        <w:t xml:space="preserve"> </w:t>
      </w:r>
      <w:r>
        <w:t>відкритим.</w:t>
      </w:r>
      <w:r>
        <w:rPr>
          <w:spacing w:val="1"/>
        </w:rPr>
        <w:t xml:space="preserve"> </w:t>
      </w:r>
      <w:r>
        <w:t>Нинішня</w:t>
      </w:r>
      <w:r>
        <w:rPr>
          <w:spacing w:val="1"/>
        </w:rPr>
        <w:t xml:space="preserve"> </w:t>
      </w:r>
      <w:r>
        <w:t>методична</w:t>
      </w:r>
      <w:r>
        <w:rPr>
          <w:spacing w:val="1"/>
        </w:rPr>
        <w:t xml:space="preserve"> </w:t>
      </w:r>
      <w:r>
        <w:t>служба</w:t>
      </w:r>
      <w:r>
        <w:rPr>
          <w:spacing w:val="1"/>
        </w:rPr>
        <w:t xml:space="preserve"> </w:t>
      </w:r>
      <w:r>
        <w:t>перебуває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глибокому</w:t>
      </w:r>
      <w:r>
        <w:rPr>
          <w:spacing w:val="1"/>
        </w:rPr>
        <w:t xml:space="preserve"> </w:t>
      </w:r>
      <w:r>
        <w:t>нокауті,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супроводжується</w:t>
      </w:r>
      <w:r>
        <w:rPr>
          <w:spacing w:val="1"/>
        </w:rPr>
        <w:t xml:space="preserve"> </w:t>
      </w:r>
      <w:r>
        <w:t>обмеженням</w:t>
      </w:r>
      <w:r>
        <w:rPr>
          <w:spacing w:val="1"/>
        </w:rPr>
        <w:t xml:space="preserve"> </w:t>
      </w:r>
      <w:r>
        <w:t>функціональності. Методичні кабінети не могли функціонувати як структурні</w:t>
      </w:r>
      <w:r>
        <w:rPr>
          <w:spacing w:val="1"/>
        </w:rPr>
        <w:t xml:space="preserve"> </w:t>
      </w:r>
      <w:r>
        <w:t>підрозділи інших установ, що обмежувало їх можливості в рамках проектного</w:t>
      </w:r>
      <w:r>
        <w:rPr>
          <w:spacing w:val="1"/>
        </w:rPr>
        <w:t xml:space="preserve"> </w:t>
      </w:r>
      <w:r>
        <w:t>плану децентралізації освіти. Однак, потрібно замислитись над тим чи потрібно</w:t>
      </w:r>
      <w:r>
        <w:rPr>
          <w:spacing w:val="-67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впровадити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такий</w:t>
      </w:r>
      <w:r>
        <w:rPr>
          <w:spacing w:val="1"/>
        </w:rPr>
        <w:t xml:space="preserve"> </w:t>
      </w:r>
      <w:r>
        <w:t>век</w:t>
      </w:r>
      <w:r>
        <w:t>тор</w:t>
      </w:r>
      <w:r>
        <w:rPr>
          <w:spacing w:val="1"/>
        </w:rPr>
        <w:t xml:space="preserve"> </w:t>
      </w:r>
      <w:r>
        <w:t>реорганізації</w:t>
      </w:r>
      <w:r>
        <w:rPr>
          <w:spacing w:val="1"/>
        </w:rPr>
        <w:t xml:space="preserve"> </w:t>
      </w:r>
      <w:r>
        <w:t>взагалі.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точки</w:t>
      </w:r>
      <w:r>
        <w:rPr>
          <w:spacing w:val="70"/>
        </w:rPr>
        <w:t xml:space="preserve"> </w:t>
      </w:r>
      <w:r>
        <w:t>зору</w:t>
      </w:r>
      <w:r>
        <w:rPr>
          <w:spacing w:val="1"/>
        </w:rPr>
        <w:t xml:space="preserve"> </w:t>
      </w:r>
      <w:r>
        <w:t>аналітика,</w:t>
      </w:r>
      <w:r>
        <w:rPr>
          <w:spacing w:val="26"/>
        </w:rPr>
        <w:t xml:space="preserve"> </w:t>
      </w:r>
      <w:r>
        <w:t>хронолога</w:t>
      </w:r>
      <w:r>
        <w:rPr>
          <w:spacing w:val="29"/>
        </w:rPr>
        <w:t xml:space="preserve"> </w:t>
      </w:r>
      <w:r>
        <w:t>й</w:t>
      </w:r>
      <w:r>
        <w:rPr>
          <w:spacing w:val="29"/>
        </w:rPr>
        <w:t xml:space="preserve"> </w:t>
      </w:r>
      <w:r>
        <w:t>дослідника,</w:t>
      </w:r>
      <w:r>
        <w:rPr>
          <w:spacing w:val="29"/>
        </w:rPr>
        <w:t xml:space="preserve"> </w:t>
      </w:r>
      <w:r>
        <w:t>стає</w:t>
      </w:r>
      <w:r>
        <w:rPr>
          <w:spacing w:val="28"/>
        </w:rPr>
        <w:t xml:space="preserve"> </w:t>
      </w:r>
      <w:r>
        <w:t>очевидно,</w:t>
      </w:r>
      <w:r>
        <w:rPr>
          <w:spacing w:val="27"/>
        </w:rPr>
        <w:t xml:space="preserve"> </w:t>
      </w:r>
      <w:r>
        <w:t>що</w:t>
      </w:r>
      <w:r>
        <w:rPr>
          <w:spacing w:val="27"/>
        </w:rPr>
        <w:t xml:space="preserve"> </w:t>
      </w:r>
      <w:r>
        <w:t>децентралізація</w:t>
      </w:r>
      <w:r>
        <w:rPr>
          <w:spacing w:val="29"/>
        </w:rPr>
        <w:t xml:space="preserve"> </w:t>
      </w:r>
      <w:r>
        <w:t>в</w:t>
      </w:r>
      <w:r>
        <w:rPr>
          <w:spacing w:val="28"/>
        </w:rPr>
        <w:t xml:space="preserve"> </w:t>
      </w:r>
      <w:r>
        <w:t>освіті</w:t>
      </w:r>
      <w:r>
        <w:rPr>
          <w:spacing w:val="-68"/>
        </w:rPr>
        <w:t xml:space="preserve"> </w:t>
      </w:r>
      <w:r>
        <w:t>[2 c.1-16] не була підкріплена публічною політикою трансформації та розвитку</w:t>
      </w:r>
      <w:r>
        <w:rPr>
          <w:spacing w:val="1"/>
        </w:rPr>
        <w:t xml:space="preserve"> </w:t>
      </w:r>
      <w:r>
        <w:t>методичної служби, що в результаті призвело до сучасного здег</w:t>
      </w:r>
      <w:r>
        <w:t>радизованого</w:t>
      </w:r>
      <w:r>
        <w:rPr>
          <w:spacing w:val="1"/>
        </w:rPr>
        <w:t xml:space="preserve"> </w:t>
      </w:r>
      <w:r>
        <w:t>стану останньої. Через відсутність чіткої процедури реорганізації українська</w:t>
      </w:r>
      <w:r>
        <w:rPr>
          <w:spacing w:val="1"/>
        </w:rPr>
        <w:t xml:space="preserve"> </w:t>
      </w:r>
      <w:r>
        <w:t>методична</w:t>
      </w:r>
      <w:r>
        <w:rPr>
          <w:spacing w:val="1"/>
        </w:rPr>
        <w:t xml:space="preserve"> </w:t>
      </w:r>
      <w:r>
        <w:t>служба</w:t>
      </w:r>
      <w:r>
        <w:rPr>
          <w:spacing w:val="1"/>
        </w:rPr>
        <w:t xml:space="preserve"> </w:t>
      </w:r>
      <w:r>
        <w:t>зазнала</w:t>
      </w:r>
      <w:r>
        <w:rPr>
          <w:spacing w:val="1"/>
        </w:rPr>
        <w:t xml:space="preserve"> </w:t>
      </w:r>
      <w:r>
        <w:t>нищівної</w:t>
      </w:r>
      <w:r>
        <w:rPr>
          <w:spacing w:val="1"/>
        </w:rPr>
        <w:t xml:space="preserve"> </w:t>
      </w:r>
      <w:r>
        <w:t>шкоди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отримала</w:t>
      </w:r>
      <w:r>
        <w:rPr>
          <w:spacing w:val="1"/>
        </w:rPr>
        <w:t xml:space="preserve"> </w:t>
      </w:r>
      <w:r>
        <w:t>спекуляції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боку</w:t>
      </w:r>
      <w:r>
        <w:rPr>
          <w:spacing w:val="1"/>
        </w:rPr>
        <w:t xml:space="preserve"> </w:t>
      </w:r>
      <w:r>
        <w:t>місцевого самоврядування на темі ліквідації методичних кабінетів та штучного</w:t>
      </w:r>
      <w:r>
        <w:rPr>
          <w:spacing w:val="1"/>
        </w:rPr>
        <w:t xml:space="preserve"> </w:t>
      </w:r>
      <w:r>
        <w:t>утворення</w:t>
      </w:r>
      <w:r>
        <w:rPr>
          <w:spacing w:val="1"/>
        </w:rPr>
        <w:t xml:space="preserve"> </w:t>
      </w:r>
      <w:r>
        <w:t>кризової</w:t>
      </w:r>
      <w:r>
        <w:rPr>
          <w:spacing w:val="1"/>
        </w:rPr>
        <w:t xml:space="preserve"> </w:t>
      </w:r>
      <w:r>
        <w:t>ситуації,</w:t>
      </w:r>
      <w:r>
        <w:rPr>
          <w:spacing w:val="1"/>
        </w:rPr>
        <w:t xml:space="preserve"> </w:t>
      </w:r>
      <w:r>
        <w:t>де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обхід</w:t>
      </w:r>
      <w:r>
        <w:rPr>
          <w:spacing w:val="1"/>
        </w:rPr>
        <w:t xml:space="preserve"> </w:t>
      </w:r>
      <w:r>
        <w:t>порушувалась</w:t>
      </w:r>
      <w:r>
        <w:rPr>
          <w:spacing w:val="1"/>
        </w:rPr>
        <w:t xml:space="preserve"> </w:t>
      </w:r>
      <w:r>
        <w:t>норма</w:t>
      </w:r>
      <w:r>
        <w:rPr>
          <w:spacing w:val="1"/>
        </w:rPr>
        <w:t xml:space="preserve"> </w:t>
      </w:r>
      <w:r>
        <w:t>правонаступництва. Закон України "Про повну загальну середню освіту" не</w:t>
      </w:r>
      <w:r>
        <w:rPr>
          <w:spacing w:val="1"/>
        </w:rPr>
        <w:t xml:space="preserve"> </w:t>
      </w:r>
      <w:r>
        <w:t>визначає процедуру реорганізації методичних кабінетів, що ускладнило саму</w:t>
      </w:r>
      <w:r>
        <w:rPr>
          <w:spacing w:val="1"/>
        </w:rPr>
        <w:t xml:space="preserve"> </w:t>
      </w:r>
      <w:r>
        <w:t>сутність</w:t>
      </w:r>
      <w:r>
        <w:rPr>
          <w:spacing w:val="1"/>
        </w:rPr>
        <w:t xml:space="preserve"> </w:t>
      </w:r>
      <w:r>
        <w:t>процесу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породило</w:t>
      </w:r>
      <w:r>
        <w:rPr>
          <w:spacing w:val="1"/>
        </w:rPr>
        <w:t xml:space="preserve"> </w:t>
      </w:r>
      <w:r>
        <w:t>низку</w:t>
      </w:r>
      <w:r>
        <w:rPr>
          <w:spacing w:val="1"/>
        </w:rPr>
        <w:t xml:space="preserve"> </w:t>
      </w:r>
      <w:r>
        <w:t>судових</w:t>
      </w:r>
      <w:r>
        <w:rPr>
          <w:spacing w:val="1"/>
        </w:rPr>
        <w:t xml:space="preserve"> </w:t>
      </w:r>
      <w:r>
        <w:t>справ.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тому,</w:t>
      </w:r>
      <w:r>
        <w:rPr>
          <w:spacing w:val="1"/>
        </w:rPr>
        <w:t xml:space="preserve"> </w:t>
      </w:r>
      <w:r>
        <w:t>потреба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ефективній системі прецедентної правової консолідації механізмів методичної</w:t>
      </w:r>
      <w:r>
        <w:rPr>
          <w:spacing w:val="1"/>
        </w:rPr>
        <w:t xml:space="preserve"> </w:t>
      </w:r>
      <w:r>
        <w:t>служби є нагальною для забезпечення якості освіти в умовах децентралізації.</w:t>
      </w:r>
      <w:r>
        <w:rPr>
          <w:spacing w:val="1"/>
        </w:rPr>
        <w:t xml:space="preserve"> </w:t>
      </w:r>
      <w:r>
        <w:t>Ефективність</w:t>
      </w:r>
      <w:r>
        <w:rPr>
          <w:spacing w:val="1"/>
        </w:rPr>
        <w:t xml:space="preserve"> </w:t>
      </w:r>
      <w:r>
        <w:t>існуючих</w:t>
      </w:r>
      <w:r>
        <w:rPr>
          <w:spacing w:val="1"/>
        </w:rPr>
        <w:t xml:space="preserve"> </w:t>
      </w:r>
      <w:r>
        <w:t>механізмів</w:t>
      </w:r>
      <w:r>
        <w:rPr>
          <w:spacing w:val="1"/>
        </w:rPr>
        <w:t xml:space="preserve"> </w:t>
      </w:r>
      <w:r>
        <w:t>методичної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номінальною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контрпродуктивною.</w:t>
      </w:r>
      <w:r>
        <w:rPr>
          <w:spacing w:val="1"/>
        </w:rPr>
        <w:t xml:space="preserve"> </w:t>
      </w:r>
      <w:r>
        <w:t>Розглянувши</w:t>
      </w:r>
      <w:r>
        <w:rPr>
          <w:spacing w:val="1"/>
        </w:rPr>
        <w:t xml:space="preserve"> </w:t>
      </w:r>
      <w:r>
        <w:t>впли</w:t>
      </w:r>
      <w:r>
        <w:t>в</w:t>
      </w:r>
      <w:r>
        <w:rPr>
          <w:spacing w:val="1"/>
        </w:rPr>
        <w:t xml:space="preserve"> </w:t>
      </w:r>
      <w:r>
        <w:t>децентралізації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структуру</w:t>
      </w:r>
      <w:r>
        <w:rPr>
          <w:spacing w:val="1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функції</w:t>
      </w:r>
      <w:r>
        <w:rPr>
          <w:spacing w:val="1"/>
        </w:rPr>
        <w:t xml:space="preserve"> </w:t>
      </w:r>
      <w:r>
        <w:t>методичної</w:t>
      </w:r>
      <w:r>
        <w:rPr>
          <w:spacing w:val="1"/>
        </w:rPr>
        <w:t xml:space="preserve"> </w:t>
      </w:r>
      <w:r>
        <w:t>служби</w:t>
      </w:r>
      <w:r>
        <w:rPr>
          <w:spacing w:val="1"/>
        </w:rPr>
        <w:t xml:space="preserve"> </w:t>
      </w:r>
      <w:r>
        <w:t>стає</w:t>
      </w:r>
      <w:r>
        <w:rPr>
          <w:spacing w:val="1"/>
        </w:rPr>
        <w:t xml:space="preserve"> </w:t>
      </w:r>
      <w:r>
        <w:t>зрозуміло,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того</w:t>
      </w:r>
      <w:r>
        <w:rPr>
          <w:spacing w:val="1"/>
        </w:rPr>
        <w:t xml:space="preserve"> </w:t>
      </w:r>
      <w:r>
        <w:t>аби</w:t>
      </w:r>
      <w:r>
        <w:rPr>
          <w:spacing w:val="70"/>
        </w:rPr>
        <w:t xml:space="preserve"> </w:t>
      </w:r>
      <w:r>
        <w:t>виправити</w:t>
      </w:r>
      <w:r>
        <w:rPr>
          <w:spacing w:val="1"/>
        </w:rPr>
        <w:t xml:space="preserve"> </w:t>
      </w:r>
      <w:r>
        <w:t>ситуацію потрібно робити земельну конфедеративну реформу, що неможливо</w:t>
      </w:r>
      <w:r>
        <w:rPr>
          <w:spacing w:val="1"/>
        </w:rPr>
        <w:t xml:space="preserve"> </w:t>
      </w:r>
      <w:r>
        <w:t>через російську окупацію понад 25% суверенної території держави Україна.</w:t>
      </w:r>
      <w:r>
        <w:rPr>
          <w:spacing w:val="1"/>
        </w:rPr>
        <w:t xml:space="preserve"> </w:t>
      </w:r>
      <w:r>
        <w:t>Отже, якщо політичне керівництво не готове визнати, що децентралізація була</w:t>
      </w:r>
      <w:r>
        <w:rPr>
          <w:spacing w:val="1"/>
        </w:rPr>
        <w:t xml:space="preserve"> </w:t>
      </w:r>
      <w:r>
        <w:t>помилкою та навіть не виноситься питання про сумнівність ефективності цього</w:t>
      </w:r>
      <w:r>
        <w:rPr>
          <w:spacing w:val="1"/>
        </w:rPr>
        <w:t xml:space="preserve"> </w:t>
      </w:r>
      <w:r>
        <w:t>процессу бодай в короткотривалій перспективі, тож потрібно шукати інакше</w:t>
      </w:r>
      <w:r>
        <w:rPr>
          <w:spacing w:val="1"/>
        </w:rPr>
        <w:t xml:space="preserve"> </w:t>
      </w:r>
      <w:r>
        <w:t>рішення</w:t>
      </w:r>
      <w:r>
        <w:rPr>
          <w:spacing w:val="-1"/>
        </w:rPr>
        <w:t xml:space="preserve"> </w:t>
      </w:r>
      <w:r>
        <w:t>аби</w:t>
      </w:r>
      <w:r>
        <w:rPr>
          <w:spacing w:val="-3"/>
        </w:rPr>
        <w:t xml:space="preserve"> </w:t>
      </w:r>
      <w:r>
        <w:t>подолати</w:t>
      </w:r>
      <w:r>
        <w:rPr>
          <w:spacing w:val="-1"/>
        </w:rPr>
        <w:t xml:space="preserve"> </w:t>
      </w:r>
      <w:r>
        <w:t>кризу,</w:t>
      </w:r>
      <w:r>
        <w:rPr>
          <w:spacing w:val="-1"/>
        </w:rPr>
        <w:t xml:space="preserve"> </w:t>
      </w:r>
      <w:r>
        <w:t>яка</w:t>
      </w:r>
      <w:r>
        <w:rPr>
          <w:spacing w:val="-1"/>
        </w:rPr>
        <w:t xml:space="preserve"> </w:t>
      </w:r>
      <w:r>
        <w:t>склалась</w:t>
      </w:r>
      <w:r>
        <w:rPr>
          <w:spacing w:val="-2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методичній</w:t>
      </w:r>
      <w:r>
        <w:rPr>
          <w:spacing w:val="-1"/>
        </w:rPr>
        <w:t xml:space="preserve"> </w:t>
      </w:r>
      <w:r>
        <w:t>службі.</w:t>
      </w:r>
    </w:p>
    <w:p w:rsidR="009C787B" w:rsidRDefault="00AE36E6">
      <w:pPr>
        <w:pStyle w:val="a3"/>
        <w:spacing w:before="2"/>
        <w:ind w:right="351" w:firstLine="427"/>
      </w:pPr>
      <w:r>
        <w:rPr>
          <w:b/>
          <w:i/>
        </w:rPr>
        <w:t>Висновок</w:t>
      </w:r>
      <w:r>
        <w:t>.</w:t>
      </w:r>
      <w:r>
        <w:rPr>
          <w:spacing w:val="1"/>
        </w:rPr>
        <w:t xml:space="preserve"> </w:t>
      </w:r>
      <w:r>
        <w:t>Освіта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запорукою</w:t>
      </w:r>
      <w:r>
        <w:rPr>
          <w:spacing w:val="1"/>
        </w:rPr>
        <w:t xml:space="preserve"> </w:t>
      </w:r>
      <w:r>
        <w:t>успіху</w:t>
      </w:r>
      <w:r>
        <w:rPr>
          <w:spacing w:val="1"/>
        </w:rPr>
        <w:t xml:space="preserve"> </w:t>
      </w:r>
      <w:r>
        <w:t>будь-якої</w:t>
      </w:r>
      <w:r>
        <w:rPr>
          <w:spacing w:val="1"/>
        </w:rPr>
        <w:t xml:space="preserve"> </w:t>
      </w:r>
      <w:r>
        <w:t>держави,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становим</w:t>
      </w:r>
      <w:r>
        <w:rPr>
          <w:spacing w:val="1"/>
        </w:rPr>
        <w:t xml:space="preserve"> </w:t>
      </w:r>
      <w:r>
        <w:t>хребтом та опорно-руховим апаратом, а методична служба – це розгалужена</w:t>
      </w:r>
      <w:r>
        <w:rPr>
          <w:spacing w:val="1"/>
        </w:rPr>
        <w:t xml:space="preserve"> </w:t>
      </w:r>
      <w:r>
        <w:t>мережа нервових закінчень, котрі посилають імпульси в центральну освітню</w:t>
      </w:r>
      <w:r>
        <w:rPr>
          <w:spacing w:val="1"/>
        </w:rPr>
        <w:t xml:space="preserve"> </w:t>
      </w:r>
      <w:r>
        <w:t>систему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си</w:t>
      </w:r>
      <w:r>
        <w:t>гналізують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наявні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вирішення</w:t>
      </w:r>
      <w:r>
        <w:rPr>
          <w:spacing w:val="1"/>
        </w:rPr>
        <w:t xml:space="preserve"> </w:t>
      </w:r>
      <w:r>
        <w:t>локальних</w:t>
      </w:r>
      <w:r>
        <w:rPr>
          <w:spacing w:val="1"/>
        </w:rPr>
        <w:t xml:space="preserve"> </w:t>
      </w:r>
      <w:r>
        <w:t>проблем.</w:t>
      </w:r>
      <w:r>
        <w:rPr>
          <w:spacing w:val="1"/>
        </w:rPr>
        <w:t xml:space="preserve"> </w:t>
      </w:r>
      <w:r>
        <w:t>Методична</w:t>
      </w:r>
      <w:r>
        <w:rPr>
          <w:spacing w:val="1"/>
        </w:rPr>
        <w:t xml:space="preserve"> </w:t>
      </w:r>
      <w:r>
        <w:t>служба</w:t>
      </w:r>
      <w:r>
        <w:rPr>
          <w:spacing w:val="1"/>
        </w:rPr>
        <w:t xml:space="preserve"> </w:t>
      </w:r>
      <w:r>
        <w:t>ніколи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виконувала</w:t>
      </w:r>
      <w:r>
        <w:rPr>
          <w:spacing w:val="1"/>
        </w:rPr>
        <w:t xml:space="preserve"> </w:t>
      </w:r>
      <w:r>
        <w:t>функції</w:t>
      </w:r>
      <w:r>
        <w:rPr>
          <w:spacing w:val="1"/>
        </w:rPr>
        <w:t xml:space="preserve"> </w:t>
      </w:r>
      <w:r>
        <w:t>телескопічної</w:t>
      </w:r>
      <w:r>
        <w:rPr>
          <w:spacing w:val="1"/>
        </w:rPr>
        <w:t xml:space="preserve"> </w:t>
      </w:r>
      <w:r>
        <w:t>антени</w:t>
      </w:r>
      <w:r>
        <w:rPr>
          <w:spacing w:val="1"/>
        </w:rPr>
        <w:t xml:space="preserve"> </w:t>
      </w:r>
      <w:r>
        <w:t>радіоприймача</w:t>
      </w:r>
      <w:r>
        <w:rPr>
          <w:spacing w:val="61"/>
        </w:rPr>
        <w:t xml:space="preserve"> </w:t>
      </w:r>
      <w:r>
        <w:t>та</w:t>
      </w:r>
      <w:r>
        <w:rPr>
          <w:spacing w:val="58"/>
        </w:rPr>
        <w:t xml:space="preserve"> </w:t>
      </w:r>
      <w:r>
        <w:t>не</w:t>
      </w:r>
      <w:r>
        <w:rPr>
          <w:spacing w:val="61"/>
        </w:rPr>
        <w:t xml:space="preserve"> </w:t>
      </w:r>
      <w:r>
        <w:t>займалась</w:t>
      </w:r>
      <w:r>
        <w:rPr>
          <w:spacing w:val="59"/>
        </w:rPr>
        <w:t xml:space="preserve"> </w:t>
      </w:r>
      <w:r>
        <w:t>перцепцію,</w:t>
      </w:r>
      <w:r>
        <w:rPr>
          <w:spacing w:val="60"/>
        </w:rPr>
        <w:t xml:space="preserve"> </w:t>
      </w:r>
      <w:r>
        <w:t>а</w:t>
      </w:r>
      <w:r>
        <w:rPr>
          <w:spacing w:val="61"/>
        </w:rPr>
        <w:t xml:space="preserve"> </w:t>
      </w:r>
      <w:r>
        <w:t>слугувала</w:t>
      </w:r>
      <w:r>
        <w:rPr>
          <w:spacing w:val="61"/>
        </w:rPr>
        <w:t xml:space="preserve"> </w:t>
      </w:r>
      <w:r>
        <w:t>менторським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55"/>
      </w:pPr>
      <w:r>
        <w:t>ретранслятором</w:t>
      </w:r>
      <w:r>
        <w:rPr>
          <w:spacing w:val="1"/>
        </w:rPr>
        <w:t xml:space="preserve"> </w:t>
      </w:r>
      <w:r>
        <w:t>функціонального</w:t>
      </w:r>
      <w:r>
        <w:rPr>
          <w:spacing w:val="1"/>
        </w:rPr>
        <w:t xml:space="preserve"> </w:t>
      </w:r>
      <w:r>
        <w:t>контролю</w:t>
      </w:r>
      <w:r>
        <w:rPr>
          <w:spacing w:val="1"/>
        </w:rPr>
        <w:t xml:space="preserve"> </w:t>
      </w:r>
      <w:r>
        <w:t>якості</w:t>
      </w:r>
      <w:r>
        <w:rPr>
          <w:spacing w:val="1"/>
        </w:rPr>
        <w:t xml:space="preserve"> </w:t>
      </w:r>
      <w:r>
        <w:t>стосовно</w:t>
      </w:r>
      <w:r>
        <w:rPr>
          <w:spacing w:val="71"/>
        </w:rPr>
        <w:t xml:space="preserve"> </w:t>
      </w:r>
      <w:r>
        <w:t>наукової</w:t>
      </w:r>
      <w:r>
        <w:rPr>
          <w:spacing w:val="1"/>
        </w:rPr>
        <w:t xml:space="preserve"> </w:t>
      </w:r>
      <w:r>
        <w:t>діяльності усіх педагогічних ланок. Втративши класичну методичну службу,</w:t>
      </w:r>
      <w:r>
        <w:rPr>
          <w:spacing w:val="1"/>
        </w:rPr>
        <w:t xml:space="preserve"> </w:t>
      </w:r>
      <w:r>
        <w:t>Україна</w:t>
      </w:r>
      <w:r>
        <w:rPr>
          <w:spacing w:val="1"/>
        </w:rPr>
        <w:t xml:space="preserve"> </w:t>
      </w:r>
      <w:r>
        <w:t>втратила</w:t>
      </w:r>
      <w:r>
        <w:rPr>
          <w:spacing w:val="1"/>
        </w:rPr>
        <w:t xml:space="preserve"> </w:t>
      </w:r>
      <w:r>
        <w:t>знак</w:t>
      </w:r>
      <w:r>
        <w:rPr>
          <w:spacing w:val="1"/>
        </w:rPr>
        <w:t xml:space="preserve"> </w:t>
      </w:r>
      <w:r>
        <w:t>якості</w:t>
      </w:r>
      <w:r>
        <w:rPr>
          <w:spacing w:val="1"/>
        </w:rPr>
        <w:t xml:space="preserve"> </w:t>
      </w:r>
      <w:r>
        <w:t>освіти.</w:t>
      </w:r>
      <w:r>
        <w:rPr>
          <w:spacing w:val="1"/>
        </w:rPr>
        <w:t xml:space="preserve"> </w:t>
      </w:r>
      <w:r>
        <w:t>Формулювання</w:t>
      </w:r>
      <w:r>
        <w:rPr>
          <w:spacing w:val="1"/>
        </w:rPr>
        <w:t xml:space="preserve"> </w:t>
      </w:r>
      <w:r>
        <w:t>нових</w:t>
      </w:r>
      <w:r>
        <w:rPr>
          <w:spacing w:val="1"/>
        </w:rPr>
        <w:t xml:space="preserve"> </w:t>
      </w:r>
      <w:r>
        <w:t>діджитальних</w:t>
      </w:r>
      <w:r>
        <w:rPr>
          <w:spacing w:val="1"/>
        </w:rPr>
        <w:t xml:space="preserve"> </w:t>
      </w:r>
      <w:r>
        <w:t>моделей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гонці</w:t>
      </w:r>
      <w:r>
        <w:rPr>
          <w:spacing w:val="1"/>
        </w:rPr>
        <w:t xml:space="preserve"> </w:t>
      </w:r>
      <w:r>
        <w:t>цифрових</w:t>
      </w:r>
      <w:r>
        <w:rPr>
          <w:spacing w:val="1"/>
        </w:rPr>
        <w:t xml:space="preserve"> </w:t>
      </w:r>
      <w:r>
        <w:t>демократій</w:t>
      </w:r>
      <w:r>
        <w:rPr>
          <w:spacing w:val="1"/>
        </w:rPr>
        <w:t xml:space="preserve"> </w:t>
      </w:r>
      <w:r>
        <w:t>перервало</w:t>
      </w:r>
      <w:r>
        <w:rPr>
          <w:spacing w:val="1"/>
        </w:rPr>
        <w:t xml:space="preserve"> </w:t>
      </w:r>
      <w:r>
        <w:t>континуальну</w:t>
      </w:r>
      <w:r>
        <w:rPr>
          <w:spacing w:val="1"/>
        </w:rPr>
        <w:t xml:space="preserve"> </w:t>
      </w:r>
      <w:r>
        <w:t>традицію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надвагомим гешефтом напрац</w:t>
      </w:r>
      <w:r>
        <w:t>ювань. Нині зарано говорити про “реставрацію”</w:t>
      </w:r>
      <w:r>
        <w:rPr>
          <w:spacing w:val="1"/>
        </w:rPr>
        <w:t xml:space="preserve"> </w:t>
      </w:r>
      <w:r>
        <w:t>класичної</w:t>
      </w:r>
      <w:r>
        <w:rPr>
          <w:spacing w:val="1"/>
        </w:rPr>
        <w:t xml:space="preserve"> </w:t>
      </w:r>
      <w:r>
        <w:t>методичної</w:t>
      </w:r>
      <w:r>
        <w:rPr>
          <w:spacing w:val="1"/>
        </w:rPr>
        <w:t xml:space="preserve"> </w:t>
      </w:r>
      <w:r>
        <w:t>служби,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перед</w:t>
      </w:r>
      <w:r>
        <w:rPr>
          <w:spacing w:val="1"/>
        </w:rPr>
        <w:t xml:space="preserve"> </w:t>
      </w:r>
      <w:r>
        <w:t>катарсисом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формальним</w:t>
      </w:r>
      <w:r>
        <w:rPr>
          <w:spacing w:val="1"/>
        </w:rPr>
        <w:t xml:space="preserve"> </w:t>
      </w:r>
      <w:r>
        <w:t>преображенням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йти</w:t>
      </w:r>
      <w:r>
        <w:rPr>
          <w:spacing w:val="1"/>
        </w:rPr>
        <w:t xml:space="preserve"> </w:t>
      </w:r>
      <w:r>
        <w:t>покаяння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чітке</w:t>
      </w:r>
      <w:r>
        <w:rPr>
          <w:spacing w:val="1"/>
        </w:rPr>
        <w:t xml:space="preserve"> </w:t>
      </w:r>
      <w:r>
        <w:t>формулювання</w:t>
      </w:r>
      <w:r>
        <w:rPr>
          <w:spacing w:val="1"/>
        </w:rPr>
        <w:t xml:space="preserve"> </w:t>
      </w:r>
      <w:r>
        <w:t>дефініцій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відновленням</w:t>
      </w:r>
      <w:r>
        <w:rPr>
          <w:spacing w:val="1"/>
        </w:rPr>
        <w:t xml:space="preserve"> </w:t>
      </w:r>
      <w:r>
        <w:t>справедливості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чітким</w:t>
      </w:r>
      <w:r>
        <w:rPr>
          <w:spacing w:val="1"/>
        </w:rPr>
        <w:t xml:space="preserve"> </w:t>
      </w:r>
      <w:r>
        <w:t>доведенням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центри</w:t>
      </w:r>
      <w:r>
        <w:rPr>
          <w:spacing w:val="1"/>
        </w:rPr>
        <w:t xml:space="preserve"> </w:t>
      </w:r>
      <w:r>
        <w:t>професійного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правонаступники</w:t>
      </w:r>
      <w:r>
        <w:rPr>
          <w:spacing w:val="1"/>
        </w:rPr>
        <w:t xml:space="preserve"> </w:t>
      </w:r>
      <w:r>
        <w:t>методичних</w:t>
      </w:r>
      <w:r>
        <w:rPr>
          <w:spacing w:val="1"/>
        </w:rPr>
        <w:t xml:space="preserve"> </w:t>
      </w:r>
      <w:r>
        <w:t>кабінетів.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цього</w:t>
      </w:r>
      <w:r>
        <w:rPr>
          <w:spacing w:val="-67"/>
        </w:rPr>
        <w:t xml:space="preserve"> </w:t>
      </w:r>
      <w:r>
        <w:t>потрібно сформувати систему прецедентної консолідації механізмів методичної</w:t>
      </w:r>
      <w:r>
        <w:rPr>
          <w:spacing w:val="-67"/>
        </w:rPr>
        <w:t xml:space="preserve"> </w:t>
      </w:r>
      <w:r>
        <w:t>служби в умовах децентралізації освіти в Україні. Це дозволить чітко перевести</w:t>
      </w:r>
      <w:r>
        <w:rPr>
          <w:spacing w:val="-67"/>
        </w:rPr>
        <w:t xml:space="preserve"> </w:t>
      </w:r>
      <w:r>
        <w:t>прописну</w:t>
      </w:r>
      <w:r>
        <w:rPr>
          <w:spacing w:val="1"/>
        </w:rPr>
        <w:t xml:space="preserve"> </w:t>
      </w:r>
      <w:r>
        <w:t>законну</w:t>
      </w:r>
      <w:r>
        <w:rPr>
          <w:spacing w:val="1"/>
        </w:rPr>
        <w:t xml:space="preserve"> </w:t>
      </w:r>
      <w:r>
        <w:t>норму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практичну</w:t>
      </w:r>
      <w:r>
        <w:rPr>
          <w:spacing w:val="1"/>
        </w:rPr>
        <w:t xml:space="preserve"> </w:t>
      </w:r>
      <w:r>
        <w:t>діяльні</w:t>
      </w:r>
      <w:r>
        <w:t>сть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інтегрувати</w:t>
      </w:r>
      <w:r>
        <w:rPr>
          <w:spacing w:val="1"/>
        </w:rPr>
        <w:t xml:space="preserve"> </w:t>
      </w:r>
      <w:r>
        <w:t>публічну</w:t>
      </w:r>
      <w:r>
        <w:rPr>
          <w:spacing w:val="1"/>
        </w:rPr>
        <w:t xml:space="preserve"> </w:t>
      </w:r>
      <w:r>
        <w:t>політику</w:t>
      </w:r>
      <w:r>
        <w:rPr>
          <w:spacing w:val="1"/>
        </w:rPr>
        <w:t xml:space="preserve"> </w:t>
      </w:r>
      <w:r>
        <w:t>трансформації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методичної</w:t>
      </w:r>
      <w:r>
        <w:rPr>
          <w:spacing w:val="1"/>
        </w:rPr>
        <w:t xml:space="preserve"> </w:t>
      </w:r>
      <w:r>
        <w:t>служби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тіло</w:t>
      </w:r>
      <w:r>
        <w:rPr>
          <w:spacing w:val="1"/>
        </w:rPr>
        <w:t xml:space="preserve"> </w:t>
      </w:r>
      <w:r>
        <w:t>української</w:t>
      </w:r>
      <w:r>
        <w:rPr>
          <w:spacing w:val="1"/>
        </w:rPr>
        <w:t xml:space="preserve"> </w:t>
      </w:r>
      <w:r>
        <w:t>освіти</w:t>
      </w:r>
      <w:r>
        <w:rPr>
          <w:spacing w:val="-1"/>
        </w:rPr>
        <w:t xml:space="preserve"> </w:t>
      </w:r>
      <w:r>
        <w:t>задля</w:t>
      </w:r>
      <w:r>
        <w:rPr>
          <w:spacing w:val="-1"/>
        </w:rPr>
        <w:t xml:space="preserve"> </w:t>
      </w:r>
      <w:r>
        <w:t>відновлення</w:t>
      </w:r>
      <w:r>
        <w:rPr>
          <w:spacing w:val="-1"/>
        </w:rPr>
        <w:t xml:space="preserve"> </w:t>
      </w:r>
      <w:r>
        <w:t>академічної</w:t>
      </w:r>
      <w:r>
        <w:rPr>
          <w:spacing w:val="1"/>
        </w:rPr>
        <w:t xml:space="preserve"> </w:t>
      </w:r>
      <w:r>
        <w:t>методичної традиції.</w:t>
      </w:r>
    </w:p>
    <w:p w:rsidR="009C787B" w:rsidRDefault="009C787B">
      <w:pPr>
        <w:pStyle w:val="a3"/>
        <w:spacing w:before="2"/>
        <w:ind w:left="0"/>
        <w:jc w:val="left"/>
      </w:pPr>
    </w:p>
    <w:p w:rsidR="009C787B" w:rsidRDefault="00AE36E6">
      <w:pPr>
        <w:pStyle w:val="3"/>
      </w:pPr>
      <w:r>
        <w:t>Список</w:t>
      </w:r>
      <w:r>
        <w:rPr>
          <w:spacing w:val="-3"/>
        </w:rPr>
        <w:t xml:space="preserve"> </w:t>
      </w:r>
      <w:r>
        <w:t>літератури</w:t>
      </w:r>
    </w:p>
    <w:p w:rsidR="009C787B" w:rsidRDefault="00AE36E6">
      <w:pPr>
        <w:pStyle w:val="a5"/>
        <w:numPr>
          <w:ilvl w:val="0"/>
          <w:numId w:val="39"/>
        </w:numPr>
        <w:tabs>
          <w:tab w:val="left" w:pos="1382"/>
        </w:tabs>
        <w:ind w:right="348" w:firstLine="427"/>
        <w:jc w:val="both"/>
        <w:rPr>
          <w:sz w:val="28"/>
        </w:rPr>
      </w:pPr>
      <w:r>
        <w:rPr>
          <w:sz w:val="28"/>
        </w:rPr>
        <w:t>Топузов</w:t>
      </w:r>
      <w:r>
        <w:rPr>
          <w:spacing w:val="1"/>
          <w:sz w:val="28"/>
        </w:rPr>
        <w:t xml:space="preserve"> </w:t>
      </w:r>
      <w:r>
        <w:rPr>
          <w:sz w:val="28"/>
        </w:rPr>
        <w:t>М.O.</w:t>
      </w:r>
      <w:r>
        <w:rPr>
          <w:spacing w:val="1"/>
          <w:sz w:val="28"/>
        </w:rPr>
        <w:t xml:space="preserve"> </w:t>
      </w:r>
      <w:r>
        <w:rPr>
          <w:sz w:val="28"/>
        </w:rPr>
        <w:t>"Опорні</w:t>
      </w:r>
      <w:r>
        <w:rPr>
          <w:spacing w:val="1"/>
          <w:sz w:val="28"/>
        </w:rPr>
        <w:t xml:space="preserve"> </w:t>
      </w:r>
      <w:r>
        <w:rPr>
          <w:sz w:val="28"/>
        </w:rPr>
        <w:t>заклади</w:t>
      </w:r>
      <w:r>
        <w:rPr>
          <w:spacing w:val="1"/>
          <w:sz w:val="28"/>
        </w:rPr>
        <w:t xml:space="preserve"> </w:t>
      </w:r>
      <w:r>
        <w:rPr>
          <w:sz w:val="28"/>
        </w:rPr>
        <w:t>освіти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контексті</w:t>
      </w:r>
      <w:r>
        <w:rPr>
          <w:spacing w:val="1"/>
          <w:sz w:val="28"/>
        </w:rPr>
        <w:t xml:space="preserve"> </w:t>
      </w:r>
      <w:r>
        <w:rPr>
          <w:sz w:val="28"/>
        </w:rPr>
        <w:t>реформування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децентралізації</w:t>
      </w:r>
      <w:r>
        <w:rPr>
          <w:spacing w:val="17"/>
          <w:sz w:val="28"/>
        </w:rPr>
        <w:t xml:space="preserve"> </w:t>
      </w:r>
      <w:r>
        <w:rPr>
          <w:sz w:val="28"/>
        </w:rPr>
        <w:t>освіти</w:t>
      </w:r>
      <w:r>
        <w:rPr>
          <w:spacing w:val="18"/>
          <w:sz w:val="28"/>
        </w:rPr>
        <w:t xml:space="preserve"> </w:t>
      </w:r>
      <w:r>
        <w:rPr>
          <w:sz w:val="28"/>
        </w:rPr>
        <w:t>в</w:t>
      </w:r>
      <w:r>
        <w:rPr>
          <w:spacing w:val="15"/>
          <w:sz w:val="28"/>
        </w:rPr>
        <w:t xml:space="preserve"> </w:t>
      </w:r>
      <w:r>
        <w:rPr>
          <w:sz w:val="28"/>
        </w:rPr>
        <w:t>Україні",</w:t>
      </w:r>
      <w:r>
        <w:rPr>
          <w:spacing w:val="21"/>
          <w:sz w:val="28"/>
        </w:rPr>
        <w:t xml:space="preserve"> </w:t>
      </w:r>
      <w:r>
        <w:rPr>
          <w:sz w:val="28"/>
        </w:rPr>
        <w:t>La</w:t>
      </w:r>
      <w:r>
        <w:rPr>
          <w:spacing w:val="17"/>
          <w:sz w:val="28"/>
        </w:rPr>
        <w:t xml:space="preserve"> </w:t>
      </w:r>
      <w:r>
        <w:rPr>
          <w:sz w:val="28"/>
        </w:rPr>
        <w:t>science</w:t>
      </w:r>
      <w:r>
        <w:rPr>
          <w:spacing w:val="18"/>
          <w:sz w:val="28"/>
        </w:rPr>
        <w:t xml:space="preserve"> </w:t>
      </w:r>
      <w:r>
        <w:rPr>
          <w:sz w:val="28"/>
        </w:rPr>
        <w:t>et</w:t>
      </w:r>
      <w:r>
        <w:rPr>
          <w:spacing w:val="19"/>
          <w:sz w:val="28"/>
        </w:rPr>
        <w:t xml:space="preserve"> </w:t>
      </w:r>
      <w:r>
        <w:rPr>
          <w:sz w:val="28"/>
        </w:rPr>
        <w:t>la</w:t>
      </w:r>
      <w:r>
        <w:rPr>
          <w:spacing w:val="17"/>
          <w:sz w:val="28"/>
        </w:rPr>
        <w:t xml:space="preserve"> </w:t>
      </w:r>
      <w:r>
        <w:rPr>
          <w:sz w:val="28"/>
        </w:rPr>
        <w:t>technologie</w:t>
      </w:r>
      <w:r>
        <w:rPr>
          <w:spacing w:val="18"/>
          <w:sz w:val="28"/>
        </w:rPr>
        <w:t xml:space="preserve"> </w:t>
      </w:r>
      <w:r>
        <w:rPr>
          <w:sz w:val="28"/>
        </w:rPr>
        <w:t>à</w:t>
      </w:r>
      <w:r>
        <w:rPr>
          <w:spacing w:val="17"/>
          <w:sz w:val="28"/>
        </w:rPr>
        <w:t xml:space="preserve"> </w:t>
      </w:r>
      <w:r>
        <w:rPr>
          <w:sz w:val="28"/>
        </w:rPr>
        <w:t>l'ère</w:t>
      </w:r>
      <w:r>
        <w:rPr>
          <w:spacing w:val="17"/>
          <w:sz w:val="28"/>
        </w:rPr>
        <w:t xml:space="preserve"> </w:t>
      </w:r>
      <w:r>
        <w:rPr>
          <w:sz w:val="28"/>
        </w:rPr>
        <w:t>de</w:t>
      </w:r>
      <w:r>
        <w:rPr>
          <w:spacing w:val="17"/>
          <w:sz w:val="28"/>
        </w:rPr>
        <w:t xml:space="preserve"> </w:t>
      </w:r>
      <w:r>
        <w:rPr>
          <w:sz w:val="28"/>
        </w:rPr>
        <w:t>la</w:t>
      </w:r>
      <w:r>
        <w:rPr>
          <w:spacing w:val="14"/>
          <w:sz w:val="28"/>
        </w:rPr>
        <w:t xml:space="preserve"> </w:t>
      </w:r>
      <w:r>
        <w:rPr>
          <w:sz w:val="28"/>
        </w:rPr>
        <w:t>société</w:t>
      </w:r>
      <w:r>
        <w:rPr>
          <w:spacing w:val="-67"/>
          <w:sz w:val="28"/>
        </w:rPr>
        <w:t xml:space="preserve"> </w:t>
      </w:r>
      <w:r>
        <w:rPr>
          <w:sz w:val="28"/>
        </w:rPr>
        <w:t>de</w:t>
      </w:r>
      <w:r>
        <w:rPr>
          <w:spacing w:val="-1"/>
          <w:sz w:val="28"/>
        </w:rPr>
        <w:t xml:space="preserve"> </w:t>
      </w:r>
      <w:r>
        <w:rPr>
          <w:sz w:val="28"/>
        </w:rPr>
        <w:t>l'information,</w:t>
      </w:r>
      <w:r>
        <w:rPr>
          <w:spacing w:val="66"/>
          <w:sz w:val="28"/>
        </w:rPr>
        <w:t xml:space="preserve"> </w:t>
      </w:r>
      <w:r>
        <w:rPr>
          <w:sz w:val="28"/>
        </w:rPr>
        <w:t>Volume</w:t>
      </w:r>
      <w:r>
        <w:rPr>
          <w:spacing w:val="-2"/>
          <w:sz w:val="28"/>
        </w:rPr>
        <w:t xml:space="preserve"> </w:t>
      </w:r>
      <w:r>
        <w:rPr>
          <w:sz w:val="28"/>
        </w:rPr>
        <w:t>6,</w:t>
      </w:r>
      <w:r>
        <w:rPr>
          <w:spacing w:val="-2"/>
          <w:sz w:val="28"/>
        </w:rPr>
        <w:t xml:space="preserve"> </w:t>
      </w:r>
      <w:r>
        <w:rPr>
          <w:sz w:val="28"/>
        </w:rPr>
        <w:t>Bordeaux</w:t>
      </w:r>
      <w:r>
        <w:rPr>
          <w:spacing w:val="1"/>
          <w:sz w:val="28"/>
        </w:rPr>
        <w:t xml:space="preserve"> </w:t>
      </w:r>
      <w:r>
        <w:rPr>
          <w:sz w:val="28"/>
        </w:rPr>
        <w:t>– France,</w:t>
      </w:r>
      <w:r>
        <w:rPr>
          <w:spacing w:val="-4"/>
          <w:sz w:val="28"/>
        </w:rPr>
        <w:t xml:space="preserve"> </w:t>
      </w:r>
      <w:r>
        <w:rPr>
          <w:sz w:val="28"/>
        </w:rPr>
        <w:t>3</w:t>
      </w:r>
      <w:r>
        <w:rPr>
          <w:spacing w:val="-1"/>
          <w:sz w:val="28"/>
        </w:rPr>
        <w:t xml:space="preserve"> </w:t>
      </w:r>
      <w:r>
        <w:rPr>
          <w:sz w:val="28"/>
        </w:rPr>
        <w:t>mars 2019.</w:t>
      </w:r>
    </w:p>
    <w:p w:rsidR="009C787B" w:rsidRDefault="00AE36E6">
      <w:pPr>
        <w:pStyle w:val="a5"/>
        <w:numPr>
          <w:ilvl w:val="0"/>
          <w:numId w:val="39"/>
        </w:numPr>
        <w:tabs>
          <w:tab w:val="left" w:pos="1382"/>
        </w:tabs>
        <w:ind w:right="350" w:firstLine="427"/>
        <w:jc w:val="both"/>
        <w:rPr>
          <w:sz w:val="28"/>
        </w:rPr>
      </w:pPr>
      <w:r>
        <w:rPr>
          <w:sz w:val="28"/>
        </w:rPr>
        <w:t>Клокар</w:t>
      </w:r>
      <w:r>
        <w:rPr>
          <w:spacing w:val="1"/>
          <w:sz w:val="28"/>
        </w:rPr>
        <w:t xml:space="preserve"> </w:t>
      </w:r>
      <w:r>
        <w:rPr>
          <w:sz w:val="28"/>
        </w:rPr>
        <w:t>Н.І.</w:t>
      </w:r>
      <w:r>
        <w:rPr>
          <w:spacing w:val="1"/>
          <w:sz w:val="28"/>
        </w:rPr>
        <w:t xml:space="preserve"> </w:t>
      </w:r>
      <w:r>
        <w:rPr>
          <w:sz w:val="28"/>
        </w:rPr>
        <w:t>Освіта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ОТГ:</w:t>
      </w:r>
      <w:r>
        <w:rPr>
          <w:spacing w:val="1"/>
          <w:sz w:val="28"/>
        </w:rPr>
        <w:t xml:space="preserve"> </w:t>
      </w:r>
      <w:r>
        <w:rPr>
          <w:sz w:val="28"/>
        </w:rPr>
        <w:t>нові</w:t>
      </w:r>
      <w:r>
        <w:rPr>
          <w:spacing w:val="1"/>
          <w:sz w:val="28"/>
        </w:rPr>
        <w:t xml:space="preserve"> </w:t>
      </w:r>
      <w:r>
        <w:rPr>
          <w:sz w:val="28"/>
        </w:rPr>
        <w:t>підходи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1"/>
          <w:sz w:val="28"/>
        </w:rPr>
        <w:t xml:space="preserve"> </w:t>
      </w:r>
      <w:r>
        <w:rPr>
          <w:sz w:val="28"/>
        </w:rPr>
        <w:t>децентралізації влади /Н.І.Клокар, Г.Г. Науменко, Л.В.Гунько// Рідна школа. –</w:t>
      </w:r>
      <w:r>
        <w:rPr>
          <w:spacing w:val="1"/>
          <w:sz w:val="28"/>
        </w:rPr>
        <w:t xml:space="preserve"> </w:t>
      </w:r>
      <w:r>
        <w:rPr>
          <w:sz w:val="28"/>
        </w:rPr>
        <w:t>2017.</w:t>
      </w:r>
      <w:r>
        <w:rPr>
          <w:spacing w:val="-1"/>
          <w:sz w:val="28"/>
        </w:rPr>
        <w:t xml:space="preserve"> </w:t>
      </w:r>
      <w:r>
        <w:rPr>
          <w:sz w:val="28"/>
        </w:rPr>
        <w:t>– №11 –</w:t>
      </w:r>
      <w:r>
        <w:rPr>
          <w:spacing w:val="-2"/>
          <w:sz w:val="28"/>
        </w:rPr>
        <w:t xml:space="preserve"> </w:t>
      </w:r>
      <w:r>
        <w:rPr>
          <w:sz w:val="28"/>
        </w:rPr>
        <w:t>12.</w:t>
      </w:r>
      <w:r>
        <w:rPr>
          <w:spacing w:val="-3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27</w:t>
      </w:r>
      <w:r>
        <w:rPr>
          <w:spacing w:val="-1"/>
          <w:sz w:val="28"/>
        </w:rPr>
        <w:t xml:space="preserve"> </w:t>
      </w:r>
      <w:r>
        <w:rPr>
          <w:sz w:val="28"/>
        </w:rPr>
        <w:t>– 31.</w:t>
      </w:r>
    </w:p>
    <w:p w:rsidR="009C787B" w:rsidRDefault="009C787B">
      <w:pPr>
        <w:jc w:val="both"/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8"/>
        <w:ind w:left="0"/>
        <w:jc w:val="left"/>
        <w:rPr>
          <w:sz w:val="16"/>
        </w:rPr>
      </w:pPr>
    </w:p>
    <w:p w:rsidR="009C787B" w:rsidRDefault="00AE36E6">
      <w:pPr>
        <w:pStyle w:val="1"/>
        <w:ind w:left="996" w:right="680"/>
        <w:jc w:val="center"/>
      </w:pPr>
      <w:bookmarkStart w:id="34" w:name="_bookmark33"/>
      <w:bookmarkEnd w:id="34"/>
      <w:r>
        <w:t>СУЧАСНИЙ</w:t>
      </w:r>
      <w:r>
        <w:rPr>
          <w:spacing w:val="-4"/>
        </w:rPr>
        <w:t xml:space="preserve"> </w:t>
      </w:r>
      <w:r>
        <w:t>ДОСВІД</w:t>
      </w:r>
      <w:r>
        <w:rPr>
          <w:spacing w:val="-4"/>
        </w:rPr>
        <w:t xml:space="preserve"> </w:t>
      </w:r>
      <w:r>
        <w:t>ВИКОРИСТАННЯ</w:t>
      </w:r>
    </w:p>
    <w:p w:rsidR="009C787B" w:rsidRDefault="00AE36E6">
      <w:pPr>
        <w:spacing w:before="37"/>
        <w:ind w:left="997" w:right="680"/>
        <w:jc w:val="center"/>
        <w:rPr>
          <w:b/>
          <w:sz w:val="36"/>
        </w:rPr>
      </w:pPr>
      <w:r>
        <w:rPr>
          <w:b/>
          <w:sz w:val="36"/>
        </w:rPr>
        <w:t>МЕДІАПЛАТФОРМ</w:t>
      </w:r>
      <w:r>
        <w:rPr>
          <w:b/>
          <w:spacing w:val="-5"/>
          <w:sz w:val="36"/>
        </w:rPr>
        <w:t xml:space="preserve"> </w:t>
      </w:r>
      <w:r>
        <w:rPr>
          <w:b/>
          <w:sz w:val="36"/>
        </w:rPr>
        <w:t>У</w:t>
      </w:r>
      <w:r>
        <w:rPr>
          <w:b/>
          <w:spacing w:val="-4"/>
          <w:sz w:val="36"/>
        </w:rPr>
        <w:t xml:space="preserve"> </w:t>
      </w:r>
      <w:r>
        <w:rPr>
          <w:b/>
          <w:sz w:val="36"/>
        </w:rPr>
        <w:t>ПОЧАТКОВІЙ</w:t>
      </w:r>
      <w:r>
        <w:rPr>
          <w:b/>
          <w:spacing w:val="-4"/>
          <w:sz w:val="36"/>
        </w:rPr>
        <w:t xml:space="preserve"> </w:t>
      </w:r>
      <w:r>
        <w:rPr>
          <w:b/>
          <w:sz w:val="36"/>
        </w:rPr>
        <w:t>ШКОЛІ</w:t>
      </w:r>
    </w:p>
    <w:p w:rsidR="009C787B" w:rsidRDefault="009C787B">
      <w:pPr>
        <w:pStyle w:val="a3"/>
        <w:spacing w:before="5"/>
        <w:ind w:left="0"/>
        <w:jc w:val="left"/>
        <w:rPr>
          <w:b/>
          <w:sz w:val="52"/>
        </w:rPr>
      </w:pPr>
    </w:p>
    <w:p w:rsidR="009C787B" w:rsidRDefault="00AE36E6">
      <w:pPr>
        <w:pStyle w:val="2"/>
      </w:pPr>
      <w:r>
        <w:t>Кушнір</w:t>
      </w:r>
      <w:r>
        <w:rPr>
          <w:spacing w:val="-9"/>
        </w:rPr>
        <w:t xml:space="preserve"> </w:t>
      </w:r>
      <w:r>
        <w:t>Наталія</w:t>
      </w:r>
      <w:r>
        <w:rPr>
          <w:spacing w:val="-9"/>
        </w:rPr>
        <w:t xml:space="preserve"> </w:t>
      </w:r>
      <w:r>
        <w:t>Миколаївна</w:t>
      </w:r>
    </w:p>
    <w:p w:rsidR="009C787B" w:rsidRDefault="00AE36E6">
      <w:pPr>
        <w:pStyle w:val="a3"/>
        <w:ind w:left="3438" w:right="348" w:firstLine="1144"/>
        <w:jc w:val="right"/>
      </w:pPr>
      <w:r>
        <w:t>Центральноукраїнський державний університет</w:t>
      </w:r>
      <w:r>
        <w:rPr>
          <w:spacing w:val="-67"/>
        </w:rPr>
        <w:t xml:space="preserve"> </w:t>
      </w:r>
      <w:r>
        <w:t>ім.</w:t>
      </w:r>
      <w:r>
        <w:rPr>
          <w:spacing w:val="-7"/>
        </w:rPr>
        <w:t xml:space="preserve"> </w:t>
      </w:r>
      <w:r>
        <w:t>Володимира</w:t>
      </w:r>
      <w:r>
        <w:rPr>
          <w:spacing w:val="-4"/>
        </w:rPr>
        <w:t xml:space="preserve"> </w:t>
      </w:r>
      <w:r>
        <w:t>Винниченка,</w:t>
      </w:r>
      <w:r>
        <w:rPr>
          <w:spacing w:val="-5"/>
        </w:rPr>
        <w:t xml:space="preserve"> </w:t>
      </w:r>
      <w:r>
        <w:t>м.</w:t>
      </w:r>
      <w:r>
        <w:rPr>
          <w:spacing w:val="-2"/>
        </w:rPr>
        <w:t xml:space="preserve"> </w:t>
      </w:r>
      <w:r>
        <w:t>Кропивницький,</w:t>
      </w:r>
      <w:r>
        <w:rPr>
          <w:spacing w:val="-6"/>
        </w:rPr>
        <w:t xml:space="preserve"> </w:t>
      </w:r>
      <w:r>
        <w:t>Україна</w:t>
      </w:r>
    </w:p>
    <w:p w:rsidR="009C787B" w:rsidRDefault="009C787B">
      <w:pPr>
        <w:pStyle w:val="a3"/>
        <w:spacing w:before="1"/>
        <w:ind w:left="0"/>
        <w:jc w:val="left"/>
      </w:pPr>
    </w:p>
    <w:p w:rsidR="009C787B" w:rsidRDefault="00AE36E6">
      <w:pPr>
        <w:pStyle w:val="a3"/>
        <w:spacing w:before="1"/>
        <w:ind w:left="4583" w:right="352" w:firstLine="3360"/>
        <w:jc w:val="right"/>
      </w:pPr>
      <w:r>
        <w:t>Науковий керівник:</w:t>
      </w:r>
      <w:r>
        <w:rPr>
          <w:spacing w:val="-67"/>
        </w:rPr>
        <w:t xml:space="preserve"> </w:t>
      </w:r>
      <w:r>
        <w:t>Прибора Тетяна Олександрівна</w:t>
      </w:r>
      <w:r>
        <w:rPr>
          <w:spacing w:val="1"/>
        </w:rPr>
        <w:t xml:space="preserve"> </w:t>
      </w:r>
      <w:r>
        <w:t>Центральноукраїнський</w:t>
      </w:r>
      <w:r>
        <w:rPr>
          <w:spacing w:val="-12"/>
        </w:rPr>
        <w:t xml:space="preserve"> </w:t>
      </w:r>
      <w:r>
        <w:t>державний</w:t>
      </w:r>
      <w:r>
        <w:rPr>
          <w:spacing w:val="-9"/>
        </w:rPr>
        <w:t xml:space="preserve"> </w:t>
      </w:r>
      <w:r>
        <w:t>університет</w:t>
      </w:r>
    </w:p>
    <w:p w:rsidR="009C787B" w:rsidRDefault="00AE36E6">
      <w:pPr>
        <w:pStyle w:val="a3"/>
        <w:spacing w:line="321" w:lineRule="exact"/>
        <w:ind w:right="352"/>
        <w:jc w:val="right"/>
      </w:pPr>
      <w:r>
        <w:t>ім.</w:t>
      </w:r>
      <w:r>
        <w:rPr>
          <w:spacing w:val="-7"/>
        </w:rPr>
        <w:t xml:space="preserve"> </w:t>
      </w:r>
      <w:r>
        <w:t>Володимира</w:t>
      </w:r>
      <w:r>
        <w:rPr>
          <w:spacing w:val="-4"/>
        </w:rPr>
        <w:t xml:space="preserve"> </w:t>
      </w:r>
      <w:r>
        <w:t>Винниченка,</w:t>
      </w:r>
      <w:r>
        <w:rPr>
          <w:spacing w:val="-5"/>
        </w:rPr>
        <w:t xml:space="preserve"> </w:t>
      </w:r>
      <w:r>
        <w:t>м.</w:t>
      </w:r>
      <w:r>
        <w:rPr>
          <w:spacing w:val="-2"/>
        </w:rPr>
        <w:t xml:space="preserve"> </w:t>
      </w:r>
      <w:r>
        <w:t>Кропивницький,</w:t>
      </w:r>
      <w:r>
        <w:rPr>
          <w:spacing w:val="-6"/>
        </w:rPr>
        <w:t xml:space="preserve"> </w:t>
      </w:r>
      <w:r>
        <w:t>Україна</w:t>
      </w:r>
    </w:p>
    <w:p w:rsidR="009C787B" w:rsidRDefault="009C787B">
      <w:pPr>
        <w:pStyle w:val="a3"/>
        <w:spacing w:before="10"/>
        <w:ind w:left="0"/>
        <w:jc w:val="left"/>
        <w:rPr>
          <w:sz w:val="27"/>
        </w:rPr>
      </w:pPr>
    </w:p>
    <w:p w:rsidR="009C787B" w:rsidRDefault="00AE36E6">
      <w:pPr>
        <w:pStyle w:val="a3"/>
        <w:ind w:right="353" w:firstLine="425"/>
      </w:pPr>
      <w:r>
        <w:t>Сучасний</w:t>
      </w:r>
      <w:r>
        <w:rPr>
          <w:spacing w:val="1"/>
        </w:rPr>
        <w:t xml:space="preserve"> </w:t>
      </w:r>
      <w:r>
        <w:t>світ</w:t>
      </w:r>
      <w:r>
        <w:rPr>
          <w:spacing w:val="1"/>
        </w:rPr>
        <w:t xml:space="preserve"> </w:t>
      </w:r>
      <w:r>
        <w:t>швидко</w:t>
      </w:r>
      <w:r>
        <w:rPr>
          <w:spacing w:val="1"/>
        </w:rPr>
        <w:t xml:space="preserve"> </w:t>
      </w:r>
      <w:r>
        <w:t>змінюється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постійно</w:t>
      </w:r>
      <w:r>
        <w:rPr>
          <w:spacing w:val="1"/>
        </w:rPr>
        <w:t xml:space="preserve"> </w:t>
      </w:r>
      <w:r>
        <w:t>прогресуюча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технологізація та інформатизація ставить нові вимоги до освіти та розвитку</w:t>
      </w:r>
      <w:r>
        <w:rPr>
          <w:spacing w:val="1"/>
        </w:rPr>
        <w:t xml:space="preserve"> </w:t>
      </w:r>
      <w:r>
        <w:t>підростаючої</w:t>
      </w:r>
      <w:r>
        <w:rPr>
          <w:spacing w:val="1"/>
        </w:rPr>
        <w:t xml:space="preserve"> </w:t>
      </w:r>
      <w:r>
        <w:t>особистості.</w:t>
      </w:r>
      <w:r>
        <w:rPr>
          <w:spacing w:val="1"/>
        </w:rPr>
        <w:t xml:space="preserve"> </w:t>
      </w:r>
      <w:r>
        <w:t>Реформи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сфері</w:t>
      </w:r>
      <w:r>
        <w:rPr>
          <w:spacing w:val="1"/>
        </w:rPr>
        <w:t xml:space="preserve"> </w:t>
      </w:r>
      <w:r>
        <w:t>освіти</w:t>
      </w:r>
      <w:r>
        <w:rPr>
          <w:spacing w:val="1"/>
        </w:rPr>
        <w:t xml:space="preserve"> </w:t>
      </w:r>
      <w:r>
        <w:t>вимагають</w:t>
      </w:r>
      <w:r>
        <w:rPr>
          <w:spacing w:val="1"/>
        </w:rPr>
        <w:t xml:space="preserve"> </w:t>
      </w:r>
      <w:r>
        <w:t>застосування</w:t>
      </w:r>
      <w:r>
        <w:rPr>
          <w:spacing w:val="1"/>
        </w:rPr>
        <w:t xml:space="preserve"> </w:t>
      </w:r>
      <w:r>
        <w:t>нових підходів до організації педагогічного процесу у ЗЗСО</w:t>
      </w:r>
      <w:r>
        <w:t xml:space="preserve"> для формування</w:t>
      </w:r>
      <w:r>
        <w:rPr>
          <w:spacing w:val="1"/>
        </w:rPr>
        <w:t xml:space="preserve"> </w:t>
      </w:r>
      <w:r>
        <w:t>всебічно</w:t>
      </w:r>
      <w:r>
        <w:rPr>
          <w:spacing w:val="-4"/>
        </w:rPr>
        <w:t xml:space="preserve"> </w:t>
      </w:r>
      <w:r>
        <w:t>розвиненої</w:t>
      </w:r>
      <w:r>
        <w:rPr>
          <w:spacing w:val="-1"/>
        </w:rPr>
        <w:t xml:space="preserve"> </w:t>
      </w:r>
      <w:r>
        <w:t>особистості</w:t>
      </w:r>
      <w:r>
        <w:rPr>
          <w:spacing w:val="-3"/>
        </w:rPr>
        <w:t xml:space="preserve"> </w:t>
      </w:r>
      <w:r>
        <w:t>учня.</w:t>
      </w:r>
    </w:p>
    <w:p w:rsidR="009C787B" w:rsidRDefault="00AE36E6">
      <w:pPr>
        <w:pStyle w:val="a3"/>
        <w:spacing w:before="1"/>
        <w:ind w:right="357" w:firstLine="425"/>
      </w:pPr>
      <w:r>
        <w:t>Також</w:t>
      </w:r>
      <w:r>
        <w:rPr>
          <w:spacing w:val="1"/>
        </w:rPr>
        <w:t xml:space="preserve"> </w:t>
      </w:r>
      <w:r>
        <w:t>важливим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той</w:t>
      </w:r>
      <w:r>
        <w:rPr>
          <w:spacing w:val="1"/>
        </w:rPr>
        <w:t xml:space="preserve"> </w:t>
      </w:r>
      <w:r>
        <w:t>факт,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глобальні</w:t>
      </w:r>
      <w:r>
        <w:rPr>
          <w:spacing w:val="1"/>
        </w:rPr>
        <w:t xml:space="preserve"> </w:t>
      </w:r>
      <w:r>
        <w:t>проблеми</w:t>
      </w:r>
      <w:r>
        <w:rPr>
          <w:spacing w:val="1"/>
        </w:rPr>
        <w:t xml:space="preserve"> </w:t>
      </w:r>
      <w:r>
        <w:t>сьогодення,</w:t>
      </w:r>
      <w:r>
        <w:rPr>
          <w:spacing w:val="1"/>
        </w:rPr>
        <w:t xml:space="preserve"> </w:t>
      </w:r>
      <w:r>
        <w:t>закладам освіти доводиться адаптуватися під нові умови роботи, шукати нові</w:t>
      </w:r>
      <w:r>
        <w:rPr>
          <w:spacing w:val="1"/>
        </w:rPr>
        <w:t xml:space="preserve"> </w:t>
      </w:r>
      <w:r>
        <w:t>шляхи організації освітнього процесу, одним з яких є дистанційне навчання, що</w:t>
      </w:r>
      <w:r>
        <w:rPr>
          <w:spacing w:val="-67"/>
        </w:rPr>
        <w:t xml:space="preserve"> </w:t>
      </w:r>
      <w:r>
        <w:t>стало звичним сьогодні. А в його організації ключову роль відіграють сучасні</w:t>
      </w:r>
      <w:r>
        <w:rPr>
          <w:spacing w:val="1"/>
        </w:rPr>
        <w:t xml:space="preserve"> </w:t>
      </w:r>
      <w:r>
        <w:t>медіазасоби</w:t>
      </w:r>
      <w:r>
        <w:rPr>
          <w:spacing w:val="-1"/>
        </w:rPr>
        <w:t xml:space="preserve"> </w:t>
      </w:r>
      <w:r>
        <w:t>та використання медіаплатформ.</w:t>
      </w:r>
    </w:p>
    <w:p w:rsidR="009C787B" w:rsidRDefault="00AE36E6">
      <w:pPr>
        <w:pStyle w:val="a3"/>
        <w:spacing w:before="1"/>
        <w:ind w:right="351" w:firstLine="425"/>
      </w:pPr>
      <w:r>
        <w:t>Значення медіаплатформ в організації освітнього процесу по</w:t>
      </w:r>
      <w:r>
        <w:t>чаткової школи</w:t>
      </w:r>
      <w:r>
        <w:rPr>
          <w:spacing w:val="-67"/>
        </w:rPr>
        <w:t xml:space="preserve"> </w:t>
      </w:r>
      <w:r>
        <w:t>досліджували   такі   науковці:   А. Бобро,   В. Веремієнко,   Н. Дементієвська,</w:t>
      </w:r>
      <w:r>
        <w:rPr>
          <w:spacing w:val="1"/>
        </w:rPr>
        <w:t xml:space="preserve"> </w:t>
      </w:r>
      <w:r>
        <w:t>Ю. Деркач,</w:t>
      </w:r>
      <w:r>
        <w:rPr>
          <w:spacing w:val="1"/>
        </w:rPr>
        <w:t xml:space="preserve"> </w:t>
      </w:r>
      <w:r>
        <w:t>О. Мороз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ін.,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практичному</w:t>
      </w:r>
      <w:r>
        <w:rPr>
          <w:spacing w:val="1"/>
        </w:rPr>
        <w:t xml:space="preserve"> </w:t>
      </w:r>
      <w:r>
        <w:t>аспекту</w:t>
      </w:r>
      <w:r>
        <w:rPr>
          <w:spacing w:val="1"/>
        </w:rPr>
        <w:t xml:space="preserve"> </w:t>
      </w:r>
      <w:r>
        <w:t>їхнього</w:t>
      </w:r>
      <w:r>
        <w:rPr>
          <w:spacing w:val="1"/>
        </w:rPr>
        <w:t xml:space="preserve"> </w:t>
      </w:r>
      <w:r>
        <w:t>використання</w:t>
      </w:r>
      <w:r>
        <w:rPr>
          <w:spacing w:val="-67"/>
        </w:rPr>
        <w:t xml:space="preserve"> </w:t>
      </w:r>
      <w:r>
        <w:t>уваги</w:t>
      </w:r>
      <w:r>
        <w:rPr>
          <w:spacing w:val="-4"/>
        </w:rPr>
        <w:t xml:space="preserve"> </w:t>
      </w:r>
      <w:r>
        <w:t>приділяється</w:t>
      </w:r>
      <w:r>
        <w:rPr>
          <w:spacing w:val="-3"/>
        </w:rPr>
        <w:t xml:space="preserve"> </w:t>
      </w:r>
      <w:r>
        <w:t>недостатньо.</w:t>
      </w:r>
    </w:p>
    <w:p w:rsidR="009C787B" w:rsidRDefault="00AE36E6">
      <w:pPr>
        <w:pStyle w:val="a3"/>
        <w:spacing w:before="1"/>
        <w:ind w:right="357" w:firstLine="425"/>
      </w:pPr>
      <w:r>
        <w:rPr>
          <w:i/>
        </w:rPr>
        <w:t>Мета</w:t>
      </w:r>
      <w:r>
        <w:rPr>
          <w:i/>
          <w:spacing w:val="1"/>
        </w:rPr>
        <w:t xml:space="preserve"> </w:t>
      </w:r>
      <w:r>
        <w:rPr>
          <w:i/>
        </w:rPr>
        <w:t>роботи</w:t>
      </w:r>
      <w:r>
        <w:rPr>
          <w:i/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окресленні</w:t>
      </w:r>
      <w:r>
        <w:rPr>
          <w:spacing w:val="1"/>
        </w:rPr>
        <w:t xml:space="preserve"> </w:t>
      </w:r>
      <w:r>
        <w:t>ролі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шляхів</w:t>
      </w:r>
      <w:r>
        <w:rPr>
          <w:spacing w:val="1"/>
        </w:rPr>
        <w:t xml:space="preserve"> </w:t>
      </w:r>
      <w:r>
        <w:t>викорис</w:t>
      </w:r>
      <w:r>
        <w:t>тання</w:t>
      </w:r>
      <w:r>
        <w:rPr>
          <w:spacing w:val="1"/>
        </w:rPr>
        <w:t xml:space="preserve"> </w:t>
      </w:r>
      <w:r>
        <w:t>медіаплатформ</w:t>
      </w:r>
      <w:r>
        <w:rPr>
          <w:spacing w:val="-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освітньому</w:t>
      </w:r>
      <w:r>
        <w:rPr>
          <w:spacing w:val="-3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початкової школи.</w:t>
      </w:r>
    </w:p>
    <w:p w:rsidR="009C787B" w:rsidRDefault="00AE36E6">
      <w:pPr>
        <w:pStyle w:val="a3"/>
        <w:ind w:right="355" w:firstLine="425"/>
      </w:pPr>
      <w:r>
        <w:t>Сьогодні медіазасоби активно використовуються для організації освітнього</w:t>
      </w:r>
      <w:r>
        <w:rPr>
          <w:spacing w:val="1"/>
        </w:rPr>
        <w:t xml:space="preserve"> </w:t>
      </w:r>
      <w:r>
        <w:t>процесу в межах закладу загальної середньої освіти. Науковці зазначають, що</w:t>
      </w:r>
      <w:r>
        <w:rPr>
          <w:spacing w:val="1"/>
        </w:rPr>
        <w:t xml:space="preserve"> </w:t>
      </w:r>
      <w:r>
        <w:t>завдяки</w:t>
      </w:r>
      <w:r>
        <w:rPr>
          <w:spacing w:val="1"/>
        </w:rPr>
        <w:t xml:space="preserve"> </w:t>
      </w:r>
      <w:r>
        <w:t>використанню</w:t>
      </w:r>
      <w:r>
        <w:rPr>
          <w:spacing w:val="1"/>
        </w:rPr>
        <w:t xml:space="preserve"> </w:t>
      </w:r>
      <w:r>
        <w:t>медіазасобів,</w:t>
      </w:r>
      <w:r>
        <w:rPr>
          <w:spacing w:val="1"/>
        </w:rPr>
        <w:t xml:space="preserve"> </w:t>
      </w:r>
      <w:r>
        <w:t>учні</w:t>
      </w:r>
      <w:r>
        <w:rPr>
          <w:spacing w:val="1"/>
        </w:rPr>
        <w:t xml:space="preserve"> </w:t>
      </w:r>
      <w:r>
        <w:t>набагато</w:t>
      </w:r>
      <w:r>
        <w:rPr>
          <w:spacing w:val="1"/>
        </w:rPr>
        <w:t xml:space="preserve"> </w:t>
      </w:r>
      <w:r>
        <w:t>краще</w:t>
      </w:r>
      <w:r>
        <w:rPr>
          <w:spacing w:val="1"/>
        </w:rPr>
        <w:t xml:space="preserve"> </w:t>
      </w:r>
      <w:r>
        <w:t>сприймають</w:t>
      </w:r>
      <w:r>
        <w:rPr>
          <w:spacing w:val="1"/>
        </w:rPr>
        <w:t xml:space="preserve"> </w:t>
      </w:r>
      <w:r>
        <w:t>навчальний</w:t>
      </w:r>
      <w:r>
        <w:rPr>
          <w:spacing w:val="1"/>
        </w:rPr>
        <w:t xml:space="preserve"> </w:t>
      </w:r>
      <w:r>
        <w:t>матеріал,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них</w:t>
      </w:r>
      <w:r>
        <w:rPr>
          <w:spacing w:val="1"/>
        </w:rPr>
        <w:t xml:space="preserve"> </w:t>
      </w:r>
      <w:r>
        <w:t>підвищується</w:t>
      </w:r>
      <w:r>
        <w:rPr>
          <w:spacing w:val="1"/>
        </w:rPr>
        <w:t xml:space="preserve"> </w:t>
      </w:r>
      <w:r>
        <w:t>навчальний</w:t>
      </w:r>
      <w:r>
        <w:rPr>
          <w:spacing w:val="1"/>
        </w:rPr>
        <w:t xml:space="preserve"> </w:t>
      </w:r>
      <w:r>
        <w:t>інтерес,</w:t>
      </w:r>
      <w:r>
        <w:rPr>
          <w:spacing w:val="1"/>
        </w:rPr>
        <w:t xml:space="preserve"> </w:t>
      </w:r>
      <w:r>
        <w:t>реалізується</w:t>
      </w:r>
      <w:r>
        <w:rPr>
          <w:spacing w:val="1"/>
        </w:rPr>
        <w:t xml:space="preserve"> </w:t>
      </w:r>
      <w:r>
        <w:t>індивідуалізація</w:t>
      </w:r>
      <w:r>
        <w:rPr>
          <w:spacing w:val="1"/>
        </w:rPr>
        <w:t xml:space="preserve"> </w:t>
      </w:r>
      <w:r>
        <w:t>навчання,</w:t>
      </w:r>
      <w:r>
        <w:rPr>
          <w:spacing w:val="1"/>
        </w:rPr>
        <w:t xml:space="preserve"> </w:t>
      </w:r>
      <w:r>
        <w:t>активність,</w:t>
      </w:r>
      <w:r>
        <w:rPr>
          <w:spacing w:val="1"/>
        </w:rPr>
        <w:t xml:space="preserve"> </w:t>
      </w:r>
      <w:r>
        <w:t>матеріал</w:t>
      </w:r>
      <w:r>
        <w:rPr>
          <w:spacing w:val="1"/>
        </w:rPr>
        <w:t xml:space="preserve"> </w:t>
      </w:r>
      <w:r>
        <w:t>викладається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динамічній</w:t>
      </w:r>
      <w:r>
        <w:rPr>
          <w:spacing w:val="1"/>
        </w:rPr>
        <w:t xml:space="preserve"> </w:t>
      </w:r>
      <w:r>
        <w:t>формі,</w:t>
      </w:r>
      <w:r>
        <w:rPr>
          <w:spacing w:val="1"/>
        </w:rPr>
        <w:t xml:space="preserve"> </w:t>
      </w:r>
      <w:r>
        <w:t>забезпечуються</w:t>
      </w:r>
      <w:r>
        <w:rPr>
          <w:spacing w:val="1"/>
        </w:rPr>
        <w:t xml:space="preserve"> </w:t>
      </w:r>
      <w:r>
        <w:t>сприятливі</w:t>
      </w:r>
      <w:r>
        <w:rPr>
          <w:spacing w:val="1"/>
        </w:rPr>
        <w:t xml:space="preserve"> </w:t>
      </w:r>
      <w:r>
        <w:t>умови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позитивної</w:t>
      </w:r>
      <w:r>
        <w:rPr>
          <w:spacing w:val="-67"/>
        </w:rPr>
        <w:t xml:space="preserve"> </w:t>
      </w:r>
      <w:r>
        <w:t>самооцінки та самостійної роботи [4,</w:t>
      </w:r>
      <w:r>
        <w:rPr>
          <w:spacing w:val="-2"/>
        </w:rPr>
        <w:t xml:space="preserve"> </w:t>
      </w:r>
      <w:r>
        <w:t>57].</w:t>
      </w:r>
    </w:p>
    <w:p w:rsidR="009C787B" w:rsidRDefault="00AE36E6">
      <w:pPr>
        <w:pStyle w:val="a3"/>
        <w:ind w:right="356" w:firstLine="425"/>
      </w:pPr>
      <w:r>
        <w:t>Медіазасоби</w:t>
      </w:r>
      <w:r>
        <w:rPr>
          <w:spacing w:val="1"/>
        </w:rPr>
        <w:t xml:space="preserve"> </w:t>
      </w:r>
      <w:r>
        <w:t>розглядають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позицій: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засоби</w:t>
      </w:r>
      <w:r>
        <w:rPr>
          <w:spacing w:val="1"/>
        </w:rPr>
        <w:t xml:space="preserve"> </w:t>
      </w:r>
      <w:r>
        <w:t>наочності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демонстрації на уроках, як засоби формування різних освітніх навичок через</w:t>
      </w:r>
      <w:r>
        <w:rPr>
          <w:spacing w:val="1"/>
        </w:rPr>
        <w:t xml:space="preserve"> </w:t>
      </w:r>
      <w:r>
        <w:t>вправляння, як засоби формування мовленнєвих навичок, як засоби міксування</w:t>
      </w:r>
      <w:r>
        <w:rPr>
          <w:spacing w:val="1"/>
        </w:rPr>
        <w:t xml:space="preserve"> </w:t>
      </w:r>
      <w:r>
        <w:t>інформації мовного та соціокультурного характеру, контролю та самоконтролю</w:t>
      </w:r>
      <w:r>
        <w:rPr>
          <w:spacing w:val="-67"/>
        </w:rPr>
        <w:t xml:space="preserve"> </w:t>
      </w:r>
      <w:r>
        <w:t>знань тощо [3, 109; 8, 148]. Також вони ефективно застосовуються у сучасній</w:t>
      </w:r>
      <w:r>
        <w:rPr>
          <w:spacing w:val="1"/>
        </w:rPr>
        <w:t xml:space="preserve"> </w:t>
      </w:r>
      <w:r>
        <w:t>початковій</w:t>
      </w:r>
      <w:r>
        <w:rPr>
          <w:spacing w:val="1"/>
        </w:rPr>
        <w:t xml:space="preserve"> </w:t>
      </w:r>
      <w:r>
        <w:t>освіті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допомагають</w:t>
      </w:r>
      <w:r>
        <w:rPr>
          <w:spacing w:val="1"/>
        </w:rPr>
        <w:t xml:space="preserve"> </w:t>
      </w:r>
      <w:r>
        <w:t>педагогу</w:t>
      </w:r>
      <w:r>
        <w:rPr>
          <w:spacing w:val="1"/>
        </w:rPr>
        <w:t xml:space="preserve"> </w:t>
      </w:r>
      <w:r>
        <w:t>початкової</w:t>
      </w:r>
      <w:r>
        <w:rPr>
          <w:spacing w:val="1"/>
        </w:rPr>
        <w:t xml:space="preserve"> </w:t>
      </w:r>
      <w:r>
        <w:t>школи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важкі</w:t>
      </w:r>
      <w:r>
        <w:rPr>
          <w:spacing w:val="1"/>
        </w:rPr>
        <w:t xml:space="preserve"> </w:t>
      </w:r>
      <w:r>
        <w:t>часи</w:t>
      </w:r>
      <w:r>
        <w:rPr>
          <w:spacing w:val="1"/>
        </w:rPr>
        <w:t xml:space="preserve"> </w:t>
      </w:r>
      <w:r>
        <w:t>карантину</w:t>
      </w:r>
      <w:r>
        <w:rPr>
          <w:spacing w:val="33"/>
        </w:rPr>
        <w:t xml:space="preserve"> </w:t>
      </w:r>
      <w:r>
        <w:t>та</w:t>
      </w:r>
      <w:r>
        <w:rPr>
          <w:spacing w:val="32"/>
        </w:rPr>
        <w:t xml:space="preserve"> </w:t>
      </w:r>
      <w:r>
        <w:t>воєнного</w:t>
      </w:r>
      <w:r>
        <w:rPr>
          <w:spacing w:val="33"/>
        </w:rPr>
        <w:t xml:space="preserve"> </w:t>
      </w:r>
      <w:r>
        <w:t>стану.</w:t>
      </w:r>
      <w:r>
        <w:rPr>
          <w:spacing w:val="32"/>
        </w:rPr>
        <w:t xml:space="preserve"> </w:t>
      </w:r>
      <w:r>
        <w:t>Такими</w:t>
      </w:r>
      <w:r>
        <w:rPr>
          <w:spacing w:val="33"/>
        </w:rPr>
        <w:t xml:space="preserve"> </w:t>
      </w:r>
      <w:r>
        <w:t>віртуальними</w:t>
      </w:r>
      <w:r>
        <w:rPr>
          <w:spacing w:val="31"/>
        </w:rPr>
        <w:t xml:space="preserve"> </w:t>
      </w:r>
      <w:r>
        <w:t>медіаджерелами</w:t>
      </w:r>
      <w:r>
        <w:rPr>
          <w:spacing w:val="30"/>
        </w:rPr>
        <w:t xml:space="preserve"> </w:t>
      </w:r>
      <w:r>
        <w:t>є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</w:pPr>
      <w:r>
        <w:t>освітянські</w:t>
      </w:r>
      <w:r>
        <w:rPr>
          <w:spacing w:val="-2"/>
        </w:rPr>
        <w:t xml:space="preserve"> </w:t>
      </w:r>
      <w:r>
        <w:t>сайти,</w:t>
      </w:r>
      <w:r>
        <w:rPr>
          <w:spacing w:val="-4"/>
        </w:rPr>
        <w:t xml:space="preserve"> </w:t>
      </w:r>
      <w:r>
        <w:t>вчительські</w:t>
      </w:r>
      <w:r>
        <w:rPr>
          <w:spacing w:val="-2"/>
        </w:rPr>
        <w:t xml:space="preserve"> </w:t>
      </w:r>
      <w:r>
        <w:t>блоги,</w:t>
      </w:r>
      <w:r>
        <w:rPr>
          <w:spacing w:val="-3"/>
        </w:rPr>
        <w:t xml:space="preserve"> </w:t>
      </w:r>
      <w:r>
        <w:t>навчальні</w:t>
      </w:r>
      <w:r>
        <w:rPr>
          <w:spacing w:val="-5"/>
        </w:rPr>
        <w:t xml:space="preserve"> </w:t>
      </w:r>
      <w:r>
        <w:t>платформи</w:t>
      </w:r>
      <w:r>
        <w:rPr>
          <w:spacing w:val="-6"/>
        </w:rPr>
        <w:t xml:space="preserve"> </w:t>
      </w:r>
      <w:r>
        <w:t>тощо</w:t>
      </w:r>
      <w:r>
        <w:rPr>
          <w:spacing w:val="-2"/>
        </w:rPr>
        <w:t xml:space="preserve"> </w:t>
      </w:r>
      <w:r>
        <w:t>[1,</w:t>
      </w:r>
      <w:r>
        <w:rPr>
          <w:spacing w:val="-3"/>
        </w:rPr>
        <w:t xml:space="preserve"> </w:t>
      </w:r>
      <w:r>
        <w:t>218].</w:t>
      </w:r>
    </w:p>
    <w:p w:rsidR="009C787B" w:rsidRDefault="00AE36E6">
      <w:pPr>
        <w:pStyle w:val="a3"/>
        <w:spacing w:before="2"/>
        <w:ind w:right="353" w:firstLine="425"/>
      </w:pPr>
      <w:r>
        <w:t>Медіаплатформи</w:t>
      </w:r>
      <w:r>
        <w:rPr>
          <w:spacing w:val="1"/>
        </w:rPr>
        <w:t xml:space="preserve"> </w:t>
      </w:r>
      <w:r>
        <w:t>активно</w:t>
      </w:r>
      <w:r>
        <w:rPr>
          <w:spacing w:val="1"/>
        </w:rPr>
        <w:t xml:space="preserve"> </w:t>
      </w:r>
      <w:r>
        <w:t>використовуються</w:t>
      </w:r>
      <w:r>
        <w:rPr>
          <w:spacing w:val="1"/>
        </w:rPr>
        <w:t xml:space="preserve"> </w:t>
      </w:r>
      <w:r>
        <w:t>в сучасній школі, зокрема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початкових</w:t>
      </w:r>
      <w:r>
        <w:rPr>
          <w:spacing w:val="1"/>
        </w:rPr>
        <w:t xml:space="preserve"> </w:t>
      </w:r>
      <w:r>
        <w:t>класах.</w:t>
      </w:r>
      <w:r>
        <w:rPr>
          <w:spacing w:val="1"/>
        </w:rPr>
        <w:t xml:space="preserve"> </w:t>
      </w:r>
      <w:r>
        <w:t>Часто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спеціальній</w:t>
      </w:r>
      <w:r>
        <w:rPr>
          <w:spacing w:val="1"/>
        </w:rPr>
        <w:t xml:space="preserve"> </w:t>
      </w:r>
      <w:r>
        <w:t>літературі</w:t>
      </w:r>
      <w:r>
        <w:rPr>
          <w:spacing w:val="1"/>
        </w:rPr>
        <w:t xml:space="preserve"> </w:t>
      </w:r>
      <w:r>
        <w:t>навіть</w:t>
      </w:r>
      <w:r>
        <w:rPr>
          <w:spacing w:val="1"/>
        </w:rPr>
        <w:t xml:space="preserve"> </w:t>
      </w:r>
      <w:r>
        <w:t>виокремлюють</w:t>
      </w:r>
      <w:r>
        <w:rPr>
          <w:spacing w:val="1"/>
        </w:rPr>
        <w:t xml:space="preserve"> </w:t>
      </w:r>
      <w:r>
        <w:t>спеціальний</w:t>
      </w:r>
      <w:r>
        <w:rPr>
          <w:spacing w:val="1"/>
        </w:rPr>
        <w:t xml:space="preserve"> </w:t>
      </w:r>
      <w:r>
        <w:t>термін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«платформатизоване</w:t>
      </w:r>
      <w:r>
        <w:rPr>
          <w:spacing w:val="1"/>
        </w:rPr>
        <w:t xml:space="preserve"> </w:t>
      </w:r>
      <w:r>
        <w:t>навчання»,</w:t>
      </w:r>
      <w:r>
        <w:rPr>
          <w:spacing w:val="1"/>
        </w:rPr>
        <w:t xml:space="preserve"> </w:t>
      </w:r>
      <w:r>
        <w:t>тобто</w:t>
      </w:r>
      <w:r>
        <w:rPr>
          <w:spacing w:val="1"/>
        </w:rPr>
        <w:t xml:space="preserve"> </w:t>
      </w:r>
      <w:r>
        <w:t>навчання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використанням</w:t>
      </w:r>
      <w:r>
        <w:rPr>
          <w:spacing w:val="1"/>
        </w:rPr>
        <w:t xml:space="preserve"> </w:t>
      </w:r>
      <w:r>
        <w:t>освітніх</w:t>
      </w:r>
      <w:r>
        <w:rPr>
          <w:spacing w:val="1"/>
        </w:rPr>
        <w:t xml:space="preserve"> </w:t>
      </w:r>
      <w:r>
        <w:t>платформ.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тлумачать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форму</w:t>
      </w:r>
      <w:r>
        <w:rPr>
          <w:spacing w:val="1"/>
        </w:rPr>
        <w:t xml:space="preserve"> </w:t>
      </w:r>
      <w:r>
        <w:t>навчання,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проходить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використанням</w:t>
      </w:r>
      <w:r>
        <w:rPr>
          <w:spacing w:val="1"/>
        </w:rPr>
        <w:t xml:space="preserve"> </w:t>
      </w:r>
      <w:r>
        <w:t>спеціальних</w:t>
      </w:r>
      <w:r>
        <w:rPr>
          <w:spacing w:val="1"/>
        </w:rPr>
        <w:t xml:space="preserve"> </w:t>
      </w:r>
      <w:r>
        <w:t>освітніх</w:t>
      </w:r>
      <w:r>
        <w:rPr>
          <w:spacing w:val="1"/>
        </w:rPr>
        <w:t xml:space="preserve"> </w:t>
      </w:r>
      <w:r>
        <w:t>медіаплатформ,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розмішується та потім використовується освітній матеріал самими вчителями,</w:t>
      </w:r>
      <w:r>
        <w:rPr>
          <w:spacing w:val="1"/>
        </w:rPr>
        <w:t xml:space="preserve"> </w:t>
      </w:r>
      <w:r>
        <w:t>або розробниками тої чи іншої платформи, відповідно до державних освітніх</w:t>
      </w:r>
      <w:r>
        <w:rPr>
          <w:spacing w:val="1"/>
        </w:rPr>
        <w:t xml:space="preserve"> </w:t>
      </w:r>
      <w:r>
        <w:t>програм,</w:t>
      </w:r>
      <w:r>
        <w:rPr>
          <w:spacing w:val="-2"/>
        </w:rPr>
        <w:t xml:space="preserve"> </w:t>
      </w:r>
      <w:r>
        <w:t>для</w:t>
      </w:r>
      <w:r>
        <w:rPr>
          <w:spacing w:val="-4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подальшого використання на</w:t>
      </w:r>
      <w:r>
        <w:rPr>
          <w:spacing w:val="-4"/>
        </w:rPr>
        <w:t xml:space="preserve"> </w:t>
      </w:r>
      <w:r>
        <w:t>уроках</w:t>
      </w:r>
      <w:r>
        <w:rPr>
          <w:spacing w:val="1"/>
        </w:rPr>
        <w:t xml:space="preserve"> </w:t>
      </w:r>
      <w:r>
        <w:t>[11,</w:t>
      </w:r>
      <w:r>
        <w:rPr>
          <w:spacing w:val="3"/>
        </w:rPr>
        <w:t xml:space="preserve"> </w:t>
      </w:r>
      <w:r>
        <w:t>250].</w:t>
      </w:r>
    </w:p>
    <w:p w:rsidR="009C787B" w:rsidRDefault="00AE36E6">
      <w:pPr>
        <w:pStyle w:val="a3"/>
        <w:ind w:right="357" w:firstLine="425"/>
      </w:pPr>
      <w:r>
        <w:t xml:space="preserve">Вивчивши сучасний педагогічний досвід, можемо </w:t>
      </w:r>
      <w:r>
        <w:t>зазначити що ісують різні</w:t>
      </w:r>
      <w:r>
        <w:rPr>
          <w:spacing w:val="-67"/>
        </w:rPr>
        <w:t xml:space="preserve"> </w:t>
      </w:r>
      <w:r>
        <w:t>медіаплатформи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початковій</w:t>
      </w:r>
      <w:r>
        <w:rPr>
          <w:spacing w:val="1"/>
        </w:rPr>
        <w:t xml:space="preserve"> </w:t>
      </w:r>
      <w:r>
        <w:t>школі,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добираються</w:t>
      </w:r>
      <w:r>
        <w:rPr>
          <w:spacing w:val="-67"/>
        </w:rPr>
        <w:t xml:space="preserve"> </w:t>
      </w:r>
      <w:r>
        <w:t>відповідно до цілей використання на уроці. Наприклад, для організації відео</w:t>
      </w:r>
      <w:r>
        <w:rPr>
          <w:spacing w:val="1"/>
        </w:rPr>
        <w:t xml:space="preserve"> </w:t>
      </w:r>
      <w:r>
        <w:t>конференцій</w:t>
      </w:r>
      <w:r>
        <w:rPr>
          <w:spacing w:val="19"/>
        </w:rPr>
        <w:t xml:space="preserve"> </w:t>
      </w:r>
      <w:r>
        <w:t>найпоширенішими</w:t>
      </w:r>
      <w:r>
        <w:rPr>
          <w:spacing w:val="21"/>
        </w:rPr>
        <w:t xml:space="preserve"> </w:t>
      </w:r>
      <w:r>
        <w:t>платформами</w:t>
      </w:r>
      <w:r>
        <w:rPr>
          <w:spacing w:val="21"/>
        </w:rPr>
        <w:t xml:space="preserve"> </w:t>
      </w:r>
      <w:r>
        <w:t>серед</w:t>
      </w:r>
      <w:r>
        <w:rPr>
          <w:spacing w:val="19"/>
        </w:rPr>
        <w:t xml:space="preserve"> </w:t>
      </w:r>
      <w:r>
        <w:t>вчителів</w:t>
      </w:r>
      <w:r>
        <w:rPr>
          <w:spacing w:val="21"/>
        </w:rPr>
        <w:t xml:space="preserve"> </w:t>
      </w:r>
      <w:r>
        <w:t>є</w:t>
      </w:r>
      <w:r>
        <w:rPr>
          <w:spacing w:val="17"/>
        </w:rPr>
        <w:t xml:space="preserve"> </w:t>
      </w:r>
      <w:r>
        <w:t>«Zoom»,</w:t>
      </w:r>
    </w:p>
    <w:p w:rsidR="009C787B" w:rsidRDefault="00AE36E6">
      <w:pPr>
        <w:pStyle w:val="a3"/>
        <w:spacing w:line="242" w:lineRule="auto"/>
        <w:ind w:right="359"/>
      </w:pPr>
      <w:r>
        <w:t>«Microsoft Teams», «G</w:t>
      </w:r>
      <w:r>
        <w:t>oogle Meet», «Skype», «GoToMeeting»; а також «Google</w:t>
      </w:r>
      <w:r>
        <w:rPr>
          <w:spacing w:val="1"/>
        </w:rPr>
        <w:t xml:space="preserve"> </w:t>
      </w:r>
      <w:r>
        <w:t>Classroom»,</w:t>
      </w:r>
      <w:r>
        <w:rPr>
          <w:spacing w:val="-2"/>
        </w:rPr>
        <w:t xml:space="preserve"> </w:t>
      </w:r>
      <w:r>
        <w:t>«ClassDojo»,</w:t>
      </w:r>
      <w:r>
        <w:rPr>
          <w:spacing w:val="-2"/>
        </w:rPr>
        <w:t xml:space="preserve"> </w:t>
      </w:r>
      <w:r>
        <w:t>«Classtime»,</w:t>
      </w:r>
      <w:r>
        <w:rPr>
          <w:spacing w:val="-4"/>
        </w:rPr>
        <w:t xml:space="preserve"> </w:t>
      </w:r>
      <w:r>
        <w:t>«Padlet» [5,</w:t>
      </w:r>
      <w:r>
        <w:rPr>
          <w:spacing w:val="4"/>
        </w:rPr>
        <w:t xml:space="preserve"> </w:t>
      </w:r>
      <w:r>
        <w:t>54-55].</w:t>
      </w:r>
    </w:p>
    <w:p w:rsidR="009C787B" w:rsidRDefault="00AE36E6">
      <w:pPr>
        <w:pStyle w:val="a3"/>
        <w:ind w:right="358" w:firstLine="425"/>
      </w:pPr>
      <w:r>
        <w:t>Формувальне оцінювання молодших школярів (як під</w:t>
      </w:r>
      <w:r>
        <w:rPr>
          <w:spacing w:val="1"/>
        </w:rPr>
        <w:t xml:space="preserve"> </w:t>
      </w:r>
      <w:r>
        <w:t>час</w:t>
      </w:r>
      <w:r>
        <w:rPr>
          <w:spacing w:val="70"/>
        </w:rPr>
        <w:t xml:space="preserve"> </w:t>
      </w:r>
      <w:r>
        <w:t>дистанційного,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очного</w:t>
      </w:r>
      <w:r>
        <w:rPr>
          <w:spacing w:val="1"/>
        </w:rPr>
        <w:t xml:space="preserve"> </w:t>
      </w:r>
      <w:r>
        <w:t>навчання)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здійснювати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допомогою</w:t>
      </w:r>
      <w:r>
        <w:rPr>
          <w:spacing w:val="1"/>
        </w:rPr>
        <w:t xml:space="preserve"> </w:t>
      </w:r>
      <w:r>
        <w:t>сервісів:</w:t>
      </w:r>
      <w:r>
        <w:rPr>
          <w:spacing w:val="1"/>
        </w:rPr>
        <w:t xml:space="preserve"> </w:t>
      </w:r>
      <w:r>
        <w:t>Kahoot,</w:t>
      </w:r>
      <w:r>
        <w:rPr>
          <w:spacing w:val="1"/>
        </w:rPr>
        <w:t xml:space="preserve"> </w:t>
      </w:r>
      <w:r>
        <w:t>Learning.ua,</w:t>
      </w:r>
      <w:r>
        <w:rPr>
          <w:spacing w:val="-4"/>
        </w:rPr>
        <w:t xml:space="preserve"> </w:t>
      </w:r>
      <w:r>
        <w:t>Classtime,</w:t>
      </w:r>
      <w:r>
        <w:rPr>
          <w:spacing w:val="-4"/>
        </w:rPr>
        <w:t xml:space="preserve"> </w:t>
      </w:r>
      <w:r>
        <w:t>Childdevelop,</w:t>
      </w:r>
      <w:r>
        <w:rPr>
          <w:spacing w:val="-4"/>
        </w:rPr>
        <w:t xml:space="preserve"> </w:t>
      </w:r>
      <w:r>
        <w:t>Wordwall,</w:t>
      </w:r>
      <w:r>
        <w:rPr>
          <w:spacing w:val="-4"/>
        </w:rPr>
        <w:t xml:space="preserve"> </w:t>
      </w:r>
      <w:r>
        <w:t>Quizlet,</w:t>
      </w:r>
      <w:r>
        <w:rPr>
          <w:spacing w:val="-4"/>
        </w:rPr>
        <w:t xml:space="preserve"> </w:t>
      </w:r>
      <w:r>
        <w:t>Genially</w:t>
      </w:r>
      <w:r>
        <w:rPr>
          <w:spacing w:val="-1"/>
        </w:rPr>
        <w:t xml:space="preserve"> </w:t>
      </w:r>
      <w:r>
        <w:t>тощо</w:t>
      </w:r>
      <w:r>
        <w:rPr>
          <w:spacing w:val="-2"/>
        </w:rPr>
        <w:t xml:space="preserve"> </w:t>
      </w:r>
      <w:r>
        <w:t>[7,</w:t>
      </w:r>
      <w:r>
        <w:rPr>
          <w:spacing w:val="3"/>
        </w:rPr>
        <w:t xml:space="preserve"> </w:t>
      </w:r>
      <w:r>
        <w:t>319].</w:t>
      </w:r>
    </w:p>
    <w:p w:rsidR="009C787B" w:rsidRDefault="00AE36E6">
      <w:pPr>
        <w:pStyle w:val="a3"/>
        <w:ind w:right="356" w:firstLine="425"/>
      </w:pPr>
      <w:r>
        <w:t>Також під час уроків у початковій школі вчителі можуть використовувати</w:t>
      </w:r>
      <w:r>
        <w:rPr>
          <w:spacing w:val="1"/>
        </w:rPr>
        <w:t xml:space="preserve"> </w:t>
      </w:r>
      <w:r>
        <w:t>спеціальні</w:t>
      </w:r>
      <w:r>
        <w:rPr>
          <w:spacing w:val="1"/>
        </w:rPr>
        <w:t xml:space="preserve"> </w:t>
      </w:r>
      <w:r>
        <w:t>сайти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освітні</w:t>
      </w:r>
      <w:r>
        <w:rPr>
          <w:spacing w:val="1"/>
        </w:rPr>
        <w:t xml:space="preserve"> </w:t>
      </w:r>
      <w:r>
        <w:t>ресурси.</w:t>
      </w:r>
      <w:r>
        <w:rPr>
          <w:spacing w:val="1"/>
        </w:rPr>
        <w:t xml:space="preserve"> </w:t>
      </w:r>
      <w:r>
        <w:t>Наприклад,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уроках</w:t>
      </w:r>
      <w:r>
        <w:rPr>
          <w:spacing w:val="1"/>
        </w:rPr>
        <w:t xml:space="preserve"> </w:t>
      </w:r>
      <w:r>
        <w:t>дизайну</w:t>
      </w:r>
      <w:r>
        <w:rPr>
          <w:spacing w:val="71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технологій</w:t>
      </w:r>
      <w:r>
        <w:rPr>
          <w:spacing w:val="1"/>
        </w:rPr>
        <w:t xml:space="preserve"> </w:t>
      </w:r>
      <w:r>
        <w:t>Л. Хімчук</w:t>
      </w:r>
      <w:r>
        <w:rPr>
          <w:spacing w:val="1"/>
        </w:rPr>
        <w:t xml:space="preserve"> </w:t>
      </w:r>
      <w:r>
        <w:t>вважає</w:t>
      </w:r>
      <w:r>
        <w:rPr>
          <w:spacing w:val="1"/>
        </w:rPr>
        <w:t xml:space="preserve"> </w:t>
      </w:r>
      <w:r>
        <w:t>доцільн</w:t>
      </w:r>
      <w:r>
        <w:t>им</w:t>
      </w:r>
      <w:r>
        <w:rPr>
          <w:spacing w:val="1"/>
        </w:rPr>
        <w:t xml:space="preserve"> </w:t>
      </w:r>
      <w:r>
        <w:t>використовувати</w:t>
      </w:r>
      <w:r>
        <w:rPr>
          <w:spacing w:val="1"/>
        </w:rPr>
        <w:t xml:space="preserve"> </w:t>
      </w:r>
      <w:r>
        <w:t>сайт</w:t>
      </w:r>
      <w:r>
        <w:rPr>
          <w:spacing w:val="1"/>
        </w:rPr>
        <w:t xml:space="preserve"> </w:t>
      </w:r>
      <w:r>
        <w:t>«Ornament</w:t>
      </w:r>
      <w:r>
        <w:rPr>
          <w:spacing w:val="1"/>
        </w:rPr>
        <w:t xml:space="preserve"> </w:t>
      </w:r>
      <w:r>
        <w:t>Name»,</w:t>
      </w:r>
      <w:r>
        <w:rPr>
          <w:spacing w:val="1"/>
        </w:rPr>
        <w:t xml:space="preserve"> </w:t>
      </w:r>
      <w:r>
        <w:t>завдяки</w:t>
      </w:r>
      <w:r>
        <w:rPr>
          <w:spacing w:val="1"/>
        </w:rPr>
        <w:t xml:space="preserve"> </w:t>
      </w:r>
      <w:r>
        <w:t>якому</w:t>
      </w:r>
      <w:r>
        <w:rPr>
          <w:spacing w:val="1"/>
        </w:rPr>
        <w:t xml:space="preserve"> </w:t>
      </w:r>
      <w:r>
        <w:t>діти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створювати</w:t>
      </w:r>
      <w:r>
        <w:rPr>
          <w:spacing w:val="1"/>
        </w:rPr>
        <w:t xml:space="preserve"> </w:t>
      </w:r>
      <w:r>
        <w:t>орнаменти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розрізняти</w:t>
      </w:r>
      <w:r>
        <w:rPr>
          <w:spacing w:val="1"/>
        </w:rPr>
        <w:t xml:space="preserve"> </w:t>
      </w:r>
      <w:r>
        <w:t>повторювані</w:t>
      </w:r>
      <w:r>
        <w:rPr>
          <w:spacing w:val="1"/>
        </w:rPr>
        <w:t xml:space="preserve"> </w:t>
      </w:r>
      <w:r>
        <w:t>елементи,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розвиває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них</w:t>
      </w:r>
      <w:r>
        <w:rPr>
          <w:spacing w:val="1"/>
        </w:rPr>
        <w:t xml:space="preserve"> </w:t>
      </w:r>
      <w:r>
        <w:t>різні</w:t>
      </w:r>
      <w:r>
        <w:rPr>
          <w:spacing w:val="1"/>
        </w:rPr>
        <w:t xml:space="preserve"> </w:t>
      </w:r>
      <w:r>
        <w:t>види</w:t>
      </w:r>
      <w:r>
        <w:rPr>
          <w:spacing w:val="1"/>
        </w:rPr>
        <w:t xml:space="preserve"> </w:t>
      </w:r>
      <w:r>
        <w:t>інтелекту,</w:t>
      </w:r>
      <w:r>
        <w:rPr>
          <w:spacing w:val="1"/>
        </w:rPr>
        <w:t xml:space="preserve"> </w:t>
      </w:r>
      <w:r>
        <w:t>творче</w:t>
      </w:r>
      <w:r>
        <w:rPr>
          <w:spacing w:val="1"/>
        </w:rPr>
        <w:t xml:space="preserve"> </w:t>
      </w:r>
      <w:r>
        <w:t>мислення,</w:t>
      </w:r>
      <w:r>
        <w:rPr>
          <w:spacing w:val="-4"/>
        </w:rPr>
        <w:t xml:space="preserve"> </w:t>
      </w:r>
      <w:r>
        <w:t>навички</w:t>
      </w:r>
      <w:r>
        <w:rPr>
          <w:spacing w:val="-2"/>
        </w:rPr>
        <w:t xml:space="preserve"> </w:t>
      </w:r>
      <w:r>
        <w:t>цифрового</w:t>
      </w:r>
      <w:r>
        <w:rPr>
          <w:spacing w:val="-2"/>
        </w:rPr>
        <w:t xml:space="preserve"> </w:t>
      </w:r>
      <w:r>
        <w:t>проєктування</w:t>
      </w:r>
      <w:r>
        <w:rPr>
          <w:spacing w:val="-1"/>
        </w:rPr>
        <w:t xml:space="preserve"> </w:t>
      </w:r>
      <w:r>
        <w:t>[10,</w:t>
      </w:r>
      <w:r>
        <w:rPr>
          <w:spacing w:val="3"/>
        </w:rPr>
        <w:t xml:space="preserve"> </w:t>
      </w:r>
      <w:r>
        <w:t>539-540].</w:t>
      </w:r>
    </w:p>
    <w:p w:rsidR="009C787B" w:rsidRDefault="00AE36E6">
      <w:pPr>
        <w:pStyle w:val="a3"/>
        <w:ind w:right="353" w:firstLine="425"/>
      </w:pPr>
      <w:r>
        <w:t>Цей</w:t>
      </w:r>
      <w:r>
        <w:rPr>
          <w:spacing w:val="1"/>
        </w:rPr>
        <w:t xml:space="preserve"> </w:t>
      </w:r>
      <w:r>
        <w:t>список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розширити</w:t>
      </w:r>
      <w:r>
        <w:rPr>
          <w:spacing w:val="1"/>
        </w:rPr>
        <w:t xml:space="preserve"> </w:t>
      </w:r>
      <w:r>
        <w:t>такими</w:t>
      </w:r>
      <w:r>
        <w:rPr>
          <w:spacing w:val="1"/>
        </w:rPr>
        <w:t xml:space="preserve"> </w:t>
      </w:r>
      <w:r>
        <w:t>онлайн-ресурсами</w:t>
      </w:r>
      <w:r>
        <w:rPr>
          <w:spacing w:val="1"/>
        </w:rPr>
        <w:t xml:space="preserve"> </w:t>
      </w:r>
      <w:r>
        <w:t>як:</w:t>
      </w:r>
      <w:r>
        <w:rPr>
          <w:spacing w:val="1"/>
        </w:rPr>
        <w:t xml:space="preserve"> </w:t>
      </w:r>
      <w:r>
        <w:t>«Quizizz»</w:t>
      </w:r>
      <w:r>
        <w:rPr>
          <w:spacing w:val="1"/>
        </w:rPr>
        <w:t xml:space="preserve"> </w:t>
      </w:r>
      <w:r>
        <w:t>(сервіс</w:t>
      </w:r>
      <w:r>
        <w:rPr>
          <w:spacing w:val="115"/>
        </w:rPr>
        <w:t xml:space="preserve"> </w:t>
      </w:r>
      <w:r>
        <w:t>створення</w:t>
      </w:r>
      <w:r>
        <w:rPr>
          <w:spacing w:val="115"/>
        </w:rPr>
        <w:t xml:space="preserve"> </w:t>
      </w:r>
      <w:r>
        <w:t>вікторин),</w:t>
      </w:r>
      <w:r>
        <w:rPr>
          <w:spacing w:val="115"/>
        </w:rPr>
        <w:t xml:space="preserve"> </w:t>
      </w:r>
      <w:r>
        <w:t>«Jamboard»</w:t>
      </w:r>
      <w:r>
        <w:rPr>
          <w:spacing w:val="116"/>
        </w:rPr>
        <w:t xml:space="preserve"> </w:t>
      </w:r>
      <w:r>
        <w:t>(віртуальна</w:t>
      </w:r>
      <w:r>
        <w:rPr>
          <w:spacing w:val="113"/>
        </w:rPr>
        <w:t xml:space="preserve"> </w:t>
      </w:r>
      <w:r>
        <w:t>дошка),</w:t>
      </w:r>
      <w:r>
        <w:rPr>
          <w:spacing w:val="115"/>
        </w:rPr>
        <w:t xml:space="preserve"> </w:t>
      </w:r>
      <w:r>
        <w:t>«Вебквести»,</w:t>
      </w:r>
    </w:p>
    <w:p w:rsidR="009C787B" w:rsidRDefault="00AE36E6">
      <w:pPr>
        <w:pStyle w:val="a3"/>
        <w:spacing w:line="242" w:lineRule="auto"/>
        <w:ind w:right="349"/>
      </w:pPr>
      <w:r>
        <w:t>«Elpom» (завдання, онлайн-тренажери, вікторини, тести), «Canva» (створення</w:t>
      </w:r>
      <w:r>
        <w:rPr>
          <w:spacing w:val="1"/>
        </w:rPr>
        <w:t xml:space="preserve"> </w:t>
      </w:r>
      <w:r>
        <w:t>візуального</w:t>
      </w:r>
      <w:r>
        <w:rPr>
          <w:spacing w:val="78"/>
        </w:rPr>
        <w:t xml:space="preserve"> </w:t>
      </w:r>
      <w:r>
        <w:t>контенту),</w:t>
      </w:r>
      <w:r>
        <w:rPr>
          <w:spacing w:val="78"/>
        </w:rPr>
        <w:t xml:space="preserve"> </w:t>
      </w:r>
      <w:r>
        <w:t>«Мова</w:t>
      </w:r>
      <w:r>
        <w:rPr>
          <w:spacing w:val="79"/>
        </w:rPr>
        <w:t xml:space="preserve"> </w:t>
      </w:r>
      <w:r>
        <w:t>–</w:t>
      </w:r>
      <w:r>
        <w:rPr>
          <w:spacing w:val="80"/>
        </w:rPr>
        <w:t xml:space="preserve"> </w:t>
      </w:r>
      <w:r>
        <w:t>ДНК</w:t>
      </w:r>
      <w:r>
        <w:rPr>
          <w:spacing w:val="75"/>
        </w:rPr>
        <w:t xml:space="preserve"> </w:t>
      </w:r>
      <w:r>
        <w:t>нації»</w:t>
      </w:r>
      <w:r>
        <w:rPr>
          <w:spacing w:val="78"/>
        </w:rPr>
        <w:t xml:space="preserve"> </w:t>
      </w:r>
      <w:r>
        <w:t>(завдання</w:t>
      </w:r>
      <w:r>
        <w:rPr>
          <w:spacing w:val="79"/>
        </w:rPr>
        <w:t xml:space="preserve"> </w:t>
      </w:r>
      <w:r>
        <w:t>з</w:t>
      </w:r>
      <w:r>
        <w:rPr>
          <w:spacing w:val="75"/>
        </w:rPr>
        <w:t xml:space="preserve"> </w:t>
      </w:r>
      <w:r>
        <w:t>української</w:t>
      </w:r>
      <w:r>
        <w:rPr>
          <w:spacing w:val="78"/>
        </w:rPr>
        <w:t xml:space="preserve"> </w:t>
      </w:r>
      <w:r>
        <w:t>мови),</w:t>
      </w:r>
    </w:p>
    <w:p w:rsidR="009C787B" w:rsidRDefault="00AE36E6">
      <w:pPr>
        <w:pStyle w:val="a3"/>
        <w:ind w:right="354"/>
      </w:pPr>
      <w:r>
        <w:t>«Matific»</w:t>
      </w:r>
      <w:r>
        <w:rPr>
          <w:spacing w:val="1"/>
        </w:rPr>
        <w:t xml:space="preserve"> </w:t>
      </w:r>
      <w:r>
        <w:t>(математичні</w:t>
      </w:r>
      <w:r>
        <w:rPr>
          <w:spacing w:val="1"/>
        </w:rPr>
        <w:t xml:space="preserve"> </w:t>
      </w:r>
      <w:r>
        <w:t>ігри),</w:t>
      </w:r>
      <w:r>
        <w:rPr>
          <w:spacing w:val="1"/>
        </w:rPr>
        <w:t xml:space="preserve"> </w:t>
      </w:r>
      <w:r>
        <w:t>«Childdevelop»</w:t>
      </w:r>
      <w:r>
        <w:rPr>
          <w:spacing w:val="1"/>
        </w:rPr>
        <w:t xml:space="preserve"> </w:t>
      </w:r>
      <w:r>
        <w:t>(практичні</w:t>
      </w:r>
      <w:r>
        <w:rPr>
          <w:spacing w:val="1"/>
        </w:rPr>
        <w:t xml:space="preserve"> </w:t>
      </w:r>
      <w:r>
        <w:t>завдання),</w:t>
      </w:r>
      <w:r>
        <w:rPr>
          <w:spacing w:val="1"/>
        </w:rPr>
        <w:t xml:space="preserve"> </w:t>
      </w:r>
      <w:r>
        <w:t>«Студія</w:t>
      </w:r>
      <w:r>
        <w:rPr>
          <w:spacing w:val="1"/>
        </w:rPr>
        <w:t xml:space="preserve"> </w:t>
      </w:r>
      <w:r>
        <w:t>коду» (курси з інформатики для дітей), «Learning.ua» (інтерактивні завдання з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предметів),</w:t>
      </w:r>
      <w:r>
        <w:rPr>
          <w:spacing w:val="1"/>
        </w:rPr>
        <w:t xml:space="preserve"> </w:t>
      </w:r>
      <w:r>
        <w:t>«MozaWeb»</w:t>
      </w:r>
      <w:r>
        <w:rPr>
          <w:spacing w:val="1"/>
        </w:rPr>
        <w:t xml:space="preserve"> </w:t>
      </w:r>
      <w:r>
        <w:t>(цифрові</w:t>
      </w:r>
      <w:r>
        <w:rPr>
          <w:spacing w:val="1"/>
        </w:rPr>
        <w:t xml:space="preserve"> </w:t>
      </w:r>
      <w:r>
        <w:t>інтерактивні</w:t>
      </w:r>
      <w:r>
        <w:rPr>
          <w:spacing w:val="1"/>
        </w:rPr>
        <w:t xml:space="preserve"> </w:t>
      </w:r>
      <w:r>
        <w:t>книги),</w:t>
      </w:r>
      <w:r>
        <w:rPr>
          <w:spacing w:val="1"/>
        </w:rPr>
        <w:t xml:space="preserve"> </w:t>
      </w:r>
      <w:r>
        <w:t>«Storyboard»</w:t>
      </w:r>
      <w:r>
        <w:rPr>
          <w:spacing w:val="1"/>
        </w:rPr>
        <w:t xml:space="preserve"> </w:t>
      </w:r>
      <w:r>
        <w:t>(створення</w:t>
      </w:r>
      <w:r>
        <w:rPr>
          <w:spacing w:val="1"/>
        </w:rPr>
        <w:t xml:space="preserve"> </w:t>
      </w:r>
      <w:r>
        <w:t>коміксів),</w:t>
      </w:r>
      <w:r>
        <w:rPr>
          <w:spacing w:val="1"/>
        </w:rPr>
        <w:t xml:space="preserve"> </w:t>
      </w:r>
      <w:r>
        <w:t>«R</w:t>
      </w:r>
      <w:r>
        <w:t>ebus1.com»</w:t>
      </w:r>
      <w:r>
        <w:rPr>
          <w:spacing w:val="1"/>
        </w:rPr>
        <w:t xml:space="preserve"> </w:t>
      </w:r>
      <w:r>
        <w:t>(генератор</w:t>
      </w:r>
      <w:r>
        <w:rPr>
          <w:spacing w:val="1"/>
        </w:rPr>
        <w:t xml:space="preserve"> </w:t>
      </w:r>
      <w:r>
        <w:t>ребусів),</w:t>
      </w:r>
      <w:r>
        <w:rPr>
          <w:spacing w:val="1"/>
        </w:rPr>
        <w:t xml:space="preserve"> </w:t>
      </w:r>
      <w:r>
        <w:t>«Renderforest»</w:t>
      </w:r>
      <w:r>
        <w:rPr>
          <w:spacing w:val="-67"/>
        </w:rPr>
        <w:t xml:space="preserve"> </w:t>
      </w:r>
      <w:r>
        <w:t>(створення</w:t>
      </w:r>
      <w:r>
        <w:rPr>
          <w:spacing w:val="1"/>
        </w:rPr>
        <w:t xml:space="preserve"> </w:t>
      </w:r>
      <w:r>
        <w:t>анімації),</w:t>
      </w:r>
      <w:r>
        <w:rPr>
          <w:spacing w:val="1"/>
        </w:rPr>
        <w:t xml:space="preserve"> </w:t>
      </w:r>
      <w:r>
        <w:t>«Thinglink»,</w:t>
      </w:r>
      <w:r>
        <w:rPr>
          <w:spacing w:val="1"/>
        </w:rPr>
        <w:t xml:space="preserve"> </w:t>
      </w:r>
      <w:r>
        <w:t>«Glogster»</w:t>
      </w:r>
      <w:r>
        <w:rPr>
          <w:spacing w:val="1"/>
        </w:rPr>
        <w:t xml:space="preserve"> </w:t>
      </w:r>
      <w:r>
        <w:t>(створення</w:t>
      </w:r>
      <w:r>
        <w:rPr>
          <w:spacing w:val="1"/>
        </w:rPr>
        <w:t xml:space="preserve"> </w:t>
      </w:r>
      <w:r>
        <w:t>плакатів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інтерактивними</w:t>
      </w:r>
      <w:r>
        <w:rPr>
          <w:spacing w:val="1"/>
        </w:rPr>
        <w:t xml:space="preserve"> </w:t>
      </w:r>
      <w:r>
        <w:t>об’єктами),</w:t>
      </w:r>
      <w:r>
        <w:rPr>
          <w:spacing w:val="1"/>
        </w:rPr>
        <w:t xml:space="preserve"> </w:t>
      </w:r>
      <w:r>
        <w:t>«Tiki-Toki»,</w:t>
      </w:r>
      <w:r>
        <w:rPr>
          <w:spacing w:val="1"/>
        </w:rPr>
        <w:t xml:space="preserve"> </w:t>
      </w:r>
      <w:r>
        <w:t>«TimelineJS»,</w:t>
      </w:r>
      <w:r>
        <w:rPr>
          <w:spacing w:val="1"/>
        </w:rPr>
        <w:t xml:space="preserve"> </w:t>
      </w:r>
      <w:r>
        <w:t>«Time.Graphics»</w:t>
      </w:r>
      <w:r>
        <w:rPr>
          <w:spacing w:val="1"/>
        </w:rPr>
        <w:t xml:space="preserve"> </w:t>
      </w:r>
      <w:r>
        <w:t>(створення</w:t>
      </w:r>
      <w:r>
        <w:rPr>
          <w:spacing w:val="41"/>
        </w:rPr>
        <w:t xml:space="preserve"> </w:t>
      </w:r>
      <w:r>
        <w:t>інтерактивних</w:t>
      </w:r>
      <w:r>
        <w:rPr>
          <w:spacing w:val="45"/>
        </w:rPr>
        <w:t xml:space="preserve"> </w:t>
      </w:r>
      <w:r>
        <w:t>часових</w:t>
      </w:r>
      <w:r>
        <w:rPr>
          <w:spacing w:val="45"/>
        </w:rPr>
        <w:t xml:space="preserve"> </w:t>
      </w:r>
      <w:r>
        <w:t>стрічок</w:t>
      </w:r>
      <w:r>
        <w:rPr>
          <w:spacing w:val="42"/>
        </w:rPr>
        <w:t xml:space="preserve"> </w:t>
      </w:r>
      <w:r>
        <w:t>подій),</w:t>
      </w:r>
      <w:r>
        <w:rPr>
          <w:spacing w:val="44"/>
        </w:rPr>
        <w:t xml:space="preserve"> </w:t>
      </w:r>
      <w:r>
        <w:t>«Mindomo»,</w:t>
      </w:r>
      <w:r>
        <w:rPr>
          <w:spacing w:val="44"/>
        </w:rPr>
        <w:t xml:space="preserve"> </w:t>
      </w:r>
      <w:r>
        <w:t>«Mindmeiste</w:t>
      </w:r>
      <w:r>
        <w:t>r»,</w:t>
      </w:r>
    </w:p>
    <w:p w:rsidR="009C787B" w:rsidRDefault="00AE36E6">
      <w:pPr>
        <w:pStyle w:val="a3"/>
        <w:ind w:right="357"/>
      </w:pPr>
      <w:r>
        <w:t>«Spiderscribe»</w:t>
      </w:r>
      <w:r>
        <w:rPr>
          <w:spacing w:val="1"/>
        </w:rPr>
        <w:t xml:space="preserve"> </w:t>
      </w:r>
      <w:r>
        <w:t>(інтелектуальні</w:t>
      </w:r>
      <w:r>
        <w:rPr>
          <w:spacing w:val="1"/>
        </w:rPr>
        <w:t xml:space="preserve"> </w:t>
      </w:r>
      <w:r>
        <w:t>карти),</w:t>
      </w:r>
      <w:r>
        <w:rPr>
          <w:spacing w:val="1"/>
        </w:rPr>
        <w:t xml:space="preserve"> </w:t>
      </w:r>
      <w:r>
        <w:t>«Powtoon.com»,</w:t>
      </w:r>
      <w:r>
        <w:rPr>
          <w:spacing w:val="1"/>
        </w:rPr>
        <w:t xml:space="preserve"> </w:t>
      </w:r>
      <w:r>
        <w:t>«Sparkol</w:t>
      </w:r>
      <w:r>
        <w:rPr>
          <w:spacing w:val="1"/>
        </w:rPr>
        <w:t xml:space="preserve"> </w:t>
      </w:r>
      <w:r>
        <w:t>VideoScribe»</w:t>
      </w:r>
      <w:r>
        <w:rPr>
          <w:spacing w:val="1"/>
        </w:rPr>
        <w:t xml:space="preserve"> </w:t>
      </w:r>
      <w:r>
        <w:t>(відеоскрайбінг),</w:t>
      </w:r>
      <w:r>
        <w:rPr>
          <w:spacing w:val="1"/>
        </w:rPr>
        <w:t xml:space="preserve"> </w:t>
      </w:r>
      <w:r>
        <w:t>«Wordart.com»,</w:t>
      </w:r>
      <w:r>
        <w:rPr>
          <w:spacing w:val="1"/>
        </w:rPr>
        <w:t xml:space="preserve"> </w:t>
      </w:r>
      <w:r>
        <w:t>«Word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out»</w:t>
      </w:r>
      <w:r>
        <w:rPr>
          <w:spacing w:val="1"/>
        </w:rPr>
        <w:t xml:space="preserve"> </w:t>
      </w:r>
      <w:r>
        <w:t>(хмари</w:t>
      </w:r>
      <w:r>
        <w:rPr>
          <w:spacing w:val="1"/>
        </w:rPr>
        <w:t xml:space="preserve"> </w:t>
      </w:r>
      <w:r>
        <w:t>слів),</w:t>
      </w:r>
      <w:r>
        <w:rPr>
          <w:spacing w:val="1"/>
        </w:rPr>
        <w:t xml:space="preserve"> </w:t>
      </w:r>
      <w:r>
        <w:t>«Wizer.me»</w:t>
      </w:r>
      <w:r>
        <w:rPr>
          <w:spacing w:val="-67"/>
        </w:rPr>
        <w:t xml:space="preserve"> </w:t>
      </w:r>
      <w:r>
        <w:t>(організація</w:t>
      </w:r>
      <w:r>
        <w:rPr>
          <w:spacing w:val="-1"/>
        </w:rPr>
        <w:t xml:space="preserve"> </w:t>
      </w:r>
      <w:r>
        <w:t>групової</w:t>
      </w:r>
      <w:r>
        <w:rPr>
          <w:spacing w:val="-2"/>
        </w:rPr>
        <w:t xml:space="preserve"> </w:t>
      </w:r>
      <w:r>
        <w:t>роботи) [12,</w:t>
      </w:r>
      <w:r>
        <w:rPr>
          <w:spacing w:val="3"/>
        </w:rPr>
        <w:t xml:space="preserve"> </w:t>
      </w:r>
      <w:r>
        <w:t>31].</w:t>
      </w:r>
    </w:p>
    <w:p w:rsidR="009C787B" w:rsidRDefault="00AE36E6">
      <w:pPr>
        <w:pStyle w:val="a3"/>
        <w:ind w:right="353" w:firstLine="425"/>
      </w:pPr>
      <w:r>
        <w:t>Також</w:t>
      </w:r>
      <w:r>
        <w:rPr>
          <w:spacing w:val="1"/>
        </w:rPr>
        <w:t xml:space="preserve"> </w:t>
      </w:r>
      <w:r>
        <w:t>вчителями,</w:t>
      </w:r>
      <w:r>
        <w:rPr>
          <w:spacing w:val="1"/>
        </w:rPr>
        <w:t xml:space="preserve"> </w:t>
      </w:r>
      <w:r>
        <w:t>зокрема</w:t>
      </w:r>
      <w:r>
        <w:rPr>
          <w:spacing w:val="1"/>
        </w:rPr>
        <w:t xml:space="preserve"> </w:t>
      </w:r>
      <w:r>
        <w:t>Є. Терещенко</w:t>
      </w:r>
      <w:r>
        <w:rPr>
          <w:spacing w:val="1"/>
        </w:rPr>
        <w:t xml:space="preserve"> </w:t>
      </w:r>
      <w:r>
        <w:t>(вчителем</w:t>
      </w:r>
      <w:r>
        <w:rPr>
          <w:spacing w:val="1"/>
        </w:rPr>
        <w:t xml:space="preserve"> </w:t>
      </w:r>
      <w:r>
        <w:t>початкових</w:t>
      </w:r>
      <w:r>
        <w:rPr>
          <w:spacing w:val="1"/>
        </w:rPr>
        <w:t xml:space="preserve"> </w:t>
      </w:r>
      <w:r>
        <w:t>класів</w:t>
      </w:r>
      <w:r>
        <w:rPr>
          <w:spacing w:val="1"/>
        </w:rPr>
        <w:t xml:space="preserve"> </w:t>
      </w:r>
      <w:r>
        <w:t>Ізюмського ліцею № 10), часто використовується платформа LearningApps.org,</w:t>
      </w:r>
      <w:r>
        <w:rPr>
          <w:spacing w:val="1"/>
        </w:rPr>
        <w:t xml:space="preserve"> </w:t>
      </w:r>
      <w:r>
        <w:t>яка дає можливість закріпити та перевірити знання з будь-якої вивченої теми;</w:t>
      </w:r>
      <w:r>
        <w:rPr>
          <w:spacing w:val="1"/>
        </w:rPr>
        <w:t xml:space="preserve"> </w:t>
      </w:r>
      <w:r>
        <w:t>Буктрейлер під час уроків літературного читання, для зацікавлення, мотивації</w:t>
      </w:r>
      <w:r>
        <w:rPr>
          <w:spacing w:val="1"/>
        </w:rPr>
        <w:t xml:space="preserve"> </w:t>
      </w:r>
      <w:r>
        <w:t>учнів</w:t>
      </w:r>
      <w:r>
        <w:rPr>
          <w:spacing w:val="1"/>
        </w:rPr>
        <w:t xml:space="preserve"> </w:t>
      </w:r>
      <w:r>
        <w:t>перед</w:t>
      </w:r>
      <w:r>
        <w:rPr>
          <w:spacing w:val="1"/>
        </w:rPr>
        <w:t xml:space="preserve"> </w:t>
      </w:r>
      <w:r>
        <w:t>читанням</w:t>
      </w:r>
      <w:r>
        <w:rPr>
          <w:spacing w:val="1"/>
        </w:rPr>
        <w:t xml:space="preserve"> </w:t>
      </w:r>
      <w:r>
        <w:t>нового</w:t>
      </w:r>
      <w:r>
        <w:rPr>
          <w:spacing w:val="1"/>
        </w:rPr>
        <w:t xml:space="preserve"> </w:t>
      </w:r>
      <w:r>
        <w:t>твору</w:t>
      </w:r>
      <w:r>
        <w:rPr>
          <w:spacing w:val="1"/>
        </w:rPr>
        <w:t xml:space="preserve"> </w:t>
      </w:r>
      <w:r>
        <w:t>(«Мозковий</w:t>
      </w:r>
      <w:r>
        <w:rPr>
          <w:spacing w:val="1"/>
        </w:rPr>
        <w:t xml:space="preserve"> </w:t>
      </w:r>
      <w:r>
        <w:t>штурм»);</w:t>
      </w:r>
      <w:r>
        <w:rPr>
          <w:spacing w:val="1"/>
        </w:rPr>
        <w:t xml:space="preserve"> </w:t>
      </w:r>
      <w:r>
        <w:t>прослуховування</w:t>
      </w:r>
      <w:r>
        <w:rPr>
          <w:spacing w:val="1"/>
        </w:rPr>
        <w:t xml:space="preserve"> </w:t>
      </w:r>
      <w:r>
        <w:t>творів</w:t>
      </w:r>
      <w:r>
        <w:rPr>
          <w:spacing w:val="-3"/>
        </w:rPr>
        <w:t xml:space="preserve"> </w:t>
      </w:r>
      <w:r>
        <w:t>з</w:t>
      </w:r>
      <w:r>
        <w:rPr>
          <w:spacing w:val="-2"/>
        </w:rPr>
        <w:t xml:space="preserve"> </w:t>
      </w:r>
      <w:r>
        <w:t>аудіокниг,</w:t>
      </w:r>
      <w:r>
        <w:rPr>
          <w:spacing w:val="-3"/>
        </w:rPr>
        <w:t xml:space="preserve"> </w:t>
      </w:r>
      <w:r>
        <w:t>розміщених</w:t>
      </w:r>
      <w:r>
        <w:rPr>
          <w:spacing w:val="-4"/>
        </w:rPr>
        <w:t xml:space="preserve"> </w:t>
      </w:r>
      <w:r>
        <w:t>на</w:t>
      </w:r>
      <w:r>
        <w:rPr>
          <w:spacing w:val="-3"/>
        </w:rPr>
        <w:t xml:space="preserve"> </w:t>
      </w:r>
      <w:r>
        <w:t>різних інтернет-платформах тощо [9].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56" w:firstLine="425"/>
      </w:pPr>
      <w:r>
        <w:t>Соціальні</w:t>
      </w:r>
      <w:r>
        <w:rPr>
          <w:spacing w:val="1"/>
        </w:rPr>
        <w:t xml:space="preserve"> </w:t>
      </w:r>
      <w:r>
        <w:t>мережі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платформи,</w:t>
      </w:r>
      <w:r>
        <w:rPr>
          <w:spacing w:val="1"/>
        </w:rPr>
        <w:t xml:space="preserve"> </w:t>
      </w:r>
      <w:r>
        <w:t>популярні</w:t>
      </w:r>
      <w:r>
        <w:rPr>
          <w:spacing w:val="1"/>
        </w:rPr>
        <w:t xml:space="preserve"> </w:t>
      </w:r>
      <w:r>
        <w:t>серед</w:t>
      </w:r>
      <w:r>
        <w:rPr>
          <w:spacing w:val="1"/>
        </w:rPr>
        <w:t xml:space="preserve"> </w:t>
      </w:r>
      <w:r>
        <w:t>дітей</w:t>
      </w:r>
      <w:r>
        <w:rPr>
          <w:spacing w:val="1"/>
        </w:rPr>
        <w:t xml:space="preserve"> </w:t>
      </w:r>
      <w:r>
        <w:t>шкільного</w:t>
      </w:r>
      <w:r>
        <w:rPr>
          <w:spacing w:val="1"/>
        </w:rPr>
        <w:t xml:space="preserve"> </w:t>
      </w:r>
      <w:r>
        <w:t>віку,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успішно</w:t>
      </w:r>
      <w:r>
        <w:rPr>
          <w:spacing w:val="1"/>
        </w:rPr>
        <w:t xml:space="preserve"> </w:t>
      </w:r>
      <w:r>
        <w:t>використовувати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освітньому</w:t>
      </w:r>
      <w:r>
        <w:rPr>
          <w:spacing w:val="1"/>
        </w:rPr>
        <w:t xml:space="preserve"> </w:t>
      </w:r>
      <w:r>
        <w:t>процесі.</w:t>
      </w:r>
      <w:r>
        <w:rPr>
          <w:spacing w:val="1"/>
        </w:rPr>
        <w:t xml:space="preserve"> </w:t>
      </w:r>
      <w:r>
        <w:t>Наприклад,</w:t>
      </w:r>
      <w:r>
        <w:rPr>
          <w:spacing w:val="1"/>
        </w:rPr>
        <w:t xml:space="preserve"> </w:t>
      </w:r>
      <w:r>
        <w:t>цікавий</w:t>
      </w:r>
      <w:r>
        <w:rPr>
          <w:spacing w:val="1"/>
        </w:rPr>
        <w:t xml:space="preserve"> </w:t>
      </w:r>
      <w:r>
        <w:t>прийом</w:t>
      </w:r>
      <w:r>
        <w:rPr>
          <w:spacing w:val="1"/>
        </w:rPr>
        <w:t xml:space="preserve"> </w:t>
      </w:r>
      <w:r>
        <w:t>«блогера»</w:t>
      </w:r>
      <w:r>
        <w:rPr>
          <w:spacing w:val="1"/>
        </w:rPr>
        <w:t xml:space="preserve"> </w:t>
      </w:r>
      <w:r>
        <w:t>подає</w:t>
      </w:r>
      <w:r>
        <w:rPr>
          <w:spacing w:val="1"/>
        </w:rPr>
        <w:t xml:space="preserve"> </w:t>
      </w:r>
      <w:r>
        <w:t>вчитель</w:t>
      </w:r>
      <w:r>
        <w:rPr>
          <w:spacing w:val="1"/>
        </w:rPr>
        <w:t xml:space="preserve"> </w:t>
      </w:r>
      <w:r>
        <w:t>початкових</w:t>
      </w:r>
      <w:r>
        <w:rPr>
          <w:spacing w:val="1"/>
        </w:rPr>
        <w:t xml:space="preserve"> </w:t>
      </w:r>
      <w:r>
        <w:t>класів</w:t>
      </w:r>
      <w:r>
        <w:rPr>
          <w:spacing w:val="1"/>
        </w:rPr>
        <w:t xml:space="preserve"> </w:t>
      </w:r>
      <w:r>
        <w:t>Булахівського</w:t>
      </w:r>
      <w:r>
        <w:rPr>
          <w:spacing w:val="1"/>
        </w:rPr>
        <w:t xml:space="preserve"> </w:t>
      </w:r>
      <w:r>
        <w:t>ліцею І. Коротич. Він полягає у тому, що учні знімають і викладають відео, на</w:t>
      </w:r>
      <w:r>
        <w:rPr>
          <w:spacing w:val="1"/>
        </w:rPr>
        <w:t xml:space="preserve"> </w:t>
      </w:r>
      <w:r>
        <w:t>якому</w:t>
      </w:r>
      <w:r>
        <w:rPr>
          <w:spacing w:val="1"/>
        </w:rPr>
        <w:t xml:space="preserve"> </w:t>
      </w:r>
      <w:r>
        <w:t>зачитують</w:t>
      </w:r>
      <w:r>
        <w:rPr>
          <w:spacing w:val="1"/>
        </w:rPr>
        <w:t xml:space="preserve"> </w:t>
      </w:r>
      <w:r>
        <w:t>текст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перевірки</w:t>
      </w:r>
      <w:r>
        <w:rPr>
          <w:spacing w:val="1"/>
        </w:rPr>
        <w:t xml:space="preserve"> </w:t>
      </w:r>
      <w:r>
        <w:t>читацьких</w:t>
      </w:r>
      <w:r>
        <w:rPr>
          <w:spacing w:val="1"/>
        </w:rPr>
        <w:t xml:space="preserve"> </w:t>
      </w:r>
      <w:r>
        <w:t>умінь,</w:t>
      </w:r>
      <w:r>
        <w:rPr>
          <w:spacing w:val="1"/>
        </w:rPr>
        <w:t xml:space="preserve"> </w:t>
      </w:r>
      <w:r>
        <w:t>декламують</w:t>
      </w:r>
      <w:r>
        <w:rPr>
          <w:spacing w:val="1"/>
        </w:rPr>
        <w:t xml:space="preserve"> </w:t>
      </w:r>
      <w:r>
        <w:t>вірші</w:t>
      </w:r>
      <w:r>
        <w:rPr>
          <w:spacing w:val="1"/>
        </w:rPr>
        <w:t xml:space="preserve"> </w:t>
      </w:r>
      <w:r>
        <w:t>напам’</w:t>
      </w:r>
      <w:r>
        <w:t>ять, відпрацьовують фізичні вправи і т.д. Така діяльність подобається</w:t>
      </w:r>
      <w:r>
        <w:rPr>
          <w:spacing w:val="1"/>
        </w:rPr>
        <w:t xml:space="preserve"> </w:t>
      </w:r>
      <w:r>
        <w:t>учням</w:t>
      </w:r>
      <w:r>
        <w:rPr>
          <w:spacing w:val="-1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вносить</w:t>
      </w:r>
      <w:r>
        <w:rPr>
          <w:spacing w:val="-2"/>
        </w:rPr>
        <w:t xml:space="preserve"> </w:t>
      </w:r>
      <w:r>
        <w:t>новизну у</w:t>
      </w:r>
      <w:r>
        <w:rPr>
          <w:spacing w:val="-1"/>
        </w:rPr>
        <w:t xml:space="preserve"> </w:t>
      </w:r>
      <w:r>
        <w:t>традиційний</w:t>
      </w:r>
      <w:r>
        <w:rPr>
          <w:spacing w:val="-4"/>
        </w:rPr>
        <w:t xml:space="preserve"> </w:t>
      </w:r>
      <w:r>
        <w:t>перебіг</w:t>
      </w:r>
      <w:r>
        <w:rPr>
          <w:spacing w:val="-4"/>
        </w:rPr>
        <w:t xml:space="preserve"> </w:t>
      </w:r>
      <w:r>
        <w:t>освітнього процесу [6].</w:t>
      </w:r>
    </w:p>
    <w:p w:rsidR="009C787B" w:rsidRDefault="00AE36E6">
      <w:pPr>
        <w:pStyle w:val="a3"/>
        <w:spacing w:before="2"/>
        <w:ind w:right="358" w:firstLine="425"/>
      </w:pPr>
      <w:r>
        <w:t>Платформи як засіб дистанційного навчання повинні ретельно добиратися</w:t>
      </w:r>
      <w:r>
        <w:rPr>
          <w:spacing w:val="1"/>
        </w:rPr>
        <w:t xml:space="preserve"> </w:t>
      </w:r>
      <w:r>
        <w:t>педагогами</w:t>
      </w:r>
      <w:r>
        <w:rPr>
          <w:spacing w:val="1"/>
        </w:rPr>
        <w:t xml:space="preserve"> </w:t>
      </w:r>
      <w:r>
        <w:t>перед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використанням.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пропонують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критерії:</w:t>
      </w:r>
      <w:r>
        <w:rPr>
          <w:spacing w:val="1"/>
        </w:rPr>
        <w:t xml:space="preserve"> </w:t>
      </w:r>
      <w:r>
        <w:t>відповідність</w:t>
      </w:r>
      <w:r>
        <w:rPr>
          <w:spacing w:val="1"/>
        </w:rPr>
        <w:t xml:space="preserve"> </w:t>
      </w:r>
      <w:r>
        <w:t>методичним</w:t>
      </w:r>
      <w:r>
        <w:rPr>
          <w:spacing w:val="1"/>
        </w:rPr>
        <w:t xml:space="preserve"> </w:t>
      </w:r>
      <w:r>
        <w:t>цілям</w:t>
      </w:r>
      <w:r>
        <w:rPr>
          <w:spacing w:val="1"/>
        </w:rPr>
        <w:t xml:space="preserve"> </w:t>
      </w:r>
      <w:r>
        <w:t>уроку;</w:t>
      </w:r>
      <w:r>
        <w:rPr>
          <w:spacing w:val="1"/>
        </w:rPr>
        <w:t xml:space="preserve"> </w:t>
      </w:r>
      <w:r>
        <w:t>універсальність;</w:t>
      </w:r>
      <w:r>
        <w:rPr>
          <w:spacing w:val="1"/>
        </w:rPr>
        <w:t xml:space="preserve"> </w:t>
      </w:r>
      <w:r>
        <w:t>зрозумілість</w:t>
      </w:r>
      <w:r>
        <w:rPr>
          <w:spacing w:val="1"/>
        </w:rPr>
        <w:t xml:space="preserve"> </w:t>
      </w:r>
      <w:r>
        <w:t>інтерфейсу, видимість навігації; доступність; безпечність, мінімізація обсягу</w:t>
      </w:r>
      <w:r>
        <w:rPr>
          <w:spacing w:val="1"/>
        </w:rPr>
        <w:t xml:space="preserve"> </w:t>
      </w:r>
      <w:r>
        <w:t>персональних</w:t>
      </w:r>
      <w:r>
        <w:rPr>
          <w:spacing w:val="1"/>
        </w:rPr>
        <w:t xml:space="preserve"> </w:t>
      </w:r>
      <w:r>
        <w:t>даних;</w:t>
      </w:r>
      <w:r>
        <w:rPr>
          <w:spacing w:val="1"/>
        </w:rPr>
        <w:t xml:space="preserve"> </w:t>
      </w:r>
      <w:r>
        <w:t>адаптація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аудиторії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відповідність</w:t>
      </w:r>
      <w:r>
        <w:rPr>
          <w:spacing w:val="1"/>
        </w:rPr>
        <w:t xml:space="preserve"> </w:t>
      </w:r>
      <w:r>
        <w:t>пізнавальним</w:t>
      </w:r>
      <w:r>
        <w:rPr>
          <w:spacing w:val="1"/>
        </w:rPr>
        <w:t xml:space="preserve"> </w:t>
      </w:r>
      <w:r>
        <w:t xml:space="preserve">інтересам; </w:t>
      </w:r>
      <w:r>
        <w:t>логічна структурованість та доцільне поєднання медіаплатформ та</w:t>
      </w:r>
      <w:r>
        <w:rPr>
          <w:spacing w:val="1"/>
        </w:rPr>
        <w:t xml:space="preserve"> </w:t>
      </w:r>
      <w:r>
        <w:t>ресурсів,</w:t>
      </w:r>
      <w:r>
        <w:rPr>
          <w:spacing w:val="-3"/>
        </w:rPr>
        <w:t xml:space="preserve"> </w:t>
      </w:r>
      <w:r>
        <w:t>які використовуються</w:t>
      </w:r>
      <w:r>
        <w:rPr>
          <w:spacing w:val="-1"/>
        </w:rPr>
        <w:t xml:space="preserve"> </w:t>
      </w:r>
      <w:r>
        <w:t>на</w:t>
      </w:r>
      <w:r>
        <w:rPr>
          <w:spacing w:val="-4"/>
        </w:rPr>
        <w:t xml:space="preserve"> </w:t>
      </w:r>
      <w:r>
        <w:t>уроці;</w:t>
      </w:r>
      <w:r>
        <w:rPr>
          <w:spacing w:val="-1"/>
        </w:rPr>
        <w:t xml:space="preserve"> </w:t>
      </w:r>
      <w:r>
        <w:t>зворотний</w:t>
      </w:r>
      <w:r>
        <w:rPr>
          <w:spacing w:val="-1"/>
        </w:rPr>
        <w:t xml:space="preserve"> </w:t>
      </w:r>
      <w:r>
        <w:t>зв’язок</w:t>
      </w:r>
      <w:r>
        <w:rPr>
          <w:spacing w:val="-4"/>
        </w:rPr>
        <w:t xml:space="preserve"> </w:t>
      </w:r>
      <w:r>
        <w:t>[2,</w:t>
      </w:r>
      <w:r>
        <w:rPr>
          <w:spacing w:val="4"/>
        </w:rPr>
        <w:t xml:space="preserve"> </w:t>
      </w:r>
      <w:r>
        <w:t>63-64].</w:t>
      </w:r>
    </w:p>
    <w:p w:rsidR="009C787B" w:rsidRDefault="00AE36E6">
      <w:pPr>
        <w:pStyle w:val="a3"/>
        <w:spacing w:before="1"/>
        <w:ind w:right="356" w:firstLine="425"/>
      </w:pPr>
      <w:r>
        <w:t>Також</w:t>
      </w:r>
      <w:r>
        <w:rPr>
          <w:spacing w:val="1"/>
        </w:rPr>
        <w:t xml:space="preserve"> </w:t>
      </w:r>
      <w:r>
        <w:t>ефективним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педагогами</w:t>
      </w:r>
      <w:r>
        <w:rPr>
          <w:spacing w:val="1"/>
        </w:rPr>
        <w:t xml:space="preserve"> </w:t>
      </w:r>
      <w:r>
        <w:t>власних</w:t>
      </w:r>
      <w:r>
        <w:rPr>
          <w:spacing w:val="1"/>
        </w:rPr>
        <w:t xml:space="preserve"> </w:t>
      </w:r>
      <w:r>
        <w:t>медіаплатформ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медіаресурсів. Адже вони забезпечують актуальність і рел</w:t>
      </w:r>
      <w:r>
        <w:t>евантність освітнього</w:t>
      </w:r>
      <w:r>
        <w:rPr>
          <w:spacing w:val="-67"/>
        </w:rPr>
        <w:t xml:space="preserve"> </w:t>
      </w:r>
      <w:r>
        <w:t>матеріалу</w:t>
      </w:r>
      <w:r>
        <w:rPr>
          <w:spacing w:val="1"/>
        </w:rPr>
        <w:t xml:space="preserve"> </w:t>
      </w:r>
      <w:r>
        <w:t>(можна</w:t>
      </w:r>
      <w:r>
        <w:rPr>
          <w:spacing w:val="1"/>
        </w:rPr>
        <w:t xml:space="preserve"> </w:t>
      </w:r>
      <w:r>
        <w:t>оновлювати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відповідно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вимог</w:t>
      </w:r>
      <w:r>
        <w:rPr>
          <w:spacing w:val="1"/>
        </w:rPr>
        <w:t xml:space="preserve"> </w:t>
      </w:r>
      <w:r>
        <w:t>програми,</w:t>
      </w:r>
      <w:r>
        <w:rPr>
          <w:spacing w:val="1"/>
        </w:rPr>
        <w:t xml:space="preserve"> </w:t>
      </w:r>
      <w:r>
        <w:t>потреб</w:t>
      </w:r>
      <w:r>
        <w:rPr>
          <w:spacing w:val="1"/>
        </w:rPr>
        <w:t xml:space="preserve"> </w:t>
      </w:r>
      <w:r>
        <w:t>дітей),</w:t>
      </w:r>
      <w:r>
        <w:rPr>
          <w:spacing w:val="-3"/>
        </w:rPr>
        <w:t xml:space="preserve"> </w:t>
      </w:r>
      <w:r>
        <w:t>індивідуалізація</w:t>
      </w:r>
      <w:r>
        <w:rPr>
          <w:spacing w:val="-4"/>
        </w:rPr>
        <w:t xml:space="preserve"> </w:t>
      </w:r>
      <w:r>
        <w:t>навчання,</w:t>
      </w:r>
      <w:r>
        <w:rPr>
          <w:spacing w:val="-1"/>
        </w:rPr>
        <w:t xml:space="preserve"> </w:t>
      </w:r>
      <w:r>
        <w:t>ефективніший</w:t>
      </w:r>
      <w:r>
        <w:rPr>
          <w:spacing w:val="-1"/>
        </w:rPr>
        <w:t xml:space="preserve"> </w:t>
      </w:r>
      <w:r>
        <w:t>таймінг</w:t>
      </w:r>
      <w:r>
        <w:rPr>
          <w:spacing w:val="-1"/>
        </w:rPr>
        <w:t xml:space="preserve"> </w:t>
      </w:r>
      <w:r>
        <w:t>уроку [2,</w:t>
      </w:r>
      <w:r>
        <w:rPr>
          <w:spacing w:val="4"/>
        </w:rPr>
        <w:t xml:space="preserve"> </w:t>
      </w:r>
      <w:r>
        <w:t>63].</w:t>
      </w:r>
    </w:p>
    <w:p w:rsidR="009C787B" w:rsidRDefault="00AE36E6">
      <w:pPr>
        <w:pStyle w:val="a3"/>
        <w:ind w:right="358" w:firstLine="425"/>
      </w:pPr>
      <w:r>
        <w:rPr>
          <w:i/>
        </w:rPr>
        <w:t xml:space="preserve">Висновки. </w:t>
      </w:r>
      <w:r>
        <w:t>Отже, одним із найефективніших методів в освітньому процесі</w:t>
      </w:r>
      <w:r>
        <w:rPr>
          <w:spacing w:val="1"/>
        </w:rPr>
        <w:t xml:space="preserve"> </w:t>
      </w:r>
      <w:r>
        <w:t>сучасної початкової школи є використання медіаплатформ. Вони допомагають</w:t>
      </w:r>
      <w:r>
        <w:rPr>
          <w:spacing w:val="1"/>
        </w:rPr>
        <w:t xml:space="preserve"> </w:t>
      </w:r>
      <w:r>
        <w:t>організувати</w:t>
      </w:r>
      <w:r>
        <w:rPr>
          <w:spacing w:val="1"/>
        </w:rPr>
        <w:t xml:space="preserve"> </w:t>
      </w:r>
      <w:r>
        <w:t>дистанційне</w:t>
      </w:r>
      <w:r>
        <w:rPr>
          <w:spacing w:val="1"/>
        </w:rPr>
        <w:t xml:space="preserve"> </w:t>
      </w:r>
      <w:r>
        <w:t>навчання</w:t>
      </w:r>
      <w:r>
        <w:rPr>
          <w:spacing w:val="1"/>
        </w:rPr>
        <w:t xml:space="preserve"> </w:t>
      </w:r>
      <w:r>
        <w:t>(відеоконференції),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71"/>
        </w:rPr>
        <w:t xml:space="preserve"> </w:t>
      </w:r>
      <w:r>
        <w:t>зробити</w:t>
      </w:r>
      <w:r>
        <w:rPr>
          <w:spacing w:val="1"/>
        </w:rPr>
        <w:t xml:space="preserve"> </w:t>
      </w:r>
      <w:r>
        <w:t>освітній процес навіть в очній формі значно ефективнішим, урізноманітнити</w:t>
      </w:r>
      <w:r>
        <w:rPr>
          <w:spacing w:val="1"/>
        </w:rPr>
        <w:t xml:space="preserve"> </w:t>
      </w:r>
      <w:r>
        <w:t>урок</w:t>
      </w:r>
      <w:r>
        <w:rPr>
          <w:spacing w:val="-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зацікавити дітей</w:t>
      </w:r>
      <w:r>
        <w:rPr>
          <w:spacing w:val="-3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новому</w:t>
      </w:r>
      <w:r>
        <w:rPr>
          <w:spacing w:val="1"/>
        </w:rPr>
        <w:t xml:space="preserve"> </w:t>
      </w:r>
      <w:r>
        <w:t>матер</w:t>
      </w:r>
      <w:r>
        <w:t>іалі.</w:t>
      </w:r>
    </w:p>
    <w:p w:rsidR="009C787B" w:rsidRDefault="009C787B">
      <w:pPr>
        <w:pStyle w:val="a3"/>
        <w:spacing w:before="10"/>
        <w:ind w:left="0"/>
        <w:jc w:val="left"/>
        <w:rPr>
          <w:sz w:val="27"/>
        </w:rPr>
      </w:pPr>
    </w:p>
    <w:p w:rsidR="009C787B" w:rsidRDefault="00AE36E6">
      <w:pPr>
        <w:pStyle w:val="3"/>
        <w:ind w:left="4453"/>
      </w:pPr>
      <w:r>
        <w:t>Список</w:t>
      </w:r>
      <w:r>
        <w:rPr>
          <w:spacing w:val="-4"/>
        </w:rPr>
        <w:t xml:space="preserve"> </w:t>
      </w:r>
      <w:r>
        <w:t>літератури:</w:t>
      </w:r>
    </w:p>
    <w:p w:rsidR="009C787B" w:rsidRDefault="00AE36E6">
      <w:pPr>
        <w:pStyle w:val="a5"/>
        <w:numPr>
          <w:ilvl w:val="0"/>
          <w:numId w:val="38"/>
        </w:numPr>
        <w:tabs>
          <w:tab w:val="left" w:pos="1382"/>
        </w:tabs>
        <w:ind w:right="353" w:firstLine="425"/>
        <w:jc w:val="both"/>
        <w:rPr>
          <w:sz w:val="28"/>
        </w:rPr>
      </w:pPr>
      <w:r>
        <w:rPr>
          <w:sz w:val="28"/>
        </w:rPr>
        <w:t>Бобро А. А., Охріменко В. А. Можливості блогодидактики у професійній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діяльності вчителя початкових класів. </w:t>
      </w:r>
      <w:r>
        <w:rPr>
          <w:i/>
          <w:sz w:val="28"/>
        </w:rPr>
        <w:t>Трансформаційні процеси в умовах війни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післявоєнного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періоду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збірник</w:t>
      </w:r>
      <w:r>
        <w:rPr>
          <w:spacing w:val="1"/>
          <w:sz w:val="28"/>
        </w:rPr>
        <w:t xml:space="preserve"> </w:t>
      </w:r>
      <w:r>
        <w:rPr>
          <w:sz w:val="28"/>
        </w:rPr>
        <w:t>матеріалів</w:t>
      </w:r>
      <w:r>
        <w:rPr>
          <w:spacing w:val="71"/>
          <w:sz w:val="28"/>
        </w:rPr>
        <w:t xml:space="preserve"> </w:t>
      </w:r>
      <w:r>
        <w:rPr>
          <w:sz w:val="28"/>
        </w:rPr>
        <w:t>Всеукраїнської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міждисциплінарної</w:t>
      </w:r>
      <w:r>
        <w:rPr>
          <w:spacing w:val="1"/>
          <w:sz w:val="28"/>
        </w:rPr>
        <w:t xml:space="preserve"> </w:t>
      </w:r>
      <w:r>
        <w:rPr>
          <w:sz w:val="28"/>
        </w:rPr>
        <w:t>науко</w:t>
      </w:r>
      <w:r>
        <w:rPr>
          <w:sz w:val="28"/>
        </w:rPr>
        <w:t>во-практичної</w:t>
      </w:r>
      <w:r>
        <w:rPr>
          <w:spacing w:val="1"/>
          <w:sz w:val="28"/>
        </w:rPr>
        <w:t xml:space="preserve"> </w:t>
      </w:r>
      <w:r>
        <w:rPr>
          <w:sz w:val="28"/>
        </w:rPr>
        <w:t>конференції</w:t>
      </w:r>
      <w:r>
        <w:rPr>
          <w:spacing w:val="1"/>
          <w:sz w:val="28"/>
        </w:rPr>
        <w:t xml:space="preserve"> </w:t>
      </w:r>
      <w:r>
        <w:rPr>
          <w:sz w:val="28"/>
        </w:rPr>
        <w:t>(м. Чернігів,</w:t>
      </w:r>
      <w:r>
        <w:rPr>
          <w:spacing w:val="1"/>
          <w:sz w:val="28"/>
        </w:rPr>
        <w:t xml:space="preserve"> </w:t>
      </w:r>
      <w:r>
        <w:rPr>
          <w:sz w:val="28"/>
        </w:rPr>
        <w:t>10</w:t>
      </w:r>
      <w:r>
        <w:rPr>
          <w:spacing w:val="70"/>
          <w:sz w:val="28"/>
        </w:rPr>
        <w:t xml:space="preserve"> </w:t>
      </w:r>
      <w:r>
        <w:rPr>
          <w:sz w:val="28"/>
        </w:rPr>
        <w:t>червня</w:t>
      </w:r>
      <w:r>
        <w:rPr>
          <w:spacing w:val="1"/>
          <w:sz w:val="28"/>
        </w:rPr>
        <w:t xml:space="preserve"> </w:t>
      </w:r>
      <w:r>
        <w:rPr>
          <w:sz w:val="28"/>
        </w:rPr>
        <w:t>2022 року). Чернігів : ГО «Науково-освітній інноваційний центр суспільних</w:t>
      </w:r>
      <w:r>
        <w:rPr>
          <w:spacing w:val="1"/>
          <w:sz w:val="28"/>
        </w:rPr>
        <w:t xml:space="preserve"> </w:t>
      </w:r>
      <w:r>
        <w:rPr>
          <w:sz w:val="28"/>
        </w:rPr>
        <w:t>трансформацій»,</w:t>
      </w:r>
      <w:r>
        <w:rPr>
          <w:spacing w:val="-2"/>
          <w:sz w:val="28"/>
        </w:rPr>
        <w:t xml:space="preserve"> </w:t>
      </w:r>
      <w:r>
        <w:rPr>
          <w:sz w:val="28"/>
        </w:rPr>
        <w:t>2022.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216-218.</w:t>
      </w:r>
    </w:p>
    <w:p w:rsidR="009C787B" w:rsidRDefault="00AE36E6">
      <w:pPr>
        <w:pStyle w:val="a5"/>
        <w:numPr>
          <w:ilvl w:val="0"/>
          <w:numId w:val="38"/>
        </w:numPr>
        <w:tabs>
          <w:tab w:val="left" w:pos="1382"/>
        </w:tabs>
        <w:ind w:right="350" w:firstLine="425"/>
        <w:jc w:val="both"/>
        <w:rPr>
          <w:sz w:val="28"/>
        </w:rPr>
      </w:pPr>
      <w:r>
        <w:rPr>
          <w:sz w:val="28"/>
        </w:rPr>
        <w:t>Веремієнко В. О.</w:t>
      </w:r>
      <w:r>
        <w:rPr>
          <w:spacing w:val="1"/>
          <w:sz w:val="28"/>
        </w:rPr>
        <w:t xml:space="preserve"> </w:t>
      </w:r>
      <w:r>
        <w:rPr>
          <w:sz w:val="28"/>
        </w:rPr>
        <w:t>Створення</w:t>
      </w:r>
      <w:r>
        <w:rPr>
          <w:spacing w:val="1"/>
          <w:sz w:val="28"/>
        </w:rPr>
        <w:t xml:space="preserve"> </w:t>
      </w:r>
      <w:r>
        <w:rPr>
          <w:sz w:val="28"/>
        </w:rPr>
        <w:t>власних</w:t>
      </w:r>
      <w:r>
        <w:rPr>
          <w:spacing w:val="1"/>
          <w:sz w:val="28"/>
        </w:rPr>
        <w:t xml:space="preserve"> </w:t>
      </w:r>
      <w:r>
        <w:rPr>
          <w:sz w:val="28"/>
        </w:rPr>
        <w:t>онлайн-ресурсів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підготовки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вчителів початкової школи з використанням ІКТ. </w:t>
      </w:r>
      <w:r>
        <w:rPr>
          <w:i/>
          <w:sz w:val="28"/>
        </w:rPr>
        <w:t>Тенденції сучасної підготовки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 xml:space="preserve">учителів початкової школи </w:t>
      </w:r>
      <w:r>
        <w:rPr>
          <w:sz w:val="28"/>
        </w:rPr>
        <w:t>: матеріали ІІ Всеукраїнської науково-практичної</w:t>
      </w:r>
      <w:r>
        <w:rPr>
          <w:spacing w:val="1"/>
          <w:sz w:val="28"/>
        </w:rPr>
        <w:t xml:space="preserve"> </w:t>
      </w:r>
      <w:r>
        <w:rPr>
          <w:sz w:val="28"/>
        </w:rPr>
        <w:t>інтернетконференції.</w:t>
      </w:r>
      <w:r>
        <w:rPr>
          <w:spacing w:val="-2"/>
          <w:sz w:val="28"/>
        </w:rPr>
        <w:t xml:space="preserve"> </w:t>
      </w:r>
      <w:r>
        <w:rPr>
          <w:sz w:val="28"/>
        </w:rPr>
        <w:t>Умань</w:t>
      </w:r>
      <w:r>
        <w:rPr>
          <w:spacing w:val="-1"/>
          <w:sz w:val="28"/>
        </w:rPr>
        <w:t xml:space="preserve"> 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r>
        <w:rPr>
          <w:sz w:val="28"/>
        </w:rPr>
        <w:t>УДПУ ім.</w:t>
      </w:r>
      <w:r>
        <w:rPr>
          <w:spacing w:val="-1"/>
          <w:sz w:val="28"/>
        </w:rPr>
        <w:t xml:space="preserve"> </w:t>
      </w:r>
      <w:r>
        <w:rPr>
          <w:sz w:val="28"/>
        </w:rPr>
        <w:t>П.</w:t>
      </w:r>
      <w:r>
        <w:rPr>
          <w:spacing w:val="-1"/>
          <w:sz w:val="28"/>
        </w:rPr>
        <w:t xml:space="preserve"> </w:t>
      </w:r>
      <w:r>
        <w:rPr>
          <w:sz w:val="28"/>
        </w:rPr>
        <w:t>Тичини,</w:t>
      </w:r>
      <w:r>
        <w:rPr>
          <w:spacing w:val="-1"/>
          <w:sz w:val="28"/>
        </w:rPr>
        <w:t xml:space="preserve"> </w:t>
      </w:r>
      <w:r>
        <w:rPr>
          <w:sz w:val="28"/>
        </w:rPr>
        <w:t>2023.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62-65.</w:t>
      </w:r>
    </w:p>
    <w:p w:rsidR="009C787B" w:rsidRDefault="00AE36E6">
      <w:pPr>
        <w:pStyle w:val="a5"/>
        <w:numPr>
          <w:ilvl w:val="0"/>
          <w:numId w:val="38"/>
        </w:numPr>
        <w:tabs>
          <w:tab w:val="left" w:pos="1382"/>
          <w:tab w:val="left" w:pos="2956"/>
          <w:tab w:val="left" w:pos="4788"/>
          <w:tab w:val="left" w:pos="6398"/>
          <w:tab w:val="left" w:pos="7636"/>
          <w:tab w:val="left" w:pos="9675"/>
        </w:tabs>
        <w:spacing w:before="2"/>
        <w:ind w:right="351" w:firstLine="427"/>
        <w:jc w:val="both"/>
        <w:rPr>
          <w:sz w:val="28"/>
        </w:rPr>
      </w:pPr>
      <w:r>
        <w:rPr>
          <w:sz w:val="28"/>
        </w:rPr>
        <w:t>Волчкова Л., Прибора Т. Педагогічний до</w:t>
      </w:r>
      <w:r>
        <w:rPr>
          <w:sz w:val="28"/>
        </w:rPr>
        <w:t>свід застосування медіаосвіти в</w:t>
      </w:r>
      <w:r>
        <w:rPr>
          <w:spacing w:val="1"/>
          <w:sz w:val="28"/>
        </w:rPr>
        <w:t xml:space="preserve"> </w:t>
      </w:r>
      <w:r>
        <w:rPr>
          <w:sz w:val="28"/>
        </w:rPr>
        <w:t>початковій школі. Розвиток особистості молодшого школяра: сучасні реалії та</w:t>
      </w:r>
      <w:r>
        <w:rPr>
          <w:spacing w:val="1"/>
          <w:sz w:val="28"/>
        </w:rPr>
        <w:t xml:space="preserve"> </w:t>
      </w:r>
      <w:r>
        <w:rPr>
          <w:sz w:val="28"/>
        </w:rPr>
        <w:t>перспективи</w:t>
      </w:r>
      <w:r>
        <w:rPr>
          <w:spacing w:val="1"/>
          <w:sz w:val="28"/>
        </w:rPr>
        <w:t xml:space="preserve"> </w:t>
      </w:r>
      <w:r>
        <w:rPr>
          <w:sz w:val="28"/>
        </w:rPr>
        <w:t>1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сучасні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навчання,</w:t>
      </w:r>
      <w:r>
        <w:rPr>
          <w:spacing w:val="1"/>
          <w:sz w:val="28"/>
        </w:rPr>
        <w:t xml:space="preserve"> </w:t>
      </w:r>
      <w:r>
        <w:rPr>
          <w:sz w:val="28"/>
        </w:rPr>
        <w:t>виховання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учнів</w:t>
      </w:r>
      <w:r>
        <w:rPr>
          <w:spacing w:val="1"/>
          <w:sz w:val="28"/>
        </w:rPr>
        <w:t xml:space="preserve"> </w:t>
      </w:r>
      <w:r>
        <w:rPr>
          <w:sz w:val="28"/>
        </w:rPr>
        <w:t>початкової</w:t>
      </w:r>
      <w:r>
        <w:rPr>
          <w:sz w:val="28"/>
        </w:rPr>
        <w:tab/>
        <w:t>школи.</w:t>
      </w:r>
      <w:r>
        <w:rPr>
          <w:sz w:val="28"/>
        </w:rPr>
        <w:tab/>
        <w:t>2017.</w:t>
      </w:r>
      <w:r>
        <w:rPr>
          <w:sz w:val="28"/>
        </w:rPr>
        <w:tab/>
        <w:t>С.</w:t>
      </w:r>
      <w:r>
        <w:rPr>
          <w:sz w:val="28"/>
        </w:rPr>
        <w:tab/>
        <w:t>108–110.</w:t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spacing w:val="-68"/>
          <w:sz w:val="28"/>
        </w:rPr>
        <w:t xml:space="preserve"> </w:t>
      </w:r>
      <w:hyperlink r:id="rId74" w:anchor="page%3D109">
        <w:r>
          <w:rPr>
            <w:sz w:val="28"/>
          </w:rPr>
          <w:t>http://lib.pnu.edu.ua/elib/local/pv/3564.pdf#page=109</w:t>
        </w:r>
      </w:hyperlink>
    </w:p>
    <w:p w:rsidR="009C787B" w:rsidRDefault="00AE36E6">
      <w:pPr>
        <w:pStyle w:val="a5"/>
        <w:numPr>
          <w:ilvl w:val="0"/>
          <w:numId w:val="38"/>
        </w:numPr>
        <w:tabs>
          <w:tab w:val="left" w:pos="1382"/>
        </w:tabs>
        <w:ind w:right="350" w:firstLine="425"/>
        <w:jc w:val="both"/>
        <w:rPr>
          <w:sz w:val="28"/>
        </w:rPr>
      </w:pPr>
      <w:r>
        <w:rPr>
          <w:sz w:val="28"/>
        </w:rPr>
        <w:t>Дементієвська Н. П.,</w:t>
      </w:r>
      <w:r>
        <w:rPr>
          <w:spacing w:val="1"/>
          <w:sz w:val="28"/>
        </w:rPr>
        <w:t xml:space="preserve"> </w:t>
      </w:r>
      <w:r>
        <w:rPr>
          <w:sz w:val="28"/>
        </w:rPr>
        <w:t>Морзе Н. В.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можна</w:t>
      </w:r>
      <w:r>
        <w:rPr>
          <w:spacing w:val="1"/>
          <w:sz w:val="28"/>
        </w:rPr>
        <w:t xml:space="preserve"> </w:t>
      </w:r>
      <w:r>
        <w:rPr>
          <w:sz w:val="28"/>
        </w:rPr>
        <w:t>комп’ютерні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технології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використати для розвитку учнів та вчителів. </w:t>
      </w:r>
      <w:r>
        <w:rPr>
          <w:i/>
          <w:sz w:val="28"/>
        </w:rPr>
        <w:t>Актуальні проблеми психології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Київ</w:t>
      </w:r>
      <w:r>
        <w:rPr>
          <w:spacing w:val="-5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Міленіум,</w:t>
      </w:r>
      <w:r>
        <w:rPr>
          <w:spacing w:val="-4"/>
          <w:sz w:val="28"/>
        </w:rPr>
        <w:t xml:space="preserve"> </w:t>
      </w:r>
      <w:r>
        <w:rPr>
          <w:sz w:val="28"/>
        </w:rPr>
        <w:t>2005.</w:t>
      </w:r>
      <w:r>
        <w:rPr>
          <w:spacing w:val="-1"/>
          <w:sz w:val="28"/>
        </w:rPr>
        <w:t xml:space="preserve"> </w:t>
      </w:r>
      <w:r>
        <w:rPr>
          <w:sz w:val="28"/>
        </w:rPr>
        <w:t>Випуск</w:t>
      </w:r>
      <w:r>
        <w:rPr>
          <w:spacing w:val="2"/>
          <w:sz w:val="28"/>
        </w:rPr>
        <w:t xml:space="preserve"> </w:t>
      </w:r>
      <w:r>
        <w:rPr>
          <w:sz w:val="28"/>
        </w:rPr>
        <w:t>1.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56-59.</w:t>
      </w:r>
    </w:p>
    <w:p w:rsidR="009C787B" w:rsidRDefault="00AE36E6">
      <w:pPr>
        <w:pStyle w:val="a5"/>
        <w:numPr>
          <w:ilvl w:val="0"/>
          <w:numId w:val="38"/>
        </w:numPr>
        <w:tabs>
          <w:tab w:val="left" w:pos="1382"/>
        </w:tabs>
        <w:spacing w:line="321" w:lineRule="exact"/>
        <w:ind w:left="1381"/>
        <w:jc w:val="both"/>
        <w:rPr>
          <w:sz w:val="28"/>
        </w:rPr>
      </w:pPr>
      <w:r>
        <w:rPr>
          <w:sz w:val="28"/>
        </w:rPr>
        <w:t>Деркач</w:t>
      </w:r>
      <w:r>
        <w:rPr>
          <w:spacing w:val="-2"/>
          <w:sz w:val="28"/>
        </w:rPr>
        <w:t xml:space="preserve"> </w:t>
      </w:r>
      <w:r>
        <w:rPr>
          <w:sz w:val="28"/>
        </w:rPr>
        <w:t>Ю.,</w:t>
      </w:r>
      <w:r>
        <w:rPr>
          <w:spacing w:val="68"/>
          <w:sz w:val="28"/>
        </w:rPr>
        <w:t xml:space="preserve"> </w:t>
      </w:r>
      <w:r>
        <w:rPr>
          <w:sz w:val="28"/>
        </w:rPr>
        <w:t>Левицька Ю.</w:t>
      </w:r>
      <w:r>
        <w:rPr>
          <w:spacing w:val="136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36"/>
          <w:sz w:val="28"/>
        </w:rPr>
        <w:t xml:space="preserve"> </w:t>
      </w:r>
      <w:r>
        <w:rPr>
          <w:sz w:val="28"/>
        </w:rPr>
        <w:t>взаємодії</w:t>
      </w:r>
      <w:r>
        <w:rPr>
          <w:spacing w:val="137"/>
          <w:sz w:val="28"/>
        </w:rPr>
        <w:t xml:space="preserve"> </w:t>
      </w:r>
      <w:r>
        <w:rPr>
          <w:sz w:val="28"/>
        </w:rPr>
        <w:t>суб’єктів</w:t>
      </w:r>
      <w:r>
        <w:rPr>
          <w:spacing w:val="136"/>
          <w:sz w:val="28"/>
        </w:rPr>
        <w:t xml:space="preserve"> </w:t>
      </w:r>
      <w:r>
        <w:rPr>
          <w:sz w:val="28"/>
        </w:rPr>
        <w:t>освітнього</w:t>
      </w:r>
    </w:p>
    <w:p w:rsidR="009C787B" w:rsidRDefault="009C787B">
      <w:pPr>
        <w:spacing w:line="321" w:lineRule="exact"/>
        <w:jc w:val="both"/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 w:line="242" w:lineRule="auto"/>
        <w:ind w:right="353"/>
      </w:pPr>
      <w:r>
        <w:t xml:space="preserve">процесу в умовах дистанційної освіти. </w:t>
      </w:r>
      <w:r>
        <w:rPr>
          <w:i/>
        </w:rPr>
        <w:t>Молодий вчений</w:t>
      </w:r>
      <w:r>
        <w:t>. Херсон : Гельветика,</w:t>
      </w:r>
      <w:r>
        <w:rPr>
          <w:spacing w:val="1"/>
        </w:rPr>
        <w:t xml:space="preserve"> </w:t>
      </w:r>
      <w:r>
        <w:t>2022.</w:t>
      </w:r>
      <w:r>
        <w:rPr>
          <w:spacing w:val="-2"/>
        </w:rPr>
        <w:t xml:space="preserve"> </w:t>
      </w:r>
      <w:r>
        <w:t>Випуск</w:t>
      </w:r>
      <w:r>
        <w:rPr>
          <w:spacing w:val="1"/>
        </w:rPr>
        <w:t xml:space="preserve"> </w:t>
      </w:r>
      <w:r>
        <w:t>6 (106).</w:t>
      </w:r>
      <w:r>
        <w:rPr>
          <w:spacing w:val="-1"/>
        </w:rPr>
        <w:t xml:space="preserve"> </w:t>
      </w:r>
      <w:r>
        <w:t>С.</w:t>
      </w:r>
      <w:r>
        <w:rPr>
          <w:spacing w:val="-1"/>
        </w:rPr>
        <w:t xml:space="preserve"> </w:t>
      </w:r>
      <w:r>
        <w:t>53-56.</w:t>
      </w:r>
    </w:p>
    <w:p w:rsidR="009C787B" w:rsidRDefault="00AE36E6">
      <w:pPr>
        <w:pStyle w:val="a5"/>
        <w:numPr>
          <w:ilvl w:val="0"/>
          <w:numId w:val="38"/>
        </w:numPr>
        <w:tabs>
          <w:tab w:val="left" w:pos="1382"/>
        </w:tabs>
        <w:ind w:right="348" w:firstLine="425"/>
        <w:jc w:val="both"/>
        <w:rPr>
          <w:sz w:val="28"/>
        </w:rPr>
      </w:pPr>
      <w:r>
        <w:rPr>
          <w:sz w:val="28"/>
        </w:rPr>
        <w:t>Коротич І. В. Дистанційне навчання у початковій школі: з досвіду роботи.</w:t>
      </w:r>
      <w:r>
        <w:rPr>
          <w:spacing w:val="-67"/>
          <w:sz w:val="28"/>
        </w:rPr>
        <w:t xml:space="preserve"> </w:t>
      </w:r>
      <w:r>
        <w:rPr>
          <w:i/>
          <w:sz w:val="28"/>
        </w:rPr>
        <w:t>Освітній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портал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«Всеосвіта».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https://vseosvita.ua/library/dystantsiine-</w:t>
      </w:r>
      <w:r>
        <w:rPr>
          <w:spacing w:val="1"/>
          <w:sz w:val="28"/>
        </w:rPr>
        <w:t xml:space="preserve"> </w:t>
      </w:r>
      <w:r>
        <w:rPr>
          <w:sz w:val="28"/>
        </w:rPr>
        <w:t>navchannia-u-pochatkovii-shkoli-z-dosvidu-roboty-647555.html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07.08.2024).</w:t>
      </w:r>
    </w:p>
    <w:p w:rsidR="009C787B" w:rsidRDefault="00AE36E6">
      <w:pPr>
        <w:pStyle w:val="a5"/>
        <w:numPr>
          <w:ilvl w:val="0"/>
          <w:numId w:val="38"/>
        </w:numPr>
        <w:tabs>
          <w:tab w:val="left" w:pos="1382"/>
        </w:tabs>
        <w:ind w:right="357" w:firstLine="425"/>
        <w:jc w:val="both"/>
        <w:rPr>
          <w:sz w:val="28"/>
        </w:rPr>
      </w:pPr>
      <w:r>
        <w:rPr>
          <w:sz w:val="28"/>
        </w:rPr>
        <w:t>Мороз О.</w:t>
      </w:r>
      <w:r>
        <w:rPr>
          <w:spacing w:val="1"/>
          <w:sz w:val="28"/>
        </w:rPr>
        <w:t xml:space="preserve"> </w:t>
      </w:r>
      <w:r>
        <w:rPr>
          <w:sz w:val="28"/>
        </w:rPr>
        <w:t>Застосування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мультимедійного</w:t>
      </w:r>
      <w:r>
        <w:rPr>
          <w:spacing w:val="1"/>
          <w:sz w:val="28"/>
        </w:rPr>
        <w:t xml:space="preserve"> </w:t>
      </w:r>
      <w:r>
        <w:rPr>
          <w:sz w:val="28"/>
        </w:rPr>
        <w:t>контенту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процесі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дистанційного навчання учнів початкових класів. </w:t>
      </w:r>
      <w:r>
        <w:rPr>
          <w:i/>
          <w:sz w:val="28"/>
        </w:rPr>
        <w:t>Наукові інновації та передові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технології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Київ</w:t>
      </w:r>
      <w:r>
        <w:rPr>
          <w:spacing w:val="-5"/>
          <w:sz w:val="28"/>
        </w:rPr>
        <w:t xml:space="preserve"> </w:t>
      </w:r>
      <w:r>
        <w:rPr>
          <w:sz w:val="28"/>
        </w:rPr>
        <w:t>: Наукові</w:t>
      </w:r>
      <w:r>
        <w:rPr>
          <w:spacing w:val="-3"/>
          <w:sz w:val="28"/>
        </w:rPr>
        <w:t xml:space="preserve"> </w:t>
      </w:r>
      <w:r>
        <w:rPr>
          <w:sz w:val="28"/>
        </w:rPr>
        <w:t>перспективи,</w:t>
      </w:r>
      <w:r>
        <w:rPr>
          <w:spacing w:val="-4"/>
          <w:sz w:val="28"/>
        </w:rPr>
        <w:t xml:space="preserve"> </w:t>
      </w:r>
      <w:r>
        <w:rPr>
          <w:sz w:val="28"/>
        </w:rPr>
        <w:t>2022.</w:t>
      </w:r>
      <w:r>
        <w:rPr>
          <w:spacing w:val="-2"/>
          <w:sz w:val="28"/>
        </w:rPr>
        <w:t xml:space="preserve"> </w:t>
      </w:r>
      <w:r>
        <w:rPr>
          <w:sz w:val="28"/>
        </w:rPr>
        <w:t>Випуск</w:t>
      </w:r>
      <w:r>
        <w:rPr>
          <w:spacing w:val="5"/>
          <w:sz w:val="28"/>
        </w:rPr>
        <w:t xml:space="preserve"> </w:t>
      </w:r>
      <w:r>
        <w:rPr>
          <w:sz w:val="28"/>
        </w:rPr>
        <w:t>№</w:t>
      </w:r>
      <w:r>
        <w:rPr>
          <w:spacing w:val="-3"/>
          <w:sz w:val="28"/>
        </w:rPr>
        <w:t xml:space="preserve"> </w:t>
      </w:r>
      <w:r>
        <w:rPr>
          <w:sz w:val="28"/>
        </w:rPr>
        <w:t>12(14).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309-321.</w:t>
      </w:r>
    </w:p>
    <w:p w:rsidR="009C787B" w:rsidRDefault="00AE36E6">
      <w:pPr>
        <w:pStyle w:val="a5"/>
        <w:numPr>
          <w:ilvl w:val="0"/>
          <w:numId w:val="38"/>
        </w:numPr>
        <w:tabs>
          <w:tab w:val="left" w:pos="1382"/>
        </w:tabs>
        <w:ind w:right="350" w:firstLine="425"/>
        <w:jc w:val="both"/>
        <w:rPr>
          <w:sz w:val="28"/>
        </w:rPr>
      </w:pPr>
      <w:r>
        <w:rPr>
          <w:sz w:val="28"/>
        </w:rPr>
        <w:t>Петрик Л. В.</w:t>
      </w:r>
      <w:r>
        <w:rPr>
          <w:spacing w:val="1"/>
          <w:sz w:val="28"/>
        </w:rPr>
        <w:t xml:space="preserve"> </w:t>
      </w:r>
      <w:r>
        <w:rPr>
          <w:sz w:val="28"/>
        </w:rPr>
        <w:t>Класифікація</w:t>
      </w:r>
      <w:r>
        <w:rPr>
          <w:spacing w:val="1"/>
          <w:sz w:val="28"/>
        </w:rPr>
        <w:t xml:space="preserve"> </w:t>
      </w:r>
      <w:r>
        <w:rPr>
          <w:sz w:val="28"/>
        </w:rPr>
        <w:t>медіазасобів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71"/>
          <w:sz w:val="28"/>
        </w:rPr>
        <w:t xml:space="preserve"> </w:t>
      </w:r>
      <w:r>
        <w:rPr>
          <w:sz w:val="28"/>
        </w:rPr>
        <w:t>науково-педаго</w:t>
      </w:r>
      <w:r>
        <w:rPr>
          <w:sz w:val="28"/>
        </w:rPr>
        <w:t>гічній</w:t>
      </w:r>
      <w:r>
        <w:rPr>
          <w:spacing w:val="1"/>
          <w:sz w:val="28"/>
        </w:rPr>
        <w:t xml:space="preserve"> </w:t>
      </w:r>
      <w:r>
        <w:rPr>
          <w:sz w:val="28"/>
        </w:rPr>
        <w:t>літературі</w:t>
      </w:r>
      <w:r>
        <w:rPr>
          <w:i/>
          <w:sz w:val="28"/>
        </w:rPr>
        <w:t>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Іншомовна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освіта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педагога: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виклики,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проблеми,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перспективи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матеріали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Міжнародної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науково-практичної</w:t>
      </w:r>
      <w:r>
        <w:rPr>
          <w:spacing w:val="1"/>
          <w:sz w:val="28"/>
        </w:rPr>
        <w:t xml:space="preserve"> </w:t>
      </w:r>
      <w:r>
        <w:rPr>
          <w:sz w:val="28"/>
        </w:rPr>
        <w:t>конференції.</w:t>
      </w:r>
      <w:r>
        <w:rPr>
          <w:spacing w:val="1"/>
          <w:sz w:val="28"/>
        </w:rPr>
        <w:t xml:space="preserve"> </w:t>
      </w:r>
      <w:r>
        <w:rPr>
          <w:sz w:val="28"/>
        </w:rPr>
        <w:t>Київ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Київський</w:t>
      </w:r>
      <w:r>
        <w:rPr>
          <w:spacing w:val="1"/>
          <w:sz w:val="28"/>
        </w:rPr>
        <w:t xml:space="preserve"> </w:t>
      </w:r>
      <w:r>
        <w:rPr>
          <w:sz w:val="28"/>
        </w:rPr>
        <w:t>університет</w:t>
      </w:r>
      <w:r>
        <w:rPr>
          <w:spacing w:val="-1"/>
          <w:sz w:val="28"/>
        </w:rPr>
        <w:t xml:space="preserve"> </w:t>
      </w:r>
      <w:r>
        <w:rPr>
          <w:sz w:val="28"/>
        </w:rPr>
        <w:t>імені</w:t>
      </w:r>
      <w:r>
        <w:rPr>
          <w:spacing w:val="1"/>
          <w:sz w:val="28"/>
        </w:rPr>
        <w:t xml:space="preserve"> </w:t>
      </w:r>
      <w:r>
        <w:rPr>
          <w:sz w:val="28"/>
        </w:rPr>
        <w:t>Бориса Грінченка.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143-149.</w:t>
      </w:r>
    </w:p>
    <w:p w:rsidR="009C787B" w:rsidRDefault="00AE36E6">
      <w:pPr>
        <w:pStyle w:val="a5"/>
        <w:numPr>
          <w:ilvl w:val="0"/>
          <w:numId w:val="38"/>
        </w:numPr>
        <w:tabs>
          <w:tab w:val="left" w:pos="1382"/>
          <w:tab w:val="left" w:pos="1711"/>
          <w:tab w:val="left" w:pos="2045"/>
          <w:tab w:val="left" w:pos="2862"/>
          <w:tab w:val="left" w:pos="4016"/>
          <w:tab w:val="left" w:pos="5176"/>
          <w:tab w:val="left" w:pos="6371"/>
          <w:tab w:val="left" w:pos="7923"/>
          <w:tab w:val="left" w:pos="8645"/>
          <w:tab w:val="left" w:pos="9666"/>
        </w:tabs>
        <w:ind w:right="355" w:firstLine="425"/>
        <w:rPr>
          <w:sz w:val="28"/>
        </w:rPr>
      </w:pPr>
      <w:r>
        <w:rPr>
          <w:sz w:val="28"/>
        </w:rPr>
        <w:t>Терещенко</w:t>
      </w:r>
      <w:r>
        <w:rPr>
          <w:spacing w:val="-2"/>
          <w:sz w:val="28"/>
        </w:rPr>
        <w:t xml:space="preserve"> </w:t>
      </w:r>
      <w:r>
        <w:rPr>
          <w:sz w:val="28"/>
        </w:rPr>
        <w:t>Є.</w:t>
      </w:r>
      <w:r>
        <w:rPr>
          <w:spacing w:val="-2"/>
          <w:sz w:val="28"/>
        </w:rPr>
        <w:t xml:space="preserve"> </w:t>
      </w:r>
      <w:r>
        <w:rPr>
          <w:sz w:val="28"/>
        </w:rPr>
        <w:t>Ю.</w:t>
      </w:r>
      <w:r>
        <w:rPr>
          <w:spacing w:val="16"/>
          <w:sz w:val="28"/>
        </w:rPr>
        <w:t xml:space="preserve"> </w:t>
      </w:r>
      <w:r>
        <w:rPr>
          <w:sz w:val="28"/>
        </w:rPr>
        <w:t>Медіаосвіта</w:t>
      </w:r>
      <w:r>
        <w:rPr>
          <w:spacing w:val="19"/>
          <w:sz w:val="28"/>
        </w:rPr>
        <w:t xml:space="preserve"> </w:t>
      </w:r>
      <w:r>
        <w:rPr>
          <w:sz w:val="28"/>
        </w:rPr>
        <w:t>–</w:t>
      </w:r>
      <w:r>
        <w:rPr>
          <w:spacing w:val="20"/>
          <w:sz w:val="28"/>
        </w:rPr>
        <w:t xml:space="preserve"> </w:t>
      </w:r>
      <w:r>
        <w:rPr>
          <w:sz w:val="28"/>
        </w:rPr>
        <w:t>актуальний</w:t>
      </w:r>
      <w:r>
        <w:rPr>
          <w:spacing w:val="18"/>
          <w:sz w:val="28"/>
        </w:rPr>
        <w:t xml:space="preserve"> </w:t>
      </w:r>
      <w:r>
        <w:rPr>
          <w:sz w:val="28"/>
        </w:rPr>
        <w:t>компонент</w:t>
      </w:r>
      <w:r>
        <w:rPr>
          <w:spacing w:val="18"/>
          <w:sz w:val="28"/>
        </w:rPr>
        <w:t xml:space="preserve"> </w:t>
      </w:r>
      <w:r>
        <w:rPr>
          <w:sz w:val="28"/>
        </w:rPr>
        <w:t>Нової</w:t>
      </w:r>
      <w:r>
        <w:rPr>
          <w:spacing w:val="18"/>
          <w:sz w:val="28"/>
        </w:rPr>
        <w:t xml:space="preserve"> </w:t>
      </w:r>
      <w:r>
        <w:rPr>
          <w:sz w:val="28"/>
        </w:rPr>
        <w:t>української</w:t>
      </w:r>
      <w:r>
        <w:rPr>
          <w:spacing w:val="-67"/>
          <w:sz w:val="28"/>
        </w:rPr>
        <w:t xml:space="preserve"> </w:t>
      </w:r>
      <w:r>
        <w:rPr>
          <w:sz w:val="28"/>
        </w:rPr>
        <w:t>школи</w:t>
      </w:r>
      <w:r>
        <w:rPr>
          <w:sz w:val="28"/>
        </w:rPr>
        <w:tab/>
        <w:t>:</w:t>
      </w:r>
      <w:r>
        <w:rPr>
          <w:sz w:val="28"/>
        </w:rPr>
        <w:tab/>
        <w:t>опис</w:t>
      </w:r>
      <w:r>
        <w:rPr>
          <w:sz w:val="28"/>
        </w:rPr>
        <w:tab/>
        <w:t>досвіду</w:t>
      </w:r>
      <w:r>
        <w:rPr>
          <w:sz w:val="28"/>
        </w:rPr>
        <w:tab/>
        <w:t>роботи.</w:t>
      </w:r>
      <w:r>
        <w:rPr>
          <w:sz w:val="28"/>
        </w:rPr>
        <w:tab/>
        <w:t>Освітня</w:t>
      </w:r>
      <w:r>
        <w:rPr>
          <w:sz w:val="28"/>
        </w:rPr>
        <w:tab/>
        <w:t>платформа</w:t>
      </w:r>
      <w:r>
        <w:rPr>
          <w:sz w:val="28"/>
        </w:rPr>
        <w:tab/>
        <w:t>«На</w:t>
      </w:r>
      <w:r>
        <w:rPr>
          <w:sz w:val="28"/>
        </w:rPr>
        <w:tab/>
        <w:t>урок».</w:t>
      </w:r>
      <w:r>
        <w:rPr>
          <w:sz w:val="28"/>
        </w:rPr>
        <w:tab/>
        <w:t>URL: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https://naurok.com.ua/opis-dosvidu-vchitelya-za-temoyu-mediaosvita-aktualniy-</w:t>
      </w:r>
      <w:r>
        <w:rPr>
          <w:spacing w:val="1"/>
          <w:sz w:val="28"/>
        </w:rPr>
        <w:t xml:space="preserve"> </w:t>
      </w:r>
      <w:r>
        <w:rPr>
          <w:sz w:val="28"/>
        </w:rPr>
        <w:t>komponent-novo-ukra-nsko-shkoli-252710.html</w:t>
      </w:r>
      <w:r>
        <w:rPr>
          <w:spacing w:val="-2"/>
          <w:sz w:val="28"/>
        </w:rPr>
        <w:t xml:space="preserve"> </w:t>
      </w:r>
      <w:r>
        <w:rPr>
          <w:sz w:val="28"/>
        </w:rPr>
        <w:t>(дата</w:t>
      </w:r>
      <w:r>
        <w:rPr>
          <w:spacing w:val="-3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-6"/>
          <w:sz w:val="28"/>
        </w:rPr>
        <w:t xml:space="preserve"> </w:t>
      </w:r>
      <w:r>
        <w:rPr>
          <w:sz w:val="28"/>
        </w:rPr>
        <w:t>07.08.2024).</w:t>
      </w:r>
    </w:p>
    <w:p w:rsidR="009C787B" w:rsidRDefault="00AE36E6">
      <w:pPr>
        <w:pStyle w:val="a5"/>
        <w:numPr>
          <w:ilvl w:val="0"/>
          <w:numId w:val="38"/>
        </w:numPr>
        <w:tabs>
          <w:tab w:val="left" w:pos="2092"/>
        </w:tabs>
        <w:ind w:right="350" w:firstLine="425"/>
        <w:jc w:val="both"/>
        <w:rPr>
          <w:sz w:val="28"/>
        </w:rPr>
      </w:pPr>
      <w:r>
        <w:rPr>
          <w:sz w:val="28"/>
        </w:rPr>
        <w:t>Хімчук Л. І.</w:t>
      </w:r>
      <w:r>
        <w:rPr>
          <w:spacing w:val="1"/>
          <w:sz w:val="28"/>
        </w:rPr>
        <w:t xml:space="preserve"> </w:t>
      </w:r>
      <w:r>
        <w:rPr>
          <w:sz w:val="28"/>
        </w:rPr>
        <w:t>Підготовка</w:t>
      </w:r>
      <w:r>
        <w:rPr>
          <w:spacing w:val="1"/>
          <w:sz w:val="28"/>
        </w:rPr>
        <w:t xml:space="preserve"> </w:t>
      </w:r>
      <w:r>
        <w:rPr>
          <w:sz w:val="28"/>
        </w:rPr>
        <w:t>майб</w:t>
      </w:r>
      <w:r>
        <w:rPr>
          <w:sz w:val="28"/>
        </w:rPr>
        <w:t>утніх</w:t>
      </w:r>
      <w:r>
        <w:rPr>
          <w:spacing w:val="1"/>
          <w:sz w:val="28"/>
        </w:rPr>
        <w:t xml:space="preserve"> </w:t>
      </w:r>
      <w:r>
        <w:rPr>
          <w:sz w:val="28"/>
        </w:rPr>
        <w:t>учителів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онлайн-сервісів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реалізації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методів</w:t>
      </w:r>
      <w:r>
        <w:rPr>
          <w:spacing w:val="1"/>
          <w:sz w:val="28"/>
        </w:rPr>
        <w:t xml:space="preserve"> </w:t>
      </w:r>
      <w:r>
        <w:rPr>
          <w:sz w:val="28"/>
        </w:rPr>
        <w:t>цифрової</w:t>
      </w:r>
      <w:r>
        <w:rPr>
          <w:spacing w:val="1"/>
          <w:sz w:val="28"/>
        </w:rPr>
        <w:t xml:space="preserve"> </w:t>
      </w:r>
      <w:r>
        <w:rPr>
          <w:sz w:val="28"/>
        </w:rPr>
        <w:t>віртуалізації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уроках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технологічної</w:t>
      </w:r>
      <w:r>
        <w:rPr>
          <w:spacing w:val="1"/>
          <w:sz w:val="28"/>
        </w:rPr>
        <w:t xml:space="preserve"> </w:t>
      </w:r>
      <w:r>
        <w:rPr>
          <w:sz w:val="28"/>
        </w:rPr>
        <w:t>освітньої</w:t>
      </w:r>
      <w:r>
        <w:rPr>
          <w:spacing w:val="1"/>
          <w:sz w:val="28"/>
        </w:rPr>
        <w:t xml:space="preserve"> </w:t>
      </w:r>
      <w:r>
        <w:rPr>
          <w:sz w:val="28"/>
        </w:rPr>
        <w:t>галузі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початковій</w:t>
      </w:r>
      <w:r>
        <w:rPr>
          <w:spacing w:val="1"/>
          <w:sz w:val="28"/>
        </w:rPr>
        <w:t xml:space="preserve"> </w:t>
      </w:r>
      <w:r>
        <w:rPr>
          <w:sz w:val="28"/>
        </w:rPr>
        <w:t>школі.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Ресурсно-орієнтоване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навчання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«3D»: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доступність,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діалог,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динаміка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збірник</w:t>
      </w:r>
      <w:r>
        <w:rPr>
          <w:spacing w:val="1"/>
          <w:sz w:val="28"/>
        </w:rPr>
        <w:t xml:space="preserve"> </w:t>
      </w:r>
      <w:r>
        <w:rPr>
          <w:sz w:val="28"/>
        </w:rPr>
        <w:t>тез</w:t>
      </w:r>
      <w:r>
        <w:rPr>
          <w:spacing w:val="1"/>
          <w:sz w:val="28"/>
        </w:rPr>
        <w:t xml:space="preserve"> </w:t>
      </w:r>
      <w:r>
        <w:rPr>
          <w:sz w:val="28"/>
        </w:rPr>
        <w:t>доповідей</w:t>
      </w:r>
      <w:r>
        <w:rPr>
          <w:spacing w:val="1"/>
          <w:sz w:val="28"/>
        </w:rPr>
        <w:t xml:space="preserve"> </w:t>
      </w:r>
      <w:r>
        <w:rPr>
          <w:sz w:val="28"/>
        </w:rPr>
        <w:t>ІІІ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Міжнародної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науковопрактичної</w:t>
      </w:r>
      <w:r>
        <w:rPr>
          <w:spacing w:val="1"/>
          <w:sz w:val="28"/>
        </w:rPr>
        <w:t xml:space="preserve"> </w:t>
      </w:r>
      <w:r>
        <w:rPr>
          <w:sz w:val="28"/>
        </w:rPr>
        <w:t>інтернет-конференції</w:t>
      </w:r>
      <w:r>
        <w:rPr>
          <w:spacing w:val="1"/>
          <w:sz w:val="28"/>
        </w:rPr>
        <w:t xml:space="preserve"> </w:t>
      </w:r>
      <w:r>
        <w:rPr>
          <w:sz w:val="28"/>
        </w:rPr>
        <w:t>(м. Полтава,</w:t>
      </w:r>
      <w:r>
        <w:rPr>
          <w:spacing w:val="1"/>
          <w:sz w:val="28"/>
        </w:rPr>
        <w:t xml:space="preserve"> </w:t>
      </w:r>
      <w:r>
        <w:rPr>
          <w:sz w:val="28"/>
        </w:rPr>
        <w:t>22-23</w:t>
      </w:r>
      <w:r>
        <w:rPr>
          <w:spacing w:val="1"/>
          <w:sz w:val="28"/>
        </w:rPr>
        <w:t xml:space="preserve"> </w:t>
      </w:r>
      <w:r>
        <w:rPr>
          <w:sz w:val="28"/>
        </w:rPr>
        <w:t>лютого</w:t>
      </w:r>
      <w:r>
        <w:rPr>
          <w:spacing w:val="-3"/>
          <w:sz w:val="28"/>
        </w:rPr>
        <w:t xml:space="preserve"> </w:t>
      </w:r>
      <w:r>
        <w:rPr>
          <w:sz w:val="28"/>
        </w:rPr>
        <w:t>2023</w:t>
      </w:r>
      <w:r>
        <w:rPr>
          <w:spacing w:val="1"/>
          <w:sz w:val="28"/>
        </w:rPr>
        <w:t xml:space="preserve"> </w:t>
      </w:r>
      <w:r>
        <w:rPr>
          <w:sz w:val="28"/>
        </w:rPr>
        <w:t>року).</w:t>
      </w:r>
      <w:r>
        <w:rPr>
          <w:spacing w:val="-4"/>
          <w:sz w:val="28"/>
        </w:rPr>
        <w:t xml:space="preserve"> </w:t>
      </w:r>
      <w:r>
        <w:rPr>
          <w:sz w:val="28"/>
        </w:rPr>
        <w:t>Полтава :</w:t>
      </w:r>
      <w:r>
        <w:rPr>
          <w:spacing w:val="-3"/>
          <w:sz w:val="28"/>
        </w:rPr>
        <w:t xml:space="preserve"> </w:t>
      </w:r>
      <w:r>
        <w:rPr>
          <w:sz w:val="28"/>
        </w:rPr>
        <w:t>ПУЕТ,</w:t>
      </w:r>
      <w:r>
        <w:rPr>
          <w:spacing w:val="-4"/>
          <w:sz w:val="28"/>
        </w:rPr>
        <w:t xml:space="preserve"> </w:t>
      </w:r>
      <w:r>
        <w:rPr>
          <w:sz w:val="28"/>
        </w:rPr>
        <w:t>2023.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4"/>
          <w:sz w:val="28"/>
        </w:rPr>
        <w:t xml:space="preserve"> </w:t>
      </w:r>
      <w:r>
        <w:rPr>
          <w:sz w:val="28"/>
        </w:rPr>
        <w:t>537-542.</w:t>
      </w:r>
    </w:p>
    <w:p w:rsidR="009C787B" w:rsidRDefault="00AE36E6">
      <w:pPr>
        <w:pStyle w:val="a5"/>
        <w:numPr>
          <w:ilvl w:val="0"/>
          <w:numId w:val="38"/>
        </w:numPr>
        <w:tabs>
          <w:tab w:val="left" w:pos="2092"/>
        </w:tabs>
        <w:ind w:right="351" w:firstLine="425"/>
        <w:jc w:val="both"/>
        <w:rPr>
          <w:sz w:val="28"/>
        </w:rPr>
      </w:pPr>
      <w:r>
        <w:rPr>
          <w:sz w:val="28"/>
        </w:rPr>
        <w:t>Широков Д.</w:t>
      </w:r>
      <w:r>
        <w:rPr>
          <w:spacing w:val="1"/>
          <w:sz w:val="28"/>
        </w:rPr>
        <w:t xml:space="preserve"> </w:t>
      </w:r>
      <w:r>
        <w:rPr>
          <w:sz w:val="28"/>
        </w:rPr>
        <w:t>Платформатизація</w:t>
      </w:r>
      <w:r>
        <w:rPr>
          <w:spacing w:val="1"/>
          <w:sz w:val="28"/>
        </w:rPr>
        <w:t xml:space="preserve"> </w:t>
      </w:r>
      <w:r>
        <w:rPr>
          <w:sz w:val="28"/>
        </w:rPr>
        <w:t>освітнього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процесу</w:t>
      </w:r>
      <w:r>
        <w:rPr>
          <w:spacing w:val="1"/>
          <w:sz w:val="28"/>
        </w:rPr>
        <w:t xml:space="preserve"> </w:t>
      </w:r>
      <w:r>
        <w:rPr>
          <w:sz w:val="28"/>
        </w:rPr>
        <w:t>під</w:t>
      </w:r>
      <w:r>
        <w:rPr>
          <w:spacing w:val="1"/>
          <w:sz w:val="28"/>
        </w:rPr>
        <w:t xml:space="preserve"> </w:t>
      </w:r>
      <w:r>
        <w:rPr>
          <w:sz w:val="28"/>
        </w:rPr>
        <w:t>час</w:t>
      </w:r>
      <w:r>
        <w:rPr>
          <w:spacing w:val="1"/>
          <w:sz w:val="28"/>
        </w:rPr>
        <w:t xml:space="preserve"> </w:t>
      </w:r>
      <w:r>
        <w:rPr>
          <w:sz w:val="28"/>
        </w:rPr>
        <w:t>дистанційного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змішаного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навчання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школі.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Грааль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науки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міжнародний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науковий</w:t>
      </w:r>
      <w:r>
        <w:rPr>
          <w:spacing w:val="-4"/>
          <w:sz w:val="28"/>
        </w:rPr>
        <w:t xml:space="preserve"> </w:t>
      </w:r>
      <w:r>
        <w:rPr>
          <w:sz w:val="28"/>
        </w:rPr>
        <w:t>журнал.</w:t>
      </w:r>
      <w:r>
        <w:rPr>
          <w:spacing w:val="-2"/>
          <w:sz w:val="28"/>
        </w:rPr>
        <w:t xml:space="preserve"> </w:t>
      </w:r>
      <w:r>
        <w:rPr>
          <w:sz w:val="28"/>
        </w:rPr>
        <w:t>Вінниця</w:t>
      </w:r>
      <w:r>
        <w:rPr>
          <w:spacing w:val="-3"/>
          <w:sz w:val="28"/>
        </w:rPr>
        <w:t xml:space="preserve"> </w:t>
      </w:r>
      <w:r>
        <w:rPr>
          <w:sz w:val="28"/>
        </w:rPr>
        <w:t>: Твори,</w:t>
      </w:r>
      <w:r>
        <w:rPr>
          <w:spacing w:val="-1"/>
          <w:sz w:val="28"/>
        </w:rPr>
        <w:t xml:space="preserve"> </w:t>
      </w:r>
      <w:r>
        <w:rPr>
          <w:sz w:val="28"/>
        </w:rPr>
        <w:t>2021.</w:t>
      </w:r>
      <w:r>
        <w:rPr>
          <w:spacing w:val="-1"/>
          <w:sz w:val="28"/>
        </w:rPr>
        <w:t xml:space="preserve"> </w:t>
      </w:r>
      <w:r>
        <w:rPr>
          <w:sz w:val="28"/>
        </w:rPr>
        <w:t>Випуск</w:t>
      </w:r>
      <w:r>
        <w:rPr>
          <w:spacing w:val="4"/>
          <w:sz w:val="28"/>
        </w:rPr>
        <w:t xml:space="preserve"> </w:t>
      </w:r>
      <w:r>
        <w:rPr>
          <w:sz w:val="28"/>
        </w:rPr>
        <w:t>№</w:t>
      </w:r>
      <w:r>
        <w:rPr>
          <w:spacing w:val="-2"/>
          <w:sz w:val="28"/>
        </w:rPr>
        <w:t xml:space="preserve"> </w:t>
      </w:r>
      <w:r>
        <w:rPr>
          <w:sz w:val="28"/>
        </w:rPr>
        <w:t>5.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247-253.</w:t>
      </w:r>
    </w:p>
    <w:p w:rsidR="009C787B" w:rsidRDefault="00AE36E6">
      <w:pPr>
        <w:pStyle w:val="a5"/>
        <w:numPr>
          <w:ilvl w:val="0"/>
          <w:numId w:val="38"/>
        </w:numPr>
        <w:tabs>
          <w:tab w:val="left" w:pos="2092"/>
        </w:tabs>
        <w:ind w:right="350" w:firstLine="425"/>
        <w:jc w:val="both"/>
        <w:rPr>
          <w:sz w:val="28"/>
        </w:rPr>
      </w:pPr>
      <w:r>
        <w:rPr>
          <w:sz w:val="28"/>
        </w:rPr>
        <w:t>Шкварчук А.,</w:t>
      </w:r>
      <w:r>
        <w:rPr>
          <w:spacing w:val="1"/>
          <w:sz w:val="28"/>
        </w:rPr>
        <w:t xml:space="preserve"> </w:t>
      </w:r>
      <w:r>
        <w:rPr>
          <w:sz w:val="28"/>
        </w:rPr>
        <w:t>Близнюк Т.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Ефективні</w:t>
      </w:r>
      <w:r>
        <w:rPr>
          <w:spacing w:val="1"/>
          <w:sz w:val="28"/>
        </w:rPr>
        <w:t xml:space="preserve"> </w:t>
      </w:r>
      <w:r>
        <w:rPr>
          <w:sz w:val="28"/>
        </w:rPr>
        <w:t>цифрові</w:t>
      </w:r>
      <w:r>
        <w:rPr>
          <w:spacing w:val="1"/>
          <w:sz w:val="28"/>
        </w:rPr>
        <w:t xml:space="preserve"> </w:t>
      </w:r>
      <w:r>
        <w:rPr>
          <w:sz w:val="28"/>
        </w:rPr>
        <w:t>інструменти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-67"/>
          <w:sz w:val="28"/>
        </w:rPr>
        <w:t xml:space="preserve"> </w:t>
      </w:r>
      <w:r>
        <w:rPr>
          <w:sz w:val="28"/>
        </w:rPr>
        <w:t>дистанційного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навчання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початковій</w:t>
      </w:r>
      <w:r>
        <w:rPr>
          <w:spacing w:val="1"/>
          <w:sz w:val="28"/>
        </w:rPr>
        <w:t xml:space="preserve"> </w:t>
      </w:r>
      <w:r>
        <w:rPr>
          <w:sz w:val="28"/>
        </w:rPr>
        <w:t>школі.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Освітня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інноватика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збірник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наукових</w:t>
      </w:r>
      <w:r>
        <w:rPr>
          <w:spacing w:val="-1"/>
          <w:sz w:val="28"/>
        </w:rPr>
        <w:t xml:space="preserve"> </w:t>
      </w:r>
      <w:r>
        <w:rPr>
          <w:sz w:val="28"/>
        </w:rPr>
        <w:t>праць.</w:t>
      </w:r>
      <w:r>
        <w:rPr>
          <w:spacing w:val="-2"/>
          <w:sz w:val="28"/>
        </w:rPr>
        <w:t xml:space="preserve"> </w:t>
      </w:r>
      <w:r>
        <w:rPr>
          <w:sz w:val="28"/>
        </w:rPr>
        <w:t>Івано-Франківськ</w:t>
      </w:r>
      <w:r>
        <w:rPr>
          <w:spacing w:val="-1"/>
          <w:sz w:val="28"/>
        </w:rPr>
        <w:t xml:space="preserve"> 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r>
        <w:rPr>
          <w:sz w:val="28"/>
        </w:rPr>
        <w:t>Кушнір Г.</w:t>
      </w:r>
      <w:r>
        <w:rPr>
          <w:spacing w:val="-3"/>
          <w:sz w:val="28"/>
        </w:rPr>
        <w:t xml:space="preserve"> </w:t>
      </w:r>
      <w:r>
        <w:rPr>
          <w:sz w:val="28"/>
        </w:rPr>
        <w:t>М.,</w:t>
      </w:r>
      <w:r>
        <w:rPr>
          <w:spacing w:val="-2"/>
          <w:sz w:val="28"/>
        </w:rPr>
        <w:t xml:space="preserve"> </w:t>
      </w:r>
      <w:r>
        <w:rPr>
          <w:sz w:val="28"/>
        </w:rPr>
        <w:t>2021.</w:t>
      </w:r>
      <w:r>
        <w:rPr>
          <w:spacing w:val="-2"/>
          <w:sz w:val="28"/>
        </w:rPr>
        <w:t xml:space="preserve"> </w:t>
      </w:r>
      <w:r>
        <w:rPr>
          <w:sz w:val="28"/>
        </w:rPr>
        <w:t>Випуск 3.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25-33.</w:t>
      </w:r>
    </w:p>
    <w:p w:rsidR="009C787B" w:rsidRDefault="009C787B">
      <w:pPr>
        <w:jc w:val="both"/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8"/>
        <w:ind w:left="0"/>
        <w:jc w:val="left"/>
        <w:rPr>
          <w:sz w:val="16"/>
        </w:rPr>
      </w:pPr>
    </w:p>
    <w:p w:rsidR="009C787B" w:rsidRDefault="00AE36E6">
      <w:pPr>
        <w:pStyle w:val="1"/>
        <w:ind w:right="258"/>
        <w:jc w:val="center"/>
      </w:pPr>
      <w:bookmarkStart w:id="35" w:name="_bookmark34"/>
      <w:bookmarkEnd w:id="35"/>
      <w:r>
        <w:t>ЗМІШАНЕ</w:t>
      </w:r>
      <w:r>
        <w:rPr>
          <w:spacing w:val="-3"/>
        </w:rPr>
        <w:t xml:space="preserve"> </w:t>
      </w:r>
      <w:r>
        <w:t>НАВЧАННЯ</w:t>
      </w:r>
      <w:r>
        <w:rPr>
          <w:spacing w:val="-3"/>
        </w:rPr>
        <w:t xml:space="preserve"> </w:t>
      </w:r>
      <w:r>
        <w:t>ЯК</w:t>
      </w:r>
      <w:r>
        <w:rPr>
          <w:spacing w:val="-3"/>
        </w:rPr>
        <w:t xml:space="preserve"> </w:t>
      </w:r>
      <w:r>
        <w:t>ОБ’ЄКТ</w:t>
      </w:r>
    </w:p>
    <w:p w:rsidR="009C787B" w:rsidRDefault="00AE36E6">
      <w:pPr>
        <w:spacing w:before="1"/>
        <w:ind w:left="999" w:right="677"/>
        <w:jc w:val="center"/>
        <w:rPr>
          <w:b/>
          <w:sz w:val="36"/>
        </w:rPr>
      </w:pPr>
      <w:r>
        <w:rPr>
          <w:b/>
          <w:sz w:val="36"/>
        </w:rPr>
        <w:t>ПЕДАГОГІЧНОГО МОДЕЛЮВАННЯ В УМОВАХ</w:t>
      </w:r>
      <w:r>
        <w:rPr>
          <w:b/>
          <w:spacing w:val="-87"/>
          <w:sz w:val="36"/>
        </w:rPr>
        <w:t xml:space="preserve"> </w:t>
      </w:r>
      <w:r>
        <w:rPr>
          <w:b/>
          <w:sz w:val="36"/>
        </w:rPr>
        <w:t>ФОРМУВАННЯ ФАХОВОЇ КОМПЕТЕНТНОСТІ</w:t>
      </w:r>
      <w:r>
        <w:rPr>
          <w:b/>
          <w:spacing w:val="1"/>
          <w:sz w:val="36"/>
        </w:rPr>
        <w:t xml:space="preserve"> </w:t>
      </w:r>
      <w:r>
        <w:rPr>
          <w:b/>
          <w:sz w:val="36"/>
        </w:rPr>
        <w:t>БАКАЛАВРІВ</w:t>
      </w:r>
      <w:r>
        <w:rPr>
          <w:b/>
          <w:spacing w:val="1"/>
          <w:sz w:val="36"/>
        </w:rPr>
        <w:t xml:space="preserve"> </w:t>
      </w:r>
      <w:r>
        <w:rPr>
          <w:b/>
          <w:sz w:val="36"/>
        </w:rPr>
        <w:t>СФЕРИ</w:t>
      </w:r>
      <w:r>
        <w:rPr>
          <w:b/>
          <w:spacing w:val="-2"/>
          <w:sz w:val="36"/>
        </w:rPr>
        <w:t xml:space="preserve"> </w:t>
      </w:r>
      <w:r>
        <w:rPr>
          <w:b/>
          <w:sz w:val="36"/>
        </w:rPr>
        <w:t>КОМП’ЮТЕРНИХ</w:t>
      </w:r>
    </w:p>
    <w:p w:rsidR="009C787B" w:rsidRDefault="00AE36E6">
      <w:pPr>
        <w:pStyle w:val="1"/>
        <w:spacing w:before="0" w:line="413" w:lineRule="exact"/>
        <w:ind w:left="995" w:right="680"/>
        <w:jc w:val="center"/>
      </w:pPr>
      <w:r>
        <w:t>ТЕХНОЛОГІЙ</w:t>
      </w:r>
    </w:p>
    <w:p w:rsidR="009C787B" w:rsidRDefault="00AE36E6">
      <w:pPr>
        <w:spacing w:before="269"/>
        <w:ind w:left="4765" w:right="353" w:firstLine="453"/>
        <w:jc w:val="right"/>
        <w:rPr>
          <w:sz w:val="28"/>
        </w:rPr>
      </w:pPr>
      <w:r>
        <w:rPr>
          <w:b/>
          <w:sz w:val="32"/>
        </w:rPr>
        <w:t>Лобацький Андрій Олександрович</w:t>
      </w:r>
      <w:r>
        <w:rPr>
          <w:b/>
          <w:spacing w:val="-77"/>
          <w:sz w:val="32"/>
        </w:rPr>
        <w:t xml:space="preserve"> </w:t>
      </w:r>
      <w:r>
        <w:rPr>
          <w:sz w:val="28"/>
        </w:rPr>
        <w:t>аспірант кафедри комп’ютерних технологій,</w:t>
      </w:r>
      <w:r>
        <w:rPr>
          <w:spacing w:val="1"/>
          <w:sz w:val="28"/>
        </w:rPr>
        <w:t xml:space="preserve"> </w:t>
      </w:r>
      <w:r>
        <w:rPr>
          <w:sz w:val="28"/>
        </w:rPr>
        <w:t>Тернопільського національного педагогічного</w:t>
      </w:r>
      <w:r>
        <w:rPr>
          <w:spacing w:val="-67"/>
          <w:sz w:val="28"/>
        </w:rPr>
        <w:t xml:space="preserve"> </w:t>
      </w:r>
      <w:r>
        <w:rPr>
          <w:sz w:val="28"/>
        </w:rPr>
        <w:t>університету</w:t>
      </w:r>
      <w:r>
        <w:rPr>
          <w:spacing w:val="-3"/>
          <w:sz w:val="28"/>
        </w:rPr>
        <w:t xml:space="preserve"> </w:t>
      </w:r>
      <w:r>
        <w:rPr>
          <w:sz w:val="28"/>
        </w:rPr>
        <w:t>імені</w:t>
      </w:r>
      <w:r>
        <w:rPr>
          <w:spacing w:val="-3"/>
          <w:sz w:val="28"/>
        </w:rPr>
        <w:t xml:space="preserve"> </w:t>
      </w:r>
      <w:r>
        <w:rPr>
          <w:sz w:val="28"/>
        </w:rPr>
        <w:t>Володимира</w:t>
      </w:r>
      <w:r>
        <w:rPr>
          <w:spacing w:val="-1"/>
          <w:sz w:val="28"/>
        </w:rPr>
        <w:t xml:space="preserve"> </w:t>
      </w:r>
      <w:r>
        <w:rPr>
          <w:sz w:val="28"/>
        </w:rPr>
        <w:t>Гнатюка</w:t>
      </w:r>
    </w:p>
    <w:p w:rsidR="009C787B" w:rsidRDefault="009C787B">
      <w:pPr>
        <w:pStyle w:val="a3"/>
        <w:spacing w:before="2"/>
        <w:ind w:left="0"/>
        <w:jc w:val="left"/>
      </w:pPr>
    </w:p>
    <w:p w:rsidR="009C787B" w:rsidRDefault="00AE36E6">
      <w:pPr>
        <w:pStyle w:val="a3"/>
        <w:ind w:right="353" w:firstLine="425"/>
      </w:pPr>
      <w:r>
        <w:t>Змішане</w:t>
      </w:r>
      <w:r>
        <w:rPr>
          <w:spacing w:val="1"/>
        </w:rPr>
        <w:t xml:space="preserve"> </w:t>
      </w:r>
      <w:r>
        <w:t>навчання</w:t>
      </w:r>
      <w:r>
        <w:rPr>
          <w:spacing w:val="1"/>
        </w:rPr>
        <w:t xml:space="preserve"> </w:t>
      </w:r>
      <w:r>
        <w:t>(blended</w:t>
      </w:r>
      <w:r>
        <w:rPr>
          <w:spacing w:val="1"/>
        </w:rPr>
        <w:t xml:space="preserve"> </w:t>
      </w:r>
      <w:r>
        <w:t>learning)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однією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перспективних</w:t>
      </w:r>
      <w:r>
        <w:rPr>
          <w:spacing w:val="1"/>
        </w:rPr>
        <w:t xml:space="preserve"> </w:t>
      </w:r>
      <w:r>
        <w:t>інноваційних</w:t>
      </w:r>
      <w:r>
        <w:rPr>
          <w:spacing w:val="1"/>
        </w:rPr>
        <w:t xml:space="preserve"> </w:t>
      </w:r>
      <w:r>
        <w:t>освітніх</w:t>
      </w:r>
      <w:r>
        <w:rPr>
          <w:spacing w:val="1"/>
        </w:rPr>
        <w:t xml:space="preserve"> </w:t>
      </w:r>
      <w:r>
        <w:t>технологій,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довела</w:t>
      </w:r>
      <w:r>
        <w:rPr>
          <w:spacing w:val="1"/>
        </w:rPr>
        <w:t xml:space="preserve"> </w:t>
      </w:r>
      <w:r>
        <w:t>свою</w:t>
      </w:r>
      <w:r>
        <w:rPr>
          <w:spacing w:val="1"/>
        </w:rPr>
        <w:t xml:space="preserve"> </w:t>
      </w:r>
      <w:r>
        <w:t>ефективність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цифрової трансформації освіти, передусім в ситуаціях обмежень та ризиків,</w:t>
      </w:r>
      <w:r>
        <w:rPr>
          <w:spacing w:val="1"/>
        </w:rPr>
        <w:t xml:space="preserve"> </w:t>
      </w:r>
      <w:r>
        <w:t>спричинених</w:t>
      </w:r>
      <w:r>
        <w:rPr>
          <w:spacing w:val="1"/>
        </w:rPr>
        <w:t xml:space="preserve"> </w:t>
      </w:r>
      <w:r>
        <w:t>різними</w:t>
      </w:r>
      <w:r>
        <w:rPr>
          <w:spacing w:val="1"/>
        </w:rPr>
        <w:t xml:space="preserve"> </w:t>
      </w:r>
      <w:r>
        <w:t>чинниками,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дають</w:t>
      </w:r>
      <w:r>
        <w:rPr>
          <w:spacing w:val="1"/>
        </w:rPr>
        <w:t xml:space="preserve"> </w:t>
      </w:r>
      <w:r>
        <w:t>змоги</w:t>
      </w:r>
      <w:r>
        <w:rPr>
          <w:spacing w:val="1"/>
        </w:rPr>
        <w:t xml:space="preserve"> </w:t>
      </w:r>
      <w:r>
        <w:t>повною</w:t>
      </w:r>
      <w:r>
        <w:rPr>
          <w:spacing w:val="1"/>
        </w:rPr>
        <w:t xml:space="preserve"> </w:t>
      </w:r>
      <w:r>
        <w:t>мірою</w:t>
      </w:r>
      <w:r>
        <w:rPr>
          <w:spacing w:val="1"/>
        </w:rPr>
        <w:t xml:space="preserve"> </w:t>
      </w:r>
      <w:r>
        <w:t>використовувати</w:t>
      </w:r>
      <w:r>
        <w:rPr>
          <w:spacing w:val="1"/>
        </w:rPr>
        <w:t xml:space="preserve"> </w:t>
      </w:r>
      <w:r>
        <w:t>всі</w:t>
      </w:r>
      <w:r>
        <w:rPr>
          <w:spacing w:val="1"/>
        </w:rPr>
        <w:t xml:space="preserve"> </w:t>
      </w:r>
      <w:r>
        <w:t>можливості</w:t>
      </w:r>
      <w:r>
        <w:rPr>
          <w:spacing w:val="1"/>
        </w:rPr>
        <w:t xml:space="preserve"> </w:t>
      </w:r>
      <w:r>
        <w:t>очного</w:t>
      </w:r>
      <w:r>
        <w:rPr>
          <w:spacing w:val="1"/>
        </w:rPr>
        <w:t xml:space="preserve"> </w:t>
      </w:r>
      <w:r>
        <w:t>навчання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вимагають</w:t>
      </w:r>
      <w:r>
        <w:rPr>
          <w:spacing w:val="1"/>
        </w:rPr>
        <w:t xml:space="preserve"> </w:t>
      </w:r>
      <w:r>
        <w:t>швидкого</w:t>
      </w:r>
      <w:r>
        <w:rPr>
          <w:spacing w:val="1"/>
        </w:rPr>
        <w:t xml:space="preserve"> </w:t>
      </w:r>
      <w:r>
        <w:t>переходу до дистанційного формату освітньої діяльно</w:t>
      </w:r>
      <w:r>
        <w:t>сті, зокрема, за пандемії</w:t>
      </w:r>
      <w:r>
        <w:rPr>
          <w:spacing w:val="1"/>
        </w:rPr>
        <w:t xml:space="preserve"> </w:t>
      </w:r>
      <w:r>
        <w:t>COVID-19 та</w:t>
      </w:r>
      <w:r>
        <w:rPr>
          <w:spacing w:val="-1"/>
        </w:rPr>
        <w:t xml:space="preserve"> </w:t>
      </w:r>
      <w:r>
        <w:t>повномасштабної</w:t>
      </w:r>
      <w:r>
        <w:rPr>
          <w:spacing w:val="-2"/>
        </w:rPr>
        <w:t xml:space="preserve"> </w:t>
      </w:r>
      <w:r>
        <w:t>російсько-української війни.</w:t>
      </w:r>
    </w:p>
    <w:p w:rsidR="009C787B" w:rsidRDefault="00AE36E6">
      <w:pPr>
        <w:pStyle w:val="a3"/>
        <w:ind w:right="356" w:firstLine="425"/>
      </w:pPr>
      <w:r>
        <w:t>Інформатизація</w:t>
      </w:r>
      <w:r>
        <w:rPr>
          <w:spacing w:val="1"/>
        </w:rPr>
        <w:t xml:space="preserve"> </w:t>
      </w:r>
      <w:r>
        <w:t>(цифровізація)</w:t>
      </w:r>
      <w:r>
        <w:rPr>
          <w:spacing w:val="1"/>
        </w:rPr>
        <w:t xml:space="preserve"> </w:t>
      </w:r>
      <w:r>
        <w:t>всіх</w:t>
      </w:r>
      <w:r>
        <w:rPr>
          <w:spacing w:val="1"/>
        </w:rPr>
        <w:t xml:space="preserve"> </w:t>
      </w:r>
      <w:r>
        <w:t>сфер</w:t>
      </w:r>
      <w:r>
        <w:rPr>
          <w:spacing w:val="1"/>
        </w:rPr>
        <w:t xml:space="preserve"> </w:t>
      </w:r>
      <w:r>
        <w:t>економіки,</w:t>
      </w:r>
      <w:r>
        <w:rPr>
          <w:spacing w:val="1"/>
        </w:rPr>
        <w:t xml:space="preserve"> </w:t>
      </w:r>
      <w:r>
        <w:t>зокрема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освіти,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надзвичайно стрімкою. Так, до 2022 року світовий ринок освітніх цифрових</w:t>
      </w:r>
      <w:r>
        <w:rPr>
          <w:spacing w:val="1"/>
        </w:rPr>
        <w:t xml:space="preserve"> </w:t>
      </w:r>
      <w:r>
        <w:t>технологій</w:t>
      </w:r>
      <w:r>
        <w:rPr>
          <w:spacing w:val="1"/>
        </w:rPr>
        <w:t xml:space="preserve"> </w:t>
      </w:r>
      <w:r>
        <w:t>перевищив</w:t>
      </w:r>
      <w:r>
        <w:rPr>
          <w:spacing w:val="1"/>
        </w:rPr>
        <w:t xml:space="preserve"> </w:t>
      </w:r>
      <w:r>
        <w:t>243</w:t>
      </w:r>
      <w:r>
        <w:rPr>
          <w:spacing w:val="1"/>
        </w:rPr>
        <w:t xml:space="preserve"> </w:t>
      </w:r>
      <w:r>
        <w:t>міль</w:t>
      </w:r>
      <w:r>
        <w:t>ярди</w:t>
      </w:r>
      <w:r>
        <w:rPr>
          <w:spacing w:val="1"/>
        </w:rPr>
        <w:t xml:space="preserve"> </w:t>
      </w:r>
      <w:r>
        <w:t>доларів</w:t>
      </w:r>
      <w:r>
        <w:rPr>
          <w:spacing w:val="1"/>
        </w:rPr>
        <w:t xml:space="preserve"> </w:t>
      </w:r>
      <w:r>
        <w:t>США</w:t>
      </w:r>
      <w:r>
        <w:rPr>
          <w:spacing w:val="1"/>
        </w:rPr>
        <w:t xml:space="preserve"> </w:t>
      </w:r>
      <w:r>
        <w:t>[2].</w:t>
      </w:r>
      <w:r>
        <w:rPr>
          <w:spacing w:val="1"/>
        </w:rPr>
        <w:t xml:space="preserve"> </w:t>
      </w:r>
      <w:r>
        <w:t>Така</w:t>
      </w:r>
      <w:r>
        <w:rPr>
          <w:spacing w:val="1"/>
        </w:rPr>
        <w:t xml:space="preserve"> </w:t>
      </w:r>
      <w:r>
        <w:t>кон’юнктура</w:t>
      </w:r>
      <w:r>
        <w:rPr>
          <w:spacing w:val="1"/>
        </w:rPr>
        <w:t xml:space="preserve"> </w:t>
      </w:r>
      <w:r>
        <w:t>спричинить</w:t>
      </w:r>
      <w:r>
        <w:rPr>
          <w:spacing w:val="1"/>
        </w:rPr>
        <w:t xml:space="preserve"> </w:t>
      </w:r>
      <w:r>
        <w:t>подальше</w:t>
      </w:r>
      <w:r>
        <w:rPr>
          <w:spacing w:val="1"/>
        </w:rPr>
        <w:t xml:space="preserve"> </w:t>
      </w:r>
      <w:r>
        <w:t>зростання</w:t>
      </w:r>
      <w:r>
        <w:rPr>
          <w:spacing w:val="1"/>
        </w:rPr>
        <w:t xml:space="preserve"> </w:t>
      </w:r>
      <w:r>
        <w:t>ролі</w:t>
      </w:r>
      <w:r>
        <w:rPr>
          <w:spacing w:val="1"/>
        </w:rPr>
        <w:t xml:space="preserve"> </w:t>
      </w:r>
      <w:r>
        <w:t>електронного</w:t>
      </w:r>
      <w:r>
        <w:rPr>
          <w:spacing w:val="1"/>
        </w:rPr>
        <w:t xml:space="preserve"> </w:t>
      </w:r>
      <w:r>
        <w:t>компонента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навчанні.</w:t>
      </w:r>
      <w:r>
        <w:rPr>
          <w:spacing w:val="1"/>
        </w:rPr>
        <w:t xml:space="preserve"> </w:t>
      </w:r>
      <w:r>
        <w:t>Власне електронне навчання вже перейшло з категорії технологій до категорії</w:t>
      </w:r>
      <w:r>
        <w:rPr>
          <w:spacing w:val="1"/>
        </w:rPr>
        <w:t xml:space="preserve"> </w:t>
      </w:r>
      <w:r>
        <w:t>нової</w:t>
      </w:r>
      <w:r>
        <w:rPr>
          <w:spacing w:val="-3"/>
        </w:rPr>
        <w:t xml:space="preserve"> </w:t>
      </w:r>
      <w:r>
        <w:t>освітньої</w:t>
      </w:r>
      <w:r>
        <w:rPr>
          <w:spacing w:val="-2"/>
        </w:rPr>
        <w:t xml:space="preserve"> </w:t>
      </w:r>
      <w:r>
        <w:t>парадигми [4,</w:t>
      </w:r>
      <w:r>
        <w:rPr>
          <w:spacing w:val="-1"/>
        </w:rPr>
        <w:t xml:space="preserve"> </w:t>
      </w:r>
      <w:r>
        <w:t>с.</w:t>
      </w:r>
      <w:r>
        <w:rPr>
          <w:spacing w:val="-1"/>
        </w:rPr>
        <w:t xml:space="preserve"> </w:t>
      </w:r>
      <w:r>
        <w:t>22].</w:t>
      </w:r>
    </w:p>
    <w:p w:rsidR="009C787B" w:rsidRDefault="00AE36E6">
      <w:pPr>
        <w:pStyle w:val="a3"/>
        <w:spacing w:before="1"/>
        <w:ind w:right="356" w:firstLine="425"/>
      </w:pPr>
      <w:r>
        <w:t>Змішане навчання</w:t>
      </w:r>
      <w:r>
        <w:rPr>
          <w:spacing w:val="1"/>
        </w:rPr>
        <w:t xml:space="preserve"> </w:t>
      </w:r>
      <w:r>
        <w:t>дає</w:t>
      </w:r>
      <w:r>
        <w:rPr>
          <w:spacing w:val="1"/>
        </w:rPr>
        <w:t xml:space="preserve"> </w:t>
      </w:r>
      <w:r>
        <w:t>змогу</w:t>
      </w:r>
      <w:r>
        <w:rPr>
          <w:spacing w:val="1"/>
        </w:rPr>
        <w:t xml:space="preserve"> </w:t>
      </w:r>
      <w:r>
        <w:t>використати</w:t>
      </w:r>
      <w:r>
        <w:rPr>
          <w:spacing w:val="1"/>
        </w:rPr>
        <w:t xml:space="preserve"> </w:t>
      </w:r>
      <w:r>
        <w:t>переваги</w:t>
      </w:r>
      <w:r>
        <w:rPr>
          <w:spacing w:val="1"/>
        </w:rPr>
        <w:t xml:space="preserve"> </w:t>
      </w:r>
      <w:r>
        <w:t>двох</w:t>
      </w:r>
      <w:r>
        <w:rPr>
          <w:spacing w:val="1"/>
        </w:rPr>
        <w:t xml:space="preserve"> </w:t>
      </w:r>
      <w:r>
        <w:t>типів</w:t>
      </w:r>
      <w:r>
        <w:rPr>
          <w:spacing w:val="1"/>
        </w:rPr>
        <w:t xml:space="preserve"> </w:t>
      </w:r>
      <w:r>
        <w:t>навчання:</w:t>
      </w:r>
      <w:r>
        <w:rPr>
          <w:spacing w:val="1"/>
        </w:rPr>
        <w:t xml:space="preserve"> </w:t>
      </w:r>
      <w:r>
        <w:t>очного, збагаченого живим спілкуванням, та віддаленого, що пропонує свободу</w:t>
      </w:r>
      <w:r>
        <w:rPr>
          <w:spacing w:val="-67"/>
        </w:rPr>
        <w:t xml:space="preserve"> </w:t>
      </w:r>
      <w:r>
        <w:t>та мобільність. Змішане навчання допомагає вирішити низку педагогічних та</w:t>
      </w:r>
      <w:r>
        <w:rPr>
          <w:spacing w:val="1"/>
        </w:rPr>
        <w:t xml:space="preserve"> </w:t>
      </w:r>
      <w:r>
        <w:t>організаційних проблем, пов’язаних із мотивацією, активністю, са</w:t>
      </w:r>
      <w:r>
        <w:t>мостійністю,</w:t>
      </w:r>
      <w:r>
        <w:rPr>
          <w:spacing w:val="1"/>
        </w:rPr>
        <w:t xml:space="preserve"> </w:t>
      </w:r>
      <w:r>
        <w:t>дисциплінованістю</w:t>
      </w:r>
      <w:r>
        <w:rPr>
          <w:spacing w:val="1"/>
        </w:rPr>
        <w:t xml:space="preserve"> </w:t>
      </w:r>
      <w:r>
        <w:t>учнів.</w:t>
      </w:r>
      <w:r>
        <w:rPr>
          <w:spacing w:val="1"/>
        </w:rPr>
        <w:t xml:space="preserve"> </w:t>
      </w:r>
      <w:r>
        <w:t>Наприклад,</w:t>
      </w:r>
      <w:r>
        <w:rPr>
          <w:spacing w:val="1"/>
        </w:rPr>
        <w:t xml:space="preserve"> </w:t>
      </w:r>
      <w:r>
        <w:t>після</w:t>
      </w:r>
      <w:r>
        <w:rPr>
          <w:spacing w:val="1"/>
        </w:rPr>
        <w:t xml:space="preserve"> </w:t>
      </w:r>
      <w:r>
        <w:t>відкриття</w:t>
      </w:r>
      <w:r>
        <w:rPr>
          <w:spacing w:val="1"/>
        </w:rPr>
        <w:t xml:space="preserve"> </w:t>
      </w:r>
      <w:r>
        <w:t>школи</w:t>
      </w:r>
      <w:r>
        <w:rPr>
          <w:spacing w:val="1"/>
        </w:rPr>
        <w:t xml:space="preserve"> </w:t>
      </w:r>
      <w:r>
        <w:t>змішаного</w:t>
      </w:r>
      <w:r>
        <w:rPr>
          <w:spacing w:val="1"/>
        </w:rPr>
        <w:t xml:space="preserve"> </w:t>
      </w:r>
      <w:r>
        <w:t>навчання</w:t>
      </w:r>
      <w:r>
        <w:rPr>
          <w:spacing w:val="16"/>
        </w:rPr>
        <w:t xml:space="preserve"> </w:t>
      </w:r>
      <w:r>
        <w:t>у</w:t>
      </w:r>
      <w:r>
        <w:rPr>
          <w:spacing w:val="14"/>
        </w:rPr>
        <w:t xml:space="preserve"> </w:t>
      </w:r>
      <w:r>
        <w:t>шкільному</w:t>
      </w:r>
      <w:r>
        <w:rPr>
          <w:spacing w:val="14"/>
        </w:rPr>
        <w:t xml:space="preserve"> </w:t>
      </w:r>
      <w:r>
        <w:t>окрузі</w:t>
      </w:r>
      <w:r>
        <w:rPr>
          <w:spacing w:val="16"/>
        </w:rPr>
        <w:t xml:space="preserve"> </w:t>
      </w:r>
      <w:r>
        <w:t>Солт</w:t>
      </w:r>
      <w:r>
        <w:rPr>
          <w:spacing w:val="15"/>
        </w:rPr>
        <w:t xml:space="preserve"> </w:t>
      </w:r>
      <w:r>
        <w:t>Лейк</w:t>
      </w:r>
      <w:r>
        <w:rPr>
          <w:spacing w:val="15"/>
        </w:rPr>
        <w:t xml:space="preserve"> </w:t>
      </w:r>
      <w:r>
        <w:t>Сіті</w:t>
      </w:r>
      <w:r>
        <w:rPr>
          <w:spacing w:val="16"/>
        </w:rPr>
        <w:t xml:space="preserve"> </w:t>
      </w:r>
      <w:r>
        <w:t>(США)</w:t>
      </w:r>
      <w:r>
        <w:rPr>
          <w:spacing w:val="15"/>
        </w:rPr>
        <w:t xml:space="preserve"> </w:t>
      </w:r>
      <w:r>
        <w:t>відсоток</w:t>
      </w:r>
      <w:r>
        <w:rPr>
          <w:spacing w:val="15"/>
        </w:rPr>
        <w:t xml:space="preserve"> </w:t>
      </w:r>
      <w:r>
        <w:t>відсіву</w:t>
      </w:r>
      <w:r>
        <w:rPr>
          <w:spacing w:val="16"/>
        </w:rPr>
        <w:t xml:space="preserve"> </w:t>
      </w:r>
      <w:r>
        <w:t>школярів</w:t>
      </w:r>
      <w:r>
        <w:rPr>
          <w:spacing w:val="-68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окрузі</w:t>
      </w:r>
      <w:r>
        <w:rPr>
          <w:spacing w:val="1"/>
        </w:rPr>
        <w:t xml:space="preserve"> </w:t>
      </w:r>
      <w:r>
        <w:t>значно</w:t>
      </w:r>
      <w:r>
        <w:rPr>
          <w:spacing w:val="1"/>
        </w:rPr>
        <w:t xml:space="preserve"> </w:t>
      </w:r>
      <w:r>
        <w:t>зменшився</w:t>
      </w:r>
      <w:r>
        <w:rPr>
          <w:spacing w:val="1"/>
        </w:rPr>
        <w:t xml:space="preserve"> </w:t>
      </w:r>
      <w:r>
        <w:t>[3].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стосується</w:t>
      </w:r>
      <w:r>
        <w:rPr>
          <w:spacing w:val="1"/>
        </w:rPr>
        <w:t xml:space="preserve"> </w:t>
      </w:r>
      <w:r>
        <w:t>ефективності</w:t>
      </w:r>
      <w:r>
        <w:rPr>
          <w:spacing w:val="71"/>
        </w:rPr>
        <w:t xml:space="preserve"> </w:t>
      </w:r>
      <w:r>
        <w:t>змішаного</w:t>
      </w:r>
      <w:r>
        <w:rPr>
          <w:spacing w:val="-67"/>
        </w:rPr>
        <w:t xml:space="preserve"> </w:t>
      </w:r>
      <w:r>
        <w:t>навчання</w:t>
      </w:r>
      <w:r>
        <w:rPr>
          <w:spacing w:val="1"/>
        </w:rPr>
        <w:t xml:space="preserve"> </w:t>
      </w:r>
      <w:r>
        <w:t>порівняно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очним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дистанційним</w:t>
      </w:r>
      <w:r>
        <w:rPr>
          <w:spacing w:val="1"/>
        </w:rPr>
        <w:t xml:space="preserve"> </w:t>
      </w:r>
      <w:r>
        <w:t>навчанням,</w:t>
      </w:r>
      <w:r>
        <w:rPr>
          <w:spacing w:val="1"/>
        </w:rPr>
        <w:t xml:space="preserve"> </w:t>
      </w:r>
      <w:r>
        <w:t>то</w:t>
      </w:r>
      <w:r>
        <w:rPr>
          <w:spacing w:val="1"/>
        </w:rPr>
        <w:t xml:space="preserve"> </w:t>
      </w:r>
      <w:r>
        <w:t>питання</w:t>
      </w:r>
      <w:r>
        <w:rPr>
          <w:spacing w:val="1"/>
        </w:rPr>
        <w:t xml:space="preserve"> </w:t>
      </w:r>
      <w:r>
        <w:t>залишається</w:t>
      </w:r>
      <w:r>
        <w:rPr>
          <w:spacing w:val="1"/>
        </w:rPr>
        <w:t xml:space="preserve"> </w:t>
      </w:r>
      <w:r>
        <w:t>відкритим,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дані</w:t>
      </w:r>
      <w:r>
        <w:rPr>
          <w:spacing w:val="1"/>
        </w:rPr>
        <w:t xml:space="preserve"> </w:t>
      </w:r>
      <w:r>
        <w:t>дуже</w:t>
      </w:r>
      <w:r>
        <w:rPr>
          <w:spacing w:val="1"/>
        </w:rPr>
        <w:t xml:space="preserve"> </w:t>
      </w:r>
      <w:r>
        <w:t>суперечливі.</w:t>
      </w:r>
      <w:r>
        <w:rPr>
          <w:spacing w:val="1"/>
        </w:rPr>
        <w:t xml:space="preserve"> </w:t>
      </w:r>
      <w:r>
        <w:t>Згідно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низкою</w:t>
      </w:r>
      <w:r>
        <w:rPr>
          <w:spacing w:val="1"/>
        </w:rPr>
        <w:t xml:space="preserve"> </w:t>
      </w:r>
      <w:r>
        <w:t>досліджень, що використовували метод метааналізу, змішане навчання не має</w:t>
      </w:r>
      <w:r>
        <w:rPr>
          <w:spacing w:val="1"/>
        </w:rPr>
        <w:t xml:space="preserve"> </w:t>
      </w:r>
      <w:r>
        <w:t>результативних</w:t>
      </w:r>
      <w:r>
        <w:rPr>
          <w:spacing w:val="1"/>
        </w:rPr>
        <w:t xml:space="preserve"> </w:t>
      </w:r>
      <w:r>
        <w:t>переваг</w:t>
      </w:r>
      <w:r>
        <w:rPr>
          <w:spacing w:val="1"/>
        </w:rPr>
        <w:t xml:space="preserve"> </w:t>
      </w:r>
      <w:r>
        <w:t>(або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знаходяться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межах</w:t>
      </w:r>
      <w:r>
        <w:rPr>
          <w:spacing w:val="1"/>
        </w:rPr>
        <w:t xml:space="preserve"> </w:t>
      </w:r>
      <w:r>
        <w:t>похибки)</w:t>
      </w:r>
      <w:r>
        <w:rPr>
          <w:spacing w:val="70"/>
        </w:rPr>
        <w:t xml:space="preserve"> </w:t>
      </w:r>
      <w:r>
        <w:t>стосовно</w:t>
      </w:r>
      <w:r>
        <w:rPr>
          <w:spacing w:val="1"/>
        </w:rPr>
        <w:t xml:space="preserve"> </w:t>
      </w:r>
      <w:r>
        <w:t>очних</w:t>
      </w:r>
      <w:r>
        <w:t xml:space="preserve"> або</w:t>
      </w:r>
      <w:r>
        <w:rPr>
          <w:spacing w:val="-3"/>
        </w:rPr>
        <w:t xml:space="preserve"> </w:t>
      </w:r>
      <w:r>
        <w:t>дистанційних</w:t>
      </w:r>
      <w:r>
        <w:rPr>
          <w:spacing w:val="-3"/>
        </w:rPr>
        <w:t xml:space="preserve"> </w:t>
      </w:r>
      <w:r>
        <w:t>форм [5].</w:t>
      </w:r>
    </w:p>
    <w:p w:rsidR="009C787B" w:rsidRDefault="00AE36E6">
      <w:pPr>
        <w:pStyle w:val="a3"/>
        <w:ind w:right="350" w:firstLine="425"/>
      </w:pPr>
      <w:r>
        <w:t>Є й інші дослідження, які засвідчують більш високу ефективність змішаного</w:t>
      </w:r>
      <w:r>
        <w:rPr>
          <w:spacing w:val="-67"/>
        </w:rPr>
        <w:t xml:space="preserve"> </w:t>
      </w:r>
      <w:r>
        <w:t>навчання</w:t>
      </w:r>
      <w:r>
        <w:rPr>
          <w:spacing w:val="1"/>
        </w:rPr>
        <w:t xml:space="preserve"> </w:t>
      </w:r>
      <w:r>
        <w:t>стосовно</w:t>
      </w:r>
      <w:r>
        <w:rPr>
          <w:spacing w:val="1"/>
        </w:rPr>
        <w:t xml:space="preserve"> </w:t>
      </w:r>
      <w:r>
        <w:t>двох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форм</w:t>
      </w:r>
      <w:r>
        <w:rPr>
          <w:spacing w:val="1"/>
        </w:rPr>
        <w:t xml:space="preserve"> </w:t>
      </w:r>
      <w:r>
        <w:t>навчання.</w:t>
      </w:r>
      <w:r>
        <w:rPr>
          <w:spacing w:val="1"/>
        </w:rPr>
        <w:t xml:space="preserve"> </w:t>
      </w:r>
      <w:r>
        <w:t>Такого</w:t>
      </w:r>
      <w:r>
        <w:rPr>
          <w:spacing w:val="1"/>
        </w:rPr>
        <w:t xml:space="preserve"> </w:t>
      </w:r>
      <w:r>
        <w:t>результату</w:t>
      </w:r>
      <w:r>
        <w:rPr>
          <w:spacing w:val="1"/>
        </w:rPr>
        <w:t xml:space="preserve"> </w:t>
      </w:r>
      <w:r>
        <w:t>дійшла,</w:t>
      </w:r>
      <w:r>
        <w:rPr>
          <w:spacing w:val="1"/>
        </w:rPr>
        <w:t xml:space="preserve"> </w:t>
      </w:r>
      <w:r>
        <w:t>наприклад, група науковців, які проводили дослідження на базі Університету</w:t>
      </w:r>
      <w:r>
        <w:rPr>
          <w:spacing w:val="1"/>
        </w:rPr>
        <w:t xml:space="preserve"> </w:t>
      </w:r>
      <w:r>
        <w:t>Центральної</w:t>
      </w:r>
      <w:r>
        <w:rPr>
          <w:spacing w:val="1"/>
        </w:rPr>
        <w:t xml:space="preserve"> </w:t>
      </w:r>
      <w:r>
        <w:t>Флориди</w:t>
      </w:r>
      <w:r>
        <w:rPr>
          <w:spacing w:val="1"/>
        </w:rPr>
        <w:t xml:space="preserve"> </w:t>
      </w:r>
      <w:r>
        <w:t>(University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Central</w:t>
      </w:r>
      <w:r>
        <w:rPr>
          <w:spacing w:val="1"/>
        </w:rPr>
        <w:t xml:space="preserve"> </w:t>
      </w:r>
      <w:r>
        <w:t>Florida,</w:t>
      </w:r>
      <w:r>
        <w:rPr>
          <w:spacing w:val="1"/>
        </w:rPr>
        <w:t xml:space="preserve"> </w:t>
      </w:r>
      <w:r>
        <w:t>UCF),</w:t>
      </w:r>
      <w:r>
        <w:rPr>
          <w:spacing w:val="1"/>
        </w:rPr>
        <w:t xml:space="preserve"> </w:t>
      </w:r>
      <w:r>
        <w:t>другого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чисельністю</w:t>
      </w:r>
      <w:r>
        <w:rPr>
          <w:spacing w:val="1"/>
        </w:rPr>
        <w:t xml:space="preserve"> </w:t>
      </w:r>
      <w:r>
        <w:t>студентів</w:t>
      </w:r>
      <w:r>
        <w:rPr>
          <w:spacing w:val="1"/>
        </w:rPr>
        <w:t xml:space="preserve"> </w:t>
      </w:r>
      <w:r>
        <w:t>закладу</w:t>
      </w:r>
      <w:r>
        <w:rPr>
          <w:spacing w:val="1"/>
        </w:rPr>
        <w:t xml:space="preserve"> </w:t>
      </w:r>
      <w:r>
        <w:t>вищої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США.</w:t>
      </w:r>
      <w:r>
        <w:rPr>
          <w:spacing w:val="1"/>
        </w:rPr>
        <w:t xml:space="preserve"> </w:t>
      </w:r>
      <w:r>
        <w:t>Дослідження,</w:t>
      </w:r>
      <w:r>
        <w:rPr>
          <w:spacing w:val="1"/>
        </w:rPr>
        <w:t xml:space="preserve"> </w:t>
      </w:r>
      <w:r>
        <w:t>показало,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змішане</w:t>
      </w:r>
      <w:r>
        <w:rPr>
          <w:spacing w:val="48"/>
        </w:rPr>
        <w:t xml:space="preserve"> </w:t>
      </w:r>
      <w:r>
        <w:t>навчання</w:t>
      </w:r>
      <w:r>
        <w:rPr>
          <w:spacing w:val="49"/>
        </w:rPr>
        <w:t xml:space="preserve"> </w:t>
      </w:r>
      <w:r>
        <w:t>призводить</w:t>
      </w:r>
      <w:r>
        <w:rPr>
          <w:spacing w:val="48"/>
        </w:rPr>
        <w:t xml:space="preserve"> </w:t>
      </w:r>
      <w:r>
        <w:t>до</w:t>
      </w:r>
      <w:r>
        <w:rPr>
          <w:spacing w:val="50"/>
        </w:rPr>
        <w:t xml:space="preserve"> </w:t>
      </w:r>
      <w:r>
        <w:t>якіснішого</w:t>
      </w:r>
      <w:r>
        <w:rPr>
          <w:spacing w:val="49"/>
        </w:rPr>
        <w:t xml:space="preserve"> </w:t>
      </w:r>
      <w:r>
        <w:t>освоєння</w:t>
      </w:r>
      <w:r>
        <w:rPr>
          <w:spacing w:val="49"/>
        </w:rPr>
        <w:t xml:space="preserve"> </w:t>
      </w:r>
      <w:r>
        <w:t>навчального</w:t>
      </w:r>
      <w:r>
        <w:rPr>
          <w:spacing w:val="50"/>
        </w:rPr>
        <w:t xml:space="preserve"> </w:t>
      </w:r>
      <w:r>
        <w:t>матеріалу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48"/>
      </w:pPr>
      <w:r>
        <w:t>(на</w:t>
      </w:r>
      <w:r>
        <w:rPr>
          <w:spacing w:val="1"/>
        </w:rPr>
        <w:t xml:space="preserve"> </w:t>
      </w:r>
      <w:r>
        <w:t>2–4%),</w:t>
      </w:r>
      <w:r>
        <w:rPr>
          <w:spacing w:val="1"/>
        </w:rPr>
        <w:t xml:space="preserve"> </w:t>
      </w:r>
      <w:r>
        <w:t>ніж</w:t>
      </w:r>
      <w:r>
        <w:rPr>
          <w:spacing w:val="1"/>
        </w:rPr>
        <w:t xml:space="preserve"> </w:t>
      </w:r>
      <w:r>
        <w:t>очне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дистанційне.</w:t>
      </w:r>
      <w:r>
        <w:rPr>
          <w:spacing w:val="1"/>
        </w:rPr>
        <w:t xml:space="preserve"> </w:t>
      </w:r>
      <w:r>
        <w:t>Варто</w:t>
      </w:r>
      <w:r>
        <w:rPr>
          <w:spacing w:val="1"/>
        </w:rPr>
        <w:t xml:space="preserve"> </w:t>
      </w:r>
      <w:r>
        <w:t>зауважити,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самі</w:t>
      </w:r>
      <w:r>
        <w:rPr>
          <w:spacing w:val="1"/>
        </w:rPr>
        <w:t xml:space="preserve"> </w:t>
      </w:r>
      <w:r>
        <w:t>науковці</w:t>
      </w:r>
      <w:r>
        <w:rPr>
          <w:spacing w:val="1"/>
        </w:rPr>
        <w:t xml:space="preserve"> </w:t>
      </w:r>
      <w:r>
        <w:t>застерігають, що отримані результати мають не безумовний характер та можуть</w:t>
      </w:r>
      <w:r>
        <w:rPr>
          <w:spacing w:val="-67"/>
        </w:rPr>
        <w:t xml:space="preserve"> </w:t>
      </w:r>
      <w:r>
        <w:t>залежати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умов</w:t>
      </w:r>
      <w:r>
        <w:rPr>
          <w:spacing w:val="1"/>
        </w:rPr>
        <w:t xml:space="preserve"> </w:t>
      </w:r>
      <w:r>
        <w:t>експерименту,</w:t>
      </w:r>
      <w:r>
        <w:rPr>
          <w:spacing w:val="1"/>
        </w:rPr>
        <w:t xml:space="preserve"> </w:t>
      </w:r>
      <w:r>
        <w:t>особистісного</w:t>
      </w:r>
      <w:r>
        <w:rPr>
          <w:spacing w:val="1"/>
        </w:rPr>
        <w:t xml:space="preserve"> </w:t>
      </w:r>
      <w:r>
        <w:t>чинника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інтерпретації</w:t>
      </w:r>
      <w:r>
        <w:rPr>
          <w:spacing w:val="1"/>
        </w:rPr>
        <w:t xml:space="preserve"> </w:t>
      </w:r>
      <w:r>
        <w:t>вихідних положень [4]. Незважаючи на те, що наукове обґрунтування різних</w:t>
      </w:r>
      <w:r>
        <w:rPr>
          <w:spacing w:val="1"/>
        </w:rPr>
        <w:t xml:space="preserve"> </w:t>
      </w:r>
      <w:r>
        <w:t>аспектів застосування змішаного навчання ще не завершено, слід визнати той</w:t>
      </w:r>
      <w:r>
        <w:rPr>
          <w:spacing w:val="1"/>
        </w:rPr>
        <w:t xml:space="preserve"> </w:t>
      </w:r>
      <w:r>
        <w:t>факт,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цей</w:t>
      </w:r>
      <w:r>
        <w:rPr>
          <w:spacing w:val="1"/>
        </w:rPr>
        <w:t xml:space="preserve"> </w:t>
      </w:r>
      <w:r>
        <w:t>тип</w:t>
      </w:r>
      <w:r>
        <w:rPr>
          <w:spacing w:val="1"/>
        </w:rPr>
        <w:t xml:space="preserve"> </w:t>
      </w:r>
      <w:r>
        <w:t>навчання</w:t>
      </w:r>
      <w:r>
        <w:rPr>
          <w:spacing w:val="1"/>
        </w:rPr>
        <w:t xml:space="preserve"> </w:t>
      </w:r>
      <w:r>
        <w:t>став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педагогічною</w:t>
      </w:r>
      <w:r>
        <w:rPr>
          <w:spacing w:val="1"/>
        </w:rPr>
        <w:t xml:space="preserve"> </w:t>
      </w:r>
      <w:r>
        <w:t>реальністю,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необхідністю</w:t>
      </w:r>
      <w:r>
        <w:rPr>
          <w:spacing w:val="-2"/>
        </w:rPr>
        <w:t xml:space="preserve"> </w:t>
      </w:r>
      <w:r>
        <w:t>з</w:t>
      </w:r>
      <w:r>
        <w:rPr>
          <w:spacing w:val="-2"/>
        </w:rPr>
        <w:t xml:space="preserve"> </w:t>
      </w:r>
      <w:r>
        <w:t>огляду</w:t>
      </w:r>
      <w:r>
        <w:rPr>
          <w:spacing w:val="-3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пандемію</w:t>
      </w:r>
      <w:r>
        <w:rPr>
          <w:spacing w:val="-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пов</w:t>
      </w:r>
      <w:r>
        <w:t>номасштабну</w:t>
      </w:r>
      <w:r>
        <w:rPr>
          <w:spacing w:val="1"/>
        </w:rPr>
        <w:t xml:space="preserve"> </w:t>
      </w:r>
      <w:r>
        <w:t>війну.</w:t>
      </w:r>
    </w:p>
    <w:p w:rsidR="009C787B" w:rsidRDefault="00AE36E6">
      <w:pPr>
        <w:pStyle w:val="a3"/>
        <w:spacing w:before="2"/>
        <w:ind w:right="357" w:firstLine="425"/>
      </w:pPr>
      <w:r>
        <w:t>З</w:t>
      </w:r>
      <w:r>
        <w:rPr>
          <w:spacing w:val="1"/>
        </w:rPr>
        <w:t xml:space="preserve"> </w:t>
      </w:r>
      <w:r>
        <w:t>огляду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це,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визначити</w:t>
      </w:r>
      <w:r>
        <w:rPr>
          <w:spacing w:val="1"/>
        </w:rPr>
        <w:t xml:space="preserve"> </w:t>
      </w:r>
      <w:r>
        <w:t>можливості</w:t>
      </w:r>
      <w:r>
        <w:rPr>
          <w:spacing w:val="1"/>
        </w:rPr>
        <w:t xml:space="preserve"> </w:t>
      </w:r>
      <w:r>
        <w:t>адаптації</w:t>
      </w:r>
      <w:r>
        <w:rPr>
          <w:spacing w:val="1"/>
        </w:rPr>
        <w:t xml:space="preserve"> </w:t>
      </w:r>
      <w:r>
        <w:t>моделей</w:t>
      </w:r>
      <w:r>
        <w:rPr>
          <w:spacing w:val="-67"/>
        </w:rPr>
        <w:t xml:space="preserve"> </w:t>
      </w:r>
      <w:r>
        <w:t>змішаного</w:t>
      </w:r>
      <w:r>
        <w:rPr>
          <w:spacing w:val="1"/>
        </w:rPr>
        <w:t xml:space="preserve"> </w:t>
      </w:r>
      <w:r>
        <w:t>навчання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умов</w:t>
      </w:r>
      <w:r>
        <w:rPr>
          <w:spacing w:val="1"/>
        </w:rPr>
        <w:t xml:space="preserve"> </w:t>
      </w:r>
      <w:r>
        <w:t>сучасної</w:t>
      </w:r>
      <w:r>
        <w:rPr>
          <w:spacing w:val="1"/>
        </w:rPr>
        <w:t xml:space="preserve"> </w:t>
      </w:r>
      <w:r>
        <w:t>вітчизняної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вищої</w:t>
      </w:r>
      <w:r>
        <w:rPr>
          <w:spacing w:val="1"/>
        </w:rPr>
        <w:t xml:space="preserve"> </w:t>
      </w:r>
      <w:r>
        <w:t>освіти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допомогою стратегій педагогічного моделювання з урахуванням ситуативних</w:t>
      </w:r>
      <w:r>
        <w:rPr>
          <w:spacing w:val="1"/>
        </w:rPr>
        <w:t xml:space="preserve"> </w:t>
      </w:r>
      <w:r>
        <w:t>чинників,</w:t>
      </w:r>
      <w:r>
        <w:rPr>
          <w:spacing w:val="-2"/>
        </w:rPr>
        <w:t xml:space="preserve"> </w:t>
      </w:r>
      <w:r>
        <w:t>що впливають</w:t>
      </w:r>
      <w:r>
        <w:rPr>
          <w:spacing w:val="-2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умови</w:t>
      </w:r>
      <w:r>
        <w:rPr>
          <w:spacing w:val="-1"/>
        </w:rPr>
        <w:t xml:space="preserve"> </w:t>
      </w:r>
      <w:r>
        <w:t>здійснення</w:t>
      </w:r>
      <w:r>
        <w:rPr>
          <w:spacing w:val="-4"/>
        </w:rPr>
        <w:t xml:space="preserve"> </w:t>
      </w:r>
      <w:r>
        <w:t>освітнього</w:t>
      </w:r>
      <w:r>
        <w:rPr>
          <w:spacing w:val="-3"/>
        </w:rPr>
        <w:t xml:space="preserve"> </w:t>
      </w:r>
      <w:r>
        <w:t>процесу в</w:t>
      </w:r>
      <w:r>
        <w:rPr>
          <w:spacing w:val="-2"/>
        </w:rPr>
        <w:t xml:space="preserve"> </w:t>
      </w:r>
      <w:r>
        <w:t>ЗВО.</w:t>
      </w:r>
    </w:p>
    <w:p w:rsidR="009C787B" w:rsidRDefault="00AE36E6">
      <w:pPr>
        <w:pStyle w:val="a3"/>
        <w:ind w:right="358" w:firstLine="425"/>
      </w:pPr>
      <w:r>
        <w:t>Обов’язковими</w:t>
      </w:r>
      <w:r>
        <w:rPr>
          <w:spacing w:val="1"/>
        </w:rPr>
        <w:t xml:space="preserve"> </w:t>
      </w:r>
      <w:r>
        <w:t>параметрами</w:t>
      </w:r>
      <w:r>
        <w:rPr>
          <w:spacing w:val="1"/>
        </w:rPr>
        <w:t xml:space="preserve"> </w:t>
      </w:r>
      <w:r>
        <w:t>педагогічного</w:t>
      </w:r>
      <w:r>
        <w:rPr>
          <w:spacing w:val="1"/>
        </w:rPr>
        <w:t xml:space="preserve"> </w:t>
      </w:r>
      <w:r>
        <w:t>моделювання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орієнтація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інноваційний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педагогічних</w:t>
      </w:r>
      <w:r>
        <w:rPr>
          <w:spacing w:val="1"/>
        </w:rPr>
        <w:t xml:space="preserve"> </w:t>
      </w:r>
      <w:r>
        <w:t>об’єктів,</w:t>
      </w:r>
      <w:r>
        <w:rPr>
          <w:spacing w:val="1"/>
        </w:rPr>
        <w:t xml:space="preserve"> </w:t>
      </w:r>
      <w:r>
        <w:t>процесів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систем;</w:t>
      </w:r>
      <w:r>
        <w:rPr>
          <w:spacing w:val="1"/>
        </w:rPr>
        <w:t xml:space="preserve"> </w:t>
      </w:r>
      <w:r>
        <w:t>міждисциплінарність;</w:t>
      </w:r>
      <w:r>
        <w:rPr>
          <w:spacing w:val="1"/>
        </w:rPr>
        <w:t xml:space="preserve"> </w:t>
      </w:r>
      <w:r>
        <w:t>відтворюваність</w:t>
      </w:r>
      <w:r>
        <w:rPr>
          <w:spacing w:val="1"/>
        </w:rPr>
        <w:t xml:space="preserve"> </w:t>
      </w:r>
      <w:r>
        <w:t>моделей;</w:t>
      </w:r>
      <w:r>
        <w:rPr>
          <w:spacing w:val="1"/>
        </w:rPr>
        <w:t xml:space="preserve"> </w:t>
      </w:r>
      <w:r>
        <w:t>алгоритмізованість</w:t>
      </w:r>
      <w:r>
        <w:rPr>
          <w:spacing w:val="1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стереотипний</w:t>
      </w:r>
      <w:r>
        <w:rPr>
          <w:spacing w:val="1"/>
        </w:rPr>
        <w:t xml:space="preserve"> </w:t>
      </w:r>
      <w:r>
        <w:t>характер</w:t>
      </w:r>
      <w:r>
        <w:rPr>
          <w:spacing w:val="1"/>
        </w:rPr>
        <w:t xml:space="preserve"> </w:t>
      </w:r>
      <w:r>
        <w:t>логічних</w:t>
      </w:r>
      <w:r>
        <w:rPr>
          <w:spacing w:val="1"/>
        </w:rPr>
        <w:t xml:space="preserve"> </w:t>
      </w:r>
      <w:r>
        <w:t>процесів;</w:t>
      </w:r>
      <w:r>
        <w:rPr>
          <w:spacing w:val="1"/>
        </w:rPr>
        <w:t xml:space="preserve"> </w:t>
      </w:r>
      <w:r>
        <w:t>різноманітні</w:t>
      </w:r>
      <w:r>
        <w:rPr>
          <w:spacing w:val="1"/>
        </w:rPr>
        <w:t xml:space="preserve"> </w:t>
      </w:r>
      <w:r>
        <w:t>можливості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конструювання</w:t>
      </w:r>
      <w:r>
        <w:rPr>
          <w:spacing w:val="-4"/>
        </w:rPr>
        <w:t xml:space="preserve"> </w:t>
      </w:r>
      <w:r>
        <w:t>нових</w:t>
      </w:r>
      <w:r>
        <w:rPr>
          <w:spacing w:val="-3"/>
        </w:rPr>
        <w:t xml:space="preserve"> </w:t>
      </w:r>
      <w:r>
        <w:t>педагогічних</w:t>
      </w:r>
      <w:r>
        <w:rPr>
          <w:spacing w:val="-3"/>
        </w:rPr>
        <w:t xml:space="preserve"> </w:t>
      </w:r>
      <w:r>
        <w:t>об’єктів,</w:t>
      </w:r>
      <w:r>
        <w:rPr>
          <w:spacing w:val="-3"/>
        </w:rPr>
        <w:t xml:space="preserve"> </w:t>
      </w:r>
      <w:r>
        <w:t>явищ</w:t>
      </w:r>
      <w:r>
        <w:rPr>
          <w:spacing w:val="-1"/>
        </w:rPr>
        <w:t xml:space="preserve"> </w:t>
      </w:r>
      <w:r>
        <w:t>та ситуацій.</w:t>
      </w:r>
    </w:p>
    <w:p w:rsidR="009C787B" w:rsidRDefault="00AE36E6">
      <w:pPr>
        <w:pStyle w:val="a3"/>
        <w:ind w:right="356" w:firstLine="425"/>
      </w:pPr>
      <w:r>
        <w:t>Дистанційне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змішане</w:t>
      </w:r>
      <w:r>
        <w:rPr>
          <w:spacing w:val="1"/>
        </w:rPr>
        <w:t xml:space="preserve"> </w:t>
      </w:r>
      <w:r>
        <w:t>навчання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силу</w:t>
      </w:r>
      <w:r>
        <w:rPr>
          <w:spacing w:val="1"/>
        </w:rPr>
        <w:t xml:space="preserve"> </w:t>
      </w:r>
      <w:r>
        <w:t>гнучкості,</w:t>
      </w:r>
      <w:r>
        <w:rPr>
          <w:spacing w:val="1"/>
        </w:rPr>
        <w:t xml:space="preserve"> </w:t>
      </w:r>
      <w:r>
        <w:t>адаптивності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різноманітності</w:t>
      </w:r>
      <w:r>
        <w:rPr>
          <w:spacing w:val="1"/>
        </w:rPr>
        <w:t xml:space="preserve"> </w:t>
      </w:r>
      <w:r>
        <w:t>організаційних</w:t>
      </w:r>
      <w:r>
        <w:rPr>
          <w:spacing w:val="1"/>
        </w:rPr>
        <w:t xml:space="preserve"> </w:t>
      </w:r>
      <w:r>
        <w:t>форм</w:t>
      </w:r>
      <w:r>
        <w:rPr>
          <w:spacing w:val="1"/>
        </w:rPr>
        <w:t xml:space="preserve"> </w:t>
      </w:r>
      <w:r>
        <w:t>легко</w:t>
      </w:r>
      <w:r>
        <w:rPr>
          <w:spacing w:val="1"/>
        </w:rPr>
        <w:t xml:space="preserve"> </w:t>
      </w:r>
      <w:r>
        <w:t>піддається</w:t>
      </w:r>
      <w:r>
        <w:rPr>
          <w:spacing w:val="1"/>
        </w:rPr>
        <w:t xml:space="preserve"> </w:t>
      </w:r>
      <w:r>
        <w:t>педагогічному</w:t>
      </w:r>
      <w:r>
        <w:rPr>
          <w:spacing w:val="1"/>
        </w:rPr>
        <w:t xml:space="preserve"> </w:t>
      </w:r>
      <w:r>
        <w:t>моделюванню [2]. Більше того, змішане навчання може здійснюватися лише у</w:t>
      </w:r>
      <w:r>
        <w:rPr>
          <w:spacing w:val="1"/>
        </w:rPr>
        <w:t xml:space="preserve"> </w:t>
      </w:r>
      <w:r>
        <w:t>формі педагогічних моделей та їхніх модифікацій, яких нині налічується понад</w:t>
      </w:r>
      <w:r>
        <w:rPr>
          <w:spacing w:val="1"/>
        </w:rPr>
        <w:t xml:space="preserve"> </w:t>
      </w:r>
      <w:r>
        <w:t>40, хоча у широкій педагогічній практиці на рівнях загальної та вищої освіти</w:t>
      </w:r>
      <w:r>
        <w:rPr>
          <w:spacing w:val="1"/>
        </w:rPr>
        <w:t xml:space="preserve"> </w:t>
      </w:r>
      <w:r>
        <w:t xml:space="preserve">використовуються лише кілька </w:t>
      </w:r>
      <w:r>
        <w:t>ключових моделей, зокрема: ротаційні моделі,</w:t>
      </w:r>
      <w:r>
        <w:rPr>
          <w:spacing w:val="1"/>
        </w:rPr>
        <w:t xml:space="preserve"> </w:t>
      </w:r>
      <w:r>
        <w:t>наприклад, модель «Перевернутий клас» (Flipped Learning); «Гнучка модель»</w:t>
      </w:r>
      <w:r>
        <w:rPr>
          <w:spacing w:val="1"/>
        </w:rPr>
        <w:t xml:space="preserve"> </w:t>
      </w:r>
      <w:r>
        <w:t>(«Flex Model»); модель «Змішай сам» («Blend Yourself»); збагачена віртуальна</w:t>
      </w:r>
      <w:r>
        <w:rPr>
          <w:spacing w:val="1"/>
        </w:rPr>
        <w:t xml:space="preserve"> </w:t>
      </w:r>
      <w:r>
        <w:t>модель</w:t>
      </w:r>
      <w:r>
        <w:rPr>
          <w:spacing w:val="1"/>
        </w:rPr>
        <w:t xml:space="preserve"> </w:t>
      </w:r>
      <w:r>
        <w:t>(The</w:t>
      </w:r>
      <w:r>
        <w:rPr>
          <w:spacing w:val="1"/>
        </w:rPr>
        <w:t xml:space="preserve"> </w:t>
      </w:r>
      <w:r>
        <w:t>Enriched</w:t>
      </w:r>
      <w:r>
        <w:rPr>
          <w:spacing w:val="1"/>
        </w:rPr>
        <w:t xml:space="preserve"> </w:t>
      </w:r>
      <w:r>
        <w:t>Virtual</w:t>
      </w:r>
      <w:r>
        <w:rPr>
          <w:spacing w:val="1"/>
        </w:rPr>
        <w:t xml:space="preserve"> </w:t>
      </w:r>
      <w:r>
        <w:t>Model”)</w:t>
      </w:r>
      <w:r>
        <w:rPr>
          <w:spacing w:val="1"/>
        </w:rPr>
        <w:t xml:space="preserve"> </w:t>
      </w:r>
      <w:r>
        <w:t>тощо.</w:t>
      </w:r>
      <w:r>
        <w:rPr>
          <w:spacing w:val="1"/>
        </w:rPr>
        <w:t xml:space="preserve"> </w:t>
      </w:r>
      <w:r>
        <w:t>Водночас</w:t>
      </w:r>
      <w:r>
        <w:rPr>
          <w:spacing w:val="71"/>
        </w:rPr>
        <w:t xml:space="preserve"> </w:t>
      </w:r>
      <w:r>
        <w:t>ефективн</w:t>
      </w:r>
      <w:r>
        <w:t>ість</w:t>
      </w:r>
      <w:r>
        <w:rPr>
          <w:spacing w:val="1"/>
        </w:rPr>
        <w:t xml:space="preserve"> </w:t>
      </w:r>
      <w:r>
        <w:t>застосування викладачем тих чи інших моделей змішаного навчання залежить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типологічних</w:t>
      </w:r>
      <w:r>
        <w:rPr>
          <w:spacing w:val="1"/>
        </w:rPr>
        <w:t xml:space="preserve"> </w:t>
      </w:r>
      <w:r>
        <w:t>ознак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коректного</w:t>
      </w:r>
      <w:r>
        <w:rPr>
          <w:spacing w:val="1"/>
        </w:rPr>
        <w:t xml:space="preserve"> </w:t>
      </w:r>
      <w:r>
        <w:t>вибору</w:t>
      </w:r>
      <w:r>
        <w:rPr>
          <w:spacing w:val="1"/>
        </w:rPr>
        <w:t xml:space="preserve"> </w:t>
      </w:r>
      <w:r>
        <w:t>власне</w:t>
      </w:r>
      <w:r>
        <w:rPr>
          <w:spacing w:val="70"/>
        </w:rPr>
        <w:t xml:space="preserve"> </w:t>
      </w:r>
      <w:r>
        <w:t>педагогічної</w:t>
      </w:r>
      <w:r>
        <w:rPr>
          <w:spacing w:val="1"/>
        </w:rPr>
        <w:t xml:space="preserve"> </w:t>
      </w:r>
      <w:r>
        <w:t>моделі,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передбачає</w:t>
      </w:r>
      <w:r>
        <w:rPr>
          <w:spacing w:val="1"/>
        </w:rPr>
        <w:t xml:space="preserve"> </w:t>
      </w:r>
      <w:r>
        <w:t>«розуміння</w:t>
      </w:r>
      <w:r>
        <w:rPr>
          <w:spacing w:val="1"/>
        </w:rPr>
        <w:t xml:space="preserve"> </w:t>
      </w:r>
      <w:r>
        <w:t>основ</w:t>
      </w:r>
      <w:r>
        <w:rPr>
          <w:spacing w:val="1"/>
        </w:rPr>
        <w:t xml:space="preserve"> </w:t>
      </w:r>
      <w:r>
        <w:t>інтерпретаційних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адаптаційних</w:t>
      </w:r>
      <w:r>
        <w:rPr>
          <w:spacing w:val="-67"/>
        </w:rPr>
        <w:t xml:space="preserve"> </w:t>
      </w:r>
      <w:r>
        <w:t>процесів» [2;</w:t>
      </w:r>
      <w:r>
        <w:rPr>
          <w:spacing w:val="-2"/>
        </w:rPr>
        <w:t xml:space="preserve"> </w:t>
      </w:r>
      <w:r>
        <w:t>5,</w:t>
      </w:r>
      <w:r>
        <w:rPr>
          <w:spacing w:val="-1"/>
        </w:rPr>
        <w:t xml:space="preserve"> </w:t>
      </w:r>
      <w:r>
        <w:t>с.</w:t>
      </w:r>
      <w:r>
        <w:rPr>
          <w:spacing w:val="-1"/>
        </w:rPr>
        <w:t xml:space="preserve"> </w:t>
      </w:r>
      <w:r>
        <w:t>29].</w:t>
      </w:r>
    </w:p>
    <w:p w:rsidR="009C787B" w:rsidRDefault="00AE36E6">
      <w:pPr>
        <w:pStyle w:val="a3"/>
        <w:ind w:right="356" w:firstLine="425"/>
      </w:pPr>
      <w:r>
        <w:t>Варто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відзначити</w:t>
      </w:r>
      <w:r>
        <w:rPr>
          <w:spacing w:val="1"/>
        </w:rPr>
        <w:t xml:space="preserve"> </w:t>
      </w:r>
      <w:r>
        <w:t>класифікацію</w:t>
      </w:r>
      <w:r>
        <w:rPr>
          <w:spacing w:val="1"/>
        </w:rPr>
        <w:t xml:space="preserve"> </w:t>
      </w:r>
      <w:r>
        <w:t>моделей</w:t>
      </w:r>
      <w:r>
        <w:rPr>
          <w:spacing w:val="1"/>
        </w:rPr>
        <w:t xml:space="preserve"> </w:t>
      </w:r>
      <w:r>
        <w:t>змішаного</w:t>
      </w:r>
      <w:r>
        <w:rPr>
          <w:spacing w:val="1"/>
        </w:rPr>
        <w:t xml:space="preserve"> </w:t>
      </w:r>
      <w:r>
        <w:t>навчання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принципом</w:t>
      </w:r>
      <w:r>
        <w:rPr>
          <w:spacing w:val="1"/>
        </w:rPr>
        <w:t xml:space="preserve"> </w:t>
      </w:r>
      <w:r>
        <w:t>їхньої</w:t>
      </w:r>
      <w:r>
        <w:rPr>
          <w:spacing w:val="1"/>
        </w:rPr>
        <w:t xml:space="preserve"> </w:t>
      </w:r>
      <w:r>
        <w:t>особистісної</w:t>
      </w:r>
      <w:r>
        <w:rPr>
          <w:spacing w:val="1"/>
        </w:rPr>
        <w:t xml:space="preserve"> </w:t>
      </w:r>
      <w:r>
        <w:t>орієнтованості.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показали,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ключовим</w:t>
      </w:r>
      <w:r>
        <w:rPr>
          <w:spacing w:val="1"/>
        </w:rPr>
        <w:t xml:space="preserve"> </w:t>
      </w:r>
      <w:r>
        <w:t>критерієм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цьому</w:t>
      </w:r>
      <w:r>
        <w:rPr>
          <w:spacing w:val="1"/>
        </w:rPr>
        <w:t xml:space="preserve"> </w:t>
      </w:r>
      <w:r>
        <w:t>контексті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характер</w:t>
      </w:r>
      <w:r>
        <w:rPr>
          <w:spacing w:val="1"/>
        </w:rPr>
        <w:t xml:space="preserve"> </w:t>
      </w:r>
      <w:r>
        <w:t>управлінської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структурі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змішаного</w:t>
      </w:r>
      <w:r>
        <w:rPr>
          <w:spacing w:val="1"/>
        </w:rPr>
        <w:t xml:space="preserve"> </w:t>
      </w:r>
      <w:r>
        <w:t>навчання</w:t>
      </w:r>
      <w:r>
        <w:t>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відповідає</w:t>
      </w:r>
      <w:r>
        <w:rPr>
          <w:spacing w:val="70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процеси</w:t>
      </w:r>
      <w:r>
        <w:rPr>
          <w:spacing w:val="1"/>
        </w:rPr>
        <w:t xml:space="preserve"> </w:t>
      </w:r>
      <w:r>
        <w:t>цілепокладання,</w:t>
      </w:r>
      <w:r>
        <w:rPr>
          <w:spacing w:val="1"/>
        </w:rPr>
        <w:t xml:space="preserve"> </w:t>
      </w:r>
      <w:r>
        <w:t>вибору</w:t>
      </w:r>
      <w:r>
        <w:rPr>
          <w:spacing w:val="1"/>
        </w:rPr>
        <w:t xml:space="preserve"> </w:t>
      </w:r>
      <w:r>
        <w:t>інформаційного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технологічного</w:t>
      </w:r>
      <w:r>
        <w:rPr>
          <w:spacing w:val="1"/>
        </w:rPr>
        <w:t xml:space="preserve"> </w:t>
      </w:r>
      <w:r>
        <w:t>варіанта</w:t>
      </w:r>
      <w:r>
        <w:rPr>
          <w:spacing w:val="-67"/>
        </w:rPr>
        <w:t xml:space="preserve"> </w:t>
      </w:r>
      <w:r>
        <w:t>забезпечення освітньої діяльності, а також корекція її реалізації, визначення</w:t>
      </w:r>
      <w:r>
        <w:rPr>
          <w:spacing w:val="1"/>
        </w:rPr>
        <w:t xml:space="preserve"> </w:t>
      </w:r>
      <w:r>
        <w:t>результативності. Загалом існує дві діаметрально протилежні моделі організації</w:t>
      </w:r>
      <w:r>
        <w:rPr>
          <w:spacing w:val="-67"/>
        </w:rPr>
        <w:t xml:space="preserve"> </w:t>
      </w:r>
      <w:r>
        <w:t>змішано</w:t>
      </w:r>
      <w:r>
        <w:t>го навчання:</w:t>
      </w:r>
    </w:p>
    <w:p w:rsidR="009C787B" w:rsidRDefault="00AE36E6">
      <w:pPr>
        <w:pStyle w:val="a5"/>
        <w:numPr>
          <w:ilvl w:val="0"/>
          <w:numId w:val="37"/>
        </w:numPr>
        <w:tabs>
          <w:tab w:val="left" w:pos="1401"/>
        </w:tabs>
        <w:ind w:right="357" w:firstLine="425"/>
        <w:rPr>
          <w:sz w:val="28"/>
        </w:rPr>
      </w:pPr>
      <w:r>
        <w:rPr>
          <w:sz w:val="28"/>
        </w:rPr>
        <w:t>модель,</w:t>
      </w:r>
      <w:r>
        <w:rPr>
          <w:spacing w:val="1"/>
          <w:sz w:val="28"/>
        </w:rPr>
        <w:t xml:space="preserve"> </w:t>
      </w:r>
      <w:r>
        <w:rPr>
          <w:sz w:val="28"/>
        </w:rPr>
        <w:t>яка</w:t>
      </w:r>
      <w:r>
        <w:rPr>
          <w:spacing w:val="1"/>
          <w:sz w:val="28"/>
        </w:rPr>
        <w:t xml:space="preserve"> </w:t>
      </w:r>
      <w:r>
        <w:rPr>
          <w:sz w:val="28"/>
        </w:rPr>
        <w:t>формою</w:t>
      </w:r>
      <w:r>
        <w:rPr>
          <w:spacing w:val="1"/>
          <w:sz w:val="28"/>
        </w:rPr>
        <w:t xml:space="preserve"> </w:t>
      </w:r>
      <w:r>
        <w:rPr>
          <w:sz w:val="28"/>
        </w:rPr>
        <w:t>позиціонує</w:t>
      </w:r>
      <w:r>
        <w:rPr>
          <w:spacing w:val="1"/>
          <w:sz w:val="28"/>
        </w:rPr>
        <w:t xml:space="preserve"> </w:t>
      </w:r>
      <w:r>
        <w:rPr>
          <w:sz w:val="28"/>
        </w:rPr>
        <w:t>змішане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навчання,</w:t>
      </w:r>
      <w:r>
        <w:rPr>
          <w:spacing w:val="1"/>
          <w:sz w:val="28"/>
        </w:rPr>
        <w:t xml:space="preserve"> </w:t>
      </w:r>
      <w:r>
        <w:rPr>
          <w:sz w:val="28"/>
        </w:rPr>
        <w:t>тобто</w:t>
      </w:r>
      <w:r>
        <w:rPr>
          <w:spacing w:val="1"/>
          <w:sz w:val="28"/>
        </w:rPr>
        <w:t xml:space="preserve"> </w:t>
      </w:r>
      <w:r>
        <w:rPr>
          <w:sz w:val="28"/>
        </w:rPr>
        <w:t>передбачає</w:t>
      </w:r>
      <w:r>
        <w:rPr>
          <w:spacing w:val="1"/>
          <w:sz w:val="28"/>
        </w:rPr>
        <w:t xml:space="preserve"> </w:t>
      </w:r>
      <w:r>
        <w:rPr>
          <w:sz w:val="28"/>
        </w:rPr>
        <w:t>чергування очних та заочних (дистанційних) форм навчання, але за змістом</w:t>
      </w:r>
      <w:r>
        <w:rPr>
          <w:spacing w:val="1"/>
          <w:sz w:val="28"/>
        </w:rPr>
        <w:t xml:space="preserve"> </w:t>
      </w:r>
      <w:r>
        <w:rPr>
          <w:sz w:val="28"/>
        </w:rPr>
        <w:t>вони реалізуються за принципами традиційного навчання, що організовується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-1"/>
          <w:sz w:val="28"/>
        </w:rPr>
        <w:t xml:space="preserve"> </w:t>
      </w:r>
      <w:r>
        <w:rPr>
          <w:sz w:val="28"/>
        </w:rPr>
        <w:t>основі</w:t>
      </w:r>
      <w:r>
        <w:rPr>
          <w:spacing w:val="-1"/>
          <w:sz w:val="28"/>
        </w:rPr>
        <w:t xml:space="preserve"> </w:t>
      </w:r>
      <w:r>
        <w:rPr>
          <w:sz w:val="28"/>
        </w:rPr>
        <w:t>суб’єкт-об’єктних</w:t>
      </w:r>
      <w:r>
        <w:rPr>
          <w:spacing w:val="1"/>
          <w:sz w:val="28"/>
        </w:rPr>
        <w:t xml:space="preserve"> </w:t>
      </w:r>
      <w:r>
        <w:rPr>
          <w:sz w:val="28"/>
        </w:rPr>
        <w:t>взаємин</w:t>
      </w:r>
      <w:r>
        <w:rPr>
          <w:spacing w:val="-4"/>
          <w:sz w:val="28"/>
        </w:rPr>
        <w:t xml:space="preserve"> </w:t>
      </w:r>
      <w:r>
        <w:rPr>
          <w:sz w:val="28"/>
        </w:rPr>
        <w:t>учасників</w:t>
      </w:r>
      <w:r>
        <w:rPr>
          <w:spacing w:val="-5"/>
          <w:sz w:val="28"/>
        </w:rPr>
        <w:t xml:space="preserve"> </w:t>
      </w:r>
      <w:r>
        <w:rPr>
          <w:sz w:val="28"/>
        </w:rPr>
        <w:t>освітнього</w:t>
      </w:r>
      <w:r>
        <w:rPr>
          <w:spacing w:val="-2"/>
          <w:sz w:val="28"/>
        </w:rPr>
        <w:t xml:space="preserve"> </w:t>
      </w:r>
      <w:r>
        <w:rPr>
          <w:sz w:val="28"/>
        </w:rPr>
        <w:t>процесу;</w:t>
      </w:r>
    </w:p>
    <w:p w:rsidR="009C787B" w:rsidRDefault="00AE36E6">
      <w:pPr>
        <w:pStyle w:val="a5"/>
        <w:numPr>
          <w:ilvl w:val="0"/>
          <w:numId w:val="37"/>
        </w:numPr>
        <w:tabs>
          <w:tab w:val="left" w:pos="1367"/>
        </w:tabs>
        <w:spacing w:before="1"/>
        <w:ind w:right="360" w:firstLine="425"/>
        <w:rPr>
          <w:sz w:val="28"/>
        </w:rPr>
      </w:pPr>
      <w:r>
        <w:rPr>
          <w:sz w:val="28"/>
        </w:rPr>
        <w:t>модель навчання, що проєктується на основі особистісно зорієнтованої</w:t>
      </w:r>
      <w:r>
        <w:rPr>
          <w:spacing w:val="1"/>
          <w:sz w:val="28"/>
        </w:rPr>
        <w:t xml:space="preserve"> </w:t>
      </w:r>
      <w:r>
        <w:rPr>
          <w:sz w:val="28"/>
        </w:rPr>
        <w:t>парадигми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передбачає</w:t>
      </w:r>
      <w:r>
        <w:rPr>
          <w:spacing w:val="1"/>
          <w:sz w:val="28"/>
        </w:rPr>
        <w:t xml:space="preserve"> </w:t>
      </w:r>
      <w:r>
        <w:rPr>
          <w:sz w:val="28"/>
        </w:rPr>
        <w:t>активну</w:t>
      </w:r>
      <w:r>
        <w:rPr>
          <w:spacing w:val="1"/>
          <w:sz w:val="28"/>
        </w:rPr>
        <w:t xml:space="preserve"> </w:t>
      </w:r>
      <w:r>
        <w:rPr>
          <w:sz w:val="28"/>
        </w:rPr>
        <w:t>взаємодію</w:t>
      </w:r>
      <w:r>
        <w:rPr>
          <w:spacing w:val="1"/>
          <w:sz w:val="28"/>
        </w:rPr>
        <w:t xml:space="preserve"> </w:t>
      </w:r>
      <w:r>
        <w:rPr>
          <w:sz w:val="28"/>
        </w:rPr>
        <w:t>(інтеракцію)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її</w:t>
      </w:r>
      <w:r>
        <w:rPr>
          <w:spacing w:val="1"/>
          <w:sz w:val="28"/>
        </w:rPr>
        <w:t xml:space="preserve"> </w:t>
      </w:r>
      <w:r>
        <w:rPr>
          <w:sz w:val="28"/>
        </w:rPr>
        <w:t>сенсову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технологічну основу</w:t>
      </w:r>
      <w:r>
        <w:rPr>
          <w:spacing w:val="2"/>
          <w:sz w:val="28"/>
        </w:rPr>
        <w:t xml:space="preserve"> </w:t>
      </w:r>
      <w:r>
        <w:rPr>
          <w:sz w:val="28"/>
        </w:rPr>
        <w:t>[2;</w:t>
      </w:r>
      <w:r>
        <w:rPr>
          <w:spacing w:val="1"/>
          <w:sz w:val="28"/>
        </w:rPr>
        <w:t xml:space="preserve"> </w:t>
      </w:r>
      <w:r>
        <w:rPr>
          <w:sz w:val="28"/>
        </w:rPr>
        <w:t>4;</w:t>
      </w:r>
      <w:r>
        <w:rPr>
          <w:spacing w:val="1"/>
          <w:sz w:val="28"/>
        </w:rPr>
        <w:t xml:space="preserve"> </w:t>
      </w:r>
      <w:r>
        <w:rPr>
          <w:sz w:val="28"/>
        </w:rPr>
        <w:t>5].</w:t>
      </w:r>
    </w:p>
    <w:p w:rsidR="009C787B" w:rsidRDefault="009C787B">
      <w:pPr>
        <w:jc w:val="both"/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54" w:firstLine="425"/>
      </w:pPr>
      <w:r>
        <w:t>Принципова</w:t>
      </w:r>
      <w:r>
        <w:rPr>
          <w:spacing w:val="1"/>
        </w:rPr>
        <w:t xml:space="preserve"> </w:t>
      </w:r>
      <w:r>
        <w:t>відмінність</w:t>
      </w:r>
      <w:r>
        <w:rPr>
          <w:spacing w:val="1"/>
        </w:rPr>
        <w:t xml:space="preserve"> </w:t>
      </w:r>
      <w:r>
        <w:t>цих</w:t>
      </w:r>
      <w:r>
        <w:rPr>
          <w:spacing w:val="1"/>
        </w:rPr>
        <w:t xml:space="preserve"> </w:t>
      </w:r>
      <w:r>
        <w:t>моделей</w:t>
      </w:r>
      <w:r>
        <w:rPr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характері</w:t>
      </w:r>
      <w:r>
        <w:rPr>
          <w:spacing w:val="1"/>
        </w:rPr>
        <w:t xml:space="preserve"> </w:t>
      </w:r>
      <w:r>
        <w:t>управлінської</w:t>
      </w:r>
      <w:r>
        <w:rPr>
          <w:spacing w:val="1"/>
        </w:rPr>
        <w:t xml:space="preserve"> </w:t>
      </w:r>
      <w:r>
        <w:t>діяльності,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якщо</w:t>
      </w:r>
      <w:r>
        <w:rPr>
          <w:spacing w:val="1"/>
        </w:rPr>
        <w:t xml:space="preserve"> </w:t>
      </w:r>
      <w:r>
        <w:t>конкретніше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рівні</w:t>
      </w:r>
      <w:r>
        <w:rPr>
          <w:spacing w:val="1"/>
        </w:rPr>
        <w:t xml:space="preserve"> </w:t>
      </w:r>
      <w:r>
        <w:t>поєднання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самоврядування у структурі навчання. Крайній традиційний варіант передбачає</w:t>
      </w:r>
      <w:r>
        <w:rPr>
          <w:spacing w:val="1"/>
        </w:rPr>
        <w:t xml:space="preserve"> </w:t>
      </w:r>
      <w:r>
        <w:t>тотальне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навчанням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боку</w:t>
      </w:r>
      <w:r>
        <w:rPr>
          <w:spacing w:val="1"/>
        </w:rPr>
        <w:t xml:space="preserve"> </w:t>
      </w:r>
      <w:r>
        <w:t>викладача,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сам</w:t>
      </w:r>
      <w:r>
        <w:rPr>
          <w:spacing w:val="1"/>
        </w:rPr>
        <w:t xml:space="preserve"> </w:t>
      </w:r>
      <w:r>
        <w:t>(як</w:t>
      </w:r>
      <w:r>
        <w:rPr>
          <w:spacing w:val="1"/>
        </w:rPr>
        <w:t xml:space="preserve"> </w:t>
      </w:r>
      <w:r>
        <w:t>правило,</w:t>
      </w:r>
      <w:r>
        <w:rPr>
          <w:spacing w:val="1"/>
        </w:rPr>
        <w:t xml:space="preserve"> </w:t>
      </w:r>
      <w:r>
        <w:t>безвідносно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аудиторії,</w:t>
      </w:r>
      <w:r>
        <w:rPr>
          <w:spacing w:val="1"/>
        </w:rPr>
        <w:t xml:space="preserve"> </w:t>
      </w:r>
      <w:r>
        <w:t>індивідуальних</w:t>
      </w:r>
      <w:r>
        <w:rPr>
          <w:spacing w:val="1"/>
        </w:rPr>
        <w:t xml:space="preserve"> </w:t>
      </w:r>
      <w:r>
        <w:t>особливостей</w:t>
      </w:r>
      <w:r>
        <w:rPr>
          <w:spacing w:val="1"/>
        </w:rPr>
        <w:t xml:space="preserve"> </w:t>
      </w:r>
      <w:r>
        <w:t>студентів)</w:t>
      </w:r>
      <w:r>
        <w:rPr>
          <w:spacing w:val="70"/>
        </w:rPr>
        <w:t xml:space="preserve"> </w:t>
      </w:r>
      <w:r>
        <w:t>визначає</w:t>
      </w:r>
      <w:r>
        <w:rPr>
          <w:spacing w:val="1"/>
        </w:rPr>
        <w:t xml:space="preserve"> </w:t>
      </w:r>
      <w:r>
        <w:t>мету</w:t>
      </w:r>
      <w:r>
        <w:rPr>
          <w:spacing w:val="1"/>
        </w:rPr>
        <w:t xml:space="preserve"> </w:t>
      </w:r>
      <w:r>
        <w:t>навчання,</w:t>
      </w:r>
      <w:r>
        <w:rPr>
          <w:spacing w:val="1"/>
        </w:rPr>
        <w:t xml:space="preserve"> </w:t>
      </w:r>
      <w:r>
        <w:t>формат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реалізації,</w:t>
      </w:r>
      <w:r>
        <w:rPr>
          <w:spacing w:val="1"/>
        </w:rPr>
        <w:t xml:space="preserve"> </w:t>
      </w:r>
      <w:r>
        <w:t>одноосібно</w:t>
      </w:r>
      <w:r>
        <w:rPr>
          <w:spacing w:val="1"/>
        </w:rPr>
        <w:t xml:space="preserve"> </w:t>
      </w:r>
      <w:r>
        <w:t>контролює</w:t>
      </w:r>
      <w:r>
        <w:rPr>
          <w:spacing w:val="1"/>
        </w:rPr>
        <w:t xml:space="preserve"> </w:t>
      </w:r>
      <w:r>
        <w:t>коректність</w:t>
      </w:r>
      <w:r>
        <w:rPr>
          <w:spacing w:val="1"/>
        </w:rPr>
        <w:t xml:space="preserve"> </w:t>
      </w:r>
      <w:r>
        <w:t>реалізації,</w:t>
      </w:r>
      <w:r>
        <w:rPr>
          <w:spacing w:val="1"/>
        </w:rPr>
        <w:t xml:space="preserve"> </w:t>
      </w:r>
      <w:r>
        <w:t>порівнюючи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єдино</w:t>
      </w:r>
      <w:r>
        <w:rPr>
          <w:spacing w:val="1"/>
        </w:rPr>
        <w:t xml:space="preserve"> </w:t>
      </w:r>
      <w:r>
        <w:t>правильним</w:t>
      </w:r>
      <w:r>
        <w:rPr>
          <w:spacing w:val="1"/>
        </w:rPr>
        <w:t xml:space="preserve"> </w:t>
      </w:r>
      <w:r>
        <w:t>стандартом.</w:t>
      </w:r>
      <w:r>
        <w:rPr>
          <w:spacing w:val="1"/>
        </w:rPr>
        <w:t xml:space="preserve"> </w:t>
      </w:r>
      <w:r>
        <w:t>Діаметрально</w:t>
      </w:r>
      <w:r>
        <w:rPr>
          <w:spacing w:val="1"/>
        </w:rPr>
        <w:t xml:space="preserve"> </w:t>
      </w:r>
      <w:r>
        <w:t>протилежний</w:t>
      </w:r>
      <w:r>
        <w:rPr>
          <w:spacing w:val="1"/>
        </w:rPr>
        <w:t xml:space="preserve"> </w:t>
      </w:r>
      <w:r>
        <w:t>варіант</w:t>
      </w:r>
      <w:r>
        <w:rPr>
          <w:spacing w:val="1"/>
        </w:rPr>
        <w:t xml:space="preserve"> </w:t>
      </w:r>
      <w:r>
        <w:t>передбачає</w:t>
      </w:r>
      <w:r>
        <w:rPr>
          <w:spacing w:val="1"/>
        </w:rPr>
        <w:t xml:space="preserve"> </w:t>
      </w:r>
      <w:r>
        <w:t>абсолютне</w:t>
      </w:r>
      <w:r>
        <w:rPr>
          <w:spacing w:val="1"/>
        </w:rPr>
        <w:t xml:space="preserve"> </w:t>
      </w:r>
      <w:r>
        <w:t>домі</w:t>
      </w:r>
      <w:r>
        <w:t>нування</w:t>
      </w:r>
      <w:r>
        <w:rPr>
          <w:spacing w:val="1"/>
        </w:rPr>
        <w:t xml:space="preserve"> </w:t>
      </w:r>
      <w:r>
        <w:t>самоврядної</w:t>
      </w:r>
      <w:r>
        <w:rPr>
          <w:spacing w:val="1"/>
        </w:rPr>
        <w:t xml:space="preserve"> </w:t>
      </w:r>
      <w:r>
        <w:t>діяльності у структурі навчання, яка безпосередньо залежить від активності</w:t>
      </w:r>
      <w:r>
        <w:rPr>
          <w:spacing w:val="1"/>
        </w:rPr>
        <w:t xml:space="preserve"> </w:t>
      </w:r>
      <w:r>
        <w:t>студентів,</w:t>
      </w:r>
      <w:r>
        <w:rPr>
          <w:spacing w:val="1"/>
        </w:rPr>
        <w:t xml:space="preserve"> </w:t>
      </w:r>
      <w:r>
        <w:t>їхньої</w:t>
      </w:r>
      <w:r>
        <w:rPr>
          <w:spacing w:val="1"/>
        </w:rPr>
        <w:t xml:space="preserve"> </w:t>
      </w:r>
      <w:r>
        <w:t>суб’єктної</w:t>
      </w:r>
      <w:r>
        <w:rPr>
          <w:spacing w:val="1"/>
        </w:rPr>
        <w:t xml:space="preserve"> </w:t>
      </w:r>
      <w:r>
        <w:t>позиції,</w:t>
      </w:r>
      <w:r>
        <w:rPr>
          <w:spacing w:val="1"/>
        </w:rPr>
        <w:t xml:space="preserve"> </w:t>
      </w:r>
      <w:r>
        <w:t>усвідомленості</w:t>
      </w:r>
      <w:r>
        <w:rPr>
          <w:spacing w:val="1"/>
        </w:rPr>
        <w:t xml:space="preserve"> </w:t>
      </w:r>
      <w:r>
        <w:t>навчання,</w:t>
      </w:r>
      <w:r>
        <w:rPr>
          <w:spacing w:val="1"/>
        </w:rPr>
        <w:t xml:space="preserve"> </w:t>
      </w:r>
      <w:r>
        <w:t>домінуючих</w:t>
      </w:r>
      <w:r>
        <w:rPr>
          <w:spacing w:val="1"/>
        </w:rPr>
        <w:t xml:space="preserve"> </w:t>
      </w:r>
      <w:r>
        <w:t>мотивів.</w:t>
      </w:r>
    </w:p>
    <w:p w:rsidR="009C787B" w:rsidRDefault="00AE36E6">
      <w:pPr>
        <w:pStyle w:val="a3"/>
        <w:spacing w:before="1"/>
        <w:ind w:right="355" w:firstLine="425"/>
      </w:pPr>
      <w:r>
        <w:t>Наприклад,</w:t>
      </w:r>
      <w:r>
        <w:rPr>
          <w:spacing w:val="1"/>
        </w:rPr>
        <w:t xml:space="preserve"> </w:t>
      </w:r>
      <w:r>
        <w:t>викладач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системі</w:t>
      </w:r>
      <w:r>
        <w:rPr>
          <w:spacing w:val="1"/>
        </w:rPr>
        <w:t xml:space="preserve"> </w:t>
      </w:r>
      <w:r>
        <w:t>вищої</w:t>
      </w:r>
      <w:r>
        <w:rPr>
          <w:spacing w:val="1"/>
        </w:rPr>
        <w:t xml:space="preserve"> </w:t>
      </w:r>
      <w:r>
        <w:t>освіти</w:t>
      </w:r>
      <w:r>
        <w:rPr>
          <w:spacing w:val="1"/>
        </w:rPr>
        <w:t xml:space="preserve"> </w:t>
      </w:r>
      <w:r>
        <w:t>налаштований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те,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цілеспрямовано та результативно працювати над підвищенням рівня власної</w:t>
      </w:r>
      <w:r>
        <w:rPr>
          <w:spacing w:val="1"/>
        </w:rPr>
        <w:t xml:space="preserve"> </w:t>
      </w:r>
      <w:r>
        <w:t>професійної</w:t>
      </w:r>
      <w:r>
        <w:rPr>
          <w:spacing w:val="1"/>
        </w:rPr>
        <w:t xml:space="preserve"> </w:t>
      </w:r>
      <w:r>
        <w:t>компетентності,</w:t>
      </w:r>
      <w:r>
        <w:rPr>
          <w:spacing w:val="1"/>
        </w:rPr>
        <w:t xml:space="preserve"> </w:t>
      </w:r>
      <w:r>
        <w:t>практично</w:t>
      </w:r>
      <w:r>
        <w:rPr>
          <w:spacing w:val="1"/>
        </w:rPr>
        <w:t xml:space="preserve"> </w:t>
      </w:r>
      <w:r>
        <w:t>поєднуючи</w:t>
      </w:r>
      <w:r>
        <w:rPr>
          <w:spacing w:val="1"/>
        </w:rPr>
        <w:t xml:space="preserve"> </w:t>
      </w:r>
      <w:r>
        <w:t>(акумулюючи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розподіляючи)</w:t>
      </w:r>
      <w:r>
        <w:rPr>
          <w:spacing w:val="1"/>
        </w:rPr>
        <w:t xml:space="preserve"> </w:t>
      </w:r>
      <w:r>
        <w:t>власні</w:t>
      </w:r>
      <w:r>
        <w:rPr>
          <w:spacing w:val="1"/>
        </w:rPr>
        <w:t xml:space="preserve"> </w:t>
      </w:r>
      <w:r>
        <w:t>можливості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запропоновані</w:t>
      </w:r>
      <w:r>
        <w:rPr>
          <w:spacing w:val="1"/>
        </w:rPr>
        <w:t xml:space="preserve"> </w:t>
      </w:r>
      <w:r>
        <w:t>системою</w:t>
      </w:r>
      <w:r>
        <w:rPr>
          <w:spacing w:val="1"/>
        </w:rPr>
        <w:t xml:space="preserve"> </w:t>
      </w:r>
      <w:r>
        <w:t>формального навчання. Це відображається на варіантах з</w:t>
      </w:r>
      <w:r>
        <w:t>мішаного навчання,</w:t>
      </w:r>
      <w:r>
        <w:rPr>
          <w:spacing w:val="1"/>
        </w:rPr>
        <w:t xml:space="preserve"> </w:t>
      </w:r>
      <w:r>
        <w:t>типах</w:t>
      </w:r>
      <w:r>
        <w:rPr>
          <w:spacing w:val="1"/>
        </w:rPr>
        <w:t xml:space="preserve"> </w:t>
      </w:r>
      <w:r>
        <w:t>поєднання</w:t>
      </w:r>
      <w:r>
        <w:rPr>
          <w:spacing w:val="1"/>
        </w:rPr>
        <w:t xml:space="preserve"> </w:t>
      </w:r>
      <w:r>
        <w:t>формального,</w:t>
      </w:r>
      <w:r>
        <w:rPr>
          <w:spacing w:val="1"/>
        </w:rPr>
        <w:t xml:space="preserve"> </w:t>
      </w:r>
      <w:r>
        <w:t>неформального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інформального</w:t>
      </w:r>
      <w:r>
        <w:rPr>
          <w:spacing w:val="1"/>
        </w:rPr>
        <w:t xml:space="preserve"> </w:t>
      </w:r>
      <w:r>
        <w:t>навчання,</w:t>
      </w:r>
      <w:r>
        <w:rPr>
          <w:spacing w:val="1"/>
        </w:rPr>
        <w:t xml:space="preserve"> </w:t>
      </w:r>
      <w:r>
        <w:t>очних та дистанційних форм роботи. У цьому контексті можливі варіанти від</w:t>
      </w:r>
      <w:r>
        <w:rPr>
          <w:spacing w:val="1"/>
        </w:rPr>
        <w:t xml:space="preserve"> </w:t>
      </w:r>
      <w:r>
        <w:t>елементарного/примітивного (викладач пропонує форму навчання, залишаючи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студентом</w:t>
      </w:r>
      <w:r>
        <w:rPr>
          <w:spacing w:val="1"/>
        </w:rPr>
        <w:t xml:space="preserve"> </w:t>
      </w:r>
      <w:r>
        <w:t>можливіс</w:t>
      </w:r>
      <w:r>
        <w:t>ть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корекції,</w:t>
      </w:r>
      <w:r>
        <w:rPr>
          <w:spacing w:val="1"/>
        </w:rPr>
        <w:t xml:space="preserve"> </w:t>
      </w:r>
      <w:r>
        <w:t>внесення</w:t>
      </w:r>
      <w:r>
        <w:rPr>
          <w:spacing w:val="1"/>
        </w:rPr>
        <w:t xml:space="preserve"> </w:t>
      </w:r>
      <w:r>
        <w:t>власних</w:t>
      </w:r>
      <w:r>
        <w:rPr>
          <w:spacing w:val="1"/>
        </w:rPr>
        <w:t xml:space="preserve"> </w:t>
      </w:r>
      <w:r>
        <w:t>пропозицій),</w:t>
      </w:r>
      <w:r>
        <w:rPr>
          <w:spacing w:val="1"/>
        </w:rPr>
        <w:t xml:space="preserve"> </w:t>
      </w:r>
      <w:r>
        <w:t>до</w:t>
      </w:r>
      <w:r>
        <w:rPr>
          <w:spacing w:val="-67"/>
        </w:rPr>
        <w:t xml:space="preserve"> </w:t>
      </w:r>
      <w:r>
        <w:t>оптимального (наприклад, в межах роботи над силабусом, залучаючи студентів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співтворчості,</w:t>
      </w:r>
      <w:r>
        <w:rPr>
          <w:spacing w:val="1"/>
        </w:rPr>
        <w:t xml:space="preserve"> </w:t>
      </w:r>
      <w:r>
        <w:t>максимально</w:t>
      </w:r>
      <w:r>
        <w:rPr>
          <w:spacing w:val="1"/>
        </w:rPr>
        <w:t xml:space="preserve"> </w:t>
      </w:r>
      <w:r>
        <w:t>враховуючи</w:t>
      </w:r>
      <w:r>
        <w:rPr>
          <w:spacing w:val="1"/>
        </w:rPr>
        <w:t xml:space="preserve"> </w:t>
      </w:r>
      <w:r>
        <w:t>їхні</w:t>
      </w:r>
      <w:r>
        <w:rPr>
          <w:spacing w:val="1"/>
        </w:rPr>
        <w:t xml:space="preserve"> </w:t>
      </w:r>
      <w:r>
        <w:t>інтереси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потреби),</w:t>
      </w:r>
      <w:r>
        <w:rPr>
          <w:spacing w:val="1"/>
        </w:rPr>
        <w:t xml:space="preserve"> </w:t>
      </w:r>
      <w:r>
        <w:t>цим</w:t>
      </w:r>
      <w:r>
        <w:rPr>
          <w:spacing w:val="1"/>
        </w:rPr>
        <w:t xml:space="preserve"> </w:t>
      </w:r>
      <w:r>
        <w:t>забезпечуючи</w:t>
      </w:r>
      <w:r>
        <w:rPr>
          <w:spacing w:val="-3"/>
        </w:rPr>
        <w:t xml:space="preserve"> </w:t>
      </w:r>
      <w:r>
        <w:t>особистісну</w:t>
      </w:r>
      <w:r>
        <w:rPr>
          <w:spacing w:val="1"/>
        </w:rPr>
        <w:t xml:space="preserve"> </w:t>
      </w:r>
      <w:r>
        <w:t>зорієнтованість</w:t>
      </w:r>
      <w:r>
        <w:rPr>
          <w:spacing w:val="-2"/>
        </w:rPr>
        <w:t xml:space="preserve"> </w:t>
      </w:r>
      <w:r>
        <w:t>процесу.</w:t>
      </w:r>
    </w:p>
    <w:p w:rsidR="009C787B" w:rsidRDefault="00AE36E6">
      <w:pPr>
        <w:pStyle w:val="a3"/>
        <w:spacing w:before="1"/>
        <w:ind w:right="357" w:firstLine="425"/>
      </w:pPr>
      <w:r>
        <w:t>У контексті елементарної та оптимальної моделей варто розглядати значну</w:t>
      </w:r>
      <w:r>
        <w:rPr>
          <w:spacing w:val="1"/>
        </w:rPr>
        <w:t xml:space="preserve"> </w:t>
      </w:r>
      <w:r>
        <w:t>кількість</w:t>
      </w:r>
      <w:r>
        <w:rPr>
          <w:spacing w:val="1"/>
        </w:rPr>
        <w:t xml:space="preserve"> </w:t>
      </w:r>
      <w:r>
        <w:t>проміжних</w:t>
      </w:r>
      <w:r>
        <w:rPr>
          <w:spacing w:val="1"/>
        </w:rPr>
        <w:t xml:space="preserve"> </w:t>
      </w:r>
      <w:r>
        <w:t>варіантів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тією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іншою</w:t>
      </w:r>
      <w:r>
        <w:rPr>
          <w:spacing w:val="1"/>
        </w:rPr>
        <w:t xml:space="preserve"> </w:t>
      </w:r>
      <w:r>
        <w:t>часткою</w:t>
      </w:r>
      <w:r>
        <w:rPr>
          <w:spacing w:val="1"/>
        </w:rPr>
        <w:t xml:space="preserve"> </w:t>
      </w:r>
      <w:r>
        <w:t>самостійності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управлінні</w:t>
      </w:r>
      <w:r>
        <w:rPr>
          <w:spacing w:val="1"/>
        </w:rPr>
        <w:t xml:space="preserve"> </w:t>
      </w:r>
      <w:r>
        <w:t>процесом.</w:t>
      </w:r>
      <w:r>
        <w:rPr>
          <w:spacing w:val="1"/>
        </w:rPr>
        <w:t xml:space="preserve"> </w:t>
      </w:r>
      <w:r>
        <w:t>Все</w:t>
      </w:r>
      <w:r>
        <w:rPr>
          <w:spacing w:val="1"/>
        </w:rPr>
        <w:t xml:space="preserve"> </w:t>
      </w:r>
      <w:r>
        <w:t>залежить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готовності</w:t>
      </w:r>
      <w:r>
        <w:rPr>
          <w:spacing w:val="1"/>
        </w:rPr>
        <w:t xml:space="preserve"> </w:t>
      </w:r>
      <w:r>
        <w:t>викладача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студентів</w:t>
      </w:r>
      <w:r>
        <w:rPr>
          <w:spacing w:val="1"/>
        </w:rPr>
        <w:t xml:space="preserve"> </w:t>
      </w:r>
      <w:r>
        <w:t>працювати</w:t>
      </w:r>
      <w:r>
        <w:rPr>
          <w:spacing w:val="-1"/>
        </w:rPr>
        <w:t xml:space="preserve"> </w:t>
      </w:r>
      <w:r>
        <w:t>у</w:t>
      </w:r>
      <w:r>
        <w:rPr>
          <w:spacing w:val="-3"/>
        </w:rPr>
        <w:t xml:space="preserve"> </w:t>
      </w:r>
      <w:r>
        <w:t>режимі</w:t>
      </w:r>
      <w:r>
        <w:rPr>
          <w:spacing w:val="-3"/>
        </w:rPr>
        <w:t xml:space="preserve"> </w:t>
      </w:r>
      <w:r>
        <w:t>особистісно</w:t>
      </w:r>
      <w:r>
        <w:rPr>
          <w:spacing w:val="1"/>
        </w:rPr>
        <w:t xml:space="preserve"> </w:t>
      </w:r>
      <w:r>
        <w:t>орієнтовано</w:t>
      </w:r>
      <w:r>
        <w:t>го навчання.</w:t>
      </w:r>
    </w:p>
    <w:p w:rsidR="009C787B" w:rsidRDefault="00AE36E6">
      <w:pPr>
        <w:pStyle w:val="a3"/>
        <w:spacing w:before="1"/>
        <w:ind w:right="352" w:firstLine="425"/>
      </w:pPr>
      <w:r>
        <w:t>Сучасні</w:t>
      </w:r>
      <w:r>
        <w:rPr>
          <w:spacing w:val="1"/>
        </w:rPr>
        <w:t xml:space="preserve"> </w:t>
      </w:r>
      <w:r>
        <w:t>Стандарти</w:t>
      </w:r>
      <w:r>
        <w:rPr>
          <w:spacing w:val="1"/>
        </w:rPr>
        <w:t xml:space="preserve"> </w:t>
      </w:r>
      <w:r>
        <w:t>вищої</w:t>
      </w:r>
      <w:r>
        <w:rPr>
          <w:spacing w:val="1"/>
        </w:rPr>
        <w:t xml:space="preserve"> </w:t>
      </w:r>
      <w:r>
        <w:t>освіти</w:t>
      </w:r>
      <w:r>
        <w:rPr>
          <w:spacing w:val="1"/>
        </w:rPr>
        <w:t xml:space="preserve"> </w:t>
      </w:r>
      <w:r>
        <w:t>орієнтують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системний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поетапний</w:t>
      </w:r>
      <w:r>
        <w:rPr>
          <w:spacing w:val="-67"/>
        </w:rPr>
        <w:t xml:space="preserve"> </w:t>
      </w:r>
      <w:r>
        <w:t>перехід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навчання,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якого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суб’єкт-об’єктні</w:t>
      </w:r>
      <w:r>
        <w:rPr>
          <w:spacing w:val="1"/>
        </w:rPr>
        <w:t xml:space="preserve"> </w:t>
      </w:r>
      <w:r>
        <w:t>взаємини</w:t>
      </w:r>
      <w:r>
        <w:rPr>
          <w:spacing w:val="1"/>
        </w:rPr>
        <w:t xml:space="preserve"> </w:t>
      </w:r>
      <w:r>
        <w:t>учасників</w:t>
      </w:r>
      <w:r>
        <w:rPr>
          <w:spacing w:val="-67"/>
        </w:rPr>
        <w:t xml:space="preserve"> </w:t>
      </w:r>
      <w:r>
        <w:t>освітньої діяльності (класичне, інформаційно-репродуктивне), на навчання, що</w:t>
      </w:r>
      <w:r>
        <w:rPr>
          <w:spacing w:val="1"/>
        </w:rPr>
        <w:t xml:space="preserve"> </w:t>
      </w:r>
      <w:r>
        <w:t>організується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моделі</w:t>
      </w:r>
      <w:r>
        <w:rPr>
          <w:spacing w:val="1"/>
        </w:rPr>
        <w:t xml:space="preserve"> </w:t>
      </w:r>
      <w:r>
        <w:t>суб’єкт-суб’єктних</w:t>
      </w:r>
      <w:r>
        <w:rPr>
          <w:spacing w:val="1"/>
        </w:rPr>
        <w:t xml:space="preserve"> </w:t>
      </w:r>
      <w:r>
        <w:t>взаємин</w:t>
      </w:r>
      <w:r>
        <w:rPr>
          <w:spacing w:val="1"/>
        </w:rPr>
        <w:t xml:space="preserve"> </w:t>
      </w:r>
      <w:r>
        <w:t>(інноваційне,</w:t>
      </w:r>
      <w:r>
        <w:rPr>
          <w:spacing w:val="1"/>
        </w:rPr>
        <w:t xml:space="preserve"> </w:t>
      </w:r>
      <w:r>
        <w:t>інтерактивне),</w:t>
      </w:r>
      <w:r>
        <w:rPr>
          <w:spacing w:val="1"/>
        </w:rPr>
        <w:t xml:space="preserve"> </w:t>
      </w:r>
      <w:r>
        <w:t>тобто</w:t>
      </w:r>
      <w:r>
        <w:rPr>
          <w:spacing w:val="1"/>
        </w:rPr>
        <w:t xml:space="preserve"> </w:t>
      </w:r>
      <w:r>
        <w:t>особистісно</w:t>
      </w:r>
      <w:r>
        <w:rPr>
          <w:spacing w:val="1"/>
        </w:rPr>
        <w:t xml:space="preserve"> </w:t>
      </w:r>
      <w:r>
        <w:t>орієнтоване.</w:t>
      </w:r>
      <w:r>
        <w:rPr>
          <w:spacing w:val="1"/>
        </w:rPr>
        <w:t xml:space="preserve"> </w:t>
      </w:r>
      <w:r>
        <w:t>Моделі</w:t>
      </w:r>
      <w:r>
        <w:rPr>
          <w:spacing w:val="1"/>
        </w:rPr>
        <w:t xml:space="preserve"> </w:t>
      </w:r>
      <w:r>
        <w:t>змішаного</w:t>
      </w:r>
      <w:r>
        <w:rPr>
          <w:spacing w:val="1"/>
        </w:rPr>
        <w:t xml:space="preserve"> </w:t>
      </w:r>
      <w:r>
        <w:t>навчання</w:t>
      </w:r>
      <w:r>
        <w:rPr>
          <w:spacing w:val="1"/>
        </w:rPr>
        <w:t xml:space="preserve"> </w:t>
      </w:r>
      <w:r>
        <w:t>передбачають</w:t>
      </w:r>
      <w:r>
        <w:rPr>
          <w:spacing w:val="1"/>
        </w:rPr>
        <w:t xml:space="preserve"> </w:t>
      </w:r>
      <w:r>
        <w:t>варіант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урахуванням</w:t>
      </w:r>
      <w:r>
        <w:rPr>
          <w:spacing w:val="1"/>
        </w:rPr>
        <w:t xml:space="preserve"> </w:t>
      </w:r>
      <w:r>
        <w:t>принципів</w:t>
      </w:r>
      <w:r>
        <w:rPr>
          <w:spacing w:val="1"/>
        </w:rPr>
        <w:t xml:space="preserve"> </w:t>
      </w:r>
      <w:r>
        <w:t>інтегративності,</w:t>
      </w:r>
      <w:r>
        <w:rPr>
          <w:spacing w:val="1"/>
        </w:rPr>
        <w:t xml:space="preserve"> </w:t>
      </w:r>
      <w:r>
        <w:t>елективності,</w:t>
      </w:r>
      <w:r>
        <w:rPr>
          <w:spacing w:val="1"/>
        </w:rPr>
        <w:t xml:space="preserve"> </w:t>
      </w:r>
      <w:r>
        <w:t>варіативності,</w:t>
      </w:r>
      <w:r>
        <w:rPr>
          <w:spacing w:val="1"/>
        </w:rPr>
        <w:t xml:space="preserve"> </w:t>
      </w:r>
      <w:r>
        <w:t>диференціації,</w:t>
      </w:r>
      <w:r>
        <w:rPr>
          <w:spacing w:val="1"/>
        </w:rPr>
        <w:t xml:space="preserve"> </w:t>
      </w:r>
      <w:r>
        <w:t>індиві</w:t>
      </w:r>
      <w:r>
        <w:t>дуалізації,</w:t>
      </w:r>
      <w:r>
        <w:rPr>
          <w:spacing w:val="1"/>
        </w:rPr>
        <w:t xml:space="preserve"> </w:t>
      </w:r>
      <w:r>
        <w:t>комплексно-особистісної</w:t>
      </w:r>
      <w:r>
        <w:rPr>
          <w:spacing w:val="1"/>
        </w:rPr>
        <w:t xml:space="preserve"> </w:t>
      </w:r>
      <w:r>
        <w:t>зорієнтованості.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системі</w:t>
      </w:r>
      <w:r>
        <w:rPr>
          <w:spacing w:val="1"/>
        </w:rPr>
        <w:t xml:space="preserve"> </w:t>
      </w:r>
      <w:r>
        <w:t>вищої</w:t>
      </w:r>
      <w:r>
        <w:rPr>
          <w:spacing w:val="1"/>
        </w:rPr>
        <w:t xml:space="preserve"> </w:t>
      </w:r>
      <w:r>
        <w:t>освіти</w:t>
      </w:r>
      <w:r>
        <w:rPr>
          <w:spacing w:val="1"/>
        </w:rPr>
        <w:t xml:space="preserve"> </w:t>
      </w:r>
      <w:r>
        <w:t>важлива</w:t>
      </w:r>
      <w:r>
        <w:rPr>
          <w:spacing w:val="1"/>
        </w:rPr>
        <w:t xml:space="preserve"> </w:t>
      </w:r>
      <w:r>
        <w:t>інтеграція</w:t>
      </w:r>
      <w:r>
        <w:rPr>
          <w:spacing w:val="1"/>
        </w:rPr>
        <w:t xml:space="preserve"> </w:t>
      </w:r>
      <w:r>
        <w:t>теорії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практики,</w:t>
      </w:r>
      <w:r>
        <w:rPr>
          <w:spacing w:val="1"/>
        </w:rPr>
        <w:t xml:space="preserve"> </w:t>
      </w:r>
      <w:r>
        <w:t>тобто</w:t>
      </w:r>
      <w:r>
        <w:rPr>
          <w:spacing w:val="1"/>
        </w:rPr>
        <w:t xml:space="preserve"> </w:t>
      </w:r>
      <w:r>
        <w:t>розуміння</w:t>
      </w:r>
      <w:r>
        <w:rPr>
          <w:spacing w:val="1"/>
        </w:rPr>
        <w:t xml:space="preserve"> </w:t>
      </w:r>
      <w:r>
        <w:t>глибинних</w:t>
      </w:r>
      <w:r>
        <w:rPr>
          <w:spacing w:val="1"/>
        </w:rPr>
        <w:t xml:space="preserve"> </w:t>
      </w:r>
      <w:r>
        <w:t>основ</w:t>
      </w:r>
      <w:r>
        <w:rPr>
          <w:spacing w:val="1"/>
        </w:rPr>
        <w:t xml:space="preserve"> </w:t>
      </w:r>
      <w:r>
        <w:t>змішаного</w:t>
      </w:r>
      <w:r>
        <w:rPr>
          <w:spacing w:val="1"/>
        </w:rPr>
        <w:t xml:space="preserve"> </w:t>
      </w:r>
      <w:r>
        <w:t>навчання, інноваційних практик, а також розвиток компетентностей, пов’язаних</w:t>
      </w:r>
      <w:r>
        <w:rPr>
          <w:spacing w:val="-67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здатністю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особистісно</w:t>
      </w:r>
      <w:r>
        <w:rPr>
          <w:spacing w:val="1"/>
        </w:rPr>
        <w:t xml:space="preserve"> </w:t>
      </w:r>
      <w:r>
        <w:t>зорієнтованій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інтегрувати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у</w:t>
      </w:r>
      <w:r>
        <w:rPr>
          <w:spacing w:val="70"/>
        </w:rPr>
        <w:t xml:space="preserve"> </w:t>
      </w:r>
      <w:r>
        <w:t>власний</w:t>
      </w:r>
      <w:r>
        <w:rPr>
          <w:spacing w:val="1"/>
        </w:rPr>
        <w:t xml:space="preserve"> </w:t>
      </w:r>
      <w:r>
        <w:t>досвід</w:t>
      </w:r>
      <w:r>
        <w:rPr>
          <w:spacing w:val="1"/>
        </w:rPr>
        <w:t xml:space="preserve"> </w:t>
      </w:r>
      <w:r>
        <w:t>професійної</w:t>
      </w:r>
      <w:r>
        <w:rPr>
          <w:spacing w:val="1"/>
        </w:rPr>
        <w:t xml:space="preserve"> </w:t>
      </w:r>
      <w:r>
        <w:t>діяльності.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коректне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моделей</w:t>
      </w:r>
      <w:r>
        <w:rPr>
          <w:spacing w:val="1"/>
        </w:rPr>
        <w:t xml:space="preserve"> </w:t>
      </w:r>
      <w:r>
        <w:t>змішаного</w:t>
      </w:r>
      <w:r>
        <w:rPr>
          <w:spacing w:val="1"/>
        </w:rPr>
        <w:t xml:space="preserve"> </w:t>
      </w:r>
      <w:r>
        <w:t>навчання</w:t>
      </w:r>
      <w:r>
        <w:rPr>
          <w:spacing w:val="1"/>
        </w:rPr>
        <w:t xml:space="preserve"> </w:t>
      </w:r>
      <w:r>
        <w:t>передбачає</w:t>
      </w:r>
      <w:r>
        <w:rPr>
          <w:spacing w:val="1"/>
        </w:rPr>
        <w:t xml:space="preserve"> </w:t>
      </w:r>
      <w:r>
        <w:t>розуміння</w:t>
      </w:r>
      <w:r>
        <w:rPr>
          <w:spacing w:val="1"/>
        </w:rPr>
        <w:t xml:space="preserve"> </w:t>
      </w:r>
      <w:r>
        <w:t>основ</w:t>
      </w:r>
      <w:r>
        <w:rPr>
          <w:spacing w:val="1"/>
        </w:rPr>
        <w:t xml:space="preserve"> </w:t>
      </w:r>
      <w:r>
        <w:t>інтерпретаційних</w:t>
      </w:r>
      <w:r>
        <w:rPr>
          <w:spacing w:val="1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адаптаційних</w:t>
      </w:r>
      <w:r>
        <w:rPr>
          <w:spacing w:val="1"/>
        </w:rPr>
        <w:t xml:space="preserve"> </w:t>
      </w:r>
      <w:r>
        <w:t>процесів.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перспективи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проблем</w:t>
      </w:r>
      <w:r>
        <w:rPr>
          <w:spacing w:val="1"/>
        </w:rPr>
        <w:t xml:space="preserve"> </w:t>
      </w:r>
      <w:r>
        <w:t>зміша</w:t>
      </w:r>
      <w:r>
        <w:t>ного</w:t>
      </w:r>
      <w:r>
        <w:rPr>
          <w:spacing w:val="1"/>
        </w:rPr>
        <w:t xml:space="preserve"> </w:t>
      </w:r>
      <w:r>
        <w:t>навчання належать до пошуку інноваційних форматів навчання, які володіють</w:t>
      </w:r>
      <w:r>
        <w:rPr>
          <w:spacing w:val="1"/>
        </w:rPr>
        <w:t xml:space="preserve"> </w:t>
      </w:r>
      <w:r>
        <w:t>високим</w:t>
      </w:r>
      <w:r>
        <w:rPr>
          <w:spacing w:val="64"/>
        </w:rPr>
        <w:t xml:space="preserve"> </w:t>
      </w:r>
      <w:r>
        <w:t>потенціалом</w:t>
      </w:r>
      <w:r>
        <w:rPr>
          <w:spacing w:val="64"/>
        </w:rPr>
        <w:t xml:space="preserve"> </w:t>
      </w:r>
      <w:r>
        <w:t>особистісної</w:t>
      </w:r>
      <w:r>
        <w:rPr>
          <w:spacing w:val="65"/>
        </w:rPr>
        <w:t xml:space="preserve"> </w:t>
      </w:r>
      <w:r>
        <w:t>орієнтованості</w:t>
      </w:r>
      <w:r>
        <w:rPr>
          <w:spacing w:val="65"/>
        </w:rPr>
        <w:t xml:space="preserve"> </w:t>
      </w:r>
      <w:r>
        <w:t>та</w:t>
      </w:r>
      <w:r>
        <w:rPr>
          <w:spacing w:val="63"/>
        </w:rPr>
        <w:t xml:space="preserve"> </w:t>
      </w:r>
      <w:r>
        <w:t>одночасно</w:t>
      </w:r>
      <w:r>
        <w:rPr>
          <w:spacing w:val="65"/>
        </w:rPr>
        <w:t xml:space="preserve"> </w:t>
      </w:r>
      <w:r>
        <w:t>реагують</w:t>
      </w:r>
      <w:r>
        <w:rPr>
          <w:spacing w:val="63"/>
        </w:rPr>
        <w:t xml:space="preserve"> </w:t>
      </w:r>
      <w:r>
        <w:t>на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 w:line="242" w:lineRule="auto"/>
        <w:jc w:val="left"/>
      </w:pPr>
      <w:r>
        <w:t>потреби</w:t>
      </w:r>
      <w:r>
        <w:rPr>
          <w:spacing w:val="46"/>
        </w:rPr>
        <w:t xml:space="preserve"> </w:t>
      </w:r>
      <w:r>
        <w:t>ринку</w:t>
      </w:r>
      <w:r>
        <w:rPr>
          <w:spacing w:val="46"/>
        </w:rPr>
        <w:t xml:space="preserve"> </w:t>
      </w:r>
      <w:r>
        <w:t>освітніх</w:t>
      </w:r>
      <w:r>
        <w:rPr>
          <w:spacing w:val="45"/>
        </w:rPr>
        <w:t xml:space="preserve"> </w:t>
      </w:r>
      <w:r>
        <w:t>послуг,</w:t>
      </w:r>
      <w:r>
        <w:rPr>
          <w:spacing w:val="45"/>
        </w:rPr>
        <w:t xml:space="preserve"> </w:t>
      </w:r>
      <w:r>
        <w:t>актуальні</w:t>
      </w:r>
      <w:r>
        <w:rPr>
          <w:spacing w:val="48"/>
        </w:rPr>
        <w:t xml:space="preserve"> </w:t>
      </w:r>
      <w:r>
        <w:t>виклики</w:t>
      </w:r>
      <w:r>
        <w:rPr>
          <w:spacing w:val="46"/>
        </w:rPr>
        <w:t xml:space="preserve"> </w:t>
      </w:r>
      <w:r>
        <w:t>часу</w:t>
      </w:r>
      <w:r>
        <w:rPr>
          <w:spacing w:val="46"/>
        </w:rPr>
        <w:t xml:space="preserve"> </w:t>
      </w:r>
      <w:r>
        <w:t>сучасної</w:t>
      </w:r>
      <w:r>
        <w:rPr>
          <w:spacing w:val="46"/>
        </w:rPr>
        <w:t xml:space="preserve"> </w:t>
      </w:r>
      <w:r>
        <w:t>професійно-</w:t>
      </w:r>
      <w:r>
        <w:rPr>
          <w:spacing w:val="-67"/>
        </w:rPr>
        <w:t xml:space="preserve"> </w:t>
      </w:r>
      <w:r>
        <w:t>педагогічної</w:t>
      </w:r>
      <w:r>
        <w:rPr>
          <w:spacing w:val="-3"/>
        </w:rPr>
        <w:t xml:space="preserve"> </w:t>
      </w:r>
      <w:r>
        <w:t>освіти.</w:t>
      </w:r>
    </w:p>
    <w:p w:rsidR="009C787B" w:rsidRDefault="009C787B">
      <w:pPr>
        <w:pStyle w:val="a3"/>
        <w:spacing w:before="3"/>
        <w:ind w:left="0"/>
        <w:jc w:val="left"/>
        <w:rPr>
          <w:sz w:val="15"/>
        </w:rPr>
      </w:pPr>
    </w:p>
    <w:p w:rsidR="009C787B" w:rsidRDefault="00AE36E6">
      <w:pPr>
        <w:pStyle w:val="3"/>
        <w:spacing w:before="89"/>
        <w:ind w:left="4453"/>
      </w:pPr>
      <w:r>
        <w:t>Список</w:t>
      </w:r>
      <w:r>
        <w:rPr>
          <w:spacing w:val="-4"/>
        </w:rPr>
        <w:t xml:space="preserve"> </w:t>
      </w:r>
      <w:r>
        <w:t>літератури:</w:t>
      </w:r>
    </w:p>
    <w:p w:rsidR="009C787B" w:rsidRDefault="00AE36E6">
      <w:pPr>
        <w:pStyle w:val="a5"/>
        <w:numPr>
          <w:ilvl w:val="0"/>
          <w:numId w:val="36"/>
        </w:numPr>
        <w:tabs>
          <w:tab w:val="left" w:pos="1384"/>
        </w:tabs>
        <w:ind w:right="350" w:firstLine="425"/>
        <w:jc w:val="both"/>
        <w:rPr>
          <w:sz w:val="28"/>
        </w:rPr>
      </w:pPr>
      <w:r>
        <w:rPr>
          <w:sz w:val="28"/>
        </w:rPr>
        <w:t>Бугайчук, К. Л. (2016). Змішане навчання: теоретичний аналіз та стратегія</w:t>
      </w:r>
      <w:r>
        <w:rPr>
          <w:spacing w:val="-67"/>
          <w:sz w:val="28"/>
        </w:rPr>
        <w:t xml:space="preserve"> </w:t>
      </w:r>
      <w:r>
        <w:rPr>
          <w:sz w:val="28"/>
        </w:rPr>
        <w:t>впровадження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освітній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</w:t>
      </w:r>
      <w:r>
        <w:rPr>
          <w:spacing w:val="1"/>
          <w:sz w:val="28"/>
        </w:rPr>
        <w:t xml:space="preserve"> </w:t>
      </w:r>
      <w:r>
        <w:rPr>
          <w:sz w:val="28"/>
        </w:rPr>
        <w:t>вищих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закладів.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Інформаційні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технології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засоби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навчання</w:t>
      </w:r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r>
        <w:rPr>
          <w:sz w:val="28"/>
        </w:rPr>
        <w:t>4</w:t>
      </w:r>
      <w:r>
        <w:rPr>
          <w:spacing w:val="1"/>
          <w:sz w:val="28"/>
        </w:rPr>
        <w:t xml:space="preserve"> </w:t>
      </w:r>
      <w:r>
        <w:rPr>
          <w:sz w:val="28"/>
        </w:rPr>
        <w:t>(54),</w:t>
      </w:r>
      <w:r>
        <w:rPr>
          <w:spacing w:val="-1"/>
          <w:sz w:val="28"/>
        </w:rPr>
        <w:t xml:space="preserve"> </w:t>
      </w:r>
      <w:r>
        <w:rPr>
          <w:sz w:val="28"/>
        </w:rPr>
        <w:t>1–18.</w:t>
      </w:r>
    </w:p>
    <w:p w:rsidR="009C787B" w:rsidRDefault="00AE36E6">
      <w:pPr>
        <w:pStyle w:val="a5"/>
        <w:numPr>
          <w:ilvl w:val="0"/>
          <w:numId w:val="36"/>
        </w:numPr>
        <w:tabs>
          <w:tab w:val="left" w:pos="1386"/>
        </w:tabs>
        <w:ind w:right="352" w:firstLine="425"/>
        <w:jc w:val="both"/>
        <w:rPr>
          <w:sz w:val="28"/>
        </w:rPr>
      </w:pPr>
      <w:r>
        <w:rPr>
          <w:sz w:val="28"/>
        </w:rPr>
        <w:t>Duffin, E. (2019). E-learn</w:t>
      </w:r>
      <w:r>
        <w:rPr>
          <w:sz w:val="28"/>
        </w:rPr>
        <w:t>ing and digital education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Statistics &amp; Facts. 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hyperlink r:id="rId75">
        <w:r>
          <w:rPr>
            <w:sz w:val="28"/>
          </w:rPr>
          <w:t>www.statista.com/top-ics/3115/e-learning-and-digital-education/</w:t>
        </w:r>
      </w:hyperlink>
    </w:p>
    <w:p w:rsidR="009C787B" w:rsidRDefault="00AE36E6">
      <w:pPr>
        <w:pStyle w:val="a5"/>
        <w:numPr>
          <w:ilvl w:val="0"/>
          <w:numId w:val="36"/>
        </w:numPr>
        <w:tabs>
          <w:tab w:val="left" w:pos="1482"/>
        </w:tabs>
        <w:ind w:right="359" w:firstLine="425"/>
        <w:jc w:val="both"/>
        <w:rPr>
          <w:sz w:val="28"/>
        </w:rPr>
      </w:pPr>
      <w:r>
        <w:rPr>
          <w:sz w:val="28"/>
        </w:rPr>
        <w:t>Graham,</w:t>
      </w:r>
      <w:r>
        <w:rPr>
          <w:spacing w:val="1"/>
          <w:sz w:val="28"/>
        </w:rPr>
        <w:t xml:space="preserve"> </w:t>
      </w:r>
      <w:r>
        <w:rPr>
          <w:sz w:val="28"/>
        </w:rPr>
        <w:t>C.</w:t>
      </w:r>
      <w:r>
        <w:rPr>
          <w:spacing w:val="1"/>
          <w:sz w:val="28"/>
        </w:rPr>
        <w:t xml:space="preserve"> </w:t>
      </w:r>
      <w:r>
        <w:rPr>
          <w:sz w:val="28"/>
        </w:rPr>
        <w:t>R.</w:t>
      </w:r>
      <w:r>
        <w:rPr>
          <w:spacing w:val="1"/>
          <w:sz w:val="28"/>
        </w:rPr>
        <w:t xml:space="preserve"> </w:t>
      </w:r>
      <w:r>
        <w:rPr>
          <w:sz w:val="28"/>
        </w:rPr>
        <w:t>(2018).</w:t>
      </w:r>
      <w:r>
        <w:rPr>
          <w:spacing w:val="1"/>
          <w:sz w:val="28"/>
        </w:rPr>
        <w:t xml:space="preserve"> </w:t>
      </w:r>
      <w:r>
        <w:rPr>
          <w:sz w:val="28"/>
        </w:rPr>
        <w:t>Blended</w:t>
      </w:r>
      <w:r>
        <w:rPr>
          <w:spacing w:val="1"/>
          <w:sz w:val="28"/>
        </w:rPr>
        <w:t xml:space="preserve"> </w:t>
      </w:r>
      <w:r>
        <w:rPr>
          <w:sz w:val="28"/>
        </w:rPr>
        <w:t>Learning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Higher</w:t>
      </w:r>
      <w:r>
        <w:rPr>
          <w:spacing w:val="1"/>
          <w:sz w:val="28"/>
        </w:rPr>
        <w:t xml:space="preserve"> </w:t>
      </w:r>
      <w:r>
        <w:rPr>
          <w:sz w:val="28"/>
        </w:rPr>
        <w:t>Education.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https://docs.google.com/presentation/d/1SjsfoqGDzOTaZgiHI1k8uQIB2jFs2eDQcQs</w:t>
      </w:r>
      <w:r>
        <w:rPr>
          <w:sz w:val="28"/>
        </w:rPr>
        <w:t xml:space="preserve"> 2nh29Wn8/edit#slide=id.p11</w:t>
      </w:r>
    </w:p>
    <w:p w:rsidR="009C787B" w:rsidRDefault="00AE36E6">
      <w:pPr>
        <w:pStyle w:val="a5"/>
        <w:numPr>
          <w:ilvl w:val="0"/>
          <w:numId w:val="36"/>
        </w:numPr>
        <w:tabs>
          <w:tab w:val="left" w:pos="1398"/>
        </w:tabs>
        <w:ind w:right="351" w:firstLine="425"/>
        <w:jc w:val="both"/>
        <w:rPr>
          <w:sz w:val="28"/>
        </w:rPr>
      </w:pPr>
      <w:r>
        <w:rPr>
          <w:sz w:val="28"/>
        </w:rPr>
        <w:t>Means,</w:t>
      </w:r>
      <w:r>
        <w:rPr>
          <w:spacing w:val="15"/>
          <w:sz w:val="28"/>
        </w:rPr>
        <w:t xml:space="preserve"> </w:t>
      </w:r>
      <w:r>
        <w:rPr>
          <w:sz w:val="28"/>
        </w:rPr>
        <w:t>В.,</w:t>
      </w:r>
      <w:r>
        <w:rPr>
          <w:spacing w:val="13"/>
          <w:sz w:val="28"/>
        </w:rPr>
        <w:t xml:space="preserve"> </w:t>
      </w:r>
      <w:r>
        <w:rPr>
          <w:sz w:val="28"/>
        </w:rPr>
        <w:t>Toyama,</w:t>
      </w:r>
      <w:r>
        <w:rPr>
          <w:spacing w:val="17"/>
          <w:sz w:val="28"/>
        </w:rPr>
        <w:t xml:space="preserve"> </w:t>
      </w:r>
      <w:r>
        <w:rPr>
          <w:sz w:val="28"/>
        </w:rPr>
        <w:t>Y.,</w:t>
      </w:r>
      <w:r>
        <w:rPr>
          <w:spacing w:val="16"/>
          <w:sz w:val="28"/>
        </w:rPr>
        <w:t xml:space="preserve"> </w:t>
      </w:r>
      <w:r>
        <w:rPr>
          <w:sz w:val="28"/>
        </w:rPr>
        <w:t>Murphy,</w:t>
      </w:r>
      <w:r>
        <w:rPr>
          <w:spacing w:val="16"/>
          <w:sz w:val="28"/>
        </w:rPr>
        <w:t xml:space="preserve"> </w:t>
      </w:r>
      <w:r>
        <w:rPr>
          <w:sz w:val="28"/>
        </w:rPr>
        <w:t>R.</w:t>
      </w:r>
      <w:r>
        <w:rPr>
          <w:spacing w:val="16"/>
          <w:sz w:val="28"/>
        </w:rPr>
        <w:t xml:space="preserve"> </w:t>
      </w:r>
      <w:r>
        <w:rPr>
          <w:sz w:val="28"/>
        </w:rPr>
        <w:t>F.,</w:t>
      </w:r>
      <w:r>
        <w:rPr>
          <w:spacing w:val="12"/>
          <w:sz w:val="28"/>
        </w:rPr>
        <w:t xml:space="preserve"> </w:t>
      </w:r>
      <w:r>
        <w:rPr>
          <w:sz w:val="28"/>
        </w:rPr>
        <w:t>&amp;</w:t>
      </w:r>
      <w:r>
        <w:rPr>
          <w:spacing w:val="17"/>
          <w:sz w:val="28"/>
        </w:rPr>
        <w:t xml:space="preserve"> </w:t>
      </w:r>
      <w:r>
        <w:rPr>
          <w:sz w:val="28"/>
        </w:rPr>
        <w:t>Baki,</w:t>
      </w:r>
      <w:r>
        <w:rPr>
          <w:spacing w:val="16"/>
          <w:sz w:val="28"/>
        </w:rPr>
        <w:t xml:space="preserve"> </w:t>
      </w:r>
      <w:r>
        <w:rPr>
          <w:sz w:val="28"/>
        </w:rPr>
        <w:t>М.</w:t>
      </w:r>
      <w:r>
        <w:rPr>
          <w:spacing w:val="16"/>
          <w:sz w:val="28"/>
        </w:rPr>
        <w:t xml:space="preserve"> </w:t>
      </w:r>
      <w:r>
        <w:rPr>
          <w:sz w:val="28"/>
        </w:rPr>
        <w:t>(2013).</w:t>
      </w:r>
      <w:r>
        <w:rPr>
          <w:spacing w:val="14"/>
          <w:sz w:val="28"/>
        </w:rPr>
        <w:t xml:space="preserve"> </w:t>
      </w:r>
      <w:r>
        <w:rPr>
          <w:sz w:val="28"/>
        </w:rPr>
        <w:t>The</w:t>
      </w:r>
      <w:r>
        <w:rPr>
          <w:spacing w:val="17"/>
          <w:sz w:val="28"/>
        </w:rPr>
        <w:t xml:space="preserve"> </w:t>
      </w:r>
      <w:r>
        <w:rPr>
          <w:sz w:val="28"/>
        </w:rPr>
        <w:t>effectiveness</w:t>
      </w:r>
      <w:r>
        <w:rPr>
          <w:spacing w:val="-68"/>
          <w:sz w:val="28"/>
        </w:rPr>
        <w:t xml:space="preserve"> </w:t>
      </w:r>
      <w:r>
        <w:rPr>
          <w:sz w:val="28"/>
        </w:rPr>
        <w:t>of online and blended learning: A meta-analysis of the</w:t>
      </w:r>
      <w:r>
        <w:rPr>
          <w:sz w:val="28"/>
        </w:rPr>
        <w:t xml:space="preserve"> empirical literature. </w:t>
      </w:r>
      <w:r>
        <w:rPr>
          <w:i/>
          <w:sz w:val="28"/>
        </w:rPr>
        <w:t>Teachers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College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Record</w:t>
      </w:r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r>
        <w:rPr>
          <w:sz w:val="28"/>
        </w:rPr>
        <w:t>115(3),</w:t>
      </w:r>
      <w:r>
        <w:rPr>
          <w:spacing w:val="-1"/>
          <w:sz w:val="28"/>
        </w:rPr>
        <w:t xml:space="preserve"> </w:t>
      </w:r>
      <w:r>
        <w:rPr>
          <w:sz w:val="28"/>
        </w:rPr>
        <w:t>1–47.</w:t>
      </w:r>
    </w:p>
    <w:p w:rsidR="009C787B" w:rsidRDefault="00AE36E6">
      <w:pPr>
        <w:pStyle w:val="a5"/>
        <w:numPr>
          <w:ilvl w:val="0"/>
          <w:numId w:val="36"/>
        </w:numPr>
        <w:tabs>
          <w:tab w:val="left" w:pos="1408"/>
        </w:tabs>
        <w:spacing w:before="1"/>
        <w:ind w:right="356" w:firstLine="425"/>
        <w:jc w:val="both"/>
        <w:rPr>
          <w:sz w:val="28"/>
        </w:rPr>
      </w:pPr>
      <w:r>
        <w:rPr>
          <w:sz w:val="28"/>
        </w:rPr>
        <w:t>Rooney, J. E. (2013). Blending learning opportunities to enhance educational</w:t>
      </w:r>
      <w:r>
        <w:rPr>
          <w:spacing w:val="1"/>
          <w:sz w:val="28"/>
        </w:rPr>
        <w:t xml:space="preserve"> </w:t>
      </w:r>
      <w:r>
        <w:rPr>
          <w:sz w:val="28"/>
        </w:rPr>
        <w:t>programming and meetings.</w:t>
      </w:r>
      <w:r>
        <w:rPr>
          <w:spacing w:val="-1"/>
          <w:sz w:val="28"/>
        </w:rPr>
        <w:t xml:space="preserve"> </w:t>
      </w:r>
      <w:r>
        <w:rPr>
          <w:i/>
          <w:sz w:val="28"/>
        </w:rPr>
        <w:t>Association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Management</w:t>
      </w:r>
      <w:r>
        <w:rPr>
          <w:sz w:val="28"/>
        </w:rPr>
        <w:t>,</w:t>
      </w:r>
      <w:r>
        <w:rPr>
          <w:spacing w:val="-2"/>
          <w:sz w:val="28"/>
        </w:rPr>
        <w:t xml:space="preserve"> </w:t>
      </w:r>
      <w:r>
        <w:rPr>
          <w:sz w:val="28"/>
        </w:rPr>
        <w:t>55,</w:t>
      </w:r>
      <w:r>
        <w:rPr>
          <w:spacing w:val="-2"/>
          <w:sz w:val="28"/>
        </w:rPr>
        <w:t xml:space="preserve"> </w:t>
      </w:r>
      <w:r>
        <w:rPr>
          <w:sz w:val="28"/>
        </w:rPr>
        <w:t>26–32.</w:t>
      </w:r>
    </w:p>
    <w:p w:rsidR="009C787B" w:rsidRDefault="009C787B">
      <w:pPr>
        <w:jc w:val="both"/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8"/>
        <w:ind w:left="0"/>
        <w:jc w:val="left"/>
        <w:rPr>
          <w:sz w:val="16"/>
        </w:rPr>
      </w:pPr>
    </w:p>
    <w:p w:rsidR="009C787B" w:rsidRDefault="00AE36E6">
      <w:pPr>
        <w:pStyle w:val="1"/>
        <w:ind w:right="255"/>
        <w:jc w:val="center"/>
      </w:pPr>
      <w:bookmarkStart w:id="36" w:name="_bookmark35"/>
      <w:bookmarkEnd w:id="36"/>
      <w:r>
        <w:t>ІНСТРУМЕНТИ</w:t>
      </w:r>
      <w:r>
        <w:rPr>
          <w:spacing w:val="-4"/>
        </w:rPr>
        <w:t xml:space="preserve"> </w:t>
      </w:r>
      <w:r>
        <w:t>ДИЗАЙН-МИСЛЕННЯ</w:t>
      </w:r>
      <w:r>
        <w:rPr>
          <w:spacing w:val="-7"/>
        </w:rPr>
        <w:t xml:space="preserve"> </w:t>
      </w:r>
      <w:r>
        <w:t>ПРИ</w:t>
      </w:r>
    </w:p>
    <w:p w:rsidR="009C787B" w:rsidRDefault="00AE36E6">
      <w:pPr>
        <w:spacing w:before="1"/>
        <w:ind w:left="670" w:right="350"/>
        <w:jc w:val="center"/>
        <w:rPr>
          <w:b/>
          <w:sz w:val="36"/>
        </w:rPr>
      </w:pPr>
      <w:r>
        <w:rPr>
          <w:b/>
          <w:sz w:val="36"/>
        </w:rPr>
        <w:t>ФОРМУВАННІ МАТЕМАТИЧНОЇ КОМПЕТЕНТНОСТІ</w:t>
      </w:r>
      <w:r>
        <w:rPr>
          <w:b/>
          <w:spacing w:val="-87"/>
          <w:sz w:val="36"/>
        </w:rPr>
        <w:t xml:space="preserve"> </w:t>
      </w:r>
      <w:r>
        <w:rPr>
          <w:b/>
          <w:sz w:val="36"/>
        </w:rPr>
        <w:t>В ВИЩІЙ</w:t>
      </w:r>
      <w:r>
        <w:rPr>
          <w:b/>
          <w:spacing w:val="-2"/>
          <w:sz w:val="36"/>
        </w:rPr>
        <w:t xml:space="preserve"> </w:t>
      </w:r>
      <w:r>
        <w:rPr>
          <w:b/>
          <w:sz w:val="36"/>
        </w:rPr>
        <w:t>ОСВІТІ</w:t>
      </w:r>
    </w:p>
    <w:p w:rsidR="009C787B" w:rsidRDefault="009C787B">
      <w:pPr>
        <w:pStyle w:val="a3"/>
        <w:spacing w:before="11"/>
        <w:ind w:left="0"/>
        <w:jc w:val="left"/>
        <w:rPr>
          <w:b/>
          <w:sz w:val="38"/>
        </w:rPr>
      </w:pPr>
    </w:p>
    <w:p w:rsidR="009C787B" w:rsidRDefault="00AE36E6">
      <w:pPr>
        <w:pStyle w:val="2"/>
        <w:ind w:right="350"/>
      </w:pPr>
      <w:r>
        <w:t>Палагута</w:t>
      </w:r>
      <w:r>
        <w:rPr>
          <w:spacing w:val="-8"/>
        </w:rPr>
        <w:t xml:space="preserve"> </w:t>
      </w:r>
      <w:r>
        <w:t>Анастасія</w:t>
      </w:r>
      <w:r>
        <w:rPr>
          <w:spacing w:val="-7"/>
        </w:rPr>
        <w:t xml:space="preserve"> </w:t>
      </w:r>
      <w:r>
        <w:t>Михайлівна,</w:t>
      </w:r>
    </w:p>
    <w:p w:rsidR="009C787B" w:rsidRDefault="00AE36E6">
      <w:pPr>
        <w:pStyle w:val="a3"/>
        <w:spacing w:before="3"/>
        <w:ind w:right="351"/>
        <w:jc w:val="right"/>
      </w:pPr>
      <w:r>
        <w:t>старший</w:t>
      </w:r>
      <w:r>
        <w:rPr>
          <w:spacing w:val="-2"/>
        </w:rPr>
        <w:t xml:space="preserve"> </w:t>
      </w:r>
      <w:r>
        <w:t>викладач</w:t>
      </w:r>
      <w:r>
        <w:rPr>
          <w:spacing w:val="-1"/>
        </w:rPr>
        <w:t xml:space="preserve"> </w:t>
      </w:r>
      <w:r>
        <w:t>кафедри математики</w:t>
      </w:r>
      <w:r>
        <w:rPr>
          <w:spacing w:val="-4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фізики</w:t>
      </w:r>
    </w:p>
    <w:p w:rsidR="009C787B" w:rsidRDefault="009C787B">
      <w:pPr>
        <w:pStyle w:val="a3"/>
        <w:spacing w:before="9"/>
        <w:ind w:left="0"/>
        <w:jc w:val="left"/>
        <w:rPr>
          <w:sz w:val="27"/>
        </w:rPr>
      </w:pPr>
    </w:p>
    <w:p w:rsidR="009C787B" w:rsidRDefault="00AE36E6">
      <w:pPr>
        <w:ind w:left="3628" w:right="350" w:firstLine="1900"/>
        <w:jc w:val="right"/>
        <w:rPr>
          <w:sz w:val="28"/>
        </w:rPr>
      </w:pPr>
      <w:r>
        <w:rPr>
          <w:b/>
          <w:sz w:val="32"/>
        </w:rPr>
        <w:t>Тульчинська Дар’я Миколаївна,</w:t>
      </w:r>
      <w:r>
        <w:rPr>
          <w:b/>
          <w:spacing w:val="-77"/>
          <w:sz w:val="32"/>
        </w:rPr>
        <w:t xml:space="preserve"> </w:t>
      </w:r>
      <w:r>
        <w:rPr>
          <w:sz w:val="28"/>
        </w:rPr>
        <w:t>старший викладач кафедри математики та фізики</w:t>
      </w:r>
      <w:r>
        <w:rPr>
          <w:spacing w:val="1"/>
          <w:sz w:val="28"/>
        </w:rPr>
        <w:t xml:space="preserve"> </w:t>
      </w:r>
      <w:r>
        <w:rPr>
          <w:sz w:val="28"/>
        </w:rPr>
        <w:t>Військовий</w:t>
      </w:r>
      <w:r>
        <w:rPr>
          <w:spacing w:val="-6"/>
          <w:sz w:val="28"/>
        </w:rPr>
        <w:t xml:space="preserve"> </w:t>
      </w:r>
      <w:r>
        <w:rPr>
          <w:sz w:val="28"/>
        </w:rPr>
        <w:t>інститут</w:t>
      </w:r>
      <w:r>
        <w:rPr>
          <w:spacing w:val="-6"/>
          <w:sz w:val="28"/>
        </w:rPr>
        <w:t xml:space="preserve"> </w:t>
      </w:r>
      <w:r>
        <w:rPr>
          <w:sz w:val="28"/>
        </w:rPr>
        <w:t>телекомунікацій</w:t>
      </w:r>
      <w:r>
        <w:rPr>
          <w:spacing w:val="-3"/>
          <w:sz w:val="28"/>
        </w:rPr>
        <w:t xml:space="preserve"> </w:t>
      </w:r>
      <w:r>
        <w:rPr>
          <w:sz w:val="28"/>
        </w:rPr>
        <w:t>та</w:t>
      </w:r>
      <w:r>
        <w:rPr>
          <w:spacing w:val="-6"/>
          <w:sz w:val="28"/>
        </w:rPr>
        <w:t xml:space="preserve"> </w:t>
      </w:r>
      <w:r>
        <w:rPr>
          <w:sz w:val="28"/>
        </w:rPr>
        <w:t>інформатизації</w:t>
      </w:r>
    </w:p>
    <w:p w:rsidR="009C787B" w:rsidRDefault="00AE36E6">
      <w:pPr>
        <w:pStyle w:val="a3"/>
        <w:spacing w:before="3"/>
        <w:ind w:right="352"/>
        <w:jc w:val="right"/>
      </w:pPr>
      <w:r>
        <w:t>ім.</w:t>
      </w:r>
      <w:r>
        <w:rPr>
          <w:spacing w:val="-4"/>
        </w:rPr>
        <w:t xml:space="preserve"> </w:t>
      </w:r>
      <w:r>
        <w:t>Героїв</w:t>
      </w:r>
      <w:r>
        <w:rPr>
          <w:spacing w:val="-4"/>
        </w:rPr>
        <w:t xml:space="preserve"> </w:t>
      </w:r>
      <w:r>
        <w:t>Крут</w:t>
      </w:r>
    </w:p>
    <w:p w:rsidR="009C787B" w:rsidRDefault="009C787B">
      <w:pPr>
        <w:pStyle w:val="a3"/>
        <w:spacing w:before="11"/>
        <w:ind w:left="0"/>
        <w:jc w:val="left"/>
        <w:rPr>
          <w:sz w:val="27"/>
        </w:rPr>
      </w:pPr>
    </w:p>
    <w:p w:rsidR="009C787B" w:rsidRDefault="00AE36E6">
      <w:pPr>
        <w:pStyle w:val="a3"/>
        <w:ind w:right="356" w:firstLine="425"/>
      </w:pPr>
      <w:r>
        <w:t>Концепція сучасної вищої освіти в Україні передбачає набуття ключових</w:t>
      </w:r>
      <w:r>
        <w:rPr>
          <w:spacing w:val="1"/>
        </w:rPr>
        <w:t xml:space="preserve"> </w:t>
      </w:r>
      <w:r>
        <w:t>компетентностей</w:t>
      </w:r>
      <w:r>
        <w:rPr>
          <w:spacing w:val="1"/>
        </w:rPr>
        <w:t xml:space="preserve"> </w:t>
      </w:r>
      <w:r>
        <w:t>здобувачів</w:t>
      </w:r>
      <w:r>
        <w:rPr>
          <w:spacing w:val="1"/>
        </w:rPr>
        <w:t xml:space="preserve"> </w:t>
      </w:r>
      <w:r>
        <w:t>вищої</w:t>
      </w:r>
      <w:r>
        <w:rPr>
          <w:spacing w:val="1"/>
        </w:rPr>
        <w:t xml:space="preserve"> </w:t>
      </w:r>
      <w:r>
        <w:t>освіти</w:t>
      </w:r>
      <w:r>
        <w:rPr>
          <w:spacing w:val="1"/>
        </w:rPr>
        <w:t xml:space="preserve"> </w:t>
      </w:r>
      <w:r>
        <w:t>задля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конкурентної</w:t>
      </w:r>
      <w:r>
        <w:rPr>
          <w:spacing w:val="1"/>
        </w:rPr>
        <w:t xml:space="preserve"> </w:t>
      </w:r>
      <w:r>
        <w:t>спроможності випускників на ринку праці. Вимоги роботодавців до молодих</w:t>
      </w:r>
      <w:r>
        <w:rPr>
          <w:spacing w:val="1"/>
        </w:rPr>
        <w:t xml:space="preserve"> </w:t>
      </w:r>
      <w:r>
        <w:t>спеціалістів</w:t>
      </w:r>
      <w:r>
        <w:t xml:space="preserve"> протягом останніх десятиліть суттєво змінились. В динамічному</w:t>
      </w:r>
      <w:r>
        <w:rPr>
          <w:spacing w:val="1"/>
        </w:rPr>
        <w:t xml:space="preserve"> </w:t>
      </w:r>
      <w:r>
        <w:t>змінному</w:t>
      </w:r>
      <w:r>
        <w:rPr>
          <w:spacing w:val="1"/>
        </w:rPr>
        <w:t xml:space="preserve"> </w:t>
      </w:r>
      <w:r>
        <w:t>сучасному</w:t>
      </w:r>
      <w:r>
        <w:rPr>
          <w:spacing w:val="1"/>
        </w:rPr>
        <w:t xml:space="preserve"> </w:t>
      </w:r>
      <w:r>
        <w:t>середовищі</w:t>
      </w:r>
      <w:r>
        <w:rPr>
          <w:spacing w:val="1"/>
        </w:rPr>
        <w:t xml:space="preserve"> </w:t>
      </w:r>
      <w:r>
        <w:t>роботодавці</w:t>
      </w:r>
      <w:r>
        <w:rPr>
          <w:spacing w:val="1"/>
        </w:rPr>
        <w:t xml:space="preserve"> </w:t>
      </w:r>
      <w:r>
        <w:t>звертають</w:t>
      </w:r>
      <w:r>
        <w:rPr>
          <w:spacing w:val="1"/>
        </w:rPr>
        <w:t xml:space="preserve"> </w:t>
      </w:r>
      <w:r>
        <w:t>увагу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тільки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оволодіння фаховими знаннями, але й сформованими компетенціями: вміння</w:t>
      </w:r>
      <w:r>
        <w:rPr>
          <w:spacing w:val="1"/>
        </w:rPr>
        <w:t xml:space="preserve"> </w:t>
      </w:r>
      <w:r>
        <w:t>спілкування</w:t>
      </w:r>
      <w:r>
        <w:rPr>
          <w:spacing w:val="1"/>
        </w:rPr>
        <w:t xml:space="preserve"> </w:t>
      </w:r>
      <w:r>
        <w:t>рідною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іноземною</w:t>
      </w:r>
      <w:r>
        <w:rPr>
          <w:spacing w:val="1"/>
        </w:rPr>
        <w:t xml:space="preserve"> </w:t>
      </w:r>
      <w:r>
        <w:t>мовами,</w:t>
      </w:r>
      <w:r>
        <w:rPr>
          <w:spacing w:val="1"/>
        </w:rPr>
        <w:t xml:space="preserve"> </w:t>
      </w:r>
      <w:r>
        <w:t>математична</w:t>
      </w:r>
      <w:r>
        <w:rPr>
          <w:spacing w:val="1"/>
        </w:rPr>
        <w:t xml:space="preserve"> </w:t>
      </w:r>
      <w:r>
        <w:t>компетентність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базові компетенції в сфері науки та технологій, цифрові компетентності, вміння</w:t>
      </w:r>
      <w:r>
        <w:rPr>
          <w:spacing w:val="-67"/>
        </w:rPr>
        <w:t xml:space="preserve"> </w:t>
      </w:r>
      <w:r>
        <w:t>вчитись впродовж життя, соціальні та громадянські компетентності, навички</w:t>
      </w:r>
      <w:r>
        <w:rPr>
          <w:spacing w:val="1"/>
        </w:rPr>
        <w:t xml:space="preserve"> </w:t>
      </w:r>
      <w:r>
        <w:t>ініціативи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підприємництва,</w:t>
      </w:r>
      <w:r>
        <w:rPr>
          <w:spacing w:val="1"/>
        </w:rPr>
        <w:t xml:space="preserve"> </w:t>
      </w:r>
      <w:r>
        <w:t>культурна</w:t>
      </w:r>
      <w:r>
        <w:rPr>
          <w:spacing w:val="1"/>
        </w:rPr>
        <w:t xml:space="preserve"> </w:t>
      </w:r>
      <w:r>
        <w:t>самосвідомість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самовираження.</w:t>
      </w:r>
      <w:r>
        <w:rPr>
          <w:spacing w:val="1"/>
        </w:rPr>
        <w:t xml:space="preserve"> </w:t>
      </w:r>
      <w:r>
        <w:t>Впровадженн</w:t>
      </w:r>
      <w:r>
        <w:t>я новітньої реформи НУШ має на меті забезпечити формування не</w:t>
      </w:r>
      <w:r>
        <w:rPr>
          <w:spacing w:val="-67"/>
        </w:rPr>
        <w:t xml:space="preserve"> </w:t>
      </w:r>
      <w:r>
        <w:t>тільки</w:t>
      </w:r>
      <w:r>
        <w:rPr>
          <w:spacing w:val="1"/>
        </w:rPr>
        <w:t xml:space="preserve"> </w:t>
      </w:r>
      <w:r>
        <w:t>знань,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необхідних</w:t>
      </w:r>
      <w:r>
        <w:rPr>
          <w:spacing w:val="1"/>
        </w:rPr>
        <w:t xml:space="preserve"> </w:t>
      </w:r>
      <w:r>
        <w:t>компетентностей</w:t>
      </w:r>
      <w:r>
        <w:rPr>
          <w:spacing w:val="1"/>
        </w:rPr>
        <w:t xml:space="preserve"> </w:t>
      </w:r>
      <w:r>
        <w:t>здобувачів</w:t>
      </w:r>
      <w:r>
        <w:rPr>
          <w:spacing w:val="1"/>
        </w:rPr>
        <w:t xml:space="preserve"> </w:t>
      </w:r>
      <w:r>
        <w:t>середньої</w:t>
      </w:r>
      <w:r>
        <w:rPr>
          <w:spacing w:val="1"/>
        </w:rPr>
        <w:t xml:space="preserve"> </w:t>
      </w:r>
      <w:r>
        <w:t>освіти.</w:t>
      </w:r>
      <w:r>
        <w:rPr>
          <w:spacing w:val="1"/>
        </w:rPr>
        <w:t xml:space="preserve"> </w:t>
      </w:r>
      <w:r>
        <w:t>Впродовж</w:t>
      </w:r>
      <w:r>
        <w:rPr>
          <w:spacing w:val="1"/>
        </w:rPr>
        <w:t xml:space="preserve"> </w:t>
      </w:r>
      <w:r>
        <w:t>навчання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вищому</w:t>
      </w:r>
      <w:r>
        <w:rPr>
          <w:spacing w:val="1"/>
        </w:rPr>
        <w:t xml:space="preserve"> </w:t>
      </w:r>
      <w:r>
        <w:t>навчальному</w:t>
      </w:r>
      <w:r>
        <w:rPr>
          <w:spacing w:val="1"/>
        </w:rPr>
        <w:t xml:space="preserve"> </w:t>
      </w:r>
      <w:r>
        <w:t>закладі</w:t>
      </w:r>
      <w:r>
        <w:rPr>
          <w:spacing w:val="1"/>
        </w:rPr>
        <w:t xml:space="preserve"> </w:t>
      </w:r>
      <w:r>
        <w:t>ці</w:t>
      </w:r>
      <w:r>
        <w:rPr>
          <w:spacing w:val="71"/>
        </w:rPr>
        <w:t xml:space="preserve"> </w:t>
      </w:r>
      <w:r>
        <w:t>компетентності</w:t>
      </w:r>
      <w:r>
        <w:rPr>
          <w:spacing w:val="1"/>
        </w:rPr>
        <w:t xml:space="preserve"> </w:t>
      </w:r>
      <w:r>
        <w:t>формують</w:t>
      </w:r>
      <w:r>
        <w:rPr>
          <w:spacing w:val="1"/>
        </w:rPr>
        <w:t xml:space="preserve"> </w:t>
      </w:r>
      <w:r>
        <w:t>основу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здобувача</w:t>
      </w:r>
      <w:r>
        <w:rPr>
          <w:spacing w:val="1"/>
        </w:rPr>
        <w:t xml:space="preserve"> </w:t>
      </w:r>
      <w:r>
        <w:t>вищої</w:t>
      </w:r>
      <w:r>
        <w:rPr>
          <w:spacing w:val="1"/>
        </w:rPr>
        <w:t xml:space="preserve"> </w:t>
      </w:r>
      <w:r>
        <w:t>освіти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майбутнього</w:t>
      </w:r>
      <w:r>
        <w:rPr>
          <w:spacing w:val="1"/>
        </w:rPr>
        <w:t xml:space="preserve"> </w:t>
      </w:r>
      <w:r>
        <w:t>конкурентоспроможного</w:t>
      </w:r>
      <w:r>
        <w:rPr>
          <w:spacing w:val="1"/>
        </w:rPr>
        <w:t xml:space="preserve"> </w:t>
      </w:r>
      <w:r>
        <w:t>фахівця.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сучасному</w:t>
      </w:r>
      <w:r>
        <w:rPr>
          <w:spacing w:val="1"/>
        </w:rPr>
        <w:t xml:space="preserve"> </w:t>
      </w:r>
      <w:r>
        <w:t>сьогоденні</w:t>
      </w:r>
      <w:r>
        <w:rPr>
          <w:spacing w:val="1"/>
        </w:rPr>
        <w:t xml:space="preserve"> </w:t>
      </w:r>
      <w:r>
        <w:t>особливе</w:t>
      </w:r>
      <w:r>
        <w:rPr>
          <w:spacing w:val="1"/>
        </w:rPr>
        <w:t xml:space="preserve"> </w:t>
      </w:r>
      <w:r>
        <w:t>місце</w:t>
      </w:r>
      <w:r>
        <w:rPr>
          <w:spacing w:val="1"/>
        </w:rPr>
        <w:t xml:space="preserve"> </w:t>
      </w:r>
      <w:r>
        <w:t>займають спеціалісти технічних та технологічних спеціальностей. Неможливо</w:t>
      </w:r>
      <w:r>
        <w:rPr>
          <w:spacing w:val="1"/>
        </w:rPr>
        <w:t xml:space="preserve"> </w:t>
      </w:r>
      <w:r>
        <w:t>уявити</w:t>
      </w:r>
      <w:r>
        <w:rPr>
          <w:spacing w:val="1"/>
        </w:rPr>
        <w:t xml:space="preserve"> </w:t>
      </w:r>
      <w:r>
        <w:t>фахівця</w:t>
      </w:r>
      <w:r>
        <w:rPr>
          <w:spacing w:val="1"/>
        </w:rPr>
        <w:t xml:space="preserve"> </w:t>
      </w:r>
      <w:r>
        <w:t>даних</w:t>
      </w:r>
      <w:r>
        <w:rPr>
          <w:spacing w:val="1"/>
        </w:rPr>
        <w:t xml:space="preserve"> </w:t>
      </w:r>
      <w:r>
        <w:t>напрямків</w:t>
      </w:r>
      <w:r>
        <w:rPr>
          <w:spacing w:val="1"/>
        </w:rPr>
        <w:t xml:space="preserve"> </w:t>
      </w:r>
      <w:r>
        <w:t>без</w:t>
      </w:r>
      <w:r>
        <w:rPr>
          <w:spacing w:val="1"/>
        </w:rPr>
        <w:t xml:space="preserve"> </w:t>
      </w:r>
      <w:r>
        <w:t>знання</w:t>
      </w:r>
      <w:r>
        <w:rPr>
          <w:spacing w:val="1"/>
        </w:rPr>
        <w:t xml:space="preserve"> </w:t>
      </w:r>
      <w:r>
        <w:t>основ</w:t>
      </w:r>
      <w:r>
        <w:rPr>
          <w:spacing w:val="1"/>
        </w:rPr>
        <w:t xml:space="preserve"> </w:t>
      </w:r>
      <w:r>
        <w:t>математичних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природничих</w:t>
      </w:r>
      <w:r>
        <w:rPr>
          <w:spacing w:val="1"/>
        </w:rPr>
        <w:t xml:space="preserve"> </w:t>
      </w:r>
      <w:r>
        <w:t>дисциплін.</w:t>
      </w:r>
      <w:r>
        <w:rPr>
          <w:spacing w:val="1"/>
        </w:rPr>
        <w:t xml:space="preserve"> </w:t>
      </w:r>
      <w:r>
        <w:t>Розглянемо</w:t>
      </w:r>
      <w:r>
        <w:rPr>
          <w:spacing w:val="1"/>
        </w:rPr>
        <w:t xml:space="preserve"> </w:t>
      </w:r>
      <w:r>
        <w:t>при</w:t>
      </w:r>
      <w:r>
        <w:t>йоми</w:t>
      </w:r>
      <w:r>
        <w:rPr>
          <w:spacing w:val="1"/>
        </w:rPr>
        <w:t xml:space="preserve"> </w:t>
      </w:r>
      <w:r>
        <w:t>новітніх</w:t>
      </w:r>
      <w:r>
        <w:rPr>
          <w:spacing w:val="1"/>
        </w:rPr>
        <w:t xml:space="preserve"> </w:t>
      </w:r>
      <w:r>
        <w:t>освітніх</w:t>
      </w:r>
      <w:r>
        <w:rPr>
          <w:spacing w:val="1"/>
        </w:rPr>
        <w:t xml:space="preserve"> </w:t>
      </w:r>
      <w:r>
        <w:t>технологій,</w:t>
      </w:r>
      <w:r>
        <w:rPr>
          <w:spacing w:val="1"/>
        </w:rPr>
        <w:t xml:space="preserve"> </w:t>
      </w:r>
      <w:r>
        <w:t>спрямованих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креативності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критичного</w:t>
      </w:r>
      <w:r>
        <w:rPr>
          <w:spacing w:val="1"/>
        </w:rPr>
        <w:t xml:space="preserve"> </w:t>
      </w:r>
      <w:r>
        <w:t>мислення</w:t>
      </w:r>
      <w:r>
        <w:rPr>
          <w:spacing w:val="70"/>
        </w:rPr>
        <w:t xml:space="preserve"> </w:t>
      </w:r>
      <w:r>
        <w:t>здобувача</w:t>
      </w:r>
      <w:r>
        <w:rPr>
          <w:spacing w:val="1"/>
        </w:rPr>
        <w:t xml:space="preserve"> </w:t>
      </w:r>
      <w:r>
        <w:t>вищої освіти в процесі набуття ключових компетенцій, зокрема математичної</w:t>
      </w:r>
      <w:r>
        <w:rPr>
          <w:spacing w:val="1"/>
        </w:rPr>
        <w:t xml:space="preserve"> </w:t>
      </w:r>
      <w:r>
        <w:t>складової.</w:t>
      </w:r>
    </w:p>
    <w:p w:rsidR="009C787B" w:rsidRDefault="00AE36E6">
      <w:pPr>
        <w:pStyle w:val="a3"/>
        <w:ind w:right="352" w:firstLine="564"/>
      </w:pPr>
      <w:r>
        <w:t>Одним</w:t>
      </w:r>
      <w:r>
        <w:rPr>
          <w:spacing w:val="15"/>
        </w:rPr>
        <w:t xml:space="preserve"> </w:t>
      </w:r>
      <w:r>
        <w:t>з</w:t>
      </w:r>
      <w:r>
        <w:rPr>
          <w:spacing w:val="14"/>
        </w:rPr>
        <w:t xml:space="preserve"> </w:t>
      </w:r>
      <w:r>
        <w:t>сучасних</w:t>
      </w:r>
      <w:r>
        <w:rPr>
          <w:spacing w:val="13"/>
        </w:rPr>
        <w:t xml:space="preserve"> </w:t>
      </w:r>
      <w:r>
        <w:t>освітніх</w:t>
      </w:r>
      <w:r>
        <w:rPr>
          <w:spacing w:val="13"/>
        </w:rPr>
        <w:t xml:space="preserve"> </w:t>
      </w:r>
      <w:r>
        <w:t>підходів</w:t>
      </w:r>
      <w:r>
        <w:rPr>
          <w:spacing w:val="14"/>
        </w:rPr>
        <w:t xml:space="preserve"> </w:t>
      </w:r>
      <w:r>
        <w:t>є</w:t>
      </w:r>
      <w:r>
        <w:rPr>
          <w:spacing w:val="12"/>
        </w:rPr>
        <w:t xml:space="preserve"> </w:t>
      </w:r>
      <w:r>
        <w:t>дизайн-мислення.</w:t>
      </w:r>
      <w:r>
        <w:rPr>
          <w:spacing w:val="14"/>
        </w:rPr>
        <w:t xml:space="preserve"> </w:t>
      </w:r>
      <w:r>
        <w:t>Як</w:t>
      </w:r>
      <w:r>
        <w:rPr>
          <w:spacing w:val="15"/>
        </w:rPr>
        <w:t xml:space="preserve"> </w:t>
      </w:r>
      <w:r>
        <w:t>окремий</w:t>
      </w:r>
      <w:r>
        <w:rPr>
          <w:spacing w:val="15"/>
        </w:rPr>
        <w:t xml:space="preserve"> </w:t>
      </w:r>
      <w:r>
        <w:t>метод</w:t>
      </w:r>
      <w:r>
        <w:rPr>
          <w:spacing w:val="-68"/>
        </w:rPr>
        <w:t xml:space="preserve"> </w:t>
      </w:r>
      <w:r>
        <w:t>в освіті він набув розвитку в 50-60-х роках минулого століття. Цей метод виник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моделі</w:t>
      </w:r>
      <w:r>
        <w:rPr>
          <w:spacing w:val="1"/>
        </w:rPr>
        <w:t xml:space="preserve"> </w:t>
      </w:r>
      <w:r>
        <w:t>спілкування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замовником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виконавцем</w:t>
      </w:r>
      <w:r>
        <w:rPr>
          <w:spacing w:val="70"/>
        </w:rPr>
        <w:t xml:space="preserve"> </w:t>
      </w:r>
      <w:r>
        <w:t>послуг,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якого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продукту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інноваційних</w:t>
      </w:r>
      <w:r>
        <w:rPr>
          <w:spacing w:val="1"/>
        </w:rPr>
        <w:t xml:space="preserve"> </w:t>
      </w:r>
      <w:r>
        <w:t>рішень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взаємодії між учасниками процесу</w:t>
      </w:r>
      <w:r>
        <w:t xml:space="preserve"> задля задоволення потреб клієнта. Даний</w:t>
      </w:r>
      <w:r>
        <w:rPr>
          <w:spacing w:val="1"/>
        </w:rPr>
        <w:t xml:space="preserve"> </w:t>
      </w:r>
      <w:r>
        <w:t>метод успішно застосований до архітектурних проектів, технологічних ідей та</w:t>
      </w:r>
      <w:r>
        <w:rPr>
          <w:spacing w:val="1"/>
        </w:rPr>
        <w:t xml:space="preserve"> </w:t>
      </w:r>
      <w:r>
        <w:t>дизайну в</w:t>
      </w:r>
      <w:r>
        <w:rPr>
          <w:spacing w:val="-1"/>
        </w:rPr>
        <w:t xml:space="preserve"> </w:t>
      </w:r>
      <w:r>
        <w:t>сфері</w:t>
      </w:r>
      <w:r>
        <w:rPr>
          <w:spacing w:val="1"/>
        </w:rPr>
        <w:t xml:space="preserve"> </w:t>
      </w:r>
      <w:r>
        <w:t>продажів.</w:t>
      </w:r>
    </w:p>
    <w:p w:rsidR="009C787B" w:rsidRDefault="00AE36E6">
      <w:pPr>
        <w:pStyle w:val="a3"/>
        <w:ind w:right="359" w:firstLine="425"/>
      </w:pPr>
      <w:r>
        <w:t>Процес включає в себе певну послідовність етапів, необхідних для повного</w:t>
      </w:r>
      <w:r>
        <w:rPr>
          <w:spacing w:val="1"/>
        </w:rPr>
        <w:t xml:space="preserve"> </w:t>
      </w:r>
      <w:r>
        <w:t>розуміння</w:t>
      </w:r>
      <w:r>
        <w:rPr>
          <w:spacing w:val="26"/>
        </w:rPr>
        <w:t xml:space="preserve"> </w:t>
      </w:r>
      <w:r>
        <w:t>проблеми,</w:t>
      </w:r>
      <w:r>
        <w:rPr>
          <w:spacing w:val="28"/>
        </w:rPr>
        <w:t xml:space="preserve"> </w:t>
      </w:r>
      <w:r>
        <w:t>вивчення</w:t>
      </w:r>
      <w:r>
        <w:rPr>
          <w:spacing w:val="29"/>
        </w:rPr>
        <w:t xml:space="preserve"> </w:t>
      </w:r>
      <w:r>
        <w:t>широкого</w:t>
      </w:r>
      <w:r>
        <w:rPr>
          <w:spacing w:val="29"/>
        </w:rPr>
        <w:t xml:space="preserve"> </w:t>
      </w:r>
      <w:r>
        <w:t>спектру</w:t>
      </w:r>
      <w:r>
        <w:rPr>
          <w:spacing w:val="29"/>
        </w:rPr>
        <w:t xml:space="preserve"> </w:t>
      </w:r>
      <w:r>
        <w:t>можливих</w:t>
      </w:r>
      <w:r>
        <w:rPr>
          <w:spacing w:val="27"/>
        </w:rPr>
        <w:t xml:space="preserve"> </w:t>
      </w:r>
      <w:r>
        <w:t>рішень</w:t>
      </w:r>
      <w:r>
        <w:rPr>
          <w:spacing w:val="28"/>
        </w:rPr>
        <w:t xml:space="preserve"> </w:t>
      </w:r>
      <w:r>
        <w:t>та</w:t>
      </w:r>
      <w:r>
        <w:rPr>
          <w:spacing w:val="27"/>
        </w:rPr>
        <w:t xml:space="preserve"> </w:t>
      </w:r>
      <w:r>
        <w:t>вибору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 w:line="242" w:lineRule="auto"/>
        <w:ind w:right="357"/>
      </w:pPr>
      <w:r>
        <w:t>оптимального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них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колективного</w:t>
      </w:r>
      <w:r>
        <w:rPr>
          <w:spacing w:val="1"/>
        </w:rPr>
        <w:t xml:space="preserve"> </w:t>
      </w:r>
      <w:r>
        <w:t>обговорення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можливістю</w:t>
      </w:r>
      <w:r>
        <w:rPr>
          <w:spacing w:val="1"/>
        </w:rPr>
        <w:t xml:space="preserve"> </w:t>
      </w:r>
      <w:r>
        <w:t>переосмислення</w:t>
      </w:r>
      <w:r>
        <w:rPr>
          <w:spacing w:val="-1"/>
        </w:rPr>
        <w:t xml:space="preserve"> </w:t>
      </w:r>
      <w:r>
        <w:t>на кожному</w:t>
      </w:r>
      <w:r>
        <w:rPr>
          <w:spacing w:val="1"/>
        </w:rPr>
        <w:t xml:space="preserve"> </w:t>
      </w:r>
      <w:r>
        <w:t>етапі.</w:t>
      </w:r>
    </w:p>
    <w:p w:rsidR="009C787B" w:rsidRDefault="00AE36E6">
      <w:pPr>
        <w:pStyle w:val="a3"/>
        <w:ind w:right="355" w:firstLine="425"/>
      </w:pPr>
      <w:r>
        <w:t>Основними</w:t>
      </w:r>
      <w:r>
        <w:rPr>
          <w:spacing w:val="1"/>
        </w:rPr>
        <w:t xml:space="preserve"> </w:t>
      </w:r>
      <w:r>
        <w:t>етапами</w:t>
      </w:r>
      <w:r>
        <w:rPr>
          <w:spacing w:val="1"/>
        </w:rPr>
        <w:t xml:space="preserve"> </w:t>
      </w:r>
      <w:r>
        <w:t>дизайн-мислення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емпатія</w:t>
      </w:r>
      <w:r>
        <w:rPr>
          <w:spacing w:val="1"/>
        </w:rPr>
        <w:t xml:space="preserve"> </w:t>
      </w:r>
      <w:r>
        <w:t>(співпереживання,</w:t>
      </w:r>
      <w:r>
        <w:rPr>
          <w:spacing w:val="1"/>
        </w:rPr>
        <w:t xml:space="preserve"> </w:t>
      </w:r>
      <w:r>
        <w:t>тобто</w:t>
      </w:r>
      <w:r>
        <w:rPr>
          <w:spacing w:val="-67"/>
        </w:rPr>
        <w:t xml:space="preserve"> </w:t>
      </w:r>
      <w:r>
        <w:t>усвідомлення</w:t>
      </w:r>
      <w:r>
        <w:rPr>
          <w:spacing w:val="1"/>
        </w:rPr>
        <w:t xml:space="preserve"> </w:t>
      </w:r>
      <w:r>
        <w:t>проблеми</w:t>
      </w:r>
      <w:r>
        <w:rPr>
          <w:spacing w:val="1"/>
        </w:rPr>
        <w:t xml:space="preserve"> </w:t>
      </w:r>
      <w:r>
        <w:t>очима</w:t>
      </w:r>
      <w:r>
        <w:rPr>
          <w:spacing w:val="1"/>
        </w:rPr>
        <w:t xml:space="preserve"> </w:t>
      </w:r>
      <w:r>
        <w:t>замовника),</w:t>
      </w:r>
      <w:r>
        <w:rPr>
          <w:spacing w:val="1"/>
        </w:rPr>
        <w:t xml:space="preserve"> </w:t>
      </w:r>
      <w:r>
        <w:t>фокусування</w:t>
      </w:r>
      <w:r>
        <w:rPr>
          <w:spacing w:val="1"/>
        </w:rPr>
        <w:t xml:space="preserve"> </w:t>
      </w:r>
      <w:r>
        <w:t>(збір</w:t>
      </w:r>
      <w:r>
        <w:rPr>
          <w:spacing w:val="1"/>
        </w:rPr>
        <w:t xml:space="preserve"> </w:t>
      </w:r>
      <w:r>
        <w:t>первинної</w:t>
      </w:r>
      <w:r>
        <w:rPr>
          <w:spacing w:val="1"/>
        </w:rPr>
        <w:t xml:space="preserve"> </w:t>
      </w:r>
      <w:r>
        <w:t>інформації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користувача</w:t>
      </w:r>
      <w:r>
        <w:rPr>
          <w:spacing w:val="1"/>
        </w:rPr>
        <w:t xml:space="preserve"> </w:t>
      </w:r>
      <w:r>
        <w:t>замовленого</w:t>
      </w:r>
      <w:r>
        <w:rPr>
          <w:spacing w:val="1"/>
        </w:rPr>
        <w:t xml:space="preserve"> </w:t>
      </w:r>
      <w:r>
        <w:t>продукту-послуги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з’ясування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необхідних</w:t>
      </w:r>
      <w:r>
        <w:rPr>
          <w:spacing w:val="1"/>
        </w:rPr>
        <w:t xml:space="preserve"> </w:t>
      </w:r>
      <w:r>
        <w:t>характеристик),</w:t>
      </w:r>
      <w:r>
        <w:rPr>
          <w:spacing w:val="1"/>
        </w:rPr>
        <w:t xml:space="preserve"> </w:t>
      </w:r>
      <w:r>
        <w:t>ідеація</w:t>
      </w:r>
      <w:r>
        <w:rPr>
          <w:spacing w:val="1"/>
        </w:rPr>
        <w:t xml:space="preserve"> </w:t>
      </w:r>
      <w:r>
        <w:t>(процес</w:t>
      </w:r>
      <w:r>
        <w:rPr>
          <w:spacing w:val="1"/>
        </w:rPr>
        <w:t xml:space="preserve"> </w:t>
      </w:r>
      <w:r>
        <w:t>генерації</w:t>
      </w:r>
      <w:r>
        <w:rPr>
          <w:spacing w:val="1"/>
        </w:rPr>
        <w:t xml:space="preserve"> </w:t>
      </w:r>
      <w:r>
        <w:t>ідей</w:t>
      </w:r>
      <w:r>
        <w:rPr>
          <w:spacing w:val="1"/>
        </w:rPr>
        <w:t xml:space="preserve"> </w:t>
      </w:r>
      <w:r>
        <w:t>для</w:t>
      </w:r>
      <w:r>
        <w:rPr>
          <w:spacing w:val="-67"/>
        </w:rPr>
        <w:t xml:space="preserve"> </w:t>
      </w:r>
      <w:r>
        <w:t>вирішення поставленої проблеми та вибору оптимального рішення), створення</w:t>
      </w:r>
      <w:r>
        <w:rPr>
          <w:spacing w:val="1"/>
        </w:rPr>
        <w:t xml:space="preserve"> </w:t>
      </w:r>
      <w:r>
        <w:t>прототипу (етап розробки конкретних рішень з можливістю їх тестування на</w:t>
      </w:r>
      <w:r>
        <w:rPr>
          <w:spacing w:val="1"/>
        </w:rPr>
        <w:t xml:space="preserve"> </w:t>
      </w:r>
      <w:r>
        <w:t>фокус-групі), тестування (створені прототипи проходять перевірку на реальних</w:t>
      </w:r>
      <w:r>
        <w:rPr>
          <w:spacing w:val="1"/>
        </w:rPr>
        <w:t xml:space="preserve"> </w:t>
      </w:r>
      <w:r>
        <w:t>користувачах</w:t>
      </w:r>
      <w:r>
        <w:rPr>
          <w:spacing w:val="-3"/>
        </w:rPr>
        <w:t xml:space="preserve"> </w:t>
      </w:r>
      <w:r>
        <w:t>продуктів-послуг).</w:t>
      </w:r>
    </w:p>
    <w:p w:rsidR="009C787B" w:rsidRDefault="00AE36E6">
      <w:pPr>
        <w:pStyle w:val="a3"/>
        <w:ind w:right="347" w:firstLine="425"/>
      </w:pPr>
      <w:r>
        <w:t>В процесі розвитку даного методу дизайн-мислення знайшло застосування</w:t>
      </w:r>
      <w:r>
        <w:rPr>
          <w:spacing w:val="1"/>
        </w:rPr>
        <w:t xml:space="preserve"> </w:t>
      </w:r>
      <w:r>
        <w:t>не т</w:t>
      </w:r>
      <w:r>
        <w:t>ільки в бізнес-процесах, а і в освіті. Для створення продукто-орієнтованих</w:t>
      </w:r>
      <w:r>
        <w:rPr>
          <w:spacing w:val="1"/>
        </w:rPr>
        <w:t xml:space="preserve"> </w:t>
      </w:r>
      <w:r>
        <w:t>моделей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вивчити</w:t>
      </w:r>
      <w:r>
        <w:rPr>
          <w:spacing w:val="1"/>
        </w:rPr>
        <w:t xml:space="preserve"> </w:t>
      </w:r>
      <w:r>
        <w:t>ринок</w:t>
      </w:r>
      <w:r>
        <w:rPr>
          <w:spacing w:val="1"/>
        </w:rPr>
        <w:t xml:space="preserve"> </w:t>
      </w:r>
      <w:r>
        <w:t>споживачів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створити</w:t>
      </w:r>
      <w:r>
        <w:rPr>
          <w:spacing w:val="1"/>
        </w:rPr>
        <w:t xml:space="preserve"> </w:t>
      </w:r>
      <w:r>
        <w:t>конкурентоспроможну</w:t>
      </w:r>
      <w:r>
        <w:rPr>
          <w:spacing w:val="1"/>
        </w:rPr>
        <w:t xml:space="preserve"> </w:t>
      </w:r>
      <w:r>
        <w:t>модель.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застосуванні</w:t>
      </w:r>
      <w:r>
        <w:rPr>
          <w:spacing w:val="1"/>
        </w:rPr>
        <w:t xml:space="preserve"> </w:t>
      </w:r>
      <w:r>
        <w:t>методів</w:t>
      </w:r>
      <w:r>
        <w:rPr>
          <w:spacing w:val="1"/>
        </w:rPr>
        <w:t xml:space="preserve"> </w:t>
      </w:r>
      <w:r>
        <w:t>дизайн-мислення</w:t>
      </w:r>
      <w:r>
        <w:rPr>
          <w:spacing w:val="1"/>
        </w:rPr>
        <w:t xml:space="preserve"> </w:t>
      </w:r>
      <w:r>
        <w:t>формуються умови набуття не тільки математичної компетенц</w:t>
      </w:r>
      <w:r>
        <w:t>ії, але і розвиток</w:t>
      </w:r>
      <w:r>
        <w:rPr>
          <w:spacing w:val="1"/>
        </w:rPr>
        <w:t xml:space="preserve"> </w:t>
      </w:r>
      <w:r>
        <w:t>комунікативних</w:t>
      </w:r>
      <w:r>
        <w:rPr>
          <w:spacing w:val="1"/>
        </w:rPr>
        <w:t xml:space="preserve"> </w:t>
      </w:r>
      <w:r>
        <w:t>здібностей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етапі</w:t>
      </w:r>
      <w:r>
        <w:rPr>
          <w:spacing w:val="1"/>
        </w:rPr>
        <w:t xml:space="preserve"> </w:t>
      </w:r>
      <w:r>
        <w:t>генерації</w:t>
      </w:r>
      <w:r>
        <w:rPr>
          <w:spacing w:val="1"/>
        </w:rPr>
        <w:t xml:space="preserve"> </w:t>
      </w:r>
      <w:r>
        <w:t>ідей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створення</w:t>
      </w:r>
      <w:r>
        <w:rPr>
          <w:spacing w:val="70"/>
        </w:rPr>
        <w:t xml:space="preserve"> </w:t>
      </w:r>
      <w:r>
        <w:t>прототипу.</w:t>
      </w:r>
      <w:r>
        <w:rPr>
          <w:spacing w:val="1"/>
        </w:rPr>
        <w:t xml:space="preserve"> </w:t>
      </w:r>
      <w:r>
        <w:t>Дана модель реалізації освітніх можливостей спонукає здобувача вищої освіти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взаємодії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учасниками</w:t>
      </w:r>
      <w:r>
        <w:rPr>
          <w:spacing w:val="1"/>
        </w:rPr>
        <w:t xml:space="preserve"> </w:t>
      </w:r>
      <w:r>
        <w:t>проектної</w:t>
      </w:r>
      <w:r>
        <w:rPr>
          <w:spacing w:val="1"/>
        </w:rPr>
        <w:t xml:space="preserve"> </w:t>
      </w:r>
      <w:r>
        <w:t>групи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сприяє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критичного</w:t>
      </w:r>
      <w:r>
        <w:rPr>
          <w:spacing w:val="1"/>
        </w:rPr>
        <w:t xml:space="preserve"> </w:t>
      </w:r>
      <w:r>
        <w:t>мислення.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математичної</w:t>
      </w:r>
      <w:r>
        <w:rPr>
          <w:spacing w:val="1"/>
        </w:rPr>
        <w:t xml:space="preserve"> </w:t>
      </w:r>
      <w:r>
        <w:t>моделі</w:t>
      </w:r>
      <w:r>
        <w:rPr>
          <w:spacing w:val="1"/>
        </w:rPr>
        <w:t xml:space="preserve"> </w:t>
      </w:r>
      <w:r>
        <w:t>повинно</w:t>
      </w:r>
      <w:r>
        <w:rPr>
          <w:spacing w:val="1"/>
        </w:rPr>
        <w:t xml:space="preserve"> </w:t>
      </w:r>
      <w:r>
        <w:t>ґрунтуватись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запитів</w:t>
      </w:r>
      <w:r>
        <w:rPr>
          <w:spacing w:val="-3"/>
        </w:rPr>
        <w:t xml:space="preserve"> </w:t>
      </w:r>
      <w:r>
        <w:t>замовника.</w:t>
      </w:r>
    </w:p>
    <w:p w:rsidR="009C787B" w:rsidRDefault="00AE36E6">
      <w:pPr>
        <w:pStyle w:val="a3"/>
        <w:ind w:right="354" w:firstLine="425"/>
      </w:pPr>
      <w:r>
        <w:t>При</w:t>
      </w:r>
      <w:r>
        <w:rPr>
          <w:spacing w:val="1"/>
        </w:rPr>
        <w:t xml:space="preserve"> </w:t>
      </w:r>
      <w:r>
        <w:t>вивченні</w:t>
      </w:r>
      <w:r>
        <w:rPr>
          <w:spacing w:val="1"/>
        </w:rPr>
        <w:t xml:space="preserve"> </w:t>
      </w:r>
      <w:r>
        <w:t>математичних,</w:t>
      </w:r>
      <w:r>
        <w:rPr>
          <w:spacing w:val="1"/>
        </w:rPr>
        <w:t xml:space="preserve"> </w:t>
      </w:r>
      <w:r>
        <w:t>природничих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технічних</w:t>
      </w:r>
      <w:r>
        <w:rPr>
          <w:spacing w:val="1"/>
        </w:rPr>
        <w:t xml:space="preserve"> </w:t>
      </w:r>
      <w:r>
        <w:t>дисциплін</w:t>
      </w:r>
      <w:r>
        <w:rPr>
          <w:spacing w:val="1"/>
        </w:rPr>
        <w:t xml:space="preserve"> </w:t>
      </w:r>
      <w:r>
        <w:t>важливими є всі етапи дизайн-мислення. Математичний апарат є необхідним</w:t>
      </w:r>
      <w:r>
        <w:rPr>
          <w:spacing w:val="1"/>
        </w:rPr>
        <w:t xml:space="preserve"> </w:t>
      </w:r>
      <w:r>
        <w:t>підґрунтям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багатьох</w:t>
      </w:r>
      <w:r>
        <w:rPr>
          <w:spacing w:val="1"/>
        </w:rPr>
        <w:t xml:space="preserve"> </w:t>
      </w:r>
      <w:r>
        <w:t>природничих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тех</w:t>
      </w:r>
      <w:r>
        <w:t>нічних</w:t>
      </w:r>
      <w:r>
        <w:rPr>
          <w:spacing w:val="1"/>
        </w:rPr>
        <w:t xml:space="preserve"> </w:t>
      </w:r>
      <w:r>
        <w:t>спеціальностей.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математичне моделювання технічного чи бізнес-процесу може опиратись на всі</w:t>
      </w:r>
      <w:r>
        <w:rPr>
          <w:spacing w:val="1"/>
        </w:rPr>
        <w:t xml:space="preserve"> </w:t>
      </w:r>
      <w:r>
        <w:t>етапи</w:t>
      </w:r>
      <w:r>
        <w:rPr>
          <w:spacing w:val="1"/>
        </w:rPr>
        <w:t xml:space="preserve"> </w:t>
      </w:r>
      <w:r>
        <w:t>дизайн-мислення.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сприяє</w:t>
      </w:r>
      <w:r>
        <w:rPr>
          <w:spacing w:val="1"/>
        </w:rPr>
        <w:t xml:space="preserve"> </w:t>
      </w:r>
      <w:r>
        <w:t>активізації</w:t>
      </w:r>
      <w:r>
        <w:rPr>
          <w:spacing w:val="1"/>
        </w:rPr>
        <w:t xml:space="preserve"> </w:t>
      </w:r>
      <w:r>
        <w:t>взаємодії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учасниками</w:t>
      </w:r>
      <w:r>
        <w:rPr>
          <w:spacing w:val="1"/>
        </w:rPr>
        <w:t xml:space="preserve"> </w:t>
      </w:r>
      <w:r>
        <w:t>процесу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робочої</w:t>
      </w:r>
      <w:r>
        <w:rPr>
          <w:spacing w:val="1"/>
        </w:rPr>
        <w:t xml:space="preserve"> </w:t>
      </w:r>
      <w:r>
        <w:t>моделі</w:t>
      </w:r>
      <w:r>
        <w:rPr>
          <w:spacing w:val="1"/>
        </w:rPr>
        <w:t xml:space="preserve"> </w:t>
      </w:r>
      <w:r>
        <w:t>шляхом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проблемних</w:t>
      </w:r>
      <w:r>
        <w:rPr>
          <w:spacing w:val="1"/>
        </w:rPr>
        <w:t xml:space="preserve"> </w:t>
      </w:r>
      <w:r>
        <w:t>груп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розвитку творч</w:t>
      </w:r>
      <w:r>
        <w:t>ого мислення</w:t>
      </w:r>
      <w:r>
        <w:rPr>
          <w:spacing w:val="-4"/>
        </w:rPr>
        <w:t xml:space="preserve"> </w:t>
      </w:r>
      <w:r>
        <w:t>при побудові</w:t>
      </w:r>
      <w:r>
        <w:rPr>
          <w:spacing w:val="-4"/>
        </w:rPr>
        <w:t xml:space="preserve"> </w:t>
      </w:r>
      <w:r>
        <w:t>прототипу</w:t>
      </w:r>
      <w:r>
        <w:rPr>
          <w:spacing w:val="-4"/>
        </w:rPr>
        <w:t xml:space="preserve"> </w:t>
      </w:r>
      <w:r>
        <w:t>продукту.</w:t>
      </w:r>
    </w:p>
    <w:p w:rsidR="009C787B" w:rsidRDefault="00AE36E6">
      <w:pPr>
        <w:pStyle w:val="a3"/>
        <w:ind w:right="352" w:firstLine="425"/>
      </w:pPr>
      <w:r>
        <w:t>На</w:t>
      </w:r>
      <w:r>
        <w:rPr>
          <w:spacing w:val="1"/>
        </w:rPr>
        <w:t xml:space="preserve"> </w:t>
      </w:r>
      <w:r>
        <w:t>етапах</w:t>
      </w:r>
      <w:r>
        <w:rPr>
          <w:spacing w:val="1"/>
        </w:rPr>
        <w:t xml:space="preserve"> </w:t>
      </w:r>
      <w:r>
        <w:t>побудови</w:t>
      </w:r>
      <w:r>
        <w:rPr>
          <w:spacing w:val="1"/>
        </w:rPr>
        <w:t xml:space="preserve"> </w:t>
      </w:r>
      <w:r>
        <w:t>моделі</w:t>
      </w:r>
      <w:r>
        <w:rPr>
          <w:spacing w:val="1"/>
        </w:rPr>
        <w:t xml:space="preserve"> </w:t>
      </w:r>
      <w:r>
        <w:t>важливо</w:t>
      </w:r>
      <w:r>
        <w:rPr>
          <w:spacing w:val="1"/>
        </w:rPr>
        <w:t xml:space="preserve"> </w:t>
      </w:r>
      <w:r>
        <w:t>використовувати</w:t>
      </w:r>
      <w:r>
        <w:rPr>
          <w:spacing w:val="1"/>
        </w:rPr>
        <w:t xml:space="preserve"> </w:t>
      </w:r>
      <w:r>
        <w:t>дієві</w:t>
      </w:r>
      <w:r>
        <w:rPr>
          <w:spacing w:val="1"/>
        </w:rPr>
        <w:t xml:space="preserve"> </w:t>
      </w:r>
      <w:r>
        <w:t>інтерактивні</w:t>
      </w:r>
      <w:r>
        <w:rPr>
          <w:spacing w:val="1"/>
        </w:rPr>
        <w:t xml:space="preserve"> </w:t>
      </w:r>
      <w:r>
        <w:t>методи навчання, такі як синтез думок, робота в парах, мозковий штурм, дерево</w:t>
      </w:r>
      <w:r>
        <w:rPr>
          <w:spacing w:val="-67"/>
        </w:rPr>
        <w:t xml:space="preserve"> </w:t>
      </w:r>
      <w:r>
        <w:t>рішень, ділові ігри, відкрите обговорення результатів тощо. В залежності від</w:t>
      </w:r>
      <w:r>
        <w:rPr>
          <w:spacing w:val="1"/>
        </w:rPr>
        <w:t xml:space="preserve"> </w:t>
      </w:r>
      <w:r>
        <w:t>очікуваних результатів кожного з етапів методу дизайн-мислення, викладачем</w:t>
      </w:r>
      <w:r>
        <w:rPr>
          <w:spacing w:val="1"/>
        </w:rPr>
        <w:t xml:space="preserve"> </w:t>
      </w:r>
      <w:r>
        <w:t>обирається</w:t>
      </w:r>
      <w:r>
        <w:rPr>
          <w:spacing w:val="-1"/>
        </w:rPr>
        <w:t xml:space="preserve"> </w:t>
      </w:r>
      <w:r>
        <w:t>найбільш</w:t>
      </w:r>
      <w:r>
        <w:rPr>
          <w:spacing w:val="-1"/>
        </w:rPr>
        <w:t xml:space="preserve"> </w:t>
      </w:r>
      <w:r>
        <w:t>ефективний</w:t>
      </w:r>
      <w:r>
        <w:rPr>
          <w:spacing w:val="-1"/>
        </w:rPr>
        <w:t xml:space="preserve"> </w:t>
      </w:r>
      <w:r>
        <w:t>метод інтерактивного навчання.</w:t>
      </w:r>
    </w:p>
    <w:p w:rsidR="009C787B" w:rsidRDefault="00AE36E6">
      <w:pPr>
        <w:pStyle w:val="a3"/>
        <w:ind w:right="357" w:firstLine="425"/>
      </w:pPr>
      <w:r>
        <w:t>Варто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наголосити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укріпленні</w:t>
      </w:r>
      <w:r>
        <w:rPr>
          <w:spacing w:val="1"/>
        </w:rPr>
        <w:t xml:space="preserve"> </w:t>
      </w:r>
      <w:r>
        <w:t>міжди</w:t>
      </w:r>
      <w:r>
        <w:t>сциплінарних</w:t>
      </w:r>
      <w:r>
        <w:rPr>
          <w:spacing w:val="1"/>
        </w:rPr>
        <w:t xml:space="preserve"> </w:t>
      </w:r>
      <w:r>
        <w:t>зв’язків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побудові</w:t>
      </w:r>
      <w:r>
        <w:rPr>
          <w:spacing w:val="1"/>
        </w:rPr>
        <w:t xml:space="preserve"> </w:t>
      </w:r>
      <w:r>
        <w:t>робочої</w:t>
      </w:r>
      <w:r>
        <w:rPr>
          <w:spacing w:val="1"/>
        </w:rPr>
        <w:t xml:space="preserve"> </w:t>
      </w:r>
      <w:r>
        <w:t>моделі.</w:t>
      </w:r>
      <w:r>
        <w:rPr>
          <w:spacing w:val="1"/>
        </w:rPr>
        <w:t xml:space="preserve"> </w:t>
      </w:r>
      <w:r>
        <w:t>Наприклад,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розробці</w:t>
      </w:r>
      <w:r>
        <w:rPr>
          <w:spacing w:val="1"/>
        </w:rPr>
        <w:t xml:space="preserve"> </w:t>
      </w:r>
      <w:r>
        <w:t>нової</w:t>
      </w:r>
      <w:r>
        <w:rPr>
          <w:spacing w:val="1"/>
        </w:rPr>
        <w:t xml:space="preserve"> </w:t>
      </w:r>
      <w:r>
        <w:t>моделі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враховувати</w:t>
      </w:r>
      <w:r>
        <w:rPr>
          <w:spacing w:val="1"/>
        </w:rPr>
        <w:t xml:space="preserve"> </w:t>
      </w:r>
      <w:r>
        <w:t>попередні</w:t>
      </w:r>
      <w:r>
        <w:rPr>
          <w:spacing w:val="1"/>
        </w:rPr>
        <w:t xml:space="preserve"> </w:t>
      </w:r>
      <w:r>
        <w:t>дані</w:t>
      </w:r>
      <w:r>
        <w:rPr>
          <w:spacing w:val="1"/>
        </w:rPr>
        <w:t xml:space="preserve"> </w:t>
      </w:r>
      <w:r>
        <w:t>досліджень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наявними</w:t>
      </w:r>
      <w:r>
        <w:rPr>
          <w:spacing w:val="1"/>
        </w:rPr>
        <w:t xml:space="preserve"> </w:t>
      </w:r>
      <w:r>
        <w:t>технічними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технологічними</w:t>
      </w:r>
      <w:r>
        <w:rPr>
          <w:spacing w:val="-3"/>
        </w:rPr>
        <w:t xml:space="preserve"> </w:t>
      </w:r>
      <w:r>
        <w:t>показниками,</w:t>
      </w:r>
      <w:r>
        <w:rPr>
          <w:spacing w:val="-1"/>
        </w:rPr>
        <w:t xml:space="preserve"> </w:t>
      </w:r>
      <w:r>
        <w:t>керуючись</w:t>
      </w:r>
      <w:r>
        <w:rPr>
          <w:spacing w:val="-2"/>
        </w:rPr>
        <w:t xml:space="preserve"> </w:t>
      </w:r>
      <w:r>
        <w:t>наявними</w:t>
      </w:r>
      <w:r>
        <w:rPr>
          <w:spacing w:val="-2"/>
        </w:rPr>
        <w:t xml:space="preserve"> </w:t>
      </w:r>
      <w:r>
        <w:t>результатами.</w:t>
      </w:r>
    </w:p>
    <w:p w:rsidR="009C787B" w:rsidRDefault="00AE36E6">
      <w:pPr>
        <w:pStyle w:val="a3"/>
        <w:ind w:right="351" w:firstLine="425"/>
      </w:pPr>
      <w:r>
        <w:t>Отже,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побудові</w:t>
      </w:r>
      <w:r>
        <w:rPr>
          <w:spacing w:val="1"/>
        </w:rPr>
        <w:t xml:space="preserve"> </w:t>
      </w:r>
      <w:r>
        <w:t>плану</w:t>
      </w:r>
      <w:r>
        <w:rPr>
          <w:spacing w:val="1"/>
        </w:rPr>
        <w:t xml:space="preserve"> </w:t>
      </w:r>
      <w:r>
        <w:t>заняття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математичних,</w:t>
      </w:r>
      <w:r>
        <w:rPr>
          <w:spacing w:val="1"/>
        </w:rPr>
        <w:t xml:space="preserve"> </w:t>
      </w:r>
      <w:r>
        <w:t>природничих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технічних</w:t>
      </w:r>
      <w:r>
        <w:rPr>
          <w:spacing w:val="1"/>
        </w:rPr>
        <w:t xml:space="preserve"> </w:t>
      </w:r>
      <w:r>
        <w:t>дисциплін</w:t>
      </w:r>
      <w:r>
        <w:rPr>
          <w:spacing w:val="1"/>
        </w:rPr>
        <w:t xml:space="preserve"> </w:t>
      </w:r>
      <w:r>
        <w:t>корисним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прийомів</w:t>
      </w:r>
      <w:r>
        <w:rPr>
          <w:spacing w:val="70"/>
        </w:rPr>
        <w:t xml:space="preserve"> </w:t>
      </w:r>
      <w:r>
        <w:t>дизайн-мислення</w:t>
      </w:r>
      <w:r>
        <w:rPr>
          <w:spacing w:val="1"/>
        </w:rPr>
        <w:t xml:space="preserve"> </w:t>
      </w:r>
      <w:r>
        <w:t>задля набуття здобувачів вищої освіти основних ключових компетентностей.</w:t>
      </w:r>
      <w:r>
        <w:rPr>
          <w:spacing w:val="1"/>
        </w:rPr>
        <w:t xml:space="preserve"> </w:t>
      </w:r>
      <w:r>
        <w:t>Даний метод сприяє формуванню математичної компетентності (використання</w:t>
      </w:r>
      <w:r>
        <w:rPr>
          <w:spacing w:val="1"/>
        </w:rPr>
        <w:t xml:space="preserve"> </w:t>
      </w:r>
      <w:r>
        <w:t>математичних</w:t>
      </w:r>
      <w:r>
        <w:rPr>
          <w:spacing w:val="1"/>
        </w:rPr>
        <w:t xml:space="preserve"> </w:t>
      </w:r>
      <w:r>
        <w:t>навичок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побудови</w:t>
      </w:r>
      <w:r>
        <w:rPr>
          <w:spacing w:val="1"/>
        </w:rPr>
        <w:t xml:space="preserve"> </w:t>
      </w:r>
      <w:r>
        <w:t>моделі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статистична</w:t>
      </w:r>
      <w:r>
        <w:rPr>
          <w:spacing w:val="1"/>
        </w:rPr>
        <w:t xml:space="preserve"> </w:t>
      </w:r>
      <w:r>
        <w:t>оцінка</w:t>
      </w:r>
      <w:r>
        <w:rPr>
          <w:spacing w:val="1"/>
        </w:rPr>
        <w:t xml:space="preserve"> </w:t>
      </w:r>
      <w:r>
        <w:t>наявних</w:t>
      </w:r>
      <w:r>
        <w:rPr>
          <w:spacing w:val="-67"/>
        </w:rPr>
        <w:t xml:space="preserve"> </w:t>
      </w:r>
      <w:r>
        <w:t>результатів), цифрової складової (попередній аналіз даних), «long life learning»</w:t>
      </w:r>
      <w:r>
        <w:rPr>
          <w:spacing w:val="1"/>
        </w:rPr>
        <w:t xml:space="preserve"> </w:t>
      </w:r>
      <w:r>
        <w:t>як концепція безперервної освіти в умовах конкуренції, самовираження задля</w:t>
      </w:r>
      <w:r>
        <w:rPr>
          <w:spacing w:val="1"/>
        </w:rPr>
        <w:t xml:space="preserve"> </w:t>
      </w:r>
      <w:r>
        <w:t>досягнення</w:t>
      </w:r>
      <w:r>
        <w:rPr>
          <w:spacing w:val="-1"/>
        </w:rPr>
        <w:t xml:space="preserve"> </w:t>
      </w:r>
      <w:r>
        <w:t>спільної</w:t>
      </w:r>
      <w:r>
        <w:rPr>
          <w:spacing w:val="-1"/>
        </w:rPr>
        <w:t xml:space="preserve"> </w:t>
      </w:r>
      <w:r>
        <w:t>мети учасників</w:t>
      </w:r>
      <w:r>
        <w:rPr>
          <w:spacing w:val="-2"/>
        </w:rPr>
        <w:t xml:space="preserve"> </w:t>
      </w:r>
      <w:r>
        <w:t>проект</w:t>
      </w:r>
      <w:r>
        <w:t>у.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3"/>
        <w:spacing w:before="89" w:line="240" w:lineRule="auto"/>
      </w:pPr>
      <w:r>
        <w:t>Список</w:t>
      </w:r>
      <w:r>
        <w:rPr>
          <w:spacing w:val="-3"/>
        </w:rPr>
        <w:t xml:space="preserve"> </w:t>
      </w:r>
      <w:r>
        <w:t>літератури</w:t>
      </w:r>
    </w:p>
    <w:p w:rsidR="009C787B" w:rsidRDefault="00AE36E6">
      <w:pPr>
        <w:pStyle w:val="a5"/>
        <w:numPr>
          <w:ilvl w:val="0"/>
          <w:numId w:val="35"/>
        </w:numPr>
        <w:tabs>
          <w:tab w:val="left" w:pos="1311"/>
        </w:tabs>
        <w:spacing w:before="2"/>
        <w:ind w:right="356" w:firstLine="425"/>
        <w:jc w:val="both"/>
        <w:rPr>
          <w:sz w:val="28"/>
        </w:rPr>
      </w:pPr>
      <w:r>
        <w:rPr>
          <w:sz w:val="28"/>
        </w:rPr>
        <w:t>Васьків</w:t>
      </w:r>
      <w:r>
        <w:rPr>
          <w:spacing w:val="1"/>
          <w:sz w:val="28"/>
        </w:rPr>
        <w:t xml:space="preserve"> </w:t>
      </w:r>
      <w:r>
        <w:rPr>
          <w:sz w:val="28"/>
        </w:rPr>
        <w:t>С.Т.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ключових</w:t>
      </w:r>
      <w:r>
        <w:rPr>
          <w:spacing w:val="1"/>
          <w:sz w:val="28"/>
        </w:rPr>
        <w:t xml:space="preserve"> </w:t>
      </w:r>
      <w:r>
        <w:rPr>
          <w:sz w:val="28"/>
        </w:rPr>
        <w:t>компетентностей</w:t>
      </w:r>
      <w:r>
        <w:rPr>
          <w:spacing w:val="1"/>
          <w:sz w:val="28"/>
        </w:rPr>
        <w:t xml:space="preserve"> </w:t>
      </w:r>
      <w:r>
        <w:rPr>
          <w:sz w:val="28"/>
        </w:rPr>
        <w:t>студентів</w:t>
      </w:r>
      <w:r>
        <w:rPr>
          <w:spacing w:val="1"/>
          <w:sz w:val="28"/>
        </w:rPr>
        <w:t xml:space="preserve"> </w:t>
      </w:r>
      <w:r>
        <w:rPr>
          <w:sz w:val="28"/>
        </w:rPr>
        <w:t>вищих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закладів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Інноваційна</w:t>
      </w:r>
      <w:r>
        <w:rPr>
          <w:spacing w:val="70"/>
          <w:sz w:val="28"/>
        </w:rPr>
        <w:t xml:space="preserve"> </w:t>
      </w:r>
      <w:r>
        <w:rPr>
          <w:sz w:val="28"/>
        </w:rPr>
        <w:t>педагогіка.</w:t>
      </w:r>
      <w:r>
        <w:rPr>
          <w:spacing w:val="70"/>
          <w:sz w:val="28"/>
        </w:rPr>
        <w:t xml:space="preserve"> </w:t>
      </w:r>
      <w:r>
        <w:rPr>
          <w:sz w:val="28"/>
        </w:rPr>
        <w:t>Науковий</w:t>
      </w:r>
      <w:r>
        <w:rPr>
          <w:spacing w:val="70"/>
          <w:sz w:val="28"/>
        </w:rPr>
        <w:t xml:space="preserve"> </w:t>
      </w:r>
      <w:r>
        <w:rPr>
          <w:sz w:val="28"/>
        </w:rPr>
        <w:t>журнал.</w:t>
      </w:r>
      <w:r>
        <w:rPr>
          <w:spacing w:val="1"/>
          <w:sz w:val="28"/>
        </w:rPr>
        <w:t xml:space="preserve"> </w:t>
      </w:r>
      <w:r>
        <w:rPr>
          <w:sz w:val="28"/>
        </w:rPr>
        <w:t>Вип.</w:t>
      </w:r>
      <w:r>
        <w:rPr>
          <w:spacing w:val="-3"/>
          <w:sz w:val="28"/>
        </w:rPr>
        <w:t xml:space="preserve"> </w:t>
      </w:r>
      <w:r>
        <w:rPr>
          <w:sz w:val="28"/>
        </w:rPr>
        <w:t>69,</w:t>
      </w:r>
      <w:r>
        <w:rPr>
          <w:spacing w:val="-1"/>
          <w:sz w:val="28"/>
        </w:rPr>
        <w:t xml:space="preserve"> </w:t>
      </w:r>
      <w:r>
        <w:rPr>
          <w:sz w:val="28"/>
        </w:rPr>
        <w:t>том 1,</w:t>
      </w:r>
      <w:r>
        <w:rPr>
          <w:spacing w:val="-3"/>
          <w:sz w:val="28"/>
        </w:rPr>
        <w:t xml:space="preserve"> </w:t>
      </w:r>
      <w:r>
        <w:rPr>
          <w:sz w:val="28"/>
        </w:rPr>
        <w:t>2024.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15-18.</w:t>
      </w:r>
    </w:p>
    <w:p w:rsidR="009C787B" w:rsidRDefault="00AE36E6">
      <w:pPr>
        <w:pStyle w:val="a5"/>
        <w:numPr>
          <w:ilvl w:val="0"/>
          <w:numId w:val="35"/>
        </w:numPr>
        <w:tabs>
          <w:tab w:val="left" w:pos="1311"/>
        </w:tabs>
        <w:ind w:right="352" w:firstLine="425"/>
        <w:jc w:val="both"/>
        <w:rPr>
          <w:sz w:val="28"/>
        </w:rPr>
      </w:pPr>
      <w:r>
        <w:rPr>
          <w:sz w:val="28"/>
        </w:rPr>
        <w:t>Вінник</w:t>
      </w:r>
      <w:r>
        <w:rPr>
          <w:spacing w:val="1"/>
          <w:sz w:val="28"/>
        </w:rPr>
        <w:t xml:space="preserve"> </w:t>
      </w:r>
      <w:r>
        <w:rPr>
          <w:sz w:val="28"/>
        </w:rPr>
        <w:t>М.О.,</w:t>
      </w:r>
      <w:r>
        <w:rPr>
          <w:spacing w:val="1"/>
          <w:sz w:val="28"/>
        </w:rPr>
        <w:t xml:space="preserve"> </w:t>
      </w:r>
      <w:r>
        <w:rPr>
          <w:sz w:val="28"/>
        </w:rPr>
        <w:t>Співаковська</w:t>
      </w:r>
      <w:r>
        <w:rPr>
          <w:spacing w:val="1"/>
          <w:sz w:val="28"/>
        </w:rPr>
        <w:t xml:space="preserve"> </w:t>
      </w:r>
      <w:r>
        <w:rPr>
          <w:sz w:val="28"/>
        </w:rPr>
        <w:t>Є.О.,</w:t>
      </w:r>
      <w:r>
        <w:rPr>
          <w:spacing w:val="1"/>
          <w:sz w:val="28"/>
        </w:rPr>
        <w:t xml:space="preserve"> </w:t>
      </w:r>
      <w:r>
        <w:rPr>
          <w:sz w:val="28"/>
        </w:rPr>
        <w:t>Ільїна</w:t>
      </w:r>
      <w:r>
        <w:rPr>
          <w:spacing w:val="1"/>
          <w:sz w:val="28"/>
        </w:rPr>
        <w:t xml:space="preserve"> </w:t>
      </w:r>
      <w:r>
        <w:rPr>
          <w:sz w:val="28"/>
        </w:rPr>
        <w:t>І.В.</w:t>
      </w:r>
      <w:r>
        <w:rPr>
          <w:spacing w:val="1"/>
          <w:sz w:val="28"/>
        </w:rPr>
        <w:t xml:space="preserve"> </w:t>
      </w:r>
      <w:r>
        <w:rPr>
          <w:sz w:val="28"/>
        </w:rPr>
        <w:t>Дизайн-мислення.</w:t>
      </w:r>
      <w:r>
        <w:rPr>
          <w:spacing w:val="70"/>
          <w:sz w:val="28"/>
        </w:rPr>
        <w:t xml:space="preserve"> </w:t>
      </w:r>
      <w:r>
        <w:rPr>
          <w:sz w:val="28"/>
        </w:rPr>
        <w:t>Курс</w:t>
      </w:r>
      <w:r>
        <w:rPr>
          <w:spacing w:val="1"/>
          <w:sz w:val="28"/>
        </w:rPr>
        <w:t xml:space="preserve"> </w:t>
      </w:r>
      <w:r>
        <w:rPr>
          <w:sz w:val="28"/>
        </w:rPr>
        <w:t>лекцій:</w:t>
      </w:r>
      <w:r>
        <w:rPr>
          <w:spacing w:val="1"/>
          <w:sz w:val="28"/>
        </w:rPr>
        <w:t xml:space="preserve"> </w:t>
      </w:r>
      <w:r>
        <w:rPr>
          <w:sz w:val="28"/>
        </w:rPr>
        <w:t>навч.-метод. посібник. Херсон</w:t>
      </w:r>
      <w:r>
        <w:rPr>
          <w:spacing w:val="70"/>
          <w:sz w:val="28"/>
        </w:rPr>
        <w:t xml:space="preserve"> </w:t>
      </w:r>
      <w:r>
        <w:rPr>
          <w:sz w:val="28"/>
        </w:rPr>
        <w:t>– Івано-Франківськ, Місто НВ, 2023. 84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9C787B" w:rsidRDefault="00AE36E6">
      <w:pPr>
        <w:pStyle w:val="a5"/>
        <w:numPr>
          <w:ilvl w:val="0"/>
          <w:numId w:val="35"/>
        </w:numPr>
        <w:tabs>
          <w:tab w:val="left" w:pos="1311"/>
        </w:tabs>
        <w:ind w:right="359" w:firstLine="425"/>
        <w:rPr>
          <w:sz w:val="28"/>
        </w:rPr>
      </w:pPr>
      <w:r>
        <w:rPr>
          <w:sz w:val="28"/>
        </w:rPr>
        <w:t>Цивенко</w:t>
      </w:r>
      <w:r>
        <w:rPr>
          <w:spacing w:val="16"/>
          <w:sz w:val="28"/>
        </w:rPr>
        <w:t xml:space="preserve"> </w:t>
      </w:r>
      <w:r>
        <w:rPr>
          <w:sz w:val="28"/>
        </w:rPr>
        <w:t>Я.І.</w:t>
      </w:r>
      <w:r>
        <w:rPr>
          <w:spacing w:val="15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6"/>
          <w:sz w:val="28"/>
        </w:rPr>
        <w:t xml:space="preserve"> </w:t>
      </w:r>
      <w:r>
        <w:rPr>
          <w:sz w:val="28"/>
        </w:rPr>
        <w:t>інтерактивних</w:t>
      </w:r>
      <w:r>
        <w:rPr>
          <w:spacing w:val="17"/>
          <w:sz w:val="28"/>
        </w:rPr>
        <w:t xml:space="preserve"> </w:t>
      </w:r>
      <w:r>
        <w:rPr>
          <w:sz w:val="28"/>
        </w:rPr>
        <w:t>технологій</w:t>
      </w:r>
      <w:r>
        <w:rPr>
          <w:spacing w:val="14"/>
          <w:sz w:val="28"/>
        </w:rPr>
        <w:t xml:space="preserve"> </w:t>
      </w:r>
      <w:r>
        <w:rPr>
          <w:sz w:val="28"/>
        </w:rPr>
        <w:t>навчання</w:t>
      </w:r>
      <w:r>
        <w:rPr>
          <w:spacing w:val="16"/>
          <w:sz w:val="28"/>
        </w:rPr>
        <w:t xml:space="preserve"> </w:t>
      </w:r>
      <w:r>
        <w:rPr>
          <w:sz w:val="28"/>
        </w:rPr>
        <w:t>на</w:t>
      </w:r>
      <w:r>
        <w:rPr>
          <w:spacing w:val="14"/>
          <w:sz w:val="28"/>
        </w:rPr>
        <w:t xml:space="preserve"> </w:t>
      </w:r>
      <w:r>
        <w:rPr>
          <w:sz w:val="28"/>
        </w:rPr>
        <w:t>уроках</w:t>
      </w:r>
      <w:r>
        <w:rPr>
          <w:spacing w:val="-67"/>
          <w:sz w:val="28"/>
        </w:rPr>
        <w:t xml:space="preserve"> </w:t>
      </w:r>
      <w:r>
        <w:rPr>
          <w:sz w:val="28"/>
        </w:rPr>
        <w:t>математики: метод.</w:t>
      </w:r>
      <w:r>
        <w:rPr>
          <w:spacing w:val="-1"/>
          <w:sz w:val="28"/>
        </w:rPr>
        <w:t xml:space="preserve"> </w:t>
      </w:r>
      <w:r>
        <w:rPr>
          <w:sz w:val="28"/>
        </w:rPr>
        <w:t>рекомендації.</w:t>
      </w:r>
      <w:r>
        <w:rPr>
          <w:spacing w:val="-2"/>
          <w:sz w:val="28"/>
        </w:rPr>
        <w:t xml:space="preserve"> </w:t>
      </w:r>
      <w:r>
        <w:rPr>
          <w:sz w:val="28"/>
        </w:rPr>
        <w:t>Маріуполь,</w:t>
      </w:r>
      <w:r>
        <w:rPr>
          <w:spacing w:val="-1"/>
          <w:sz w:val="28"/>
        </w:rPr>
        <w:t xml:space="preserve"> </w:t>
      </w:r>
      <w:r>
        <w:rPr>
          <w:sz w:val="28"/>
        </w:rPr>
        <w:t>МЦ</w:t>
      </w:r>
      <w:r>
        <w:rPr>
          <w:spacing w:val="-3"/>
          <w:sz w:val="28"/>
        </w:rPr>
        <w:t xml:space="preserve"> </w:t>
      </w:r>
      <w:r>
        <w:rPr>
          <w:sz w:val="28"/>
        </w:rPr>
        <w:t>ПТО.</w:t>
      </w:r>
      <w:r>
        <w:rPr>
          <w:spacing w:val="-5"/>
          <w:sz w:val="28"/>
        </w:rPr>
        <w:t xml:space="preserve"> </w:t>
      </w:r>
      <w:r>
        <w:rPr>
          <w:sz w:val="28"/>
        </w:rPr>
        <w:t>55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</w:p>
    <w:p w:rsidR="009C787B" w:rsidRDefault="009C787B">
      <w:pPr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8"/>
        <w:ind w:left="0"/>
        <w:jc w:val="left"/>
        <w:rPr>
          <w:sz w:val="16"/>
        </w:rPr>
      </w:pPr>
    </w:p>
    <w:p w:rsidR="009C787B" w:rsidRDefault="00AE36E6">
      <w:pPr>
        <w:pStyle w:val="1"/>
        <w:ind w:left="1119"/>
      </w:pPr>
      <w:bookmarkStart w:id="37" w:name="_bookmark36"/>
      <w:bookmarkEnd w:id="37"/>
      <w:r>
        <w:t>КАЗКА</w:t>
      </w:r>
      <w:r>
        <w:rPr>
          <w:spacing w:val="-3"/>
        </w:rPr>
        <w:t xml:space="preserve"> </w:t>
      </w:r>
      <w:r>
        <w:t>ЯК</w:t>
      </w:r>
      <w:r>
        <w:rPr>
          <w:spacing w:val="-2"/>
        </w:rPr>
        <w:t xml:space="preserve"> </w:t>
      </w:r>
      <w:r>
        <w:t>ЗАСІБ</w:t>
      </w:r>
      <w:r>
        <w:rPr>
          <w:spacing w:val="-3"/>
        </w:rPr>
        <w:t xml:space="preserve"> </w:t>
      </w:r>
      <w:r>
        <w:t>АРТ-ТЕРАПІЇ</w:t>
      </w:r>
      <w:r>
        <w:rPr>
          <w:spacing w:val="-2"/>
        </w:rPr>
        <w:t xml:space="preserve"> </w:t>
      </w:r>
      <w:r>
        <w:t>У</w:t>
      </w:r>
      <w:r>
        <w:rPr>
          <w:spacing w:val="-2"/>
        </w:rPr>
        <w:t xml:space="preserve"> </w:t>
      </w:r>
      <w:r>
        <w:t>РОБОТІ</w:t>
      </w:r>
      <w:r>
        <w:rPr>
          <w:spacing w:val="-2"/>
        </w:rPr>
        <w:t xml:space="preserve"> </w:t>
      </w:r>
      <w:r>
        <w:t>З</w:t>
      </w:r>
      <w:r>
        <w:rPr>
          <w:spacing w:val="-1"/>
        </w:rPr>
        <w:t xml:space="preserve"> </w:t>
      </w:r>
      <w:r>
        <w:t>ДІТЬМИ</w:t>
      </w:r>
    </w:p>
    <w:p w:rsidR="009C787B" w:rsidRDefault="00AE36E6">
      <w:pPr>
        <w:spacing w:before="322"/>
        <w:ind w:left="4379" w:right="350" w:firstLine="842"/>
        <w:jc w:val="right"/>
        <w:rPr>
          <w:sz w:val="28"/>
        </w:rPr>
      </w:pPr>
      <w:r>
        <w:rPr>
          <w:b/>
          <w:sz w:val="32"/>
        </w:rPr>
        <w:t>Страшевська Катерина Василівна,</w:t>
      </w:r>
      <w:r>
        <w:rPr>
          <w:b/>
          <w:spacing w:val="-77"/>
          <w:sz w:val="32"/>
        </w:rPr>
        <w:t xml:space="preserve"> </w:t>
      </w:r>
      <w:r>
        <w:rPr>
          <w:sz w:val="28"/>
        </w:rPr>
        <w:t>здобувач ступеня вищої освіти «магістр»</w:t>
      </w:r>
      <w:r>
        <w:rPr>
          <w:spacing w:val="1"/>
          <w:sz w:val="28"/>
        </w:rPr>
        <w:t xml:space="preserve"> </w:t>
      </w:r>
      <w:r>
        <w:rPr>
          <w:sz w:val="28"/>
        </w:rPr>
        <w:t>Вінницький</w:t>
      </w:r>
      <w:r>
        <w:rPr>
          <w:spacing w:val="-10"/>
          <w:sz w:val="28"/>
        </w:rPr>
        <w:t xml:space="preserve"> </w:t>
      </w:r>
      <w:r>
        <w:rPr>
          <w:sz w:val="28"/>
        </w:rPr>
        <w:t>державний</w:t>
      </w:r>
      <w:r>
        <w:rPr>
          <w:spacing w:val="-7"/>
          <w:sz w:val="28"/>
        </w:rPr>
        <w:t xml:space="preserve"> </w:t>
      </w:r>
      <w:r>
        <w:rPr>
          <w:sz w:val="28"/>
        </w:rPr>
        <w:t>педагогічний</w:t>
      </w:r>
      <w:r>
        <w:rPr>
          <w:spacing w:val="-7"/>
          <w:sz w:val="28"/>
        </w:rPr>
        <w:t xml:space="preserve"> </w:t>
      </w:r>
      <w:r>
        <w:rPr>
          <w:sz w:val="28"/>
        </w:rPr>
        <w:t>університет</w:t>
      </w:r>
    </w:p>
    <w:p w:rsidR="009C787B" w:rsidRDefault="00AE36E6">
      <w:pPr>
        <w:pStyle w:val="a3"/>
        <w:spacing w:before="2"/>
        <w:ind w:right="353"/>
        <w:jc w:val="right"/>
      </w:pPr>
      <w:r>
        <w:t>імені</w:t>
      </w:r>
      <w:r>
        <w:rPr>
          <w:spacing w:val="-6"/>
        </w:rPr>
        <w:t xml:space="preserve"> </w:t>
      </w:r>
      <w:r>
        <w:t>Михайла</w:t>
      </w:r>
      <w:r>
        <w:rPr>
          <w:spacing w:val="-7"/>
        </w:rPr>
        <w:t xml:space="preserve"> </w:t>
      </w:r>
      <w:r>
        <w:t>Коцюбинського</w:t>
      </w:r>
    </w:p>
    <w:p w:rsidR="009C787B" w:rsidRDefault="009C787B">
      <w:pPr>
        <w:pStyle w:val="a3"/>
        <w:spacing w:before="10"/>
        <w:ind w:left="0"/>
        <w:jc w:val="left"/>
        <w:rPr>
          <w:sz w:val="27"/>
        </w:rPr>
      </w:pPr>
    </w:p>
    <w:p w:rsidR="009C787B" w:rsidRDefault="00AE36E6">
      <w:pPr>
        <w:pStyle w:val="a3"/>
        <w:spacing w:before="1"/>
        <w:ind w:right="350" w:firstLine="425"/>
      </w:pPr>
      <w:r>
        <w:t>Арт-терапія — це вид психотерапії, який використовує творчі процеси, т</w:t>
      </w:r>
      <w:r>
        <w:t>акі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малювання,</w:t>
      </w:r>
      <w:r>
        <w:rPr>
          <w:spacing w:val="1"/>
        </w:rPr>
        <w:t xml:space="preserve"> </w:t>
      </w:r>
      <w:r>
        <w:t>ліплення,</w:t>
      </w:r>
      <w:r>
        <w:rPr>
          <w:spacing w:val="1"/>
        </w:rPr>
        <w:t xml:space="preserve"> </w:t>
      </w:r>
      <w:r>
        <w:t>живопис,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вираження</w:t>
      </w:r>
      <w:r>
        <w:rPr>
          <w:spacing w:val="1"/>
        </w:rPr>
        <w:t xml:space="preserve"> </w:t>
      </w:r>
      <w:r>
        <w:t>внутрішніх</w:t>
      </w:r>
      <w:r>
        <w:rPr>
          <w:spacing w:val="1"/>
        </w:rPr>
        <w:t xml:space="preserve"> </w:t>
      </w:r>
      <w:r>
        <w:t>емоцій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вирішення психологічних проблем. Вона допомагає людям досліджувати свої</w:t>
      </w:r>
      <w:r>
        <w:rPr>
          <w:spacing w:val="1"/>
        </w:rPr>
        <w:t xml:space="preserve"> </w:t>
      </w:r>
      <w:r>
        <w:t>почуття, покращувати самоусвідомлення і знижувати стрес. Основні аспекти</w:t>
      </w:r>
      <w:r>
        <w:rPr>
          <w:spacing w:val="1"/>
        </w:rPr>
        <w:t xml:space="preserve"> </w:t>
      </w:r>
      <w:r>
        <w:t>арт-терапії</w:t>
      </w:r>
      <w:r>
        <w:rPr>
          <w:spacing w:val="1"/>
        </w:rPr>
        <w:t xml:space="preserve"> </w:t>
      </w:r>
      <w:r>
        <w:t>включають</w:t>
      </w:r>
      <w:r>
        <w:rPr>
          <w:spacing w:val="1"/>
        </w:rPr>
        <w:t xml:space="preserve"> </w:t>
      </w:r>
      <w:r>
        <w:t>самовираження.</w:t>
      </w:r>
      <w:r>
        <w:rPr>
          <w:spacing w:val="1"/>
        </w:rPr>
        <w:t xml:space="preserve"> </w:t>
      </w:r>
      <w:r>
        <w:t>Процес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художніх</w:t>
      </w:r>
      <w:r>
        <w:rPr>
          <w:spacing w:val="1"/>
        </w:rPr>
        <w:t xml:space="preserve"> </w:t>
      </w:r>
      <w:r>
        <w:t>робіт</w:t>
      </w:r>
      <w:r>
        <w:rPr>
          <w:spacing w:val="1"/>
        </w:rPr>
        <w:t xml:space="preserve"> </w:t>
      </w:r>
      <w:r>
        <w:t>дозволяє дітям висловлювати те, що важко</w:t>
      </w:r>
      <w:r>
        <w:rPr>
          <w:spacing w:val="1"/>
        </w:rPr>
        <w:t xml:space="preserve"> </w:t>
      </w:r>
      <w:r>
        <w:t>сказати словами. Це може бути</w:t>
      </w:r>
      <w:r>
        <w:rPr>
          <w:spacing w:val="1"/>
        </w:rPr>
        <w:t xml:space="preserve"> </w:t>
      </w:r>
      <w:r>
        <w:t>корисно при роботі з травматичними переживаннями, тривогою, депресією або</w:t>
      </w:r>
      <w:r>
        <w:rPr>
          <w:spacing w:val="1"/>
        </w:rPr>
        <w:t xml:space="preserve"> </w:t>
      </w:r>
      <w:r>
        <w:t>іншими емоційними станами. Мистецька діяльність допомагає розслабитися,</w:t>
      </w:r>
      <w:r>
        <w:rPr>
          <w:spacing w:val="1"/>
        </w:rPr>
        <w:t xml:space="preserve"> </w:t>
      </w:r>
      <w:r>
        <w:t>знизити</w:t>
      </w:r>
      <w:r>
        <w:t xml:space="preserve"> рівень стресу і надати відчуття контролю. Образи, символи і теми, що</w:t>
      </w:r>
      <w:r>
        <w:rPr>
          <w:spacing w:val="1"/>
        </w:rPr>
        <w:t xml:space="preserve"> </w:t>
      </w:r>
      <w:r>
        <w:t>виникають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творчості,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допомогти</w:t>
      </w:r>
      <w:r>
        <w:rPr>
          <w:spacing w:val="1"/>
        </w:rPr>
        <w:t xml:space="preserve"> </w:t>
      </w:r>
      <w:r>
        <w:t>виявити</w:t>
      </w:r>
      <w:r>
        <w:rPr>
          <w:spacing w:val="1"/>
        </w:rPr>
        <w:t xml:space="preserve"> </w:t>
      </w:r>
      <w:r>
        <w:t>внутрішні</w:t>
      </w:r>
      <w:r>
        <w:rPr>
          <w:spacing w:val="1"/>
        </w:rPr>
        <w:t xml:space="preserve"> </w:t>
      </w:r>
      <w:r>
        <w:t>конфлікти,</w:t>
      </w:r>
      <w:r>
        <w:rPr>
          <w:spacing w:val="1"/>
        </w:rPr>
        <w:t xml:space="preserve"> </w:t>
      </w:r>
      <w:r>
        <w:t>страхи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переживання,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завжди</w:t>
      </w:r>
      <w:r>
        <w:rPr>
          <w:spacing w:val="1"/>
        </w:rPr>
        <w:t xml:space="preserve"> </w:t>
      </w:r>
      <w:r>
        <w:t>очевидні</w:t>
      </w:r>
      <w:r>
        <w:rPr>
          <w:spacing w:val="1"/>
        </w:rPr>
        <w:t xml:space="preserve"> </w:t>
      </w:r>
      <w:r>
        <w:t>свідомо</w:t>
      </w:r>
      <w:r>
        <w:rPr>
          <w:spacing w:val="1"/>
        </w:rPr>
        <w:t xml:space="preserve"> </w:t>
      </w:r>
      <w:r>
        <w:t>[2].</w:t>
      </w:r>
      <w:r>
        <w:rPr>
          <w:spacing w:val="1"/>
        </w:rPr>
        <w:t xml:space="preserve"> </w:t>
      </w:r>
      <w:r>
        <w:t>Створення арт-робіт може підвищити самооцінку і с</w:t>
      </w:r>
      <w:r>
        <w:t>прияти кращому розумінню</w:t>
      </w:r>
      <w:r>
        <w:rPr>
          <w:spacing w:val="-67"/>
        </w:rPr>
        <w:t xml:space="preserve"> </w:t>
      </w:r>
      <w:r>
        <w:t>власних</w:t>
      </w:r>
      <w:r>
        <w:rPr>
          <w:spacing w:val="1"/>
        </w:rPr>
        <w:t xml:space="preserve"> </w:t>
      </w:r>
      <w:r>
        <w:t>бажань,</w:t>
      </w:r>
      <w:r>
        <w:rPr>
          <w:spacing w:val="1"/>
        </w:rPr>
        <w:t xml:space="preserve"> </w:t>
      </w:r>
      <w:r>
        <w:t>емоцій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можливостей.</w:t>
      </w:r>
      <w:r>
        <w:rPr>
          <w:spacing w:val="1"/>
        </w:rPr>
        <w:t xml:space="preserve"> </w:t>
      </w:r>
      <w:r>
        <w:t>Арт-терапія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корисною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роботі</w:t>
      </w:r>
      <w:r>
        <w:rPr>
          <w:spacing w:val="1"/>
        </w:rPr>
        <w:t xml:space="preserve"> </w:t>
      </w:r>
      <w:r>
        <w:t>з</w:t>
      </w:r>
      <w:r>
        <w:rPr>
          <w:spacing w:val="-67"/>
        </w:rPr>
        <w:t xml:space="preserve"> </w:t>
      </w:r>
      <w:r>
        <w:t>дітьми,</w:t>
      </w:r>
      <w:r>
        <w:rPr>
          <w:spacing w:val="1"/>
        </w:rPr>
        <w:t xml:space="preserve"> </w:t>
      </w:r>
      <w:r>
        <w:t>підлітками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дорослими,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різні</w:t>
      </w:r>
      <w:r>
        <w:rPr>
          <w:spacing w:val="1"/>
        </w:rPr>
        <w:t xml:space="preserve"> </w:t>
      </w:r>
      <w:r>
        <w:t>емоційні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психологічні</w:t>
      </w:r>
      <w:r>
        <w:rPr>
          <w:spacing w:val="-67"/>
        </w:rPr>
        <w:t xml:space="preserve"> </w:t>
      </w:r>
      <w:r>
        <w:t>труднощі.</w:t>
      </w:r>
    </w:p>
    <w:p w:rsidR="009C787B" w:rsidRDefault="00AE36E6">
      <w:pPr>
        <w:pStyle w:val="a3"/>
        <w:ind w:right="352" w:firstLine="425"/>
      </w:pPr>
      <w:r>
        <w:t>Казка має глибоке значення для розвитку людини, особливо в дитинстві,</w:t>
      </w:r>
      <w:r>
        <w:rPr>
          <w:spacing w:val="1"/>
        </w:rPr>
        <w:t xml:space="preserve"> </w:t>
      </w:r>
      <w:r>
        <w:t>оскільки вона виконує різні психологічні, соціальні та культурні функції. Казки</w:t>
      </w:r>
      <w:r>
        <w:rPr>
          <w:spacing w:val="1"/>
        </w:rPr>
        <w:t xml:space="preserve"> </w:t>
      </w:r>
      <w:r>
        <w:t>часто містять чітку мораль або урок, що вчить дітей розрізняти добро і зло,</w:t>
      </w:r>
      <w:r>
        <w:rPr>
          <w:spacing w:val="1"/>
        </w:rPr>
        <w:t xml:space="preserve"> </w:t>
      </w:r>
      <w:r>
        <w:t>справедливість і несправедливість, чесність і обман. Це сприяє формуванню</w:t>
      </w:r>
      <w:r>
        <w:rPr>
          <w:spacing w:val="1"/>
        </w:rPr>
        <w:t xml:space="preserve"> </w:t>
      </w:r>
      <w:r>
        <w:t>моральних орієнтирів у дит</w:t>
      </w:r>
      <w:r>
        <w:t>ини. Казки допомагають дітям розвивати творче</w:t>
      </w:r>
      <w:r>
        <w:rPr>
          <w:spacing w:val="1"/>
        </w:rPr>
        <w:t xml:space="preserve"> </w:t>
      </w:r>
      <w:r>
        <w:t>мислення, уяву та фантазію. Фантастичні елементи казок відкривають перед</w:t>
      </w:r>
      <w:r>
        <w:rPr>
          <w:spacing w:val="1"/>
        </w:rPr>
        <w:t xml:space="preserve"> </w:t>
      </w:r>
      <w:r>
        <w:t>дитиною світ можливостей і стимулюють її креативність. Казки допомагають</w:t>
      </w:r>
      <w:r>
        <w:rPr>
          <w:spacing w:val="1"/>
        </w:rPr>
        <w:t xml:space="preserve"> </w:t>
      </w:r>
      <w:r>
        <w:t>дітям</w:t>
      </w:r>
      <w:r>
        <w:rPr>
          <w:spacing w:val="1"/>
        </w:rPr>
        <w:t xml:space="preserve"> </w:t>
      </w:r>
      <w:r>
        <w:t>впоратися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внутрішніми</w:t>
      </w:r>
      <w:r>
        <w:rPr>
          <w:spacing w:val="1"/>
        </w:rPr>
        <w:t xml:space="preserve"> </w:t>
      </w:r>
      <w:r>
        <w:t>переживаннями,</w:t>
      </w:r>
      <w:r>
        <w:rPr>
          <w:spacing w:val="1"/>
        </w:rPr>
        <w:t xml:space="preserve"> </w:t>
      </w:r>
      <w:r>
        <w:t>тривогами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страха</w:t>
      </w:r>
      <w:r>
        <w:t>ми.</w:t>
      </w:r>
      <w:r>
        <w:rPr>
          <w:spacing w:val="-67"/>
        </w:rPr>
        <w:t xml:space="preserve"> </w:t>
      </w:r>
      <w:r>
        <w:t>Переживання персонажів дають дитині можливість асоціювати себе з ними і</w:t>
      </w:r>
      <w:r>
        <w:rPr>
          <w:spacing w:val="1"/>
        </w:rPr>
        <w:t xml:space="preserve"> </w:t>
      </w:r>
      <w:r>
        <w:t>знаходити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їхніх</w:t>
      </w:r>
      <w:r>
        <w:rPr>
          <w:spacing w:val="1"/>
        </w:rPr>
        <w:t xml:space="preserve"> </w:t>
      </w:r>
      <w:r>
        <w:t>діях</w:t>
      </w:r>
      <w:r>
        <w:rPr>
          <w:spacing w:val="1"/>
        </w:rPr>
        <w:t xml:space="preserve"> </w:t>
      </w:r>
      <w:r>
        <w:t>вирішення</w:t>
      </w:r>
      <w:r>
        <w:rPr>
          <w:spacing w:val="1"/>
        </w:rPr>
        <w:t xml:space="preserve"> </w:t>
      </w:r>
      <w:r>
        <w:t>своїх</w:t>
      </w:r>
      <w:r>
        <w:rPr>
          <w:spacing w:val="1"/>
        </w:rPr>
        <w:t xml:space="preserve"> </w:t>
      </w:r>
      <w:r>
        <w:t>власних</w:t>
      </w:r>
      <w:r>
        <w:rPr>
          <w:spacing w:val="1"/>
        </w:rPr>
        <w:t xml:space="preserve"> </w:t>
      </w:r>
      <w:r>
        <w:t>проблем.</w:t>
      </w:r>
      <w:r>
        <w:rPr>
          <w:spacing w:val="1"/>
        </w:rPr>
        <w:t xml:space="preserve"> </w:t>
      </w:r>
      <w:r>
        <w:t>Казки</w:t>
      </w:r>
      <w:r>
        <w:rPr>
          <w:spacing w:val="1"/>
        </w:rPr>
        <w:t xml:space="preserve"> </w:t>
      </w:r>
      <w:r>
        <w:t>сприяють</w:t>
      </w:r>
      <w:r>
        <w:rPr>
          <w:spacing w:val="1"/>
        </w:rPr>
        <w:t xml:space="preserve"> </w:t>
      </w:r>
      <w:r>
        <w:t>розвитку мовлення та навичок комунікації. Слухаючи або читаючи казки, діти</w:t>
      </w:r>
      <w:r>
        <w:rPr>
          <w:spacing w:val="1"/>
        </w:rPr>
        <w:t xml:space="preserve"> </w:t>
      </w:r>
      <w:r>
        <w:t>вчаться краще розуміти та використ</w:t>
      </w:r>
      <w:r>
        <w:t>овувати мову, а також розвивають свою</w:t>
      </w:r>
      <w:r>
        <w:rPr>
          <w:spacing w:val="1"/>
        </w:rPr>
        <w:t xml:space="preserve"> </w:t>
      </w:r>
      <w:r>
        <w:t>здатність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усвідомленого</w:t>
      </w:r>
      <w:r>
        <w:rPr>
          <w:spacing w:val="1"/>
        </w:rPr>
        <w:t xml:space="preserve"> </w:t>
      </w:r>
      <w:r>
        <w:t>спілкування</w:t>
      </w:r>
      <w:r>
        <w:rPr>
          <w:spacing w:val="1"/>
        </w:rPr>
        <w:t xml:space="preserve"> </w:t>
      </w:r>
      <w:r>
        <w:t>[1].</w:t>
      </w:r>
      <w:r>
        <w:rPr>
          <w:spacing w:val="1"/>
        </w:rPr>
        <w:t xml:space="preserve"> </w:t>
      </w:r>
      <w:r>
        <w:t>Казки</w:t>
      </w:r>
      <w:r>
        <w:rPr>
          <w:spacing w:val="1"/>
        </w:rPr>
        <w:t xml:space="preserve"> </w:t>
      </w:r>
      <w:r>
        <w:t>передають</w:t>
      </w:r>
      <w:r>
        <w:rPr>
          <w:spacing w:val="71"/>
        </w:rPr>
        <w:t xml:space="preserve"> </w:t>
      </w:r>
      <w:r>
        <w:t>культурні</w:t>
      </w:r>
      <w:r>
        <w:rPr>
          <w:spacing w:val="-67"/>
        </w:rPr>
        <w:t xml:space="preserve"> </w:t>
      </w:r>
      <w:r>
        <w:t>традиції та цінності, знайомлячи дітей з історією та фольклором їхньої країни</w:t>
      </w:r>
      <w:r>
        <w:rPr>
          <w:spacing w:val="1"/>
        </w:rPr>
        <w:t xml:space="preserve"> </w:t>
      </w:r>
      <w:r>
        <w:t>або народу. Вони допомагають зрозуміти важливі аспекти соціальної пове</w:t>
      </w:r>
      <w:r>
        <w:t>дінки</w:t>
      </w:r>
      <w:r>
        <w:rPr>
          <w:spacing w:val="1"/>
        </w:rPr>
        <w:t xml:space="preserve"> </w:t>
      </w:r>
      <w:r>
        <w:t>та</w:t>
      </w:r>
      <w:r>
        <w:rPr>
          <w:spacing w:val="17"/>
        </w:rPr>
        <w:t xml:space="preserve"> </w:t>
      </w:r>
      <w:r>
        <w:t>історичної</w:t>
      </w:r>
      <w:r>
        <w:rPr>
          <w:spacing w:val="19"/>
        </w:rPr>
        <w:t xml:space="preserve"> </w:t>
      </w:r>
      <w:r>
        <w:t>спадщини.</w:t>
      </w:r>
      <w:r>
        <w:rPr>
          <w:spacing w:val="18"/>
        </w:rPr>
        <w:t xml:space="preserve"> </w:t>
      </w:r>
      <w:r>
        <w:t>Казки</w:t>
      </w:r>
      <w:r>
        <w:rPr>
          <w:spacing w:val="19"/>
        </w:rPr>
        <w:t xml:space="preserve"> </w:t>
      </w:r>
      <w:r>
        <w:t>можуть</w:t>
      </w:r>
      <w:r>
        <w:rPr>
          <w:spacing w:val="17"/>
        </w:rPr>
        <w:t xml:space="preserve"> </w:t>
      </w:r>
      <w:r>
        <w:t>використовуватися</w:t>
      </w:r>
      <w:r>
        <w:rPr>
          <w:spacing w:val="17"/>
        </w:rPr>
        <w:t xml:space="preserve"> </w:t>
      </w:r>
      <w:r>
        <w:t>для</w:t>
      </w:r>
      <w:r>
        <w:rPr>
          <w:spacing w:val="19"/>
        </w:rPr>
        <w:t xml:space="preserve"> </w:t>
      </w:r>
      <w:r>
        <w:t>допомоги</w:t>
      </w:r>
      <w:r>
        <w:rPr>
          <w:spacing w:val="19"/>
        </w:rPr>
        <w:t xml:space="preserve"> </w:t>
      </w:r>
      <w:r>
        <w:t>дітям</w:t>
      </w:r>
      <w:r>
        <w:rPr>
          <w:spacing w:val="-68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подоланні</w:t>
      </w:r>
      <w:r>
        <w:rPr>
          <w:spacing w:val="1"/>
        </w:rPr>
        <w:t xml:space="preserve"> </w:t>
      </w:r>
      <w:r>
        <w:t>внутрішніх</w:t>
      </w:r>
      <w:r>
        <w:rPr>
          <w:spacing w:val="1"/>
        </w:rPr>
        <w:t xml:space="preserve"> </w:t>
      </w:r>
      <w:r>
        <w:t>конфліктів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страхів.</w:t>
      </w:r>
      <w:r>
        <w:rPr>
          <w:spacing w:val="1"/>
        </w:rPr>
        <w:t xml:space="preserve"> </w:t>
      </w:r>
      <w:r>
        <w:t>Наприклад,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казкові</w:t>
      </w:r>
      <w:r>
        <w:rPr>
          <w:spacing w:val="1"/>
        </w:rPr>
        <w:t xml:space="preserve"> </w:t>
      </w:r>
      <w:r>
        <w:t>сюжети</w:t>
      </w:r>
      <w:r>
        <w:rPr>
          <w:spacing w:val="1"/>
        </w:rPr>
        <w:t xml:space="preserve"> </w:t>
      </w:r>
      <w:r>
        <w:t>діти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усвідомити,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подолати</w:t>
      </w:r>
      <w:r>
        <w:rPr>
          <w:spacing w:val="1"/>
        </w:rPr>
        <w:t xml:space="preserve"> </w:t>
      </w:r>
      <w:r>
        <w:t>труднощі,</w:t>
      </w:r>
      <w:r>
        <w:rPr>
          <w:spacing w:val="1"/>
        </w:rPr>
        <w:t xml:space="preserve"> </w:t>
      </w:r>
      <w:r>
        <w:t>знайти</w:t>
      </w:r>
      <w:r>
        <w:rPr>
          <w:spacing w:val="1"/>
        </w:rPr>
        <w:t xml:space="preserve"> </w:t>
      </w:r>
      <w:r>
        <w:t>рішення</w:t>
      </w:r>
      <w:r>
        <w:rPr>
          <w:spacing w:val="1"/>
        </w:rPr>
        <w:t xml:space="preserve"> </w:t>
      </w:r>
      <w:r>
        <w:t>проблем або</w:t>
      </w:r>
      <w:r>
        <w:rPr>
          <w:spacing w:val="1"/>
        </w:rPr>
        <w:t xml:space="preserve"> </w:t>
      </w:r>
      <w:r>
        <w:t>просто</w:t>
      </w:r>
      <w:r>
        <w:rPr>
          <w:spacing w:val="1"/>
        </w:rPr>
        <w:t xml:space="preserve"> </w:t>
      </w:r>
      <w:r>
        <w:t>відчути полегшення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того, що</w:t>
      </w:r>
      <w:r>
        <w:rPr>
          <w:spacing w:val="1"/>
        </w:rPr>
        <w:t xml:space="preserve"> </w:t>
      </w:r>
      <w:r>
        <w:t>вони не самі у</w:t>
      </w:r>
      <w:r>
        <w:rPr>
          <w:spacing w:val="1"/>
        </w:rPr>
        <w:t xml:space="preserve"> </w:t>
      </w:r>
      <w:r>
        <w:t>своїх</w:t>
      </w:r>
      <w:r>
        <w:rPr>
          <w:spacing w:val="1"/>
        </w:rPr>
        <w:t xml:space="preserve"> </w:t>
      </w:r>
      <w:r>
        <w:t>переживаннях.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 w:line="242" w:lineRule="auto"/>
        <w:ind w:right="361" w:firstLine="425"/>
      </w:pPr>
      <w:r>
        <w:t>Казки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важливим</w:t>
      </w:r>
      <w:r>
        <w:rPr>
          <w:spacing w:val="1"/>
        </w:rPr>
        <w:t xml:space="preserve"> </w:t>
      </w:r>
      <w:r>
        <w:t>інструментом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цілісної</w:t>
      </w:r>
      <w:r>
        <w:rPr>
          <w:spacing w:val="1"/>
        </w:rPr>
        <w:t xml:space="preserve"> </w:t>
      </w:r>
      <w:r>
        <w:t>особистості,</w:t>
      </w:r>
      <w:r>
        <w:rPr>
          <w:spacing w:val="1"/>
        </w:rPr>
        <w:t xml:space="preserve"> </w:t>
      </w:r>
      <w:r>
        <w:t>сприяючи</w:t>
      </w:r>
      <w:r>
        <w:rPr>
          <w:spacing w:val="-1"/>
        </w:rPr>
        <w:t xml:space="preserve"> </w:t>
      </w:r>
      <w:r>
        <w:t>як</w:t>
      </w:r>
      <w:r>
        <w:rPr>
          <w:spacing w:val="-1"/>
        </w:rPr>
        <w:t xml:space="preserve"> </w:t>
      </w:r>
      <w:r>
        <w:t>інтелектуальному,</w:t>
      </w:r>
      <w:r>
        <w:rPr>
          <w:spacing w:val="-2"/>
        </w:rPr>
        <w:t xml:space="preserve"> </w:t>
      </w:r>
      <w:r>
        <w:t>так</w:t>
      </w:r>
      <w:r>
        <w:rPr>
          <w:spacing w:val="-1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емоційному</w:t>
      </w:r>
      <w:r>
        <w:rPr>
          <w:spacing w:val="-2"/>
        </w:rPr>
        <w:t xml:space="preserve"> </w:t>
      </w:r>
      <w:r>
        <w:t>розвитку</w:t>
      </w:r>
      <w:r>
        <w:rPr>
          <w:spacing w:val="-4"/>
        </w:rPr>
        <w:t xml:space="preserve"> </w:t>
      </w:r>
      <w:r>
        <w:t>дитини.</w:t>
      </w:r>
    </w:p>
    <w:p w:rsidR="009C787B" w:rsidRDefault="00AE36E6">
      <w:pPr>
        <w:pStyle w:val="a3"/>
        <w:ind w:right="347" w:firstLine="425"/>
      </w:pPr>
      <w:r>
        <w:t>Арт-терапія</w:t>
      </w:r>
      <w:r>
        <w:rPr>
          <w:spacing w:val="1"/>
        </w:rPr>
        <w:t xml:space="preserve"> </w:t>
      </w:r>
      <w:r>
        <w:t>казкою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особлива</w:t>
      </w:r>
      <w:r>
        <w:rPr>
          <w:spacing w:val="1"/>
        </w:rPr>
        <w:t xml:space="preserve"> </w:t>
      </w:r>
      <w:r>
        <w:t>форма</w:t>
      </w:r>
      <w:r>
        <w:rPr>
          <w:spacing w:val="1"/>
        </w:rPr>
        <w:t xml:space="preserve"> </w:t>
      </w:r>
      <w:r>
        <w:t>терапії,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поєднує</w:t>
      </w:r>
      <w:r>
        <w:rPr>
          <w:spacing w:val="1"/>
        </w:rPr>
        <w:t xml:space="preserve"> </w:t>
      </w:r>
      <w:r>
        <w:t>в</w:t>
      </w:r>
      <w:r>
        <w:rPr>
          <w:spacing w:val="70"/>
        </w:rPr>
        <w:t xml:space="preserve"> </w:t>
      </w:r>
      <w:r>
        <w:t>собі</w:t>
      </w:r>
      <w:r>
        <w:rPr>
          <w:spacing w:val="1"/>
        </w:rPr>
        <w:t xml:space="preserve"> </w:t>
      </w:r>
      <w:r>
        <w:t>елементи</w:t>
      </w:r>
      <w:r>
        <w:rPr>
          <w:spacing w:val="1"/>
        </w:rPr>
        <w:t xml:space="preserve"> </w:t>
      </w:r>
      <w:r>
        <w:t>арт-терапії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казок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глибшого</w:t>
      </w:r>
      <w:r>
        <w:rPr>
          <w:spacing w:val="1"/>
        </w:rPr>
        <w:t xml:space="preserve"> </w:t>
      </w:r>
      <w:r>
        <w:t>розуміння</w:t>
      </w:r>
      <w:r>
        <w:rPr>
          <w:spacing w:val="1"/>
        </w:rPr>
        <w:t xml:space="preserve"> </w:t>
      </w:r>
      <w:r>
        <w:t>внутрішнього світу дитини. Цей метод використовує казки як інструмент для</w:t>
      </w:r>
      <w:r>
        <w:rPr>
          <w:spacing w:val="1"/>
        </w:rPr>
        <w:t xml:space="preserve"> </w:t>
      </w:r>
      <w:r>
        <w:t>дослідження емоцій, думок та переживань через творчий процес. Арт-терапія</w:t>
      </w:r>
      <w:r>
        <w:rPr>
          <w:spacing w:val="1"/>
        </w:rPr>
        <w:t xml:space="preserve"> </w:t>
      </w:r>
      <w:r>
        <w:t>казкою поєднує</w:t>
      </w:r>
      <w:r>
        <w:t xml:space="preserve"> символічний зміст казок із можливістю виразити емоції через</w:t>
      </w:r>
      <w:r>
        <w:rPr>
          <w:spacing w:val="1"/>
        </w:rPr>
        <w:t xml:space="preserve"> </w:t>
      </w:r>
      <w:r>
        <w:t>малювання,</w:t>
      </w:r>
      <w:r>
        <w:rPr>
          <w:spacing w:val="-2"/>
        </w:rPr>
        <w:t xml:space="preserve"> </w:t>
      </w:r>
      <w:r>
        <w:t>ліплення,</w:t>
      </w:r>
      <w:r>
        <w:rPr>
          <w:spacing w:val="-1"/>
        </w:rPr>
        <w:t xml:space="preserve"> </w:t>
      </w:r>
      <w:r>
        <w:t>аплікацію</w:t>
      </w:r>
      <w:r>
        <w:rPr>
          <w:spacing w:val="-2"/>
        </w:rPr>
        <w:t xml:space="preserve"> </w:t>
      </w:r>
      <w:r>
        <w:t>[4],</w:t>
      </w:r>
      <w:r>
        <w:rPr>
          <w:spacing w:val="-1"/>
        </w:rPr>
        <w:t xml:space="preserve"> </w:t>
      </w:r>
      <w:r>
        <w:t>створення</w:t>
      </w:r>
      <w:r>
        <w:rPr>
          <w:spacing w:val="-1"/>
        </w:rPr>
        <w:t xml:space="preserve"> </w:t>
      </w:r>
      <w:r>
        <w:t>персонажів</w:t>
      </w:r>
      <w:r>
        <w:rPr>
          <w:spacing w:val="-5"/>
        </w:rPr>
        <w:t xml:space="preserve"> </w:t>
      </w:r>
      <w:r>
        <w:t>чи сцен з</w:t>
      </w:r>
      <w:r>
        <w:rPr>
          <w:spacing w:val="-2"/>
        </w:rPr>
        <w:t xml:space="preserve"> </w:t>
      </w:r>
      <w:r>
        <w:t>історій.</w:t>
      </w:r>
    </w:p>
    <w:p w:rsidR="009C787B" w:rsidRDefault="00AE36E6">
      <w:pPr>
        <w:pStyle w:val="a3"/>
        <w:tabs>
          <w:tab w:val="left" w:pos="1166"/>
          <w:tab w:val="left" w:pos="1473"/>
          <w:tab w:val="left" w:pos="1521"/>
          <w:tab w:val="left" w:pos="2361"/>
          <w:tab w:val="left" w:pos="2692"/>
          <w:tab w:val="left" w:pos="2744"/>
          <w:tab w:val="left" w:pos="2952"/>
          <w:tab w:val="left" w:pos="3090"/>
          <w:tab w:val="left" w:pos="3725"/>
          <w:tab w:val="left" w:pos="3817"/>
          <w:tab w:val="left" w:pos="4066"/>
          <w:tab w:val="left" w:pos="4287"/>
          <w:tab w:val="left" w:pos="4360"/>
          <w:tab w:val="left" w:pos="4435"/>
          <w:tab w:val="left" w:pos="4668"/>
          <w:tab w:val="left" w:pos="5578"/>
          <w:tab w:val="left" w:pos="5645"/>
          <w:tab w:val="left" w:pos="5744"/>
          <w:tab w:val="left" w:pos="5882"/>
          <w:tab w:val="left" w:pos="6098"/>
          <w:tab w:val="left" w:pos="6686"/>
          <w:tab w:val="left" w:pos="7086"/>
          <w:tab w:val="left" w:pos="7132"/>
          <w:tab w:val="left" w:pos="7466"/>
          <w:tab w:val="left" w:pos="7796"/>
          <w:tab w:val="left" w:pos="8409"/>
          <w:tab w:val="left" w:pos="9122"/>
          <w:tab w:val="left" w:pos="9353"/>
          <w:tab w:val="left" w:pos="9665"/>
          <w:tab w:val="left" w:pos="9964"/>
        </w:tabs>
        <w:ind w:right="353" w:firstLine="425"/>
        <w:jc w:val="right"/>
      </w:pPr>
      <w:r>
        <w:t>Казкотерапія</w:t>
      </w:r>
      <w:r>
        <w:tab/>
      </w:r>
      <w:r>
        <w:tab/>
      </w:r>
      <w:r>
        <w:tab/>
        <w:t>отримала</w:t>
      </w:r>
      <w:r>
        <w:tab/>
      </w:r>
      <w:r>
        <w:tab/>
        <w:t>визнання</w:t>
      </w:r>
      <w:r>
        <w:tab/>
      </w:r>
      <w:r>
        <w:tab/>
      </w:r>
      <w:r>
        <w:tab/>
        <w:t>серед</w:t>
      </w:r>
      <w:r>
        <w:tab/>
        <w:t>українських</w:t>
      </w:r>
      <w:r>
        <w:tab/>
        <w:t>науковців,</w:t>
      </w:r>
      <w:r>
        <w:tab/>
        <w:t>які</w:t>
      </w:r>
      <w:r>
        <w:rPr>
          <w:spacing w:val="-67"/>
        </w:rPr>
        <w:t xml:space="preserve"> </w:t>
      </w:r>
      <w:r>
        <w:t>досліджують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вплив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психоемоційний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дітей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дорослих,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її</w:t>
      </w:r>
      <w:r>
        <w:rPr>
          <w:spacing w:val="-67"/>
        </w:rPr>
        <w:t xml:space="preserve"> </w:t>
      </w:r>
      <w:r>
        <w:t>терапевтичний</w:t>
      </w:r>
      <w:r>
        <w:tab/>
      </w:r>
      <w:r>
        <w:tab/>
        <w:t>потенціал.</w:t>
      </w:r>
      <w:r>
        <w:tab/>
      </w:r>
      <w:r>
        <w:tab/>
        <w:t>І.Мельник,</w:t>
      </w:r>
      <w:r>
        <w:tab/>
      </w:r>
      <w:r>
        <w:tab/>
      </w:r>
      <w:r>
        <w:tab/>
        <w:t>українська</w:t>
      </w:r>
      <w:r>
        <w:tab/>
        <w:t>психологиня,</w:t>
      </w:r>
      <w:r>
        <w:tab/>
      </w:r>
      <w:r>
        <w:tab/>
        <w:t>активно</w:t>
      </w:r>
      <w:r>
        <w:rPr>
          <w:spacing w:val="-67"/>
        </w:rPr>
        <w:t xml:space="preserve"> </w:t>
      </w:r>
      <w:r>
        <w:t>займається</w:t>
      </w:r>
      <w:r>
        <w:rPr>
          <w:spacing w:val="46"/>
        </w:rPr>
        <w:t xml:space="preserve"> </w:t>
      </w:r>
      <w:r>
        <w:t>дослідженням</w:t>
      </w:r>
      <w:r>
        <w:rPr>
          <w:spacing w:val="47"/>
        </w:rPr>
        <w:t xml:space="preserve"> </w:t>
      </w:r>
      <w:r>
        <w:t>казкотерапії</w:t>
      </w:r>
      <w:r>
        <w:rPr>
          <w:spacing w:val="47"/>
        </w:rPr>
        <w:t xml:space="preserve"> </w:t>
      </w:r>
      <w:r>
        <w:t>та</w:t>
      </w:r>
      <w:r>
        <w:rPr>
          <w:spacing w:val="47"/>
        </w:rPr>
        <w:t xml:space="preserve"> </w:t>
      </w:r>
      <w:r>
        <w:t>її</w:t>
      </w:r>
      <w:r>
        <w:rPr>
          <w:spacing w:val="48"/>
        </w:rPr>
        <w:t xml:space="preserve"> </w:t>
      </w:r>
      <w:r>
        <w:t>впливу</w:t>
      </w:r>
      <w:r>
        <w:rPr>
          <w:spacing w:val="46"/>
        </w:rPr>
        <w:t xml:space="preserve"> </w:t>
      </w:r>
      <w:r>
        <w:t>на</w:t>
      </w:r>
      <w:r>
        <w:rPr>
          <w:spacing w:val="47"/>
        </w:rPr>
        <w:t xml:space="preserve"> </w:t>
      </w:r>
      <w:r>
        <w:t>дітей.</w:t>
      </w:r>
      <w:r>
        <w:rPr>
          <w:spacing w:val="47"/>
        </w:rPr>
        <w:t xml:space="preserve"> </w:t>
      </w:r>
      <w:r>
        <w:t>У</w:t>
      </w:r>
      <w:r>
        <w:rPr>
          <w:spacing w:val="49"/>
        </w:rPr>
        <w:t xml:space="preserve"> </w:t>
      </w:r>
      <w:r>
        <w:t>своїх</w:t>
      </w:r>
      <w:r>
        <w:rPr>
          <w:spacing w:val="46"/>
        </w:rPr>
        <w:t xml:space="preserve"> </w:t>
      </w:r>
      <w:r>
        <w:t>роботах</w:t>
      </w:r>
      <w:r>
        <w:rPr>
          <w:spacing w:val="-67"/>
        </w:rPr>
        <w:t xml:space="preserve"> </w:t>
      </w:r>
      <w:r>
        <w:t>вона</w:t>
      </w:r>
      <w:r>
        <w:tab/>
        <w:t>підкреслює</w:t>
      </w:r>
      <w:r>
        <w:tab/>
      </w:r>
      <w:r>
        <w:tab/>
        <w:t>важливість</w:t>
      </w:r>
      <w:r>
        <w:tab/>
      </w:r>
      <w:r>
        <w:tab/>
        <w:t>казки</w:t>
      </w:r>
      <w:r>
        <w:tab/>
        <w:t>як</w:t>
      </w:r>
      <w:r>
        <w:tab/>
      </w:r>
      <w:r>
        <w:tab/>
        <w:t>засобу</w:t>
      </w:r>
      <w:r>
        <w:tab/>
      </w:r>
      <w:r>
        <w:tab/>
        <w:t>для</w:t>
      </w:r>
      <w:r>
        <w:tab/>
        <w:t>розвитку</w:t>
      </w:r>
      <w:r>
        <w:tab/>
        <w:t>емоційної</w:t>
      </w:r>
      <w:r>
        <w:rPr>
          <w:spacing w:val="-67"/>
        </w:rPr>
        <w:t xml:space="preserve"> </w:t>
      </w:r>
      <w:r>
        <w:t>компетентності</w:t>
      </w:r>
      <w:r>
        <w:rPr>
          <w:spacing w:val="12"/>
        </w:rPr>
        <w:t xml:space="preserve"> </w:t>
      </w:r>
      <w:r>
        <w:t>дитини.</w:t>
      </w:r>
      <w:r>
        <w:rPr>
          <w:spacing w:val="11"/>
        </w:rPr>
        <w:t xml:space="preserve"> </w:t>
      </w:r>
      <w:r>
        <w:t>І.Мельник</w:t>
      </w:r>
      <w:r>
        <w:rPr>
          <w:spacing w:val="12"/>
        </w:rPr>
        <w:t xml:space="preserve"> </w:t>
      </w:r>
      <w:r>
        <w:t>вважає,</w:t>
      </w:r>
      <w:r>
        <w:rPr>
          <w:spacing w:val="11"/>
        </w:rPr>
        <w:t xml:space="preserve"> </w:t>
      </w:r>
      <w:r>
        <w:t>що</w:t>
      </w:r>
      <w:r>
        <w:rPr>
          <w:spacing w:val="12"/>
        </w:rPr>
        <w:t xml:space="preserve"> </w:t>
      </w:r>
      <w:r>
        <w:t>казкотерапія</w:t>
      </w:r>
      <w:r>
        <w:rPr>
          <w:spacing w:val="13"/>
        </w:rPr>
        <w:t xml:space="preserve"> </w:t>
      </w:r>
      <w:r>
        <w:t>допомагає</w:t>
      </w:r>
      <w:r>
        <w:rPr>
          <w:spacing w:val="11"/>
        </w:rPr>
        <w:t xml:space="preserve"> </w:t>
      </w:r>
      <w:r>
        <w:t>дітям</w:t>
      </w:r>
      <w:r>
        <w:rPr>
          <w:spacing w:val="11"/>
        </w:rPr>
        <w:t xml:space="preserve"> </w:t>
      </w:r>
      <w:r>
        <w:t>не</w:t>
      </w:r>
      <w:r>
        <w:rPr>
          <w:spacing w:val="-67"/>
        </w:rPr>
        <w:t xml:space="preserve"> </w:t>
      </w:r>
      <w:r>
        <w:t>лише</w:t>
      </w:r>
      <w:r>
        <w:tab/>
      </w:r>
      <w:r>
        <w:tab/>
        <w:t>вивчати</w:t>
      </w:r>
      <w:r>
        <w:tab/>
        <w:t>емоції,</w:t>
      </w:r>
      <w:r>
        <w:tab/>
        <w:t>а</w:t>
      </w:r>
      <w:r>
        <w:tab/>
        <w:t>й</w:t>
      </w:r>
      <w:r>
        <w:tab/>
      </w:r>
      <w:r>
        <w:tab/>
      </w:r>
      <w:r>
        <w:tab/>
        <w:t>знаходити</w:t>
      </w:r>
      <w:r>
        <w:tab/>
      </w:r>
      <w:r>
        <w:tab/>
        <w:t>рішення</w:t>
      </w:r>
      <w:r>
        <w:tab/>
        <w:t>складних</w:t>
      </w:r>
      <w:r>
        <w:tab/>
        <w:t>ситуацій</w:t>
      </w:r>
      <w:r>
        <w:tab/>
        <w:t>через</w:t>
      </w:r>
      <w:r>
        <w:rPr>
          <w:spacing w:val="-67"/>
        </w:rPr>
        <w:t xml:space="preserve"> </w:t>
      </w:r>
      <w:r>
        <w:t>символічні</w:t>
      </w:r>
      <w:r>
        <w:rPr>
          <w:spacing w:val="35"/>
        </w:rPr>
        <w:t xml:space="preserve"> </w:t>
      </w:r>
      <w:r>
        <w:t>образи</w:t>
      </w:r>
      <w:r>
        <w:rPr>
          <w:spacing w:val="35"/>
        </w:rPr>
        <w:t xml:space="preserve"> </w:t>
      </w:r>
      <w:r>
        <w:t>казкових</w:t>
      </w:r>
      <w:r>
        <w:rPr>
          <w:spacing w:val="37"/>
        </w:rPr>
        <w:t xml:space="preserve"> </w:t>
      </w:r>
      <w:r>
        <w:t>героїв.</w:t>
      </w:r>
      <w:r>
        <w:rPr>
          <w:spacing w:val="36"/>
        </w:rPr>
        <w:t xml:space="preserve"> </w:t>
      </w:r>
      <w:r>
        <w:t>С.Ройз</w:t>
      </w:r>
      <w:r>
        <w:rPr>
          <w:spacing w:val="34"/>
        </w:rPr>
        <w:t xml:space="preserve"> </w:t>
      </w:r>
      <w:r>
        <w:t>активно</w:t>
      </w:r>
      <w:r>
        <w:rPr>
          <w:spacing w:val="37"/>
        </w:rPr>
        <w:t xml:space="preserve"> </w:t>
      </w:r>
      <w:r>
        <w:t>застосовує</w:t>
      </w:r>
      <w:r>
        <w:rPr>
          <w:spacing w:val="34"/>
        </w:rPr>
        <w:t xml:space="preserve"> </w:t>
      </w:r>
      <w:r>
        <w:t>казкотерапію</w:t>
      </w:r>
      <w:r>
        <w:rPr>
          <w:spacing w:val="34"/>
        </w:rPr>
        <w:t xml:space="preserve"> </w:t>
      </w:r>
      <w:r>
        <w:t>в</w:t>
      </w:r>
      <w:r>
        <w:rPr>
          <w:spacing w:val="-67"/>
        </w:rPr>
        <w:t xml:space="preserve"> </w:t>
      </w:r>
      <w:r>
        <w:t>роботі</w:t>
      </w:r>
      <w:r>
        <w:rPr>
          <w:spacing w:val="2"/>
        </w:rPr>
        <w:t xml:space="preserve"> </w:t>
      </w:r>
      <w:r>
        <w:t>з</w:t>
      </w:r>
      <w:r>
        <w:rPr>
          <w:spacing w:val="2"/>
        </w:rPr>
        <w:t xml:space="preserve"> </w:t>
      </w:r>
      <w:r>
        <w:t>дітьми</w:t>
      </w:r>
      <w:r>
        <w:rPr>
          <w:spacing w:val="4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сім'ями.</w:t>
      </w:r>
      <w:r>
        <w:rPr>
          <w:spacing w:val="2"/>
        </w:rPr>
        <w:t xml:space="preserve"> </w:t>
      </w:r>
      <w:r>
        <w:t>Вона наголошує</w:t>
      </w:r>
      <w:r>
        <w:rPr>
          <w:spacing w:val="2"/>
        </w:rPr>
        <w:t xml:space="preserve"> </w:t>
      </w:r>
      <w:r>
        <w:t>на</w:t>
      </w:r>
      <w:r>
        <w:rPr>
          <w:spacing w:val="2"/>
        </w:rPr>
        <w:t xml:space="preserve"> </w:t>
      </w:r>
      <w:r>
        <w:t>т</w:t>
      </w:r>
      <w:r>
        <w:t>ому,</w:t>
      </w:r>
      <w:r>
        <w:rPr>
          <w:spacing w:val="2"/>
        </w:rPr>
        <w:t xml:space="preserve"> </w:t>
      </w:r>
      <w:r>
        <w:t>що</w:t>
      </w:r>
      <w:r>
        <w:rPr>
          <w:spacing w:val="3"/>
        </w:rPr>
        <w:t xml:space="preserve"> </w:t>
      </w:r>
      <w:r>
        <w:t>казки</w:t>
      </w:r>
      <w:r>
        <w:rPr>
          <w:spacing w:val="4"/>
        </w:rPr>
        <w:t xml:space="preserve"> </w:t>
      </w:r>
      <w:r>
        <w:t>дозволяють дітям</w:t>
      </w:r>
      <w:r>
        <w:rPr>
          <w:spacing w:val="-67"/>
        </w:rPr>
        <w:t xml:space="preserve"> </w:t>
      </w:r>
      <w:r>
        <w:t>безпечно</w:t>
      </w:r>
      <w:r>
        <w:rPr>
          <w:spacing w:val="10"/>
        </w:rPr>
        <w:t xml:space="preserve"> </w:t>
      </w:r>
      <w:r>
        <w:t>висловлювати</w:t>
      </w:r>
      <w:r>
        <w:rPr>
          <w:spacing w:val="9"/>
        </w:rPr>
        <w:t xml:space="preserve"> </w:t>
      </w:r>
      <w:r>
        <w:t>свої</w:t>
      </w:r>
      <w:r>
        <w:rPr>
          <w:spacing w:val="10"/>
        </w:rPr>
        <w:t xml:space="preserve"> </w:t>
      </w:r>
      <w:r>
        <w:t>страхи</w:t>
      </w:r>
      <w:r>
        <w:rPr>
          <w:spacing w:val="10"/>
        </w:rPr>
        <w:t xml:space="preserve"> </w:t>
      </w:r>
      <w:r>
        <w:t>та</w:t>
      </w:r>
      <w:r>
        <w:rPr>
          <w:spacing w:val="9"/>
        </w:rPr>
        <w:t xml:space="preserve"> </w:t>
      </w:r>
      <w:r>
        <w:t>тривоги,</w:t>
      </w:r>
      <w:r>
        <w:rPr>
          <w:spacing w:val="9"/>
        </w:rPr>
        <w:t xml:space="preserve"> </w:t>
      </w:r>
      <w:r>
        <w:t>а</w:t>
      </w:r>
      <w:r>
        <w:rPr>
          <w:spacing w:val="10"/>
        </w:rPr>
        <w:t xml:space="preserve"> </w:t>
      </w:r>
      <w:r>
        <w:t>також</w:t>
      </w:r>
      <w:r>
        <w:rPr>
          <w:spacing w:val="7"/>
        </w:rPr>
        <w:t xml:space="preserve"> </w:t>
      </w:r>
      <w:r>
        <w:t>дають</w:t>
      </w:r>
      <w:r>
        <w:rPr>
          <w:spacing w:val="8"/>
        </w:rPr>
        <w:t xml:space="preserve"> </w:t>
      </w:r>
      <w:r>
        <w:t>можливість</w:t>
      </w:r>
      <w:r>
        <w:rPr>
          <w:spacing w:val="-67"/>
        </w:rPr>
        <w:t xml:space="preserve"> </w:t>
      </w:r>
      <w:r>
        <w:t>пережити</w:t>
      </w:r>
      <w:r>
        <w:rPr>
          <w:spacing w:val="41"/>
        </w:rPr>
        <w:t xml:space="preserve"> </w:t>
      </w:r>
      <w:r>
        <w:t>та</w:t>
      </w:r>
      <w:r>
        <w:rPr>
          <w:spacing w:val="40"/>
        </w:rPr>
        <w:t xml:space="preserve"> </w:t>
      </w:r>
      <w:r>
        <w:t>пропрацювати</w:t>
      </w:r>
      <w:r>
        <w:rPr>
          <w:spacing w:val="41"/>
        </w:rPr>
        <w:t xml:space="preserve"> </w:t>
      </w:r>
      <w:r>
        <w:t>складні</w:t>
      </w:r>
      <w:r>
        <w:rPr>
          <w:spacing w:val="42"/>
        </w:rPr>
        <w:t xml:space="preserve"> </w:t>
      </w:r>
      <w:r>
        <w:t>емоційні</w:t>
      </w:r>
      <w:r>
        <w:rPr>
          <w:spacing w:val="42"/>
        </w:rPr>
        <w:t xml:space="preserve"> </w:t>
      </w:r>
      <w:r>
        <w:t>стани.</w:t>
      </w:r>
      <w:r>
        <w:rPr>
          <w:spacing w:val="40"/>
        </w:rPr>
        <w:t xml:space="preserve"> </w:t>
      </w:r>
      <w:r>
        <w:t>С.Ройз</w:t>
      </w:r>
      <w:r>
        <w:rPr>
          <w:spacing w:val="40"/>
        </w:rPr>
        <w:t xml:space="preserve"> </w:t>
      </w:r>
      <w:r>
        <w:t>також</w:t>
      </w:r>
      <w:r>
        <w:rPr>
          <w:spacing w:val="41"/>
        </w:rPr>
        <w:t xml:space="preserve"> </w:t>
      </w:r>
      <w:r>
        <w:t>вважає</w:t>
      </w:r>
      <w:r>
        <w:rPr>
          <w:spacing w:val="-67"/>
        </w:rPr>
        <w:t xml:space="preserve"> </w:t>
      </w:r>
      <w:r>
        <w:t>казкотерапію ефективним методом для розвитку довіри між дітьми та батьками.</w:t>
      </w:r>
      <w:r>
        <w:rPr>
          <w:spacing w:val="-67"/>
        </w:rPr>
        <w:t xml:space="preserve"> </w:t>
      </w:r>
      <w:r>
        <w:t>Л.</w:t>
      </w:r>
      <w:r>
        <w:tab/>
        <w:t>Шевчук</w:t>
      </w:r>
      <w:r>
        <w:tab/>
        <w:t>досліджує</w:t>
      </w:r>
      <w:r>
        <w:tab/>
      </w:r>
      <w:r>
        <w:tab/>
        <w:t>казкотерапію</w:t>
      </w:r>
      <w:r>
        <w:tab/>
      </w:r>
      <w:r>
        <w:tab/>
        <w:t>як</w:t>
      </w:r>
      <w:r>
        <w:rPr>
          <w:spacing w:val="1"/>
        </w:rPr>
        <w:t xml:space="preserve"> </w:t>
      </w:r>
      <w:r>
        <w:t>метод</w:t>
      </w:r>
      <w:r>
        <w:rPr>
          <w:spacing w:val="1"/>
        </w:rPr>
        <w:t xml:space="preserve"> </w:t>
      </w:r>
      <w:r>
        <w:t>корекції</w:t>
      </w:r>
      <w:r>
        <w:rPr>
          <w:spacing w:val="1"/>
        </w:rPr>
        <w:t xml:space="preserve"> </w:t>
      </w:r>
      <w:r>
        <w:t>емоційних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поведінкових порушень у дітей. Вона акцентує увагу на тому, що казкотерапія є</w:t>
      </w:r>
      <w:r>
        <w:rPr>
          <w:spacing w:val="-67"/>
        </w:rPr>
        <w:t xml:space="preserve"> </w:t>
      </w:r>
      <w:r>
        <w:t>потужним</w:t>
      </w:r>
      <w:r>
        <w:rPr>
          <w:spacing w:val="61"/>
        </w:rPr>
        <w:t xml:space="preserve"> </w:t>
      </w:r>
      <w:r>
        <w:t>засобом</w:t>
      </w:r>
      <w:r>
        <w:rPr>
          <w:spacing w:val="59"/>
        </w:rPr>
        <w:t xml:space="preserve"> </w:t>
      </w:r>
      <w:r>
        <w:t>для</w:t>
      </w:r>
      <w:r>
        <w:rPr>
          <w:spacing w:val="62"/>
        </w:rPr>
        <w:t xml:space="preserve"> </w:t>
      </w:r>
      <w:r>
        <w:t>розвитку</w:t>
      </w:r>
      <w:r>
        <w:rPr>
          <w:spacing w:val="60"/>
        </w:rPr>
        <w:t xml:space="preserve"> </w:t>
      </w:r>
      <w:r>
        <w:t>уяви,</w:t>
      </w:r>
      <w:r>
        <w:rPr>
          <w:spacing w:val="61"/>
        </w:rPr>
        <w:t xml:space="preserve"> </w:t>
      </w:r>
      <w:r>
        <w:t>емоційного</w:t>
      </w:r>
      <w:r>
        <w:rPr>
          <w:spacing w:val="62"/>
        </w:rPr>
        <w:t xml:space="preserve"> </w:t>
      </w:r>
      <w:r>
        <w:t>інтелекту</w:t>
      </w:r>
      <w:r>
        <w:rPr>
          <w:spacing w:val="62"/>
        </w:rPr>
        <w:t xml:space="preserve"> </w:t>
      </w:r>
      <w:r>
        <w:t>та</w:t>
      </w:r>
      <w:r>
        <w:rPr>
          <w:spacing w:val="59"/>
        </w:rPr>
        <w:t xml:space="preserve"> </w:t>
      </w:r>
      <w:r>
        <w:t>навичок</w:t>
      </w:r>
      <w:r>
        <w:rPr>
          <w:spacing w:val="-67"/>
        </w:rPr>
        <w:t xml:space="preserve"> </w:t>
      </w:r>
      <w:r>
        <w:t>соціальної</w:t>
      </w:r>
      <w:r>
        <w:rPr>
          <w:spacing w:val="30"/>
        </w:rPr>
        <w:t xml:space="preserve"> </w:t>
      </w:r>
      <w:r>
        <w:t>взаємодії.</w:t>
      </w:r>
      <w:r>
        <w:rPr>
          <w:spacing w:val="29"/>
        </w:rPr>
        <w:t xml:space="preserve"> </w:t>
      </w:r>
      <w:r>
        <w:t>У</w:t>
      </w:r>
      <w:r>
        <w:rPr>
          <w:spacing w:val="30"/>
        </w:rPr>
        <w:t xml:space="preserve"> </w:t>
      </w:r>
      <w:r>
        <w:t>своїх</w:t>
      </w:r>
      <w:r>
        <w:rPr>
          <w:spacing w:val="30"/>
        </w:rPr>
        <w:t xml:space="preserve"> </w:t>
      </w:r>
      <w:r>
        <w:t>дослідженнях</w:t>
      </w:r>
      <w:r>
        <w:rPr>
          <w:spacing w:val="30"/>
        </w:rPr>
        <w:t xml:space="preserve"> </w:t>
      </w:r>
      <w:r>
        <w:t>Л.Шевчук</w:t>
      </w:r>
      <w:r>
        <w:rPr>
          <w:spacing w:val="27"/>
        </w:rPr>
        <w:t xml:space="preserve"> </w:t>
      </w:r>
      <w:r>
        <w:t>показує,</w:t>
      </w:r>
      <w:r>
        <w:rPr>
          <w:spacing w:val="28"/>
        </w:rPr>
        <w:t xml:space="preserve"> </w:t>
      </w:r>
      <w:r>
        <w:t>що</w:t>
      </w:r>
      <w:r>
        <w:rPr>
          <w:spacing w:val="-67"/>
        </w:rPr>
        <w:t xml:space="preserve"> </w:t>
      </w:r>
      <w:r>
        <w:t>використання</w:t>
      </w:r>
      <w:r>
        <w:rPr>
          <w:spacing w:val="64"/>
        </w:rPr>
        <w:t xml:space="preserve"> </w:t>
      </w:r>
      <w:r>
        <w:t>казок</w:t>
      </w:r>
      <w:r>
        <w:rPr>
          <w:spacing w:val="61"/>
        </w:rPr>
        <w:t xml:space="preserve"> </w:t>
      </w:r>
      <w:r>
        <w:t>у</w:t>
      </w:r>
      <w:r>
        <w:rPr>
          <w:spacing w:val="65"/>
        </w:rPr>
        <w:t xml:space="preserve"> </w:t>
      </w:r>
      <w:r>
        <w:t>психотерапії</w:t>
      </w:r>
      <w:r>
        <w:rPr>
          <w:spacing w:val="62"/>
        </w:rPr>
        <w:t xml:space="preserve"> </w:t>
      </w:r>
      <w:r>
        <w:t>сприяє</w:t>
      </w:r>
      <w:r>
        <w:rPr>
          <w:spacing w:val="63"/>
        </w:rPr>
        <w:t xml:space="preserve"> </w:t>
      </w:r>
      <w:r>
        <w:t>зменшенню</w:t>
      </w:r>
      <w:r>
        <w:rPr>
          <w:spacing w:val="61"/>
        </w:rPr>
        <w:t xml:space="preserve"> </w:t>
      </w:r>
      <w:r>
        <w:t>рівня</w:t>
      </w:r>
      <w:r>
        <w:rPr>
          <w:spacing w:val="63"/>
        </w:rPr>
        <w:t xml:space="preserve"> </w:t>
      </w:r>
      <w:r>
        <w:t>тривожності</w:t>
      </w:r>
      <w:r>
        <w:rPr>
          <w:spacing w:val="65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розвитку</w:t>
      </w:r>
      <w:r>
        <w:rPr>
          <w:spacing w:val="14"/>
        </w:rPr>
        <w:t xml:space="preserve"> </w:t>
      </w:r>
      <w:r>
        <w:t>впевненості</w:t>
      </w:r>
      <w:r>
        <w:rPr>
          <w:spacing w:val="14"/>
        </w:rPr>
        <w:t xml:space="preserve"> </w:t>
      </w:r>
      <w:r>
        <w:t>в</w:t>
      </w:r>
      <w:r>
        <w:rPr>
          <w:spacing w:val="12"/>
        </w:rPr>
        <w:t xml:space="preserve"> </w:t>
      </w:r>
      <w:r>
        <w:t>собі</w:t>
      </w:r>
      <w:r>
        <w:rPr>
          <w:spacing w:val="14"/>
        </w:rPr>
        <w:t xml:space="preserve"> </w:t>
      </w:r>
      <w:r>
        <w:t>у</w:t>
      </w:r>
      <w:r>
        <w:rPr>
          <w:spacing w:val="12"/>
        </w:rPr>
        <w:t xml:space="preserve"> </w:t>
      </w:r>
      <w:r>
        <w:t>дітей.</w:t>
      </w:r>
      <w:r>
        <w:rPr>
          <w:spacing w:val="12"/>
        </w:rPr>
        <w:t xml:space="preserve"> </w:t>
      </w:r>
      <w:r>
        <w:t>Н.</w:t>
      </w:r>
      <w:r>
        <w:rPr>
          <w:spacing w:val="10"/>
        </w:rPr>
        <w:t xml:space="preserve"> </w:t>
      </w:r>
      <w:r>
        <w:t>Лаврій</w:t>
      </w:r>
      <w:r>
        <w:rPr>
          <w:spacing w:val="13"/>
        </w:rPr>
        <w:t xml:space="preserve"> </w:t>
      </w:r>
      <w:r>
        <w:t>досліджує</w:t>
      </w:r>
      <w:r>
        <w:rPr>
          <w:spacing w:val="12"/>
        </w:rPr>
        <w:t xml:space="preserve"> </w:t>
      </w:r>
      <w:r>
        <w:t>вплив</w:t>
      </w:r>
      <w:r>
        <w:rPr>
          <w:spacing w:val="12"/>
        </w:rPr>
        <w:t xml:space="preserve"> </w:t>
      </w:r>
      <w:r>
        <w:t>казкотерапії</w:t>
      </w:r>
      <w:r>
        <w:rPr>
          <w:spacing w:val="11"/>
        </w:rPr>
        <w:t xml:space="preserve"> </w:t>
      </w:r>
      <w:r>
        <w:t>на</w:t>
      </w:r>
      <w:r>
        <w:rPr>
          <w:spacing w:val="-67"/>
        </w:rPr>
        <w:t xml:space="preserve"> </w:t>
      </w:r>
      <w:r>
        <w:t>розвиток дітей</w:t>
      </w:r>
      <w:r>
        <w:rPr>
          <w:spacing w:val="1"/>
        </w:rPr>
        <w:t xml:space="preserve"> </w:t>
      </w:r>
      <w:r>
        <w:t>дошкільного віку. Вона</w:t>
      </w:r>
      <w:r>
        <w:rPr>
          <w:spacing w:val="-1"/>
        </w:rPr>
        <w:t xml:space="preserve"> </w:t>
      </w:r>
      <w:r>
        <w:t>зосереджує</w:t>
      </w:r>
      <w:r>
        <w:rPr>
          <w:spacing w:val="-1"/>
        </w:rPr>
        <w:t xml:space="preserve"> </w:t>
      </w:r>
      <w:r>
        <w:t>свою увагу</w:t>
      </w:r>
      <w:r>
        <w:rPr>
          <w:spacing w:val="1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тому, як</w:t>
      </w:r>
      <w:r>
        <w:rPr>
          <w:spacing w:val="1"/>
        </w:rPr>
        <w:t xml:space="preserve"> </w:t>
      </w:r>
      <w:r>
        <w:t>казки</w:t>
      </w:r>
      <w:r>
        <w:rPr>
          <w:spacing w:val="-67"/>
        </w:rPr>
        <w:t xml:space="preserve"> </w:t>
      </w:r>
      <w:r>
        <w:t>допомагають</w:t>
      </w:r>
      <w:r>
        <w:rPr>
          <w:spacing w:val="20"/>
        </w:rPr>
        <w:t xml:space="preserve"> </w:t>
      </w:r>
      <w:r>
        <w:t>фор</w:t>
      </w:r>
      <w:r>
        <w:t>мувати</w:t>
      </w:r>
      <w:r>
        <w:rPr>
          <w:spacing w:val="21"/>
        </w:rPr>
        <w:t xml:space="preserve"> </w:t>
      </w:r>
      <w:r>
        <w:t>морально-етичні</w:t>
      </w:r>
      <w:r>
        <w:rPr>
          <w:spacing w:val="21"/>
        </w:rPr>
        <w:t xml:space="preserve"> </w:t>
      </w:r>
      <w:r>
        <w:t>якості</w:t>
      </w:r>
      <w:r>
        <w:rPr>
          <w:spacing w:val="21"/>
        </w:rPr>
        <w:t xml:space="preserve"> </w:t>
      </w:r>
      <w:r>
        <w:t>дітей</w:t>
      </w:r>
      <w:r>
        <w:rPr>
          <w:spacing w:val="19"/>
        </w:rPr>
        <w:t xml:space="preserve"> </w:t>
      </w:r>
      <w:r>
        <w:t>та</w:t>
      </w:r>
      <w:r>
        <w:rPr>
          <w:spacing w:val="20"/>
        </w:rPr>
        <w:t xml:space="preserve"> </w:t>
      </w:r>
      <w:r>
        <w:t>як</w:t>
      </w:r>
      <w:r>
        <w:rPr>
          <w:spacing w:val="21"/>
        </w:rPr>
        <w:t xml:space="preserve"> </w:t>
      </w:r>
      <w:r>
        <w:t>за</w:t>
      </w:r>
      <w:r>
        <w:rPr>
          <w:spacing w:val="20"/>
        </w:rPr>
        <w:t xml:space="preserve"> </w:t>
      </w:r>
      <w:r>
        <w:t>допомогою</w:t>
      </w:r>
    </w:p>
    <w:p w:rsidR="009C787B" w:rsidRDefault="00AE36E6">
      <w:pPr>
        <w:pStyle w:val="a3"/>
        <w:spacing w:line="322" w:lineRule="exact"/>
      </w:pPr>
      <w:r>
        <w:t>казкових</w:t>
      </w:r>
      <w:r>
        <w:rPr>
          <w:spacing w:val="-5"/>
        </w:rPr>
        <w:t xml:space="preserve"> </w:t>
      </w:r>
      <w:r>
        <w:t>сюжетів</w:t>
      </w:r>
      <w:r>
        <w:rPr>
          <w:spacing w:val="-7"/>
        </w:rPr>
        <w:t xml:space="preserve"> </w:t>
      </w:r>
      <w:r>
        <w:t>можна</w:t>
      </w:r>
      <w:r>
        <w:rPr>
          <w:spacing w:val="-6"/>
        </w:rPr>
        <w:t xml:space="preserve"> </w:t>
      </w:r>
      <w:r>
        <w:t>вирішувати</w:t>
      </w:r>
      <w:r>
        <w:rPr>
          <w:spacing w:val="-5"/>
        </w:rPr>
        <w:t xml:space="preserve"> </w:t>
      </w:r>
      <w:r>
        <w:t>психологічні</w:t>
      </w:r>
      <w:r>
        <w:rPr>
          <w:spacing w:val="-4"/>
        </w:rPr>
        <w:t xml:space="preserve"> </w:t>
      </w:r>
      <w:r>
        <w:t>проблеми.</w:t>
      </w:r>
    </w:p>
    <w:p w:rsidR="009C787B" w:rsidRDefault="00AE36E6">
      <w:pPr>
        <w:pStyle w:val="a3"/>
        <w:ind w:right="359" w:firstLine="425"/>
      </w:pPr>
      <w:r>
        <w:t>Українські</w:t>
      </w:r>
      <w:r>
        <w:rPr>
          <w:spacing w:val="1"/>
        </w:rPr>
        <w:t xml:space="preserve"> </w:t>
      </w:r>
      <w:r>
        <w:t>науковці</w:t>
      </w:r>
      <w:r>
        <w:rPr>
          <w:spacing w:val="1"/>
        </w:rPr>
        <w:t xml:space="preserve"> </w:t>
      </w:r>
      <w:r>
        <w:t>підкреслюють,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казкотерапія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тільки</w:t>
      </w:r>
      <w:r>
        <w:rPr>
          <w:spacing w:val="1"/>
        </w:rPr>
        <w:t xml:space="preserve"> </w:t>
      </w:r>
      <w:r>
        <w:t>інструментом для розвитку емоційної сфери дитини, але й потужним методом</w:t>
      </w:r>
      <w:r>
        <w:rPr>
          <w:spacing w:val="1"/>
        </w:rPr>
        <w:t xml:space="preserve"> </w:t>
      </w:r>
      <w:r>
        <w:t>корекції поведінкових та емоційних труднощів. Казки, наповнені архетипами та</w:t>
      </w:r>
      <w:r>
        <w:rPr>
          <w:spacing w:val="-67"/>
        </w:rPr>
        <w:t xml:space="preserve"> </w:t>
      </w:r>
      <w:r>
        <w:t>символами,</w:t>
      </w:r>
      <w:r>
        <w:rPr>
          <w:spacing w:val="1"/>
        </w:rPr>
        <w:t xml:space="preserve"> </w:t>
      </w:r>
      <w:r>
        <w:t>створюють</w:t>
      </w:r>
      <w:r>
        <w:rPr>
          <w:spacing w:val="1"/>
        </w:rPr>
        <w:t xml:space="preserve"> </w:t>
      </w:r>
      <w:r>
        <w:t>безпечний</w:t>
      </w:r>
      <w:r>
        <w:rPr>
          <w:spacing w:val="1"/>
        </w:rPr>
        <w:t xml:space="preserve"> </w:t>
      </w:r>
      <w:r>
        <w:t>простір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внутрішніх</w:t>
      </w:r>
      <w:r>
        <w:rPr>
          <w:spacing w:val="1"/>
        </w:rPr>
        <w:t xml:space="preserve"> </w:t>
      </w:r>
      <w:r>
        <w:t>переживань</w:t>
      </w:r>
      <w:r>
        <w:rPr>
          <w:spacing w:val="-2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пошуку рішень</w:t>
      </w:r>
      <w:r>
        <w:rPr>
          <w:spacing w:val="-1"/>
        </w:rPr>
        <w:t xml:space="preserve"> </w:t>
      </w:r>
      <w:r>
        <w:t>у</w:t>
      </w:r>
      <w:r>
        <w:rPr>
          <w:spacing w:val="-1"/>
        </w:rPr>
        <w:t xml:space="preserve"> </w:t>
      </w:r>
      <w:r>
        <w:t>складних</w:t>
      </w:r>
      <w:r>
        <w:rPr>
          <w:spacing w:val="-1"/>
        </w:rPr>
        <w:t xml:space="preserve"> </w:t>
      </w:r>
      <w:r>
        <w:t>життєвих</w:t>
      </w:r>
      <w:r>
        <w:rPr>
          <w:spacing w:val="1"/>
        </w:rPr>
        <w:t xml:space="preserve"> </w:t>
      </w:r>
      <w:r>
        <w:t>ситуаціях.</w:t>
      </w:r>
    </w:p>
    <w:p w:rsidR="009C787B" w:rsidRDefault="00AE36E6">
      <w:pPr>
        <w:pStyle w:val="a3"/>
        <w:ind w:right="357" w:firstLine="425"/>
      </w:pPr>
      <w:r>
        <w:t>Арттерапія казкою в зарубіжній практиці також здобула п</w:t>
      </w:r>
      <w:r>
        <w:t>опулярність як</w:t>
      </w:r>
      <w:r>
        <w:rPr>
          <w:spacing w:val="1"/>
        </w:rPr>
        <w:t xml:space="preserve"> </w:t>
      </w:r>
      <w:r>
        <w:t>ефективний метод психотерапії. Вона використовується в роботі з дітьми та</w:t>
      </w:r>
      <w:r>
        <w:rPr>
          <w:spacing w:val="1"/>
        </w:rPr>
        <w:t xml:space="preserve"> </w:t>
      </w:r>
      <w:r>
        <w:t>дорослими для вирішення емоційних і психологічних проблем через символічні</w:t>
      </w:r>
      <w:r>
        <w:rPr>
          <w:spacing w:val="-67"/>
        </w:rPr>
        <w:t xml:space="preserve"> </w:t>
      </w:r>
      <w:r>
        <w:t>образи та сюжети казок. Зарубіжні науковці та практики активно досліджують і</w:t>
      </w:r>
      <w:r>
        <w:rPr>
          <w:spacing w:val="-67"/>
        </w:rPr>
        <w:t xml:space="preserve"> </w:t>
      </w:r>
      <w:r>
        <w:t>застосовують</w:t>
      </w:r>
      <w:r>
        <w:rPr>
          <w:spacing w:val="-3"/>
        </w:rPr>
        <w:t xml:space="preserve"> </w:t>
      </w:r>
      <w:r>
        <w:t>це</w:t>
      </w:r>
      <w:r>
        <w:t>й</w:t>
      </w:r>
      <w:r>
        <w:rPr>
          <w:spacing w:val="-2"/>
        </w:rPr>
        <w:t xml:space="preserve"> </w:t>
      </w:r>
      <w:r>
        <w:t>підхід.</w:t>
      </w:r>
    </w:p>
    <w:p w:rsidR="009C787B" w:rsidRDefault="00AE36E6">
      <w:pPr>
        <w:pStyle w:val="a3"/>
        <w:ind w:right="356" w:firstLine="425"/>
      </w:pPr>
      <w:r>
        <w:t>Б. Беттельгейм, австрійсько-американський психолог, є одним із ключових</w:t>
      </w:r>
      <w:r>
        <w:rPr>
          <w:spacing w:val="1"/>
        </w:rPr>
        <w:t xml:space="preserve"> </w:t>
      </w:r>
      <w:r>
        <w:t>теоретиків, що зробив значний внесок у розвиток казкотерапії. У своїй відомій</w:t>
      </w:r>
      <w:r>
        <w:rPr>
          <w:spacing w:val="1"/>
        </w:rPr>
        <w:t xml:space="preserve"> </w:t>
      </w:r>
      <w:r>
        <w:t>праці</w:t>
      </w:r>
      <w:r>
        <w:rPr>
          <w:spacing w:val="1"/>
        </w:rPr>
        <w:t xml:space="preserve"> </w:t>
      </w:r>
      <w:r>
        <w:t>«Застосування</w:t>
      </w:r>
      <w:r>
        <w:rPr>
          <w:spacing w:val="1"/>
        </w:rPr>
        <w:t xml:space="preserve"> </w:t>
      </w:r>
      <w:r>
        <w:t>чарів: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важливість</w:t>
      </w:r>
      <w:r>
        <w:rPr>
          <w:spacing w:val="1"/>
        </w:rPr>
        <w:t xml:space="preserve"> </w:t>
      </w:r>
      <w:r>
        <w:t>казок»,</w:t>
      </w:r>
      <w:r>
        <w:rPr>
          <w:spacing w:val="1"/>
        </w:rPr>
        <w:t xml:space="preserve"> </w:t>
      </w:r>
      <w:r>
        <w:t>він</w:t>
      </w:r>
      <w:r>
        <w:rPr>
          <w:spacing w:val="1"/>
        </w:rPr>
        <w:t xml:space="preserve"> </w:t>
      </w:r>
      <w:r>
        <w:t>аналізує</w:t>
      </w:r>
      <w:r>
        <w:rPr>
          <w:spacing w:val="1"/>
        </w:rPr>
        <w:t xml:space="preserve"> </w:t>
      </w:r>
      <w:r>
        <w:t>психотерапевтичну</w:t>
      </w:r>
      <w:r>
        <w:rPr>
          <w:spacing w:val="1"/>
        </w:rPr>
        <w:t xml:space="preserve"> </w:t>
      </w:r>
      <w:r>
        <w:t>роль</w:t>
      </w:r>
      <w:r>
        <w:rPr>
          <w:spacing w:val="1"/>
        </w:rPr>
        <w:t xml:space="preserve"> </w:t>
      </w:r>
      <w:r>
        <w:t>казок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дітей.</w:t>
      </w:r>
      <w:r>
        <w:rPr>
          <w:spacing w:val="1"/>
        </w:rPr>
        <w:t xml:space="preserve"> </w:t>
      </w:r>
      <w:r>
        <w:t>Б.Беттельгейм</w:t>
      </w:r>
      <w:r>
        <w:rPr>
          <w:spacing w:val="1"/>
        </w:rPr>
        <w:t xml:space="preserve"> </w:t>
      </w:r>
      <w:r>
        <w:t>вважає,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казки</w:t>
      </w:r>
      <w:r>
        <w:rPr>
          <w:spacing w:val="1"/>
        </w:rPr>
        <w:t xml:space="preserve"> </w:t>
      </w:r>
      <w:r>
        <w:t>допомагають</w:t>
      </w:r>
      <w:r>
        <w:rPr>
          <w:spacing w:val="6"/>
        </w:rPr>
        <w:t xml:space="preserve"> </w:t>
      </w:r>
      <w:r>
        <w:t>дітям</w:t>
      </w:r>
      <w:r>
        <w:rPr>
          <w:spacing w:val="7"/>
        </w:rPr>
        <w:t xml:space="preserve"> </w:t>
      </w:r>
      <w:r>
        <w:t>справлятися</w:t>
      </w:r>
      <w:r>
        <w:rPr>
          <w:spacing w:val="7"/>
        </w:rPr>
        <w:t xml:space="preserve"> </w:t>
      </w:r>
      <w:r>
        <w:t>з</w:t>
      </w:r>
      <w:r>
        <w:rPr>
          <w:spacing w:val="6"/>
        </w:rPr>
        <w:t xml:space="preserve"> </w:t>
      </w:r>
      <w:r>
        <w:t>внутрішніми</w:t>
      </w:r>
      <w:r>
        <w:rPr>
          <w:spacing w:val="8"/>
        </w:rPr>
        <w:t xml:space="preserve"> </w:t>
      </w:r>
      <w:r>
        <w:t>конфліктами</w:t>
      </w:r>
      <w:r>
        <w:rPr>
          <w:spacing w:val="7"/>
        </w:rPr>
        <w:t xml:space="preserve"> </w:t>
      </w:r>
      <w:r>
        <w:t>та</w:t>
      </w:r>
      <w:r>
        <w:rPr>
          <w:spacing w:val="6"/>
        </w:rPr>
        <w:t xml:space="preserve"> </w:t>
      </w:r>
      <w:r>
        <w:t>переживаннями,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57"/>
      </w:pPr>
      <w:r>
        <w:t>надаючи їм символічні рішення через фантастичні сюжети. За його словами,</w:t>
      </w:r>
      <w:r>
        <w:rPr>
          <w:spacing w:val="1"/>
        </w:rPr>
        <w:t xml:space="preserve"> </w:t>
      </w:r>
      <w:r>
        <w:t>казки</w:t>
      </w:r>
      <w:r>
        <w:rPr>
          <w:spacing w:val="1"/>
        </w:rPr>
        <w:t xml:space="preserve"> </w:t>
      </w:r>
      <w:r>
        <w:t>допомагають</w:t>
      </w:r>
      <w:r>
        <w:rPr>
          <w:spacing w:val="1"/>
        </w:rPr>
        <w:t xml:space="preserve"> </w:t>
      </w:r>
      <w:r>
        <w:t>дітям</w:t>
      </w:r>
      <w:r>
        <w:rPr>
          <w:spacing w:val="1"/>
        </w:rPr>
        <w:t xml:space="preserve"> </w:t>
      </w:r>
      <w:r>
        <w:t>зрозуміти</w:t>
      </w:r>
      <w:r>
        <w:rPr>
          <w:spacing w:val="1"/>
        </w:rPr>
        <w:t xml:space="preserve"> </w:t>
      </w:r>
      <w:r>
        <w:t>складні</w:t>
      </w:r>
      <w:r>
        <w:rPr>
          <w:spacing w:val="1"/>
        </w:rPr>
        <w:t xml:space="preserve"> </w:t>
      </w:r>
      <w:r>
        <w:t>емоційні</w:t>
      </w:r>
      <w:r>
        <w:rPr>
          <w:spacing w:val="1"/>
        </w:rPr>
        <w:t xml:space="preserve"> </w:t>
      </w:r>
      <w:r>
        <w:t>ситуації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надають</w:t>
      </w:r>
      <w:r>
        <w:rPr>
          <w:spacing w:val="1"/>
        </w:rPr>
        <w:t xml:space="preserve"> </w:t>
      </w:r>
      <w:r>
        <w:t>приклади</w:t>
      </w:r>
      <w:r>
        <w:rPr>
          <w:spacing w:val="-1"/>
        </w:rPr>
        <w:t xml:space="preserve"> </w:t>
      </w:r>
      <w:r>
        <w:t>того,</w:t>
      </w:r>
      <w:r>
        <w:rPr>
          <w:spacing w:val="-1"/>
        </w:rPr>
        <w:t xml:space="preserve"> </w:t>
      </w:r>
      <w:r>
        <w:t>як їх</w:t>
      </w:r>
      <w:r>
        <w:rPr>
          <w:spacing w:val="-1"/>
        </w:rPr>
        <w:t xml:space="preserve"> </w:t>
      </w:r>
      <w:r>
        <w:t>можна вирішити.</w:t>
      </w:r>
    </w:p>
    <w:p w:rsidR="009C787B" w:rsidRDefault="00AE36E6">
      <w:pPr>
        <w:pStyle w:val="a3"/>
        <w:spacing w:before="1"/>
        <w:ind w:right="351" w:firstLine="425"/>
      </w:pPr>
      <w:r>
        <w:t>Карл Густав Юнг безпосередньо не працював з арттерапією казкою, його</w:t>
      </w:r>
      <w:r>
        <w:rPr>
          <w:spacing w:val="1"/>
        </w:rPr>
        <w:t xml:space="preserve"> </w:t>
      </w:r>
      <w:r>
        <w:t>теорія</w:t>
      </w:r>
      <w:r>
        <w:rPr>
          <w:spacing w:val="1"/>
        </w:rPr>
        <w:t xml:space="preserve"> </w:t>
      </w:r>
      <w:r>
        <w:t>архетипів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колективного</w:t>
      </w:r>
      <w:r>
        <w:rPr>
          <w:spacing w:val="1"/>
        </w:rPr>
        <w:t xml:space="preserve"> </w:t>
      </w:r>
      <w:r>
        <w:t>несвідомого</w:t>
      </w:r>
      <w:r>
        <w:rPr>
          <w:spacing w:val="1"/>
        </w:rPr>
        <w:t xml:space="preserve"> </w:t>
      </w:r>
      <w:r>
        <w:t>стала</w:t>
      </w:r>
      <w:r>
        <w:rPr>
          <w:spacing w:val="1"/>
        </w:rPr>
        <w:t xml:space="preserve"> </w:t>
      </w:r>
      <w:r>
        <w:t>важливою</w:t>
      </w:r>
      <w:r>
        <w:rPr>
          <w:spacing w:val="1"/>
        </w:rPr>
        <w:t xml:space="preserve"> </w:t>
      </w:r>
      <w:r>
        <w:t>основою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розуміння</w:t>
      </w:r>
      <w:r>
        <w:rPr>
          <w:spacing w:val="14"/>
        </w:rPr>
        <w:t xml:space="preserve"> </w:t>
      </w:r>
      <w:r>
        <w:t>того,</w:t>
      </w:r>
      <w:r>
        <w:rPr>
          <w:spacing w:val="13"/>
        </w:rPr>
        <w:t xml:space="preserve"> </w:t>
      </w:r>
      <w:r>
        <w:t>як</w:t>
      </w:r>
      <w:r>
        <w:rPr>
          <w:spacing w:val="13"/>
        </w:rPr>
        <w:t xml:space="preserve"> </w:t>
      </w:r>
      <w:r>
        <w:t>казки</w:t>
      </w:r>
      <w:r>
        <w:rPr>
          <w:spacing w:val="15"/>
        </w:rPr>
        <w:t xml:space="preserve"> </w:t>
      </w:r>
      <w:r>
        <w:t>впливають</w:t>
      </w:r>
      <w:r>
        <w:rPr>
          <w:spacing w:val="14"/>
        </w:rPr>
        <w:t xml:space="preserve"> </w:t>
      </w:r>
      <w:r>
        <w:t>на</w:t>
      </w:r>
      <w:r>
        <w:rPr>
          <w:spacing w:val="12"/>
        </w:rPr>
        <w:t xml:space="preserve"> </w:t>
      </w:r>
      <w:r>
        <w:t>психіку</w:t>
      </w:r>
      <w:r>
        <w:rPr>
          <w:spacing w:val="15"/>
        </w:rPr>
        <w:t xml:space="preserve"> </w:t>
      </w:r>
      <w:r>
        <w:t>людини.</w:t>
      </w:r>
      <w:r>
        <w:rPr>
          <w:spacing w:val="12"/>
        </w:rPr>
        <w:t xml:space="preserve"> </w:t>
      </w:r>
      <w:r>
        <w:t>Юнг</w:t>
      </w:r>
      <w:r>
        <w:rPr>
          <w:spacing w:val="14"/>
        </w:rPr>
        <w:t xml:space="preserve"> </w:t>
      </w:r>
      <w:r>
        <w:t>вважав,</w:t>
      </w:r>
      <w:r>
        <w:rPr>
          <w:spacing w:val="14"/>
        </w:rPr>
        <w:t xml:space="preserve"> </w:t>
      </w:r>
      <w:r>
        <w:t>що</w:t>
      </w:r>
      <w:r>
        <w:rPr>
          <w:spacing w:val="15"/>
        </w:rPr>
        <w:t xml:space="preserve"> </w:t>
      </w:r>
      <w:r>
        <w:t>казки</w:t>
      </w:r>
      <w:r>
        <w:rPr>
          <w:spacing w:val="-68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проявом</w:t>
      </w:r>
      <w:r>
        <w:rPr>
          <w:spacing w:val="1"/>
        </w:rPr>
        <w:t xml:space="preserve"> </w:t>
      </w:r>
      <w:r>
        <w:t>архетипів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загальнолюдських</w:t>
      </w:r>
      <w:r>
        <w:rPr>
          <w:spacing w:val="1"/>
        </w:rPr>
        <w:t xml:space="preserve"> </w:t>
      </w:r>
      <w:r>
        <w:t>символів,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впливають</w:t>
      </w:r>
      <w:r>
        <w:rPr>
          <w:spacing w:val="7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внутрішній</w:t>
      </w:r>
      <w:r>
        <w:rPr>
          <w:spacing w:val="1"/>
        </w:rPr>
        <w:t xml:space="preserve"> </w:t>
      </w:r>
      <w:r>
        <w:t>світ</w:t>
      </w:r>
      <w:r>
        <w:rPr>
          <w:spacing w:val="1"/>
        </w:rPr>
        <w:t xml:space="preserve"> </w:t>
      </w:r>
      <w:r>
        <w:t>людини.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арттерапії</w:t>
      </w:r>
      <w:r>
        <w:rPr>
          <w:spacing w:val="1"/>
        </w:rPr>
        <w:t xml:space="preserve"> </w:t>
      </w:r>
      <w:r>
        <w:t>казкою</w:t>
      </w:r>
      <w:r>
        <w:rPr>
          <w:spacing w:val="1"/>
        </w:rPr>
        <w:t xml:space="preserve"> </w:t>
      </w:r>
      <w:r>
        <w:t>часто</w:t>
      </w:r>
      <w:r>
        <w:rPr>
          <w:spacing w:val="1"/>
        </w:rPr>
        <w:t xml:space="preserve"> </w:t>
      </w:r>
      <w:r>
        <w:t>використовуються</w:t>
      </w:r>
      <w:r>
        <w:rPr>
          <w:spacing w:val="1"/>
        </w:rPr>
        <w:t xml:space="preserve"> </w:t>
      </w:r>
      <w:r>
        <w:t>юнгіанські</w:t>
      </w:r>
      <w:r>
        <w:rPr>
          <w:spacing w:val="50"/>
        </w:rPr>
        <w:t xml:space="preserve"> </w:t>
      </w:r>
      <w:r>
        <w:t>підходи,</w:t>
      </w:r>
      <w:r>
        <w:rPr>
          <w:spacing w:val="46"/>
        </w:rPr>
        <w:t xml:space="preserve"> </w:t>
      </w:r>
      <w:r>
        <w:t>коли</w:t>
      </w:r>
      <w:r>
        <w:rPr>
          <w:spacing w:val="49"/>
        </w:rPr>
        <w:t xml:space="preserve"> </w:t>
      </w:r>
      <w:r>
        <w:t>герої</w:t>
      </w:r>
      <w:r>
        <w:rPr>
          <w:spacing w:val="50"/>
        </w:rPr>
        <w:t xml:space="preserve"> </w:t>
      </w:r>
      <w:r>
        <w:t>казок</w:t>
      </w:r>
      <w:r>
        <w:rPr>
          <w:spacing w:val="48"/>
        </w:rPr>
        <w:t xml:space="preserve"> </w:t>
      </w:r>
      <w:r>
        <w:t>інтерпретуються</w:t>
      </w:r>
      <w:r>
        <w:rPr>
          <w:spacing w:val="49"/>
        </w:rPr>
        <w:t xml:space="preserve"> </w:t>
      </w:r>
      <w:r>
        <w:t>як</w:t>
      </w:r>
      <w:r>
        <w:rPr>
          <w:spacing w:val="47"/>
        </w:rPr>
        <w:t xml:space="preserve"> </w:t>
      </w:r>
      <w:r>
        <w:t>архетипічні</w:t>
      </w:r>
      <w:r>
        <w:rPr>
          <w:spacing w:val="50"/>
        </w:rPr>
        <w:t xml:space="preserve"> </w:t>
      </w:r>
      <w:r>
        <w:t>образи,</w:t>
      </w:r>
      <w:r>
        <w:rPr>
          <w:spacing w:val="-67"/>
        </w:rPr>
        <w:t xml:space="preserve"> </w:t>
      </w:r>
      <w:r>
        <w:t>що допомагають</w:t>
      </w:r>
      <w:r>
        <w:rPr>
          <w:spacing w:val="-2"/>
        </w:rPr>
        <w:t xml:space="preserve"> </w:t>
      </w:r>
      <w:r>
        <w:t>люд</w:t>
      </w:r>
      <w:r>
        <w:t>ині</w:t>
      </w:r>
      <w:r>
        <w:rPr>
          <w:spacing w:val="-3"/>
        </w:rPr>
        <w:t xml:space="preserve"> </w:t>
      </w:r>
      <w:r>
        <w:t>розуміти</w:t>
      </w:r>
      <w:r>
        <w:rPr>
          <w:spacing w:val="-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вирішувати власні конфлікти.</w:t>
      </w:r>
    </w:p>
    <w:p w:rsidR="009C787B" w:rsidRDefault="00AE36E6">
      <w:pPr>
        <w:pStyle w:val="a3"/>
        <w:ind w:right="354" w:firstLine="425"/>
      </w:pPr>
      <w:r>
        <w:t>В.Ландсберг,</w:t>
      </w:r>
      <w:r>
        <w:rPr>
          <w:spacing w:val="1"/>
        </w:rPr>
        <w:t xml:space="preserve"> </w:t>
      </w:r>
      <w:r>
        <w:t>британська</w:t>
      </w:r>
      <w:r>
        <w:rPr>
          <w:spacing w:val="1"/>
        </w:rPr>
        <w:t xml:space="preserve"> </w:t>
      </w:r>
      <w:r>
        <w:t>психотерапевтка,</w:t>
      </w:r>
      <w:r>
        <w:rPr>
          <w:spacing w:val="1"/>
        </w:rPr>
        <w:t xml:space="preserve"> </w:t>
      </w:r>
      <w:r>
        <w:t>активно</w:t>
      </w:r>
      <w:r>
        <w:rPr>
          <w:spacing w:val="71"/>
        </w:rPr>
        <w:t xml:space="preserve"> </w:t>
      </w:r>
      <w:r>
        <w:t>використовує</w:t>
      </w:r>
      <w:r>
        <w:rPr>
          <w:spacing w:val="1"/>
        </w:rPr>
        <w:t xml:space="preserve"> </w:t>
      </w:r>
      <w:r>
        <w:t>арттерапію казкою в роботі з дітьми, що пережили травматичний досвід. Вона</w:t>
      </w:r>
      <w:r>
        <w:rPr>
          <w:spacing w:val="1"/>
        </w:rPr>
        <w:t xml:space="preserve"> </w:t>
      </w:r>
      <w:r>
        <w:t>вважає,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казки</w:t>
      </w:r>
      <w:r>
        <w:rPr>
          <w:spacing w:val="1"/>
        </w:rPr>
        <w:t xml:space="preserve"> </w:t>
      </w:r>
      <w:r>
        <w:t>створюють</w:t>
      </w:r>
      <w:r>
        <w:rPr>
          <w:spacing w:val="1"/>
        </w:rPr>
        <w:t xml:space="preserve"> </w:t>
      </w:r>
      <w:r>
        <w:t>простір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безпечного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складних</w:t>
      </w:r>
      <w:r>
        <w:rPr>
          <w:spacing w:val="-67"/>
        </w:rPr>
        <w:t xml:space="preserve"> </w:t>
      </w:r>
      <w:r>
        <w:t>емоцій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травм,</w:t>
      </w:r>
      <w:r>
        <w:rPr>
          <w:spacing w:val="1"/>
        </w:rPr>
        <w:t xml:space="preserve"> </w:t>
      </w:r>
      <w:r>
        <w:t>допомагаючи</w:t>
      </w:r>
      <w:r>
        <w:rPr>
          <w:spacing w:val="1"/>
        </w:rPr>
        <w:t xml:space="preserve"> </w:t>
      </w:r>
      <w:r>
        <w:t>дітям</w:t>
      </w:r>
      <w:r>
        <w:rPr>
          <w:spacing w:val="1"/>
        </w:rPr>
        <w:t xml:space="preserve"> </w:t>
      </w:r>
      <w:r>
        <w:t>відновити</w:t>
      </w:r>
      <w:r>
        <w:rPr>
          <w:spacing w:val="1"/>
        </w:rPr>
        <w:t xml:space="preserve"> </w:t>
      </w:r>
      <w:r>
        <w:t>внутрішню</w:t>
      </w:r>
      <w:r>
        <w:rPr>
          <w:spacing w:val="1"/>
        </w:rPr>
        <w:t xml:space="preserve"> </w:t>
      </w:r>
      <w:r>
        <w:t>рівновагу.</w:t>
      </w:r>
      <w:r>
        <w:rPr>
          <w:spacing w:val="1"/>
        </w:rPr>
        <w:t xml:space="preserve"> </w:t>
      </w:r>
      <w:r>
        <w:t>В.Ландсберг</w:t>
      </w:r>
      <w:r>
        <w:rPr>
          <w:spacing w:val="1"/>
        </w:rPr>
        <w:t xml:space="preserve"> </w:t>
      </w:r>
      <w:r>
        <w:t>підкреслює,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власних</w:t>
      </w:r>
      <w:r>
        <w:rPr>
          <w:spacing w:val="1"/>
        </w:rPr>
        <w:t xml:space="preserve"> </w:t>
      </w:r>
      <w:r>
        <w:t>казок</w:t>
      </w:r>
      <w:r>
        <w:rPr>
          <w:spacing w:val="1"/>
        </w:rPr>
        <w:t xml:space="preserve"> </w:t>
      </w:r>
      <w:r>
        <w:t>діти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відтворювати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переживати</w:t>
      </w:r>
      <w:r>
        <w:rPr>
          <w:spacing w:val="1"/>
        </w:rPr>
        <w:t xml:space="preserve"> </w:t>
      </w:r>
      <w:r>
        <w:t>свої</w:t>
      </w:r>
      <w:r>
        <w:rPr>
          <w:spacing w:val="1"/>
        </w:rPr>
        <w:t xml:space="preserve"> </w:t>
      </w:r>
      <w:r>
        <w:t>внутрішні</w:t>
      </w:r>
      <w:r>
        <w:rPr>
          <w:spacing w:val="1"/>
        </w:rPr>
        <w:t xml:space="preserve"> </w:t>
      </w:r>
      <w:r>
        <w:t>конфлікти,</w:t>
      </w:r>
      <w:r>
        <w:rPr>
          <w:spacing w:val="1"/>
        </w:rPr>
        <w:t xml:space="preserve"> </w:t>
      </w:r>
      <w:r>
        <w:t>знаходячи</w:t>
      </w:r>
      <w:r>
        <w:rPr>
          <w:spacing w:val="1"/>
        </w:rPr>
        <w:t xml:space="preserve"> </w:t>
      </w:r>
      <w:r>
        <w:t>шляхи</w:t>
      </w:r>
      <w:r>
        <w:rPr>
          <w:spacing w:val="1"/>
        </w:rPr>
        <w:t xml:space="preserve"> </w:t>
      </w:r>
      <w:r>
        <w:t>їх</w:t>
      </w:r>
      <w:r>
        <w:rPr>
          <w:spacing w:val="-67"/>
        </w:rPr>
        <w:t xml:space="preserve"> </w:t>
      </w:r>
      <w:r>
        <w:t>вирішення.</w:t>
      </w:r>
    </w:p>
    <w:p w:rsidR="009C787B" w:rsidRDefault="00AE36E6">
      <w:pPr>
        <w:pStyle w:val="a3"/>
        <w:spacing w:before="1"/>
        <w:ind w:right="354" w:firstLine="425"/>
      </w:pPr>
      <w:r>
        <w:t>Майкл Уайт і Девід Епстон є засновникам</w:t>
      </w:r>
      <w:r>
        <w:t>и наративної терапії, яка близька</w:t>
      </w:r>
      <w:r>
        <w:rPr>
          <w:spacing w:val="1"/>
        </w:rPr>
        <w:t xml:space="preserve"> </w:t>
      </w:r>
      <w:r>
        <w:t>до арттерапії казкою. Вони вважають, що люди створюють свою ідентичність</w:t>
      </w:r>
      <w:r>
        <w:rPr>
          <w:spacing w:val="1"/>
        </w:rPr>
        <w:t xml:space="preserve"> </w:t>
      </w:r>
      <w:r>
        <w:t>через</w:t>
      </w:r>
      <w:r>
        <w:rPr>
          <w:spacing w:val="61"/>
        </w:rPr>
        <w:t xml:space="preserve"> </w:t>
      </w:r>
      <w:r>
        <w:t>історії,</w:t>
      </w:r>
      <w:r>
        <w:rPr>
          <w:spacing w:val="61"/>
        </w:rPr>
        <w:t xml:space="preserve"> </w:t>
      </w:r>
      <w:r>
        <w:t>які</w:t>
      </w:r>
      <w:r>
        <w:rPr>
          <w:spacing w:val="63"/>
        </w:rPr>
        <w:t xml:space="preserve"> </w:t>
      </w:r>
      <w:r>
        <w:t>розповідають</w:t>
      </w:r>
      <w:r>
        <w:rPr>
          <w:spacing w:val="61"/>
        </w:rPr>
        <w:t xml:space="preserve"> </w:t>
      </w:r>
      <w:r>
        <w:t>про</w:t>
      </w:r>
      <w:r>
        <w:rPr>
          <w:spacing w:val="64"/>
        </w:rPr>
        <w:t xml:space="preserve"> </w:t>
      </w:r>
      <w:r>
        <w:t>своє</w:t>
      </w:r>
      <w:r>
        <w:rPr>
          <w:spacing w:val="61"/>
        </w:rPr>
        <w:t xml:space="preserve"> </w:t>
      </w:r>
      <w:r>
        <w:t>життя.</w:t>
      </w:r>
      <w:r>
        <w:rPr>
          <w:spacing w:val="61"/>
        </w:rPr>
        <w:t xml:space="preserve"> </w:t>
      </w:r>
      <w:r>
        <w:t>У</w:t>
      </w:r>
      <w:r>
        <w:rPr>
          <w:spacing w:val="62"/>
        </w:rPr>
        <w:t xml:space="preserve"> </w:t>
      </w:r>
      <w:r>
        <w:t>наративній</w:t>
      </w:r>
      <w:r>
        <w:rPr>
          <w:spacing w:val="63"/>
        </w:rPr>
        <w:t xml:space="preserve"> </w:t>
      </w:r>
      <w:r>
        <w:t>терапії</w:t>
      </w:r>
      <w:r>
        <w:rPr>
          <w:spacing w:val="63"/>
        </w:rPr>
        <w:t xml:space="preserve"> </w:t>
      </w:r>
      <w:r>
        <w:t>можна</w:t>
      </w:r>
    </w:p>
    <w:p w:rsidR="009C787B" w:rsidRDefault="00AE36E6">
      <w:pPr>
        <w:pStyle w:val="a3"/>
        <w:spacing w:before="1"/>
        <w:ind w:right="359"/>
      </w:pPr>
      <w:r>
        <w:t>«переписувати»</w:t>
      </w:r>
      <w:r>
        <w:rPr>
          <w:spacing w:val="1"/>
        </w:rPr>
        <w:t xml:space="preserve"> </w:t>
      </w:r>
      <w:r>
        <w:t>свої</w:t>
      </w:r>
      <w:r>
        <w:rPr>
          <w:spacing w:val="1"/>
        </w:rPr>
        <w:t xml:space="preserve"> </w:t>
      </w:r>
      <w:r>
        <w:t>історії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казки,</w:t>
      </w:r>
      <w:r>
        <w:rPr>
          <w:spacing w:val="1"/>
        </w:rPr>
        <w:t xml:space="preserve"> </w:t>
      </w:r>
      <w:r>
        <w:t>змінюючи</w:t>
      </w:r>
      <w:r>
        <w:rPr>
          <w:spacing w:val="1"/>
        </w:rPr>
        <w:t xml:space="preserve"> </w:t>
      </w:r>
      <w:r>
        <w:t>негативні</w:t>
      </w:r>
      <w:r>
        <w:rPr>
          <w:spacing w:val="1"/>
        </w:rPr>
        <w:t xml:space="preserve"> </w:t>
      </w:r>
      <w:r>
        <w:t>наративи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позитивні. Цей підхід добре поєднується з казкотерапією, коли діти створюють</w:t>
      </w:r>
      <w:r>
        <w:rPr>
          <w:spacing w:val="1"/>
        </w:rPr>
        <w:t xml:space="preserve"> </w:t>
      </w:r>
      <w:r>
        <w:t>або</w:t>
      </w:r>
      <w:r>
        <w:rPr>
          <w:spacing w:val="-2"/>
        </w:rPr>
        <w:t xml:space="preserve"> </w:t>
      </w:r>
      <w:r>
        <w:t>змінюють</w:t>
      </w:r>
      <w:r>
        <w:rPr>
          <w:spacing w:val="-3"/>
        </w:rPr>
        <w:t xml:space="preserve"> </w:t>
      </w:r>
      <w:r>
        <w:t>казкові</w:t>
      </w:r>
      <w:r>
        <w:rPr>
          <w:spacing w:val="-2"/>
        </w:rPr>
        <w:t xml:space="preserve"> </w:t>
      </w:r>
      <w:r>
        <w:t>сюжети,</w:t>
      </w:r>
      <w:r>
        <w:rPr>
          <w:spacing w:val="-3"/>
        </w:rPr>
        <w:t xml:space="preserve"> </w:t>
      </w:r>
      <w:r>
        <w:t>що</w:t>
      </w:r>
      <w:r>
        <w:rPr>
          <w:spacing w:val="-1"/>
        </w:rPr>
        <w:t xml:space="preserve"> </w:t>
      </w:r>
      <w:r>
        <w:t>символізують</w:t>
      </w:r>
      <w:r>
        <w:rPr>
          <w:spacing w:val="-3"/>
        </w:rPr>
        <w:t xml:space="preserve"> </w:t>
      </w:r>
      <w:r>
        <w:t>їхні</w:t>
      </w:r>
      <w:r>
        <w:rPr>
          <w:spacing w:val="-4"/>
        </w:rPr>
        <w:t xml:space="preserve"> </w:t>
      </w:r>
      <w:r>
        <w:t>реальні</w:t>
      </w:r>
      <w:r>
        <w:rPr>
          <w:spacing w:val="-1"/>
        </w:rPr>
        <w:t xml:space="preserve"> </w:t>
      </w:r>
      <w:r>
        <w:t>життєві</w:t>
      </w:r>
      <w:r>
        <w:rPr>
          <w:spacing w:val="-2"/>
        </w:rPr>
        <w:t xml:space="preserve"> </w:t>
      </w:r>
      <w:r>
        <w:t>труднощі.</w:t>
      </w:r>
    </w:p>
    <w:p w:rsidR="009C787B" w:rsidRDefault="00AE36E6">
      <w:pPr>
        <w:pStyle w:val="a3"/>
        <w:ind w:right="352" w:firstLine="425"/>
      </w:pPr>
      <w:r>
        <w:t>Через</w:t>
      </w:r>
      <w:r>
        <w:rPr>
          <w:spacing w:val="1"/>
        </w:rPr>
        <w:t xml:space="preserve"> </w:t>
      </w:r>
      <w:r>
        <w:t>казку</w:t>
      </w:r>
      <w:r>
        <w:rPr>
          <w:spacing w:val="1"/>
        </w:rPr>
        <w:t xml:space="preserve"> </w:t>
      </w:r>
      <w:r>
        <w:t>дитина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змогу</w:t>
      </w:r>
      <w:r>
        <w:rPr>
          <w:spacing w:val="1"/>
        </w:rPr>
        <w:t xml:space="preserve"> </w:t>
      </w:r>
      <w:r>
        <w:t>виразити</w:t>
      </w:r>
      <w:r>
        <w:rPr>
          <w:spacing w:val="1"/>
        </w:rPr>
        <w:t xml:space="preserve"> </w:t>
      </w:r>
      <w:r>
        <w:t>почуття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символіку.</w:t>
      </w:r>
      <w:r>
        <w:rPr>
          <w:spacing w:val="1"/>
        </w:rPr>
        <w:t xml:space="preserve"> </w:t>
      </w:r>
      <w:r>
        <w:t>Казки</w:t>
      </w:r>
      <w:r>
        <w:rPr>
          <w:spacing w:val="-67"/>
        </w:rPr>
        <w:t xml:space="preserve"> </w:t>
      </w:r>
      <w:r>
        <w:t>зазвичай</w:t>
      </w:r>
      <w:r>
        <w:rPr>
          <w:spacing w:val="1"/>
        </w:rPr>
        <w:t xml:space="preserve"> </w:t>
      </w:r>
      <w:r>
        <w:t>насичені</w:t>
      </w:r>
      <w:r>
        <w:rPr>
          <w:spacing w:val="1"/>
        </w:rPr>
        <w:t xml:space="preserve"> </w:t>
      </w:r>
      <w:r>
        <w:t>символами</w:t>
      </w:r>
      <w:r>
        <w:rPr>
          <w:spacing w:val="1"/>
        </w:rPr>
        <w:t xml:space="preserve"> </w:t>
      </w:r>
      <w:r>
        <w:t>(герої</w:t>
      </w:r>
      <w:r>
        <w:t>,</w:t>
      </w:r>
      <w:r>
        <w:rPr>
          <w:spacing w:val="1"/>
        </w:rPr>
        <w:t xml:space="preserve"> </w:t>
      </w:r>
      <w:r>
        <w:t>магічні</w:t>
      </w:r>
      <w:r>
        <w:rPr>
          <w:spacing w:val="1"/>
        </w:rPr>
        <w:t xml:space="preserve"> </w:t>
      </w:r>
      <w:r>
        <w:t>предмети,</w:t>
      </w:r>
      <w:r>
        <w:rPr>
          <w:spacing w:val="1"/>
        </w:rPr>
        <w:t xml:space="preserve"> </w:t>
      </w:r>
      <w:r>
        <w:t>чудеса),</w:t>
      </w:r>
      <w:r>
        <w:rPr>
          <w:spacing w:val="7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допомагають дитині асоціювати власні емоції або переживання з героями. Діти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малювати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створювати</w:t>
      </w:r>
      <w:r>
        <w:rPr>
          <w:spacing w:val="1"/>
        </w:rPr>
        <w:t xml:space="preserve"> </w:t>
      </w:r>
      <w:r>
        <w:t>сцени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казок,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резонують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їхніми</w:t>
      </w:r>
      <w:r>
        <w:rPr>
          <w:spacing w:val="1"/>
        </w:rPr>
        <w:t xml:space="preserve"> </w:t>
      </w:r>
      <w:r>
        <w:t>внутрішніми</w:t>
      </w:r>
      <w:r>
        <w:rPr>
          <w:spacing w:val="-3"/>
        </w:rPr>
        <w:t xml:space="preserve"> </w:t>
      </w:r>
      <w:r>
        <w:t>переживаннями,</w:t>
      </w:r>
      <w:r>
        <w:rPr>
          <w:spacing w:val="-2"/>
        </w:rPr>
        <w:t xml:space="preserve"> </w:t>
      </w:r>
      <w:r>
        <w:t>допомагаючи</w:t>
      </w:r>
      <w:r>
        <w:rPr>
          <w:spacing w:val="1"/>
        </w:rPr>
        <w:t xml:space="preserve"> </w:t>
      </w:r>
      <w:r>
        <w:t>краще</w:t>
      </w:r>
      <w:r>
        <w:rPr>
          <w:spacing w:val="-4"/>
        </w:rPr>
        <w:t xml:space="preserve"> </w:t>
      </w:r>
      <w:r>
        <w:t>розуміти</w:t>
      </w:r>
      <w:r>
        <w:rPr>
          <w:spacing w:val="-3"/>
        </w:rPr>
        <w:t xml:space="preserve"> </w:t>
      </w:r>
      <w:r>
        <w:t>себе.</w:t>
      </w:r>
    </w:p>
    <w:p w:rsidR="009C787B" w:rsidRDefault="00AE36E6">
      <w:pPr>
        <w:pStyle w:val="a3"/>
        <w:ind w:right="362" w:firstLine="425"/>
      </w:pPr>
      <w:r>
        <w:t>Через казкові сюжети і персонажів діти можуть відтворювати свої власні</w:t>
      </w:r>
      <w:r>
        <w:rPr>
          <w:spacing w:val="1"/>
        </w:rPr>
        <w:t xml:space="preserve"> </w:t>
      </w:r>
      <w:r>
        <w:t>конфлікти чи страхи. Наприклад, образ дракона може символізувати страх, а</w:t>
      </w:r>
      <w:r>
        <w:rPr>
          <w:spacing w:val="1"/>
        </w:rPr>
        <w:t xml:space="preserve"> </w:t>
      </w:r>
      <w:r>
        <w:t>герой,</w:t>
      </w:r>
      <w:r>
        <w:rPr>
          <w:spacing w:val="-2"/>
        </w:rPr>
        <w:t xml:space="preserve"> </w:t>
      </w:r>
      <w:r>
        <w:t>який перемагає</w:t>
      </w:r>
      <w:r>
        <w:rPr>
          <w:spacing w:val="-2"/>
        </w:rPr>
        <w:t xml:space="preserve"> </w:t>
      </w:r>
      <w:r>
        <w:t>дракона,</w:t>
      </w:r>
      <w:r>
        <w:rPr>
          <w:spacing w:val="2"/>
        </w:rPr>
        <w:t xml:space="preserve"> </w:t>
      </w:r>
      <w:r>
        <w:t>—</w:t>
      </w:r>
      <w:r>
        <w:rPr>
          <w:spacing w:val="-4"/>
        </w:rPr>
        <w:t xml:space="preserve"> </w:t>
      </w:r>
      <w:r>
        <w:t>бажання</w:t>
      </w:r>
      <w:r>
        <w:rPr>
          <w:spacing w:val="-3"/>
        </w:rPr>
        <w:t xml:space="preserve"> </w:t>
      </w:r>
      <w:r>
        <w:t>подолати</w:t>
      </w:r>
      <w:r>
        <w:rPr>
          <w:spacing w:val="-3"/>
        </w:rPr>
        <w:t xml:space="preserve"> </w:t>
      </w:r>
      <w:r>
        <w:t>цей страх.</w:t>
      </w:r>
    </w:p>
    <w:p w:rsidR="009C787B" w:rsidRDefault="00AE36E6">
      <w:pPr>
        <w:pStyle w:val="a3"/>
        <w:ind w:right="357" w:firstLine="425"/>
      </w:pPr>
      <w:r>
        <w:t>Казкові історії стимулюють уяву і розширюють можли</w:t>
      </w:r>
      <w:r>
        <w:t>вості для творчого</w:t>
      </w:r>
      <w:r>
        <w:rPr>
          <w:spacing w:val="1"/>
        </w:rPr>
        <w:t xml:space="preserve"> </w:t>
      </w:r>
      <w:r>
        <w:t>самовираження.</w:t>
      </w:r>
      <w:r>
        <w:rPr>
          <w:spacing w:val="1"/>
        </w:rPr>
        <w:t xml:space="preserve"> </w:t>
      </w:r>
      <w:r>
        <w:t>Діти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створювати</w:t>
      </w:r>
      <w:r>
        <w:rPr>
          <w:spacing w:val="1"/>
        </w:rPr>
        <w:t xml:space="preserve"> </w:t>
      </w:r>
      <w:r>
        <w:t>свої</w:t>
      </w:r>
      <w:r>
        <w:rPr>
          <w:spacing w:val="1"/>
        </w:rPr>
        <w:t xml:space="preserve"> </w:t>
      </w:r>
      <w:r>
        <w:t>власні</w:t>
      </w:r>
      <w:r>
        <w:rPr>
          <w:spacing w:val="1"/>
        </w:rPr>
        <w:t xml:space="preserve"> </w:t>
      </w:r>
      <w:r>
        <w:t>казки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змінювати</w:t>
      </w:r>
      <w:r>
        <w:rPr>
          <w:spacing w:val="1"/>
        </w:rPr>
        <w:t xml:space="preserve"> </w:t>
      </w:r>
      <w:r>
        <w:t>існуючі сюжети,</w:t>
      </w:r>
      <w:r>
        <w:rPr>
          <w:spacing w:val="-2"/>
        </w:rPr>
        <w:t xml:space="preserve"> </w:t>
      </w:r>
      <w:r>
        <w:t>що</w:t>
      </w:r>
      <w:r>
        <w:rPr>
          <w:spacing w:val="-3"/>
        </w:rPr>
        <w:t xml:space="preserve"> </w:t>
      </w:r>
      <w:r>
        <w:t>допомагає</w:t>
      </w:r>
      <w:r>
        <w:rPr>
          <w:spacing w:val="-2"/>
        </w:rPr>
        <w:t xml:space="preserve"> </w:t>
      </w:r>
      <w:r>
        <w:t>їм</w:t>
      </w:r>
      <w:r>
        <w:rPr>
          <w:spacing w:val="-1"/>
        </w:rPr>
        <w:t xml:space="preserve"> </w:t>
      </w:r>
      <w:r>
        <w:t>знаходити</w:t>
      </w:r>
      <w:r>
        <w:rPr>
          <w:spacing w:val="-1"/>
        </w:rPr>
        <w:t xml:space="preserve"> </w:t>
      </w:r>
      <w:r>
        <w:t>нові</w:t>
      </w:r>
      <w:r>
        <w:rPr>
          <w:spacing w:val="-4"/>
        </w:rPr>
        <w:t xml:space="preserve"> </w:t>
      </w:r>
      <w:r>
        <w:t>рішення</w:t>
      </w:r>
      <w:r>
        <w:rPr>
          <w:spacing w:val="-3"/>
        </w:rPr>
        <w:t xml:space="preserve"> </w:t>
      </w:r>
      <w:r>
        <w:t>для</w:t>
      </w:r>
      <w:r>
        <w:rPr>
          <w:spacing w:val="-1"/>
        </w:rPr>
        <w:t xml:space="preserve"> </w:t>
      </w:r>
      <w:r>
        <w:t>своїх</w:t>
      </w:r>
      <w:r>
        <w:rPr>
          <w:spacing w:val="-1"/>
        </w:rPr>
        <w:t xml:space="preserve"> </w:t>
      </w:r>
      <w:r>
        <w:t>проблем.</w:t>
      </w:r>
    </w:p>
    <w:p w:rsidR="009C787B" w:rsidRDefault="00AE36E6">
      <w:pPr>
        <w:pStyle w:val="a3"/>
        <w:spacing w:before="1"/>
        <w:ind w:right="356" w:firstLine="425"/>
      </w:pPr>
      <w:r>
        <w:t>Казки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допомогти</w:t>
      </w:r>
      <w:r>
        <w:rPr>
          <w:spacing w:val="1"/>
        </w:rPr>
        <w:t xml:space="preserve"> </w:t>
      </w:r>
      <w:r>
        <w:t>дитині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аналогію</w:t>
      </w:r>
      <w:r>
        <w:rPr>
          <w:spacing w:val="1"/>
        </w:rPr>
        <w:t xml:space="preserve"> </w:t>
      </w:r>
      <w:r>
        <w:t>зрозуміти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вирішити</w:t>
      </w:r>
      <w:r>
        <w:rPr>
          <w:spacing w:val="1"/>
        </w:rPr>
        <w:t xml:space="preserve"> </w:t>
      </w:r>
      <w:r>
        <w:t>емоційні проблеми. Герої казок часто долають перешкоди, що може слугувати</w:t>
      </w:r>
      <w:r>
        <w:rPr>
          <w:spacing w:val="1"/>
        </w:rPr>
        <w:t xml:space="preserve"> </w:t>
      </w:r>
      <w:r>
        <w:t>натхненням для дітей в їхньому власному житті. Малювання або ліплення на</w:t>
      </w:r>
      <w:r>
        <w:rPr>
          <w:spacing w:val="1"/>
        </w:rPr>
        <w:t xml:space="preserve"> </w:t>
      </w:r>
      <w:r>
        <w:t>основі казкових сюжетів допомагає дітям краще усвідомлювати свої почуття та</w:t>
      </w:r>
      <w:r>
        <w:rPr>
          <w:spacing w:val="1"/>
        </w:rPr>
        <w:t xml:space="preserve"> </w:t>
      </w:r>
      <w:r>
        <w:t>внутрішні конфлікти.</w:t>
      </w:r>
    </w:p>
    <w:p w:rsidR="009C787B" w:rsidRDefault="00AE36E6">
      <w:pPr>
        <w:pStyle w:val="a3"/>
        <w:ind w:right="358" w:firstLine="425"/>
      </w:pPr>
      <w:r>
        <w:t>Арт-терапія</w:t>
      </w:r>
      <w:r>
        <w:rPr>
          <w:spacing w:val="1"/>
        </w:rPr>
        <w:t xml:space="preserve"> </w:t>
      </w:r>
      <w:r>
        <w:t>казкою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особливо</w:t>
      </w:r>
      <w:r>
        <w:rPr>
          <w:spacing w:val="1"/>
        </w:rPr>
        <w:t xml:space="preserve"> </w:t>
      </w:r>
      <w:r>
        <w:t>ефективною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роботі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травматичним</w:t>
      </w:r>
      <w:r>
        <w:rPr>
          <w:spacing w:val="1"/>
        </w:rPr>
        <w:t xml:space="preserve"> </w:t>
      </w:r>
      <w:r>
        <w:t>досвідом,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дитині</w:t>
      </w:r>
      <w:r>
        <w:rPr>
          <w:spacing w:val="1"/>
        </w:rPr>
        <w:t xml:space="preserve"> </w:t>
      </w:r>
      <w:r>
        <w:t>безпечно</w:t>
      </w:r>
      <w:r>
        <w:rPr>
          <w:spacing w:val="1"/>
        </w:rPr>
        <w:t xml:space="preserve"> </w:t>
      </w:r>
      <w:r>
        <w:t>виразити</w:t>
      </w:r>
      <w:r>
        <w:rPr>
          <w:spacing w:val="70"/>
        </w:rPr>
        <w:t xml:space="preserve"> </w:t>
      </w:r>
      <w:r>
        <w:t>свої</w:t>
      </w:r>
      <w:r>
        <w:rPr>
          <w:spacing w:val="1"/>
        </w:rPr>
        <w:t xml:space="preserve"> </w:t>
      </w:r>
      <w:r>
        <w:t>емоції</w:t>
      </w:r>
      <w:r>
        <w:rPr>
          <w:spacing w:val="-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зануритися</w:t>
      </w:r>
      <w:r>
        <w:rPr>
          <w:spacing w:val="-2"/>
        </w:rPr>
        <w:t xml:space="preserve"> </w:t>
      </w:r>
      <w:r>
        <w:t>у глибинні переживання</w:t>
      </w:r>
      <w:r>
        <w:rPr>
          <w:spacing w:val="-2"/>
        </w:rPr>
        <w:t xml:space="preserve"> </w:t>
      </w:r>
      <w:r>
        <w:t>через</w:t>
      </w:r>
      <w:r>
        <w:rPr>
          <w:spacing w:val="-2"/>
        </w:rPr>
        <w:t xml:space="preserve"> </w:t>
      </w:r>
      <w:r>
        <w:t>символічний</w:t>
      </w:r>
      <w:r>
        <w:rPr>
          <w:spacing w:val="-2"/>
        </w:rPr>
        <w:t xml:space="preserve"> </w:t>
      </w:r>
      <w:r>
        <w:t>світ</w:t>
      </w:r>
      <w:r>
        <w:rPr>
          <w:spacing w:val="-2"/>
        </w:rPr>
        <w:t xml:space="preserve"> </w:t>
      </w:r>
      <w:r>
        <w:t>казок.</w:t>
      </w:r>
    </w:p>
    <w:p w:rsidR="009C787B" w:rsidRDefault="00AE36E6">
      <w:pPr>
        <w:pStyle w:val="a3"/>
        <w:spacing w:line="321" w:lineRule="exact"/>
        <w:ind w:left="1098"/>
      </w:pPr>
      <w:r>
        <w:t>Важливо</w:t>
      </w:r>
      <w:r>
        <w:rPr>
          <w:spacing w:val="-3"/>
        </w:rPr>
        <w:t xml:space="preserve"> </w:t>
      </w:r>
      <w:r>
        <w:t>дотримуватись</w:t>
      </w:r>
      <w:r>
        <w:rPr>
          <w:spacing w:val="-3"/>
        </w:rPr>
        <w:t xml:space="preserve"> </w:t>
      </w:r>
      <w:r>
        <w:t>основних</w:t>
      </w:r>
      <w:r>
        <w:rPr>
          <w:spacing w:val="-2"/>
        </w:rPr>
        <w:t xml:space="preserve"> </w:t>
      </w:r>
      <w:r>
        <w:t>етапів</w:t>
      </w:r>
      <w:r>
        <w:rPr>
          <w:spacing w:val="-5"/>
        </w:rPr>
        <w:t xml:space="preserve"> </w:t>
      </w:r>
      <w:r>
        <w:t>арт-терапії</w:t>
      </w:r>
      <w:r>
        <w:rPr>
          <w:spacing w:val="-2"/>
        </w:rPr>
        <w:t xml:space="preserve"> </w:t>
      </w:r>
      <w:r>
        <w:t>казкою:</w:t>
      </w:r>
    </w:p>
    <w:p w:rsidR="009C787B" w:rsidRDefault="009C787B">
      <w:pPr>
        <w:spacing w:line="321" w:lineRule="exact"/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5"/>
        <w:numPr>
          <w:ilvl w:val="0"/>
          <w:numId w:val="34"/>
        </w:numPr>
        <w:tabs>
          <w:tab w:val="left" w:pos="1382"/>
        </w:tabs>
        <w:spacing w:before="89" w:line="242" w:lineRule="auto"/>
        <w:ind w:right="356" w:firstLine="425"/>
        <w:jc w:val="both"/>
        <w:rPr>
          <w:sz w:val="28"/>
        </w:rPr>
      </w:pPr>
      <w:r>
        <w:rPr>
          <w:sz w:val="28"/>
        </w:rPr>
        <w:t>Вибір</w:t>
      </w:r>
      <w:r>
        <w:rPr>
          <w:spacing w:val="1"/>
          <w:sz w:val="28"/>
        </w:rPr>
        <w:t xml:space="preserve"> </w:t>
      </w:r>
      <w:r>
        <w:rPr>
          <w:sz w:val="28"/>
        </w:rPr>
        <w:t>казки.</w:t>
      </w:r>
      <w:r>
        <w:rPr>
          <w:spacing w:val="1"/>
          <w:sz w:val="28"/>
        </w:rPr>
        <w:t xml:space="preserve"> </w:t>
      </w:r>
      <w:r>
        <w:rPr>
          <w:sz w:val="28"/>
        </w:rPr>
        <w:t>Дорослий</w:t>
      </w:r>
      <w:r>
        <w:rPr>
          <w:spacing w:val="1"/>
          <w:sz w:val="28"/>
        </w:rPr>
        <w:t xml:space="preserve"> </w:t>
      </w:r>
      <w:r>
        <w:rPr>
          <w:sz w:val="28"/>
        </w:rPr>
        <w:t>підбирає</w:t>
      </w:r>
      <w:r>
        <w:rPr>
          <w:spacing w:val="1"/>
          <w:sz w:val="28"/>
        </w:rPr>
        <w:t xml:space="preserve"> </w:t>
      </w:r>
      <w:r>
        <w:rPr>
          <w:sz w:val="28"/>
        </w:rPr>
        <w:t>або</w:t>
      </w:r>
      <w:r>
        <w:rPr>
          <w:spacing w:val="1"/>
          <w:sz w:val="28"/>
        </w:rPr>
        <w:t xml:space="preserve"> </w:t>
      </w:r>
      <w:r>
        <w:rPr>
          <w:sz w:val="28"/>
        </w:rPr>
        <w:t>створює</w:t>
      </w:r>
      <w:r>
        <w:rPr>
          <w:spacing w:val="1"/>
          <w:sz w:val="28"/>
        </w:rPr>
        <w:t xml:space="preserve"> </w:t>
      </w:r>
      <w:r>
        <w:rPr>
          <w:sz w:val="28"/>
        </w:rPr>
        <w:t>казку,</w:t>
      </w:r>
      <w:r>
        <w:rPr>
          <w:spacing w:val="1"/>
          <w:sz w:val="28"/>
        </w:rPr>
        <w:t xml:space="preserve"> </w:t>
      </w:r>
      <w:r>
        <w:rPr>
          <w:sz w:val="28"/>
        </w:rPr>
        <w:t>яка</w:t>
      </w:r>
      <w:r>
        <w:rPr>
          <w:spacing w:val="1"/>
          <w:sz w:val="28"/>
        </w:rPr>
        <w:t xml:space="preserve"> </w:t>
      </w:r>
      <w:r>
        <w:rPr>
          <w:sz w:val="28"/>
        </w:rPr>
        <w:t>відображає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проблеми,</w:t>
      </w:r>
      <w:r>
        <w:rPr>
          <w:spacing w:val="-2"/>
          <w:sz w:val="28"/>
        </w:rPr>
        <w:t xml:space="preserve"> </w:t>
      </w:r>
      <w:r>
        <w:rPr>
          <w:sz w:val="28"/>
        </w:rPr>
        <w:t>з</w:t>
      </w:r>
      <w:r>
        <w:rPr>
          <w:spacing w:val="-1"/>
          <w:sz w:val="28"/>
        </w:rPr>
        <w:t xml:space="preserve"> </w:t>
      </w:r>
      <w:r>
        <w:rPr>
          <w:sz w:val="28"/>
        </w:rPr>
        <w:t>якими стикається</w:t>
      </w:r>
      <w:r>
        <w:rPr>
          <w:spacing w:val="-3"/>
          <w:sz w:val="28"/>
        </w:rPr>
        <w:t xml:space="preserve"> </w:t>
      </w:r>
      <w:r>
        <w:rPr>
          <w:sz w:val="28"/>
        </w:rPr>
        <w:t>дитина.</w:t>
      </w:r>
    </w:p>
    <w:p w:rsidR="009C787B" w:rsidRDefault="00AE36E6">
      <w:pPr>
        <w:pStyle w:val="a5"/>
        <w:numPr>
          <w:ilvl w:val="0"/>
          <w:numId w:val="34"/>
        </w:numPr>
        <w:tabs>
          <w:tab w:val="left" w:pos="1382"/>
        </w:tabs>
        <w:ind w:right="357" w:firstLine="425"/>
        <w:jc w:val="both"/>
        <w:rPr>
          <w:sz w:val="28"/>
        </w:rPr>
      </w:pPr>
      <w:r>
        <w:rPr>
          <w:sz w:val="28"/>
        </w:rPr>
        <w:t>Обговорення</w:t>
      </w:r>
      <w:r>
        <w:rPr>
          <w:spacing w:val="1"/>
          <w:sz w:val="28"/>
        </w:rPr>
        <w:t xml:space="preserve"> </w:t>
      </w:r>
      <w:r>
        <w:rPr>
          <w:sz w:val="28"/>
        </w:rPr>
        <w:t>сюжету.</w:t>
      </w:r>
      <w:r>
        <w:rPr>
          <w:spacing w:val="1"/>
          <w:sz w:val="28"/>
        </w:rPr>
        <w:t xml:space="preserve"> </w:t>
      </w:r>
      <w:r>
        <w:rPr>
          <w:sz w:val="28"/>
        </w:rPr>
        <w:t>Разом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дитиною</w:t>
      </w:r>
      <w:r>
        <w:rPr>
          <w:spacing w:val="1"/>
          <w:sz w:val="28"/>
        </w:rPr>
        <w:t xml:space="preserve"> </w:t>
      </w:r>
      <w:r>
        <w:rPr>
          <w:sz w:val="28"/>
        </w:rPr>
        <w:t>дорослий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аналізує</w:t>
      </w:r>
      <w:r>
        <w:rPr>
          <w:spacing w:val="1"/>
          <w:sz w:val="28"/>
        </w:rPr>
        <w:t xml:space="preserve"> </w:t>
      </w:r>
      <w:r>
        <w:rPr>
          <w:sz w:val="28"/>
        </w:rPr>
        <w:t>казковий</w:t>
      </w:r>
      <w:r>
        <w:rPr>
          <w:spacing w:val="1"/>
          <w:sz w:val="28"/>
        </w:rPr>
        <w:t xml:space="preserve"> </w:t>
      </w:r>
      <w:r>
        <w:rPr>
          <w:sz w:val="28"/>
        </w:rPr>
        <w:t>сюжет,</w:t>
      </w:r>
      <w:r>
        <w:rPr>
          <w:spacing w:val="-2"/>
          <w:sz w:val="28"/>
        </w:rPr>
        <w:t xml:space="preserve"> </w:t>
      </w:r>
      <w:r>
        <w:rPr>
          <w:sz w:val="28"/>
        </w:rPr>
        <w:t>обговорюючи дії</w:t>
      </w:r>
      <w:r>
        <w:rPr>
          <w:spacing w:val="1"/>
          <w:sz w:val="28"/>
        </w:rPr>
        <w:t xml:space="preserve"> </w:t>
      </w:r>
      <w:r>
        <w:rPr>
          <w:sz w:val="28"/>
        </w:rPr>
        <w:t>героїв</w:t>
      </w:r>
      <w:r>
        <w:rPr>
          <w:spacing w:val="-4"/>
          <w:sz w:val="28"/>
        </w:rPr>
        <w:t xml:space="preserve"> </w:t>
      </w:r>
      <w:r>
        <w:rPr>
          <w:sz w:val="28"/>
        </w:rPr>
        <w:t>і їхні</w:t>
      </w:r>
      <w:r>
        <w:rPr>
          <w:spacing w:val="1"/>
          <w:sz w:val="28"/>
        </w:rPr>
        <w:t xml:space="preserve"> </w:t>
      </w:r>
      <w:r>
        <w:rPr>
          <w:sz w:val="28"/>
        </w:rPr>
        <w:t>емоції.</w:t>
      </w:r>
    </w:p>
    <w:p w:rsidR="009C787B" w:rsidRDefault="00AE36E6">
      <w:pPr>
        <w:pStyle w:val="a5"/>
        <w:numPr>
          <w:ilvl w:val="0"/>
          <w:numId w:val="34"/>
        </w:numPr>
        <w:tabs>
          <w:tab w:val="left" w:pos="1382"/>
        </w:tabs>
        <w:ind w:right="356" w:firstLine="425"/>
        <w:jc w:val="both"/>
        <w:rPr>
          <w:sz w:val="28"/>
        </w:rPr>
      </w:pPr>
      <w:r>
        <w:rPr>
          <w:sz w:val="28"/>
        </w:rPr>
        <w:t xml:space="preserve">Творчий процес. Дитина за </w:t>
      </w:r>
      <w:r>
        <w:rPr>
          <w:sz w:val="28"/>
        </w:rPr>
        <w:t>допомогою малювання, ліплення або інших</w:t>
      </w:r>
      <w:r>
        <w:rPr>
          <w:spacing w:val="1"/>
          <w:sz w:val="28"/>
        </w:rPr>
        <w:t xml:space="preserve"> </w:t>
      </w:r>
      <w:r>
        <w:rPr>
          <w:sz w:val="28"/>
        </w:rPr>
        <w:t>засобів</w:t>
      </w:r>
      <w:r>
        <w:rPr>
          <w:spacing w:val="1"/>
          <w:sz w:val="28"/>
        </w:rPr>
        <w:t xml:space="preserve"> </w:t>
      </w:r>
      <w:r>
        <w:rPr>
          <w:sz w:val="28"/>
        </w:rPr>
        <w:t>арт-терапії</w:t>
      </w:r>
      <w:r>
        <w:rPr>
          <w:spacing w:val="1"/>
          <w:sz w:val="28"/>
        </w:rPr>
        <w:t xml:space="preserve"> </w:t>
      </w:r>
      <w:r>
        <w:rPr>
          <w:sz w:val="28"/>
        </w:rPr>
        <w:t>створює</w:t>
      </w:r>
      <w:r>
        <w:rPr>
          <w:spacing w:val="1"/>
          <w:sz w:val="28"/>
        </w:rPr>
        <w:t xml:space="preserve"> </w:t>
      </w:r>
      <w:r>
        <w:rPr>
          <w:sz w:val="28"/>
        </w:rPr>
        <w:t>власну</w:t>
      </w:r>
      <w:r>
        <w:rPr>
          <w:spacing w:val="1"/>
          <w:sz w:val="28"/>
        </w:rPr>
        <w:t xml:space="preserve"> </w:t>
      </w:r>
      <w:r>
        <w:rPr>
          <w:sz w:val="28"/>
        </w:rPr>
        <w:t>інтерпретацію</w:t>
      </w:r>
      <w:r>
        <w:rPr>
          <w:spacing w:val="1"/>
          <w:sz w:val="28"/>
        </w:rPr>
        <w:t xml:space="preserve"> </w:t>
      </w:r>
      <w:r>
        <w:rPr>
          <w:sz w:val="28"/>
        </w:rPr>
        <w:t>казкових</w:t>
      </w:r>
      <w:r>
        <w:rPr>
          <w:spacing w:val="1"/>
          <w:sz w:val="28"/>
        </w:rPr>
        <w:t xml:space="preserve"> </w:t>
      </w:r>
      <w:r>
        <w:rPr>
          <w:sz w:val="28"/>
        </w:rPr>
        <w:t>подій</w:t>
      </w:r>
      <w:r>
        <w:rPr>
          <w:spacing w:val="71"/>
          <w:sz w:val="28"/>
        </w:rPr>
        <w:t xml:space="preserve"> </w:t>
      </w:r>
      <w:r>
        <w:rPr>
          <w:sz w:val="28"/>
        </w:rPr>
        <w:t>чи</w:t>
      </w:r>
      <w:r>
        <w:rPr>
          <w:spacing w:val="1"/>
          <w:sz w:val="28"/>
        </w:rPr>
        <w:t xml:space="preserve"> </w:t>
      </w:r>
      <w:r>
        <w:rPr>
          <w:sz w:val="28"/>
        </w:rPr>
        <w:t>персонажів.</w:t>
      </w:r>
    </w:p>
    <w:p w:rsidR="009C787B" w:rsidRDefault="00AE36E6">
      <w:pPr>
        <w:pStyle w:val="a5"/>
        <w:numPr>
          <w:ilvl w:val="0"/>
          <w:numId w:val="34"/>
        </w:numPr>
        <w:tabs>
          <w:tab w:val="left" w:pos="1382"/>
        </w:tabs>
        <w:ind w:right="359" w:firstLine="425"/>
        <w:jc w:val="both"/>
        <w:rPr>
          <w:sz w:val="28"/>
        </w:rPr>
      </w:pPr>
      <w:r>
        <w:rPr>
          <w:sz w:val="28"/>
        </w:rPr>
        <w:t>Рефлексія. Після завершення творчого процесу відбувається обговорення</w:t>
      </w:r>
      <w:r>
        <w:rPr>
          <w:spacing w:val="1"/>
          <w:sz w:val="28"/>
        </w:rPr>
        <w:t xml:space="preserve"> </w:t>
      </w:r>
      <w:r>
        <w:rPr>
          <w:sz w:val="28"/>
        </w:rPr>
        <w:t>створеного образу або сценки, що дозволяє дитині краще зрозуміти свої емоції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переживання [3].</w:t>
      </w:r>
    </w:p>
    <w:p w:rsidR="009C787B" w:rsidRDefault="00AE36E6">
      <w:pPr>
        <w:pStyle w:val="a3"/>
        <w:ind w:right="357" w:firstLine="425"/>
      </w:pPr>
      <w:r>
        <w:t>Арт-терапія</w:t>
      </w:r>
      <w:r>
        <w:rPr>
          <w:spacing w:val="1"/>
        </w:rPr>
        <w:t xml:space="preserve"> </w:t>
      </w:r>
      <w:r>
        <w:t>казкою</w:t>
      </w:r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дітям</w:t>
      </w:r>
      <w:r>
        <w:rPr>
          <w:spacing w:val="1"/>
        </w:rPr>
        <w:t xml:space="preserve"> </w:t>
      </w:r>
      <w:r>
        <w:t>працювати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власними</w:t>
      </w:r>
      <w:r>
        <w:rPr>
          <w:spacing w:val="1"/>
        </w:rPr>
        <w:t xml:space="preserve"> </w:t>
      </w:r>
      <w:r>
        <w:t>почуттями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формі гри, що робить цей процес не лише ефективним, але й цікавим для них.</w:t>
      </w:r>
      <w:r>
        <w:rPr>
          <w:spacing w:val="1"/>
        </w:rPr>
        <w:t xml:space="preserve"> </w:t>
      </w:r>
      <w:r>
        <w:t>Загалом,</w:t>
      </w:r>
      <w:r>
        <w:rPr>
          <w:spacing w:val="1"/>
        </w:rPr>
        <w:t xml:space="preserve"> </w:t>
      </w:r>
      <w:r>
        <w:t>казкотер</w:t>
      </w:r>
      <w:r>
        <w:t>апія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гнучким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потужним</w:t>
      </w:r>
      <w:r>
        <w:rPr>
          <w:spacing w:val="1"/>
        </w:rPr>
        <w:t xml:space="preserve"> </w:t>
      </w:r>
      <w:r>
        <w:t>методом,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дітям</w:t>
      </w:r>
      <w:r>
        <w:rPr>
          <w:spacing w:val="1"/>
        </w:rPr>
        <w:t xml:space="preserve"> </w:t>
      </w:r>
      <w:r>
        <w:t>розвивати емоційні, соціальні та когнітивні навички у формі, яка є доступною і</w:t>
      </w:r>
      <w:r>
        <w:rPr>
          <w:spacing w:val="1"/>
        </w:rPr>
        <w:t xml:space="preserve"> </w:t>
      </w:r>
      <w:r>
        <w:t>зрозумілою</w:t>
      </w:r>
      <w:r>
        <w:rPr>
          <w:spacing w:val="-2"/>
        </w:rPr>
        <w:t xml:space="preserve"> </w:t>
      </w:r>
      <w:r>
        <w:t>для</w:t>
      </w:r>
      <w:r>
        <w:rPr>
          <w:spacing w:val="-3"/>
        </w:rPr>
        <w:t xml:space="preserve"> </w:t>
      </w:r>
      <w:r>
        <w:t>них.</w:t>
      </w:r>
    </w:p>
    <w:p w:rsidR="009C787B" w:rsidRDefault="009C787B">
      <w:pPr>
        <w:pStyle w:val="a3"/>
        <w:spacing w:before="7"/>
        <w:ind w:left="0"/>
        <w:jc w:val="left"/>
        <w:rPr>
          <w:sz w:val="27"/>
        </w:rPr>
      </w:pPr>
    </w:p>
    <w:p w:rsidR="009C787B" w:rsidRDefault="00AE36E6">
      <w:pPr>
        <w:pStyle w:val="3"/>
        <w:ind w:left="4509"/>
      </w:pPr>
      <w:r>
        <w:rPr>
          <w:b w:val="0"/>
        </w:rPr>
        <w:t>С</w:t>
      </w:r>
      <w:r>
        <w:t>писок</w:t>
      </w:r>
      <w:r>
        <w:rPr>
          <w:spacing w:val="-3"/>
        </w:rPr>
        <w:t xml:space="preserve"> </w:t>
      </w:r>
      <w:r>
        <w:t>літератури</w:t>
      </w:r>
    </w:p>
    <w:p w:rsidR="009C787B" w:rsidRDefault="00AE36E6">
      <w:pPr>
        <w:pStyle w:val="a5"/>
        <w:numPr>
          <w:ilvl w:val="0"/>
          <w:numId w:val="33"/>
        </w:numPr>
        <w:tabs>
          <w:tab w:val="left" w:pos="1382"/>
        </w:tabs>
        <w:ind w:right="355" w:firstLine="425"/>
        <w:jc w:val="both"/>
        <w:rPr>
          <w:sz w:val="28"/>
        </w:rPr>
      </w:pPr>
      <w:r>
        <w:rPr>
          <w:sz w:val="28"/>
        </w:rPr>
        <w:t>Бровчак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Проблема</w:t>
      </w:r>
      <w:r>
        <w:rPr>
          <w:spacing w:val="1"/>
          <w:sz w:val="28"/>
        </w:rPr>
        <w:t xml:space="preserve"> </w:t>
      </w:r>
      <w:r>
        <w:rPr>
          <w:sz w:val="28"/>
        </w:rPr>
        <w:t>творчої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музичній</w:t>
      </w:r>
      <w:r>
        <w:rPr>
          <w:spacing w:val="1"/>
          <w:sz w:val="28"/>
        </w:rPr>
        <w:t xml:space="preserve"> </w:t>
      </w:r>
      <w:r>
        <w:rPr>
          <w:sz w:val="28"/>
        </w:rPr>
        <w:t>педагогіці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психології.</w:t>
      </w:r>
      <w:r>
        <w:rPr>
          <w:spacing w:val="1"/>
          <w:sz w:val="28"/>
        </w:rPr>
        <w:t xml:space="preserve"> </w:t>
      </w:r>
      <w:r>
        <w:rPr>
          <w:sz w:val="28"/>
        </w:rPr>
        <w:t>Zbiór</w:t>
      </w:r>
      <w:r>
        <w:rPr>
          <w:spacing w:val="1"/>
          <w:sz w:val="28"/>
        </w:rPr>
        <w:t xml:space="preserve"> </w:t>
      </w:r>
      <w:r>
        <w:rPr>
          <w:sz w:val="28"/>
        </w:rPr>
        <w:t>artykułów</w:t>
      </w:r>
      <w:r>
        <w:rPr>
          <w:spacing w:val="1"/>
          <w:sz w:val="28"/>
        </w:rPr>
        <w:t xml:space="preserve"> </w:t>
      </w:r>
      <w:r>
        <w:rPr>
          <w:sz w:val="28"/>
        </w:rPr>
        <w:t>naukowych</w:t>
      </w:r>
      <w:r>
        <w:rPr>
          <w:spacing w:val="1"/>
          <w:sz w:val="28"/>
        </w:rPr>
        <w:t xml:space="preserve"> </w:t>
      </w:r>
      <w:r>
        <w:rPr>
          <w:sz w:val="28"/>
        </w:rPr>
        <w:t>z</w:t>
      </w:r>
      <w:r>
        <w:rPr>
          <w:spacing w:val="1"/>
          <w:sz w:val="28"/>
        </w:rPr>
        <w:t xml:space="preserve"> </w:t>
      </w:r>
      <w:r>
        <w:rPr>
          <w:sz w:val="28"/>
        </w:rPr>
        <w:t>Konferencji</w:t>
      </w:r>
      <w:r>
        <w:rPr>
          <w:spacing w:val="1"/>
          <w:sz w:val="28"/>
        </w:rPr>
        <w:t xml:space="preserve"> </w:t>
      </w:r>
      <w:r>
        <w:rPr>
          <w:sz w:val="28"/>
        </w:rPr>
        <w:t>Miedzynarodowej</w:t>
      </w:r>
      <w:r>
        <w:rPr>
          <w:spacing w:val="1"/>
          <w:sz w:val="28"/>
        </w:rPr>
        <w:t xml:space="preserve"> </w:t>
      </w:r>
      <w:r>
        <w:rPr>
          <w:sz w:val="28"/>
        </w:rPr>
        <w:t>NaukowoPraktycznej</w:t>
      </w:r>
      <w:r>
        <w:rPr>
          <w:spacing w:val="1"/>
          <w:sz w:val="28"/>
        </w:rPr>
        <w:t xml:space="preserve"> </w:t>
      </w:r>
      <w:r>
        <w:rPr>
          <w:sz w:val="28"/>
        </w:rPr>
        <w:t>zorganizowanej</w:t>
      </w:r>
      <w:r>
        <w:rPr>
          <w:spacing w:val="1"/>
          <w:sz w:val="28"/>
        </w:rPr>
        <w:t xml:space="preserve"> </w:t>
      </w:r>
      <w:r>
        <w:rPr>
          <w:sz w:val="28"/>
        </w:rPr>
        <w:t>dla</w:t>
      </w:r>
      <w:r>
        <w:rPr>
          <w:spacing w:val="1"/>
          <w:sz w:val="28"/>
        </w:rPr>
        <w:t xml:space="preserve"> </w:t>
      </w:r>
      <w:r>
        <w:rPr>
          <w:sz w:val="28"/>
        </w:rPr>
        <w:t>pracowników</w:t>
      </w:r>
      <w:r>
        <w:rPr>
          <w:spacing w:val="1"/>
          <w:sz w:val="28"/>
        </w:rPr>
        <w:t xml:space="preserve"> </w:t>
      </w:r>
      <w:r>
        <w:rPr>
          <w:sz w:val="28"/>
        </w:rPr>
        <w:t>naukowych</w:t>
      </w:r>
      <w:r>
        <w:rPr>
          <w:spacing w:val="71"/>
          <w:sz w:val="28"/>
        </w:rPr>
        <w:t xml:space="preserve"> </w:t>
      </w:r>
      <w:r>
        <w:rPr>
          <w:sz w:val="28"/>
        </w:rPr>
        <w:t>uczelni,</w:t>
      </w:r>
      <w:r>
        <w:rPr>
          <w:spacing w:val="1"/>
          <w:sz w:val="28"/>
        </w:rPr>
        <w:t xml:space="preserve"> </w:t>
      </w:r>
      <w:r>
        <w:rPr>
          <w:sz w:val="28"/>
        </w:rPr>
        <w:t>jednostek naukowo-badawczych oraz badawczych z państw obszaru byłego Związku</w:t>
      </w:r>
      <w:r>
        <w:rPr>
          <w:spacing w:val="1"/>
          <w:sz w:val="28"/>
        </w:rPr>
        <w:t xml:space="preserve"> </w:t>
      </w:r>
      <w:r>
        <w:rPr>
          <w:sz w:val="28"/>
        </w:rPr>
        <w:t>Radzieckiego</w:t>
      </w:r>
      <w:r>
        <w:rPr>
          <w:spacing w:val="-5"/>
          <w:sz w:val="28"/>
        </w:rPr>
        <w:t xml:space="preserve"> </w:t>
      </w:r>
      <w:r>
        <w:rPr>
          <w:sz w:val="28"/>
        </w:rPr>
        <w:t>oraz</w:t>
      </w:r>
      <w:r>
        <w:rPr>
          <w:spacing w:val="-4"/>
          <w:sz w:val="28"/>
        </w:rPr>
        <w:t xml:space="preserve"> </w:t>
      </w:r>
      <w:r>
        <w:rPr>
          <w:sz w:val="28"/>
        </w:rPr>
        <w:t>byłej</w:t>
      </w:r>
      <w:r>
        <w:rPr>
          <w:spacing w:val="-3"/>
          <w:sz w:val="28"/>
        </w:rPr>
        <w:t xml:space="preserve"> </w:t>
      </w:r>
      <w:r>
        <w:rPr>
          <w:sz w:val="28"/>
        </w:rPr>
        <w:t>Jugosławii (30.11.2017).</w:t>
      </w:r>
      <w:r>
        <w:rPr>
          <w:spacing w:val="-2"/>
          <w:sz w:val="28"/>
        </w:rPr>
        <w:t xml:space="preserve"> </w:t>
      </w:r>
      <w:r>
        <w:rPr>
          <w:sz w:val="28"/>
        </w:rPr>
        <w:t>Warszawa,</w:t>
      </w:r>
      <w:r>
        <w:rPr>
          <w:spacing w:val="-2"/>
          <w:sz w:val="28"/>
        </w:rPr>
        <w:t xml:space="preserve"> </w:t>
      </w:r>
      <w:r>
        <w:rPr>
          <w:sz w:val="28"/>
        </w:rPr>
        <w:t>2</w:t>
      </w:r>
      <w:r>
        <w:rPr>
          <w:sz w:val="28"/>
        </w:rPr>
        <w:t>017.</w:t>
      </w:r>
      <w:r>
        <w:rPr>
          <w:spacing w:val="-2"/>
          <w:sz w:val="28"/>
        </w:rPr>
        <w:t xml:space="preserve"> </w:t>
      </w:r>
      <w:r>
        <w:rPr>
          <w:sz w:val="28"/>
        </w:rPr>
        <w:t>Р.</w:t>
      </w:r>
      <w:r>
        <w:rPr>
          <w:spacing w:val="-3"/>
          <w:sz w:val="28"/>
        </w:rPr>
        <w:t xml:space="preserve"> </w:t>
      </w:r>
      <w:r>
        <w:rPr>
          <w:sz w:val="28"/>
        </w:rPr>
        <w:t>105–113.</w:t>
      </w:r>
    </w:p>
    <w:p w:rsidR="009C787B" w:rsidRDefault="00AE36E6">
      <w:pPr>
        <w:pStyle w:val="a5"/>
        <w:numPr>
          <w:ilvl w:val="0"/>
          <w:numId w:val="33"/>
        </w:numPr>
        <w:tabs>
          <w:tab w:val="left" w:pos="1382"/>
        </w:tabs>
        <w:spacing w:before="1"/>
        <w:ind w:right="355" w:firstLine="425"/>
        <w:jc w:val="both"/>
        <w:rPr>
          <w:sz w:val="28"/>
        </w:rPr>
      </w:pPr>
      <w:r>
        <w:rPr>
          <w:sz w:val="28"/>
        </w:rPr>
        <w:t>Brovchak Liudmyla, Starovoit Lesia, Likhitska Larysa, Todosienko Nataliia.</w:t>
      </w:r>
      <w:r>
        <w:rPr>
          <w:spacing w:val="1"/>
          <w:sz w:val="28"/>
        </w:rPr>
        <w:t xml:space="preserve"> </w:t>
      </w:r>
      <w:r>
        <w:rPr>
          <w:sz w:val="28"/>
        </w:rPr>
        <w:t>Pedagogical potential of the arts complex in the process of the formation of aesthetic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perception of junior pupils. </w:t>
      </w:r>
      <w:r>
        <w:rPr>
          <w:i/>
          <w:sz w:val="28"/>
        </w:rPr>
        <w:t>SOCIETY. INTEGRATION. EDUCATION Proceedings of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t</w:t>
      </w:r>
      <w:r>
        <w:rPr>
          <w:i/>
          <w:sz w:val="28"/>
        </w:rPr>
        <w:t>he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International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Scientific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Conference.</w:t>
      </w:r>
      <w:r>
        <w:rPr>
          <w:i/>
          <w:spacing w:val="-2"/>
          <w:sz w:val="28"/>
        </w:rPr>
        <w:t xml:space="preserve"> </w:t>
      </w:r>
      <w:r>
        <w:rPr>
          <w:sz w:val="28"/>
        </w:rPr>
        <w:t>Volume</w:t>
      </w:r>
      <w:r>
        <w:rPr>
          <w:spacing w:val="-2"/>
          <w:sz w:val="28"/>
        </w:rPr>
        <w:t xml:space="preserve"> </w:t>
      </w:r>
      <w:r>
        <w:rPr>
          <w:sz w:val="28"/>
        </w:rPr>
        <w:t>III,</w:t>
      </w:r>
      <w:r>
        <w:rPr>
          <w:spacing w:val="-4"/>
          <w:sz w:val="28"/>
        </w:rPr>
        <w:t xml:space="preserve"> </w:t>
      </w:r>
      <w:r>
        <w:rPr>
          <w:sz w:val="28"/>
        </w:rPr>
        <w:t>May</w:t>
      </w:r>
      <w:r>
        <w:rPr>
          <w:spacing w:val="-1"/>
          <w:sz w:val="28"/>
        </w:rPr>
        <w:t xml:space="preserve"> </w:t>
      </w:r>
      <w:r>
        <w:rPr>
          <w:sz w:val="28"/>
        </w:rPr>
        <w:t>22th-23th,</w:t>
      </w:r>
      <w:r>
        <w:rPr>
          <w:spacing w:val="-4"/>
          <w:sz w:val="28"/>
        </w:rPr>
        <w:t xml:space="preserve"> </w:t>
      </w:r>
      <w:r>
        <w:rPr>
          <w:sz w:val="28"/>
        </w:rPr>
        <w:t>2020.</w:t>
      </w:r>
      <w:r>
        <w:rPr>
          <w:spacing w:val="-6"/>
          <w:sz w:val="28"/>
        </w:rPr>
        <w:t xml:space="preserve"> </w:t>
      </w:r>
      <w:r>
        <w:rPr>
          <w:sz w:val="28"/>
        </w:rPr>
        <w:t>97-108</w:t>
      </w:r>
    </w:p>
    <w:p w:rsidR="009C787B" w:rsidRDefault="00AE36E6">
      <w:pPr>
        <w:pStyle w:val="a5"/>
        <w:numPr>
          <w:ilvl w:val="0"/>
          <w:numId w:val="33"/>
        </w:numPr>
        <w:tabs>
          <w:tab w:val="left" w:pos="1382"/>
        </w:tabs>
        <w:ind w:right="351" w:firstLine="425"/>
        <w:jc w:val="both"/>
        <w:rPr>
          <w:sz w:val="28"/>
        </w:rPr>
      </w:pPr>
      <w:r>
        <w:rPr>
          <w:sz w:val="28"/>
        </w:rPr>
        <w:t>Магдисюк Л. І. Казкотерапія в психологічному консультуванні дітей та</w:t>
      </w:r>
      <w:r>
        <w:rPr>
          <w:spacing w:val="1"/>
          <w:sz w:val="28"/>
        </w:rPr>
        <w:t xml:space="preserve"> </w:t>
      </w:r>
      <w:r>
        <w:rPr>
          <w:sz w:val="28"/>
        </w:rPr>
        <w:t>дорослих : навч. посіб. для студ. вищ. навч. закл. ІІІ–ІV рівнів акредитації.</w:t>
      </w:r>
      <w:r>
        <w:rPr>
          <w:spacing w:val="1"/>
          <w:sz w:val="28"/>
        </w:rPr>
        <w:t xml:space="preserve"> </w:t>
      </w:r>
      <w:r>
        <w:rPr>
          <w:sz w:val="28"/>
        </w:rPr>
        <w:t>Луцьк</w:t>
      </w:r>
      <w:r>
        <w:rPr>
          <w:spacing w:val="-4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Вежа-Друк,</w:t>
      </w:r>
      <w:r>
        <w:rPr>
          <w:spacing w:val="-1"/>
          <w:sz w:val="28"/>
        </w:rPr>
        <w:t xml:space="preserve"> </w:t>
      </w:r>
      <w:r>
        <w:rPr>
          <w:sz w:val="28"/>
        </w:rPr>
        <w:t>2019.</w:t>
      </w:r>
      <w:r>
        <w:rPr>
          <w:spacing w:val="-1"/>
          <w:sz w:val="28"/>
        </w:rPr>
        <w:t xml:space="preserve"> </w:t>
      </w:r>
      <w:r>
        <w:rPr>
          <w:sz w:val="28"/>
        </w:rPr>
        <w:t>152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9C787B" w:rsidRDefault="00AE36E6">
      <w:pPr>
        <w:pStyle w:val="a5"/>
        <w:numPr>
          <w:ilvl w:val="0"/>
          <w:numId w:val="33"/>
        </w:numPr>
        <w:tabs>
          <w:tab w:val="left" w:pos="1382"/>
        </w:tabs>
        <w:ind w:right="348" w:firstLine="425"/>
        <w:jc w:val="both"/>
        <w:rPr>
          <w:sz w:val="28"/>
        </w:rPr>
      </w:pPr>
      <w:r>
        <w:rPr>
          <w:sz w:val="28"/>
        </w:rPr>
        <w:t>Старовойт Л.В. Аплікація як засіб всебічного та гармонійного 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дошкільників. </w:t>
      </w:r>
      <w:r>
        <w:rPr>
          <w:i/>
          <w:sz w:val="28"/>
        </w:rPr>
        <w:t>Zbiór raportów naukowych. Pedagogika. Nauka wczoraj, dzis, jutro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(30.05.2015 – 31.05.2015). Warszawa: Wydawca: Sp. z o.o. «Diamond trading tour</w:t>
      </w:r>
      <w:r>
        <w:rPr>
          <w:sz w:val="28"/>
        </w:rPr>
        <w:t>»,</w:t>
      </w:r>
      <w:r>
        <w:rPr>
          <w:spacing w:val="-67"/>
          <w:sz w:val="28"/>
        </w:rPr>
        <w:t xml:space="preserve"> </w:t>
      </w:r>
      <w:r>
        <w:rPr>
          <w:sz w:val="28"/>
        </w:rPr>
        <w:t>2015.</w:t>
      </w:r>
      <w:r>
        <w:rPr>
          <w:spacing w:val="68"/>
          <w:sz w:val="28"/>
        </w:rPr>
        <w:t xml:space="preserve"> </w:t>
      </w:r>
      <w:r>
        <w:rPr>
          <w:sz w:val="28"/>
        </w:rPr>
        <w:t>Р.9-11</w:t>
      </w:r>
    </w:p>
    <w:p w:rsidR="009C787B" w:rsidRDefault="009C787B">
      <w:pPr>
        <w:jc w:val="both"/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8"/>
        <w:ind w:left="0"/>
        <w:jc w:val="left"/>
        <w:rPr>
          <w:sz w:val="16"/>
        </w:rPr>
      </w:pPr>
    </w:p>
    <w:p w:rsidR="009C787B" w:rsidRDefault="00AE36E6">
      <w:pPr>
        <w:pStyle w:val="1"/>
        <w:ind w:left="1978" w:right="1655" w:firstLine="729"/>
      </w:pPr>
      <w:bookmarkStart w:id="38" w:name="_bookmark37"/>
      <w:bookmarkEnd w:id="38"/>
      <w:r>
        <w:t>КРИТЕРІЇ, ПОКАЗНИКИ ТА РІВНІ</w:t>
      </w:r>
      <w:r>
        <w:rPr>
          <w:spacing w:val="1"/>
        </w:rPr>
        <w:t xml:space="preserve"> </w:t>
      </w:r>
      <w:r>
        <w:t>СФОРМОВАНОСТІ</w:t>
      </w:r>
      <w:r>
        <w:rPr>
          <w:spacing w:val="-9"/>
        </w:rPr>
        <w:t xml:space="preserve"> </w:t>
      </w:r>
      <w:r>
        <w:t>КОМУНІКАТИВНОЇ</w:t>
      </w:r>
    </w:p>
    <w:p w:rsidR="009C787B" w:rsidRDefault="00AE36E6">
      <w:pPr>
        <w:ind w:left="1738" w:right="922" w:hanging="488"/>
        <w:rPr>
          <w:b/>
          <w:sz w:val="36"/>
        </w:rPr>
      </w:pPr>
      <w:r>
        <w:rPr>
          <w:b/>
          <w:sz w:val="36"/>
        </w:rPr>
        <w:t>КОМПЕТЕНТНОСТІ МОЛОДШИХ ШКОЛЯРІВ З</w:t>
      </w:r>
      <w:r>
        <w:rPr>
          <w:b/>
          <w:spacing w:val="-87"/>
          <w:sz w:val="36"/>
        </w:rPr>
        <w:t xml:space="preserve"> </w:t>
      </w:r>
      <w:r>
        <w:rPr>
          <w:b/>
          <w:sz w:val="36"/>
        </w:rPr>
        <w:t>ОСОБЛИВИМИ</w:t>
      </w:r>
      <w:r>
        <w:rPr>
          <w:b/>
          <w:spacing w:val="-2"/>
          <w:sz w:val="36"/>
        </w:rPr>
        <w:t xml:space="preserve"> </w:t>
      </w:r>
      <w:r>
        <w:rPr>
          <w:b/>
          <w:sz w:val="36"/>
        </w:rPr>
        <w:t>ОСВІТНІМИ ПОТРЕБАМИ</w:t>
      </w:r>
    </w:p>
    <w:p w:rsidR="009C787B" w:rsidRDefault="00AE36E6">
      <w:pPr>
        <w:pStyle w:val="2"/>
        <w:spacing w:before="323"/>
        <w:ind w:right="350"/>
      </w:pPr>
      <w:r>
        <w:t>Чередник</w:t>
      </w:r>
      <w:r>
        <w:rPr>
          <w:spacing w:val="-5"/>
        </w:rPr>
        <w:t xml:space="preserve"> </w:t>
      </w:r>
      <w:r>
        <w:t>Віра</w:t>
      </w:r>
      <w:r>
        <w:rPr>
          <w:spacing w:val="-4"/>
        </w:rPr>
        <w:t xml:space="preserve"> </w:t>
      </w:r>
      <w:r>
        <w:t>Григорівна,</w:t>
      </w:r>
    </w:p>
    <w:p w:rsidR="009C787B" w:rsidRDefault="00AE36E6">
      <w:pPr>
        <w:pStyle w:val="a3"/>
        <w:spacing w:before="1"/>
        <w:ind w:left="5224" w:right="354" w:firstLine="1903"/>
        <w:jc w:val="right"/>
      </w:pPr>
      <w:r>
        <w:t>магістрантка Глухівського</w:t>
      </w:r>
      <w:r>
        <w:rPr>
          <w:spacing w:val="-67"/>
        </w:rPr>
        <w:t xml:space="preserve"> </w:t>
      </w:r>
      <w:r>
        <w:t>національного</w:t>
      </w:r>
      <w:r>
        <w:rPr>
          <w:spacing w:val="-11"/>
        </w:rPr>
        <w:t xml:space="preserve"> </w:t>
      </w:r>
      <w:r>
        <w:t>педагогічного</w:t>
      </w:r>
      <w:r>
        <w:rPr>
          <w:spacing w:val="-10"/>
        </w:rPr>
        <w:t xml:space="preserve"> </w:t>
      </w:r>
      <w:r>
        <w:t>університету</w:t>
      </w:r>
    </w:p>
    <w:p w:rsidR="009C787B" w:rsidRDefault="00AE36E6">
      <w:pPr>
        <w:pStyle w:val="a3"/>
        <w:ind w:left="7927" w:right="350" w:hanging="677"/>
        <w:jc w:val="right"/>
      </w:pPr>
      <w:r>
        <w:t>ім. Олександра Довженка</w:t>
      </w:r>
      <w:r>
        <w:rPr>
          <w:spacing w:val="-67"/>
        </w:rPr>
        <w:t xml:space="preserve"> </w:t>
      </w:r>
      <w:r>
        <w:t>(м.</w:t>
      </w:r>
      <w:r>
        <w:rPr>
          <w:spacing w:val="-4"/>
        </w:rPr>
        <w:t xml:space="preserve"> </w:t>
      </w:r>
      <w:r>
        <w:t>Глухів,</w:t>
      </w:r>
      <w:r>
        <w:rPr>
          <w:spacing w:val="-4"/>
        </w:rPr>
        <w:t xml:space="preserve"> </w:t>
      </w:r>
      <w:r>
        <w:t>Україна)</w:t>
      </w:r>
    </w:p>
    <w:p w:rsidR="009C787B" w:rsidRDefault="009C787B">
      <w:pPr>
        <w:pStyle w:val="a3"/>
        <w:spacing w:before="1"/>
        <w:ind w:left="0"/>
        <w:jc w:val="left"/>
      </w:pPr>
    </w:p>
    <w:p w:rsidR="009C787B" w:rsidRDefault="00AE36E6">
      <w:pPr>
        <w:pStyle w:val="a3"/>
        <w:ind w:right="357" w:firstLine="427"/>
      </w:pPr>
      <w:r>
        <w:t>Озброїти</w:t>
      </w:r>
      <w:r>
        <w:rPr>
          <w:spacing w:val="1"/>
        </w:rPr>
        <w:t xml:space="preserve"> </w:t>
      </w:r>
      <w:r>
        <w:t>сучасного</w:t>
      </w:r>
      <w:r>
        <w:rPr>
          <w:spacing w:val="1"/>
        </w:rPr>
        <w:t xml:space="preserve"> </w:t>
      </w:r>
      <w:r>
        <w:t>здобувача</w:t>
      </w:r>
      <w:r>
        <w:rPr>
          <w:spacing w:val="1"/>
        </w:rPr>
        <w:t xml:space="preserve"> </w:t>
      </w:r>
      <w:r>
        <w:t>освіти</w:t>
      </w:r>
      <w:r>
        <w:rPr>
          <w:spacing w:val="1"/>
        </w:rPr>
        <w:t xml:space="preserve"> </w:t>
      </w:r>
      <w:r>
        <w:t>вміннями</w:t>
      </w:r>
      <w:r>
        <w:rPr>
          <w:spacing w:val="1"/>
        </w:rPr>
        <w:t xml:space="preserve"> </w:t>
      </w:r>
      <w:r>
        <w:t>правильно</w:t>
      </w:r>
      <w:r>
        <w:rPr>
          <w:spacing w:val="1"/>
        </w:rPr>
        <w:t xml:space="preserve"> </w:t>
      </w:r>
      <w:r>
        <w:t>формулювати</w:t>
      </w:r>
      <w:r>
        <w:rPr>
          <w:spacing w:val="1"/>
        </w:rPr>
        <w:t xml:space="preserve"> </w:t>
      </w:r>
      <w:r>
        <w:t>запитання, критично аналізувати їх зміст та відповідати на них, уважно слухати</w:t>
      </w:r>
      <w:r>
        <w:rPr>
          <w:spacing w:val="-67"/>
        </w:rPr>
        <w:t xml:space="preserve"> </w:t>
      </w:r>
      <w:r>
        <w:t>співрозмовника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вступати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дискусії,</w:t>
      </w:r>
      <w:r>
        <w:rPr>
          <w:spacing w:val="1"/>
        </w:rPr>
        <w:t xml:space="preserve"> </w:t>
      </w:r>
      <w:r>
        <w:t>вільно</w:t>
      </w:r>
      <w:r>
        <w:rPr>
          <w:spacing w:val="1"/>
        </w:rPr>
        <w:t xml:space="preserve"> </w:t>
      </w:r>
      <w:r>
        <w:t>висловлювати</w:t>
      </w:r>
      <w:r>
        <w:rPr>
          <w:spacing w:val="1"/>
        </w:rPr>
        <w:t xml:space="preserve"> </w:t>
      </w:r>
      <w:r>
        <w:t>власні</w:t>
      </w:r>
      <w:r>
        <w:rPr>
          <w:spacing w:val="1"/>
        </w:rPr>
        <w:t xml:space="preserve"> </w:t>
      </w:r>
      <w:r>
        <w:t>думки,</w:t>
      </w:r>
      <w:r>
        <w:rPr>
          <w:spacing w:val="1"/>
        </w:rPr>
        <w:t xml:space="preserve"> </w:t>
      </w:r>
      <w:r>
        <w:t>виявляти</w:t>
      </w:r>
      <w:r>
        <w:rPr>
          <w:spacing w:val="1"/>
        </w:rPr>
        <w:t xml:space="preserve"> </w:t>
      </w:r>
      <w:r>
        <w:t>емпатію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співрозмовника,</w:t>
      </w:r>
      <w:r>
        <w:rPr>
          <w:spacing w:val="1"/>
        </w:rPr>
        <w:t xml:space="preserve"> </w:t>
      </w:r>
      <w:r>
        <w:t>адаптувати</w:t>
      </w:r>
      <w:r>
        <w:rPr>
          <w:spacing w:val="1"/>
        </w:rPr>
        <w:t xml:space="preserve"> </w:t>
      </w:r>
      <w:r>
        <w:t>свої</w:t>
      </w:r>
      <w:r>
        <w:rPr>
          <w:spacing w:val="1"/>
        </w:rPr>
        <w:t xml:space="preserve"> </w:t>
      </w:r>
      <w:r>
        <w:t>висловлювання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можливостей</w:t>
      </w:r>
      <w:r>
        <w:rPr>
          <w:spacing w:val="1"/>
        </w:rPr>
        <w:t xml:space="preserve"> </w:t>
      </w:r>
      <w:r>
        <w:t>сприйняття</w:t>
      </w:r>
      <w:r>
        <w:rPr>
          <w:spacing w:val="1"/>
        </w:rPr>
        <w:t xml:space="preserve"> </w:t>
      </w:r>
      <w:r>
        <w:t>іншими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важливими</w:t>
      </w:r>
      <w:r>
        <w:rPr>
          <w:spacing w:val="1"/>
        </w:rPr>
        <w:t xml:space="preserve"> </w:t>
      </w:r>
      <w:r>
        <w:t>комунікативними</w:t>
      </w:r>
      <w:r>
        <w:rPr>
          <w:spacing w:val="1"/>
        </w:rPr>
        <w:t xml:space="preserve"> </w:t>
      </w:r>
      <w:r>
        <w:t>вміннями,</w:t>
      </w:r>
      <w:r>
        <w:rPr>
          <w:spacing w:val="1"/>
        </w:rPr>
        <w:t xml:space="preserve"> </w:t>
      </w:r>
      <w:r>
        <w:t>якими</w:t>
      </w:r>
      <w:r>
        <w:rPr>
          <w:spacing w:val="13"/>
        </w:rPr>
        <w:t xml:space="preserve"> </w:t>
      </w:r>
      <w:r>
        <w:t>повинні</w:t>
      </w:r>
      <w:r>
        <w:rPr>
          <w:spacing w:val="15"/>
        </w:rPr>
        <w:t xml:space="preserve"> </w:t>
      </w:r>
      <w:r>
        <w:t>оволодіти</w:t>
      </w:r>
      <w:r>
        <w:rPr>
          <w:spacing w:val="13"/>
        </w:rPr>
        <w:t xml:space="preserve"> </w:t>
      </w:r>
      <w:r>
        <w:t>учні</w:t>
      </w:r>
      <w:r>
        <w:rPr>
          <w:spacing w:val="15"/>
        </w:rPr>
        <w:t xml:space="preserve"> </w:t>
      </w:r>
      <w:r>
        <w:t>під</w:t>
      </w:r>
      <w:r>
        <w:rPr>
          <w:spacing w:val="14"/>
        </w:rPr>
        <w:t xml:space="preserve"> </w:t>
      </w:r>
      <w:r>
        <w:t>час</w:t>
      </w:r>
      <w:r>
        <w:rPr>
          <w:spacing w:val="14"/>
        </w:rPr>
        <w:t xml:space="preserve"> </w:t>
      </w:r>
      <w:r>
        <w:t>шкільного</w:t>
      </w:r>
      <w:r>
        <w:rPr>
          <w:spacing w:val="16"/>
        </w:rPr>
        <w:t xml:space="preserve"> </w:t>
      </w:r>
      <w:r>
        <w:t>навчання.</w:t>
      </w:r>
      <w:r>
        <w:rPr>
          <w:spacing w:val="15"/>
        </w:rPr>
        <w:t xml:space="preserve"> </w:t>
      </w:r>
      <w:r>
        <w:t>Все</w:t>
      </w:r>
      <w:r>
        <w:rPr>
          <w:spacing w:val="13"/>
        </w:rPr>
        <w:t xml:space="preserve"> </w:t>
      </w:r>
      <w:r>
        <w:t>це</w:t>
      </w:r>
      <w:r>
        <w:rPr>
          <w:spacing w:val="14"/>
        </w:rPr>
        <w:t xml:space="preserve"> </w:t>
      </w:r>
      <w:r>
        <w:t>інтегрується</w:t>
      </w:r>
      <w:r>
        <w:rPr>
          <w:spacing w:val="-68"/>
        </w:rPr>
        <w:t xml:space="preserve"> </w:t>
      </w:r>
      <w:r>
        <w:t>в понятті «комунікативна ком</w:t>
      </w:r>
      <w:r>
        <w:t>петентність», що є однією з ключових здатностей</w:t>
      </w:r>
      <w:r>
        <w:rPr>
          <w:spacing w:val="1"/>
        </w:rPr>
        <w:t xml:space="preserve"> </w:t>
      </w:r>
      <w:r>
        <w:t>учнів, серед визначених в Концепції НУШ, Державному стандарті початкової</w:t>
      </w:r>
      <w:r>
        <w:rPr>
          <w:spacing w:val="1"/>
        </w:rPr>
        <w:t xml:space="preserve"> </w:t>
      </w:r>
      <w:r>
        <w:t>освіти,</w:t>
      </w:r>
      <w:r>
        <w:rPr>
          <w:spacing w:val="-2"/>
        </w:rPr>
        <w:t xml:space="preserve"> </w:t>
      </w:r>
      <w:r>
        <w:t>типових</w:t>
      </w:r>
      <w:r>
        <w:rPr>
          <w:spacing w:val="1"/>
        </w:rPr>
        <w:t xml:space="preserve"> </w:t>
      </w:r>
      <w:r>
        <w:t>програмах</w:t>
      </w:r>
      <w:r>
        <w:rPr>
          <w:spacing w:val="1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інших</w:t>
      </w:r>
      <w:r>
        <w:rPr>
          <w:spacing w:val="-3"/>
        </w:rPr>
        <w:t xml:space="preserve"> </w:t>
      </w:r>
      <w:r>
        <w:t>освітніх</w:t>
      </w:r>
      <w:r>
        <w:rPr>
          <w:spacing w:val="-3"/>
        </w:rPr>
        <w:t xml:space="preserve"> </w:t>
      </w:r>
      <w:r>
        <w:t>документах.</w:t>
      </w:r>
    </w:p>
    <w:p w:rsidR="009C787B" w:rsidRDefault="00AE36E6">
      <w:pPr>
        <w:pStyle w:val="a3"/>
        <w:ind w:right="349" w:firstLine="427"/>
      </w:pPr>
      <w:r>
        <w:t>Різні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проблеми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комунікативної</w:t>
      </w:r>
      <w:r>
        <w:rPr>
          <w:spacing w:val="1"/>
        </w:rPr>
        <w:t xml:space="preserve"> </w:t>
      </w:r>
      <w:r>
        <w:t>компетентності</w:t>
      </w:r>
      <w:r>
        <w:rPr>
          <w:spacing w:val="1"/>
        </w:rPr>
        <w:t xml:space="preserve"> </w:t>
      </w:r>
      <w:r>
        <w:t>молодших</w:t>
      </w:r>
      <w:r>
        <w:rPr>
          <w:spacing w:val="1"/>
        </w:rPr>
        <w:t xml:space="preserve"> </w:t>
      </w:r>
      <w:r>
        <w:t>школярів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особливими</w:t>
      </w:r>
      <w:r>
        <w:rPr>
          <w:spacing w:val="1"/>
        </w:rPr>
        <w:t xml:space="preserve"> </w:t>
      </w:r>
      <w:r>
        <w:t>освітніми</w:t>
      </w:r>
      <w:r>
        <w:rPr>
          <w:spacing w:val="1"/>
        </w:rPr>
        <w:t xml:space="preserve"> </w:t>
      </w:r>
      <w:r>
        <w:t>потребами</w:t>
      </w:r>
      <w:r>
        <w:rPr>
          <w:spacing w:val="1"/>
        </w:rPr>
        <w:t xml:space="preserve"> </w:t>
      </w:r>
      <w:r>
        <w:t>(далі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ООП)</w:t>
      </w:r>
      <w:r>
        <w:rPr>
          <w:spacing w:val="1"/>
        </w:rPr>
        <w:t xml:space="preserve"> </w:t>
      </w:r>
      <w:r>
        <w:t>відображено в працях таких вчених, а саме: Г. Білавич, М. Копчук-Кашецької,</w:t>
      </w:r>
      <w:r>
        <w:rPr>
          <w:spacing w:val="1"/>
        </w:rPr>
        <w:t xml:space="preserve"> </w:t>
      </w:r>
      <w:r>
        <w:t>М. Гаврилів,</w:t>
      </w:r>
      <w:r>
        <w:rPr>
          <w:spacing w:val="1"/>
        </w:rPr>
        <w:t xml:space="preserve"> </w:t>
      </w:r>
      <w:r>
        <w:t>А. Носон,</w:t>
      </w:r>
      <w:r>
        <w:rPr>
          <w:spacing w:val="1"/>
        </w:rPr>
        <w:t xml:space="preserve"> </w:t>
      </w:r>
      <w:r>
        <w:t>Л. Прядко,</w:t>
      </w:r>
      <w:r>
        <w:rPr>
          <w:spacing w:val="1"/>
        </w:rPr>
        <w:t xml:space="preserve"> </w:t>
      </w:r>
      <w:r>
        <w:t>О. Фурман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інших.</w:t>
      </w:r>
      <w:r>
        <w:rPr>
          <w:spacing w:val="1"/>
        </w:rPr>
        <w:t xml:space="preserve"> </w:t>
      </w:r>
      <w:r>
        <w:t>Критерії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рівні</w:t>
      </w:r>
      <w:r>
        <w:rPr>
          <w:spacing w:val="1"/>
        </w:rPr>
        <w:t xml:space="preserve"> </w:t>
      </w:r>
      <w:r>
        <w:t>сформованості</w:t>
      </w:r>
      <w:r>
        <w:rPr>
          <w:spacing w:val="1"/>
        </w:rPr>
        <w:t xml:space="preserve"> </w:t>
      </w:r>
      <w:r>
        <w:t>комунікативної</w:t>
      </w:r>
      <w:r>
        <w:rPr>
          <w:spacing w:val="1"/>
        </w:rPr>
        <w:t xml:space="preserve"> </w:t>
      </w:r>
      <w:r>
        <w:t>компетентності</w:t>
      </w:r>
      <w:r>
        <w:rPr>
          <w:spacing w:val="1"/>
        </w:rPr>
        <w:t xml:space="preserve"> </w:t>
      </w:r>
      <w:r>
        <w:t>молодших</w:t>
      </w:r>
      <w:r>
        <w:rPr>
          <w:spacing w:val="1"/>
        </w:rPr>
        <w:t xml:space="preserve"> </w:t>
      </w:r>
      <w:r>
        <w:t>школярів</w:t>
      </w:r>
      <w:r>
        <w:rPr>
          <w:spacing w:val="7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предметом   наукових   пошуків   О. Алексєєвої,   І. Курліщук,   О. Васильєвої,</w:t>
      </w:r>
      <w:r>
        <w:rPr>
          <w:spacing w:val="1"/>
        </w:rPr>
        <w:t xml:space="preserve"> </w:t>
      </w:r>
      <w:r>
        <w:t>О.</w:t>
      </w:r>
      <w:r>
        <w:rPr>
          <w:spacing w:val="-1"/>
        </w:rPr>
        <w:t xml:space="preserve"> </w:t>
      </w:r>
      <w:r>
        <w:t>Корніяки.</w:t>
      </w:r>
    </w:p>
    <w:p w:rsidR="009C787B" w:rsidRDefault="00AE36E6">
      <w:pPr>
        <w:pStyle w:val="a3"/>
        <w:ind w:right="352" w:firstLine="427"/>
      </w:pPr>
      <w:r>
        <w:t>Формування комунікативної компетентності є одним із основних напрямів в</w:t>
      </w:r>
      <w:r>
        <w:rPr>
          <w:spacing w:val="-67"/>
        </w:rPr>
        <w:t xml:space="preserve"> </w:t>
      </w:r>
      <w:r>
        <w:t>початковій освіті, особливо в школярів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ООП [2, с. 16]. Розробка механізму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сформованості</w:t>
      </w:r>
      <w:r>
        <w:rPr>
          <w:spacing w:val="1"/>
        </w:rPr>
        <w:t xml:space="preserve"> </w:t>
      </w:r>
      <w:r>
        <w:t>комунікативної</w:t>
      </w:r>
      <w:r>
        <w:rPr>
          <w:spacing w:val="1"/>
        </w:rPr>
        <w:t xml:space="preserve"> </w:t>
      </w:r>
      <w:r>
        <w:t>компетентності</w:t>
      </w:r>
      <w:r>
        <w:rPr>
          <w:spacing w:val="1"/>
        </w:rPr>
        <w:t xml:space="preserve"> </w:t>
      </w:r>
      <w:r>
        <w:t>учнів</w:t>
      </w:r>
      <w:r>
        <w:rPr>
          <w:spacing w:val="-67"/>
        </w:rPr>
        <w:t xml:space="preserve"> </w:t>
      </w:r>
      <w:r>
        <w:t>початкових</w:t>
      </w:r>
      <w:r>
        <w:rPr>
          <w:spacing w:val="1"/>
        </w:rPr>
        <w:t xml:space="preserve"> </w:t>
      </w:r>
      <w:r>
        <w:t>класів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ООП</w:t>
      </w:r>
      <w:r>
        <w:rPr>
          <w:spacing w:val="1"/>
        </w:rPr>
        <w:t xml:space="preserve"> </w:t>
      </w:r>
      <w:r>
        <w:t>передусім</w:t>
      </w:r>
      <w:r>
        <w:rPr>
          <w:spacing w:val="1"/>
        </w:rPr>
        <w:t xml:space="preserve"> </w:t>
      </w:r>
      <w:r>
        <w:t>потребує</w:t>
      </w:r>
      <w:r>
        <w:rPr>
          <w:spacing w:val="1"/>
        </w:rPr>
        <w:t xml:space="preserve"> </w:t>
      </w:r>
      <w:r>
        <w:t>з’ясування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базових</w:t>
      </w:r>
      <w:r>
        <w:rPr>
          <w:spacing w:val="1"/>
        </w:rPr>
        <w:t xml:space="preserve"> </w:t>
      </w:r>
      <w:r>
        <w:t>характеристик</w:t>
      </w:r>
      <w:r>
        <w:rPr>
          <w:spacing w:val="-1"/>
        </w:rPr>
        <w:t xml:space="preserve"> </w:t>
      </w:r>
      <w:r>
        <w:t>як</w:t>
      </w:r>
      <w:r>
        <w:rPr>
          <w:spacing w:val="-3"/>
        </w:rPr>
        <w:t xml:space="preserve"> </w:t>
      </w:r>
      <w:r>
        <w:t>«критерій»,</w:t>
      </w:r>
      <w:r>
        <w:rPr>
          <w:spacing w:val="68"/>
        </w:rPr>
        <w:t xml:space="preserve"> </w:t>
      </w:r>
      <w:r>
        <w:t>«показник»,</w:t>
      </w:r>
      <w:r>
        <w:rPr>
          <w:spacing w:val="69"/>
        </w:rPr>
        <w:t xml:space="preserve"> </w:t>
      </w:r>
      <w:r>
        <w:t>«рівень».</w:t>
      </w:r>
    </w:p>
    <w:p w:rsidR="009C787B" w:rsidRDefault="00AE36E6">
      <w:pPr>
        <w:pStyle w:val="a3"/>
        <w:ind w:right="356" w:firstLine="427"/>
      </w:pPr>
      <w:r>
        <w:t>Цікавий</w:t>
      </w:r>
      <w:r>
        <w:rPr>
          <w:spacing w:val="1"/>
        </w:rPr>
        <w:t xml:space="preserve"> </w:t>
      </w:r>
      <w:r>
        <w:t>підхід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структури</w:t>
      </w:r>
      <w:r>
        <w:rPr>
          <w:spacing w:val="1"/>
        </w:rPr>
        <w:t xml:space="preserve"> </w:t>
      </w:r>
      <w:r>
        <w:t>комунікативної</w:t>
      </w:r>
      <w:r>
        <w:rPr>
          <w:spacing w:val="1"/>
        </w:rPr>
        <w:t xml:space="preserve"> </w:t>
      </w:r>
      <w:r>
        <w:t>компетентності</w:t>
      </w:r>
      <w:r>
        <w:rPr>
          <w:spacing w:val="1"/>
        </w:rPr>
        <w:t xml:space="preserve"> </w:t>
      </w:r>
      <w:r>
        <w:t>п</w:t>
      </w:r>
      <w:r>
        <w:t>редставлено в працях О. Корніяки, яка засобами кореляційного аналізу довела,</w:t>
      </w:r>
      <w:r>
        <w:rPr>
          <w:spacing w:val="-67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показник</w:t>
      </w:r>
      <w:r>
        <w:rPr>
          <w:spacing w:val="1"/>
        </w:rPr>
        <w:t xml:space="preserve"> </w:t>
      </w:r>
      <w:r>
        <w:t>комунікативної</w:t>
      </w:r>
      <w:r>
        <w:rPr>
          <w:spacing w:val="1"/>
        </w:rPr>
        <w:t xml:space="preserve"> </w:t>
      </w:r>
      <w:r>
        <w:t>компетентності</w:t>
      </w:r>
      <w:r>
        <w:rPr>
          <w:spacing w:val="1"/>
        </w:rPr>
        <w:t xml:space="preserve"> </w:t>
      </w:r>
      <w:r>
        <w:t>поєднаний</w:t>
      </w:r>
      <w:r>
        <w:rPr>
          <w:spacing w:val="1"/>
        </w:rPr>
        <w:t xml:space="preserve"> </w:t>
      </w:r>
      <w:r>
        <w:t>високим</w:t>
      </w:r>
      <w:r>
        <w:rPr>
          <w:spacing w:val="1"/>
        </w:rPr>
        <w:t xml:space="preserve"> </w:t>
      </w:r>
      <w:r>
        <w:t>ступенем</w:t>
      </w:r>
      <w:r>
        <w:rPr>
          <w:spacing w:val="1"/>
        </w:rPr>
        <w:t xml:space="preserve"> </w:t>
      </w:r>
      <w:r>
        <w:t>позитивного</w:t>
      </w:r>
      <w:r>
        <w:rPr>
          <w:spacing w:val="1"/>
        </w:rPr>
        <w:t xml:space="preserve"> </w:t>
      </w:r>
      <w:r>
        <w:t>кореляційного</w:t>
      </w:r>
      <w:r>
        <w:rPr>
          <w:spacing w:val="1"/>
        </w:rPr>
        <w:t xml:space="preserve"> </w:t>
      </w:r>
      <w:r>
        <w:t>зв’язку</w:t>
      </w:r>
      <w:r>
        <w:rPr>
          <w:spacing w:val="1"/>
        </w:rPr>
        <w:t xml:space="preserve"> </w:t>
      </w:r>
      <w:r>
        <w:t>з:</w:t>
      </w:r>
      <w:r>
        <w:rPr>
          <w:spacing w:val="1"/>
        </w:rPr>
        <w:t xml:space="preserve"> </w:t>
      </w:r>
      <w:r>
        <w:t>пізнавальними</w:t>
      </w:r>
      <w:r>
        <w:rPr>
          <w:spacing w:val="1"/>
        </w:rPr>
        <w:t xml:space="preserve"> </w:t>
      </w:r>
      <w:r>
        <w:t>уміннями,</w:t>
      </w:r>
      <w:r>
        <w:rPr>
          <w:spacing w:val="1"/>
        </w:rPr>
        <w:t xml:space="preserve"> </w:t>
      </w:r>
      <w:r>
        <w:t>мовною</w:t>
      </w:r>
      <w:r>
        <w:rPr>
          <w:spacing w:val="1"/>
        </w:rPr>
        <w:t xml:space="preserve"> </w:t>
      </w:r>
      <w:r>
        <w:t>компетентністю,</w:t>
      </w:r>
      <w:r>
        <w:rPr>
          <w:spacing w:val="1"/>
        </w:rPr>
        <w:t xml:space="preserve"> </w:t>
      </w:r>
      <w:r>
        <w:t>комунікативними</w:t>
      </w:r>
      <w:r>
        <w:rPr>
          <w:spacing w:val="1"/>
        </w:rPr>
        <w:t xml:space="preserve"> </w:t>
      </w:r>
      <w:r>
        <w:t>знаннями,</w:t>
      </w:r>
      <w:r>
        <w:rPr>
          <w:spacing w:val="1"/>
        </w:rPr>
        <w:t xml:space="preserve"> </w:t>
      </w:r>
      <w:r>
        <w:t>уміннями</w:t>
      </w:r>
      <w:r>
        <w:rPr>
          <w:spacing w:val="1"/>
        </w:rPr>
        <w:t xml:space="preserve"> </w:t>
      </w:r>
      <w:r>
        <w:t>соціальної</w:t>
      </w:r>
      <w:r>
        <w:rPr>
          <w:spacing w:val="1"/>
        </w:rPr>
        <w:t xml:space="preserve"> </w:t>
      </w:r>
      <w:r>
        <w:t>взаємодії,</w:t>
      </w:r>
      <w:r>
        <w:rPr>
          <w:spacing w:val="-67"/>
        </w:rPr>
        <w:t xml:space="preserve"> </w:t>
      </w:r>
      <w:r>
        <w:t>уміннями</w:t>
      </w:r>
      <w:r>
        <w:rPr>
          <w:spacing w:val="-1"/>
        </w:rPr>
        <w:t xml:space="preserve"> </w:t>
      </w:r>
      <w:r>
        <w:t>вести</w:t>
      </w:r>
      <w:r>
        <w:rPr>
          <w:spacing w:val="-4"/>
        </w:rPr>
        <w:t xml:space="preserve"> </w:t>
      </w:r>
      <w:r>
        <w:t>розмову,</w:t>
      </w:r>
      <w:r>
        <w:rPr>
          <w:spacing w:val="-4"/>
        </w:rPr>
        <w:t xml:space="preserve"> </w:t>
      </w:r>
      <w:r>
        <w:t>уміннями сприймати</w:t>
      </w:r>
      <w:r>
        <w:rPr>
          <w:spacing w:val="-1"/>
        </w:rPr>
        <w:t xml:space="preserve"> </w:t>
      </w:r>
      <w:r>
        <w:t>й</w:t>
      </w:r>
      <w:r>
        <w:rPr>
          <w:spacing w:val="-4"/>
        </w:rPr>
        <w:t xml:space="preserve"> </w:t>
      </w:r>
      <w:r>
        <w:t>розуміти інших [4].</w:t>
      </w:r>
    </w:p>
    <w:p w:rsidR="009C787B" w:rsidRDefault="00AE36E6">
      <w:pPr>
        <w:pStyle w:val="a3"/>
        <w:ind w:right="352" w:firstLine="427"/>
      </w:pPr>
      <w:r>
        <w:t>В. Васильєва</w:t>
      </w:r>
      <w:r>
        <w:rPr>
          <w:spacing w:val="1"/>
        </w:rPr>
        <w:t xml:space="preserve"> </w:t>
      </w:r>
      <w:r>
        <w:t>пропонує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критерії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показники</w:t>
      </w:r>
      <w:r>
        <w:rPr>
          <w:spacing w:val="1"/>
        </w:rPr>
        <w:t xml:space="preserve"> </w:t>
      </w:r>
      <w:r>
        <w:t>комунікативної</w:t>
      </w:r>
      <w:r>
        <w:rPr>
          <w:spacing w:val="1"/>
        </w:rPr>
        <w:t xml:space="preserve"> </w:t>
      </w:r>
      <w:r>
        <w:t>компетентності учнів початкових класів, а саме: когнітивний (наявність знань,</w:t>
      </w:r>
      <w:r>
        <w:rPr>
          <w:spacing w:val="1"/>
        </w:rPr>
        <w:t xml:space="preserve"> </w:t>
      </w:r>
      <w:r>
        <w:t>необхідних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спілкуванні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необхідність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(тести,</w:t>
      </w:r>
      <w:r>
        <w:rPr>
          <w:spacing w:val="1"/>
        </w:rPr>
        <w:t xml:space="preserve"> </w:t>
      </w:r>
      <w:r>
        <w:t>анкети),</w:t>
      </w:r>
      <w:r>
        <w:rPr>
          <w:spacing w:val="1"/>
        </w:rPr>
        <w:t xml:space="preserve"> </w:t>
      </w:r>
      <w:r>
        <w:t>здатність</w:t>
      </w:r>
      <w:r>
        <w:rPr>
          <w:spacing w:val="50"/>
        </w:rPr>
        <w:t xml:space="preserve"> </w:t>
      </w:r>
      <w:r>
        <w:t>до</w:t>
      </w:r>
      <w:r>
        <w:rPr>
          <w:spacing w:val="52"/>
        </w:rPr>
        <w:t xml:space="preserve"> </w:t>
      </w:r>
      <w:r>
        <w:t>адекватної</w:t>
      </w:r>
      <w:r>
        <w:rPr>
          <w:spacing w:val="53"/>
        </w:rPr>
        <w:t xml:space="preserve"> </w:t>
      </w:r>
      <w:r>
        <w:t>самооцінки);</w:t>
      </w:r>
      <w:r>
        <w:rPr>
          <w:spacing w:val="52"/>
        </w:rPr>
        <w:t xml:space="preserve"> </w:t>
      </w:r>
      <w:r>
        <w:t>емоційно-ціннісний</w:t>
      </w:r>
      <w:r>
        <w:rPr>
          <w:spacing w:val="51"/>
        </w:rPr>
        <w:t xml:space="preserve"> </w:t>
      </w:r>
      <w:r>
        <w:t>(поважне</w:t>
      </w:r>
      <w:r>
        <w:rPr>
          <w:spacing w:val="52"/>
        </w:rPr>
        <w:t xml:space="preserve"> </w:t>
      </w:r>
      <w:r>
        <w:t>ставлення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53"/>
      </w:pPr>
      <w:r>
        <w:t>до</w:t>
      </w:r>
      <w:r>
        <w:rPr>
          <w:spacing w:val="1"/>
        </w:rPr>
        <w:t xml:space="preserve"> </w:t>
      </w:r>
      <w:r>
        <w:t>співрозмовника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думки;</w:t>
      </w:r>
      <w:r>
        <w:rPr>
          <w:spacing w:val="1"/>
        </w:rPr>
        <w:t xml:space="preserve"> </w:t>
      </w:r>
      <w:r>
        <w:t>готовність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встановлення</w:t>
      </w:r>
      <w:r>
        <w:rPr>
          <w:spacing w:val="1"/>
        </w:rPr>
        <w:t xml:space="preserve"> </w:t>
      </w:r>
      <w:r>
        <w:t>емоційного</w:t>
      </w:r>
      <w:r>
        <w:rPr>
          <w:spacing w:val="1"/>
        </w:rPr>
        <w:t xml:space="preserve"> </w:t>
      </w:r>
      <w:r>
        <w:t>контакту зі співрозмовником; а</w:t>
      </w:r>
      <w:r>
        <w:t>декватність емоційних реакцій у спілкуванні;</w:t>
      </w:r>
      <w:r>
        <w:rPr>
          <w:spacing w:val="1"/>
        </w:rPr>
        <w:t xml:space="preserve"> </w:t>
      </w:r>
      <w:r>
        <w:t>отримання</w:t>
      </w:r>
      <w:r>
        <w:rPr>
          <w:spacing w:val="1"/>
        </w:rPr>
        <w:t xml:space="preserve"> </w:t>
      </w:r>
      <w:r>
        <w:t>задоволення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спілкування);</w:t>
      </w:r>
      <w:r>
        <w:rPr>
          <w:spacing w:val="1"/>
        </w:rPr>
        <w:t xml:space="preserve"> </w:t>
      </w:r>
      <w:r>
        <w:t>поведінково-регулятивний</w:t>
      </w:r>
      <w:r>
        <w:rPr>
          <w:spacing w:val="1"/>
        </w:rPr>
        <w:t xml:space="preserve"> </w:t>
      </w:r>
      <w:r>
        <w:t>(вміння</w:t>
      </w:r>
      <w:r>
        <w:rPr>
          <w:spacing w:val="1"/>
        </w:rPr>
        <w:t xml:space="preserve"> </w:t>
      </w:r>
      <w:r>
        <w:t>слухати іншого і грамотно дискутувати; висловлювати та відстоювати власну</w:t>
      </w:r>
      <w:r>
        <w:rPr>
          <w:spacing w:val="1"/>
        </w:rPr>
        <w:t xml:space="preserve"> </w:t>
      </w:r>
      <w:r>
        <w:t>думку;</w:t>
      </w:r>
      <w:r>
        <w:rPr>
          <w:spacing w:val="-1"/>
        </w:rPr>
        <w:t xml:space="preserve"> </w:t>
      </w:r>
      <w:r>
        <w:t>володіння</w:t>
      </w:r>
      <w:r>
        <w:rPr>
          <w:spacing w:val="-2"/>
        </w:rPr>
        <w:t xml:space="preserve"> </w:t>
      </w:r>
      <w:r>
        <w:t>вербальними</w:t>
      </w:r>
      <w:r>
        <w:rPr>
          <w:spacing w:val="-2"/>
        </w:rPr>
        <w:t xml:space="preserve"> </w:t>
      </w:r>
      <w:r>
        <w:t>й</w:t>
      </w:r>
      <w:r>
        <w:rPr>
          <w:spacing w:val="-5"/>
        </w:rPr>
        <w:t xml:space="preserve"> </w:t>
      </w:r>
      <w:r>
        <w:t>невербальними</w:t>
      </w:r>
      <w:r>
        <w:rPr>
          <w:spacing w:val="-2"/>
        </w:rPr>
        <w:t xml:space="preserve"> </w:t>
      </w:r>
      <w:r>
        <w:t>засобами</w:t>
      </w:r>
      <w:r>
        <w:rPr>
          <w:spacing w:val="-2"/>
        </w:rPr>
        <w:t xml:space="preserve"> </w:t>
      </w:r>
      <w:r>
        <w:t>комунікації)</w:t>
      </w:r>
      <w:r>
        <w:rPr>
          <w:spacing w:val="-2"/>
        </w:rPr>
        <w:t xml:space="preserve"> </w:t>
      </w:r>
      <w:r>
        <w:t>[3].</w:t>
      </w:r>
    </w:p>
    <w:p w:rsidR="009C787B" w:rsidRDefault="00AE36E6">
      <w:pPr>
        <w:pStyle w:val="a3"/>
        <w:spacing w:before="1"/>
        <w:ind w:right="354" w:firstLine="427"/>
      </w:pPr>
      <w:r>
        <w:t>О. Алексєєва та І. Курліщук визначають такі критерії: цілемотиваційний,</w:t>
      </w:r>
      <w:r>
        <w:rPr>
          <w:spacing w:val="1"/>
        </w:rPr>
        <w:t xml:space="preserve"> </w:t>
      </w:r>
      <w:r>
        <w:t>комунікативно-когнітивний, комунікативно-діяльнісний, за якими й може бути</w:t>
      </w:r>
      <w:r>
        <w:rPr>
          <w:spacing w:val="1"/>
        </w:rPr>
        <w:t xml:space="preserve"> </w:t>
      </w:r>
      <w:r>
        <w:t>визначена ефективність формування комунікативної компетентності молодших</w:t>
      </w:r>
      <w:r>
        <w:rPr>
          <w:spacing w:val="1"/>
        </w:rPr>
        <w:t xml:space="preserve"> </w:t>
      </w:r>
      <w:r>
        <w:t>школярів</w:t>
      </w:r>
      <w:r>
        <w:rPr>
          <w:spacing w:val="-3"/>
        </w:rPr>
        <w:t xml:space="preserve"> </w:t>
      </w:r>
      <w:r>
        <w:t>[1,</w:t>
      </w:r>
      <w:r>
        <w:rPr>
          <w:spacing w:val="-1"/>
        </w:rPr>
        <w:t xml:space="preserve"> </w:t>
      </w:r>
      <w:r>
        <w:t>с.</w:t>
      </w:r>
      <w:r>
        <w:rPr>
          <w:spacing w:val="-1"/>
        </w:rPr>
        <w:t xml:space="preserve"> </w:t>
      </w:r>
      <w:r>
        <w:t>14].</w:t>
      </w:r>
    </w:p>
    <w:p w:rsidR="009C787B" w:rsidRDefault="00AE36E6">
      <w:pPr>
        <w:pStyle w:val="a3"/>
        <w:spacing w:before="1"/>
        <w:ind w:right="348" w:firstLine="427"/>
      </w:pPr>
      <w:r>
        <w:t>Ґрунтуючись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результатах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узагальнення</w:t>
      </w:r>
      <w:r>
        <w:rPr>
          <w:spacing w:val="1"/>
        </w:rPr>
        <w:t xml:space="preserve"> </w:t>
      </w:r>
      <w:r>
        <w:t>наукових</w:t>
      </w:r>
      <w:r>
        <w:rPr>
          <w:spacing w:val="1"/>
        </w:rPr>
        <w:t xml:space="preserve"> </w:t>
      </w:r>
      <w:r>
        <w:t>позицій</w:t>
      </w:r>
      <w:r>
        <w:rPr>
          <w:spacing w:val="1"/>
        </w:rPr>
        <w:t xml:space="preserve"> </w:t>
      </w:r>
      <w:r>
        <w:t>учених щодо структури комунікативних умінь молодших школярів</w:t>
      </w:r>
      <w:r>
        <w:rPr>
          <w:spacing w:val="1"/>
        </w:rPr>
        <w:t xml:space="preserve"> </w:t>
      </w:r>
      <w:r>
        <w:t>в межах</w:t>
      </w:r>
      <w:r>
        <w:rPr>
          <w:spacing w:val="1"/>
        </w:rPr>
        <w:t xml:space="preserve"> </w:t>
      </w:r>
      <w:r>
        <w:t>нашого</w:t>
      </w:r>
      <w:r>
        <w:rPr>
          <w:spacing w:val="15"/>
        </w:rPr>
        <w:t xml:space="preserve"> </w:t>
      </w:r>
      <w:r>
        <w:t>дослідження</w:t>
      </w:r>
      <w:r>
        <w:rPr>
          <w:spacing w:val="18"/>
        </w:rPr>
        <w:t xml:space="preserve"> </w:t>
      </w:r>
      <w:r>
        <w:t>в</w:t>
      </w:r>
      <w:r>
        <w:rPr>
          <w:spacing w:val="16"/>
        </w:rPr>
        <w:t xml:space="preserve"> </w:t>
      </w:r>
      <w:r>
        <w:t>структурі</w:t>
      </w:r>
      <w:r>
        <w:rPr>
          <w:spacing w:val="16"/>
        </w:rPr>
        <w:t xml:space="preserve"> </w:t>
      </w:r>
      <w:r>
        <w:t>їх</w:t>
      </w:r>
      <w:r>
        <w:rPr>
          <w:spacing w:val="16"/>
        </w:rPr>
        <w:t xml:space="preserve"> </w:t>
      </w:r>
      <w:r>
        <w:t>формування</w:t>
      </w:r>
      <w:r>
        <w:rPr>
          <w:spacing w:val="15"/>
        </w:rPr>
        <w:t xml:space="preserve"> </w:t>
      </w:r>
      <w:r>
        <w:t>виділяємо</w:t>
      </w:r>
      <w:r>
        <w:rPr>
          <w:spacing w:val="14"/>
        </w:rPr>
        <w:t xml:space="preserve"> </w:t>
      </w:r>
      <w:r>
        <w:t>чотири</w:t>
      </w:r>
      <w:r>
        <w:rPr>
          <w:spacing w:val="18"/>
        </w:rPr>
        <w:t xml:space="preserve"> </w:t>
      </w:r>
      <w:r>
        <w:t>компоненти,</w:t>
      </w:r>
      <w:r>
        <w:rPr>
          <w:spacing w:val="-68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саме:</w:t>
      </w:r>
      <w:r>
        <w:rPr>
          <w:spacing w:val="1"/>
        </w:rPr>
        <w:t xml:space="preserve"> </w:t>
      </w:r>
      <w:r>
        <w:t>мотиваційний,</w:t>
      </w:r>
      <w:r>
        <w:rPr>
          <w:spacing w:val="1"/>
        </w:rPr>
        <w:t xml:space="preserve"> </w:t>
      </w:r>
      <w:r>
        <w:t>когнітивний,</w:t>
      </w:r>
      <w:r>
        <w:rPr>
          <w:spacing w:val="1"/>
        </w:rPr>
        <w:t xml:space="preserve"> </w:t>
      </w:r>
      <w:r>
        <w:t>діяльнісний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рефлексивний.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виявлення</w:t>
      </w:r>
      <w:r>
        <w:rPr>
          <w:spacing w:val="1"/>
        </w:rPr>
        <w:t xml:space="preserve"> </w:t>
      </w:r>
      <w:r>
        <w:t>рівнів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сформованості</w:t>
      </w:r>
      <w:r>
        <w:rPr>
          <w:spacing w:val="1"/>
        </w:rPr>
        <w:t xml:space="preserve"> </w:t>
      </w:r>
      <w:r>
        <w:t>визначено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критерії:</w:t>
      </w:r>
      <w:r>
        <w:rPr>
          <w:spacing w:val="1"/>
        </w:rPr>
        <w:t xml:space="preserve"> </w:t>
      </w:r>
      <w:r>
        <w:rPr>
          <w:i/>
        </w:rPr>
        <w:t>мотиваційно-</w:t>
      </w:r>
      <w:r>
        <w:rPr>
          <w:i/>
          <w:spacing w:val="1"/>
        </w:rPr>
        <w:t xml:space="preserve"> </w:t>
      </w:r>
      <w:r>
        <w:rPr>
          <w:i/>
        </w:rPr>
        <w:t xml:space="preserve">ціннісний, пізнавальний, комунікативно-діяльнісний та рефлексивно-оцінний </w:t>
      </w:r>
      <w:r>
        <w:t>та</w:t>
      </w:r>
      <w:r>
        <w:rPr>
          <w:spacing w:val="1"/>
        </w:rPr>
        <w:t xml:space="preserve"> </w:t>
      </w:r>
      <w:r>
        <w:t>відповідні показники (табл.</w:t>
      </w:r>
      <w:r>
        <w:rPr>
          <w:spacing w:val="-1"/>
        </w:rPr>
        <w:t xml:space="preserve"> </w:t>
      </w:r>
      <w:r>
        <w:t>1).</w:t>
      </w:r>
    </w:p>
    <w:p w:rsidR="009C787B" w:rsidRDefault="009C787B">
      <w:pPr>
        <w:pStyle w:val="a3"/>
        <w:spacing w:before="11"/>
        <w:ind w:left="0"/>
        <w:jc w:val="left"/>
        <w:rPr>
          <w:sz w:val="27"/>
        </w:rPr>
      </w:pPr>
    </w:p>
    <w:p w:rsidR="009C787B" w:rsidRDefault="00AE36E6">
      <w:pPr>
        <w:pStyle w:val="a3"/>
        <w:ind w:left="3174" w:right="340" w:hanging="317"/>
        <w:jc w:val="left"/>
      </w:pPr>
      <w:r>
        <w:rPr>
          <w:b/>
        </w:rPr>
        <w:t>Таблиця 1</w:t>
      </w:r>
      <w:r>
        <w:t>.Компоненти, критерії та показни</w:t>
      </w:r>
      <w:r>
        <w:t>ки сформованості</w:t>
      </w:r>
      <w:r>
        <w:rPr>
          <w:spacing w:val="-67"/>
        </w:rPr>
        <w:t xml:space="preserve"> </w:t>
      </w:r>
      <w:r>
        <w:t>комунікативної</w:t>
      </w:r>
      <w:r>
        <w:rPr>
          <w:spacing w:val="-4"/>
        </w:rPr>
        <w:t xml:space="preserve"> </w:t>
      </w:r>
      <w:r>
        <w:t>компетентності</w:t>
      </w:r>
      <w:r>
        <w:rPr>
          <w:spacing w:val="-3"/>
        </w:rPr>
        <w:t xml:space="preserve"> </w:t>
      </w:r>
      <w:r>
        <w:t>молодших</w:t>
      </w:r>
      <w:r>
        <w:rPr>
          <w:spacing w:val="-3"/>
        </w:rPr>
        <w:t xml:space="preserve"> </w:t>
      </w:r>
      <w:r>
        <w:t>школярів</w:t>
      </w:r>
      <w:r>
        <w:rPr>
          <w:spacing w:val="-6"/>
        </w:rPr>
        <w:t xml:space="preserve"> </w:t>
      </w:r>
      <w:r>
        <w:t>з</w:t>
      </w:r>
      <w:r>
        <w:rPr>
          <w:spacing w:val="-5"/>
        </w:rPr>
        <w:t xml:space="preserve"> </w:t>
      </w:r>
      <w:r>
        <w:t>ООП</w:t>
      </w:r>
    </w:p>
    <w:tbl>
      <w:tblPr>
        <w:tblStyle w:val="TableNormal"/>
        <w:tblW w:w="0" w:type="auto"/>
        <w:tblInd w:w="5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93"/>
        <w:gridCol w:w="2297"/>
        <w:gridCol w:w="5182"/>
      </w:tblGrid>
      <w:tr w:rsidR="009C787B">
        <w:trPr>
          <w:trHeight w:val="489"/>
        </w:trPr>
        <w:tc>
          <w:tcPr>
            <w:tcW w:w="2093" w:type="dxa"/>
          </w:tcPr>
          <w:p w:rsidR="009C787B" w:rsidRDefault="00AE36E6">
            <w:pPr>
              <w:pStyle w:val="TableParagraph"/>
              <w:spacing w:before="2"/>
              <w:ind w:left="153" w:right="14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Компоненти</w:t>
            </w:r>
          </w:p>
        </w:tc>
        <w:tc>
          <w:tcPr>
            <w:tcW w:w="2297" w:type="dxa"/>
          </w:tcPr>
          <w:p w:rsidR="009C787B" w:rsidRDefault="00AE36E6">
            <w:pPr>
              <w:pStyle w:val="TableParagraph"/>
              <w:spacing w:before="2"/>
              <w:ind w:left="329" w:right="315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Критерії</w:t>
            </w:r>
          </w:p>
        </w:tc>
        <w:tc>
          <w:tcPr>
            <w:tcW w:w="5182" w:type="dxa"/>
          </w:tcPr>
          <w:p w:rsidR="009C787B" w:rsidRDefault="00AE36E6">
            <w:pPr>
              <w:pStyle w:val="TableParagraph"/>
              <w:spacing w:before="2"/>
              <w:ind w:left="1865" w:right="1849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Показники</w:t>
            </w:r>
          </w:p>
        </w:tc>
      </w:tr>
      <w:tr w:rsidR="009C787B">
        <w:trPr>
          <w:trHeight w:val="1610"/>
        </w:trPr>
        <w:tc>
          <w:tcPr>
            <w:tcW w:w="2093" w:type="dxa"/>
          </w:tcPr>
          <w:p w:rsidR="009C787B" w:rsidRDefault="00AE36E6">
            <w:pPr>
              <w:pStyle w:val="TableParagraph"/>
              <w:ind w:left="153" w:right="145"/>
              <w:jc w:val="center"/>
              <w:rPr>
                <w:sz w:val="28"/>
              </w:rPr>
            </w:pPr>
            <w:r>
              <w:rPr>
                <w:sz w:val="28"/>
              </w:rPr>
              <w:t>Мотиваційний</w:t>
            </w:r>
          </w:p>
        </w:tc>
        <w:tc>
          <w:tcPr>
            <w:tcW w:w="2297" w:type="dxa"/>
          </w:tcPr>
          <w:p w:rsidR="009C787B" w:rsidRDefault="00AE36E6">
            <w:pPr>
              <w:pStyle w:val="TableParagraph"/>
              <w:spacing w:line="242" w:lineRule="auto"/>
              <w:ind w:left="590" w:right="264" w:hanging="294"/>
              <w:rPr>
                <w:i/>
                <w:sz w:val="28"/>
              </w:rPr>
            </w:pPr>
            <w:r>
              <w:rPr>
                <w:i/>
                <w:sz w:val="28"/>
              </w:rPr>
              <w:t>Мотиваційно-</w:t>
            </w:r>
            <w:r>
              <w:rPr>
                <w:i/>
                <w:spacing w:val="-67"/>
                <w:sz w:val="28"/>
              </w:rPr>
              <w:t xml:space="preserve"> </w:t>
            </w:r>
            <w:r>
              <w:rPr>
                <w:i/>
                <w:sz w:val="28"/>
              </w:rPr>
              <w:t>ціннісний</w:t>
            </w:r>
          </w:p>
        </w:tc>
        <w:tc>
          <w:tcPr>
            <w:tcW w:w="5182" w:type="dxa"/>
          </w:tcPr>
          <w:p w:rsidR="009C787B" w:rsidRDefault="00AE36E6">
            <w:pPr>
              <w:pStyle w:val="TableParagraph"/>
              <w:numPr>
                <w:ilvl w:val="0"/>
                <w:numId w:val="32"/>
              </w:numPr>
              <w:tabs>
                <w:tab w:val="left" w:pos="819"/>
                <w:tab w:val="left" w:pos="820"/>
                <w:tab w:val="left" w:pos="2930"/>
                <w:tab w:val="left" w:pos="4791"/>
              </w:tabs>
              <w:spacing w:line="242" w:lineRule="auto"/>
              <w:ind w:right="96" w:firstLine="0"/>
              <w:rPr>
                <w:sz w:val="28"/>
              </w:rPr>
            </w:pPr>
            <w:r>
              <w:rPr>
                <w:sz w:val="28"/>
              </w:rPr>
              <w:t>мотиваційна</w:t>
            </w:r>
            <w:r>
              <w:rPr>
                <w:sz w:val="28"/>
              </w:rPr>
              <w:tab/>
              <w:t>готовність</w:t>
            </w:r>
            <w:r>
              <w:rPr>
                <w:sz w:val="28"/>
              </w:rPr>
              <w:tab/>
            </w:r>
            <w:r>
              <w:rPr>
                <w:spacing w:val="-3"/>
                <w:sz w:val="28"/>
              </w:rPr>
              <w:t>до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розвитку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власної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комунікативної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сфери;</w:t>
            </w:r>
          </w:p>
          <w:p w:rsidR="009C787B" w:rsidRDefault="00AE36E6">
            <w:pPr>
              <w:pStyle w:val="TableParagraph"/>
              <w:numPr>
                <w:ilvl w:val="0"/>
                <w:numId w:val="32"/>
              </w:numPr>
              <w:tabs>
                <w:tab w:val="left" w:pos="819"/>
                <w:tab w:val="left" w:pos="820"/>
              </w:tabs>
              <w:spacing w:line="317" w:lineRule="exact"/>
              <w:ind w:left="819" w:hanging="676"/>
              <w:rPr>
                <w:sz w:val="28"/>
              </w:rPr>
            </w:pPr>
            <w:r>
              <w:rPr>
                <w:sz w:val="28"/>
              </w:rPr>
              <w:t>прагнення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до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спілкування;</w:t>
            </w:r>
          </w:p>
          <w:p w:rsidR="009C787B" w:rsidRDefault="00AE36E6">
            <w:pPr>
              <w:pStyle w:val="TableParagraph"/>
              <w:numPr>
                <w:ilvl w:val="0"/>
                <w:numId w:val="32"/>
              </w:numPr>
              <w:tabs>
                <w:tab w:val="left" w:pos="819"/>
                <w:tab w:val="left" w:pos="820"/>
              </w:tabs>
              <w:spacing w:line="322" w:lineRule="exact"/>
              <w:ind w:right="95" w:firstLine="0"/>
              <w:rPr>
                <w:sz w:val="28"/>
              </w:rPr>
            </w:pPr>
            <w:r>
              <w:rPr>
                <w:sz w:val="28"/>
              </w:rPr>
              <w:t>усвідомлення</w:t>
            </w:r>
            <w:r>
              <w:rPr>
                <w:spacing w:val="32"/>
                <w:sz w:val="28"/>
              </w:rPr>
              <w:t xml:space="preserve"> </w:t>
            </w:r>
            <w:r>
              <w:rPr>
                <w:sz w:val="28"/>
              </w:rPr>
              <w:t>важливості</w:t>
            </w:r>
            <w:r>
              <w:rPr>
                <w:spacing w:val="32"/>
                <w:sz w:val="28"/>
              </w:rPr>
              <w:t xml:space="preserve"> </w:t>
            </w:r>
            <w:r>
              <w:rPr>
                <w:sz w:val="28"/>
              </w:rPr>
              <w:t>розвитку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комунікативних умінь.</w:t>
            </w:r>
          </w:p>
        </w:tc>
      </w:tr>
      <w:tr w:rsidR="009C787B">
        <w:trPr>
          <w:trHeight w:val="2898"/>
        </w:trPr>
        <w:tc>
          <w:tcPr>
            <w:tcW w:w="2093" w:type="dxa"/>
          </w:tcPr>
          <w:p w:rsidR="009C787B" w:rsidRDefault="00AE36E6">
            <w:pPr>
              <w:pStyle w:val="TableParagraph"/>
              <w:spacing w:line="321" w:lineRule="exact"/>
              <w:ind w:left="152" w:right="145"/>
              <w:jc w:val="center"/>
              <w:rPr>
                <w:sz w:val="28"/>
              </w:rPr>
            </w:pPr>
            <w:r>
              <w:rPr>
                <w:sz w:val="28"/>
              </w:rPr>
              <w:t>Когнітивний</w:t>
            </w:r>
          </w:p>
        </w:tc>
        <w:tc>
          <w:tcPr>
            <w:tcW w:w="2297" w:type="dxa"/>
          </w:tcPr>
          <w:p w:rsidR="009C787B" w:rsidRDefault="00AE36E6">
            <w:pPr>
              <w:pStyle w:val="TableParagraph"/>
              <w:spacing w:line="321" w:lineRule="exact"/>
              <w:ind w:left="329" w:right="318"/>
              <w:jc w:val="center"/>
              <w:rPr>
                <w:i/>
                <w:sz w:val="28"/>
              </w:rPr>
            </w:pPr>
            <w:r>
              <w:rPr>
                <w:i/>
                <w:sz w:val="28"/>
              </w:rPr>
              <w:t>Пізнавальний</w:t>
            </w:r>
          </w:p>
        </w:tc>
        <w:tc>
          <w:tcPr>
            <w:tcW w:w="5182" w:type="dxa"/>
          </w:tcPr>
          <w:p w:rsidR="009C787B" w:rsidRDefault="00AE36E6">
            <w:pPr>
              <w:pStyle w:val="TableParagraph"/>
              <w:numPr>
                <w:ilvl w:val="0"/>
                <w:numId w:val="31"/>
              </w:numPr>
              <w:tabs>
                <w:tab w:val="left" w:pos="820"/>
              </w:tabs>
              <w:spacing w:line="242" w:lineRule="auto"/>
              <w:ind w:right="97" w:firstLine="0"/>
              <w:jc w:val="both"/>
              <w:rPr>
                <w:sz w:val="28"/>
              </w:rPr>
            </w:pPr>
            <w:r>
              <w:rPr>
                <w:sz w:val="28"/>
              </w:rPr>
              <w:t>знання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уявлення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учнів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про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особливості спілкування.</w:t>
            </w:r>
          </w:p>
          <w:p w:rsidR="009C787B" w:rsidRDefault="00AE36E6">
            <w:pPr>
              <w:pStyle w:val="TableParagraph"/>
              <w:numPr>
                <w:ilvl w:val="0"/>
                <w:numId w:val="31"/>
              </w:numPr>
              <w:tabs>
                <w:tab w:val="left" w:pos="820"/>
                <w:tab w:val="left" w:pos="4072"/>
              </w:tabs>
              <w:ind w:right="95" w:firstLine="0"/>
              <w:jc w:val="both"/>
              <w:rPr>
                <w:sz w:val="28"/>
              </w:rPr>
            </w:pPr>
            <w:r>
              <w:rPr>
                <w:sz w:val="28"/>
              </w:rPr>
              <w:t>усвідомлення</w:t>
            </w:r>
            <w:r>
              <w:rPr>
                <w:sz w:val="28"/>
              </w:rPr>
              <w:tab/>
            </w:r>
            <w:r>
              <w:rPr>
                <w:spacing w:val="-1"/>
                <w:sz w:val="28"/>
              </w:rPr>
              <w:t>сутності</w:t>
            </w:r>
            <w:r>
              <w:rPr>
                <w:spacing w:val="-68"/>
                <w:sz w:val="28"/>
              </w:rPr>
              <w:t xml:space="preserve"> </w:t>
            </w:r>
            <w:r>
              <w:rPr>
                <w:sz w:val="28"/>
              </w:rPr>
              <w:t>комунікативних понять та знання норм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спілкування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(усвідомлення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себе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суб’єктом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комунікативних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відносин).</w:t>
            </w:r>
          </w:p>
          <w:p w:rsidR="009C787B" w:rsidRDefault="00AE36E6">
            <w:pPr>
              <w:pStyle w:val="TableParagraph"/>
              <w:numPr>
                <w:ilvl w:val="0"/>
                <w:numId w:val="31"/>
              </w:numPr>
              <w:tabs>
                <w:tab w:val="left" w:pos="820"/>
              </w:tabs>
              <w:spacing w:line="320" w:lineRule="exact"/>
              <w:ind w:left="819" w:hanging="676"/>
              <w:jc w:val="both"/>
              <w:rPr>
                <w:sz w:val="28"/>
              </w:rPr>
            </w:pPr>
            <w:r>
              <w:rPr>
                <w:sz w:val="28"/>
              </w:rPr>
              <w:t xml:space="preserve">вміння     </w:t>
            </w:r>
            <w:r>
              <w:rPr>
                <w:spacing w:val="34"/>
                <w:sz w:val="28"/>
              </w:rPr>
              <w:t xml:space="preserve"> </w:t>
            </w:r>
            <w:r>
              <w:rPr>
                <w:sz w:val="28"/>
              </w:rPr>
              <w:t xml:space="preserve">критично      </w:t>
            </w:r>
            <w:r>
              <w:rPr>
                <w:spacing w:val="32"/>
                <w:sz w:val="28"/>
              </w:rPr>
              <w:t xml:space="preserve"> </w:t>
            </w:r>
            <w:r>
              <w:rPr>
                <w:sz w:val="28"/>
              </w:rPr>
              <w:t>оцінювати</w:t>
            </w:r>
          </w:p>
          <w:p w:rsidR="009C787B" w:rsidRDefault="00AE36E6">
            <w:pPr>
              <w:pStyle w:val="TableParagraph"/>
              <w:spacing w:line="320" w:lineRule="atLeast"/>
              <w:ind w:left="144" w:right="99"/>
              <w:jc w:val="both"/>
              <w:rPr>
                <w:sz w:val="28"/>
              </w:rPr>
            </w:pPr>
            <w:r>
              <w:rPr>
                <w:sz w:val="28"/>
              </w:rPr>
              <w:t>комунікативну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ситуацію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знаходити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нестандартні шляхи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їх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вирішення.</w:t>
            </w:r>
          </w:p>
        </w:tc>
      </w:tr>
      <w:tr w:rsidR="009C787B">
        <w:trPr>
          <w:trHeight w:val="2248"/>
        </w:trPr>
        <w:tc>
          <w:tcPr>
            <w:tcW w:w="2093" w:type="dxa"/>
          </w:tcPr>
          <w:p w:rsidR="009C787B" w:rsidRDefault="00AE36E6">
            <w:pPr>
              <w:pStyle w:val="TableParagraph"/>
              <w:spacing w:line="317" w:lineRule="exact"/>
              <w:ind w:left="152" w:right="145"/>
              <w:jc w:val="center"/>
              <w:rPr>
                <w:sz w:val="28"/>
              </w:rPr>
            </w:pPr>
            <w:r>
              <w:rPr>
                <w:sz w:val="28"/>
              </w:rPr>
              <w:t>Діяльнісний</w:t>
            </w:r>
          </w:p>
        </w:tc>
        <w:tc>
          <w:tcPr>
            <w:tcW w:w="2297" w:type="dxa"/>
          </w:tcPr>
          <w:p w:rsidR="009C787B" w:rsidRDefault="00AE36E6">
            <w:pPr>
              <w:pStyle w:val="TableParagraph"/>
              <w:ind w:left="470" w:right="142" w:hanging="298"/>
              <w:rPr>
                <w:i/>
                <w:sz w:val="28"/>
              </w:rPr>
            </w:pPr>
            <w:r>
              <w:rPr>
                <w:i/>
                <w:sz w:val="28"/>
              </w:rPr>
              <w:t>Комунікативно-</w:t>
            </w:r>
            <w:r>
              <w:rPr>
                <w:i/>
                <w:spacing w:val="-67"/>
                <w:sz w:val="28"/>
              </w:rPr>
              <w:t xml:space="preserve"> </w:t>
            </w:r>
            <w:r>
              <w:rPr>
                <w:i/>
                <w:sz w:val="28"/>
              </w:rPr>
              <w:t>діяльнісний</w:t>
            </w:r>
          </w:p>
        </w:tc>
        <w:tc>
          <w:tcPr>
            <w:tcW w:w="5182" w:type="dxa"/>
          </w:tcPr>
          <w:p w:rsidR="009C787B" w:rsidRDefault="00AE36E6">
            <w:pPr>
              <w:pStyle w:val="TableParagraph"/>
              <w:numPr>
                <w:ilvl w:val="0"/>
                <w:numId w:val="30"/>
              </w:numPr>
              <w:tabs>
                <w:tab w:val="left" w:pos="888"/>
                <w:tab w:val="left" w:pos="889"/>
              </w:tabs>
              <w:ind w:right="96" w:firstLine="0"/>
              <w:rPr>
                <w:sz w:val="28"/>
              </w:rPr>
            </w:pPr>
            <w:r>
              <w:rPr>
                <w:sz w:val="28"/>
              </w:rPr>
              <w:t>повага</w:t>
            </w:r>
            <w:r>
              <w:rPr>
                <w:spacing w:val="42"/>
                <w:sz w:val="28"/>
              </w:rPr>
              <w:t xml:space="preserve"> </w:t>
            </w:r>
            <w:r>
              <w:rPr>
                <w:sz w:val="28"/>
              </w:rPr>
              <w:t>до</w:t>
            </w:r>
            <w:r>
              <w:rPr>
                <w:spacing w:val="43"/>
                <w:sz w:val="28"/>
              </w:rPr>
              <w:t xml:space="preserve"> </w:t>
            </w:r>
            <w:r>
              <w:rPr>
                <w:sz w:val="28"/>
              </w:rPr>
              <w:t>думки</w:t>
            </w:r>
            <w:r>
              <w:rPr>
                <w:spacing w:val="42"/>
                <w:sz w:val="28"/>
              </w:rPr>
              <w:t xml:space="preserve"> </w:t>
            </w:r>
            <w:r>
              <w:rPr>
                <w:sz w:val="28"/>
              </w:rPr>
              <w:t>інших</w:t>
            </w:r>
            <w:r>
              <w:rPr>
                <w:spacing w:val="43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41"/>
                <w:sz w:val="28"/>
              </w:rPr>
              <w:t xml:space="preserve"> </w:t>
            </w:r>
            <w:r>
              <w:rPr>
                <w:sz w:val="28"/>
              </w:rPr>
              <w:t>вміння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вступати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в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дискусію.</w:t>
            </w:r>
          </w:p>
          <w:p w:rsidR="009C787B" w:rsidRDefault="00AE36E6">
            <w:pPr>
              <w:pStyle w:val="TableParagraph"/>
              <w:numPr>
                <w:ilvl w:val="0"/>
                <w:numId w:val="30"/>
              </w:numPr>
              <w:tabs>
                <w:tab w:val="left" w:pos="819"/>
                <w:tab w:val="left" w:pos="820"/>
              </w:tabs>
              <w:ind w:right="539" w:firstLine="0"/>
              <w:rPr>
                <w:sz w:val="28"/>
              </w:rPr>
            </w:pPr>
            <w:r>
              <w:rPr>
                <w:sz w:val="28"/>
              </w:rPr>
              <w:t>володіння вербальними та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невербальними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засобами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комунікації.</w:t>
            </w:r>
          </w:p>
          <w:p w:rsidR="009C787B" w:rsidRDefault="00AE36E6">
            <w:pPr>
              <w:pStyle w:val="TableParagraph"/>
              <w:numPr>
                <w:ilvl w:val="0"/>
                <w:numId w:val="30"/>
              </w:numPr>
              <w:tabs>
                <w:tab w:val="left" w:pos="819"/>
                <w:tab w:val="left" w:pos="820"/>
              </w:tabs>
              <w:spacing w:line="322" w:lineRule="exact"/>
              <w:ind w:right="650" w:firstLine="0"/>
              <w:rPr>
                <w:sz w:val="28"/>
              </w:rPr>
            </w:pPr>
            <w:r>
              <w:rPr>
                <w:sz w:val="28"/>
              </w:rPr>
              <w:t>здатність мислити критично та</w:t>
            </w:r>
            <w:r>
              <w:rPr>
                <w:spacing w:val="-68"/>
                <w:sz w:val="28"/>
              </w:rPr>
              <w:t xml:space="preserve"> </w:t>
            </w:r>
            <w:r>
              <w:rPr>
                <w:sz w:val="28"/>
              </w:rPr>
              <w:t>висловлювати свої думки в усній та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письмовій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формі.</w:t>
            </w:r>
          </w:p>
        </w:tc>
      </w:tr>
    </w:tbl>
    <w:p w:rsidR="009C787B" w:rsidRDefault="009C787B">
      <w:pPr>
        <w:spacing w:line="322" w:lineRule="exact"/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after="1"/>
        <w:ind w:left="0"/>
        <w:jc w:val="left"/>
        <w:rPr>
          <w:sz w:val="24"/>
        </w:rPr>
      </w:pPr>
    </w:p>
    <w:tbl>
      <w:tblPr>
        <w:tblStyle w:val="TableNormal"/>
        <w:tblW w:w="0" w:type="auto"/>
        <w:tblInd w:w="5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93"/>
        <w:gridCol w:w="2297"/>
        <w:gridCol w:w="5182"/>
      </w:tblGrid>
      <w:tr w:rsidR="009C787B">
        <w:trPr>
          <w:trHeight w:val="3220"/>
        </w:trPr>
        <w:tc>
          <w:tcPr>
            <w:tcW w:w="2093" w:type="dxa"/>
          </w:tcPr>
          <w:p w:rsidR="009C787B" w:rsidRDefault="00AE36E6">
            <w:pPr>
              <w:pStyle w:val="TableParagraph"/>
              <w:spacing w:before="2"/>
              <w:ind w:left="187"/>
              <w:rPr>
                <w:sz w:val="28"/>
              </w:rPr>
            </w:pPr>
            <w:r>
              <w:rPr>
                <w:sz w:val="28"/>
              </w:rPr>
              <w:t>Рефлексивний</w:t>
            </w:r>
          </w:p>
        </w:tc>
        <w:tc>
          <w:tcPr>
            <w:tcW w:w="2297" w:type="dxa"/>
          </w:tcPr>
          <w:p w:rsidR="009C787B" w:rsidRDefault="00AE36E6">
            <w:pPr>
              <w:pStyle w:val="TableParagraph"/>
              <w:spacing w:before="2"/>
              <w:ind w:left="691" w:right="302" w:hanging="356"/>
              <w:rPr>
                <w:i/>
                <w:sz w:val="28"/>
              </w:rPr>
            </w:pPr>
            <w:r>
              <w:rPr>
                <w:i/>
                <w:sz w:val="28"/>
              </w:rPr>
              <w:t>Рефлексивно-</w:t>
            </w:r>
            <w:r>
              <w:rPr>
                <w:i/>
                <w:spacing w:val="-67"/>
                <w:sz w:val="28"/>
              </w:rPr>
              <w:t xml:space="preserve"> </w:t>
            </w:r>
            <w:r>
              <w:rPr>
                <w:i/>
                <w:sz w:val="28"/>
              </w:rPr>
              <w:t>оцінний</w:t>
            </w:r>
          </w:p>
        </w:tc>
        <w:tc>
          <w:tcPr>
            <w:tcW w:w="5182" w:type="dxa"/>
          </w:tcPr>
          <w:p w:rsidR="009C787B" w:rsidRDefault="00AE36E6">
            <w:pPr>
              <w:pStyle w:val="TableParagraph"/>
              <w:numPr>
                <w:ilvl w:val="0"/>
                <w:numId w:val="29"/>
              </w:numPr>
              <w:tabs>
                <w:tab w:val="left" w:pos="820"/>
              </w:tabs>
              <w:spacing w:before="2"/>
              <w:ind w:right="93" w:firstLine="0"/>
              <w:jc w:val="both"/>
              <w:rPr>
                <w:sz w:val="28"/>
              </w:rPr>
            </w:pPr>
            <w:r>
              <w:rPr>
                <w:sz w:val="28"/>
              </w:rPr>
              <w:t>здатність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здійснювати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рефлексію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власної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комунікативної діяльності;</w:t>
            </w:r>
          </w:p>
          <w:p w:rsidR="009C787B" w:rsidRDefault="00AE36E6">
            <w:pPr>
              <w:pStyle w:val="TableParagraph"/>
              <w:numPr>
                <w:ilvl w:val="0"/>
                <w:numId w:val="29"/>
              </w:numPr>
              <w:tabs>
                <w:tab w:val="left" w:pos="820"/>
              </w:tabs>
              <w:ind w:right="94" w:firstLine="0"/>
              <w:jc w:val="both"/>
              <w:rPr>
                <w:sz w:val="28"/>
              </w:rPr>
            </w:pPr>
            <w:r>
              <w:rPr>
                <w:sz w:val="28"/>
              </w:rPr>
              <w:t>уміння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оцінювати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комунікативні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вміння,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здійснювати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саморегуляцію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й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коригувати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комунікативну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сферу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з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урахуванням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власних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можливостей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здібностей;</w:t>
            </w:r>
          </w:p>
          <w:p w:rsidR="009C787B" w:rsidRDefault="00AE36E6">
            <w:pPr>
              <w:pStyle w:val="TableParagraph"/>
              <w:numPr>
                <w:ilvl w:val="0"/>
                <w:numId w:val="29"/>
              </w:numPr>
              <w:tabs>
                <w:tab w:val="left" w:pos="820"/>
              </w:tabs>
              <w:spacing w:line="322" w:lineRule="exact"/>
              <w:ind w:right="95" w:firstLine="0"/>
              <w:jc w:val="both"/>
              <w:rPr>
                <w:sz w:val="28"/>
              </w:rPr>
            </w:pPr>
            <w:r>
              <w:rPr>
                <w:sz w:val="28"/>
              </w:rPr>
              <w:t>здатність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до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самоосвітньої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діяльності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з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розвитку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комунікативних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умінь.</w:t>
            </w:r>
          </w:p>
        </w:tc>
      </w:tr>
    </w:tbl>
    <w:p w:rsidR="009C787B" w:rsidRDefault="009C787B">
      <w:pPr>
        <w:pStyle w:val="a3"/>
        <w:spacing w:before="6"/>
        <w:ind w:left="0"/>
        <w:jc w:val="left"/>
        <w:rPr>
          <w:sz w:val="20"/>
        </w:rPr>
      </w:pPr>
    </w:p>
    <w:p w:rsidR="009C787B" w:rsidRDefault="00AE36E6">
      <w:pPr>
        <w:pStyle w:val="a3"/>
        <w:spacing w:before="89"/>
        <w:ind w:right="356" w:firstLine="427"/>
      </w:pPr>
      <w:r>
        <w:t>З</w:t>
      </w:r>
      <w:r>
        <w:rPr>
          <w:spacing w:val="1"/>
        </w:rPr>
        <w:t xml:space="preserve"> </w:t>
      </w:r>
      <w:r>
        <w:t>урахуванням</w:t>
      </w:r>
      <w:r>
        <w:rPr>
          <w:spacing w:val="1"/>
        </w:rPr>
        <w:t xml:space="preserve"> </w:t>
      </w:r>
      <w:r>
        <w:t>виокремлених</w:t>
      </w:r>
      <w:r>
        <w:rPr>
          <w:spacing w:val="1"/>
        </w:rPr>
        <w:t xml:space="preserve"> </w:t>
      </w:r>
      <w:r>
        <w:t>критеріїв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відповідних</w:t>
      </w:r>
      <w:r>
        <w:rPr>
          <w:spacing w:val="1"/>
        </w:rPr>
        <w:t xml:space="preserve"> </w:t>
      </w:r>
      <w:r>
        <w:t>показників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визначено</w:t>
      </w:r>
      <w:r>
        <w:rPr>
          <w:spacing w:val="1"/>
        </w:rPr>
        <w:t xml:space="preserve"> </w:t>
      </w:r>
      <w:r>
        <w:t>рівні</w:t>
      </w:r>
      <w:r>
        <w:rPr>
          <w:spacing w:val="1"/>
        </w:rPr>
        <w:t xml:space="preserve"> </w:t>
      </w:r>
      <w:r>
        <w:t>сформованості</w:t>
      </w:r>
      <w:r>
        <w:rPr>
          <w:spacing w:val="1"/>
        </w:rPr>
        <w:t xml:space="preserve"> </w:t>
      </w:r>
      <w:r>
        <w:t>комунікативної</w:t>
      </w:r>
      <w:r>
        <w:rPr>
          <w:spacing w:val="1"/>
        </w:rPr>
        <w:t xml:space="preserve"> </w:t>
      </w:r>
      <w:r>
        <w:t>компетентності</w:t>
      </w:r>
      <w:r>
        <w:rPr>
          <w:spacing w:val="1"/>
        </w:rPr>
        <w:t xml:space="preserve"> </w:t>
      </w:r>
      <w:r>
        <w:t>молодших</w:t>
      </w:r>
      <w:r>
        <w:rPr>
          <w:spacing w:val="-67"/>
        </w:rPr>
        <w:t xml:space="preserve"> </w:t>
      </w:r>
      <w:r>
        <w:t>школярів</w:t>
      </w:r>
      <w:r>
        <w:rPr>
          <w:spacing w:val="-3"/>
        </w:rPr>
        <w:t xml:space="preserve"> </w:t>
      </w:r>
      <w:r>
        <w:t>з</w:t>
      </w:r>
      <w:r>
        <w:rPr>
          <w:spacing w:val="-4"/>
        </w:rPr>
        <w:t xml:space="preserve"> </w:t>
      </w:r>
      <w:r>
        <w:t>ООП:</w:t>
      </w:r>
      <w:r>
        <w:rPr>
          <w:spacing w:val="1"/>
        </w:rPr>
        <w:t xml:space="preserve"> </w:t>
      </w:r>
      <w:r>
        <w:t>високий,</w:t>
      </w:r>
      <w:r>
        <w:rPr>
          <w:spacing w:val="-1"/>
        </w:rPr>
        <w:t xml:space="preserve"> </w:t>
      </w:r>
      <w:r>
        <w:t>середній</w:t>
      </w:r>
      <w:r>
        <w:rPr>
          <w:spacing w:val="-1"/>
        </w:rPr>
        <w:t xml:space="preserve"> </w:t>
      </w:r>
      <w:r>
        <w:t>та низький.</w:t>
      </w:r>
    </w:p>
    <w:p w:rsidR="009C787B" w:rsidRDefault="00AE36E6">
      <w:pPr>
        <w:pStyle w:val="a3"/>
        <w:ind w:right="356" w:firstLine="427"/>
      </w:pPr>
      <w:r>
        <w:rPr>
          <w:i/>
        </w:rPr>
        <w:t>Високий</w:t>
      </w:r>
      <w:r>
        <w:rPr>
          <w:i/>
          <w:spacing w:val="1"/>
        </w:rPr>
        <w:t xml:space="preserve"> </w:t>
      </w:r>
      <w:r>
        <w:rPr>
          <w:i/>
        </w:rPr>
        <w:t>рівень</w:t>
      </w:r>
      <w:r>
        <w:rPr>
          <w:i/>
          <w:spacing w:val="1"/>
        </w:rPr>
        <w:t xml:space="preserve"> </w:t>
      </w:r>
      <w:r>
        <w:t>передбачає</w:t>
      </w:r>
      <w:r>
        <w:rPr>
          <w:spacing w:val="1"/>
        </w:rPr>
        <w:t xml:space="preserve"> </w:t>
      </w:r>
      <w:r>
        <w:t>активне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засобів</w:t>
      </w:r>
      <w:r>
        <w:rPr>
          <w:spacing w:val="1"/>
        </w:rPr>
        <w:t xml:space="preserve"> </w:t>
      </w:r>
      <w:r>
        <w:t>спілкування</w:t>
      </w:r>
      <w:r>
        <w:rPr>
          <w:spacing w:val="1"/>
        </w:rPr>
        <w:t xml:space="preserve"> </w:t>
      </w:r>
      <w:r>
        <w:t>відповідно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мети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умов</w:t>
      </w:r>
      <w:r>
        <w:rPr>
          <w:spacing w:val="1"/>
        </w:rPr>
        <w:t xml:space="preserve"> </w:t>
      </w:r>
      <w:r>
        <w:t>комунікативної</w:t>
      </w:r>
      <w:r>
        <w:rPr>
          <w:spacing w:val="1"/>
        </w:rPr>
        <w:t xml:space="preserve"> </w:t>
      </w:r>
      <w:r>
        <w:t>взаємодії,</w:t>
      </w:r>
      <w:r>
        <w:rPr>
          <w:spacing w:val="1"/>
        </w:rPr>
        <w:t xml:space="preserve"> </w:t>
      </w:r>
      <w:r>
        <w:t>наявність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учнів</w:t>
      </w:r>
      <w:r>
        <w:rPr>
          <w:spacing w:val="1"/>
        </w:rPr>
        <w:t xml:space="preserve"> </w:t>
      </w:r>
      <w:r>
        <w:t>ґрунтовних знань про багатство рідної мови, вправне володіння та знаннями,</w:t>
      </w:r>
      <w:r>
        <w:rPr>
          <w:spacing w:val="1"/>
        </w:rPr>
        <w:t xml:space="preserve"> </w:t>
      </w:r>
      <w:r>
        <w:t>вміннями та навичками під час формулювання власних усних та письмових</w:t>
      </w:r>
      <w:r>
        <w:rPr>
          <w:spacing w:val="1"/>
        </w:rPr>
        <w:t xml:space="preserve"> </w:t>
      </w:r>
      <w:r>
        <w:t>висловлювань.</w:t>
      </w:r>
      <w:r>
        <w:rPr>
          <w:spacing w:val="1"/>
        </w:rPr>
        <w:t xml:space="preserve"> </w:t>
      </w:r>
      <w:r>
        <w:rPr>
          <w:i/>
        </w:rPr>
        <w:t>Середній</w:t>
      </w:r>
      <w:r>
        <w:rPr>
          <w:i/>
          <w:spacing w:val="1"/>
        </w:rPr>
        <w:t xml:space="preserve"> </w:t>
      </w:r>
      <w:r>
        <w:rPr>
          <w:i/>
        </w:rPr>
        <w:t>рівень</w:t>
      </w:r>
      <w:r>
        <w:rPr>
          <w:i/>
          <w:spacing w:val="1"/>
        </w:rPr>
        <w:t xml:space="preserve"> </w:t>
      </w:r>
      <w:r>
        <w:t>передбачає</w:t>
      </w:r>
      <w:r>
        <w:rPr>
          <w:spacing w:val="1"/>
        </w:rPr>
        <w:t xml:space="preserve"> </w:t>
      </w:r>
      <w:r>
        <w:t>переважно</w:t>
      </w:r>
      <w:r>
        <w:rPr>
          <w:spacing w:val="1"/>
        </w:rPr>
        <w:t xml:space="preserve"> </w:t>
      </w:r>
      <w:r>
        <w:t>позитивне</w:t>
      </w:r>
      <w:r>
        <w:rPr>
          <w:spacing w:val="1"/>
        </w:rPr>
        <w:t xml:space="preserve"> </w:t>
      </w:r>
      <w:r>
        <w:t>ставлення</w:t>
      </w:r>
      <w:r>
        <w:rPr>
          <w:spacing w:val="1"/>
        </w:rPr>
        <w:t xml:space="preserve"> </w:t>
      </w:r>
      <w:r>
        <w:t>учнів до комунікативної взаємодії; наявн</w:t>
      </w:r>
      <w:r>
        <w:t>ість в них фрагментарних знань про</w:t>
      </w:r>
      <w:r>
        <w:rPr>
          <w:spacing w:val="1"/>
        </w:rPr>
        <w:t xml:space="preserve"> </w:t>
      </w:r>
      <w:r>
        <w:t>багатство</w:t>
      </w:r>
      <w:r>
        <w:rPr>
          <w:spacing w:val="1"/>
        </w:rPr>
        <w:t xml:space="preserve"> </w:t>
      </w:r>
      <w:r>
        <w:t>рідної</w:t>
      </w:r>
      <w:r>
        <w:rPr>
          <w:spacing w:val="1"/>
        </w:rPr>
        <w:t xml:space="preserve"> </w:t>
      </w:r>
      <w:r>
        <w:t>мови;</w:t>
      </w:r>
      <w:r>
        <w:rPr>
          <w:spacing w:val="1"/>
        </w:rPr>
        <w:t xml:space="preserve"> </w:t>
      </w:r>
      <w:r>
        <w:t>виконання</w:t>
      </w:r>
      <w:r>
        <w:rPr>
          <w:spacing w:val="1"/>
        </w:rPr>
        <w:t xml:space="preserve"> </w:t>
      </w:r>
      <w:r>
        <w:t>завдань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репродуктивному</w:t>
      </w:r>
      <w:r>
        <w:rPr>
          <w:spacing w:val="1"/>
        </w:rPr>
        <w:t xml:space="preserve"> </w:t>
      </w:r>
      <w:r>
        <w:t>рівні,</w:t>
      </w:r>
      <w:r>
        <w:rPr>
          <w:spacing w:val="1"/>
        </w:rPr>
        <w:t xml:space="preserve"> </w:t>
      </w:r>
      <w:r>
        <w:t>у</w:t>
      </w:r>
      <w:r>
        <w:rPr>
          <w:spacing w:val="-67"/>
        </w:rPr>
        <w:t xml:space="preserve"> </w:t>
      </w:r>
      <w:r>
        <w:t>результаті</w:t>
      </w:r>
      <w:r>
        <w:rPr>
          <w:spacing w:val="1"/>
        </w:rPr>
        <w:t xml:space="preserve"> </w:t>
      </w:r>
      <w:r>
        <w:t>чого</w:t>
      </w:r>
      <w:r>
        <w:rPr>
          <w:spacing w:val="1"/>
        </w:rPr>
        <w:t xml:space="preserve"> </w:t>
      </w:r>
      <w:r>
        <w:t>висловлюванням</w:t>
      </w:r>
      <w:r>
        <w:rPr>
          <w:spacing w:val="1"/>
        </w:rPr>
        <w:t xml:space="preserve"> </w:t>
      </w:r>
      <w:r>
        <w:t>властива</w:t>
      </w:r>
      <w:r>
        <w:rPr>
          <w:spacing w:val="1"/>
        </w:rPr>
        <w:t xml:space="preserve"> </w:t>
      </w:r>
      <w:r>
        <w:t>недосконалість,</w:t>
      </w:r>
      <w:r>
        <w:rPr>
          <w:spacing w:val="1"/>
        </w:rPr>
        <w:t xml:space="preserve"> </w:t>
      </w:r>
      <w:r>
        <w:t>бідність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 xml:space="preserve">стереотипність. </w:t>
      </w:r>
      <w:r>
        <w:rPr>
          <w:i/>
        </w:rPr>
        <w:t xml:space="preserve">Низький рівень </w:t>
      </w:r>
      <w:r>
        <w:t>передбачає відсутність свідомої мотивації до</w:t>
      </w:r>
      <w:r>
        <w:rPr>
          <w:spacing w:val="1"/>
        </w:rPr>
        <w:t xml:space="preserve"> </w:t>
      </w:r>
      <w:r>
        <w:t>комунікат</w:t>
      </w:r>
      <w:r>
        <w:t>ивної</w:t>
      </w:r>
      <w:r>
        <w:rPr>
          <w:spacing w:val="1"/>
        </w:rPr>
        <w:t xml:space="preserve"> </w:t>
      </w:r>
      <w:r>
        <w:t>взаємодії;</w:t>
      </w:r>
      <w:r>
        <w:rPr>
          <w:spacing w:val="1"/>
        </w:rPr>
        <w:t xml:space="preserve"> </w:t>
      </w:r>
      <w:r>
        <w:t>відсутність</w:t>
      </w:r>
      <w:r>
        <w:rPr>
          <w:spacing w:val="1"/>
        </w:rPr>
        <w:t xml:space="preserve"> </w:t>
      </w:r>
      <w:r>
        <w:t>знань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багатство</w:t>
      </w:r>
      <w:r>
        <w:rPr>
          <w:spacing w:val="1"/>
        </w:rPr>
        <w:t xml:space="preserve"> </w:t>
      </w:r>
      <w:r>
        <w:t>рідної</w:t>
      </w:r>
      <w:r>
        <w:rPr>
          <w:spacing w:val="1"/>
        </w:rPr>
        <w:t xml:space="preserve"> </w:t>
      </w:r>
      <w:r>
        <w:t>мови;</w:t>
      </w:r>
      <w:r>
        <w:rPr>
          <w:spacing w:val="1"/>
        </w:rPr>
        <w:t xml:space="preserve"> </w:t>
      </w:r>
      <w:r>
        <w:t>мовлення</w:t>
      </w:r>
      <w:r>
        <w:rPr>
          <w:spacing w:val="-1"/>
        </w:rPr>
        <w:t xml:space="preserve"> </w:t>
      </w:r>
      <w:r>
        <w:t>стереотипне,</w:t>
      </w:r>
      <w:r>
        <w:rPr>
          <w:spacing w:val="-2"/>
        </w:rPr>
        <w:t xml:space="preserve"> </w:t>
      </w:r>
      <w:r>
        <w:t>недосконале,</w:t>
      </w:r>
      <w:r>
        <w:rPr>
          <w:spacing w:val="-6"/>
        </w:rPr>
        <w:t xml:space="preserve"> </w:t>
      </w:r>
      <w:r>
        <w:t>обмежений</w:t>
      </w:r>
      <w:r>
        <w:rPr>
          <w:spacing w:val="-1"/>
        </w:rPr>
        <w:t xml:space="preserve"> </w:t>
      </w:r>
      <w:r>
        <w:t>активний словник.</w:t>
      </w:r>
    </w:p>
    <w:p w:rsidR="009C787B" w:rsidRDefault="00AE36E6">
      <w:pPr>
        <w:pStyle w:val="a3"/>
        <w:ind w:right="355" w:firstLine="427"/>
      </w:pPr>
      <w:r>
        <w:t>Отже,</w:t>
      </w:r>
      <w:r>
        <w:rPr>
          <w:spacing w:val="1"/>
        </w:rPr>
        <w:t xml:space="preserve"> </w:t>
      </w:r>
      <w:r>
        <w:t>окреслені критерії та показники,</w:t>
      </w:r>
      <w:r>
        <w:rPr>
          <w:spacing w:val="1"/>
        </w:rPr>
        <w:t xml:space="preserve"> </w:t>
      </w:r>
      <w:r>
        <w:t>маючи</w:t>
      </w:r>
      <w:r>
        <w:rPr>
          <w:spacing w:val="1"/>
        </w:rPr>
        <w:t xml:space="preserve"> </w:t>
      </w:r>
      <w:r>
        <w:t>свої</w:t>
      </w:r>
      <w:r>
        <w:rPr>
          <w:spacing w:val="1"/>
        </w:rPr>
        <w:t xml:space="preserve"> </w:t>
      </w:r>
      <w:r>
        <w:t>рівні</w:t>
      </w:r>
      <w:r>
        <w:rPr>
          <w:spacing w:val="1"/>
        </w:rPr>
        <w:t xml:space="preserve"> </w:t>
      </w:r>
      <w:r>
        <w:t>розвитку,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сукупності</w:t>
      </w:r>
      <w:r>
        <w:rPr>
          <w:spacing w:val="1"/>
        </w:rPr>
        <w:t xml:space="preserve"> </w:t>
      </w:r>
      <w:r>
        <w:t>дають</w:t>
      </w:r>
      <w:r>
        <w:rPr>
          <w:spacing w:val="1"/>
        </w:rPr>
        <w:t xml:space="preserve"> </w:t>
      </w:r>
      <w:r>
        <w:t>інтегральний</w:t>
      </w:r>
      <w:r>
        <w:rPr>
          <w:spacing w:val="1"/>
        </w:rPr>
        <w:t xml:space="preserve"> </w:t>
      </w:r>
      <w:r>
        <w:t>показник</w:t>
      </w:r>
      <w:r>
        <w:rPr>
          <w:spacing w:val="1"/>
        </w:rPr>
        <w:t xml:space="preserve"> </w:t>
      </w:r>
      <w:r>
        <w:t>сформованості</w:t>
      </w:r>
      <w:r>
        <w:rPr>
          <w:spacing w:val="1"/>
        </w:rPr>
        <w:t xml:space="preserve"> </w:t>
      </w:r>
      <w:r>
        <w:t>комунікативної</w:t>
      </w:r>
      <w:r>
        <w:rPr>
          <w:spacing w:val="-67"/>
        </w:rPr>
        <w:t xml:space="preserve"> </w:t>
      </w:r>
      <w:r>
        <w:t>компетентності учнів початкових класів. Використання цих критеріїв, на нашу</w:t>
      </w:r>
      <w:r>
        <w:rPr>
          <w:spacing w:val="1"/>
        </w:rPr>
        <w:t xml:space="preserve"> </w:t>
      </w:r>
      <w:r>
        <w:t>думку,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цілком</w:t>
      </w:r>
      <w:r>
        <w:rPr>
          <w:spacing w:val="1"/>
        </w:rPr>
        <w:t xml:space="preserve"> </w:t>
      </w:r>
      <w:r>
        <w:t>достатнім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здійснення</w:t>
      </w:r>
      <w:r>
        <w:rPr>
          <w:spacing w:val="1"/>
        </w:rPr>
        <w:t xml:space="preserve"> </w:t>
      </w:r>
      <w:r>
        <w:t>об’єктивної</w:t>
      </w:r>
      <w:r>
        <w:rPr>
          <w:spacing w:val="1"/>
        </w:rPr>
        <w:t xml:space="preserve"> </w:t>
      </w:r>
      <w:r>
        <w:t>оцінки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сформованості</w:t>
      </w:r>
      <w:r>
        <w:rPr>
          <w:spacing w:val="-3"/>
        </w:rPr>
        <w:t xml:space="preserve"> </w:t>
      </w:r>
      <w:r>
        <w:t>комунікативної</w:t>
      </w:r>
      <w:r>
        <w:rPr>
          <w:spacing w:val="-2"/>
        </w:rPr>
        <w:t xml:space="preserve"> </w:t>
      </w:r>
      <w:r>
        <w:t>компетентності</w:t>
      </w:r>
      <w:r>
        <w:rPr>
          <w:spacing w:val="-5"/>
        </w:rPr>
        <w:t xml:space="preserve"> </w:t>
      </w:r>
      <w:r>
        <w:t>учнів</w:t>
      </w:r>
      <w:r>
        <w:rPr>
          <w:spacing w:val="-5"/>
        </w:rPr>
        <w:t xml:space="preserve"> </w:t>
      </w:r>
      <w:r>
        <w:t>початкових</w:t>
      </w:r>
      <w:r>
        <w:rPr>
          <w:spacing w:val="-2"/>
        </w:rPr>
        <w:t xml:space="preserve"> </w:t>
      </w:r>
      <w:r>
        <w:t>класів</w:t>
      </w:r>
      <w:r>
        <w:rPr>
          <w:spacing w:val="-5"/>
        </w:rPr>
        <w:t xml:space="preserve"> </w:t>
      </w:r>
      <w:r>
        <w:t>з</w:t>
      </w:r>
      <w:r>
        <w:rPr>
          <w:spacing w:val="-4"/>
        </w:rPr>
        <w:t xml:space="preserve"> </w:t>
      </w:r>
      <w:r>
        <w:t>ООП.</w:t>
      </w:r>
    </w:p>
    <w:p w:rsidR="009C787B" w:rsidRDefault="009C787B">
      <w:pPr>
        <w:pStyle w:val="a3"/>
        <w:spacing w:before="11"/>
        <w:ind w:left="0"/>
        <w:jc w:val="left"/>
        <w:rPr>
          <w:sz w:val="27"/>
        </w:rPr>
      </w:pPr>
    </w:p>
    <w:p w:rsidR="009C787B" w:rsidRDefault="00AE36E6">
      <w:pPr>
        <w:pStyle w:val="3"/>
      </w:pPr>
      <w:r>
        <w:t>Список</w:t>
      </w:r>
      <w:r>
        <w:rPr>
          <w:spacing w:val="-3"/>
        </w:rPr>
        <w:t xml:space="preserve"> </w:t>
      </w:r>
      <w:r>
        <w:t>літератури</w:t>
      </w:r>
    </w:p>
    <w:p w:rsidR="009C787B" w:rsidRDefault="00AE36E6">
      <w:pPr>
        <w:pStyle w:val="a5"/>
        <w:numPr>
          <w:ilvl w:val="0"/>
          <w:numId w:val="28"/>
        </w:numPr>
        <w:tabs>
          <w:tab w:val="left" w:pos="1382"/>
        </w:tabs>
        <w:ind w:right="349" w:firstLine="427"/>
        <w:jc w:val="both"/>
        <w:rPr>
          <w:sz w:val="28"/>
        </w:rPr>
      </w:pPr>
      <w:r>
        <w:rPr>
          <w:sz w:val="28"/>
        </w:rPr>
        <w:t>Алексєєва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Р.,</w:t>
      </w:r>
      <w:r>
        <w:rPr>
          <w:spacing w:val="1"/>
          <w:sz w:val="28"/>
        </w:rPr>
        <w:t xml:space="preserve"> </w:t>
      </w:r>
      <w:r>
        <w:rPr>
          <w:sz w:val="28"/>
        </w:rPr>
        <w:t>Курліщук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навичок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ефективного</w:t>
      </w:r>
      <w:r>
        <w:rPr>
          <w:spacing w:val="1"/>
          <w:sz w:val="28"/>
        </w:rPr>
        <w:t xml:space="preserve"> </w:t>
      </w:r>
      <w:r>
        <w:rPr>
          <w:sz w:val="28"/>
        </w:rPr>
        <w:t>спілкування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першокласників</w:t>
      </w:r>
      <w:r>
        <w:rPr>
          <w:spacing w:val="1"/>
          <w:sz w:val="28"/>
        </w:rPr>
        <w:t xml:space="preserve"> </w:t>
      </w:r>
      <w:r>
        <w:rPr>
          <w:sz w:val="28"/>
        </w:rPr>
        <w:t>засобами</w:t>
      </w:r>
      <w:r>
        <w:rPr>
          <w:spacing w:val="1"/>
          <w:sz w:val="28"/>
        </w:rPr>
        <w:t xml:space="preserve"> </w:t>
      </w:r>
      <w:r>
        <w:rPr>
          <w:sz w:val="28"/>
        </w:rPr>
        <w:t>дидактичної</w:t>
      </w:r>
      <w:r>
        <w:rPr>
          <w:spacing w:val="1"/>
          <w:sz w:val="28"/>
        </w:rPr>
        <w:t xml:space="preserve"> </w:t>
      </w:r>
      <w:r>
        <w:rPr>
          <w:sz w:val="28"/>
        </w:rPr>
        <w:t>гри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1"/>
          <w:sz w:val="28"/>
        </w:rPr>
        <w:t xml:space="preserve"> </w:t>
      </w:r>
      <w:r>
        <w:rPr>
          <w:sz w:val="28"/>
        </w:rPr>
        <w:t>Нової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української</w:t>
      </w:r>
      <w:r>
        <w:rPr>
          <w:spacing w:val="1"/>
          <w:sz w:val="28"/>
        </w:rPr>
        <w:t xml:space="preserve"> </w:t>
      </w:r>
      <w:r>
        <w:rPr>
          <w:sz w:val="28"/>
        </w:rPr>
        <w:t>школи.</w:t>
      </w:r>
      <w:r>
        <w:rPr>
          <w:spacing w:val="1"/>
          <w:sz w:val="28"/>
        </w:rPr>
        <w:t xml:space="preserve"> </w:t>
      </w:r>
      <w:r>
        <w:rPr>
          <w:sz w:val="28"/>
        </w:rPr>
        <w:t>DOI</w:t>
      </w:r>
      <w:r>
        <w:rPr>
          <w:spacing w:val="1"/>
          <w:sz w:val="28"/>
        </w:rPr>
        <w:t xml:space="preserve"> </w:t>
      </w:r>
      <w:r>
        <w:rPr>
          <w:sz w:val="28"/>
        </w:rPr>
        <w:t>https://doi.org/10.30525/978-9934-588-37-2.1.1</w:t>
      </w:r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11.09.2024).</w:t>
      </w:r>
    </w:p>
    <w:p w:rsidR="009C787B" w:rsidRDefault="00AE36E6">
      <w:pPr>
        <w:pStyle w:val="a5"/>
        <w:numPr>
          <w:ilvl w:val="0"/>
          <w:numId w:val="28"/>
        </w:numPr>
        <w:tabs>
          <w:tab w:val="left" w:pos="1382"/>
        </w:tabs>
        <w:ind w:right="352" w:firstLine="427"/>
        <w:jc w:val="both"/>
        <w:rPr>
          <w:sz w:val="28"/>
        </w:rPr>
      </w:pPr>
      <w:r>
        <w:rPr>
          <w:sz w:val="28"/>
        </w:rPr>
        <w:t>Білавич Г., Копчук-Кашецьк</w:t>
      </w:r>
      <w:r>
        <w:rPr>
          <w:sz w:val="28"/>
        </w:rPr>
        <w:t>а М., Гаврилів М. Організація комунікативної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діяльності учнів з особливими освітніми потребами. </w:t>
      </w:r>
      <w:r>
        <w:rPr>
          <w:i/>
          <w:sz w:val="28"/>
        </w:rPr>
        <w:t>New Inception: науковий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журнал.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Національний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університет</w:t>
      </w:r>
      <w:r>
        <w:rPr>
          <w:spacing w:val="1"/>
          <w:sz w:val="28"/>
        </w:rPr>
        <w:t xml:space="preserve"> </w:t>
      </w:r>
      <w:r>
        <w:rPr>
          <w:sz w:val="28"/>
        </w:rPr>
        <w:t>«Чернігівський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колегіум»</w:t>
      </w:r>
      <w:r>
        <w:rPr>
          <w:spacing w:val="1"/>
          <w:sz w:val="28"/>
        </w:rPr>
        <w:t xml:space="preserve"> </w:t>
      </w:r>
      <w:r>
        <w:rPr>
          <w:sz w:val="28"/>
        </w:rPr>
        <w:t>імені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r>
        <w:rPr>
          <w:sz w:val="28"/>
        </w:rPr>
        <w:t>Шевченка.</w:t>
      </w:r>
      <w:r>
        <w:rPr>
          <w:spacing w:val="-1"/>
          <w:sz w:val="28"/>
        </w:rPr>
        <w:t xml:space="preserve"> </w:t>
      </w:r>
      <w:r>
        <w:rPr>
          <w:sz w:val="28"/>
        </w:rPr>
        <w:t>Чернігів,</w:t>
      </w:r>
      <w:r>
        <w:rPr>
          <w:spacing w:val="-1"/>
          <w:sz w:val="28"/>
        </w:rPr>
        <w:t xml:space="preserve"> </w:t>
      </w:r>
      <w:r>
        <w:rPr>
          <w:sz w:val="28"/>
        </w:rPr>
        <w:t>2022.</w:t>
      </w:r>
      <w:r>
        <w:rPr>
          <w:spacing w:val="-4"/>
          <w:sz w:val="28"/>
        </w:rPr>
        <w:t xml:space="preserve"> </w:t>
      </w:r>
      <w:r>
        <w:rPr>
          <w:sz w:val="28"/>
        </w:rPr>
        <w:t>№ 1-2</w:t>
      </w:r>
      <w:r>
        <w:rPr>
          <w:spacing w:val="1"/>
          <w:sz w:val="28"/>
        </w:rPr>
        <w:t xml:space="preserve"> </w:t>
      </w:r>
      <w:r>
        <w:rPr>
          <w:sz w:val="28"/>
        </w:rPr>
        <w:t>(7-8).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13-21.</w:t>
      </w:r>
    </w:p>
    <w:p w:rsidR="009C787B" w:rsidRDefault="00AE36E6">
      <w:pPr>
        <w:pStyle w:val="a5"/>
        <w:numPr>
          <w:ilvl w:val="0"/>
          <w:numId w:val="28"/>
        </w:numPr>
        <w:tabs>
          <w:tab w:val="left" w:pos="1382"/>
        </w:tabs>
        <w:ind w:right="351" w:firstLine="427"/>
        <w:jc w:val="both"/>
        <w:rPr>
          <w:sz w:val="28"/>
        </w:rPr>
      </w:pPr>
      <w:r>
        <w:rPr>
          <w:sz w:val="28"/>
        </w:rPr>
        <w:t>Васильєва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Критерії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рівні</w:t>
      </w:r>
      <w:r>
        <w:rPr>
          <w:spacing w:val="1"/>
          <w:sz w:val="28"/>
        </w:rPr>
        <w:t xml:space="preserve"> </w:t>
      </w:r>
      <w:r>
        <w:rPr>
          <w:sz w:val="28"/>
        </w:rPr>
        <w:t>сформованості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комунікативної</w:t>
      </w:r>
      <w:r>
        <w:rPr>
          <w:spacing w:val="1"/>
          <w:sz w:val="28"/>
        </w:rPr>
        <w:t xml:space="preserve"> </w:t>
      </w:r>
      <w:r>
        <w:rPr>
          <w:sz w:val="28"/>
        </w:rPr>
        <w:t>компетентності</w:t>
      </w:r>
      <w:r>
        <w:rPr>
          <w:spacing w:val="49"/>
          <w:sz w:val="28"/>
        </w:rPr>
        <w:t xml:space="preserve"> </w:t>
      </w:r>
      <w:r>
        <w:rPr>
          <w:sz w:val="28"/>
        </w:rPr>
        <w:t>молодших</w:t>
      </w:r>
      <w:r>
        <w:rPr>
          <w:spacing w:val="50"/>
          <w:sz w:val="28"/>
        </w:rPr>
        <w:t xml:space="preserve"> </w:t>
      </w:r>
      <w:r>
        <w:rPr>
          <w:sz w:val="28"/>
        </w:rPr>
        <w:t>школярів.</w:t>
      </w:r>
      <w:r>
        <w:rPr>
          <w:spacing w:val="53"/>
          <w:sz w:val="28"/>
        </w:rPr>
        <w:t xml:space="preserve"> </w:t>
      </w:r>
      <w:r>
        <w:rPr>
          <w:i/>
          <w:sz w:val="28"/>
        </w:rPr>
        <w:t>Педагогічний</w:t>
      </w:r>
      <w:r>
        <w:rPr>
          <w:i/>
          <w:spacing w:val="50"/>
          <w:sz w:val="28"/>
        </w:rPr>
        <w:t xml:space="preserve"> </w:t>
      </w:r>
      <w:r>
        <w:rPr>
          <w:i/>
          <w:sz w:val="28"/>
        </w:rPr>
        <w:t>альманах</w:t>
      </w:r>
      <w:r>
        <w:rPr>
          <w:sz w:val="28"/>
        </w:rPr>
        <w:t>:</w:t>
      </w:r>
      <w:r>
        <w:rPr>
          <w:spacing w:val="50"/>
          <w:sz w:val="28"/>
        </w:rPr>
        <w:t xml:space="preserve"> </w:t>
      </w:r>
      <w:r>
        <w:rPr>
          <w:sz w:val="28"/>
        </w:rPr>
        <w:t>зб.</w:t>
      </w:r>
      <w:r>
        <w:rPr>
          <w:spacing w:val="48"/>
          <w:sz w:val="28"/>
        </w:rPr>
        <w:t xml:space="preserve"> </w:t>
      </w:r>
      <w:r>
        <w:rPr>
          <w:sz w:val="28"/>
        </w:rPr>
        <w:t>наук.</w:t>
      </w:r>
      <w:r>
        <w:rPr>
          <w:spacing w:val="47"/>
          <w:sz w:val="28"/>
        </w:rPr>
        <w:t xml:space="preserve"> </w:t>
      </w:r>
      <w:r>
        <w:rPr>
          <w:sz w:val="28"/>
        </w:rPr>
        <w:t>праць.</w:t>
      </w:r>
    </w:p>
    <w:p w:rsidR="009C787B" w:rsidRDefault="009C787B">
      <w:pPr>
        <w:jc w:val="both"/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 w:line="242" w:lineRule="auto"/>
        <w:ind w:right="346"/>
        <w:jc w:val="left"/>
      </w:pPr>
      <w:r>
        <w:t>Херсон:</w:t>
      </w:r>
      <w:r>
        <w:rPr>
          <w:spacing w:val="11"/>
        </w:rPr>
        <w:t xml:space="preserve"> </w:t>
      </w:r>
      <w:r>
        <w:t>КВНЗ</w:t>
      </w:r>
      <w:r>
        <w:rPr>
          <w:spacing w:val="11"/>
        </w:rPr>
        <w:t xml:space="preserve"> </w:t>
      </w:r>
      <w:r>
        <w:t>«Херсонська</w:t>
      </w:r>
      <w:r>
        <w:rPr>
          <w:spacing w:val="11"/>
        </w:rPr>
        <w:t xml:space="preserve"> </w:t>
      </w:r>
      <w:r>
        <w:t>академія</w:t>
      </w:r>
      <w:r>
        <w:rPr>
          <w:spacing w:val="8"/>
        </w:rPr>
        <w:t xml:space="preserve"> </w:t>
      </w:r>
      <w:r>
        <w:t>неперервної</w:t>
      </w:r>
      <w:r>
        <w:rPr>
          <w:spacing w:val="10"/>
        </w:rPr>
        <w:t xml:space="preserve"> </w:t>
      </w:r>
      <w:r>
        <w:t>освіти»,</w:t>
      </w:r>
      <w:r>
        <w:rPr>
          <w:spacing w:val="7"/>
        </w:rPr>
        <w:t xml:space="preserve"> </w:t>
      </w:r>
      <w:r>
        <w:t>2013.</w:t>
      </w:r>
      <w:r>
        <w:rPr>
          <w:spacing w:val="11"/>
        </w:rPr>
        <w:t xml:space="preserve"> </w:t>
      </w:r>
      <w:r>
        <w:t>Вип.</w:t>
      </w:r>
      <w:r>
        <w:rPr>
          <w:spacing w:val="7"/>
        </w:rPr>
        <w:t xml:space="preserve"> </w:t>
      </w:r>
      <w:r>
        <w:t>20.</w:t>
      </w:r>
      <w:r>
        <w:rPr>
          <w:spacing w:val="10"/>
        </w:rPr>
        <w:t xml:space="preserve"> </w:t>
      </w:r>
      <w:r>
        <w:t>С.</w:t>
      </w:r>
      <w:r>
        <w:rPr>
          <w:spacing w:val="7"/>
        </w:rPr>
        <w:t xml:space="preserve"> </w:t>
      </w:r>
      <w:r>
        <w:t>16-</w:t>
      </w:r>
      <w:r>
        <w:rPr>
          <w:spacing w:val="-67"/>
        </w:rPr>
        <w:t xml:space="preserve"> </w:t>
      </w:r>
      <w:r>
        <w:t>22.</w:t>
      </w:r>
    </w:p>
    <w:p w:rsidR="009C787B" w:rsidRDefault="00AE36E6">
      <w:pPr>
        <w:pStyle w:val="a5"/>
        <w:numPr>
          <w:ilvl w:val="0"/>
          <w:numId w:val="28"/>
        </w:numPr>
        <w:tabs>
          <w:tab w:val="left" w:pos="1382"/>
        </w:tabs>
        <w:ind w:right="348" w:firstLine="427"/>
        <w:jc w:val="both"/>
        <w:rPr>
          <w:sz w:val="28"/>
        </w:rPr>
      </w:pPr>
      <w:r>
        <w:rPr>
          <w:sz w:val="28"/>
        </w:rPr>
        <w:t>Корніяка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Сучасні</w:t>
      </w:r>
      <w:r>
        <w:rPr>
          <w:spacing w:val="1"/>
          <w:sz w:val="28"/>
        </w:rPr>
        <w:t xml:space="preserve"> </w:t>
      </w:r>
      <w:r>
        <w:rPr>
          <w:sz w:val="28"/>
        </w:rPr>
        <w:t>підходи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z w:val="28"/>
        </w:rPr>
        <w:t>ивчення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комунікативної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компетентності особистості. </w:t>
      </w:r>
      <w:r>
        <w:rPr>
          <w:i/>
          <w:sz w:val="28"/>
        </w:rPr>
        <w:t>Проблеми сучасної психології</w:t>
      </w:r>
      <w:r>
        <w:rPr>
          <w:sz w:val="28"/>
        </w:rPr>
        <w:t>: Збірник наукових</w:t>
      </w:r>
      <w:r>
        <w:rPr>
          <w:spacing w:val="1"/>
          <w:sz w:val="28"/>
        </w:rPr>
        <w:t xml:space="preserve"> </w:t>
      </w:r>
      <w:r>
        <w:rPr>
          <w:sz w:val="28"/>
        </w:rPr>
        <w:t>праць</w:t>
      </w:r>
      <w:r>
        <w:rPr>
          <w:spacing w:val="1"/>
          <w:sz w:val="28"/>
        </w:rPr>
        <w:t xml:space="preserve"> </w:t>
      </w:r>
      <w:r>
        <w:rPr>
          <w:sz w:val="28"/>
        </w:rPr>
        <w:t>Кам’янець-Подільського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університету</w:t>
      </w:r>
      <w:r>
        <w:rPr>
          <w:spacing w:val="1"/>
          <w:sz w:val="28"/>
        </w:rPr>
        <w:t xml:space="preserve"> </w:t>
      </w:r>
      <w:r>
        <w:rPr>
          <w:sz w:val="28"/>
        </w:rPr>
        <w:t>імені</w:t>
      </w:r>
      <w:r>
        <w:rPr>
          <w:spacing w:val="71"/>
          <w:sz w:val="28"/>
        </w:rPr>
        <w:t xml:space="preserve"> </w:t>
      </w:r>
      <w:r>
        <w:rPr>
          <w:sz w:val="28"/>
        </w:rPr>
        <w:t>Івана</w:t>
      </w:r>
      <w:r>
        <w:rPr>
          <w:spacing w:val="1"/>
          <w:sz w:val="28"/>
        </w:rPr>
        <w:t xml:space="preserve"> </w:t>
      </w:r>
      <w:r>
        <w:rPr>
          <w:sz w:val="28"/>
        </w:rPr>
        <w:t>Огіюнка,</w:t>
      </w:r>
      <w:r>
        <w:rPr>
          <w:spacing w:val="24"/>
          <w:sz w:val="28"/>
        </w:rPr>
        <w:t xml:space="preserve"> </w:t>
      </w:r>
      <w:r>
        <w:rPr>
          <w:sz w:val="28"/>
        </w:rPr>
        <w:t>Інституту</w:t>
      </w:r>
      <w:r>
        <w:rPr>
          <w:spacing w:val="23"/>
          <w:sz w:val="28"/>
        </w:rPr>
        <w:t xml:space="preserve"> </w:t>
      </w:r>
      <w:r>
        <w:rPr>
          <w:sz w:val="28"/>
        </w:rPr>
        <w:t>психології</w:t>
      </w:r>
      <w:r>
        <w:rPr>
          <w:spacing w:val="24"/>
          <w:sz w:val="28"/>
        </w:rPr>
        <w:t xml:space="preserve"> </w:t>
      </w:r>
      <w:r>
        <w:rPr>
          <w:sz w:val="28"/>
        </w:rPr>
        <w:t>імені</w:t>
      </w:r>
      <w:r>
        <w:rPr>
          <w:spacing w:val="25"/>
          <w:sz w:val="28"/>
        </w:rPr>
        <w:t xml:space="preserve"> </w:t>
      </w:r>
      <w:r>
        <w:rPr>
          <w:sz w:val="28"/>
        </w:rPr>
        <w:t>Г.</w:t>
      </w:r>
      <w:r>
        <w:rPr>
          <w:spacing w:val="21"/>
          <w:sz w:val="28"/>
        </w:rPr>
        <w:t xml:space="preserve"> </w:t>
      </w:r>
      <w:r>
        <w:rPr>
          <w:sz w:val="28"/>
        </w:rPr>
        <w:t>С.</w:t>
      </w:r>
      <w:r>
        <w:rPr>
          <w:spacing w:val="24"/>
          <w:sz w:val="28"/>
        </w:rPr>
        <w:t xml:space="preserve"> </w:t>
      </w:r>
      <w:r>
        <w:rPr>
          <w:sz w:val="28"/>
        </w:rPr>
        <w:t>Костяка</w:t>
      </w:r>
      <w:r>
        <w:rPr>
          <w:spacing w:val="22"/>
          <w:sz w:val="28"/>
        </w:rPr>
        <w:t xml:space="preserve"> </w:t>
      </w:r>
      <w:r>
        <w:rPr>
          <w:sz w:val="28"/>
        </w:rPr>
        <w:t>АПН</w:t>
      </w:r>
      <w:r>
        <w:rPr>
          <w:spacing w:val="23"/>
          <w:sz w:val="28"/>
        </w:rPr>
        <w:t xml:space="preserve"> </w:t>
      </w:r>
      <w:r>
        <w:rPr>
          <w:sz w:val="28"/>
        </w:rPr>
        <w:t>України,</w:t>
      </w:r>
      <w:r>
        <w:rPr>
          <w:spacing w:val="25"/>
          <w:sz w:val="28"/>
        </w:rPr>
        <w:t xml:space="preserve"> </w:t>
      </w:r>
      <w:r>
        <w:rPr>
          <w:sz w:val="28"/>
        </w:rPr>
        <w:t>2009.</w:t>
      </w:r>
      <w:r>
        <w:rPr>
          <w:spacing w:val="24"/>
          <w:sz w:val="28"/>
        </w:rPr>
        <w:t xml:space="preserve"> </w:t>
      </w:r>
      <w:r>
        <w:rPr>
          <w:sz w:val="28"/>
        </w:rPr>
        <w:t>Вип.</w:t>
      </w:r>
      <w:r>
        <w:rPr>
          <w:spacing w:val="-5"/>
          <w:sz w:val="28"/>
        </w:rPr>
        <w:t xml:space="preserve"> </w:t>
      </w:r>
      <w:r>
        <w:rPr>
          <w:sz w:val="28"/>
        </w:rPr>
        <w:t>3.</w:t>
      </w:r>
      <w:r>
        <w:rPr>
          <w:spacing w:val="-67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294-316.</w:t>
      </w:r>
    </w:p>
    <w:p w:rsidR="009C787B" w:rsidRDefault="009C787B">
      <w:pPr>
        <w:jc w:val="both"/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8"/>
        <w:ind w:left="0"/>
        <w:jc w:val="left"/>
        <w:rPr>
          <w:sz w:val="16"/>
        </w:rPr>
      </w:pPr>
    </w:p>
    <w:p w:rsidR="009C787B" w:rsidRDefault="00AE36E6">
      <w:pPr>
        <w:pStyle w:val="1"/>
        <w:ind w:left="1083"/>
      </w:pPr>
      <w:bookmarkStart w:id="39" w:name="_bookmark38"/>
      <w:bookmarkEnd w:id="39"/>
      <w:r>
        <w:t>LES</w:t>
      </w:r>
      <w:r>
        <w:rPr>
          <w:spacing w:val="-2"/>
        </w:rPr>
        <w:t xml:space="preserve"> </w:t>
      </w:r>
      <w:r>
        <w:t>MÉTAPHORES</w:t>
      </w:r>
      <w:r>
        <w:rPr>
          <w:spacing w:val="-1"/>
        </w:rPr>
        <w:t xml:space="preserve"> </w:t>
      </w:r>
      <w:r>
        <w:t>QUI</w:t>
      </w:r>
      <w:r>
        <w:rPr>
          <w:spacing w:val="-1"/>
        </w:rPr>
        <w:t xml:space="preserve"> </w:t>
      </w:r>
      <w:r>
        <w:t>TEINTENT</w:t>
      </w:r>
      <w:r>
        <w:rPr>
          <w:spacing w:val="-1"/>
        </w:rPr>
        <w:t xml:space="preserve"> </w:t>
      </w:r>
      <w:r>
        <w:t>NOS</w:t>
      </w:r>
      <w:r>
        <w:rPr>
          <w:spacing w:val="1"/>
        </w:rPr>
        <w:t xml:space="preserve"> </w:t>
      </w:r>
      <w:r>
        <w:t>ÉMOTIONS</w:t>
      </w:r>
    </w:p>
    <w:p w:rsidR="009C787B" w:rsidRDefault="009C787B">
      <w:pPr>
        <w:pStyle w:val="a3"/>
        <w:spacing w:before="10"/>
        <w:ind w:left="0"/>
        <w:jc w:val="left"/>
        <w:rPr>
          <w:b/>
          <w:sz w:val="35"/>
        </w:rPr>
      </w:pPr>
    </w:p>
    <w:p w:rsidR="009C787B" w:rsidRDefault="00AE36E6">
      <w:pPr>
        <w:pStyle w:val="a3"/>
        <w:tabs>
          <w:tab w:val="left" w:pos="7719"/>
        </w:tabs>
        <w:ind w:left="3479" w:right="350" w:firstLine="4193"/>
        <w:jc w:val="right"/>
      </w:pPr>
      <w:r>
        <w:rPr>
          <w:b/>
          <w:sz w:val="32"/>
        </w:rPr>
        <w:t>Verkhovtsova Olga</w:t>
      </w:r>
      <w:r>
        <w:rPr>
          <w:b/>
          <w:spacing w:val="-77"/>
          <w:sz w:val="32"/>
        </w:rPr>
        <w:t xml:space="preserve"> </w:t>
      </w:r>
      <w:r>
        <w:t>maître de conférences au département des langues étrangères</w:t>
      </w:r>
      <w:r>
        <w:rPr>
          <w:spacing w:val="-67"/>
        </w:rPr>
        <w:t xml:space="preserve"> </w:t>
      </w:r>
      <w:r>
        <w:t>Université</w:t>
      </w:r>
      <w:r>
        <w:rPr>
          <w:spacing w:val="-3"/>
        </w:rPr>
        <w:t xml:space="preserve"> </w:t>
      </w:r>
      <w:r>
        <w:t>nationale</w:t>
      </w:r>
      <w:r>
        <w:rPr>
          <w:spacing w:val="-6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l'aviation</w:t>
      </w:r>
      <w:r>
        <w:rPr>
          <w:spacing w:val="-6"/>
        </w:rPr>
        <w:t xml:space="preserve"> </w:t>
      </w:r>
      <w:r>
        <w:t>de</w:t>
      </w:r>
      <w:r>
        <w:tab/>
        <w:t>Kiev</w:t>
      </w:r>
    </w:p>
    <w:p w:rsidR="009C787B" w:rsidRDefault="009C787B">
      <w:pPr>
        <w:pStyle w:val="a3"/>
        <w:spacing w:before="2"/>
        <w:ind w:left="0"/>
        <w:jc w:val="left"/>
      </w:pPr>
    </w:p>
    <w:p w:rsidR="009C787B" w:rsidRDefault="00AE36E6">
      <w:pPr>
        <w:pStyle w:val="a3"/>
        <w:ind w:right="353" w:firstLine="427"/>
      </w:pPr>
      <w:r>
        <w:t>La nature abonde de nombreuses couleurs qui nous entourent et influencent notre</w:t>
      </w:r>
      <w:r>
        <w:rPr>
          <w:spacing w:val="1"/>
        </w:rPr>
        <w:t xml:space="preserve"> </w:t>
      </w:r>
      <w:r>
        <w:t>humeur,</w:t>
      </w:r>
      <w:r>
        <w:rPr>
          <w:spacing w:val="1"/>
        </w:rPr>
        <w:t xml:space="preserve"> </w:t>
      </w:r>
      <w:r>
        <w:t>nos</w:t>
      </w:r>
      <w:r>
        <w:rPr>
          <w:spacing w:val="1"/>
        </w:rPr>
        <w:t xml:space="preserve"> </w:t>
      </w:r>
      <w:r>
        <w:t>pensées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événements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notre</w:t>
      </w:r>
      <w:r>
        <w:rPr>
          <w:spacing w:val="1"/>
        </w:rPr>
        <w:t xml:space="preserve"> </w:t>
      </w:r>
      <w:r>
        <w:t>vie.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couleurs</w:t>
      </w:r>
      <w:r>
        <w:rPr>
          <w:spacing w:val="1"/>
        </w:rPr>
        <w:t xml:space="preserve"> </w:t>
      </w:r>
      <w:r>
        <w:t>animent,</w:t>
      </w:r>
      <w:r>
        <w:rPr>
          <w:spacing w:val="1"/>
        </w:rPr>
        <w:t xml:space="preserve"> </w:t>
      </w:r>
      <w:r>
        <w:t>remplissent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enrichissent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monde</w:t>
      </w:r>
      <w:r>
        <w:rPr>
          <w:spacing w:val="1"/>
        </w:rPr>
        <w:t xml:space="preserve"> </w:t>
      </w:r>
      <w:r>
        <w:t>autour</w:t>
      </w:r>
      <w:r>
        <w:rPr>
          <w:spacing w:val="1"/>
        </w:rPr>
        <w:t xml:space="preserve"> </w:t>
      </w:r>
      <w:r>
        <w:t>de nous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en nous.</w:t>
      </w:r>
      <w:r>
        <w:rPr>
          <w:spacing w:val="1"/>
        </w:rPr>
        <w:t xml:space="preserve"> </w:t>
      </w:r>
      <w:r>
        <w:t>Elles</w:t>
      </w:r>
      <w:r>
        <w:rPr>
          <w:spacing w:val="1"/>
        </w:rPr>
        <w:t xml:space="preserve"> </w:t>
      </w:r>
      <w:r>
        <w:t>évoquent</w:t>
      </w:r>
      <w:r>
        <w:rPr>
          <w:spacing w:val="1"/>
        </w:rPr>
        <w:t xml:space="preserve"> </w:t>
      </w:r>
      <w:r>
        <w:t>immédiatement certaines</w:t>
      </w:r>
      <w:r>
        <w:t xml:space="preserve"> émotions : sympathie ou antipathie, irritation, détente ou</w:t>
      </w:r>
      <w:r>
        <w:rPr>
          <w:spacing w:val="1"/>
        </w:rPr>
        <w:t xml:space="preserve"> </w:t>
      </w:r>
      <w:r>
        <w:t>tension.</w:t>
      </w:r>
    </w:p>
    <w:p w:rsidR="009C787B" w:rsidRDefault="00AE36E6">
      <w:pPr>
        <w:pStyle w:val="a3"/>
        <w:spacing w:before="1"/>
        <w:ind w:right="358" w:firstLine="427"/>
      </w:pPr>
      <w:r>
        <w:t>Par</w:t>
      </w:r>
      <w:r>
        <w:rPr>
          <w:spacing w:val="1"/>
        </w:rPr>
        <w:t xml:space="preserve"> </w:t>
      </w:r>
      <w:r>
        <w:t>son caractère, sa nature, ses nuances et ses effets, le concept de couleur reste</w:t>
      </w:r>
      <w:r>
        <w:rPr>
          <w:spacing w:val="1"/>
        </w:rPr>
        <w:t xml:space="preserve"> </w:t>
      </w:r>
      <w:r>
        <w:t>complexe et mystérieux. Il continue de générer de nombreuses questions et réponses</w:t>
      </w:r>
      <w:r>
        <w:rPr>
          <w:spacing w:val="1"/>
        </w:rPr>
        <w:t xml:space="preserve"> </w:t>
      </w:r>
      <w:r>
        <w:t>souvent contradictoires. Au fil des siècles, il a inspiré les philosophes, les écrivains,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scientifiques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gens</w:t>
      </w:r>
      <w:r>
        <w:rPr>
          <w:spacing w:val="1"/>
        </w:rPr>
        <w:t xml:space="preserve"> </w:t>
      </w:r>
      <w:r>
        <w:t>ordinaires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réfléchir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rôle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perception</w:t>
      </w:r>
      <w:r>
        <w:rPr>
          <w:spacing w:val="-67"/>
        </w:rPr>
        <w:t xml:space="preserve"> </w:t>
      </w:r>
      <w:r>
        <w:t>visuelle, à sa relation avec le langage et à son impact sur les états émotionnels,</w:t>
      </w:r>
      <w:r>
        <w:rPr>
          <w:spacing w:val="1"/>
        </w:rPr>
        <w:t xml:space="preserve"> </w:t>
      </w:r>
      <w:r>
        <w:t>psychologiques et</w:t>
      </w:r>
      <w:r>
        <w:rPr>
          <w:spacing w:val="1"/>
        </w:rPr>
        <w:t xml:space="preserve"> </w:t>
      </w:r>
      <w:r>
        <w:t>physiques.</w:t>
      </w:r>
    </w:p>
    <w:p w:rsidR="009C787B" w:rsidRDefault="00AE36E6">
      <w:pPr>
        <w:pStyle w:val="a3"/>
        <w:spacing w:before="1"/>
        <w:ind w:right="353" w:firstLine="427"/>
      </w:pPr>
      <w:r>
        <w:t>La</w:t>
      </w:r>
      <w:r>
        <w:rPr>
          <w:spacing w:val="1"/>
        </w:rPr>
        <w:t xml:space="preserve"> </w:t>
      </w:r>
      <w:r>
        <w:t>relation</w:t>
      </w:r>
      <w:r>
        <w:rPr>
          <w:spacing w:val="1"/>
        </w:rPr>
        <w:t xml:space="preserve"> </w:t>
      </w:r>
      <w:r>
        <w:t>entre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réalité,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pensée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langage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désignation</w:t>
      </w:r>
      <w:r>
        <w:rPr>
          <w:spacing w:val="70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couleurs est telle que parmi les milliers de nuances que l'œil humain peut distinguer,</w:t>
      </w:r>
      <w:r>
        <w:rPr>
          <w:spacing w:val="1"/>
        </w:rPr>
        <w:t xml:space="preserve"> </w:t>
      </w:r>
      <w:r>
        <w:t>seulement cent et demi ont un nom dans les langues, ce qui s'e</w:t>
      </w:r>
      <w:r>
        <w:t>xplique par les besoins</w:t>
      </w:r>
      <w:r>
        <w:rPr>
          <w:spacing w:val="1"/>
        </w:rPr>
        <w:t xml:space="preserve"> </w:t>
      </w:r>
      <w:r>
        <w:t>réels</w:t>
      </w:r>
      <w:r>
        <w:rPr>
          <w:spacing w:val="48"/>
        </w:rPr>
        <w:t xml:space="preserve"> </w:t>
      </w:r>
      <w:r>
        <w:t>de</w:t>
      </w:r>
      <w:r>
        <w:rPr>
          <w:spacing w:val="49"/>
        </w:rPr>
        <w:t xml:space="preserve"> </w:t>
      </w:r>
      <w:r>
        <w:t>la</w:t>
      </w:r>
      <w:r>
        <w:rPr>
          <w:spacing w:val="47"/>
        </w:rPr>
        <w:t xml:space="preserve"> </w:t>
      </w:r>
      <w:r>
        <w:t>communication.</w:t>
      </w:r>
      <w:r>
        <w:rPr>
          <w:spacing w:val="46"/>
        </w:rPr>
        <w:t xml:space="preserve"> </w:t>
      </w:r>
      <w:r>
        <w:t>L'œil</w:t>
      </w:r>
      <w:r>
        <w:rPr>
          <w:spacing w:val="47"/>
        </w:rPr>
        <w:t xml:space="preserve"> </w:t>
      </w:r>
      <w:r>
        <w:t>humain</w:t>
      </w:r>
      <w:r>
        <w:rPr>
          <w:spacing w:val="48"/>
        </w:rPr>
        <w:t xml:space="preserve"> </w:t>
      </w:r>
      <w:r>
        <w:t>peut</w:t>
      </w:r>
      <w:r>
        <w:rPr>
          <w:spacing w:val="47"/>
        </w:rPr>
        <w:t xml:space="preserve"> </w:t>
      </w:r>
      <w:r>
        <w:t>distinguer</w:t>
      </w:r>
      <w:r>
        <w:rPr>
          <w:spacing w:val="49"/>
        </w:rPr>
        <w:t xml:space="preserve"> </w:t>
      </w:r>
      <w:r>
        <w:t>des</w:t>
      </w:r>
      <w:r>
        <w:rPr>
          <w:spacing w:val="47"/>
        </w:rPr>
        <w:t xml:space="preserve"> </w:t>
      </w:r>
      <w:r>
        <w:t>milliers</w:t>
      </w:r>
      <w:r>
        <w:rPr>
          <w:spacing w:val="49"/>
        </w:rPr>
        <w:t xml:space="preserve"> </w:t>
      </w:r>
      <w:r>
        <w:t>de</w:t>
      </w:r>
      <w:r>
        <w:rPr>
          <w:spacing w:val="46"/>
        </w:rPr>
        <w:t xml:space="preserve"> </w:t>
      </w:r>
      <w:r>
        <w:t>nuances,</w:t>
      </w:r>
      <w:r>
        <w:rPr>
          <w:spacing w:val="-68"/>
        </w:rPr>
        <w:t xml:space="preserve"> </w:t>
      </w:r>
      <w:r>
        <w:t>alors que le langage ne dispose que d'une centaine de mots pour désigner les couleurs.</w:t>
      </w:r>
      <w:r>
        <w:rPr>
          <w:spacing w:val="-67"/>
        </w:rPr>
        <w:t xml:space="preserve"> </w:t>
      </w:r>
      <w:r>
        <w:t>Cette relation entre réalité, pensée et langage s’explique par l</w:t>
      </w:r>
      <w:r>
        <w:t>es besoins réels de</w:t>
      </w:r>
      <w:r>
        <w:rPr>
          <w:spacing w:val="1"/>
        </w:rPr>
        <w:t xml:space="preserve"> </w:t>
      </w:r>
      <w:r>
        <w:t>communication.</w:t>
      </w:r>
    </w:p>
    <w:p w:rsidR="009C787B" w:rsidRDefault="00AE36E6">
      <w:pPr>
        <w:pStyle w:val="a3"/>
        <w:ind w:right="361" w:firstLine="497"/>
      </w:pPr>
      <w:r>
        <w:t>Les langues parlées dans les pays industrialisés comportent généralement une</w:t>
      </w:r>
      <w:r>
        <w:rPr>
          <w:spacing w:val="1"/>
        </w:rPr>
        <w:t xml:space="preserve"> </w:t>
      </w:r>
      <w:r>
        <w:t>douzaine</w:t>
      </w:r>
      <w:r>
        <w:rPr>
          <w:spacing w:val="56"/>
        </w:rPr>
        <w:t xml:space="preserve"> </w:t>
      </w:r>
      <w:r>
        <w:t>de</w:t>
      </w:r>
      <w:r>
        <w:rPr>
          <w:spacing w:val="59"/>
        </w:rPr>
        <w:t xml:space="preserve"> </w:t>
      </w:r>
      <w:r>
        <w:t>termes</w:t>
      </w:r>
      <w:r>
        <w:rPr>
          <w:spacing w:val="57"/>
        </w:rPr>
        <w:t xml:space="preserve"> </w:t>
      </w:r>
      <w:r>
        <w:t>de</w:t>
      </w:r>
      <w:r>
        <w:rPr>
          <w:spacing w:val="57"/>
        </w:rPr>
        <w:t xml:space="preserve"> </w:t>
      </w:r>
      <w:r>
        <w:t>base</w:t>
      </w:r>
      <w:r>
        <w:rPr>
          <w:spacing w:val="59"/>
        </w:rPr>
        <w:t xml:space="preserve"> </w:t>
      </w:r>
      <w:r>
        <w:t>pour</w:t>
      </w:r>
      <w:r>
        <w:rPr>
          <w:spacing w:val="58"/>
        </w:rPr>
        <w:t xml:space="preserve"> </w:t>
      </w:r>
      <w:r>
        <w:t>les</w:t>
      </w:r>
      <w:r>
        <w:rPr>
          <w:spacing w:val="60"/>
        </w:rPr>
        <w:t xml:space="preserve"> </w:t>
      </w:r>
      <w:r>
        <w:t>couleurs,</w:t>
      </w:r>
      <w:r>
        <w:rPr>
          <w:spacing w:val="58"/>
        </w:rPr>
        <w:t xml:space="preserve"> </w:t>
      </w:r>
      <w:r>
        <w:t>tandis</w:t>
      </w:r>
      <w:r>
        <w:rPr>
          <w:spacing w:val="57"/>
        </w:rPr>
        <w:t xml:space="preserve"> </w:t>
      </w:r>
      <w:r>
        <w:t>que</w:t>
      </w:r>
      <w:r>
        <w:rPr>
          <w:spacing w:val="59"/>
        </w:rPr>
        <w:t xml:space="preserve"> </w:t>
      </w:r>
      <w:r>
        <w:t>les</w:t>
      </w:r>
      <w:r>
        <w:rPr>
          <w:spacing w:val="60"/>
        </w:rPr>
        <w:t xml:space="preserve"> </w:t>
      </w:r>
      <w:r>
        <w:t>langues</w:t>
      </w:r>
      <w:r>
        <w:rPr>
          <w:spacing w:val="57"/>
        </w:rPr>
        <w:t xml:space="preserve"> </w:t>
      </w:r>
      <w:r>
        <w:t>parlées</w:t>
      </w:r>
      <w:r>
        <w:rPr>
          <w:spacing w:val="59"/>
        </w:rPr>
        <w:t xml:space="preserve"> </w:t>
      </w:r>
      <w:r>
        <w:t>en</w:t>
      </w:r>
      <w:r>
        <w:rPr>
          <w:spacing w:val="-67"/>
        </w:rPr>
        <w:t xml:space="preserve"> </w:t>
      </w:r>
      <w:r>
        <w:t>groupe</w:t>
      </w:r>
      <w:r>
        <w:rPr>
          <w:spacing w:val="-1"/>
        </w:rPr>
        <w:t xml:space="preserve"> </w:t>
      </w:r>
      <w:r>
        <w:t>sont</w:t>
      </w:r>
      <w:r>
        <w:rPr>
          <w:spacing w:val="-2"/>
        </w:rPr>
        <w:t xml:space="preserve"> </w:t>
      </w:r>
      <w:r>
        <w:t>plus isolées</w:t>
      </w:r>
      <w:r>
        <w:rPr>
          <w:spacing w:val="1"/>
        </w:rPr>
        <w:t xml:space="preserve"> </w:t>
      </w:r>
      <w:r>
        <w:t>et</w:t>
      </w:r>
      <w:r>
        <w:rPr>
          <w:spacing w:val="-3"/>
        </w:rPr>
        <w:t xml:space="preserve"> </w:t>
      </w:r>
      <w:r>
        <w:t>souvent</w:t>
      </w:r>
      <w:r>
        <w:rPr>
          <w:spacing w:val="1"/>
        </w:rPr>
        <w:t xml:space="preserve"> </w:t>
      </w:r>
      <w:r>
        <w:t>moins nombreuses.</w:t>
      </w:r>
    </w:p>
    <w:p w:rsidR="009C787B" w:rsidRDefault="00AE36E6">
      <w:pPr>
        <w:pStyle w:val="a3"/>
        <w:ind w:right="358" w:firstLine="427"/>
      </w:pPr>
      <w:r>
        <w:t>Les chercheurs estiment que les termes de couleur contenus dans le dictionnaire</w:t>
      </w:r>
      <w:r>
        <w:rPr>
          <w:spacing w:val="1"/>
        </w:rPr>
        <w:t xml:space="preserve"> </w:t>
      </w:r>
      <w:r>
        <w:t>linguistique et leurs caractéristiques métaphoriques sont d'une grande importance tant</w:t>
      </w:r>
      <w:r>
        <w:rPr>
          <w:spacing w:val="-67"/>
        </w:rPr>
        <w:t xml:space="preserve"> </w:t>
      </w:r>
      <w:r>
        <w:t>pour la vie quotidienne que pour le travail des personnes. Il faut donc les étudier pour</w:t>
      </w:r>
      <w:r>
        <w:rPr>
          <w:spacing w:val="-67"/>
        </w:rPr>
        <w:t xml:space="preserve"> </w:t>
      </w:r>
      <w:r>
        <w:t>aider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gens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mieux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comprendre.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noms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couleurs</w:t>
      </w:r>
      <w:r>
        <w:rPr>
          <w:spacing w:val="1"/>
        </w:rPr>
        <w:t xml:space="preserve"> </w:t>
      </w:r>
      <w:r>
        <w:t>non</w:t>
      </w:r>
      <w:r>
        <w:rPr>
          <w:spacing w:val="70"/>
        </w:rPr>
        <w:t xml:space="preserve"> </w:t>
      </w:r>
      <w:r>
        <w:t>traditionnels</w:t>
      </w:r>
      <w:r>
        <w:rPr>
          <w:spacing w:val="-67"/>
        </w:rPr>
        <w:t xml:space="preserve"> </w:t>
      </w:r>
      <w:r>
        <w:t>peuvent également attirer davantage l’attention, contribuant ainsi à engager votre</w:t>
      </w:r>
      <w:r>
        <w:rPr>
          <w:spacing w:val="1"/>
        </w:rPr>
        <w:t xml:space="preserve"> </w:t>
      </w:r>
      <w:r>
        <w:t>public. Les associations métaphoriques de couleurs ajoutent de la profondeur et de la</w:t>
      </w:r>
      <w:r>
        <w:rPr>
          <w:spacing w:val="1"/>
        </w:rPr>
        <w:t xml:space="preserve"> </w:t>
      </w:r>
      <w:r>
        <w:t>richesse é</w:t>
      </w:r>
      <w:r>
        <w:t>motionnelle à la perception des couleurs et peuvent être utilisées pour créer</w:t>
      </w:r>
      <w:r>
        <w:rPr>
          <w:spacing w:val="1"/>
        </w:rPr>
        <w:t xml:space="preserve"> </w:t>
      </w:r>
      <w:r>
        <w:t>des</w:t>
      </w:r>
      <w:r>
        <w:rPr>
          <w:spacing w:val="-4"/>
        </w:rPr>
        <w:t xml:space="preserve"> </w:t>
      </w:r>
      <w:r>
        <w:t>images</w:t>
      </w:r>
      <w:r>
        <w:rPr>
          <w:spacing w:val="-2"/>
        </w:rPr>
        <w:t xml:space="preserve"> </w:t>
      </w:r>
      <w:r>
        <w:t>plus</w:t>
      </w:r>
      <w:r>
        <w:rPr>
          <w:spacing w:val="-1"/>
        </w:rPr>
        <w:t xml:space="preserve"> </w:t>
      </w:r>
      <w:r>
        <w:t>riches</w:t>
      </w:r>
      <w:r>
        <w:rPr>
          <w:spacing w:val="-1"/>
        </w:rPr>
        <w:t xml:space="preserve"> </w:t>
      </w:r>
      <w:r>
        <w:t>et</w:t>
      </w:r>
      <w:r>
        <w:rPr>
          <w:spacing w:val="-4"/>
        </w:rPr>
        <w:t xml:space="preserve"> </w:t>
      </w:r>
      <w:r>
        <w:t>plus</w:t>
      </w:r>
      <w:r>
        <w:rPr>
          <w:spacing w:val="-1"/>
        </w:rPr>
        <w:t xml:space="preserve"> </w:t>
      </w:r>
      <w:r>
        <w:t>expressives</w:t>
      </w:r>
      <w:r>
        <w:rPr>
          <w:spacing w:val="-1"/>
        </w:rPr>
        <w:t xml:space="preserve"> </w:t>
      </w:r>
      <w:r>
        <w:t>dans</w:t>
      </w:r>
      <w:r>
        <w:rPr>
          <w:spacing w:val="-5"/>
        </w:rPr>
        <w:t xml:space="preserve"> </w:t>
      </w:r>
      <w:r>
        <w:t>l’art,</w:t>
      </w:r>
      <w:r>
        <w:rPr>
          <w:spacing w:val="-3"/>
        </w:rPr>
        <w:t xml:space="preserve"> </w:t>
      </w:r>
      <w:r>
        <w:t>le</w:t>
      </w:r>
      <w:r>
        <w:rPr>
          <w:spacing w:val="-5"/>
        </w:rPr>
        <w:t xml:space="preserve"> </w:t>
      </w:r>
      <w:r>
        <w:t>design</w:t>
      </w:r>
      <w:r>
        <w:rPr>
          <w:spacing w:val="-1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communication.</w:t>
      </w:r>
    </w:p>
    <w:p w:rsidR="009C787B" w:rsidRDefault="00AE36E6">
      <w:pPr>
        <w:pStyle w:val="a3"/>
        <w:spacing w:before="1"/>
        <w:ind w:right="376" w:firstLine="427"/>
        <w:jc w:val="left"/>
      </w:pPr>
      <w:r>
        <w:t>Le besoin de nommer les teints et les nuances ne cesse pas de croître, c’est</w:t>
      </w:r>
      <w:r>
        <w:rPr>
          <w:spacing w:val="1"/>
        </w:rPr>
        <w:t xml:space="preserve"> </w:t>
      </w:r>
      <w:r>
        <w:t>pourquoi</w:t>
      </w:r>
      <w:r>
        <w:rPr>
          <w:spacing w:val="-2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liste</w:t>
      </w:r>
      <w:r>
        <w:rPr>
          <w:spacing w:val="-2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mots</w:t>
      </w:r>
      <w:r>
        <w:rPr>
          <w:spacing w:val="-1"/>
        </w:rPr>
        <w:t xml:space="preserve"> </w:t>
      </w:r>
      <w:r>
        <w:t>qui</w:t>
      </w:r>
      <w:r>
        <w:rPr>
          <w:spacing w:val="-1"/>
        </w:rPr>
        <w:t xml:space="preserve"> </w:t>
      </w:r>
      <w:r>
        <w:t>peuvent</w:t>
      </w:r>
      <w:r>
        <w:rPr>
          <w:spacing w:val="-2"/>
        </w:rPr>
        <w:t xml:space="preserve"> </w:t>
      </w:r>
      <w:r>
        <w:t>exprimer</w:t>
      </w:r>
      <w:r>
        <w:rPr>
          <w:spacing w:val="-2"/>
        </w:rPr>
        <w:t xml:space="preserve"> </w:t>
      </w:r>
      <w:r>
        <w:t>des</w:t>
      </w:r>
      <w:r>
        <w:rPr>
          <w:spacing w:val="-1"/>
        </w:rPr>
        <w:t xml:space="preserve"> </w:t>
      </w:r>
      <w:r>
        <w:t>couleurs</w:t>
      </w:r>
      <w:r>
        <w:rPr>
          <w:spacing w:val="-5"/>
        </w:rPr>
        <w:t xml:space="preserve"> </w:t>
      </w:r>
      <w:r>
        <w:t>et</w:t>
      </w:r>
      <w:r>
        <w:rPr>
          <w:spacing w:val="-5"/>
        </w:rPr>
        <w:t xml:space="preserve"> </w:t>
      </w:r>
      <w:r>
        <w:t>leurs</w:t>
      </w:r>
      <w:r>
        <w:rPr>
          <w:spacing w:val="-5"/>
        </w:rPr>
        <w:t xml:space="preserve"> </w:t>
      </w:r>
      <w:r>
        <w:t>nuances</w:t>
      </w:r>
      <w:r>
        <w:rPr>
          <w:spacing w:val="-4"/>
        </w:rPr>
        <w:t xml:space="preserve"> </w:t>
      </w:r>
      <w:r>
        <w:t>n’est</w:t>
      </w:r>
      <w:r>
        <w:rPr>
          <w:spacing w:val="-4"/>
        </w:rPr>
        <w:t xml:space="preserve"> </w:t>
      </w:r>
      <w:r>
        <w:t>pas</w:t>
      </w:r>
      <w:r>
        <w:rPr>
          <w:spacing w:val="-67"/>
        </w:rPr>
        <w:t xml:space="preserve"> </w:t>
      </w:r>
      <w:r>
        <w:t>définitive. Le développement de nouvelles technologies permet de créer des peintures</w:t>
      </w:r>
      <w:r>
        <w:rPr>
          <w:spacing w:val="-67"/>
        </w:rPr>
        <w:t xml:space="preserve"> </w:t>
      </w:r>
      <w:r>
        <w:t>et de mélange des couleurs existantes. Ces nouvelles couleurs apparessent si vite</w:t>
      </w:r>
      <w:r>
        <w:rPr>
          <w:spacing w:val="1"/>
        </w:rPr>
        <w:t xml:space="preserve"> </w:t>
      </w:r>
      <w:r>
        <w:t>qu’elles n'ont</w:t>
      </w:r>
      <w:r>
        <w:rPr>
          <w:spacing w:val="-2"/>
        </w:rPr>
        <w:t xml:space="preserve"> </w:t>
      </w:r>
      <w:r>
        <w:t>pas</w:t>
      </w:r>
      <w:r>
        <w:rPr>
          <w:spacing w:val="-2"/>
        </w:rPr>
        <w:t xml:space="preserve"> </w:t>
      </w:r>
      <w:r>
        <w:t>le temps</w:t>
      </w:r>
      <w:r>
        <w:rPr>
          <w:spacing w:val="1"/>
        </w:rPr>
        <w:t xml:space="preserve"> </w:t>
      </w:r>
      <w:r>
        <w:t>d'entrer</w:t>
      </w:r>
      <w:r>
        <w:rPr>
          <w:spacing w:val="-4"/>
        </w:rPr>
        <w:t xml:space="preserve"> </w:t>
      </w:r>
      <w:r>
        <w:t>dans</w:t>
      </w:r>
      <w:r>
        <w:rPr>
          <w:spacing w:val="-3"/>
        </w:rPr>
        <w:t xml:space="preserve"> </w:t>
      </w:r>
      <w:r>
        <w:t>le</w:t>
      </w:r>
      <w:r>
        <w:rPr>
          <w:spacing w:val="-3"/>
        </w:rPr>
        <w:t xml:space="preserve"> </w:t>
      </w:r>
      <w:r>
        <w:t>dictionnaire.</w:t>
      </w:r>
    </w:p>
    <w:p w:rsidR="009C787B" w:rsidRDefault="00AE36E6">
      <w:pPr>
        <w:pStyle w:val="a3"/>
        <w:ind w:right="360" w:firstLine="427"/>
      </w:pPr>
      <w:r>
        <w:t>Notre attention se porte sur les mots qui décrivent les couleurs à l’aide de termes</w:t>
      </w:r>
      <w:r>
        <w:rPr>
          <w:spacing w:val="1"/>
        </w:rPr>
        <w:t xml:space="preserve"> </w:t>
      </w:r>
      <w:r>
        <w:t>non</w:t>
      </w:r>
      <w:r>
        <w:rPr>
          <w:spacing w:val="1"/>
        </w:rPr>
        <w:t xml:space="preserve"> </w:t>
      </w:r>
      <w:r>
        <w:t>colorés.</w:t>
      </w:r>
      <w:r>
        <w:rPr>
          <w:spacing w:val="1"/>
        </w:rPr>
        <w:t xml:space="preserve"> </w:t>
      </w:r>
      <w:r>
        <w:t>Ils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souvent</w:t>
      </w:r>
      <w:r>
        <w:rPr>
          <w:spacing w:val="1"/>
        </w:rPr>
        <w:t xml:space="preserve"> </w:t>
      </w:r>
      <w:r>
        <w:t>qualifiés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métaphoriques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d’imagés.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contexte,</w:t>
      </w:r>
      <w:r>
        <w:rPr>
          <w:spacing w:val="30"/>
        </w:rPr>
        <w:t xml:space="preserve"> </w:t>
      </w:r>
      <w:r>
        <w:t>ils</w:t>
      </w:r>
      <w:r>
        <w:rPr>
          <w:spacing w:val="33"/>
        </w:rPr>
        <w:t xml:space="preserve"> </w:t>
      </w:r>
      <w:r>
        <w:t>créent</w:t>
      </w:r>
      <w:r>
        <w:rPr>
          <w:spacing w:val="32"/>
        </w:rPr>
        <w:t xml:space="preserve"> </w:t>
      </w:r>
      <w:r>
        <w:t>des</w:t>
      </w:r>
      <w:r>
        <w:rPr>
          <w:spacing w:val="33"/>
        </w:rPr>
        <w:t xml:space="preserve"> </w:t>
      </w:r>
      <w:r>
        <w:t>impressions</w:t>
      </w:r>
      <w:r>
        <w:rPr>
          <w:spacing w:val="32"/>
        </w:rPr>
        <w:t xml:space="preserve"> </w:t>
      </w:r>
      <w:r>
        <w:t>et</w:t>
      </w:r>
      <w:r>
        <w:rPr>
          <w:spacing w:val="30"/>
        </w:rPr>
        <w:t xml:space="preserve"> </w:t>
      </w:r>
      <w:r>
        <w:t>des</w:t>
      </w:r>
      <w:r>
        <w:rPr>
          <w:spacing w:val="32"/>
        </w:rPr>
        <w:t xml:space="preserve"> </w:t>
      </w:r>
      <w:r>
        <w:t>associations</w:t>
      </w:r>
      <w:r>
        <w:rPr>
          <w:spacing w:val="33"/>
        </w:rPr>
        <w:t xml:space="preserve"> </w:t>
      </w:r>
      <w:r>
        <w:t>en</w:t>
      </w:r>
      <w:r>
        <w:rPr>
          <w:spacing w:val="33"/>
        </w:rPr>
        <w:t xml:space="preserve"> </w:t>
      </w:r>
      <w:r>
        <w:t>transposant</w:t>
      </w:r>
      <w:r>
        <w:rPr>
          <w:spacing w:val="32"/>
        </w:rPr>
        <w:t xml:space="preserve"> </w:t>
      </w:r>
      <w:r>
        <w:t>la</w:t>
      </w:r>
      <w:r>
        <w:rPr>
          <w:spacing w:val="32"/>
        </w:rPr>
        <w:t xml:space="preserve"> </w:t>
      </w:r>
      <w:r>
        <w:t>palette</w:t>
      </w:r>
      <w:r>
        <w:rPr>
          <w:spacing w:val="31"/>
        </w:rPr>
        <w:t xml:space="preserve"> </w:t>
      </w:r>
      <w:r>
        <w:t>de</w:t>
      </w:r>
    </w:p>
    <w:p w:rsidR="009C787B" w:rsidRDefault="009C787B">
      <w:pPr>
        <w:sectPr w:rsidR="009C787B">
          <w:headerReference w:type="default" r:id="rId76"/>
          <w:footerReference w:type="default" r:id="rId77"/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59"/>
      </w:pPr>
      <w:r>
        <w:t>couleurs sur des objets ou des phénomènes qui ne représentent pas directement une</w:t>
      </w:r>
      <w:r>
        <w:rPr>
          <w:spacing w:val="1"/>
        </w:rPr>
        <w:t xml:space="preserve"> </w:t>
      </w:r>
      <w:r>
        <w:t>couleur. L’étude des moyens linguistiques non conventionnels dans la description des</w:t>
      </w:r>
      <w:r>
        <w:rPr>
          <w:spacing w:val="-67"/>
        </w:rPr>
        <w:t xml:space="preserve"> </w:t>
      </w:r>
      <w:r>
        <w:t>nuances de couleurs constitue une exploration approfondie de l’utilisation de termes</w:t>
      </w:r>
      <w:r>
        <w:rPr>
          <w:spacing w:val="1"/>
        </w:rPr>
        <w:t xml:space="preserve"> </w:t>
      </w:r>
      <w:r>
        <w:t>créa</w:t>
      </w:r>
      <w:r>
        <w:t>tifs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inhabituels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transmettre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visualiser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couleurs.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concentrons sur l’identification de stratégies et de techniques linguistiques uniques</w:t>
      </w:r>
      <w:r>
        <w:rPr>
          <w:spacing w:val="1"/>
        </w:rPr>
        <w:t xml:space="preserve"> </w:t>
      </w:r>
      <w:r>
        <w:t>utilisées pour décrire les couleurs et leurs nuances, ainsi que sur leur impact sur la</w:t>
      </w:r>
      <w:r>
        <w:rPr>
          <w:spacing w:val="1"/>
        </w:rPr>
        <w:t xml:space="preserve"> </w:t>
      </w:r>
      <w:r>
        <w:t>percepti</w:t>
      </w:r>
      <w:r>
        <w:t>on.</w:t>
      </w:r>
    </w:p>
    <w:p w:rsidR="009C787B" w:rsidRDefault="00AE36E6">
      <w:pPr>
        <w:pStyle w:val="a3"/>
        <w:spacing w:before="2"/>
        <w:ind w:right="361" w:firstLine="427"/>
      </w:pPr>
      <w:r>
        <w:t>Ces noms de couleurs non traditionnels possèdent une dimension sémantique et</w:t>
      </w:r>
      <w:r>
        <w:rPr>
          <w:spacing w:val="1"/>
        </w:rPr>
        <w:t xml:space="preserve"> </w:t>
      </w:r>
      <w:r>
        <w:t>peuvent évoquer différentes associations chez les personnes, selon leur expérience et</w:t>
      </w:r>
      <w:r>
        <w:rPr>
          <w:spacing w:val="1"/>
        </w:rPr>
        <w:t xml:space="preserve"> </w:t>
      </w:r>
      <w:r>
        <w:t>leur</w:t>
      </w:r>
      <w:r>
        <w:rPr>
          <w:spacing w:val="-1"/>
        </w:rPr>
        <w:t xml:space="preserve"> </w:t>
      </w:r>
      <w:r>
        <w:t>contexte culturel.</w:t>
      </w:r>
    </w:p>
    <w:p w:rsidR="009C787B" w:rsidRDefault="00AE36E6">
      <w:pPr>
        <w:pStyle w:val="a3"/>
        <w:ind w:right="361" w:firstLine="427"/>
      </w:pPr>
      <w:r>
        <w:t>Ces noms de couleurs non traditionnels possèdent une dimension sé</w:t>
      </w:r>
      <w:r>
        <w:t>mantique et</w:t>
      </w:r>
      <w:r>
        <w:rPr>
          <w:spacing w:val="1"/>
        </w:rPr>
        <w:t xml:space="preserve"> </w:t>
      </w:r>
      <w:r>
        <w:t>peuvent</w:t>
      </w:r>
      <w:r>
        <w:rPr>
          <w:spacing w:val="1"/>
        </w:rPr>
        <w:t xml:space="preserve"> </w:t>
      </w:r>
      <w:r>
        <w:t>évoquer</w:t>
      </w:r>
      <w:r>
        <w:rPr>
          <w:spacing w:val="1"/>
        </w:rPr>
        <w:t xml:space="preserve"> </w:t>
      </w:r>
      <w:r>
        <w:t>différentes</w:t>
      </w:r>
      <w:r>
        <w:rPr>
          <w:spacing w:val="1"/>
        </w:rPr>
        <w:t xml:space="preserve"> </w:t>
      </w:r>
      <w:r>
        <w:t>associations</w:t>
      </w:r>
      <w:r>
        <w:rPr>
          <w:spacing w:val="1"/>
        </w:rPr>
        <w:t xml:space="preserve"> </w:t>
      </w:r>
      <w:r>
        <w:t>chez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personnes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fonction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leur</w:t>
      </w:r>
      <w:r>
        <w:rPr>
          <w:spacing w:val="-67"/>
        </w:rPr>
        <w:t xml:space="preserve"> </w:t>
      </w:r>
      <w:r>
        <w:t>expérience</w:t>
      </w:r>
      <w:r>
        <w:rPr>
          <w:spacing w:val="-1"/>
        </w:rPr>
        <w:t xml:space="preserve"> </w:t>
      </w:r>
      <w:r>
        <w:t>et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leur contexte culturel.</w:t>
      </w:r>
    </w:p>
    <w:p w:rsidR="009C787B" w:rsidRDefault="00AE36E6">
      <w:pPr>
        <w:pStyle w:val="a3"/>
        <w:ind w:right="354" w:firstLine="427"/>
      </w:pPr>
      <w:r>
        <w:t>Examinons les façons les plus typiques d'ajouter des colorismes au dictionnaire.</w:t>
      </w:r>
      <w:r>
        <w:rPr>
          <w:spacing w:val="1"/>
        </w:rPr>
        <w:t xml:space="preserve"> </w:t>
      </w:r>
      <w:r>
        <w:t>Tout</w:t>
      </w:r>
      <w:r>
        <w:rPr>
          <w:spacing w:val="1"/>
        </w:rPr>
        <w:t xml:space="preserve"> </w:t>
      </w:r>
      <w:r>
        <w:t>d'abord,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y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emprunts</w:t>
      </w:r>
      <w:r>
        <w:rPr>
          <w:spacing w:val="1"/>
        </w:rPr>
        <w:t xml:space="preserve"> </w:t>
      </w:r>
      <w:r>
        <w:t>(magenta,</w:t>
      </w:r>
      <w:r>
        <w:rPr>
          <w:spacing w:val="1"/>
        </w:rPr>
        <w:t xml:space="preserve"> </w:t>
      </w:r>
      <w:r>
        <w:t>kaki,</w:t>
      </w:r>
      <w:r>
        <w:rPr>
          <w:spacing w:val="1"/>
        </w:rPr>
        <w:t xml:space="preserve"> </w:t>
      </w:r>
      <w:r>
        <w:t>terre</w:t>
      </w:r>
      <w:r>
        <w:rPr>
          <w:spacing w:val="1"/>
        </w:rPr>
        <w:t xml:space="preserve"> </w:t>
      </w:r>
      <w:r>
        <w:t>cuite,</w:t>
      </w:r>
      <w:r>
        <w:rPr>
          <w:spacing w:val="1"/>
        </w:rPr>
        <w:t xml:space="preserve"> </w:t>
      </w:r>
      <w:r>
        <w:t>etc.).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source</w:t>
      </w:r>
      <w:r>
        <w:rPr>
          <w:spacing w:val="1"/>
        </w:rPr>
        <w:t xml:space="preserve"> </w:t>
      </w:r>
      <w:r>
        <w:t>importante</w:t>
      </w:r>
      <w:r>
        <w:rPr>
          <w:spacing w:val="1"/>
        </w:rPr>
        <w:t xml:space="preserve"> </w:t>
      </w:r>
      <w:r>
        <w:t>provient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mots</w:t>
      </w:r>
      <w:r>
        <w:rPr>
          <w:spacing w:val="1"/>
        </w:rPr>
        <w:t xml:space="preserve"> </w:t>
      </w:r>
      <w:r>
        <w:t>déjà</w:t>
      </w:r>
      <w:r>
        <w:rPr>
          <w:spacing w:val="1"/>
        </w:rPr>
        <w:t xml:space="preserve"> </w:t>
      </w:r>
      <w:r>
        <w:t>existants,</w:t>
      </w:r>
      <w:r>
        <w:rPr>
          <w:spacing w:val="1"/>
        </w:rPr>
        <w:t xml:space="preserve"> </w:t>
      </w:r>
      <w:r>
        <w:t>utilisés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nouveau</w:t>
      </w:r>
      <w:r>
        <w:rPr>
          <w:spacing w:val="1"/>
        </w:rPr>
        <w:t xml:space="preserve"> </w:t>
      </w:r>
      <w:r>
        <w:t>rôle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désigner des couleurs et des nuances par le biais de métaphores. Ils peuvent être</w:t>
      </w:r>
      <w:r>
        <w:rPr>
          <w:spacing w:val="1"/>
        </w:rPr>
        <w:t xml:space="preserve"> </w:t>
      </w:r>
      <w:r>
        <w:t>divisés en</w:t>
      </w:r>
      <w:r>
        <w:rPr>
          <w:spacing w:val="1"/>
        </w:rPr>
        <w:t xml:space="preserve"> </w:t>
      </w:r>
      <w:r>
        <w:t>groupes</w:t>
      </w:r>
      <w:r>
        <w:rPr>
          <w:spacing w:val="1"/>
        </w:rPr>
        <w:t xml:space="preserve"> </w:t>
      </w:r>
      <w:r>
        <w:t>suivants</w:t>
      </w:r>
      <w:r>
        <w:rPr>
          <w:spacing w:val="-3"/>
        </w:rPr>
        <w:t xml:space="preserve"> </w:t>
      </w:r>
      <w:r>
        <w:t>:</w:t>
      </w:r>
    </w:p>
    <w:p w:rsidR="009C787B" w:rsidRDefault="00AE36E6">
      <w:pPr>
        <w:pStyle w:val="a5"/>
        <w:numPr>
          <w:ilvl w:val="0"/>
          <w:numId w:val="27"/>
        </w:numPr>
        <w:tabs>
          <w:tab w:val="left" w:pos="1382"/>
        </w:tabs>
        <w:ind w:right="354" w:firstLine="427"/>
        <w:rPr>
          <w:sz w:val="28"/>
        </w:rPr>
      </w:pPr>
      <w:r>
        <w:rPr>
          <w:sz w:val="28"/>
        </w:rPr>
        <w:t>Pierres</w:t>
      </w:r>
      <w:r>
        <w:rPr>
          <w:spacing w:val="1"/>
          <w:sz w:val="28"/>
        </w:rPr>
        <w:t xml:space="preserve"> </w:t>
      </w:r>
      <w:r>
        <w:rPr>
          <w:sz w:val="28"/>
        </w:rPr>
        <w:t>précieuses</w:t>
      </w:r>
      <w:r>
        <w:rPr>
          <w:spacing w:val="1"/>
          <w:sz w:val="28"/>
        </w:rPr>
        <w:t xml:space="preserve"> </w:t>
      </w:r>
      <w:r>
        <w:rPr>
          <w:sz w:val="28"/>
        </w:rPr>
        <w:t>et</w:t>
      </w:r>
      <w:r>
        <w:rPr>
          <w:spacing w:val="1"/>
          <w:sz w:val="28"/>
        </w:rPr>
        <w:t xml:space="preserve"> </w:t>
      </w:r>
      <w:r>
        <w:rPr>
          <w:sz w:val="28"/>
        </w:rPr>
        <w:t>semi-précieuses</w:t>
      </w:r>
      <w:r>
        <w:rPr>
          <w:spacing w:val="1"/>
          <w:sz w:val="28"/>
        </w:rPr>
        <w:t xml:space="preserve"> </w:t>
      </w:r>
      <w:r>
        <w:rPr>
          <w:sz w:val="28"/>
        </w:rPr>
        <w:t>(jade,</w:t>
      </w:r>
      <w:r>
        <w:rPr>
          <w:spacing w:val="1"/>
          <w:sz w:val="28"/>
        </w:rPr>
        <w:t xml:space="preserve"> </w:t>
      </w:r>
      <w:r>
        <w:rPr>
          <w:sz w:val="28"/>
        </w:rPr>
        <w:t>malachite,</w:t>
      </w:r>
      <w:r>
        <w:rPr>
          <w:spacing w:val="1"/>
          <w:sz w:val="28"/>
        </w:rPr>
        <w:t xml:space="preserve"> </w:t>
      </w:r>
      <w:r>
        <w:rPr>
          <w:sz w:val="28"/>
        </w:rPr>
        <w:t>smalt,</w:t>
      </w:r>
      <w:r>
        <w:rPr>
          <w:spacing w:val="1"/>
          <w:sz w:val="28"/>
        </w:rPr>
        <w:t xml:space="preserve"> </w:t>
      </w:r>
      <w:r>
        <w:rPr>
          <w:sz w:val="28"/>
        </w:rPr>
        <w:t>turquoise,</w:t>
      </w:r>
      <w:r>
        <w:rPr>
          <w:spacing w:val="1"/>
          <w:sz w:val="28"/>
        </w:rPr>
        <w:t xml:space="preserve"> </w:t>
      </w:r>
      <w:r>
        <w:rPr>
          <w:sz w:val="28"/>
        </w:rPr>
        <w:t>outremer, zircon, etc.) : Ces noms de couleurs sont souvent empruntés aux pierres</w:t>
      </w:r>
      <w:r>
        <w:rPr>
          <w:spacing w:val="1"/>
          <w:sz w:val="28"/>
        </w:rPr>
        <w:t xml:space="preserve"> </w:t>
      </w:r>
      <w:r>
        <w:rPr>
          <w:sz w:val="28"/>
        </w:rPr>
        <w:t>précieuses, reflétant non seulement la teinte, mais aussi une certaine richesse ou éclat</w:t>
      </w:r>
      <w:r>
        <w:rPr>
          <w:spacing w:val="1"/>
          <w:sz w:val="28"/>
        </w:rPr>
        <w:t xml:space="preserve"> </w:t>
      </w:r>
      <w:r>
        <w:rPr>
          <w:sz w:val="28"/>
        </w:rPr>
        <w:t>associés à</w:t>
      </w:r>
      <w:r>
        <w:rPr>
          <w:spacing w:val="-1"/>
          <w:sz w:val="28"/>
        </w:rPr>
        <w:t xml:space="preserve"> </w:t>
      </w:r>
      <w:r>
        <w:rPr>
          <w:sz w:val="28"/>
        </w:rPr>
        <w:t>ces</w:t>
      </w:r>
      <w:r>
        <w:rPr>
          <w:spacing w:val="2"/>
          <w:sz w:val="28"/>
        </w:rPr>
        <w:t xml:space="preserve"> </w:t>
      </w:r>
      <w:r>
        <w:rPr>
          <w:sz w:val="28"/>
        </w:rPr>
        <w:t>matériaux.</w:t>
      </w:r>
    </w:p>
    <w:p w:rsidR="009C787B" w:rsidRDefault="00AE36E6">
      <w:pPr>
        <w:ind w:left="672" w:right="439" w:firstLine="427"/>
        <w:jc w:val="both"/>
        <w:rPr>
          <w:i/>
          <w:sz w:val="28"/>
        </w:rPr>
      </w:pPr>
      <w:r>
        <w:rPr>
          <w:i/>
          <w:sz w:val="28"/>
        </w:rPr>
        <w:t xml:space="preserve">De quelle couleur sont ses yeux? Questionna Raymond. </w:t>
      </w:r>
      <w:r>
        <w:rPr>
          <w:b/>
          <w:i/>
          <w:sz w:val="28"/>
        </w:rPr>
        <w:t>Topaz</w:t>
      </w:r>
      <w:r>
        <w:rPr>
          <w:i/>
          <w:sz w:val="28"/>
        </w:rPr>
        <w:t>, répondit Thomas.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[4,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p.224]</w:t>
      </w:r>
    </w:p>
    <w:p w:rsidR="009C787B" w:rsidRDefault="00AE36E6">
      <w:pPr>
        <w:pStyle w:val="a5"/>
        <w:numPr>
          <w:ilvl w:val="0"/>
          <w:numId w:val="27"/>
        </w:numPr>
        <w:tabs>
          <w:tab w:val="left" w:pos="1382"/>
        </w:tabs>
        <w:ind w:right="361" w:firstLine="427"/>
        <w:rPr>
          <w:sz w:val="28"/>
        </w:rPr>
      </w:pPr>
      <w:r>
        <w:rPr>
          <w:sz w:val="28"/>
        </w:rPr>
        <w:t>Les</w:t>
      </w:r>
      <w:r>
        <w:rPr>
          <w:spacing w:val="53"/>
          <w:sz w:val="28"/>
        </w:rPr>
        <w:t xml:space="preserve"> </w:t>
      </w:r>
      <w:r>
        <w:rPr>
          <w:sz w:val="28"/>
        </w:rPr>
        <w:t>noms</w:t>
      </w:r>
      <w:r>
        <w:rPr>
          <w:spacing w:val="53"/>
          <w:sz w:val="28"/>
        </w:rPr>
        <w:t xml:space="preserve"> </w:t>
      </w:r>
      <w:r>
        <w:rPr>
          <w:sz w:val="28"/>
        </w:rPr>
        <w:t>de</w:t>
      </w:r>
      <w:r>
        <w:rPr>
          <w:spacing w:val="53"/>
          <w:sz w:val="28"/>
        </w:rPr>
        <w:t xml:space="preserve"> </w:t>
      </w:r>
      <w:r>
        <w:rPr>
          <w:sz w:val="28"/>
        </w:rPr>
        <w:t>couleurs</w:t>
      </w:r>
      <w:r>
        <w:rPr>
          <w:spacing w:val="54"/>
          <w:sz w:val="28"/>
        </w:rPr>
        <w:t xml:space="preserve"> </w:t>
      </w:r>
      <w:r>
        <w:rPr>
          <w:sz w:val="28"/>
        </w:rPr>
        <w:t>dérivés</w:t>
      </w:r>
      <w:r>
        <w:rPr>
          <w:spacing w:val="51"/>
          <w:sz w:val="28"/>
        </w:rPr>
        <w:t xml:space="preserve"> </w:t>
      </w:r>
      <w:r>
        <w:rPr>
          <w:sz w:val="28"/>
        </w:rPr>
        <w:t>des</w:t>
      </w:r>
      <w:r>
        <w:rPr>
          <w:spacing w:val="51"/>
          <w:sz w:val="28"/>
        </w:rPr>
        <w:t xml:space="preserve"> </w:t>
      </w:r>
      <w:r>
        <w:rPr>
          <w:sz w:val="28"/>
        </w:rPr>
        <w:t>plantes</w:t>
      </w:r>
      <w:r>
        <w:rPr>
          <w:spacing w:val="54"/>
          <w:sz w:val="28"/>
        </w:rPr>
        <w:t xml:space="preserve"> </w:t>
      </w:r>
      <w:r>
        <w:rPr>
          <w:sz w:val="28"/>
        </w:rPr>
        <w:t>(orchidée,</w:t>
      </w:r>
      <w:r>
        <w:rPr>
          <w:spacing w:val="50"/>
          <w:sz w:val="28"/>
        </w:rPr>
        <w:t xml:space="preserve"> </w:t>
      </w:r>
      <w:r>
        <w:rPr>
          <w:sz w:val="28"/>
        </w:rPr>
        <w:t>violet,</w:t>
      </w:r>
      <w:r>
        <w:rPr>
          <w:spacing w:val="52"/>
          <w:sz w:val="28"/>
        </w:rPr>
        <w:t xml:space="preserve"> </w:t>
      </w:r>
      <w:r>
        <w:rPr>
          <w:sz w:val="28"/>
        </w:rPr>
        <w:t>chardon,</w:t>
      </w:r>
      <w:r>
        <w:rPr>
          <w:spacing w:val="53"/>
          <w:sz w:val="28"/>
        </w:rPr>
        <w:t xml:space="preserve"> </w:t>
      </w:r>
      <w:r>
        <w:rPr>
          <w:sz w:val="28"/>
        </w:rPr>
        <w:t>citron</w:t>
      </w:r>
      <w:r>
        <w:rPr>
          <w:spacing w:val="-68"/>
          <w:sz w:val="28"/>
        </w:rPr>
        <w:t xml:space="preserve"> </w:t>
      </w:r>
      <w:r>
        <w:rPr>
          <w:sz w:val="28"/>
        </w:rPr>
        <w:t>vert,</w:t>
      </w:r>
      <w:r>
        <w:rPr>
          <w:spacing w:val="-2"/>
          <w:sz w:val="28"/>
        </w:rPr>
        <w:t xml:space="preserve"> </w:t>
      </w:r>
      <w:r>
        <w:rPr>
          <w:sz w:val="28"/>
        </w:rPr>
        <w:t>maïs,</w:t>
      </w:r>
      <w:r>
        <w:rPr>
          <w:spacing w:val="-1"/>
          <w:sz w:val="28"/>
        </w:rPr>
        <w:t xml:space="preserve"> </w:t>
      </w:r>
      <w:r>
        <w:rPr>
          <w:sz w:val="28"/>
        </w:rPr>
        <w:t>poire,</w:t>
      </w:r>
      <w:r>
        <w:rPr>
          <w:spacing w:val="-2"/>
          <w:sz w:val="28"/>
        </w:rPr>
        <w:t xml:space="preserve"> </w:t>
      </w:r>
      <w:r>
        <w:rPr>
          <w:sz w:val="28"/>
        </w:rPr>
        <w:t>pêche,</w:t>
      </w:r>
      <w:r>
        <w:rPr>
          <w:spacing w:val="-2"/>
          <w:sz w:val="28"/>
        </w:rPr>
        <w:t xml:space="preserve"> </w:t>
      </w:r>
      <w:r>
        <w:rPr>
          <w:sz w:val="28"/>
        </w:rPr>
        <w:t>fraise,</w:t>
      </w:r>
      <w:r>
        <w:rPr>
          <w:spacing w:val="-4"/>
          <w:sz w:val="28"/>
        </w:rPr>
        <w:t xml:space="preserve"> </w:t>
      </w:r>
      <w:r>
        <w:rPr>
          <w:sz w:val="28"/>
        </w:rPr>
        <w:t>safran,</w:t>
      </w:r>
      <w:r>
        <w:rPr>
          <w:spacing w:val="-1"/>
          <w:sz w:val="28"/>
        </w:rPr>
        <w:t xml:space="preserve"> </w:t>
      </w:r>
      <w:r>
        <w:rPr>
          <w:sz w:val="28"/>
        </w:rPr>
        <w:t>paprika,</w:t>
      </w:r>
      <w:r>
        <w:rPr>
          <w:spacing w:val="-2"/>
          <w:sz w:val="28"/>
        </w:rPr>
        <w:t xml:space="preserve"> </w:t>
      </w:r>
      <w:r>
        <w:rPr>
          <w:sz w:val="28"/>
        </w:rPr>
        <w:t>lilas,</w:t>
      </w:r>
      <w:r>
        <w:rPr>
          <w:spacing w:val="-1"/>
          <w:sz w:val="28"/>
        </w:rPr>
        <w:t xml:space="preserve"> </w:t>
      </w:r>
      <w:r>
        <w:rPr>
          <w:sz w:val="28"/>
        </w:rPr>
        <w:t>lavande,</w:t>
      </w:r>
      <w:r>
        <w:rPr>
          <w:spacing w:val="-2"/>
          <w:sz w:val="28"/>
        </w:rPr>
        <w:t xml:space="preserve"> </w:t>
      </w:r>
      <w:r>
        <w:rPr>
          <w:sz w:val="28"/>
        </w:rPr>
        <w:t>etc.).</w:t>
      </w:r>
    </w:p>
    <w:p w:rsidR="009C787B" w:rsidRDefault="00AE36E6">
      <w:pPr>
        <w:ind w:left="672" w:right="353" w:firstLine="427"/>
        <w:jc w:val="both"/>
        <w:rPr>
          <w:i/>
          <w:sz w:val="28"/>
        </w:rPr>
      </w:pPr>
      <w:r>
        <w:rPr>
          <w:i/>
          <w:sz w:val="28"/>
        </w:rPr>
        <w:t>Il était vetu d’un</w:t>
      </w:r>
      <w:r>
        <w:rPr>
          <w:i/>
          <w:sz w:val="28"/>
        </w:rPr>
        <w:t xml:space="preserve">e </w:t>
      </w:r>
      <w:r>
        <w:rPr>
          <w:b/>
          <w:i/>
          <w:sz w:val="28"/>
        </w:rPr>
        <w:t>robe grenat</w:t>
      </w:r>
      <w:r>
        <w:rPr>
          <w:i/>
          <w:sz w:val="28"/>
        </w:rPr>
        <w:t>, brodée d’or, et fort lourde pour un si petit être. [1,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p.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19]</w:t>
      </w:r>
    </w:p>
    <w:p w:rsidR="009C787B" w:rsidRDefault="00AE36E6">
      <w:pPr>
        <w:spacing w:line="321" w:lineRule="exact"/>
        <w:ind w:left="1100"/>
        <w:jc w:val="both"/>
        <w:rPr>
          <w:i/>
          <w:sz w:val="28"/>
        </w:rPr>
      </w:pPr>
      <w:r>
        <w:rPr>
          <w:i/>
          <w:sz w:val="28"/>
        </w:rPr>
        <w:t>La</w:t>
      </w:r>
      <w:r>
        <w:rPr>
          <w:i/>
          <w:spacing w:val="66"/>
          <w:sz w:val="28"/>
        </w:rPr>
        <w:t xml:space="preserve"> </w:t>
      </w:r>
      <w:r>
        <w:rPr>
          <w:i/>
          <w:sz w:val="28"/>
        </w:rPr>
        <w:t>voiture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était</w:t>
      </w:r>
      <w:r>
        <w:rPr>
          <w:i/>
          <w:spacing w:val="-1"/>
          <w:sz w:val="28"/>
        </w:rPr>
        <w:t xml:space="preserve"> </w:t>
      </w:r>
      <w:r>
        <w:rPr>
          <w:b/>
          <w:i/>
          <w:sz w:val="28"/>
        </w:rPr>
        <w:t>vert</w:t>
      </w:r>
      <w:r>
        <w:rPr>
          <w:b/>
          <w:i/>
          <w:spacing w:val="-4"/>
          <w:sz w:val="28"/>
        </w:rPr>
        <w:t xml:space="preserve"> </w:t>
      </w:r>
      <w:r>
        <w:rPr>
          <w:b/>
          <w:i/>
          <w:sz w:val="28"/>
        </w:rPr>
        <w:t>olive</w:t>
      </w:r>
      <w:r>
        <w:rPr>
          <w:i/>
          <w:sz w:val="28"/>
        </w:rPr>
        <w:t>,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la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couleur que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ta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mère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détestait</w:t>
      </w:r>
      <w:r>
        <w:rPr>
          <w:rFonts w:ascii="Calibri" w:hAnsi="Calibri"/>
        </w:rPr>
        <w:t>.</w:t>
      </w:r>
      <w:r>
        <w:rPr>
          <w:rFonts w:ascii="Calibri" w:hAnsi="Calibri"/>
          <w:spacing w:val="-1"/>
        </w:rPr>
        <w:t xml:space="preserve"> </w:t>
      </w:r>
      <w:r>
        <w:rPr>
          <w:i/>
          <w:sz w:val="28"/>
        </w:rPr>
        <w:t>[4,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p.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136]</w:t>
      </w:r>
    </w:p>
    <w:p w:rsidR="009C787B" w:rsidRDefault="00AE36E6">
      <w:pPr>
        <w:pStyle w:val="a5"/>
        <w:numPr>
          <w:ilvl w:val="0"/>
          <w:numId w:val="27"/>
        </w:numPr>
        <w:tabs>
          <w:tab w:val="left" w:pos="1382"/>
        </w:tabs>
        <w:spacing w:line="341" w:lineRule="exact"/>
        <w:ind w:left="1381" w:hanging="282"/>
        <w:rPr>
          <w:sz w:val="28"/>
        </w:rPr>
      </w:pPr>
      <w:r>
        <w:rPr>
          <w:sz w:val="28"/>
        </w:rPr>
        <w:t>Des</w:t>
      </w:r>
      <w:r>
        <w:rPr>
          <w:spacing w:val="-2"/>
          <w:sz w:val="28"/>
        </w:rPr>
        <w:t xml:space="preserve"> </w:t>
      </w:r>
      <w:r>
        <w:rPr>
          <w:sz w:val="28"/>
        </w:rPr>
        <w:t>métaux</w:t>
      </w:r>
      <w:r>
        <w:rPr>
          <w:spacing w:val="-1"/>
          <w:sz w:val="28"/>
        </w:rPr>
        <w:t xml:space="preserve"> </w:t>
      </w:r>
      <w:r>
        <w:rPr>
          <w:sz w:val="28"/>
        </w:rPr>
        <w:t>(cobalt,</w:t>
      </w:r>
      <w:r>
        <w:rPr>
          <w:spacing w:val="-7"/>
          <w:sz w:val="28"/>
        </w:rPr>
        <w:t xml:space="preserve"> </w:t>
      </w:r>
      <w:r>
        <w:rPr>
          <w:sz w:val="28"/>
        </w:rPr>
        <w:t>plomb,</w:t>
      </w:r>
      <w:r>
        <w:rPr>
          <w:spacing w:val="-3"/>
          <w:sz w:val="28"/>
        </w:rPr>
        <w:t xml:space="preserve"> </w:t>
      </w:r>
      <w:r>
        <w:rPr>
          <w:sz w:val="28"/>
        </w:rPr>
        <w:t>or,</w:t>
      </w:r>
      <w:r>
        <w:rPr>
          <w:spacing w:val="-4"/>
          <w:sz w:val="28"/>
        </w:rPr>
        <w:t xml:space="preserve"> </w:t>
      </w:r>
      <w:r>
        <w:rPr>
          <w:sz w:val="28"/>
        </w:rPr>
        <w:t>argent,</w:t>
      </w:r>
      <w:r>
        <w:rPr>
          <w:spacing w:val="-3"/>
          <w:sz w:val="28"/>
        </w:rPr>
        <w:t xml:space="preserve"> </w:t>
      </w:r>
      <w:r>
        <w:rPr>
          <w:sz w:val="28"/>
        </w:rPr>
        <w:t>cuivre,</w:t>
      </w:r>
      <w:r>
        <w:rPr>
          <w:spacing w:val="-3"/>
          <w:sz w:val="28"/>
        </w:rPr>
        <w:t xml:space="preserve"> </w:t>
      </w:r>
      <w:r>
        <w:rPr>
          <w:sz w:val="28"/>
        </w:rPr>
        <w:t>bronze,</w:t>
      </w:r>
      <w:r>
        <w:rPr>
          <w:spacing w:val="-4"/>
          <w:sz w:val="28"/>
        </w:rPr>
        <w:t xml:space="preserve"> </w:t>
      </w:r>
      <w:r>
        <w:rPr>
          <w:sz w:val="28"/>
        </w:rPr>
        <w:t>etc.).</w:t>
      </w:r>
    </w:p>
    <w:p w:rsidR="009C787B" w:rsidRDefault="00AE36E6">
      <w:pPr>
        <w:spacing w:before="2"/>
        <w:ind w:left="672" w:firstLine="427"/>
        <w:rPr>
          <w:i/>
          <w:sz w:val="28"/>
        </w:rPr>
      </w:pPr>
      <w:r>
        <w:rPr>
          <w:b/>
          <w:i/>
          <w:sz w:val="28"/>
        </w:rPr>
        <w:t>Ses</w:t>
      </w:r>
      <w:r>
        <w:rPr>
          <w:b/>
          <w:i/>
          <w:spacing w:val="7"/>
          <w:sz w:val="28"/>
        </w:rPr>
        <w:t xml:space="preserve"> </w:t>
      </w:r>
      <w:r>
        <w:rPr>
          <w:b/>
          <w:i/>
          <w:sz w:val="28"/>
        </w:rPr>
        <w:t>cheveux</w:t>
      </w:r>
      <w:r>
        <w:rPr>
          <w:b/>
          <w:i/>
          <w:spacing w:val="10"/>
          <w:sz w:val="28"/>
        </w:rPr>
        <w:t xml:space="preserve"> </w:t>
      </w:r>
      <w:r>
        <w:rPr>
          <w:b/>
          <w:i/>
          <w:sz w:val="28"/>
        </w:rPr>
        <w:t>d’or</w:t>
      </w:r>
      <w:r>
        <w:rPr>
          <w:i/>
          <w:sz w:val="28"/>
        </w:rPr>
        <w:t>,</w:t>
      </w:r>
      <w:r>
        <w:rPr>
          <w:i/>
          <w:spacing w:val="2"/>
          <w:sz w:val="28"/>
        </w:rPr>
        <w:t xml:space="preserve"> </w:t>
      </w:r>
      <w:r>
        <w:rPr>
          <w:i/>
          <w:sz w:val="28"/>
        </w:rPr>
        <w:t>tordus</w:t>
      </w:r>
      <w:r>
        <w:rPr>
          <w:i/>
          <w:spacing w:val="7"/>
          <w:sz w:val="28"/>
        </w:rPr>
        <w:t xml:space="preserve"> </w:t>
      </w:r>
      <w:r>
        <w:rPr>
          <w:i/>
          <w:sz w:val="28"/>
        </w:rPr>
        <w:t>en</w:t>
      </w:r>
      <w:r>
        <w:rPr>
          <w:i/>
          <w:spacing w:val="5"/>
          <w:sz w:val="28"/>
        </w:rPr>
        <w:t xml:space="preserve"> </w:t>
      </w:r>
      <w:r>
        <w:rPr>
          <w:i/>
          <w:sz w:val="28"/>
        </w:rPr>
        <w:t>longues</w:t>
      </w:r>
      <w:r>
        <w:rPr>
          <w:i/>
          <w:spacing w:val="4"/>
          <w:sz w:val="28"/>
        </w:rPr>
        <w:t xml:space="preserve"> </w:t>
      </w:r>
      <w:r>
        <w:rPr>
          <w:i/>
          <w:sz w:val="28"/>
        </w:rPr>
        <w:t>tressesrelevées,</w:t>
      </w:r>
      <w:r>
        <w:rPr>
          <w:i/>
          <w:spacing w:val="6"/>
          <w:sz w:val="28"/>
        </w:rPr>
        <w:t xml:space="preserve"> </w:t>
      </w:r>
      <w:r>
        <w:rPr>
          <w:i/>
          <w:sz w:val="28"/>
        </w:rPr>
        <w:t>formaient</w:t>
      </w:r>
      <w:r>
        <w:rPr>
          <w:i/>
          <w:spacing w:val="5"/>
          <w:sz w:val="28"/>
        </w:rPr>
        <w:t xml:space="preserve"> </w:t>
      </w:r>
      <w:r>
        <w:rPr>
          <w:i/>
          <w:sz w:val="28"/>
        </w:rPr>
        <w:t>comme</w:t>
      </w:r>
      <w:r>
        <w:rPr>
          <w:i/>
          <w:spacing w:val="3"/>
          <w:sz w:val="28"/>
        </w:rPr>
        <w:t xml:space="preserve"> </w:t>
      </w:r>
      <w:r>
        <w:rPr>
          <w:i/>
          <w:sz w:val="28"/>
        </w:rPr>
        <w:t>deux</w:t>
      </w:r>
      <w:r>
        <w:rPr>
          <w:i/>
          <w:spacing w:val="4"/>
          <w:sz w:val="28"/>
        </w:rPr>
        <w:t xml:space="preserve"> </w:t>
      </w:r>
      <w:r>
        <w:rPr>
          <w:i/>
          <w:sz w:val="28"/>
        </w:rPr>
        <w:t>anse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d’amphore.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[1,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p.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17]</w:t>
      </w:r>
    </w:p>
    <w:p w:rsidR="009C787B" w:rsidRDefault="00AE36E6">
      <w:pPr>
        <w:spacing w:line="321" w:lineRule="exact"/>
        <w:ind w:left="1100"/>
        <w:rPr>
          <w:i/>
          <w:sz w:val="28"/>
        </w:rPr>
      </w:pPr>
      <w:r>
        <w:rPr>
          <w:i/>
          <w:sz w:val="28"/>
        </w:rPr>
        <w:t>Le</w:t>
      </w:r>
      <w:r>
        <w:rPr>
          <w:i/>
          <w:spacing w:val="5"/>
          <w:sz w:val="28"/>
        </w:rPr>
        <w:t xml:space="preserve"> </w:t>
      </w:r>
      <w:r>
        <w:rPr>
          <w:i/>
          <w:sz w:val="28"/>
        </w:rPr>
        <w:t>bruit</w:t>
      </w:r>
      <w:r>
        <w:rPr>
          <w:i/>
          <w:spacing w:val="4"/>
          <w:sz w:val="28"/>
        </w:rPr>
        <w:t xml:space="preserve"> </w:t>
      </w:r>
      <w:r>
        <w:rPr>
          <w:i/>
          <w:sz w:val="28"/>
        </w:rPr>
        <w:t>et</w:t>
      </w:r>
      <w:r>
        <w:rPr>
          <w:i/>
          <w:spacing w:val="5"/>
          <w:sz w:val="28"/>
        </w:rPr>
        <w:t xml:space="preserve"> </w:t>
      </w:r>
      <w:r>
        <w:rPr>
          <w:i/>
          <w:sz w:val="28"/>
        </w:rPr>
        <w:t>l’agitation</w:t>
      </w:r>
      <w:r>
        <w:rPr>
          <w:i/>
          <w:spacing w:val="4"/>
          <w:sz w:val="28"/>
        </w:rPr>
        <w:t xml:space="preserve"> </w:t>
      </w:r>
      <w:r>
        <w:rPr>
          <w:i/>
          <w:sz w:val="28"/>
        </w:rPr>
        <w:t>qui</w:t>
      </w:r>
      <w:r>
        <w:rPr>
          <w:i/>
          <w:spacing w:val="6"/>
          <w:sz w:val="28"/>
        </w:rPr>
        <w:t xml:space="preserve"> </w:t>
      </w:r>
      <w:r>
        <w:rPr>
          <w:i/>
          <w:sz w:val="28"/>
        </w:rPr>
        <w:t>r</w:t>
      </w:r>
      <w:r>
        <w:rPr>
          <w:sz w:val="28"/>
        </w:rPr>
        <w:t>é</w:t>
      </w:r>
      <w:r>
        <w:rPr>
          <w:i/>
          <w:sz w:val="28"/>
        </w:rPr>
        <w:t>gnaient</w:t>
      </w:r>
      <w:r>
        <w:rPr>
          <w:i/>
          <w:spacing w:val="7"/>
          <w:sz w:val="28"/>
        </w:rPr>
        <w:t xml:space="preserve"> </w:t>
      </w:r>
      <w:r>
        <w:rPr>
          <w:i/>
          <w:sz w:val="28"/>
        </w:rPr>
        <w:t>dans</w:t>
      </w:r>
      <w:r>
        <w:rPr>
          <w:i/>
          <w:spacing w:val="4"/>
          <w:sz w:val="28"/>
        </w:rPr>
        <w:t xml:space="preserve"> </w:t>
      </w:r>
      <w:r>
        <w:rPr>
          <w:i/>
          <w:sz w:val="28"/>
        </w:rPr>
        <w:t>les</w:t>
      </w:r>
      <w:r>
        <w:rPr>
          <w:i/>
          <w:spacing w:val="7"/>
          <w:sz w:val="28"/>
        </w:rPr>
        <w:t xml:space="preserve"> </w:t>
      </w:r>
      <w:r>
        <w:rPr>
          <w:i/>
          <w:sz w:val="28"/>
        </w:rPr>
        <w:t>rues,</w:t>
      </w:r>
      <w:r>
        <w:rPr>
          <w:i/>
          <w:spacing w:val="6"/>
          <w:sz w:val="28"/>
        </w:rPr>
        <w:t xml:space="preserve"> </w:t>
      </w:r>
      <w:r>
        <w:rPr>
          <w:i/>
          <w:sz w:val="28"/>
        </w:rPr>
        <w:t>la</w:t>
      </w:r>
      <w:r>
        <w:rPr>
          <w:i/>
          <w:spacing w:val="6"/>
          <w:sz w:val="28"/>
        </w:rPr>
        <w:t xml:space="preserve"> </w:t>
      </w:r>
      <w:r>
        <w:rPr>
          <w:i/>
          <w:sz w:val="28"/>
        </w:rPr>
        <w:t>rumeur</w:t>
      </w:r>
      <w:r>
        <w:rPr>
          <w:i/>
          <w:spacing w:val="4"/>
          <w:sz w:val="28"/>
        </w:rPr>
        <w:t xml:space="preserve"> </w:t>
      </w:r>
      <w:r>
        <w:rPr>
          <w:i/>
          <w:sz w:val="28"/>
        </w:rPr>
        <w:t>des</w:t>
      </w:r>
      <w:r>
        <w:rPr>
          <w:i/>
          <w:spacing w:val="7"/>
          <w:sz w:val="28"/>
        </w:rPr>
        <w:t xml:space="preserve"> </w:t>
      </w:r>
      <w:r>
        <w:rPr>
          <w:i/>
          <w:sz w:val="28"/>
        </w:rPr>
        <w:t>voix</w:t>
      </w:r>
      <w:r>
        <w:rPr>
          <w:i/>
          <w:spacing w:val="6"/>
          <w:sz w:val="28"/>
        </w:rPr>
        <w:t xml:space="preserve"> </w:t>
      </w:r>
      <w:r>
        <w:rPr>
          <w:i/>
          <w:sz w:val="28"/>
        </w:rPr>
        <w:t>étrangères,</w:t>
      </w:r>
    </w:p>
    <w:p w:rsidR="009C787B" w:rsidRDefault="00AE36E6">
      <w:pPr>
        <w:tabs>
          <w:tab w:val="left" w:leader="dot" w:pos="9170"/>
        </w:tabs>
        <w:spacing w:line="242" w:lineRule="auto"/>
        <w:ind w:left="672" w:right="360"/>
        <w:rPr>
          <w:i/>
          <w:sz w:val="28"/>
        </w:rPr>
      </w:pPr>
      <w:r>
        <w:rPr>
          <w:b/>
          <w:i/>
          <w:sz w:val="28"/>
        </w:rPr>
        <w:t>le</w:t>
      </w:r>
      <w:r>
        <w:rPr>
          <w:b/>
          <w:i/>
          <w:spacing w:val="66"/>
          <w:sz w:val="28"/>
        </w:rPr>
        <w:t xml:space="preserve"> </w:t>
      </w:r>
      <w:r>
        <w:rPr>
          <w:b/>
          <w:i/>
          <w:sz w:val="28"/>
        </w:rPr>
        <w:t>ciel  plombé</w:t>
      </w:r>
      <w:r>
        <w:rPr>
          <w:i/>
          <w:sz w:val="28"/>
        </w:rPr>
        <w:t>,</w:t>
      </w:r>
      <w:r>
        <w:rPr>
          <w:i/>
          <w:spacing w:val="65"/>
          <w:sz w:val="28"/>
        </w:rPr>
        <w:t xml:space="preserve"> </w:t>
      </w:r>
      <w:r>
        <w:rPr>
          <w:i/>
          <w:sz w:val="28"/>
        </w:rPr>
        <w:t>la</w:t>
      </w:r>
      <w:r>
        <w:rPr>
          <w:i/>
          <w:spacing w:val="65"/>
          <w:sz w:val="28"/>
        </w:rPr>
        <w:t xml:space="preserve"> </w:t>
      </w:r>
      <w:r>
        <w:rPr>
          <w:i/>
          <w:sz w:val="28"/>
        </w:rPr>
        <w:t>lourde</w:t>
      </w:r>
      <w:r>
        <w:rPr>
          <w:i/>
          <w:spacing w:val="64"/>
          <w:sz w:val="28"/>
        </w:rPr>
        <w:t xml:space="preserve"> </w:t>
      </w:r>
      <w:r>
        <w:rPr>
          <w:i/>
          <w:sz w:val="28"/>
        </w:rPr>
        <w:t>odeur</w:t>
      </w:r>
      <w:r>
        <w:rPr>
          <w:i/>
          <w:spacing w:val="65"/>
          <w:sz w:val="28"/>
        </w:rPr>
        <w:t xml:space="preserve"> </w:t>
      </w:r>
      <w:r>
        <w:rPr>
          <w:i/>
          <w:sz w:val="28"/>
        </w:rPr>
        <w:t>des</w:t>
      </w:r>
      <w:r>
        <w:rPr>
          <w:i/>
          <w:spacing w:val="64"/>
          <w:sz w:val="28"/>
        </w:rPr>
        <w:t xml:space="preserve"> </w:t>
      </w:r>
      <w:r>
        <w:rPr>
          <w:i/>
          <w:sz w:val="28"/>
        </w:rPr>
        <w:t>fumées</w:t>
      </w:r>
      <w:r>
        <w:rPr>
          <w:i/>
          <w:spacing w:val="65"/>
          <w:sz w:val="28"/>
        </w:rPr>
        <w:t xml:space="preserve"> </w:t>
      </w:r>
      <w:r>
        <w:rPr>
          <w:i/>
          <w:sz w:val="28"/>
        </w:rPr>
        <w:t>qui</w:t>
      </w:r>
      <w:r>
        <w:rPr>
          <w:i/>
          <w:spacing w:val="65"/>
          <w:sz w:val="28"/>
        </w:rPr>
        <w:t xml:space="preserve"> </w:t>
      </w:r>
      <w:r>
        <w:rPr>
          <w:i/>
          <w:sz w:val="28"/>
        </w:rPr>
        <w:t>imprégnait</w:t>
      </w:r>
      <w:r>
        <w:rPr>
          <w:i/>
          <w:spacing w:val="64"/>
          <w:sz w:val="28"/>
        </w:rPr>
        <w:t xml:space="preserve"> </w:t>
      </w:r>
      <w:r>
        <w:rPr>
          <w:i/>
          <w:sz w:val="28"/>
        </w:rPr>
        <w:t>la</w:t>
      </w:r>
      <w:r>
        <w:rPr>
          <w:i/>
          <w:spacing w:val="65"/>
          <w:sz w:val="28"/>
        </w:rPr>
        <w:t xml:space="preserve"> </w:t>
      </w:r>
      <w:r>
        <w:rPr>
          <w:i/>
          <w:sz w:val="28"/>
        </w:rPr>
        <w:t>ville.</w:t>
      </w:r>
      <w:r>
        <w:rPr>
          <w:i/>
          <w:sz w:val="28"/>
        </w:rPr>
        <w:tab/>
      </w:r>
      <w:r>
        <w:rPr>
          <w:i/>
          <w:spacing w:val="-1"/>
          <w:sz w:val="28"/>
        </w:rPr>
        <w:t>surprirent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Guccio.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[1,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p.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138]</w:t>
      </w:r>
    </w:p>
    <w:p w:rsidR="009C787B" w:rsidRDefault="00AE36E6">
      <w:pPr>
        <w:pStyle w:val="a5"/>
        <w:numPr>
          <w:ilvl w:val="0"/>
          <w:numId w:val="27"/>
        </w:numPr>
        <w:tabs>
          <w:tab w:val="left" w:pos="1382"/>
        </w:tabs>
        <w:spacing w:line="336" w:lineRule="exact"/>
        <w:ind w:left="1381" w:hanging="282"/>
        <w:jc w:val="left"/>
        <w:rPr>
          <w:sz w:val="28"/>
        </w:rPr>
      </w:pPr>
      <w:r>
        <w:rPr>
          <w:sz w:val="28"/>
        </w:rPr>
        <w:t>Des</w:t>
      </w:r>
      <w:r>
        <w:rPr>
          <w:spacing w:val="-2"/>
          <w:sz w:val="28"/>
        </w:rPr>
        <w:t xml:space="preserve"> </w:t>
      </w:r>
      <w:r>
        <w:rPr>
          <w:sz w:val="28"/>
        </w:rPr>
        <w:t>animaux</w:t>
      </w:r>
      <w:r>
        <w:rPr>
          <w:spacing w:val="-1"/>
          <w:sz w:val="28"/>
        </w:rPr>
        <w:t xml:space="preserve"> </w:t>
      </w:r>
      <w:r>
        <w:rPr>
          <w:sz w:val="28"/>
        </w:rPr>
        <w:t>(souris,</w:t>
      </w:r>
      <w:r>
        <w:rPr>
          <w:spacing w:val="-6"/>
          <w:sz w:val="28"/>
        </w:rPr>
        <w:t xml:space="preserve"> </w:t>
      </w:r>
      <w:r>
        <w:rPr>
          <w:sz w:val="28"/>
        </w:rPr>
        <w:t>chameau,</w:t>
      </w:r>
      <w:r>
        <w:rPr>
          <w:spacing w:val="-3"/>
          <w:sz w:val="28"/>
        </w:rPr>
        <w:t xml:space="preserve"> </w:t>
      </w:r>
      <w:r>
        <w:rPr>
          <w:sz w:val="28"/>
        </w:rPr>
        <w:t>corbeau,</w:t>
      </w:r>
      <w:r>
        <w:rPr>
          <w:spacing w:val="-3"/>
          <w:sz w:val="28"/>
        </w:rPr>
        <w:t xml:space="preserve"> </w:t>
      </w:r>
      <w:r>
        <w:rPr>
          <w:sz w:val="28"/>
        </w:rPr>
        <w:t>colombe,</w:t>
      </w:r>
      <w:r>
        <w:rPr>
          <w:spacing w:val="-6"/>
          <w:sz w:val="28"/>
        </w:rPr>
        <w:t xml:space="preserve"> </w:t>
      </w:r>
      <w:r>
        <w:rPr>
          <w:sz w:val="28"/>
        </w:rPr>
        <w:t>saumon</w:t>
      </w:r>
      <w:r>
        <w:rPr>
          <w:spacing w:val="-1"/>
          <w:sz w:val="28"/>
        </w:rPr>
        <w:t xml:space="preserve"> </w:t>
      </w:r>
      <w:r>
        <w:rPr>
          <w:sz w:val="28"/>
        </w:rPr>
        <w:t>etc.)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</w:p>
    <w:p w:rsidR="009C787B" w:rsidRDefault="00AE36E6">
      <w:pPr>
        <w:ind w:left="672" w:firstLine="427"/>
        <w:rPr>
          <w:i/>
          <w:sz w:val="28"/>
        </w:rPr>
      </w:pPr>
      <w:r>
        <w:rPr>
          <w:i/>
          <w:sz w:val="28"/>
        </w:rPr>
        <w:t>Le</w:t>
      </w:r>
      <w:r>
        <w:rPr>
          <w:i/>
          <w:spacing w:val="23"/>
          <w:sz w:val="28"/>
        </w:rPr>
        <w:t xml:space="preserve"> </w:t>
      </w:r>
      <w:r>
        <w:rPr>
          <w:i/>
          <w:sz w:val="28"/>
        </w:rPr>
        <w:t>canapé</w:t>
      </w:r>
      <w:r>
        <w:rPr>
          <w:i/>
          <w:spacing w:val="22"/>
          <w:sz w:val="28"/>
        </w:rPr>
        <w:t xml:space="preserve"> </w:t>
      </w:r>
      <w:r>
        <w:rPr>
          <w:i/>
          <w:sz w:val="28"/>
        </w:rPr>
        <w:t>du</w:t>
      </w:r>
      <w:r>
        <w:rPr>
          <w:i/>
          <w:spacing w:val="22"/>
          <w:sz w:val="28"/>
        </w:rPr>
        <w:t xml:space="preserve"> </w:t>
      </w:r>
      <w:r>
        <w:rPr>
          <w:i/>
          <w:sz w:val="28"/>
        </w:rPr>
        <w:t>salon</w:t>
      </w:r>
      <w:r>
        <w:rPr>
          <w:i/>
          <w:spacing w:val="23"/>
          <w:sz w:val="28"/>
        </w:rPr>
        <w:t xml:space="preserve"> </w:t>
      </w:r>
      <w:r>
        <w:rPr>
          <w:i/>
          <w:sz w:val="28"/>
        </w:rPr>
        <w:t>est</w:t>
      </w:r>
      <w:r>
        <w:rPr>
          <w:i/>
          <w:spacing w:val="22"/>
          <w:sz w:val="28"/>
        </w:rPr>
        <w:t xml:space="preserve"> </w:t>
      </w:r>
      <w:r>
        <w:rPr>
          <w:i/>
          <w:sz w:val="28"/>
        </w:rPr>
        <w:t>d'une</w:t>
      </w:r>
      <w:r>
        <w:rPr>
          <w:i/>
          <w:spacing w:val="22"/>
          <w:sz w:val="28"/>
        </w:rPr>
        <w:t xml:space="preserve"> </w:t>
      </w:r>
      <w:r>
        <w:rPr>
          <w:i/>
          <w:sz w:val="28"/>
        </w:rPr>
        <w:t>belle</w:t>
      </w:r>
      <w:r>
        <w:rPr>
          <w:i/>
          <w:spacing w:val="30"/>
          <w:sz w:val="28"/>
        </w:rPr>
        <w:t xml:space="preserve"> </w:t>
      </w:r>
      <w:r>
        <w:rPr>
          <w:b/>
          <w:i/>
          <w:sz w:val="28"/>
        </w:rPr>
        <w:t>teinte</w:t>
      </w:r>
      <w:r>
        <w:rPr>
          <w:b/>
          <w:i/>
          <w:spacing w:val="24"/>
          <w:sz w:val="28"/>
        </w:rPr>
        <w:t xml:space="preserve"> </w:t>
      </w:r>
      <w:r>
        <w:rPr>
          <w:b/>
          <w:i/>
          <w:sz w:val="28"/>
        </w:rPr>
        <w:t>saumon</w:t>
      </w:r>
      <w:r>
        <w:rPr>
          <w:i/>
          <w:sz w:val="28"/>
        </w:rPr>
        <w:t>,</w:t>
      </w:r>
      <w:r>
        <w:rPr>
          <w:i/>
          <w:spacing w:val="23"/>
          <w:sz w:val="28"/>
        </w:rPr>
        <w:t xml:space="preserve"> </w:t>
      </w:r>
      <w:r>
        <w:rPr>
          <w:i/>
          <w:sz w:val="28"/>
        </w:rPr>
        <w:t>un</w:t>
      </w:r>
      <w:r>
        <w:rPr>
          <w:i/>
          <w:spacing w:val="23"/>
          <w:sz w:val="28"/>
        </w:rPr>
        <w:t xml:space="preserve"> </w:t>
      </w:r>
      <w:r>
        <w:rPr>
          <w:i/>
          <w:sz w:val="28"/>
        </w:rPr>
        <w:t>mélange</w:t>
      </w:r>
      <w:r>
        <w:rPr>
          <w:i/>
          <w:spacing w:val="23"/>
          <w:sz w:val="28"/>
        </w:rPr>
        <w:t xml:space="preserve"> </w:t>
      </w:r>
      <w:r>
        <w:rPr>
          <w:i/>
          <w:sz w:val="28"/>
        </w:rPr>
        <w:t>subtil</w:t>
      </w:r>
      <w:r>
        <w:rPr>
          <w:i/>
          <w:spacing w:val="25"/>
          <w:sz w:val="28"/>
        </w:rPr>
        <w:t xml:space="preserve"> </w:t>
      </w:r>
      <w:r>
        <w:rPr>
          <w:i/>
          <w:sz w:val="28"/>
        </w:rPr>
        <w:t>de</w:t>
      </w:r>
      <w:r>
        <w:rPr>
          <w:i/>
          <w:spacing w:val="21"/>
          <w:sz w:val="28"/>
        </w:rPr>
        <w:t xml:space="preserve"> </w:t>
      </w:r>
      <w:r>
        <w:rPr>
          <w:i/>
          <w:sz w:val="28"/>
        </w:rPr>
        <w:t>rose</w:t>
      </w:r>
      <w:r>
        <w:rPr>
          <w:i/>
          <w:spacing w:val="24"/>
          <w:sz w:val="28"/>
        </w:rPr>
        <w:t xml:space="preserve"> </w:t>
      </w:r>
      <w:r>
        <w:rPr>
          <w:i/>
          <w:sz w:val="28"/>
        </w:rPr>
        <w:t>et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d'orange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qui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illumine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la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pièce.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[6]</w:t>
      </w:r>
    </w:p>
    <w:p w:rsidR="009C787B" w:rsidRDefault="00AE36E6">
      <w:pPr>
        <w:pStyle w:val="a5"/>
        <w:numPr>
          <w:ilvl w:val="0"/>
          <w:numId w:val="27"/>
        </w:numPr>
        <w:tabs>
          <w:tab w:val="left" w:pos="1382"/>
        </w:tabs>
        <w:ind w:right="359" w:firstLine="427"/>
        <w:jc w:val="left"/>
        <w:rPr>
          <w:sz w:val="28"/>
        </w:rPr>
      </w:pPr>
      <w:r>
        <w:rPr>
          <w:sz w:val="28"/>
        </w:rPr>
        <w:t>Des</w:t>
      </w:r>
      <w:r>
        <w:rPr>
          <w:spacing w:val="57"/>
          <w:sz w:val="28"/>
        </w:rPr>
        <w:t xml:space="preserve"> </w:t>
      </w:r>
      <w:r>
        <w:rPr>
          <w:sz w:val="28"/>
        </w:rPr>
        <w:t>liquides</w:t>
      </w:r>
      <w:r>
        <w:rPr>
          <w:spacing w:val="57"/>
          <w:sz w:val="28"/>
        </w:rPr>
        <w:t xml:space="preserve"> </w:t>
      </w:r>
      <w:r>
        <w:rPr>
          <w:sz w:val="28"/>
        </w:rPr>
        <w:t>(brandy,</w:t>
      </w:r>
      <w:r>
        <w:rPr>
          <w:spacing w:val="55"/>
          <w:sz w:val="28"/>
        </w:rPr>
        <w:t xml:space="preserve"> </w:t>
      </w:r>
      <w:r>
        <w:rPr>
          <w:sz w:val="28"/>
        </w:rPr>
        <w:t>lait,</w:t>
      </w:r>
      <w:r>
        <w:rPr>
          <w:spacing w:val="56"/>
          <w:sz w:val="28"/>
        </w:rPr>
        <w:t xml:space="preserve"> </w:t>
      </w:r>
      <w:r>
        <w:rPr>
          <w:sz w:val="28"/>
        </w:rPr>
        <w:t>chartreuse,</w:t>
      </w:r>
      <w:r>
        <w:rPr>
          <w:spacing w:val="55"/>
          <w:sz w:val="28"/>
        </w:rPr>
        <w:t xml:space="preserve"> </w:t>
      </w:r>
      <w:r>
        <w:rPr>
          <w:sz w:val="28"/>
        </w:rPr>
        <w:t>café,</w:t>
      </w:r>
      <w:r>
        <w:rPr>
          <w:spacing w:val="55"/>
          <w:sz w:val="28"/>
        </w:rPr>
        <w:t xml:space="preserve"> </w:t>
      </w:r>
      <w:r>
        <w:rPr>
          <w:sz w:val="28"/>
        </w:rPr>
        <w:t>chocolat,</w:t>
      </w:r>
      <w:r>
        <w:rPr>
          <w:spacing w:val="55"/>
          <w:sz w:val="28"/>
        </w:rPr>
        <w:t xml:space="preserve"> </w:t>
      </w:r>
      <w:r>
        <w:rPr>
          <w:sz w:val="28"/>
        </w:rPr>
        <w:t>bourbon,</w:t>
      </w:r>
      <w:r>
        <w:rPr>
          <w:spacing w:val="56"/>
          <w:sz w:val="28"/>
        </w:rPr>
        <w:t xml:space="preserve"> </w:t>
      </w:r>
      <w:r>
        <w:rPr>
          <w:sz w:val="28"/>
        </w:rPr>
        <w:t>café</w:t>
      </w:r>
      <w:r>
        <w:rPr>
          <w:spacing w:val="56"/>
          <w:sz w:val="28"/>
        </w:rPr>
        <w:t xml:space="preserve"> </w:t>
      </w:r>
      <w:r>
        <w:rPr>
          <w:sz w:val="28"/>
        </w:rPr>
        <w:t>au</w:t>
      </w:r>
      <w:r>
        <w:rPr>
          <w:spacing w:val="57"/>
          <w:sz w:val="28"/>
        </w:rPr>
        <w:t xml:space="preserve"> </w:t>
      </w:r>
      <w:r>
        <w:rPr>
          <w:sz w:val="28"/>
        </w:rPr>
        <w:t>lait,</w:t>
      </w:r>
      <w:r>
        <w:rPr>
          <w:spacing w:val="-67"/>
          <w:sz w:val="28"/>
        </w:rPr>
        <w:t xml:space="preserve"> </w:t>
      </w:r>
      <w:r>
        <w:rPr>
          <w:sz w:val="28"/>
        </w:rPr>
        <w:t>etc.),</w:t>
      </w:r>
    </w:p>
    <w:p w:rsidR="009C787B" w:rsidRDefault="00AE36E6">
      <w:pPr>
        <w:ind w:left="672" w:firstLine="427"/>
        <w:rPr>
          <w:i/>
          <w:sz w:val="28"/>
        </w:rPr>
      </w:pPr>
      <w:r>
        <w:rPr>
          <w:i/>
          <w:sz w:val="28"/>
        </w:rPr>
        <w:t>Le</w:t>
      </w:r>
      <w:r>
        <w:rPr>
          <w:i/>
          <w:spacing w:val="38"/>
          <w:sz w:val="28"/>
        </w:rPr>
        <w:t xml:space="preserve"> </w:t>
      </w:r>
      <w:r>
        <w:rPr>
          <w:i/>
          <w:sz w:val="28"/>
        </w:rPr>
        <w:t>prévot</w:t>
      </w:r>
      <w:r>
        <w:rPr>
          <w:i/>
          <w:spacing w:val="40"/>
          <w:sz w:val="28"/>
        </w:rPr>
        <w:t xml:space="preserve"> </w:t>
      </w:r>
      <w:r>
        <w:rPr>
          <w:i/>
          <w:sz w:val="28"/>
        </w:rPr>
        <w:t>avait</w:t>
      </w:r>
      <w:r>
        <w:rPr>
          <w:i/>
          <w:spacing w:val="38"/>
          <w:sz w:val="28"/>
        </w:rPr>
        <w:t xml:space="preserve"> </w:t>
      </w:r>
      <w:r>
        <w:rPr>
          <w:i/>
          <w:sz w:val="28"/>
        </w:rPr>
        <w:t>au</w:t>
      </w:r>
      <w:r>
        <w:rPr>
          <w:i/>
          <w:spacing w:val="37"/>
          <w:sz w:val="28"/>
        </w:rPr>
        <w:t xml:space="preserve"> </w:t>
      </w:r>
      <w:r>
        <w:rPr>
          <w:i/>
          <w:sz w:val="28"/>
        </w:rPr>
        <w:t>front,</w:t>
      </w:r>
      <w:r>
        <w:rPr>
          <w:i/>
          <w:spacing w:val="39"/>
          <w:sz w:val="28"/>
        </w:rPr>
        <w:t xml:space="preserve"> </w:t>
      </w:r>
      <w:r>
        <w:rPr>
          <w:i/>
          <w:sz w:val="28"/>
        </w:rPr>
        <w:t>entourantl’oeil</w:t>
      </w:r>
      <w:r>
        <w:rPr>
          <w:i/>
          <w:spacing w:val="37"/>
          <w:sz w:val="28"/>
        </w:rPr>
        <w:t xml:space="preserve"> </w:t>
      </w:r>
      <w:r>
        <w:rPr>
          <w:i/>
          <w:sz w:val="28"/>
        </w:rPr>
        <w:t>gauche,</w:t>
      </w:r>
      <w:r>
        <w:rPr>
          <w:i/>
          <w:spacing w:val="35"/>
          <w:sz w:val="28"/>
        </w:rPr>
        <w:t xml:space="preserve"> </w:t>
      </w:r>
      <w:r>
        <w:rPr>
          <w:i/>
          <w:sz w:val="28"/>
        </w:rPr>
        <w:t>une</w:t>
      </w:r>
      <w:r>
        <w:rPr>
          <w:i/>
          <w:spacing w:val="37"/>
          <w:sz w:val="28"/>
        </w:rPr>
        <w:t xml:space="preserve"> </w:t>
      </w:r>
      <w:r>
        <w:rPr>
          <w:i/>
          <w:sz w:val="28"/>
        </w:rPr>
        <w:t>large</w:t>
      </w:r>
      <w:r>
        <w:rPr>
          <w:i/>
          <w:spacing w:val="37"/>
          <w:sz w:val="28"/>
        </w:rPr>
        <w:t xml:space="preserve"> </w:t>
      </w:r>
      <w:r>
        <w:rPr>
          <w:i/>
          <w:sz w:val="28"/>
        </w:rPr>
        <w:t>tache</w:t>
      </w:r>
      <w:r>
        <w:rPr>
          <w:i/>
          <w:spacing w:val="37"/>
          <w:sz w:val="28"/>
        </w:rPr>
        <w:t xml:space="preserve"> </w:t>
      </w:r>
      <w:r>
        <w:rPr>
          <w:i/>
          <w:sz w:val="28"/>
        </w:rPr>
        <w:t>de</w:t>
      </w:r>
      <w:r>
        <w:rPr>
          <w:i/>
          <w:spacing w:val="37"/>
          <w:sz w:val="28"/>
        </w:rPr>
        <w:t xml:space="preserve"> </w:t>
      </w:r>
      <w:r>
        <w:rPr>
          <w:i/>
          <w:sz w:val="28"/>
        </w:rPr>
        <w:t>naissance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couleur lis-de-vin.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[1,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p. 152]</w:t>
      </w:r>
    </w:p>
    <w:p w:rsidR="009C787B" w:rsidRDefault="009C787B">
      <w:pPr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9"/>
        <w:ind w:left="0"/>
        <w:jc w:val="left"/>
        <w:rPr>
          <w:i/>
          <w:sz w:val="16"/>
        </w:rPr>
      </w:pPr>
    </w:p>
    <w:p w:rsidR="009C787B" w:rsidRDefault="00AE36E6">
      <w:pPr>
        <w:pStyle w:val="a5"/>
        <w:numPr>
          <w:ilvl w:val="0"/>
          <w:numId w:val="27"/>
        </w:numPr>
        <w:tabs>
          <w:tab w:val="left" w:pos="1382"/>
        </w:tabs>
        <w:spacing w:before="84"/>
        <w:ind w:right="359" w:firstLine="427"/>
        <w:rPr>
          <w:sz w:val="28"/>
        </w:rPr>
      </w:pPr>
      <w:r>
        <w:rPr>
          <w:sz w:val="28"/>
        </w:rPr>
        <w:t>et d'autres éléments (neige, sable, tourbe, paysage marin, corail, paille, feu,</w:t>
      </w:r>
      <w:r>
        <w:rPr>
          <w:spacing w:val="1"/>
          <w:sz w:val="28"/>
        </w:rPr>
        <w:t xml:space="preserve"> </w:t>
      </w:r>
      <w:r>
        <w:rPr>
          <w:sz w:val="28"/>
        </w:rPr>
        <w:t>etc.), montrent l’étendue des influences culturelles et naturelles dans la nomination</w:t>
      </w:r>
      <w:r>
        <w:rPr>
          <w:spacing w:val="1"/>
          <w:sz w:val="28"/>
        </w:rPr>
        <w:t xml:space="preserve"> </w:t>
      </w:r>
      <w:r>
        <w:rPr>
          <w:sz w:val="28"/>
        </w:rPr>
        <w:t>des</w:t>
      </w:r>
      <w:r>
        <w:rPr>
          <w:spacing w:val="-3"/>
          <w:sz w:val="28"/>
        </w:rPr>
        <w:t xml:space="preserve"> </w:t>
      </w:r>
      <w:r>
        <w:rPr>
          <w:sz w:val="28"/>
        </w:rPr>
        <w:t>couleurs.</w:t>
      </w:r>
    </w:p>
    <w:p w:rsidR="009C787B" w:rsidRDefault="00AE36E6">
      <w:pPr>
        <w:spacing w:before="1"/>
        <w:ind w:left="672" w:right="346" w:firstLine="427"/>
        <w:rPr>
          <w:i/>
          <w:sz w:val="28"/>
        </w:rPr>
      </w:pPr>
      <w:r>
        <w:rPr>
          <w:i/>
          <w:sz w:val="28"/>
        </w:rPr>
        <w:t>Il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suffit d'ouvrir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les yeux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pour voir que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la</w:t>
      </w:r>
      <w:r>
        <w:rPr>
          <w:i/>
          <w:spacing w:val="8"/>
          <w:sz w:val="28"/>
        </w:rPr>
        <w:t xml:space="preserve"> </w:t>
      </w:r>
      <w:r>
        <w:rPr>
          <w:b/>
          <w:i/>
          <w:sz w:val="28"/>
        </w:rPr>
        <w:t>couleur</w:t>
      </w:r>
      <w:r>
        <w:rPr>
          <w:b/>
          <w:i/>
          <w:spacing w:val="2"/>
          <w:sz w:val="28"/>
        </w:rPr>
        <w:t xml:space="preserve"> </w:t>
      </w:r>
      <w:r>
        <w:rPr>
          <w:b/>
          <w:i/>
          <w:sz w:val="28"/>
        </w:rPr>
        <w:t>sable</w:t>
      </w:r>
      <w:r>
        <w:rPr>
          <w:b/>
          <w:i/>
          <w:spacing w:val="4"/>
          <w:sz w:val="28"/>
        </w:rPr>
        <w:t xml:space="preserve"> </w:t>
      </w:r>
      <w:r>
        <w:rPr>
          <w:i/>
          <w:sz w:val="28"/>
        </w:rPr>
        <w:t>est partout,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de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nos tenues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de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tous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les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jours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à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nos décorations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d'intérieur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[6].</w:t>
      </w:r>
    </w:p>
    <w:p w:rsidR="009C787B" w:rsidRDefault="00AE36E6">
      <w:pPr>
        <w:ind w:left="672" w:right="521" w:firstLine="427"/>
        <w:rPr>
          <w:i/>
          <w:sz w:val="28"/>
        </w:rPr>
      </w:pPr>
      <w:r>
        <w:rPr>
          <w:i/>
          <w:sz w:val="28"/>
        </w:rPr>
        <w:t>Ma vie n’a jamais été éclairée par un aussi magnifique soleil, pour la simple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raison que la jeuness, seul, est capable d’en capter les rayons d’or, couleur </w:t>
      </w:r>
      <w:r>
        <w:rPr>
          <w:b/>
          <w:i/>
          <w:sz w:val="28"/>
        </w:rPr>
        <w:t>de miel,</w:t>
      </w:r>
      <w:r>
        <w:rPr>
          <w:b/>
          <w:i/>
          <w:spacing w:val="-67"/>
          <w:sz w:val="28"/>
        </w:rPr>
        <w:t xml:space="preserve"> </w:t>
      </w:r>
      <w:r>
        <w:rPr>
          <w:i/>
          <w:sz w:val="28"/>
        </w:rPr>
        <w:t>qui ne savent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briller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que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pour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elle.</w:t>
      </w:r>
      <w:r>
        <w:rPr>
          <w:i/>
          <w:spacing w:val="4"/>
          <w:sz w:val="28"/>
        </w:rPr>
        <w:t xml:space="preserve"> </w:t>
      </w:r>
      <w:r>
        <w:rPr>
          <w:i/>
          <w:sz w:val="28"/>
        </w:rPr>
        <w:t>[7,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p.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14]</w:t>
      </w:r>
    </w:p>
    <w:p w:rsidR="009C787B" w:rsidRDefault="00AE36E6">
      <w:pPr>
        <w:pStyle w:val="a3"/>
        <w:ind w:right="353" w:firstLine="427"/>
      </w:pPr>
      <w:r>
        <w:t>Ce phénomène de transformation linguistique</w:t>
      </w:r>
      <w:r>
        <w:t xml:space="preserve"> permet de comprendre comment les</w:t>
      </w:r>
      <w:r>
        <w:rPr>
          <w:spacing w:val="-67"/>
        </w:rPr>
        <w:t xml:space="preserve"> </w:t>
      </w:r>
      <w:r>
        <w:t>couleurs peuvent s'enrichir de nouvelles significations culturelles et émotionnelles,</w:t>
      </w:r>
      <w:r>
        <w:rPr>
          <w:spacing w:val="1"/>
        </w:rPr>
        <w:t xml:space="preserve"> </w:t>
      </w:r>
      <w:r>
        <w:t>rendant</w:t>
      </w:r>
      <w:r>
        <w:rPr>
          <w:spacing w:val="-3"/>
        </w:rPr>
        <w:t xml:space="preserve"> </w:t>
      </w:r>
      <w:r>
        <w:t>le</w:t>
      </w:r>
      <w:r>
        <w:rPr>
          <w:spacing w:val="-1"/>
        </w:rPr>
        <w:t xml:space="preserve"> </w:t>
      </w:r>
      <w:r>
        <w:t>langage</w:t>
      </w:r>
      <w:r>
        <w:rPr>
          <w:spacing w:val="-1"/>
        </w:rPr>
        <w:t xml:space="preserve"> </w:t>
      </w:r>
      <w:r>
        <w:t>des couleurs</w:t>
      </w:r>
      <w:r>
        <w:rPr>
          <w:spacing w:val="-4"/>
        </w:rPr>
        <w:t xml:space="preserve"> </w:t>
      </w:r>
      <w:r>
        <w:t>infiniment</w:t>
      </w:r>
      <w:r>
        <w:rPr>
          <w:spacing w:val="-2"/>
        </w:rPr>
        <w:t xml:space="preserve"> </w:t>
      </w:r>
      <w:r>
        <w:t>diversifié</w:t>
      </w:r>
      <w:r>
        <w:rPr>
          <w:spacing w:val="-1"/>
        </w:rPr>
        <w:t xml:space="preserve"> </w:t>
      </w:r>
      <w:r>
        <w:t>et expressif.</w:t>
      </w:r>
    </w:p>
    <w:p w:rsidR="009C787B" w:rsidRDefault="00AE36E6">
      <w:pPr>
        <w:pStyle w:val="a3"/>
        <w:ind w:right="358" w:firstLine="427"/>
      </w:pPr>
      <w:r>
        <w:t>L'aspect visuel et esthétique est le plus approprié pour révéler l'e</w:t>
      </w:r>
      <w:r>
        <w:t>ssence de la</w:t>
      </w:r>
      <w:r>
        <w:rPr>
          <w:spacing w:val="1"/>
        </w:rPr>
        <w:t xml:space="preserve"> </w:t>
      </w:r>
      <w:r>
        <w:t>métaphore de la couleur, puisque le choix de la couleur est dicté principalement par</w:t>
      </w:r>
      <w:r>
        <w:rPr>
          <w:spacing w:val="1"/>
        </w:rPr>
        <w:t xml:space="preserve"> </w:t>
      </w:r>
      <w:r>
        <w:t>des</w:t>
      </w:r>
      <w:r>
        <w:rPr>
          <w:spacing w:val="-3"/>
        </w:rPr>
        <w:t xml:space="preserve"> </w:t>
      </w:r>
      <w:r>
        <w:t>motifs esthétiques visant à</w:t>
      </w:r>
      <w:r>
        <w:rPr>
          <w:spacing w:val="-2"/>
        </w:rPr>
        <w:t xml:space="preserve"> </w:t>
      </w:r>
      <w:r>
        <w:t>rendre</w:t>
      </w:r>
      <w:r>
        <w:rPr>
          <w:spacing w:val="-1"/>
        </w:rPr>
        <w:t xml:space="preserve"> </w:t>
      </w:r>
      <w:r>
        <w:t>l'image</w:t>
      </w:r>
      <w:r>
        <w:rPr>
          <w:spacing w:val="-1"/>
        </w:rPr>
        <w:t xml:space="preserve"> </w:t>
      </w:r>
      <w:r>
        <w:t>créée plus attrayante.</w:t>
      </w:r>
    </w:p>
    <w:p w:rsidR="009C787B" w:rsidRDefault="00AE36E6">
      <w:pPr>
        <w:pStyle w:val="a3"/>
        <w:spacing w:before="1"/>
        <w:ind w:right="358" w:firstLine="427"/>
      </w:pPr>
      <w:r>
        <w:t>En marketing, la métaphore de la couleur est utilisée pour créer une certaine</w:t>
      </w:r>
      <w:r>
        <w:rPr>
          <w:spacing w:val="1"/>
        </w:rPr>
        <w:t xml:space="preserve"> </w:t>
      </w:r>
      <w:r>
        <w:t>impression</w:t>
      </w:r>
      <w:r>
        <w:t xml:space="preserve"> sur les gens, influencer leur attitude envers les produits et les persuader de</w:t>
      </w:r>
      <w:r>
        <w:rPr>
          <w:spacing w:val="-67"/>
        </w:rPr>
        <w:t xml:space="preserve"> </w:t>
      </w:r>
      <w:r>
        <w:t>choisir un</w:t>
      </w:r>
      <w:r>
        <w:rPr>
          <w:spacing w:val="71"/>
        </w:rPr>
        <w:t xml:space="preserve"> </w:t>
      </w:r>
      <w:r>
        <w:t>certain produit plutôt qu'un autre. La palette de couleurs joue un rôle</w:t>
      </w:r>
      <w:r>
        <w:rPr>
          <w:spacing w:val="1"/>
        </w:rPr>
        <w:t xml:space="preserve"> </w:t>
      </w:r>
      <w:r>
        <w:t>décisif pour attirer l’attention du public. Les couleurs sont souvent associées à des</w:t>
      </w:r>
      <w:r>
        <w:rPr>
          <w:spacing w:val="1"/>
        </w:rPr>
        <w:t xml:space="preserve"> </w:t>
      </w:r>
      <w:r>
        <w:t>éléments faciles à retenir et évoquant de bonnes associations. Ces désignations de</w:t>
      </w:r>
      <w:r>
        <w:rPr>
          <w:spacing w:val="1"/>
        </w:rPr>
        <w:t xml:space="preserve"> </w:t>
      </w:r>
      <w:r>
        <w:t>couleurs, beaucoup plus expressives et spécifiques, ne décrivent pas seulement une</w:t>
      </w:r>
      <w:r>
        <w:rPr>
          <w:spacing w:val="1"/>
        </w:rPr>
        <w:t xml:space="preserve"> </w:t>
      </w:r>
      <w:r>
        <w:t>seule</w:t>
      </w:r>
      <w:r>
        <w:rPr>
          <w:spacing w:val="1"/>
        </w:rPr>
        <w:t xml:space="preserve"> </w:t>
      </w:r>
      <w:r>
        <w:t>nuance</w:t>
      </w:r>
      <w:r>
        <w:rPr>
          <w:spacing w:val="1"/>
        </w:rPr>
        <w:t xml:space="preserve"> </w:t>
      </w:r>
      <w:r>
        <w:t>;</w:t>
      </w:r>
      <w:r>
        <w:rPr>
          <w:spacing w:val="1"/>
        </w:rPr>
        <w:t xml:space="preserve"> </w:t>
      </w:r>
      <w:r>
        <w:t>ils</w:t>
      </w:r>
      <w:r>
        <w:rPr>
          <w:spacing w:val="1"/>
        </w:rPr>
        <w:t xml:space="preserve"> </w:t>
      </w:r>
      <w:r>
        <w:t>provoquent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complexe</w:t>
      </w:r>
      <w:r>
        <w:rPr>
          <w:spacing w:val="1"/>
        </w:rPr>
        <w:t xml:space="preserve"> </w:t>
      </w:r>
      <w:r>
        <w:t>d'impressions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d'associations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augmentent l</w:t>
      </w:r>
      <w:r>
        <w:t>'attrait émotionnel</w:t>
      </w:r>
      <w:r>
        <w:rPr>
          <w:spacing w:val="1"/>
        </w:rPr>
        <w:t xml:space="preserve"> </w:t>
      </w:r>
      <w:r>
        <w:t>et</w:t>
      </w:r>
      <w:r>
        <w:rPr>
          <w:spacing w:val="-2"/>
        </w:rPr>
        <w:t xml:space="preserve"> </w:t>
      </w:r>
      <w:r>
        <w:t>esthétique</w:t>
      </w:r>
      <w:r>
        <w:rPr>
          <w:spacing w:val="-1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produit.</w:t>
      </w:r>
    </w:p>
    <w:p w:rsidR="009C787B" w:rsidRDefault="00AE36E6">
      <w:pPr>
        <w:pStyle w:val="a3"/>
        <w:ind w:right="360" w:firstLine="427"/>
      </w:pPr>
      <w:r>
        <w:t>Comme en poésie, le choix des mots en marketing, joue un rôle important dans la</w:t>
      </w:r>
      <w:r>
        <w:rPr>
          <w:spacing w:val="1"/>
        </w:rPr>
        <w:t xml:space="preserve"> </w:t>
      </w:r>
      <w:r>
        <w:t>création</w:t>
      </w:r>
      <w:r>
        <w:rPr>
          <w:spacing w:val="1"/>
        </w:rPr>
        <w:t xml:space="preserve"> </w:t>
      </w:r>
      <w:r>
        <w:t>d’un</w:t>
      </w:r>
      <w:r>
        <w:rPr>
          <w:spacing w:val="1"/>
        </w:rPr>
        <w:t xml:space="preserve"> </w:t>
      </w:r>
      <w:r>
        <w:t>lien</w:t>
      </w:r>
      <w:r>
        <w:rPr>
          <w:spacing w:val="1"/>
        </w:rPr>
        <w:t xml:space="preserve"> </w:t>
      </w:r>
      <w:r>
        <w:t>durable</w:t>
      </w:r>
      <w:r>
        <w:rPr>
          <w:spacing w:val="1"/>
        </w:rPr>
        <w:t xml:space="preserve"> </w:t>
      </w:r>
      <w:r>
        <w:t>avec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consommateurs,</w:t>
      </w:r>
      <w:r>
        <w:rPr>
          <w:spacing w:val="1"/>
        </w:rPr>
        <w:t xml:space="preserve"> </w:t>
      </w:r>
      <w:r>
        <w:t>transformant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simples</w:t>
      </w:r>
      <w:r>
        <w:rPr>
          <w:spacing w:val="1"/>
        </w:rPr>
        <w:t xml:space="preserve"> </w:t>
      </w:r>
      <w:r>
        <w:t>descriptions en</w:t>
      </w:r>
      <w:r>
        <w:rPr>
          <w:spacing w:val="1"/>
        </w:rPr>
        <w:t xml:space="preserve"> </w:t>
      </w:r>
      <w:r>
        <w:t>expériences riches</w:t>
      </w:r>
      <w:r>
        <w:rPr>
          <w:spacing w:val="1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mémorables.</w:t>
      </w:r>
    </w:p>
    <w:p w:rsidR="009C787B" w:rsidRDefault="00AE36E6">
      <w:pPr>
        <w:spacing w:before="1"/>
        <w:ind w:left="672" w:right="348" w:firstLine="427"/>
        <w:jc w:val="both"/>
        <w:rPr>
          <w:sz w:val="28"/>
        </w:rPr>
      </w:pPr>
      <w:r>
        <w:rPr>
          <w:sz w:val="28"/>
        </w:rPr>
        <w:t xml:space="preserve">Cela </w:t>
      </w:r>
      <w:r>
        <w:rPr>
          <w:sz w:val="28"/>
        </w:rPr>
        <w:t xml:space="preserve">semble romantique et tendance de teindre vos cheveux en </w:t>
      </w:r>
      <w:r>
        <w:rPr>
          <w:i/>
          <w:sz w:val="28"/>
        </w:rPr>
        <w:t>Miel Doré, Café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Latte, Sable Fin, Caramel Glacé, Noisette,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plutôt qu'en simplement noir, brun ou</w:t>
      </w:r>
      <w:r>
        <w:rPr>
          <w:spacing w:val="1"/>
          <w:sz w:val="28"/>
        </w:rPr>
        <w:t xml:space="preserve"> </w:t>
      </w:r>
      <w:r>
        <w:rPr>
          <w:sz w:val="28"/>
        </w:rPr>
        <w:t>rouge. Les producteurs de cosmétiques inventent des noms spéciaux pour les couleurs</w:t>
      </w:r>
      <w:r>
        <w:rPr>
          <w:spacing w:val="-67"/>
          <w:sz w:val="28"/>
        </w:rPr>
        <w:t xml:space="preserve"> </w:t>
      </w:r>
      <w:r>
        <w:rPr>
          <w:sz w:val="28"/>
        </w:rPr>
        <w:t>de</w:t>
      </w:r>
      <w:r>
        <w:rPr>
          <w:spacing w:val="1"/>
          <w:sz w:val="28"/>
        </w:rPr>
        <w:t xml:space="preserve"> </w:t>
      </w:r>
      <w:r>
        <w:rPr>
          <w:sz w:val="28"/>
        </w:rPr>
        <w:t>rouge</w:t>
      </w:r>
      <w:r>
        <w:rPr>
          <w:spacing w:val="1"/>
          <w:sz w:val="28"/>
        </w:rPr>
        <w:t xml:space="preserve"> </w:t>
      </w:r>
      <w:r>
        <w:rPr>
          <w:sz w:val="28"/>
        </w:rPr>
        <w:t>à</w:t>
      </w:r>
      <w:r>
        <w:rPr>
          <w:spacing w:val="1"/>
          <w:sz w:val="28"/>
        </w:rPr>
        <w:t xml:space="preserve"> </w:t>
      </w:r>
      <w:r>
        <w:rPr>
          <w:sz w:val="28"/>
        </w:rPr>
        <w:t>lèvres</w:t>
      </w:r>
      <w:r>
        <w:rPr>
          <w:spacing w:val="1"/>
          <w:sz w:val="28"/>
        </w:rPr>
        <w:t xml:space="preserve"> </w:t>
      </w:r>
      <w:r>
        <w:rPr>
          <w:sz w:val="28"/>
        </w:rPr>
        <w:t>(</w:t>
      </w:r>
      <w:r>
        <w:rPr>
          <w:i/>
          <w:sz w:val="28"/>
        </w:rPr>
        <w:t>Cerise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Gourmande,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Corail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Soleil,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Nude Velours);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d’ombre</w:t>
      </w:r>
      <w:r>
        <w:rPr>
          <w:spacing w:val="1"/>
          <w:sz w:val="28"/>
        </w:rPr>
        <w:t xml:space="preserve"> </w:t>
      </w:r>
      <w:r>
        <w:rPr>
          <w:sz w:val="28"/>
        </w:rPr>
        <w:t>à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paupières </w:t>
      </w:r>
      <w:r>
        <w:rPr>
          <w:i/>
          <w:sz w:val="28"/>
        </w:rPr>
        <w:t xml:space="preserve">(Éclat de Lune, Forêt Enchantée, Brume d’Automne) ; </w:t>
      </w:r>
      <w:r>
        <w:rPr>
          <w:sz w:val="28"/>
        </w:rPr>
        <w:t>de vernis à ongles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(Perle de Nuit, Brume Hivernale, Feu de Bois)</w:t>
      </w:r>
      <w:r>
        <w:rPr>
          <w:sz w:val="28"/>
        </w:rPr>
        <w:t>, qui ont souvent un effet créatif et</w:t>
      </w:r>
      <w:r>
        <w:rPr>
          <w:spacing w:val="1"/>
          <w:sz w:val="28"/>
        </w:rPr>
        <w:t xml:space="preserve"> </w:t>
      </w:r>
      <w:r>
        <w:rPr>
          <w:sz w:val="28"/>
        </w:rPr>
        <w:t>inhabituel, destiné à évoquer cert</w:t>
      </w:r>
      <w:r>
        <w:rPr>
          <w:sz w:val="28"/>
        </w:rPr>
        <w:t>aines nuances ou humeurs. En ajoutant des éléments</w:t>
      </w:r>
      <w:r>
        <w:rPr>
          <w:spacing w:val="1"/>
          <w:sz w:val="28"/>
        </w:rPr>
        <w:t xml:space="preserve"> </w:t>
      </w:r>
      <w:r>
        <w:rPr>
          <w:sz w:val="28"/>
        </w:rPr>
        <w:t>de fantaisie et d'intrigue, ils rendent le produit plus mémorable et attrayant pour les</w:t>
      </w:r>
      <w:r>
        <w:rPr>
          <w:spacing w:val="1"/>
          <w:sz w:val="28"/>
        </w:rPr>
        <w:t xml:space="preserve"> </w:t>
      </w:r>
      <w:r>
        <w:rPr>
          <w:sz w:val="28"/>
        </w:rPr>
        <w:t>consommateurs. Ces noms de couleurs poétiques et évocateurs captent l’imagination</w:t>
      </w:r>
      <w:r>
        <w:rPr>
          <w:spacing w:val="1"/>
          <w:sz w:val="28"/>
        </w:rPr>
        <w:t xml:space="preserve"> </w:t>
      </w:r>
      <w:r>
        <w:rPr>
          <w:sz w:val="28"/>
        </w:rPr>
        <w:t>des gents, les rendent</w:t>
      </w:r>
      <w:r>
        <w:rPr>
          <w:spacing w:val="1"/>
          <w:sz w:val="28"/>
        </w:rPr>
        <w:t xml:space="preserve"> </w:t>
      </w:r>
      <w:r>
        <w:rPr>
          <w:sz w:val="28"/>
        </w:rPr>
        <w:t>dans des mon</w:t>
      </w:r>
      <w:r>
        <w:rPr>
          <w:sz w:val="28"/>
        </w:rPr>
        <w:t>des d’émotions et d’images spécifiques. Ils</w:t>
      </w:r>
      <w:r>
        <w:rPr>
          <w:spacing w:val="1"/>
          <w:sz w:val="28"/>
        </w:rPr>
        <w:t xml:space="preserve"> </w:t>
      </w:r>
      <w:r>
        <w:rPr>
          <w:sz w:val="28"/>
        </w:rPr>
        <w:t>ajoutent une couche de sophistication et de désirabilité aux produits, transformant des</w:t>
      </w:r>
      <w:r>
        <w:rPr>
          <w:spacing w:val="-67"/>
          <w:sz w:val="28"/>
        </w:rPr>
        <w:t xml:space="preserve"> </w:t>
      </w:r>
      <w:r>
        <w:rPr>
          <w:sz w:val="28"/>
        </w:rPr>
        <w:t>objets</w:t>
      </w:r>
      <w:r>
        <w:rPr>
          <w:spacing w:val="-4"/>
          <w:sz w:val="28"/>
        </w:rPr>
        <w:t xml:space="preserve"> </w:t>
      </w:r>
      <w:r>
        <w:rPr>
          <w:sz w:val="28"/>
        </w:rPr>
        <w:t>simples</w:t>
      </w:r>
      <w:r>
        <w:rPr>
          <w:spacing w:val="1"/>
          <w:sz w:val="28"/>
        </w:rPr>
        <w:t xml:space="preserve"> </w:t>
      </w:r>
      <w:r>
        <w:rPr>
          <w:sz w:val="28"/>
        </w:rPr>
        <w:t>en</w:t>
      </w:r>
      <w:r>
        <w:rPr>
          <w:spacing w:val="-2"/>
          <w:sz w:val="28"/>
        </w:rPr>
        <w:t xml:space="preserve"> </w:t>
      </w:r>
      <w:r>
        <w:rPr>
          <w:sz w:val="28"/>
        </w:rPr>
        <w:t>une</w:t>
      </w:r>
      <w:r>
        <w:rPr>
          <w:spacing w:val="-3"/>
          <w:sz w:val="28"/>
        </w:rPr>
        <w:t xml:space="preserve"> </w:t>
      </w:r>
      <w:r>
        <w:rPr>
          <w:sz w:val="28"/>
        </w:rPr>
        <w:t>riche</w:t>
      </w:r>
      <w:r>
        <w:rPr>
          <w:spacing w:val="-1"/>
          <w:sz w:val="28"/>
        </w:rPr>
        <w:t xml:space="preserve"> </w:t>
      </w:r>
      <w:r>
        <w:rPr>
          <w:sz w:val="28"/>
        </w:rPr>
        <w:t>expérience esthétique.</w:t>
      </w:r>
    </w:p>
    <w:p w:rsidR="009C787B" w:rsidRDefault="00AE36E6">
      <w:pPr>
        <w:pStyle w:val="a3"/>
        <w:ind w:right="359" w:firstLine="427"/>
      </w:pPr>
      <w:r>
        <w:t>L'analyse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moyens</w:t>
      </w:r>
      <w:r>
        <w:rPr>
          <w:spacing w:val="1"/>
        </w:rPr>
        <w:t xml:space="preserve"> </w:t>
      </w:r>
      <w:r>
        <w:t>linguistiques</w:t>
      </w:r>
      <w:r>
        <w:rPr>
          <w:spacing w:val="1"/>
        </w:rPr>
        <w:t xml:space="preserve"> </w:t>
      </w:r>
      <w:r>
        <w:t>non</w:t>
      </w:r>
      <w:r>
        <w:rPr>
          <w:spacing w:val="1"/>
        </w:rPr>
        <w:t xml:space="preserve"> </w:t>
      </w:r>
      <w:r>
        <w:t>conventionnels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décrire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nuances de couleurs nous permet de mieux comprendre comment le langage affecte</w:t>
      </w:r>
      <w:r>
        <w:rPr>
          <w:spacing w:val="1"/>
        </w:rPr>
        <w:t xml:space="preserve"> </w:t>
      </w:r>
      <w:r>
        <w:t>notre perception du monde qui nous entoure et comment les auteurs peuvent utiliser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mots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créer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images</w:t>
      </w:r>
      <w:r>
        <w:rPr>
          <w:spacing w:val="1"/>
        </w:rPr>
        <w:t xml:space="preserve"> </w:t>
      </w:r>
      <w:r>
        <w:t>riches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significatives.</w:t>
      </w:r>
      <w:r>
        <w:rPr>
          <w:spacing w:val="1"/>
        </w:rPr>
        <w:t xml:space="preserve"> </w:t>
      </w:r>
      <w:r>
        <w:t>Grâce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propriétés</w:t>
      </w:r>
      <w:r>
        <w:rPr>
          <w:spacing w:val="1"/>
        </w:rPr>
        <w:t xml:space="preserve"> </w:t>
      </w:r>
      <w:r>
        <w:t>métaphoriques de la langue, nous pouvons bien comprendre les particularités d'une</w:t>
      </w:r>
      <w:r>
        <w:rPr>
          <w:spacing w:val="1"/>
        </w:rPr>
        <w:t xml:space="preserve"> </w:t>
      </w:r>
      <w:r>
        <w:t>langue</w:t>
      </w:r>
      <w:r>
        <w:rPr>
          <w:spacing w:val="-3"/>
        </w:rPr>
        <w:t xml:space="preserve"> </w:t>
      </w:r>
      <w:r>
        <w:t>étrangère,</w:t>
      </w:r>
      <w:r>
        <w:rPr>
          <w:spacing w:val="-4"/>
        </w:rPr>
        <w:t xml:space="preserve"> </w:t>
      </w:r>
      <w:r>
        <w:t>ainsi</w:t>
      </w:r>
      <w:r>
        <w:rPr>
          <w:spacing w:val="-2"/>
        </w:rPr>
        <w:t xml:space="preserve"> </w:t>
      </w:r>
      <w:r>
        <w:t>que</w:t>
      </w:r>
      <w:r>
        <w:rPr>
          <w:spacing w:val="-3"/>
        </w:rPr>
        <w:t xml:space="preserve"> </w:t>
      </w:r>
      <w:r>
        <w:t>ses</w:t>
      </w:r>
      <w:r>
        <w:rPr>
          <w:spacing w:val="-5"/>
        </w:rPr>
        <w:t xml:space="preserve"> </w:t>
      </w:r>
      <w:r>
        <w:t>habitudes</w:t>
      </w:r>
      <w:r>
        <w:rPr>
          <w:spacing w:val="-2"/>
        </w:rPr>
        <w:t xml:space="preserve"> </w:t>
      </w:r>
      <w:r>
        <w:t>culturelles,</w:t>
      </w:r>
      <w:r>
        <w:rPr>
          <w:spacing w:val="-4"/>
        </w:rPr>
        <w:t xml:space="preserve"> </w:t>
      </w:r>
      <w:r>
        <w:t>son</w:t>
      </w:r>
      <w:r>
        <w:rPr>
          <w:spacing w:val="-1"/>
        </w:rPr>
        <w:t xml:space="preserve"> </w:t>
      </w:r>
      <w:r>
        <w:t>caractère,</w:t>
      </w:r>
      <w:r>
        <w:rPr>
          <w:spacing w:val="-4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mentalité,</w:t>
      </w:r>
      <w:r>
        <w:rPr>
          <w:spacing w:val="-4"/>
        </w:rPr>
        <w:t xml:space="preserve"> </w:t>
      </w:r>
      <w:r>
        <w:t>etc.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59" w:firstLine="427"/>
      </w:pPr>
      <w:r>
        <w:t>Nous avons constaté que l'apprentissage de ces termes métaphorique</w:t>
      </w:r>
      <w:r>
        <w:t>s et non</w:t>
      </w:r>
      <w:r>
        <w:rPr>
          <w:spacing w:val="1"/>
        </w:rPr>
        <w:t xml:space="preserve"> </w:t>
      </w:r>
      <w:r>
        <w:t>conventionnels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couleurs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leurs</w:t>
      </w:r>
      <w:r>
        <w:rPr>
          <w:spacing w:val="1"/>
        </w:rPr>
        <w:t xml:space="preserve"> </w:t>
      </w:r>
      <w:r>
        <w:t>teintes</w:t>
      </w:r>
      <w:r>
        <w:rPr>
          <w:spacing w:val="1"/>
        </w:rPr>
        <w:t xml:space="preserve"> </w:t>
      </w:r>
      <w:r>
        <w:t>élargit</w:t>
      </w:r>
      <w:r>
        <w:rPr>
          <w:spacing w:val="1"/>
        </w:rPr>
        <w:t xml:space="preserve"> </w:t>
      </w:r>
      <w:r>
        <w:t>non</w:t>
      </w:r>
      <w:r>
        <w:rPr>
          <w:spacing w:val="1"/>
        </w:rPr>
        <w:t xml:space="preserve"> </w:t>
      </w:r>
      <w:r>
        <w:t>seulement</w:t>
      </w:r>
      <w:r>
        <w:rPr>
          <w:spacing w:val="1"/>
        </w:rPr>
        <w:t xml:space="preserve"> </w:t>
      </w:r>
      <w:r>
        <w:t>notre</w:t>
      </w:r>
      <w:r>
        <w:rPr>
          <w:spacing w:val="1"/>
        </w:rPr>
        <w:t xml:space="preserve"> </w:t>
      </w:r>
      <w:r>
        <w:t>vocabulaire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notre</w:t>
      </w:r>
      <w:r>
        <w:rPr>
          <w:spacing w:val="1"/>
        </w:rPr>
        <w:t xml:space="preserve"> </w:t>
      </w:r>
      <w:r>
        <w:t>compréhension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nuances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couleurs,</w:t>
      </w:r>
      <w:r>
        <w:rPr>
          <w:spacing w:val="1"/>
        </w:rPr>
        <w:t xml:space="preserve"> </w:t>
      </w:r>
      <w:r>
        <w:t>mais</w:t>
      </w:r>
      <w:r>
        <w:rPr>
          <w:spacing w:val="70"/>
        </w:rPr>
        <w:t xml:space="preserve"> </w:t>
      </w:r>
      <w:r>
        <w:t>renforce</w:t>
      </w:r>
      <w:r>
        <w:rPr>
          <w:spacing w:val="1"/>
        </w:rPr>
        <w:t xml:space="preserve"> </w:t>
      </w:r>
      <w:r>
        <w:t>également notre capacité à exprimer des concepts et des émotions complexes de</w:t>
      </w:r>
      <w:r>
        <w:rPr>
          <w:spacing w:val="1"/>
        </w:rPr>
        <w:t xml:space="preserve"> </w:t>
      </w:r>
      <w:r>
        <w:t>manière</w:t>
      </w:r>
      <w:r>
        <w:rPr>
          <w:spacing w:val="-4"/>
        </w:rPr>
        <w:t xml:space="preserve"> </w:t>
      </w:r>
      <w:r>
        <w:t>plus</w:t>
      </w:r>
      <w:r>
        <w:rPr>
          <w:spacing w:val="1"/>
        </w:rPr>
        <w:t xml:space="preserve"> </w:t>
      </w:r>
      <w:r>
        <w:t>subtile et plus</w:t>
      </w:r>
      <w:r>
        <w:rPr>
          <w:spacing w:val="1"/>
        </w:rPr>
        <w:t xml:space="preserve"> </w:t>
      </w:r>
      <w:r>
        <w:t>significative.</w:t>
      </w:r>
    </w:p>
    <w:p w:rsidR="009C787B" w:rsidRDefault="009C787B">
      <w:pPr>
        <w:pStyle w:val="a3"/>
        <w:ind w:left="0"/>
        <w:jc w:val="left"/>
      </w:pPr>
    </w:p>
    <w:p w:rsidR="009C787B" w:rsidRDefault="00AE36E6">
      <w:pPr>
        <w:pStyle w:val="3"/>
        <w:spacing w:line="240" w:lineRule="auto"/>
        <w:ind w:left="5061"/>
        <w:jc w:val="left"/>
      </w:pPr>
      <w:r>
        <w:t>Reference:</w:t>
      </w:r>
    </w:p>
    <w:p w:rsidR="009C787B" w:rsidRDefault="00AE36E6">
      <w:pPr>
        <w:pStyle w:val="a5"/>
        <w:numPr>
          <w:ilvl w:val="0"/>
          <w:numId w:val="26"/>
        </w:numPr>
        <w:tabs>
          <w:tab w:val="left" w:pos="1382"/>
        </w:tabs>
        <w:spacing w:before="2" w:line="322" w:lineRule="exact"/>
        <w:ind w:hanging="282"/>
        <w:rPr>
          <w:sz w:val="28"/>
        </w:rPr>
      </w:pPr>
      <w:r>
        <w:rPr>
          <w:sz w:val="28"/>
        </w:rPr>
        <w:t>Druon</w:t>
      </w:r>
      <w:r>
        <w:rPr>
          <w:spacing w:val="-1"/>
          <w:sz w:val="28"/>
        </w:rPr>
        <w:t xml:space="preserve"> </w:t>
      </w:r>
      <w:r>
        <w:rPr>
          <w:sz w:val="28"/>
        </w:rPr>
        <w:t>Maurice,</w:t>
      </w:r>
      <w:r>
        <w:rPr>
          <w:spacing w:val="-2"/>
          <w:sz w:val="28"/>
        </w:rPr>
        <w:t xml:space="preserve"> </w:t>
      </w:r>
      <w:r>
        <w:rPr>
          <w:sz w:val="28"/>
        </w:rPr>
        <w:t>Le</w:t>
      </w:r>
      <w:r>
        <w:rPr>
          <w:spacing w:val="-1"/>
          <w:sz w:val="28"/>
        </w:rPr>
        <w:t xml:space="preserve"> </w:t>
      </w:r>
      <w:r>
        <w:rPr>
          <w:sz w:val="28"/>
        </w:rPr>
        <w:t>roi</w:t>
      </w:r>
      <w:r>
        <w:rPr>
          <w:spacing w:val="-4"/>
          <w:sz w:val="28"/>
        </w:rPr>
        <w:t xml:space="preserve"> </w:t>
      </w:r>
      <w:r>
        <w:rPr>
          <w:sz w:val="28"/>
        </w:rPr>
        <w:t>de</w:t>
      </w:r>
      <w:r>
        <w:rPr>
          <w:spacing w:val="-1"/>
          <w:sz w:val="28"/>
        </w:rPr>
        <w:t xml:space="preserve"> </w:t>
      </w:r>
      <w:r>
        <w:rPr>
          <w:sz w:val="28"/>
        </w:rPr>
        <w:t>fer.</w:t>
      </w:r>
      <w:r>
        <w:rPr>
          <w:spacing w:val="-5"/>
          <w:sz w:val="28"/>
        </w:rPr>
        <w:t xml:space="preserve"> </w:t>
      </w:r>
      <w:r>
        <w:rPr>
          <w:sz w:val="28"/>
        </w:rPr>
        <w:t>Livre</w:t>
      </w:r>
      <w:r>
        <w:rPr>
          <w:spacing w:val="-4"/>
          <w:sz w:val="28"/>
        </w:rPr>
        <w:t xml:space="preserve"> </w:t>
      </w:r>
      <w:r>
        <w:rPr>
          <w:sz w:val="28"/>
        </w:rPr>
        <w:t>de</w:t>
      </w:r>
      <w:r>
        <w:rPr>
          <w:spacing w:val="-1"/>
          <w:sz w:val="28"/>
        </w:rPr>
        <w:t xml:space="preserve"> </w:t>
      </w:r>
      <w:r>
        <w:rPr>
          <w:sz w:val="28"/>
        </w:rPr>
        <w:t>poche.</w:t>
      </w:r>
      <w:r>
        <w:rPr>
          <w:spacing w:val="-2"/>
          <w:sz w:val="28"/>
        </w:rPr>
        <w:t xml:space="preserve"> </w:t>
      </w:r>
      <w:r>
        <w:rPr>
          <w:sz w:val="28"/>
        </w:rPr>
        <w:t>1970</w:t>
      </w:r>
      <w:r>
        <w:rPr>
          <w:spacing w:val="-4"/>
          <w:sz w:val="28"/>
        </w:rPr>
        <w:t xml:space="preserve"> </w:t>
      </w:r>
      <w:r>
        <w:rPr>
          <w:sz w:val="28"/>
        </w:rPr>
        <w:t>pp 316</w:t>
      </w:r>
    </w:p>
    <w:p w:rsidR="009C787B" w:rsidRDefault="00AE36E6">
      <w:pPr>
        <w:pStyle w:val="a5"/>
        <w:numPr>
          <w:ilvl w:val="0"/>
          <w:numId w:val="26"/>
        </w:numPr>
        <w:tabs>
          <w:tab w:val="left" w:pos="1451"/>
          <w:tab w:val="left" w:pos="2779"/>
          <w:tab w:val="left" w:pos="4261"/>
          <w:tab w:val="left" w:pos="5412"/>
          <w:tab w:val="left" w:pos="6327"/>
          <w:tab w:val="left" w:pos="7516"/>
          <w:tab w:val="left" w:pos="8658"/>
          <w:tab w:val="left" w:pos="9576"/>
        </w:tabs>
        <w:ind w:left="672" w:right="357" w:firstLine="427"/>
        <w:rPr>
          <w:sz w:val="28"/>
        </w:rPr>
      </w:pPr>
      <w:r>
        <w:rPr>
          <w:sz w:val="28"/>
        </w:rPr>
        <w:t>Farrell,</w:t>
      </w:r>
      <w:r>
        <w:rPr>
          <w:sz w:val="28"/>
        </w:rPr>
        <w:tab/>
        <w:t>Jennifer.</w:t>
      </w:r>
      <w:r>
        <w:rPr>
          <w:sz w:val="28"/>
        </w:rPr>
        <w:tab/>
        <w:t>Color</w:t>
      </w:r>
      <w:r>
        <w:rPr>
          <w:sz w:val="28"/>
        </w:rPr>
        <w:tab/>
        <w:t>and</w:t>
      </w:r>
      <w:r>
        <w:rPr>
          <w:sz w:val="28"/>
        </w:rPr>
        <w:tab/>
        <w:t>Form.</w:t>
      </w:r>
      <w:r>
        <w:rPr>
          <w:sz w:val="28"/>
        </w:rPr>
        <w:tab/>
        <w:t>2023.</w:t>
      </w:r>
      <w:r>
        <w:rPr>
          <w:sz w:val="28"/>
        </w:rPr>
        <w:tab/>
        <w:t>[En</w:t>
      </w:r>
      <w:r>
        <w:rPr>
          <w:sz w:val="28"/>
        </w:rPr>
        <w:tab/>
      </w:r>
      <w:r>
        <w:rPr>
          <w:spacing w:val="-1"/>
          <w:sz w:val="28"/>
        </w:rPr>
        <w:t>ligne]: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</w:t>
      </w:r>
      <w:hyperlink r:id="rId78">
        <w:r>
          <w:rPr>
            <w:sz w:val="28"/>
          </w:rPr>
          <w:t>www.metmuseum.org/perspectives/articles/2023/11/color-drawings-</w:t>
        </w:r>
        <w:r>
          <w:rPr>
            <w:spacing w:val="-7"/>
            <w:sz w:val="28"/>
          </w:rPr>
          <w:t xml:space="preserve"> </w:t>
        </w:r>
      </w:hyperlink>
      <w:r>
        <w:rPr>
          <w:sz w:val="28"/>
        </w:rPr>
        <w:t>prints</w:t>
      </w:r>
    </w:p>
    <w:p w:rsidR="009C787B" w:rsidRDefault="00AE36E6">
      <w:pPr>
        <w:pStyle w:val="a5"/>
        <w:numPr>
          <w:ilvl w:val="0"/>
          <w:numId w:val="26"/>
        </w:numPr>
        <w:tabs>
          <w:tab w:val="left" w:pos="1382"/>
        </w:tabs>
        <w:ind w:left="672" w:right="351" w:firstLine="427"/>
        <w:rPr>
          <w:sz w:val="28"/>
        </w:rPr>
      </w:pPr>
      <w:r>
        <w:rPr>
          <w:sz w:val="28"/>
        </w:rPr>
        <w:t>Gibson,</w:t>
      </w:r>
      <w:r>
        <w:rPr>
          <w:spacing w:val="22"/>
          <w:sz w:val="28"/>
        </w:rPr>
        <w:t xml:space="preserve"> </w:t>
      </w:r>
      <w:r>
        <w:rPr>
          <w:sz w:val="28"/>
        </w:rPr>
        <w:t>E.</w:t>
      </w:r>
      <w:r>
        <w:rPr>
          <w:spacing w:val="23"/>
          <w:sz w:val="28"/>
        </w:rPr>
        <w:t xml:space="preserve"> </w:t>
      </w:r>
      <w:r>
        <w:rPr>
          <w:sz w:val="28"/>
        </w:rPr>
        <w:t>et</w:t>
      </w:r>
      <w:r>
        <w:rPr>
          <w:spacing w:val="24"/>
          <w:sz w:val="28"/>
        </w:rPr>
        <w:t xml:space="preserve"> </w:t>
      </w:r>
      <w:r>
        <w:rPr>
          <w:sz w:val="28"/>
        </w:rPr>
        <w:t>al.,</w:t>
      </w:r>
      <w:r>
        <w:rPr>
          <w:spacing w:val="22"/>
          <w:sz w:val="28"/>
        </w:rPr>
        <w:t xml:space="preserve"> </w:t>
      </w:r>
      <w:r>
        <w:rPr>
          <w:sz w:val="28"/>
        </w:rPr>
        <w:t>Color</w:t>
      </w:r>
      <w:r>
        <w:rPr>
          <w:spacing w:val="23"/>
          <w:sz w:val="28"/>
        </w:rPr>
        <w:t xml:space="preserve"> </w:t>
      </w:r>
      <w:r>
        <w:rPr>
          <w:sz w:val="28"/>
        </w:rPr>
        <w:t>naming</w:t>
      </w:r>
      <w:r>
        <w:rPr>
          <w:spacing w:val="24"/>
          <w:sz w:val="28"/>
        </w:rPr>
        <w:t xml:space="preserve"> </w:t>
      </w:r>
      <w:r>
        <w:rPr>
          <w:sz w:val="28"/>
        </w:rPr>
        <w:t>across</w:t>
      </w:r>
      <w:r>
        <w:rPr>
          <w:spacing w:val="24"/>
          <w:sz w:val="28"/>
        </w:rPr>
        <w:t xml:space="preserve"> </w:t>
      </w:r>
      <w:r>
        <w:rPr>
          <w:sz w:val="28"/>
        </w:rPr>
        <w:t>languages</w:t>
      </w:r>
      <w:r>
        <w:rPr>
          <w:spacing w:val="23"/>
          <w:sz w:val="28"/>
        </w:rPr>
        <w:t xml:space="preserve"> </w:t>
      </w:r>
      <w:r>
        <w:rPr>
          <w:sz w:val="28"/>
        </w:rPr>
        <w:t>reflects</w:t>
      </w:r>
      <w:r>
        <w:rPr>
          <w:spacing w:val="24"/>
          <w:sz w:val="28"/>
        </w:rPr>
        <w:t xml:space="preserve"> </w:t>
      </w:r>
      <w:r>
        <w:rPr>
          <w:sz w:val="28"/>
        </w:rPr>
        <w:t>color</w:t>
      </w:r>
      <w:r>
        <w:rPr>
          <w:spacing w:val="21"/>
          <w:sz w:val="28"/>
        </w:rPr>
        <w:t xml:space="preserve"> </w:t>
      </w:r>
      <w:r>
        <w:rPr>
          <w:sz w:val="28"/>
        </w:rPr>
        <w:t>use.</w:t>
      </w:r>
      <w:r>
        <w:rPr>
          <w:spacing w:val="6"/>
          <w:sz w:val="28"/>
        </w:rPr>
        <w:t xml:space="preserve"> </w:t>
      </w:r>
      <w:r>
        <w:rPr>
          <w:sz w:val="28"/>
        </w:rPr>
        <w:t>Proc</w:t>
      </w:r>
      <w:r>
        <w:rPr>
          <w:spacing w:val="21"/>
          <w:sz w:val="28"/>
        </w:rPr>
        <w:t xml:space="preserve"> </w:t>
      </w:r>
      <w:r>
        <w:rPr>
          <w:sz w:val="28"/>
        </w:rPr>
        <w:t>Natl</w:t>
      </w:r>
      <w:r>
        <w:rPr>
          <w:spacing w:val="-67"/>
          <w:sz w:val="28"/>
        </w:rPr>
        <w:t xml:space="preserve"> </w:t>
      </w:r>
      <w:r>
        <w:rPr>
          <w:sz w:val="28"/>
        </w:rPr>
        <w:t>Acad Sci</w:t>
      </w:r>
      <w:r>
        <w:rPr>
          <w:spacing w:val="1"/>
          <w:sz w:val="28"/>
        </w:rPr>
        <w:t xml:space="preserve"> </w:t>
      </w:r>
      <w:r>
        <w:rPr>
          <w:sz w:val="28"/>
        </w:rPr>
        <w:t>USA</w:t>
      </w:r>
      <w:r>
        <w:rPr>
          <w:spacing w:val="2"/>
          <w:sz w:val="28"/>
        </w:rPr>
        <w:t xml:space="preserve"> </w:t>
      </w:r>
      <w:r>
        <w:rPr>
          <w:sz w:val="28"/>
        </w:rPr>
        <w:t>114,</w:t>
      </w:r>
      <w:r>
        <w:rPr>
          <w:spacing w:val="-1"/>
          <w:sz w:val="28"/>
        </w:rPr>
        <w:t xml:space="preserve"> </w:t>
      </w:r>
      <w:r>
        <w:rPr>
          <w:sz w:val="28"/>
        </w:rPr>
        <w:t>10785–10790 (2017).</w:t>
      </w:r>
    </w:p>
    <w:p w:rsidR="009C787B" w:rsidRDefault="00AE36E6">
      <w:pPr>
        <w:pStyle w:val="a5"/>
        <w:numPr>
          <w:ilvl w:val="0"/>
          <w:numId w:val="26"/>
        </w:numPr>
        <w:tabs>
          <w:tab w:val="left" w:pos="1382"/>
        </w:tabs>
        <w:spacing w:line="322" w:lineRule="exact"/>
        <w:ind w:hanging="282"/>
        <w:rPr>
          <w:sz w:val="28"/>
        </w:rPr>
      </w:pPr>
      <w:r>
        <w:rPr>
          <w:sz w:val="28"/>
        </w:rPr>
        <w:t>Levy</w:t>
      </w:r>
      <w:r>
        <w:rPr>
          <w:spacing w:val="-2"/>
          <w:sz w:val="28"/>
        </w:rPr>
        <w:t xml:space="preserve"> </w:t>
      </w:r>
      <w:r>
        <w:rPr>
          <w:sz w:val="28"/>
        </w:rPr>
        <w:t>Marc.</w:t>
      </w:r>
      <w:r>
        <w:rPr>
          <w:spacing w:val="-3"/>
          <w:sz w:val="28"/>
        </w:rPr>
        <w:t xml:space="preserve"> </w:t>
      </w:r>
      <w:r>
        <w:rPr>
          <w:sz w:val="28"/>
        </w:rPr>
        <w:t>Ghost</w:t>
      </w:r>
      <w:r>
        <w:rPr>
          <w:spacing w:val="-1"/>
          <w:sz w:val="28"/>
        </w:rPr>
        <w:t xml:space="preserve"> </w:t>
      </w:r>
      <w:r>
        <w:rPr>
          <w:sz w:val="28"/>
        </w:rPr>
        <w:t>in</w:t>
      </w:r>
      <w:r>
        <w:rPr>
          <w:spacing w:val="-5"/>
          <w:sz w:val="28"/>
        </w:rPr>
        <w:t xml:space="preserve"> </w:t>
      </w:r>
      <w:r>
        <w:rPr>
          <w:sz w:val="28"/>
        </w:rPr>
        <w:t>love.</w:t>
      </w:r>
      <w:r>
        <w:rPr>
          <w:spacing w:val="-6"/>
          <w:sz w:val="28"/>
        </w:rPr>
        <w:t xml:space="preserve"> </w:t>
      </w:r>
      <w:r>
        <w:rPr>
          <w:sz w:val="28"/>
        </w:rPr>
        <w:t>Edition</w:t>
      </w:r>
      <w:r>
        <w:rPr>
          <w:spacing w:val="-1"/>
          <w:sz w:val="28"/>
        </w:rPr>
        <w:t xml:space="preserve"> </w:t>
      </w:r>
      <w:r>
        <w:rPr>
          <w:sz w:val="28"/>
        </w:rPr>
        <w:t>Robert</w:t>
      </w:r>
      <w:r>
        <w:rPr>
          <w:spacing w:val="-1"/>
          <w:sz w:val="28"/>
        </w:rPr>
        <w:t xml:space="preserve"> </w:t>
      </w:r>
      <w:r>
        <w:rPr>
          <w:sz w:val="28"/>
        </w:rPr>
        <w:t>Laffont.</w:t>
      </w:r>
      <w:r>
        <w:rPr>
          <w:spacing w:val="-4"/>
          <w:sz w:val="28"/>
        </w:rPr>
        <w:t xml:space="preserve"> </w:t>
      </w:r>
      <w:r>
        <w:rPr>
          <w:sz w:val="28"/>
        </w:rPr>
        <w:t>S.A.S.</w:t>
      </w:r>
      <w:r>
        <w:rPr>
          <w:spacing w:val="-4"/>
          <w:sz w:val="28"/>
        </w:rPr>
        <w:t xml:space="preserve"> </w:t>
      </w:r>
      <w:r>
        <w:rPr>
          <w:sz w:val="28"/>
        </w:rPr>
        <w:t>Paris.</w:t>
      </w:r>
      <w:r>
        <w:rPr>
          <w:spacing w:val="-5"/>
          <w:sz w:val="28"/>
        </w:rPr>
        <w:t xml:space="preserve"> </w:t>
      </w:r>
      <w:r>
        <w:rPr>
          <w:sz w:val="28"/>
        </w:rPr>
        <w:t>2019</w:t>
      </w:r>
      <w:r>
        <w:rPr>
          <w:spacing w:val="-4"/>
          <w:sz w:val="28"/>
        </w:rPr>
        <w:t xml:space="preserve"> </w:t>
      </w:r>
      <w:r>
        <w:rPr>
          <w:sz w:val="28"/>
        </w:rPr>
        <w:t>pp320</w:t>
      </w:r>
    </w:p>
    <w:p w:rsidR="009C787B" w:rsidRDefault="00AE36E6">
      <w:pPr>
        <w:pStyle w:val="a5"/>
        <w:numPr>
          <w:ilvl w:val="0"/>
          <w:numId w:val="26"/>
        </w:numPr>
        <w:tabs>
          <w:tab w:val="left" w:pos="1382"/>
          <w:tab w:val="left" w:pos="3266"/>
          <w:tab w:val="left" w:pos="4341"/>
          <w:tab w:val="left" w:pos="5348"/>
          <w:tab w:val="left" w:pos="6943"/>
          <w:tab w:val="left" w:pos="9461"/>
        </w:tabs>
        <w:spacing w:line="242" w:lineRule="auto"/>
        <w:ind w:left="672" w:right="352" w:firstLine="427"/>
        <w:rPr>
          <w:sz w:val="28"/>
        </w:rPr>
      </w:pPr>
      <w:r>
        <w:rPr>
          <w:sz w:val="28"/>
        </w:rPr>
        <w:t>Mazhitayeva,</w:t>
      </w:r>
      <w:r>
        <w:rPr>
          <w:sz w:val="28"/>
        </w:rPr>
        <w:tab/>
        <w:t>Shara.</w:t>
      </w:r>
      <w:r>
        <w:rPr>
          <w:sz w:val="28"/>
        </w:rPr>
        <w:tab/>
        <w:t>Color</w:t>
      </w:r>
      <w:r>
        <w:rPr>
          <w:sz w:val="28"/>
        </w:rPr>
        <w:tab/>
        <w:t>Semantics:</w:t>
      </w:r>
      <w:r>
        <w:rPr>
          <w:sz w:val="28"/>
        </w:rPr>
        <w:tab/>
        <w:t>Linguistic-Cultural</w:t>
      </w:r>
      <w:r>
        <w:rPr>
          <w:sz w:val="28"/>
        </w:rPr>
        <w:tab/>
        <w:t>Aspect.</w:t>
      </w:r>
      <w:r>
        <w:rPr>
          <w:spacing w:val="-67"/>
          <w:sz w:val="28"/>
        </w:rPr>
        <w:t xml:space="preserve"> </w:t>
      </w:r>
      <w:r>
        <w:rPr>
          <w:sz w:val="28"/>
        </w:rPr>
        <w:t>International Journal</w:t>
      </w:r>
      <w:r>
        <w:rPr>
          <w:spacing w:val="-4"/>
          <w:sz w:val="28"/>
        </w:rPr>
        <w:t xml:space="preserve"> </w:t>
      </w:r>
      <w:r>
        <w:rPr>
          <w:sz w:val="28"/>
        </w:rPr>
        <w:t>of</w:t>
      </w:r>
      <w:r>
        <w:rPr>
          <w:spacing w:val="-1"/>
          <w:sz w:val="28"/>
        </w:rPr>
        <w:t xml:space="preserve"> </w:t>
      </w:r>
      <w:r>
        <w:rPr>
          <w:sz w:val="28"/>
        </w:rPr>
        <w:t>Language</w:t>
      </w:r>
      <w:r>
        <w:rPr>
          <w:spacing w:val="-1"/>
          <w:sz w:val="28"/>
        </w:rPr>
        <w:t xml:space="preserve"> </w:t>
      </w:r>
      <w:r>
        <w:rPr>
          <w:sz w:val="28"/>
        </w:rPr>
        <w:t>and</w:t>
      </w:r>
      <w:r>
        <w:rPr>
          <w:spacing w:val="-4"/>
          <w:sz w:val="28"/>
        </w:rPr>
        <w:t xml:space="preserve"> </w:t>
      </w:r>
      <w:r>
        <w:rPr>
          <w:sz w:val="28"/>
        </w:rPr>
        <w:t>Linguistics.</w:t>
      </w:r>
      <w:r>
        <w:rPr>
          <w:spacing w:val="-5"/>
          <w:sz w:val="28"/>
        </w:rPr>
        <w:t xml:space="preserve"> </w:t>
      </w:r>
      <w:r>
        <w:rPr>
          <w:sz w:val="28"/>
        </w:rPr>
        <w:t>Vol.</w:t>
      </w:r>
      <w:r>
        <w:rPr>
          <w:spacing w:val="-1"/>
          <w:sz w:val="28"/>
        </w:rPr>
        <w:t xml:space="preserve"> </w:t>
      </w:r>
      <w:r>
        <w:rPr>
          <w:sz w:val="28"/>
        </w:rPr>
        <w:t>1,</w:t>
      </w:r>
      <w:r>
        <w:rPr>
          <w:spacing w:val="-5"/>
          <w:sz w:val="28"/>
        </w:rPr>
        <w:t xml:space="preserve"> </w:t>
      </w:r>
      <w:r>
        <w:rPr>
          <w:sz w:val="28"/>
        </w:rPr>
        <w:t>No.</w:t>
      </w:r>
      <w:r>
        <w:rPr>
          <w:spacing w:val="-2"/>
          <w:sz w:val="28"/>
        </w:rPr>
        <w:t xml:space="preserve"> </w:t>
      </w:r>
      <w:r>
        <w:rPr>
          <w:sz w:val="28"/>
        </w:rPr>
        <w:t>1,</w:t>
      </w:r>
      <w:r>
        <w:rPr>
          <w:spacing w:val="-2"/>
          <w:sz w:val="28"/>
        </w:rPr>
        <w:t xml:space="preserve"> </w:t>
      </w:r>
      <w:r>
        <w:rPr>
          <w:sz w:val="28"/>
        </w:rPr>
        <w:t>2013,</w:t>
      </w:r>
      <w:r>
        <w:rPr>
          <w:spacing w:val="-2"/>
          <w:sz w:val="28"/>
        </w:rPr>
        <w:t xml:space="preserve"> </w:t>
      </w:r>
      <w:r>
        <w:rPr>
          <w:sz w:val="28"/>
        </w:rPr>
        <w:t>pp.</w:t>
      </w:r>
      <w:r>
        <w:rPr>
          <w:spacing w:val="-2"/>
          <w:sz w:val="28"/>
        </w:rPr>
        <w:t xml:space="preserve"> </w:t>
      </w:r>
      <w:r>
        <w:rPr>
          <w:sz w:val="28"/>
        </w:rPr>
        <w:t>34-37.</w:t>
      </w:r>
    </w:p>
    <w:p w:rsidR="009C787B" w:rsidRDefault="00AE36E6">
      <w:pPr>
        <w:pStyle w:val="a5"/>
        <w:numPr>
          <w:ilvl w:val="0"/>
          <w:numId w:val="26"/>
        </w:numPr>
        <w:tabs>
          <w:tab w:val="left" w:pos="1382"/>
          <w:tab w:val="left" w:pos="2025"/>
          <w:tab w:val="left" w:pos="3176"/>
          <w:tab w:val="left" w:pos="3821"/>
          <w:tab w:val="left" w:pos="5034"/>
        </w:tabs>
        <w:ind w:left="672" w:right="348" w:firstLine="427"/>
        <w:rPr>
          <w:sz w:val="28"/>
        </w:rPr>
      </w:pPr>
      <w:r>
        <w:rPr>
          <w:sz w:val="28"/>
        </w:rPr>
        <w:t>NV</w:t>
      </w:r>
      <w:r>
        <w:rPr>
          <w:sz w:val="28"/>
        </w:rPr>
        <w:tab/>
        <w:t>Gallery.</w:t>
      </w:r>
      <w:r>
        <w:rPr>
          <w:sz w:val="28"/>
        </w:rPr>
        <w:tab/>
        <w:t>[En</w:t>
      </w:r>
      <w:r>
        <w:rPr>
          <w:sz w:val="28"/>
        </w:rPr>
        <w:tab/>
        <w:t>ligne]:</w:t>
      </w:r>
      <w:r>
        <w:rPr>
          <w:sz w:val="28"/>
        </w:rPr>
        <w:tab/>
        <w:t>https://</w:t>
      </w:r>
      <w:hyperlink r:id="rId79">
        <w:r>
          <w:rPr>
            <w:sz w:val="28"/>
          </w:rPr>
          <w:t>www.n</w:t>
        </w:r>
        <w:r>
          <w:rPr>
            <w:sz w:val="28"/>
          </w:rPr>
          <w:t>vgallery.com/ch-fr/blog/adopter-</w:t>
        </w:r>
      </w:hyperlink>
      <w:r>
        <w:rPr>
          <w:spacing w:val="-67"/>
          <w:sz w:val="28"/>
        </w:rPr>
        <w:t xml:space="preserve"> </w:t>
      </w:r>
      <w:r>
        <w:rPr>
          <w:sz w:val="28"/>
        </w:rPr>
        <w:t>couleur-sable-deco-interieur?srsltid=AfmBOoot6nZb5H1oFtV0CLBB7fWhWKU</w:t>
      </w:r>
      <w:r>
        <w:rPr>
          <w:spacing w:val="1"/>
          <w:sz w:val="28"/>
        </w:rPr>
        <w:t xml:space="preserve"> </w:t>
      </w:r>
      <w:r>
        <w:rPr>
          <w:sz w:val="28"/>
        </w:rPr>
        <w:t>8uNaHiaGbS</w:t>
      </w:r>
      <w:r>
        <w:rPr>
          <w:spacing w:val="-4"/>
          <w:sz w:val="28"/>
        </w:rPr>
        <w:t xml:space="preserve"> </w:t>
      </w:r>
      <w:r>
        <w:rPr>
          <w:sz w:val="28"/>
        </w:rPr>
        <w:t>_mPU6r9_KCS6Tz_</w:t>
      </w:r>
    </w:p>
    <w:p w:rsidR="009C787B" w:rsidRDefault="00AE36E6">
      <w:pPr>
        <w:pStyle w:val="a5"/>
        <w:numPr>
          <w:ilvl w:val="0"/>
          <w:numId w:val="26"/>
        </w:numPr>
        <w:tabs>
          <w:tab w:val="left" w:pos="1382"/>
        </w:tabs>
        <w:spacing w:line="321" w:lineRule="exact"/>
        <w:ind w:hanging="282"/>
        <w:rPr>
          <w:sz w:val="28"/>
        </w:rPr>
      </w:pPr>
      <w:r>
        <w:rPr>
          <w:sz w:val="28"/>
        </w:rPr>
        <w:t>Signol</w:t>
      </w:r>
      <w:r>
        <w:rPr>
          <w:spacing w:val="-2"/>
          <w:sz w:val="28"/>
        </w:rPr>
        <w:t xml:space="preserve"> </w:t>
      </w:r>
      <w:r>
        <w:rPr>
          <w:sz w:val="28"/>
        </w:rPr>
        <w:t>Christian.</w:t>
      </w:r>
      <w:r>
        <w:rPr>
          <w:spacing w:val="-7"/>
          <w:sz w:val="28"/>
        </w:rPr>
        <w:t xml:space="preserve"> </w:t>
      </w:r>
      <w:r>
        <w:rPr>
          <w:sz w:val="28"/>
        </w:rPr>
        <w:t>L’</w:t>
      </w:r>
      <w:r>
        <w:rPr>
          <w:spacing w:val="-3"/>
          <w:sz w:val="28"/>
        </w:rPr>
        <w:t xml:space="preserve"> </w:t>
      </w:r>
      <w:r>
        <w:rPr>
          <w:sz w:val="28"/>
        </w:rPr>
        <w:t>été</w:t>
      </w:r>
      <w:r>
        <w:rPr>
          <w:spacing w:val="-2"/>
          <w:sz w:val="28"/>
        </w:rPr>
        <w:t xml:space="preserve"> </w:t>
      </w:r>
      <w:r>
        <w:rPr>
          <w:sz w:val="28"/>
        </w:rPr>
        <w:t>de</w:t>
      </w:r>
      <w:r>
        <w:rPr>
          <w:spacing w:val="-3"/>
          <w:sz w:val="28"/>
        </w:rPr>
        <w:t xml:space="preserve"> </w:t>
      </w:r>
      <w:r>
        <w:rPr>
          <w:sz w:val="28"/>
        </w:rPr>
        <w:t>nos</w:t>
      </w:r>
      <w:r>
        <w:rPr>
          <w:spacing w:val="-6"/>
          <w:sz w:val="28"/>
        </w:rPr>
        <w:t xml:space="preserve"> </w:t>
      </w:r>
      <w:r>
        <w:rPr>
          <w:sz w:val="28"/>
        </w:rPr>
        <w:t>vingt</w:t>
      </w:r>
      <w:r>
        <w:rPr>
          <w:spacing w:val="-1"/>
          <w:sz w:val="28"/>
        </w:rPr>
        <w:t xml:space="preserve"> </w:t>
      </w:r>
      <w:r>
        <w:rPr>
          <w:sz w:val="28"/>
        </w:rPr>
        <w:t>ans.</w:t>
      </w:r>
      <w:r>
        <w:rPr>
          <w:spacing w:val="-4"/>
          <w:sz w:val="28"/>
        </w:rPr>
        <w:t xml:space="preserve"> </w:t>
      </w:r>
      <w:r>
        <w:rPr>
          <w:sz w:val="28"/>
        </w:rPr>
        <w:t>Edition</w:t>
      </w:r>
      <w:r>
        <w:rPr>
          <w:spacing w:val="-2"/>
          <w:sz w:val="28"/>
        </w:rPr>
        <w:t xml:space="preserve"> </w:t>
      </w:r>
      <w:r>
        <w:rPr>
          <w:sz w:val="28"/>
        </w:rPr>
        <w:t>Albin</w:t>
      </w:r>
      <w:r>
        <w:rPr>
          <w:spacing w:val="-2"/>
          <w:sz w:val="28"/>
        </w:rPr>
        <w:t xml:space="preserve"> </w:t>
      </w:r>
      <w:r>
        <w:rPr>
          <w:sz w:val="28"/>
        </w:rPr>
        <w:t>Michel.</w:t>
      </w:r>
      <w:r>
        <w:rPr>
          <w:spacing w:val="-6"/>
          <w:sz w:val="28"/>
        </w:rPr>
        <w:t xml:space="preserve"> </w:t>
      </w:r>
      <w:r>
        <w:rPr>
          <w:sz w:val="28"/>
        </w:rPr>
        <w:t>2018</w:t>
      </w:r>
      <w:r>
        <w:rPr>
          <w:spacing w:val="-2"/>
          <w:sz w:val="28"/>
        </w:rPr>
        <w:t xml:space="preserve"> </w:t>
      </w:r>
      <w:r>
        <w:rPr>
          <w:sz w:val="28"/>
        </w:rPr>
        <w:t>pp</w:t>
      </w:r>
      <w:r>
        <w:rPr>
          <w:spacing w:val="-2"/>
          <w:sz w:val="28"/>
        </w:rPr>
        <w:t xml:space="preserve"> </w:t>
      </w:r>
      <w:r>
        <w:rPr>
          <w:sz w:val="28"/>
        </w:rPr>
        <w:t>187</w:t>
      </w:r>
    </w:p>
    <w:p w:rsidR="009C787B" w:rsidRDefault="009C787B">
      <w:pPr>
        <w:spacing w:line="321" w:lineRule="exact"/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8"/>
        <w:ind w:left="0"/>
        <w:jc w:val="left"/>
        <w:rPr>
          <w:sz w:val="16"/>
        </w:rPr>
      </w:pPr>
    </w:p>
    <w:p w:rsidR="009C787B" w:rsidRDefault="00AE36E6">
      <w:pPr>
        <w:pStyle w:val="1"/>
        <w:ind w:right="258"/>
        <w:jc w:val="center"/>
      </w:pPr>
      <w:bookmarkStart w:id="40" w:name="_bookmark39"/>
      <w:bookmarkEnd w:id="40"/>
      <w:r>
        <w:t>MODERN</w:t>
      </w:r>
      <w:r>
        <w:rPr>
          <w:spacing w:val="-2"/>
        </w:rPr>
        <w:t xml:space="preserve"> </w:t>
      </w:r>
      <w:r>
        <w:t>TEXT</w:t>
      </w:r>
      <w:r>
        <w:rPr>
          <w:spacing w:val="-1"/>
        </w:rPr>
        <w:t xml:space="preserve"> </w:t>
      </w:r>
      <w:r>
        <w:t>MINING</w:t>
      </w:r>
      <w:r>
        <w:rPr>
          <w:spacing w:val="-1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PHILOLOGY</w:t>
      </w:r>
    </w:p>
    <w:p w:rsidR="009C787B" w:rsidRDefault="009C787B">
      <w:pPr>
        <w:pStyle w:val="a3"/>
        <w:spacing w:before="10"/>
        <w:ind w:left="0"/>
        <w:jc w:val="left"/>
        <w:rPr>
          <w:b/>
          <w:sz w:val="35"/>
        </w:rPr>
      </w:pPr>
    </w:p>
    <w:p w:rsidR="009C787B" w:rsidRDefault="00AE36E6">
      <w:pPr>
        <w:pStyle w:val="2"/>
      </w:pPr>
      <w:r>
        <w:t>Krasniuk</w:t>
      </w:r>
      <w:r>
        <w:rPr>
          <w:spacing w:val="-6"/>
        </w:rPr>
        <w:t xml:space="preserve"> </w:t>
      </w:r>
      <w:r>
        <w:t>Svitlana</w:t>
      </w:r>
    </w:p>
    <w:p w:rsidR="009C787B" w:rsidRDefault="00AE36E6">
      <w:pPr>
        <w:pStyle w:val="a3"/>
        <w:spacing w:before="3"/>
        <w:ind w:left="5445" w:right="352" w:firstLine="3116"/>
        <w:jc w:val="right"/>
      </w:pPr>
      <w:r>
        <w:t>Senior Lecturer</w:t>
      </w:r>
      <w:r>
        <w:rPr>
          <w:spacing w:val="-67"/>
        </w:rPr>
        <w:t xml:space="preserve"> </w:t>
      </w:r>
      <w:r>
        <w:t>Department of philology and translation</w:t>
      </w:r>
      <w:r>
        <w:rPr>
          <w:spacing w:val="1"/>
        </w:rPr>
        <w:t xml:space="preserve"> </w:t>
      </w:r>
      <w:r>
        <w:t>Institute</w:t>
      </w:r>
      <w:r>
        <w:rPr>
          <w:spacing w:val="-3"/>
        </w:rPr>
        <w:t xml:space="preserve"> </w:t>
      </w:r>
      <w:r>
        <w:t>of</w:t>
      </w:r>
      <w:r>
        <w:rPr>
          <w:spacing w:val="61"/>
        </w:rPr>
        <w:t xml:space="preserve"> </w:t>
      </w:r>
      <w:r>
        <w:t>Law</w:t>
      </w:r>
      <w:r>
        <w:rPr>
          <w:spacing w:val="-2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Modern</w:t>
      </w:r>
      <w:r>
        <w:rPr>
          <w:spacing w:val="-2"/>
        </w:rPr>
        <w:t xml:space="preserve"> </w:t>
      </w:r>
      <w:r>
        <w:t>Technologies</w:t>
      </w:r>
    </w:p>
    <w:p w:rsidR="009C787B" w:rsidRDefault="00AE36E6">
      <w:pPr>
        <w:pStyle w:val="a3"/>
        <w:spacing w:line="321" w:lineRule="exact"/>
        <w:ind w:right="356"/>
        <w:jc w:val="right"/>
      </w:pPr>
      <w:r>
        <w:t>Kyiv</w:t>
      </w:r>
      <w:r>
        <w:rPr>
          <w:spacing w:val="-4"/>
        </w:rPr>
        <w:t xml:space="preserve"> </w:t>
      </w:r>
      <w:r>
        <w:t>National</w:t>
      </w:r>
      <w:r>
        <w:rPr>
          <w:spacing w:val="-3"/>
        </w:rPr>
        <w:t xml:space="preserve"> </w:t>
      </w:r>
      <w:r>
        <w:t>University</w:t>
      </w:r>
      <w:r>
        <w:rPr>
          <w:spacing w:val="-7"/>
        </w:rPr>
        <w:t xml:space="preserve"> </w:t>
      </w:r>
      <w:r>
        <w:t>of</w:t>
      </w:r>
      <w:r>
        <w:rPr>
          <w:spacing w:val="60"/>
        </w:rPr>
        <w:t xml:space="preserve"> </w:t>
      </w:r>
      <w:r>
        <w:t>Technologies</w:t>
      </w:r>
      <w:r>
        <w:rPr>
          <w:spacing w:val="-6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Design</w:t>
      </w:r>
    </w:p>
    <w:p w:rsidR="009C787B" w:rsidRDefault="009C787B">
      <w:pPr>
        <w:pStyle w:val="a3"/>
        <w:spacing w:before="2"/>
        <w:ind w:left="0"/>
        <w:jc w:val="left"/>
      </w:pPr>
    </w:p>
    <w:p w:rsidR="009C787B" w:rsidRDefault="00AE36E6">
      <w:pPr>
        <w:pStyle w:val="3"/>
        <w:ind w:left="1098"/>
        <w:jc w:val="left"/>
      </w:pPr>
      <w:r>
        <w:t>Introduction.</w:t>
      </w:r>
    </w:p>
    <w:p w:rsidR="009C787B" w:rsidRDefault="00AE36E6">
      <w:pPr>
        <w:pStyle w:val="a3"/>
        <w:ind w:right="355" w:firstLine="425"/>
      </w:pPr>
      <w:r>
        <w:t>Text mining in philology is an important tool for research and processing of large</w:t>
      </w:r>
      <w:r>
        <w:rPr>
          <w:spacing w:val="1"/>
        </w:rPr>
        <w:t xml:space="preserve"> </w:t>
      </w:r>
      <w:r>
        <w:t>volumes of text data [1, 2, 3, 4, 5]. It is based on the application of methods of</w:t>
      </w:r>
      <w:r>
        <w:rPr>
          <w:spacing w:val="1"/>
        </w:rPr>
        <w:t xml:space="preserve"> </w:t>
      </w:r>
      <w:r>
        <w:t>artificial intelligence, machine learning and mathematical statistics for the analysis of</w:t>
      </w:r>
      <w:r>
        <w:rPr>
          <w:spacing w:val="1"/>
        </w:rPr>
        <w:t xml:space="preserve"> </w:t>
      </w:r>
      <w:r>
        <w:t>structured and unstructured texts [6, 7, 8, 9, 10]. In philology, text mining opens up</w:t>
      </w:r>
      <w:r>
        <w:rPr>
          <w:spacing w:val="1"/>
        </w:rPr>
        <w:t xml:space="preserve"> </w:t>
      </w:r>
      <w:r>
        <w:t>new</w:t>
      </w:r>
      <w:r>
        <w:rPr>
          <w:spacing w:val="1"/>
        </w:rPr>
        <w:t xml:space="preserve"> </w:t>
      </w:r>
      <w:r>
        <w:t>perspectives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literature,</w:t>
      </w:r>
      <w:r>
        <w:rPr>
          <w:spacing w:val="1"/>
        </w:rPr>
        <w:t xml:space="preserve"> </w:t>
      </w:r>
      <w:r>
        <w:t>linguistics,</w:t>
      </w:r>
      <w:r>
        <w:rPr>
          <w:spacing w:val="1"/>
        </w:rPr>
        <w:t xml:space="preserve"> </w:t>
      </w:r>
      <w:r>
        <w:t>translation</w:t>
      </w:r>
      <w:r>
        <w:rPr>
          <w:spacing w:val="1"/>
        </w:rPr>
        <w:t xml:space="preserve"> </w:t>
      </w:r>
      <w:r>
        <w:t>studies,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cultural studies.</w:t>
      </w:r>
    </w:p>
    <w:p w:rsidR="009C787B" w:rsidRDefault="009C787B">
      <w:pPr>
        <w:pStyle w:val="a3"/>
        <w:ind w:left="0"/>
        <w:jc w:val="left"/>
      </w:pPr>
    </w:p>
    <w:p w:rsidR="009C787B" w:rsidRDefault="00AE36E6">
      <w:pPr>
        <w:pStyle w:val="3"/>
        <w:ind w:left="1098"/>
      </w:pPr>
      <w:r>
        <w:t>The</w:t>
      </w:r>
      <w:r>
        <w:rPr>
          <w:spacing w:val="-1"/>
        </w:rPr>
        <w:t xml:space="preserve"> </w:t>
      </w:r>
      <w:r>
        <w:t>main part.</w:t>
      </w:r>
    </w:p>
    <w:p w:rsidR="009C787B" w:rsidRDefault="00AE36E6">
      <w:pPr>
        <w:pStyle w:val="a5"/>
        <w:numPr>
          <w:ilvl w:val="0"/>
          <w:numId w:val="25"/>
        </w:numPr>
        <w:tabs>
          <w:tab w:val="left" w:pos="1379"/>
        </w:tabs>
        <w:spacing w:line="322" w:lineRule="exact"/>
        <w:jc w:val="both"/>
        <w:rPr>
          <w:sz w:val="28"/>
        </w:rPr>
      </w:pPr>
      <w:r>
        <w:rPr>
          <w:sz w:val="28"/>
        </w:rPr>
        <w:t>The</w:t>
      </w:r>
      <w:r>
        <w:rPr>
          <w:spacing w:val="-4"/>
          <w:sz w:val="28"/>
        </w:rPr>
        <w:t xml:space="preserve"> </w:t>
      </w:r>
      <w:r>
        <w:rPr>
          <w:sz w:val="28"/>
        </w:rPr>
        <w:t>importance</w:t>
      </w:r>
      <w:r>
        <w:rPr>
          <w:spacing w:val="-3"/>
          <w:sz w:val="28"/>
        </w:rPr>
        <w:t xml:space="preserve"> </w:t>
      </w:r>
      <w:r>
        <w:rPr>
          <w:sz w:val="28"/>
        </w:rPr>
        <w:t>and</w:t>
      </w:r>
      <w:r>
        <w:rPr>
          <w:spacing w:val="-2"/>
          <w:sz w:val="28"/>
        </w:rPr>
        <w:t xml:space="preserve"> </w:t>
      </w:r>
      <w:r>
        <w:rPr>
          <w:sz w:val="28"/>
        </w:rPr>
        <w:t>relevance</w:t>
      </w:r>
      <w:r>
        <w:rPr>
          <w:spacing w:val="-4"/>
          <w:sz w:val="28"/>
        </w:rPr>
        <w:t xml:space="preserve"> </w:t>
      </w:r>
      <w:r>
        <w:rPr>
          <w:sz w:val="28"/>
        </w:rPr>
        <w:t>of</w:t>
      </w:r>
      <w:r>
        <w:rPr>
          <w:spacing w:val="-6"/>
          <w:sz w:val="28"/>
        </w:rPr>
        <w:t xml:space="preserve"> </w:t>
      </w:r>
      <w:r>
        <w:rPr>
          <w:sz w:val="28"/>
        </w:rPr>
        <w:t>text</w:t>
      </w:r>
      <w:r>
        <w:rPr>
          <w:spacing w:val="-2"/>
          <w:sz w:val="28"/>
        </w:rPr>
        <w:t xml:space="preserve"> </w:t>
      </w:r>
      <w:r>
        <w:rPr>
          <w:sz w:val="28"/>
        </w:rPr>
        <w:t>mining</w:t>
      </w:r>
      <w:r>
        <w:rPr>
          <w:spacing w:val="-3"/>
          <w:sz w:val="28"/>
        </w:rPr>
        <w:t xml:space="preserve"> </w:t>
      </w:r>
      <w:r>
        <w:rPr>
          <w:sz w:val="28"/>
        </w:rPr>
        <w:t>in</w:t>
      </w:r>
      <w:r>
        <w:rPr>
          <w:spacing w:val="-2"/>
          <w:sz w:val="28"/>
        </w:rPr>
        <w:t xml:space="preserve"> </w:t>
      </w:r>
      <w:r>
        <w:rPr>
          <w:sz w:val="28"/>
        </w:rPr>
        <w:t>phil</w:t>
      </w:r>
      <w:r>
        <w:rPr>
          <w:sz w:val="28"/>
        </w:rPr>
        <w:t>ology.</w:t>
      </w:r>
    </w:p>
    <w:p w:rsidR="009C787B" w:rsidRDefault="00AE36E6">
      <w:pPr>
        <w:pStyle w:val="a3"/>
        <w:ind w:right="360" w:firstLine="425"/>
      </w:pPr>
      <w:r>
        <w:t>In the conditions of a rapid increase in the amount of available textual data,</w:t>
      </w:r>
      <w:r>
        <w:rPr>
          <w:spacing w:val="1"/>
        </w:rPr>
        <w:t xml:space="preserve"> </w:t>
      </w:r>
      <w:r>
        <w:t>philologists are faced with the need for their systematization and analysis. Large</w:t>
      </w:r>
      <w:r>
        <w:rPr>
          <w:spacing w:val="1"/>
        </w:rPr>
        <w:t xml:space="preserve"> </w:t>
      </w:r>
      <w:r>
        <w:t>collections of texts, such as digital libraries, archives, social networks, or online</w:t>
      </w:r>
      <w:r>
        <w:rPr>
          <w:spacing w:val="1"/>
        </w:rPr>
        <w:t xml:space="preserve"> </w:t>
      </w:r>
      <w:r>
        <w:t>publications,</w:t>
      </w:r>
      <w:r>
        <w:rPr>
          <w:spacing w:val="1"/>
        </w:rPr>
        <w:t xml:space="preserve"> </w:t>
      </w:r>
      <w:r>
        <w:t>contain</w:t>
      </w:r>
      <w:r>
        <w:rPr>
          <w:spacing w:val="1"/>
        </w:rPr>
        <w:t xml:space="preserve"> </w:t>
      </w:r>
      <w:r>
        <w:t>valuable</w:t>
      </w:r>
      <w:r>
        <w:rPr>
          <w:spacing w:val="1"/>
        </w:rPr>
        <w:t xml:space="preserve"> </w:t>
      </w:r>
      <w:r>
        <w:t>information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can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used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linguistic</w:t>
      </w:r>
      <w:r>
        <w:rPr>
          <w:spacing w:val="1"/>
        </w:rPr>
        <w:t xml:space="preserve"> </w:t>
      </w:r>
      <w:r>
        <w:t>patterns,</w:t>
      </w:r>
      <w:r>
        <w:rPr>
          <w:spacing w:val="-3"/>
        </w:rPr>
        <w:t xml:space="preserve"> </w:t>
      </w:r>
      <w:r>
        <w:t>language</w:t>
      </w:r>
      <w:r>
        <w:rPr>
          <w:spacing w:val="-4"/>
        </w:rPr>
        <w:t xml:space="preserve"> </w:t>
      </w:r>
      <w:r>
        <w:t>development,</w:t>
      </w:r>
      <w:r>
        <w:rPr>
          <w:spacing w:val="-6"/>
        </w:rPr>
        <w:t xml:space="preserve"> </w:t>
      </w:r>
      <w:r>
        <w:t>text evolution,</w:t>
      </w:r>
      <w:r>
        <w:rPr>
          <w:spacing w:val="-3"/>
        </w:rPr>
        <w:t xml:space="preserve"> </w:t>
      </w:r>
      <w:r>
        <w:t>and changing</w:t>
      </w:r>
      <w:r>
        <w:rPr>
          <w:spacing w:val="-1"/>
        </w:rPr>
        <w:t xml:space="preserve"> </w:t>
      </w:r>
      <w:r>
        <w:t>literary</w:t>
      </w:r>
      <w:r>
        <w:rPr>
          <w:spacing w:val="-3"/>
        </w:rPr>
        <w:t xml:space="preserve"> </w:t>
      </w:r>
      <w:r>
        <w:t>styles.</w:t>
      </w:r>
    </w:p>
    <w:p w:rsidR="009C787B" w:rsidRDefault="00AE36E6">
      <w:pPr>
        <w:pStyle w:val="a3"/>
        <w:spacing w:before="1" w:line="322" w:lineRule="exact"/>
        <w:ind w:left="1098"/>
      </w:pPr>
      <w:r>
        <w:t>Text</w:t>
      </w:r>
      <w:r>
        <w:rPr>
          <w:spacing w:val="-3"/>
        </w:rPr>
        <w:t xml:space="preserve"> </w:t>
      </w:r>
      <w:r>
        <w:t>mining</w:t>
      </w:r>
      <w:r>
        <w:rPr>
          <w:spacing w:val="-7"/>
        </w:rPr>
        <w:t xml:space="preserve"> </w:t>
      </w:r>
      <w:r>
        <w:t>helps</w:t>
      </w:r>
      <w:r>
        <w:rPr>
          <w:spacing w:val="-3"/>
        </w:rPr>
        <w:t xml:space="preserve"> </w:t>
      </w:r>
      <w:r>
        <w:t>solve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following</w:t>
      </w:r>
      <w:r>
        <w:rPr>
          <w:spacing w:val="-7"/>
        </w:rPr>
        <w:t xml:space="preserve"> </w:t>
      </w:r>
      <w:r>
        <w:t>tasks:</w:t>
      </w:r>
    </w:p>
    <w:p w:rsidR="009C787B" w:rsidRDefault="00AE36E6">
      <w:pPr>
        <w:pStyle w:val="a5"/>
        <w:numPr>
          <w:ilvl w:val="0"/>
          <w:numId w:val="24"/>
        </w:numPr>
        <w:tabs>
          <w:tab w:val="left" w:pos="1283"/>
        </w:tabs>
        <w:ind w:right="361" w:firstLine="425"/>
        <w:rPr>
          <w:sz w:val="28"/>
        </w:rPr>
      </w:pPr>
      <w:r>
        <w:rPr>
          <w:sz w:val="28"/>
        </w:rPr>
        <w:t>Analysis of large text corpora: Automated analysis of literary works, historical</w:t>
      </w:r>
      <w:r>
        <w:rPr>
          <w:spacing w:val="1"/>
          <w:sz w:val="28"/>
        </w:rPr>
        <w:t xml:space="preserve"> </w:t>
      </w:r>
      <w:r>
        <w:rPr>
          <w:sz w:val="28"/>
        </w:rPr>
        <w:t>texts</w:t>
      </w:r>
      <w:r>
        <w:rPr>
          <w:spacing w:val="-1"/>
          <w:sz w:val="28"/>
        </w:rPr>
        <w:t xml:space="preserve"> </w:t>
      </w:r>
      <w:r>
        <w:rPr>
          <w:sz w:val="28"/>
        </w:rPr>
        <w:t>or</w:t>
      </w:r>
      <w:r>
        <w:rPr>
          <w:spacing w:val="-4"/>
          <w:sz w:val="28"/>
        </w:rPr>
        <w:t xml:space="preserve"> </w:t>
      </w:r>
      <w:r>
        <w:rPr>
          <w:sz w:val="28"/>
        </w:rPr>
        <w:t>periodicals</w:t>
      </w:r>
      <w:r>
        <w:rPr>
          <w:spacing w:val="-4"/>
          <w:sz w:val="28"/>
        </w:rPr>
        <w:t xml:space="preserve"> </w:t>
      </w:r>
      <w:r>
        <w:rPr>
          <w:sz w:val="28"/>
        </w:rPr>
        <w:t>to</w:t>
      </w:r>
      <w:r>
        <w:rPr>
          <w:spacing w:val="-2"/>
          <w:sz w:val="28"/>
        </w:rPr>
        <w:t xml:space="preserve"> </w:t>
      </w:r>
      <w:r>
        <w:rPr>
          <w:sz w:val="28"/>
        </w:rPr>
        <w:t>identify trends and changes in language</w:t>
      </w:r>
      <w:r>
        <w:rPr>
          <w:spacing w:val="-1"/>
          <w:sz w:val="28"/>
        </w:rPr>
        <w:t xml:space="preserve"> </w:t>
      </w:r>
      <w:r>
        <w:rPr>
          <w:sz w:val="28"/>
        </w:rPr>
        <w:t>or</w:t>
      </w:r>
      <w:r>
        <w:rPr>
          <w:spacing w:val="-3"/>
          <w:sz w:val="28"/>
        </w:rPr>
        <w:t xml:space="preserve"> </w:t>
      </w:r>
      <w:r>
        <w:rPr>
          <w:sz w:val="28"/>
        </w:rPr>
        <w:t>literature.</w:t>
      </w:r>
    </w:p>
    <w:p w:rsidR="009C787B" w:rsidRDefault="00AE36E6">
      <w:pPr>
        <w:pStyle w:val="a5"/>
        <w:numPr>
          <w:ilvl w:val="0"/>
          <w:numId w:val="24"/>
        </w:numPr>
        <w:tabs>
          <w:tab w:val="left" w:pos="1346"/>
        </w:tabs>
        <w:ind w:right="364" w:firstLine="425"/>
        <w:rPr>
          <w:sz w:val="28"/>
        </w:rPr>
      </w:pPr>
      <w:r>
        <w:rPr>
          <w:sz w:val="28"/>
        </w:rPr>
        <w:t>Study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stylistic</w:t>
      </w:r>
      <w:r>
        <w:rPr>
          <w:spacing w:val="1"/>
          <w:sz w:val="28"/>
        </w:rPr>
        <w:t xml:space="preserve"> </w:t>
      </w:r>
      <w:r>
        <w:rPr>
          <w:sz w:val="28"/>
        </w:rPr>
        <w:t>features:</w:t>
      </w:r>
      <w:r>
        <w:rPr>
          <w:spacing w:val="1"/>
          <w:sz w:val="28"/>
        </w:rPr>
        <w:t xml:space="preserve"> </w:t>
      </w:r>
      <w:r>
        <w:rPr>
          <w:sz w:val="28"/>
        </w:rPr>
        <w:t>Identification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author's</w:t>
      </w:r>
      <w:r>
        <w:rPr>
          <w:spacing w:val="1"/>
          <w:sz w:val="28"/>
        </w:rPr>
        <w:t xml:space="preserve"> </w:t>
      </w:r>
      <w:r>
        <w:rPr>
          <w:sz w:val="28"/>
        </w:rPr>
        <w:t>styles,</w:t>
      </w:r>
      <w:r>
        <w:rPr>
          <w:spacing w:val="1"/>
          <w:sz w:val="28"/>
        </w:rPr>
        <w:t xml:space="preserve"> </w:t>
      </w:r>
      <w:r>
        <w:rPr>
          <w:sz w:val="28"/>
        </w:rPr>
        <w:t>use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certain</w:t>
      </w:r>
      <w:r>
        <w:rPr>
          <w:spacing w:val="1"/>
          <w:sz w:val="28"/>
        </w:rPr>
        <w:t xml:space="preserve"> </w:t>
      </w:r>
      <w:r>
        <w:rPr>
          <w:sz w:val="28"/>
        </w:rPr>
        <w:t>language</w:t>
      </w:r>
      <w:r>
        <w:rPr>
          <w:spacing w:val="-2"/>
          <w:sz w:val="28"/>
        </w:rPr>
        <w:t xml:space="preserve"> </w:t>
      </w:r>
      <w:r>
        <w:rPr>
          <w:sz w:val="28"/>
        </w:rPr>
        <w:t>construc</w:t>
      </w:r>
      <w:r>
        <w:rPr>
          <w:sz w:val="28"/>
        </w:rPr>
        <w:t>tions</w:t>
      </w:r>
      <w:r>
        <w:rPr>
          <w:spacing w:val="-3"/>
          <w:sz w:val="28"/>
        </w:rPr>
        <w:t xml:space="preserve"> </w:t>
      </w:r>
      <w:r>
        <w:rPr>
          <w:sz w:val="28"/>
        </w:rPr>
        <w:t>or</w:t>
      </w:r>
      <w:r>
        <w:rPr>
          <w:spacing w:val="-2"/>
          <w:sz w:val="28"/>
        </w:rPr>
        <w:t xml:space="preserve"> </w:t>
      </w:r>
      <w:r>
        <w:rPr>
          <w:sz w:val="28"/>
        </w:rPr>
        <w:t>vocabulary,</w:t>
      </w:r>
      <w:r>
        <w:rPr>
          <w:spacing w:val="-2"/>
          <w:sz w:val="28"/>
        </w:rPr>
        <w:t xml:space="preserve"> </w:t>
      </w:r>
      <w:r>
        <w:rPr>
          <w:sz w:val="28"/>
        </w:rPr>
        <w:t>as</w:t>
      </w:r>
      <w:r>
        <w:rPr>
          <w:spacing w:val="-3"/>
          <w:sz w:val="28"/>
        </w:rPr>
        <w:t xml:space="preserve"> </w:t>
      </w:r>
      <w:r>
        <w:rPr>
          <w:sz w:val="28"/>
        </w:rPr>
        <w:t>well</w:t>
      </w:r>
      <w:r>
        <w:rPr>
          <w:spacing w:val="-1"/>
          <w:sz w:val="28"/>
        </w:rPr>
        <w:t xml:space="preserve"> </w:t>
      </w:r>
      <w:r>
        <w:rPr>
          <w:sz w:val="28"/>
        </w:rPr>
        <w:t>as their</w:t>
      </w:r>
      <w:r>
        <w:rPr>
          <w:spacing w:val="-1"/>
          <w:sz w:val="28"/>
        </w:rPr>
        <w:t xml:space="preserve"> </w:t>
      </w:r>
      <w:r>
        <w:rPr>
          <w:sz w:val="28"/>
        </w:rPr>
        <w:t>changes</w:t>
      </w:r>
      <w:r>
        <w:rPr>
          <w:spacing w:val="-4"/>
          <w:sz w:val="28"/>
        </w:rPr>
        <w:t xml:space="preserve"> </w:t>
      </w:r>
      <w:r>
        <w:rPr>
          <w:sz w:val="28"/>
        </w:rPr>
        <w:t>over</w:t>
      </w:r>
      <w:r>
        <w:rPr>
          <w:spacing w:val="-1"/>
          <w:sz w:val="28"/>
        </w:rPr>
        <w:t xml:space="preserve"> </w:t>
      </w:r>
      <w:r>
        <w:rPr>
          <w:sz w:val="28"/>
        </w:rPr>
        <w:t>time.</w:t>
      </w:r>
    </w:p>
    <w:p w:rsidR="009C787B" w:rsidRDefault="00AE36E6">
      <w:pPr>
        <w:pStyle w:val="a5"/>
        <w:numPr>
          <w:ilvl w:val="0"/>
          <w:numId w:val="24"/>
        </w:numPr>
        <w:tabs>
          <w:tab w:val="left" w:pos="1305"/>
        </w:tabs>
        <w:spacing w:before="1"/>
        <w:ind w:right="358" w:firstLine="425"/>
        <w:rPr>
          <w:sz w:val="28"/>
        </w:rPr>
      </w:pPr>
      <w:r>
        <w:rPr>
          <w:sz w:val="28"/>
        </w:rPr>
        <w:t>Translation studies and multilingualism: Analysis of translations of texts and</w:t>
      </w:r>
      <w:r>
        <w:rPr>
          <w:spacing w:val="1"/>
          <w:sz w:val="28"/>
        </w:rPr>
        <w:t xml:space="preserve"> </w:t>
      </w:r>
      <w:r>
        <w:rPr>
          <w:sz w:val="28"/>
        </w:rPr>
        <w:t>comparisons</w:t>
      </w:r>
      <w:r>
        <w:rPr>
          <w:spacing w:val="1"/>
          <w:sz w:val="28"/>
        </w:rPr>
        <w:t xml:space="preserve"> </w:t>
      </w:r>
      <w:r>
        <w:rPr>
          <w:sz w:val="28"/>
        </w:rPr>
        <w:t>between</w:t>
      </w:r>
      <w:r>
        <w:rPr>
          <w:spacing w:val="1"/>
          <w:sz w:val="28"/>
        </w:rPr>
        <w:t xml:space="preserve"> </w:t>
      </w:r>
      <w:r>
        <w:rPr>
          <w:sz w:val="28"/>
        </w:rPr>
        <w:t>languages</w:t>
      </w:r>
      <w:r>
        <w:rPr>
          <w:spacing w:val="1"/>
          <w:sz w:val="28"/>
        </w:rPr>
        <w:t xml:space="preserve"> </w:t>
      </w:r>
      <w:r>
        <w:rPr>
          <w:sz w:val="28"/>
        </w:rPr>
        <w:t>helps</w:t>
      </w:r>
      <w:r>
        <w:rPr>
          <w:spacing w:val="1"/>
          <w:sz w:val="28"/>
        </w:rPr>
        <w:t xml:space="preserve"> </w:t>
      </w:r>
      <w:r>
        <w:rPr>
          <w:sz w:val="28"/>
        </w:rPr>
        <w:t>to</w:t>
      </w:r>
      <w:r>
        <w:rPr>
          <w:spacing w:val="1"/>
          <w:sz w:val="28"/>
        </w:rPr>
        <w:t xml:space="preserve"> </w:t>
      </w:r>
      <w:r>
        <w:rPr>
          <w:sz w:val="28"/>
        </w:rPr>
        <w:t>reveal</w:t>
      </w:r>
      <w:r>
        <w:rPr>
          <w:spacing w:val="1"/>
          <w:sz w:val="28"/>
        </w:rPr>
        <w:t xml:space="preserve"> </w:t>
      </w:r>
      <w:r>
        <w:rPr>
          <w:sz w:val="28"/>
        </w:rPr>
        <w:t>patterns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cultural</w:t>
      </w:r>
      <w:r>
        <w:rPr>
          <w:spacing w:val="1"/>
          <w:sz w:val="28"/>
        </w:rPr>
        <w:t xml:space="preserve"> </w:t>
      </w:r>
      <w:r>
        <w:rPr>
          <w:sz w:val="28"/>
        </w:rPr>
        <w:t>features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-67"/>
          <w:sz w:val="28"/>
        </w:rPr>
        <w:t xml:space="preserve"> </w:t>
      </w:r>
      <w:r>
        <w:rPr>
          <w:sz w:val="28"/>
        </w:rPr>
        <w:t>translation</w:t>
      </w:r>
      <w:r>
        <w:rPr>
          <w:spacing w:val="-4"/>
          <w:sz w:val="28"/>
        </w:rPr>
        <w:t xml:space="preserve"> </w:t>
      </w:r>
      <w:r>
        <w:rPr>
          <w:sz w:val="28"/>
        </w:rPr>
        <w:t>strategies.</w:t>
      </w:r>
    </w:p>
    <w:p w:rsidR="009C787B" w:rsidRDefault="00AE36E6">
      <w:pPr>
        <w:pStyle w:val="a5"/>
        <w:numPr>
          <w:ilvl w:val="0"/>
          <w:numId w:val="25"/>
        </w:numPr>
        <w:tabs>
          <w:tab w:val="left" w:pos="1379"/>
        </w:tabs>
        <w:spacing w:line="321" w:lineRule="exact"/>
        <w:jc w:val="both"/>
        <w:rPr>
          <w:sz w:val="28"/>
        </w:rPr>
      </w:pPr>
      <w:r>
        <w:rPr>
          <w:sz w:val="28"/>
        </w:rPr>
        <w:t>Text</w:t>
      </w:r>
      <w:r>
        <w:rPr>
          <w:spacing w:val="-4"/>
          <w:sz w:val="28"/>
        </w:rPr>
        <w:t xml:space="preserve"> </w:t>
      </w:r>
      <w:r>
        <w:rPr>
          <w:sz w:val="28"/>
        </w:rPr>
        <w:t>mining</w:t>
      </w:r>
      <w:r>
        <w:rPr>
          <w:spacing w:val="-4"/>
          <w:sz w:val="28"/>
        </w:rPr>
        <w:t xml:space="preserve"> </w:t>
      </w:r>
      <w:r>
        <w:rPr>
          <w:sz w:val="28"/>
        </w:rPr>
        <w:t>methods</w:t>
      </w:r>
      <w:r>
        <w:rPr>
          <w:spacing w:val="-3"/>
          <w:sz w:val="28"/>
        </w:rPr>
        <w:t xml:space="preserve"> </w:t>
      </w:r>
      <w:r>
        <w:rPr>
          <w:sz w:val="28"/>
        </w:rPr>
        <w:t>and</w:t>
      </w:r>
      <w:r>
        <w:rPr>
          <w:spacing w:val="-4"/>
          <w:sz w:val="28"/>
        </w:rPr>
        <w:t xml:space="preserve"> </w:t>
      </w:r>
      <w:r>
        <w:rPr>
          <w:sz w:val="28"/>
        </w:rPr>
        <w:t>technologies.</w:t>
      </w:r>
    </w:p>
    <w:p w:rsidR="009C787B" w:rsidRDefault="00AE36E6">
      <w:pPr>
        <w:pStyle w:val="a3"/>
        <w:ind w:right="363" w:firstLine="425"/>
      </w:pPr>
      <w:r>
        <w:t>The intelligent analysis of texts uses various technologies and methods of natural</w:t>
      </w:r>
      <w:r>
        <w:rPr>
          <w:spacing w:val="1"/>
        </w:rPr>
        <w:t xml:space="preserve"> </w:t>
      </w:r>
      <w:r>
        <w:t>language</w:t>
      </w:r>
      <w:r>
        <w:rPr>
          <w:spacing w:val="1"/>
        </w:rPr>
        <w:t xml:space="preserve"> </w:t>
      </w:r>
      <w:r>
        <w:t>processing</w:t>
      </w:r>
      <w:r>
        <w:rPr>
          <w:spacing w:val="1"/>
        </w:rPr>
        <w:t xml:space="preserve"> </w:t>
      </w:r>
      <w:r>
        <w:t>(Natural</w:t>
      </w:r>
      <w:r>
        <w:rPr>
          <w:spacing w:val="1"/>
        </w:rPr>
        <w:t xml:space="preserve"> </w:t>
      </w:r>
      <w:r>
        <w:t>Language</w:t>
      </w:r>
      <w:r>
        <w:rPr>
          <w:spacing w:val="1"/>
        </w:rPr>
        <w:t xml:space="preserve"> </w:t>
      </w:r>
      <w:r>
        <w:t>Processing,</w:t>
      </w:r>
      <w:r>
        <w:rPr>
          <w:spacing w:val="1"/>
        </w:rPr>
        <w:t xml:space="preserve"> </w:t>
      </w:r>
      <w:r>
        <w:t>NLP),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allows</w:t>
      </w:r>
      <w:r>
        <w:rPr>
          <w:spacing w:val="1"/>
        </w:rPr>
        <w:t xml:space="preserve"> </w:t>
      </w:r>
      <w:r>
        <w:t>you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automate</w:t>
      </w:r>
      <w:r>
        <w:rPr>
          <w:spacing w:val="-4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analysis</w:t>
      </w:r>
      <w:r>
        <w:rPr>
          <w:spacing w:val="-2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obtain useful</w:t>
      </w:r>
      <w:r>
        <w:rPr>
          <w:spacing w:val="-4"/>
        </w:rPr>
        <w:t xml:space="preserve"> </w:t>
      </w:r>
      <w:r>
        <w:t>information from large</w:t>
      </w:r>
      <w:r>
        <w:rPr>
          <w:spacing w:val="-4"/>
        </w:rPr>
        <w:t xml:space="preserve"> </w:t>
      </w:r>
      <w:r>
        <w:t>text</w:t>
      </w:r>
      <w:r>
        <w:rPr>
          <w:spacing w:val="-4"/>
        </w:rPr>
        <w:t xml:space="preserve"> </w:t>
      </w:r>
      <w:r>
        <w:t>arrays.</w:t>
      </w:r>
    </w:p>
    <w:p w:rsidR="009C787B" w:rsidRDefault="00AE36E6">
      <w:pPr>
        <w:pStyle w:val="a5"/>
        <w:numPr>
          <w:ilvl w:val="0"/>
          <w:numId w:val="24"/>
        </w:numPr>
        <w:tabs>
          <w:tab w:val="left" w:pos="1291"/>
        </w:tabs>
        <w:spacing w:before="1"/>
        <w:ind w:right="365" w:firstLine="425"/>
        <w:jc w:val="left"/>
        <w:rPr>
          <w:sz w:val="28"/>
        </w:rPr>
      </w:pPr>
      <w:r>
        <w:rPr>
          <w:sz w:val="28"/>
        </w:rPr>
        <w:t>Tokenization:</w:t>
      </w:r>
      <w:r>
        <w:rPr>
          <w:spacing w:val="23"/>
          <w:sz w:val="28"/>
        </w:rPr>
        <w:t xml:space="preserve"> </w:t>
      </w:r>
      <w:r>
        <w:rPr>
          <w:sz w:val="28"/>
        </w:rPr>
        <w:t>Breaking</w:t>
      </w:r>
      <w:r>
        <w:rPr>
          <w:spacing w:val="24"/>
          <w:sz w:val="28"/>
        </w:rPr>
        <w:t xml:space="preserve"> </w:t>
      </w:r>
      <w:r>
        <w:rPr>
          <w:sz w:val="28"/>
        </w:rPr>
        <w:t>the</w:t>
      </w:r>
      <w:r>
        <w:rPr>
          <w:spacing w:val="24"/>
          <w:sz w:val="28"/>
        </w:rPr>
        <w:t xml:space="preserve"> </w:t>
      </w:r>
      <w:r>
        <w:rPr>
          <w:sz w:val="28"/>
        </w:rPr>
        <w:t>text</w:t>
      </w:r>
      <w:r>
        <w:rPr>
          <w:spacing w:val="24"/>
          <w:sz w:val="28"/>
        </w:rPr>
        <w:t xml:space="preserve"> </w:t>
      </w:r>
      <w:r>
        <w:rPr>
          <w:sz w:val="28"/>
        </w:rPr>
        <w:t>into</w:t>
      </w:r>
      <w:r>
        <w:rPr>
          <w:spacing w:val="23"/>
          <w:sz w:val="28"/>
        </w:rPr>
        <w:t xml:space="preserve"> </w:t>
      </w:r>
      <w:r>
        <w:rPr>
          <w:sz w:val="28"/>
        </w:rPr>
        <w:t>separate</w:t>
      </w:r>
      <w:r>
        <w:rPr>
          <w:spacing w:val="21"/>
          <w:sz w:val="28"/>
        </w:rPr>
        <w:t xml:space="preserve"> </w:t>
      </w:r>
      <w:r>
        <w:rPr>
          <w:sz w:val="28"/>
        </w:rPr>
        <w:t>words</w:t>
      </w:r>
      <w:r>
        <w:rPr>
          <w:spacing w:val="24"/>
          <w:sz w:val="28"/>
        </w:rPr>
        <w:t xml:space="preserve"> </w:t>
      </w:r>
      <w:r>
        <w:rPr>
          <w:sz w:val="28"/>
        </w:rPr>
        <w:t>or</w:t>
      </w:r>
      <w:r>
        <w:rPr>
          <w:spacing w:val="21"/>
          <w:sz w:val="28"/>
        </w:rPr>
        <w:t xml:space="preserve"> </w:t>
      </w:r>
      <w:r>
        <w:rPr>
          <w:sz w:val="28"/>
        </w:rPr>
        <w:t>symbols,</w:t>
      </w:r>
      <w:r>
        <w:rPr>
          <w:spacing w:val="23"/>
          <w:sz w:val="28"/>
        </w:rPr>
        <w:t xml:space="preserve"> </w:t>
      </w:r>
      <w:r>
        <w:rPr>
          <w:sz w:val="28"/>
        </w:rPr>
        <w:t>which</w:t>
      </w:r>
      <w:r>
        <w:rPr>
          <w:spacing w:val="23"/>
          <w:sz w:val="28"/>
        </w:rPr>
        <w:t xml:space="preserve"> </w:t>
      </w:r>
      <w:r>
        <w:rPr>
          <w:sz w:val="28"/>
        </w:rPr>
        <w:t>allows</w:t>
      </w:r>
      <w:r>
        <w:rPr>
          <w:spacing w:val="-67"/>
          <w:sz w:val="28"/>
        </w:rPr>
        <w:t xml:space="preserve"> </w:t>
      </w:r>
      <w:r>
        <w:rPr>
          <w:sz w:val="28"/>
        </w:rPr>
        <w:t>each element of</w:t>
      </w:r>
      <w:r>
        <w:rPr>
          <w:spacing w:val="-3"/>
          <w:sz w:val="28"/>
        </w:rPr>
        <w:t xml:space="preserve"> </w:t>
      </w:r>
      <w:r>
        <w:rPr>
          <w:sz w:val="28"/>
        </w:rPr>
        <w:t>the</w:t>
      </w:r>
      <w:r>
        <w:rPr>
          <w:spacing w:val="-1"/>
          <w:sz w:val="28"/>
        </w:rPr>
        <w:t xml:space="preserve"> </w:t>
      </w:r>
      <w:r>
        <w:rPr>
          <w:sz w:val="28"/>
        </w:rPr>
        <w:t>text</w:t>
      </w:r>
      <w:r>
        <w:rPr>
          <w:spacing w:val="-3"/>
          <w:sz w:val="28"/>
        </w:rPr>
        <w:t xml:space="preserve"> </w:t>
      </w:r>
      <w:r>
        <w:rPr>
          <w:sz w:val="28"/>
        </w:rPr>
        <w:t>to be</w:t>
      </w:r>
      <w:r>
        <w:rPr>
          <w:spacing w:val="-3"/>
          <w:sz w:val="28"/>
        </w:rPr>
        <w:t xml:space="preserve"> </w:t>
      </w:r>
      <w:r>
        <w:rPr>
          <w:sz w:val="28"/>
        </w:rPr>
        <w:t>identified and analyzed</w:t>
      </w:r>
      <w:r>
        <w:rPr>
          <w:spacing w:val="1"/>
          <w:sz w:val="28"/>
        </w:rPr>
        <w:t xml:space="preserve"> </w:t>
      </w:r>
      <w:r>
        <w:rPr>
          <w:sz w:val="28"/>
        </w:rPr>
        <w:t>separately.</w:t>
      </w:r>
    </w:p>
    <w:p w:rsidR="009C787B" w:rsidRDefault="00AE36E6">
      <w:pPr>
        <w:pStyle w:val="a5"/>
        <w:numPr>
          <w:ilvl w:val="0"/>
          <w:numId w:val="24"/>
        </w:numPr>
        <w:tabs>
          <w:tab w:val="left" w:pos="1319"/>
        </w:tabs>
        <w:ind w:right="359" w:firstLine="425"/>
        <w:jc w:val="left"/>
        <w:rPr>
          <w:sz w:val="28"/>
        </w:rPr>
      </w:pPr>
      <w:r>
        <w:rPr>
          <w:sz w:val="28"/>
        </w:rPr>
        <w:t>Lemmatization</w:t>
      </w:r>
      <w:r>
        <w:rPr>
          <w:spacing w:val="54"/>
          <w:sz w:val="28"/>
        </w:rPr>
        <w:t xml:space="preserve"> </w:t>
      </w:r>
      <w:r>
        <w:rPr>
          <w:sz w:val="28"/>
        </w:rPr>
        <w:t>and</w:t>
      </w:r>
      <w:r>
        <w:rPr>
          <w:spacing w:val="52"/>
          <w:sz w:val="28"/>
        </w:rPr>
        <w:t xml:space="preserve"> </w:t>
      </w:r>
      <w:r>
        <w:rPr>
          <w:sz w:val="28"/>
        </w:rPr>
        <w:t>stemming:</w:t>
      </w:r>
      <w:r>
        <w:rPr>
          <w:spacing w:val="54"/>
          <w:sz w:val="28"/>
        </w:rPr>
        <w:t xml:space="preserve"> </w:t>
      </w:r>
      <w:r>
        <w:rPr>
          <w:sz w:val="28"/>
        </w:rPr>
        <w:t>Reducing</w:t>
      </w:r>
      <w:r>
        <w:rPr>
          <w:spacing w:val="55"/>
          <w:sz w:val="28"/>
        </w:rPr>
        <w:t xml:space="preserve"> </w:t>
      </w:r>
      <w:r>
        <w:rPr>
          <w:sz w:val="28"/>
        </w:rPr>
        <w:t>words</w:t>
      </w:r>
      <w:r>
        <w:rPr>
          <w:spacing w:val="54"/>
          <w:sz w:val="28"/>
        </w:rPr>
        <w:t xml:space="preserve"> </w:t>
      </w:r>
      <w:r>
        <w:rPr>
          <w:sz w:val="28"/>
        </w:rPr>
        <w:t>to</w:t>
      </w:r>
      <w:r>
        <w:rPr>
          <w:spacing w:val="54"/>
          <w:sz w:val="28"/>
        </w:rPr>
        <w:t xml:space="preserve"> </w:t>
      </w:r>
      <w:r>
        <w:rPr>
          <w:sz w:val="28"/>
        </w:rPr>
        <w:t>their</w:t>
      </w:r>
      <w:r>
        <w:rPr>
          <w:spacing w:val="53"/>
          <w:sz w:val="28"/>
        </w:rPr>
        <w:t xml:space="preserve"> </w:t>
      </w:r>
      <w:r>
        <w:rPr>
          <w:sz w:val="28"/>
        </w:rPr>
        <w:t>base</w:t>
      </w:r>
      <w:r>
        <w:rPr>
          <w:spacing w:val="54"/>
          <w:sz w:val="28"/>
        </w:rPr>
        <w:t xml:space="preserve"> </w:t>
      </w:r>
      <w:r>
        <w:rPr>
          <w:sz w:val="28"/>
        </w:rPr>
        <w:t>form</w:t>
      </w:r>
      <w:r>
        <w:rPr>
          <w:spacing w:val="53"/>
          <w:sz w:val="28"/>
        </w:rPr>
        <w:t xml:space="preserve"> </w:t>
      </w:r>
      <w:r>
        <w:rPr>
          <w:sz w:val="28"/>
        </w:rPr>
        <w:t>for</w:t>
      </w:r>
      <w:r>
        <w:rPr>
          <w:spacing w:val="53"/>
          <w:sz w:val="28"/>
        </w:rPr>
        <w:t xml:space="preserve"> </w:t>
      </w:r>
      <w:r>
        <w:rPr>
          <w:sz w:val="28"/>
        </w:rPr>
        <w:t>more</w:t>
      </w:r>
      <w:r>
        <w:rPr>
          <w:spacing w:val="-67"/>
          <w:sz w:val="28"/>
        </w:rPr>
        <w:t xml:space="preserve"> </w:t>
      </w:r>
      <w:r>
        <w:rPr>
          <w:sz w:val="28"/>
        </w:rPr>
        <w:t>accurate</w:t>
      </w:r>
      <w:r>
        <w:rPr>
          <w:spacing w:val="-4"/>
          <w:sz w:val="28"/>
        </w:rPr>
        <w:t xml:space="preserve"> </w:t>
      </w:r>
      <w:r>
        <w:rPr>
          <w:sz w:val="28"/>
        </w:rPr>
        <w:t>vocabulary</w:t>
      </w:r>
      <w:r>
        <w:rPr>
          <w:spacing w:val="1"/>
          <w:sz w:val="28"/>
        </w:rPr>
        <w:t xml:space="preserve"> </w:t>
      </w:r>
      <w:r>
        <w:rPr>
          <w:sz w:val="28"/>
        </w:rPr>
        <w:t>analysis.</w:t>
      </w:r>
    </w:p>
    <w:p w:rsidR="009C787B" w:rsidRDefault="00AE36E6">
      <w:pPr>
        <w:pStyle w:val="a5"/>
        <w:numPr>
          <w:ilvl w:val="0"/>
          <w:numId w:val="24"/>
        </w:numPr>
        <w:tabs>
          <w:tab w:val="left" w:pos="1288"/>
        </w:tabs>
        <w:ind w:right="359" w:firstLine="425"/>
        <w:jc w:val="left"/>
        <w:rPr>
          <w:sz w:val="28"/>
        </w:rPr>
      </w:pPr>
      <w:r>
        <w:rPr>
          <w:sz w:val="28"/>
        </w:rPr>
        <w:t>Word</w:t>
      </w:r>
      <w:r>
        <w:rPr>
          <w:spacing w:val="22"/>
          <w:sz w:val="28"/>
        </w:rPr>
        <w:t xml:space="preserve"> </w:t>
      </w:r>
      <w:r>
        <w:rPr>
          <w:sz w:val="28"/>
        </w:rPr>
        <w:t>frequency</w:t>
      </w:r>
      <w:r>
        <w:rPr>
          <w:spacing w:val="22"/>
          <w:sz w:val="28"/>
        </w:rPr>
        <w:t xml:space="preserve"> </w:t>
      </w:r>
      <w:r>
        <w:rPr>
          <w:sz w:val="28"/>
        </w:rPr>
        <w:t>analysis:</w:t>
      </w:r>
      <w:r>
        <w:rPr>
          <w:spacing w:val="23"/>
          <w:sz w:val="28"/>
        </w:rPr>
        <w:t xml:space="preserve"> </w:t>
      </w:r>
      <w:r>
        <w:rPr>
          <w:sz w:val="28"/>
        </w:rPr>
        <w:t>Determining</w:t>
      </w:r>
      <w:r>
        <w:rPr>
          <w:spacing w:val="18"/>
          <w:sz w:val="28"/>
        </w:rPr>
        <w:t xml:space="preserve"> </w:t>
      </w:r>
      <w:r>
        <w:rPr>
          <w:sz w:val="28"/>
        </w:rPr>
        <w:t>how</w:t>
      </w:r>
      <w:r>
        <w:rPr>
          <w:spacing w:val="20"/>
          <w:sz w:val="28"/>
        </w:rPr>
        <w:t xml:space="preserve"> </w:t>
      </w:r>
      <w:r>
        <w:rPr>
          <w:sz w:val="28"/>
        </w:rPr>
        <w:t>often</w:t>
      </w:r>
      <w:r>
        <w:rPr>
          <w:spacing w:val="22"/>
          <w:sz w:val="28"/>
        </w:rPr>
        <w:t xml:space="preserve"> </w:t>
      </w:r>
      <w:r>
        <w:rPr>
          <w:sz w:val="28"/>
        </w:rPr>
        <w:t>certain</w:t>
      </w:r>
      <w:r>
        <w:rPr>
          <w:spacing w:val="21"/>
          <w:sz w:val="28"/>
        </w:rPr>
        <w:t xml:space="preserve"> </w:t>
      </w:r>
      <w:r>
        <w:rPr>
          <w:sz w:val="28"/>
        </w:rPr>
        <w:t>words</w:t>
      </w:r>
      <w:r>
        <w:rPr>
          <w:spacing w:val="20"/>
          <w:sz w:val="28"/>
        </w:rPr>
        <w:t xml:space="preserve"> </w:t>
      </w:r>
      <w:r>
        <w:rPr>
          <w:sz w:val="28"/>
        </w:rPr>
        <w:t>or</w:t>
      </w:r>
      <w:r>
        <w:rPr>
          <w:spacing w:val="19"/>
          <w:sz w:val="28"/>
        </w:rPr>
        <w:t xml:space="preserve"> </w:t>
      </w:r>
      <w:r>
        <w:rPr>
          <w:sz w:val="28"/>
        </w:rPr>
        <w:t>phrases</w:t>
      </w:r>
      <w:r>
        <w:rPr>
          <w:spacing w:val="22"/>
          <w:sz w:val="28"/>
        </w:rPr>
        <w:t xml:space="preserve"> </w:t>
      </w:r>
      <w:r>
        <w:rPr>
          <w:sz w:val="28"/>
        </w:rPr>
        <w:t>are</w:t>
      </w:r>
      <w:r>
        <w:rPr>
          <w:spacing w:val="-67"/>
          <w:sz w:val="28"/>
        </w:rPr>
        <w:t xml:space="preserve"> </w:t>
      </w:r>
      <w:r>
        <w:rPr>
          <w:sz w:val="28"/>
        </w:rPr>
        <w:t>used</w:t>
      </w:r>
      <w:r>
        <w:rPr>
          <w:spacing w:val="-4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-4"/>
          <w:sz w:val="28"/>
        </w:rPr>
        <w:t xml:space="preserve"> </w:t>
      </w:r>
      <w:r>
        <w:rPr>
          <w:sz w:val="28"/>
        </w:rPr>
        <w:t>text</w:t>
      </w:r>
      <w:r>
        <w:rPr>
          <w:spacing w:val="-3"/>
          <w:sz w:val="28"/>
        </w:rPr>
        <w:t xml:space="preserve"> </w:t>
      </w:r>
      <w:r>
        <w:rPr>
          <w:sz w:val="28"/>
        </w:rPr>
        <w:t>to</w:t>
      </w:r>
      <w:r>
        <w:rPr>
          <w:spacing w:val="-3"/>
          <w:sz w:val="28"/>
        </w:rPr>
        <w:t xml:space="preserve"> </w:t>
      </w:r>
      <w:r>
        <w:rPr>
          <w:sz w:val="28"/>
        </w:rPr>
        <w:t>identify</w:t>
      </w:r>
      <w:r>
        <w:rPr>
          <w:spacing w:val="-2"/>
          <w:sz w:val="28"/>
        </w:rPr>
        <w:t xml:space="preserve"> </w:t>
      </w:r>
      <w:r>
        <w:rPr>
          <w:sz w:val="28"/>
        </w:rPr>
        <w:t>key themes</w:t>
      </w:r>
      <w:r>
        <w:rPr>
          <w:spacing w:val="-2"/>
          <w:sz w:val="28"/>
        </w:rPr>
        <w:t xml:space="preserve"> </w:t>
      </w:r>
      <w:r>
        <w:rPr>
          <w:sz w:val="28"/>
        </w:rPr>
        <w:t>or ideas.</w:t>
      </w:r>
    </w:p>
    <w:p w:rsidR="009C787B" w:rsidRDefault="00AE36E6">
      <w:pPr>
        <w:pStyle w:val="a5"/>
        <w:numPr>
          <w:ilvl w:val="0"/>
          <w:numId w:val="24"/>
        </w:numPr>
        <w:tabs>
          <w:tab w:val="left" w:pos="1331"/>
        </w:tabs>
        <w:spacing w:before="1"/>
        <w:ind w:right="361" w:firstLine="425"/>
        <w:jc w:val="left"/>
        <w:rPr>
          <w:sz w:val="28"/>
        </w:rPr>
      </w:pPr>
      <w:r>
        <w:rPr>
          <w:sz w:val="28"/>
        </w:rPr>
        <w:t>Analysis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emotions</w:t>
      </w:r>
      <w:r>
        <w:rPr>
          <w:spacing w:val="1"/>
          <w:sz w:val="28"/>
        </w:rPr>
        <w:t xml:space="preserve"> </w:t>
      </w:r>
      <w:r>
        <w:rPr>
          <w:sz w:val="28"/>
        </w:rPr>
        <w:t>(Sentiment</w:t>
      </w:r>
      <w:r>
        <w:rPr>
          <w:spacing w:val="1"/>
          <w:sz w:val="28"/>
        </w:rPr>
        <w:t xml:space="preserve"> </w:t>
      </w:r>
      <w:r>
        <w:rPr>
          <w:sz w:val="28"/>
        </w:rPr>
        <w:t>analysis):</w:t>
      </w:r>
      <w:r>
        <w:rPr>
          <w:spacing w:val="1"/>
          <w:sz w:val="28"/>
        </w:rPr>
        <w:t xml:space="preserve"> </w:t>
      </w:r>
      <w:r>
        <w:rPr>
          <w:sz w:val="28"/>
        </w:rPr>
        <w:t>Determination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emotional</w:t>
      </w:r>
      <w:r>
        <w:rPr>
          <w:spacing w:val="-67"/>
          <w:sz w:val="28"/>
        </w:rPr>
        <w:t xml:space="preserve"> </w:t>
      </w:r>
      <w:r>
        <w:rPr>
          <w:sz w:val="28"/>
        </w:rPr>
        <w:t>coloring</w:t>
      </w:r>
      <w:r>
        <w:rPr>
          <w:spacing w:val="-4"/>
          <w:sz w:val="28"/>
        </w:rPr>
        <w:t xml:space="preserve"> </w:t>
      </w:r>
      <w:r>
        <w:rPr>
          <w:sz w:val="28"/>
        </w:rPr>
        <w:t>of texts (positive,</w:t>
      </w:r>
      <w:r>
        <w:rPr>
          <w:spacing w:val="-1"/>
          <w:sz w:val="28"/>
        </w:rPr>
        <w:t xml:space="preserve"> </w:t>
      </w:r>
      <w:r>
        <w:rPr>
          <w:sz w:val="28"/>
        </w:rPr>
        <w:t>negative</w:t>
      </w:r>
      <w:r>
        <w:rPr>
          <w:spacing w:val="-4"/>
          <w:sz w:val="28"/>
        </w:rPr>
        <w:t xml:space="preserve"> </w:t>
      </w:r>
      <w:r>
        <w:rPr>
          <w:sz w:val="28"/>
        </w:rPr>
        <w:t>or neutral moods).</w:t>
      </w:r>
    </w:p>
    <w:p w:rsidR="009C787B" w:rsidRDefault="009C787B">
      <w:pPr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5"/>
        <w:numPr>
          <w:ilvl w:val="0"/>
          <w:numId w:val="24"/>
        </w:numPr>
        <w:tabs>
          <w:tab w:val="left" w:pos="1322"/>
        </w:tabs>
        <w:spacing w:before="89" w:line="242" w:lineRule="auto"/>
        <w:ind w:right="360" w:firstLine="425"/>
        <w:rPr>
          <w:sz w:val="28"/>
        </w:rPr>
      </w:pPr>
      <w:r>
        <w:rPr>
          <w:sz w:val="28"/>
        </w:rPr>
        <w:t>Topic Modeling: Using algorithms to automatically discover topics in large</w:t>
      </w:r>
      <w:r>
        <w:rPr>
          <w:spacing w:val="1"/>
          <w:sz w:val="28"/>
        </w:rPr>
        <w:t xml:space="preserve"> </w:t>
      </w:r>
      <w:r>
        <w:rPr>
          <w:sz w:val="28"/>
        </w:rPr>
        <w:t>amounts of</w:t>
      </w:r>
      <w:r>
        <w:rPr>
          <w:spacing w:val="-3"/>
          <w:sz w:val="28"/>
        </w:rPr>
        <w:t xml:space="preserve"> </w:t>
      </w:r>
      <w:r>
        <w:rPr>
          <w:sz w:val="28"/>
        </w:rPr>
        <w:t>text,</w:t>
      </w:r>
      <w:r>
        <w:rPr>
          <w:spacing w:val="-2"/>
          <w:sz w:val="28"/>
        </w:rPr>
        <w:t xml:space="preserve"> </w:t>
      </w:r>
      <w:r>
        <w:rPr>
          <w:sz w:val="28"/>
        </w:rPr>
        <w:t>such</w:t>
      </w:r>
      <w:r>
        <w:rPr>
          <w:spacing w:val="-1"/>
          <w:sz w:val="28"/>
        </w:rPr>
        <w:t xml:space="preserve"> </w:t>
      </w:r>
      <w:r>
        <w:rPr>
          <w:sz w:val="28"/>
        </w:rPr>
        <w:t>as Latent</w:t>
      </w:r>
      <w:r>
        <w:rPr>
          <w:spacing w:val="-4"/>
          <w:sz w:val="28"/>
        </w:rPr>
        <w:t xml:space="preserve"> </w:t>
      </w:r>
      <w:r>
        <w:rPr>
          <w:sz w:val="28"/>
        </w:rPr>
        <w:t>Topic Modeling (LDA).</w:t>
      </w:r>
    </w:p>
    <w:p w:rsidR="009C787B" w:rsidRDefault="00AE36E6">
      <w:pPr>
        <w:pStyle w:val="a5"/>
        <w:numPr>
          <w:ilvl w:val="0"/>
          <w:numId w:val="24"/>
        </w:numPr>
        <w:tabs>
          <w:tab w:val="left" w:pos="1283"/>
        </w:tabs>
        <w:ind w:right="362" w:firstLine="425"/>
        <w:rPr>
          <w:sz w:val="28"/>
        </w:rPr>
      </w:pPr>
      <w:r>
        <w:rPr>
          <w:sz w:val="28"/>
        </w:rPr>
        <w:t>Identifying connections between texts: Identifying intertextual connections and</w:t>
      </w:r>
      <w:r>
        <w:rPr>
          <w:spacing w:val="1"/>
          <w:sz w:val="28"/>
        </w:rPr>
        <w:t xml:space="preserve"> </w:t>
      </w:r>
      <w:r>
        <w:rPr>
          <w:sz w:val="28"/>
        </w:rPr>
        <w:t>influences between</w:t>
      </w:r>
      <w:r>
        <w:rPr>
          <w:spacing w:val="1"/>
          <w:sz w:val="28"/>
        </w:rPr>
        <w:t xml:space="preserve"> </w:t>
      </w:r>
      <w:r>
        <w:rPr>
          <w:sz w:val="28"/>
        </w:rPr>
        <w:t>different</w:t>
      </w:r>
      <w:r>
        <w:rPr>
          <w:spacing w:val="1"/>
          <w:sz w:val="28"/>
        </w:rPr>
        <w:t xml:space="preserve"> </w:t>
      </w:r>
      <w:r>
        <w:rPr>
          <w:sz w:val="28"/>
        </w:rPr>
        <w:t>authors</w:t>
      </w:r>
      <w:r>
        <w:rPr>
          <w:spacing w:val="-4"/>
          <w:sz w:val="28"/>
        </w:rPr>
        <w:t xml:space="preserve"> </w:t>
      </w:r>
      <w:r>
        <w:rPr>
          <w:sz w:val="28"/>
        </w:rPr>
        <w:t>or</w:t>
      </w:r>
      <w:r>
        <w:rPr>
          <w:spacing w:val="-3"/>
          <w:sz w:val="28"/>
        </w:rPr>
        <w:t xml:space="preserve"> </w:t>
      </w:r>
      <w:r>
        <w:rPr>
          <w:sz w:val="28"/>
        </w:rPr>
        <w:t>works.</w:t>
      </w:r>
    </w:p>
    <w:p w:rsidR="009C787B" w:rsidRDefault="00AE36E6">
      <w:pPr>
        <w:pStyle w:val="a5"/>
        <w:numPr>
          <w:ilvl w:val="0"/>
          <w:numId w:val="25"/>
        </w:numPr>
        <w:tabs>
          <w:tab w:val="left" w:pos="1379"/>
        </w:tabs>
        <w:spacing w:line="321" w:lineRule="exact"/>
        <w:jc w:val="both"/>
        <w:rPr>
          <w:sz w:val="28"/>
        </w:rPr>
      </w:pPr>
      <w:r>
        <w:rPr>
          <w:sz w:val="28"/>
        </w:rPr>
        <w:t>Application</w:t>
      </w:r>
      <w:r>
        <w:rPr>
          <w:spacing w:val="-6"/>
          <w:sz w:val="28"/>
        </w:rPr>
        <w:t xml:space="preserve"> </w:t>
      </w:r>
      <w:r>
        <w:rPr>
          <w:sz w:val="28"/>
        </w:rPr>
        <w:t>of</w:t>
      </w:r>
      <w:r>
        <w:rPr>
          <w:spacing w:val="-5"/>
          <w:sz w:val="28"/>
        </w:rPr>
        <w:t xml:space="preserve"> </w:t>
      </w:r>
      <w:r>
        <w:rPr>
          <w:sz w:val="28"/>
        </w:rPr>
        <w:t>text</w:t>
      </w:r>
      <w:r>
        <w:rPr>
          <w:spacing w:val="-4"/>
          <w:sz w:val="28"/>
        </w:rPr>
        <w:t xml:space="preserve"> </w:t>
      </w:r>
      <w:r>
        <w:rPr>
          <w:sz w:val="28"/>
        </w:rPr>
        <w:t>mining</w:t>
      </w:r>
      <w:r>
        <w:rPr>
          <w:spacing w:val="-5"/>
          <w:sz w:val="28"/>
        </w:rPr>
        <w:t xml:space="preserve"> </w:t>
      </w:r>
      <w:r>
        <w:rPr>
          <w:sz w:val="28"/>
        </w:rPr>
        <w:t>in</w:t>
      </w:r>
      <w:r>
        <w:rPr>
          <w:spacing w:val="-6"/>
          <w:sz w:val="28"/>
        </w:rPr>
        <w:t xml:space="preserve"> </w:t>
      </w:r>
      <w:r>
        <w:rPr>
          <w:sz w:val="28"/>
        </w:rPr>
        <w:t>philological</w:t>
      </w:r>
      <w:r>
        <w:rPr>
          <w:spacing w:val="-1"/>
          <w:sz w:val="28"/>
        </w:rPr>
        <w:t xml:space="preserve"> </w:t>
      </w:r>
      <w:r>
        <w:rPr>
          <w:sz w:val="28"/>
        </w:rPr>
        <w:t>research.</w:t>
      </w:r>
    </w:p>
    <w:p w:rsidR="009C787B" w:rsidRDefault="00AE36E6">
      <w:pPr>
        <w:pStyle w:val="a5"/>
        <w:numPr>
          <w:ilvl w:val="0"/>
          <w:numId w:val="24"/>
        </w:numPr>
        <w:tabs>
          <w:tab w:val="left" w:pos="1262"/>
        </w:tabs>
        <w:spacing w:line="322" w:lineRule="exact"/>
        <w:ind w:left="1261" w:hanging="164"/>
        <w:rPr>
          <w:sz w:val="28"/>
        </w:rPr>
      </w:pPr>
      <w:r>
        <w:rPr>
          <w:sz w:val="28"/>
        </w:rPr>
        <w:t>Literary</w:t>
      </w:r>
      <w:r>
        <w:rPr>
          <w:spacing w:val="-5"/>
          <w:sz w:val="28"/>
        </w:rPr>
        <w:t xml:space="preserve"> </w:t>
      </w:r>
      <w:r>
        <w:rPr>
          <w:sz w:val="28"/>
        </w:rPr>
        <w:t>studies.</w:t>
      </w:r>
    </w:p>
    <w:p w:rsidR="009C787B" w:rsidRDefault="00AE36E6">
      <w:pPr>
        <w:pStyle w:val="a3"/>
        <w:ind w:right="361" w:firstLine="425"/>
      </w:pPr>
      <w:r>
        <w:t>The intelligent analysis of texts is used to automate the analysis of large literary</w:t>
      </w:r>
      <w:r>
        <w:rPr>
          <w:spacing w:val="1"/>
        </w:rPr>
        <w:t xml:space="preserve"> </w:t>
      </w:r>
      <w:r>
        <w:t>corpora,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allows</w:t>
      </w:r>
      <w:r>
        <w:rPr>
          <w:spacing w:val="1"/>
        </w:rPr>
        <w:t xml:space="preserve"> </w:t>
      </w:r>
      <w:r>
        <w:t>philologists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evolution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literary</w:t>
      </w:r>
      <w:r>
        <w:rPr>
          <w:spacing w:val="1"/>
        </w:rPr>
        <w:t xml:space="preserve"> </w:t>
      </w:r>
      <w:r>
        <w:t>ge</w:t>
      </w:r>
      <w:r>
        <w:t>nres,</w:t>
      </w:r>
      <w:r>
        <w:rPr>
          <w:spacing w:val="70"/>
        </w:rPr>
        <w:t xml:space="preserve"> </w:t>
      </w:r>
      <w:r>
        <w:t>the</w:t>
      </w:r>
      <w:r>
        <w:rPr>
          <w:spacing w:val="-67"/>
        </w:rPr>
        <w:t xml:space="preserve"> </w:t>
      </w:r>
      <w:r>
        <w:t>change of styles and the development of linguistic trends. For example, an analysis of</w:t>
      </w:r>
      <w:r>
        <w:rPr>
          <w:spacing w:val="-67"/>
        </w:rPr>
        <w:t xml:space="preserve"> </w:t>
      </w:r>
      <w:r>
        <w:t>classic</w:t>
      </w:r>
      <w:r>
        <w:rPr>
          <w:spacing w:val="1"/>
        </w:rPr>
        <w:t xml:space="preserve"> </w:t>
      </w:r>
      <w:r>
        <w:t>19th-century</w:t>
      </w:r>
      <w:r>
        <w:rPr>
          <w:spacing w:val="1"/>
        </w:rPr>
        <w:t xml:space="preserve"> </w:t>
      </w:r>
      <w:r>
        <w:t>novels</w:t>
      </w:r>
      <w:r>
        <w:rPr>
          <w:spacing w:val="1"/>
        </w:rPr>
        <w:t xml:space="preserve"> </w:t>
      </w:r>
      <w:r>
        <w:t>can</w:t>
      </w:r>
      <w:r>
        <w:rPr>
          <w:spacing w:val="1"/>
        </w:rPr>
        <w:t xml:space="preserve"> </w:t>
      </w:r>
      <w:r>
        <w:t>help</w:t>
      </w:r>
      <w:r>
        <w:rPr>
          <w:spacing w:val="1"/>
        </w:rPr>
        <w:t xml:space="preserve"> </w:t>
      </w:r>
      <w:r>
        <w:t>reveal</w:t>
      </w:r>
      <w:r>
        <w:rPr>
          <w:spacing w:val="1"/>
        </w:rPr>
        <w:t xml:space="preserve"> </w:t>
      </w:r>
      <w:r>
        <w:t>how</w:t>
      </w:r>
      <w:r>
        <w:rPr>
          <w:spacing w:val="1"/>
        </w:rPr>
        <w:t xml:space="preserve"> </w:t>
      </w:r>
      <w:r>
        <w:t>themes,</w:t>
      </w:r>
      <w:r>
        <w:rPr>
          <w:spacing w:val="1"/>
        </w:rPr>
        <w:t xml:space="preserve"> </w:t>
      </w:r>
      <w:r>
        <w:t>genres,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narrative</w:t>
      </w:r>
      <w:r>
        <w:rPr>
          <w:spacing w:val="1"/>
        </w:rPr>
        <w:t xml:space="preserve"> </w:t>
      </w:r>
      <w:r>
        <w:t>structures</w:t>
      </w:r>
      <w:r>
        <w:rPr>
          <w:spacing w:val="-3"/>
        </w:rPr>
        <w:t xml:space="preserve"> </w:t>
      </w:r>
      <w:r>
        <w:t>have changed</w:t>
      </w:r>
      <w:r>
        <w:rPr>
          <w:spacing w:val="1"/>
        </w:rPr>
        <w:t xml:space="preserve"> </w:t>
      </w:r>
      <w:r>
        <w:t>over</w:t>
      </w:r>
      <w:r>
        <w:rPr>
          <w:spacing w:val="-3"/>
        </w:rPr>
        <w:t xml:space="preserve"> </w:t>
      </w:r>
      <w:r>
        <w:t>time.</w:t>
      </w:r>
    </w:p>
    <w:p w:rsidR="009C787B" w:rsidRDefault="00AE36E6">
      <w:pPr>
        <w:pStyle w:val="a5"/>
        <w:numPr>
          <w:ilvl w:val="0"/>
          <w:numId w:val="24"/>
        </w:numPr>
        <w:tabs>
          <w:tab w:val="left" w:pos="1262"/>
        </w:tabs>
        <w:spacing w:line="322" w:lineRule="exact"/>
        <w:ind w:left="1261" w:hanging="164"/>
        <w:rPr>
          <w:sz w:val="28"/>
        </w:rPr>
      </w:pPr>
      <w:r>
        <w:rPr>
          <w:sz w:val="28"/>
        </w:rPr>
        <w:t>Linguistics.</w:t>
      </w:r>
    </w:p>
    <w:p w:rsidR="009C787B" w:rsidRDefault="00AE36E6">
      <w:pPr>
        <w:pStyle w:val="a3"/>
        <w:ind w:right="360" w:firstLine="425"/>
      </w:pPr>
      <w:r>
        <w:t>Text</w:t>
      </w:r>
      <w:r>
        <w:rPr>
          <w:spacing w:val="1"/>
        </w:rPr>
        <w:t xml:space="preserve"> </w:t>
      </w:r>
      <w:r>
        <w:t>mining</w:t>
      </w:r>
      <w:r>
        <w:rPr>
          <w:spacing w:val="1"/>
        </w:rPr>
        <w:t xml:space="preserve"> </w:t>
      </w:r>
      <w:r>
        <w:t>makes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possible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analyze</w:t>
      </w:r>
      <w:r>
        <w:rPr>
          <w:spacing w:val="1"/>
        </w:rPr>
        <w:t xml:space="preserve"> </w:t>
      </w:r>
      <w:r>
        <w:t>grammatical</w:t>
      </w:r>
      <w:r>
        <w:rPr>
          <w:spacing w:val="1"/>
        </w:rPr>
        <w:t xml:space="preserve"> </w:t>
      </w:r>
      <w:r>
        <w:t>constructions,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frequency of use of certain words or phrases in different contexts. This allows for a</w:t>
      </w:r>
      <w:r>
        <w:rPr>
          <w:spacing w:val="1"/>
        </w:rPr>
        <w:t xml:space="preserve"> </w:t>
      </w:r>
      <w:r>
        <w:t>deeper understanding of the language structure, lexical features and processes of</w:t>
      </w:r>
      <w:r>
        <w:rPr>
          <w:spacing w:val="1"/>
        </w:rPr>
        <w:t xml:space="preserve"> </w:t>
      </w:r>
      <w:r>
        <w:t>language evolution. For example, you can study th</w:t>
      </w:r>
      <w:r>
        <w:t>e development of grammatical</w:t>
      </w:r>
      <w:r>
        <w:rPr>
          <w:spacing w:val="1"/>
        </w:rPr>
        <w:t xml:space="preserve"> </w:t>
      </w:r>
      <w:r>
        <w:t>forms in different</w:t>
      </w:r>
      <w:r>
        <w:rPr>
          <w:spacing w:val="-4"/>
        </w:rPr>
        <w:t xml:space="preserve"> </w:t>
      </w:r>
      <w:r>
        <w:t>dialects</w:t>
      </w:r>
      <w:r>
        <w:rPr>
          <w:spacing w:val="-4"/>
        </w:rPr>
        <w:t xml:space="preserve"> </w:t>
      </w:r>
      <w:r>
        <w:t>or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evolution</w:t>
      </w:r>
      <w:r>
        <w:rPr>
          <w:spacing w:val="-4"/>
        </w:rPr>
        <w:t xml:space="preserve"> </w:t>
      </w:r>
      <w:r>
        <w:t>of syntactic</w:t>
      </w:r>
      <w:r>
        <w:rPr>
          <w:spacing w:val="-1"/>
        </w:rPr>
        <w:t xml:space="preserve"> </w:t>
      </w:r>
      <w:r>
        <w:t>constructions.</w:t>
      </w:r>
    </w:p>
    <w:p w:rsidR="009C787B" w:rsidRDefault="00AE36E6">
      <w:pPr>
        <w:pStyle w:val="a5"/>
        <w:numPr>
          <w:ilvl w:val="0"/>
          <w:numId w:val="24"/>
        </w:numPr>
        <w:tabs>
          <w:tab w:val="left" w:pos="1262"/>
        </w:tabs>
        <w:spacing w:line="322" w:lineRule="exact"/>
        <w:ind w:left="1261" w:hanging="164"/>
        <w:rPr>
          <w:sz w:val="28"/>
        </w:rPr>
      </w:pPr>
      <w:r>
        <w:rPr>
          <w:sz w:val="28"/>
        </w:rPr>
        <w:t>Translation</w:t>
      </w:r>
      <w:r>
        <w:rPr>
          <w:spacing w:val="-4"/>
          <w:sz w:val="28"/>
        </w:rPr>
        <w:t xml:space="preserve"> </w:t>
      </w:r>
      <w:r>
        <w:rPr>
          <w:sz w:val="28"/>
        </w:rPr>
        <w:t>research.</w:t>
      </w:r>
    </w:p>
    <w:p w:rsidR="009C787B" w:rsidRDefault="00AE36E6">
      <w:pPr>
        <w:pStyle w:val="a3"/>
        <w:ind w:right="362" w:firstLine="425"/>
      </w:pPr>
      <w:r>
        <w:t>Thanks to text mining, you can compare original texts and their translations,</w:t>
      </w:r>
      <w:r>
        <w:rPr>
          <w:spacing w:val="1"/>
        </w:rPr>
        <w:t xml:space="preserve"> </w:t>
      </w:r>
      <w:r>
        <w:t>explore differences in approaches to translation in di</w:t>
      </w:r>
      <w:r>
        <w:t>fferent historical periods, or</w:t>
      </w:r>
      <w:r>
        <w:rPr>
          <w:spacing w:val="1"/>
        </w:rPr>
        <w:t xml:space="preserve"> </w:t>
      </w:r>
      <w:r>
        <w:t>analyze how translation styles have changed over time. This is important for studying</w:t>
      </w:r>
      <w:r>
        <w:rPr>
          <w:spacing w:val="-67"/>
        </w:rPr>
        <w:t xml:space="preserve"> </w:t>
      </w:r>
      <w:r>
        <w:t>cultural differences</w:t>
      </w:r>
      <w:r>
        <w:rPr>
          <w:spacing w:val="1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global</w:t>
      </w:r>
      <w:r>
        <w:rPr>
          <w:spacing w:val="1"/>
        </w:rPr>
        <w:t xml:space="preserve"> </w:t>
      </w:r>
      <w:r>
        <w:t>translation</w:t>
      </w:r>
      <w:r>
        <w:rPr>
          <w:spacing w:val="-4"/>
        </w:rPr>
        <w:t xml:space="preserve"> </w:t>
      </w:r>
      <w:r>
        <w:t>strategies.</w:t>
      </w:r>
    </w:p>
    <w:p w:rsidR="009C787B" w:rsidRDefault="00AE36E6">
      <w:pPr>
        <w:pStyle w:val="a5"/>
        <w:numPr>
          <w:ilvl w:val="0"/>
          <w:numId w:val="25"/>
        </w:numPr>
        <w:tabs>
          <w:tab w:val="left" w:pos="1379"/>
        </w:tabs>
        <w:spacing w:line="322" w:lineRule="exact"/>
        <w:jc w:val="both"/>
        <w:rPr>
          <w:sz w:val="28"/>
        </w:rPr>
      </w:pPr>
      <w:r>
        <w:rPr>
          <w:sz w:val="28"/>
        </w:rPr>
        <w:t>Challenges</w:t>
      </w:r>
      <w:r>
        <w:rPr>
          <w:spacing w:val="-4"/>
          <w:sz w:val="28"/>
        </w:rPr>
        <w:t xml:space="preserve"> </w:t>
      </w:r>
      <w:r>
        <w:rPr>
          <w:sz w:val="28"/>
        </w:rPr>
        <w:t>and</w:t>
      </w:r>
      <w:r>
        <w:rPr>
          <w:spacing w:val="-8"/>
          <w:sz w:val="28"/>
        </w:rPr>
        <w:t xml:space="preserve"> </w:t>
      </w:r>
      <w:r>
        <w:rPr>
          <w:sz w:val="28"/>
        </w:rPr>
        <w:t>prospects.</w:t>
      </w:r>
    </w:p>
    <w:p w:rsidR="009C787B" w:rsidRDefault="00AE36E6">
      <w:pPr>
        <w:pStyle w:val="a3"/>
        <w:ind w:firstLine="425"/>
        <w:jc w:val="left"/>
      </w:pPr>
      <w:r>
        <w:t>Despite</w:t>
      </w:r>
      <w:r>
        <w:rPr>
          <w:spacing w:val="40"/>
        </w:rPr>
        <w:t xml:space="preserve"> </w:t>
      </w:r>
      <w:r>
        <w:t>the</w:t>
      </w:r>
      <w:r>
        <w:rPr>
          <w:spacing w:val="37"/>
        </w:rPr>
        <w:t xml:space="preserve"> </w:t>
      </w:r>
      <w:r>
        <w:t>huge</w:t>
      </w:r>
      <w:r>
        <w:rPr>
          <w:spacing w:val="40"/>
        </w:rPr>
        <w:t xml:space="preserve"> </w:t>
      </w:r>
      <w:r>
        <w:t>potential</w:t>
      </w:r>
      <w:r>
        <w:rPr>
          <w:spacing w:val="41"/>
        </w:rPr>
        <w:t xml:space="preserve"> </w:t>
      </w:r>
      <w:r>
        <w:t>of</w:t>
      </w:r>
      <w:r>
        <w:rPr>
          <w:spacing w:val="40"/>
        </w:rPr>
        <w:t xml:space="preserve"> </w:t>
      </w:r>
      <w:r>
        <w:t>text</w:t>
      </w:r>
      <w:r>
        <w:rPr>
          <w:spacing w:val="41"/>
        </w:rPr>
        <w:t xml:space="preserve"> </w:t>
      </w:r>
      <w:r>
        <w:t>mining</w:t>
      </w:r>
      <w:r>
        <w:rPr>
          <w:spacing w:val="41"/>
        </w:rPr>
        <w:t xml:space="preserve"> </w:t>
      </w:r>
      <w:r>
        <w:t>in</w:t>
      </w:r>
      <w:r>
        <w:rPr>
          <w:spacing w:val="41"/>
        </w:rPr>
        <w:t xml:space="preserve"> </w:t>
      </w:r>
      <w:r>
        <w:t>philology,</w:t>
      </w:r>
      <w:r>
        <w:rPr>
          <w:spacing w:val="37"/>
        </w:rPr>
        <w:t xml:space="preserve"> </w:t>
      </w:r>
      <w:r>
        <w:t>there</w:t>
      </w:r>
      <w:r>
        <w:rPr>
          <w:spacing w:val="40"/>
        </w:rPr>
        <w:t xml:space="preserve"> </w:t>
      </w:r>
      <w:r>
        <w:t>are</w:t>
      </w:r>
      <w:r>
        <w:rPr>
          <w:spacing w:val="40"/>
        </w:rPr>
        <w:t xml:space="preserve"> </w:t>
      </w:r>
      <w:r>
        <w:t>certain</w:t>
      </w:r>
      <w:r>
        <w:rPr>
          <w:spacing w:val="-67"/>
        </w:rPr>
        <w:t xml:space="preserve"> </w:t>
      </w:r>
      <w:r>
        <w:t>challenges:</w:t>
      </w:r>
    </w:p>
    <w:p w:rsidR="009C787B" w:rsidRDefault="00AE36E6">
      <w:pPr>
        <w:pStyle w:val="a5"/>
        <w:numPr>
          <w:ilvl w:val="0"/>
          <w:numId w:val="24"/>
        </w:numPr>
        <w:tabs>
          <w:tab w:val="left" w:pos="1310"/>
        </w:tabs>
        <w:ind w:right="358" w:firstLine="425"/>
        <w:jc w:val="left"/>
        <w:rPr>
          <w:sz w:val="28"/>
        </w:rPr>
      </w:pPr>
      <w:r>
        <w:rPr>
          <w:sz w:val="28"/>
        </w:rPr>
        <w:t>Semantic</w:t>
      </w:r>
      <w:r>
        <w:rPr>
          <w:spacing w:val="43"/>
          <w:sz w:val="28"/>
        </w:rPr>
        <w:t xml:space="preserve"> </w:t>
      </w:r>
      <w:r>
        <w:rPr>
          <w:sz w:val="28"/>
        </w:rPr>
        <w:t>difficulties:</w:t>
      </w:r>
      <w:r>
        <w:rPr>
          <w:spacing w:val="44"/>
          <w:sz w:val="28"/>
        </w:rPr>
        <w:t xml:space="preserve"> </w:t>
      </w:r>
      <w:r>
        <w:rPr>
          <w:sz w:val="28"/>
        </w:rPr>
        <w:t>Machines</w:t>
      </w:r>
      <w:r>
        <w:rPr>
          <w:spacing w:val="44"/>
          <w:sz w:val="28"/>
        </w:rPr>
        <w:t xml:space="preserve"> </w:t>
      </w:r>
      <w:r>
        <w:rPr>
          <w:sz w:val="28"/>
        </w:rPr>
        <w:t>cannot</w:t>
      </w:r>
      <w:r>
        <w:rPr>
          <w:spacing w:val="42"/>
          <w:sz w:val="28"/>
        </w:rPr>
        <w:t xml:space="preserve"> </w:t>
      </w:r>
      <w:r>
        <w:rPr>
          <w:sz w:val="28"/>
        </w:rPr>
        <w:t>always</w:t>
      </w:r>
      <w:r>
        <w:rPr>
          <w:spacing w:val="44"/>
          <w:sz w:val="28"/>
        </w:rPr>
        <w:t xml:space="preserve"> </w:t>
      </w:r>
      <w:r>
        <w:rPr>
          <w:sz w:val="28"/>
        </w:rPr>
        <w:t>correctly</w:t>
      </w:r>
      <w:r>
        <w:rPr>
          <w:spacing w:val="44"/>
          <w:sz w:val="28"/>
        </w:rPr>
        <w:t xml:space="preserve"> </w:t>
      </w:r>
      <w:r>
        <w:rPr>
          <w:sz w:val="28"/>
        </w:rPr>
        <w:t>interpret</w:t>
      </w:r>
      <w:r>
        <w:rPr>
          <w:spacing w:val="44"/>
          <w:sz w:val="28"/>
        </w:rPr>
        <w:t xml:space="preserve"> </w:t>
      </w:r>
      <w:r>
        <w:rPr>
          <w:sz w:val="28"/>
        </w:rPr>
        <w:t>the</w:t>
      </w:r>
      <w:r>
        <w:rPr>
          <w:spacing w:val="44"/>
          <w:sz w:val="28"/>
        </w:rPr>
        <w:t xml:space="preserve"> </w:t>
      </w:r>
      <w:r>
        <w:rPr>
          <w:sz w:val="28"/>
        </w:rPr>
        <w:t>context</w:t>
      </w:r>
      <w:r>
        <w:rPr>
          <w:spacing w:val="-67"/>
          <w:sz w:val="28"/>
        </w:rPr>
        <w:t xml:space="preserve"> </w:t>
      </w:r>
      <w:r>
        <w:rPr>
          <w:sz w:val="28"/>
        </w:rPr>
        <w:t>and</w:t>
      </w:r>
      <w:r>
        <w:rPr>
          <w:spacing w:val="-1"/>
          <w:sz w:val="28"/>
        </w:rPr>
        <w:t xml:space="preserve"> </w:t>
      </w:r>
      <w:r>
        <w:rPr>
          <w:sz w:val="28"/>
        </w:rPr>
        <w:t>meaning of</w:t>
      </w:r>
      <w:r>
        <w:rPr>
          <w:spacing w:val="-4"/>
          <w:sz w:val="28"/>
        </w:rPr>
        <w:t xml:space="preserve"> </w:t>
      </w:r>
      <w:r>
        <w:rPr>
          <w:sz w:val="28"/>
        </w:rPr>
        <w:t>words,</w:t>
      </w:r>
      <w:r>
        <w:rPr>
          <w:spacing w:val="-2"/>
          <w:sz w:val="28"/>
        </w:rPr>
        <w:t xml:space="preserve"> </w:t>
      </w:r>
      <w:r>
        <w:rPr>
          <w:sz w:val="28"/>
        </w:rPr>
        <w:t>especially in</w:t>
      </w:r>
      <w:r>
        <w:rPr>
          <w:spacing w:val="-1"/>
          <w:sz w:val="28"/>
        </w:rPr>
        <w:t xml:space="preserve"> </w:t>
      </w:r>
      <w:r>
        <w:rPr>
          <w:sz w:val="28"/>
        </w:rPr>
        <w:t>artistic</w:t>
      </w:r>
      <w:r>
        <w:rPr>
          <w:spacing w:val="-1"/>
          <w:sz w:val="28"/>
        </w:rPr>
        <w:t xml:space="preserve"> </w:t>
      </w:r>
      <w:r>
        <w:rPr>
          <w:sz w:val="28"/>
        </w:rPr>
        <w:t>texts with metaphors or</w:t>
      </w:r>
      <w:r>
        <w:rPr>
          <w:spacing w:val="-4"/>
          <w:sz w:val="28"/>
        </w:rPr>
        <w:t xml:space="preserve"> </w:t>
      </w:r>
      <w:r>
        <w:rPr>
          <w:sz w:val="28"/>
        </w:rPr>
        <w:t>irony.</w:t>
      </w:r>
    </w:p>
    <w:p w:rsidR="009C787B" w:rsidRDefault="00AE36E6">
      <w:pPr>
        <w:pStyle w:val="a5"/>
        <w:numPr>
          <w:ilvl w:val="0"/>
          <w:numId w:val="24"/>
        </w:numPr>
        <w:tabs>
          <w:tab w:val="left" w:pos="1343"/>
        </w:tabs>
        <w:ind w:right="353" w:firstLine="425"/>
        <w:jc w:val="left"/>
        <w:rPr>
          <w:sz w:val="28"/>
        </w:rPr>
      </w:pPr>
      <w:r>
        <w:rPr>
          <w:sz w:val="28"/>
        </w:rPr>
        <w:t>Multilingualism:</w:t>
      </w:r>
      <w:r>
        <w:rPr>
          <w:spacing w:val="6"/>
          <w:sz w:val="28"/>
        </w:rPr>
        <w:t xml:space="preserve"> </w:t>
      </w:r>
      <w:r>
        <w:rPr>
          <w:sz w:val="28"/>
        </w:rPr>
        <w:t>Analysis</w:t>
      </w:r>
      <w:r>
        <w:rPr>
          <w:spacing w:val="6"/>
          <w:sz w:val="28"/>
        </w:rPr>
        <w:t xml:space="preserve"> </w:t>
      </w:r>
      <w:r>
        <w:rPr>
          <w:sz w:val="28"/>
        </w:rPr>
        <w:t>of</w:t>
      </w:r>
      <w:r>
        <w:rPr>
          <w:spacing w:val="5"/>
          <w:sz w:val="28"/>
        </w:rPr>
        <w:t xml:space="preserve"> </w:t>
      </w:r>
      <w:r>
        <w:rPr>
          <w:sz w:val="28"/>
        </w:rPr>
        <w:t>texts</w:t>
      </w:r>
      <w:r>
        <w:rPr>
          <w:spacing w:val="6"/>
          <w:sz w:val="28"/>
        </w:rPr>
        <w:t xml:space="preserve"> </w:t>
      </w:r>
      <w:r>
        <w:rPr>
          <w:sz w:val="28"/>
        </w:rPr>
        <w:t>in</w:t>
      </w:r>
      <w:r>
        <w:rPr>
          <w:spacing w:val="6"/>
          <w:sz w:val="28"/>
        </w:rPr>
        <w:t xml:space="preserve"> </w:t>
      </w:r>
      <w:r>
        <w:rPr>
          <w:sz w:val="28"/>
        </w:rPr>
        <w:t>several</w:t>
      </w:r>
      <w:r>
        <w:rPr>
          <w:spacing w:val="6"/>
          <w:sz w:val="28"/>
        </w:rPr>
        <w:t xml:space="preserve"> </w:t>
      </w:r>
      <w:r>
        <w:rPr>
          <w:sz w:val="28"/>
        </w:rPr>
        <w:t>languages</w:t>
      </w:r>
      <w:r>
        <w:rPr>
          <w:spacing w:val="15"/>
          <w:sz w:val="28"/>
        </w:rPr>
        <w:t xml:space="preserve"> </w:t>
      </w:r>
      <w:r>
        <w:rPr>
          <w:sz w:val="28"/>
        </w:rPr>
        <w:t>is</w:t>
      </w:r>
      <w:r>
        <w:rPr>
          <w:spacing w:val="6"/>
          <w:sz w:val="28"/>
        </w:rPr>
        <w:t xml:space="preserve"> </w:t>
      </w:r>
      <w:r>
        <w:rPr>
          <w:sz w:val="28"/>
        </w:rPr>
        <w:t>difficult</w:t>
      </w:r>
      <w:r>
        <w:rPr>
          <w:spacing w:val="6"/>
          <w:sz w:val="28"/>
        </w:rPr>
        <w:t xml:space="preserve"> </w:t>
      </w:r>
      <w:r>
        <w:rPr>
          <w:sz w:val="28"/>
        </w:rPr>
        <w:t>due</w:t>
      </w:r>
      <w:r>
        <w:rPr>
          <w:spacing w:val="5"/>
          <w:sz w:val="28"/>
        </w:rPr>
        <w:t xml:space="preserve"> </w:t>
      </w:r>
      <w:r>
        <w:rPr>
          <w:sz w:val="28"/>
        </w:rPr>
        <w:t>to</w:t>
      </w:r>
      <w:r>
        <w:rPr>
          <w:spacing w:val="-67"/>
          <w:sz w:val="28"/>
        </w:rPr>
        <w:t xml:space="preserve"> </w:t>
      </w:r>
      <w:r>
        <w:rPr>
          <w:sz w:val="28"/>
        </w:rPr>
        <w:t>different</w:t>
      </w:r>
      <w:r>
        <w:rPr>
          <w:spacing w:val="-4"/>
          <w:sz w:val="28"/>
        </w:rPr>
        <w:t xml:space="preserve"> </w:t>
      </w:r>
      <w:r>
        <w:rPr>
          <w:sz w:val="28"/>
        </w:rPr>
        <w:t>grammatical</w:t>
      </w:r>
      <w:r>
        <w:rPr>
          <w:spacing w:val="-1"/>
          <w:sz w:val="28"/>
        </w:rPr>
        <w:t xml:space="preserve"> </w:t>
      </w:r>
      <w:r>
        <w:rPr>
          <w:sz w:val="28"/>
        </w:rPr>
        <w:t>structures and</w:t>
      </w:r>
      <w:r>
        <w:rPr>
          <w:spacing w:val="1"/>
          <w:sz w:val="28"/>
        </w:rPr>
        <w:t xml:space="preserve"> </w:t>
      </w:r>
      <w:r>
        <w:rPr>
          <w:sz w:val="28"/>
        </w:rPr>
        <w:t>stylistic</w:t>
      </w:r>
      <w:r>
        <w:rPr>
          <w:spacing w:val="-1"/>
          <w:sz w:val="28"/>
        </w:rPr>
        <w:t xml:space="preserve"> </w:t>
      </w:r>
      <w:r>
        <w:rPr>
          <w:sz w:val="28"/>
        </w:rPr>
        <w:t>features.</w:t>
      </w:r>
    </w:p>
    <w:p w:rsidR="009C787B" w:rsidRDefault="00AE36E6">
      <w:pPr>
        <w:pStyle w:val="a5"/>
        <w:numPr>
          <w:ilvl w:val="0"/>
          <w:numId w:val="24"/>
        </w:numPr>
        <w:tabs>
          <w:tab w:val="left" w:pos="1283"/>
        </w:tabs>
        <w:ind w:right="360" w:firstLine="425"/>
        <w:jc w:val="left"/>
        <w:rPr>
          <w:sz w:val="28"/>
        </w:rPr>
      </w:pPr>
      <w:r>
        <w:rPr>
          <w:sz w:val="28"/>
        </w:rPr>
        <w:t>Ethical</w:t>
      </w:r>
      <w:r>
        <w:rPr>
          <w:spacing w:val="15"/>
          <w:sz w:val="28"/>
        </w:rPr>
        <w:t xml:space="preserve"> </w:t>
      </w:r>
      <w:r>
        <w:rPr>
          <w:sz w:val="28"/>
        </w:rPr>
        <w:t>issues:</w:t>
      </w:r>
      <w:r>
        <w:rPr>
          <w:spacing w:val="17"/>
          <w:sz w:val="28"/>
        </w:rPr>
        <w:t xml:space="preserve"> </w:t>
      </w:r>
      <w:r>
        <w:rPr>
          <w:sz w:val="28"/>
        </w:rPr>
        <w:t>Copyright</w:t>
      </w:r>
      <w:r>
        <w:rPr>
          <w:spacing w:val="17"/>
          <w:sz w:val="28"/>
        </w:rPr>
        <w:t xml:space="preserve"> </w:t>
      </w:r>
      <w:r>
        <w:rPr>
          <w:sz w:val="28"/>
        </w:rPr>
        <w:t>and</w:t>
      </w:r>
      <w:r>
        <w:rPr>
          <w:spacing w:val="17"/>
          <w:sz w:val="28"/>
        </w:rPr>
        <w:t xml:space="preserve"> </w:t>
      </w:r>
      <w:r>
        <w:rPr>
          <w:sz w:val="28"/>
        </w:rPr>
        <w:t>privacy</w:t>
      </w:r>
      <w:r>
        <w:rPr>
          <w:spacing w:val="15"/>
          <w:sz w:val="28"/>
        </w:rPr>
        <w:t xml:space="preserve"> </w:t>
      </w:r>
      <w:r>
        <w:rPr>
          <w:sz w:val="28"/>
        </w:rPr>
        <w:t>issues</w:t>
      </w:r>
      <w:r>
        <w:rPr>
          <w:spacing w:val="17"/>
          <w:sz w:val="28"/>
        </w:rPr>
        <w:t xml:space="preserve"> </w:t>
      </w:r>
      <w:r>
        <w:rPr>
          <w:sz w:val="28"/>
        </w:rPr>
        <w:t>arise</w:t>
      </w:r>
      <w:r>
        <w:rPr>
          <w:spacing w:val="17"/>
          <w:sz w:val="28"/>
        </w:rPr>
        <w:t xml:space="preserve"> </w:t>
      </w:r>
      <w:r>
        <w:rPr>
          <w:sz w:val="28"/>
        </w:rPr>
        <w:t>when</w:t>
      </w:r>
      <w:r>
        <w:rPr>
          <w:spacing w:val="17"/>
          <w:sz w:val="28"/>
        </w:rPr>
        <w:t xml:space="preserve"> </w:t>
      </w:r>
      <w:r>
        <w:rPr>
          <w:sz w:val="28"/>
        </w:rPr>
        <w:t>analyzing</w:t>
      </w:r>
      <w:r>
        <w:rPr>
          <w:spacing w:val="17"/>
          <w:sz w:val="28"/>
        </w:rPr>
        <w:t xml:space="preserve"> </w:t>
      </w:r>
      <w:r>
        <w:rPr>
          <w:sz w:val="28"/>
        </w:rPr>
        <w:t>textual</w:t>
      </w:r>
      <w:r>
        <w:rPr>
          <w:spacing w:val="17"/>
          <w:sz w:val="28"/>
        </w:rPr>
        <w:t xml:space="preserve"> </w:t>
      </w:r>
      <w:r>
        <w:rPr>
          <w:sz w:val="28"/>
        </w:rPr>
        <w:t>data,</w:t>
      </w:r>
      <w:r>
        <w:rPr>
          <w:spacing w:val="-67"/>
          <w:sz w:val="28"/>
        </w:rPr>
        <w:t xml:space="preserve"> </w:t>
      </w:r>
      <w:r>
        <w:rPr>
          <w:sz w:val="28"/>
        </w:rPr>
        <w:t>especially when analyzing modern</w:t>
      </w:r>
      <w:r>
        <w:rPr>
          <w:spacing w:val="-2"/>
          <w:sz w:val="28"/>
        </w:rPr>
        <w:t xml:space="preserve"> </w:t>
      </w:r>
      <w:r>
        <w:rPr>
          <w:sz w:val="28"/>
        </w:rPr>
        <w:t>publications</w:t>
      </w:r>
      <w:r>
        <w:rPr>
          <w:spacing w:val="-4"/>
          <w:sz w:val="28"/>
        </w:rPr>
        <w:t xml:space="preserve"> </w:t>
      </w:r>
      <w:r>
        <w:rPr>
          <w:sz w:val="28"/>
        </w:rPr>
        <w:t>or</w:t>
      </w:r>
      <w:r>
        <w:rPr>
          <w:spacing w:val="-1"/>
          <w:sz w:val="28"/>
        </w:rPr>
        <w:t xml:space="preserve"> </w:t>
      </w:r>
      <w:r>
        <w:rPr>
          <w:sz w:val="28"/>
        </w:rPr>
        <w:t>private data.</w:t>
      </w:r>
    </w:p>
    <w:p w:rsidR="009C787B" w:rsidRDefault="00AE36E6">
      <w:pPr>
        <w:pStyle w:val="a5"/>
        <w:numPr>
          <w:ilvl w:val="0"/>
          <w:numId w:val="25"/>
        </w:numPr>
        <w:tabs>
          <w:tab w:val="left" w:pos="1379"/>
        </w:tabs>
        <w:spacing w:line="321" w:lineRule="exact"/>
        <w:rPr>
          <w:sz w:val="28"/>
        </w:rPr>
      </w:pPr>
      <w:r>
        <w:rPr>
          <w:sz w:val="28"/>
        </w:rPr>
        <w:t>The</w:t>
      </w:r>
      <w:r>
        <w:rPr>
          <w:spacing w:val="-3"/>
          <w:sz w:val="28"/>
        </w:rPr>
        <w:t xml:space="preserve"> </w:t>
      </w:r>
      <w:r>
        <w:rPr>
          <w:sz w:val="28"/>
        </w:rPr>
        <w:t>future</w:t>
      </w:r>
      <w:r>
        <w:rPr>
          <w:spacing w:val="-6"/>
          <w:sz w:val="28"/>
        </w:rPr>
        <w:t xml:space="preserve"> </w:t>
      </w:r>
      <w:r>
        <w:rPr>
          <w:sz w:val="28"/>
        </w:rPr>
        <w:t>of</w:t>
      </w:r>
      <w:r>
        <w:rPr>
          <w:spacing w:val="-3"/>
          <w:sz w:val="28"/>
        </w:rPr>
        <w:t xml:space="preserve"> </w:t>
      </w:r>
      <w:r>
        <w:rPr>
          <w:sz w:val="28"/>
        </w:rPr>
        <w:t>intellectual</w:t>
      </w:r>
      <w:r>
        <w:rPr>
          <w:spacing w:val="-5"/>
          <w:sz w:val="28"/>
        </w:rPr>
        <w:t xml:space="preserve"> </w:t>
      </w:r>
      <w:r>
        <w:rPr>
          <w:sz w:val="28"/>
        </w:rPr>
        <w:t>analysis</w:t>
      </w:r>
      <w:r>
        <w:rPr>
          <w:spacing w:val="-6"/>
          <w:sz w:val="28"/>
        </w:rPr>
        <w:t xml:space="preserve"> </w:t>
      </w:r>
      <w:r>
        <w:rPr>
          <w:sz w:val="28"/>
        </w:rPr>
        <w:t>of</w:t>
      </w:r>
      <w:r>
        <w:rPr>
          <w:spacing w:val="-2"/>
          <w:sz w:val="28"/>
        </w:rPr>
        <w:t xml:space="preserve"> </w:t>
      </w:r>
      <w:r>
        <w:rPr>
          <w:sz w:val="28"/>
        </w:rPr>
        <w:t>texts</w:t>
      </w:r>
      <w:r>
        <w:rPr>
          <w:spacing w:val="-2"/>
          <w:sz w:val="28"/>
        </w:rPr>
        <w:t xml:space="preserve"> </w:t>
      </w:r>
      <w:r>
        <w:rPr>
          <w:sz w:val="28"/>
        </w:rPr>
        <w:t>in</w:t>
      </w:r>
      <w:r>
        <w:rPr>
          <w:spacing w:val="-2"/>
          <w:sz w:val="28"/>
        </w:rPr>
        <w:t xml:space="preserve"> </w:t>
      </w:r>
      <w:r>
        <w:rPr>
          <w:sz w:val="28"/>
        </w:rPr>
        <w:t>phil</w:t>
      </w:r>
      <w:r>
        <w:rPr>
          <w:sz w:val="28"/>
        </w:rPr>
        <w:t>ology.</w:t>
      </w:r>
    </w:p>
    <w:p w:rsidR="009C787B" w:rsidRDefault="00AE36E6">
      <w:pPr>
        <w:pStyle w:val="a3"/>
        <w:ind w:right="352" w:firstLine="425"/>
      </w:pPr>
      <w:r>
        <w:t>With the development of machine learning [11, 12, 13, 14] and natural language</w:t>
      </w:r>
      <w:r>
        <w:rPr>
          <w:spacing w:val="1"/>
        </w:rPr>
        <w:t xml:space="preserve"> </w:t>
      </w:r>
      <w:r>
        <w:t>processing technologies, the possibilities of text mining in philology continue to</w:t>
      </w:r>
      <w:r>
        <w:rPr>
          <w:spacing w:val="1"/>
        </w:rPr>
        <w:t xml:space="preserve"> </w:t>
      </w:r>
      <w:r>
        <w:t>expand. New algorithms, such as deep learning [15, 16], make it possible to create</w:t>
      </w:r>
      <w:r>
        <w:rPr>
          <w:spacing w:val="1"/>
        </w:rPr>
        <w:t xml:space="preserve"> </w:t>
      </w:r>
      <w:r>
        <w:t>more accurate models for text analysis that can detect not only basic lexical and</w:t>
      </w:r>
      <w:r>
        <w:rPr>
          <w:spacing w:val="1"/>
        </w:rPr>
        <w:t xml:space="preserve"> </w:t>
      </w:r>
      <w:r>
        <w:t>grammatical patterns,</w:t>
      </w:r>
      <w:r>
        <w:rPr>
          <w:spacing w:val="-4"/>
        </w:rPr>
        <w:t xml:space="preserve"> </w:t>
      </w:r>
      <w:r>
        <w:t>but also hidden semantic connections.</w:t>
      </w:r>
    </w:p>
    <w:p w:rsidR="009C787B" w:rsidRDefault="00AE36E6">
      <w:pPr>
        <w:pStyle w:val="a3"/>
        <w:ind w:right="361" w:firstLine="425"/>
      </w:pPr>
      <w:r>
        <w:t>In the future, text mining may significantly change approaches to literary and</w:t>
      </w:r>
      <w:r>
        <w:rPr>
          <w:spacing w:val="1"/>
        </w:rPr>
        <w:t xml:space="preserve"> </w:t>
      </w:r>
      <w:r>
        <w:t>linguistic research, offering autom</w:t>
      </w:r>
      <w:r>
        <w:t>ated solutions for the analysis of large amounts of</w:t>
      </w:r>
      <w:r>
        <w:rPr>
          <w:spacing w:val="1"/>
        </w:rPr>
        <w:t xml:space="preserve"> </w:t>
      </w:r>
      <w:r>
        <w:t>textual data and allowing philologists to explore more complex and deeper aspects of</w:t>
      </w:r>
      <w:r>
        <w:rPr>
          <w:spacing w:val="1"/>
        </w:rPr>
        <w:t xml:space="preserve"> </w:t>
      </w:r>
      <w:r>
        <w:t>language</w:t>
      </w:r>
      <w:r>
        <w:rPr>
          <w:spacing w:val="-1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literature</w:t>
      </w:r>
      <w:r>
        <w:rPr>
          <w:spacing w:val="3"/>
        </w:rPr>
        <w:t xml:space="preserve"> </w:t>
      </w:r>
      <w:r>
        <w:t>[17,</w:t>
      </w:r>
      <w:r>
        <w:rPr>
          <w:spacing w:val="-1"/>
        </w:rPr>
        <w:t xml:space="preserve"> </w:t>
      </w:r>
      <w:r>
        <w:t>18].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3"/>
        <w:spacing w:before="89" w:line="240" w:lineRule="auto"/>
        <w:ind w:left="1098"/>
        <w:jc w:val="left"/>
      </w:pPr>
      <w:r>
        <w:t>Conclusions</w:t>
      </w:r>
    </w:p>
    <w:p w:rsidR="009C787B" w:rsidRDefault="00AE36E6">
      <w:pPr>
        <w:pStyle w:val="a3"/>
        <w:spacing w:before="2"/>
        <w:ind w:right="361" w:firstLine="425"/>
      </w:pPr>
      <w:r>
        <w:t>The</w:t>
      </w:r>
      <w:r>
        <w:rPr>
          <w:spacing w:val="1"/>
        </w:rPr>
        <w:t xml:space="preserve"> </w:t>
      </w:r>
      <w:r>
        <w:t>intellectual</w:t>
      </w:r>
      <w:r>
        <w:rPr>
          <w:spacing w:val="1"/>
        </w:rPr>
        <w:t xml:space="preserve"> </w:t>
      </w:r>
      <w:r>
        <w:t>analysis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texts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becoming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integral</w:t>
      </w:r>
      <w:r>
        <w:rPr>
          <w:spacing w:val="1"/>
        </w:rPr>
        <w:t xml:space="preserve"> </w:t>
      </w:r>
      <w:r>
        <w:t>part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modern</w:t>
      </w:r>
      <w:r>
        <w:rPr>
          <w:spacing w:val="1"/>
        </w:rPr>
        <w:t xml:space="preserve"> </w:t>
      </w:r>
      <w:r>
        <w:t>philological research, providing new tools for the analysis of language, literature and</w:t>
      </w:r>
      <w:r>
        <w:rPr>
          <w:spacing w:val="1"/>
        </w:rPr>
        <w:t xml:space="preserve"> </w:t>
      </w:r>
      <w:r>
        <w:t>translation. Thanks to the application of machine learning, NLP and other modern</w:t>
      </w:r>
      <w:r>
        <w:rPr>
          <w:spacing w:val="1"/>
        </w:rPr>
        <w:t xml:space="preserve"> </w:t>
      </w:r>
      <w:r>
        <w:t>technologies,</w:t>
      </w:r>
      <w:r>
        <w:rPr>
          <w:spacing w:val="1"/>
        </w:rPr>
        <w:t xml:space="preserve"> </w:t>
      </w:r>
      <w:r>
        <w:t>text</w:t>
      </w:r>
      <w:r>
        <w:rPr>
          <w:spacing w:val="1"/>
        </w:rPr>
        <w:t xml:space="preserve"> </w:t>
      </w:r>
      <w:r>
        <w:t>mining</w:t>
      </w:r>
      <w:r>
        <w:rPr>
          <w:spacing w:val="1"/>
        </w:rPr>
        <w:t xml:space="preserve"> </w:t>
      </w:r>
      <w:r>
        <w:t>opens</w:t>
      </w:r>
      <w:r>
        <w:rPr>
          <w:spacing w:val="1"/>
        </w:rPr>
        <w:t xml:space="preserve"> </w:t>
      </w:r>
      <w:r>
        <w:t>new</w:t>
      </w:r>
      <w:r>
        <w:rPr>
          <w:spacing w:val="1"/>
        </w:rPr>
        <w:t xml:space="preserve"> </w:t>
      </w:r>
      <w:r>
        <w:t>horizons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researchers,</w:t>
      </w:r>
      <w:r>
        <w:rPr>
          <w:spacing w:val="1"/>
        </w:rPr>
        <w:t xml:space="preserve"> </w:t>
      </w:r>
      <w:r>
        <w:t>a</w:t>
      </w:r>
      <w:r>
        <w:t>llowing</w:t>
      </w:r>
      <w:r>
        <w:rPr>
          <w:spacing w:val="1"/>
        </w:rPr>
        <w:t xml:space="preserve"> </w:t>
      </w:r>
      <w:r>
        <w:t>them</w:t>
      </w:r>
      <w:r>
        <w:rPr>
          <w:spacing w:val="1"/>
        </w:rPr>
        <w:t xml:space="preserve"> </w:t>
      </w:r>
      <w:r>
        <w:t>to</w:t>
      </w:r>
      <w:r>
        <w:rPr>
          <w:spacing w:val="-67"/>
        </w:rPr>
        <w:t xml:space="preserve"> </w:t>
      </w:r>
      <w:r>
        <w:t>analyze</w:t>
      </w:r>
      <w:r>
        <w:rPr>
          <w:spacing w:val="1"/>
        </w:rPr>
        <w:t xml:space="preserve"> </w:t>
      </w:r>
      <w:r>
        <w:t>large</w:t>
      </w:r>
      <w:r>
        <w:rPr>
          <w:spacing w:val="1"/>
        </w:rPr>
        <w:t xml:space="preserve"> </w:t>
      </w:r>
      <w:r>
        <w:t>volumes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texts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reveal</w:t>
      </w:r>
      <w:r>
        <w:rPr>
          <w:spacing w:val="1"/>
        </w:rPr>
        <w:t xml:space="preserve"> </w:t>
      </w:r>
      <w:r>
        <w:t>hidden</w:t>
      </w:r>
      <w:r>
        <w:rPr>
          <w:spacing w:val="1"/>
        </w:rPr>
        <w:t xml:space="preserve"> </w:t>
      </w:r>
      <w:r>
        <w:t>patterns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previously</w:t>
      </w:r>
      <w:r>
        <w:rPr>
          <w:spacing w:val="1"/>
        </w:rPr>
        <w:t xml:space="preserve"> </w:t>
      </w:r>
      <w:r>
        <w:t>inaccessible</w:t>
      </w:r>
      <w:r>
        <w:rPr>
          <w:spacing w:val="-4"/>
        </w:rPr>
        <w:t xml:space="preserve"> </w:t>
      </w:r>
      <w:r>
        <w:t>by</w:t>
      </w:r>
      <w:r>
        <w:rPr>
          <w:spacing w:val="-3"/>
        </w:rPr>
        <w:t xml:space="preserve"> </w:t>
      </w:r>
      <w:r>
        <w:t>traditional</w:t>
      </w:r>
      <w:r>
        <w:rPr>
          <w:spacing w:val="1"/>
        </w:rPr>
        <w:t xml:space="preserve"> </w:t>
      </w:r>
      <w:r>
        <w:t>methods.</w:t>
      </w:r>
    </w:p>
    <w:p w:rsidR="009C787B" w:rsidRDefault="009C787B">
      <w:pPr>
        <w:pStyle w:val="a3"/>
        <w:ind w:left="0"/>
        <w:jc w:val="left"/>
      </w:pPr>
    </w:p>
    <w:p w:rsidR="009C787B" w:rsidRDefault="00AE36E6">
      <w:pPr>
        <w:pStyle w:val="3"/>
        <w:ind w:left="4456"/>
      </w:pPr>
      <w:r>
        <w:t>Список</w:t>
      </w:r>
      <w:r>
        <w:rPr>
          <w:spacing w:val="-4"/>
        </w:rPr>
        <w:t xml:space="preserve"> </w:t>
      </w:r>
      <w:r>
        <w:t>літератури:</w:t>
      </w:r>
    </w:p>
    <w:p w:rsidR="009C787B" w:rsidRDefault="00AE36E6">
      <w:pPr>
        <w:pStyle w:val="a5"/>
        <w:numPr>
          <w:ilvl w:val="0"/>
          <w:numId w:val="23"/>
        </w:numPr>
        <w:tabs>
          <w:tab w:val="left" w:pos="1382"/>
        </w:tabs>
        <w:ind w:right="350" w:firstLine="360"/>
        <w:jc w:val="both"/>
        <w:rPr>
          <w:sz w:val="28"/>
        </w:rPr>
      </w:pPr>
      <w:r>
        <w:rPr>
          <w:sz w:val="28"/>
        </w:rPr>
        <w:t>Науменко , М. (2024). Аналіз та аналітика великих даних в маркетингу та</w:t>
      </w:r>
      <w:r>
        <w:rPr>
          <w:spacing w:val="1"/>
          <w:sz w:val="28"/>
        </w:rPr>
        <w:t xml:space="preserve"> </w:t>
      </w:r>
      <w:r>
        <w:rPr>
          <w:sz w:val="28"/>
        </w:rPr>
        <w:t>торгівлі</w:t>
      </w:r>
      <w:r>
        <w:rPr>
          <w:spacing w:val="1"/>
          <w:sz w:val="28"/>
        </w:rPr>
        <w:t xml:space="preserve"> </w:t>
      </w:r>
      <w:r>
        <w:rPr>
          <w:sz w:val="28"/>
        </w:rPr>
        <w:t>конкурентного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підприємства. Grail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Science,</w:t>
      </w:r>
      <w:r>
        <w:rPr>
          <w:spacing w:val="1"/>
          <w:sz w:val="28"/>
        </w:rPr>
        <w:t xml:space="preserve"> </w:t>
      </w:r>
      <w:r>
        <w:rPr>
          <w:sz w:val="28"/>
        </w:rPr>
        <w:t>(40),</w:t>
      </w:r>
      <w:r>
        <w:rPr>
          <w:spacing w:val="1"/>
          <w:sz w:val="28"/>
        </w:rPr>
        <w:t xml:space="preserve"> </w:t>
      </w:r>
      <w:r>
        <w:rPr>
          <w:sz w:val="28"/>
        </w:rPr>
        <w:t>117–128.</w:t>
      </w:r>
      <w:r>
        <w:rPr>
          <w:spacing w:val="1"/>
          <w:sz w:val="28"/>
        </w:rPr>
        <w:t xml:space="preserve"> </w:t>
      </w:r>
      <w:r>
        <w:rPr>
          <w:sz w:val="28"/>
        </w:rPr>
        <w:t>https://doi.org/10.36074/grail-of-science.07.06.2024.013</w:t>
      </w:r>
    </w:p>
    <w:p w:rsidR="009C787B" w:rsidRDefault="00AE36E6">
      <w:pPr>
        <w:pStyle w:val="a5"/>
        <w:numPr>
          <w:ilvl w:val="0"/>
          <w:numId w:val="23"/>
        </w:numPr>
        <w:tabs>
          <w:tab w:val="left" w:pos="1382"/>
        </w:tabs>
        <w:ind w:right="359" w:firstLine="360"/>
        <w:jc w:val="both"/>
        <w:rPr>
          <w:sz w:val="28"/>
        </w:rPr>
      </w:pPr>
      <w:r>
        <w:rPr>
          <w:sz w:val="28"/>
        </w:rPr>
        <w:t>Maxim</w:t>
      </w:r>
      <w:r>
        <w:rPr>
          <w:spacing w:val="1"/>
          <w:sz w:val="28"/>
        </w:rPr>
        <w:t xml:space="preserve"> </w:t>
      </w:r>
      <w:r>
        <w:rPr>
          <w:sz w:val="28"/>
        </w:rPr>
        <w:t>Krasnyuk,</w:t>
      </w:r>
      <w:r>
        <w:rPr>
          <w:spacing w:val="1"/>
          <w:sz w:val="28"/>
        </w:rPr>
        <w:t xml:space="preserve"> </w:t>
      </w:r>
      <w:r>
        <w:rPr>
          <w:sz w:val="28"/>
        </w:rPr>
        <w:t>Svitlana</w:t>
      </w:r>
      <w:r>
        <w:rPr>
          <w:spacing w:val="1"/>
          <w:sz w:val="28"/>
        </w:rPr>
        <w:t xml:space="preserve"> </w:t>
      </w:r>
      <w:r>
        <w:rPr>
          <w:sz w:val="28"/>
        </w:rPr>
        <w:t>Nevmerzhytska,</w:t>
      </w:r>
      <w:r>
        <w:rPr>
          <w:spacing w:val="1"/>
          <w:sz w:val="28"/>
        </w:rPr>
        <w:t xml:space="preserve"> </w:t>
      </w:r>
      <w:r>
        <w:rPr>
          <w:sz w:val="28"/>
        </w:rPr>
        <w:t>Tetiana</w:t>
      </w:r>
      <w:r>
        <w:rPr>
          <w:spacing w:val="1"/>
          <w:sz w:val="28"/>
        </w:rPr>
        <w:t xml:space="preserve"> </w:t>
      </w:r>
      <w:r>
        <w:rPr>
          <w:sz w:val="28"/>
        </w:rPr>
        <w:t>Tsalko.</w:t>
      </w:r>
      <w:r>
        <w:rPr>
          <w:spacing w:val="71"/>
          <w:sz w:val="28"/>
        </w:rPr>
        <w:t xml:space="preserve"> </w:t>
      </w:r>
      <w:r>
        <w:rPr>
          <w:sz w:val="28"/>
        </w:rPr>
        <w:t>(2024).</w:t>
      </w:r>
      <w:r>
        <w:rPr>
          <w:spacing w:val="-67"/>
          <w:sz w:val="28"/>
        </w:rPr>
        <w:t xml:space="preserve"> </w:t>
      </w:r>
      <w:r>
        <w:rPr>
          <w:sz w:val="28"/>
        </w:rPr>
        <w:t>Processing, analysis &amp; analytics of big data for the innovative management. Grail of</w:t>
      </w:r>
      <w:r>
        <w:rPr>
          <w:spacing w:val="1"/>
          <w:sz w:val="28"/>
        </w:rPr>
        <w:t xml:space="preserve"> </w:t>
      </w:r>
      <w:r>
        <w:rPr>
          <w:sz w:val="28"/>
        </w:rPr>
        <w:t>Sci</w:t>
      </w:r>
      <w:r>
        <w:rPr>
          <w:sz w:val="28"/>
        </w:rPr>
        <w:t>ence,</w:t>
      </w:r>
      <w:r>
        <w:rPr>
          <w:spacing w:val="-7"/>
          <w:sz w:val="28"/>
        </w:rPr>
        <w:t xml:space="preserve"> </w:t>
      </w:r>
      <w:r>
        <w:rPr>
          <w:sz w:val="28"/>
        </w:rPr>
        <w:t>#38,</w:t>
      </w:r>
      <w:r>
        <w:rPr>
          <w:spacing w:val="-4"/>
          <w:sz w:val="28"/>
        </w:rPr>
        <w:t xml:space="preserve"> </w:t>
      </w:r>
      <w:r>
        <w:rPr>
          <w:sz w:val="28"/>
        </w:rPr>
        <w:t>April</w:t>
      </w:r>
      <w:r>
        <w:rPr>
          <w:spacing w:val="-6"/>
          <w:sz w:val="28"/>
        </w:rPr>
        <w:t xml:space="preserve"> </w:t>
      </w:r>
      <w:r>
        <w:rPr>
          <w:sz w:val="28"/>
        </w:rPr>
        <w:t>2024.</w:t>
      </w:r>
      <w:r>
        <w:rPr>
          <w:spacing w:val="-4"/>
          <w:sz w:val="28"/>
        </w:rPr>
        <w:t xml:space="preserve"> </w:t>
      </w:r>
      <w:r>
        <w:rPr>
          <w:sz w:val="28"/>
        </w:rPr>
        <w:t>pp.</w:t>
      </w:r>
      <w:r>
        <w:rPr>
          <w:spacing w:val="-4"/>
          <w:sz w:val="28"/>
        </w:rPr>
        <w:t xml:space="preserve"> </w:t>
      </w:r>
      <w:r>
        <w:rPr>
          <w:sz w:val="28"/>
        </w:rPr>
        <w:t>75-83.</w:t>
      </w:r>
      <w:r>
        <w:rPr>
          <w:spacing w:val="-6"/>
          <w:sz w:val="28"/>
        </w:rPr>
        <w:t xml:space="preserve"> </w:t>
      </w:r>
      <w:r>
        <w:rPr>
          <w:sz w:val="28"/>
        </w:rPr>
        <w:t>https://</w:t>
      </w:r>
      <w:hyperlink r:id="rId80">
        <w:r>
          <w:rPr>
            <w:sz w:val="28"/>
          </w:rPr>
          <w:t>www.journal-grail.science/issue38.pdf</w:t>
        </w:r>
      </w:hyperlink>
    </w:p>
    <w:p w:rsidR="009C787B" w:rsidRDefault="00AE36E6">
      <w:pPr>
        <w:pStyle w:val="a5"/>
        <w:numPr>
          <w:ilvl w:val="0"/>
          <w:numId w:val="23"/>
        </w:numPr>
        <w:tabs>
          <w:tab w:val="left" w:pos="1382"/>
        </w:tabs>
        <w:spacing w:before="1"/>
        <w:ind w:right="359" w:firstLine="360"/>
        <w:jc w:val="both"/>
        <w:rPr>
          <w:sz w:val="28"/>
        </w:rPr>
      </w:pPr>
      <w:r>
        <w:rPr>
          <w:sz w:val="28"/>
        </w:rPr>
        <w:t>Maxim Krasnyuk, Dmytro Elishys (2024). Perspectives and problems of big</w:t>
      </w:r>
      <w:r>
        <w:rPr>
          <w:spacing w:val="1"/>
          <w:sz w:val="28"/>
        </w:rPr>
        <w:t xml:space="preserve"> </w:t>
      </w:r>
      <w:r>
        <w:rPr>
          <w:sz w:val="28"/>
        </w:rPr>
        <w:t>data analysis &amp;</w:t>
      </w:r>
      <w:r>
        <w:rPr>
          <w:sz w:val="28"/>
        </w:rPr>
        <w:t xml:space="preserve"> analytics for effective marketing of tourism industry. Science and</w:t>
      </w:r>
      <w:r>
        <w:rPr>
          <w:spacing w:val="1"/>
          <w:sz w:val="28"/>
        </w:rPr>
        <w:t xml:space="preserve"> </w:t>
      </w:r>
      <w:r>
        <w:rPr>
          <w:sz w:val="28"/>
        </w:rPr>
        <w:t>technology today,</w:t>
      </w:r>
      <w:r>
        <w:rPr>
          <w:spacing w:val="-4"/>
          <w:sz w:val="28"/>
        </w:rPr>
        <w:t xml:space="preserve"> </w:t>
      </w:r>
      <w:r>
        <w:rPr>
          <w:sz w:val="28"/>
        </w:rPr>
        <w:t>#4</w:t>
      </w:r>
      <w:r>
        <w:rPr>
          <w:spacing w:val="-3"/>
          <w:sz w:val="28"/>
        </w:rPr>
        <w:t xml:space="preserve"> </w:t>
      </w:r>
      <w:r>
        <w:rPr>
          <w:sz w:val="28"/>
        </w:rPr>
        <w:t>(32) 2024.</w:t>
      </w:r>
      <w:r>
        <w:rPr>
          <w:spacing w:val="-1"/>
          <w:sz w:val="28"/>
        </w:rPr>
        <w:t xml:space="preserve"> </w:t>
      </w:r>
      <w:r>
        <w:rPr>
          <w:sz w:val="28"/>
        </w:rPr>
        <w:t>pp.</w:t>
      </w:r>
      <w:r>
        <w:rPr>
          <w:spacing w:val="-1"/>
          <w:sz w:val="28"/>
        </w:rPr>
        <w:t xml:space="preserve"> </w:t>
      </w:r>
      <w:r>
        <w:rPr>
          <w:sz w:val="28"/>
        </w:rPr>
        <w:t>833-857</w:t>
      </w:r>
    </w:p>
    <w:p w:rsidR="009C787B" w:rsidRDefault="00AE36E6">
      <w:pPr>
        <w:pStyle w:val="a5"/>
        <w:numPr>
          <w:ilvl w:val="0"/>
          <w:numId w:val="23"/>
        </w:numPr>
        <w:tabs>
          <w:tab w:val="left" w:pos="1382"/>
        </w:tabs>
        <w:ind w:right="361" w:firstLine="360"/>
        <w:jc w:val="both"/>
        <w:rPr>
          <w:sz w:val="28"/>
        </w:rPr>
      </w:pPr>
      <w:r>
        <w:rPr>
          <w:sz w:val="28"/>
        </w:rPr>
        <w:t>Krasnyuk M., Krasnuik I. Big data analysis and analytics for marketing and</w:t>
      </w:r>
      <w:r>
        <w:rPr>
          <w:spacing w:val="1"/>
          <w:sz w:val="28"/>
        </w:rPr>
        <w:t xml:space="preserve"> </w:t>
      </w:r>
      <w:r>
        <w:rPr>
          <w:sz w:val="28"/>
        </w:rPr>
        <w:t>retail. Штучний інтелект у науці та освіті: збірник тез Міжнародної н</w:t>
      </w:r>
      <w:r>
        <w:rPr>
          <w:sz w:val="28"/>
        </w:rPr>
        <w:t>аукової</w:t>
      </w:r>
      <w:r>
        <w:rPr>
          <w:spacing w:val="1"/>
          <w:sz w:val="28"/>
        </w:rPr>
        <w:t xml:space="preserve"> </w:t>
      </w:r>
      <w:r>
        <w:rPr>
          <w:sz w:val="28"/>
        </w:rPr>
        <w:t>конференції (AISE)</w:t>
      </w:r>
      <w:r>
        <w:rPr>
          <w:spacing w:val="-3"/>
          <w:sz w:val="28"/>
        </w:rPr>
        <w:t xml:space="preserve"> </w:t>
      </w:r>
      <w:r>
        <w:rPr>
          <w:sz w:val="28"/>
        </w:rPr>
        <w:t>(1-2.03.2024</w:t>
      </w:r>
      <w:r>
        <w:rPr>
          <w:spacing w:val="-3"/>
          <w:sz w:val="28"/>
        </w:rPr>
        <w:t xml:space="preserve"> </w:t>
      </w:r>
      <w:r>
        <w:rPr>
          <w:sz w:val="28"/>
        </w:rPr>
        <w:t>р.),</w:t>
      </w:r>
      <w:r>
        <w:rPr>
          <w:spacing w:val="-1"/>
          <w:sz w:val="28"/>
        </w:rPr>
        <w:t xml:space="preserve"> </w:t>
      </w:r>
      <w:r>
        <w:rPr>
          <w:sz w:val="28"/>
        </w:rPr>
        <w:t>Київ,</w:t>
      </w:r>
      <w:r>
        <w:rPr>
          <w:spacing w:val="-1"/>
          <w:sz w:val="28"/>
        </w:rPr>
        <w:t xml:space="preserve"> </w:t>
      </w:r>
      <w:r>
        <w:rPr>
          <w:sz w:val="28"/>
        </w:rPr>
        <w:t>2024.</w:t>
      </w:r>
    </w:p>
    <w:p w:rsidR="009C787B" w:rsidRDefault="00AE36E6">
      <w:pPr>
        <w:pStyle w:val="a5"/>
        <w:numPr>
          <w:ilvl w:val="0"/>
          <w:numId w:val="23"/>
        </w:numPr>
        <w:tabs>
          <w:tab w:val="left" w:pos="1382"/>
        </w:tabs>
        <w:ind w:right="359" w:firstLine="360"/>
        <w:jc w:val="both"/>
        <w:rPr>
          <w:sz w:val="28"/>
        </w:rPr>
      </w:pPr>
      <w:r>
        <w:rPr>
          <w:sz w:val="28"/>
        </w:rPr>
        <w:t>Krasnyuk M.T., Hrashchenko I.S., Kustarovskiy O.D., Krasniuk S.O. (2018)</w:t>
      </w:r>
      <w:r>
        <w:rPr>
          <w:spacing w:val="1"/>
          <w:sz w:val="28"/>
        </w:rPr>
        <w:t xml:space="preserve"> </w:t>
      </w:r>
      <w:r>
        <w:rPr>
          <w:sz w:val="28"/>
        </w:rPr>
        <w:t>Methodology</w:t>
      </w:r>
      <w:r>
        <w:rPr>
          <w:spacing w:val="26"/>
          <w:sz w:val="28"/>
        </w:rPr>
        <w:t xml:space="preserve"> </w:t>
      </w:r>
      <w:r>
        <w:rPr>
          <w:sz w:val="28"/>
        </w:rPr>
        <w:t>of</w:t>
      </w:r>
      <w:r>
        <w:rPr>
          <w:spacing w:val="26"/>
          <w:sz w:val="28"/>
        </w:rPr>
        <w:t xml:space="preserve"> </w:t>
      </w:r>
      <w:r>
        <w:rPr>
          <w:sz w:val="28"/>
        </w:rPr>
        <w:t>effective</w:t>
      </w:r>
      <w:r>
        <w:rPr>
          <w:spacing w:val="26"/>
          <w:sz w:val="28"/>
        </w:rPr>
        <w:t xml:space="preserve"> </w:t>
      </w:r>
      <w:r>
        <w:rPr>
          <w:sz w:val="28"/>
        </w:rPr>
        <w:t>application</w:t>
      </w:r>
      <w:r>
        <w:rPr>
          <w:spacing w:val="26"/>
          <w:sz w:val="28"/>
        </w:rPr>
        <w:t xml:space="preserve"> </w:t>
      </w:r>
      <w:r>
        <w:rPr>
          <w:sz w:val="28"/>
        </w:rPr>
        <w:t>of</w:t>
      </w:r>
      <w:r>
        <w:rPr>
          <w:spacing w:val="23"/>
          <w:sz w:val="28"/>
        </w:rPr>
        <w:t xml:space="preserve"> </w:t>
      </w:r>
      <w:r>
        <w:rPr>
          <w:sz w:val="28"/>
        </w:rPr>
        <w:t>Big</w:t>
      </w:r>
      <w:r>
        <w:rPr>
          <w:spacing w:val="27"/>
          <w:sz w:val="28"/>
        </w:rPr>
        <w:t xml:space="preserve"> </w:t>
      </w:r>
      <w:r>
        <w:rPr>
          <w:sz w:val="28"/>
        </w:rPr>
        <w:t>Data</w:t>
      </w:r>
      <w:r>
        <w:rPr>
          <w:spacing w:val="26"/>
          <w:sz w:val="28"/>
        </w:rPr>
        <w:t xml:space="preserve"> </w:t>
      </w:r>
      <w:r>
        <w:rPr>
          <w:sz w:val="28"/>
        </w:rPr>
        <w:t>and</w:t>
      </w:r>
      <w:r>
        <w:rPr>
          <w:spacing w:val="27"/>
          <w:sz w:val="28"/>
        </w:rPr>
        <w:t xml:space="preserve"> </w:t>
      </w:r>
      <w:r>
        <w:rPr>
          <w:sz w:val="28"/>
        </w:rPr>
        <w:t>Data</w:t>
      </w:r>
      <w:r>
        <w:rPr>
          <w:spacing w:val="23"/>
          <w:sz w:val="28"/>
        </w:rPr>
        <w:t xml:space="preserve"> </w:t>
      </w:r>
      <w:r>
        <w:rPr>
          <w:sz w:val="28"/>
        </w:rPr>
        <w:t>Mining</w:t>
      </w:r>
      <w:r>
        <w:rPr>
          <w:spacing w:val="27"/>
          <w:sz w:val="28"/>
        </w:rPr>
        <w:t xml:space="preserve"> </w:t>
      </w:r>
      <w:r>
        <w:rPr>
          <w:sz w:val="28"/>
        </w:rPr>
        <w:t>technologies</w:t>
      </w:r>
      <w:r>
        <w:rPr>
          <w:spacing w:val="26"/>
          <w:sz w:val="28"/>
        </w:rPr>
        <w:t xml:space="preserve"> </w:t>
      </w:r>
      <w:r>
        <w:rPr>
          <w:sz w:val="28"/>
        </w:rPr>
        <w:t>as</w:t>
      </w:r>
      <w:r>
        <w:rPr>
          <w:spacing w:val="-68"/>
          <w:sz w:val="28"/>
        </w:rPr>
        <w:t xml:space="preserve"> </w:t>
      </w:r>
      <w:r>
        <w:rPr>
          <w:sz w:val="28"/>
        </w:rPr>
        <w:t>an</w:t>
      </w:r>
      <w:r>
        <w:rPr>
          <w:spacing w:val="1"/>
          <w:sz w:val="28"/>
        </w:rPr>
        <w:t xml:space="preserve"> </w:t>
      </w:r>
      <w:r>
        <w:rPr>
          <w:sz w:val="28"/>
        </w:rPr>
        <w:t>important</w:t>
      </w:r>
      <w:r>
        <w:rPr>
          <w:spacing w:val="1"/>
          <w:sz w:val="28"/>
        </w:rPr>
        <w:t xml:space="preserve"> </w:t>
      </w:r>
      <w:r>
        <w:rPr>
          <w:sz w:val="28"/>
        </w:rPr>
        <w:t>anti-crisis</w:t>
      </w:r>
      <w:r>
        <w:rPr>
          <w:spacing w:val="1"/>
          <w:sz w:val="28"/>
        </w:rPr>
        <w:t xml:space="preserve"> </w:t>
      </w:r>
      <w:r>
        <w:rPr>
          <w:sz w:val="28"/>
        </w:rPr>
        <w:t>component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com</w:t>
      </w:r>
      <w:r>
        <w:rPr>
          <w:sz w:val="28"/>
        </w:rPr>
        <w:t>plex</w:t>
      </w:r>
      <w:r>
        <w:rPr>
          <w:spacing w:val="1"/>
          <w:sz w:val="28"/>
        </w:rPr>
        <w:t xml:space="preserve"> </w:t>
      </w:r>
      <w:r>
        <w:rPr>
          <w:sz w:val="28"/>
        </w:rPr>
        <w:t>policy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logistic</w:t>
      </w:r>
      <w:r>
        <w:rPr>
          <w:spacing w:val="1"/>
          <w:sz w:val="28"/>
        </w:rPr>
        <w:t xml:space="preserve"> </w:t>
      </w:r>
      <w:r>
        <w:rPr>
          <w:sz w:val="28"/>
        </w:rPr>
        <w:t>business</w:t>
      </w:r>
      <w:r>
        <w:rPr>
          <w:spacing w:val="1"/>
          <w:sz w:val="28"/>
        </w:rPr>
        <w:t xml:space="preserve"> </w:t>
      </w:r>
      <w:r>
        <w:rPr>
          <w:sz w:val="28"/>
        </w:rPr>
        <w:t>optimization.</w:t>
      </w:r>
      <w:r>
        <w:rPr>
          <w:spacing w:val="68"/>
          <w:sz w:val="28"/>
        </w:rPr>
        <w:t xml:space="preserve"> </w:t>
      </w:r>
      <w:r>
        <w:rPr>
          <w:sz w:val="28"/>
        </w:rPr>
        <w:t>Economies’</w:t>
      </w:r>
      <w:r>
        <w:rPr>
          <w:spacing w:val="-1"/>
          <w:sz w:val="28"/>
        </w:rPr>
        <w:t xml:space="preserve"> </w:t>
      </w:r>
      <w:r>
        <w:rPr>
          <w:sz w:val="28"/>
        </w:rPr>
        <w:t>Horizons.</w:t>
      </w:r>
      <w:r>
        <w:rPr>
          <w:spacing w:val="-1"/>
          <w:sz w:val="28"/>
        </w:rPr>
        <w:t xml:space="preserve"> </w:t>
      </w:r>
      <w:r>
        <w:rPr>
          <w:sz w:val="28"/>
        </w:rPr>
        <w:t>2018.</w:t>
      </w:r>
      <w:r>
        <w:rPr>
          <w:spacing w:val="-2"/>
          <w:sz w:val="28"/>
        </w:rPr>
        <w:t xml:space="preserve"> </w:t>
      </w:r>
      <w:r>
        <w:rPr>
          <w:sz w:val="28"/>
        </w:rPr>
        <w:t>No.</w:t>
      </w:r>
      <w:r>
        <w:rPr>
          <w:spacing w:val="-1"/>
          <w:sz w:val="28"/>
        </w:rPr>
        <w:t xml:space="preserve"> </w:t>
      </w:r>
      <w:r>
        <w:rPr>
          <w:sz w:val="28"/>
        </w:rPr>
        <w:t>3(6).</w:t>
      </w:r>
      <w:r>
        <w:rPr>
          <w:spacing w:val="-4"/>
          <w:sz w:val="28"/>
        </w:rPr>
        <w:t xml:space="preserve"> </w:t>
      </w:r>
      <w:r>
        <w:rPr>
          <w:sz w:val="28"/>
        </w:rPr>
        <w:t>pp.</w:t>
      </w:r>
      <w:r>
        <w:rPr>
          <w:spacing w:val="-5"/>
          <w:sz w:val="28"/>
        </w:rPr>
        <w:t xml:space="preserve"> </w:t>
      </w:r>
      <w:r>
        <w:rPr>
          <w:sz w:val="28"/>
        </w:rPr>
        <w:t>121–136</w:t>
      </w:r>
    </w:p>
    <w:p w:rsidR="009C787B" w:rsidRDefault="00AE36E6">
      <w:pPr>
        <w:pStyle w:val="a5"/>
        <w:numPr>
          <w:ilvl w:val="0"/>
          <w:numId w:val="23"/>
        </w:numPr>
        <w:tabs>
          <w:tab w:val="left" w:pos="1382"/>
        </w:tabs>
        <w:ind w:right="360" w:firstLine="360"/>
        <w:jc w:val="both"/>
        <w:rPr>
          <w:sz w:val="28"/>
        </w:rPr>
      </w:pPr>
      <w:r>
        <w:rPr>
          <w:sz w:val="28"/>
        </w:rPr>
        <w:t>Науменко, М. (2024). Інтелектуальний аналіз бізнесових даних як фактор</w:t>
      </w:r>
      <w:r>
        <w:rPr>
          <w:spacing w:val="1"/>
          <w:sz w:val="28"/>
        </w:rPr>
        <w:t xml:space="preserve"> </w:t>
      </w:r>
      <w:r>
        <w:rPr>
          <w:sz w:val="28"/>
        </w:rPr>
        <w:t>посилення конкурентної позиції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підприємства. Успіхи</w:t>
      </w:r>
      <w:r>
        <w:rPr>
          <w:spacing w:val="1"/>
          <w:sz w:val="28"/>
        </w:rPr>
        <w:t xml:space="preserve"> </w:t>
      </w:r>
      <w:r>
        <w:rPr>
          <w:sz w:val="28"/>
        </w:rPr>
        <w:t>і досягнення у</w:t>
      </w:r>
      <w:r>
        <w:rPr>
          <w:spacing w:val="1"/>
          <w:sz w:val="28"/>
        </w:rPr>
        <w:t xml:space="preserve"> </w:t>
      </w:r>
      <w:r>
        <w:rPr>
          <w:sz w:val="28"/>
        </w:rPr>
        <w:t>науці,</w:t>
      </w:r>
      <w:r>
        <w:rPr>
          <w:spacing w:val="1"/>
          <w:sz w:val="28"/>
        </w:rPr>
        <w:t xml:space="preserve"> </w:t>
      </w:r>
      <w:r>
        <w:rPr>
          <w:sz w:val="28"/>
        </w:rPr>
        <w:t>2024,</w:t>
      </w:r>
      <w:r>
        <w:rPr>
          <w:spacing w:val="-3"/>
          <w:sz w:val="28"/>
        </w:rPr>
        <w:t xml:space="preserve"> </w:t>
      </w:r>
      <w:r>
        <w:rPr>
          <w:sz w:val="28"/>
        </w:rPr>
        <w:t>#5 (5).</w:t>
      </w:r>
      <w:r>
        <w:rPr>
          <w:spacing w:val="-4"/>
          <w:sz w:val="28"/>
        </w:rPr>
        <w:t xml:space="preserve"> </w:t>
      </w:r>
      <w:r>
        <w:rPr>
          <w:sz w:val="28"/>
        </w:rPr>
        <w:t>https://doi.org/10.52058/3041-1254-2024-5(5)-746-762</w:t>
      </w:r>
    </w:p>
    <w:p w:rsidR="009C787B" w:rsidRDefault="00AE36E6">
      <w:pPr>
        <w:pStyle w:val="a5"/>
        <w:numPr>
          <w:ilvl w:val="0"/>
          <w:numId w:val="23"/>
        </w:numPr>
        <w:tabs>
          <w:tab w:val="left" w:pos="1382"/>
        </w:tabs>
        <w:ind w:right="347" w:firstLine="360"/>
        <w:jc w:val="both"/>
        <w:rPr>
          <w:sz w:val="28"/>
        </w:rPr>
      </w:pPr>
      <w:r>
        <w:rPr>
          <w:sz w:val="28"/>
        </w:rPr>
        <w:t>Краснюк</w:t>
      </w:r>
      <w:r>
        <w:rPr>
          <w:spacing w:val="1"/>
          <w:sz w:val="28"/>
        </w:rPr>
        <w:t xml:space="preserve"> </w:t>
      </w:r>
      <w:r>
        <w:rPr>
          <w:sz w:val="28"/>
        </w:rPr>
        <w:t>Світлана.</w:t>
      </w:r>
      <w:r>
        <w:rPr>
          <w:spacing w:val="1"/>
          <w:sz w:val="28"/>
        </w:rPr>
        <w:t xml:space="preserve"> </w:t>
      </w:r>
      <w:r>
        <w:rPr>
          <w:sz w:val="28"/>
        </w:rPr>
        <w:t>(2024)</w:t>
      </w:r>
      <w:r>
        <w:rPr>
          <w:spacing w:val="1"/>
          <w:sz w:val="28"/>
        </w:rPr>
        <w:t xml:space="preserve"> </w:t>
      </w:r>
      <w:r>
        <w:rPr>
          <w:sz w:val="28"/>
        </w:rPr>
        <w:t>Data</w:t>
      </w:r>
      <w:r>
        <w:rPr>
          <w:spacing w:val="1"/>
          <w:sz w:val="28"/>
        </w:rPr>
        <w:t xml:space="preserve"> </w:t>
      </w:r>
      <w:r>
        <w:rPr>
          <w:sz w:val="28"/>
        </w:rPr>
        <w:t>Science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освітньому</w:t>
      </w:r>
      <w:r>
        <w:rPr>
          <w:spacing w:val="1"/>
          <w:sz w:val="28"/>
        </w:rPr>
        <w:t xml:space="preserve"> </w:t>
      </w:r>
      <w:r>
        <w:rPr>
          <w:sz w:val="28"/>
        </w:rPr>
        <w:t>менеджменті</w:t>
      </w:r>
      <w:r>
        <w:rPr>
          <w:spacing w:val="70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Діалог культур у Європейському освітньому просторі [Електронний ресурс] :</w:t>
      </w:r>
      <w:r>
        <w:rPr>
          <w:spacing w:val="1"/>
          <w:sz w:val="28"/>
        </w:rPr>
        <w:t xml:space="preserve"> </w:t>
      </w:r>
      <w:r>
        <w:rPr>
          <w:sz w:val="28"/>
        </w:rPr>
        <w:t>Матеріали ІV Міжнародної конференції, м. Київ, 10 травня 2024р.</w:t>
      </w:r>
      <w:r>
        <w:rPr>
          <w:sz w:val="28"/>
        </w:rPr>
        <w:t xml:space="preserve"> Київський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національний університет технологій та дизайну / упор. С. Є. Дворянчикова. –</w:t>
      </w:r>
      <w:r>
        <w:rPr>
          <w:spacing w:val="1"/>
          <w:sz w:val="28"/>
        </w:rPr>
        <w:t xml:space="preserve"> </w:t>
      </w:r>
      <w:r>
        <w:rPr>
          <w:sz w:val="28"/>
        </w:rPr>
        <w:t>К.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КНУТД,</w:t>
      </w:r>
      <w:r>
        <w:rPr>
          <w:spacing w:val="-2"/>
          <w:sz w:val="28"/>
        </w:rPr>
        <w:t xml:space="preserve"> </w:t>
      </w:r>
      <w:r>
        <w:rPr>
          <w:sz w:val="28"/>
        </w:rPr>
        <w:t>2024. –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119-124.</w:t>
      </w:r>
    </w:p>
    <w:p w:rsidR="009C787B" w:rsidRDefault="00AE36E6">
      <w:pPr>
        <w:pStyle w:val="a5"/>
        <w:numPr>
          <w:ilvl w:val="0"/>
          <w:numId w:val="23"/>
        </w:numPr>
        <w:tabs>
          <w:tab w:val="left" w:pos="1382"/>
        </w:tabs>
        <w:spacing w:before="1"/>
        <w:ind w:right="350" w:firstLine="360"/>
        <w:jc w:val="both"/>
        <w:rPr>
          <w:sz w:val="28"/>
        </w:rPr>
      </w:pPr>
      <w:r>
        <w:rPr>
          <w:sz w:val="28"/>
        </w:rPr>
        <w:t>Kulynych Y., Krasnyuk M., Krasniuk S. Knowledge discovery and data mining</w:t>
      </w:r>
      <w:r>
        <w:rPr>
          <w:spacing w:val="-67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structured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unstructured</w:t>
      </w:r>
      <w:r>
        <w:rPr>
          <w:spacing w:val="1"/>
          <w:sz w:val="28"/>
        </w:rPr>
        <w:t xml:space="preserve"> </w:t>
      </w:r>
      <w:r>
        <w:rPr>
          <w:sz w:val="28"/>
        </w:rPr>
        <w:t>business</w:t>
      </w:r>
      <w:r>
        <w:rPr>
          <w:spacing w:val="1"/>
          <w:sz w:val="28"/>
        </w:rPr>
        <w:t xml:space="preserve"> </w:t>
      </w:r>
      <w:r>
        <w:rPr>
          <w:sz w:val="28"/>
        </w:rPr>
        <w:t>data:</w:t>
      </w:r>
      <w:r>
        <w:rPr>
          <w:spacing w:val="1"/>
          <w:sz w:val="28"/>
        </w:rPr>
        <w:t xml:space="preserve"> </w:t>
      </w:r>
      <w:r>
        <w:rPr>
          <w:sz w:val="28"/>
        </w:rPr>
        <w:t>problems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prospects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implementation and adaptation in crisis conditions. Grail of Science. 2022. (12-13).</w:t>
      </w:r>
      <w:r>
        <w:rPr>
          <w:spacing w:val="1"/>
          <w:sz w:val="28"/>
        </w:rPr>
        <w:t xml:space="preserve"> </w:t>
      </w:r>
      <w:r>
        <w:rPr>
          <w:sz w:val="28"/>
        </w:rPr>
        <w:t>pp.</w:t>
      </w:r>
      <w:r>
        <w:rPr>
          <w:spacing w:val="-4"/>
          <w:sz w:val="28"/>
        </w:rPr>
        <w:t xml:space="preserve"> </w:t>
      </w:r>
      <w:r>
        <w:rPr>
          <w:sz w:val="28"/>
        </w:rPr>
        <w:t>63-70.</w:t>
      </w:r>
    </w:p>
    <w:p w:rsidR="009C787B" w:rsidRDefault="00AE36E6">
      <w:pPr>
        <w:pStyle w:val="a5"/>
        <w:numPr>
          <w:ilvl w:val="0"/>
          <w:numId w:val="23"/>
        </w:numPr>
        <w:tabs>
          <w:tab w:val="left" w:pos="1382"/>
        </w:tabs>
        <w:ind w:right="359" w:firstLine="360"/>
        <w:jc w:val="both"/>
        <w:rPr>
          <w:sz w:val="28"/>
        </w:rPr>
      </w:pPr>
      <w:r>
        <w:rPr>
          <w:sz w:val="28"/>
        </w:rPr>
        <w:t>Krasnyuk M.T., Hrashchenko I.S., Kustarovskiy O.D., Krasniuk S.O. (2018)</w:t>
      </w:r>
      <w:r>
        <w:rPr>
          <w:spacing w:val="1"/>
          <w:sz w:val="28"/>
        </w:rPr>
        <w:t xml:space="preserve"> </w:t>
      </w:r>
      <w:r>
        <w:rPr>
          <w:sz w:val="28"/>
        </w:rPr>
        <w:t>Methodology</w:t>
      </w:r>
      <w:r>
        <w:rPr>
          <w:spacing w:val="26"/>
          <w:sz w:val="28"/>
        </w:rPr>
        <w:t xml:space="preserve"> </w:t>
      </w:r>
      <w:r>
        <w:rPr>
          <w:sz w:val="28"/>
        </w:rPr>
        <w:t>of</w:t>
      </w:r>
      <w:r>
        <w:rPr>
          <w:spacing w:val="26"/>
          <w:sz w:val="28"/>
        </w:rPr>
        <w:t xml:space="preserve"> </w:t>
      </w:r>
      <w:r>
        <w:rPr>
          <w:sz w:val="28"/>
        </w:rPr>
        <w:t>effective</w:t>
      </w:r>
      <w:r>
        <w:rPr>
          <w:spacing w:val="26"/>
          <w:sz w:val="28"/>
        </w:rPr>
        <w:t xml:space="preserve"> </w:t>
      </w:r>
      <w:r>
        <w:rPr>
          <w:sz w:val="28"/>
        </w:rPr>
        <w:t>application</w:t>
      </w:r>
      <w:r>
        <w:rPr>
          <w:spacing w:val="26"/>
          <w:sz w:val="28"/>
        </w:rPr>
        <w:t xml:space="preserve"> </w:t>
      </w:r>
      <w:r>
        <w:rPr>
          <w:sz w:val="28"/>
        </w:rPr>
        <w:t>of</w:t>
      </w:r>
      <w:r>
        <w:rPr>
          <w:spacing w:val="23"/>
          <w:sz w:val="28"/>
        </w:rPr>
        <w:t xml:space="preserve"> </w:t>
      </w:r>
      <w:r>
        <w:rPr>
          <w:sz w:val="28"/>
        </w:rPr>
        <w:t>Big</w:t>
      </w:r>
      <w:r>
        <w:rPr>
          <w:spacing w:val="27"/>
          <w:sz w:val="28"/>
        </w:rPr>
        <w:t xml:space="preserve"> </w:t>
      </w:r>
      <w:r>
        <w:rPr>
          <w:sz w:val="28"/>
        </w:rPr>
        <w:t>Data</w:t>
      </w:r>
      <w:r>
        <w:rPr>
          <w:spacing w:val="26"/>
          <w:sz w:val="28"/>
        </w:rPr>
        <w:t xml:space="preserve"> </w:t>
      </w:r>
      <w:r>
        <w:rPr>
          <w:sz w:val="28"/>
        </w:rPr>
        <w:t>and</w:t>
      </w:r>
      <w:r>
        <w:rPr>
          <w:spacing w:val="27"/>
          <w:sz w:val="28"/>
        </w:rPr>
        <w:t xml:space="preserve"> </w:t>
      </w:r>
      <w:r>
        <w:rPr>
          <w:sz w:val="28"/>
        </w:rPr>
        <w:t>Data</w:t>
      </w:r>
      <w:r>
        <w:rPr>
          <w:spacing w:val="23"/>
          <w:sz w:val="28"/>
        </w:rPr>
        <w:t xml:space="preserve"> </w:t>
      </w:r>
      <w:r>
        <w:rPr>
          <w:sz w:val="28"/>
        </w:rPr>
        <w:t>Mining</w:t>
      </w:r>
      <w:r>
        <w:rPr>
          <w:spacing w:val="27"/>
          <w:sz w:val="28"/>
        </w:rPr>
        <w:t xml:space="preserve"> </w:t>
      </w:r>
      <w:r>
        <w:rPr>
          <w:sz w:val="28"/>
        </w:rPr>
        <w:t>technolog</w:t>
      </w:r>
      <w:r>
        <w:rPr>
          <w:sz w:val="28"/>
        </w:rPr>
        <w:t>ies</w:t>
      </w:r>
      <w:r>
        <w:rPr>
          <w:spacing w:val="26"/>
          <w:sz w:val="28"/>
        </w:rPr>
        <w:t xml:space="preserve"> </w:t>
      </w:r>
      <w:r>
        <w:rPr>
          <w:sz w:val="28"/>
        </w:rPr>
        <w:t>as</w:t>
      </w:r>
      <w:r>
        <w:rPr>
          <w:spacing w:val="-68"/>
          <w:sz w:val="28"/>
        </w:rPr>
        <w:t xml:space="preserve"> </w:t>
      </w:r>
      <w:r>
        <w:rPr>
          <w:sz w:val="28"/>
        </w:rPr>
        <w:t>an</w:t>
      </w:r>
      <w:r>
        <w:rPr>
          <w:spacing w:val="1"/>
          <w:sz w:val="28"/>
        </w:rPr>
        <w:t xml:space="preserve"> </w:t>
      </w:r>
      <w:r>
        <w:rPr>
          <w:sz w:val="28"/>
        </w:rPr>
        <w:t>important</w:t>
      </w:r>
      <w:r>
        <w:rPr>
          <w:spacing w:val="1"/>
          <w:sz w:val="28"/>
        </w:rPr>
        <w:t xml:space="preserve"> </w:t>
      </w:r>
      <w:r>
        <w:rPr>
          <w:sz w:val="28"/>
        </w:rPr>
        <w:t>anti-crisis</w:t>
      </w:r>
      <w:r>
        <w:rPr>
          <w:spacing w:val="1"/>
          <w:sz w:val="28"/>
        </w:rPr>
        <w:t xml:space="preserve"> </w:t>
      </w:r>
      <w:r>
        <w:rPr>
          <w:sz w:val="28"/>
        </w:rPr>
        <w:t>component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complex</w:t>
      </w:r>
      <w:r>
        <w:rPr>
          <w:spacing w:val="1"/>
          <w:sz w:val="28"/>
        </w:rPr>
        <w:t xml:space="preserve"> </w:t>
      </w:r>
      <w:r>
        <w:rPr>
          <w:sz w:val="28"/>
        </w:rPr>
        <w:t>policy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logistic</w:t>
      </w:r>
      <w:r>
        <w:rPr>
          <w:spacing w:val="1"/>
          <w:sz w:val="28"/>
        </w:rPr>
        <w:t xml:space="preserve"> </w:t>
      </w:r>
      <w:r>
        <w:rPr>
          <w:sz w:val="28"/>
        </w:rPr>
        <w:t>business</w:t>
      </w:r>
      <w:r>
        <w:rPr>
          <w:spacing w:val="1"/>
          <w:sz w:val="28"/>
        </w:rPr>
        <w:t xml:space="preserve"> </w:t>
      </w:r>
      <w:r>
        <w:rPr>
          <w:sz w:val="28"/>
        </w:rPr>
        <w:t>optimization.</w:t>
      </w:r>
      <w:r>
        <w:rPr>
          <w:spacing w:val="68"/>
          <w:sz w:val="28"/>
        </w:rPr>
        <w:t xml:space="preserve"> </w:t>
      </w:r>
      <w:r>
        <w:rPr>
          <w:sz w:val="28"/>
        </w:rPr>
        <w:t>Economies’</w:t>
      </w:r>
      <w:r>
        <w:rPr>
          <w:spacing w:val="-1"/>
          <w:sz w:val="28"/>
        </w:rPr>
        <w:t xml:space="preserve"> </w:t>
      </w:r>
      <w:r>
        <w:rPr>
          <w:sz w:val="28"/>
        </w:rPr>
        <w:t>Horizons.</w:t>
      </w:r>
      <w:r>
        <w:rPr>
          <w:spacing w:val="-1"/>
          <w:sz w:val="28"/>
        </w:rPr>
        <w:t xml:space="preserve"> </w:t>
      </w:r>
      <w:r>
        <w:rPr>
          <w:sz w:val="28"/>
        </w:rPr>
        <w:t>2018.</w:t>
      </w:r>
      <w:r>
        <w:rPr>
          <w:spacing w:val="-2"/>
          <w:sz w:val="28"/>
        </w:rPr>
        <w:t xml:space="preserve"> </w:t>
      </w:r>
      <w:r>
        <w:rPr>
          <w:sz w:val="28"/>
        </w:rPr>
        <w:t>No.</w:t>
      </w:r>
      <w:r>
        <w:rPr>
          <w:spacing w:val="-1"/>
          <w:sz w:val="28"/>
        </w:rPr>
        <w:t xml:space="preserve"> </w:t>
      </w:r>
      <w:r>
        <w:rPr>
          <w:sz w:val="28"/>
        </w:rPr>
        <w:t>3(6).</w:t>
      </w:r>
      <w:r>
        <w:rPr>
          <w:spacing w:val="-4"/>
          <w:sz w:val="28"/>
        </w:rPr>
        <w:t xml:space="preserve"> </w:t>
      </w:r>
      <w:r>
        <w:rPr>
          <w:sz w:val="28"/>
        </w:rPr>
        <w:t>pp.</w:t>
      </w:r>
      <w:r>
        <w:rPr>
          <w:spacing w:val="-5"/>
          <w:sz w:val="28"/>
        </w:rPr>
        <w:t xml:space="preserve"> </w:t>
      </w:r>
      <w:r>
        <w:rPr>
          <w:sz w:val="28"/>
        </w:rPr>
        <w:t>121–136</w:t>
      </w:r>
    </w:p>
    <w:p w:rsidR="009C787B" w:rsidRDefault="00AE36E6">
      <w:pPr>
        <w:pStyle w:val="a5"/>
        <w:numPr>
          <w:ilvl w:val="0"/>
          <w:numId w:val="23"/>
        </w:numPr>
        <w:tabs>
          <w:tab w:val="left" w:pos="2092"/>
        </w:tabs>
        <w:ind w:right="349" w:firstLine="360"/>
        <w:jc w:val="both"/>
        <w:rPr>
          <w:sz w:val="28"/>
        </w:rPr>
      </w:pPr>
      <w:r>
        <w:rPr>
          <w:sz w:val="28"/>
        </w:rPr>
        <w:t>Tetiana Tsalko, Svitlana</w:t>
      </w:r>
      <w:r>
        <w:rPr>
          <w:spacing w:val="1"/>
          <w:sz w:val="28"/>
        </w:rPr>
        <w:t xml:space="preserve"> </w:t>
      </w:r>
      <w:r>
        <w:rPr>
          <w:sz w:val="28"/>
        </w:rPr>
        <w:t>Nevmerzhytska, Svitlana</w:t>
      </w:r>
      <w:r>
        <w:rPr>
          <w:spacing w:val="1"/>
          <w:sz w:val="28"/>
        </w:rPr>
        <w:t xml:space="preserve"> </w:t>
      </w:r>
      <w:r>
        <w:rPr>
          <w:sz w:val="28"/>
        </w:rPr>
        <w:t>Krasniuk, Svitlana</w:t>
      </w:r>
      <w:r>
        <w:rPr>
          <w:spacing w:val="-67"/>
          <w:sz w:val="28"/>
        </w:rPr>
        <w:t xml:space="preserve"> </w:t>
      </w:r>
      <w:r>
        <w:rPr>
          <w:sz w:val="28"/>
        </w:rPr>
        <w:t>Goncharenko,</w:t>
      </w:r>
      <w:r>
        <w:rPr>
          <w:spacing w:val="-4"/>
          <w:sz w:val="28"/>
        </w:rPr>
        <w:t xml:space="preserve"> </w:t>
      </w:r>
      <w:r>
        <w:rPr>
          <w:sz w:val="28"/>
        </w:rPr>
        <w:t>Liubymova</w:t>
      </w:r>
      <w:r>
        <w:rPr>
          <w:spacing w:val="16"/>
          <w:sz w:val="28"/>
        </w:rPr>
        <w:t xml:space="preserve"> </w:t>
      </w:r>
      <w:r>
        <w:rPr>
          <w:sz w:val="28"/>
        </w:rPr>
        <w:t>Natalia</w:t>
      </w:r>
      <w:r>
        <w:rPr>
          <w:spacing w:val="17"/>
          <w:sz w:val="28"/>
        </w:rPr>
        <w:t xml:space="preserve"> </w:t>
      </w:r>
      <w:r>
        <w:rPr>
          <w:sz w:val="28"/>
        </w:rPr>
        <w:t>«Features,</w:t>
      </w:r>
      <w:r>
        <w:rPr>
          <w:spacing w:val="15"/>
          <w:sz w:val="28"/>
        </w:rPr>
        <w:t xml:space="preserve"> </w:t>
      </w:r>
      <w:r>
        <w:rPr>
          <w:sz w:val="28"/>
        </w:rPr>
        <w:t>problems</w:t>
      </w:r>
      <w:r>
        <w:rPr>
          <w:spacing w:val="16"/>
          <w:sz w:val="28"/>
        </w:rPr>
        <w:t xml:space="preserve"> </w:t>
      </w:r>
      <w:r>
        <w:rPr>
          <w:sz w:val="28"/>
        </w:rPr>
        <w:t>and</w:t>
      </w:r>
      <w:r>
        <w:rPr>
          <w:spacing w:val="17"/>
          <w:sz w:val="28"/>
        </w:rPr>
        <w:t xml:space="preserve"> </w:t>
      </w:r>
      <w:r>
        <w:rPr>
          <w:sz w:val="28"/>
        </w:rPr>
        <w:t>prospects</w:t>
      </w:r>
      <w:r>
        <w:rPr>
          <w:spacing w:val="16"/>
          <w:sz w:val="28"/>
        </w:rPr>
        <w:t xml:space="preserve"> </w:t>
      </w:r>
      <w:r>
        <w:rPr>
          <w:sz w:val="28"/>
        </w:rPr>
        <w:t>of</w:t>
      </w:r>
      <w:r>
        <w:rPr>
          <w:spacing w:val="16"/>
          <w:sz w:val="28"/>
        </w:rPr>
        <w:t xml:space="preserve"> </w:t>
      </w:r>
      <w:r>
        <w:rPr>
          <w:sz w:val="28"/>
        </w:rPr>
        <w:t>data</w:t>
      </w:r>
      <w:r>
        <w:rPr>
          <w:spacing w:val="16"/>
          <w:sz w:val="28"/>
        </w:rPr>
        <w:t xml:space="preserve"> </w:t>
      </w:r>
      <w:r>
        <w:rPr>
          <w:sz w:val="28"/>
        </w:rPr>
        <w:t>mining</w:t>
      </w:r>
    </w:p>
    <w:p w:rsidR="009C787B" w:rsidRDefault="009C787B">
      <w:pPr>
        <w:jc w:val="both"/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 w:line="242" w:lineRule="auto"/>
        <w:ind w:right="359"/>
      </w:pPr>
      <w:r>
        <w:t>and data science application in educational management» // Bulletin of Science and</w:t>
      </w:r>
      <w:r>
        <w:rPr>
          <w:spacing w:val="1"/>
        </w:rPr>
        <w:t xml:space="preserve"> </w:t>
      </w:r>
      <w:r>
        <w:t>Education,</w:t>
      </w:r>
      <w:r>
        <w:rPr>
          <w:spacing w:val="-2"/>
        </w:rPr>
        <w:t xml:space="preserve"> </w:t>
      </w:r>
      <w:r>
        <w:t>№5(23),</w:t>
      </w:r>
      <w:r>
        <w:rPr>
          <w:spacing w:val="-1"/>
        </w:rPr>
        <w:t xml:space="preserve"> </w:t>
      </w:r>
      <w:r>
        <w:t>2024.</w:t>
      </w:r>
      <w:r>
        <w:rPr>
          <w:spacing w:val="-1"/>
        </w:rPr>
        <w:t xml:space="preserve"> </w:t>
      </w:r>
      <w:r>
        <w:t>pp.637-657</w:t>
      </w:r>
    </w:p>
    <w:p w:rsidR="009C787B" w:rsidRDefault="00AE36E6">
      <w:pPr>
        <w:pStyle w:val="a5"/>
        <w:numPr>
          <w:ilvl w:val="0"/>
          <w:numId w:val="23"/>
        </w:numPr>
        <w:tabs>
          <w:tab w:val="left" w:pos="2092"/>
        </w:tabs>
        <w:ind w:right="360" w:firstLine="360"/>
        <w:jc w:val="both"/>
        <w:rPr>
          <w:sz w:val="28"/>
        </w:rPr>
      </w:pPr>
      <w:r>
        <w:rPr>
          <w:sz w:val="28"/>
        </w:rPr>
        <w:t>Krasnyuk</w:t>
      </w:r>
      <w:r>
        <w:rPr>
          <w:spacing w:val="1"/>
          <w:sz w:val="28"/>
        </w:rPr>
        <w:t xml:space="preserve"> </w:t>
      </w:r>
      <w:r>
        <w:rPr>
          <w:sz w:val="28"/>
        </w:rPr>
        <w:t>M.,</w:t>
      </w:r>
      <w:r>
        <w:rPr>
          <w:spacing w:val="1"/>
          <w:sz w:val="28"/>
        </w:rPr>
        <w:t xml:space="preserve"> </w:t>
      </w:r>
      <w:r>
        <w:rPr>
          <w:sz w:val="28"/>
        </w:rPr>
        <w:t>Krasniuk</w:t>
      </w:r>
      <w:r>
        <w:rPr>
          <w:spacing w:val="1"/>
          <w:sz w:val="28"/>
        </w:rPr>
        <w:t xml:space="preserve"> </w:t>
      </w:r>
      <w:r>
        <w:rPr>
          <w:sz w:val="28"/>
        </w:rPr>
        <w:t>S.</w:t>
      </w:r>
      <w:r>
        <w:rPr>
          <w:spacing w:val="1"/>
          <w:sz w:val="28"/>
        </w:rPr>
        <w:t xml:space="preserve"> </w:t>
      </w:r>
      <w:r>
        <w:rPr>
          <w:sz w:val="28"/>
        </w:rPr>
        <w:t>Comparative</w:t>
      </w:r>
      <w:r>
        <w:rPr>
          <w:spacing w:val="1"/>
          <w:sz w:val="28"/>
        </w:rPr>
        <w:t xml:space="preserve"> </w:t>
      </w:r>
      <w:r>
        <w:rPr>
          <w:sz w:val="28"/>
        </w:rPr>
        <w:t>characteristics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machine</w:t>
      </w:r>
      <w:r>
        <w:rPr>
          <w:spacing w:val="1"/>
          <w:sz w:val="28"/>
        </w:rPr>
        <w:t xml:space="preserve"> </w:t>
      </w:r>
      <w:r>
        <w:rPr>
          <w:sz w:val="28"/>
        </w:rPr>
        <w:t>learn</w:t>
      </w:r>
      <w:r>
        <w:rPr>
          <w:sz w:val="28"/>
        </w:rPr>
        <w:t>ing for</w:t>
      </w:r>
      <w:r>
        <w:rPr>
          <w:spacing w:val="-1"/>
          <w:sz w:val="28"/>
        </w:rPr>
        <w:t xml:space="preserve"> </w:t>
      </w:r>
      <w:r>
        <w:rPr>
          <w:sz w:val="28"/>
        </w:rPr>
        <w:t>predicative</w:t>
      </w:r>
      <w:r>
        <w:rPr>
          <w:spacing w:val="-1"/>
          <w:sz w:val="28"/>
        </w:rPr>
        <w:t xml:space="preserve"> </w:t>
      </w:r>
      <w:r>
        <w:rPr>
          <w:sz w:val="28"/>
        </w:rPr>
        <w:t>financial modelling.</w:t>
      </w:r>
      <w:r>
        <w:rPr>
          <w:spacing w:val="-1"/>
          <w:sz w:val="28"/>
        </w:rPr>
        <w:t xml:space="preserve"> </w:t>
      </w:r>
      <w:r>
        <w:rPr>
          <w:sz w:val="28"/>
        </w:rPr>
        <w:t>ΛΌГOΣ.</w:t>
      </w:r>
      <w:r>
        <w:rPr>
          <w:spacing w:val="-3"/>
          <w:sz w:val="28"/>
        </w:rPr>
        <w:t xml:space="preserve"> </w:t>
      </w:r>
      <w:r>
        <w:rPr>
          <w:sz w:val="28"/>
        </w:rPr>
        <w:t>2020.</w:t>
      </w:r>
      <w:r>
        <w:rPr>
          <w:spacing w:val="-2"/>
          <w:sz w:val="28"/>
        </w:rPr>
        <w:t xml:space="preserve"> </w:t>
      </w:r>
      <w:r>
        <w:rPr>
          <w:sz w:val="28"/>
        </w:rPr>
        <w:t>P.</w:t>
      </w:r>
      <w:r>
        <w:rPr>
          <w:spacing w:val="-5"/>
          <w:sz w:val="28"/>
        </w:rPr>
        <w:t xml:space="preserve"> </w:t>
      </w:r>
      <w:r>
        <w:rPr>
          <w:sz w:val="28"/>
        </w:rPr>
        <w:t>55-57.</w:t>
      </w:r>
    </w:p>
    <w:p w:rsidR="009C787B" w:rsidRDefault="00AE36E6">
      <w:pPr>
        <w:pStyle w:val="a5"/>
        <w:numPr>
          <w:ilvl w:val="0"/>
          <w:numId w:val="23"/>
        </w:numPr>
        <w:tabs>
          <w:tab w:val="left" w:pos="2092"/>
        </w:tabs>
        <w:ind w:right="360" w:firstLine="360"/>
        <w:jc w:val="both"/>
        <w:rPr>
          <w:sz w:val="28"/>
        </w:rPr>
      </w:pPr>
      <w:r>
        <w:rPr>
          <w:sz w:val="28"/>
        </w:rPr>
        <w:t>Krasnyuk M., Tkalenko A., Krasniuk S. Results of analysis of machine</w:t>
      </w:r>
      <w:r>
        <w:rPr>
          <w:spacing w:val="1"/>
          <w:sz w:val="28"/>
        </w:rPr>
        <w:t xml:space="preserve"> </w:t>
      </w:r>
      <w:r>
        <w:rPr>
          <w:sz w:val="28"/>
        </w:rPr>
        <w:t>learning practice for training effective model of bankruptcy forecasting in emerging</w:t>
      </w:r>
      <w:r>
        <w:rPr>
          <w:spacing w:val="1"/>
          <w:sz w:val="28"/>
        </w:rPr>
        <w:t xml:space="preserve"> </w:t>
      </w:r>
      <w:r>
        <w:rPr>
          <w:sz w:val="28"/>
        </w:rPr>
        <w:t>markets.</w:t>
      </w:r>
      <w:r>
        <w:rPr>
          <w:spacing w:val="-2"/>
          <w:sz w:val="28"/>
        </w:rPr>
        <w:t xml:space="preserve"> </w:t>
      </w:r>
      <w:r>
        <w:rPr>
          <w:sz w:val="28"/>
        </w:rPr>
        <w:t>ΛΌГOΣ.</w:t>
      </w:r>
      <w:r>
        <w:rPr>
          <w:spacing w:val="-2"/>
          <w:sz w:val="28"/>
        </w:rPr>
        <w:t xml:space="preserve"> </w:t>
      </w:r>
      <w:r>
        <w:rPr>
          <w:sz w:val="28"/>
        </w:rPr>
        <w:t>2021.</w:t>
      </w:r>
    </w:p>
    <w:p w:rsidR="009C787B" w:rsidRDefault="00AE36E6">
      <w:pPr>
        <w:pStyle w:val="a5"/>
        <w:numPr>
          <w:ilvl w:val="0"/>
          <w:numId w:val="23"/>
        </w:numPr>
        <w:tabs>
          <w:tab w:val="left" w:pos="2092"/>
        </w:tabs>
        <w:ind w:right="351" w:firstLine="360"/>
        <w:jc w:val="both"/>
        <w:rPr>
          <w:sz w:val="28"/>
        </w:rPr>
      </w:pPr>
      <w:r>
        <w:rPr>
          <w:sz w:val="28"/>
        </w:rPr>
        <w:t>Науменко,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(2024).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Ефективне</w:t>
      </w:r>
      <w:r>
        <w:rPr>
          <w:spacing w:val="1"/>
          <w:sz w:val="28"/>
        </w:rPr>
        <w:t xml:space="preserve"> </w:t>
      </w:r>
      <w:r>
        <w:rPr>
          <w:sz w:val="28"/>
        </w:rPr>
        <w:t>застосування</w:t>
      </w:r>
      <w:r>
        <w:rPr>
          <w:spacing w:val="71"/>
          <w:sz w:val="28"/>
        </w:rPr>
        <w:t xml:space="preserve"> </w:t>
      </w:r>
      <w:r>
        <w:rPr>
          <w:sz w:val="28"/>
        </w:rPr>
        <w:t>класичних</w:t>
      </w:r>
      <w:r>
        <w:rPr>
          <w:spacing w:val="1"/>
          <w:sz w:val="28"/>
        </w:rPr>
        <w:t xml:space="preserve"> </w:t>
      </w:r>
      <w:r>
        <w:rPr>
          <w:sz w:val="28"/>
        </w:rPr>
        <w:t>алгоритмів</w:t>
      </w:r>
      <w:r>
        <w:rPr>
          <w:spacing w:val="1"/>
          <w:sz w:val="28"/>
        </w:rPr>
        <w:t xml:space="preserve"> </w:t>
      </w:r>
      <w:r>
        <w:rPr>
          <w:sz w:val="28"/>
        </w:rPr>
        <w:t>машинного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при</w:t>
      </w:r>
      <w:r>
        <w:rPr>
          <w:spacing w:val="1"/>
          <w:sz w:val="28"/>
        </w:rPr>
        <w:t xml:space="preserve"> </w:t>
      </w:r>
      <w:r>
        <w:rPr>
          <w:sz w:val="28"/>
        </w:rPr>
        <w:t>прийнятті</w:t>
      </w:r>
      <w:r>
        <w:rPr>
          <w:spacing w:val="1"/>
          <w:sz w:val="28"/>
        </w:rPr>
        <w:t xml:space="preserve"> </w:t>
      </w:r>
      <w:r>
        <w:rPr>
          <w:sz w:val="28"/>
        </w:rPr>
        <w:t>адаптивних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управлінських</w:t>
      </w:r>
      <w:r>
        <w:rPr>
          <w:spacing w:val="1"/>
          <w:sz w:val="28"/>
        </w:rPr>
        <w:t xml:space="preserve"> </w:t>
      </w:r>
      <w:r>
        <w:rPr>
          <w:sz w:val="28"/>
        </w:rPr>
        <w:t>рішень. Наукові перспективи, 2024, #5 (47). https://doi.org/10.52058/2708-7530-</w:t>
      </w:r>
      <w:r>
        <w:rPr>
          <w:spacing w:val="1"/>
          <w:sz w:val="28"/>
        </w:rPr>
        <w:t xml:space="preserve"> </w:t>
      </w:r>
      <w:r>
        <w:rPr>
          <w:sz w:val="28"/>
        </w:rPr>
        <w:t>2024-5(47)-855-875</w:t>
      </w:r>
    </w:p>
    <w:p w:rsidR="009C787B" w:rsidRDefault="00AE36E6">
      <w:pPr>
        <w:pStyle w:val="a5"/>
        <w:numPr>
          <w:ilvl w:val="0"/>
          <w:numId w:val="23"/>
        </w:numPr>
        <w:tabs>
          <w:tab w:val="left" w:pos="2092"/>
        </w:tabs>
        <w:ind w:right="359" w:firstLine="360"/>
        <w:jc w:val="both"/>
        <w:rPr>
          <w:sz w:val="28"/>
        </w:rPr>
      </w:pPr>
      <w:r>
        <w:rPr>
          <w:sz w:val="28"/>
        </w:rPr>
        <w:t>Krasnyuk M., Krasniuk S. Modern practice of mac</w:t>
      </w:r>
      <w:r>
        <w:rPr>
          <w:sz w:val="28"/>
        </w:rPr>
        <w:t>hine learning in the</w:t>
      </w:r>
      <w:r>
        <w:rPr>
          <w:spacing w:val="1"/>
          <w:sz w:val="28"/>
        </w:rPr>
        <w:t xml:space="preserve"> </w:t>
      </w:r>
      <w:r>
        <w:rPr>
          <w:sz w:val="28"/>
        </w:rPr>
        <w:t>aviation</w:t>
      </w:r>
      <w:r>
        <w:rPr>
          <w:spacing w:val="-4"/>
          <w:sz w:val="28"/>
        </w:rPr>
        <w:t xml:space="preserve"> </w:t>
      </w:r>
      <w:r>
        <w:rPr>
          <w:sz w:val="28"/>
        </w:rPr>
        <w:t>transport</w:t>
      </w:r>
      <w:r>
        <w:rPr>
          <w:spacing w:val="-3"/>
          <w:sz w:val="28"/>
        </w:rPr>
        <w:t xml:space="preserve"> </w:t>
      </w:r>
      <w:r>
        <w:rPr>
          <w:sz w:val="28"/>
        </w:rPr>
        <w:t>industry.</w:t>
      </w:r>
      <w:r>
        <w:rPr>
          <w:spacing w:val="-1"/>
          <w:sz w:val="28"/>
        </w:rPr>
        <w:t xml:space="preserve"> </w:t>
      </w:r>
      <w:r>
        <w:rPr>
          <w:sz w:val="28"/>
        </w:rPr>
        <w:t>ΛΌГOΣ.</w:t>
      </w:r>
      <w:r>
        <w:rPr>
          <w:spacing w:val="-2"/>
          <w:sz w:val="28"/>
        </w:rPr>
        <w:t xml:space="preserve"> </w:t>
      </w:r>
      <w:r>
        <w:rPr>
          <w:sz w:val="28"/>
        </w:rPr>
        <w:t>2021.</w:t>
      </w:r>
    </w:p>
    <w:p w:rsidR="009C787B" w:rsidRDefault="00AE36E6">
      <w:pPr>
        <w:pStyle w:val="a5"/>
        <w:numPr>
          <w:ilvl w:val="0"/>
          <w:numId w:val="23"/>
        </w:numPr>
        <w:tabs>
          <w:tab w:val="left" w:pos="2092"/>
        </w:tabs>
        <w:ind w:right="348" w:firstLine="360"/>
        <w:jc w:val="both"/>
        <w:rPr>
          <w:sz w:val="28"/>
        </w:rPr>
      </w:pPr>
      <w:r>
        <w:rPr>
          <w:sz w:val="28"/>
        </w:rPr>
        <w:t>Науменко,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(2024).</w:t>
      </w:r>
      <w:r>
        <w:rPr>
          <w:spacing w:val="1"/>
          <w:sz w:val="28"/>
        </w:rPr>
        <w:t xml:space="preserve"> </w:t>
      </w:r>
      <w:r>
        <w:rPr>
          <w:sz w:val="28"/>
        </w:rPr>
        <w:t>Оптимальне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алгоритмів</w:t>
      </w:r>
      <w:r>
        <w:rPr>
          <w:spacing w:val="1"/>
          <w:sz w:val="28"/>
        </w:rPr>
        <w:t xml:space="preserve"> </w:t>
      </w:r>
      <w:r>
        <w:rPr>
          <w:sz w:val="28"/>
        </w:rPr>
        <w:t>глибокого</w:t>
      </w:r>
      <w:r>
        <w:rPr>
          <w:spacing w:val="1"/>
          <w:sz w:val="28"/>
        </w:rPr>
        <w:t xml:space="preserve"> </w:t>
      </w:r>
      <w:r>
        <w:rPr>
          <w:sz w:val="28"/>
        </w:rPr>
        <w:t>машинного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навчання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ефективному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управлінні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підприємством.</w:t>
      </w:r>
      <w:r>
        <w:rPr>
          <w:spacing w:val="1"/>
          <w:sz w:val="28"/>
        </w:rPr>
        <w:t xml:space="preserve"> </w:t>
      </w:r>
      <w:r>
        <w:rPr>
          <w:sz w:val="28"/>
        </w:rPr>
        <w:t>Успіхи</w:t>
      </w:r>
      <w:r>
        <w:rPr>
          <w:spacing w:val="1"/>
          <w:sz w:val="28"/>
        </w:rPr>
        <w:t xml:space="preserve"> </w:t>
      </w:r>
      <w:r>
        <w:rPr>
          <w:sz w:val="28"/>
        </w:rPr>
        <w:t>і досягнення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науці, 2024, #4 (4). https://doi.org/10.52058/3041-1254-</w:t>
      </w:r>
      <w:r>
        <w:rPr>
          <w:spacing w:val="1"/>
          <w:sz w:val="28"/>
        </w:rPr>
        <w:t xml:space="preserve"> </w:t>
      </w:r>
      <w:r>
        <w:rPr>
          <w:sz w:val="28"/>
        </w:rPr>
        <w:t>2024-4(4)-776-794</w:t>
      </w:r>
    </w:p>
    <w:p w:rsidR="009C787B" w:rsidRDefault="00AE36E6">
      <w:pPr>
        <w:pStyle w:val="a5"/>
        <w:numPr>
          <w:ilvl w:val="0"/>
          <w:numId w:val="23"/>
        </w:numPr>
        <w:tabs>
          <w:tab w:val="left" w:pos="2092"/>
          <w:tab w:val="left" w:pos="3984"/>
          <w:tab w:val="left" w:pos="6224"/>
          <w:tab w:val="left" w:pos="8225"/>
        </w:tabs>
        <w:ind w:right="349" w:firstLine="360"/>
        <w:jc w:val="both"/>
        <w:rPr>
          <w:sz w:val="28"/>
        </w:rPr>
      </w:pPr>
      <w:r>
        <w:rPr>
          <w:sz w:val="28"/>
        </w:rPr>
        <w:t>Maxim</w:t>
      </w:r>
      <w:r>
        <w:rPr>
          <w:sz w:val="28"/>
        </w:rPr>
        <w:tab/>
        <w:t>Krasnyuk,</w:t>
      </w:r>
      <w:r>
        <w:rPr>
          <w:sz w:val="28"/>
        </w:rPr>
        <w:tab/>
        <w:t>Svitlana</w:t>
      </w:r>
      <w:r>
        <w:rPr>
          <w:sz w:val="28"/>
        </w:rPr>
        <w:tab/>
        <w:t>Krasniuk, Svitlana</w:t>
      </w:r>
      <w:r>
        <w:rPr>
          <w:spacing w:val="-67"/>
          <w:sz w:val="28"/>
        </w:rPr>
        <w:t xml:space="preserve"> </w:t>
      </w:r>
      <w:r>
        <w:rPr>
          <w:sz w:val="28"/>
        </w:rPr>
        <w:t>Goncharenko, Liudmyla Roienko, Vitalina Denysenko, Liubymova Natalia. Features,</w:t>
      </w:r>
      <w:r>
        <w:rPr>
          <w:spacing w:val="-67"/>
          <w:sz w:val="28"/>
        </w:rPr>
        <w:t xml:space="preserve"> </w:t>
      </w:r>
      <w:r>
        <w:rPr>
          <w:sz w:val="28"/>
        </w:rPr>
        <w:t>problems and prospects of the application of deep machine learning in linguistics //</w:t>
      </w:r>
      <w:r>
        <w:rPr>
          <w:spacing w:val="1"/>
          <w:sz w:val="28"/>
        </w:rPr>
        <w:t xml:space="preserve"> </w:t>
      </w:r>
      <w:r>
        <w:rPr>
          <w:sz w:val="28"/>
        </w:rPr>
        <w:t>Bulletin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Science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Education,</w:t>
      </w:r>
      <w:r>
        <w:rPr>
          <w:spacing w:val="1"/>
          <w:sz w:val="28"/>
        </w:rPr>
        <w:t xml:space="preserve"> </w:t>
      </w:r>
      <w:r>
        <w:rPr>
          <w:sz w:val="28"/>
        </w:rPr>
        <w:t>№11(17),</w:t>
      </w:r>
      <w:r>
        <w:rPr>
          <w:spacing w:val="1"/>
          <w:sz w:val="28"/>
        </w:rPr>
        <w:t xml:space="preserve"> </w:t>
      </w:r>
      <w:r>
        <w:rPr>
          <w:sz w:val="28"/>
        </w:rPr>
        <w:t>2023.</w:t>
      </w:r>
      <w:r>
        <w:rPr>
          <w:spacing w:val="1"/>
          <w:sz w:val="28"/>
        </w:rPr>
        <w:t xml:space="preserve"> </w:t>
      </w:r>
      <w:r>
        <w:rPr>
          <w:sz w:val="28"/>
        </w:rPr>
        <w:t>pp.19-34.</w:t>
      </w:r>
      <w:r>
        <w:rPr>
          <w:spacing w:val="1"/>
          <w:sz w:val="28"/>
        </w:rPr>
        <w:t xml:space="preserve"> </w:t>
      </w:r>
      <w:hyperlink r:id="rId81">
        <w:r>
          <w:rPr>
            <w:sz w:val="28"/>
          </w:rPr>
          <w:t>http://perspectives.pp.ua/ind</w:t>
        </w:r>
        <w:r>
          <w:rPr>
            <w:sz w:val="28"/>
          </w:rPr>
          <w:t>ex.php/vno/article/view/7746/7791</w:t>
        </w:r>
      </w:hyperlink>
    </w:p>
    <w:p w:rsidR="009C787B" w:rsidRDefault="00AE36E6">
      <w:pPr>
        <w:pStyle w:val="a5"/>
        <w:numPr>
          <w:ilvl w:val="0"/>
          <w:numId w:val="23"/>
        </w:numPr>
        <w:tabs>
          <w:tab w:val="left" w:pos="2092"/>
        </w:tabs>
        <w:ind w:right="354" w:firstLine="360"/>
        <w:jc w:val="both"/>
        <w:rPr>
          <w:sz w:val="28"/>
        </w:rPr>
      </w:pPr>
      <w:r>
        <w:rPr>
          <w:sz w:val="28"/>
        </w:rPr>
        <w:t>Krasniuk, S., &amp; Goncharenko, S. (2024). Ethics of using large language</w:t>
      </w:r>
      <w:r>
        <w:rPr>
          <w:spacing w:val="1"/>
          <w:sz w:val="28"/>
        </w:rPr>
        <w:t xml:space="preserve"> </w:t>
      </w:r>
      <w:r>
        <w:rPr>
          <w:sz w:val="28"/>
        </w:rPr>
        <w:t>models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machine</w:t>
      </w:r>
      <w:r>
        <w:rPr>
          <w:spacing w:val="1"/>
          <w:sz w:val="28"/>
        </w:rPr>
        <w:t xml:space="preserve"> </w:t>
      </w:r>
      <w:r>
        <w:rPr>
          <w:sz w:val="28"/>
        </w:rPr>
        <w:t>linguistics.</w:t>
      </w:r>
      <w:r>
        <w:rPr>
          <w:spacing w:val="1"/>
          <w:sz w:val="28"/>
        </w:rPr>
        <w:t xml:space="preserve"> </w:t>
      </w:r>
      <w:r>
        <w:rPr>
          <w:sz w:val="28"/>
        </w:rPr>
        <w:t>In Лінгвістичні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методологічні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1"/>
          <w:sz w:val="28"/>
        </w:rPr>
        <w:t xml:space="preserve"> </w:t>
      </w:r>
      <w:r>
        <w:rPr>
          <w:sz w:val="28"/>
        </w:rPr>
        <w:t>викладання</w:t>
      </w:r>
      <w:r>
        <w:rPr>
          <w:spacing w:val="1"/>
          <w:sz w:val="28"/>
        </w:rPr>
        <w:t xml:space="preserve"> </w:t>
      </w:r>
      <w:r>
        <w:rPr>
          <w:sz w:val="28"/>
        </w:rPr>
        <w:t>іноземних</w:t>
      </w:r>
      <w:r>
        <w:rPr>
          <w:spacing w:val="1"/>
          <w:sz w:val="28"/>
        </w:rPr>
        <w:t xml:space="preserve"> </w:t>
      </w:r>
      <w:r>
        <w:rPr>
          <w:sz w:val="28"/>
        </w:rPr>
        <w:t>мов</w:t>
      </w:r>
      <w:r>
        <w:rPr>
          <w:spacing w:val="1"/>
          <w:sz w:val="28"/>
        </w:rPr>
        <w:t xml:space="preserve"> </w:t>
      </w:r>
      <w:r>
        <w:rPr>
          <w:sz w:val="28"/>
        </w:rPr>
        <w:t>професійного</w:t>
      </w:r>
      <w:r>
        <w:rPr>
          <w:spacing w:val="1"/>
          <w:sz w:val="28"/>
        </w:rPr>
        <w:t xml:space="preserve"> </w:t>
      </w:r>
      <w:r>
        <w:rPr>
          <w:sz w:val="28"/>
        </w:rPr>
        <w:t>спрямування.</w:t>
      </w:r>
      <w:r>
        <w:rPr>
          <w:spacing w:val="71"/>
          <w:sz w:val="28"/>
        </w:rPr>
        <w:t xml:space="preserve"> </w:t>
      </w:r>
      <w:r>
        <w:rPr>
          <w:sz w:val="28"/>
        </w:rPr>
        <w:t>Національний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авіаційний</w:t>
      </w:r>
      <w:r>
        <w:rPr>
          <w:spacing w:val="-4"/>
          <w:sz w:val="28"/>
        </w:rPr>
        <w:t xml:space="preserve"> </w:t>
      </w:r>
      <w:r>
        <w:rPr>
          <w:sz w:val="28"/>
        </w:rPr>
        <w:t>унів</w:t>
      </w:r>
      <w:r>
        <w:rPr>
          <w:sz w:val="28"/>
        </w:rPr>
        <w:t>ерситет.</w:t>
      </w:r>
    </w:p>
    <w:p w:rsidR="009C787B" w:rsidRDefault="00AE36E6">
      <w:pPr>
        <w:pStyle w:val="a5"/>
        <w:numPr>
          <w:ilvl w:val="0"/>
          <w:numId w:val="23"/>
        </w:numPr>
        <w:tabs>
          <w:tab w:val="left" w:pos="2092"/>
        </w:tabs>
        <w:ind w:right="355" w:firstLine="360"/>
        <w:jc w:val="both"/>
        <w:rPr>
          <w:sz w:val="28"/>
        </w:rPr>
      </w:pPr>
      <w:r>
        <w:rPr>
          <w:sz w:val="28"/>
        </w:rPr>
        <w:t>Goncharenko, S., &amp; Krasniuk, S. (2024). Innovative architecture of large</w:t>
      </w:r>
      <w:r>
        <w:rPr>
          <w:spacing w:val="-67"/>
          <w:sz w:val="28"/>
        </w:rPr>
        <w:t xml:space="preserve"> </w:t>
      </w:r>
      <w:r>
        <w:rPr>
          <w:sz w:val="28"/>
        </w:rPr>
        <w:t>language</w:t>
      </w:r>
      <w:r>
        <w:rPr>
          <w:spacing w:val="1"/>
          <w:sz w:val="28"/>
        </w:rPr>
        <w:t xml:space="preserve"> </w:t>
      </w:r>
      <w:r>
        <w:rPr>
          <w:sz w:val="28"/>
        </w:rPr>
        <w:t>models.</w:t>
      </w:r>
      <w:r>
        <w:rPr>
          <w:spacing w:val="1"/>
          <w:sz w:val="28"/>
        </w:rPr>
        <w:t xml:space="preserve"> </w:t>
      </w:r>
      <w:r>
        <w:rPr>
          <w:sz w:val="28"/>
        </w:rPr>
        <w:t>In Лінгвістичні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методологічні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71"/>
          <w:sz w:val="28"/>
        </w:rPr>
        <w:t xml:space="preserve"> </w:t>
      </w:r>
      <w:r>
        <w:rPr>
          <w:sz w:val="28"/>
        </w:rPr>
        <w:t>викладання</w:t>
      </w:r>
      <w:r>
        <w:rPr>
          <w:spacing w:val="1"/>
          <w:sz w:val="28"/>
        </w:rPr>
        <w:t xml:space="preserve"> </w:t>
      </w:r>
      <w:r>
        <w:rPr>
          <w:sz w:val="28"/>
        </w:rPr>
        <w:t>іноземних</w:t>
      </w:r>
      <w:r>
        <w:rPr>
          <w:spacing w:val="1"/>
          <w:sz w:val="28"/>
        </w:rPr>
        <w:t xml:space="preserve"> </w:t>
      </w:r>
      <w:r>
        <w:rPr>
          <w:sz w:val="28"/>
        </w:rPr>
        <w:t>мов</w:t>
      </w:r>
      <w:r>
        <w:rPr>
          <w:spacing w:val="1"/>
          <w:sz w:val="28"/>
        </w:rPr>
        <w:t xml:space="preserve"> </w:t>
      </w:r>
      <w:r>
        <w:rPr>
          <w:sz w:val="28"/>
        </w:rPr>
        <w:t>професійного</w:t>
      </w:r>
      <w:r>
        <w:rPr>
          <w:spacing w:val="1"/>
          <w:sz w:val="28"/>
        </w:rPr>
        <w:t xml:space="preserve"> </w:t>
      </w:r>
      <w:r>
        <w:rPr>
          <w:sz w:val="28"/>
        </w:rPr>
        <w:t>спрямування.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авіаційний</w:t>
      </w:r>
      <w:r>
        <w:rPr>
          <w:spacing w:val="1"/>
          <w:sz w:val="28"/>
        </w:rPr>
        <w:t xml:space="preserve"> </w:t>
      </w:r>
      <w:r>
        <w:rPr>
          <w:sz w:val="28"/>
        </w:rPr>
        <w:t>університет.</w:t>
      </w:r>
    </w:p>
    <w:p w:rsidR="009C787B" w:rsidRDefault="009C787B">
      <w:pPr>
        <w:jc w:val="both"/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8"/>
        <w:ind w:left="0"/>
        <w:jc w:val="left"/>
        <w:rPr>
          <w:sz w:val="16"/>
        </w:rPr>
      </w:pPr>
    </w:p>
    <w:p w:rsidR="009C787B" w:rsidRDefault="00AE36E6">
      <w:pPr>
        <w:pStyle w:val="1"/>
        <w:ind w:right="325"/>
        <w:jc w:val="center"/>
      </w:pPr>
      <w:bookmarkStart w:id="41" w:name="_bookmark40"/>
      <w:bookmarkEnd w:id="41"/>
      <w:r>
        <w:t>PRAGMATIC</w:t>
      </w:r>
      <w:r>
        <w:rPr>
          <w:spacing w:val="-1"/>
        </w:rPr>
        <w:t xml:space="preserve"> </w:t>
      </w:r>
      <w:r>
        <w:t>CHALLENGES</w:t>
      </w:r>
      <w:r>
        <w:rPr>
          <w:spacing w:val="-2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TRANSLATION</w:t>
      </w:r>
    </w:p>
    <w:p w:rsidR="009C787B" w:rsidRDefault="00AE36E6">
      <w:pPr>
        <w:pStyle w:val="a3"/>
        <w:spacing w:before="230"/>
        <w:ind w:left="4487" w:right="353" w:firstLine="3461"/>
        <w:jc w:val="right"/>
      </w:pPr>
      <w:r>
        <w:rPr>
          <w:b/>
          <w:sz w:val="32"/>
        </w:rPr>
        <w:t>Kharchenko T.I.</w:t>
      </w:r>
      <w:r>
        <w:rPr>
          <w:b/>
          <w:spacing w:val="1"/>
          <w:sz w:val="32"/>
        </w:rPr>
        <w:t xml:space="preserve"> </w:t>
      </w:r>
      <w:r>
        <w:t>teacher of the Department of German Philology and</w:t>
      </w:r>
      <w:r>
        <w:rPr>
          <w:spacing w:val="-67"/>
        </w:rPr>
        <w:t xml:space="preserve"> </w:t>
      </w:r>
      <w:r>
        <w:t>Methods</w:t>
      </w:r>
      <w:r>
        <w:rPr>
          <w:spacing w:val="11"/>
        </w:rPr>
        <w:t xml:space="preserve"> </w:t>
      </w:r>
      <w:r>
        <w:t>of</w:t>
      </w:r>
      <w:r>
        <w:rPr>
          <w:spacing w:val="7"/>
        </w:rPr>
        <w:t xml:space="preserve"> </w:t>
      </w:r>
      <w:r>
        <w:t>Teaching</w:t>
      </w:r>
      <w:r>
        <w:rPr>
          <w:spacing w:val="9"/>
        </w:rPr>
        <w:t xml:space="preserve"> </w:t>
      </w:r>
      <w:r>
        <w:t>Germanic</w:t>
      </w:r>
      <w:r>
        <w:rPr>
          <w:spacing w:val="10"/>
        </w:rPr>
        <w:t xml:space="preserve"> </w:t>
      </w:r>
      <w:r>
        <w:t>Languages,</w:t>
      </w:r>
      <w:r>
        <w:rPr>
          <w:spacing w:val="1"/>
        </w:rPr>
        <w:t xml:space="preserve"> </w:t>
      </w:r>
      <w:r>
        <w:t>Bogdan</w:t>
      </w:r>
      <w:r>
        <w:rPr>
          <w:spacing w:val="-4"/>
        </w:rPr>
        <w:t xml:space="preserve"> </w:t>
      </w:r>
      <w:r>
        <w:t>Khmelnytsky</w:t>
      </w:r>
      <w:r>
        <w:rPr>
          <w:spacing w:val="-1"/>
        </w:rPr>
        <w:t xml:space="preserve"> </w:t>
      </w:r>
      <w:r>
        <w:t>Melitopol</w:t>
      </w:r>
    </w:p>
    <w:p w:rsidR="009C787B" w:rsidRDefault="00AE36E6">
      <w:pPr>
        <w:pStyle w:val="a3"/>
        <w:spacing w:before="2"/>
        <w:ind w:right="352"/>
        <w:jc w:val="right"/>
      </w:pPr>
      <w:r>
        <w:t>State</w:t>
      </w:r>
      <w:r>
        <w:rPr>
          <w:spacing w:val="-7"/>
        </w:rPr>
        <w:t xml:space="preserve"> </w:t>
      </w:r>
      <w:r>
        <w:t>Pedagogical</w:t>
      </w:r>
      <w:r>
        <w:rPr>
          <w:spacing w:val="-9"/>
        </w:rPr>
        <w:t xml:space="preserve"> </w:t>
      </w:r>
      <w:r>
        <w:t>University</w:t>
      </w:r>
    </w:p>
    <w:p w:rsidR="009C787B" w:rsidRDefault="009C787B">
      <w:pPr>
        <w:pStyle w:val="a3"/>
        <w:spacing w:before="10"/>
        <w:ind w:left="0"/>
        <w:jc w:val="left"/>
        <w:rPr>
          <w:sz w:val="27"/>
        </w:rPr>
      </w:pPr>
    </w:p>
    <w:p w:rsidR="009C787B" w:rsidRDefault="00AE36E6">
      <w:pPr>
        <w:pStyle w:val="a3"/>
        <w:ind w:left="4487" w:right="353" w:firstLine="3211"/>
        <w:jc w:val="right"/>
      </w:pPr>
      <w:r>
        <w:rPr>
          <w:b/>
          <w:sz w:val="32"/>
        </w:rPr>
        <w:t>Gostishcheva N.O.</w:t>
      </w:r>
      <w:r>
        <w:rPr>
          <w:b/>
          <w:spacing w:val="1"/>
          <w:sz w:val="32"/>
        </w:rPr>
        <w:t xml:space="preserve"> </w:t>
      </w:r>
      <w:r>
        <w:t>teacher of the Department of German Philology and</w:t>
      </w:r>
      <w:r>
        <w:rPr>
          <w:spacing w:val="-67"/>
        </w:rPr>
        <w:t xml:space="preserve"> </w:t>
      </w:r>
      <w:r>
        <w:t>Methods</w:t>
      </w:r>
      <w:r>
        <w:rPr>
          <w:spacing w:val="11"/>
        </w:rPr>
        <w:t xml:space="preserve"> </w:t>
      </w:r>
      <w:r>
        <w:t>of</w:t>
      </w:r>
      <w:r>
        <w:rPr>
          <w:spacing w:val="7"/>
        </w:rPr>
        <w:t xml:space="preserve"> </w:t>
      </w:r>
      <w:r>
        <w:t>Teaching</w:t>
      </w:r>
      <w:r>
        <w:rPr>
          <w:spacing w:val="9"/>
        </w:rPr>
        <w:t xml:space="preserve"> </w:t>
      </w:r>
      <w:r>
        <w:t>Germanic</w:t>
      </w:r>
      <w:r>
        <w:rPr>
          <w:spacing w:val="10"/>
        </w:rPr>
        <w:t xml:space="preserve"> </w:t>
      </w:r>
      <w:r>
        <w:t>Languages,</w:t>
      </w:r>
      <w:r>
        <w:rPr>
          <w:spacing w:val="1"/>
        </w:rPr>
        <w:t xml:space="preserve"> </w:t>
      </w:r>
      <w:r>
        <w:t>Bogdan</w:t>
      </w:r>
      <w:r>
        <w:rPr>
          <w:spacing w:val="-4"/>
        </w:rPr>
        <w:t xml:space="preserve"> </w:t>
      </w:r>
      <w:r>
        <w:t>Khmelnytsky</w:t>
      </w:r>
      <w:r>
        <w:rPr>
          <w:spacing w:val="-1"/>
        </w:rPr>
        <w:t xml:space="preserve"> </w:t>
      </w:r>
      <w:r>
        <w:t>Melitopol</w:t>
      </w:r>
    </w:p>
    <w:p w:rsidR="009C787B" w:rsidRDefault="00AE36E6">
      <w:pPr>
        <w:pStyle w:val="a3"/>
        <w:spacing w:before="2"/>
        <w:ind w:right="352"/>
        <w:jc w:val="right"/>
      </w:pPr>
      <w:r>
        <w:t>State</w:t>
      </w:r>
      <w:r>
        <w:rPr>
          <w:spacing w:val="-7"/>
        </w:rPr>
        <w:t xml:space="preserve"> </w:t>
      </w:r>
      <w:r>
        <w:t>Pedagogical</w:t>
      </w:r>
      <w:r>
        <w:rPr>
          <w:spacing w:val="-9"/>
        </w:rPr>
        <w:t xml:space="preserve"> </w:t>
      </w:r>
      <w:r>
        <w:t>University</w:t>
      </w:r>
    </w:p>
    <w:p w:rsidR="009C787B" w:rsidRDefault="009C787B">
      <w:pPr>
        <w:pStyle w:val="a3"/>
        <w:spacing w:before="11"/>
        <w:ind w:left="0"/>
        <w:jc w:val="left"/>
        <w:rPr>
          <w:sz w:val="27"/>
        </w:rPr>
      </w:pPr>
    </w:p>
    <w:p w:rsidR="009C787B" w:rsidRDefault="00AE36E6">
      <w:pPr>
        <w:pStyle w:val="a3"/>
        <w:ind w:right="360" w:firstLine="425"/>
      </w:pPr>
      <w:r>
        <w:t>Modern society offers enormous opportunities to those who are able to globally</w:t>
      </w:r>
      <w:r>
        <w:rPr>
          <w:spacing w:val="1"/>
        </w:rPr>
        <w:t xml:space="preserve"> </w:t>
      </w:r>
      <w:r>
        <w:t xml:space="preserve">percept diverse information </w:t>
      </w:r>
      <w:r>
        <w:t>flows from all over the world, evaluate the possibilities</w:t>
      </w:r>
      <w:r>
        <w:rPr>
          <w:spacing w:val="1"/>
        </w:rPr>
        <w:t xml:space="preserve"> </w:t>
      </w:r>
      <w:r>
        <w:t>and benefit from profitable ideas, projects and business plans. The success is due to</w:t>
      </w:r>
      <w:r>
        <w:rPr>
          <w:spacing w:val="1"/>
        </w:rPr>
        <w:t xml:space="preserve"> </w:t>
      </w:r>
      <w:r>
        <w:t>come</w:t>
      </w:r>
      <w:r>
        <w:rPr>
          <w:spacing w:val="29"/>
        </w:rPr>
        <w:t xml:space="preserve"> </w:t>
      </w:r>
      <w:r>
        <w:t>if</w:t>
      </w:r>
      <w:r>
        <w:rPr>
          <w:spacing w:val="30"/>
        </w:rPr>
        <w:t xml:space="preserve"> </w:t>
      </w:r>
      <w:r>
        <w:t>person</w:t>
      </w:r>
      <w:r>
        <w:rPr>
          <w:spacing w:val="30"/>
        </w:rPr>
        <w:t xml:space="preserve"> </w:t>
      </w:r>
      <w:r>
        <w:t>is</w:t>
      </w:r>
      <w:r>
        <w:rPr>
          <w:spacing w:val="30"/>
        </w:rPr>
        <w:t xml:space="preserve"> </w:t>
      </w:r>
      <w:r>
        <w:t>competent</w:t>
      </w:r>
      <w:r>
        <w:rPr>
          <w:spacing w:val="30"/>
        </w:rPr>
        <w:t xml:space="preserve"> </w:t>
      </w:r>
      <w:r>
        <w:t>in</w:t>
      </w:r>
      <w:r>
        <w:rPr>
          <w:spacing w:val="30"/>
        </w:rPr>
        <w:t xml:space="preserve"> </w:t>
      </w:r>
      <w:r>
        <w:t>matters</w:t>
      </w:r>
      <w:r>
        <w:rPr>
          <w:spacing w:val="30"/>
        </w:rPr>
        <w:t xml:space="preserve"> </w:t>
      </w:r>
      <w:r>
        <w:t>of</w:t>
      </w:r>
      <w:r>
        <w:rPr>
          <w:spacing w:val="30"/>
        </w:rPr>
        <w:t xml:space="preserve"> </w:t>
      </w:r>
      <w:r>
        <w:t>intercultural</w:t>
      </w:r>
      <w:r>
        <w:rPr>
          <w:spacing w:val="30"/>
        </w:rPr>
        <w:t xml:space="preserve"> </w:t>
      </w:r>
      <w:r>
        <w:t>communication.</w:t>
      </w:r>
      <w:r>
        <w:rPr>
          <w:spacing w:val="29"/>
        </w:rPr>
        <w:t xml:space="preserve"> </w:t>
      </w:r>
      <w:r>
        <w:t>English,</w:t>
      </w:r>
      <w:r>
        <w:rPr>
          <w:spacing w:val="29"/>
        </w:rPr>
        <w:t xml:space="preserve"> </w:t>
      </w:r>
      <w:r>
        <w:t>as</w:t>
      </w:r>
      <w:r>
        <w:rPr>
          <w:spacing w:val="-68"/>
        </w:rPr>
        <w:t xml:space="preserve"> </w:t>
      </w:r>
      <w:r>
        <w:t>the language of international communication, broadens the horizons and breaks the</w:t>
      </w:r>
      <w:r>
        <w:rPr>
          <w:spacing w:val="1"/>
        </w:rPr>
        <w:t xml:space="preserve"> </w:t>
      </w:r>
      <w:r>
        <w:t>borders. People come across the texts and commentaries in English not only in the</w:t>
      </w:r>
      <w:r>
        <w:rPr>
          <w:spacing w:val="1"/>
        </w:rPr>
        <w:t xml:space="preserve"> </w:t>
      </w:r>
      <w:r>
        <w:t>textbooks, but in films, songs, social networks, news on the Internet; they may also</w:t>
      </w:r>
      <w:r>
        <w:rPr>
          <w:spacing w:val="1"/>
        </w:rPr>
        <w:t xml:space="preserve"> </w:t>
      </w:r>
      <w:r>
        <w:t>have op</w:t>
      </w:r>
      <w:r>
        <w:t>portunities to speak English to native speakers face to face while travelling</w:t>
      </w:r>
      <w:r>
        <w:rPr>
          <w:spacing w:val="1"/>
        </w:rPr>
        <w:t xml:space="preserve"> </w:t>
      </w:r>
      <w:r>
        <w:t>either on business or for pleasure. Acquiring information in English gives a person</w:t>
      </w:r>
      <w:r>
        <w:rPr>
          <w:spacing w:val="1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chances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career</w:t>
      </w:r>
      <w:r>
        <w:rPr>
          <w:spacing w:val="1"/>
        </w:rPr>
        <w:t xml:space="preserve"> </w:t>
      </w:r>
      <w:r>
        <w:t>prospects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expands</w:t>
      </w:r>
      <w:r>
        <w:rPr>
          <w:spacing w:val="1"/>
        </w:rPr>
        <w:t xml:space="preserve"> </w:t>
      </w:r>
      <w:r>
        <w:t>his</w:t>
      </w:r>
      <w:r>
        <w:rPr>
          <w:spacing w:val="1"/>
        </w:rPr>
        <w:t xml:space="preserve"> </w:t>
      </w:r>
      <w:r>
        <w:t>worldview.</w:t>
      </w:r>
      <w:r>
        <w:rPr>
          <w:spacing w:val="1"/>
        </w:rPr>
        <w:t xml:space="preserve"> </w:t>
      </w:r>
      <w:r>
        <w:t>Perception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 xml:space="preserve">comprehension are </w:t>
      </w:r>
      <w:r>
        <w:t>the goals for a wide range of people studying English for general</w:t>
      </w:r>
      <w:r>
        <w:rPr>
          <w:spacing w:val="1"/>
        </w:rPr>
        <w:t xml:space="preserve"> </w:t>
      </w:r>
      <w:r>
        <w:t>purposes.</w:t>
      </w:r>
    </w:p>
    <w:p w:rsidR="009C787B" w:rsidRDefault="00AE36E6">
      <w:pPr>
        <w:pStyle w:val="a3"/>
        <w:spacing w:before="1"/>
        <w:ind w:right="357" w:firstLine="425"/>
      </w:pPr>
      <w:r>
        <w:t>As for those who</w:t>
      </w:r>
      <w:r>
        <w:rPr>
          <w:spacing w:val="1"/>
        </w:rPr>
        <w:t xml:space="preserve"> </w:t>
      </w:r>
      <w:r>
        <w:t>study the</w:t>
      </w:r>
      <w:r>
        <w:rPr>
          <w:spacing w:val="1"/>
        </w:rPr>
        <w:t xml:space="preserve"> </w:t>
      </w:r>
      <w:r>
        <w:t>foreign language</w:t>
      </w:r>
      <w:r>
        <w:rPr>
          <w:spacing w:val="1"/>
        </w:rPr>
        <w:t xml:space="preserve"> </w:t>
      </w:r>
      <w:r>
        <w:t>as their</w:t>
      </w:r>
      <w:r>
        <w:rPr>
          <w:spacing w:val="70"/>
        </w:rPr>
        <w:t xml:space="preserve"> </w:t>
      </w:r>
      <w:r>
        <w:t>future qualification, the</w:t>
      </w:r>
      <w:r>
        <w:rPr>
          <w:spacing w:val="1"/>
        </w:rPr>
        <w:t xml:space="preserve"> </w:t>
      </w:r>
      <w:r>
        <w:t>skills which should be developed are much more academic and fundamental. Taking</w:t>
      </w:r>
      <w:r>
        <w:rPr>
          <w:spacing w:val="1"/>
        </w:rPr>
        <w:t xml:space="preserve"> </w:t>
      </w:r>
      <w:r>
        <w:t>into consideration su</w:t>
      </w:r>
      <w:r>
        <w:t>ch specialists in Philology as the interpreters, they are sure to</w:t>
      </w:r>
      <w:r>
        <w:rPr>
          <w:spacing w:val="1"/>
        </w:rPr>
        <w:t xml:space="preserve"> </w:t>
      </w:r>
      <w:r>
        <w:t>meet different challenges while translating the original texts of different styles and</w:t>
      </w:r>
      <w:r>
        <w:rPr>
          <w:spacing w:val="1"/>
        </w:rPr>
        <w:t xml:space="preserve"> </w:t>
      </w:r>
      <w:r>
        <w:t>making effort to comprehend the author’s intentions and convey them to the target</w:t>
      </w:r>
      <w:r>
        <w:rPr>
          <w:spacing w:val="1"/>
        </w:rPr>
        <w:t xml:space="preserve"> </w:t>
      </w:r>
      <w:r>
        <w:t>audience. It should b</w:t>
      </w:r>
      <w:r>
        <w:t>e</w:t>
      </w:r>
      <w:r>
        <w:rPr>
          <w:spacing w:val="1"/>
        </w:rPr>
        <w:t xml:space="preserve"> </w:t>
      </w:r>
      <w:r>
        <w:t>mentioned</w:t>
      </w:r>
      <w:r>
        <w:rPr>
          <w:spacing w:val="1"/>
        </w:rPr>
        <w:t xml:space="preserve"> </w:t>
      </w:r>
      <w:r>
        <w:t>that developing their professional skills</w:t>
      </w:r>
      <w:r>
        <w:rPr>
          <w:spacing w:val="70"/>
        </w:rPr>
        <w:t xml:space="preserve"> </w:t>
      </w:r>
      <w:r>
        <w:t>involves</w:t>
      </w:r>
      <w:r>
        <w:rPr>
          <w:spacing w:val="1"/>
        </w:rPr>
        <w:t xml:space="preserve"> </w:t>
      </w:r>
      <w:r>
        <w:t>not only mastering their basic grammatical features and lexical transformations in</w:t>
      </w:r>
      <w:r>
        <w:rPr>
          <w:spacing w:val="1"/>
        </w:rPr>
        <w:t xml:space="preserve"> </w:t>
      </w:r>
      <w:r>
        <w:t>translation, but also realizing that in addition to the linguistic (semantic) component,</w:t>
      </w:r>
      <w:r>
        <w:rPr>
          <w:spacing w:val="1"/>
        </w:rPr>
        <w:t xml:space="preserve"> </w:t>
      </w:r>
      <w:r>
        <w:t xml:space="preserve">the text contains an </w:t>
      </w:r>
      <w:r>
        <w:t>extra-linguistic (pragmatic) component. When interpreters work</w:t>
      </w:r>
      <w:r>
        <w:rPr>
          <w:spacing w:val="1"/>
        </w:rPr>
        <w:t xml:space="preserve"> </w:t>
      </w:r>
      <w:r>
        <w:t>both culture and language come into play. Information can be misinterpreted as a</w:t>
      </w:r>
      <w:r>
        <w:rPr>
          <w:spacing w:val="1"/>
        </w:rPr>
        <w:t xml:space="preserve"> </w:t>
      </w:r>
      <w:r>
        <w:t>result of</w:t>
      </w:r>
      <w:r>
        <w:rPr>
          <w:spacing w:val="-3"/>
        </w:rPr>
        <w:t xml:space="preserve"> </w:t>
      </w:r>
      <w:r>
        <w:t>language</w:t>
      </w:r>
      <w:r>
        <w:rPr>
          <w:spacing w:val="-4"/>
        </w:rPr>
        <w:t xml:space="preserve"> </w:t>
      </w:r>
      <w:r>
        <w:t>differences as</w:t>
      </w:r>
      <w:r>
        <w:rPr>
          <w:spacing w:val="-4"/>
        </w:rPr>
        <w:t xml:space="preserve"> </w:t>
      </w:r>
      <w:r>
        <w:t>well</w:t>
      </w:r>
      <w:r>
        <w:rPr>
          <w:spacing w:val="1"/>
        </w:rPr>
        <w:t xml:space="preserve"> </w:t>
      </w:r>
      <w:r>
        <w:t>as cultural</w:t>
      </w:r>
      <w:r>
        <w:rPr>
          <w:spacing w:val="1"/>
        </w:rPr>
        <w:t xml:space="preserve"> </w:t>
      </w:r>
      <w:r>
        <w:t>variations.</w:t>
      </w:r>
    </w:p>
    <w:p w:rsidR="009C787B" w:rsidRDefault="00AE36E6">
      <w:pPr>
        <w:pStyle w:val="a3"/>
        <w:spacing w:before="1"/>
        <w:ind w:right="353" w:firstLine="425"/>
      </w:pPr>
      <w:r>
        <w:t>Usually the meaning of the text contains a certain context, within which the</w:t>
      </w:r>
      <w:r>
        <w:rPr>
          <w:spacing w:val="1"/>
        </w:rPr>
        <w:t xml:space="preserve"> </w:t>
      </w:r>
      <w:r>
        <w:t>author's intention can be comical, pathetic, motivating to act, etc. The context is</w:t>
      </w:r>
      <w:r>
        <w:rPr>
          <w:spacing w:val="1"/>
        </w:rPr>
        <w:t xml:space="preserve"> </w:t>
      </w:r>
      <w:r>
        <w:t>important for all the participants in the bilingual communication process, as it is</w:t>
      </w:r>
      <w:r>
        <w:rPr>
          <w:spacing w:val="1"/>
        </w:rPr>
        <w:t xml:space="preserve"> </w:t>
      </w:r>
      <w:r>
        <w:t>decisive in</w:t>
      </w:r>
      <w:r>
        <w:t xml:space="preserve"> the choice of strategy for interpretation. These extra-linguistic features of</w:t>
      </w:r>
      <w:r>
        <w:rPr>
          <w:spacing w:val="1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t>text</w:t>
      </w:r>
      <w:r>
        <w:rPr>
          <w:spacing w:val="21"/>
        </w:rPr>
        <w:t xml:space="preserve"> </w:t>
      </w:r>
      <w:r>
        <w:t>make</w:t>
      </w:r>
      <w:r>
        <w:rPr>
          <w:spacing w:val="18"/>
        </w:rPr>
        <w:t xml:space="preserve"> </w:t>
      </w:r>
      <w:r>
        <w:t>up</w:t>
      </w:r>
      <w:r>
        <w:rPr>
          <w:spacing w:val="18"/>
        </w:rPr>
        <w:t xml:space="preserve"> </w:t>
      </w:r>
      <w:r>
        <w:t>its</w:t>
      </w:r>
      <w:r>
        <w:rPr>
          <w:spacing w:val="17"/>
        </w:rPr>
        <w:t xml:space="preserve"> </w:t>
      </w:r>
      <w:r>
        <w:t>pragmatic</w:t>
      </w:r>
      <w:r>
        <w:rPr>
          <w:spacing w:val="20"/>
        </w:rPr>
        <w:t xml:space="preserve"> </w:t>
      </w:r>
      <w:r>
        <w:t>component</w:t>
      </w:r>
      <w:r>
        <w:rPr>
          <w:spacing w:val="18"/>
        </w:rPr>
        <w:t xml:space="preserve"> </w:t>
      </w:r>
      <w:r>
        <w:t>which</w:t>
      </w:r>
      <w:r>
        <w:rPr>
          <w:spacing w:val="18"/>
        </w:rPr>
        <w:t xml:space="preserve"> </w:t>
      </w:r>
      <w:r>
        <w:t>should</w:t>
      </w:r>
      <w:r>
        <w:rPr>
          <w:spacing w:val="18"/>
        </w:rPr>
        <w:t xml:space="preserve"> </w:t>
      </w:r>
      <w:r>
        <w:t>be</w:t>
      </w:r>
      <w:r>
        <w:rPr>
          <w:spacing w:val="17"/>
        </w:rPr>
        <w:t xml:space="preserve"> </w:t>
      </w:r>
      <w:r>
        <w:t>taken</w:t>
      </w:r>
      <w:r>
        <w:rPr>
          <w:spacing w:val="21"/>
        </w:rPr>
        <w:t xml:space="preserve"> </w:t>
      </w:r>
      <w:r>
        <w:t>into</w:t>
      </w:r>
      <w:r>
        <w:rPr>
          <w:spacing w:val="19"/>
        </w:rPr>
        <w:t xml:space="preserve"> </w:t>
      </w:r>
      <w:r>
        <w:t>consideration</w:t>
      </w:r>
      <w:r>
        <w:rPr>
          <w:spacing w:val="-68"/>
        </w:rPr>
        <w:t xml:space="preserve"> </w:t>
      </w:r>
      <w:r>
        <w:t>as</w:t>
      </w:r>
      <w:r>
        <w:rPr>
          <w:spacing w:val="45"/>
        </w:rPr>
        <w:t xml:space="preserve"> </w:t>
      </w:r>
      <w:r>
        <w:t>well</w:t>
      </w:r>
      <w:r>
        <w:rPr>
          <w:spacing w:val="44"/>
        </w:rPr>
        <w:t xml:space="preserve"> </w:t>
      </w:r>
      <w:r>
        <w:t>as</w:t>
      </w:r>
      <w:r>
        <w:rPr>
          <w:spacing w:val="42"/>
        </w:rPr>
        <w:t xml:space="preserve"> </w:t>
      </w:r>
      <w:r>
        <w:t>the</w:t>
      </w:r>
      <w:r>
        <w:rPr>
          <w:spacing w:val="41"/>
        </w:rPr>
        <w:t xml:space="preserve"> </w:t>
      </w:r>
      <w:r>
        <w:t>denotative</w:t>
      </w:r>
      <w:r>
        <w:rPr>
          <w:spacing w:val="44"/>
        </w:rPr>
        <w:t xml:space="preserve"> </w:t>
      </w:r>
      <w:r>
        <w:t>and</w:t>
      </w:r>
      <w:r>
        <w:rPr>
          <w:spacing w:val="44"/>
        </w:rPr>
        <w:t xml:space="preserve"> </w:t>
      </w:r>
      <w:r>
        <w:t>connotative</w:t>
      </w:r>
      <w:r>
        <w:rPr>
          <w:spacing w:val="44"/>
        </w:rPr>
        <w:t xml:space="preserve"> </w:t>
      </w:r>
      <w:r>
        <w:t>components.</w:t>
      </w:r>
      <w:r>
        <w:rPr>
          <w:spacing w:val="43"/>
        </w:rPr>
        <w:t xml:space="preserve"> </w:t>
      </w:r>
      <w:r>
        <w:t>During</w:t>
      </w:r>
      <w:r>
        <w:rPr>
          <w:spacing w:val="44"/>
        </w:rPr>
        <w:t xml:space="preserve"> </w:t>
      </w:r>
      <w:r>
        <w:t>translation,</w:t>
      </w:r>
      <w:r>
        <w:rPr>
          <w:spacing w:val="43"/>
        </w:rPr>
        <w:t xml:space="preserve"> </w:t>
      </w:r>
      <w:r>
        <w:t>a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61"/>
      </w:pPr>
      <w:r>
        <w:t>pragmatic adaptation of the original text is made, that means that certain amendments</w:t>
      </w:r>
      <w:r>
        <w:rPr>
          <w:spacing w:val="-67"/>
        </w:rPr>
        <w:t xml:space="preserve"> </w:t>
      </w:r>
      <w:r>
        <w:t>are made, particularly social, cultural, psychological and other differences between</w:t>
      </w:r>
      <w:r>
        <w:rPr>
          <w:spacing w:val="1"/>
        </w:rPr>
        <w:t xml:space="preserve"> </w:t>
      </w:r>
      <w:r>
        <w:t>those who perceive the original and translated texts are taken into account. The</w:t>
      </w:r>
      <w:r>
        <w:rPr>
          <w:spacing w:val="1"/>
        </w:rPr>
        <w:t xml:space="preserve"> </w:t>
      </w:r>
      <w:r>
        <w:t>proc</w:t>
      </w:r>
      <w:r>
        <w:t>ess of translation represents a correlation of different linguistic systems on the</w:t>
      </w:r>
      <w:r>
        <w:rPr>
          <w:spacing w:val="1"/>
        </w:rPr>
        <w:t xml:space="preserve"> </w:t>
      </w:r>
      <w:r>
        <w:t>one</w:t>
      </w:r>
      <w:r>
        <w:rPr>
          <w:spacing w:val="53"/>
        </w:rPr>
        <w:t xml:space="preserve"> </w:t>
      </w:r>
      <w:r>
        <w:t>hand,</w:t>
      </w:r>
      <w:r>
        <w:rPr>
          <w:spacing w:val="54"/>
        </w:rPr>
        <w:t xml:space="preserve"> </w:t>
      </w:r>
      <w:r>
        <w:t>and</w:t>
      </w:r>
      <w:r>
        <w:rPr>
          <w:spacing w:val="54"/>
        </w:rPr>
        <w:t xml:space="preserve"> </w:t>
      </w:r>
      <w:r>
        <w:t>confrontation</w:t>
      </w:r>
      <w:r>
        <w:rPr>
          <w:spacing w:val="53"/>
        </w:rPr>
        <w:t xml:space="preserve"> </w:t>
      </w:r>
      <w:r>
        <w:t>of</w:t>
      </w:r>
      <w:r>
        <w:rPr>
          <w:spacing w:val="51"/>
        </w:rPr>
        <w:t xml:space="preserve"> </w:t>
      </w:r>
      <w:r>
        <w:t>different</w:t>
      </w:r>
      <w:r>
        <w:rPr>
          <w:spacing w:val="53"/>
        </w:rPr>
        <w:t xml:space="preserve"> </w:t>
      </w:r>
      <w:r>
        <w:t>cultures</w:t>
      </w:r>
      <w:r>
        <w:rPr>
          <w:spacing w:val="52"/>
        </w:rPr>
        <w:t xml:space="preserve"> </w:t>
      </w:r>
      <w:r>
        <w:t>on</w:t>
      </w:r>
      <w:r>
        <w:rPr>
          <w:spacing w:val="53"/>
        </w:rPr>
        <w:t xml:space="preserve"> </w:t>
      </w:r>
      <w:r>
        <w:t>the</w:t>
      </w:r>
      <w:r>
        <w:rPr>
          <w:spacing w:val="51"/>
        </w:rPr>
        <w:t xml:space="preserve"> </w:t>
      </w:r>
      <w:r>
        <w:t>other</w:t>
      </w:r>
      <w:r>
        <w:rPr>
          <w:spacing w:val="55"/>
        </w:rPr>
        <w:t xml:space="preserve"> </w:t>
      </w:r>
      <w:r>
        <w:t>hand.</w:t>
      </w:r>
      <w:r>
        <w:rPr>
          <w:spacing w:val="50"/>
        </w:rPr>
        <w:t xml:space="preserve"> </w:t>
      </w:r>
      <w:r>
        <w:t>That</w:t>
      </w:r>
      <w:r>
        <w:rPr>
          <w:spacing w:val="53"/>
        </w:rPr>
        <w:t xml:space="preserve"> </w:t>
      </w:r>
      <w:r>
        <w:t>can</w:t>
      </w:r>
      <w:r>
        <w:rPr>
          <w:spacing w:val="53"/>
        </w:rPr>
        <w:t xml:space="preserve"> </w:t>
      </w:r>
      <w:r>
        <w:t>be</w:t>
      </w:r>
      <w:r>
        <w:rPr>
          <w:spacing w:val="-67"/>
        </w:rPr>
        <w:t xml:space="preserve"> </w:t>
      </w:r>
      <w:r>
        <w:t>called</w:t>
      </w:r>
      <w:r>
        <w:rPr>
          <w:spacing w:val="-3"/>
        </w:rPr>
        <w:t xml:space="preserve"> </w:t>
      </w:r>
      <w:r>
        <w:t>an</w:t>
      </w:r>
      <w:r>
        <w:rPr>
          <w:spacing w:val="-2"/>
        </w:rPr>
        <w:t xml:space="preserve"> </w:t>
      </w:r>
      <w:r>
        <w:t>intercultural</w:t>
      </w:r>
      <w:r>
        <w:rPr>
          <w:spacing w:val="-1"/>
        </w:rPr>
        <w:t xml:space="preserve"> </w:t>
      </w:r>
      <w:r>
        <w:t>communication.</w:t>
      </w:r>
    </w:p>
    <w:p w:rsidR="009C787B" w:rsidRDefault="00AE36E6">
      <w:pPr>
        <w:pStyle w:val="a3"/>
        <w:ind w:right="350" w:firstLine="425"/>
      </w:pPr>
      <w:r>
        <w:t>Considering</w:t>
      </w:r>
      <w:r>
        <w:rPr>
          <w:spacing w:val="1"/>
        </w:rPr>
        <w:t xml:space="preserve"> </w:t>
      </w:r>
      <w:r>
        <w:t>some</w:t>
      </w:r>
      <w:r>
        <w:rPr>
          <w:spacing w:val="1"/>
        </w:rPr>
        <w:t xml:space="preserve"> </w:t>
      </w:r>
      <w:r>
        <w:t>typical</w:t>
      </w:r>
      <w:r>
        <w:rPr>
          <w:spacing w:val="1"/>
        </w:rPr>
        <w:t xml:space="preserve"> </w:t>
      </w:r>
      <w:r>
        <w:t>cases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differences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perception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similar</w:t>
      </w:r>
      <w:r>
        <w:rPr>
          <w:spacing w:val="1"/>
        </w:rPr>
        <w:t xml:space="preserve"> </w:t>
      </w:r>
      <w:r>
        <w:t>messages in the original text and translation we can find out that the names of the</w:t>
      </w:r>
      <w:r>
        <w:rPr>
          <w:spacing w:val="1"/>
        </w:rPr>
        <w:t xml:space="preserve"> </w:t>
      </w:r>
      <w:r>
        <w:t>same trees in different languages can cause different associations among people. For</w:t>
      </w:r>
      <w:r>
        <w:rPr>
          <w:spacing w:val="1"/>
        </w:rPr>
        <w:t xml:space="preserve"> </w:t>
      </w:r>
      <w:r>
        <w:t>example, comparing a girl to a "</w:t>
      </w:r>
      <w:r>
        <w:rPr>
          <w:i/>
        </w:rPr>
        <w:t>slender poplar</w:t>
      </w:r>
      <w:r>
        <w:t>" is quite familiar</w:t>
      </w:r>
      <w:r>
        <w:t xml:space="preserve"> and poetic for the</w:t>
      </w:r>
      <w:r>
        <w:rPr>
          <w:spacing w:val="1"/>
        </w:rPr>
        <w:t xml:space="preserve"> </w:t>
      </w:r>
      <w:r>
        <w:t>Ukrainians. The English do not have such associations between the girl and any tree,</w:t>
      </w:r>
      <w:r>
        <w:rPr>
          <w:spacing w:val="1"/>
        </w:rPr>
        <w:t xml:space="preserve"> </w:t>
      </w:r>
      <w:r>
        <w:t xml:space="preserve">and in translation, such a comparison may be surprising. The English word </w:t>
      </w:r>
      <w:r>
        <w:rPr>
          <w:i/>
        </w:rPr>
        <w:t>mistletoe</w:t>
      </w:r>
      <w:r>
        <w:t>,</w:t>
      </w:r>
      <w:r>
        <w:rPr>
          <w:spacing w:val="1"/>
        </w:rPr>
        <w:t xml:space="preserve"> </w:t>
      </w:r>
      <w:r>
        <w:t>under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hanging</w:t>
      </w:r>
      <w:r>
        <w:rPr>
          <w:spacing w:val="1"/>
        </w:rPr>
        <w:t xml:space="preserve"> </w:t>
      </w:r>
      <w:r>
        <w:t>branch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due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tradition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girls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kissed</w:t>
      </w:r>
      <w:r>
        <w:rPr>
          <w:spacing w:val="1"/>
        </w:rPr>
        <w:t xml:space="preserve"> </w:t>
      </w:r>
      <w:r>
        <w:t>on</w:t>
      </w:r>
      <w:r>
        <w:rPr>
          <w:spacing w:val="-67"/>
        </w:rPr>
        <w:t xml:space="preserve"> </w:t>
      </w:r>
      <w:r>
        <w:t>Christmas, awakes pleasant memories of the holiday. The Ukrainian recipient will not</w:t>
      </w:r>
      <w:r>
        <w:rPr>
          <w:spacing w:val="-67"/>
        </w:rPr>
        <w:t xml:space="preserve"> </w:t>
      </w:r>
      <w:r>
        <w:t>have such association, so additional information or commentaries may be required in</w:t>
      </w:r>
      <w:r>
        <w:rPr>
          <w:spacing w:val="1"/>
        </w:rPr>
        <w:t xml:space="preserve"> </w:t>
      </w:r>
      <w:r>
        <w:t>translation.</w:t>
      </w:r>
    </w:p>
    <w:p w:rsidR="009C787B" w:rsidRDefault="00AE36E6">
      <w:pPr>
        <w:pStyle w:val="a3"/>
        <w:spacing w:before="2"/>
        <w:ind w:right="348" w:firstLine="425"/>
        <w:rPr>
          <w:i/>
        </w:rPr>
      </w:pPr>
      <w:r>
        <w:t xml:space="preserve">The remark </w:t>
      </w:r>
      <w:r>
        <w:rPr>
          <w:i/>
        </w:rPr>
        <w:t xml:space="preserve">"Oh, shit!" </w:t>
      </w:r>
      <w:r>
        <w:t>is used to express discontent by both</w:t>
      </w:r>
      <w:r>
        <w:t xml:space="preserve"> the criminals and the</w:t>
      </w:r>
      <w:r>
        <w:rPr>
          <w:spacing w:val="-67"/>
        </w:rPr>
        <w:t xml:space="preserve"> </w:t>
      </w:r>
      <w:r>
        <w:t>educated English ladies and gentlemen. The frequent use of this expression excluded</w:t>
      </w:r>
      <w:r>
        <w:rPr>
          <w:spacing w:val="1"/>
        </w:rPr>
        <w:t xml:space="preserve"> </w:t>
      </w:r>
      <w:r>
        <w:t>it out of the range of unacceptable vulgarisms. In the Ukrainian translation, it looks</w:t>
      </w:r>
      <w:r>
        <w:rPr>
          <w:spacing w:val="1"/>
        </w:rPr>
        <w:t xml:space="preserve"> </w:t>
      </w:r>
      <w:r>
        <w:t>very</w:t>
      </w:r>
      <w:r>
        <w:rPr>
          <w:spacing w:val="19"/>
        </w:rPr>
        <w:t xml:space="preserve"> </w:t>
      </w:r>
      <w:r>
        <w:t>strange</w:t>
      </w:r>
      <w:r>
        <w:rPr>
          <w:spacing w:val="16"/>
        </w:rPr>
        <w:t xml:space="preserve"> </w:t>
      </w:r>
      <w:r>
        <w:t>if</w:t>
      </w:r>
      <w:r>
        <w:rPr>
          <w:spacing w:val="18"/>
        </w:rPr>
        <w:t xml:space="preserve"> </w:t>
      </w:r>
      <w:r>
        <w:t>a</w:t>
      </w:r>
      <w:r>
        <w:rPr>
          <w:spacing w:val="19"/>
        </w:rPr>
        <w:t xml:space="preserve"> </w:t>
      </w:r>
      <w:r>
        <w:t>positive</w:t>
      </w:r>
      <w:r>
        <w:rPr>
          <w:spacing w:val="19"/>
        </w:rPr>
        <w:t xml:space="preserve"> </w:t>
      </w:r>
      <w:r>
        <w:t>character</w:t>
      </w:r>
      <w:r>
        <w:rPr>
          <w:spacing w:val="16"/>
        </w:rPr>
        <w:t xml:space="preserve"> </w:t>
      </w:r>
      <w:r>
        <w:t>shouts</w:t>
      </w:r>
      <w:r>
        <w:rPr>
          <w:spacing w:val="26"/>
        </w:rPr>
        <w:t xml:space="preserve"> </w:t>
      </w:r>
      <w:r>
        <w:rPr>
          <w:i/>
        </w:rPr>
        <w:t>"О,</w:t>
      </w:r>
      <w:r>
        <w:rPr>
          <w:i/>
          <w:spacing w:val="18"/>
        </w:rPr>
        <w:t xml:space="preserve"> </w:t>
      </w:r>
      <w:r>
        <w:rPr>
          <w:i/>
        </w:rPr>
        <w:t>лайно!"</w:t>
      </w:r>
      <w:r>
        <w:rPr>
          <w:i/>
          <w:spacing w:val="18"/>
        </w:rPr>
        <w:t xml:space="preserve"> </w:t>
      </w:r>
      <w:r>
        <w:t>(Or</w:t>
      </w:r>
      <w:r>
        <w:rPr>
          <w:spacing w:val="18"/>
        </w:rPr>
        <w:t xml:space="preserve"> </w:t>
      </w:r>
      <w:r>
        <w:t>ev</w:t>
      </w:r>
      <w:r>
        <w:t>en</w:t>
      </w:r>
      <w:r>
        <w:rPr>
          <w:spacing w:val="19"/>
        </w:rPr>
        <w:t xml:space="preserve"> </w:t>
      </w:r>
      <w:r>
        <w:t>stronger</w:t>
      </w:r>
      <w:r>
        <w:rPr>
          <w:spacing w:val="19"/>
        </w:rPr>
        <w:t xml:space="preserve"> </w:t>
      </w:r>
      <w:r>
        <w:t>words),</w:t>
      </w:r>
      <w:r>
        <w:rPr>
          <w:spacing w:val="18"/>
        </w:rPr>
        <w:t xml:space="preserve"> </w:t>
      </w:r>
      <w:r>
        <w:t>so</w:t>
      </w:r>
      <w:r>
        <w:rPr>
          <w:spacing w:val="-67"/>
        </w:rPr>
        <w:t xml:space="preserve"> </w:t>
      </w:r>
      <w:r>
        <w:t xml:space="preserve">in the translation you will sooner meet </w:t>
      </w:r>
      <w:r>
        <w:rPr>
          <w:i/>
        </w:rPr>
        <w:t>"О, чорт!" ("Oh, hell!", "Oh, devil!")</w:t>
      </w:r>
      <w:r>
        <w:t xml:space="preserve">, or </w:t>
      </w:r>
      <w:r>
        <w:rPr>
          <w:i/>
        </w:rPr>
        <w:t>"О,</w:t>
      </w:r>
      <w:r>
        <w:rPr>
          <w:i/>
          <w:spacing w:val="1"/>
        </w:rPr>
        <w:t xml:space="preserve"> </w:t>
      </w:r>
      <w:r>
        <w:rPr>
          <w:i/>
        </w:rPr>
        <w:t>господи!</w:t>
      </w:r>
      <w:r>
        <w:t>"</w:t>
      </w:r>
      <w:r>
        <w:rPr>
          <w:spacing w:val="-1"/>
        </w:rPr>
        <w:t xml:space="preserve"> </w:t>
      </w:r>
      <w:r>
        <w:rPr>
          <w:i/>
        </w:rPr>
        <w:t>("Oh,</w:t>
      </w:r>
      <w:r>
        <w:rPr>
          <w:i/>
          <w:spacing w:val="-4"/>
        </w:rPr>
        <w:t xml:space="preserve"> </w:t>
      </w:r>
      <w:r>
        <w:rPr>
          <w:i/>
        </w:rPr>
        <w:t>my</w:t>
      </w:r>
      <w:r>
        <w:rPr>
          <w:i/>
          <w:spacing w:val="-3"/>
        </w:rPr>
        <w:t xml:space="preserve"> </w:t>
      </w:r>
      <w:r>
        <w:rPr>
          <w:i/>
        </w:rPr>
        <w:t>God!").</w:t>
      </w:r>
    </w:p>
    <w:p w:rsidR="009C787B" w:rsidRDefault="00AE36E6">
      <w:pPr>
        <w:spacing w:before="1"/>
        <w:ind w:left="672" w:right="349" w:firstLine="425"/>
        <w:jc w:val="both"/>
        <w:rPr>
          <w:i/>
          <w:sz w:val="28"/>
        </w:rPr>
      </w:pPr>
      <w:r>
        <w:rPr>
          <w:sz w:val="28"/>
        </w:rPr>
        <w:t>In the newspaper article about the development of the automobile industry the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following phrase: </w:t>
      </w:r>
      <w:r>
        <w:rPr>
          <w:i/>
          <w:sz w:val="28"/>
        </w:rPr>
        <w:t>"General Motors has sto</w:t>
      </w:r>
      <w:r>
        <w:rPr>
          <w:i/>
          <w:sz w:val="28"/>
        </w:rPr>
        <w:t>len a march on the rest of the industry with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a new modernized engine"</w:t>
      </w:r>
      <w:r>
        <w:rPr>
          <w:sz w:val="28"/>
        </w:rPr>
        <w:t>, should be interpreted by the translator pragmatically; the</w:t>
      </w:r>
      <w:r>
        <w:rPr>
          <w:spacing w:val="1"/>
          <w:sz w:val="28"/>
        </w:rPr>
        <w:t xml:space="preserve"> </w:t>
      </w:r>
      <w:r>
        <w:rPr>
          <w:sz w:val="28"/>
        </w:rPr>
        <w:t>interpreter should convey to the Ukrainian reader the information that the automobile</w:t>
      </w:r>
      <w:r>
        <w:rPr>
          <w:spacing w:val="1"/>
          <w:sz w:val="28"/>
        </w:rPr>
        <w:t xml:space="preserve"> </w:t>
      </w:r>
      <w:r>
        <w:rPr>
          <w:sz w:val="28"/>
        </w:rPr>
        <w:t>company</w:t>
      </w:r>
      <w:r>
        <w:rPr>
          <w:spacing w:val="1"/>
          <w:sz w:val="28"/>
        </w:rPr>
        <w:t xml:space="preserve"> </w:t>
      </w:r>
      <w:r>
        <w:rPr>
          <w:sz w:val="28"/>
        </w:rPr>
        <w:t>"General</w:t>
      </w:r>
      <w:r>
        <w:rPr>
          <w:spacing w:val="1"/>
          <w:sz w:val="28"/>
        </w:rPr>
        <w:t xml:space="preserve"> </w:t>
      </w:r>
      <w:r>
        <w:rPr>
          <w:sz w:val="28"/>
        </w:rPr>
        <w:t>Motors"</w:t>
      </w:r>
      <w:r>
        <w:rPr>
          <w:spacing w:val="1"/>
          <w:sz w:val="28"/>
        </w:rPr>
        <w:t xml:space="preserve"> </w:t>
      </w:r>
      <w:r>
        <w:rPr>
          <w:sz w:val="28"/>
        </w:rPr>
        <w:t>neither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"robbed</w:t>
      </w:r>
      <w:r>
        <w:rPr>
          <w:i/>
          <w:sz w:val="28"/>
        </w:rPr>
        <w:t>"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("обікрала",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"обставила")</w:t>
      </w:r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nor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"skipped"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("обскакала")</w:t>
      </w:r>
      <w:r>
        <w:rPr>
          <w:i/>
          <w:spacing w:val="-2"/>
          <w:sz w:val="28"/>
        </w:rPr>
        <w:t xml:space="preserve"> </w:t>
      </w:r>
      <w:r>
        <w:rPr>
          <w:sz w:val="28"/>
        </w:rPr>
        <w:t>their</w:t>
      </w:r>
      <w:r>
        <w:rPr>
          <w:spacing w:val="-1"/>
          <w:sz w:val="28"/>
        </w:rPr>
        <w:t xml:space="preserve"> </w:t>
      </w:r>
      <w:r>
        <w:rPr>
          <w:sz w:val="28"/>
        </w:rPr>
        <w:t>competitors,</w:t>
      </w:r>
      <w:r>
        <w:rPr>
          <w:spacing w:val="-4"/>
          <w:sz w:val="28"/>
        </w:rPr>
        <w:t xml:space="preserve"> </w:t>
      </w:r>
      <w:r>
        <w:rPr>
          <w:sz w:val="28"/>
        </w:rPr>
        <w:t>but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"got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ahead"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("випередила").</w:t>
      </w:r>
    </w:p>
    <w:p w:rsidR="009C787B" w:rsidRDefault="00AE36E6">
      <w:pPr>
        <w:pStyle w:val="a3"/>
        <w:ind w:right="350" w:firstLine="425"/>
      </w:pPr>
      <w:r>
        <w:t>Pragmatic adaptation aims to provide an adequate understanding of the message</w:t>
      </w:r>
      <w:r>
        <w:rPr>
          <w:spacing w:val="1"/>
        </w:rPr>
        <w:t xml:space="preserve"> </w:t>
      </w:r>
      <w:r>
        <w:t>by the recipients of translation. Focusing on the "usual" recipient, t</w:t>
      </w:r>
      <w:r>
        <w:t>he translator takes</w:t>
      </w:r>
      <w:r>
        <w:rPr>
          <w:spacing w:val="1"/>
        </w:rPr>
        <w:t xml:space="preserve"> </w:t>
      </w:r>
      <w:r>
        <w:t>into account the fact that the message, quite understandable to the readers (listeners)</w:t>
      </w:r>
      <w:r>
        <w:rPr>
          <w:spacing w:val="1"/>
        </w:rPr>
        <w:t xml:space="preserve"> </w:t>
      </w:r>
      <w:r>
        <w:t>of the original, may be incomprehensible to the readers (listeners) of the translation,</w:t>
      </w:r>
      <w:r>
        <w:rPr>
          <w:spacing w:val="1"/>
        </w:rPr>
        <w:t xml:space="preserve"> </w:t>
      </w:r>
      <w:r>
        <w:t xml:space="preserve">due to the lack of background knowledge. In such cases, the </w:t>
      </w:r>
      <w:r>
        <w:t>translator often enters</w:t>
      </w:r>
      <w:r>
        <w:rPr>
          <w:spacing w:val="1"/>
        </w:rPr>
        <w:t xml:space="preserve"> </w:t>
      </w:r>
      <w:r>
        <w:t>additional information into the translation text, filling in the missing knowledge.</w:t>
      </w:r>
      <w:r>
        <w:rPr>
          <w:spacing w:val="1"/>
        </w:rPr>
        <w:t xml:space="preserve"> </w:t>
      </w:r>
      <w:r>
        <w:t>Sometimes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does</w:t>
      </w:r>
      <w:r>
        <w:rPr>
          <w:spacing w:val="1"/>
        </w:rPr>
        <w:t xml:space="preserve"> </w:t>
      </w:r>
      <w:r>
        <w:t>not</w:t>
      </w:r>
      <w:r>
        <w:rPr>
          <w:spacing w:val="1"/>
        </w:rPr>
        <w:t xml:space="preserve"> </w:t>
      </w:r>
      <w:r>
        <w:t>require</w:t>
      </w:r>
      <w:r>
        <w:rPr>
          <w:spacing w:val="1"/>
        </w:rPr>
        <w:t xml:space="preserve"> </w:t>
      </w:r>
      <w:r>
        <w:t>significant</w:t>
      </w:r>
      <w:r>
        <w:rPr>
          <w:spacing w:val="1"/>
        </w:rPr>
        <w:t xml:space="preserve"> </w:t>
      </w:r>
      <w:r>
        <w:t>additions.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example,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often</w:t>
      </w:r>
      <w:r>
        <w:rPr>
          <w:spacing w:val="1"/>
        </w:rPr>
        <w:t xml:space="preserve"> </w:t>
      </w:r>
      <w:r>
        <w:t>necessary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explain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name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various</w:t>
      </w:r>
      <w:r>
        <w:rPr>
          <w:spacing w:val="1"/>
        </w:rPr>
        <w:t xml:space="preserve"> </w:t>
      </w:r>
      <w:r>
        <w:t>geographical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cultural</w:t>
      </w:r>
      <w:r>
        <w:rPr>
          <w:spacing w:val="1"/>
        </w:rPr>
        <w:t xml:space="preserve"> </w:t>
      </w:r>
      <w:r>
        <w:t>realities</w:t>
      </w:r>
      <w:r>
        <w:rPr>
          <w:spacing w:val="-67"/>
        </w:rPr>
        <w:t xml:space="preserve"> </w:t>
      </w:r>
      <w:r>
        <w:t>mentioned 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original. Geographic names</w:t>
      </w:r>
      <w:r>
        <w:rPr>
          <w:spacing w:val="1"/>
        </w:rPr>
        <w:t xml:space="preserve"> </w:t>
      </w:r>
      <w:r>
        <w:t>such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Massachusetts, Oklahoma,</w:t>
      </w:r>
      <w:r>
        <w:rPr>
          <w:spacing w:val="1"/>
        </w:rPr>
        <w:t xml:space="preserve"> </w:t>
      </w:r>
      <w:r>
        <w:t>Virginia, Canadian Manitoba, Alberta, or English Middlesex, Surrey, etc., are usually</w:t>
      </w:r>
      <w:r>
        <w:rPr>
          <w:spacing w:val="-67"/>
        </w:rPr>
        <w:t xml:space="preserve"> </w:t>
      </w:r>
      <w:r>
        <w:t xml:space="preserve">translated from English to Ukrainian with adding the words </w:t>
      </w:r>
      <w:r>
        <w:rPr>
          <w:i/>
        </w:rPr>
        <w:t>"state, provinc</w:t>
      </w:r>
      <w:r>
        <w:rPr>
          <w:i/>
        </w:rPr>
        <w:t>e, county"</w:t>
      </w:r>
      <w:r>
        <w:rPr>
          <w:i/>
          <w:spacing w:val="1"/>
        </w:rPr>
        <w:t xml:space="preserve"> </w:t>
      </w:r>
      <w:r>
        <w:t>to indicate administrative units for these names to make them understandable to the</w:t>
      </w:r>
      <w:r>
        <w:rPr>
          <w:spacing w:val="1"/>
        </w:rPr>
        <w:t xml:space="preserve"> </w:t>
      </w:r>
      <w:r>
        <w:t>Ukrainian</w:t>
      </w:r>
      <w:r>
        <w:rPr>
          <w:spacing w:val="1"/>
        </w:rPr>
        <w:t xml:space="preserve"> </w:t>
      </w:r>
      <w:r>
        <w:t>reader:</w:t>
      </w:r>
      <w:r>
        <w:rPr>
          <w:spacing w:val="1"/>
        </w:rPr>
        <w:t xml:space="preserve"> </w:t>
      </w:r>
      <w:r>
        <w:rPr>
          <w:i/>
        </w:rPr>
        <w:t>California</w:t>
      </w:r>
      <w:r>
        <w:rPr>
          <w:i/>
          <w:spacing w:val="1"/>
        </w:rPr>
        <w:t xml:space="preserve"> </w:t>
      </w:r>
      <w:r>
        <w:rPr>
          <w:i/>
        </w:rPr>
        <w:t>(штат</w:t>
      </w:r>
      <w:r>
        <w:rPr>
          <w:i/>
          <w:spacing w:val="1"/>
        </w:rPr>
        <w:t xml:space="preserve"> </w:t>
      </w:r>
      <w:r>
        <w:rPr>
          <w:i/>
        </w:rPr>
        <w:t>Каліфорнія),</w:t>
      </w:r>
      <w:r>
        <w:rPr>
          <w:i/>
          <w:spacing w:val="1"/>
        </w:rPr>
        <w:t xml:space="preserve"> </w:t>
      </w:r>
      <w:r>
        <w:rPr>
          <w:i/>
        </w:rPr>
        <w:t>Quebec</w:t>
      </w:r>
      <w:r>
        <w:rPr>
          <w:i/>
          <w:spacing w:val="1"/>
        </w:rPr>
        <w:t xml:space="preserve"> </w:t>
      </w:r>
      <w:r>
        <w:rPr>
          <w:i/>
        </w:rPr>
        <w:t>(провінція</w:t>
      </w:r>
      <w:r>
        <w:rPr>
          <w:i/>
          <w:spacing w:val="1"/>
        </w:rPr>
        <w:t xml:space="preserve"> </w:t>
      </w:r>
      <w:r>
        <w:rPr>
          <w:i/>
        </w:rPr>
        <w:t>Квебек),</w:t>
      </w:r>
      <w:r>
        <w:rPr>
          <w:i/>
          <w:spacing w:val="1"/>
        </w:rPr>
        <w:t xml:space="preserve"> </w:t>
      </w:r>
      <w:r>
        <w:rPr>
          <w:i/>
        </w:rPr>
        <w:t xml:space="preserve">Norfolk County (графство Норфолк), </w:t>
      </w:r>
      <w:r>
        <w:t>etc. Adding explanatory elements may also be</w:t>
      </w:r>
      <w:r>
        <w:rPr>
          <w:spacing w:val="-67"/>
        </w:rPr>
        <w:t xml:space="preserve"> </w:t>
      </w:r>
      <w:r>
        <w:t>requir</w:t>
      </w:r>
      <w:r>
        <w:t>ed when transferring the names of institutions, firms, prints, etc. Take, for</w:t>
      </w:r>
      <w:r>
        <w:rPr>
          <w:spacing w:val="1"/>
        </w:rPr>
        <w:t xml:space="preserve"> </w:t>
      </w:r>
      <w:r>
        <w:t>example,</w:t>
      </w:r>
      <w:r>
        <w:rPr>
          <w:spacing w:val="3"/>
        </w:rPr>
        <w:t xml:space="preserve"> </w:t>
      </w:r>
      <w:r>
        <w:t>the</w:t>
      </w:r>
      <w:r>
        <w:rPr>
          <w:spacing w:val="4"/>
        </w:rPr>
        <w:t xml:space="preserve"> </w:t>
      </w:r>
      <w:r>
        <w:t>sentence</w:t>
      </w:r>
      <w:r>
        <w:rPr>
          <w:spacing w:val="7"/>
        </w:rPr>
        <w:t xml:space="preserve"> </w:t>
      </w:r>
      <w:r>
        <w:rPr>
          <w:i/>
        </w:rPr>
        <w:t>"The</w:t>
      </w:r>
      <w:r>
        <w:rPr>
          <w:i/>
          <w:spacing w:val="2"/>
        </w:rPr>
        <w:t xml:space="preserve"> </w:t>
      </w:r>
      <w:r>
        <w:rPr>
          <w:i/>
        </w:rPr>
        <w:t>Guardian</w:t>
      </w:r>
      <w:r>
        <w:rPr>
          <w:i/>
          <w:spacing w:val="5"/>
        </w:rPr>
        <w:t xml:space="preserve"> </w:t>
      </w:r>
      <w:r>
        <w:rPr>
          <w:i/>
        </w:rPr>
        <w:t>reports</w:t>
      </w:r>
      <w:r>
        <w:rPr>
          <w:i/>
          <w:spacing w:val="2"/>
        </w:rPr>
        <w:t xml:space="preserve"> </w:t>
      </w:r>
      <w:r>
        <w:rPr>
          <w:i/>
        </w:rPr>
        <w:t>a</w:t>
      </w:r>
      <w:r>
        <w:rPr>
          <w:i/>
          <w:spacing w:val="5"/>
        </w:rPr>
        <w:t xml:space="preserve"> </w:t>
      </w:r>
      <w:r>
        <w:rPr>
          <w:i/>
        </w:rPr>
        <w:t>new</w:t>
      </w:r>
      <w:r>
        <w:rPr>
          <w:i/>
          <w:spacing w:val="4"/>
        </w:rPr>
        <w:t xml:space="preserve"> </w:t>
      </w:r>
      <w:r>
        <w:rPr>
          <w:i/>
        </w:rPr>
        <w:t>reshuffle</w:t>
      </w:r>
      <w:r>
        <w:rPr>
          <w:i/>
          <w:spacing w:val="2"/>
        </w:rPr>
        <w:t xml:space="preserve"> </w:t>
      </w:r>
      <w:r>
        <w:rPr>
          <w:i/>
        </w:rPr>
        <w:t>in</w:t>
      </w:r>
      <w:r>
        <w:rPr>
          <w:i/>
          <w:spacing w:val="5"/>
        </w:rPr>
        <w:t xml:space="preserve"> </w:t>
      </w:r>
      <w:r>
        <w:rPr>
          <w:i/>
        </w:rPr>
        <w:t>the</w:t>
      </w:r>
      <w:r>
        <w:rPr>
          <w:i/>
          <w:spacing w:val="4"/>
        </w:rPr>
        <w:t xml:space="preserve"> </w:t>
      </w:r>
      <w:r>
        <w:rPr>
          <w:i/>
        </w:rPr>
        <w:t>government"</w:t>
      </w:r>
      <w:r>
        <w:t>.</w:t>
      </w:r>
      <w:r>
        <w:rPr>
          <w:spacing w:val="3"/>
        </w:rPr>
        <w:t xml:space="preserve"> </w:t>
      </w:r>
      <w:r>
        <w:t>To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spacing w:before="89"/>
        <w:ind w:left="672" w:right="347"/>
        <w:jc w:val="both"/>
        <w:rPr>
          <w:i/>
          <w:sz w:val="28"/>
        </w:rPr>
      </w:pPr>
      <w:r>
        <w:rPr>
          <w:sz w:val="28"/>
        </w:rPr>
        <w:t xml:space="preserve">the English reader, the word </w:t>
      </w:r>
      <w:r>
        <w:rPr>
          <w:i/>
          <w:sz w:val="28"/>
        </w:rPr>
        <w:t xml:space="preserve">"The Guardian" </w:t>
      </w:r>
      <w:r>
        <w:rPr>
          <w:sz w:val="28"/>
        </w:rPr>
        <w:t>says that it is a daily newspaper. In the</w:t>
      </w:r>
      <w:r>
        <w:rPr>
          <w:spacing w:val="1"/>
          <w:sz w:val="28"/>
        </w:rPr>
        <w:t xml:space="preserve"> </w:t>
      </w:r>
      <w:r>
        <w:rPr>
          <w:sz w:val="28"/>
        </w:rPr>
        <w:t>Ukrainian</w:t>
      </w:r>
      <w:r>
        <w:rPr>
          <w:spacing w:val="1"/>
          <w:sz w:val="28"/>
        </w:rPr>
        <w:t xml:space="preserve"> </w:t>
      </w:r>
      <w:r>
        <w:rPr>
          <w:sz w:val="28"/>
        </w:rPr>
        <w:t>translation,</w:t>
      </w:r>
      <w:r>
        <w:rPr>
          <w:spacing w:val="1"/>
          <w:sz w:val="28"/>
        </w:rPr>
        <w:t xml:space="preserve"> </w:t>
      </w:r>
      <w:r>
        <w:rPr>
          <w:sz w:val="28"/>
        </w:rPr>
        <w:t>this</w:t>
      </w:r>
      <w:r>
        <w:rPr>
          <w:spacing w:val="1"/>
          <w:sz w:val="28"/>
        </w:rPr>
        <w:t xml:space="preserve"> </w:t>
      </w:r>
      <w:r>
        <w:rPr>
          <w:sz w:val="28"/>
        </w:rPr>
        <w:t>name</w:t>
      </w:r>
      <w:r>
        <w:rPr>
          <w:spacing w:val="1"/>
          <w:sz w:val="28"/>
        </w:rPr>
        <w:t xml:space="preserve"> </w:t>
      </w:r>
      <w:r>
        <w:rPr>
          <w:sz w:val="28"/>
        </w:rPr>
        <w:t>will</w:t>
      </w:r>
      <w:r>
        <w:rPr>
          <w:spacing w:val="1"/>
          <w:sz w:val="28"/>
        </w:rPr>
        <w:t xml:space="preserve"> </w:t>
      </w:r>
      <w:r>
        <w:rPr>
          <w:sz w:val="28"/>
        </w:rPr>
        <w:t>need</w:t>
      </w:r>
      <w:r>
        <w:rPr>
          <w:spacing w:val="1"/>
          <w:sz w:val="28"/>
        </w:rPr>
        <w:t xml:space="preserve"> </w:t>
      </w:r>
      <w:r>
        <w:rPr>
          <w:sz w:val="28"/>
        </w:rPr>
        <w:t>clarification: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"Як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повідомляє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газета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"Гардіан",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в уряді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знову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відбулися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перестановки".</w:t>
      </w:r>
    </w:p>
    <w:p w:rsidR="009C787B" w:rsidRDefault="00AE36E6">
      <w:pPr>
        <w:spacing w:before="1"/>
        <w:ind w:left="672" w:right="348" w:firstLine="425"/>
        <w:jc w:val="both"/>
        <w:rPr>
          <w:sz w:val="28"/>
        </w:rPr>
      </w:pPr>
      <w:r>
        <w:rPr>
          <w:sz w:val="28"/>
        </w:rPr>
        <w:t>In some cases, an adequate understanding of the translation message may be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achieved </w:t>
      </w:r>
      <w:r>
        <w:rPr>
          <w:sz w:val="28"/>
        </w:rPr>
        <w:t>by omitting some details unknown to the recipient. Here is a translation of a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phrase from J. Selinger's novel "Catcher in the Rye": </w:t>
      </w:r>
      <w:r>
        <w:rPr>
          <w:i/>
          <w:sz w:val="28"/>
        </w:rPr>
        <w:t>" He was reading the Atlantic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Monthly, and there were pills and medicine all over the place, and everything smelled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like Vic</w:t>
      </w:r>
      <w:r>
        <w:rPr>
          <w:i/>
          <w:sz w:val="28"/>
        </w:rPr>
        <w:t>ks Nose Drops. " – "Він читав щомісячний журнал «Атлантік», усюди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були</w:t>
      </w:r>
      <w:r>
        <w:rPr>
          <w:i/>
          <w:spacing w:val="54"/>
          <w:sz w:val="28"/>
        </w:rPr>
        <w:t xml:space="preserve"> </w:t>
      </w:r>
      <w:r>
        <w:rPr>
          <w:i/>
          <w:sz w:val="28"/>
        </w:rPr>
        <w:t>якісь</w:t>
      </w:r>
      <w:r>
        <w:rPr>
          <w:i/>
          <w:spacing w:val="54"/>
          <w:sz w:val="28"/>
        </w:rPr>
        <w:t xml:space="preserve"> </w:t>
      </w:r>
      <w:r>
        <w:rPr>
          <w:i/>
          <w:sz w:val="28"/>
        </w:rPr>
        <w:t>ліки</w:t>
      </w:r>
      <w:r>
        <w:rPr>
          <w:i/>
          <w:spacing w:val="55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53"/>
          <w:sz w:val="28"/>
        </w:rPr>
        <w:t xml:space="preserve"> </w:t>
      </w:r>
      <w:r>
        <w:rPr>
          <w:i/>
          <w:sz w:val="28"/>
        </w:rPr>
        <w:t>пігулки,</w:t>
      </w:r>
      <w:r>
        <w:rPr>
          <w:i/>
          <w:spacing w:val="53"/>
          <w:sz w:val="28"/>
        </w:rPr>
        <w:t xml:space="preserve"> </w:t>
      </w:r>
      <w:r>
        <w:rPr>
          <w:i/>
          <w:sz w:val="28"/>
        </w:rPr>
        <w:t>в</w:t>
      </w:r>
      <w:r>
        <w:rPr>
          <w:i/>
          <w:spacing w:val="54"/>
          <w:sz w:val="28"/>
        </w:rPr>
        <w:t xml:space="preserve"> </w:t>
      </w:r>
      <w:r>
        <w:rPr>
          <w:i/>
          <w:sz w:val="28"/>
        </w:rPr>
        <w:t>кімнаті</w:t>
      </w:r>
      <w:r>
        <w:rPr>
          <w:i/>
          <w:spacing w:val="53"/>
          <w:sz w:val="28"/>
        </w:rPr>
        <w:t xml:space="preserve"> </w:t>
      </w:r>
      <w:r>
        <w:rPr>
          <w:i/>
          <w:sz w:val="28"/>
        </w:rPr>
        <w:t>стояв</w:t>
      </w:r>
      <w:r>
        <w:rPr>
          <w:i/>
          <w:spacing w:val="53"/>
          <w:sz w:val="28"/>
        </w:rPr>
        <w:t xml:space="preserve"> </w:t>
      </w:r>
      <w:r>
        <w:rPr>
          <w:i/>
          <w:sz w:val="28"/>
        </w:rPr>
        <w:t>запах</w:t>
      </w:r>
      <w:r>
        <w:rPr>
          <w:i/>
          <w:spacing w:val="54"/>
          <w:sz w:val="28"/>
        </w:rPr>
        <w:t xml:space="preserve"> </w:t>
      </w:r>
      <w:r>
        <w:rPr>
          <w:i/>
          <w:sz w:val="28"/>
        </w:rPr>
        <w:t>крапель</w:t>
      </w:r>
      <w:r>
        <w:rPr>
          <w:i/>
          <w:spacing w:val="53"/>
          <w:sz w:val="28"/>
        </w:rPr>
        <w:t xml:space="preserve"> </w:t>
      </w:r>
      <w:r>
        <w:rPr>
          <w:i/>
          <w:sz w:val="28"/>
        </w:rPr>
        <w:t>від</w:t>
      </w:r>
      <w:r>
        <w:rPr>
          <w:i/>
          <w:spacing w:val="54"/>
          <w:sz w:val="28"/>
        </w:rPr>
        <w:t xml:space="preserve"> </w:t>
      </w:r>
      <w:r>
        <w:rPr>
          <w:i/>
          <w:sz w:val="28"/>
        </w:rPr>
        <w:t>нежитю"</w:t>
      </w:r>
      <w:r>
        <w:rPr>
          <w:i/>
          <w:spacing w:val="54"/>
          <w:sz w:val="28"/>
        </w:rPr>
        <w:t xml:space="preserve"> </w:t>
      </w:r>
      <w:r>
        <w:rPr>
          <w:sz w:val="28"/>
        </w:rPr>
        <w:t>[3].</w:t>
      </w:r>
      <w:r>
        <w:rPr>
          <w:spacing w:val="-68"/>
          <w:sz w:val="28"/>
        </w:rPr>
        <w:t xml:space="preserve"> </w:t>
      </w:r>
      <w:r>
        <w:rPr>
          <w:sz w:val="28"/>
        </w:rPr>
        <w:t>Vicks – the brand name of the drops – is omitted from the translation as it doesn’t</w:t>
      </w:r>
      <w:r>
        <w:rPr>
          <w:spacing w:val="1"/>
          <w:sz w:val="28"/>
        </w:rPr>
        <w:t xml:space="preserve"> </w:t>
      </w:r>
      <w:r>
        <w:rPr>
          <w:sz w:val="28"/>
        </w:rPr>
        <w:t>mean anything for the Ukrainian reader. In spite of the fact that such omitting leads to</w:t>
      </w:r>
      <w:r>
        <w:rPr>
          <w:spacing w:val="-67"/>
          <w:sz w:val="28"/>
        </w:rPr>
        <w:t xml:space="preserve"> </w:t>
      </w:r>
      <w:r>
        <w:rPr>
          <w:sz w:val="28"/>
        </w:rPr>
        <w:t>some loss of information, such information may be considered irrelevant, and, thus,</w:t>
      </w:r>
      <w:r>
        <w:rPr>
          <w:spacing w:val="1"/>
          <w:sz w:val="28"/>
        </w:rPr>
        <w:t xml:space="preserve"> </w:t>
      </w:r>
      <w:r>
        <w:rPr>
          <w:sz w:val="28"/>
        </w:rPr>
        <w:t>ignored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order</w:t>
      </w:r>
      <w:r>
        <w:rPr>
          <w:spacing w:val="1"/>
          <w:sz w:val="28"/>
        </w:rPr>
        <w:t xml:space="preserve"> </w:t>
      </w:r>
      <w:r>
        <w:rPr>
          <w:sz w:val="28"/>
        </w:rPr>
        <w:t>to</w:t>
      </w:r>
      <w:r>
        <w:rPr>
          <w:spacing w:val="1"/>
          <w:sz w:val="28"/>
        </w:rPr>
        <w:t xml:space="preserve"> </w:t>
      </w:r>
      <w:r>
        <w:rPr>
          <w:sz w:val="28"/>
        </w:rPr>
        <w:t>prevent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Ukrainian</w:t>
      </w:r>
      <w:r>
        <w:rPr>
          <w:spacing w:val="1"/>
          <w:sz w:val="28"/>
        </w:rPr>
        <w:t xml:space="preserve"> </w:t>
      </w:r>
      <w:r>
        <w:rPr>
          <w:sz w:val="28"/>
        </w:rPr>
        <w:t>text</w:t>
      </w:r>
      <w:r>
        <w:rPr>
          <w:spacing w:val="1"/>
          <w:sz w:val="28"/>
        </w:rPr>
        <w:t xml:space="preserve"> </w:t>
      </w:r>
      <w:r>
        <w:rPr>
          <w:sz w:val="28"/>
        </w:rPr>
        <w:t>from</w:t>
      </w:r>
      <w:r>
        <w:rPr>
          <w:spacing w:val="1"/>
          <w:sz w:val="28"/>
        </w:rPr>
        <w:t xml:space="preserve"> </w:t>
      </w:r>
      <w:r>
        <w:rPr>
          <w:sz w:val="28"/>
        </w:rPr>
        <w:t>being</w:t>
      </w:r>
      <w:r>
        <w:rPr>
          <w:spacing w:val="1"/>
          <w:sz w:val="28"/>
        </w:rPr>
        <w:t xml:space="preserve"> </w:t>
      </w:r>
      <w:r>
        <w:rPr>
          <w:sz w:val="28"/>
        </w:rPr>
        <w:t>misunderstood.</w:t>
      </w:r>
      <w:r>
        <w:rPr>
          <w:spacing w:val="1"/>
          <w:sz w:val="28"/>
        </w:rPr>
        <w:t xml:space="preserve"> </w:t>
      </w:r>
      <w:r>
        <w:rPr>
          <w:sz w:val="28"/>
        </w:rPr>
        <w:t>This</w:t>
      </w:r>
      <w:r>
        <w:rPr>
          <w:spacing w:val="1"/>
          <w:sz w:val="28"/>
        </w:rPr>
        <w:t xml:space="preserve"> </w:t>
      </w:r>
      <w:r>
        <w:rPr>
          <w:sz w:val="28"/>
        </w:rPr>
        <w:t>techn</w:t>
      </w:r>
      <w:r>
        <w:rPr>
          <w:sz w:val="28"/>
        </w:rPr>
        <w:t>ique should be used in similar cases of mentioning brands of clothing, food-and-</w:t>
      </w:r>
      <w:r>
        <w:rPr>
          <w:spacing w:val="-67"/>
          <w:sz w:val="28"/>
        </w:rPr>
        <w:t xml:space="preserve"> </w:t>
      </w:r>
      <w:r>
        <w:rPr>
          <w:sz w:val="28"/>
        </w:rPr>
        <w:t>drink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other</w:t>
      </w:r>
      <w:r>
        <w:rPr>
          <w:spacing w:val="1"/>
          <w:sz w:val="28"/>
        </w:rPr>
        <w:t xml:space="preserve"> </w:t>
      </w:r>
      <w:r>
        <w:rPr>
          <w:sz w:val="28"/>
        </w:rPr>
        <w:t>branches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industry</w:t>
      </w:r>
      <w:r>
        <w:rPr>
          <w:spacing w:val="1"/>
          <w:sz w:val="28"/>
        </w:rPr>
        <w:t xml:space="preserve"> </w:t>
      </w:r>
      <w:r>
        <w:rPr>
          <w:sz w:val="28"/>
        </w:rPr>
        <w:t>known</w:t>
      </w:r>
      <w:r>
        <w:rPr>
          <w:spacing w:val="1"/>
          <w:sz w:val="28"/>
        </w:rPr>
        <w:t xml:space="preserve"> </w:t>
      </w:r>
      <w:r>
        <w:rPr>
          <w:sz w:val="28"/>
        </w:rPr>
        <w:t>to</w:t>
      </w:r>
      <w:r>
        <w:rPr>
          <w:spacing w:val="1"/>
          <w:sz w:val="28"/>
        </w:rPr>
        <w:t xml:space="preserve"> </w:t>
      </w:r>
      <w:r>
        <w:rPr>
          <w:sz w:val="28"/>
        </w:rPr>
        <w:t>source</w:t>
      </w:r>
      <w:r>
        <w:rPr>
          <w:spacing w:val="1"/>
          <w:sz w:val="28"/>
        </w:rPr>
        <w:t xml:space="preserve"> </w:t>
      </w:r>
      <w:r>
        <w:rPr>
          <w:sz w:val="28"/>
        </w:rPr>
        <w:t>language</w:t>
      </w:r>
      <w:r>
        <w:rPr>
          <w:spacing w:val="1"/>
          <w:sz w:val="28"/>
        </w:rPr>
        <w:t xml:space="preserve"> </w:t>
      </w:r>
      <w:r>
        <w:rPr>
          <w:sz w:val="28"/>
        </w:rPr>
        <w:t>speakers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inexplicable</w:t>
      </w:r>
      <w:r>
        <w:rPr>
          <w:spacing w:val="-1"/>
          <w:sz w:val="28"/>
        </w:rPr>
        <w:t xml:space="preserve"> </w:t>
      </w:r>
      <w:r>
        <w:rPr>
          <w:sz w:val="28"/>
        </w:rPr>
        <w:t>for the target language reader.</w:t>
      </w:r>
    </w:p>
    <w:p w:rsidR="009C787B" w:rsidRDefault="00AE36E6">
      <w:pPr>
        <w:pStyle w:val="a3"/>
        <w:spacing w:before="1"/>
        <w:ind w:right="362" w:firstLine="425"/>
      </w:pPr>
      <w:r>
        <w:t>The</w:t>
      </w:r>
      <w:r>
        <w:rPr>
          <w:spacing w:val="1"/>
        </w:rPr>
        <w:t xml:space="preserve"> </w:t>
      </w:r>
      <w:r>
        <w:t>fact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humor</w:t>
      </w:r>
      <w:r>
        <w:rPr>
          <w:spacing w:val="1"/>
        </w:rPr>
        <w:t xml:space="preserve"> </w:t>
      </w:r>
      <w:r>
        <w:t>is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important</w:t>
      </w:r>
      <w:r>
        <w:rPr>
          <w:spacing w:val="1"/>
        </w:rPr>
        <w:t xml:space="preserve"> </w:t>
      </w:r>
      <w:r>
        <w:t>aspect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communica</w:t>
      </w:r>
      <w:r>
        <w:t>tion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cultural</w:t>
      </w:r>
      <w:r>
        <w:rPr>
          <w:spacing w:val="1"/>
        </w:rPr>
        <w:t xml:space="preserve"> </w:t>
      </w:r>
      <w:r>
        <w:t>comprehension</w:t>
      </w:r>
      <w:r>
        <w:rPr>
          <w:spacing w:val="1"/>
        </w:rPr>
        <w:t xml:space="preserve"> </w:t>
      </w:r>
      <w:r>
        <w:t>makes</w:t>
      </w:r>
      <w:r>
        <w:rPr>
          <w:spacing w:val="1"/>
        </w:rPr>
        <w:t xml:space="preserve"> </w:t>
      </w:r>
      <w:r>
        <w:t>difficulties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interpreter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rendering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sense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conveying the proper emotional colouring. The ways of translation stylistic devices</w:t>
      </w:r>
      <w:r>
        <w:rPr>
          <w:spacing w:val="1"/>
        </w:rPr>
        <w:t xml:space="preserve"> </w:t>
      </w:r>
      <w:r>
        <w:t>bearing humour undoubtedly requires a great deal of effort and has many difficulties</w:t>
      </w:r>
      <w:r>
        <w:rPr>
          <w:spacing w:val="1"/>
        </w:rPr>
        <w:t xml:space="preserve"> </w:t>
      </w:r>
      <w:r>
        <w:t>in order to contribute to a deeper, more comprehensive understanding of the original,</w:t>
      </w:r>
      <w:r>
        <w:rPr>
          <w:spacing w:val="1"/>
        </w:rPr>
        <w:t xml:space="preserve"> </w:t>
      </w:r>
      <w:r>
        <w:t>values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people</w:t>
      </w:r>
      <w:r>
        <w:rPr>
          <w:spacing w:val="-2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their</w:t>
      </w:r>
      <w:r>
        <w:rPr>
          <w:spacing w:val="-1"/>
        </w:rPr>
        <w:t xml:space="preserve"> </w:t>
      </w:r>
      <w:r>
        <w:t>mentality</w:t>
      </w:r>
      <w:r>
        <w:rPr>
          <w:spacing w:val="-1"/>
        </w:rPr>
        <w:t xml:space="preserve"> </w:t>
      </w:r>
      <w:r>
        <w:t>through</w:t>
      </w:r>
      <w:r>
        <w:rPr>
          <w:spacing w:val="-1"/>
        </w:rPr>
        <w:t xml:space="preserve"> </w:t>
      </w:r>
      <w:r>
        <w:t>intercultural</w:t>
      </w:r>
      <w:r>
        <w:rPr>
          <w:spacing w:val="-1"/>
        </w:rPr>
        <w:t xml:space="preserve"> </w:t>
      </w:r>
      <w:r>
        <w:t>communication.</w:t>
      </w:r>
    </w:p>
    <w:p w:rsidR="009C787B" w:rsidRDefault="00AE36E6">
      <w:pPr>
        <w:spacing w:before="1"/>
        <w:ind w:left="672" w:right="348" w:firstLine="425"/>
        <w:jc w:val="both"/>
        <w:rPr>
          <w:sz w:val="28"/>
        </w:rPr>
      </w:pPr>
      <w:r>
        <w:rPr>
          <w:sz w:val="28"/>
        </w:rPr>
        <w:t xml:space="preserve">One of </w:t>
      </w:r>
      <w:r>
        <w:rPr>
          <w:sz w:val="28"/>
        </w:rPr>
        <w:t>the specific devices used in creating the comical effect is zeugma (when</w:t>
      </w:r>
      <w:r>
        <w:rPr>
          <w:spacing w:val="1"/>
          <w:sz w:val="28"/>
        </w:rPr>
        <w:t xml:space="preserve"> </w:t>
      </w:r>
      <w:r>
        <w:rPr>
          <w:sz w:val="28"/>
        </w:rPr>
        <w:t>homogeneous concepts that are in semantic conflict become homogeneous members</w:t>
      </w:r>
      <w:r>
        <w:rPr>
          <w:spacing w:val="1"/>
          <w:sz w:val="28"/>
        </w:rPr>
        <w:t xml:space="preserve"> </w:t>
      </w:r>
      <w:r>
        <w:rPr>
          <w:sz w:val="28"/>
        </w:rPr>
        <w:t>of a sentence). In this case, following the formal laws of syntax the rules of semantic</w:t>
      </w:r>
      <w:r>
        <w:rPr>
          <w:spacing w:val="1"/>
          <w:sz w:val="28"/>
        </w:rPr>
        <w:t xml:space="preserve"> </w:t>
      </w:r>
      <w:r>
        <w:rPr>
          <w:sz w:val="28"/>
        </w:rPr>
        <w:t>matching</w:t>
      </w:r>
      <w:r>
        <w:rPr>
          <w:spacing w:val="47"/>
          <w:sz w:val="28"/>
        </w:rPr>
        <w:t xml:space="preserve"> </w:t>
      </w:r>
      <w:r>
        <w:rPr>
          <w:sz w:val="28"/>
        </w:rPr>
        <w:t>are</w:t>
      </w:r>
      <w:r>
        <w:rPr>
          <w:spacing w:val="48"/>
          <w:sz w:val="28"/>
        </w:rPr>
        <w:t xml:space="preserve"> </w:t>
      </w:r>
      <w:r>
        <w:rPr>
          <w:sz w:val="28"/>
        </w:rPr>
        <w:t>brok</w:t>
      </w:r>
      <w:r>
        <w:rPr>
          <w:sz w:val="28"/>
        </w:rPr>
        <w:t>en.</w:t>
      </w:r>
      <w:r>
        <w:rPr>
          <w:spacing w:val="47"/>
          <w:sz w:val="28"/>
        </w:rPr>
        <w:t xml:space="preserve"> </w:t>
      </w:r>
      <w:r>
        <w:rPr>
          <w:sz w:val="28"/>
        </w:rPr>
        <w:t>Zeugma</w:t>
      </w:r>
      <w:r>
        <w:rPr>
          <w:spacing w:val="44"/>
          <w:sz w:val="28"/>
        </w:rPr>
        <w:t xml:space="preserve"> </w:t>
      </w:r>
      <w:r>
        <w:rPr>
          <w:sz w:val="28"/>
        </w:rPr>
        <w:t>successfully</w:t>
      </w:r>
      <w:r>
        <w:rPr>
          <w:spacing w:val="46"/>
          <w:sz w:val="28"/>
        </w:rPr>
        <w:t xml:space="preserve"> </w:t>
      </w:r>
      <w:r>
        <w:rPr>
          <w:sz w:val="28"/>
        </w:rPr>
        <w:t>generates</w:t>
      </w:r>
      <w:r>
        <w:rPr>
          <w:spacing w:val="48"/>
          <w:sz w:val="28"/>
        </w:rPr>
        <w:t xml:space="preserve"> </w:t>
      </w:r>
      <w:r>
        <w:rPr>
          <w:sz w:val="28"/>
        </w:rPr>
        <w:t>a</w:t>
      </w:r>
      <w:r>
        <w:rPr>
          <w:spacing w:val="46"/>
          <w:sz w:val="28"/>
        </w:rPr>
        <w:t xml:space="preserve"> </w:t>
      </w:r>
      <w:r>
        <w:rPr>
          <w:sz w:val="28"/>
        </w:rPr>
        <w:t>comic</w:t>
      </w:r>
      <w:r>
        <w:rPr>
          <w:spacing w:val="45"/>
          <w:sz w:val="28"/>
        </w:rPr>
        <w:t xml:space="preserve"> </w:t>
      </w:r>
      <w:r>
        <w:rPr>
          <w:sz w:val="28"/>
        </w:rPr>
        <w:t>effect</w:t>
      </w:r>
      <w:r>
        <w:rPr>
          <w:spacing w:val="49"/>
          <w:sz w:val="28"/>
        </w:rPr>
        <w:t xml:space="preserve"> </w:t>
      </w:r>
      <w:r>
        <w:rPr>
          <w:sz w:val="28"/>
        </w:rPr>
        <w:t>at</w:t>
      </w:r>
      <w:r>
        <w:rPr>
          <w:spacing w:val="47"/>
          <w:sz w:val="28"/>
        </w:rPr>
        <w:t xml:space="preserve"> </w:t>
      </w:r>
      <w:r>
        <w:rPr>
          <w:sz w:val="28"/>
        </w:rPr>
        <w:t>the</w:t>
      </w:r>
      <w:r>
        <w:rPr>
          <w:spacing w:val="47"/>
          <w:sz w:val="28"/>
        </w:rPr>
        <w:t xml:space="preserve"> </w:t>
      </w:r>
      <w:r>
        <w:rPr>
          <w:sz w:val="28"/>
        </w:rPr>
        <w:t>lexical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level of language: </w:t>
      </w:r>
      <w:r>
        <w:rPr>
          <w:i/>
          <w:sz w:val="28"/>
        </w:rPr>
        <w:t>"He was too diffident to aspire to Aileen's notice; so he usually sat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at</w:t>
      </w:r>
      <w:r>
        <w:rPr>
          <w:i/>
          <w:spacing w:val="37"/>
          <w:sz w:val="28"/>
        </w:rPr>
        <w:t xml:space="preserve"> </w:t>
      </w:r>
      <w:r>
        <w:rPr>
          <w:i/>
          <w:sz w:val="28"/>
        </w:rPr>
        <w:t>one</w:t>
      </w:r>
      <w:r>
        <w:rPr>
          <w:i/>
          <w:spacing w:val="39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41"/>
          <w:sz w:val="28"/>
        </w:rPr>
        <w:t xml:space="preserve"> </w:t>
      </w:r>
      <w:r>
        <w:rPr>
          <w:i/>
          <w:sz w:val="28"/>
        </w:rPr>
        <w:t>Tildy's</w:t>
      </w:r>
      <w:r>
        <w:rPr>
          <w:i/>
          <w:spacing w:val="40"/>
          <w:sz w:val="28"/>
        </w:rPr>
        <w:t xml:space="preserve"> </w:t>
      </w:r>
      <w:r>
        <w:rPr>
          <w:i/>
          <w:sz w:val="28"/>
        </w:rPr>
        <w:t>tables,</w:t>
      </w:r>
      <w:r>
        <w:rPr>
          <w:i/>
          <w:spacing w:val="39"/>
          <w:sz w:val="28"/>
        </w:rPr>
        <w:t xml:space="preserve"> </w:t>
      </w:r>
      <w:r>
        <w:rPr>
          <w:i/>
          <w:sz w:val="28"/>
        </w:rPr>
        <w:t>where</w:t>
      </w:r>
      <w:r>
        <w:rPr>
          <w:i/>
          <w:spacing w:val="40"/>
          <w:sz w:val="28"/>
        </w:rPr>
        <w:t xml:space="preserve"> </w:t>
      </w:r>
      <w:r>
        <w:rPr>
          <w:i/>
          <w:sz w:val="28"/>
        </w:rPr>
        <w:t>he</w:t>
      </w:r>
      <w:r>
        <w:rPr>
          <w:i/>
          <w:spacing w:val="37"/>
          <w:sz w:val="28"/>
        </w:rPr>
        <w:t xml:space="preserve"> </w:t>
      </w:r>
      <w:r>
        <w:rPr>
          <w:i/>
          <w:sz w:val="28"/>
        </w:rPr>
        <w:t>devoted</w:t>
      </w:r>
      <w:r>
        <w:rPr>
          <w:i/>
          <w:spacing w:val="40"/>
          <w:sz w:val="28"/>
        </w:rPr>
        <w:t xml:space="preserve"> </w:t>
      </w:r>
      <w:r>
        <w:rPr>
          <w:i/>
          <w:sz w:val="28"/>
        </w:rPr>
        <w:t>himself</w:t>
      </w:r>
      <w:r>
        <w:rPr>
          <w:i/>
          <w:spacing w:val="38"/>
          <w:sz w:val="28"/>
        </w:rPr>
        <w:t xml:space="preserve"> </w:t>
      </w:r>
      <w:r>
        <w:rPr>
          <w:i/>
          <w:sz w:val="28"/>
        </w:rPr>
        <w:t>to</w:t>
      </w:r>
      <w:r>
        <w:rPr>
          <w:i/>
          <w:spacing w:val="37"/>
          <w:sz w:val="28"/>
        </w:rPr>
        <w:t xml:space="preserve"> </w:t>
      </w:r>
      <w:r>
        <w:rPr>
          <w:i/>
          <w:sz w:val="28"/>
        </w:rPr>
        <w:t>silence</w:t>
      </w:r>
      <w:r>
        <w:rPr>
          <w:i/>
          <w:spacing w:val="38"/>
          <w:sz w:val="28"/>
        </w:rPr>
        <w:t xml:space="preserve"> </w:t>
      </w:r>
      <w:r>
        <w:rPr>
          <w:i/>
          <w:sz w:val="28"/>
        </w:rPr>
        <w:t>and</w:t>
      </w:r>
      <w:r>
        <w:rPr>
          <w:i/>
          <w:spacing w:val="40"/>
          <w:sz w:val="28"/>
        </w:rPr>
        <w:t xml:space="preserve"> </w:t>
      </w:r>
      <w:r>
        <w:rPr>
          <w:i/>
          <w:sz w:val="28"/>
        </w:rPr>
        <w:t>boiled</w:t>
      </w:r>
      <w:r>
        <w:rPr>
          <w:i/>
          <w:spacing w:val="40"/>
          <w:sz w:val="28"/>
        </w:rPr>
        <w:t xml:space="preserve"> </w:t>
      </w:r>
      <w:r>
        <w:rPr>
          <w:i/>
          <w:sz w:val="28"/>
        </w:rPr>
        <w:t>weakfish"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(O.</w:t>
      </w:r>
      <w:r>
        <w:rPr>
          <w:spacing w:val="-3"/>
          <w:sz w:val="28"/>
        </w:rPr>
        <w:t xml:space="preserve"> </w:t>
      </w:r>
      <w:r>
        <w:rPr>
          <w:sz w:val="28"/>
        </w:rPr>
        <w:t>Henry,</w:t>
      </w:r>
      <w:r>
        <w:rPr>
          <w:spacing w:val="48"/>
          <w:sz w:val="28"/>
        </w:rPr>
        <w:t xml:space="preserve"> </w:t>
      </w:r>
      <w:r>
        <w:rPr>
          <w:sz w:val="28"/>
        </w:rPr>
        <w:t>"The</w:t>
      </w:r>
      <w:r>
        <w:rPr>
          <w:spacing w:val="47"/>
          <w:sz w:val="28"/>
        </w:rPr>
        <w:t xml:space="preserve"> </w:t>
      </w:r>
      <w:r>
        <w:rPr>
          <w:sz w:val="28"/>
        </w:rPr>
        <w:t>Brief</w:t>
      </w:r>
      <w:r>
        <w:rPr>
          <w:spacing w:val="47"/>
          <w:sz w:val="28"/>
        </w:rPr>
        <w:t xml:space="preserve"> </w:t>
      </w:r>
      <w:r>
        <w:rPr>
          <w:sz w:val="28"/>
        </w:rPr>
        <w:t>Debut</w:t>
      </w:r>
      <w:r>
        <w:rPr>
          <w:spacing w:val="46"/>
          <w:sz w:val="28"/>
        </w:rPr>
        <w:t xml:space="preserve"> </w:t>
      </w:r>
      <w:r>
        <w:rPr>
          <w:sz w:val="28"/>
        </w:rPr>
        <w:t>Of</w:t>
      </w:r>
      <w:r>
        <w:rPr>
          <w:spacing w:val="45"/>
          <w:sz w:val="28"/>
        </w:rPr>
        <w:t xml:space="preserve"> </w:t>
      </w:r>
      <w:r>
        <w:rPr>
          <w:sz w:val="28"/>
        </w:rPr>
        <w:t>Tildy")</w:t>
      </w:r>
      <w:r>
        <w:rPr>
          <w:spacing w:val="46"/>
          <w:sz w:val="28"/>
        </w:rPr>
        <w:t xml:space="preserve"> </w:t>
      </w:r>
      <w:r>
        <w:rPr>
          <w:sz w:val="28"/>
        </w:rPr>
        <w:t>[2].</w:t>
      </w:r>
      <w:r>
        <w:rPr>
          <w:spacing w:val="45"/>
          <w:sz w:val="28"/>
        </w:rPr>
        <w:t xml:space="preserve"> </w:t>
      </w:r>
      <w:r>
        <w:rPr>
          <w:i/>
          <w:sz w:val="28"/>
        </w:rPr>
        <w:t>–</w:t>
      </w:r>
      <w:r>
        <w:rPr>
          <w:i/>
          <w:spacing w:val="49"/>
          <w:sz w:val="28"/>
        </w:rPr>
        <w:t xml:space="preserve"> </w:t>
      </w:r>
      <w:r>
        <w:rPr>
          <w:i/>
          <w:sz w:val="28"/>
        </w:rPr>
        <w:t>"Він</w:t>
      </w:r>
      <w:r>
        <w:rPr>
          <w:i/>
          <w:spacing w:val="48"/>
          <w:sz w:val="28"/>
        </w:rPr>
        <w:t xml:space="preserve"> </w:t>
      </w:r>
      <w:r>
        <w:rPr>
          <w:i/>
          <w:sz w:val="28"/>
        </w:rPr>
        <w:t>був</w:t>
      </w:r>
      <w:r>
        <w:rPr>
          <w:i/>
          <w:spacing w:val="48"/>
          <w:sz w:val="28"/>
        </w:rPr>
        <w:t xml:space="preserve"> </w:t>
      </w:r>
      <w:r>
        <w:rPr>
          <w:i/>
          <w:sz w:val="28"/>
        </w:rPr>
        <w:t>занадто</w:t>
      </w:r>
      <w:r>
        <w:rPr>
          <w:i/>
          <w:spacing w:val="50"/>
          <w:sz w:val="28"/>
        </w:rPr>
        <w:t xml:space="preserve"> </w:t>
      </w:r>
      <w:r>
        <w:rPr>
          <w:i/>
          <w:sz w:val="28"/>
        </w:rPr>
        <w:t>сором'язливий,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щоб привернути увагу Ейлін; тому зазвичай він сідав за один із столиків 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Тільди та віддавався мовчанню і вареній рибі." </w:t>
      </w:r>
      <w:r>
        <w:rPr>
          <w:sz w:val="28"/>
        </w:rPr>
        <w:t>In this example, the verb, which is</w:t>
      </w:r>
      <w:r>
        <w:rPr>
          <w:spacing w:val="1"/>
          <w:sz w:val="28"/>
        </w:rPr>
        <w:t xml:space="preserve"> </w:t>
      </w:r>
      <w:r>
        <w:rPr>
          <w:sz w:val="28"/>
        </w:rPr>
        <w:t>the predicate of the sentence, has tw</w:t>
      </w:r>
      <w:r>
        <w:rPr>
          <w:sz w:val="28"/>
        </w:rPr>
        <w:t>o objects (applications). Syntactically, they are</w:t>
      </w:r>
      <w:r>
        <w:rPr>
          <w:spacing w:val="1"/>
          <w:sz w:val="28"/>
        </w:rPr>
        <w:t xml:space="preserve"> </w:t>
      </w:r>
      <w:r>
        <w:rPr>
          <w:sz w:val="28"/>
        </w:rPr>
        <w:t>homogeneous,</w:t>
      </w:r>
      <w:r>
        <w:rPr>
          <w:spacing w:val="1"/>
          <w:sz w:val="28"/>
        </w:rPr>
        <w:t xml:space="preserve"> </w:t>
      </w:r>
      <w:r>
        <w:rPr>
          <w:sz w:val="28"/>
        </w:rPr>
        <w:t>but</w:t>
      </w:r>
      <w:r>
        <w:rPr>
          <w:spacing w:val="1"/>
          <w:sz w:val="28"/>
        </w:rPr>
        <w:t xml:space="preserve"> </w:t>
      </w:r>
      <w:r>
        <w:rPr>
          <w:sz w:val="28"/>
        </w:rPr>
        <w:t>semantically</w:t>
      </w:r>
      <w:r>
        <w:rPr>
          <w:spacing w:val="1"/>
          <w:sz w:val="28"/>
        </w:rPr>
        <w:t xml:space="preserve"> </w:t>
      </w:r>
      <w:r>
        <w:rPr>
          <w:sz w:val="28"/>
        </w:rPr>
        <w:t>distant</w:t>
      </w:r>
      <w:r>
        <w:rPr>
          <w:spacing w:val="1"/>
          <w:sz w:val="28"/>
        </w:rPr>
        <w:t xml:space="preserve"> </w:t>
      </w:r>
      <w:r>
        <w:rPr>
          <w:sz w:val="28"/>
        </w:rPr>
        <w:t>from</w:t>
      </w:r>
      <w:r>
        <w:rPr>
          <w:spacing w:val="1"/>
          <w:sz w:val="28"/>
        </w:rPr>
        <w:t xml:space="preserve"> </w:t>
      </w:r>
      <w:r>
        <w:rPr>
          <w:sz w:val="28"/>
        </w:rPr>
        <w:t>each</w:t>
      </w:r>
      <w:r>
        <w:rPr>
          <w:spacing w:val="1"/>
          <w:sz w:val="28"/>
        </w:rPr>
        <w:t xml:space="preserve"> </w:t>
      </w:r>
      <w:r>
        <w:rPr>
          <w:sz w:val="28"/>
        </w:rPr>
        <w:t>other</w:t>
      </w:r>
      <w:r>
        <w:rPr>
          <w:spacing w:val="1"/>
          <w:sz w:val="28"/>
        </w:rPr>
        <w:t xml:space="preserve"> </w:t>
      </w:r>
      <w:r>
        <w:rPr>
          <w:sz w:val="28"/>
        </w:rPr>
        <w:t>("emotional</w:t>
      </w:r>
      <w:r>
        <w:rPr>
          <w:spacing w:val="1"/>
          <w:sz w:val="28"/>
        </w:rPr>
        <w:t xml:space="preserve"> </w:t>
      </w:r>
      <w:r>
        <w:rPr>
          <w:sz w:val="28"/>
        </w:rPr>
        <w:t>state"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"food"), so using them in one phrase creates a comic effect. The axiological stylistic</w:t>
      </w:r>
      <w:r>
        <w:rPr>
          <w:spacing w:val="1"/>
          <w:sz w:val="28"/>
        </w:rPr>
        <w:t xml:space="preserve"> </w:t>
      </w:r>
      <w:r>
        <w:rPr>
          <w:sz w:val="28"/>
        </w:rPr>
        <w:t>function indicates not only financial estimates and costs, but also the moral harm of</w:t>
      </w:r>
      <w:r>
        <w:rPr>
          <w:spacing w:val="1"/>
          <w:sz w:val="28"/>
        </w:rPr>
        <w:t xml:space="preserve"> </w:t>
      </w:r>
      <w:r>
        <w:rPr>
          <w:sz w:val="28"/>
        </w:rPr>
        <w:t>the prospective groom. The translator tends to remain the achieved effect and follows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-4"/>
          <w:sz w:val="28"/>
        </w:rPr>
        <w:t xml:space="preserve"> </w:t>
      </w:r>
      <w:r>
        <w:rPr>
          <w:sz w:val="28"/>
        </w:rPr>
        <w:t>line</w:t>
      </w:r>
      <w:r>
        <w:rPr>
          <w:spacing w:val="-3"/>
          <w:sz w:val="28"/>
        </w:rPr>
        <w:t xml:space="preserve"> </w:t>
      </w:r>
      <w:r>
        <w:rPr>
          <w:sz w:val="28"/>
        </w:rPr>
        <w:t>of</w:t>
      </w:r>
      <w:r>
        <w:rPr>
          <w:spacing w:val="-1"/>
          <w:sz w:val="28"/>
        </w:rPr>
        <w:t xml:space="preserve"> </w:t>
      </w:r>
      <w:r>
        <w:rPr>
          <w:sz w:val="28"/>
        </w:rPr>
        <w:t>creating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-1"/>
          <w:sz w:val="28"/>
        </w:rPr>
        <w:t xml:space="preserve"> </w:t>
      </w:r>
      <w:r>
        <w:rPr>
          <w:sz w:val="28"/>
        </w:rPr>
        <w:t>humorous</w:t>
      </w:r>
      <w:r>
        <w:rPr>
          <w:spacing w:val="1"/>
          <w:sz w:val="28"/>
        </w:rPr>
        <w:t xml:space="preserve"> </w:t>
      </w:r>
      <w:r>
        <w:rPr>
          <w:sz w:val="28"/>
        </w:rPr>
        <w:t>effect through</w:t>
      </w:r>
      <w:r>
        <w:rPr>
          <w:spacing w:val="1"/>
          <w:sz w:val="28"/>
        </w:rPr>
        <w:t xml:space="preserve"> </w:t>
      </w:r>
      <w:r>
        <w:rPr>
          <w:sz w:val="28"/>
        </w:rPr>
        <w:t>zeugma</w:t>
      </w:r>
      <w:r>
        <w:rPr>
          <w:spacing w:val="-1"/>
          <w:sz w:val="28"/>
        </w:rPr>
        <w:t xml:space="preserve"> </w:t>
      </w:r>
      <w:r>
        <w:rPr>
          <w:sz w:val="28"/>
        </w:rPr>
        <w:t>as</w:t>
      </w:r>
      <w:r>
        <w:rPr>
          <w:spacing w:val="-2"/>
          <w:sz w:val="28"/>
        </w:rPr>
        <w:t xml:space="preserve"> </w:t>
      </w:r>
      <w:r>
        <w:rPr>
          <w:sz w:val="28"/>
        </w:rPr>
        <w:t>well.</w:t>
      </w:r>
    </w:p>
    <w:p w:rsidR="009C787B" w:rsidRDefault="00AE36E6">
      <w:pPr>
        <w:ind w:left="672" w:right="347" w:firstLine="425"/>
        <w:jc w:val="both"/>
        <w:rPr>
          <w:sz w:val="28"/>
        </w:rPr>
      </w:pPr>
      <w:r>
        <w:rPr>
          <w:sz w:val="28"/>
        </w:rPr>
        <w:t>We consider some di</w:t>
      </w:r>
      <w:r>
        <w:rPr>
          <w:sz w:val="28"/>
        </w:rPr>
        <w:t xml:space="preserve">fficulties in translating zeugma in the following example: </w:t>
      </w:r>
      <w:r>
        <w:rPr>
          <w:i/>
          <w:sz w:val="28"/>
        </w:rPr>
        <w:t>I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knew when he got well of it and shed his infatuation and his patent leather shoes, he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would feel grateful </w:t>
      </w:r>
      <w:r>
        <w:rPr>
          <w:sz w:val="28"/>
        </w:rPr>
        <w:t xml:space="preserve">(O. Henry, "The Ransom of Mack") [1]. </w:t>
      </w:r>
      <w:r>
        <w:rPr>
          <w:i/>
          <w:sz w:val="28"/>
        </w:rPr>
        <w:t>– Я знав, що, коли він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прийде до тями і скине з себ</w:t>
      </w:r>
      <w:r>
        <w:rPr>
          <w:i/>
          <w:sz w:val="28"/>
        </w:rPr>
        <w:t>е божевілля і лакові туфлі, він буде мені вдячний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(«Викуп»). </w:t>
      </w:r>
      <w:r>
        <w:rPr>
          <w:sz w:val="28"/>
        </w:rPr>
        <w:t>As we can see, in the Ukrainian translation the structure of the zeugma is</w:t>
      </w:r>
      <w:r>
        <w:rPr>
          <w:spacing w:val="1"/>
          <w:sz w:val="28"/>
        </w:rPr>
        <w:t xml:space="preserve"> </w:t>
      </w:r>
      <w:r>
        <w:rPr>
          <w:sz w:val="28"/>
        </w:rPr>
        <w:t>preserved, but the lexical meaning of the word "infatuation" does not match and is</w:t>
      </w:r>
      <w:r>
        <w:rPr>
          <w:spacing w:val="1"/>
          <w:sz w:val="28"/>
        </w:rPr>
        <w:t xml:space="preserve"> </w:t>
      </w:r>
      <w:r>
        <w:rPr>
          <w:sz w:val="28"/>
        </w:rPr>
        <w:t>altered into</w:t>
      </w:r>
      <w:r>
        <w:rPr>
          <w:spacing w:val="1"/>
          <w:sz w:val="28"/>
        </w:rPr>
        <w:t xml:space="preserve"> </w:t>
      </w:r>
      <w:r>
        <w:rPr>
          <w:sz w:val="28"/>
        </w:rPr>
        <w:t>"madness".</w:t>
      </w:r>
    </w:p>
    <w:p w:rsidR="009C787B" w:rsidRDefault="009C787B">
      <w:pPr>
        <w:jc w:val="both"/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spacing w:before="89"/>
        <w:ind w:left="672" w:right="351" w:firstLine="425"/>
        <w:jc w:val="both"/>
        <w:rPr>
          <w:sz w:val="28"/>
        </w:rPr>
      </w:pPr>
      <w:r>
        <w:rPr>
          <w:sz w:val="28"/>
        </w:rPr>
        <w:t>In the following example "</w:t>
      </w:r>
      <w:r>
        <w:rPr>
          <w:i/>
          <w:sz w:val="28"/>
        </w:rPr>
        <w:t>He is halted in the district where by night are the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lightest streets, hearts, vows and librettos found</w:t>
      </w:r>
      <w:r>
        <w:rPr>
          <w:sz w:val="28"/>
        </w:rPr>
        <w:t xml:space="preserve">." </w:t>
      </w:r>
      <w:r>
        <w:rPr>
          <w:i/>
          <w:sz w:val="28"/>
        </w:rPr>
        <w:t>– Він зупинився в кварталі, де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вночі однаково легкими ставали вулиці, серця, клятви і музика</w:t>
      </w:r>
      <w:r>
        <w:rPr>
          <w:sz w:val="28"/>
        </w:rPr>
        <w:t>. [4, p. 139]</w:t>
      </w:r>
      <w:r>
        <w:rPr>
          <w:sz w:val="28"/>
        </w:rPr>
        <w:t xml:space="preserve"> the</w:t>
      </w:r>
      <w:r>
        <w:rPr>
          <w:spacing w:val="1"/>
          <w:sz w:val="28"/>
        </w:rPr>
        <w:t xml:space="preserve"> </w:t>
      </w:r>
      <w:r>
        <w:rPr>
          <w:sz w:val="28"/>
        </w:rPr>
        <w:t>morphological connections of the adjective and the noun (the lightest streets, hearts,</w:t>
      </w:r>
      <w:r>
        <w:rPr>
          <w:spacing w:val="1"/>
          <w:sz w:val="28"/>
        </w:rPr>
        <w:t xml:space="preserve"> </w:t>
      </w:r>
      <w:r>
        <w:rPr>
          <w:sz w:val="28"/>
        </w:rPr>
        <w:t>vows and librettos) are not broken, but they are not of any semantic relations. In fact,</w:t>
      </w:r>
      <w:r>
        <w:rPr>
          <w:spacing w:val="1"/>
          <w:sz w:val="28"/>
        </w:rPr>
        <w:t xml:space="preserve"> </w:t>
      </w:r>
      <w:r>
        <w:rPr>
          <w:sz w:val="28"/>
        </w:rPr>
        <w:t>semantically different spheres include emotional oaths (love), geographical locations</w:t>
      </w:r>
      <w:r>
        <w:rPr>
          <w:spacing w:val="1"/>
          <w:sz w:val="28"/>
        </w:rPr>
        <w:t xml:space="preserve"> </w:t>
      </w:r>
      <w:r>
        <w:rPr>
          <w:sz w:val="28"/>
        </w:rPr>
        <w:t>of the streets, aesthetic features of opera libretto, and, obviously used metonymically,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word</w:t>
      </w:r>
      <w:r>
        <w:rPr>
          <w:spacing w:val="1"/>
          <w:sz w:val="28"/>
        </w:rPr>
        <w:t xml:space="preserve"> </w:t>
      </w:r>
      <w:r>
        <w:rPr>
          <w:sz w:val="28"/>
        </w:rPr>
        <w:t>hearts</w:t>
      </w:r>
      <w:r>
        <w:rPr>
          <w:spacing w:val="1"/>
          <w:sz w:val="28"/>
        </w:rPr>
        <w:t xml:space="preserve"> </w:t>
      </w:r>
      <w:r>
        <w:rPr>
          <w:sz w:val="28"/>
        </w:rPr>
        <w:t>(hearts,</w:t>
      </w:r>
      <w:r>
        <w:rPr>
          <w:spacing w:val="1"/>
          <w:sz w:val="28"/>
        </w:rPr>
        <w:t xml:space="preserve"> </w:t>
      </w:r>
      <w:r>
        <w:rPr>
          <w:sz w:val="28"/>
        </w:rPr>
        <w:t>here:</w:t>
      </w:r>
      <w:r>
        <w:rPr>
          <w:spacing w:val="1"/>
          <w:sz w:val="28"/>
        </w:rPr>
        <w:t xml:space="preserve"> </w:t>
      </w:r>
      <w:r>
        <w:rPr>
          <w:sz w:val="28"/>
        </w:rPr>
        <w:t>people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love).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translator’s</w:t>
      </w:r>
      <w:r>
        <w:rPr>
          <w:spacing w:val="1"/>
          <w:sz w:val="28"/>
        </w:rPr>
        <w:t xml:space="preserve"> </w:t>
      </w:r>
      <w:r>
        <w:rPr>
          <w:sz w:val="28"/>
        </w:rPr>
        <w:t>interpretation</w:t>
      </w:r>
      <w:r>
        <w:rPr>
          <w:spacing w:val="1"/>
          <w:sz w:val="28"/>
        </w:rPr>
        <w:t xml:space="preserve"> </w:t>
      </w:r>
      <w:r>
        <w:rPr>
          <w:sz w:val="28"/>
        </w:rPr>
        <w:t>i</w:t>
      </w:r>
      <w:r>
        <w:rPr>
          <w:sz w:val="28"/>
        </w:rPr>
        <w:t>s</w:t>
      </w:r>
      <w:r>
        <w:rPr>
          <w:spacing w:val="1"/>
          <w:sz w:val="28"/>
        </w:rPr>
        <w:t xml:space="preserve"> </w:t>
      </w:r>
      <w:r>
        <w:rPr>
          <w:sz w:val="28"/>
        </w:rPr>
        <w:t>justified as the main purpose of translation is not only to translate but to render the</w:t>
      </w:r>
      <w:r>
        <w:rPr>
          <w:spacing w:val="1"/>
          <w:sz w:val="28"/>
        </w:rPr>
        <w:t xml:space="preserve"> </w:t>
      </w:r>
      <w:r>
        <w:rPr>
          <w:sz w:val="28"/>
        </w:rPr>
        <w:t>context and the extra-lingual (pragmatic) component and create the same emotional</w:t>
      </w:r>
      <w:r>
        <w:rPr>
          <w:spacing w:val="1"/>
          <w:sz w:val="28"/>
        </w:rPr>
        <w:t xml:space="preserve"> </w:t>
      </w:r>
      <w:r>
        <w:rPr>
          <w:sz w:val="28"/>
        </w:rPr>
        <w:t>colouring as</w:t>
      </w:r>
      <w:r>
        <w:rPr>
          <w:spacing w:val="-2"/>
          <w:sz w:val="28"/>
        </w:rPr>
        <w:t xml:space="preserve"> </w:t>
      </w:r>
      <w:r>
        <w:rPr>
          <w:sz w:val="28"/>
        </w:rPr>
        <w:t>the original</w:t>
      </w:r>
      <w:r>
        <w:rPr>
          <w:spacing w:val="-3"/>
          <w:sz w:val="28"/>
        </w:rPr>
        <w:t xml:space="preserve"> </w:t>
      </w:r>
      <w:r>
        <w:rPr>
          <w:sz w:val="28"/>
        </w:rPr>
        <w:t>text</w:t>
      </w:r>
      <w:r>
        <w:rPr>
          <w:spacing w:val="1"/>
          <w:sz w:val="28"/>
        </w:rPr>
        <w:t xml:space="preserve"> </w:t>
      </w:r>
      <w:r>
        <w:rPr>
          <w:sz w:val="28"/>
        </w:rPr>
        <w:t>reflects.</w:t>
      </w:r>
    </w:p>
    <w:p w:rsidR="009C787B" w:rsidRDefault="00AE36E6">
      <w:pPr>
        <w:spacing w:before="1"/>
        <w:ind w:left="672" w:right="348" w:firstLine="425"/>
        <w:jc w:val="both"/>
        <w:rPr>
          <w:sz w:val="28"/>
        </w:rPr>
      </w:pP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semantic</w:t>
      </w:r>
      <w:r>
        <w:rPr>
          <w:spacing w:val="1"/>
          <w:sz w:val="28"/>
        </w:rPr>
        <w:t xml:space="preserve"> </w:t>
      </w:r>
      <w:r>
        <w:rPr>
          <w:sz w:val="28"/>
        </w:rPr>
        <w:t>inconsistencies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sentenc</w:t>
      </w:r>
      <w:r>
        <w:rPr>
          <w:sz w:val="28"/>
        </w:rPr>
        <w:t>e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"...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in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days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when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his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life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contained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such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things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mothers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roses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ambitions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friends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immaculate thoughts and collars." – ... у дні, коли його життя містило такі речі,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як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матері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троянди,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амбіці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друзі,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бездоганні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думки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комірці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…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are</w:t>
      </w:r>
      <w:r>
        <w:rPr>
          <w:spacing w:val="1"/>
          <w:sz w:val="28"/>
        </w:rPr>
        <w:t xml:space="preserve"> </w:t>
      </w:r>
      <w:r>
        <w:rPr>
          <w:sz w:val="28"/>
        </w:rPr>
        <w:t>heterogeneous (people, flowers, thoughts, clothes), but the unexpected ending creates</w:t>
      </w:r>
      <w:r>
        <w:rPr>
          <w:spacing w:val="1"/>
          <w:sz w:val="28"/>
        </w:rPr>
        <w:t xml:space="preserve"> </w:t>
      </w:r>
      <w:r>
        <w:rPr>
          <w:sz w:val="28"/>
        </w:rPr>
        <w:t>a comic effect, thanking to which the life of the average citizen no longer looks so</w:t>
      </w:r>
      <w:r>
        <w:rPr>
          <w:spacing w:val="1"/>
          <w:sz w:val="28"/>
        </w:rPr>
        <w:t xml:space="preserve"> </w:t>
      </w:r>
      <w:r>
        <w:rPr>
          <w:sz w:val="28"/>
        </w:rPr>
        <w:t>fatal. The last syntagma – immaculate thoughts and collars – is an independent fi</w:t>
      </w:r>
      <w:r>
        <w:rPr>
          <w:sz w:val="28"/>
        </w:rPr>
        <w:t>gure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contrast,</w:t>
      </w:r>
      <w:r>
        <w:rPr>
          <w:spacing w:val="1"/>
          <w:sz w:val="28"/>
        </w:rPr>
        <w:t xml:space="preserve"> </w:t>
      </w:r>
      <w:r>
        <w:rPr>
          <w:sz w:val="28"/>
        </w:rPr>
        <w:t>an</w:t>
      </w:r>
      <w:r>
        <w:rPr>
          <w:spacing w:val="1"/>
          <w:sz w:val="28"/>
        </w:rPr>
        <w:t xml:space="preserve"> </w:t>
      </w:r>
      <w:r>
        <w:rPr>
          <w:sz w:val="28"/>
        </w:rPr>
        <w:t>oxymoron.</w:t>
      </w:r>
      <w:r>
        <w:rPr>
          <w:spacing w:val="1"/>
          <w:sz w:val="28"/>
        </w:rPr>
        <w:t xml:space="preserve"> </w:t>
      </w:r>
      <w:r>
        <w:rPr>
          <w:sz w:val="28"/>
        </w:rPr>
        <w:t>But</w:t>
      </w:r>
      <w:r>
        <w:rPr>
          <w:spacing w:val="1"/>
          <w:sz w:val="28"/>
        </w:rPr>
        <w:t xml:space="preserve"> </w:t>
      </w:r>
      <w:r>
        <w:rPr>
          <w:sz w:val="28"/>
        </w:rPr>
        <w:t>such</w:t>
      </w:r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r>
        <w:rPr>
          <w:sz w:val="28"/>
        </w:rPr>
        <w:t>"neighborhood"</w:t>
      </w:r>
      <w:r>
        <w:rPr>
          <w:spacing w:val="1"/>
          <w:sz w:val="28"/>
        </w:rPr>
        <w:t xml:space="preserve"> </w:t>
      </w:r>
      <w:r>
        <w:rPr>
          <w:sz w:val="28"/>
        </w:rPr>
        <w:t>does</w:t>
      </w:r>
      <w:r>
        <w:rPr>
          <w:spacing w:val="1"/>
          <w:sz w:val="28"/>
        </w:rPr>
        <w:t xml:space="preserve"> </w:t>
      </w:r>
      <w:r>
        <w:rPr>
          <w:sz w:val="28"/>
        </w:rPr>
        <w:t>not</w:t>
      </w:r>
      <w:r>
        <w:rPr>
          <w:spacing w:val="1"/>
          <w:sz w:val="28"/>
        </w:rPr>
        <w:t xml:space="preserve"> </w:t>
      </w:r>
      <w:r>
        <w:rPr>
          <w:sz w:val="28"/>
        </w:rPr>
        <w:t>complicate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description of life, but on the contrary, makes you smile and the achieved effect of</w:t>
      </w:r>
      <w:r>
        <w:rPr>
          <w:spacing w:val="1"/>
          <w:sz w:val="28"/>
        </w:rPr>
        <w:t xml:space="preserve"> </w:t>
      </w:r>
      <w:r>
        <w:rPr>
          <w:sz w:val="28"/>
        </w:rPr>
        <w:t>perception is</w:t>
      </w:r>
      <w:r>
        <w:rPr>
          <w:spacing w:val="1"/>
          <w:sz w:val="28"/>
        </w:rPr>
        <w:t xml:space="preserve"> </w:t>
      </w:r>
      <w:r>
        <w:rPr>
          <w:sz w:val="28"/>
        </w:rPr>
        <w:t>kept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-1"/>
          <w:sz w:val="28"/>
        </w:rPr>
        <w:t xml:space="preserve"> </w:t>
      </w:r>
      <w:r>
        <w:rPr>
          <w:sz w:val="28"/>
        </w:rPr>
        <w:t>translation.</w:t>
      </w:r>
    </w:p>
    <w:p w:rsidR="009C787B" w:rsidRDefault="00AE36E6">
      <w:pPr>
        <w:pStyle w:val="a3"/>
        <w:spacing w:before="2"/>
        <w:ind w:right="361" w:firstLine="425"/>
      </w:pPr>
      <w:r>
        <w:t>So, the conclusions can be drawn from the theoretic</w:t>
      </w:r>
      <w:r>
        <w:t>al background and practical</w:t>
      </w:r>
      <w:r>
        <w:rPr>
          <w:spacing w:val="1"/>
        </w:rPr>
        <w:t xml:space="preserve"> </w:t>
      </w:r>
      <w:r>
        <w:t>experience</w:t>
      </w:r>
      <w:r>
        <w:rPr>
          <w:spacing w:val="1"/>
        </w:rPr>
        <w:t xml:space="preserve"> </w:t>
      </w:r>
      <w:r>
        <w:t>shared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professionals.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following</w:t>
      </w:r>
      <w:r>
        <w:rPr>
          <w:spacing w:val="1"/>
        </w:rPr>
        <w:t xml:space="preserve"> </w:t>
      </w:r>
      <w:r>
        <w:t>suggestions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meant</w:t>
      </w:r>
      <w:r>
        <w:rPr>
          <w:spacing w:val="1"/>
        </w:rPr>
        <w:t xml:space="preserve"> </w:t>
      </w:r>
      <w:r>
        <w:t>to</w:t>
      </w:r>
      <w:r>
        <w:rPr>
          <w:spacing w:val="-67"/>
        </w:rPr>
        <w:t xml:space="preserve"> </w:t>
      </w:r>
      <w:r>
        <w:t>improve</w:t>
      </w:r>
      <w:r>
        <w:rPr>
          <w:spacing w:val="-4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quality</w:t>
      </w:r>
      <w:r>
        <w:rPr>
          <w:spacing w:val="-3"/>
        </w:rPr>
        <w:t xml:space="preserve"> </w:t>
      </w:r>
      <w:r>
        <w:t>of professional translation:</w:t>
      </w:r>
    </w:p>
    <w:p w:rsidR="009C787B" w:rsidRDefault="00AE36E6">
      <w:pPr>
        <w:pStyle w:val="a5"/>
        <w:numPr>
          <w:ilvl w:val="0"/>
          <w:numId w:val="22"/>
        </w:numPr>
        <w:tabs>
          <w:tab w:val="left" w:pos="1346"/>
        </w:tabs>
        <w:ind w:right="359" w:firstLine="425"/>
        <w:jc w:val="left"/>
        <w:rPr>
          <w:sz w:val="28"/>
        </w:rPr>
      </w:pPr>
      <w:r>
        <w:rPr>
          <w:sz w:val="28"/>
        </w:rPr>
        <w:t>University</w:t>
      </w:r>
      <w:r>
        <w:rPr>
          <w:spacing w:val="27"/>
          <w:sz w:val="28"/>
        </w:rPr>
        <w:t xml:space="preserve"> </w:t>
      </w:r>
      <w:r>
        <w:rPr>
          <w:sz w:val="28"/>
        </w:rPr>
        <w:t>programs</w:t>
      </w:r>
      <w:r>
        <w:rPr>
          <w:spacing w:val="29"/>
          <w:sz w:val="28"/>
        </w:rPr>
        <w:t xml:space="preserve"> </w:t>
      </w:r>
      <w:r>
        <w:rPr>
          <w:sz w:val="28"/>
        </w:rPr>
        <w:t>of</w:t>
      </w:r>
      <w:r>
        <w:rPr>
          <w:spacing w:val="29"/>
          <w:sz w:val="28"/>
        </w:rPr>
        <w:t xml:space="preserve"> </w:t>
      </w:r>
      <w:r>
        <w:rPr>
          <w:sz w:val="28"/>
        </w:rPr>
        <w:t>preparing</w:t>
      </w:r>
      <w:r>
        <w:rPr>
          <w:spacing w:val="27"/>
          <w:sz w:val="28"/>
        </w:rPr>
        <w:t xml:space="preserve"> </w:t>
      </w:r>
      <w:r>
        <w:rPr>
          <w:sz w:val="28"/>
        </w:rPr>
        <w:t>translators/interpreters</w:t>
      </w:r>
      <w:r>
        <w:rPr>
          <w:spacing w:val="30"/>
          <w:sz w:val="28"/>
        </w:rPr>
        <w:t xml:space="preserve"> </w:t>
      </w:r>
      <w:r>
        <w:rPr>
          <w:sz w:val="28"/>
        </w:rPr>
        <w:t>should</w:t>
      </w:r>
      <w:r>
        <w:rPr>
          <w:spacing w:val="30"/>
          <w:sz w:val="28"/>
        </w:rPr>
        <w:t xml:space="preserve"> </w:t>
      </w:r>
      <w:r>
        <w:rPr>
          <w:sz w:val="28"/>
        </w:rPr>
        <w:t>involve</w:t>
      </w:r>
      <w:r>
        <w:rPr>
          <w:spacing w:val="29"/>
          <w:sz w:val="28"/>
        </w:rPr>
        <w:t xml:space="preserve"> </w:t>
      </w:r>
      <w:r>
        <w:rPr>
          <w:sz w:val="28"/>
        </w:rPr>
        <w:t>more</w:t>
      </w:r>
      <w:r>
        <w:rPr>
          <w:spacing w:val="-67"/>
          <w:sz w:val="28"/>
        </w:rPr>
        <w:t xml:space="preserve"> </w:t>
      </w:r>
      <w:r>
        <w:rPr>
          <w:sz w:val="28"/>
        </w:rPr>
        <w:t>pragmatic</w:t>
      </w:r>
      <w:r>
        <w:rPr>
          <w:spacing w:val="-1"/>
          <w:sz w:val="28"/>
        </w:rPr>
        <w:t xml:space="preserve"> </w:t>
      </w:r>
      <w:r>
        <w:rPr>
          <w:sz w:val="28"/>
        </w:rPr>
        <w:t>components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practice.</w:t>
      </w:r>
    </w:p>
    <w:p w:rsidR="009C787B" w:rsidRDefault="00AE36E6">
      <w:pPr>
        <w:pStyle w:val="a5"/>
        <w:numPr>
          <w:ilvl w:val="0"/>
          <w:numId w:val="22"/>
        </w:numPr>
        <w:tabs>
          <w:tab w:val="left" w:pos="1427"/>
        </w:tabs>
        <w:spacing w:line="242" w:lineRule="auto"/>
        <w:ind w:right="360" w:firstLine="425"/>
        <w:jc w:val="left"/>
        <w:rPr>
          <w:sz w:val="28"/>
        </w:rPr>
      </w:pPr>
      <w:r>
        <w:rPr>
          <w:sz w:val="28"/>
        </w:rPr>
        <w:t>Translators</w:t>
      </w:r>
      <w:r>
        <w:rPr>
          <w:spacing w:val="44"/>
          <w:sz w:val="28"/>
        </w:rPr>
        <w:t xml:space="preserve"> </w:t>
      </w:r>
      <w:r>
        <w:rPr>
          <w:sz w:val="28"/>
        </w:rPr>
        <w:t>should</w:t>
      </w:r>
      <w:r>
        <w:rPr>
          <w:spacing w:val="44"/>
          <w:sz w:val="28"/>
        </w:rPr>
        <w:t xml:space="preserve"> </w:t>
      </w:r>
      <w:r>
        <w:rPr>
          <w:sz w:val="28"/>
        </w:rPr>
        <w:t>become</w:t>
      </w:r>
      <w:r>
        <w:rPr>
          <w:spacing w:val="44"/>
          <w:sz w:val="28"/>
        </w:rPr>
        <w:t xml:space="preserve"> </w:t>
      </w:r>
      <w:r>
        <w:rPr>
          <w:sz w:val="28"/>
        </w:rPr>
        <w:t>more</w:t>
      </w:r>
      <w:r>
        <w:rPr>
          <w:spacing w:val="46"/>
          <w:sz w:val="28"/>
        </w:rPr>
        <w:t xml:space="preserve"> </w:t>
      </w:r>
      <w:r>
        <w:rPr>
          <w:sz w:val="28"/>
        </w:rPr>
        <w:t>knowledgeable</w:t>
      </w:r>
      <w:r>
        <w:rPr>
          <w:spacing w:val="44"/>
          <w:sz w:val="28"/>
        </w:rPr>
        <w:t xml:space="preserve"> </w:t>
      </w:r>
      <w:r>
        <w:rPr>
          <w:sz w:val="28"/>
        </w:rPr>
        <w:t>about</w:t>
      </w:r>
      <w:r>
        <w:rPr>
          <w:spacing w:val="42"/>
          <w:sz w:val="28"/>
        </w:rPr>
        <w:t xml:space="preserve"> </w:t>
      </w:r>
      <w:r>
        <w:rPr>
          <w:sz w:val="28"/>
        </w:rPr>
        <w:t>and</w:t>
      </w:r>
      <w:r>
        <w:rPr>
          <w:spacing w:val="47"/>
          <w:sz w:val="28"/>
        </w:rPr>
        <w:t xml:space="preserve"> </w:t>
      </w:r>
      <w:r>
        <w:rPr>
          <w:sz w:val="28"/>
        </w:rPr>
        <w:t>sensitive</w:t>
      </w:r>
      <w:r>
        <w:rPr>
          <w:spacing w:val="44"/>
          <w:sz w:val="28"/>
        </w:rPr>
        <w:t xml:space="preserve"> </w:t>
      </w:r>
      <w:r>
        <w:rPr>
          <w:sz w:val="28"/>
        </w:rPr>
        <w:t>to</w:t>
      </w:r>
      <w:r>
        <w:rPr>
          <w:spacing w:val="-67"/>
          <w:sz w:val="28"/>
        </w:rPr>
        <w:t xml:space="preserve"> </w:t>
      </w:r>
      <w:r>
        <w:rPr>
          <w:sz w:val="28"/>
        </w:rPr>
        <w:t>pragmatics</w:t>
      </w:r>
      <w:r>
        <w:rPr>
          <w:spacing w:val="-3"/>
          <w:sz w:val="28"/>
        </w:rPr>
        <w:t xml:space="preserve"> </w:t>
      </w:r>
      <w:r>
        <w:rPr>
          <w:sz w:val="28"/>
        </w:rPr>
        <w:t>in</w:t>
      </w:r>
      <w:r>
        <w:rPr>
          <w:spacing w:val="-3"/>
          <w:sz w:val="28"/>
        </w:rPr>
        <w:t xml:space="preserve"> </w:t>
      </w:r>
      <w:r>
        <w:rPr>
          <w:sz w:val="28"/>
        </w:rPr>
        <w:t>translation.</w:t>
      </w:r>
    </w:p>
    <w:p w:rsidR="009C787B" w:rsidRDefault="00AE36E6">
      <w:pPr>
        <w:pStyle w:val="a5"/>
        <w:numPr>
          <w:ilvl w:val="0"/>
          <w:numId w:val="22"/>
        </w:numPr>
        <w:tabs>
          <w:tab w:val="left" w:pos="1363"/>
        </w:tabs>
        <w:ind w:right="360" w:firstLine="425"/>
        <w:jc w:val="left"/>
        <w:rPr>
          <w:sz w:val="28"/>
        </w:rPr>
      </w:pPr>
      <w:r>
        <w:rPr>
          <w:sz w:val="28"/>
        </w:rPr>
        <w:t>Translators</w:t>
      </w:r>
      <w:r>
        <w:rPr>
          <w:spacing w:val="49"/>
          <w:sz w:val="28"/>
        </w:rPr>
        <w:t xml:space="preserve"> </w:t>
      </w:r>
      <w:r>
        <w:rPr>
          <w:sz w:val="28"/>
        </w:rPr>
        <w:t>should</w:t>
      </w:r>
      <w:r>
        <w:rPr>
          <w:spacing w:val="48"/>
          <w:sz w:val="28"/>
        </w:rPr>
        <w:t xml:space="preserve"> </w:t>
      </w:r>
      <w:r>
        <w:rPr>
          <w:sz w:val="28"/>
        </w:rPr>
        <w:t>put</w:t>
      </w:r>
      <w:r>
        <w:rPr>
          <w:spacing w:val="49"/>
          <w:sz w:val="28"/>
        </w:rPr>
        <w:t xml:space="preserve"> </w:t>
      </w:r>
      <w:r>
        <w:rPr>
          <w:sz w:val="28"/>
        </w:rPr>
        <w:t>more</w:t>
      </w:r>
      <w:r>
        <w:rPr>
          <w:spacing w:val="49"/>
          <w:sz w:val="28"/>
        </w:rPr>
        <w:t xml:space="preserve"> </w:t>
      </w:r>
      <w:r>
        <w:rPr>
          <w:sz w:val="28"/>
        </w:rPr>
        <w:t>effort</w:t>
      </w:r>
      <w:r>
        <w:rPr>
          <w:spacing w:val="50"/>
          <w:sz w:val="28"/>
        </w:rPr>
        <w:t xml:space="preserve"> </w:t>
      </w:r>
      <w:r>
        <w:rPr>
          <w:sz w:val="28"/>
        </w:rPr>
        <w:t>into</w:t>
      </w:r>
      <w:r>
        <w:rPr>
          <w:spacing w:val="49"/>
          <w:sz w:val="28"/>
        </w:rPr>
        <w:t xml:space="preserve"> </w:t>
      </w:r>
      <w:r>
        <w:rPr>
          <w:sz w:val="28"/>
        </w:rPr>
        <w:t>identifying</w:t>
      </w:r>
      <w:r>
        <w:rPr>
          <w:spacing w:val="50"/>
          <w:sz w:val="28"/>
        </w:rPr>
        <w:t xml:space="preserve"> </w:t>
      </w:r>
      <w:r>
        <w:rPr>
          <w:sz w:val="28"/>
        </w:rPr>
        <w:t>the</w:t>
      </w:r>
      <w:r>
        <w:rPr>
          <w:spacing w:val="48"/>
          <w:sz w:val="28"/>
        </w:rPr>
        <w:t xml:space="preserve"> </w:t>
      </w:r>
      <w:r>
        <w:rPr>
          <w:sz w:val="28"/>
        </w:rPr>
        <w:t>lexical</w:t>
      </w:r>
      <w:r>
        <w:rPr>
          <w:spacing w:val="50"/>
          <w:sz w:val="28"/>
        </w:rPr>
        <w:t xml:space="preserve"> </w:t>
      </w:r>
      <w:r>
        <w:rPr>
          <w:sz w:val="28"/>
        </w:rPr>
        <w:t>and</w:t>
      </w:r>
      <w:r>
        <w:rPr>
          <w:spacing w:val="50"/>
          <w:sz w:val="28"/>
        </w:rPr>
        <w:t xml:space="preserve"> </w:t>
      </w:r>
      <w:r>
        <w:rPr>
          <w:sz w:val="28"/>
        </w:rPr>
        <w:t>semantic</w:t>
      </w:r>
      <w:r>
        <w:rPr>
          <w:spacing w:val="-67"/>
          <w:sz w:val="28"/>
        </w:rPr>
        <w:t xml:space="preserve"> </w:t>
      </w:r>
      <w:r>
        <w:rPr>
          <w:sz w:val="28"/>
        </w:rPr>
        <w:t>barriers</w:t>
      </w:r>
      <w:r>
        <w:rPr>
          <w:spacing w:val="-1"/>
          <w:sz w:val="28"/>
        </w:rPr>
        <w:t xml:space="preserve"> </w:t>
      </w:r>
      <w:r>
        <w:rPr>
          <w:sz w:val="28"/>
        </w:rPr>
        <w:t>between</w:t>
      </w:r>
      <w:r>
        <w:rPr>
          <w:spacing w:val="-1"/>
          <w:sz w:val="28"/>
        </w:rPr>
        <w:t xml:space="preserve"> </w:t>
      </w:r>
      <w:r>
        <w:rPr>
          <w:sz w:val="28"/>
        </w:rPr>
        <w:t>target and</w:t>
      </w:r>
      <w:r>
        <w:rPr>
          <w:spacing w:val="-5"/>
          <w:sz w:val="28"/>
        </w:rPr>
        <w:t xml:space="preserve"> </w:t>
      </w:r>
      <w:r>
        <w:rPr>
          <w:sz w:val="28"/>
        </w:rPr>
        <w:t>source</w:t>
      </w:r>
      <w:r>
        <w:rPr>
          <w:spacing w:val="-5"/>
          <w:sz w:val="28"/>
        </w:rPr>
        <w:t xml:space="preserve"> </w:t>
      </w:r>
      <w:r>
        <w:rPr>
          <w:sz w:val="28"/>
        </w:rPr>
        <w:t>languages as</w:t>
      </w:r>
      <w:r>
        <w:rPr>
          <w:spacing w:val="-4"/>
          <w:sz w:val="28"/>
        </w:rPr>
        <w:t xml:space="preserve"> </w:t>
      </w:r>
      <w:r>
        <w:rPr>
          <w:sz w:val="28"/>
        </w:rPr>
        <w:t>well as</w:t>
      </w:r>
      <w:r>
        <w:rPr>
          <w:spacing w:val="-1"/>
          <w:sz w:val="28"/>
        </w:rPr>
        <w:t xml:space="preserve"> </w:t>
      </w:r>
      <w:r>
        <w:rPr>
          <w:sz w:val="28"/>
        </w:rPr>
        <w:t>intercultural</w:t>
      </w:r>
      <w:r>
        <w:rPr>
          <w:spacing w:val="-1"/>
          <w:sz w:val="28"/>
        </w:rPr>
        <w:t xml:space="preserve"> </w:t>
      </w:r>
      <w:r>
        <w:rPr>
          <w:sz w:val="28"/>
        </w:rPr>
        <w:t>differences.</w:t>
      </w:r>
    </w:p>
    <w:p w:rsidR="009C787B" w:rsidRDefault="00AE36E6">
      <w:pPr>
        <w:pStyle w:val="a5"/>
        <w:numPr>
          <w:ilvl w:val="0"/>
          <w:numId w:val="22"/>
        </w:numPr>
        <w:tabs>
          <w:tab w:val="left" w:pos="1348"/>
        </w:tabs>
        <w:ind w:right="363" w:firstLine="425"/>
        <w:jc w:val="left"/>
        <w:rPr>
          <w:sz w:val="28"/>
        </w:rPr>
      </w:pPr>
      <w:r>
        <w:rPr>
          <w:sz w:val="28"/>
        </w:rPr>
        <w:t>Consideration</w:t>
      </w:r>
      <w:r>
        <w:rPr>
          <w:spacing w:val="35"/>
          <w:sz w:val="28"/>
        </w:rPr>
        <w:t xml:space="preserve"> </w:t>
      </w:r>
      <w:r>
        <w:rPr>
          <w:sz w:val="28"/>
        </w:rPr>
        <w:t>should</w:t>
      </w:r>
      <w:r>
        <w:rPr>
          <w:spacing w:val="35"/>
          <w:sz w:val="28"/>
        </w:rPr>
        <w:t xml:space="preserve"> </w:t>
      </w:r>
      <w:r>
        <w:rPr>
          <w:sz w:val="28"/>
        </w:rPr>
        <w:t>be</w:t>
      </w:r>
      <w:r>
        <w:rPr>
          <w:spacing w:val="34"/>
          <w:sz w:val="28"/>
        </w:rPr>
        <w:t xml:space="preserve"> </w:t>
      </w:r>
      <w:r>
        <w:rPr>
          <w:sz w:val="28"/>
        </w:rPr>
        <w:t>given</w:t>
      </w:r>
      <w:r>
        <w:rPr>
          <w:spacing w:val="35"/>
          <w:sz w:val="28"/>
        </w:rPr>
        <w:t xml:space="preserve"> </w:t>
      </w:r>
      <w:r>
        <w:rPr>
          <w:sz w:val="28"/>
        </w:rPr>
        <w:t>to</w:t>
      </w:r>
      <w:r>
        <w:rPr>
          <w:spacing w:val="35"/>
          <w:sz w:val="28"/>
        </w:rPr>
        <w:t xml:space="preserve"> </w:t>
      </w:r>
      <w:r>
        <w:rPr>
          <w:sz w:val="28"/>
        </w:rPr>
        <w:t>creating</w:t>
      </w:r>
      <w:r>
        <w:rPr>
          <w:spacing w:val="36"/>
          <w:sz w:val="28"/>
        </w:rPr>
        <w:t xml:space="preserve"> </w:t>
      </w:r>
      <w:r>
        <w:rPr>
          <w:sz w:val="28"/>
        </w:rPr>
        <w:t>an</w:t>
      </w:r>
      <w:r>
        <w:rPr>
          <w:spacing w:val="35"/>
          <w:sz w:val="28"/>
        </w:rPr>
        <w:t xml:space="preserve"> </w:t>
      </w:r>
      <w:r>
        <w:rPr>
          <w:sz w:val="28"/>
        </w:rPr>
        <w:t>atmosphere</w:t>
      </w:r>
      <w:r>
        <w:rPr>
          <w:spacing w:val="34"/>
          <w:sz w:val="28"/>
        </w:rPr>
        <w:t xml:space="preserve"> </w:t>
      </w:r>
      <w:r>
        <w:rPr>
          <w:sz w:val="28"/>
        </w:rPr>
        <w:t>that</w:t>
      </w:r>
      <w:r>
        <w:rPr>
          <w:spacing w:val="35"/>
          <w:sz w:val="28"/>
        </w:rPr>
        <w:t xml:space="preserve"> </w:t>
      </w:r>
      <w:r>
        <w:rPr>
          <w:sz w:val="28"/>
        </w:rPr>
        <w:t>is</w:t>
      </w:r>
      <w:r>
        <w:rPr>
          <w:spacing w:val="35"/>
          <w:sz w:val="28"/>
        </w:rPr>
        <w:t xml:space="preserve"> </w:t>
      </w:r>
      <w:r>
        <w:rPr>
          <w:sz w:val="28"/>
        </w:rPr>
        <w:t>suitable</w:t>
      </w:r>
      <w:r>
        <w:rPr>
          <w:spacing w:val="35"/>
          <w:sz w:val="28"/>
        </w:rPr>
        <w:t xml:space="preserve"> </w:t>
      </w:r>
      <w:r>
        <w:rPr>
          <w:sz w:val="28"/>
        </w:rPr>
        <w:t>and</w:t>
      </w:r>
      <w:r>
        <w:rPr>
          <w:spacing w:val="-67"/>
          <w:sz w:val="28"/>
        </w:rPr>
        <w:t xml:space="preserve"> </w:t>
      </w:r>
      <w:r>
        <w:rPr>
          <w:sz w:val="28"/>
        </w:rPr>
        <w:t>favorable</w:t>
      </w:r>
      <w:r>
        <w:rPr>
          <w:spacing w:val="-1"/>
          <w:sz w:val="28"/>
        </w:rPr>
        <w:t xml:space="preserve"> </w:t>
      </w:r>
      <w:r>
        <w:rPr>
          <w:sz w:val="28"/>
        </w:rPr>
        <w:t>to practicing</w:t>
      </w:r>
      <w:r>
        <w:rPr>
          <w:spacing w:val="1"/>
          <w:sz w:val="28"/>
        </w:rPr>
        <w:t xml:space="preserve"> </w:t>
      </w:r>
      <w:r>
        <w:rPr>
          <w:sz w:val="28"/>
        </w:rPr>
        <w:t>pragmatic</w:t>
      </w:r>
      <w:r>
        <w:rPr>
          <w:spacing w:val="-1"/>
          <w:sz w:val="28"/>
        </w:rPr>
        <w:t xml:space="preserve"> </w:t>
      </w:r>
      <w:r>
        <w:rPr>
          <w:sz w:val="28"/>
        </w:rPr>
        <w:t>component</w:t>
      </w:r>
      <w:r>
        <w:rPr>
          <w:spacing w:val="-3"/>
          <w:sz w:val="28"/>
        </w:rPr>
        <w:t xml:space="preserve"> </w:t>
      </w:r>
      <w:r>
        <w:rPr>
          <w:sz w:val="28"/>
        </w:rPr>
        <w:t>in</w:t>
      </w:r>
      <w:r>
        <w:rPr>
          <w:spacing w:val="-4"/>
          <w:sz w:val="28"/>
        </w:rPr>
        <w:t xml:space="preserve"> </w:t>
      </w:r>
      <w:r>
        <w:rPr>
          <w:sz w:val="28"/>
        </w:rPr>
        <w:t>translation.</w:t>
      </w:r>
    </w:p>
    <w:p w:rsidR="009C787B" w:rsidRDefault="00AE36E6">
      <w:pPr>
        <w:pStyle w:val="a5"/>
        <w:numPr>
          <w:ilvl w:val="0"/>
          <w:numId w:val="22"/>
        </w:numPr>
        <w:tabs>
          <w:tab w:val="left" w:pos="1310"/>
        </w:tabs>
        <w:spacing w:line="321" w:lineRule="exact"/>
        <w:ind w:left="1309" w:hanging="212"/>
        <w:jc w:val="left"/>
        <w:rPr>
          <w:sz w:val="28"/>
        </w:rPr>
      </w:pPr>
      <w:r>
        <w:rPr>
          <w:sz w:val="28"/>
        </w:rPr>
        <w:t>It</w:t>
      </w:r>
      <w:r>
        <w:rPr>
          <w:spacing w:val="-6"/>
          <w:sz w:val="28"/>
        </w:rPr>
        <w:t xml:space="preserve"> </w:t>
      </w:r>
      <w:r>
        <w:rPr>
          <w:sz w:val="28"/>
        </w:rPr>
        <w:t>is</w:t>
      </w:r>
      <w:r>
        <w:rPr>
          <w:spacing w:val="-1"/>
          <w:sz w:val="28"/>
        </w:rPr>
        <w:t xml:space="preserve"> </w:t>
      </w:r>
      <w:r>
        <w:rPr>
          <w:sz w:val="28"/>
        </w:rPr>
        <w:t>advised</w:t>
      </w:r>
      <w:r>
        <w:rPr>
          <w:spacing w:val="-1"/>
          <w:sz w:val="28"/>
        </w:rPr>
        <w:t xml:space="preserve"> </w:t>
      </w:r>
      <w:r>
        <w:rPr>
          <w:sz w:val="28"/>
        </w:rPr>
        <w:t>to</w:t>
      </w:r>
      <w:r>
        <w:rPr>
          <w:spacing w:val="-2"/>
          <w:sz w:val="28"/>
        </w:rPr>
        <w:t xml:space="preserve"> </w:t>
      </w:r>
      <w:r>
        <w:rPr>
          <w:sz w:val="28"/>
        </w:rPr>
        <w:t>conduct</w:t>
      </w:r>
      <w:r>
        <w:rPr>
          <w:spacing w:val="-1"/>
          <w:sz w:val="28"/>
        </w:rPr>
        <w:t xml:space="preserve"> </w:t>
      </w:r>
      <w:r>
        <w:rPr>
          <w:sz w:val="28"/>
        </w:rPr>
        <w:t>further</w:t>
      </w:r>
      <w:r>
        <w:rPr>
          <w:spacing w:val="-3"/>
          <w:sz w:val="28"/>
        </w:rPr>
        <w:t xml:space="preserve"> </w:t>
      </w:r>
      <w:r>
        <w:rPr>
          <w:sz w:val="28"/>
        </w:rPr>
        <w:t>research</w:t>
      </w:r>
      <w:r>
        <w:rPr>
          <w:spacing w:val="-5"/>
          <w:sz w:val="28"/>
        </w:rPr>
        <w:t xml:space="preserve"> </w:t>
      </w:r>
      <w:r>
        <w:rPr>
          <w:sz w:val="28"/>
        </w:rPr>
        <w:t>of</w:t>
      </w:r>
      <w:r>
        <w:rPr>
          <w:spacing w:val="-2"/>
          <w:sz w:val="28"/>
        </w:rPr>
        <w:t xml:space="preserve"> </w:t>
      </w:r>
      <w:r>
        <w:rPr>
          <w:sz w:val="28"/>
        </w:rPr>
        <w:t>the</w:t>
      </w:r>
      <w:r>
        <w:rPr>
          <w:spacing w:val="-5"/>
          <w:sz w:val="28"/>
        </w:rPr>
        <w:t xml:space="preserve"> </w:t>
      </w:r>
      <w:r>
        <w:rPr>
          <w:sz w:val="28"/>
        </w:rPr>
        <w:t>issues,</w:t>
      </w:r>
      <w:r>
        <w:rPr>
          <w:spacing w:val="-4"/>
          <w:sz w:val="28"/>
        </w:rPr>
        <w:t xml:space="preserve"> </w:t>
      </w:r>
      <w:r>
        <w:rPr>
          <w:sz w:val="28"/>
        </w:rPr>
        <w:t>mentioned</w:t>
      </w:r>
      <w:r>
        <w:rPr>
          <w:spacing w:val="-1"/>
          <w:sz w:val="28"/>
        </w:rPr>
        <w:t xml:space="preserve"> </w:t>
      </w:r>
      <w:r>
        <w:rPr>
          <w:sz w:val="28"/>
        </w:rPr>
        <w:t>above.</w:t>
      </w:r>
    </w:p>
    <w:p w:rsidR="009C787B" w:rsidRDefault="00AE36E6">
      <w:pPr>
        <w:pStyle w:val="a3"/>
        <w:ind w:right="361" w:firstLine="425"/>
      </w:pPr>
      <w:r>
        <w:t>Therefore, the main requirement of the interpreter is the adequacy, that is, the</w:t>
      </w:r>
      <w:r>
        <w:rPr>
          <w:spacing w:val="1"/>
        </w:rPr>
        <w:t xml:space="preserve"> </w:t>
      </w:r>
      <w:r>
        <w:t>accurate transmission of the form and content of the original text, through equivalent</w:t>
      </w:r>
      <w:r>
        <w:rPr>
          <w:spacing w:val="1"/>
        </w:rPr>
        <w:t xml:space="preserve"> </w:t>
      </w:r>
      <w:r>
        <w:t>means. Adequate (pragmatic) translation causes a foreign recipient of information to</w:t>
      </w:r>
      <w:r>
        <w:rPr>
          <w:spacing w:val="1"/>
        </w:rPr>
        <w:t xml:space="preserve"> </w:t>
      </w:r>
      <w:r>
        <w:t>res</w:t>
      </w:r>
      <w:r>
        <w:t>pond, which corresponds to the communicative task of the sender. The pragmatic</w:t>
      </w:r>
      <w:r>
        <w:rPr>
          <w:spacing w:val="1"/>
        </w:rPr>
        <w:t xml:space="preserve"> </w:t>
      </w:r>
      <w:r>
        <w:t>factor is one of the most important factors that should be taken into account during</w:t>
      </w:r>
      <w:r>
        <w:rPr>
          <w:spacing w:val="1"/>
        </w:rPr>
        <w:t xml:space="preserve"> </w:t>
      </w:r>
      <w:r>
        <w:t>translation. Different techniques are implemented by the interpreters to create the</w:t>
      </w:r>
      <w:r>
        <w:rPr>
          <w:spacing w:val="1"/>
        </w:rPr>
        <w:t xml:space="preserve"> </w:t>
      </w:r>
      <w:r>
        <w:t>necessar</w:t>
      </w:r>
      <w:r>
        <w:t>y emotional colouring and adequate comprehension of the things which are</w:t>
      </w:r>
      <w:r>
        <w:rPr>
          <w:spacing w:val="1"/>
        </w:rPr>
        <w:t xml:space="preserve"> </w:t>
      </w:r>
      <w:r>
        <w:t>put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conflict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social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cultural</w:t>
      </w:r>
      <w:r>
        <w:rPr>
          <w:spacing w:val="1"/>
        </w:rPr>
        <w:t xml:space="preserve"> </w:t>
      </w:r>
      <w:r>
        <w:t>differences</w:t>
      </w:r>
      <w:r>
        <w:rPr>
          <w:spacing w:val="1"/>
        </w:rPr>
        <w:t xml:space="preserve"> </w:t>
      </w:r>
      <w:r>
        <w:t>due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intercultural</w:t>
      </w:r>
      <w:r>
        <w:rPr>
          <w:spacing w:val="1"/>
        </w:rPr>
        <w:t xml:space="preserve"> </w:t>
      </w:r>
      <w:r>
        <w:t>communication.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3"/>
        <w:spacing w:before="89" w:line="240" w:lineRule="auto"/>
        <w:ind w:left="999" w:right="680"/>
        <w:jc w:val="center"/>
      </w:pPr>
      <w:r>
        <w:t>References:</w:t>
      </w:r>
    </w:p>
    <w:p w:rsidR="009C787B" w:rsidRDefault="00AE36E6">
      <w:pPr>
        <w:pStyle w:val="a5"/>
        <w:numPr>
          <w:ilvl w:val="0"/>
          <w:numId w:val="21"/>
        </w:numPr>
        <w:tabs>
          <w:tab w:val="left" w:pos="1612"/>
        </w:tabs>
        <w:spacing w:before="187"/>
        <w:ind w:right="349" w:firstLine="425"/>
        <w:jc w:val="both"/>
        <w:rPr>
          <w:sz w:val="28"/>
        </w:rPr>
      </w:pPr>
      <w:r>
        <w:rPr>
          <w:sz w:val="28"/>
        </w:rPr>
        <w:t>Henry O.</w:t>
      </w:r>
      <w:r>
        <w:rPr>
          <w:spacing w:val="1"/>
          <w:sz w:val="28"/>
        </w:rPr>
        <w:t xml:space="preserve"> </w:t>
      </w:r>
      <w:r>
        <w:rPr>
          <w:sz w:val="28"/>
        </w:rPr>
        <w:t>Heart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West.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Ransom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Mack.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hyperlink r:id="rId82" w:anchor="chap02">
        <w:r>
          <w:rPr>
            <w:sz w:val="28"/>
          </w:rPr>
          <w:t>www.gutenberg.org/files/1725/1725-h/1725-h.htm#chap02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(accessed</w:t>
      </w:r>
      <w:r>
        <w:rPr>
          <w:spacing w:val="1"/>
          <w:sz w:val="28"/>
        </w:rPr>
        <w:t xml:space="preserve"> </w:t>
      </w:r>
      <w:r>
        <w:rPr>
          <w:sz w:val="28"/>
        </w:rPr>
        <w:t>on</w:t>
      </w:r>
      <w:r>
        <w:rPr>
          <w:spacing w:val="1"/>
          <w:sz w:val="28"/>
        </w:rPr>
        <w:t xml:space="preserve"> </w:t>
      </w:r>
      <w:r>
        <w:rPr>
          <w:sz w:val="28"/>
        </w:rPr>
        <w:t>September</w:t>
      </w:r>
      <w:r>
        <w:rPr>
          <w:spacing w:val="-2"/>
          <w:sz w:val="28"/>
        </w:rPr>
        <w:t xml:space="preserve"> </w:t>
      </w:r>
      <w:r>
        <w:rPr>
          <w:sz w:val="28"/>
        </w:rPr>
        <w:t>20,</w:t>
      </w:r>
      <w:r>
        <w:rPr>
          <w:spacing w:val="-5"/>
          <w:sz w:val="28"/>
        </w:rPr>
        <w:t xml:space="preserve"> </w:t>
      </w:r>
      <w:r>
        <w:rPr>
          <w:sz w:val="28"/>
        </w:rPr>
        <w:t>2024)</w:t>
      </w:r>
    </w:p>
    <w:p w:rsidR="009C787B" w:rsidRDefault="00AE36E6">
      <w:pPr>
        <w:pStyle w:val="a5"/>
        <w:numPr>
          <w:ilvl w:val="0"/>
          <w:numId w:val="21"/>
        </w:numPr>
        <w:tabs>
          <w:tab w:val="left" w:pos="1588"/>
        </w:tabs>
        <w:ind w:right="354" w:firstLine="425"/>
        <w:jc w:val="both"/>
        <w:rPr>
          <w:sz w:val="28"/>
        </w:rPr>
      </w:pPr>
      <w:r>
        <w:rPr>
          <w:sz w:val="28"/>
        </w:rPr>
        <w:t>Henry O.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Four</w:t>
      </w:r>
      <w:r>
        <w:rPr>
          <w:spacing w:val="1"/>
          <w:sz w:val="28"/>
        </w:rPr>
        <w:t xml:space="preserve"> </w:t>
      </w:r>
      <w:r>
        <w:rPr>
          <w:sz w:val="28"/>
        </w:rPr>
        <w:t>Million.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Brief</w:t>
      </w:r>
      <w:r>
        <w:rPr>
          <w:spacing w:val="1"/>
          <w:sz w:val="28"/>
        </w:rPr>
        <w:t xml:space="preserve"> </w:t>
      </w:r>
      <w:r>
        <w:rPr>
          <w:sz w:val="28"/>
        </w:rPr>
        <w:t>Debut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Tildy.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83">
        <w:r>
          <w:rPr>
            <w:sz w:val="28"/>
          </w:rPr>
          <w:t xml:space="preserve">http://www.literaturepage.com/read/thefourmillion-156.html </w:t>
        </w:r>
      </w:hyperlink>
      <w:r>
        <w:rPr>
          <w:sz w:val="28"/>
        </w:rPr>
        <w:t>(accessed on September</w:t>
      </w:r>
      <w:r>
        <w:rPr>
          <w:spacing w:val="1"/>
          <w:sz w:val="28"/>
        </w:rPr>
        <w:t xml:space="preserve"> </w:t>
      </w:r>
      <w:r>
        <w:rPr>
          <w:sz w:val="28"/>
        </w:rPr>
        <w:t>19,</w:t>
      </w:r>
      <w:r>
        <w:rPr>
          <w:spacing w:val="-4"/>
          <w:sz w:val="28"/>
        </w:rPr>
        <w:t xml:space="preserve"> </w:t>
      </w:r>
      <w:r>
        <w:rPr>
          <w:sz w:val="28"/>
        </w:rPr>
        <w:t>2024)</w:t>
      </w:r>
    </w:p>
    <w:p w:rsidR="009C787B" w:rsidRDefault="00AE36E6">
      <w:pPr>
        <w:pStyle w:val="a5"/>
        <w:numPr>
          <w:ilvl w:val="0"/>
          <w:numId w:val="21"/>
        </w:numPr>
        <w:tabs>
          <w:tab w:val="left" w:pos="1941"/>
        </w:tabs>
        <w:ind w:right="348" w:firstLine="425"/>
        <w:jc w:val="both"/>
        <w:rPr>
          <w:sz w:val="28"/>
        </w:rPr>
      </w:pPr>
      <w:r>
        <w:rPr>
          <w:sz w:val="28"/>
        </w:rPr>
        <w:t>Salinger J.D.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Catcher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Rye.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https://giove.isti.cnr.it/demo/eread/Libri/sa</w:t>
      </w:r>
      <w:r>
        <w:rPr>
          <w:sz w:val="28"/>
        </w:rPr>
        <w:t>d/Rye.pdf</w:t>
      </w:r>
      <w:r>
        <w:rPr>
          <w:spacing w:val="1"/>
          <w:sz w:val="28"/>
        </w:rPr>
        <w:t xml:space="preserve"> </w:t>
      </w:r>
      <w:r>
        <w:rPr>
          <w:sz w:val="28"/>
        </w:rPr>
        <w:t>(accessed</w:t>
      </w:r>
      <w:r>
        <w:rPr>
          <w:spacing w:val="1"/>
          <w:sz w:val="28"/>
        </w:rPr>
        <w:t xml:space="preserve"> </w:t>
      </w:r>
      <w:r>
        <w:rPr>
          <w:sz w:val="28"/>
        </w:rPr>
        <w:t>on</w:t>
      </w:r>
      <w:r>
        <w:rPr>
          <w:spacing w:val="1"/>
          <w:sz w:val="28"/>
        </w:rPr>
        <w:t xml:space="preserve"> </w:t>
      </w:r>
      <w:r>
        <w:rPr>
          <w:sz w:val="28"/>
        </w:rPr>
        <w:t>September</w:t>
      </w:r>
      <w:r>
        <w:rPr>
          <w:spacing w:val="1"/>
          <w:sz w:val="28"/>
        </w:rPr>
        <w:t xml:space="preserve"> </w:t>
      </w:r>
      <w:r>
        <w:rPr>
          <w:sz w:val="28"/>
        </w:rPr>
        <w:t>19,</w:t>
      </w:r>
      <w:r>
        <w:rPr>
          <w:spacing w:val="1"/>
          <w:sz w:val="28"/>
        </w:rPr>
        <w:t xml:space="preserve"> </w:t>
      </w:r>
      <w:r>
        <w:rPr>
          <w:sz w:val="28"/>
        </w:rPr>
        <w:t>2024)</w:t>
      </w:r>
    </w:p>
    <w:p w:rsidR="009C787B" w:rsidRDefault="00AE36E6">
      <w:pPr>
        <w:pStyle w:val="a5"/>
        <w:numPr>
          <w:ilvl w:val="0"/>
          <w:numId w:val="21"/>
        </w:numPr>
        <w:tabs>
          <w:tab w:val="left" w:pos="1420"/>
        </w:tabs>
        <w:ind w:right="349" w:firstLine="425"/>
        <w:jc w:val="both"/>
        <w:rPr>
          <w:sz w:val="28"/>
        </w:rPr>
      </w:pPr>
      <w:r>
        <w:rPr>
          <w:sz w:val="28"/>
        </w:rPr>
        <w:t>Yefimov L.P., Yasinetskaya E. A. Practical Stylistics of English. – Vinnitsa,</w:t>
      </w:r>
      <w:r>
        <w:rPr>
          <w:spacing w:val="1"/>
          <w:sz w:val="28"/>
        </w:rPr>
        <w:t xml:space="preserve"> </w:t>
      </w:r>
      <w:r>
        <w:rPr>
          <w:sz w:val="28"/>
        </w:rPr>
        <w:t>2004.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239 p.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hyperlink r:id="rId84">
        <w:r>
          <w:rPr>
            <w:sz w:val="28"/>
          </w:rPr>
          <w:t>www.academia.edu/18155706/Efimov_Stilistika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(accessed</w:t>
      </w:r>
      <w:r>
        <w:rPr>
          <w:spacing w:val="-4"/>
          <w:sz w:val="28"/>
        </w:rPr>
        <w:t xml:space="preserve"> </w:t>
      </w:r>
      <w:r>
        <w:rPr>
          <w:sz w:val="28"/>
        </w:rPr>
        <w:t>on</w:t>
      </w:r>
      <w:r>
        <w:rPr>
          <w:spacing w:val="1"/>
          <w:sz w:val="28"/>
        </w:rPr>
        <w:t xml:space="preserve"> </w:t>
      </w:r>
      <w:r>
        <w:rPr>
          <w:sz w:val="28"/>
        </w:rPr>
        <w:t>September 20,</w:t>
      </w:r>
      <w:r>
        <w:rPr>
          <w:spacing w:val="-4"/>
          <w:sz w:val="28"/>
        </w:rPr>
        <w:t xml:space="preserve"> </w:t>
      </w:r>
      <w:r>
        <w:rPr>
          <w:sz w:val="28"/>
        </w:rPr>
        <w:t>2024)</w:t>
      </w:r>
    </w:p>
    <w:p w:rsidR="009C787B" w:rsidRDefault="009C787B">
      <w:pPr>
        <w:jc w:val="both"/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8"/>
        <w:ind w:left="0"/>
        <w:jc w:val="left"/>
        <w:rPr>
          <w:sz w:val="16"/>
        </w:rPr>
      </w:pPr>
    </w:p>
    <w:p w:rsidR="009C787B" w:rsidRDefault="00AE36E6">
      <w:pPr>
        <w:pStyle w:val="1"/>
        <w:ind w:left="2190" w:right="1548" w:firstLine="115"/>
      </w:pPr>
      <w:bookmarkStart w:id="42" w:name="_bookmark41"/>
      <w:bookmarkEnd w:id="42"/>
      <w:r>
        <w:t>СТИЛІСТИЧНІ ФУНКЦІЇ ВИДІЛЕНЬ У</w:t>
      </w:r>
      <w:r>
        <w:rPr>
          <w:spacing w:val="-87"/>
        </w:rPr>
        <w:t xml:space="preserve"> </w:t>
      </w:r>
      <w:r>
        <w:t>ПУБЛІЦИСТИЦІ</w:t>
      </w:r>
      <w:r>
        <w:rPr>
          <w:spacing w:val="-4"/>
        </w:rPr>
        <w:t xml:space="preserve"> </w:t>
      </w:r>
      <w:r>
        <w:t>ОКСАНИ</w:t>
      </w:r>
      <w:r>
        <w:rPr>
          <w:spacing w:val="-4"/>
        </w:rPr>
        <w:t xml:space="preserve"> </w:t>
      </w:r>
      <w:r>
        <w:t>ЗАБУЖКО</w:t>
      </w:r>
    </w:p>
    <w:p w:rsidR="009C787B" w:rsidRDefault="009C787B">
      <w:pPr>
        <w:pStyle w:val="a3"/>
        <w:ind w:left="0"/>
        <w:jc w:val="left"/>
        <w:rPr>
          <w:b/>
          <w:sz w:val="36"/>
        </w:rPr>
      </w:pPr>
    </w:p>
    <w:p w:rsidR="009C787B" w:rsidRDefault="00AE36E6">
      <w:pPr>
        <w:pStyle w:val="2"/>
        <w:ind w:right="350"/>
      </w:pPr>
      <w:r>
        <w:t>Громова</w:t>
      </w:r>
      <w:r>
        <w:rPr>
          <w:spacing w:val="-4"/>
        </w:rPr>
        <w:t xml:space="preserve"> </w:t>
      </w:r>
      <w:r>
        <w:t>Наталія</w:t>
      </w:r>
      <w:r>
        <w:rPr>
          <w:spacing w:val="-5"/>
        </w:rPr>
        <w:t xml:space="preserve"> </w:t>
      </w:r>
      <w:r>
        <w:t>Василівна,</w:t>
      </w:r>
    </w:p>
    <w:p w:rsidR="009C787B" w:rsidRDefault="00AE36E6">
      <w:pPr>
        <w:pStyle w:val="a3"/>
        <w:spacing w:before="1"/>
        <w:ind w:left="4734" w:right="353" w:firstLine="1186"/>
        <w:jc w:val="right"/>
      </w:pPr>
      <w:r>
        <w:t>кандидат педагогічних наук, доцент,</w:t>
      </w:r>
      <w:r>
        <w:rPr>
          <w:spacing w:val="-67"/>
        </w:rPr>
        <w:t xml:space="preserve"> </w:t>
      </w:r>
      <w:r>
        <w:t>доцент</w:t>
      </w:r>
      <w:r>
        <w:rPr>
          <w:spacing w:val="-5"/>
        </w:rPr>
        <w:t xml:space="preserve"> </w:t>
      </w:r>
      <w:r>
        <w:t>кафедри</w:t>
      </w:r>
      <w:r>
        <w:rPr>
          <w:spacing w:val="-7"/>
        </w:rPr>
        <w:t xml:space="preserve"> </w:t>
      </w:r>
      <w:r>
        <w:t>української</w:t>
      </w:r>
      <w:r>
        <w:rPr>
          <w:spacing w:val="-2"/>
        </w:rPr>
        <w:t xml:space="preserve"> </w:t>
      </w:r>
      <w:r>
        <w:t>мови</w:t>
      </w:r>
      <w:r>
        <w:rPr>
          <w:spacing w:val="-4"/>
        </w:rPr>
        <w:t xml:space="preserve"> </w:t>
      </w:r>
      <w:r>
        <w:t>і</w:t>
      </w:r>
      <w:r>
        <w:rPr>
          <w:spacing w:val="-4"/>
        </w:rPr>
        <w:t xml:space="preserve"> </w:t>
      </w:r>
      <w:r>
        <w:t>літ</w:t>
      </w:r>
      <w:r>
        <w:t>ератури,</w:t>
      </w:r>
    </w:p>
    <w:p w:rsidR="009C787B" w:rsidRDefault="00AE36E6">
      <w:pPr>
        <w:pStyle w:val="a3"/>
        <w:spacing w:before="1"/>
        <w:ind w:right="357"/>
        <w:jc w:val="right"/>
      </w:pPr>
      <w:r>
        <w:t>Сумський</w:t>
      </w:r>
      <w:r>
        <w:rPr>
          <w:spacing w:val="-7"/>
        </w:rPr>
        <w:t xml:space="preserve"> </w:t>
      </w:r>
      <w:r>
        <w:t>державний</w:t>
      </w:r>
      <w:r>
        <w:rPr>
          <w:spacing w:val="-5"/>
        </w:rPr>
        <w:t xml:space="preserve"> </w:t>
      </w:r>
      <w:r>
        <w:t>педагогічний</w:t>
      </w:r>
      <w:r>
        <w:rPr>
          <w:spacing w:val="-4"/>
        </w:rPr>
        <w:t xml:space="preserve"> </w:t>
      </w:r>
      <w:r>
        <w:t>університет</w:t>
      </w:r>
      <w:r>
        <w:rPr>
          <w:spacing w:val="-5"/>
        </w:rPr>
        <w:t xml:space="preserve"> </w:t>
      </w:r>
      <w:r>
        <w:t>імені</w:t>
      </w:r>
      <w:r>
        <w:rPr>
          <w:spacing w:val="-3"/>
        </w:rPr>
        <w:t xml:space="preserve"> </w:t>
      </w:r>
      <w:r>
        <w:t>А.С.</w:t>
      </w:r>
      <w:r>
        <w:rPr>
          <w:spacing w:val="-8"/>
        </w:rPr>
        <w:t xml:space="preserve"> </w:t>
      </w:r>
      <w:r>
        <w:t>Макаренка</w:t>
      </w:r>
    </w:p>
    <w:p w:rsidR="009C787B" w:rsidRDefault="009C787B">
      <w:pPr>
        <w:pStyle w:val="a3"/>
        <w:spacing w:before="11"/>
        <w:ind w:left="0"/>
        <w:jc w:val="left"/>
        <w:rPr>
          <w:sz w:val="27"/>
        </w:rPr>
      </w:pPr>
    </w:p>
    <w:p w:rsidR="009C787B" w:rsidRDefault="00AE36E6">
      <w:pPr>
        <w:pStyle w:val="a3"/>
        <w:ind w:right="353" w:firstLine="427"/>
      </w:pPr>
      <w:r>
        <w:t>У</w:t>
      </w:r>
      <w:r>
        <w:rPr>
          <w:spacing w:val="1"/>
        </w:rPr>
        <w:t xml:space="preserve"> </w:t>
      </w:r>
      <w:r>
        <w:t>стильовому</w:t>
      </w:r>
      <w:r>
        <w:rPr>
          <w:spacing w:val="1"/>
        </w:rPr>
        <w:t xml:space="preserve"> </w:t>
      </w:r>
      <w:r>
        <w:t>розмаїтті</w:t>
      </w:r>
      <w:r>
        <w:rPr>
          <w:spacing w:val="1"/>
        </w:rPr>
        <w:t xml:space="preserve"> </w:t>
      </w:r>
      <w:r>
        <w:t>українських</w:t>
      </w:r>
      <w:r>
        <w:rPr>
          <w:spacing w:val="1"/>
        </w:rPr>
        <w:t xml:space="preserve"> </w:t>
      </w:r>
      <w:r>
        <w:t>текстів</w:t>
      </w:r>
      <w:r>
        <w:rPr>
          <w:spacing w:val="1"/>
        </w:rPr>
        <w:t xml:space="preserve"> </w:t>
      </w:r>
      <w:r>
        <w:t>мовний</w:t>
      </w:r>
      <w:r>
        <w:rPr>
          <w:spacing w:val="1"/>
        </w:rPr>
        <w:t xml:space="preserve"> </w:t>
      </w:r>
      <w:r>
        <w:t>феномен</w:t>
      </w:r>
      <w:r>
        <w:rPr>
          <w:spacing w:val="1"/>
        </w:rPr>
        <w:t xml:space="preserve"> </w:t>
      </w:r>
      <w:r>
        <w:t>Оксани</w:t>
      </w:r>
      <w:r>
        <w:rPr>
          <w:spacing w:val="1"/>
        </w:rPr>
        <w:t xml:space="preserve"> </w:t>
      </w:r>
      <w:r>
        <w:t>Забужко</w:t>
      </w:r>
      <w:r>
        <w:rPr>
          <w:spacing w:val="1"/>
        </w:rPr>
        <w:t xml:space="preserve"> </w:t>
      </w:r>
      <w:r>
        <w:t>відразу</w:t>
      </w:r>
      <w:r>
        <w:rPr>
          <w:spacing w:val="1"/>
        </w:rPr>
        <w:t xml:space="preserve"> </w:t>
      </w:r>
      <w:r>
        <w:t>привертає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себе</w:t>
      </w:r>
      <w:r>
        <w:rPr>
          <w:spacing w:val="1"/>
        </w:rPr>
        <w:t xml:space="preserve"> </w:t>
      </w:r>
      <w:r>
        <w:t>увагу</w:t>
      </w:r>
      <w:r>
        <w:rPr>
          <w:spacing w:val="1"/>
        </w:rPr>
        <w:t xml:space="preserve"> </w:t>
      </w:r>
      <w:r>
        <w:t>насамперед</w:t>
      </w:r>
      <w:r>
        <w:rPr>
          <w:spacing w:val="1"/>
        </w:rPr>
        <w:t xml:space="preserve"> </w:t>
      </w:r>
      <w:r>
        <w:t>незвичністю,</w:t>
      </w:r>
      <w:r>
        <w:rPr>
          <w:spacing w:val="1"/>
        </w:rPr>
        <w:t xml:space="preserve"> </w:t>
      </w:r>
      <w:r>
        <w:t>нешаблонністю лексики,</w:t>
      </w:r>
      <w:r>
        <w:rPr>
          <w:spacing w:val="1"/>
        </w:rPr>
        <w:t xml:space="preserve"> </w:t>
      </w:r>
      <w:r>
        <w:t>образних</w:t>
      </w:r>
      <w:r>
        <w:rPr>
          <w:spacing w:val="1"/>
        </w:rPr>
        <w:t xml:space="preserve"> </w:t>
      </w:r>
      <w:r>
        <w:t>засобів, порушенням стильових норм. Це</w:t>
      </w:r>
      <w:r>
        <w:rPr>
          <w:spacing w:val="1"/>
        </w:rPr>
        <w:t xml:space="preserve"> </w:t>
      </w:r>
      <w:r>
        <w:t>ускладнює</w:t>
      </w:r>
      <w:r>
        <w:rPr>
          <w:spacing w:val="1"/>
        </w:rPr>
        <w:t xml:space="preserve"> </w:t>
      </w:r>
      <w:r>
        <w:t>сприйняття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текстів,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підтвердженням</w:t>
      </w:r>
      <w:r>
        <w:rPr>
          <w:spacing w:val="1"/>
        </w:rPr>
        <w:t xml:space="preserve"> </w:t>
      </w:r>
      <w:r>
        <w:t>оригінальності,</w:t>
      </w:r>
      <w:r>
        <w:rPr>
          <w:spacing w:val="1"/>
        </w:rPr>
        <w:t xml:space="preserve"> </w:t>
      </w:r>
      <w:r>
        <w:t>індивідуальності її</w:t>
      </w:r>
      <w:r>
        <w:rPr>
          <w:spacing w:val="-2"/>
        </w:rPr>
        <w:t xml:space="preserve"> </w:t>
      </w:r>
      <w:r>
        <w:t>письма.</w:t>
      </w:r>
    </w:p>
    <w:p w:rsidR="009C787B" w:rsidRDefault="00AE36E6">
      <w:pPr>
        <w:pStyle w:val="a3"/>
        <w:spacing w:before="1"/>
        <w:ind w:right="353" w:firstLine="427"/>
      </w:pPr>
      <w:r>
        <w:t>Публіцистика</w:t>
      </w:r>
      <w:r>
        <w:rPr>
          <w:spacing w:val="1"/>
        </w:rPr>
        <w:t xml:space="preserve"> </w:t>
      </w:r>
      <w:r>
        <w:t>Оксани</w:t>
      </w:r>
      <w:r>
        <w:rPr>
          <w:spacing w:val="1"/>
        </w:rPr>
        <w:t xml:space="preserve"> </w:t>
      </w:r>
      <w:r>
        <w:t>Забужко</w:t>
      </w:r>
      <w:r>
        <w:rPr>
          <w:spacing w:val="1"/>
        </w:rPr>
        <w:t xml:space="preserve"> </w:t>
      </w:r>
      <w:r>
        <w:t>новаторська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змістом,</w:t>
      </w:r>
      <w:r>
        <w:rPr>
          <w:spacing w:val="1"/>
        </w:rPr>
        <w:t xml:space="preserve"> </w:t>
      </w:r>
      <w:r>
        <w:t>бо</w:t>
      </w:r>
      <w:r>
        <w:rPr>
          <w:spacing w:val="1"/>
        </w:rPr>
        <w:t xml:space="preserve"> </w:t>
      </w:r>
      <w:r>
        <w:t>в</w:t>
      </w:r>
      <w:r>
        <w:rPr>
          <w:spacing w:val="71"/>
        </w:rPr>
        <w:t xml:space="preserve"> </w:t>
      </w:r>
      <w:r>
        <w:t>ній</w:t>
      </w:r>
      <w:r>
        <w:rPr>
          <w:spacing w:val="1"/>
        </w:rPr>
        <w:t xml:space="preserve"> </w:t>
      </w:r>
      <w:r>
        <w:t>п</w:t>
      </w:r>
      <w:r>
        <w:rPr>
          <w:spacing w:val="-2"/>
        </w:rPr>
        <w:t>і</w:t>
      </w:r>
      <w:r>
        <w:t>д</w:t>
      </w:r>
      <w:r>
        <w:rPr>
          <w:spacing w:val="-2"/>
        </w:rPr>
        <w:t>н</w:t>
      </w:r>
      <w:r>
        <w:t>іма</w:t>
      </w:r>
      <w:r>
        <w:rPr>
          <w:spacing w:val="-1"/>
        </w:rPr>
        <w:t>ю</w:t>
      </w:r>
      <w:r>
        <w:t>т</w:t>
      </w:r>
      <w:r>
        <w:rPr>
          <w:spacing w:val="-2"/>
        </w:rPr>
        <w:t>ь</w:t>
      </w:r>
      <w:r>
        <w:t>ся</w:t>
      </w:r>
      <w:r>
        <w:rPr>
          <w:spacing w:val="12"/>
        </w:rPr>
        <w:t xml:space="preserve"> </w:t>
      </w:r>
      <w:r>
        <w:t>й</w:t>
      </w:r>
      <w:r>
        <w:rPr>
          <w:spacing w:val="14"/>
        </w:rPr>
        <w:t xml:space="preserve"> </w:t>
      </w:r>
      <w:r>
        <w:rPr>
          <w:spacing w:val="-2"/>
        </w:rPr>
        <w:t>п</w:t>
      </w:r>
      <w:r>
        <w:rPr>
          <w:spacing w:val="2"/>
        </w:rPr>
        <w:t>о</w:t>
      </w:r>
      <w:r>
        <w:rPr>
          <w:spacing w:val="-3"/>
        </w:rPr>
        <w:t>-</w:t>
      </w:r>
      <w:r>
        <w:t>но</w:t>
      </w:r>
      <w:r>
        <w:rPr>
          <w:spacing w:val="-3"/>
        </w:rPr>
        <w:t>в</w:t>
      </w:r>
      <w:r>
        <w:t>о</w:t>
      </w:r>
      <w:r>
        <w:rPr>
          <w:spacing w:val="-3"/>
        </w:rPr>
        <w:t>м</w:t>
      </w:r>
      <w:r>
        <w:t>у</w:t>
      </w:r>
      <w:r>
        <w:rPr>
          <w:spacing w:val="14"/>
        </w:rPr>
        <w:t xml:space="preserve"> </w:t>
      </w:r>
      <w:r>
        <w:t>ос</w:t>
      </w:r>
      <w:r>
        <w:rPr>
          <w:spacing w:val="-3"/>
        </w:rPr>
        <w:t>м</w:t>
      </w:r>
      <w:r>
        <w:t>исл</w:t>
      </w:r>
      <w:r>
        <w:rPr>
          <w:spacing w:val="-2"/>
        </w:rPr>
        <w:t>ю</w:t>
      </w:r>
      <w:r>
        <w:rPr>
          <w:spacing w:val="-1"/>
        </w:rPr>
        <w:t>ю</w:t>
      </w:r>
      <w:r>
        <w:rPr>
          <w:spacing w:val="-3"/>
        </w:rPr>
        <w:t>т</w:t>
      </w:r>
      <w:r>
        <w:rPr>
          <w:spacing w:val="-1"/>
        </w:rPr>
        <w:t>ь</w:t>
      </w:r>
      <w:r>
        <w:t>ся</w:t>
      </w:r>
      <w:r>
        <w:rPr>
          <w:spacing w:val="14"/>
        </w:rPr>
        <w:t xml:space="preserve"> </w:t>
      </w:r>
      <w:r>
        <w:t>акт</w:t>
      </w:r>
      <w:r>
        <w:rPr>
          <w:spacing w:val="-2"/>
        </w:rPr>
        <w:t>у</w:t>
      </w:r>
      <w:r>
        <w:t>ал</w:t>
      </w:r>
      <w:r>
        <w:rPr>
          <w:spacing w:val="-2"/>
        </w:rPr>
        <w:t>ь</w:t>
      </w:r>
      <w:r>
        <w:t>ні</w:t>
      </w:r>
      <w:r>
        <w:rPr>
          <w:spacing w:val="12"/>
        </w:rPr>
        <w:t xml:space="preserve"> </w:t>
      </w:r>
      <w:r>
        <w:t>пит</w:t>
      </w:r>
      <w:r>
        <w:rPr>
          <w:spacing w:val="-3"/>
        </w:rPr>
        <w:t>а</w:t>
      </w:r>
      <w:r>
        <w:rPr>
          <w:spacing w:val="-2"/>
        </w:rPr>
        <w:t>н</w:t>
      </w:r>
      <w:r>
        <w:t>ня</w:t>
      </w:r>
      <w:r>
        <w:rPr>
          <w:spacing w:val="14"/>
        </w:rPr>
        <w:t xml:space="preserve"> </w:t>
      </w:r>
      <w:r>
        <w:t>сьо</w:t>
      </w:r>
      <w:r>
        <w:rPr>
          <w:spacing w:val="-2"/>
        </w:rPr>
        <w:t>го</w:t>
      </w:r>
      <w:r>
        <w:t>д</w:t>
      </w:r>
      <w:r>
        <w:rPr>
          <w:spacing w:val="-3"/>
        </w:rPr>
        <w:t>е</w:t>
      </w:r>
      <w:r>
        <w:t>ння</w:t>
      </w:r>
      <w:r>
        <w:t xml:space="preserve"> </w:t>
      </w:r>
      <w:r>
        <w:rPr>
          <w:spacing w:val="21"/>
        </w:rPr>
        <w:t xml:space="preserve"> </w:t>
      </w:r>
      <w:r>
        <w:t>̶</w:t>
      </w:r>
      <w:r>
        <w:t xml:space="preserve"> </w:t>
      </w:r>
      <w:r>
        <w:rPr>
          <w:spacing w:val="28"/>
        </w:rPr>
        <w:t xml:space="preserve"> </w:t>
      </w:r>
      <w:r>
        <w:rPr>
          <w:spacing w:val="-2"/>
        </w:rPr>
        <w:t>р</w:t>
      </w:r>
      <w:r>
        <w:t>о</w:t>
      </w:r>
      <w:r>
        <w:rPr>
          <w:spacing w:val="-4"/>
        </w:rPr>
        <w:t>л</w:t>
      </w:r>
      <w:r>
        <w:t xml:space="preserve">ь </w:t>
      </w:r>
      <w:r>
        <w:t>мови в житті суспільства, минуле нашої мови за часів тоталітаризму, болючі</w:t>
      </w:r>
      <w:r>
        <w:rPr>
          <w:spacing w:val="1"/>
        </w:rPr>
        <w:t xml:space="preserve"> </w:t>
      </w:r>
      <w:r>
        <w:t>проблеми майбутнього української мови. Новий зміст вимагає дієвих засобів</w:t>
      </w:r>
      <w:r>
        <w:rPr>
          <w:spacing w:val="1"/>
        </w:rPr>
        <w:t xml:space="preserve"> </w:t>
      </w:r>
      <w:r>
        <w:t>вираження,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письменниця</w:t>
      </w:r>
      <w:r>
        <w:rPr>
          <w:spacing w:val="1"/>
        </w:rPr>
        <w:t xml:space="preserve"> </w:t>
      </w:r>
      <w:r>
        <w:t>вміло</w:t>
      </w:r>
      <w:r>
        <w:rPr>
          <w:spacing w:val="1"/>
        </w:rPr>
        <w:t xml:space="preserve"> </w:t>
      </w:r>
      <w:r>
        <w:t>відібрала,</w:t>
      </w:r>
      <w:r>
        <w:rPr>
          <w:spacing w:val="1"/>
        </w:rPr>
        <w:t xml:space="preserve"> </w:t>
      </w:r>
      <w:r>
        <w:t>використавши</w:t>
      </w:r>
      <w:r>
        <w:rPr>
          <w:spacing w:val="1"/>
        </w:rPr>
        <w:t xml:space="preserve"> </w:t>
      </w:r>
      <w:r>
        <w:t>стилістичні</w:t>
      </w:r>
      <w:r>
        <w:rPr>
          <w:spacing w:val="1"/>
        </w:rPr>
        <w:t xml:space="preserve"> </w:t>
      </w:r>
      <w:r>
        <w:t>можливості активно</w:t>
      </w:r>
      <w:r>
        <w:t>го та пасивного шару лексики, лексичних запозичень, слів</w:t>
      </w:r>
      <w:r>
        <w:rPr>
          <w:spacing w:val="1"/>
        </w:rPr>
        <w:t xml:space="preserve"> </w:t>
      </w:r>
      <w:r>
        <w:t>обмеженого вжитку тощо. Для акцентування уваги на важливих питаннях часу,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привернення</w:t>
      </w:r>
      <w:r>
        <w:rPr>
          <w:spacing w:val="1"/>
        </w:rPr>
        <w:t xml:space="preserve"> </w:t>
      </w:r>
      <w:r>
        <w:t>уваги</w:t>
      </w:r>
      <w:r>
        <w:rPr>
          <w:spacing w:val="1"/>
        </w:rPr>
        <w:t xml:space="preserve"> </w:t>
      </w:r>
      <w:r>
        <w:t>реципієнтів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підняття</w:t>
      </w:r>
      <w:r>
        <w:rPr>
          <w:spacing w:val="1"/>
        </w:rPr>
        <w:t xml:space="preserve"> </w:t>
      </w:r>
      <w:r>
        <w:t>національного</w:t>
      </w:r>
      <w:r>
        <w:rPr>
          <w:spacing w:val="1"/>
        </w:rPr>
        <w:t xml:space="preserve"> </w:t>
      </w:r>
      <w:r>
        <w:t>духу</w:t>
      </w:r>
      <w:r>
        <w:rPr>
          <w:spacing w:val="1"/>
        </w:rPr>
        <w:t xml:space="preserve"> </w:t>
      </w:r>
      <w:r>
        <w:t>українців</w:t>
      </w:r>
      <w:r>
        <w:rPr>
          <w:spacing w:val="1"/>
        </w:rPr>
        <w:t xml:space="preserve"> </w:t>
      </w:r>
      <w:r>
        <w:t>автор</w:t>
      </w:r>
      <w:r>
        <w:rPr>
          <w:spacing w:val="1"/>
        </w:rPr>
        <w:t xml:space="preserve"> </w:t>
      </w:r>
      <w:r>
        <w:t>вдало</w:t>
      </w:r>
      <w:r>
        <w:rPr>
          <w:spacing w:val="1"/>
        </w:rPr>
        <w:t xml:space="preserve"> </w:t>
      </w:r>
      <w:r>
        <w:t>обирає</w:t>
      </w:r>
      <w:r>
        <w:rPr>
          <w:spacing w:val="1"/>
        </w:rPr>
        <w:t xml:space="preserve"> </w:t>
      </w:r>
      <w:r>
        <w:t>спосіб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виділяє</w:t>
      </w:r>
      <w:r>
        <w:rPr>
          <w:spacing w:val="1"/>
        </w:rPr>
        <w:t xml:space="preserve"> </w:t>
      </w:r>
      <w:r>
        <w:t>текст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допомогою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графічних виділень.</w:t>
      </w:r>
    </w:p>
    <w:p w:rsidR="009C787B" w:rsidRDefault="00AE36E6">
      <w:pPr>
        <w:pStyle w:val="a3"/>
        <w:ind w:right="354" w:firstLine="427"/>
      </w:pPr>
      <w:r>
        <w:t>Дослідження ідіостилю О. Забужко підтверджують, що роль письменниці в</w:t>
      </w:r>
      <w:r>
        <w:rPr>
          <w:spacing w:val="1"/>
        </w:rPr>
        <w:t xml:space="preserve"> </w:t>
      </w:r>
      <w:r>
        <w:t>сучасній</w:t>
      </w:r>
      <w:r>
        <w:rPr>
          <w:spacing w:val="1"/>
        </w:rPr>
        <w:t xml:space="preserve"> </w:t>
      </w:r>
      <w:r>
        <w:t>українській</w:t>
      </w:r>
      <w:r>
        <w:rPr>
          <w:spacing w:val="1"/>
        </w:rPr>
        <w:t xml:space="preserve"> </w:t>
      </w:r>
      <w:r>
        <w:t>літературній</w:t>
      </w:r>
      <w:r>
        <w:rPr>
          <w:spacing w:val="1"/>
        </w:rPr>
        <w:t xml:space="preserve"> </w:t>
      </w:r>
      <w:r>
        <w:t>мові</w:t>
      </w:r>
      <w:r>
        <w:rPr>
          <w:spacing w:val="1"/>
        </w:rPr>
        <w:t xml:space="preserve"> </w:t>
      </w:r>
      <w:r>
        <w:t>багатоаспектна:</w:t>
      </w:r>
      <w:r>
        <w:rPr>
          <w:spacing w:val="1"/>
        </w:rPr>
        <w:t xml:space="preserve"> </w:t>
      </w:r>
      <w:r>
        <w:t>лексичні</w:t>
      </w:r>
      <w:r>
        <w:rPr>
          <w:spacing w:val="1"/>
        </w:rPr>
        <w:t xml:space="preserve"> </w:t>
      </w:r>
      <w:r>
        <w:t>інновації,</w:t>
      </w:r>
      <w:r>
        <w:rPr>
          <w:spacing w:val="1"/>
        </w:rPr>
        <w:t xml:space="preserve"> </w:t>
      </w:r>
      <w:r>
        <w:t>творення</w:t>
      </w:r>
      <w:r>
        <w:rPr>
          <w:spacing w:val="1"/>
        </w:rPr>
        <w:t xml:space="preserve"> </w:t>
      </w:r>
      <w:r>
        <w:t>нових</w:t>
      </w:r>
      <w:r>
        <w:rPr>
          <w:spacing w:val="1"/>
        </w:rPr>
        <w:t xml:space="preserve"> </w:t>
      </w:r>
      <w:r>
        <w:t>слів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абстрактно-концептуальним</w:t>
      </w:r>
      <w:r>
        <w:rPr>
          <w:spacing w:val="1"/>
        </w:rPr>
        <w:t xml:space="preserve"> </w:t>
      </w:r>
      <w:r>
        <w:t>значенням,</w:t>
      </w:r>
      <w:r>
        <w:rPr>
          <w:spacing w:val="1"/>
        </w:rPr>
        <w:t xml:space="preserve"> </w:t>
      </w:r>
      <w:r>
        <w:t>сленгізми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нау</w:t>
      </w:r>
      <w:r>
        <w:t>ковій, публіцистичній та художній літературі тощо. Усе це відображає мету</w:t>
      </w:r>
      <w:r>
        <w:rPr>
          <w:spacing w:val="1"/>
        </w:rPr>
        <w:t xml:space="preserve"> </w:t>
      </w:r>
      <w:r>
        <w:t>її діяльності: «назвати, пойменувати, осмислити, себто освітити смислом слова,</w:t>
      </w:r>
      <w:r>
        <w:rPr>
          <w:spacing w:val="1"/>
        </w:rPr>
        <w:t xml:space="preserve"> </w:t>
      </w:r>
      <w:r>
        <w:t>відновити втрачену, притлумленну стереотипами, у тому числі й ідеологічними,</w:t>
      </w:r>
      <w:r>
        <w:rPr>
          <w:spacing w:val="-67"/>
        </w:rPr>
        <w:t xml:space="preserve"> </w:t>
      </w:r>
      <w:r>
        <w:t>конкретно-смислову речовин</w:t>
      </w:r>
      <w:r>
        <w:t>ність</w:t>
      </w:r>
      <w:r>
        <w:rPr>
          <w:spacing w:val="-1"/>
        </w:rPr>
        <w:t xml:space="preserve"> </w:t>
      </w:r>
      <w:r>
        <w:t>мови»</w:t>
      </w:r>
      <w:r>
        <w:rPr>
          <w:spacing w:val="1"/>
        </w:rPr>
        <w:t xml:space="preserve"> </w:t>
      </w:r>
      <w:r>
        <w:t>[2,</w:t>
      </w:r>
      <w:r>
        <w:rPr>
          <w:spacing w:val="-2"/>
        </w:rPr>
        <w:t xml:space="preserve"> </w:t>
      </w:r>
      <w:r>
        <w:t>240].</w:t>
      </w:r>
    </w:p>
    <w:p w:rsidR="009C787B" w:rsidRDefault="00AE36E6">
      <w:pPr>
        <w:pStyle w:val="a3"/>
        <w:ind w:right="357" w:firstLine="427"/>
      </w:pPr>
      <w:r>
        <w:t>Мета</w:t>
      </w:r>
      <w:r>
        <w:rPr>
          <w:spacing w:val="1"/>
        </w:rPr>
        <w:t xml:space="preserve"> </w:t>
      </w:r>
      <w:r>
        <w:t>даної</w:t>
      </w:r>
      <w:r>
        <w:rPr>
          <w:spacing w:val="1"/>
        </w:rPr>
        <w:t xml:space="preserve"> </w:t>
      </w:r>
      <w:r>
        <w:t>розвідки</w:t>
      </w:r>
      <w:r>
        <w:rPr>
          <w:spacing w:val="1"/>
        </w:rPr>
        <w:t xml:space="preserve"> </w:t>
      </w:r>
      <w:r>
        <w:t>−</w:t>
      </w:r>
      <w:r>
        <w:rPr>
          <w:spacing w:val="1"/>
        </w:rPr>
        <w:t xml:space="preserve"> </w:t>
      </w:r>
      <w:r>
        <w:t>проаналізувати</w:t>
      </w:r>
      <w:r>
        <w:rPr>
          <w:spacing w:val="1"/>
        </w:rPr>
        <w:t xml:space="preserve"> </w:t>
      </w:r>
      <w:r>
        <w:t>стилістичні</w:t>
      </w:r>
      <w:r>
        <w:rPr>
          <w:spacing w:val="1"/>
        </w:rPr>
        <w:t xml:space="preserve"> </w:t>
      </w:r>
      <w:r>
        <w:t>функції</w:t>
      </w:r>
      <w:r>
        <w:rPr>
          <w:spacing w:val="1"/>
        </w:rPr>
        <w:t xml:space="preserve"> </w:t>
      </w:r>
      <w:r>
        <w:t>виділень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публіцистичних</w:t>
      </w:r>
      <w:r>
        <w:rPr>
          <w:spacing w:val="1"/>
        </w:rPr>
        <w:t xml:space="preserve"> </w:t>
      </w:r>
      <w:r>
        <w:t>творах</w:t>
      </w:r>
      <w:r>
        <w:rPr>
          <w:spacing w:val="1"/>
        </w:rPr>
        <w:t xml:space="preserve"> </w:t>
      </w:r>
      <w:r>
        <w:t>О.</w:t>
      </w:r>
      <w:r>
        <w:rPr>
          <w:spacing w:val="1"/>
        </w:rPr>
        <w:t xml:space="preserve"> </w:t>
      </w:r>
      <w:r>
        <w:t>Забужко.</w:t>
      </w:r>
      <w:r>
        <w:rPr>
          <w:spacing w:val="70"/>
        </w:rPr>
        <w:t xml:space="preserve"> </w:t>
      </w:r>
      <w:r>
        <w:t>Досягненню</w:t>
      </w:r>
      <w:r>
        <w:rPr>
          <w:spacing w:val="70"/>
        </w:rPr>
        <w:t xml:space="preserve"> </w:t>
      </w:r>
      <w:r>
        <w:t>мети</w:t>
      </w:r>
      <w:r>
        <w:rPr>
          <w:spacing w:val="70"/>
        </w:rPr>
        <w:t xml:space="preserve"> </w:t>
      </w:r>
      <w:r>
        <w:t>сприяє</w:t>
      </w:r>
      <w:r>
        <w:rPr>
          <w:spacing w:val="70"/>
        </w:rPr>
        <w:t xml:space="preserve"> </w:t>
      </w:r>
      <w:r>
        <w:t>вирішення</w:t>
      </w:r>
      <w:r>
        <w:rPr>
          <w:spacing w:val="1"/>
        </w:rPr>
        <w:t xml:space="preserve"> </w:t>
      </w:r>
      <w:r>
        <w:t>таких завдань:</w:t>
      </w:r>
    </w:p>
    <w:p w:rsidR="009C787B" w:rsidRDefault="00AE36E6">
      <w:pPr>
        <w:pStyle w:val="a5"/>
        <w:numPr>
          <w:ilvl w:val="0"/>
          <w:numId w:val="20"/>
        </w:numPr>
        <w:tabs>
          <w:tab w:val="left" w:pos="1526"/>
        </w:tabs>
        <w:spacing w:before="1"/>
        <w:ind w:right="356" w:firstLine="427"/>
        <w:jc w:val="both"/>
        <w:rPr>
          <w:sz w:val="28"/>
        </w:rPr>
      </w:pPr>
      <w:r>
        <w:rPr>
          <w:sz w:val="28"/>
        </w:rPr>
        <w:t>Виявити й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систематизувати засоби привертання читача до авторської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позиції</w:t>
      </w:r>
      <w:r>
        <w:rPr>
          <w:spacing w:val="-3"/>
          <w:sz w:val="28"/>
        </w:rPr>
        <w:t xml:space="preserve"> </w:t>
      </w:r>
      <w:r>
        <w:rPr>
          <w:sz w:val="28"/>
        </w:rPr>
        <w:t>О.Забужко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-4"/>
          <w:sz w:val="28"/>
        </w:rPr>
        <w:t xml:space="preserve"> </w:t>
      </w:r>
      <w:r>
        <w:rPr>
          <w:sz w:val="28"/>
        </w:rPr>
        <w:t>публіцистичних</w:t>
      </w:r>
      <w:r>
        <w:rPr>
          <w:spacing w:val="1"/>
          <w:sz w:val="28"/>
        </w:rPr>
        <w:t xml:space="preserve"> </w:t>
      </w:r>
      <w:r>
        <w:rPr>
          <w:sz w:val="28"/>
        </w:rPr>
        <w:t>творах.</w:t>
      </w:r>
    </w:p>
    <w:p w:rsidR="009C787B" w:rsidRDefault="00AE36E6">
      <w:pPr>
        <w:pStyle w:val="a5"/>
        <w:numPr>
          <w:ilvl w:val="0"/>
          <w:numId w:val="20"/>
        </w:numPr>
        <w:tabs>
          <w:tab w:val="left" w:pos="1526"/>
        </w:tabs>
        <w:ind w:right="357" w:firstLine="427"/>
        <w:jc w:val="both"/>
        <w:rPr>
          <w:sz w:val="28"/>
        </w:rPr>
      </w:pPr>
      <w:r>
        <w:rPr>
          <w:sz w:val="28"/>
        </w:rPr>
        <w:t>Описати</w:t>
      </w:r>
      <w:r>
        <w:rPr>
          <w:spacing w:val="1"/>
          <w:sz w:val="28"/>
        </w:rPr>
        <w:t xml:space="preserve"> </w:t>
      </w:r>
      <w:r>
        <w:rPr>
          <w:sz w:val="28"/>
        </w:rPr>
        <w:t>значення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стилістичні</w:t>
      </w:r>
      <w:r>
        <w:rPr>
          <w:spacing w:val="1"/>
          <w:sz w:val="28"/>
        </w:rPr>
        <w:t xml:space="preserve"> </w:t>
      </w:r>
      <w:r>
        <w:rPr>
          <w:sz w:val="28"/>
        </w:rPr>
        <w:t>функції</w:t>
      </w:r>
      <w:r>
        <w:rPr>
          <w:spacing w:val="1"/>
          <w:sz w:val="28"/>
        </w:rPr>
        <w:t xml:space="preserve"> </w:t>
      </w:r>
      <w:r>
        <w:rPr>
          <w:sz w:val="28"/>
        </w:rPr>
        <w:t>виділення</w:t>
      </w:r>
      <w:r>
        <w:rPr>
          <w:spacing w:val="1"/>
          <w:sz w:val="28"/>
        </w:rPr>
        <w:t xml:space="preserve"> </w:t>
      </w:r>
      <w:r>
        <w:rPr>
          <w:sz w:val="28"/>
        </w:rPr>
        <w:t>слів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публіцистичних текстах.</w:t>
      </w:r>
    </w:p>
    <w:p w:rsidR="009C787B" w:rsidRDefault="00AE36E6">
      <w:pPr>
        <w:pStyle w:val="a3"/>
        <w:ind w:right="355" w:firstLine="427"/>
      </w:pPr>
      <w:r>
        <w:t>Серед</w:t>
      </w:r>
      <w:r>
        <w:rPr>
          <w:spacing w:val="1"/>
        </w:rPr>
        <w:t xml:space="preserve"> </w:t>
      </w:r>
      <w:r>
        <w:t>численних</w:t>
      </w:r>
      <w:r>
        <w:rPr>
          <w:spacing w:val="1"/>
        </w:rPr>
        <w:t xml:space="preserve"> </w:t>
      </w:r>
      <w:r>
        <w:t>творів</w:t>
      </w:r>
      <w:r>
        <w:rPr>
          <w:spacing w:val="1"/>
        </w:rPr>
        <w:t xml:space="preserve"> </w:t>
      </w:r>
      <w:r>
        <w:t>Оксани</w:t>
      </w:r>
      <w:r>
        <w:rPr>
          <w:spacing w:val="1"/>
        </w:rPr>
        <w:t xml:space="preserve"> </w:t>
      </w:r>
      <w:r>
        <w:t>Забужко,</w:t>
      </w:r>
      <w:r>
        <w:rPr>
          <w:spacing w:val="1"/>
        </w:rPr>
        <w:t xml:space="preserve"> </w:t>
      </w:r>
      <w:r>
        <w:t>художніх,</w:t>
      </w:r>
      <w:r>
        <w:rPr>
          <w:spacing w:val="1"/>
        </w:rPr>
        <w:t xml:space="preserve"> </w:t>
      </w:r>
      <w:r>
        <w:t>наукових,</w:t>
      </w:r>
      <w:r>
        <w:rPr>
          <w:spacing w:val="-67"/>
        </w:rPr>
        <w:t xml:space="preserve"> </w:t>
      </w:r>
      <w:r>
        <w:t>публіцистичних,</w:t>
      </w:r>
      <w:r>
        <w:rPr>
          <w:spacing w:val="1"/>
        </w:rPr>
        <w:t xml:space="preserve"> </w:t>
      </w:r>
      <w:r>
        <w:t>окреме</w:t>
      </w:r>
      <w:r>
        <w:rPr>
          <w:spacing w:val="1"/>
        </w:rPr>
        <w:t xml:space="preserve"> </w:t>
      </w:r>
      <w:r>
        <w:t>місце</w:t>
      </w:r>
      <w:r>
        <w:rPr>
          <w:spacing w:val="1"/>
        </w:rPr>
        <w:t xml:space="preserve"> </w:t>
      </w:r>
      <w:r>
        <w:t>слід</w:t>
      </w:r>
      <w:r>
        <w:rPr>
          <w:spacing w:val="1"/>
        </w:rPr>
        <w:t xml:space="preserve"> </w:t>
      </w:r>
      <w:r>
        <w:t>виділити</w:t>
      </w:r>
      <w:r>
        <w:rPr>
          <w:spacing w:val="1"/>
        </w:rPr>
        <w:t xml:space="preserve"> </w:t>
      </w:r>
      <w:r>
        <w:t>творам,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ввійшли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 xml:space="preserve">публіцистичних збірок О. </w:t>
      </w:r>
      <w:r>
        <w:t>Забужко</w:t>
      </w:r>
      <w:r>
        <w:rPr>
          <w:spacing w:val="1"/>
        </w:rPr>
        <w:t xml:space="preserve"> </w:t>
      </w:r>
      <w:r>
        <w:t>«Хроніки від Фортінбраса» та «Репортаж з</w:t>
      </w:r>
      <w:r>
        <w:rPr>
          <w:spacing w:val="1"/>
        </w:rPr>
        <w:t xml:space="preserve"> </w:t>
      </w:r>
      <w:r>
        <w:t>2000-го року».</w:t>
      </w:r>
    </w:p>
    <w:p w:rsidR="009C787B" w:rsidRDefault="00AE36E6">
      <w:pPr>
        <w:pStyle w:val="a3"/>
        <w:ind w:right="356" w:firstLine="427"/>
      </w:pPr>
      <w:r>
        <w:t>Дослідниця</w:t>
      </w:r>
      <w:r>
        <w:rPr>
          <w:spacing w:val="1"/>
        </w:rPr>
        <w:t xml:space="preserve"> </w:t>
      </w:r>
      <w:r>
        <w:t>Л.</w:t>
      </w:r>
      <w:r>
        <w:rPr>
          <w:spacing w:val="1"/>
        </w:rPr>
        <w:t xml:space="preserve"> </w:t>
      </w:r>
      <w:r>
        <w:t>Ткач</w:t>
      </w:r>
      <w:r>
        <w:rPr>
          <w:spacing w:val="1"/>
        </w:rPr>
        <w:t xml:space="preserve"> </w:t>
      </w:r>
      <w:r>
        <w:t>стверджує,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«мова</w:t>
      </w:r>
      <w:r>
        <w:rPr>
          <w:spacing w:val="1"/>
        </w:rPr>
        <w:t xml:space="preserve"> </w:t>
      </w:r>
      <w:r>
        <w:t>О.</w:t>
      </w:r>
      <w:r>
        <w:rPr>
          <w:spacing w:val="1"/>
        </w:rPr>
        <w:t xml:space="preserve"> </w:t>
      </w:r>
      <w:r>
        <w:t>Забужко</w:t>
      </w:r>
      <w:r>
        <w:rPr>
          <w:spacing w:val="1"/>
        </w:rPr>
        <w:t xml:space="preserve"> </w:t>
      </w:r>
      <w:r>
        <w:t>об’єднує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особистість</w:t>
      </w:r>
      <w:r>
        <w:rPr>
          <w:spacing w:val="7"/>
        </w:rPr>
        <w:t xml:space="preserve"> </w:t>
      </w:r>
      <w:r>
        <w:t>насамперед</w:t>
      </w:r>
      <w:r>
        <w:rPr>
          <w:spacing w:val="10"/>
        </w:rPr>
        <w:t xml:space="preserve"> </w:t>
      </w:r>
      <w:r>
        <w:t>з</w:t>
      </w:r>
      <w:r>
        <w:rPr>
          <w:spacing w:val="9"/>
        </w:rPr>
        <w:t xml:space="preserve"> </w:t>
      </w:r>
      <w:r>
        <w:t>літературно-писемною</w:t>
      </w:r>
      <w:r>
        <w:rPr>
          <w:spacing w:val="7"/>
        </w:rPr>
        <w:t xml:space="preserve"> </w:t>
      </w:r>
      <w:r>
        <w:t>традицією</w:t>
      </w:r>
      <w:r>
        <w:rPr>
          <w:spacing w:val="8"/>
        </w:rPr>
        <w:t xml:space="preserve"> </w:t>
      </w:r>
      <w:r>
        <w:t>української</w:t>
      </w:r>
      <w:r>
        <w:rPr>
          <w:spacing w:val="10"/>
        </w:rPr>
        <w:t xml:space="preserve"> </w:t>
      </w:r>
      <w:r>
        <w:t>мови,</w:t>
      </w:r>
      <w:r>
        <w:rPr>
          <w:spacing w:val="7"/>
        </w:rPr>
        <w:t xml:space="preserve"> </w:t>
      </w:r>
      <w:r>
        <w:t>й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 w:line="242" w:lineRule="auto"/>
        <w:ind w:right="358"/>
      </w:pPr>
      <w:r>
        <w:t>своїми текстами письменниця уможливлює її культурну часотривкість, сміливо</w:t>
      </w:r>
      <w:r>
        <w:rPr>
          <w:spacing w:val="1"/>
        </w:rPr>
        <w:t xml:space="preserve"> </w:t>
      </w:r>
      <w:r>
        <w:t>входячи в</w:t>
      </w:r>
      <w:r>
        <w:rPr>
          <w:spacing w:val="-2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розверзтий</w:t>
      </w:r>
      <w:r>
        <w:rPr>
          <w:spacing w:val="-3"/>
        </w:rPr>
        <w:t xml:space="preserve"> </w:t>
      </w:r>
      <w:r>
        <w:t>інтерпретаційний простір» [3,</w:t>
      </w:r>
      <w:r>
        <w:rPr>
          <w:spacing w:val="-1"/>
        </w:rPr>
        <w:t xml:space="preserve"> </w:t>
      </w:r>
      <w:r>
        <w:t>11].</w:t>
      </w:r>
    </w:p>
    <w:p w:rsidR="009C787B" w:rsidRDefault="00AE36E6">
      <w:pPr>
        <w:pStyle w:val="a3"/>
        <w:ind w:right="350" w:firstLine="427"/>
      </w:pPr>
      <w:r>
        <w:t>Публіцистика</w:t>
      </w:r>
      <w:r>
        <w:rPr>
          <w:spacing w:val="1"/>
        </w:rPr>
        <w:t xml:space="preserve"> </w:t>
      </w:r>
      <w:r>
        <w:t>О.Забужко</w:t>
      </w:r>
      <w:r>
        <w:rPr>
          <w:spacing w:val="1"/>
        </w:rPr>
        <w:t xml:space="preserve"> </w:t>
      </w:r>
      <w:r>
        <w:t>переповнена</w:t>
      </w:r>
      <w:r>
        <w:rPr>
          <w:spacing w:val="1"/>
        </w:rPr>
        <w:t xml:space="preserve"> </w:t>
      </w:r>
      <w:r>
        <w:t>злободенними</w:t>
      </w:r>
      <w:r>
        <w:rPr>
          <w:spacing w:val="1"/>
        </w:rPr>
        <w:t xml:space="preserve"> </w:t>
      </w:r>
      <w:r>
        <w:t>питаннями,</w:t>
      </w:r>
      <w:r>
        <w:rPr>
          <w:spacing w:val="1"/>
        </w:rPr>
        <w:t xml:space="preserve"> </w:t>
      </w:r>
      <w:r>
        <w:t>Ознайомлення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публіцистичними</w:t>
      </w:r>
      <w:r>
        <w:rPr>
          <w:spacing w:val="3"/>
        </w:rPr>
        <w:t xml:space="preserve"> </w:t>
      </w:r>
      <w:r>
        <w:t>творами</w:t>
      </w:r>
      <w:r>
        <w:rPr>
          <w:spacing w:val="3"/>
        </w:rPr>
        <w:t xml:space="preserve"> </w:t>
      </w:r>
      <w:r>
        <w:t>збірки «Репортаж</w:t>
      </w:r>
      <w:r>
        <w:rPr>
          <w:spacing w:val="2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2000-</w:t>
      </w:r>
      <w:r>
        <w:t>го</w:t>
      </w:r>
      <w:r>
        <w:rPr>
          <w:spacing w:val="2"/>
        </w:rPr>
        <w:t xml:space="preserve"> </w:t>
      </w:r>
      <w:r>
        <w:t>року»</w:t>
      </w:r>
      <w:r>
        <w:rPr>
          <w:spacing w:val="2"/>
        </w:rPr>
        <w:t xml:space="preserve"> </w:t>
      </w:r>
      <w:r>
        <w:t>та</w:t>
      </w:r>
    </w:p>
    <w:p w:rsidR="009C787B" w:rsidRDefault="00AE36E6">
      <w:pPr>
        <w:pStyle w:val="a3"/>
        <w:ind w:right="359"/>
      </w:pPr>
      <w:r>
        <w:t>«Хроніки від Фортінбраса» дає змогу стверджувати, що мова автора містить</w:t>
      </w:r>
      <w:r>
        <w:rPr>
          <w:spacing w:val="1"/>
        </w:rPr>
        <w:t xml:space="preserve"> </w:t>
      </w:r>
      <w:r>
        <w:t>дуже</w:t>
      </w:r>
      <w:r>
        <w:rPr>
          <w:spacing w:val="-1"/>
        </w:rPr>
        <w:t xml:space="preserve"> </w:t>
      </w:r>
      <w:r>
        <w:t>багато</w:t>
      </w:r>
      <w:r>
        <w:rPr>
          <w:spacing w:val="1"/>
        </w:rPr>
        <w:t xml:space="preserve"> </w:t>
      </w:r>
      <w:r>
        <w:t>виділень.</w:t>
      </w:r>
      <w:r>
        <w:rPr>
          <w:spacing w:val="-1"/>
        </w:rPr>
        <w:t xml:space="preserve"> </w:t>
      </w:r>
      <w:r>
        <w:t>Серед</w:t>
      </w:r>
      <w:r>
        <w:rPr>
          <w:spacing w:val="-2"/>
        </w:rPr>
        <w:t xml:space="preserve"> </w:t>
      </w:r>
      <w:r>
        <w:t>них:</w:t>
      </w:r>
    </w:p>
    <w:p w:rsidR="009C787B" w:rsidRDefault="00AE36E6">
      <w:pPr>
        <w:pStyle w:val="a3"/>
        <w:ind w:right="350" w:firstLine="427"/>
      </w:pPr>
      <w:r>
        <w:rPr>
          <w:b/>
        </w:rPr>
        <w:t xml:space="preserve">- </w:t>
      </w:r>
      <w:r>
        <w:rPr>
          <w:i/>
        </w:rPr>
        <w:t>шрифтові виділення</w:t>
      </w:r>
      <w:r>
        <w:t>. Деякі слова або словосполучення автор оформлює</w:t>
      </w:r>
      <w:r>
        <w:rPr>
          <w:spacing w:val="1"/>
        </w:rPr>
        <w:t xml:space="preserve"> </w:t>
      </w:r>
      <w:r>
        <w:t>прописними літерами. Щодо подібних виділень ми можемо говорити про три</w:t>
      </w:r>
      <w:r>
        <w:rPr>
          <w:spacing w:val="1"/>
        </w:rPr>
        <w:t xml:space="preserve"> </w:t>
      </w:r>
      <w:r>
        <w:t>найбільш</w:t>
      </w:r>
      <w:r>
        <w:rPr>
          <w:spacing w:val="1"/>
        </w:rPr>
        <w:t xml:space="preserve"> </w:t>
      </w:r>
      <w:r>
        <w:t>розповсюджені</w:t>
      </w:r>
      <w:r>
        <w:rPr>
          <w:spacing w:val="1"/>
        </w:rPr>
        <w:t xml:space="preserve"> </w:t>
      </w:r>
      <w:r>
        <w:t>випадки.</w:t>
      </w:r>
      <w:r>
        <w:rPr>
          <w:spacing w:val="1"/>
        </w:rPr>
        <w:t xml:space="preserve"> </w:t>
      </w:r>
      <w:r>
        <w:t>Випадок</w:t>
      </w:r>
      <w:r>
        <w:rPr>
          <w:spacing w:val="1"/>
        </w:rPr>
        <w:t xml:space="preserve"> </w:t>
      </w:r>
      <w:r>
        <w:t>перший:</w:t>
      </w:r>
      <w:r>
        <w:rPr>
          <w:spacing w:val="1"/>
        </w:rPr>
        <w:t xml:space="preserve"> </w:t>
      </w:r>
      <w:r>
        <w:t>«...</w:t>
      </w:r>
      <w:r>
        <w:rPr>
          <w:spacing w:val="1"/>
        </w:rPr>
        <w:t xml:space="preserve"> </w:t>
      </w:r>
      <w:r>
        <w:t>у...</w:t>
      </w:r>
      <w:r>
        <w:rPr>
          <w:spacing w:val="1"/>
        </w:rPr>
        <w:t xml:space="preserve"> </w:t>
      </w:r>
      <w:r>
        <w:t>країні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сто</w:t>
      </w:r>
      <w:r>
        <w:rPr>
          <w:spacing w:val="1"/>
        </w:rPr>
        <w:t xml:space="preserve"> </w:t>
      </w:r>
      <w:r>
        <w:t>(мабуть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слово</w:t>
      </w:r>
      <w:r>
        <w:rPr>
          <w:spacing w:val="1"/>
        </w:rPr>
        <w:t xml:space="preserve"> </w:t>
      </w:r>
      <w:r>
        <w:t>потрібно</w:t>
      </w:r>
      <w:r>
        <w:rPr>
          <w:spacing w:val="1"/>
        </w:rPr>
        <w:t xml:space="preserve"> </w:t>
      </w:r>
      <w:r>
        <w:t>виділяти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курсивом,</w:t>
      </w:r>
      <w:r>
        <w:rPr>
          <w:spacing w:val="1"/>
        </w:rPr>
        <w:t xml:space="preserve"> </w:t>
      </w:r>
      <w:r>
        <w:t>див.</w:t>
      </w:r>
      <w:r>
        <w:rPr>
          <w:spacing w:val="1"/>
        </w:rPr>
        <w:t xml:space="preserve"> </w:t>
      </w:r>
      <w:r>
        <w:t>далі</w:t>
      </w:r>
      <w:r>
        <w:rPr>
          <w:spacing w:val="1"/>
        </w:rPr>
        <w:t xml:space="preserve"> </w:t>
      </w:r>
      <w:r>
        <w:t>по</w:t>
      </w:r>
      <w:r>
        <w:rPr>
          <w:spacing w:val="70"/>
        </w:rPr>
        <w:t xml:space="preserve"> </w:t>
      </w:r>
      <w:r>
        <w:t>тексту)</w:t>
      </w:r>
      <w:r>
        <w:rPr>
          <w:spacing w:val="1"/>
        </w:rPr>
        <w:t xml:space="preserve"> </w:t>
      </w:r>
      <w:r>
        <w:t xml:space="preserve">(прописом, </w:t>
      </w:r>
      <w:r>
        <w:rPr>
          <w:i/>
        </w:rPr>
        <w:t>СТО</w:t>
      </w:r>
      <w:r>
        <w:t>!) діток сьогодні видається тр</w:t>
      </w:r>
      <w:r>
        <w:t xml:space="preserve">и (так, </w:t>
      </w:r>
      <w:r>
        <w:rPr>
          <w:i/>
        </w:rPr>
        <w:t>ТРИ</w:t>
      </w:r>
      <w:r>
        <w:t>!) книжки...» [1, 83]. У</w:t>
      </w:r>
      <w:r>
        <w:rPr>
          <w:spacing w:val="1"/>
        </w:rPr>
        <w:t xml:space="preserve"> </w:t>
      </w:r>
      <w:r>
        <w:t>цьому прикладі автор вживає в одному реченні числівники, набрані звичайним</w:t>
      </w:r>
      <w:r>
        <w:rPr>
          <w:spacing w:val="1"/>
        </w:rPr>
        <w:t xml:space="preserve"> </w:t>
      </w:r>
      <w:r>
        <w:t>шрифтом,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дужках</w:t>
      </w:r>
      <w:r>
        <w:rPr>
          <w:spacing w:val="1"/>
        </w:rPr>
        <w:t xml:space="preserve"> </w:t>
      </w:r>
      <w:r>
        <w:t>використовує</w:t>
      </w:r>
      <w:r>
        <w:rPr>
          <w:spacing w:val="1"/>
        </w:rPr>
        <w:t xml:space="preserve"> </w:t>
      </w:r>
      <w:r>
        <w:t>прописні</w:t>
      </w:r>
      <w:r>
        <w:rPr>
          <w:spacing w:val="1"/>
        </w:rPr>
        <w:t xml:space="preserve"> </w:t>
      </w:r>
      <w:r>
        <w:t>літери.</w:t>
      </w:r>
      <w:r>
        <w:rPr>
          <w:spacing w:val="1"/>
        </w:rPr>
        <w:t xml:space="preserve"> </w:t>
      </w:r>
      <w:r>
        <w:t>Таким</w:t>
      </w:r>
      <w:r>
        <w:rPr>
          <w:spacing w:val="1"/>
        </w:rPr>
        <w:t xml:space="preserve"> </w:t>
      </w:r>
      <w:r>
        <w:t>чином,</w:t>
      </w:r>
      <w:r>
        <w:rPr>
          <w:spacing w:val="1"/>
        </w:rPr>
        <w:t xml:space="preserve"> </w:t>
      </w:r>
      <w:r>
        <w:t>автор</w:t>
      </w:r>
      <w:r>
        <w:rPr>
          <w:spacing w:val="1"/>
        </w:rPr>
        <w:t xml:space="preserve"> </w:t>
      </w:r>
      <w:r>
        <w:t>показує,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ми</w:t>
      </w:r>
      <w:r>
        <w:rPr>
          <w:spacing w:val="1"/>
        </w:rPr>
        <w:t xml:space="preserve"> </w:t>
      </w:r>
      <w:r>
        <w:t>насправді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розуміємо,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означають</w:t>
      </w:r>
      <w:r>
        <w:rPr>
          <w:spacing w:val="1"/>
        </w:rPr>
        <w:t xml:space="preserve"> </w:t>
      </w:r>
      <w:r>
        <w:t>ці</w:t>
      </w:r>
      <w:r>
        <w:rPr>
          <w:spacing w:val="1"/>
        </w:rPr>
        <w:t xml:space="preserve"> </w:t>
      </w:r>
      <w:r>
        <w:t>цифри,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виокремлюєм</w:t>
      </w:r>
      <w:r>
        <w:t>о їх із загального потоку інформації, сприймаючи їх як належне.</w:t>
      </w:r>
      <w:r>
        <w:rPr>
          <w:spacing w:val="1"/>
        </w:rPr>
        <w:t xml:space="preserve"> </w:t>
      </w:r>
      <w:r>
        <w:t>Випадок</w:t>
      </w:r>
      <w:r>
        <w:rPr>
          <w:spacing w:val="41"/>
        </w:rPr>
        <w:t xml:space="preserve"> </w:t>
      </w:r>
      <w:r>
        <w:t>другий:</w:t>
      </w:r>
      <w:r>
        <w:rPr>
          <w:spacing w:val="41"/>
        </w:rPr>
        <w:t xml:space="preserve"> </w:t>
      </w:r>
      <w:r>
        <w:t>«...</w:t>
      </w:r>
      <w:r>
        <w:rPr>
          <w:spacing w:val="43"/>
        </w:rPr>
        <w:t xml:space="preserve"> </w:t>
      </w:r>
      <w:r>
        <w:t>замість</w:t>
      </w:r>
      <w:r>
        <w:rPr>
          <w:spacing w:val="42"/>
        </w:rPr>
        <w:t xml:space="preserve"> </w:t>
      </w:r>
      <w:r>
        <w:t>скорботно</w:t>
      </w:r>
      <w:r>
        <w:rPr>
          <w:spacing w:val="45"/>
        </w:rPr>
        <w:t xml:space="preserve"> </w:t>
      </w:r>
      <w:r>
        <w:t>відзначати</w:t>
      </w:r>
      <w:r>
        <w:rPr>
          <w:spacing w:val="43"/>
        </w:rPr>
        <w:t xml:space="preserve"> </w:t>
      </w:r>
      <w:r>
        <w:t>пам’ять</w:t>
      </w:r>
      <w:r>
        <w:rPr>
          <w:spacing w:val="43"/>
        </w:rPr>
        <w:t xml:space="preserve"> </w:t>
      </w:r>
      <w:r>
        <w:t>мільйонів</w:t>
      </w:r>
      <w:r>
        <w:rPr>
          <w:spacing w:val="42"/>
        </w:rPr>
        <w:t xml:space="preserve"> </w:t>
      </w:r>
      <w:r>
        <w:t>ЖЕРТВ</w:t>
      </w:r>
      <w:r>
        <w:rPr>
          <w:spacing w:val="-68"/>
        </w:rPr>
        <w:t xml:space="preserve"> </w:t>
      </w:r>
      <w:r>
        <w:t>тої</w:t>
      </w:r>
      <w:r>
        <w:rPr>
          <w:spacing w:val="64"/>
        </w:rPr>
        <w:t xml:space="preserve"> </w:t>
      </w:r>
      <w:r>
        <w:t>війни,</w:t>
      </w:r>
      <w:r>
        <w:rPr>
          <w:spacing w:val="63"/>
        </w:rPr>
        <w:t xml:space="preserve"> </w:t>
      </w:r>
      <w:r>
        <w:t>співаємо,</w:t>
      </w:r>
      <w:r>
        <w:rPr>
          <w:spacing w:val="63"/>
        </w:rPr>
        <w:t xml:space="preserve"> </w:t>
      </w:r>
      <w:r>
        <w:t>з</w:t>
      </w:r>
      <w:r>
        <w:rPr>
          <w:spacing w:val="63"/>
        </w:rPr>
        <w:t xml:space="preserve"> </w:t>
      </w:r>
      <w:r>
        <w:t>гордо</w:t>
      </w:r>
      <w:r>
        <w:rPr>
          <w:spacing w:val="65"/>
        </w:rPr>
        <w:t xml:space="preserve"> </w:t>
      </w:r>
      <w:r>
        <w:t>випнутими</w:t>
      </w:r>
      <w:r>
        <w:rPr>
          <w:spacing w:val="64"/>
        </w:rPr>
        <w:t xml:space="preserve"> </w:t>
      </w:r>
      <w:r>
        <w:t>грудьми,</w:t>
      </w:r>
      <w:r>
        <w:rPr>
          <w:spacing w:val="63"/>
        </w:rPr>
        <w:t xml:space="preserve"> </w:t>
      </w:r>
      <w:r>
        <w:t>про</w:t>
      </w:r>
      <w:r>
        <w:rPr>
          <w:spacing w:val="64"/>
        </w:rPr>
        <w:t xml:space="preserve"> </w:t>
      </w:r>
      <w:r>
        <w:t>«священну</w:t>
      </w:r>
      <w:r>
        <w:rPr>
          <w:spacing w:val="63"/>
        </w:rPr>
        <w:t xml:space="preserve"> </w:t>
      </w:r>
      <w:r>
        <w:t>Перемогу»</w:t>
      </w:r>
      <w:r>
        <w:rPr>
          <w:spacing w:val="-67"/>
        </w:rPr>
        <w:t xml:space="preserve"> </w:t>
      </w:r>
      <w:r>
        <w:t>[1, 51]. Виділяє автор ще й ті слова, які вона щодо певної ситуації вводить</w:t>
      </w:r>
      <w:r>
        <w:rPr>
          <w:spacing w:val="1"/>
        </w:rPr>
        <w:t xml:space="preserve"> </w:t>
      </w:r>
      <w:r>
        <w:t>вперше. Наприклад, у другій цитаті це слово «</w:t>
      </w:r>
      <w:r>
        <w:rPr>
          <w:i/>
        </w:rPr>
        <w:t>ЖЕРТВА</w:t>
      </w:r>
      <w:r>
        <w:t>», його автор застосовує</w:t>
      </w:r>
      <w:r>
        <w:rPr>
          <w:spacing w:val="1"/>
        </w:rPr>
        <w:t xml:space="preserve"> </w:t>
      </w:r>
      <w:r>
        <w:t>щодо Великої Вітчизняної війни, коли зазвичай говорять про ГЕРОЇВ. Випадок</w:t>
      </w:r>
      <w:r>
        <w:rPr>
          <w:spacing w:val="1"/>
        </w:rPr>
        <w:t xml:space="preserve"> </w:t>
      </w:r>
      <w:r>
        <w:t xml:space="preserve">третій: «... чим скінчила </w:t>
      </w:r>
      <w:r>
        <w:rPr>
          <w:i/>
        </w:rPr>
        <w:t>ЙОГ</w:t>
      </w:r>
      <w:r>
        <w:rPr>
          <w:i/>
        </w:rPr>
        <w:t xml:space="preserve">О </w:t>
      </w:r>
      <w:r>
        <w:t>[мається на увазі Л. Брежнєв] країна, ми вже</w:t>
      </w:r>
      <w:r>
        <w:rPr>
          <w:spacing w:val="1"/>
        </w:rPr>
        <w:t xml:space="preserve"> </w:t>
      </w:r>
      <w:r>
        <w:t>бачили» [1, 29]. Це виділення використовується, щоб наголосити, підкреслити</w:t>
      </w:r>
      <w:r>
        <w:rPr>
          <w:spacing w:val="1"/>
        </w:rPr>
        <w:t xml:space="preserve"> </w:t>
      </w:r>
      <w:r>
        <w:t>певне</w:t>
      </w:r>
      <w:r>
        <w:rPr>
          <w:spacing w:val="-2"/>
        </w:rPr>
        <w:t xml:space="preserve"> </w:t>
      </w:r>
      <w:r>
        <w:t>слово.</w:t>
      </w:r>
    </w:p>
    <w:p w:rsidR="009C787B" w:rsidRDefault="00AE36E6">
      <w:pPr>
        <w:pStyle w:val="a3"/>
        <w:ind w:right="350" w:firstLine="427"/>
      </w:pPr>
      <w:r>
        <w:rPr>
          <w:i/>
        </w:rPr>
        <w:t>-</w:t>
      </w:r>
      <w:r>
        <w:rPr>
          <w:i/>
          <w:spacing w:val="1"/>
        </w:rPr>
        <w:t xml:space="preserve"> </w:t>
      </w:r>
      <w:r>
        <w:rPr>
          <w:i/>
        </w:rPr>
        <w:t>виділення лапками окремих слів чи словосполучень</w:t>
      </w:r>
      <w:r>
        <w:t>. Деякі слова авторка</w:t>
      </w:r>
      <w:r>
        <w:rPr>
          <w:spacing w:val="1"/>
        </w:rPr>
        <w:t xml:space="preserve"> </w:t>
      </w:r>
      <w:r>
        <w:t>виділяє за допомогою лапок. По-перше, за допомог</w:t>
      </w:r>
      <w:r>
        <w:t>ою лапок авторка, як і має</w:t>
      </w:r>
      <w:r>
        <w:rPr>
          <w:spacing w:val="1"/>
        </w:rPr>
        <w:t xml:space="preserve"> </w:t>
      </w:r>
      <w:r>
        <w:t>бути, позначає «чуже» мовлення, коли цитує відомі вирази з книжок, фільмів</w:t>
      </w:r>
      <w:r>
        <w:rPr>
          <w:spacing w:val="1"/>
        </w:rPr>
        <w:t xml:space="preserve"> </w:t>
      </w:r>
      <w:r>
        <w:t>тощо. Проте цікавішими є випадки, коли автор бере в лапки, на перший погляд,</w:t>
      </w:r>
      <w:r>
        <w:rPr>
          <w:spacing w:val="1"/>
        </w:rPr>
        <w:t xml:space="preserve"> </w:t>
      </w:r>
      <w:r>
        <w:t>звичайне</w:t>
      </w:r>
      <w:r>
        <w:rPr>
          <w:spacing w:val="59"/>
        </w:rPr>
        <w:t xml:space="preserve"> </w:t>
      </w:r>
      <w:r>
        <w:t>слово.</w:t>
      </w:r>
      <w:r>
        <w:rPr>
          <w:spacing w:val="56"/>
        </w:rPr>
        <w:t xml:space="preserve"> </w:t>
      </w:r>
      <w:r>
        <w:t>Наприклад,</w:t>
      </w:r>
      <w:r>
        <w:rPr>
          <w:spacing w:val="59"/>
        </w:rPr>
        <w:t xml:space="preserve"> </w:t>
      </w:r>
      <w:r>
        <w:t>«...</w:t>
      </w:r>
      <w:r>
        <w:rPr>
          <w:spacing w:val="58"/>
        </w:rPr>
        <w:t xml:space="preserve"> </w:t>
      </w:r>
      <w:r>
        <w:t>Київ...</w:t>
      </w:r>
      <w:r>
        <w:rPr>
          <w:spacing w:val="58"/>
        </w:rPr>
        <w:t xml:space="preserve"> </w:t>
      </w:r>
      <w:r>
        <w:t>проти</w:t>
      </w:r>
      <w:r>
        <w:rPr>
          <w:spacing w:val="57"/>
        </w:rPr>
        <w:t xml:space="preserve"> </w:t>
      </w:r>
      <w:r>
        <w:t>провінціала,</w:t>
      </w:r>
      <w:r>
        <w:rPr>
          <w:spacing w:val="56"/>
        </w:rPr>
        <w:t xml:space="preserve"> </w:t>
      </w:r>
      <w:r>
        <w:t>угрітого</w:t>
      </w:r>
      <w:r>
        <w:rPr>
          <w:spacing w:val="59"/>
        </w:rPr>
        <w:t xml:space="preserve"> </w:t>
      </w:r>
      <w:r>
        <w:t>в</w:t>
      </w:r>
      <w:r>
        <w:rPr>
          <w:spacing w:val="59"/>
        </w:rPr>
        <w:t xml:space="preserve"> </w:t>
      </w:r>
      <w:r>
        <w:t>своєму</w:t>
      </w:r>
    </w:p>
    <w:p w:rsidR="009C787B" w:rsidRDefault="00AE36E6">
      <w:pPr>
        <w:pStyle w:val="a3"/>
        <w:ind w:right="348"/>
      </w:pPr>
      <w:r>
        <w:t>«інтимному»,</w:t>
      </w:r>
      <w:r>
        <w:rPr>
          <w:spacing w:val="1"/>
        </w:rPr>
        <w:t xml:space="preserve"> </w:t>
      </w:r>
      <w:r>
        <w:t>читай</w:t>
      </w:r>
      <w:r>
        <w:rPr>
          <w:spacing w:val="1"/>
        </w:rPr>
        <w:t xml:space="preserve"> </w:t>
      </w:r>
      <w:r>
        <w:t>хутірному,</w:t>
      </w:r>
      <w:r>
        <w:rPr>
          <w:spacing w:val="1"/>
        </w:rPr>
        <w:t xml:space="preserve"> </w:t>
      </w:r>
      <w:r>
        <w:t>гнізді»</w:t>
      </w:r>
      <w:r>
        <w:rPr>
          <w:spacing w:val="1"/>
        </w:rPr>
        <w:t xml:space="preserve"> </w:t>
      </w:r>
      <w:r>
        <w:t>[1,</w:t>
      </w:r>
      <w:r>
        <w:rPr>
          <w:spacing w:val="1"/>
        </w:rPr>
        <w:t xml:space="preserve"> </w:t>
      </w:r>
      <w:r>
        <w:t>23],</w:t>
      </w:r>
      <w:r>
        <w:rPr>
          <w:spacing w:val="1"/>
        </w:rPr>
        <w:t xml:space="preserve"> </w:t>
      </w:r>
      <w:r>
        <w:t>«щодо</w:t>
      </w:r>
      <w:r>
        <w:rPr>
          <w:spacing w:val="1"/>
        </w:rPr>
        <w:t xml:space="preserve"> </w:t>
      </w:r>
      <w:r>
        <w:t>всього</w:t>
      </w:r>
      <w:r>
        <w:rPr>
          <w:spacing w:val="1"/>
        </w:rPr>
        <w:t xml:space="preserve"> </w:t>
      </w:r>
      <w:r>
        <w:t>«домашнього»</w:t>
      </w:r>
      <w:r>
        <w:rPr>
          <w:spacing w:val="-67"/>
        </w:rPr>
        <w:t xml:space="preserve"> </w:t>
      </w:r>
      <w:r>
        <w:t>зберігається</w:t>
      </w:r>
      <w:r>
        <w:rPr>
          <w:spacing w:val="1"/>
        </w:rPr>
        <w:t xml:space="preserve"> </w:t>
      </w:r>
      <w:r>
        <w:t>стійка</w:t>
      </w:r>
      <w:r>
        <w:rPr>
          <w:spacing w:val="1"/>
        </w:rPr>
        <w:t xml:space="preserve"> </w:t>
      </w:r>
      <w:r>
        <w:t>презумпція</w:t>
      </w:r>
      <w:r>
        <w:rPr>
          <w:spacing w:val="1"/>
        </w:rPr>
        <w:t xml:space="preserve"> </w:t>
      </w:r>
      <w:r>
        <w:t>неповноцінності»</w:t>
      </w:r>
      <w:r>
        <w:rPr>
          <w:spacing w:val="1"/>
        </w:rPr>
        <w:t xml:space="preserve"> </w:t>
      </w:r>
      <w:r>
        <w:t>[1,</w:t>
      </w:r>
      <w:r>
        <w:rPr>
          <w:spacing w:val="1"/>
        </w:rPr>
        <w:t xml:space="preserve"> </w:t>
      </w:r>
      <w:r>
        <w:t>8],</w:t>
      </w:r>
      <w:r>
        <w:rPr>
          <w:spacing w:val="1"/>
        </w:rPr>
        <w:t xml:space="preserve"> </w:t>
      </w:r>
      <w:r>
        <w:t>«пропорційне</w:t>
      </w:r>
      <w:r>
        <w:rPr>
          <w:spacing w:val="-67"/>
        </w:rPr>
        <w:t xml:space="preserve"> </w:t>
      </w:r>
      <w:r>
        <w:t>співвідношення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українському</w:t>
      </w:r>
      <w:r>
        <w:rPr>
          <w:spacing w:val="1"/>
        </w:rPr>
        <w:t xml:space="preserve"> </w:t>
      </w:r>
      <w:r>
        <w:t>ринку</w:t>
      </w:r>
      <w:r>
        <w:rPr>
          <w:spacing w:val="1"/>
        </w:rPr>
        <w:t xml:space="preserve"> </w:t>
      </w:r>
      <w:r>
        <w:t>«своєї»</w:t>
      </w:r>
      <w:r>
        <w:rPr>
          <w:spacing w:val="1"/>
        </w:rPr>
        <w:t xml:space="preserve"> </w:t>
      </w:r>
      <w:r>
        <w:t>книжки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російської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менше, ніж 1:9...» [1, 29]. Тобто у випадка</w:t>
      </w:r>
      <w:r>
        <w:t>х, коли автор виділяє за допомогою</w:t>
      </w:r>
      <w:r>
        <w:rPr>
          <w:spacing w:val="1"/>
        </w:rPr>
        <w:t xml:space="preserve"> </w:t>
      </w:r>
      <w:r>
        <w:t>лапок не чуже, а своє мовлення, йдеться про бажання виділити певні слова,</w:t>
      </w:r>
      <w:r>
        <w:rPr>
          <w:spacing w:val="1"/>
        </w:rPr>
        <w:t xml:space="preserve"> </w:t>
      </w:r>
      <w:r>
        <w:t>позначивши їх як логічно головні в реченні. Або ж можна говорити про дещо</w:t>
      </w:r>
      <w:r>
        <w:rPr>
          <w:spacing w:val="1"/>
        </w:rPr>
        <w:t xml:space="preserve"> </w:t>
      </w:r>
      <w:r>
        <w:t>спільне між виділенням за допомогою прописних літер та виділенням лапками</w:t>
      </w:r>
      <w:r>
        <w:t>.</w:t>
      </w:r>
      <w:r>
        <w:rPr>
          <w:spacing w:val="1"/>
        </w:rPr>
        <w:t xml:space="preserve"> </w:t>
      </w:r>
      <w:r>
        <w:t>О.Забужко хоче привернути увагу</w:t>
      </w:r>
      <w:r>
        <w:rPr>
          <w:spacing w:val="70"/>
        </w:rPr>
        <w:t xml:space="preserve"> </w:t>
      </w:r>
      <w:r>
        <w:t>до певних слів за допомогою лапок, проте</w:t>
      </w:r>
      <w:r>
        <w:rPr>
          <w:spacing w:val="1"/>
        </w:rPr>
        <w:t xml:space="preserve"> </w:t>
      </w:r>
      <w:r>
        <w:t>тут швидше йдеться не просто про логічний наголос, а про те, що виділені</w:t>
      </w:r>
      <w:r>
        <w:rPr>
          <w:spacing w:val="1"/>
        </w:rPr>
        <w:t xml:space="preserve"> </w:t>
      </w:r>
      <w:r>
        <w:t>звичайні</w:t>
      </w:r>
      <w:r>
        <w:rPr>
          <w:spacing w:val="1"/>
        </w:rPr>
        <w:t xml:space="preserve"> </w:t>
      </w:r>
      <w:r>
        <w:t>слова</w:t>
      </w:r>
      <w:r>
        <w:rPr>
          <w:spacing w:val="1"/>
        </w:rPr>
        <w:t xml:space="preserve"> </w:t>
      </w:r>
      <w:r>
        <w:t>беруться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лапки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своєму</w:t>
      </w:r>
      <w:r>
        <w:rPr>
          <w:spacing w:val="1"/>
        </w:rPr>
        <w:t xml:space="preserve"> </w:t>
      </w:r>
      <w:r>
        <w:t>звичайному</w:t>
      </w:r>
      <w:r>
        <w:rPr>
          <w:spacing w:val="1"/>
        </w:rPr>
        <w:t xml:space="preserve"> </w:t>
      </w:r>
      <w:r>
        <w:t>значенні набувати значення</w:t>
      </w:r>
      <w:r>
        <w:rPr>
          <w:spacing w:val="-1"/>
        </w:rPr>
        <w:t xml:space="preserve"> </w:t>
      </w:r>
      <w:r>
        <w:t>іншого</w:t>
      </w:r>
      <w:r>
        <w:rPr>
          <w:spacing w:val="2"/>
        </w:rPr>
        <w:t xml:space="preserve"> </w:t>
      </w:r>
      <w:r>
        <w:t>– важливішого.</w:t>
      </w:r>
    </w:p>
    <w:p w:rsidR="009C787B" w:rsidRDefault="00AE36E6">
      <w:pPr>
        <w:pStyle w:val="a3"/>
        <w:ind w:right="355" w:firstLine="427"/>
      </w:pPr>
      <w:r>
        <w:rPr>
          <w:b/>
        </w:rPr>
        <w:t xml:space="preserve">- </w:t>
      </w:r>
      <w:r>
        <w:rPr>
          <w:i/>
        </w:rPr>
        <w:t>виділення за допомогою дужок</w:t>
      </w:r>
      <w:r>
        <w:t>. Це теж дуже розповсюджений прийом у</w:t>
      </w:r>
      <w:r>
        <w:rPr>
          <w:spacing w:val="1"/>
        </w:rPr>
        <w:t xml:space="preserve"> </w:t>
      </w:r>
      <w:r>
        <w:t>публіцистиці</w:t>
      </w:r>
      <w:r>
        <w:rPr>
          <w:spacing w:val="1"/>
        </w:rPr>
        <w:t xml:space="preserve"> </w:t>
      </w:r>
      <w:r>
        <w:t>О.</w:t>
      </w:r>
      <w:r>
        <w:rPr>
          <w:spacing w:val="1"/>
        </w:rPr>
        <w:t xml:space="preserve"> </w:t>
      </w:r>
      <w:r>
        <w:t>Забужко.</w:t>
      </w:r>
      <w:r>
        <w:rPr>
          <w:spacing w:val="1"/>
        </w:rPr>
        <w:t xml:space="preserve"> </w:t>
      </w:r>
      <w:r>
        <w:t>Тут</w:t>
      </w:r>
      <w:r>
        <w:rPr>
          <w:spacing w:val="1"/>
        </w:rPr>
        <w:t xml:space="preserve"> </w:t>
      </w:r>
      <w:r>
        <w:t>теж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говорити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декілька</w:t>
      </w:r>
      <w:r>
        <w:rPr>
          <w:spacing w:val="1"/>
        </w:rPr>
        <w:t xml:space="preserve"> </w:t>
      </w:r>
      <w:r>
        <w:t>випадків.</w:t>
      </w:r>
      <w:r>
        <w:rPr>
          <w:spacing w:val="1"/>
        </w:rPr>
        <w:t xml:space="preserve"> </w:t>
      </w:r>
      <w:r>
        <w:t>Перший</w:t>
      </w:r>
      <w:r>
        <w:rPr>
          <w:spacing w:val="1"/>
        </w:rPr>
        <w:t xml:space="preserve"> </w:t>
      </w:r>
      <w:r>
        <w:t>випадок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дужок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уточнення,</w:t>
      </w:r>
      <w:r>
        <w:rPr>
          <w:spacing w:val="1"/>
        </w:rPr>
        <w:t xml:space="preserve"> </w:t>
      </w:r>
      <w:r>
        <w:t>деталізації</w:t>
      </w:r>
      <w:r>
        <w:rPr>
          <w:spacing w:val="1"/>
        </w:rPr>
        <w:t xml:space="preserve"> </w:t>
      </w:r>
      <w:r>
        <w:t>думки</w:t>
      </w:r>
      <w:r>
        <w:rPr>
          <w:spacing w:val="1"/>
        </w:rPr>
        <w:t xml:space="preserve"> </w:t>
      </w:r>
      <w:r>
        <w:t>автора. Цей випадок є доволі звич</w:t>
      </w:r>
      <w:r>
        <w:t>ним, якщо речення велике й автору потрібно</w:t>
      </w:r>
      <w:r>
        <w:rPr>
          <w:spacing w:val="1"/>
        </w:rPr>
        <w:t xml:space="preserve"> </w:t>
      </w:r>
      <w:r>
        <w:t>полегшити</w:t>
      </w:r>
      <w:r>
        <w:rPr>
          <w:spacing w:val="50"/>
        </w:rPr>
        <w:t xml:space="preserve"> </w:t>
      </w:r>
      <w:r>
        <w:t>його</w:t>
      </w:r>
      <w:r>
        <w:rPr>
          <w:spacing w:val="51"/>
        </w:rPr>
        <w:t xml:space="preserve"> </w:t>
      </w:r>
      <w:r>
        <w:t>сприйняття.</w:t>
      </w:r>
      <w:r>
        <w:rPr>
          <w:spacing w:val="47"/>
        </w:rPr>
        <w:t xml:space="preserve"> </w:t>
      </w:r>
      <w:r>
        <w:t>Або</w:t>
      </w:r>
      <w:r>
        <w:rPr>
          <w:spacing w:val="51"/>
        </w:rPr>
        <w:t xml:space="preserve"> </w:t>
      </w:r>
      <w:r>
        <w:t>ж</w:t>
      </w:r>
      <w:r>
        <w:rPr>
          <w:spacing w:val="50"/>
        </w:rPr>
        <w:t xml:space="preserve"> </w:t>
      </w:r>
      <w:r>
        <w:t>зазвичай</w:t>
      </w:r>
      <w:r>
        <w:rPr>
          <w:spacing w:val="48"/>
        </w:rPr>
        <w:t xml:space="preserve"> </w:t>
      </w:r>
      <w:r>
        <w:t>у</w:t>
      </w:r>
      <w:r>
        <w:rPr>
          <w:spacing w:val="48"/>
        </w:rPr>
        <w:t xml:space="preserve"> </w:t>
      </w:r>
      <w:r>
        <w:t>дужках</w:t>
      </w:r>
      <w:r>
        <w:rPr>
          <w:spacing w:val="51"/>
        </w:rPr>
        <w:t xml:space="preserve"> </w:t>
      </w:r>
      <w:r>
        <w:t>автор</w:t>
      </w:r>
      <w:r>
        <w:rPr>
          <w:spacing w:val="49"/>
        </w:rPr>
        <w:t xml:space="preserve"> </w:t>
      </w:r>
      <w:r>
        <w:t>«ховає»</w:t>
      </w:r>
      <w:r>
        <w:rPr>
          <w:spacing w:val="51"/>
        </w:rPr>
        <w:t xml:space="preserve"> </w:t>
      </w:r>
      <w:r>
        <w:t>те,</w:t>
      </w:r>
      <w:r>
        <w:rPr>
          <w:spacing w:val="49"/>
        </w:rPr>
        <w:t xml:space="preserve"> </w:t>
      </w:r>
      <w:r>
        <w:t>що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53"/>
      </w:pPr>
      <w:r>
        <w:t>можна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читати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без</w:t>
      </w:r>
      <w:r>
        <w:rPr>
          <w:spacing w:val="1"/>
        </w:rPr>
        <w:t xml:space="preserve"> </w:t>
      </w:r>
      <w:r>
        <w:t>чого</w:t>
      </w:r>
      <w:r>
        <w:rPr>
          <w:spacing w:val="1"/>
        </w:rPr>
        <w:t xml:space="preserve"> </w:t>
      </w:r>
      <w:r>
        <w:t>сенс</w:t>
      </w:r>
      <w:r>
        <w:rPr>
          <w:spacing w:val="1"/>
        </w:rPr>
        <w:t xml:space="preserve"> </w:t>
      </w:r>
      <w:r>
        <w:t>головного</w:t>
      </w:r>
      <w:r>
        <w:rPr>
          <w:spacing w:val="1"/>
        </w:rPr>
        <w:t xml:space="preserve"> </w:t>
      </w:r>
      <w:r>
        <w:t>речення</w:t>
      </w:r>
      <w:r>
        <w:rPr>
          <w:spacing w:val="1"/>
        </w:rPr>
        <w:t xml:space="preserve"> </w:t>
      </w:r>
      <w:r>
        <w:t>буде</w:t>
      </w:r>
      <w:r>
        <w:rPr>
          <w:spacing w:val="1"/>
        </w:rPr>
        <w:t xml:space="preserve"> </w:t>
      </w:r>
      <w:r>
        <w:t>зрозумілий.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публіцистиці О. Забужко можна зустрітися і з таким варіантом використання</w:t>
      </w:r>
      <w:r>
        <w:rPr>
          <w:spacing w:val="1"/>
        </w:rPr>
        <w:t xml:space="preserve"> </w:t>
      </w:r>
      <w:r>
        <w:t>дужок.</w:t>
      </w:r>
      <w:r>
        <w:rPr>
          <w:spacing w:val="33"/>
        </w:rPr>
        <w:t xml:space="preserve"> </w:t>
      </w:r>
      <w:r>
        <w:t>Проте</w:t>
      </w:r>
      <w:r>
        <w:rPr>
          <w:spacing w:val="34"/>
        </w:rPr>
        <w:t xml:space="preserve"> </w:t>
      </w:r>
      <w:r>
        <w:t>найчастіше,</w:t>
      </w:r>
      <w:r>
        <w:rPr>
          <w:spacing w:val="34"/>
        </w:rPr>
        <w:t xml:space="preserve"> </w:t>
      </w:r>
      <w:r>
        <w:t>як</w:t>
      </w:r>
      <w:r>
        <w:rPr>
          <w:spacing w:val="35"/>
        </w:rPr>
        <w:t xml:space="preserve"> </w:t>
      </w:r>
      <w:r>
        <w:t>це</w:t>
      </w:r>
      <w:r>
        <w:rPr>
          <w:spacing w:val="35"/>
        </w:rPr>
        <w:t xml:space="preserve"> </w:t>
      </w:r>
      <w:r>
        <w:t>не</w:t>
      </w:r>
      <w:r>
        <w:rPr>
          <w:spacing w:val="32"/>
        </w:rPr>
        <w:t xml:space="preserve"> </w:t>
      </w:r>
      <w:r>
        <w:t>парадоксально,</w:t>
      </w:r>
      <w:r>
        <w:rPr>
          <w:spacing w:val="34"/>
        </w:rPr>
        <w:t xml:space="preserve"> </w:t>
      </w:r>
      <w:r>
        <w:t>автор</w:t>
      </w:r>
      <w:r>
        <w:rPr>
          <w:spacing w:val="35"/>
        </w:rPr>
        <w:t xml:space="preserve"> </w:t>
      </w:r>
      <w:r>
        <w:t>використовує</w:t>
      </w:r>
      <w:r>
        <w:rPr>
          <w:spacing w:val="32"/>
        </w:rPr>
        <w:t xml:space="preserve"> </w:t>
      </w:r>
      <w:r>
        <w:t>дужки</w:t>
      </w:r>
      <w:r>
        <w:rPr>
          <w:spacing w:val="-67"/>
        </w:rPr>
        <w:t xml:space="preserve"> </w:t>
      </w:r>
      <w:r>
        <w:t>не для того, щоб «приховати» деталі, а навпаки – для того, щоб їх виділити.</w:t>
      </w:r>
      <w:r>
        <w:rPr>
          <w:spacing w:val="1"/>
        </w:rPr>
        <w:t xml:space="preserve"> </w:t>
      </w:r>
      <w:r>
        <w:t>Наприклад:</w:t>
      </w:r>
      <w:r>
        <w:rPr>
          <w:spacing w:val="1"/>
        </w:rPr>
        <w:t xml:space="preserve"> </w:t>
      </w:r>
      <w:r>
        <w:t>«...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ж</w:t>
      </w:r>
      <w:r>
        <w:rPr>
          <w:spacing w:val="1"/>
        </w:rPr>
        <w:t xml:space="preserve"> </w:t>
      </w:r>
      <w:r>
        <w:t>вам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іноз</w:t>
      </w:r>
      <w:r>
        <w:t>емну</w:t>
      </w:r>
      <w:r>
        <w:rPr>
          <w:spacing w:val="1"/>
        </w:rPr>
        <w:t xml:space="preserve"> </w:t>
      </w:r>
      <w:r>
        <w:t>«гастроль»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Києва</w:t>
      </w:r>
      <w:r>
        <w:rPr>
          <w:spacing w:val="1"/>
        </w:rPr>
        <w:t xml:space="preserve"> </w:t>
      </w:r>
      <w:r>
        <w:t>припровадити</w:t>
      </w:r>
      <w:r>
        <w:rPr>
          <w:spacing w:val="1"/>
        </w:rPr>
        <w:t xml:space="preserve"> </w:t>
      </w:r>
      <w:r>
        <w:t>з</w:t>
      </w:r>
      <w:r>
        <w:rPr>
          <w:spacing w:val="-67"/>
        </w:rPr>
        <w:t xml:space="preserve"> </w:t>
      </w:r>
      <w:r>
        <w:t>п’ятиметровими рекламами, а потім при повній залі (й телекамерах!) уставати</w:t>
      </w:r>
      <w:r>
        <w:rPr>
          <w:spacing w:val="1"/>
        </w:rPr>
        <w:t xml:space="preserve"> </w:t>
      </w:r>
      <w:r>
        <w:t>розкланюватися з партеру...» [1, 31], «... на те засідають високоавторитетні (й</w:t>
      </w:r>
      <w:r>
        <w:rPr>
          <w:spacing w:val="1"/>
        </w:rPr>
        <w:t xml:space="preserve"> </w:t>
      </w:r>
      <w:r>
        <w:t>геть-то непідкупні!) жюрі Пуліцерівських та Букерівських пре</w:t>
      </w:r>
      <w:r>
        <w:t>мій...» [1, 41]. У</w:t>
      </w:r>
      <w:r>
        <w:rPr>
          <w:spacing w:val="1"/>
        </w:rPr>
        <w:t xml:space="preserve"> </w:t>
      </w:r>
      <w:r>
        <w:t>даних випадках дужки, на перший погляд, здаються не так-то й потрібними,</w:t>
      </w:r>
      <w:r>
        <w:rPr>
          <w:spacing w:val="1"/>
        </w:rPr>
        <w:t xml:space="preserve"> </w:t>
      </w:r>
      <w:r>
        <w:t>можна було б обійтися і без них. Проте все ж таки авторка вважає за необхідне</w:t>
      </w:r>
      <w:r>
        <w:rPr>
          <w:spacing w:val="1"/>
        </w:rPr>
        <w:t xml:space="preserve"> </w:t>
      </w:r>
      <w:r>
        <w:t>вжити</w:t>
      </w:r>
      <w:r>
        <w:rPr>
          <w:spacing w:val="5"/>
        </w:rPr>
        <w:t xml:space="preserve"> </w:t>
      </w:r>
      <w:r>
        <w:t>їх,</w:t>
      </w:r>
      <w:r>
        <w:rPr>
          <w:spacing w:val="3"/>
        </w:rPr>
        <w:t xml:space="preserve"> </w:t>
      </w:r>
      <w:r>
        <w:t>таким</w:t>
      </w:r>
      <w:r>
        <w:rPr>
          <w:spacing w:val="5"/>
        </w:rPr>
        <w:t xml:space="preserve"> </w:t>
      </w:r>
      <w:r>
        <w:t>чином,</w:t>
      </w:r>
      <w:r>
        <w:rPr>
          <w:spacing w:val="3"/>
        </w:rPr>
        <w:t xml:space="preserve"> </w:t>
      </w:r>
      <w:r>
        <w:t>досягаючи</w:t>
      </w:r>
      <w:r>
        <w:rPr>
          <w:spacing w:val="6"/>
        </w:rPr>
        <w:t xml:space="preserve"> </w:t>
      </w:r>
      <w:r>
        <w:t>ефекту</w:t>
      </w:r>
      <w:r>
        <w:rPr>
          <w:spacing w:val="5"/>
        </w:rPr>
        <w:t xml:space="preserve"> </w:t>
      </w:r>
      <w:r>
        <w:t>«репліки</w:t>
      </w:r>
      <w:r>
        <w:rPr>
          <w:spacing w:val="5"/>
        </w:rPr>
        <w:t xml:space="preserve"> </w:t>
      </w:r>
      <w:r>
        <w:t>з</w:t>
      </w:r>
      <w:r>
        <w:rPr>
          <w:spacing w:val="5"/>
        </w:rPr>
        <w:t xml:space="preserve"> </w:t>
      </w:r>
      <w:r>
        <w:t>гальорки»</w:t>
      </w:r>
      <w:r>
        <w:rPr>
          <w:spacing w:val="5"/>
        </w:rPr>
        <w:t xml:space="preserve"> </w:t>
      </w:r>
      <w:r>
        <w:t>або</w:t>
      </w:r>
      <w:r>
        <w:rPr>
          <w:spacing w:val="6"/>
        </w:rPr>
        <w:t xml:space="preserve"> </w:t>
      </w:r>
      <w:r>
        <w:t>театральної</w:t>
      </w:r>
    </w:p>
    <w:p w:rsidR="009C787B" w:rsidRDefault="00AE36E6">
      <w:pPr>
        <w:pStyle w:val="a3"/>
        <w:spacing w:before="1"/>
        <w:ind w:right="358"/>
      </w:pPr>
      <w:r>
        <w:t>«репліки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сторону».</w:t>
      </w:r>
      <w:r>
        <w:rPr>
          <w:spacing w:val="1"/>
        </w:rPr>
        <w:t xml:space="preserve"> </w:t>
      </w:r>
      <w:r>
        <w:t>Зазначимо,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вислови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дужках</w:t>
      </w:r>
      <w:r>
        <w:rPr>
          <w:spacing w:val="1"/>
        </w:rPr>
        <w:t xml:space="preserve"> </w:t>
      </w:r>
      <w:r>
        <w:t>дуже</w:t>
      </w:r>
      <w:r>
        <w:rPr>
          <w:spacing w:val="1"/>
        </w:rPr>
        <w:t xml:space="preserve"> </w:t>
      </w:r>
      <w:r>
        <w:t>часто</w:t>
      </w:r>
      <w:r>
        <w:rPr>
          <w:spacing w:val="1"/>
        </w:rPr>
        <w:t xml:space="preserve"> </w:t>
      </w:r>
      <w:r>
        <w:t>супроводжуються</w:t>
      </w:r>
      <w:r>
        <w:rPr>
          <w:spacing w:val="1"/>
        </w:rPr>
        <w:t xml:space="preserve"> </w:t>
      </w:r>
      <w:r>
        <w:t>знаками</w:t>
      </w:r>
      <w:r>
        <w:rPr>
          <w:spacing w:val="1"/>
        </w:rPr>
        <w:t xml:space="preserve"> </w:t>
      </w:r>
      <w:r>
        <w:t>оклику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знаками</w:t>
      </w:r>
      <w:r>
        <w:rPr>
          <w:spacing w:val="1"/>
        </w:rPr>
        <w:t xml:space="preserve"> </w:t>
      </w:r>
      <w:r>
        <w:t>запитання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оклику</w:t>
      </w:r>
      <w:r>
        <w:rPr>
          <w:spacing w:val="1"/>
        </w:rPr>
        <w:t xml:space="preserve"> </w:t>
      </w:r>
      <w:r>
        <w:t>(часто</w:t>
      </w:r>
      <w:r>
        <w:rPr>
          <w:spacing w:val="1"/>
        </w:rPr>
        <w:t xml:space="preserve"> </w:t>
      </w:r>
      <w:r>
        <w:t>трапляються</w:t>
      </w:r>
      <w:r>
        <w:rPr>
          <w:spacing w:val="1"/>
        </w:rPr>
        <w:t xml:space="preserve"> </w:t>
      </w:r>
      <w:r>
        <w:t>випадки</w:t>
      </w:r>
      <w:r>
        <w:rPr>
          <w:spacing w:val="1"/>
        </w:rPr>
        <w:t xml:space="preserve"> </w:t>
      </w:r>
      <w:r>
        <w:t>вживання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дужках</w:t>
      </w:r>
      <w:r>
        <w:rPr>
          <w:spacing w:val="1"/>
        </w:rPr>
        <w:t xml:space="preserve"> </w:t>
      </w:r>
      <w:r>
        <w:t>просто</w:t>
      </w:r>
      <w:r>
        <w:rPr>
          <w:spacing w:val="1"/>
        </w:rPr>
        <w:t xml:space="preserve"> </w:t>
      </w:r>
      <w:r>
        <w:t>знаку</w:t>
      </w:r>
      <w:r>
        <w:rPr>
          <w:spacing w:val="1"/>
        </w:rPr>
        <w:t xml:space="preserve"> </w:t>
      </w:r>
      <w:r>
        <w:t>оклику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знаку</w:t>
      </w:r>
      <w:r>
        <w:rPr>
          <w:spacing w:val="1"/>
        </w:rPr>
        <w:t xml:space="preserve"> </w:t>
      </w:r>
      <w:r>
        <w:t>запитання). Таким чином, автору вдається не просто деталізувати аб</w:t>
      </w:r>
      <w:r>
        <w:t>о уточнити</w:t>
      </w:r>
      <w:r>
        <w:rPr>
          <w:spacing w:val="1"/>
        </w:rPr>
        <w:t xml:space="preserve"> </w:t>
      </w:r>
      <w:r>
        <w:t>сказане,</w:t>
      </w:r>
      <w:r>
        <w:rPr>
          <w:spacing w:val="-3"/>
        </w:rPr>
        <w:t xml:space="preserve"> </w:t>
      </w:r>
      <w:r>
        <w:t>а</w:t>
      </w:r>
      <w:r>
        <w:rPr>
          <w:spacing w:val="-2"/>
        </w:rPr>
        <w:t xml:space="preserve"> </w:t>
      </w:r>
      <w:r>
        <w:t>саме</w:t>
      </w:r>
      <w:r>
        <w:rPr>
          <w:spacing w:val="-3"/>
        </w:rPr>
        <w:t xml:space="preserve"> </w:t>
      </w:r>
      <w:r>
        <w:t>сконцентрувати</w:t>
      </w:r>
      <w:r>
        <w:rPr>
          <w:spacing w:val="-5"/>
        </w:rPr>
        <w:t xml:space="preserve"> </w:t>
      </w:r>
      <w:r>
        <w:t>увагу</w:t>
      </w:r>
      <w:r>
        <w:rPr>
          <w:spacing w:val="-1"/>
        </w:rPr>
        <w:t xml:space="preserve"> </w:t>
      </w:r>
      <w:r>
        <w:t>на</w:t>
      </w:r>
      <w:r>
        <w:rPr>
          <w:spacing w:val="-4"/>
        </w:rPr>
        <w:t xml:space="preserve"> </w:t>
      </w:r>
      <w:r>
        <w:t>певній</w:t>
      </w:r>
      <w:r>
        <w:rPr>
          <w:spacing w:val="-5"/>
        </w:rPr>
        <w:t xml:space="preserve"> </w:t>
      </w:r>
      <w:r>
        <w:t>деталі,</w:t>
      </w:r>
      <w:r>
        <w:rPr>
          <w:spacing w:val="-2"/>
        </w:rPr>
        <w:t xml:space="preserve"> </w:t>
      </w:r>
      <w:r>
        <w:t>викликати</w:t>
      </w:r>
      <w:r>
        <w:rPr>
          <w:spacing w:val="-2"/>
        </w:rPr>
        <w:t xml:space="preserve"> </w:t>
      </w:r>
      <w:r>
        <w:t>певні</w:t>
      </w:r>
      <w:r>
        <w:rPr>
          <w:spacing w:val="-1"/>
        </w:rPr>
        <w:t xml:space="preserve"> </w:t>
      </w:r>
      <w:r>
        <w:t>емоції.</w:t>
      </w:r>
    </w:p>
    <w:p w:rsidR="009C787B" w:rsidRDefault="00AE36E6">
      <w:pPr>
        <w:pStyle w:val="a3"/>
        <w:spacing w:before="1"/>
        <w:ind w:right="356" w:firstLine="427"/>
      </w:pPr>
      <w:r>
        <w:t>Отже,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своїй</w:t>
      </w:r>
      <w:r>
        <w:rPr>
          <w:spacing w:val="1"/>
        </w:rPr>
        <w:t xml:space="preserve"> </w:t>
      </w:r>
      <w:r>
        <w:t>публіцистиці</w:t>
      </w:r>
      <w:r>
        <w:rPr>
          <w:spacing w:val="1"/>
        </w:rPr>
        <w:t xml:space="preserve"> </w:t>
      </w:r>
      <w:r>
        <w:t>О.Забужко</w:t>
      </w:r>
      <w:r>
        <w:rPr>
          <w:spacing w:val="1"/>
        </w:rPr>
        <w:t xml:space="preserve"> </w:t>
      </w:r>
      <w:r>
        <w:t>використовує</w:t>
      </w:r>
      <w:r>
        <w:rPr>
          <w:spacing w:val="1"/>
        </w:rPr>
        <w:t xml:space="preserve"> </w:t>
      </w:r>
      <w:r>
        <w:t>багато</w:t>
      </w:r>
      <w:r>
        <w:rPr>
          <w:spacing w:val="1"/>
        </w:rPr>
        <w:t xml:space="preserve"> </w:t>
      </w:r>
      <w:r>
        <w:t>виділень,</w:t>
      </w:r>
      <w:r>
        <w:rPr>
          <w:spacing w:val="1"/>
        </w:rPr>
        <w:t xml:space="preserve"> </w:t>
      </w:r>
      <w:r>
        <w:t>зокрема для цього вона використовує прописні літери, лапки та дужки або те,</w:t>
      </w:r>
      <w:r>
        <w:rPr>
          <w:spacing w:val="1"/>
        </w:rPr>
        <w:t xml:space="preserve"> </w:t>
      </w:r>
      <w:r>
        <w:t>що впадає в око при побіжному перегляді матеріалу на полосі. Виділення, які</w:t>
      </w:r>
      <w:r>
        <w:rPr>
          <w:spacing w:val="1"/>
        </w:rPr>
        <w:t xml:space="preserve"> </w:t>
      </w:r>
      <w:r>
        <w:t>авторка робить у писемному мовленні, в мовленні усному не потребували б</w:t>
      </w:r>
      <w:r>
        <w:rPr>
          <w:spacing w:val="1"/>
        </w:rPr>
        <w:t xml:space="preserve"> </w:t>
      </w:r>
      <w:r>
        <w:t>ніяких</w:t>
      </w:r>
      <w:r>
        <w:rPr>
          <w:spacing w:val="1"/>
        </w:rPr>
        <w:t xml:space="preserve"> </w:t>
      </w:r>
      <w:r>
        <w:t>додаткових</w:t>
      </w:r>
      <w:r>
        <w:rPr>
          <w:spacing w:val="1"/>
        </w:rPr>
        <w:t xml:space="preserve"> </w:t>
      </w:r>
      <w:r>
        <w:t>позначок</w:t>
      </w:r>
      <w:r>
        <w:rPr>
          <w:spacing w:val="1"/>
        </w:rPr>
        <w:t xml:space="preserve"> </w:t>
      </w:r>
      <w:r>
        <w:t>(зокрема</w:t>
      </w:r>
      <w:r>
        <w:rPr>
          <w:spacing w:val="1"/>
        </w:rPr>
        <w:t xml:space="preserve"> </w:t>
      </w:r>
      <w:r>
        <w:t>лапок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дужок),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б</w:t>
      </w:r>
      <w:r>
        <w:rPr>
          <w:spacing w:val="1"/>
        </w:rPr>
        <w:t xml:space="preserve"> </w:t>
      </w:r>
      <w:r>
        <w:t>виділялися</w:t>
      </w:r>
      <w:r>
        <w:rPr>
          <w:spacing w:val="1"/>
        </w:rPr>
        <w:t xml:space="preserve"> </w:t>
      </w:r>
      <w:r>
        <w:t>інтонаційно,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допомогою</w:t>
      </w:r>
      <w:r>
        <w:rPr>
          <w:spacing w:val="1"/>
        </w:rPr>
        <w:t xml:space="preserve"> </w:t>
      </w:r>
      <w:r>
        <w:t>пауз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інши</w:t>
      </w:r>
      <w:r>
        <w:t>ми</w:t>
      </w:r>
      <w:r>
        <w:rPr>
          <w:spacing w:val="1"/>
        </w:rPr>
        <w:t xml:space="preserve"> </w:t>
      </w:r>
      <w:r>
        <w:t>способами.</w:t>
      </w:r>
      <w:r>
        <w:rPr>
          <w:spacing w:val="1"/>
        </w:rPr>
        <w:t xml:space="preserve"> </w:t>
      </w:r>
      <w:r>
        <w:t>Проте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мовленні</w:t>
      </w:r>
      <w:r>
        <w:rPr>
          <w:spacing w:val="1"/>
        </w:rPr>
        <w:t xml:space="preserve"> </w:t>
      </w:r>
      <w:r>
        <w:t>писемному автор не може цього робити, то ж за допомогою виділень вона</w:t>
      </w:r>
      <w:r>
        <w:rPr>
          <w:spacing w:val="1"/>
        </w:rPr>
        <w:t xml:space="preserve"> </w:t>
      </w:r>
      <w:r>
        <w:t>намагається «керувати» сприйняттям читача. Однак важливим тут є не те, яким</w:t>
      </w:r>
      <w:r>
        <w:rPr>
          <w:spacing w:val="1"/>
        </w:rPr>
        <w:t xml:space="preserve"> </w:t>
      </w:r>
      <w:r>
        <w:t>способом авторка виділяє щось або чому вона використовує той або інший</w:t>
      </w:r>
      <w:r>
        <w:rPr>
          <w:spacing w:val="1"/>
        </w:rPr>
        <w:t xml:space="preserve"> </w:t>
      </w:r>
      <w:r>
        <w:t>спосіб</w:t>
      </w:r>
      <w:r>
        <w:rPr>
          <w:spacing w:val="1"/>
        </w:rPr>
        <w:t xml:space="preserve"> </w:t>
      </w:r>
      <w:r>
        <w:t>в</w:t>
      </w:r>
      <w:r>
        <w:t>иділення,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факт</w:t>
      </w:r>
      <w:r>
        <w:rPr>
          <w:spacing w:val="1"/>
        </w:rPr>
        <w:t xml:space="preserve"> </w:t>
      </w:r>
      <w:r>
        <w:t>виділення,</w:t>
      </w:r>
      <w:r>
        <w:rPr>
          <w:spacing w:val="1"/>
        </w:rPr>
        <w:t xml:space="preserve"> </w:t>
      </w:r>
      <w:r>
        <w:t>те,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їй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написання</w:t>
      </w:r>
      <w:r>
        <w:rPr>
          <w:spacing w:val="1"/>
        </w:rPr>
        <w:t xml:space="preserve"> </w:t>
      </w:r>
      <w:r>
        <w:t>публіцистичного</w:t>
      </w:r>
      <w:r>
        <w:rPr>
          <w:spacing w:val="1"/>
        </w:rPr>
        <w:t xml:space="preserve"> </w:t>
      </w:r>
      <w:r>
        <w:t>твору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газети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виділяти</w:t>
      </w:r>
      <w:r>
        <w:rPr>
          <w:spacing w:val="1"/>
        </w:rPr>
        <w:t xml:space="preserve"> </w:t>
      </w:r>
      <w:r>
        <w:t>певні</w:t>
      </w:r>
      <w:r>
        <w:rPr>
          <w:spacing w:val="1"/>
        </w:rPr>
        <w:t xml:space="preserve"> </w:t>
      </w:r>
      <w:r>
        <w:t>слова.</w:t>
      </w:r>
      <w:r>
        <w:rPr>
          <w:spacing w:val="70"/>
        </w:rPr>
        <w:t xml:space="preserve"> </w:t>
      </w:r>
      <w:r>
        <w:t>Таким</w:t>
      </w:r>
      <w:r>
        <w:rPr>
          <w:spacing w:val="1"/>
        </w:rPr>
        <w:t xml:space="preserve"> </w:t>
      </w:r>
      <w:r>
        <w:t>чином,</w:t>
      </w:r>
      <w:r>
        <w:rPr>
          <w:spacing w:val="1"/>
        </w:rPr>
        <w:t xml:space="preserve"> </w:t>
      </w:r>
      <w:r>
        <w:t>автор</w:t>
      </w:r>
      <w:r>
        <w:rPr>
          <w:spacing w:val="1"/>
        </w:rPr>
        <w:t xml:space="preserve"> </w:t>
      </w:r>
      <w:r>
        <w:t>намагається</w:t>
      </w:r>
      <w:r>
        <w:rPr>
          <w:spacing w:val="1"/>
        </w:rPr>
        <w:t xml:space="preserve"> </w:t>
      </w:r>
      <w:r>
        <w:t>урізноманітнити</w:t>
      </w:r>
      <w:r>
        <w:rPr>
          <w:spacing w:val="1"/>
        </w:rPr>
        <w:t xml:space="preserve"> </w:t>
      </w:r>
      <w:r>
        <w:t>сприйняття</w:t>
      </w:r>
      <w:r>
        <w:rPr>
          <w:spacing w:val="1"/>
        </w:rPr>
        <w:t xml:space="preserve"> </w:t>
      </w:r>
      <w:r>
        <w:t>твору,</w:t>
      </w:r>
      <w:r>
        <w:rPr>
          <w:spacing w:val="1"/>
        </w:rPr>
        <w:t xml:space="preserve"> </w:t>
      </w:r>
      <w:r>
        <w:t>допомогти</w:t>
      </w:r>
      <w:r>
        <w:rPr>
          <w:spacing w:val="1"/>
        </w:rPr>
        <w:t xml:space="preserve"> </w:t>
      </w:r>
      <w:r>
        <w:t>читачеві у потоці слів (своїх та чужих) відшукати головне. Або ж подібні дії</w:t>
      </w:r>
      <w:r>
        <w:rPr>
          <w:spacing w:val="1"/>
        </w:rPr>
        <w:t xml:space="preserve"> </w:t>
      </w:r>
      <w:r>
        <w:t>авторки можна розглядати як спробу привчити читача робити власні виділення,</w:t>
      </w:r>
      <w:r>
        <w:rPr>
          <w:spacing w:val="1"/>
        </w:rPr>
        <w:t xml:space="preserve"> </w:t>
      </w:r>
      <w:r>
        <w:t>сприймати на перший погляд буденне й звичайне як нове і значне, незвичне для</w:t>
      </w:r>
      <w:r>
        <w:rPr>
          <w:spacing w:val="-67"/>
        </w:rPr>
        <w:t xml:space="preserve"> </w:t>
      </w:r>
      <w:r>
        <w:t>розуміння.</w:t>
      </w:r>
    </w:p>
    <w:p w:rsidR="009C787B" w:rsidRDefault="00AE36E6">
      <w:pPr>
        <w:pStyle w:val="a3"/>
        <w:spacing w:line="242" w:lineRule="auto"/>
        <w:ind w:right="359" w:firstLine="427"/>
      </w:pPr>
      <w:r>
        <w:t xml:space="preserve">Виділення, які </w:t>
      </w:r>
      <w:r>
        <w:t>так широко використовує автор, потрібні їй не просто для</w:t>
      </w:r>
      <w:r>
        <w:rPr>
          <w:spacing w:val="1"/>
        </w:rPr>
        <w:t xml:space="preserve"> </w:t>
      </w:r>
      <w:r>
        <w:t>того,</w:t>
      </w:r>
      <w:r>
        <w:rPr>
          <w:spacing w:val="44"/>
        </w:rPr>
        <w:t xml:space="preserve"> </w:t>
      </w:r>
      <w:r>
        <w:t>щоб</w:t>
      </w:r>
      <w:r>
        <w:rPr>
          <w:spacing w:val="46"/>
        </w:rPr>
        <w:t xml:space="preserve"> </w:t>
      </w:r>
      <w:r>
        <w:t>підкреслити</w:t>
      </w:r>
      <w:r>
        <w:rPr>
          <w:spacing w:val="45"/>
        </w:rPr>
        <w:t xml:space="preserve"> </w:t>
      </w:r>
      <w:r>
        <w:t>важливе,</w:t>
      </w:r>
      <w:r>
        <w:rPr>
          <w:spacing w:val="44"/>
        </w:rPr>
        <w:t xml:space="preserve"> </w:t>
      </w:r>
      <w:r>
        <w:t>щоб</w:t>
      </w:r>
      <w:r>
        <w:rPr>
          <w:spacing w:val="44"/>
        </w:rPr>
        <w:t xml:space="preserve"> </w:t>
      </w:r>
      <w:r>
        <w:t>бути</w:t>
      </w:r>
      <w:r>
        <w:rPr>
          <w:spacing w:val="45"/>
        </w:rPr>
        <w:t xml:space="preserve"> </w:t>
      </w:r>
      <w:r>
        <w:t>переконаною</w:t>
      </w:r>
      <w:r>
        <w:rPr>
          <w:spacing w:val="41"/>
        </w:rPr>
        <w:t xml:space="preserve"> </w:t>
      </w:r>
      <w:r>
        <w:t>в</w:t>
      </w:r>
      <w:r>
        <w:rPr>
          <w:spacing w:val="44"/>
        </w:rPr>
        <w:t xml:space="preserve"> </w:t>
      </w:r>
      <w:r>
        <w:t>тому,</w:t>
      </w:r>
      <w:r>
        <w:rPr>
          <w:spacing w:val="45"/>
        </w:rPr>
        <w:t xml:space="preserve"> </w:t>
      </w:r>
      <w:r>
        <w:t>що</w:t>
      </w:r>
      <w:r>
        <w:rPr>
          <w:spacing w:val="46"/>
        </w:rPr>
        <w:t xml:space="preserve"> </w:t>
      </w:r>
      <w:r>
        <w:t>читач</w:t>
      </w:r>
      <w:r>
        <w:rPr>
          <w:spacing w:val="45"/>
        </w:rPr>
        <w:t xml:space="preserve"> </w:t>
      </w:r>
      <w:r>
        <w:t>не</w:t>
      </w:r>
    </w:p>
    <w:p w:rsidR="009C787B" w:rsidRDefault="00AE36E6">
      <w:pPr>
        <w:pStyle w:val="a3"/>
        <w:ind w:right="359"/>
      </w:pPr>
      <w:r>
        <w:t>«пройде повз» певного слова. Варто відзначити, що за допомогою виділень</w:t>
      </w:r>
      <w:r>
        <w:rPr>
          <w:spacing w:val="1"/>
        </w:rPr>
        <w:t xml:space="preserve"> </w:t>
      </w:r>
      <w:r>
        <w:t>автор</w:t>
      </w:r>
      <w:r>
        <w:rPr>
          <w:spacing w:val="1"/>
        </w:rPr>
        <w:t xml:space="preserve"> </w:t>
      </w:r>
      <w:r>
        <w:t>ще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висловлює</w:t>
      </w:r>
      <w:r>
        <w:rPr>
          <w:spacing w:val="1"/>
        </w:rPr>
        <w:t xml:space="preserve"> </w:t>
      </w:r>
      <w:r>
        <w:t>певну</w:t>
      </w:r>
      <w:r>
        <w:rPr>
          <w:spacing w:val="1"/>
        </w:rPr>
        <w:t xml:space="preserve"> </w:t>
      </w:r>
      <w:r>
        <w:t>чужу</w:t>
      </w:r>
      <w:r>
        <w:rPr>
          <w:spacing w:val="1"/>
        </w:rPr>
        <w:t xml:space="preserve"> </w:t>
      </w:r>
      <w:r>
        <w:t>точку</w:t>
      </w:r>
      <w:r>
        <w:rPr>
          <w:spacing w:val="1"/>
        </w:rPr>
        <w:t xml:space="preserve"> </w:t>
      </w:r>
      <w:r>
        <w:t>зору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проблему,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виділення</w:t>
      </w:r>
      <w:r>
        <w:rPr>
          <w:spacing w:val="-67"/>
        </w:rPr>
        <w:t xml:space="preserve"> </w:t>
      </w:r>
      <w:r>
        <w:t>допомагає</w:t>
      </w:r>
      <w:r>
        <w:rPr>
          <w:spacing w:val="-2"/>
        </w:rPr>
        <w:t xml:space="preserve"> </w:t>
      </w:r>
      <w:r>
        <w:t>читачеві</w:t>
      </w:r>
      <w:r>
        <w:rPr>
          <w:spacing w:val="-3"/>
        </w:rPr>
        <w:t xml:space="preserve"> </w:t>
      </w:r>
      <w:r>
        <w:t>визначити точку зору О. Забужко</w:t>
      </w:r>
      <w:r>
        <w:rPr>
          <w:spacing w:val="-3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цю</w:t>
      </w:r>
      <w:r>
        <w:rPr>
          <w:spacing w:val="-4"/>
        </w:rPr>
        <w:t xml:space="preserve"> </w:t>
      </w:r>
      <w:r>
        <w:t>проблему.</w:t>
      </w:r>
    </w:p>
    <w:p w:rsidR="009C787B" w:rsidRDefault="00AE36E6">
      <w:pPr>
        <w:pStyle w:val="a3"/>
        <w:ind w:right="358" w:firstLine="427"/>
      </w:pPr>
      <w:r>
        <w:t>Виділенню власної та чужої точки зору щодо певного явища або ситуації</w:t>
      </w:r>
      <w:r>
        <w:rPr>
          <w:spacing w:val="1"/>
        </w:rPr>
        <w:t xml:space="preserve"> </w:t>
      </w:r>
      <w:r>
        <w:t>О.Забужко,</w:t>
      </w:r>
      <w:r>
        <w:rPr>
          <w:spacing w:val="1"/>
        </w:rPr>
        <w:t xml:space="preserve"> </w:t>
      </w:r>
      <w:r>
        <w:t>відтак,</w:t>
      </w:r>
      <w:r>
        <w:rPr>
          <w:spacing w:val="1"/>
        </w:rPr>
        <w:t xml:space="preserve"> </w:t>
      </w:r>
      <w:r>
        <w:t>приділяє</w:t>
      </w:r>
      <w:r>
        <w:rPr>
          <w:spacing w:val="1"/>
        </w:rPr>
        <w:t xml:space="preserve"> </w:t>
      </w:r>
      <w:r>
        <w:t>важливе</w:t>
      </w:r>
      <w:r>
        <w:rPr>
          <w:spacing w:val="1"/>
        </w:rPr>
        <w:t xml:space="preserve"> </w:t>
      </w:r>
      <w:r>
        <w:t>значення.</w:t>
      </w:r>
      <w:r>
        <w:rPr>
          <w:spacing w:val="1"/>
        </w:rPr>
        <w:t xml:space="preserve"> </w:t>
      </w:r>
      <w:r>
        <w:t>Проте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використовує не тільки виділення. Точка зору автора стає очевидною через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вставних</w:t>
      </w:r>
      <w:r>
        <w:rPr>
          <w:spacing w:val="1"/>
        </w:rPr>
        <w:t xml:space="preserve"> </w:t>
      </w:r>
      <w:r>
        <w:t>слів,</w:t>
      </w:r>
      <w:r>
        <w:rPr>
          <w:spacing w:val="1"/>
        </w:rPr>
        <w:t xml:space="preserve"> </w:t>
      </w:r>
      <w:r>
        <w:t>речень,</w:t>
      </w:r>
      <w:r>
        <w:rPr>
          <w:spacing w:val="1"/>
        </w:rPr>
        <w:t xml:space="preserve"> </w:t>
      </w:r>
      <w:r>
        <w:t>цитат,</w:t>
      </w:r>
      <w:r>
        <w:rPr>
          <w:spacing w:val="1"/>
        </w:rPr>
        <w:t xml:space="preserve"> </w:t>
      </w:r>
      <w:r>
        <w:t>звертань.</w:t>
      </w:r>
      <w:r>
        <w:rPr>
          <w:spacing w:val="1"/>
        </w:rPr>
        <w:t xml:space="preserve"> </w:t>
      </w:r>
      <w:r>
        <w:t>Якщо</w:t>
      </w:r>
      <w:r>
        <w:rPr>
          <w:spacing w:val="1"/>
        </w:rPr>
        <w:t xml:space="preserve"> </w:t>
      </w:r>
      <w:r>
        <w:t>проаналізувати</w:t>
      </w:r>
      <w:r>
        <w:rPr>
          <w:spacing w:val="1"/>
        </w:rPr>
        <w:t xml:space="preserve"> </w:t>
      </w:r>
      <w:r>
        <w:t>синтаксичну</w:t>
      </w:r>
      <w:r>
        <w:rPr>
          <w:spacing w:val="1"/>
        </w:rPr>
        <w:t xml:space="preserve"> </w:t>
      </w:r>
      <w:r>
        <w:t>будову</w:t>
      </w:r>
      <w:r>
        <w:rPr>
          <w:spacing w:val="1"/>
        </w:rPr>
        <w:t xml:space="preserve"> </w:t>
      </w:r>
      <w:r>
        <w:t>речень</w:t>
      </w:r>
      <w:r>
        <w:rPr>
          <w:spacing w:val="1"/>
        </w:rPr>
        <w:t xml:space="preserve"> </w:t>
      </w:r>
      <w:r>
        <w:t>письменниці,</w:t>
      </w:r>
      <w:r>
        <w:rPr>
          <w:spacing w:val="1"/>
        </w:rPr>
        <w:t xml:space="preserve"> </w:t>
      </w:r>
      <w:r>
        <w:t>то</w:t>
      </w:r>
      <w:r>
        <w:rPr>
          <w:spacing w:val="1"/>
        </w:rPr>
        <w:t xml:space="preserve"> </w:t>
      </w:r>
      <w:r>
        <w:t>більшість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них</w:t>
      </w:r>
      <w:r>
        <w:rPr>
          <w:spacing w:val="1"/>
        </w:rPr>
        <w:t xml:space="preserve"> </w:t>
      </w:r>
      <w:r>
        <w:t>виявляться</w:t>
      </w:r>
      <w:r>
        <w:rPr>
          <w:spacing w:val="1"/>
        </w:rPr>
        <w:t xml:space="preserve"> </w:t>
      </w:r>
      <w:r>
        <w:t>складними синтаксичними конструкціями або</w:t>
      </w:r>
      <w:r>
        <w:t xml:space="preserve"> сурядними реченнями з великою</w:t>
      </w:r>
      <w:r>
        <w:rPr>
          <w:spacing w:val="1"/>
        </w:rPr>
        <w:t xml:space="preserve"> </w:t>
      </w:r>
      <w:r>
        <w:t>кількістю</w:t>
      </w:r>
      <w:r>
        <w:rPr>
          <w:spacing w:val="19"/>
        </w:rPr>
        <w:t xml:space="preserve"> </w:t>
      </w:r>
      <w:r>
        <w:t>підрядних,</w:t>
      </w:r>
      <w:r>
        <w:rPr>
          <w:spacing w:val="20"/>
        </w:rPr>
        <w:t xml:space="preserve"> </w:t>
      </w:r>
      <w:r>
        <w:t>або</w:t>
      </w:r>
      <w:r>
        <w:rPr>
          <w:spacing w:val="21"/>
        </w:rPr>
        <w:t xml:space="preserve"> </w:t>
      </w:r>
      <w:r>
        <w:t>реченнями</w:t>
      </w:r>
      <w:r>
        <w:rPr>
          <w:spacing w:val="19"/>
        </w:rPr>
        <w:t xml:space="preserve"> </w:t>
      </w:r>
      <w:r>
        <w:t>із</w:t>
      </w:r>
      <w:r>
        <w:rPr>
          <w:spacing w:val="20"/>
        </w:rPr>
        <w:t xml:space="preserve"> </w:t>
      </w:r>
      <w:r>
        <w:t>поширеними</w:t>
      </w:r>
      <w:r>
        <w:rPr>
          <w:spacing w:val="21"/>
        </w:rPr>
        <w:t xml:space="preserve"> </w:t>
      </w:r>
      <w:r>
        <w:t>уточненнями</w:t>
      </w:r>
      <w:r>
        <w:rPr>
          <w:spacing w:val="21"/>
        </w:rPr>
        <w:t xml:space="preserve"> </w:t>
      </w:r>
      <w:r>
        <w:t>тощо.</w:t>
      </w:r>
      <w:r>
        <w:rPr>
          <w:spacing w:val="18"/>
        </w:rPr>
        <w:t xml:space="preserve"> </w:t>
      </w:r>
      <w:r>
        <w:t>У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48"/>
      </w:pPr>
      <w:r>
        <w:t>багатьох випадках це пов’язане з намаганням автора саме у цьому реченні, саме</w:t>
      </w:r>
      <w:r>
        <w:rPr>
          <w:spacing w:val="-67"/>
        </w:rPr>
        <w:t xml:space="preserve"> </w:t>
      </w:r>
      <w:r>
        <w:t>стосовно тієї речі, про яку вона говорить, позначити власну точку зору (часто</w:t>
      </w:r>
      <w:r>
        <w:rPr>
          <w:spacing w:val="1"/>
        </w:rPr>
        <w:t xml:space="preserve"> </w:t>
      </w:r>
      <w:r>
        <w:t>вона буває іронічною). Наприклад: «Позаяк ніхто більше не ризикує загриміти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Колиму</w:t>
      </w:r>
      <w:r>
        <w:rPr>
          <w:spacing w:val="1"/>
        </w:rPr>
        <w:t xml:space="preserve"> </w:t>
      </w:r>
      <w:r>
        <w:t>(«брежнєвський»</w:t>
      </w:r>
      <w:r>
        <w:rPr>
          <w:spacing w:val="1"/>
        </w:rPr>
        <w:t xml:space="preserve"> </w:t>
      </w:r>
      <w:r>
        <w:t>варіант:</w:t>
      </w:r>
      <w:r>
        <w:rPr>
          <w:spacing w:val="1"/>
        </w:rPr>
        <w:t xml:space="preserve"> </w:t>
      </w:r>
      <w:r>
        <w:t>утратити</w:t>
      </w:r>
      <w:r>
        <w:rPr>
          <w:spacing w:val="1"/>
        </w:rPr>
        <w:t xml:space="preserve"> </w:t>
      </w:r>
      <w:r>
        <w:t>працю),</w:t>
      </w:r>
      <w:r>
        <w:rPr>
          <w:spacing w:val="1"/>
        </w:rPr>
        <w:t xml:space="preserve"> </w:t>
      </w:r>
      <w:r>
        <w:t>назвавши</w:t>
      </w:r>
      <w:r>
        <w:rPr>
          <w:spacing w:val="1"/>
        </w:rPr>
        <w:t xml:space="preserve"> </w:t>
      </w:r>
      <w:r>
        <w:t>лауреата</w:t>
      </w:r>
      <w:r>
        <w:rPr>
          <w:spacing w:val="1"/>
        </w:rPr>
        <w:t xml:space="preserve"> </w:t>
      </w:r>
      <w:r>
        <w:t>державної – Сталінської, Ленінсь</w:t>
      </w:r>
      <w:r>
        <w:t>кої (в українській інкарнації – простіть нас,</w:t>
      </w:r>
      <w:r>
        <w:rPr>
          <w:spacing w:val="1"/>
        </w:rPr>
        <w:t xml:space="preserve"> </w:t>
      </w:r>
      <w:r>
        <w:t>Тарасе Григоровичу! – гай-гай, і досі Шевченківської...) премії – малописемним</w:t>
      </w:r>
      <w:r>
        <w:rPr>
          <w:spacing w:val="-67"/>
        </w:rPr>
        <w:t xml:space="preserve"> </w:t>
      </w:r>
      <w:r>
        <w:t>графоманом,</w:t>
      </w:r>
      <w:r>
        <w:rPr>
          <w:spacing w:val="1"/>
        </w:rPr>
        <w:t xml:space="preserve"> </w:t>
      </w:r>
      <w:r>
        <w:t>то</w:t>
      </w:r>
      <w:r>
        <w:rPr>
          <w:spacing w:val="1"/>
        </w:rPr>
        <w:t xml:space="preserve"> </w:t>
      </w:r>
      <w:r>
        <w:t>сама</w:t>
      </w:r>
      <w:r>
        <w:rPr>
          <w:spacing w:val="1"/>
        </w:rPr>
        <w:t xml:space="preserve"> </w:t>
      </w:r>
      <w:r>
        <w:t>собою</w:t>
      </w:r>
      <w:r>
        <w:rPr>
          <w:spacing w:val="1"/>
        </w:rPr>
        <w:t xml:space="preserve"> </w:t>
      </w:r>
      <w:r>
        <w:t>випарувалася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усяка</w:t>
      </w:r>
      <w:r>
        <w:rPr>
          <w:spacing w:val="1"/>
        </w:rPr>
        <w:t xml:space="preserve"> </w:t>
      </w:r>
      <w:r>
        <w:t>тих</w:t>
      </w:r>
      <w:r>
        <w:rPr>
          <w:spacing w:val="1"/>
        </w:rPr>
        <w:t xml:space="preserve"> </w:t>
      </w:r>
      <w:r>
        <w:t>«пряників»</w:t>
      </w:r>
      <w:r>
        <w:rPr>
          <w:spacing w:val="1"/>
        </w:rPr>
        <w:t xml:space="preserve"> </w:t>
      </w:r>
      <w:r>
        <w:t>харизматичність»</w:t>
      </w:r>
      <w:r>
        <w:rPr>
          <w:spacing w:val="1"/>
        </w:rPr>
        <w:t xml:space="preserve"> </w:t>
      </w:r>
      <w:r>
        <w:t>[1,</w:t>
      </w:r>
      <w:r>
        <w:rPr>
          <w:spacing w:val="1"/>
        </w:rPr>
        <w:t xml:space="preserve"> </w:t>
      </w:r>
      <w:r>
        <w:t>42].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«Підрадянський</w:t>
      </w:r>
      <w:r>
        <w:rPr>
          <w:spacing w:val="1"/>
        </w:rPr>
        <w:t xml:space="preserve"> </w:t>
      </w:r>
      <w:r>
        <w:t>«Всесвіт»</w:t>
      </w:r>
      <w:r>
        <w:rPr>
          <w:spacing w:val="1"/>
        </w:rPr>
        <w:t xml:space="preserve"> </w:t>
      </w:r>
      <w:r>
        <w:t>був</w:t>
      </w:r>
      <w:r>
        <w:rPr>
          <w:spacing w:val="1"/>
        </w:rPr>
        <w:t xml:space="preserve"> </w:t>
      </w:r>
      <w:r>
        <w:t>досконалим</w:t>
      </w:r>
      <w:r>
        <w:rPr>
          <w:spacing w:val="1"/>
        </w:rPr>
        <w:t xml:space="preserve"> </w:t>
      </w:r>
      <w:r>
        <w:t>журналом іноземної літератури для наглухо закритого суспільства – вузеньким,</w:t>
      </w:r>
      <w:r>
        <w:rPr>
          <w:spacing w:val="1"/>
        </w:rPr>
        <w:t xml:space="preserve"> </w:t>
      </w:r>
      <w:r>
        <w:t>як замкова бійниця, «вікном у світ» для тої, безнадійно «невиїзної» частини</w:t>
      </w:r>
      <w:r>
        <w:rPr>
          <w:spacing w:val="1"/>
        </w:rPr>
        <w:t xml:space="preserve"> </w:t>
      </w:r>
      <w:r>
        <w:t>читацької аудиторії, котра, проте, вперто не йняла віри (хоч як її переконувано</w:t>
      </w:r>
      <w:r>
        <w:rPr>
          <w:spacing w:val="1"/>
        </w:rPr>
        <w:t xml:space="preserve"> </w:t>
      </w:r>
      <w:r>
        <w:t>зі шкільної лави), буц</w:t>
      </w:r>
      <w:r>
        <w:t>імто найвищим здобутком світового</w:t>
      </w:r>
      <w:r>
        <w:rPr>
          <w:spacing w:val="1"/>
        </w:rPr>
        <w:t xml:space="preserve"> </w:t>
      </w:r>
      <w:r>
        <w:t>письменства є роман</w:t>
      </w:r>
      <w:r>
        <w:rPr>
          <w:spacing w:val="-67"/>
        </w:rPr>
        <w:t xml:space="preserve"> </w:t>
      </w:r>
      <w:r>
        <w:t>Горького</w:t>
      </w:r>
      <w:r>
        <w:rPr>
          <w:spacing w:val="1"/>
        </w:rPr>
        <w:t xml:space="preserve"> </w:t>
      </w:r>
      <w:r>
        <w:t>«Мать»,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«ненаших»</w:t>
      </w:r>
      <w:r>
        <w:rPr>
          <w:spacing w:val="1"/>
        </w:rPr>
        <w:t xml:space="preserve"> </w:t>
      </w:r>
      <w:r>
        <w:t>авторів</w:t>
      </w:r>
      <w:r>
        <w:rPr>
          <w:spacing w:val="1"/>
        </w:rPr>
        <w:t xml:space="preserve"> </w:t>
      </w:r>
      <w:r>
        <w:t>найталановитіше</w:t>
      </w:r>
      <w:r>
        <w:rPr>
          <w:spacing w:val="1"/>
        </w:rPr>
        <w:t xml:space="preserve"> </w:t>
      </w:r>
      <w:r>
        <w:t>пишуть</w:t>
      </w:r>
      <w:r>
        <w:rPr>
          <w:spacing w:val="1"/>
        </w:rPr>
        <w:t xml:space="preserve"> </w:t>
      </w:r>
      <w:r>
        <w:t>ті,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вступили</w:t>
      </w:r>
      <w:r>
        <w:rPr>
          <w:spacing w:val="-4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лав</w:t>
      </w:r>
      <w:r>
        <w:rPr>
          <w:spacing w:val="-1"/>
        </w:rPr>
        <w:t xml:space="preserve"> </w:t>
      </w:r>
      <w:r>
        <w:t>тамтешніх</w:t>
      </w:r>
      <w:r>
        <w:rPr>
          <w:spacing w:val="1"/>
        </w:rPr>
        <w:t xml:space="preserve"> </w:t>
      </w:r>
      <w:r>
        <w:t>компартій» [1,</w:t>
      </w:r>
      <w:r>
        <w:rPr>
          <w:spacing w:val="-1"/>
        </w:rPr>
        <w:t xml:space="preserve"> </w:t>
      </w:r>
      <w:r>
        <w:t>15].</w:t>
      </w:r>
    </w:p>
    <w:p w:rsidR="009C787B" w:rsidRDefault="00AE36E6">
      <w:pPr>
        <w:pStyle w:val="a3"/>
        <w:spacing w:before="3"/>
        <w:ind w:right="354" w:firstLine="427"/>
      </w:pPr>
      <w:r>
        <w:t>Відтак,</w:t>
      </w:r>
      <w:r>
        <w:rPr>
          <w:spacing w:val="1"/>
        </w:rPr>
        <w:t xml:space="preserve"> </w:t>
      </w:r>
      <w:r>
        <w:t>змінюючи</w:t>
      </w:r>
      <w:r>
        <w:rPr>
          <w:spacing w:val="1"/>
        </w:rPr>
        <w:t xml:space="preserve"> </w:t>
      </w:r>
      <w:r>
        <w:t>речення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допомогою</w:t>
      </w:r>
      <w:r>
        <w:rPr>
          <w:spacing w:val="1"/>
        </w:rPr>
        <w:t xml:space="preserve"> </w:t>
      </w:r>
      <w:r>
        <w:t>виділень</w:t>
      </w:r>
      <w:r>
        <w:rPr>
          <w:spacing w:val="1"/>
        </w:rPr>
        <w:t xml:space="preserve"> </w:t>
      </w:r>
      <w:r>
        <w:t>(лапками,</w:t>
      </w:r>
      <w:r>
        <w:rPr>
          <w:spacing w:val="1"/>
        </w:rPr>
        <w:t xml:space="preserve"> </w:t>
      </w:r>
      <w:r>
        <w:t>дужками,</w:t>
      </w:r>
      <w:r>
        <w:rPr>
          <w:spacing w:val="1"/>
        </w:rPr>
        <w:t xml:space="preserve"> </w:t>
      </w:r>
      <w:r>
        <w:t>прописними</w:t>
      </w:r>
      <w:r>
        <w:rPr>
          <w:spacing w:val="1"/>
        </w:rPr>
        <w:t xml:space="preserve"> </w:t>
      </w:r>
      <w:r>
        <w:t>літерами),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допомогою</w:t>
      </w:r>
      <w:r>
        <w:rPr>
          <w:spacing w:val="1"/>
        </w:rPr>
        <w:t xml:space="preserve"> </w:t>
      </w:r>
      <w:r>
        <w:t>цитат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вставних</w:t>
      </w:r>
      <w:r>
        <w:rPr>
          <w:spacing w:val="1"/>
        </w:rPr>
        <w:t xml:space="preserve"> </w:t>
      </w:r>
      <w:r>
        <w:t>конструкцій,</w:t>
      </w:r>
      <w:r>
        <w:rPr>
          <w:spacing w:val="1"/>
        </w:rPr>
        <w:t xml:space="preserve"> </w:t>
      </w:r>
      <w:r>
        <w:t>автор</w:t>
      </w:r>
      <w:r>
        <w:rPr>
          <w:spacing w:val="-67"/>
        </w:rPr>
        <w:t xml:space="preserve"> </w:t>
      </w:r>
      <w:r>
        <w:t>детально</w:t>
      </w:r>
      <w:r>
        <w:rPr>
          <w:spacing w:val="1"/>
        </w:rPr>
        <w:t xml:space="preserve"> </w:t>
      </w:r>
      <w:r>
        <w:t>пояснює</w:t>
      </w:r>
      <w:r>
        <w:rPr>
          <w:spacing w:val="1"/>
        </w:rPr>
        <w:t xml:space="preserve"> </w:t>
      </w:r>
      <w:r>
        <w:t>аудиторії</w:t>
      </w:r>
      <w:r>
        <w:rPr>
          <w:spacing w:val="1"/>
        </w:rPr>
        <w:t xml:space="preserve"> </w:t>
      </w:r>
      <w:r>
        <w:t>свою</w:t>
      </w:r>
      <w:r>
        <w:rPr>
          <w:spacing w:val="1"/>
        </w:rPr>
        <w:t xml:space="preserve"> </w:t>
      </w:r>
      <w:r>
        <w:t>позицію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позицій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людей.</w:t>
      </w:r>
      <w:r>
        <w:rPr>
          <w:spacing w:val="-67"/>
        </w:rPr>
        <w:t xml:space="preserve"> </w:t>
      </w:r>
      <w:r>
        <w:t>Наприклад:</w:t>
      </w:r>
      <w:r>
        <w:rPr>
          <w:spacing w:val="1"/>
        </w:rPr>
        <w:t xml:space="preserve"> </w:t>
      </w:r>
      <w:r>
        <w:t>«Але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без</w:t>
      </w:r>
      <w:r>
        <w:rPr>
          <w:spacing w:val="1"/>
        </w:rPr>
        <w:t xml:space="preserve"> </w:t>
      </w:r>
      <w:r>
        <w:t>того</w:t>
      </w:r>
      <w:r>
        <w:rPr>
          <w:spacing w:val="1"/>
        </w:rPr>
        <w:t xml:space="preserve"> </w:t>
      </w:r>
      <w:r>
        <w:t>галаслива</w:t>
      </w:r>
      <w:r>
        <w:rPr>
          <w:spacing w:val="1"/>
        </w:rPr>
        <w:t xml:space="preserve"> </w:t>
      </w:r>
      <w:r>
        <w:t>атмосфера</w:t>
      </w:r>
      <w:r>
        <w:rPr>
          <w:spacing w:val="1"/>
        </w:rPr>
        <w:t xml:space="preserve"> </w:t>
      </w:r>
      <w:r>
        <w:t>сільського</w:t>
      </w:r>
      <w:r>
        <w:rPr>
          <w:spacing w:val="1"/>
        </w:rPr>
        <w:t xml:space="preserve"> </w:t>
      </w:r>
      <w:r>
        <w:t>весілля</w:t>
      </w:r>
      <w:r>
        <w:rPr>
          <w:spacing w:val="1"/>
        </w:rPr>
        <w:t xml:space="preserve"> </w:t>
      </w:r>
      <w:r>
        <w:t>була</w:t>
      </w:r>
      <w:r>
        <w:rPr>
          <w:spacing w:val="1"/>
        </w:rPr>
        <w:t xml:space="preserve"> </w:t>
      </w:r>
      <w:r>
        <w:t>повсюдною, відчутною на смак і на запах, а саме це ж і є істинна чут</w:t>
      </w:r>
      <w:r>
        <w:t>тєвість</w:t>
      </w:r>
      <w:r>
        <w:rPr>
          <w:spacing w:val="1"/>
        </w:rPr>
        <w:t xml:space="preserve"> </w:t>
      </w:r>
      <w:r>
        <w:t>грецької античності (на відміну від римської, імперської: в школі нас, на жаль,</w:t>
      </w:r>
      <w:r>
        <w:rPr>
          <w:spacing w:val="1"/>
        </w:rPr>
        <w:t xml:space="preserve"> </w:t>
      </w:r>
      <w:r>
        <w:t>майже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вчать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розділяти,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воно,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кажуть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Одесі,</w:t>
      </w:r>
      <w:r>
        <w:rPr>
          <w:spacing w:val="1"/>
        </w:rPr>
        <w:t xml:space="preserve"> </w:t>
      </w:r>
      <w:r>
        <w:t>«две</w:t>
      </w:r>
      <w:r>
        <w:rPr>
          <w:spacing w:val="70"/>
        </w:rPr>
        <w:t xml:space="preserve"> </w:t>
      </w:r>
      <w:r>
        <w:t>большие</w:t>
      </w:r>
      <w:r>
        <w:rPr>
          <w:spacing w:val="1"/>
        </w:rPr>
        <w:t xml:space="preserve"> </w:t>
      </w:r>
      <w:r>
        <w:t>разницы»!)</w:t>
      </w:r>
      <w:r>
        <w:rPr>
          <w:spacing w:val="1"/>
        </w:rPr>
        <w:t xml:space="preserve"> </w:t>
      </w:r>
      <w:r>
        <w:t>[1,</w:t>
      </w:r>
      <w:r>
        <w:rPr>
          <w:spacing w:val="1"/>
        </w:rPr>
        <w:t xml:space="preserve"> </w:t>
      </w:r>
      <w:r>
        <w:t>35];</w:t>
      </w:r>
      <w:r>
        <w:rPr>
          <w:spacing w:val="1"/>
        </w:rPr>
        <w:t xml:space="preserve"> </w:t>
      </w:r>
      <w:r>
        <w:t>«...це,</w:t>
      </w:r>
      <w:r>
        <w:rPr>
          <w:spacing w:val="1"/>
        </w:rPr>
        <w:t xml:space="preserve"> </w:t>
      </w:r>
      <w:r>
        <w:t>звичайно</w:t>
      </w:r>
      <w:r>
        <w:rPr>
          <w:spacing w:val="1"/>
        </w:rPr>
        <w:t xml:space="preserve"> </w:t>
      </w:r>
      <w:r>
        <w:t>ж,</w:t>
      </w:r>
      <w:r>
        <w:rPr>
          <w:spacing w:val="1"/>
        </w:rPr>
        <w:t xml:space="preserve"> </w:t>
      </w:r>
      <w:r>
        <w:t>радянська</w:t>
      </w:r>
      <w:r>
        <w:rPr>
          <w:spacing w:val="1"/>
        </w:rPr>
        <w:t xml:space="preserve"> </w:t>
      </w:r>
      <w:r>
        <w:t>традиція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повному</w:t>
      </w:r>
      <w:r>
        <w:rPr>
          <w:spacing w:val="1"/>
        </w:rPr>
        <w:t xml:space="preserve"> </w:t>
      </w:r>
      <w:r>
        <w:t>цвіту,</w:t>
      </w:r>
      <w:r>
        <w:rPr>
          <w:spacing w:val="-67"/>
        </w:rPr>
        <w:t xml:space="preserve"> </w:t>
      </w:r>
      <w:r>
        <w:t>дискурс</w:t>
      </w:r>
      <w:r>
        <w:rPr>
          <w:spacing w:val="1"/>
        </w:rPr>
        <w:t xml:space="preserve"> </w:t>
      </w:r>
      <w:r>
        <w:t>плакатного</w:t>
      </w:r>
      <w:r>
        <w:rPr>
          <w:spacing w:val="1"/>
        </w:rPr>
        <w:t xml:space="preserve"> </w:t>
      </w:r>
      <w:r>
        <w:t>червоноармійця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наставленим</w:t>
      </w:r>
      <w:r>
        <w:rPr>
          <w:spacing w:val="1"/>
        </w:rPr>
        <w:t xml:space="preserve"> </w:t>
      </w:r>
      <w:r>
        <w:t>пальцем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несамовито</w:t>
      </w:r>
      <w:r>
        <w:rPr>
          <w:spacing w:val="1"/>
        </w:rPr>
        <w:t xml:space="preserve"> </w:t>
      </w:r>
      <w:r>
        <w:t>виряченими в негайній готовності до світової революції очима: «Ты записался</w:t>
      </w:r>
      <w:r>
        <w:rPr>
          <w:spacing w:val="1"/>
        </w:rPr>
        <w:t xml:space="preserve"> </w:t>
      </w:r>
      <w:r>
        <w:t>добровольцем?!» (у підтексті легко прочитується – а якщо ні, то начувайся,</w:t>
      </w:r>
      <w:r>
        <w:rPr>
          <w:spacing w:val="1"/>
        </w:rPr>
        <w:t xml:space="preserve"> </w:t>
      </w:r>
      <w:r>
        <w:t>падлюко!)» [1,</w:t>
      </w:r>
      <w:r>
        <w:rPr>
          <w:spacing w:val="-1"/>
        </w:rPr>
        <w:t xml:space="preserve"> </w:t>
      </w:r>
      <w:r>
        <w:t>55].</w:t>
      </w:r>
    </w:p>
    <w:p w:rsidR="009C787B" w:rsidRDefault="00AE36E6">
      <w:pPr>
        <w:pStyle w:val="a3"/>
        <w:ind w:right="348" w:firstLine="720"/>
      </w:pPr>
      <w:r>
        <w:t>Привертають</w:t>
      </w:r>
      <w:r>
        <w:rPr>
          <w:spacing w:val="1"/>
        </w:rPr>
        <w:t xml:space="preserve"> </w:t>
      </w:r>
      <w:r>
        <w:t>увагу</w:t>
      </w:r>
      <w:r>
        <w:rPr>
          <w:spacing w:val="1"/>
        </w:rPr>
        <w:t xml:space="preserve"> </w:t>
      </w:r>
      <w:r>
        <w:t>читача</w:t>
      </w:r>
      <w:r>
        <w:rPr>
          <w:spacing w:val="1"/>
        </w:rPr>
        <w:t xml:space="preserve"> </w:t>
      </w:r>
      <w:r>
        <w:t>сатирою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сарказмом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гострій</w:t>
      </w:r>
      <w:r>
        <w:rPr>
          <w:spacing w:val="1"/>
        </w:rPr>
        <w:t xml:space="preserve"> </w:t>
      </w:r>
      <w:r>
        <w:t>критиці</w:t>
      </w:r>
      <w:r>
        <w:rPr>
          <w:spacing w:val="1"/>
        </w:rPr>
        <w:t xml:space="preserve"> </w:t>
      </w:r>
      <w:r>
        <w:t>сьогодення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складні</w:t>
      </w:r>
      <w:r>
        <w:rPr>
          <w:spacing w:val="1"/>
        </w:rPr>
        <w:t xml:space="preserve"> </w:t>
      </w:r>
      <w:r>
        <w:t>слова,</w:t>
      </w:r>
      <w:r>
        <w:rPr>
          <w:spacing w:val="1"/>
        </w:rPr>
        <w:t xml:space="preserve"> </w:t>
      </w:r>
      <w:r>
        <w:t>написані</w:t>
      </w:r>
      <w:r>
        <w:rPr>
          <w:spacing w:val="1"/>
        </w:rPr>
        <w:t xml:space="preserve"> </w:t>
      </w:r>
      <w:r>
        <w:t>Оксаною</w:t>
      </w:r>
      <w:r>
        <w:rPr>
          <w:spacing w:val="1"/>
        </w:rPr>
        <w:t xml:space="preserve"> </w:t>
      </w:r>
      <w:r>
        <w:t>Забужко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дефіс,</w:t>
      </w:r>
      <w:r>
        <w:rPr>
          <w:spacing w:val="1"/>
        </w:rPr>
        <w:t xml:space="preserve"> </w:t>
      </w:r>
      <w:r>
        <w:t xml:space="preserve">утворені з окремих виразів, відомих у мові. Як-от: </w:t>
      </w:r>
      <w:r>
        <w:rPr>
          <w:i/>
        </w:rPr>
        <w:t>ще-ненароджених, що-й-</w:t>
      </w:r>
      <w:r>
        <w:rPr>
          <w:i/>
          <w:spacing w:val="1"/>
        </w:rPr>
        <w:t xml:space="preserve"> </w:t>
      </w:r>
      <w:r>
        <w:rPr>
          <w:i/>
        </w:rPr>
        <w:t>треба-було-довести,</w:t>
      </w:r>
      <w:r>
        <w:rPr>
          <w:i/>
          <w:spacing w:val="1"/>
        </w:rPr>
        <w:t xml:space="preserve"> </w:t>
      </w:r>
      <w:r>
        <w:rPr>
          <w:i/>
        </w:rPr>
        <w:t>приворот-відворот-зіллям,</w:t>
      </w:r>
      <w:r>
        <w:rPr>
          <w:i/>
          <w:spacing w:val="1"/>
        </w:rPr>
        <w:t xml:space="preserve"> </w:t>
      </w:r>
      <w:r>
        <w:rPr>
          <w:i/>
        </w:rPr>
        <w:t>квартиру-машину-дачу,</w:t>
      </w:r>
      <w:r>
        <w:rPr>
          <w:i/>
          <w:spacing w:val="-67"/>
        </w:rPr>
        <w:t xml:space="preserve"> </w:t>
      </w:r>
      <w:r>
        <w:rPr>
          <w:i/>
        </w:rPr>
        <w:t xml:space="preserve">теперешнє-і-тутешнє, що-було-б-якби </w:t>
      </w:r>
      <w:r>
        <w:t>[2]. Вони сприймаються як формули, за</w:t>
      </w:r>
      <w:r>
        <w:rPr>
          <w:spacing w:val="1"/>
        </w:rPr>
        <w:t xml:space="preserve"> </w:t>
      </w:r>
      <w:r>
        <w:t>допомогою яких О. Забужко не лише вміло показує вчинки людей, а по суті</w:t>
      </w:r>
      <w:r>
        <w:rPr>
          <w:spacing w:val="1"/>
        </w:rPr>
        <w:t xml:space="preserve"> </w:t>
      </w:r>
      <w:r>
        <w:t>визначає ці вчинки як узвичаєні, такі, що визначають спосіб мислення нації чи</w:t>
      </w:r>
      <w:r>
        <w:rPr>
          <w:spacing w:val="1"/>
        </w:rPr>
        <w:t xml:space="preserve"> </w:t>
      </w:r>
      <w:r>
        <w:t>окремої групи людей. Убивчо луна</w:t>
      </w:r>
      <w:r>
        <w:t>ють авторські новотвори: «афро-азіатский</w:t>
      </w:r>
      <w:r>
        <w:rPr>
          <w:spacing w:val="1"/>
        </w:rPr>
        <w:t xml:space="preserve"> </w:t>
      </w:r>
      <w:r>
        <w:t>рене-санс» уже на порозі. Ми, прецінь, також колонія, білі негри псевдо-Європи</w:t>
      </w:r>
      <w:r>
        <w:rPr>
          <w:spacing w:val="-67"/>
        </w:rPr>
        <w:t xml:space="preserve"> </w:t>
      </w:r>
      <w:r>
        <w:t>(Росії)» [1,</w:t>
      </w:r>
      <w:r>
        <w:rPr>
          <w:spacing w:val="-1"/>
        </w:rPr>
        <w:t xml:space="preserve"> </w:t>
      </w:r>
      <w:r>
        <w:t>245].</w:t>
      </w:r>
    </w:p>
    <w:p w:rsidR="009C787B" w:rsidRDefault="00AE36E6">
      <w:pPr>
        <w:pStyle w:val="a3"/>
        <w:ind w:right="350" w:firstLine="427"/>
      </w:pPr>
      <w:r>
        <w:t>З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кращого</w:t>
      </w:r>
      <w:r>
        <w:rPr>
          <w:spacing w:val="1"/>
        </w:rPr>
        <w:t xml:space="preserve"> </w:t>
      </w:r>
      <w:r>
        <w:t>виділення,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для</w:t>
      </w:r>
      <w:r>
        <w:rPr>
          <w:spacing w:val="71"/>
        </w:rPr>
        <w:t xml:space="preserve"> </w:t>
      </w:r>
      <w:r>
        <w:t>позначення,</w:t>
      </w:r>
      <w:r>
        <w:rPr>
          <w:spacing w:val="71"/>
        </w:rPr>
        <w:t xml:space="preserve"> </w:t>
      </w:r>
      <w:r>
        <w:t>емфатичного</w:t>
      </w:r>
      <w:r>
        <w:rPr>
          <w:spacing w:val="1"/>
        </w:rPr>
        <w:t xml:space="preserve"> </w:t>
      </w:r>
      <w:r>
        <w:t>наголосу,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автор</w:t>
      </w:r>
      <w:r>
        <w:rPr>
          <w:spacing w:val="1"/>
        </w:rPr>
        <w:t xml:space="preserve"> </w:t>
      </w:r>
      <w:r>
        <w:t>хотіла</w:t>
      </w:r>
      <w:r>
        <w:rPr>
          <w:spacing w:val="1"/>
        </w:rPr>
        <w:t xml:space="preserve"> </w:t>
      </w:r>
      <w:r>
        <w:t>б</w:t>
      </w:r>
      <w:r>
        <w:rPr>
          <w:spacing w:val="1"/>
        </w:rPr>
        <w:t xml:space="preserve"> </w:t>
      </w:r>
      <w:r>
        <w:t>поставити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певних</w:t>
      </w:r>
      <w:r>
        <w:rPr>
          <w:spacing w:val="1"/>
        </w:rPr>
        <w:t xml:space="preserve"> </w:t>
      </w:r>
      <w:r>
        <w:t>слов</w:t>
      </w:r>
      <w:r>
        <w:t>ах</w:t>
      </w:r>
      <w:r>
        <w:rPr>
          <w:spacing w:val="1"/>
        </w:rPr>
        <w:t xml:space="preserve"> </w:t>
      </w:r>
      <w:r>
        <w:t>чи</w:t>
      </w:r>
      <w:r>
        <w:rPr>
          <w:spacing w:val="70"/>
        </w:rPr>
        <w:t xml:space="preserve"> </w:t>
      </w:r>
      <w:r>
        <w:t>значущих</w:t>
      </w:r>
      <w:r>
        <w:rPr>
          <w:spacing w:val="1"/>
        </w:rPr>
        <w:t xml:space="preserve"> </w:t>
      </w:r>
      <w:r>
        <w:t>частинах</w:t>
      </w:r>
      <w:r>
        <w:rPr>
          <w:spacing w:val="1"/>
        </w:rPr>
        <w:t xml:space="preserve"> </w:t>
      </w:r>
      <w:r>
        <w:t>слова,</w:t>
      </w:r>
      <w:r>
        <w:rPr>
          <w:spacing w:val="1"/>
        </w:rPr>
        <w:t xml:space="preserve"> </w:t>
      </w:r>
      <w:r>
        <w:t>Оксана</w:t>
      </w:r>
      <w:r>
        <w:rPr>
          <w:spacing w:val="1"/>
        </w:rPr>
        <w:t xml:space="preserve"> </w:t>
      </w:r>
      <w:r>
        <w:t>Забужко</w:t>
      </w:r>
      <w:r>
        <w:rPr>
          <w:spacing w:val="1"/>
        </w:rPr>
        <w:t xml:space="preserve"> </w:t>
      </w:r>
      <w:r>
        <w:t>запроваджує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написання:</w:t>
      </w:r>
      <w:r>
        <w:rPr>
          <w:spacing w:val="1"/>
        </w:rPr>
        <w:t xml:space="preserve"> </w:t>
      </w:r>
      <w:r>
        <w:t>о-смислити,</w:t>
      </w:r>
      <w:r>
        <w:rPr>
          <w:spacing w:val="1"/>
        </w:rPr>
        <w:t xml:space="preserve"> </w:t>
      </w:r>
      <w:r>
        <w:t>не-по-рів-нян-но,</w:t>
      </w:r>
      <w:r>
        <w:rPr>
          <w:spacing w:val="-5"/>
        </w:rPr>
        <w:t xml:space="preserve"> </w:t>
      </w:r>
      <w:r>
        <w:t>Гри-го-рій Ска-ви-ра-да.</w:t>
      </w:r>
    </w:p>
    <w:p w:rsidR="009C787B" w:rsidRDefault="00AE36E6">
      <w:pPr>
        <w:pStyle w:val="a3"/>
        <w:spacing w:before="1"/>
        <w:ind w:right="358" w:firstLine="427"/>
      </w:pPr>
      <w:r>
        <w:t>Отже, публіцистичні твори О. Забужко наскрізно переповнені актуальними</w:t>
      </w:r>
      <w:r>
        <w:rPr>
          <w:spacing w:val="1"/>
        </w:rPr>
        <w:t xml:space="preserve"> </w:t>
      </w:r>
      <w:r>
        <w:t>темами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української</w:t>
      </w:r>
      <w:r>
        <w:rPr>
          <w:spacing w:val="1"/>
        </w:rPr>
        <w:t xml:space="preserve"> </w:t>
      </w:r>
      <w:r>
        <w:t>нації,</w:t>
      </w:r>
      <w:r>
        <w:rPr>
          <w:spacing w:val="1"/>
        </w:rPr>
        <w:t xml:space="preserve"> </w:t>
      </w:r>
      <w:r>
        <w:t>першочерговою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розвінчання</w:t>
      </w:r>
      <w:r>
        <w:rPr>
          <w:spacing w:val="1"/>
        </w:rPr>
        <w:t xml:space="preserve"> </w:t>
      </w:r>
      <w:r>
        <w:t>стереотипних</w:t>
      </w:r>
      <w:r>
        <w:rPr>
          <w:spacing w:val="1"/>
        </w:rPr>
        <w:t xml:space="preserve"> </w:t>
      </w:r>
      <w:r>
        <w:t>явлень</w:t>
      </w:r>
      <w:r>
        <w:rPr>
          <w:spacing w:val="1"/>
        </w:rPr>
        <w:t xml:space="preserve"> </w:t>
      </w:r>
      <w:r>
        <w:t>українців</w:t>
      </w:r>
      <w:r>
        <w:rPr>
          <w:spacing w:val="1"/>
        </w:rPr>
        <w:t xml:space="preserve"> </w:t>
      </w:r>
      <w:r>
        <w:t>доби</w:t>
      </w:r>
      <w:r>
        <w:rPr>
          <w:spacing w:val="1"/>
        </w:rPr>
        <w:t xml:space="preserve"> </w:t>
      </w:r>
      <w:r>
        <w:t>СРСР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незалежної</w:t>
      </w:r>
      <w:r>
        <w:rPr>
          <w:spacing w:val="1"/>
        </w:rPr>
        <w:t xml:space="preserve"> </w:t>
      </w:r>
      <w:r>
        <w:t>України.</w:t>
      </w:r>
      <w:r>
        <w:rPr>
          <w:spacing w:val="1"/>
        </w:rPr>
        <w:t xml:space="preserve"> </w:t>
      </w:r>
      <w:r>
        <w:t>Для</w:t>
      </w:r>
      <w:r>
        <w:rPr>
          <w:spacing w:val="-67"/>
        </w:rPr>
        <w:t xml:space="preserve"> </w:t>
      </w:r>
      <w:r>
        <w:t>акцентування</w:t>
      </w:r>
      <w:r>
        <w:rPr>
          <w:spacing w:val="42"/>
        </w:rPr>
        <w:t xml:space="preserve"> </w:t>
      </w:r>
      <w:r>
        <w:t>уваги</w:t>
      </w:r>
      <w:r>
        <w:rPr>
          <w:spacing w:val="42"/>
        </w:rPr>
        <w:t xml:space="preserve"> </w:t>
      </w:r>
      <w:r>
        <w:t>на</w:t>
      </w:r>
      <w:r>
        <w:rPr>
          <w:spacing w:val="44"/>
        </w:rPr>
        <w:t xml:space="preserve"> </w:t>
      </w:r>
      <w:r>
        <w:t>основних</w:t>
      </w:r>
      <w:r>
        <w:rPr>
          <w:spacing w:val="42"/>
        </w:rPr>
        <w:t xml:space="preserve"> </w:t>
      </w:r>
      <w:r>
        <w:t>думках,</w:t>
      </w:r>
      <w:r>
        <w:rPr>
          <w:spacing w:val="44"/>
        </w:rPr>
        <w:t xml:space="preserve"> </w:t>
      </w:r>
      <w:r>
        <w:t>на</w:t>
      </w:r>
      <w:r>
        <w:rPr>
          <w:spacing w:val="42"/>
        </w:rPr>
        <w:t xml:space="preserve"> </w:t>
      </w:r>
      <w:r>
        <w:t>переконання</w:t>
      </w:r>
      <w:r>
        <w:rPr>
          <w:spacing w:val="42"/>
        </w:rPr>
        <w:t xml:space="preserve"> </w:t>
      </w:r>
      <w:r>
        <w:t>письменниці,</w:t>
      </w:r>
      <w:r>
        <w:rPr>
          <w:spacing w:val="43"/>
        </w:rPr>
        <w:t xml:space="preserve"> </w:t>
      </w:r>
      <w:r>
        <w:t>вдало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53"/>
      </w:pPr>
      <w:r>
        <w:t>використовує графічні виділення. Автор виділяє у тексті чужі точки зору й</w:t>
      </w:r>
      <w:r>
        <w:rPr>
          <w:spacing w:val="1"/>
        </w:rPr>
        <w:t xml:space="preserve"> </w:t>
      </w:r>
      <w:r>
        <w:t>велику ува</w:t>
      </w:r>
      <w:r>
        <w:t>гу приділяє проясненню своєї точки зору читачу. Оксана Забужко</w:t>
      </w:r>
      <w:r>
        <w:rPr>
          <w:spacing w:val="1"/>
        </w:rPr>
        <w:t xml:space="preserve"> </w:t>
      </w:r>
      <w:r>
        <w:t>постійно й різними способами намагається «виділити» своє мовлення і таким</w:t>
      </w:r>
      <w:r>
        <w:rPr>
          <w:spacing w:val="1"/>
        </w:rPr>
        <w:t xml:space="preserve"> </w:t>
      </w:r>
      <w:r>
        <w:t>чином «прокоментувати» мовлення «чуже» або дати своє тлумачення певним</w:t>
      </w:r>
      <w:r>
        <w:rPr>
          <w:spacing w:val="1"/>
        </w:rPr>
        <w:t xml:space="preserve"> </w:t>
      </w:r>
      <w:r>
        <w:t>подіям. А</w:t>
      </w:r>
      <w:r>
        <w:rPr>
          <w:spacing w:val="1"/>
        </w:rPr>
        <w:t xml:space="preserve"> </w:t>
      </w:r>
      <w:r>
        <w:t>якщо</w:t>
      </w:r>
      <w:r>
        <w:rPr>
          <w:spacing w:val="1"/>
        </w:rPr>
        <w:t xml:space="preserve"> </w:t>
      </w:r>
      <w:r>
        <w:t>звернути увагу</w:t>
      </w:r>
      <w:r>
        <w:rPr>
          <w:spacing w:val="1"/>
        </w:rPr>
        <w:t xml:space="preserve"> </w:t>
      </w:r>
      <w:r>
        <w:t>ще й на те, що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</w:t>
      </w:r>
      <w:r>
        <w:t>кладних</w:t>
      </w:r>
      <w:r>
        <w:rPr>
          <w:spacing w:val="1"/>
        </w:rPr>
        <w:t xml:space="preserve"> </w:t>
      </w:r>
      <w:r>
        <w:t>реченнях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коментованих подій авторка найчастіше вживає минулий час, а свій коментар</w:t>
      </w:r>
      <w:r>
        <w:rPr>
          <w:spacing w:val="1"/>
        </w:rPr>
        <w:t xml:space="preserve"> </w:t>
      </w:r>
      <w:r>
        <w:t>подає у теперішньому часі, то можна сказати, що у своїй публіцистиці Оксана</w:t>
      </w:r>
      <w:r>
        <w:rPr>
          <w:spacing w:val="1"/>
        </w:rPr>
        <w:t xml:space="preserve"> </w:t>
      </w:r>
      <w:r>
        <w:t>Забужко,</w:t>
      </w:r>
      <w:r>
        <w:rPr>
          <w:spacing w:val="1"/>
        </w:rPr>
        <w:t xml:space="preserve"> </w:t>
      </w:r>
      <w:r>
        <w:t>використовуючи</w:t>
      </w:r>
      <w:r>
        <w:rPr>
          <w:spacing w:val="1"/>
        </w:rPr>
        <w:t xml:space="preserve"> </w:t>
      </w:r>
      <w:r>
        <w:t>вислів</w:t>
      </w:r>
      <w:r>
        <w:rPr>
          <w:spacing w:val="1"/>
        </w:rPr>
        <w:t xml:space="preserve"> </w:t>
      </w:r>
      <w:r>
        <w:t>В.</w:t>
      </w:r>
      <w:r>
        <w:rPr>
          <w:spacing w:val="1"/>
        </w:rPr>
        <w:t xml:space="preserve"> </w:t>
      </w:r>
      <w:r>
        <w:t>Здоровеги,</w:t>
      </w:r>
      <w:r>
        <w:rPr>
          <w:spacing w:val="1"/>
        </w:rPr>
        <w:t xml:space="preserve"> </w:t>
      </w:r>
      <w:r>
        <w:t>«мислить</w:t>
      </w:r>
      <w:r>
        <w:rPr>
          <w:spacing w:val="1"/>
        </w:rPr>
        <w:t xml:space="preserve"> </w:t>
      </w:r>
      <w:r>
        <w:t>вголос».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ж</w:t>
      </w:r>
      <w:r>
        <w:rPr>
          <w:spacing w:val="1"/>
        </w:rPr>
        <w:t xml:space="preserve"> </w:t>
      </w:r>
      <w:r>
        <w:t>складається</w:t>
      </w:r>
      <w:r>
        <w:rPr>
          <w:spacing w:val="1"/>
        </w:rPr>
        <w:t xml:space="preserve"> </w:t>
      </w:r>
      <w:r>
        <w:t>враження,</w:t>
      </w:r>
      <w:r>
        <w:rPr>
          <w:spacing w:val="1"/>
        </w:rPr>
        <w:t xml:space="preserve"> </w:t>
      </w:r>
      <w:r>
        <w:t>ніби</w:t>
      </w:r>
      <w:r>
        <w:rPr>
          <w:spacing w:val="1"/>
        </w:rPr>
        <w:t xml:space="preserve"> </w:t>
      </w:r>
      <w:r>
        <w:t>ми</w:t>
      </w:r>
      <w:r>
        <w:rPr>
          <w:spacing w:val="1"/>
        </w:rPr>
        <w:t xml:space="preserve"> </w:t>
      </w:r>
      <w:r>
        <w:t>присутні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написання</w:t>
      </w:r>
      <w:r>
        <w:rPr>
          <w:spacing w:val="1"/>
        </w:rPr>
        <w:t xml:space="preserve"> </w:t>
      </w:r>
      <w:r>
        <w:t>матеріалу,</w:t>
      </w:r>
      <w:r>
        <w:rPr>
          <w:spacing w:val="1"/>
        </w:rPr>
        <w:t xml:space="preserve"> </w:t>
      </w:r>
      <w:r>
        <w:t>ми</w:t>
      </w:r>
      <w:r>
        <w:rPr>
          <w:spacing w:val="1"/>
        </w:rPr>
        <w:t xml:space="preserve"> </w:t>
      </w:r>
      <w:r>
        <w:t>сприймаємо коментар авторки, висловлення її ставлення до події – як експромт,</w:t>
      </w:r>
      <w:r>
        <w:rPr>
          <w:spacing w:val="-67"/>
        </w:rPr>
        <w:t xml:space="preserve"> </w:t>
      </w:r>
      <w:r>
        <w:t>який</w:t>
      </w:r>
      <w:r>
        <w:rPr>
          <w:spacing w:val="-1"/>
        </w:rPr>
        <w:t xml:space="preserve"> </w:t>
      </w:r>
      <w:r>
        <w:t>щойно</w:t>
      </w:r>
      <w:r>
        <w:rPr>
          <w:spacing w:val="-3"/>
        </w:rPr>
        <w:t xml:space="preserve"> </w:t>
      </w:r>
      <w:r>
        <w:t>народився.</w:t>
      </w:r>
    </w:p>
    <w:p w:rsidR="009C787B" w:rsidRDefault="009C787B">
      <w:pPr>
        <w:pStyle w:val="a3"/>
        <w:spacing w:before="1"/>
        <w:ind w:left="0"/>
        <w:jc w:val="left"/>
      </w:pPr>
    </w:p>
    <w:p w:rsidR="009C787B" w:rsidRDefault="00AE36E6">
      <w:pPr>
        <w:pStyle w:val="3"/>
        <w:ind w:left="4288"/>
        <w:jc w:val="left"/>
      </w:pPr>
      <w:r>
        <w:t>Список</w:t>
      </w:r>
      <w:r>
        <w:rPr>
          <w:spacing w:val="-3"/>
        </w:rPr>
        <w:t xml:space="preserve"> </w:t>
      </w:r>
      <w:r>
        <w:t>літератури</w:t>
      </w:r>
    </w:p>
    <w:p w:rsidR="009C787B" w:rsidRDefault="00AE36E6">
      <w:pPr>
        <w:pStyle w:val="a5"/>
        <w:numPr>
          <w:ilvl w:val="0"/>
          <w:numId w:val="19"/>
        </w:numPr>
        <w:tabs>
          <w:tab w:val="left" w:pos="1382"/>
        </w:tabs>
        <w:spacing w:line="242" w:lineRule="auto"/>
        <w:ind w:right="353" w:firstLine="427"/>
        <w:rPr>
          <w:sz w:val="28"/>
        </w:rPr>
      </w:pPr>
      <w:r>
        <w:rPr>
          <w:sz w:val="28"/>
        </w:rPr>
        <w:t>Забужко</w:t>
      </w:r>
      <w:r>
        <w:rPr>
          <w:spacing w:val="6"/>
          <w:sz w:val="28"/>
        </w:rPr>
        <w:t xml:space="preserve"> </w:t>
      </w:r>
      <w:r>
        <w:rPr>
          <w:sz w:val="28"/>
        </w:rPr>
        <w:t>О.С.</w:t>
      </w:r>
      <w:r>
        <w:rPr>
          <w:spacing w:val="7"/>
          <w:sz w:val="28"/>
        </w:rPr>
        <w:t xml:space="preserve"> </w:t>
      </w:r>
      <w:r>
        <w:rPr>
          <w:sz w:val="28"/>
        </w:rPr>
        <w:t>Репортаж</w:t>
      </w:r>
      <w:r>
        <w:rPr>
          <w:spacing w:val="8"/>
          <w:sz w:val="28"/>
        </w:rPr>
        <w:t xml:space="preserve"> </w:t>
      </w:r>
      <w:r>
        <w:rPr>
          <w:sz w:val="28"/>
        </w:rPr>
        <w:t>із</w:t>
      </w:r>
      <w:r>
        <w:rPr>
          <w:spacing w:val="8"/>
          <w:sz w:val="28"/>
        </w:rPr>
        <w:t xml:space="preserve"> </w:t>
      </w:r>
      <w:r>
        <w:rPr>
          <w:sz w:val="28"/>
        </w:rPr>
        <w:t>2000-го</w:t>
      </w:r>
      <w:r>
        <w:rPr>
          <w:spacing w:val="9"/>
          <w:sz w:val="28"/>
        </w:rPr>
        <w:t xml:space="preserve"> </w:t>
      </w:r>
      <w:r>
        <w:rPr>
          <w:sz w:val="28"/>
        </w:rPr>
        <w:t>року:</w:t>
      </w:r>
      <w:r>
        <w:rPr>
          <w:spacing w:val="6"/>
          <w:sz w:val="28"/>
        </w:rPr>
        <w:t xml:space="preserve"> </w:t>
      </w:r>
      <w:r>
        <w:rPr>
          <w:sz w:val="28"/>
        </w:rPr>
        <w:t>збірник</w:t>
      </w:r>
      <w:r>
        <w:rPr>
          <w:spacing w:val="9"/>
          <w:sz w:val="28"/>
        </w:rPr>
        <w:t xml:space="preserve"> </w:t>
      </w:r>
      <w:r>
        <w:rPr>
          <w:sz w:val="28"/>
        </w:rPr>
        <w:t>статей</w:t>
      </w:r>
      <w:r>
        <w:rPr>
          <w:spacing w:val="7"/>
          <w:sz w:val="28"/>
        </w:rPr>
        <w:t xml:space="preserve"> </w:t>
      </w:r>
      <w:r>
        <w:rPr>
          <w:sz w:val="28"/>
        </w:rPr>
        <w:t>/</w:t>
      </w:r>
      <w:r>
        <w:rPr>
          <w:spacing w:val="8"/>
          <w:sz w:val="28"/>
        </w:rPr>
        <w:t xml:space="preserve"> </w:t>
      </w:r>
      <w:r>
        <w:rPr>
          <w:sz w:val="28"/>
        </w:rPr>
        <w:t>Оксана</w:t>
      </w:r>
      <w:r>
        <w:rPr>
          <w:spacing w:val="9"/>
          <w:sz w:val="28"/>
        </w:rPr>
        <w:t xml:space="preserve"> </w:t>
      </w:r>
      <w:r>
        <w:rPr>
          <w:sz w:val="28"/>
        </w:rPr>
        <w:t>Забужко.</w:t>
      </w:r>
      <w:r>
        <w:rPr>
          <w:spacing w:val="-67"/>
          <w:sz w:val="28"/>
        </w:rPr>
        <w:t xml:space="preserve"> </w:t>
      </w:r>
      <w:r>
        <w:rPr>
          <w:sz w:val="28"/>
        </w:rPr>
        <w:t>К.:</w:t>
      </w:r>
      <w:r>
        <w:rPr>
          <w:spacing w:val="-1"/>
          <w:sz w:val="28"/>
        </w:rPr>
        <w:t xml:space="preserve"> </w:t>
      </w:r>
      <w:r>
        <w:rPr>
          <w:sz w:val="28"/>
        </w:rPr>
        <w:t>Фа</w:t>
      </w:r>
      <w:r>
        <w:rPr>
          <w:sz w:val="28"/>
        </w:rPr>
        <w:t>кт,</w:t>
      </w:r>
      <w:r>
        <w:rPr>
          <w:spacing w:val="-1"/>
          <w:sz w:val="28"/>
        </w:rPr>
        <w:t xml:space="preserve"> </w:t>
      </w:r>
      <w:r>
        <w:rPr>
          <w:sz w:val="28"/>
        </w:rPr>
        <w:t>2001.</w:t>
      </w:r>
      <w:r>
        <w:rPr>
          <w:spacing w:val="69"/>
          <w:sz w:val="28"/>
        </w:rPr>
        <w:t xml:space="preserve"> </w:t>
      </w:r>
      <w:r>
        <w:rPr>
          <w:sz w:val="28"/>
        </w:rPr>
        <w:t>96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9C787B" w:rsidRDefault="00AE36E6">
      <w:pPr>
        <w:pStyle w:val="a5"/>
        <w:numPr>
          <w:ilvl w:val="0"/>
          <w:numId w:val="19"/>
        </w:numPr>
        <w:tabs>
          <w:tab w:val="left" w:pos="1382"/>
        </w:tabs>
        <w:ind w:right="353" w:firstLine="427"/>
        <w:rPr>
          <w:sz w:val="28"/>
        </w:rPr>
      </w:pPr>
      <w:r>
        <w:rPr>
          <w:sz w:val="28"/>
        </w:rPr>
        <w:t>Забужко</w:t>
      </w:r>
      <w:r>
        <w:rPr>
          <w:spacing w:val="1"/>
          <w:sz w:val="28"/>
        </w:rPr>
        <w:t xml:space="preserve"> </w:t>
      </w:r>
      <w:r>
        <w:rPr>
          <w:sz w:val="28"/>
        </w:rPr>
        <w:t>О.С.</w:t>
      </w:r>
      <w:r>
        <w:rPr>
          <w:spacing w:val="1"/>
          <w:sz w:val="28"/>
        </w:rPr>
        <w:t xml:space="preserve"> </w:t>
      </w:r>
      <w:r>
        <w:rPr>
          <w:sz w:val="28"/>
        </w:rPr>
        <w:t>Хроніки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Фортінбраса.</w:t>
      </w:r>
      <w:r>
        <w:rPr>
          <w:spacing w:val="1"/>
          <w:sz w:val="28"/>
        </w:rPr>
        <w:t xml:space="preserve"> </w:t>
      </w:r>
      <w:r>
        <w:rPr>
          <w:sz w:val="28"/>
        </w:rPr>
        <w:t>Вибрана</w:t>
      </w:r>
      <w:r>
        <w:rPr>
          <w:spacing w:val="1"/>
          <w:sz w:val="28"/>
        </w:rPr>
        <w:t xml:space="preserve"> </w:t>
      </w:r>
      <w:r>
        <w:rPr>
          <w:sz w:val="28"/>
        </w:rPr>
        <w:t>есеїстка</w:t>
      </w:r>
      <w:r>
        <w:rPr>
          <w:spacing w:val="1"/>
          <w:sz w:val="28"/>
        </w:rPr>
        <w:t xml:space="preserve"> </w:t>
      </w:r>
      <w:r>
        <w:rPr>
          <w:sz w:val="28"/>
        </w:rPr>
        <w:t>90-х</w:t>
      </w:r>
      <w:r>
        <w:rPr>
          <w:spacing w:val="1"/>
          <w:sz w:val="28"/>
        </w:rPr>
        <w:t xml:space="preserve"> </w:t>
      </w:r>
      <w:r>
        <w:rPr>
          <w:sz w:val="28"/>
        </w:rPr>
        <w:t>років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-67"/>
          <w:sz w:val="28"/>
        </w:rPr>
        <w:t xml:space="preserve"> </w:t>
      </w:r>
      <w:r>
        <w:rPr>
          <w:sz w:val="28"/>
        </w:rPr>
        <w:t>Оксана</w:t>
      </w:r>
      <w:r>
        <w:rPr>
          <w:spacing w:val="-4"/>
          <w:sz w:val="28"/>
        </w:rPr>
        <w:t xml:space="preserve"> </w:t>
      </w:r>
      <w:r>
        <w:rPr>
          <w:sz w:val="28"/>
        </w:rPr>
        <w:t>Забужко.</w:t>
      </w:r>
      <w:r>
        <w:rPr>
          <w:spacing w:val="69"/>
          <w:sz w:val="28"/>
        </w:rPr>
        <w:t xml:space="preserve"> </w:t>
      </w:r>
      <w:r>
        <w:rPr>
          <w:sz w:val="28"/>
        </w:rPr>
        <w:t>К.:</w:t>
      </w:r>
      <w:r>
        <w:rPr>
          <w:spacing w:val="1"/>
          <w:sz w:val="28"/>
        </w:rPr>
        <w:t xml:space="preserve"> </w:t>
      </w:r>
      <w:r>
        <w:rPr>
          <w:sz w:val="28"/>
        </w:rPr>
        <w:t>Факт,</w:t>
      </w:r>
      <w:r>
        <w:rPr>
          <w:spacing w:val="-1"/>
          <w:sz w:val="28"/>
        </w:rPr>
        <w:t xml:space="preserve"> </w:t>
      </w:r>
      <w:r>
        <w:rPr>
          <w:sz w:val="28"/>
        </w:rPr>
        <w:t>1999.</w:t>
      </w:r>
      <w:r>
        <w:rPr>
          <w:spacing w:val="69"/>
          <w:sz w:val="28"/>
        </w:rPr>
        <w:t xml:space="preserve"> </w:t>
      </w:r>
      <w:r>
        <w:rPr>
          <w:sz w:val="28"/>
        </w:rPr>
        <w:t>340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9C787B" w:rsidRDefault="00AE36E6">
      <w:pPr>
        <w:pStyle w:val="a5"/>
        <w:numPr>
          <w:ilvl w:val="0"/>
          <w:numId w:val="19"/>
        </w:numPr>
        <w:tabs>
          <w:tab w:val="left" w:pos="1382"/>
        </w:tabs>
        <w:ind w:right="361" w:firstLine="427"/>
        <w:rPr>
          <w:sz w:val="28"/>
        </w:rPr>
      </w:pPr>
      <w:r>
        <w:rPr>
          <w:sz w:val="28"/>
        </w:rPr>
        <w:t>Ткач</w:t>
      </w:r>
      <w:r>
        <w:rPr>
          <w:spacing w:val="27"/>
          <w:sz w:val="28"/>
        </w:rPr>
        <w:t xml:space="preserve"> </w:t>
      </w:r>
      <w:r>
        <w:rPr>
          <w:sz w:val="28"/>
        </w:rPr>
        <w:t>Л.О.</w:t>
      </w:r>
      <w:r>
        <w:rPr>
          <w:spacing w:val="26"/>
          <w:sz w:val="28"/>
        </w:rPr>
        <w:t xml:space="preserve"> </w:t>
      </w:r>
      <w:r>
        <w:rPr>
          <w:sz w:val="28"/>
        </w:rPr>
        <w:t>Стверджуючись</w:t>
      </w:r>
      <w:r>
        <w:rPr>
          <w:spacing w:val="27"/>
          <w:sz w:val="28"/>
        </w:rPr>
        <w:t xml:space="preserve"> </w:t>
      </w:r>
      <w:r>
        <w:rPr>
          <w:sz w:val="28"/>
        </w:rPr>
        <w:t>у</w:t>
      </w:r>
      <w:r>
        <w:rPr>
          <w:spacing w:val="28"/>
          <w:sz w:val="28"/>
        </w:rPr>
        <w:t xml:space="preserve"> </w:t>
      </w:r>
      <w:r>
        <w:rPr>
          <w:sz w:val="28"/>
        </w:rPr>
        <w:t>мовомисленні</w:t>
      </w:r>
      <w:r>
        <w:rPr>
          <w:spacing w:val="28"/>
          <w:sz w:val="28"/>
        </w:rPr>
        <w:t xml:space="preserve"> </w:t>
      </w:r>
      <w:r>
        <w:rPr>
          <w:sz w:val="28"/>
        </w:rPr>
        <w:t>(творчість</w:t>
      </w:r>
      <w:r>
        <w:rPr>
          <w:spacing w:val="24"/>
          <w:sz w:val="28"/>
        </w:rPr>
        <w:t xml:space="preserve"> </w:t>
      </w:r>
      <w:r>
        <w:rPr>
          <w:sz w:val="28"/>
        </w:rPr>
        <w:t>Оксани</w:t>
      </w:r>
      <w:r>
        <w:rPr>
          <w:spacing w:val="25"/>
          <w:sz w:val="28"/>
        </w:rPr>
        <w:t xml:space="preserve"> </w:t>
      </w:r>
      <w:r>
        <w:rPr>
          <w:sz w:val="28"/>
        </w:rPr>
        <w:t>Забужко</w:t>
      </w:r>
      <w:r>
        <w:rPr>
          <w:spacing w:val="26"/>
          <w:sz w:val="28"/>
        </w:rPr>
        <w:t xml:space="preserve"> </w:t>
      </w:r>
      <w:r>
        <w:rPr>
          <w:sz w:val="28"/>
        </w:rPr>
        <w:t>у</w:t>
      </w:r>
      <w:r>
        <w:rPr>
          <w:spacing w:val="-67"/>
          <w:sz w:val="28"/>
        </w:rPr>
        <w:t xml:space="preserve"> </w:t>
      </w:r>
      <w:r>
        <w:rPr>
          <w:sz w:val="28"/>
        </w:rPr>
        <w:t>трьох</w:t>
      </w:r>
      <w:r>
        <w:rPr>
          <w:spacing w:val="-1"/>
          <w:sz w:val="28"/>
        </w:rPr>
        <w:t xml:space="preserve"> </w:t>
      </w:r>
      <w:r>
        <w:rPr>
          <w:sz w:val="28"/>
        </w:rPr>
        <w:t>контекстах)</w:t>
      </w:r>
      <w:r>
        <w:rPr>
          <w:spacing w:val="-1"/>
          <w:sz w:val="28"/>
        </w:rPr>
        <w:t xml:space="preserve"> </w:t>
      </w:r>
      <w:r>
        <w:rPr>
          <w:sz w:val="28"/>
        </w:rPr>
        <w:t>/</w:t>
      </w:r>
      <w:r>
        <w:rPr>
          <w:spacing w:val="-4"/>
          <w:sz w:val="28"/>
        </w:rPr>
        <w:t xml:space="preserve"> </w:t>
      </w:r>
      <w:r>
        <w:rPr>
          <w:sz w:val="28"/>
        </w:rPr>
        <w:t>Людмила</w:t>
      </w:r>
      <w:r>
        <w:rPr>
          <w:spacing w:val="-4"/>
          <w:sz w:val="28"/>
        </w:rPr>
        <w:t xml:space="preserve"> </w:t>
      </w:r>
      <w:r>
        <w:rPr>
          <w:sz w:val="28"/>
        </w:rPr>
        <w:t>Ткач// Урок</w:t>
      </w:r>
      <w:r>
        <w:rPr>
          <w:spacing w:val="-2"/>
          <w:sz w:val="28"/>
        </w:rPr>
        <w:t xml:space="preserve"> </w:t>
      </w:r>
      <w:r>
        <w:rPr>
          <w:sz w:val="28"/>
        </w:rPr>
        <w:t>Української.</w:t>
      </w:r>
      <w:r>
        <w:rPr>
          <w:spacing w:val="66"/>
          <w:sz w:val="28"/>
        </w:rPr>
        <w:t xml:space="preserve"> </w:t>
      </w:r>
      <w:r>
        <w:rPr>
          <w:sz w:val="28"/>
        </w:rPr>
        <w:t>2001.</w:t>
      </w:r>
      <w:r>
        <w:rPr>
          <w:spacing w:val="-2"/>
          <w:sz w:val="28"/>
        </w:rPr>
        <w:t xml:space="preserve"> </w:t>
      </w:r>
      <w:r>
        <w:rPr>
          <w:sz w:val="28"/>
        </w:rPr>
        <w:t>№4 (26).</w:t>
      </w:r>
      <w:r>
        <w:rPr>
          <w:spacing w:val="66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10-16.</w:t>
      </w:r>
    </w:p>
    <w:p w:rsidR="009C787B" w:rsidRDefault="009C787B">
      <w:pPr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8"/>
        <w:ind w:left="0"/>
        <w:jc w:val="left"/>
        <w:rPr>
          <w:sz w:val="16"/>
        </w:rPr>
      </w:pPr>
    </w:p>
    <w:p w:rsidR="009C787B" w:rsidRDefault="00AE36E6">
      <w:pPr>
        <w:pStyle w:val="1"/>
        <w:ind w:left="2430" w:right="1033" w:hanging="636"/>
      </w:pPr>
      <w:bookmarkStart w:id="43" w:name="_bookmark42"/>
      <w:bookmarkEnd w:id="43"/>
      <w:r>
        <w:t>АСПЕКТНИЙ ПОТЕНЦІАЛ СЛОВОТВОРЧОЇ</w:t>
      </w:r>
      <w:r>
        <w:rPr>
          <w:spacing w:val="-87"/>
        </w:rPr>
        <w:t xml:space="preserve"> </w:t>
      </w:r>
      <w:r>
        <w:t>АКТИВНОСТІ</w:t>
      </w:r>
      <w:r>
        <w:rPr>
          <w:spacing w:val="-3"/>
        </w:rPr>
        <w:t xml:space="preserve"> </w:t>
      </w:r>
      <w:r>
        <w:t>МОВНОЇ</w:t>
      </w:r>
      <w:r>
        <w:rPr>
          <w:spacing w:val="-4"/>
        </w:rPr>
        <w:t xml:space="preserve"> </w:t>
      </w:r>
      <w:r>
        <w:t>СИСТЕМИ</w:t>
      </w:r>
    </w:p>
    <w:p w:rsidR="009C787B" w:rsidRDefault="009C787B">
      <w:pPr>
        <w:pStyle w:val="a3"/>
        <w:ind w:left="0"/>
        <w:jc w:val="left"/>
        <w:rPr>
          <w:b/>
          <w:sz w:val="36"/>
        </w:rPr>
      </w:pPr>
    </w:p>
    <w:p w:rsidR="009C787B" w:rsidRDefault="00AE36E6">
      <w:pPr>
        <w:pStyle w:val="2"/>
        <w:ind w:right="354"/>
      </w:pPr>
      <w:r>
        <w:t>Тарасюк</w:t>
      </w:r>
      <w:r>
        <w:rPr>
          <w:spacing w:val="-6"/>
        </w:rPr>
        <w:t xml:space="preserve"> </w:t>
      </w:r>
      <w:r>
        <w:t>Наталія</w:t>
      </w:r>
      <w:r>
        <w:rPr>
          <w:spacing w:val="-7"/>
        </w:rPr>
        <w:t xml:space="preserve"> </w:t>
      </w:r>
      <w:r>
        <w:t>Юріївна</w:t>
      </w:r>
    </w:p>
    <w:p w:rsidR="009C787B" w:rsidRDefault="00AE36E6">
      <w:pPr>
        <w:pStyle w:val="a3"/>
        <w:spacing w:before="1" w:line="322" w:lineRule="exact"/>
        <w:ind w:right="352"/>
        <w:jc w:val="right"/>
      </w:pPr>
      <w:r>
        <w:t>канд.</w:t>
      </w:r>
      <w:r>
        <w:rPr>
          <w:spacing w:val="-4"/>
        </w:rPr>
        <w:t xml:space="preserve"> </w:t>
      </w:r>
      <w:r>
        <w:t>філол.</w:t>
      </w:r>
      <w:r>
        <w:rPr>
          <w:spacing w:val="-4"/>
        </w:rPr>
        <w:t xml:space="preserve"> </w:t>
      </w:r>
      <w:r>
        <w:t>наук,</w:t>
      </w:r>
      <w:r>
        <w:rPr>
          <w:spacing w:val="-4"/>
        </w:rPr>
        <w:t xml:space="preserve"> </w:t>
      </w:r>
      <w:r>
        <w:t>доцент,</w:t>
      </w:r>
      <w:r>
        <w:rPr>
          <w:spacing w:val="-4"/>
        </w:rPr>
        <w:t xml:space="preserve"> </w:t>
      </w:r>
      <w:r>
        <w:t>доцент</w:t>
      </w:r>
      <w:r>
        <w:rPr>
          <w:spacing w:val="-4"/>
        </w:rPr>
        <w:t xml:space="preserve"> </w:t>
      </w:r>
      <w:r>
        <w:t>кафедри</w:t>
      </w:r>
      <w:r>
        <w:rPr>
          <w:spacing w:val="-6"/>
        </w:rPr>
        <w:t xml:space="preserve"> </w:t>
      </w:r>
      <w:r>
        <w:t>романо-германської</w:t>
      </w:r>
      <w:r>
        <w:rPr>
          <w:spacing w:val="-2"/>
        </w:rPr>
        <w:t xml:space="preserve"> </w:t>
      </w:r>
      <w:r>
        <w:t>філології</w:t>
      </w:r>
    </w:p>
    <w:p w:rsidR="009C787B" w:rsidRDefault="00AE36E6">
      <w:pPr>
        <w:pStyle w:val="a3"/>
        <w:ind w:right="355"/>
        <w:jc w:val="right"/>
      </w:pPr>
      <w:r>
        <w:t>Рівненський</w:t>
      </w:r>
      <w:r>
        <w:rPr>
          <w:spacing w:val="-10"/>
        </w:rPr>
        <w:t xml:space="preserve"> </w:t>
      </w:r>
      <w:r>
        <w:t>державний</w:t>
      </w:r>
      <w:r>
        <w:rPr>
          <w:spacing w:val="-7"/>
        </w:rPr>
        <w:t xml:space="preserve"> </w:t>
      </w:r>
      <w:r>
        <w:t>гуманітарний</w:t>
      </w:r>
      <w:r>
        <w:rPr>
          <w:spacing w:val="-10"/>
        </w:rPr>
        <w:t xml:space="preserve"> </w:t>
      </w:r>
      <w:r>
        <w:t>університет</w:t>
      </w:r>
    </w:p>
    <w:p w:rsidR="009C787B" w:rsidRDefault="009C787B">
      <w:pPr>
        <w:pStyle w:val="a3"/>
        <w:spacing w:before="1"/>
        <w:ind w:left="0"/>
        <w:jc w:val="left"/>
      </w:pPr>
    </w:p>
    <w:p w:rsidR="009C787B" w:rsidRDefault="00AE36E6">
      <w:pPr>
        <w:pStyle w:val="a3"/>
        <w:ind w:right="351" w:firstLine="708"/>
      </w:pPr>
      <w:r>
        <w:t>Одним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показників</w:t>
      </w:r>
      <w:r>
        <w:rPr>
          <w:spacing w:val="1"/>
        </w:rPr>
        <w:t xml:space="preserve"> </w:t>
      </w:r>
      <w:r>
        <w:t>словотворчої</w:t>
      </w:r>
      <w:r>
        <w:rPr>
          <w:spacing w:val="1"/>
        </w:rPr>
        <w:t xml:space="preserve"> </w:t>
      </w:r>
      <w:r>
        <w:t>активності</w:t>
      </w:r>
      <w:r>
        <w:rPr>
          <w:spacing w:val="1"/>
        </w:rPr>
        <w:t xml:space="preserve"> </w:t>
      </w:r>
      <w:r>
        <w:t>лексичних</w:t>
      </w:r>
      <w:r>
        <w:rPr>
          <w:spacing w:val="1"/>
        </w:rPr>
        <w:t xml:space="preserve"> </w:t>
      </w:r>
      <w:r>
        <w:t>одиниць</w:t>
      </w:r>
      <w:r>
        <w:rPr>
          <w:spacing w:val="1"/>
        </w:rPr>
        <w:t xml:space="preserve"> </w:t>
      </w:r>
      <w:r>
        <w:t>вокабуляра</w:t>
      </w:r>
      <w:r>
        <w:rPr>
          <w:spacing w:val="1"/>
        </w:rPr>
        <w:t xml:space="preserve"> </w:t>
      </w:r>
      <w:r>
        <w:t>будь</w:t>
      </w:r>
      <w:r>
        <w:rPr>
          <w:spacing w:val="1"/>
        </w:rPr>
        <w:t xml:space="preserve"> </w:t>
      </w:r>
      <w:r>
        <w:t>якої</w:t>
      </w:r>
      <w:r>
        <w:rPr>
          <w:spacing w:val="1"/>
        </w:rPr>
        <w:t xml:space="preserve"> </w:t>
      </w:r>
      <w:r>
        <w:t>мови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засобів</w:t>
      </w:r>
      <w:r>
        <w:rPr>
          <w:spacing w:val="1"/>
        </w:rPr>
        <w:t xml:space="preserve"> </w:t>
      </w:r>
      <w:r>
        <w:t>словотворення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засадах</w:t>
      </w:r>
      <w:r>
        <w:rPr>
          <w:spacing w:val="1"/>
        </w:rPr>
        <w:t xml:space="preserve"> </w:t>
      </w:r>
      <w:r>
        <w:t>виокремлення чинників словотворчого процесу, що дозволяє нострифікувати та</w:t>
      </w:r>
      <w:r>
        <w:rPr>
          <w:spacing w:val="-67"/>
        </w:rPr>
        <w:t xml:space="preserve"> </w:t>
      </w:r>
      <w:r>
        <w:t>систематизувати</w:t>
      </w:r>
      <w:r>
        <w:rPr>
          <w:spacing w:val="1"/>
        </w:rPr>
        <w:t xml:space="preserve"> </w:t>
      </w:r>
      <w:r>
        <w:t>різнорівневий</w:t>
      </w:r>
      <w:r>
        <w:rPr>
          <w:spacing w:val="1"/>
        </w:rPr>
        <w:t xml:space="preserve"> </w:t>
      </w:r>
      <w:r>
        <w:t>мовний</w:t>
      </w:r>
      <w:r>
        <w:rPr>
          <w:spacing w:val="1"/>
        </w:rPr>
        <w:t xml:space="preserve"> </w:t>
      </w:r>
      <w:r>
        <w:t>інвентар,</w:t>
      </w:r>
      <w:r>
        <w:rPr>
          <w:spacing w:val="1"/>
        </w:rPr>
        <w:t xml:space="preserve"> </w:t>
      </w:r>
      <w:r>
        <w:t>котрий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чи</w:t>
      </w:r>
      <w:r>
        <w:rPr>
          <w:spacing w:val="7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найважливішим</w:t>
      </w:r>
      <w:r>
        <w:rPr>
          <w:spacing w:val="1"/>
        </w:rPr>
        <w:t xml:space="preserve"> </w:t>
      </w:r>
      <w:r>
        <w:t>чинником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тенденцій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функціонування</w:t>
      </w:r>
      <w:r>
        <w:rPr>
          <w:spacing w:val="-1"/>
        </w:rPr>
        <w:t xml:space="preserve"> </w:t>
      </w:r>
      <w:r>
        <w:t>словотвірної системи конкретної мови.</w:t>
      </w:r>
    </w:p>
    <w:p w:rsidR="009C787B" w:rsidRDefault="00AE36E6">
      <w:pPr>
        <w:pStyle w:val="a3"/>
        <w:spacing w:before="1"/>
        <w:ind w:right="349" w:firstLine="708"/>
      </w:pPr>
      <w:r>
        <w:t>Дослідженню</w:t>
      </w:r>
      <w:r>
        <w:rPr>
          <w:spacing w:val="1"/>
        </w:rPr>
        <w:t xml:space="preserve"> </w:t>
      </w:r>
      <w:r>
        <w:t>особливостей</w:t>
      </w:r>
      <w:r>
        <w:rPr>
          <w:spacing w:val="1"/>
        </w:rPr>
        <w:t xml:space="preserve"> </w:t>
      </w:r>
      <w:r>
        <w:t>словотворення</w:t>
      </w:r>
      <w:r>
        <w:rPr>
          <w:spacing w:val="1"/>
        </w:rPr>
        <w:t xml:space="preserve"> </w:t>
      </w:r>
      <w:r>
        <w:t>надавали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надають</w:t>
      </w:r>
      <w:r>
        <w:rPr>
          <w:spacing w:val="1"/>
        </w:rPr>
        <w:t xml:space="preserve"> </w:t>
      </w:r>
      <w:r>
        <w:t>увагу</w:t>
      </w:r>
      <w:r>
        <w:rPr>
          <w:spacing w:val="-67"/>
        </w:rPr>
        <w:t xml:space="preserve"> </w:t>
      </w:r>
      <w:r>
        <w:t>мовознавці, котрі вивчають словотвірні системи різних мовних груп, а</w:t>
      </w:r>
      <w:r>
        <w:t xml:space="preserve"> отже</w:t>
      </w:r>
      <w:r>
        <w:rPr>
          <w:spacing w:val="1"/>
        </w:rPr>
        <w:t xml:space="preserve"> </w:t>
      </w:r>
      <w:r>
        <w:t>подекуди</w:t>
      </w:r>
      <w:r>
        <w:rPr>
          <w:spacing w:val="1"/>
        </w:rPr>
        <w:t xml:space="preserve"> </w:t>
      </w:r>
      <w:r>
        <w:t>виокремлюють</w:t>
      </w:r>
      <w:r>
        <w:rPr>
          <w:spacing w:val="1"/>
        </w:rPr>
        <w:t xml:space="preserve"> </w:t>
      </w:r>
      <w:r>
        <w:t>процеси</w:t>
      </w:r>
      <w:r>
        <w:rPr>
          <w:spacing w:val="1"/>
        </w:rPr>
        <w:t xml:space="preserve"> </w:t>
      </w:r>
      <w:r>
        <w:t>словотворення</w:t>
      </w:r>
      <w:r>
        <w:rPr>
          <w:spacing w:val="1"/>
        </w:rPr>
        <w:t xml:space="preserve"> </w:t>
      </w:r>
      <w:r>
        <w:t>даних</w:t>
      </w:r>
      <w:r>
        <w:rPr>
          <w:spacing w:val="1"/>
        </w:rPr>
        <w:t xml:space="preserve"> </w:t>
      </w:r>
      <w:r>
        <w:t>мов</w:t>
      </w:r>
      <w:r>
        <w:rPr>
          <w:spacing w:val="1"/>
        </w:rPr>
        <w:t xml:space="preserve"> </w:t>
      </w:r>
      <w:r>
        <w:t>по-різному.</w:t>
      </w:r>
      <w:r>
        <w:rPr>
          <w:spacing w:val="1"/>
        </w:rPr>
        <w:t xml:space="preserve"> </w:t>
      </w:r>
      <w:r>
        <w:t>Ми</w:t>
      </w:r>
      <w:r>
        <w:rPr>
          <w:spacing w:val="-67"/>
        </w:rPr>
        <w:t xml:space="preserve"> </w:t>
      </w:r>
      <w:r>
        <w:t>спостерігаємо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науковій</w:t>
      </w:r>
      <w:r>
        <w:rPr>
          <w:spacing w:val="1"/>
        </w:rPr>
        <w:t xml:space="preserve"> </w:t>
      </w:r>
      <w:r>
        <w:t>літературі</w:t>
      </w:r>
      <w:r>
        <w:rPr>
          <w:spacing w:val="1"/>
        </w:rPr>
        <w:t xml:space="preserve"> </w:t>
      </w:r>
      <w:r>
        <w:t>вивчення</w:t>
      </w:r>
      <w:r>
        <w:rPr>
          <w:spacing w:val="71"/>
        </w:rPr>
        <w:t xml:space="preserve"> </w:t>
      </w:r>
      <w:r>
        <w:t>особливостей</w:t>
      </w:r>
      <w:r>
        <w:rPr>
          <w:spacing w:val="71"/>
        </w:rPr>
        <w:t xml:space="preserve"> </w:t>
      </w:r>
      <w:r>
        <w:t>творення</w:t>
      </w:r>
      <w:r>
        <w:rPr>
          <w:spacing w:val="-67"/>
        </w:rPr>
        <w:t xml:space="preserve"> </w:t>
      </w:r>
      <w:r>
        <w:t>лексичних одиниць з огляду на особливості функціонування їх у мовленні, що</w:t>
      </w:r>
      <w:r>
        <w:rPr>
          <w:spacing w:val="1"/>
        </w:rPr>
        <w:t xml:space="preserve"> </w:t>
      </w:r>
      <w:r>
        <w:t>розкриває</w:t>
      </w:r>
      <w:r>
        <w:rPr>
          <w:spacing w:val="15"/>
        </w:rPr>
        <w:t xml:space="preserve"> </w:t>
      </w:r>
      <w:r>
        <w:t>чинники</w:t>
      </w:r>
      <w:r>
        <w:rPr>
          <w:spacing w:val="15"/>
        </w:rPr>
        <w:t xml:space="preserve"> </w:t>
      </w:r>
      <w:r>
        <w:t>формування</w:t>
      </w:r>
      <w:r>
        <w:rPr>
          <w:spacing w:val="14"/>
        </w:rPr>
        <w:t xml:space="preserve"> </w:t>
      </w:r>
      <w:r>
        <w:t>механізму</w:t>
      </w:r>
      <w:r>
        <w:rPr>
          <w:spacing w:val="18"/>
        </w:rPr>
        <w:t xml:space="preserve"> </w:t>
      </w:r>
      <w:r>
        <w:t>мовлення</w:t>
      </w:r>
      <w:r>
        <w:rPr>
          <w:spacing w:val="14"/>
        </w:rPr>
        <w:t xml:space="preserve"> </w:t>
      </w:r>
      <w:r>
        <w:t>(2,</w:t>
      </w:r>
      <w:r>
        <w:rPr>
          <w:spacing w:val="14"/>
        </w:rPr>
        <w:t xml:space="preserve"> </w:t>
      </w:r>
      <w:r>
        <w:t>4).</w:t>
      </w:r>
      <w:r>
        <w:rPr>
          <w:spacing w:val="13"/>
        </w:rPr>
        <w:t xml:space="preserve"> </w:t>
      </w:r>
      <w:r>
        <w:t>Не</w:t>
      </w:r>
      <w:r>
        <w:rPr>
          <w:spacing w:val="17"/>
        </w:rPr>
        <w:t xml:space="preserve"> </w:t>
      </w:r>
      <w:r>
        <w:t>менш</w:t>
      </w:r>
      <w:r>
        <w:rPr>
          <w:spacing w:val="13"/>
        </w:rPr>
        <w:t xml:space="preserve"> </w:t>
      </w:r>
      <w:r>
        <w:t>важливим</w:t>
      </w:r>
      <w:r>
        <w:rPr>
          <w:spacing w:val="-67"/>
        </w:rPr>
        <w:t xml:space="preserve"> </w:t>
      </w:r>
      <w:r>
        <w:t>є розгляд вченими лінгвістами словотворчих тенденцій відповідно до поняття</w:t>
      </w:r>
      <w:r>
        <w:rPr>
          <w:spacing w:val="1"/>
        </w:rPr>
        <w:t xml:space="preserve"> </w:t>
      </w:r>
      <w:r>
        <w:t>граматичних</w:t>
      </w:r>
      <w:r>
        <w:rPr>
          <w:spacing w:val="1"/>
        </w:rPr>
        <w:t xml:space="preserve"> </w:t>
      </w:r>
      <w:r>
        <w:t>категорій</w:t>
      </w:r>
      <w:r>
        <w:rPr>
          <w:spacing w:val="1"/>
        </w:rPr>
        <w:t xml:space="preserve"> </w:t>
      </w:r>
      <w:r>
        <w:t>частин</w:t>
      </w:r>
      <w:r>
        <w:rPr>
          <w:spacing w:val="1"/>
        </w:rPr>
        <w:t xml:space="preserve"> </w:t>
      </w:r>
      <w:r>
        <w:t>мови</w:t>
      </w:r>
      <w:r>
        <w:rPr>
          <w:spacing w:val="1"/>
        </w:rPr>
        <w:t xml:space="preserve"> </w:t>
      </w:r>
      <w:r>
        <w:t>лексичних</w:t>
      </w:r>
      <w:r>
        <w:rPr>
          <w:spacing w:val="1"/>
        </w:rPr>
        <w:t xml:space="preserve"> </w:t>
      </w:r>
      <w:r>
        <w:t>одиниць,</w:t>
      </w:r>
      <w:r>
        <w:rPr>
          <w:spacing w:val="1"/>
        </w:rPr>
        <w:t xml:space="preserve"> </w:t>
      </w:r>
      <w:r>
        <w:t>що</w:t>
      </w:r>
      <w:r>
        <w:rPr>
          <w:spacing w:val="71"/>
        </w:rPr>
        <w:t xml:space="preserve"> </w:t>
      </w:r>
      <w:r>
        <w:t>диктує</w:t>
      </w:r>
      <w:r>
        <w:rPr>
          <w:spacing w:val="1"/>
        </w:rPr>
        <w:t xml:space="preserve"> </w:t>
      </w:r>
      <w:r>
        <w:t>необхідність</w:t>
      </w:r>
      <w:r>
        <w:rPr>
          <w:spacing w:val="1"/>
        </w:rPr>
        <w:t xml:space="preserve"> </w:t>
      </w:r>
      <w:r>
        <w:t>добору</w:t>
      </w:r>
      <w:r>
        <w:rPr>
          <w:spacing w:val="1"/>
        </w:rPr>
        <w:t xml:space="preserve"> </w:t>
      </w:r>
      <w:r>
        <w:t>теоретичних</w:t>
      </w:r>
      <w:r>
        <w:rPr>
          <w:spacing w:val="1"/>
        </w:rPr>
        <w:t xml:space="preserve"> </w:t>
      </w:r>
      <w:r>
        <w:t>принципів</w:t>
      </w:r>
      <w:r>
        <w:rPr>
          <w:spacing w:val="1"/>
        </w:rPr>
        <w:t xml:space="preserve"> </w:t>
      </w:r>
      <w:r>
        <w:t>структурного</w:t>
      </w:r>
      <w:r>
        <w:rPr>
          <w:spacing w:val="7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словотворчих</w:t>
      </w:r>
      <w:r>
        <w:rPr>
          <w:spacing w:val="1"/>
        </w:rPr>
        <w:t xml:space="preserve"> </w:t>
      </w:r>
      <w:r>
        <w:t>засобів</w:t>
      </w:r>
      <w:r>
        <w:rPr>
          <w:spacing w:val="1"/>
        </w:rPr>
        <w:t xml:space="preserve"> </w:t>
      </w:r>
      <w:r>
        <w:t>(5,</w:t>
      </w:r>
      <w:r>
        <w:rPr>
          <w:spacing w:val="1"/>
        </w:rPr>
        <w:t xml:space="preserve"> </w:t>
      </w:r>
      <w:r>
        <w:t>8).</w:t>
      </w:r>
      <w:r>
        <w:rPr>
          <w:spacing w:val="1"/>
        </w:rPr>
        <w:t xml:space="preserve"> </w:t>
      </w:r>
      <w:r>
        <w:t>Проте,</w:t>
      </w:r>
      <w:r>
        <w:rPr>
          <w:spacing w:val="1"/>
        </w:rPr>
        <w:t xml:space="preserve"> </w:t>
      </w:r>
      <w:r>
        <w:t>достатня</w:t>
      </w:r>
      <w:r>
        <w:rPr>
          <w:spacing w:val="1"/>
        </w:rPr>
        <w:t xml:space="preserve"> </w:t>
      </w:r>
      <w:r>
        <w:t>кількість</w:t>
      </w:r>
      <w:r>
        <w:rPr>
          <w:spacing w:val="1"/>
        </w:rPr>
        <w:t xml:space="preserve"> </w:t>
      </w:r>
      <w:r>
        <w:t>робіт,</w:t>
      </w:r>
      <w:r>
        <w:rPr>
          <w:spacing w:val="1"/>
        </w:rPr>
        <w:t xml:space="preserve"> </w:t>
      </w:r>
      <w:r>
        <w:t>присвячених</w:t>
      </w:r>
      <w:r>
        <w:rPr>
          <w:spacing w:val="1"/>
        </w:rPr>
        <w:t xml:space="preserve"> </w:t>
      </w:r>
      <w:r>
        <w:t>проблемам словотворення (6, 7, 9, 10), описує морфемну систему слова без</w:t>
      </w:r>
      <w:r>
        <w:rPr>
          <w:spacing w:val="1"/>
        </w:rPr>
        <w:t xml:space="preserve"> </w:t>
      </w:r>
      <w:r>
        <w:t>урахування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тотожного</w:t>
      </w:r>
      <w:r>
        <w:rPr>
          <w:spacing w:val="1"/>
        </w:rPr>
        <w:t xml:space="preserve"> </w:t>
      </w:r>
      <w:r>
        <w:t>сприйняття</w:t>
      </w:r>
      <w:r>
        <w:rPr>
          <w:spacing w:val="1"/>
        </w:rPr>
        <w:t xml:space="preserve"> </w:t>
      </w:r>
      <w:r>
        <w:t>словотвірного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морфемного</w:t>
      </w:r>
      <w:r>
        <w:rPr>
          <w:spacing w:val="1"/>
        </w:rPr>
        <w:t xml:space="preserve"> </w:t>
      </w:r>
      <w:r>
        <w:t>аналізів</w:t>
      </w:r>
      <w:r>
        <w:rPr>
          <w:spacing w:val="-67"/>
        </w:rPr>
        <w:t xml:space="preserve"> </w:t>
      </w:r>
      <w:r>
        <w:t xml:space="preserve">лексем розуміння якого мало би сприяти визначенню спектра </w:t>
      </w:r>
      <w:r>
        <w:t>засобів творення</w:t>
      </w:r>
      <w:r>
        <w:rPr>
          <w:spacing w:val="1"/>
        </w:rPr>
        <w:t xml:space="preserve"> </w:t>
      </w:r>
      <w:r>
        <w:t>похідних</w:t>
      </w:r>
      <w:r>
        <w:rPr>
          <w:spacing w:val="1"/>
        </w:rPr>
        <w:t xml:space="preserve"> </w:t>
      </w:r>
      <w:r>
        <w:t>лексем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огляду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словотворчі</w:t>
      </w:r>
      <w:r>
        <w:rPr>
          <w:spacing w:val="1"/>
        </w:rPr>
        <w:t xml:space="preserve"> </w:t>
      </w:r>
      <w:r>
        <w:t>функції</w:t>
      </w:r>
      <w:r>
        <w:rPr>
          <w:spacing w:val="1"/>
        </w:rPr>
        <w:t xml:space="preserve"> </w:t>
      </w:r>
      <w:r>
        <w:t>морфем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засобу</w:t>
      </w:r>
      <w:r>
        <w:rPr>
          <w:spacing w:val="1"/>
        </w:rPr>
        <w:t xml:space="preserve"> </w:t>
      </w:r>
      <w:r>
        <w:t>словотворення.</w:t>
      </w:r>
    </w:p>
    <w:p w:rsidR="009C787B" w:rsidRDefault="00AE36E6">
      <w:pPr>
        <w:pStyle w:val="a3"/>
        <w:ind w:right="348" w:firstLine="708"/>
      </w:pPr>
      <w:r>
        <w:t>З</w:t>
      </w:r>
      <w:r>
        <w:rPr>
          <w:spacing w:val="1"/>
        </w:rPr>
        <w:t xml:space="preserve"> </w:t>
      </w:r>
      <w:r>
        <w:t>огляду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вищесказане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нас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розуміння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проблематика</w:t>
      </w:r>
      <w:r>
        <w:rPr>
          <w:spacing w:val="1"/>
        </w:rPr>
        <w:t xml:space="preserve"> </w:t>
      </w:r>
      <w:r>
        <w:t>нострифікації</w:t>
      </w:r>
      <w:r>
        <w:rPr>
          <w:spacing w:val="1"/>
        </w:rPr>
        <w:t xml:space="preserve"> </w:t>
      </w:r>
      <w:r>
        <w:t>засобів</w:t>
      </w:r>
      <w:r>
        <w:rPr>
          <w:spacing w:val="1"/>
        </w:rPr>
        <w:t xml:space="preserve"> </w:t>
      </w:r>
      <w:r>
        <w:t>словотворення</w:t>
      </w:r>
      <w:r>
        <w:rPr>
          <w:spacing w:val="1"/>
        </w:rPr>
        <w:t xml:space="preserve"> </w:t>
      </w:r>
      <w:r>
        <w:t>подекуди</w:t>
      </w:r>
      <w:r>
        <w:rPr>
          <w:spacing w:val="1"/>
        </w:rPr>
        <w:t xml:space="preserve"> </w:t>
      </w:r>
      <w:r>
        <w:t>конкретизується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науковій</w:t>
      </w:r>
      <w:r>
        <w:rPr>
          <w:spacing w:val="1"/>
        </w:rPr>
        <w:t xml:space="preserve"> </w:t>
      </w:r>
      <w:r>
        <w:t>літературі по-різному, що не заперечує необхідності формулювання спільних</w:t>
      </w:r>
      <w:r>
        <w:rPr>
          <w:spacing w:val="1"/>
        </w:rPr>
        <w:t xml:space="preserve"> </w:t>
      </w:r>
      <w:r>
        <w:t>засад щодо визначення засобів словотворення, потенціал виокремлення яких</w:t>
      </w:r>
      <w:r>
        <w:rPr>
          <w:spacing w:val="1"/>
        </w:rPr>
        <w:t xml:space="preserve"> </w:t>
      </w:r>
      <w:r>
        <w:t>визначається</w:t>
      </w:r>
      <w:r>
        <w:rPr>
          <w:spacing w:val="1"/>
        </w:rPr>
        <w:t xml:space="preserve"> </w:t>
      </w:r>
      <w:r>
        <w:t>мовними</w:t>
      </w:r>
      <w:r>
        <w:rPr>
          <w:spacing w:val="1"/>
        </w:rPr>
        <w:t xml:space="preserve"> </w:t>
      </w:r>
      <w:r>
        <w:t>одиницями</w:t>
      </w:r>
      <w:r>
        <w:rPr>
          <w:spacing w:val="1"/>
        </w:rPr>
        <w:t xml:space="preserve"> </w:t>
      </w:r>
      <w:r>
        <w:t>різного</w:t>
      </w:r>
      <w:r>
        <w:rPr>
          <w:spacing w:val="1"/>
        </w:rPr>
        <w:t xml:space="preserve"> </w:t>
      </w:r>
      <w:r>
        <w:t>рівня.</w:t>
      </w:r>
      <w:r>
        <w:rPr>
          <w:spacing w:val="1"/>
        </w:rPr>
        <w:t xml:space="preserve"> </w:t>
      </w:r>
      <w:r>
        <w:t>Питання,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якому</w:t>
      </w:r>
      <w:r>
        <w:rPr>
          <w:spacing w:val="1"/>
        </w:rPr>
        <w:t xml:space="preserve"> </w:t>
      </w:r>
      <w:r>
        <w:t>ми</w:t>
      </w:r>
      <w:r>
        <w:rPr>
          <w:spacing w:val="1"/>
        </w:rPr>
        <w:t xml:space="preserve"> </w:t>
      </w:r>
      <w:r>
        <w:t>зосереджуємо</w:t>
      </w:r>
      <w:r>
        <w:rPr>
          <w:spacing w:val="1"/>
        </w:rPr>
        <w:t xml:space="preserve"> </w:t>
      </w:r>
      <w:r>
        <w:t>увагу,</w:t>
      </w:r>
      <w:r>
        <w:rPr>
          <w:spacing w:val="1"/>
        </w:rPr>
        <w:t xml:space="preserve"> </w:t>
      </w:r>
      <w:r>
        <w:t>стосується,</w:t>
      </w:r>
      <w:r>
        <w:rPr>
          <w:spacing w:val="1"/>
        </w:rPr>
        <w:t xml:space="preserve"> </w:t>
      </w:r>
      <w:r>
        <w:t>перш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вс</w:t>
      </w:r>
      <w:r>
        <w:t>е,</w:t>
      </w:r>
      <w:r>
        <w:rPr>
          <w:spacing w:val="1"/>
        </w:rPr>
        <w:t xml:space="preserve"> </w:t>
      </w:r>
      <w:r>
        <w:t>усвідомлення</w:t>
      </w:r>
      <w:r>
        <w:rPr>
          <w:spacing w:val="1"/>
        </w:rPr>
        <w:t xml:space="preserve"> </w:t>
      </w:r>
      <w:r>
        <w:t>концептів</w:t>
      </w:r>
      <w:r>
        <w:rPr>
          <w:spacing w:val="1"/>
        </w:rPr>
        <w:t xml:space="preserve"> </w:t>
      </w:r>
      <w:r>
        <w:t>формування словотвірної системи певної мови, котрі визначають особливості</w:t>
      </w:r>
      <w:r>
        <w:rPr>
          <w:spacing w:val="1"/>
        </w:rPr>
        <w:t xml:space="preserve"> </w:t>
      </w:r>
      <w:r>
        <w:t>функціонування засобів словотворення в межах реалізації словотвірної системи</w:t>
      </w:r>
      <w:r>
        <w:rPr>
          <w:spacing w:val="-67"/>
        </w:rPr>
        <w:t xml:space="preserve"> </w:t>
      </w:r>
      <w:r>
        <w:t xml:space="preserve">конкретної мови. З огляду на це ми визначаємо як базову категорію </w:t>
      </w:r>
      <w:r>
        <w:rPr>
          <w:i/>
        </w:rPr>
        <w:t>категорію</w:t>
      </w:r>
      <w:r>
        <w:rPr>
          <w:i/>
          <w:spacing w:val="1"/>
        </w:rPr>
        <w:t xml:space="preserve"> </w:t>
      </w:r>
      <w:r>
        <w:rPr>
          <w:i/>
        </w:rPr>
        <w:t>асп</w:t>
      </w:r>
      <w:r>
        <w:rPr>
          <w:i/>
        </w:rPr>
        <w:t>ектного бачення словотвірної системи</w:t>
      </w:r>
      <w:r>
        <w:t>, в нашому випадку - це аспектний</w:t>
      </w:r>
      <w:r>
        <w:rPr>
          <w:spacing w:val="1"/>
        </w:rPr>
        <w:t xml:space="preserve"> </w:t>
      </w:r>
      <w:r>
        <w:t>критерій</w:t>
      </w:r>
      <w:r>
        <w:rPr>
          <w:spacing w:val="-1"/>
        </w:rPr>
        <w:t xml:space="preserve"> </w:t>
      </w:r>
      <w:r>
        <w:t>визначення словотвірної</w:t>
      </w:r>
      <w:r>
        <w:rPr>
          <w:spacing w:val="1"/>
        </w:rPr>
        <w:t xml:space="preserve"> </w:t>
      </w:r>
      <w:r>
        <w:t>системи</w:t>
      </w:r>
      <w:r>
        <w:rPr>
          <w:spacing w:val="3"/>
        </w:rPr>
        <w:t xml:space="preserve"> </w:t>
      </w:r>
      <w:r>
        <w:t>(3).</w:t>
      </w:r>
    </w:p>
    <w:p w:rsidR="009C787B" w:rsidRDefault="00AE36E6">
      <w:pPr>
        <w:pStyle w:val="a3"/>
        <w:spacing w:before="1"/>
        <w:ind w:right="351" w:firstLine="708"/>
      </w:pPr>
      <w:r>
        <w:t>Аспект синтагматичного чи парадигматичного критерію систематизації</w:t>
      </w:r>
      <w:r>
        <w:rPr>
          <w:spacing w:val="1"/>
        </w:rPr>
        <w:t xml:space="preserve"> </w:t>
      </w:r>
      <w:r>
        <w:t>мовних</w:t>
      </w:r>
      <w:r>
        <w:rPr>
          <w:spacing w:val="1"/>
        </w:rPr>
        <w:t xml:space="preserve"> </w:t>
      </w:r>
      <w:r>
        <w:t>одиниць</w:t>
      </w:r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нам</w:t>
      </w:r>
      <w:r>
        <w:rPr>
          <w:spacing w:val="1"/>
        </w:rPr>
        <w:t xml:space="preserve"> </w:t>
      </w:r>
      <w:r>
        <w:t>спостерігати</w:t>
      </w:r>
      <w:r>
        <w:rPr>
          <w:spacing w:val="1"/>
        </w:rPr>
        <w:t xml:space="preserve"> </w:t>
      </w:r>
      <w:r>
        <w:t>закономірності</w:t>
      </w:r>
      <w:r>
        <w:rPr>
          <w:spacing w:val="1"/>
        </w:rPr>
        <w:t xml:space="preserve"> </w:t>
      </w:r>
      <w:r>
        <w:t>творення</w:t>
      </w:r>
      <w:r>
        <w:rPr>
          <w:spacing w:val="1"/>
        </w:rPr>
        <w:t xml:space="preserve"> </w:t>
      </w:r>
      <w:r>
        <w:t>систем</w:t>
      </w:r>
      <w:r>
        <w:rPr>
          <w:spacing w:val="-67"/>
        </w:rPr>
        <w:t xml:space="preserve"> </w:t>
      </w:r>
      <w:r>
        <w:t>словотвору на основі визначення двох основних компонентів мовної системи,</w:t>
      </w:r>
      <w:r>
        <w:rPr>
          <w:spacing w:val="1"/>
        </w:rPr>
        <w:t xml:space="preserve"> </w:t>
      </w:r>
      <w:r>
        <w:t>один</w:t>
      </w:r>
      <w:r>
        <w:rPr>
          <w:spacing w:val="66"/>
        </w:rPr>
        <w:t xml:space="preserve"> </w:t>
      </w:r>
      <w:r>
        <w:t>з</w:t>
      </w:r>
      <w:r>
        <w:rPr>
          <w:spacing w:val="62"/>
        </w:rPr>
        <w:t xml:space="preserve"> </w:t>
      </w:r>
      <w:r>
        <w:t>яких</w:t>
      </w:r>
      <w:r>
        <w:rPr>
          <w:spacing w:val="67"/>
        </w:rPr>
        <w:t xml:space="preserve"> </w:t>
      </w:r>
      <w:r>
        <w:t>є</w:t>
      </w:r>
      <w:r>
        <w:rPr>
          <w:spacing w:val="66"/>
        </w:rPr>
        <w:t xml:space="preserve"> </w:t>
      </w:r>
      <w:r>
        <w:rPr>
          <w:i/>
        </w:rPr>
        <w:t>словотвірним</w:t>
      </w:r>
      <w:r>
        <w:rPr>
          <w:i/>
          <w:spacing w:val="63"/>
        </w:rPr>
        <w:t xml:space="preserve"> </w:t>
      </w:r>
      <w:r>
        <w:rPr>
          <w:i/>
        </w:rPr>
        <w:t>типом</w:t>
      </w:r>
      <w:r>
        <w:t>,</w:t>
      </w:r>
      <w:r>
        <w:rPr>
          <w:spacing w:val="66"/>
        </w:rPr>
        <w:t xml:space="preserve"> </w:t>
      </w:r>
      <w:r>
        <w:t>інший</w:t>
      </w:r>
      <w:r>
        <w:rPr>
          <w:spacing w:val="67"/>
        </w:rPr>
        <w:t xml:space="preserve"> </w:t>
      </w:r>
      <w:r>
        <w:t>-</w:t>
      </w:r>
      <w:r>
        <w:rPr>
          <w:spacing w:val="66"/>
        </w:rPr>
        <w:t xml:space="preserve"> </w:t>
      </w:r>
      <w:r>
        <w:rPr>
          <w:i/>
        </w:rPr>
        <w:t>словотвірною</w:t>
      </w:r>
      <w:r>
        <w:rPr>
          <w:i/>
          <w:spacing w:val="65"/>
        </w:rPr>
        <w:t xml:space="preserve"> </w:t>
      </w:r>
      <w:r>
        <w:rPr>
          <w:i/>
        </w:rPr>
        <w:t>парадигмою.</w:t>
      </w:r>
      <w:r>
        <w:rPr>
          <w:i/>
          <w:spacing w:val="69"/>
        </w:rPr>
        <w:t xml:space="preserve"> </w:t>
      </w:r>
      <w:r>
        <w:t>Як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49"/>
      </w:pPr>
      <w:r>
        <w:t>перший, так і другий компонент словотвірної системи функціонують в межах</w:t>
      </w:r>
      <w:r>
        <w:rPr>
          <w:spacing w:val="1"/>
        </w:rPr>
        <w:t xml:space="preserve"> </w:t>
      </w:r>
      <w:r>
        <w:t>загального</w:t>
      </w:r>
      <w:r>
        <w:rPr>
          <w:spacing w:val="1"/>
        </w:rPr>
        <w:t xml:space="preserve"> </w:t>
      </w:r>
      <w:r>
        <w:t>процесу</w:t>
      </w:r>
      <w:r>
        <w:rPr>
          <w:spacing w:val="1"/>
        </w:rPr>
        <w:t xml:space="preserve"> </w:t>
      </w:r>
      <w:r>
        <w:t>словотворення</w:t>
      </w:r>
      <w:r>
        <w:rPr>
          <w:spacing w:val="1"/>
        </w:rPr>
        <w:t xml:space="preserve"> </w:t>
      </w:r>
      <w:r>
        <w:t>конкретної</w:t>
      </w:r>
      <w:r>
        <w:rPr>
          <w:spacing w:val="1"/>
        </w:rPr>
        <w:t xml:space="preserve"> </w:t>
      </w:r>
      <w:r>
        <w:t>мови,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заперечуючи</w:t>
      </w:r>
      <w:r>
        <w:rPr>
          <w:spacing w:val="1"/>
        </w:rPr>
        <w:t xml:space="preserve"> </w:t>
      </w:r>
      <w:r>
        <w:t>один</w:t>
      </w:r>
      <w:r>
        <w:rPr>
          <w:spacing w:val="1"/>
        </w:rPr>
        <w:t xml:space="preserve"> </w:t>
      </w:r>
      <w:r>
        <w:t>одного.</w:t>
      </w:r>
      <w:r>
        <w:rPr>
          <w:spacing w:val="1"/>
        </w:rPr>
        <w:t xml:space="preserve"> </w:t>
      </w:r>
      <w:r>
        <w:t>Головне,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вирізняє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можливо</w:t>
      </w:r>
      <w:r>
        <w:rPr>
          <w:spacing w:val="1"/>
        </w:rPr>
        <w:t xml:space="preserve"> </w:t>
      </w:r>
      <w:r>
        <w:t>протиставляє</w:t>
      </w:r>
      <w:r>
        <w:rPr>
          <w:spacing w:val="1"/>
        </w:rPr>
        <w:t xml:space="preserve"> </w:t>
      </w:r>
      <w:r>
        <w:t>один</w:t>
      </w:r>
      <w:r>
        <w:rPr>
          <w:spacing w:val="1"/>
        </w:rPr>
        <w:t xml:space="preserve"> </w:t>
      </w:r>
      <w:r>
        <w:t>одному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закономірності</w:t>
      </w:r>
      <w:r>
        <w:rPr>
          <w:spacing w:val="1"/>
        </w:rPr>
        <w:t xml:space="preserve"> </w:t>
      </w:r>
      <w:r>
        <w:t>функціонування</w:t>
      </w:r>
      <w:r>
        <w:rPr>
          <w:spacing w:val="1"/>
        </w:rPr>
        <w:t xml:space="preserve"> </w:t>
      </w:r>
      <w:r>
        <w:t>засобів</w:t>
      </w:r>
      <w:r>
        <w:rPr>
          <w:spacing w:val="1"/>
        </w:rPr>
        <w:t xml:space="preserve"> </w:t>
      </w:r>
      <w:r>
        <w:t>словотворення,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впливає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вияв</w:t>
      </w:r>
      <w:r>
        <w:rPr>
          <w:spacing w:val="1"/>
        </w:rPr>
        <w:t xml:space="preserve"> </w:t>
      </w:r>
      <w:r>
        <w:t>словотворчого</w:t>
      </w:r>
      <w:r>
        <w:rPr>
          <w:spacing w:val="1"/>
        </w:rPr>
        <w:t xml:space="preserve"> </w:t>
      </w:r>
      <w:r>
        <w:t>потенціалу</w:t>
      </w:r>
      <w:r>
        <w:rPr>
          <w:spacing w:val="1"/>
        </w:rPr>
        <w:t xml:space="preserve"> </w:t>
      </w:r>
      <w:r>
        <w:t>словотвірної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мови,</w:t>
      </w:r>
      <w:r>
        <w:rPr>
          <w:spacing w:val="1"/>
        </w:rPr>
        <w:t xml:space="preserve"> </w:t>
      </w:r>
      <w:r>
        <w:t>визначеної</w:t>
      </w:r>
      <w:r>
        <w:rPr>
          <w:spacing w:val="7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урахуванням</w:t>
      </w:r>
      <w:r>
        <w:rPr>
          <w:spacing w:val="1"/>
        </w:rPr>
        <w:t xml:space="preserve"> </w:t>
      </w:r>
      <w:r>
        <w:t>аспектного</w:t>
      </w:r>
      <w:r>
        <w:rPr>
          <w:spacing w:val="1"/>
        </w:rPr>
        <w:t xml:space="preserve"> </w:t>
      </w:r>
      <w:r>
        <w:t>бачення</w:t>
      </w:r>
      <w:r>
        <w:rPr>
          <w:spacing w:val="1"/>
        </w:rPr>
        <w:t xml:space="preserve"> </w:t>
      </w:r>
      <w:r>
        <w:t>процесів</w:t>
      </w:r>
      <w:r>
        <w:rPr>
          <w:spacing w:val="1"/>
        </w:rPr>
        <w:t xml:space="preserve"> </w:t>
      </w:r>
      <w:r>
        <w:t>словотворення.</w:t>
      </w:r>
      <w:r>
        <w:rPr>
          <w:spacing w:val="1"/>
        </w:rPr>
        <w:t xml:space="preserve"> </w:t>
      </w:r>
      <w:r>
        <w:t>Так,</w:t>
      </w:r>
      <w:r>
        <w:rPr>
          <w:spacing w:val="1"/>
        </w:rPr>
        <w:t xml:space="preserve"> </w:t>
      </w:r>
      <w:r>
        <w:t>кількісний</w:t>
      </w:r>
      <w:r>
        <w:rPr>
          <w:spacing w:val="1"/>
        </w:rPr>
        <w:t xml:space="preserve"> </w:t>
      </w:r>
      <w:r>
        <w:t>компонент</w:t>
      </w:r>
      <w:r>
        <w:rPr>
          <w:spacing w:val="1"/>
        </w:rPr>
        <w:t xml:space="preserve"> </w:t>
      </w:r>
      <w:r>
        <w:t>морфемних</w:t>
      </w:r>
      <w:r>
        <w:rPr>
          <w:spacing w:val="1"/>
        </w:rPr>
        <w:t xml:space="preserve"> </w:t>
      </w:r>
      <w:r>
        <w:t>засобів</w:t>
      </w:r>
      <w:r>
        <w:rPr>
          <w:spacing w:val="1"/>
        </w:rPr>
        <w:t xml:space="preserve"> </w:t>
      </w:r>
      <w:r>
        <w:t>словотворення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визначає</w:t>
      </w:r>
      <w:r>
        <w:rPr>
          <w:spacing w:val="1"/>
        </w:rPr>
        <w:t xml:space="preserve"> </w:t>
      </w:r>
      <w:r>
        <w:t>словотворчий</w:t>
      </w:r>
      <w:r>
        <w:rPr>
          <w:spacing w:val="1"/>
        </w:rPr>
        <w:t xml:space="preserve"> </w:t>
      </w:r>
      <w:r>
        <w:t>потенціал мови. Морфемна мовна одиниця, представлена великою кількістю</w:t>
      </w:r>
      <w:r>
        <w:rPr>
          <w:spacing w:val="1"/>
        </w:rPr>
        <w:t xml:space="preserve"> </w:t>
      </w:r>
      <w:r>
        <w:t>одиниць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лексичному</w:t>
      </w:r>
      <w:r>
        <w:rPr>
          <w:spacing w:val="1"/>
        </w:rPr>
        <w:t xml:space="preserve"> </w:t>
      </w:r>
      <w:r>
        <w:t>рівні,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формуват</w:t>
      </w:r>
      <w:r>
        <w:t>и</w:t>
      </w:r>
      <w:r>
        <w:rPr>
          <w:spacing w:val="1"/>
        </w:rPr>
        <w:t xml:space="preserve"> </w:t>
      </w:r>
      <w:r>
        <w:t>словотворчий</w:t>
      </w:r>
      <w:r>
        <w:rPr>
          <w:spacing w:val="1"/>
        </w:rPr>
        <w:t xml:space="preserve"> </w:t>
      </w:r>
      <w:r>
        <w:t>потенціал</w:t>
      </w:r>
      <w:r>
        <w:rPr>
          <w:spacing w:val="1"/>
        </w:rPr>
        <w:t xml:space="preserve"> </w:t>
      </w:r>
      <w:r>
        <w:t>мовної</w:t>
      </w:r>
      <w:r>
        <w:rPr>
          <w:spacing w:val="1"/>
        </w:rPr>
        <w:t xml:space="preserve"> </w:t>
      </w:r>
      <w:r>
        <w:t>системи,</w:t>
      </w:r>
      <w:r>
        <w:rPr>
          <w:spacing w:val="1"/>
        </w:rPr>
        <w:t xml:space="preserve"> </w:t>
      </w:r>
      <w:r>
        <w:t>якщо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словотворча</w:t>
      </w:r>
      <w:r>
        <w:rPr>
          <w:spacing w:val="1"/>
        </w:rPr>
        <w:t xml:space="preserve"> </w:t>
      </w:r>
      <w:r>
        <w:t>активність</w:t>
      </w:r>
      <w:r>
        <w:rPr>
          <w:spacing w:val="1"/>
        </w:rPr>
        <w:t xml:space="preserve"> </w:t>
      </w:r>
      <w:r>
        <w:t>незначна.</w:t>
      </w:r>
      <w:r>
        <w:rPr>
          <w:spacing w:val="1"/>
        </w:rPr>
        <w:t xml:space="preserve"> </w:t>
      </w:r>
      <w:r>
        <w:t>Тут</w:t>
      </w:r>
      <w:r>
        <w:rPr>
          <w:spacing w:val="71"/>
        </w:rPr>
        <w:t xml:space="preserve"> </w:t>
      </w:r>
      <w:r>
        <w:t>доречно</w:t>
      </w:r>
      <w:r>
        <w:rPr>
          <w:spacing w:val="-67"/>
        </w:rPr>
        <w:t xml:space="preserve"> </w:t>
      </w:r>
      <w:r>
        <w:t>говорити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кількісний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словотворчий</w:t>
      </w:r>
      <w:r>
        <w:rPr>
          <w:spacing w:val="1"/>
        </w:rPr>
        <w:t xml:space="preserve"> </w:t>
      </w:r>
      <w:r>
        <w:t>потенціал</w:t>
      </w:r>
      <w:r>
        <w:rPr>
          <w:spacing w:val="1"/>
        </w:rPr>
        <w:t xml:space="preserve"> </w:t>
      </w:r>
      <w:r>
        <w:t>одиниць</w:t>
      </w:r>
      <w:r>
        <w:rPr>
          <w:spacing w:val="1"/>
        </w:rPr>
        <w:t xml:space="preserve"> </w:t>
      </w:r>
      <w:r>
        <w:t>мови.</w:t>
      </w:r>
      <w:r>
        <w:rPr>
          <w:spacing w:val="1"/>
        </w:rPr>
        <w:t xml:space="preserve"> </w:t>
      </w:r>
      <w:r>
        <w:t>Якщо</w:t>
      </w:r>
      <w:r>
        <w:rPr>
          <w:spacing w:val="1"/>
        </w:rPr>
        <w:t xml:space="preserve"> </w:t>
      </w:r>
      <w:r>
        <w:t>кількісний потенціал мовних одиниць визначається кількістю їх на певному</w:t>
      </w:r>
      <w:r>
        <w:rPr>
          <w:spacing w:val="1"/>
        </w:rPr>
        <w:t xml:space="preserve"> </w:t>
      </w:r>
      <w:r>
        <w:t>мовному рівні, то словотворчий потенціал визначається питомою вагою їх у</w:t>
      </w:r>
      <w:r>
        <w:rPr>
          <w:spacing w:val="1"/>
        </w:rPr>
        <w:t xml:space="preserve"> </w:t>
      </w:r>
      <w:r>
        <w:t>формуванні</w:t>
      </w:r>
      <w:r>
        <w:rPr>
          <w:spacing w:val="1"/>
        </w:rPr>
        <w:t xml:space="preserve"> </w:t>
      </w:r>
      <w:r>
        <w:t>базових</w:t>
      </w:r>
      <w:r>
        <w:rPr>
          <w:spacing w:val="1"/>
        </w:rPr>
        <w:t xml:space="preserve"> </w:t>
      </w:r>
      <w:r>
        <w:t>одиниць</w:t>
      </w:r>
      <w:r>
        <w:rPr>
          <w:spacing w:val="1"/>
        </w:rPr>
        <w:t xml:space="preserve"> </w:t>
      </w:r>
      <w:r>
        <w:t>словотворення,</w:t>
      </w:r>
      <w:r>
        <w:rPr>
          <w:spacing w:val="1"/>
        </w:rPr>
        <w:t xml:space="preserve"> </w:t>
      </w:r>
      <w:r>
        <w:t>виокремлених</w:t>
      </w:r>
      <w:r>
        <w:rPr>
          <w:spacing w:val="71"/>
        </w:rPr>
        <w:t xml:space="preserve"> </w:t>
      </w:r>
      <w:r>
        <w:t>аспектним</w:t>
      </w:r>
      <w:r>
        <w:rPr>
          <w:spacing w:val="1"/>
        </w:rPr>
        <w:t xml:space="preserve"> </w:t>
      </w:r>
      <w:r>
        <w:t>баченням визначення їхньої функціональної активності при утворенні основних</w:t>
      </w:r>
      <w:r>
        <w:rPr>
          <w:spacing w:val="-67"/>
        </w:rPr>
        <w:t xml:space="preserve"> </w:t>
      </w:r>
      <w:r>
        <w:t>компонентів</w:t>
      </w:r>
      <w:r>
        <w:rPr>
          <w:spacing w:val="1"/>
        </w:rPr>
        <w:t xml:space="preserve"> </w:t>
      </w:r>
      <w:r>
        <w:t>словотвірної</w:t>
      </w:r>
      <w:r>
        <w:rPr>
          <w:spacing w:val="1"/>
        </w:rPr>
        <w:t xml:space="preserve"> </w:t>
      </w:r>
      <w:r>
        <w:t>системи:</w:t>
      </w:r>
      <w:r>
        <w:rPr>
          <w:spacing w:val="1"/>
        </w:rPr>
        <w:t xml:space="preserve"> </w:t>
      </w:r>
      <w:r>
        <w:t>словотві</w:t>
      </w:r>
      <w:r>
        <w:t>рного</w:t>
      </w:r>
      <w:r>
        <w:rPr>
          <w:spacing w:val="1"/>
        </w:rPr>
        <w:t xml:space="preserve"> </w:t>
      </w:r>
      <w:r>
        <w:t>типу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словотвірної</w:t>
      </w:r>
      <w:r>
        <w:rPr>
          <w:spacing w:val="1"/>
        </w:rPr>
        <w:t xml:space="preserve"> </w:t>
      </w:r>
      <w:r>
        <w:t>парадигми.</w:t>
      </w:r>
    </w:p>
    <w:p w:rsidR="009C787B" w:rsidRDefault="00AE36E6">
      <w:pPr>
        <w:pStyle w:val="a3"/>
        <w:spacing w:before="2"/>
        <w:ind w:right="350" w:firstLine="708"/>
      </w:pPr>
      <w:r>
        <w:t>Для словотвірних типів характерна бінарна опозиція твірної та похідної</w:t>
      </w:r>
      <w:r>
        <w:rPr>
          <w:spacing w:val="1"/>
        </w:rPr>
        <w:t xml:space="preserve"> </w:t>
      </w:r>
      <w:r>
        <w:t>лексем, де особливості творення похідної лексеми ми зазначаємо активність</w:t>
      </w:r>
      <w:r>
        <w:rPr>
          <w:spacing w:val="1"/>
        </w:rPr>
        <w:t xml:space="preserve"> </w:t>
      </w:r>
      <w:r>
        <w:t>словотворчих</w:t>
      </w:r>
      <w:r>
        <w:rPr>
          <w:spacing w:val="1"/>
        </w:rPr>
        <w:t xml:space="preserve"> </w:t>
      </w:r>
      <w:r>
        <w:t>формантів,</w:t>
      </w:r>
      <w:r>
        <w:rPr>
          <w:spacing w:val="1"/>
        </w:rPr>
        <w:t xml:space="preserve"> </w:t>
      </w:r>
      <w:r>
        <w:t>котрі</w:t>
      </w:r>
      <w:r>
        <w:rPr>
          <w:spacing w:val="1"/>
        </w:rPr>
        <w:t xml:space="preserve"> </w:t>
      </w:r>
      <w:r>
        <w:t>додаються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твірної</w:t>
      </w:r>
      <w:r>
        <w:rPr>
          <w:spacing w:val="1"/>
        </w:rPr>
        <w:t xml:space="preserve"> </w:t>
      </w:r>
      <w:r>
        <w:t>лексеми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форм</w:t>
      </w:r>
      <w:r>
        <w:t>ування</w:t>
      </w:r>
      <w:r>
        <w:rPr>
          <w:spacing w:val="17"/>
        </w:rPr>
        <w:t xml:space="preserve"> </w:t>
      </w:r>
      <w:r>
        <w:t>похідної</w:t>
      </w:r>
      <w:r>
        <w:rPr>
          <w:spacing w:val="17"/>
        </w:rPr>
        <w:t xml:space="preserve"> </w:t>
      </w:r>
      <w:r>
        <w:t>лексеми,</w:t>
      </w:r>
      <w:r>
        <w:rPr>
          <w:spacing w:val="15"/>
        </w:rPr>
        <w:t xml:space="preserve"> </w:t>
      </w:r>
      <w:r>
        <w:t>що</w:t>
      </w:r>
      <w:r>
        <w:rPr>
          <w:spacing w:val="17"/>
        </w:rPr>
        <w:t xml:space="preserve"> </w:t>
      </w:r>
      <w:r>
        <w:t>власне</w:t>
      </w:r>
      <w:r>
        <w:rPr>
          <w:spacing w:val="17"/>
        </w:rPr>
        <w:t xml:space="preserve"> </w:t>
      </w:r>
      <w:r>
        <w:t>і</w:t>
      </w:r>
      <w:r>
        <w:rPr>
          <w:spacing w:val="17"/>
        </w:rPr>
        <w:t xml:space="preserve"> </w:t>
      </w:r>
      <w:r>
        <w:t>визначає</w:t>
      </w:r>
      <w:r>
        <w:rPr>
          <w:spacing w:val="16"/>
        </w:rPr>
        <w:t xml:space="preserve"> </w:t>
      </w:r>
      <w:r>
        <w:t>сам</w:t>
      </w:r>
      <w:r>
        <w:rPr>
          <w:spacing w:val="16"/>
        </w:rPr>
        <w:t xml:space="preserve"> </w:t>
      </w:r>
      <w:r>
        <w:t>процес</w:t>
      </w:r>
      <w:r>
        <w:rPr>
          <w:spacing w:val="17"/>
        </w:rPr>
        <w:t xml:space="preserve"> </w:t>
      </w:r>
      <w:r>
        <w:t>словотворення</w:t>
      </w:r>
      <w:r>
        <w:rPr>
          <w:spacing w:val="-68"/>
        </w:rPr>
        <w:t xml:space="preserve"> </w:t>
      </w:r>
      <w:r>
        <w:t>у синтагматичному аспекті, де похідна лексема визначається нами в межах ії</w:t>
      </w:r>
      <w:r>
        <w:rPr>
          <w:spacing w:val="1"/>
        </w:rPr>
        <w:t xml:space="preserve"> </w:t>
      </w:r>
      <w:r>
        <w:t>словотвірного типу. Словотвірний тип похідної лексеми зумовлений лінійними</w:t>
      </w:r>
      <w:r>
        <w:rPr>
          <w:spacing w:val="1"/>
        </w:rPr>
        <w:t xml:space="preserve"> </w:t>
      </w:r>
      <w:r>
        <w:t>процесами</w:t>
      </w:r>
      <w:r>
        <w:rPr>
          <w:spacing w:val="1"/>
        </w:rPr>
        <w:t xml:space="preserve"> </w:t>
      </w:r>
      <w:r>
        <w:t>етимологічного</w:t>
      </w:r>
      <w:r>
        <w:rPr>
          <w:spacing w:val="1"/>
        </w:rPr>
        <w:t xml:space="preserve"> </w:t>
      </w:r>
      <w:r>
        <w:t>змісту</w:t>
      </w:r>
      <w:r>
        <w:rPr>
          <w:spacing w:val="1"/>
        </w:rPr>
        <w:t xml:space="preserve"> </w:t>
      </w:r>
      <w:r>
        <w:t>творення</w:t>
      </w:r>
      <w:r>
        <w:rPr>
          <w:spacing w:val="1"/>
        </w:rPr>
        <w:t xml:space="preserve"> </w:t>
      </w:r>
      <w:r>
        <w:t>нової</w:t>
      </w:r>
      <w:r>
        <w:rPr>
          <w:spacing w:val="1"/>
        </w:rPr>
        <w:t xml:space="preserve"> </w:t>
      </w:r>
      <w:r>
        <w:t>лексеми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урахуванням</w:t>
      </w:r>
      <w:r>
        <w:rPr>
          <w:spacing w:val="1"/>
        </w:rPr>
        <w:t xml:space="preserve"> </w:t>
      </w:r>
      <w:r>
        <w:t>діахронії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вокабуляра</w:t>
      </w:r>
      <w:r>
        <w:rPr>
          <w:spacing w:val="1"/>
        </w:rPr>
        <w:t xml:space="preserve"> </w:t>
      </w:r>
      <w:r>
        <w:t>мови,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отже</w:t>
      </w:r>
      <w:r>
        <w:rPr>
          <w:spacing w:val="1"/>
        </w:rPr>
        <w:t xml:space="preserve"> </w:t>
      </w:r>
      <w:r>
        <w:t>такий</w:t>
      </w:r>
      <w:r>
        <w:rPr>
          <w:spacing w:val="1"/>
        </w:rPr>
        <w:t xml:space="preserve"> </w:t>
      </w:r>
      <w:r>
        <w:t>словотвірний</w:t>
      </w:r>
      <w:r>
        <w:rPr>
          <w:spacing w:val="1"/>
        </w:rPr>
        <w:t xml:space="preserve"> </w:t>
      </w:r>
      <w:r>
        <w:t>тип</w:t>
      </w:r>
      <w:r>
        <w:rPr>
          <w:spacing w:val="7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обʼєктивно</w:t>
      </w:r>
      <w:r>
        <w:rPr>
          <w:spacing w:val="1"/>
        </w:rPr>
        <w:t xml:space="preserve"> </w:t>
      </w:r>
      <w:r>
        <w:t>обумовленим</w:t>
      </w:r>
      <w:r>
        <w:rPr>
          <w:spacing w:val="1"/>
        </w:rPr>
        <w:t xml:space="preserve"> </w:t>
      </w:r>
      <w:r>
        <w:t>діахронічним</w:t>
      </w:r>
      <w:r>
        <w:rPr>
          <w:spacing w:val="1"/>
        </w:rPr>
        <w:t xml:space="preserve"> </w:t>
      </w:r>
      <w:r>
        <w:t>аспектом</w:t>
      </w:r>
      <w:r>
        <w:rPr>
          <w:spacing w:val="1"/>
        </w:rPr>
        <w:t xml:space="preserve"> </w:t>
      </w:r>
      <w:r>
        <w:t>свого</w:t>
      </w:r>
      <w:r>
        <w:rPr>
          <w:spacing w:val="1"/>
        </w:rPr>
        <w:t xml:space="preserve"> </w:t>
      </w:r>
      <w:r>
        <w:t>творення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функціонування.</w:t>
      </w:r>
    </w:p>
    <w:p w:rsidR="009C787B" w:rsidRDefault="00AE36E6">
      <w:pPr>
        <w:pStyle w:val="a3"/>
        <w:spacing w:before="1"/>
        <w:ind w:right="348" w:firstLine="708"/>
      </w:pPr>
      <w:r>
        <w:t>Словотвірна</w:t>
      </w:r>
      <w:r>
        <w:rPr>
          <w:spacing w:val="1"/>
        </w:rPr>
        <w:t xml:space="preserve"> </w:t>
      </w:r>
      <w:r>
        <w:t>парадигма</w:t>
      </w:r>
      <w:r>
        <w:rPr>
          <w:spacing w:val="1"/>
        </w:rPr>
        <w:t xml:space="preserve"> </w:t>
      </w:r>
      <w:r>
        <w:t>утворена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функціонує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огляду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парадигматичний</w:t>
      </w:r>
      <w:r>
        <w:t xml:space="preserve"> аспект розвитку мовних процесів, що зумовлює субʼєктивне</w:t>
      </w:r>
      <w:r>
        <w:rPr>
          <w:spacing w:val="1"/>
        </w:rPr>
        <w:t xml:space="preserve"> </w:t>
      </w:r>
      <w:r>
        <w:t>бачення</w:t>
      </w:r>
      <w:r>
        <w:rPr>
          <w:spacing w:val="1"/>
        </w:rPr>
        <w:t xml:space="preserve"> </w:t>
      </w:r>
      <w:r>
        <w:t>виокремлення</w:t>
      </w:r>
      <w:r>
        <w:rPr>
          <w:spacing w:val="1"/>
        </w:rPr>
        <w:t xml:space="preserve"> </w:t>
      </w:r>
      <w:r>
        <w:t>мовних</w:t>
      </w:r>
      <w:r>
        <w:rPr>
          <w:spacing w:val="1"/>
        </w:rPr>
        <w:t xml:space="preserve"> </w:t>
      </w:r>
      <w:r>
        <w:t>елементів,</w:t>
      </w:r>
      <w:r>
        <w:rPr>
          <w:spacing w:val="1"/>
        </w:rPr>
        <w:t xml:space="preserve"> </w:t>
      </w:r>
      <w:r>
        <w:t>котрі</w:t>
      </w:r>
      <w:r>
        <w:rPr>
          <w:spacing w:val="1"/>
        </w:rPr>
        <w:t xml:space="preserve"> </w:t>
      </w:r>
      <w:r>
        <w:t>вибудовують</w:t>
      </w:r>
      <w:r>
        <w:rPr>
          <w:spacing w:val="71"/>
        </w:rPr>
        <w:t xml:space="preserve"> </w:t>
      </w:r>
      <w:r>
        <w:t>власне</w:t>
      </w:r>
      <w:r>
        <w:rPr>
          <w:spacing w:val="1"/>
        </w:rPr>
        <w:t xml:space="preserve"> </w:t>
      </w:r>
      <w:r>
        <w:t>словотвірну</w:t>
      </w:r>
      <w:r>
        <w:rPr>
          <w:spacing w:val="1"/>
        </w:rPr>
        <w:t xml:space="preserve"> </w:t>
      </w:r>
      <w:r>
        <w:t>парадигму.</w:t>
      </w:r>
      <w:r>
        <w:rPr>
          <w:spacing w:val="1"/>
        </w:rPr>
        <w:t xml:space="preserve"> </w:t>
      </w:r>
      <w:r>
        <w:t>Тут</w:t>
      </w:r>
      <w:r>
        <w:rPr>
          <w:spacing w:val="1"/>
        </w:rPr>
        <w:t xml:space="preserve"> </w:t>
      </w:r>
      <w:r>
        <w:t>виокремлення</w:t>
      </w:r>
      <w:r>
        <w:rPr>
          <w:spacing w:val="1"/>
        </w:rPr>
        <w:t xml:space="preserve"> </w:t>
      </w:r>
      <w:r>
        <w:t>кількісної</w:t>
      </w:r>
      <w:r>
        <w:rPr>
          <w:spacing w:val="1"/>
        </w:rPr>
        <w:t xml:space="preserve"> </w:t>
      </w:r>
      <w:r>
        <w:t>характеристики</w:t>
      </w:r>
      <w:r>
        <w:rPr>
          <w:spacing w:val="1"/>
        </w:rPr>
        <w:t xml:space="preserve"> </w:t>
      </w:r>
      <w:r>
        <w:t>частотності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мові</w:t>
      </w:r>
      <w:r>
        <w:rPr>
          <w:spacing w:val="1"/>
        </w:rPr>
        <w:t xml:space="preserve"> </w:t>
      </w:r>
      <w:r>
        <w:t>мовної</w:t>
      </w:r>
      <w:r>
        <w:rPr>
          <w:spacing w:val="1"/>
        </w:rPr>
        <w:t xml:space="preserve"> </w:t>
      </w:r>
      <w:r>
        <w:t>одиниці,</w:t>
      </w:r>
      <w:r>
        <w:rPr>
          <w:spacing w:val="1"/>
        </w:rPr>
        <w:t xml:space="preserve"> </w:t>
      </w:r>
      <w:r>
        <w:t>котра</w:t>
      </w:r>
      <w:r>
        <w:rPr>
          <w:spacing w:val="1"/>
        </w:rPr>
        <w:t xml:space="preserve"> </w:t>
      </w:r>
      <w:r>
        <w:t>може</w:t>
      </w:r>
      <w:r>
        <w:rPr>
          <w:spacing w:val="7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словотворчим</w:t>
      </w:r>
      <w:r>
        <w:rPr>
          <w:spacing w:val="1"/>
        </w:rPr>
        <w:t xml:space="preserve"> </w:t>
      </w:r>
      <w:r>
        <w:t>формантом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словотвірної</w:t>
      </w:r>
      <w:r>
        <w:rPr>
          <w:spacing w:val="1"/>
        </w:rPr>
        <w:t xml:space="preserve"> </w:t>
      </w:r>
      <w:r>
        <w:t>парадигми,</w:t>
      </w:r>
      <w:r>
        <w:rPr>
          <w:spacing w:val="1"/>
        </w:rPr>
        <w:t xml:space="preserve"> </w:t>
      </w:r>
      <w:r>
        <w:t>швидше</w:t>
      </w:r>
      <w:r>
        <w:rPr>
          <w:spacing w:val="71"/>
        </w:rPr>
        <w:t xml:space="preserve"> </w:t>
      </w:r>
      <w:r>
        <w:t>за</w:t>
      </w:r>
      <w:r>
        <w:rPr>
          <w:spacing w:val="71"/>
        </w:rPr>
        <w:t xml:space="preserve"> </w:t>
      </w:r>
      <w:r>
        <w:t>все</w:t>
      </w:r>
      <w:r>
        <w:rPr>
          <w:spacing w:val="1"/>
        </w:rPr>
        <w:t xml:space="preserve"> </w:t>
      </w:r>
      <w:r>
        <w:t>співпадає з характеристикою її словотворчої активності, адже саме частотність</w:t>
      </w:r>
      <w:r>
        <w:rPr>
          <w:spacing w:val="1"/>
        </w:rPr>
        <w:t xml:space="preserve"> </w:t>
      </w:r>
      <w:r>
        <w:t>використання мовної одиниці як словотворчого форманту і є підставою для</w:t>
      </w:r>
      <w:r>
        <w:rPr>
          <w:spacing w:val="1"/>
        </w:rPr>
        <w:t xml:space="preserve"> </w:t>
      </w:r>
      <w:r>
        <w:t>творення</w:t>
      </w:r>
      <w:r>
        <w:rPr>
          <w:spacing w:val="1"/>
        </w:rPr>
        <w:t xml:space="preserve"> </w:t>
      </w:r>
      <w:r>
        <w:t>словотвірної</w:t>
      </w:r>
      <w:r>
        <w:rPr>
          <w:spacing w:val="1"/>
        </w:rPr>
        <w:t xml:space="preserve"> </w:t>
      </w:r>
      <w:r>
        <w:t>парадигми.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под</w:t>
      </w:r>
      <w:r>
        <w:t>ібні</w:t>
      </w:r>
      <w:r>
        <w:rPr>
          <w:spacing w:val="1"/>
        </w:rPr>
        <w:t xml:space="preserve"> </w:t>
      </w:r>
      <w:r>
        <w:t>ознаки,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частотність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невикористання</w:t>
      </w:r>
      <w:r>
        <w:rPr>
          <w:spacing w:val="1"/>
        </w:rPr>
        <w:t xml:space="preserve"> </w:t>
      </w:r>
      <w:r>
        <w:t>мовної</w:t>
      </w:r>
      <w:r>
        <w:rPr>
          <w:spacing w:val="1"/>
        </w:rPr>
        <w:t xml:space="preserve"> </w:t>
      </w:r>
      <w:r>
        <w:t>одиниці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словотворення,</w:t>
      </w:r>
      <w:r>
        <w:rPr>
          <w:spacing w:val="-67"/>
        </w:rPr>
        <w:t xml:space="preserve"> </w:t>
      </w:r>
      <w:r>
        <w:t>обумовлюють</w:t>
      </w:r>
      <w:r>
        <w:rPr>
          <w:spacing w:val="-2"/>
        </w:rPr>
        <w:t xml:space="preserve"> </w:t>
      </w:r>
      <w:r>
        <w:t>субʼєктивність</w:t>
      </w:r>
      <w:r>
        <w:rPr>
          <w:spacing w:val="67"/>
        </w:rPr>
        <w:t xml:space="preserve"> </w:t>
      </w:r>
      <w:r>
        <w:t>творення</w:t>
      </w:r>
      <w:r>
        <w:rPr>
          <w:spacing w:val="-1"/>
        </w:rPr>
        <w:t xml:space="preserve"> </w:t>
      </w:r>
      <w:r>
        <w:t>словотвірної</w:t>
      </w:r>
      <w:r>
        <w:rPr>
          <w:spacing w:val="-3"/>
        </w:rPr>
        <w:t xml:space="preserve"> </w:t>
      </w:r>
      <w:r>
        <w:t>парадигми.</w:t>
      </w:r>
    </w:p>
    <w:p w:rsidR="009C787B" w:rsidRDefault="00AE36E6">
      <w:pPr>
        <w:pStyle w:val="a3"/>
        <w:ind w:right="350" w:firstLine="708"/>
        <w:rPr>
          <w:i/>
        </w:rPr>
      </w:pPr>
      <w:r>
        <w:t>Тут</w:t>
      </w:r>
      <w:r>
        <w:rPr>
          <w:spacing w:val="1"/>
        </w:rPr>
        <w:t xml:space="preserve"> </w:t>
      </w:r>
      <w:r>
        <w:t>ми</w:t>
      </w:r>
      <w:r>
        <w:rPr>
          <w:spacing w:val="1"/>
        </w:rPr>
        <w:t xml:space="preserve"> </w:t>
      </w:r>
      <w:r>
        <w:t>можемо</w:t>
      </w:r>
      <w:r>
        <w:rPr>
          <w:spacing w:val="1"/>
        </w:rPr>
        <w:t xml:space="preserve"> </w:t>
      </w:r>
      <w:r>
        <w:t>говорити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те,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творення</w:t>
      </w:r>
      <w:r>
        <w:rPr>
          <w:spacing w:val="1"/>
        </w:rPr>
        <w:t xml:space="preserve"> </w:t>
      </w:r>
      <w:r>
        <w:t>словотвірного</w:t>
      </w:r>
      <w:r>
        <w:rPr>
          <w:spacing w:val="1"/>
        </w:rPr>
        <w:t xml:space="preserve"> </w:t>
      </w:r>
      <w:r>
        <w:t>типу</w:t>
      </w:r>
      <w:r>
        <w:rPr>
          <w:spacing w:val="1"/>
        </w:rPr>
        <w:t xml:space="preserve"> </w:t>
      </w:r>
      <w:r>
        <w:t>зумовлене</w:t>
      </w:r>
      <w:r>
        <w:rPr>
          <w:spacing w:val="1"/>
        </w:rPr>
        <w:t xml:space="preserve"> </w:t>
      </w:r>
      <w:r>
        <w:t>обʼєктивними</w:t>
      </w:r>
      <w:r>
        <w:rPr>
          <w:spacing w:val="1"/>
        </w:rPr>
        <w:t xml:space="preserve"> </w:t>
      </w:r>
      <w:r>
        <w:t>факторами</w:t>
      </w:r>
      <w:r>
        <w:rPr>
          <w:spacing w:val="1"/>
        </w:rPr>
        <w:t xml:space="preserve"> </w:t>
      </w:r>
      <w:r>
        <w:t>аспектного</w:t>
      </w:r>
      <w:r>
        <w:rPr>
          <w:spacing w:val="1"/>
        </w:rPr>
        <w:t xml:space="preserve"> </w:t>
      </w:r>
      <w:r>
        <w:t>бачення</w:t>
      </w:r>
      <w:r>
        <w:rPr>
          <w:spacing w:val="1"/>
        </w:rPr>
        <w:t xml:space="preserve"> </w:t>
      </w:r>
      <w:r>
        <w:t>мови,</w:t>
      </w:r>
      <w:r>
        <w:rPr>
          <w:spacing w:val="1"/>
        </w:rPr>
        <w:t xml:space="preserve"> </w:t>
      </w:r>
      <w:r>
        <w:t>тоді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словотвірна</w:t>
      </w:r>
      <w:r>
        <w:rPr>
          <w:spacing w:val="1"/>
        </w:rPr>
        <w:t xml:space="preserve"> </w:t>
      </w:r>
      <w:r>
        <w:t>парадигма</w:t>
      </w:r>
      <w:r>
        <w:rPr>
          <w:spacing w:val="1"/>
        </w:rPr>
        <w:t xml:space="preserve"> </w:t>
      </w:r>
      <w:r>
        <w:t>зумовлена</w:t>
      </w:r>
      <w:r>
        <w:rPr>
          <w:spacing w:val="1"/>
        </w:rPr>
        <w:t xml:space="preserve"> </w:t>
      </w:r>
      <w:r>
        <w:t>субʼєктивними</w:t>
      </w:r>
      <w:r>
        <w:rPr>
          <w:spacing w:val="1"/>
        </w:rPr>
        <w:t xml:space="preserve"> </w:t>
      </w:r>
      <w:r>
        <w:t>чинниками</w:t>
      </w:r>
      <w:r>
        <w:rPr>
          <w:spacing w:val="1"/>
        </w:rPr>
        <w:t xml:space="preserve"> </w:t>
      </w:r>
      <w:r>
        <w:t>аспектного</w:t>
      </w:r>
      <w:r>
        <w:rPr>
          <w:spacing w:val="1"/>
        </w:rPr>
        <w:t xml:space="preserve"> </w:t>
      </w:r>
      <w:r>
        <w:t>бачення</w:t>
      </w:r>
      <w:r>
        <w:rPr>
          <w:spacing w:val="1"/>
        </w:rPr>
        <w:t xml:space="preserve"> </w:t>
      </w:r>
      <w:r>
        <w:t>свого</w:t>
      </w:r>
      <w:r>
        <w:rPr>
          <w:spacing w:val="1"/>
        </w:rPr>
        <w:t xml:space="preserve"> </w:t>
      </w:r>
      <w:r>
        <w:t>творення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залежить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функціональної</w:t>
      </w:r>
      <w:r>
        <w:rPr>
          <w:spacing w:val="1"/>
        </w:rPr>
        <w:t xml:space="preserve"> </w:t>
      </w:r>
      <w:r>
        <w:t>мотивації</w:t>
      </w:r>
      <w:r>
        <w:rPr>
          <w:spacing w:val="1"/>
        </w:rPr>
        <w:t xml:space="preserve"> </w:t>
      </w:r>
      <w:r>
        <w:t xml:space="preserve">використання в мовленні. Отже, ми вважаємо, що поняття </w:t>
      </w:r>
      <w:r>
        <w:rPr>
          <w:i/>
        </w:rPr>
        <w:t>словотвірного типу</w:t>
      </w:r>
      <w:r>
        <w:rPr>
          <w:i/>
          <w:spacing w:val="1"/>
        </w:rPr>
        <w:t xml:space="preserve"> </w:t>
      </w:r>
      <w:r>
        <w:t>пр</w:t>
      </w:r>
      <w:r>
        <w:t>итаманне</w:t>
      </w:r>
      <w:r>
        <w:rPr>
          <w:spacing w:val="15"/>
        </w:rPr>
        <w:t xml:space="preserve"> </w:t>
      </w:r>
      <w:r>
        <w:t>швидше</w:t>
      </w:r>
      <w:r>
        <w:rPr>
          <w:spacing w:val="15"/>
        </w:rPr>
        <w:t xml:space="preserve"> </w:t>
      </w:r>
      <w:r>
        <w:t>такій</w:t>
      </w:r>
      <w:r>
        <w:rPr>
          <w:spacing w:val="15"/>
        </w:rPr>
        <w:t xml:space="preserve"> </w:t>
      </w:r>
      <w:r>
        <w:t>категорії</w:t>
      </w:r>
      <w:r>
        <w:rPr>
          <w:spacing w:val="15"/>
        </w:rPr>
        <w:t xml:space="preserve"> </w:t>
      </w:r>
      <w:r>
        <w:t>як</w:t>
      </w:r>
      <w:r>
        <w:rPr>
          <w:spacing w:val="20"/>
        </w:rPr>
        <w:t xml:space="preserve"> </w:t>
      </w:r>
      <w:r>
        <w:rPr>
          <w:i/>
        </w:rPr>
        <w:t>мова</w:t>
      </w:r>
      <w:r>
        <w:t>,</w:t>
      </w:r>
      <w:r>
        <w:rPr>
          <w:spacing w:val="14"/>
        </w:rPr>
        <w:t xml:space="preserve"> </w:t>
      </w:r>
      <w:r>
        <w:t>тоді</w:t>
      </w:r>
      <w:r>
        <w:rPr>
          <w:spacing w:val="15"/>
        </w:rPr>
        <w:t xml:space="preserve"> </w:t>
      </w:r>
      <w:r>
        <w:t>як</w:t>
      </w:r>
      <w:r>
        <w:rPr>
          <w:spacing w:val="15"/>
        </w:rPr>
        <w:t xml:space="preserve"> </w:t>
      </w:r>
      <w:r>
        <w:t>поняття</w:t>
      </w:r>
      <w:r>
        <w:rPr>
          <w:spacing w:val="18"/>
        </w:rPr>
        <w:t xml:space="preserve"> </w:t>
      </w:r>
      <w:r>
        <w:rPr>
          <w:i/>
        </w:rPr>
        <w:t>словотвірної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i/>
          <w:sz w:val="16"/>
        </w:rPr>
      </w:pPr>
    </w:p>
    <w:p w:rsidR="009C787B" w:rsidRDefault="00AE36E6">
      <w:pPr>
        <w:pStyle w:val="a3"/>
        <w:spacing w:before="89"/>
        <w:ind w:right="350"/>
      </w:pPr>
      <w:r>
        <w:rPr>
          <w:i/>
        </w:rPr>
        <w:t>парадигми</w:t>
      </w:r>
      <w:r>
        <w:rPr>
          <w:i/>
          <w:spacing w:val="1"/>
        </w:rPr>
        <w:t xml:space="preserve"> </w:t>
      </w:r>
      <w:r>
        <w:t>визначається</w:t>
      </w:r>
      <w:r>
        <w:rPr>
          <w:spacing w:val="1"/>
        </w:rPr>
        <w:t xml:space="preserve"> </w:t>
      </w:r>
      <w:r>
        <w:t>категорією</w:t>
      </w:r>
      <w:r>
        <w:rPr>
          <w:spacing w:val="1"/>
        </w:rPr>
        <w:t xml:space="preserve"> </w:t>
      </w:r>
      <w:r>
        <w:rPr>
          <w:i/>
        </w:rPr>
        <w:t>мовлення.</w:t>
      </w:r>
      <w:r>
        <w:rPr>
          <w:i/>
          <w:spacing w:val="1"/>
        </w:rPr>
        <w:t xml:space="preserve"> </w:t>
      </w:r>
      <w:r>
        <w:t>Потенціал</w:t>
      </w:r>
      <w:r>
        <w:rPr>
          <w:spacing w:val="1"/>
        </w:rPr>
        <w:t xml:space="preserve"> </w:t>
      </w:r>
      <w:r>
        <w:t>словотвірної</w:t>
      </w:r>
      <w:r>
        <w:rPr>
          <w:spacing w:val="1"/>
        </w:rPr>
        <w:t xml:space="preserve"> </w:t>
      </w:r>
      <w:r>
        <w:t>активності засобів творення словотвірного типу та словотвірної парадигми має</w:t>
      </w:r>
      <w:r>
        <w:rPr>
          <w:spacing w:val="1"/>
        </w:rPr>
        <w:t xml:space="preserve"> </w:t>
      </w:r>
      <w:r>
        <w:t>різні джерела походження, прийняття даного твердження обгрунтовує генезис</w:t>
      </w:r>
      <w:r>
        <w:rPr>
          <w:spacing w:val="1"/>
        </w:rPr>
        <w:t xml:space="preserve"> </w:t>
      </w:r>
      <w:r>
        <w:t xml:space="preserve">існування бінарної опозиції </w:t>
      </w:r>
      <w:r>
        <w:rPr>
          <w:i/>
        </w:rPr>
        <w:t>твірна-похідна лексеми</w:t>
      </w:r>
      <w:r>
        <w:t>, поняття якої було висунуте</w:t>
      </w:r>
      <w:r>
        <w:rPr>
          <w:spacing w:val="-67"/>
        </w:rPr>
        <w:t xml:space="preserve"> </w:t>
      </w:r>
      <w:r>
        <w:t>відомою дослідницею у галузі словотворення Н.Арутюновою (1), проте, на наш</w:t>
      </w:r>
      <w:r>
        <w:rPr>
          <w:spacing w:val="1"/>
        </w:rPr>
        <w:t xml:space="preserve"> </w:t>
      </w:r>
      <w:r>
        <w:t>погляд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пояснено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ог</w:t>
      </w:r>
      <w:r>
        <w:t>ляду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розмежування</w:t>
      </w:r>
      <w:r>
        <w:rPr>
          <w:spacing w:val="1"/>
        </w:rPr>
        <w:t xml:space="preserve"> </w:t>
      </w:r>
      <w:r>
        <w:t>синтагматичних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парадигматичних</w:t>
      </w:r>
      <w:r>
        <w:rPr>
          <w:spacing w:val="1"/>
        </w:rPr>
        <w:t xml:space="preserve"> </w:t>
      </w:r>
      <w:r>
        <w:t>процесів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словотворенні.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подальшому</w:t>
      </w:r>
      <w:r>
        <w:rPr>
          <w:spacing w:val="1"/>
        </w:rPr>
        <w:t xml:space="preserve"> </w:t>
      </w:r>
      <w:r>
        <w:t>ми</w:t>
      </w:r>
      <w:r>
        <w:rPr>
          <w:spacing w:val="71"/>
        </w:rPr>
        <w:t xml:space="preserve"> </w:t>
      </w:r>
      <w:r>
        <w:t>бачимо</w:t>
      </w:r>
      <w:r>
        <w:rPr>
          <w:spacing w:val="1"/>
        </w:rPr>
        <w:t xml:space="preserve"> </w:t>
      </w:r>
      <w:r>
        <w:t>достатній науковий потенціал у сфері дослідження процесів словотворення з</w:t>
      </w:r>
      <w:r>
        <w:rPr>
          <w:spacing w:val="1"/>
        </w:rPr>
        <w:t xml:space="preserve"> </w:t>
      </w:r>
      <w:r>
        <w:t>огляду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наше</w:t>
      </w:r>
      <w:r>
        <w:rPr>
          <w:spacing w:val="1"/>
        </w:rPr>
        <w:t xml:space="preserve"> </w:t>
      </w:r>
      <w:r>
        <w:t>бачення</w:t>
      </w:r>
      <w:r>
        <w:rPr>
          <w:spacing w:val="1"/>
        </w:rPr>
        <w:t xml:space="preserve"> </w:t>
      </w:r>
      <w:r>
        <w:t>подібного</w:t>
      </w:r>
      <w:r>
        <w:rPr>
          <w:spacing w:val="1"/>
        </w:rPr>
        <w:t xml:space="preserve"> </w:t>
      </w:r>
      <w:r>
        <w:t>аспектного</w:t>
      </w:r>
      <w:r>
        <w:rPr>
          <w:spacing w:val="1"/>
        </w:rPr>
        <w:t xml:space="preserve"> </w:t>
      </w:r>
      <w:r>
        <w:t>розмежування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визначенні</w:t>
      </w:r>
      <w:r>
        <w:rPr>
          <w:spacing w:val="1"/>
        </w:rPr>
        <w:t xml:space="preserve"> </w:t>
      </w:r>
      <w:r>
        <w:t>словотві</w:t>
      </w:r>
      <w:r>
        <w:t>рних</w:t>
      </w:r>
      <w:r>
        <w:rPr>
          <w:spacing w:val="1"/>
        </w:rPr>
        <w:t xml:space="preserve"> </w:t>
      </w:r>
      <w:r>
        <w:t>категорій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виокремленні</w:t>
      </w:r>
      <w:r>
        <w:rPr>
          <w:spacing w:val="1"/>
        </w:rPr>
        <w:t xml:space="preserve"> </w:t>
      </w:r>
      <w:r>
        <w:t>словотворчих</w:t>
      </w:r>
      <w:r>
        <w:rPr>
          <w:spacing w:val="1"/>
        </w:rPr>
        <w:t xml:space="preserve"> </w:t>
      </w:r>
      <w:r>
        <w:t>формантів,</w:t>
      </w:r>
      <w:r>
        <w:rPr>
          <w:spacing w:val="1"/>
        </w:rPr>
        <w:t xml:space="preserve"> </w:t>
      </w:r>
      <w:r>
        <w:t>їхньої</w:t>
      </w:r>
      <w:r>
        <w:rPr>
          <w:spacing w:val="1"/>
        </w:rPr>
        <w:t xml:space="preserve"> </w:t>
      </w:r>
      <w:r>
        <w:t>нострифікації та систематизації з огляду на особливості актуалізації одиниць</w:t>
      </w:r>
      <w:r>
        <w:rPr>
          <w:spacing w:val="1"/>
        </w:rPr>
        <w:t xml:space="preserve"> </w:t>
      </w:r>
      <w:r>
        <w:t>мови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мовлення,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отже</w:t>
      </w:r>
      <w:r>
        <w:rPr>
          <w:spacing w:val="1"/>
        </w:rPr>
        <w:t xml:space="preserve"> </w:t>
      </w:r>
      <w:r>
        <w:t>комунікативної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функціоналу</w:t>
      </w:r>
      <w:r>
        <w:rPr>
          <w:spacing w:val="1"/>
        </w:rPr>
        <w:t xml:space="preserve"> </w:t>
      </w:r>
      <w:r>
        <w:t>одиниць</w:t>
      </w:r>
      <w:r>
        <w:rPr>
          <w:spacing w:val="1"/>
        </w:rPr>
        <w:t xml:space="preserve"> </w:t>
      </w:r>
      <w:r>
        <w:t>мови,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актуальним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мовними</w:t>
      </w:r>
      <w:r>
        <w:rPr>
          <w:spacing w:val="1"/>
        </w:rPr>
        <w:t xml:space="preserve"> </w:t>
      </w:r>
      <w:r>
        <w:t>програмними</w:t>
      </w:r>
      <w:r>
        <w:rPr>
          <w:spacing w:val="1"/>
        </w:rPr>
        <w:t xml:space="preserve"> </w:t>
      </w:r>
      <w:r>
        <w:t>продуктами на основі адаптації їх у якості продукту нейронних перекладних</w:t>
      </w:r>
      <w:r>
        <w:rPr>
          <w:spacing w:val="1"/>
        </w:rPr>
        <w:t xml:space="preserve"> </w:t>
      </w:r>
      <w:r>
        <w:t>програм</w:t>
      </w:r>
      <w:r>
        <w:rPr>
          <w:spacing w:val="-1"/>
        </w:rPr>
        <w:t xml:space="preserve"> </w:t>
      </w:r>
      <w:r>
        <w:t>.</w:t>
      </w:r>
    </w:p>
    <w:p w:rsidR="009C787B" w:rsidRDefault="009C787B">
      <w:pPr>
        <w:pStyle w:val="a3"/>
        <w:spacing w:before="2"/>
        <w:ind w:left="0"/>
        <w:jc w:val="left"/>
      </w:pPr>
    </w:p>
    <w:p w:rsidR="009C787B" w:rsidRDefault="00AE36E6">
      <w:pPr>
        <w:pStyle w:val="3"/>
        <w:ind w:left="4288"/>
      </w:pPr>
      <w:r>
        <w:t>Список</w:t>
      </w:r>
      <w:r>
        <w:rPr>
          <w:spacing w:val="-3"/>
        </w:rPr>
        <w:t xml:space="preserve"> </w:t>
      </w:r>
      <w:r>
        <w:t>літератури</w:t>
      </w:r>
    </w:p>
    <w:p w:rsidR="009C787B" w:rsidRDefault="00AE36E6">
      <w:pPr>
        <w:pStyle w:val="a5"/>
        <w:numPr>
          <w:ilvl w:val="0"/>
          <w:numId w:val="18"/>
        </w:numPr>
        <w:tabs>
          <w:tab w:val="left" w:pos="1382"/>
        </w:tabs>
        <w:ind w:right="351" w:firstLine="413"/>
        <w:jc w:val="both"/>
        <w:rPr>
          <w:sz w:val="28"/>
        </w:rPr>
      </w:pPr>
      <w:r>
        <w:rPr>
          <w:sz w:val="28"/>
        </w:rPr>
        <w:t>Арутюнова Н.Д. О понятии системы словообразования</w:t>
      </w:r>
      <w:r>
        <w:rPr>
          <w:spacing w:val="1"/>
          <w:sz w:val="28"/>
        </w:rPr>
        <w:t xml:space="preserve"> </w:t>
      </w:r>
      <w:r>
        <w:rPr>
          <w:sz w:val="28"/>
        </w:rPr>
        <w:t>/ на материале</w:t>
      </w:r>
      <w:r>
        <w:rPr>
          <w:spacing w:val="1"/>
          <w:sz w:val="28"/>
        </w:rPr>
        <w:t xml:space="preserve"> </w:t>
      </w:r>
      <w:r>
        <w:rPr>
          <w:sz w:val="28"/>
        </w:rPr>
        <w:t>испанского языка // Научные доклады высшей школы. Филологические нау</w:t>
      </w:r>
      <w:r>
        <w:rPr>
          <w:sz w:val="28"/>
        </w:rPr>
        <w:t>ки. -</w:t>
      </w:r>
      <w:r>
        <w:rPr>
          <w:spacing w:val="-67"/>
          <w:sz w:val="28"/>
        </w:rPr>
        <w:t xml:space="preserve"> </w:t>
      </w:r>
      <w:r>
        <w:rPr>
          <w:sz w:val="28"/>
        </w:rPr>
        <w:t>М.,</w:t>
      </w:r>
      <w:r>
        <w:rPr>
          <w:spacing w:val="-1"/>
          <w:sz w:val="28"/>
        </w:rPr>
        <w:t xml:space="preserve"> </w:t>
      </w:r>
      <w:r>
        <w:rPr>
          <w:sz w:val="28"/>
        </w:rPr>
        <w:t>1960,</w:t>
      </w:r>
      <w:r>
        <w:rPr>
          <w:spacing w:val="-4"/>
          <w:sz w:val="28"/>
        </w:rPr>
        <w:t xml:space="preserve"> </w:t>
      </w:r>
      <w:r>
        <w:rPr>
          <w:sz w:val="28"/>
        </w:rPr>
        <w:t>#2. -</w:t>
      </w:r>
      <w:r>
        <w:rPr>
          <w:spacing w:val="-1"/>
          <w:sz w:val="28"/>
        </w:rPr>
        <w:t xml:space="preserve"> </w:t>
      </w:r>
      <w:r>
        <w:rPr>
          <w:sz w:val="28"/>
        </w:rPr>
        <w:t>сс.24-31.</w:t>
      </w:r>
    </w:p>
    <w:p w:rsidR="009C787B" w:rsidRDefault="00AE36E6">
      <w:pPr>
        <w:pStyle w:val="a5"/>
        <w:numPr>
          <w:ilvl w:val="0"/>
          <w:numId w:val="18"/>
        </w:numPr>
        <w:tabs>
          <w:tab w:val="left" w:pos="1382"/>
        </w:tabs>
        <w:spacing w:before="1"/>
        <w:ind w:right="354" w:firstLine="413"/>
        <w:jc w:val="both"/>
        <w:rPr>
          <w:sz w:val="28"/>
        </w:rPr>
      </w:pPr>
      <w:r>
        <w:rPr>
          <w:sz w:val="28"/>
        </w:rPr>
        <w:t>Клименко</w:t>
      </w:r>
      <w:r>
        <w:rPr>
          <w:spacing w:val="1"/>
          <w:sz w:val="28"/>
        </w:rPr>
        <w:t xml:space="preserve"> </w:t>
      </w:r>
      <w:r>
        <w:rPr>
          <w:sz w:val="28"/>
        </w:rPr>
        <w:t>Н.Ф.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ін.</w:t>
      </w:r>
      <w:r>
        <w:rPr>
          <w:spacing w:val="1"/>
          <w:sz w:val="28"/>
        </w:rPr>
        <w:t xml:space="preserve"> </w:t>
      </w:r>
      <w:r>
        <w:rPr>
          <w:sz w:val="28"/>
        </w:rPr>
        <w:t>Динамічні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сучасному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українському</w:t>
      </w:r>
      <w:r>
        <w:rPr>
          <w:spacing w:val="1"/>
          <w:sz w:val="28"/>
        </w:rPr>
        <w:t xml:space="preserve"> </w:t>
      </w:r>
      <w:r>
        <w:rPr>
          <w:sz w:val="28"/>
        </w:rPr>
        <w:t>лексиконі:</w:t>
      </w:r>
      <w:r>
        <w:rPr>
          <w:spacing w:val="1"/>
          <w:sz w:val="28"/>
        </w:rPr>
        <w:t xml:space="preserve"> </w:t>
      </w:r>
      <w:r>
        <w:rPr>
          <w:sz w:val="28"/>
        </w:rPr>
        <w:t>[монографія]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Н.Ф.</w:t>
      </w:r>
      <w:r>
        <w:rPr>
          <w:spacing w:val="1"/>
          <w:sz w:val="28"/>
        </w:rPr>
        <w:t xml:space="preserve"> </w:t>
      </w:r>
      <w:r>
        <w:rPr>
          <w:sz w:val="28"/>
        </w:rPr>
        <w:t>Клименко,</w:t>
      </w:r>
      <w:r>
        <w:rPr>
          <w:spacing w:val="1"/>
          <w:sz w:val="28"/>
        </w:rPr>
        <w:t xml:space="preserve"> </w:t>
      </w:r>
      <w:r>
        <w:rPr>
          <w:sz w:val="28"/>
        </w:rPr>
        <w:t>Є.А.</w:t>
      </w:r>
      <w:r>
        <w:rPr>
          <w:spacing w:val="1"/>
          <w:sz w:val="28"/>
        </w:rPr>
        <w:t xml:space="preserve"> </w:t>
      </w:r>
      <w:r>
        <w:rPr>
          <w:sz w:val="28"/>
        </w:rPr>
        <w:t>Карпіловська,</w:t>
      </w:r>
      <w:r>
        <w:rPr>
          <w:spacing w:val="1"/>
          <w:sz w:val="28"/>
        </w:rPr>
        <w:t xml:space="preserve"> </w:t>
      </w:r>
      <w:r>
        <w:rPr>
          <w:sz w:val="28"/>
        </w:rPr>
        <w:t>Л.П.</w:t>
      </w:r>
      <w:r>
        <w:rPr>
          <w:spacing w:val="1"/>
          <w:sz w:val="28"/>
        </w:rPr>
        <w:t xml:space="preserve"> </w:t>
      </w:r>
      <w:r>
        <w:rPr>
          <w:sz w:val="28"/>
        </w:rPr>
        <w:t>Кислюк;</w:t>
      </w:r>
      <w:r>
        <w:rPr>
          <w:spacing w:val="-67"/>
          <w:sz w:val="28"/>
        </w:rPr>
        <w:t xml:space="preserve"> </w:t>
      </w:r>
      <w:r>
        <w:rPr>
          <w:sz w:val="28"/>
        </w:rPr>
        <w:t>НАН України, Ін-т мовознав. ім. О.О. Потебні. - Київ: Вид. Дім Дмитра Бураго,</w:t>
      </w:r>
      <w:r>
        <w:rPr>
          <w:spacing w:val="1"/>
          <w:sz w:val="28"/>
        </w:rPr>
        <w:t xml:space="preserve"> </w:t>
      </w:r>
      <w:r>
        <w:rPr>
          <w:sz w:val="28"/>
        </w:rPr>
        <w:t>2008.</w:t>
      </w:r>
      <w:r>
        <w:rPr>
          <w:spacing w:val="-1"/>
          <w:sz w:val="28"/>
        </w:rPr>
        <w:t xml:space="preserve"> </w:t>
      </w:r>
      <w:r>
        <w:rPr>
          <w:sz w:val="28"/>
        </w:rPr>
        <w:t>-</w:t>
      </w:r>
      <w:r>
        <w:rPr>
          <w:spacing w:val="-1"/>
          <w:sz w:val="28"/>
        </w:rPr>
        <w:t xml:space="preserve"> </w:t>
      </w:r>
      <w:r>
        <w:rPr>
          <w:sz w:val="28"/>
        </w:rPr>
        <w:t>335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9C787B" w:rsidRDefault="00AE36E6">
      <w:pPr>
        <w:pStyle w:val="a5"/>
        <w:numPr>
          <w:ilvl w:val="0"/>
          <w:numId w:val="18"/>
        </w:numPr>
        <w:tabs>
          <w:tab w:val="left" w:pos="1382"/>
        </w:tabs>
        <w:ind w:right="356" w:firstLine="413"/>
        <w:jc w:val="both"/>
        <w:rPr>
          <w:sz w:val="28"/>
        </w:rPr>
      </w:pPr>
      <w:r>
        <w:rPr>
          <w:sz w:val="28"/>
        </w:rPr>
        <w:t>Тарасюк Н.Ю. Словотвірна модель бачення світу як чинник мотивації</w:t>
      </w:r>
      <w:r>
        <w:rPr>
          <w:spacing w:val="1"/>
          <w:sz w:val="28"/>
        </w:rPr>
        <w:t xml:space="preserve"> </w:t>
      </w:r>
      <w:r>
        <w:rPr>
          <w:sz w:val="28"/>
        </w:rPr>
        <w:t>словотвірного значення // Славістичні студії. Етнолінгвістика і міжкультурна</w:t>
      </w:r>
      <w:r>
        <w:rPr>
          <w:spacing w:val="1"/>
          <w:sz w:val="28"/>
        </w:rPr>
        <w:t xml:space="preserve"> </w:t>
      </w:r>
      <w:r>
        <w:rPr>
          <w:sz w:val="28"/>
        </w:rPr>
        <w:t>комунікація,</w:t>
      </w:r>
      <w:r>
        <w:rPr>
          <w:spacing w:val="1"/>
          <w:sz w:val="28"/>
        </w:rPr>
        <w:t xml:space="preserve"> </w:t>
      </w:r>
      <w:r>
        <w:rPr>
          <w:sz w:val="28"/>
        </w:rPr>
        <w:t>вип.</w:t>
      </w:r>
      <w:r>
        <w:rPr>
          <w:spacing w:val="1"/>
          <w:sz w:val="28"/>
        </w:rPr>
        <w:t xml:space="preserve"> </w:t>
      </w:r>
      <w:r>
        <w:rPr>
          <w:sz w:val="28"/>
        </w:rPr>
        <w:t>3.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Люблін:</w:t>
      </w:r>
      <w:r>
        <w:rPr>
          <w:spacing w:val="1"/>
          <w:sz w:val="28"/>
        </w:rPr>
        <w:t xml:space="preserve"> </w:t>
      </w:r>
      <w:r>
        <w:rPr>
          <w:sz w:val="28"/>
        </w:rPr>
        <w:t>Видавництво</w:t>
      </w:r>
      <w:r>
        <w:rPr>
          <w:spacing w:val="1"/>
          <w:sz w:val="28"/>
        </w:rPr>
        <w:t xml:space="preserve"> </w:t>
      </w:r>
      <w:r>
        <w:rPr>
          <w:sz w:val="28"/>
        </w:rPr>
        <w:t>Католицького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Люблінського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Університету Іоанна Павла ІІ,</w:t>
      </w:r>
      <w:r>
        <w:rPr>
          <w:spacing w:val="-2"/>
          <w:sz w:val="28"/>
        </w:rPr>
        <w:t xml:space="preserve"> </w:t>
      </w:r>
      <w:r>
        <w:rPr>
          <w:sz w:val="28"/>
        </w:rPr>
        <w:t>2016</w:t>
      </w:r>
      <w:r>
        <w:rPr>
          <w:spacing w:val="3"/>
          <w:sz w:val="28"/>
        </w:rPr>
        <w:t xml:space="preserve"> </w:t>
      </w:r>
      <w:r>
        <w:rPr>
          <w:sz w:val="28"/>
        </w:rPr>
        <w:t>-</w:t>
      </w:r>
      <w:r>
        <w:rPr>
          <w:spacing w:val="-1"/>
          <w:sz w:val="28"/>
        </w:rPr>
        <w:t xml:space="preserve"> </w:t>
      </w:r>
      <w:r>
        <w:rPr>
          <w:sz w:val="28"/>
        </w:rPr>
        <w:t>сс.287-294.</w:t>
      </w:r>
    </w:p>
    <w:p w:rsidR="009C787B" w:rsidRDefault="00AE36E6">
      <w:pPr>
        <w:pStyle w:val="a5"/>
        <w:numPr>
          <w:ilvl w:val="0"/>
          <w:numId w:val="18"/>
        </w:numPr>
        <w:tabs>
          <w:tab w:val="left" w:pos="1382"/>
        </w:tabs>
        <w:spacing w:line="322" w:lineRule="exact"/>
        <w:ind w:left="1381"/>
        <w:jc w:val="both"/>
        <w:rPr>
          <w:sz w:val="28"/>
        </w:rPr>
      </w:pPr>
      <w:r>
        <w:rPr>
          <w:sz w:val="28"/>
        </w:rPr>
        <w:t>Уфимцева</w:t>
      </w:r>
      <w:r>
        <w:rPr>
          <w:spacing w:val="-5"/>
          <w:sz w:val="28"/>
        </w:rPr>
        <w:t xml:space="preserve"> </w:t>
      </w:r>
      <w:r>
        <w:rPr>
          <w:sz w:val="28"/>
        </w:rPr>
        <w:t>А.А.</w:t>
      </w:r>
      <w:r>
        <w:rPr>
          <w:spacing w:val="-2"/>
          <w:sz w:val="28"/>
        </w:rPr>
        <w:t xml:space="preserve"> </w:t>
      </w:r>
      <w:r>
        <w:rPr>
          <w:sz w:val="28"/>
        </w:rPr>
        <w:t>Типы</w:t>
      </w:r>
      <w:r>
        <w:rPr>
          <w:spacing w:val="-1"/>
          <w:sz w:val="28"/>
        </w:rPr>
        <w:t xml:space="preserve"> </w:t>
      </w:r>
      <w:r>
        <w:rPr>
          <w:sz w:val="28"/>
        </w:rPr>
        <w:t>словесных знаков.</w:t>
      </w:r>
      <w:r>
        <w:rPr>
          <w:spacing w:val="2"/>
          <w:sz w:val="28"/>
        </w:rPr>
        <w:t xml:space="preserve"> </w:t>
      </w:r>
      <w:r>
        <w:rPr>
          <w:sz w:val="28"/>
        </w:rPr>
        <w:t>-</w:t>
      </w:r>
      <w:r>
        <w:rPr>
          <w:spacing w:val="-3"/>
          <w:sz w:val="28"/>
        </w:rPr>
        <w:t xml:space="preserve"> </w:t>
      </w:r>
      <w:r>
        <w:rPr>
          <w:sz w:val="28"/>
        </w:rPr>
        <w:t>М.:</w:t>
      </w:r>
      <w:r>
        <w:rPr>
          <w:spacing w:val="-1"/>
          <w:sz w:val="28"/>
        </w:rPr>
        <w:t xml:space="preserve"> </w:t>
      </w:r>
      <w:r>
        <w:rPr>
          <w:sz w:val="28"/>
        </w:rPr>
        <w:t>Наука,</w:t>
      </w:r>
      <w:r>
        <w:rPr>
          <w:spacing w:val="-4"/>
          <w:sz w:val="28"/>
        </w:rPr>
        <w:t xml:space="preserve"> </w:t>
      </w:r>
      <w:r>
        <w:rPr>
          <w:sz w:val="28"/>
        </w:rPr>
        <w:t>1974.</w:t>
      </w:r>
      <w:r>
        <w:rPr>
          <w:spacing w:val="-1"/>
          <w:sz w:val="28"/>
        </w:rPr>
        <w:t xml:space="preserve"> </w:t>
      </w:r>
      <w:r>
        <w:rPr>
          <w:sz w:val="28"/>
        </w:rPr>
        <w:t>-</w:t>
      </w:r>
      <w:r>
        <w:rPr>
          <w:spacing w:val="-2"/>
          <w:sz w:val="28"/>
        </w:rPr>
        <w:t xml:space="preserve"> </w:t>
      </w:r>
      <w:r>
        <w:rPr>
          <w:sz w:val="28"/>
        </w:rPr>
        <w:t>206 с.</w:t>
      </w:r>
    </w:p>
    <w:p w:rsidR="009C787B" w:rsidRDefault="00AE36E6">
      <w:pPr>
        <w:pStyle w:val="a5"/>
        <w:numPr>
          <w:ilvl w:val="0"/>
          <w:numId w:val="18"/>
        </w:numPr>
        <w:tabs>
          <w:tab w:val="left" w:pos="1382"/>
        </w:tabs>
        <w:ind w:right="363" w:firstLine="413"/>
        <w:jc w:val="both"/>
        <w:rPr>
          <w:sz w:val="28"/>
        </w:rPr>
      </w:pPr>
      <w:r>
        <w:rPr>
          <w:sz w:val="28"/>
        </w:rPr>
        <w:t>Campbell L. and Harris A.C. Historical morphology // Language. Journal of</w:t>
      </w:r>
      <w:r>
        <w:rPr>
          <w:spacing w:val="1"/>
          <w:sz w:val="28"/>
        </w:rPr>
        <w:t xml:space="preserve"> </w:t>
      </w:r>
      <w:r>
        <w:rPr>
          <w:sz w:val="28"/>
        </w:rPr>
        <w:t>linguistic</w:t>
      </w:r>
      <w:r>
        <w:rPr>
          <w:spacing w:val="-1"/>
          <w:sz w:val="28"/>
        </w:rPr>
        <w:t xml:space="preserve"> </w:t>
      </w:r>
      <w:r>
        <w:rPr>
          <w:sz w:val="28"/>
        </w:rPr>
        <w:t>society</w:t>
      </w:r>
      <w:r>
        <w:rPr>
          <w:spacing w:val="-4"/>
          <w:sz w:val="28"/>
        </w:rPr>
        <w:t xml:space="preserve"> </w:t>
      </w:r>
      <w:r>
        <w:rPr>
          <w:sz w:val="28"/>
        </w:rPr>
        <w:t>of</w:t>
      </w:r>
      <w:r>
        <w:rPr>
          <w:spacing w:val="-4"/>
          <w:sz w:val="28"/>
        </w:rPr>
        <w:t xml:space="preserve"> </w:t>
      </w:r>
      <w:r>
        <w:rPr>
          <w:sz w:val="28"/>
        </w:rPr>
        <w:t>America.</w:t>
      </w:r>
      <w:r>
        <w:rPr>
          <w:spacing w:val="2"/>
          <w:sz w:val="28"/>
        </w:rPr>
        <w:t xml:space="preserve"> </w:t>
      </w:r>
      <w:r>
        <w:rPr>
          <w:sz w:val="28"/>
        </w:rPr>
        <w:t>-</w:t>
      </w:r>
      <w:r>
        <w:rPr>
          <w:spacing w:val="-2"/>
          <w:sz w:val="28"/>
        </w:rPr>
        <w:t xml:space="preserve"> </w:t>
      </w:r>
      <w:r>
        <w:rPr>
          <w:sz w:val="28"/>
        </w:rPr>
        <w:t>Baltimore,</w:t>
      </w:r>
      <w:r>
        <w:rPr>
          <w:spacing w:val="-2"/>
          <w:sz w:val="28"/>
        </w:rPr>
        <w:t xml:space="preserve"> </w:t>
      </w:r>
      <w:r>
        <w:rPr>
          <w:sz w:val="28"/>
        </w:rPr>
        <w:t>1983,</w:t>
      </w:r>
      <w:r>
        <w:rPr>
          <w:spacing w:val="-4"/>
          <w:sz w:val="28"/>
        </w:rPr>
        <w:t xml:space="preserve"> </w:t>
      </w:r>
      <w:r>
        <w:rPr>
          <w:sz w:val="28"/>
        </w:rPr>
        <w:t>v.59,</w:t>
      </w:r>
      <w:r>
        <w:rPr>
          <w:spacing w:val="-2"/>
          <w:sz w:val="28"/>
        </w:rPr>
        <w:t xml:space="preserve"> </w:t>
      </w:r>
      <w:r>
        <w:rPr>
          <w:sz w:val="28"/>
        </w:rPr>
        <w:t>#1.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-2"/>
          <w:sz w:val="28"/>
        </w:rPr>
        <w:t xml:space="preserve"> </w:t>
      </w:r>
      <w:r>
        <w:rPr>
          <w:sz w:val="28"/>
        </w:rPr>
        <w:t>pp.191-193.</w:t>
      </w:r>
    </w:p>
    <w:p w:rsidR="009C787B" w:rsidRDefault="00AE36E6">
      <w:pPr>
        <w:pStyle w:val="a5"/>
        <w:numPr>
          <w:ilvl w:val="0"/>
          <w:numId w:val="18"/>
        </w:numPr>
        <w:tabs>
          <w:tab w:val="left" w:pos="1382"/>
        </w:tabs>
        <w:ind w:right="351" w:firstLine="413"/>
        <w:jc w:val="both"/>
        <w:rPr>
          <w:sz w:val="28"/>
        </w:rPr>
      </w:pPr>
      <w:r>
        <w:rPr>
          <w:sz w:val="28"/>
        </w:rPr>
        <w:t>Forsgren M. L’adjectif et la fonction d’apposition: observations syntaxiques,</w:t>
      </w:r>
      <w:r>
        <w:rPr>
          <w:spacing w:val="1"/>
          <w:sz w:val="28"/>
        </w:rPr>
        <w:t xml:space="preserve"> </w:t>
      </w:r>
      <w:r>
        <w:rPr>
          <w:sz w:val="28"/>
        </w:rPr>
        <w:t>sémantiques et pragmatiques // Information grammaticale. - Paris, 1993, #58. - pp.15-</w:t>
      </w:r>
      <w:r>
        <w:rPr>
          <w:spacing w:val="-67"/>
          <w:sz w:val="28"/>
        </w:rPr>
        <w:t xml:space="preserve"> </w:t>
      </w:r>
      <w:r>
        <w:rPr>
          <w:sz w:val="28"/>
        </w:rPr>
        <w:t>21.</w:t>
      </w:r>
    </w:p>
    <w:p w:rsidR="009C787B" w:rsidRDefault="00AE36E6">
      <w:pPr>
        <w:pStyle w:val="a5"/>
        <w:numPr>
          <w:ilvl w:val="0"/>
          <w:numId w:val="18"/>
        </w:numPr>
        <w:tabs>
          <w:tab w:val="left" w:pos="1382"/>
          <w:tab w:val="left" w:pos="2174"/>
          <w:tab w:val="left" w:pos="2572"/>
          <w:tab w:val="left" w:pos="2994"/>
          <w:tab w:val="left" w:pos="3414"/>
          <w:tab w:val="left" w:pos="4719"/>
          <w:tab w:val="left" w:pos="5575"/>
          <w:tab w:val="left" w:pos="6881"/>
          <w:tab w:val="left" w:pos="7365"/>
          <w:tab w:val="left" w:pos="8592"/>
          <w:tab w:val="left" w:pos="8968"/>
        </w:tabs>
        <w:spacing w:before="1"/>
        <w:ind w:right="360" w:firstLine="413"/>
        <w:rPr>
          <w:sz w:val="28"/>
        </w:rPr>
      </w:pPr>
      <w:r>
        <w:rPr>
          <w:sz w:val="28"/>
        </w:rPr>
        <w:t>Goes</w:t>
      </w:r>
      <w:r>
        <w:rPr>
          <w:sz w:val="28"/>
        </w:rPr>
        <w:tab/>
        <w:t>J.</w:t>
      </w:r>
      <w:r>
        <w:rPr>
          <w:sz w:val="28"/>
        </w:rPr>
        <w:tab/>
        <w:t>A</w:t>
      </w:r>
      <w:r>
        <w:rPr>
          <w:sz w:val="28"/>
        </w:rPr>
        <w:tab/>
        <w:t>la</w:t>
      </w:r>
      <w:r>
        <w:rPr>
          <w:sz w:val="28"/>
        </w:rPr>
        <w:tab/>
        <w:t>recherche</w:t>
      </w:r>
      <w:r>
        <w:rPr>
          <w:sz w:val="28"/>
        </w:rPr>
        <w:tab/>
        <w:t>d’une</w:t>
      </w:r>
      <w:r>
        <w:rPr>
          <w:sz w:val="28"/>
        </w:rPr>
        <w:tab/>
        <w:t>définition</w:t>
      </w:r>
      <w:r>
        <w:rPr>
          <w:sz w:val="28"/>
        </w:rPr>
        <w:tab/>
        <w:t>de</w:t>
      </w:r>
      <w:r>
        <w:rPr>
          <w:sz w:val="28"/>
        </w:rPr>
        <w:tab/>
        <w:t>l’adjectif</w:t>
      </w:r>
      <w:r>
        <w:rPr>
          <w:sz w:val="28"/>
        </w:rPr>
        <w:tab/>
        <w:t>//</w:t>
      </w:r>
      <w:r>
        <w:rPr>
          <w:sz w:val="28"/>
        </w:rPr>
        <w:tab/>
        <w:t>Information</w:t>
      </w:r>
      <w:r>
        <w:rPr>
          <w:spacing w:val="-67"/>
          <w:sz w:val="28"/>
        </w:rPr>
        <w:t xml:space="preserve"> </w:t>
      </w:r>
      <w:r>
        <w:rPr>
          <w:sz w:val="28"/>
        </w:rPr>
        <w:t>grammaticale.</w:t>
      </w:r>
      <w:r>
        <w:rPr>
          <w:spacing w:val="-1"/>
          <w:sz w:val="28"/>
        </w:rPr>
        <w:t xml:space="preserve"> </w:t>
      </w:r>
      <w:r>
        <w:rPr>
          <w:sz w:val="28"/>
        </w:rPr>
        <w:t>-</w:t>
      </w:r>
      <w:r>
        <w:rPr>
          <w:spacing w:val="-1"/>
          <w:sz w:val="28"/>
        </w:rPr>
        <w:t xml:space="preserve"> </w:t>
      </w:r>
      <w:r>
        <w:rPr>
          <w:sz w:val="28"/>
        </w:rPr>
        <w:t>Par</w:t>
      </w:r>
      <w:r>
        <w:rPr>
          <w:sz w:val="28"/>
        </w:rPr>
        <w:t>is,</w:t>
      </w:r>
      <w:r>
        <w:rPr>
          <w:spacing w:val="-1"/>
          <w:sz w:val="28"/>
        </w:rPr>
        <w:t xml:space="preserve"> </w:t>
      </w:r>
      <w:r>
        <w:rPr>
          <w:sz w:val="28"/>
        </w:rPr>
        <w:t>1993,</w:t>
      </w:r>
      <w:r>
        <w:rPr>
          <w:spacing w:val="-4"/>
          <w:sz w:val="28"/>
        </w:rPr>
        <w:t xml:space="preserve"> </w:t>
      </w:r>
      <w:r>
        <w:rPr>
          <w:sz w:val="28"/>
        </w:rPr>
        <w:t>#58.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-1"/>
          <w:sz w:val="28"/>
        </w:rPr>
        <w:t xml:space="preserve"> </w:t>
      </w:r>
      <w:r>
        <w:rPr>
          <w:sz w:val="28"/>
        </w:rPr>
        <w:t>pp.11-13.</w:t>
      </w:r>
    </w:p>
    <w:p w:rsidR="009C787B" w:rsidRDefault="00AE36E6">
      <w:pPr>
        <w:pStyle w:val="a5"/>
        <w:numPr>
          <w:ilvl w:val="0"/>
          <w:numId w:val="18"/>
        </w:numPr>
        <w:tabs>
          <w:tab w:val="left" w:pos="1382"/>
        </w:tabs>
        <w:ind w:right="350" w:firstLine="413"/>
        <w:rPr>
          <w:sz w:val="28"/>
        </w:rPr>
      </w:pPr>
      <w:r>
        <w:rPr>
          <w:sz w:val="28"/>
        </w:rPr>
        <w:t>Marchand</w:t>
      </w:r>
      <w:r>
        <w:rPr>
          <w:spacing w:val="24"/>
          <w:sz w:val="28"/>
        </w:rPr>
        <w:t xml:space="preserve"> </w:t>
      </w:r>
      <w:r>
        <w:rPr>
          <w:sz w:val="28"/>
        </w:rPr>
        <w:t>H.</w:t>
      </w:r>
      <w:r>
        <w:rPr>
          <w:spacing w:val="25"/>
          <w:sz w:val="28"/>
        </w:rPr>
        <w:t xml:space="preserve"> </w:t>
      </w:r>
      <w:r>
        <w:rPr>
          <w:sz w:val="28"/>
        </w:rPr>
        <w:t>On</w:t>
      </w:r>
      <w:r>
        <w:rPr>
          <w:spacing w:val="26"/>
          <w:sz w:val="28"/>
        </w:rPr>
        <w:t xml:space="preserve"> </w:t>
      </w:r>
      <w:r>
        <w:rPr>
          <w:sz w:val="28"/>
        </w:rPr>
        <w:t>the</w:t>
      </w:r>
      <w:r>
        <w:rPr>
          <w:spacing w:val="24"/>
          <w:sz w:val="28"/>
        </w:rPr>
        <w:t xml:space="preserve"> </w:t>
      </w:r>
      <w:r>
        <w:rPr>
          <w:sz w:val="28"/>
        </w:rPr>
        <w:t>Description</w:t>
      </w:r>
      <w:r>
        <w:rPr>
          <w:spacing w:val="26"/>
          <w:sz w:val="28"/>
        </w:rPr>
        <w:t xml:space="preserve"> </w:t>
      </w:r>
      <w:r>
        <w:rPr>
          <w:sz w:val="28"/>
        </w:rPr>
        <w:t>of</w:t>
      </w:r>
      <w:r>
        <w:rPr>
          <w:spacing w:val="26"/>
          <w:sz w:val="28"/>
        </w:rPr>
        <w:t xml:space="preserve"> </w:t>
      </w:r>
      <w:r>
        <w:rPr>
          <w:sz w:val="28"/>
        </w:rPr>
        <w:t>Compounds</w:t>
      </w:r>
      <w:r>
        <w:rPr>
          <w:spacing w:val="27"/>
          <w:sz w:val="28"/>
        </w:rPr>
        <w:t xml:space="preserve"> </w:t>
      </w:r>
      <w:r>
        <w:rPr>
          <w:sz w:val="28"/>
        </w:rPr>
        <w:t>//</w:t>
      </w:r>
      <w:r>
        <w:rPr>
          <w:spacing w:val="26"/>
          <w:sz w:val="28"/>
        </w:rPr>
        <w:t xml:space="preserve"> </w:t>
      </w:r>
      <w:r>
        <w:rPr>
          <w:sz w:val="28"/>
        </w:rPr>
        <w:t>Word.</w:t>
      </w:r>
      <w:r>
        <w:rPr>
          <w:spacing w:val="33"/>
          <w:sz w:val="28"/>
        </w:rPr>
        <w:t xml:space="preserve"> </w:t>
      </w:r>
      <w:r>
        <w:rPr>
          <w:sz w:val="28"/>
        </w:rPr>
        <w:t>-</w:t>
      </w:r>
      <w:r>
        <w:rPr>
          <w:spacing w:val="24"/>
          <w:sz w:val="28"/>
        </w:rPr>
        <w:t xml:space="preserve"> </w:t>
      </w:r>
      <w:r>
        <w:rPr>
          <w:sz w:val="28"/>
        </w:rPr>
        <w:t>New</w:t>
      </w:r>
      <w:r>
        <w:rPr>
          <w:spacing w:val="25"/>
          <w:sz w:val="28"/>
        </w:rPr>
        <w:t xml:space="preserve"> </w:t>
      </w:r>
      <w:r>
        <w:rPr>
          <w:sz w:val="28"/>
        </w:rPr>
        <w:t>York,</w:t>
      </w:r>
      <w:r>
        <w:rPr>
          <w:spacing w:val="25"/>
          <w:sz w:val="28"/>
        </w:rPr>
        <w:t xml:space="preserve"> </w:t>
      </w:r>
      <w:r>
        <w:rPr>
          <w:sz w:val="28"/>
        </w:rPr>
        <w:t>1967,</w:t>
      </w:r>
      <w:r>
        <w:rPr>
          <w:spacing w:val="-67"/>
          <w:sz w:val="28"/>
        </w:rPr>
        <w:t xml:space="preserve"> </w:t>
      </w:r>
      <w:r>
        <w:rPr>
          <w:sz w:val="28"/>
        </w:rPr>
        <w:t>vol.23,</w:t>
      </w:r>
      <w:r>
        <w:rPr>
          <w:spacing w:val="-2"/>
          <w:sz w:val="28"/>
        </w:rPr>
        <w:t xml:space="preserve"> </w:t>
      </w:r>
      <w:r>
        <w:rPr>
          <w:sz w:val="28"/>
        </w:rPr>
        <w:t>#1-3.</w:t>
      </w:r>
      <w:r>
        <w:rPr>
          <w:spacing w:val="-1"/>
          <w:sz w:val="28"/>
        </w:rPr>
        <w:t xml:space="preserve"> </w:t>
      </w:r>
      <w:r>
        <w:rPr>
          <w:sz w:val="28"/>
        </w:rPr>
        <w:t>-</w:t>
      </w:r>
      <w:r>
        <w:rPr>
          <w:spacing w:val="-1"/>
          <w:sz w:val="28"/>
        </w:rPr>
        <w:t xml:space="preserve"> </w:t>
      </w:r>
      <w:r>
        <w:rPr>
          <w:sz w:val="28"/>
        </w:rPr>
        <w:t>pp.379-387.</w:t>
      </w:r>
    </w:p>
    <w:p w:rsidR="009C787B" w:rsidRDefault="00AE36E6">
      <w:pPr>
        <w:pStyle w:val="a5"/>
        <w:numPr>
          <w:ilvl w:val="0"/>
          <w:numId w:val="18"/>
        </w:numPr>
        <w:tabs>
          <w:tab w:val="left" w:pos="1382"/>
        </w:tabs>
        <w:spacing w:line="242" w:lineRule="auto"/>
        <w:ind w:right="356" w:firstLine="413"/>
        <w:rPr>
          <w:sz w:val="28"/>
        </w:rPr>
      </w:pPr>
      <w:r>
        <w:rPr>
          <w:sz w:val="28"/>
        </w:rPr>
        <w:t>Melis-Pechulu</w:t>
      </w:r>
      <w:r>
        <w:rPr>
          <w:spacing w:val="39"/>
          <w:sz w:val="28"/>
        </w:rPr>
        <w:t xml:space="preserve"> </w:t>
      </w:r>
      <w:r>
        <w:rPr>
          <w:sz w:val="28"/>
        </w:rPr>
        <w:t>A.</w:t>
      </w:r>
      <w:r>
        <w:rPr>
          <w:spacing w:val="41"/>
          <w:sz w:val="28"/>
        </w:rPr>
        <w:t xml:space="preserve"> </w:t>
      </w:r>
      <w:r>
        <w:rPr>
          <w:sz w:val="28"/>
        </w:rPr>
        <w:t>Les</w:t>
      </w:r>
      <w:r>
        <w:rPr>
          <w:spacing w:val="42"/>
          <w:sz w:val="28"/>
        </w:rPr>
        <w:t xml:space="preserve"> </w:t>
      </w:r>
      <w:r>
        <w:rPr>
          <w:sz w:val="28"/>
        </w:rPr>
        <w:t>adjectifs</w:t>
      </w:r>
      <w:r>
        <w:rPr>
          <w:spacing w:val="42"/>
          <w:sz w:val="28"/>
        </w:rPr>
        <w:t xml:space="preserve"> </w:t>
      </w:r>
      <w:r>
        <w:rPr>
          <w:sz w:val="28"/>
        </w:rPr>
        <w:t>en</w:t>
      </w:r>
      <w:r>
        <w:rPr>
          <w:spacing w:val="48"/>
          <w:sz w:val="28"/>
        </w:rPr>
        <w:t xml:space="preserve"> </w:t>
      </w:r>
      <w:r>
        <w:rPr>
          <w:sz w:val="28"/>
        </w:rPr>
        <w:t>-esque:</w:t>
      </w:r>
      <w:r>
        <w:rPr>
          <w:spacing w:val="42"/>
          <w:sz w:val="28"/>
        </w:rPr>
        <w:t xml:space="preserve"> </w:t>
      </w:r>
      <w:r>
        <w:rPr>
          <w:sz w:val="28"/>
        </w:rPr>
        <w:t>d’abord</w:t>
      </w:r>
      <w:r>
        <w:rPr>
          <w:spacing w:val="40"/>
          <w:sz w:val="28"/>
        </w:rPr>
        <w:t xml:space="preserve"> </w:t>
      </w:r>
      <w:r>
        <w:rPr>
          <w:sz w:val="28"/>
        </w:rPr>
        <w:t>des</w:t>
      </w:r>
      <w:r>
        <w:rPr>
          <w:spacing w:val="42"/>
          <w:sz w:val="28"/>
        </w:rPr>
        <w:t xml:space="preserve"> </w:t>
      </w:r>
      <w:r>
        <w:rPr>
          <w:sz w:val="28"/>
        </w:rPr>
        <w:t>adjectifs</w:t>
      </w:r>
      <w:r>
        <w:rPr>
          <w:spacing w:val="42"/>
          <w:sz w:val="28"/>
        </w:rPr>
        <w:t xml:space="preserve"> </w:t>
      </w:r>
      <w:r>
        <w:rPr>
          <w:sz w:val="28"/>
        </w:rPr>
        <w:t>construits</w:t>
      </w:r>
      <w:r>
        <w:rPr>
          <w:spacing w:val="42"/>
          <w:sz w:val="28"/>
        </w:rPr>
        <w:t xml:space="preserve"> </w:t>
      </w:r>
      <w:r>
        <w:rPr>
          <w:sz w:val="28"/>
        </w:rPr>
        <w:t>//</w:t>
      </w:r>
      <w:r>
        <w:rPr>
          <w:spacing w:val="-67"/>
          <w:sz w:val="28"/>
        </w:rPr>
        <w:t xml:space="preserve"> </w:t>
      </w:r>
      <w:r>
        <w:rPr>
          <w:sz w:val="28"/>
        </w:rPr>
        <w:t>Information grammaticale.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-2"/>
          <w:sz w:val="28"/>
        </w:rPr>
        <w:t xml:space="preserve"> </w:t>
      </w:r>
      <w:r>
        <w:rPr>
          <w:sz w:val="28"/>
        </w:rPr>
        <w:t>Paris,</w:t>
      </w:r>
      <w:r>
        <w:rPr>
          <w:spacing w:val="-1"/>
          <w:sz w:val="28"/>
        </w:rPr>
        <w:t xml:space="preserve"> </w:t>
      </w:r>
      <w:r>
        <w:rPr>
          <w:sz w:val="28"/>
        </w:rPr>
        <w:t>1993,</w:t>
      </w:r>
      <w:r>
        <w:rPr>
          <w:spacing w:val="-4"/>
          <w:sz w:val="28"/>
        </w:rPr>
        <w:t xml:space="preserve"> </w:t>
      </w:r>
      <w:r>
        <w:rPr>
          <w:sz w:val="28"/>
        </w:rPr>
        <w:t>#58. -</w:t>
      </w:r>
      <w:r>
        <w:rPr>
          <w:spacing w:val="-3"/>
          <w:sz w:val="28"/>
        </w:rPr>
        <w:t xml:space="preserve"> </w:t>
      </w:r>
      <w:r>
        <w:rPr>
          <w:sz w:val="28"/>
        </w:rPr>
        <w:t>pp.33-37.</w:t>
      </w:r>
    </w:p>
    <w:p w:rsidR="009C787B" w:rsidRDefault="00AE36E6">
      <w:pPr>
        <w:pStyle w:val="a5"/>
        <w:numPr>
          <w:ilvl w:val="0"/>
          <w:numId w:val="18"/>
        </w:numPr>
        <w:tabs>
          <w:tab w:val="left" w:pos="2091"/>
          <w:tab w:val="left" w:pos="2092"/>
        </w:tabs>
        <w:ind w:right="359" w:firstLine="413"/>
        <w:rPr>
          <w:sz w:val="28"/>
        </w:rPr>
      </w:pPr>
      <w:r>
        <w:rPr>
          <w:sz w:val="28"/>
        </w:rPr>
        <w:t>Stephenson</w:t>
      </w:r>
      <w:r>
        <w:rPr>
          <w:spacing w:val="32"/>
          <w:sz w:val="28"/>
        </w:rPr>
        <w:t xml:space="preserve"> </w:t>
      </w:r>
      <w:r>
        <w:rPr>
          <w:sz w:val="28"/>
        </w:rPr>
        <w:t>K.</w:t>
      </w:r>
      <w:r>
        <w:rPr>
          <w:spacing w:val="30"/>
          <w:sz w:val="28"/>
        </w:rPr>
        <w:t xml:space="preserve"> </w:t>
      </w:r>
      <w:r>
        <w:rPr>
          <w:sz w:val="28"/>
        </w:rPr>
        <w:t>Usage</w:t>
      </w:r>
      <w:r>
        <w:rPr>
          <w:spacing w:val="33"/>
          <w:sz w:val="28"/>
        </w:rPr>
        <w:t xml:space="preserve"> </w:t>
      </w:r>
      <w:r>
        <w:rPr>
          <w:sz w:val="28"/>
        </w:rPr>
        <w:t>des</w:t>
      </w:r>
      <w:r>
        <w:rPr>
          <w:spacing w:val="34"/>
          <w:sz w:val="28"/>
        </w:rPr>
        <w:t xml:space="preserve"> </w:t>
      </w:r>
      <w:r>
        <w:rPr>
          <w:sz w:val="28"/>
        </w:rPr>
        <w:t>adjectifs</w:t>
      </w:r>
      <w:r>
        <w:rPr>
          <w:spacing w:val="33"/>
          <w:sz w:val="28"/>
        </w:rPr>
        <w:t xml:space="preserve"> </w:t>
      </w:r>
      <w:r>
        <w:rPr>
          <w:sz w:val="28"/>
        </w:rPr>
        <w:t>possessifs</w:t>
      </w:r>
      <w:r>
        <w:rPr>
          <w:spacing w:val="34"/>
          <w:sz w:val="28"/>
        </w:rPr>
        <w:t xml:space="preserve"> </w:t>
      </w:r>
      <w:r>
        <w:rPr>
          <w:sz w:val="28"/>
        </w:rPr>
        <w:t>en</w:t>
      </w:r>
      <w:r>
        <w:rPr>
          <w:spacing w:val="34"/>
          <w:sz w:val="28"/>
        </w:rPr>
        <w:t xml:space="preserve"> </w:t>
      </w:r>
      <w:r>
        <w:rPr>
          <w:sz w:val="28"/>
        </w:rPr>
        <w:t>américain</w:t>
      </w:r>
      <w:r>
        <w:rPr>
          <w:spacing w:val="32"/>
          <w:sz w:val="28"/>
        </w:rPr>
        <w:t xml:space="preserve"> </w:t>
      </w:r>
      <w:r>
        <w:rPr>
          <w:sz w:val="28"/>
        </w:rPr>
        <w:t>du</w:t>
      </w:r>
      <w:r>
        <w:rPr>
          <w:spacing w:val="32"/>
          <w:sz w:val="28"/>
        </w:rPr>
        <w:t xml:space="preserve"> </w:t>
      </w:r>
      <w:r>
        <w:rPr>
          <w:sz w:val="28"/>
        </w:rPr>
        <w:t>nord:</w:t>
      </w:r>
      <w:r>
        <w:rPr>
          <w:spacing w:val="35"/>
          <w:sz w:val="28"/>
        </w:rPr>
        <w:t xml:space="preserve"> </w:t>
      </w:r>
      <w:r>
        <w:rPr>
          <w:sz w:val="28"/>
        </w:rPr>
        <w:t>le</w:t>
      </w:r>
      <w:r>
        <w:rPr>
          <w:spacing w:val="-67"/>
          <w:sz w:val="28"/>
        </w:rPr>
        <w:t xml:space="preserve"> </w:t>
      </w:r>
      <w:r>
        <w:rPr>
          <w:sz w:val="28"/>
        </w:rPr>
        <w:t>genre</w:t>
      </w:r>
      <w:r>
        <w:rPr>
          <w:spacing w:val="-2"/>
          <w:sz w:val="28"/>
        </w:rPr>
        <w:t xml:space="preserve"> </w:t>
      </w:r>
      <w:r>
        <w:rPr>
          <w:sz w:val="28"/>
        </w:rPr>
        <w:t>et la</w:t>
      </w:r>
      <w:r>
        <w:rPr>
          <w:spacing w:val="-3"/>
          <w:sz w:val="28"/>
        </w:rPr>
        <w:t xml:space="preserve"> </w:t>
      </w:r>
      <w:r>
        <w:rPr>
          <w:sz w:val="28"/>
        </w:rPr>
        <w:t>possession</w:t>
      </w:r>
      <w:r>
        <w:rPr>
          <w:spacing w:val="-2"/>
          <w:sz w:val="28"/>
        </w:rPr>
        <w:t xml:space="preserve"> </w:t>
      </w:r>
      <w:r>
        <w:rPr>
          <w:sz w:val="28"/>
        </w:rPr>
        <w:t>//</w:t>
      </w:r>
      <w:r>
        <w:rPr>
          <w:spacing w:val="-3"/>
          <w:sz w:val="28"/>
        </w:rPr>
        <w:t xml:space="preserve"> </w:t>
      </w:r>
      <w:r>
        <w:rPr>
          <w:sz w:val="28"/>
        </w:rPr>
        <w:t>Language.</w:t>
      </w:r>
      <w:r>
        <w:rPr>
          <w:spacing w:val="2"/>
          <w:sz w:val="28"/>
        </w:rPr>
        <w:t xml:space="preserve"> </w:t>
      </w:r>
      <w:r>
        <w:rPr>
          <w:sz w:val="28"/>
        </w:rPr>
        <w:t>-</w:t>
      </w:r>
      <w:r>
        <w:rPr>
          <w:spacing w:val="-2"/>
          <w:sz w:val="28"/>
        </w:rPr>
        <w:t xml:space="preserve"> </w:t>
      </w:r>
      <w:r>
        <w:rPr>
          <w:sz w:val="28"/>
        </w:rPr>
        <w:t>Paris:</w:t>
      </w:r>
      <w:r>
        <w:rPr>
          <w:spacing w:val="-4"/>
          <w:sz w:val="28"/>
        </w:rPr>
        <w:t xml:space="preserve"> </w:t>
      </w:r>
      <w:r>
        <w:rPr>
          <w:sz w:val="28"/>
        </w:rPr>
        <w:t>Larousse,</w:t>
      </w:r>
      <w:r>
        <w:rPr>
          <w:spacing w:val="-2"/>
          <w:sz w:val="28"/>
        </w:rPr>
        <w:t xml:space="preserve"> </w:t>
      </w:r>
      <w:r>
        <w:rPr>
          <w:sz w:val="28"/>
        </w:rPr>
        <w:t>1993,</w:t>
      </w:r>
      <w:r>
        <w:rPr>
          <w:spacing w:val="-2"/>
          <w:sz w:val="28"/>
        </w:rPr>
        <w:t xml:space="preserve"> </w:t>
      </w:r>
      <w:r>
        <w:rPr>
          <w:sz w:val="28"/>
        </w:rPr>
        <w:t>#111. -</w:t>
      </w:r>
      <w:r>
        <w:rPr>
          <w:spacing w:val="-2"/>
          <w:sz w:val="28"/>
        </w:rPr>
        <w:t xml:space="preserve"> </w:t>
      </w:r>
      <w:r>
        <w:rPr>
          <w:sz w:val="28"/>
        </w:rPr>
        <w:t>pp.48-57.</w:t>
      </w:r>
    </w:p>
    <w:p w:rsidR="009C787B" w:rsidRDefault="009C787B">
      <w:pPr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8"/>
        <w:ind w:left="0"/>
        <w:jc w:val="left"/>
        <w:rPr>
          <w:sz w:val="16"/>
        </w:rPr>
      </w:pPr>
    </w:p>
    <w:p w:rsidR="009C787B" w:rsidRDefault="00AE36E6">
      <w:pPr>
        <w:pStyle w:val="1"/>
        <w:ind w:right="272"/>
        <w:jc w:val="center"/>
      </w:pPr>
      <w:bookmarkStart w:id="44" w:name="_bookmark43"/>
      <w:bookmarkEnd w:id="44"/>
      <w:r>
        <w:t>БЕРЛІН</w:t>
      </w:r>
      <w:r>
        <w:rPr>
          <w:spacing w:val="-5"/>
        </w:rPr>
        <w:t xml:space="preserve"> </w:t>
      </w:r>
      <w:r>
        <w:t>В</w:t>
      </w:r>
      <w:r>
        <w:rPr>
          <w:spacing w:val="-5"/>
        </w:rPr>
        <w:t xml:space="preserve"> </w:t>
      </w:r>
      <w:r>
        <w:t>АВТОБІОГРАФІЇ</w:t>
      </w:r>
      <w:r>
        <w:rPr>
          <w:spacing w:val="-5"/>
        </w:rPr>
        <w:t xml:space="preserve"> </w:t>
      </w:r>
      <w:r>
        <w:t>АННИ</w:t>
      </w:r>
      <w:r>
        <w:rPr>
          <w:spacing w:val="-4"/>
        </w:rPr>
        <w:t xml:space="preserve"> </w:t>
      </w:r>
      <w:r>
        <w:t>ЕТТЛІНҐЕР</w:t>
      </w:r>
    </w:p>
    <w:p w:rsidR="009C787B" w:rsidRDefault="009C787B">
      <w:pPr>
        <w:pStyle w:val="a3"/>
        <w:spacing w:before="10"/>
        <w:ind w:left="0"/>
        <w:jc w:val="left"/>
        <w:rPr>
          <w:b/>
          <w:sz w:val="35"/>
        </w:rPr>
      </w:pPr>
    </w:p>
    <w:p w:rsidR="009C787B" w:rsidRDefault="00AE36E6">
      <w:pPr>
        <w:pStyle w:val="2"/>
        <w:ind w:right="352"/>
      </w:pPr>
      <w:r>
        <w:t>Шевців</w:t>
      </w:r>
      <w:r>
        <w:rPr>
          <w:spacing w:val="-8"/>
        </w:rPr>
        <w:t xml:space="preserve"> </w:t>
      </w:r>
      <w:r>
        <w:t>Галина</w:t>
      </w:r>
      <w:r>
        <w:rPr>
          <w:spacing w:val="-6"/>
        </w:rPr>
        <w:t xml:space="preserve"> </w:t>
      </w:r>
      <w:r>
        <w:t>Михайлівна</w:t>
      </w:r>
    </w:p>
    <w:p w:rsidR="009C787B" w:rsidRDefault="00AE36E6">
      <w:pPr>
        <w:pStyle w:val="a3"/>
        <w:spacing w:before="3"/>
        <w:ind w:left="3947" w:right="352" w:firstLine="1548"/>
        <w:jc w:val="right"/>
      </w:pPr>
      <w:r>
        <w:t>канд. філол. наук., ст. викладач кафедри</w:t>
      </w:r>
      <w:r>
        <w:rPr>
          <w:spacing w:val="-67"/>
        </w:rPr>
        <w:t xml:space="preserve"> </w:t>
      </w:r>
      <w:r>
        <w:t>німецької</w:t>
      </w:r>
      <w:r>
        <w:rPr>
          <w:spacing w:val="-2"/>
        </w:rPr>
        <w:t xml:space="preserve"> </w:t>
      </w:r>
      <w:r>
        <w:t>та</w:t>
      </w:r>
      <w:r>
        <w:rPr>
          <w:spacing w:val="-6"/>
        </w:rPr>
        <w:t xml:space="preserve"> </w:t>
      </w:r>
      <w:r>
        <w:t>французької</w:t>
      </w:r>
      <w:r>
        <w:rPr>
          <w:spacing w:val="-1"/>
        </w:rPr>
        <w:t xml:space="preserve"> </w:t>
      </w:r>
      <w:r>
        <w:t>мов</w:t>
      </w:r>
      <w:r>
        <w:rPr>
          <w:spacing w:val="-5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методики</w:t>
      </w:r>
      <w:r>
        <w:rPr>
          <w:spacing w:val="-3"/>
        </w:rPr>
        <w:t xml:space="preserve"> </w:t>
      </w:r>
      <w:r>
        <w:t>їх</w:t>
      </w:r>
      <w:r>
        <w:rPr>
          <w:spacing w:val="-2"/>
        </w:rPr>
        <w:t xml:space="preserve"> </w:t>
      </w:r>
      <w:r>
        <w:t>навчання</w:t>
      </w:r>
    </w:p>
    <w:p w:rsidR="009C787B" w:rsidRDefault="00AE36E6">
      <w:pPr>
        <w:pStyle w:val="a3"/>
        <w:spacing w:line="321" w:lineRule="exact"/>
        <w:ind w:right="353"/>
        <w:jc w:val="right"/>
      </w:pPr>
      <w:r>
        <w:t>ДДПУ</w:t>
      </w:r>
      <w:r>
        <w:rPr>
          <w:spacing w:val="-2"/>
        </w:rPr>
        <w:t xml:space="preserve"> </w:t>
      </w:r>
      <w:r>
        <w:t>ім.</w:t>
      </w:r>
      <w:r>
        <w:rPr>
          <w:spacing w:val="-3"/>
        </w:rPr>
        <w:t xml:space="preserve"> </w:t>
      </w:r>
      <w:r>
        <w:t>Івана</w:t>
      </w:r>
      <w:r>
        <w:rPr>
          <w:spacing w:val="-2"/>
        </w:rPr>
        <w:t xml:space="preserve"> </w:t>
      </w:r>
      <w:r>
        <w:t>Франка</w:t>
      </w:r>
    </w:p>
    <w:p w:rsidR="009C787B" w:rsidRDefault="009C787B">
      <w:pPr>
        <w:pStyle w:val="a3"/>
        <w:spacing w:before="11"/>
        <w:ind w:left="0"/>
        <w:jc w:val="left"/>
        <w:rPr>
          <w:sz w:val="27"/>
        </w:rPr>
      </w:pPr>
    </w:p>
    <w:p w:rsidR="009C787B" w:rsidRDefault="00AE36E6">
      <w:pPr>
        <w:pStyle w:val="a3"/>
        <w:ind w:right="351" w:firstLine="427"/>
      </w:pPr>
      <w:r>
        <w:t>Анна Еттлінґер (1841-1934) – відома німецька літературознавиця, критик,</w:t>
      </w:r>
      <w:r>
        <w:rPr>
          <w:spacing w:val="1"/>
        </w:rPr>
        <w:t xml:space="preserve"> </w:t>
      </w:r>
      <w:r>
        <w:t>поетеса</w:t>
      </w:r>
      <w:r>
        <w:rPr>
          <w:spacing w:val="1"/>
        </w:rPr>
        <w:t xml:space="preserve"> </w:t>
      </w:r>
      <w:r>
        <w:t>та письменниця.</w:t>
      </w:r>
      <w:r>
        <w:rPr>
          <w:spacing w:val="1"/>
        </w:rPr>
        <w:t xml:space="preserve"> </w:t>
      </w:r>
      <w:r>
        <w:t>Своєю творчістю та</w:t>
      </w:r>
      <w:r>
        <w:rPr>
          <w:spacing w:val="1"/>
        </w:rPr>
        <w:t xml:space="preserve"> </w:t>
      </w:r>
      <w:r>
        <w:t>літературною</w:t>
      </w:r>
      <w:r>
        <w:rPr>
          <w:spacing w:val="1"/>
        </w:rPr>
        <w:t xml:space="preserve"> </w:t>
      </w:r>
      <w:r>
        <w:t>діяльністю в</w:t>
      </w:r>
      <w:r>
        <w:t>она</w:t>
      </w:r>
      <w:r>
        <w:rPr>
          <w:spacing w:val="1"/>
        </w:rPr>
        <w:t xml:space="preserve"> </w:t>
      </w:r>
      <w:r>
        <w:t>пропагувала</w:t>
      </w:r>
      <w:r>
        <w:rPr>
          <w:spacing w:val="1"/>
        </w:rPr>
        <w:t xml:space="preserve"> </w:t>
      </w:r>
      <w:r>
        <w:t>сімейну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суспільну</w:t>
      </w:r>
      <w:r>
        <w:rPr>
          <w:spacing w:val="1"/>
        </w:rPr>
        <w:t xml:space="preserve"> </w:t>
      </w:r>
      <w:r>
        <w:t>емансипацію</w:t>
      </w:r>
      <w:r>
        <w:rPr>
          <w:spacing w:val="1"/>
        </w:rPr>
        <w:t xml:space="preserve"> </w:t>
      </w:r>
      <w:r>
        <w:t>жінки</w:t>
      </w:r>
      <w:r>
        <w:rPr>
          <w:sz w:val="22"/>
        </w:rPr>
        <w:t>.</w:t>
      </w:r>
      <w:r>
        <w:rPr>
          <w:spacing w:val="1"/>
          <w:sz w:val="22"/>
        </w:rPr>
        <w:t xml:space="preserve"> </w:t>
      </w:r>
      <w:r>
        <w:t>Письменниця</w:t>
      </w:r>
      <w:r>
        <w:rPr>
          <w:spacing w:val="1"/>
        </w:rPr>
        <w:t xml:space="preserve"> </w:t>
      </w:r>
      <w:r>
        <w:t>жила</w:t>
      </w:r>
      <w:r>
        <w:rPr>
          <w:spacing w:val="1"/>
        </w:rPr>
        <w:t xml:space="preserve"> </w:t>
      </w:r>
      <w:r>
        <w:t>всупереч умовностям свого часу, закладаючи основу руху за права жінок. Її</w:t>
      </w:r>
      <w:r>
        <w:rPr>
          <w:spacing w:val="1"/>
        </w:rPr>
        <w:t xml:space="preserve"> </w:t>
      </w:r>
      <w:r>
        <w:t>проект</w:t>
      </w:r>
      <w:r>
        <w:rPr>
          <w:spacing w:val="1"/>
        </w:rPr>
        <w:t xml:space="preserve"> </w:t>
      </w:r>
      <w:r>
        <w:t>покращення</w:t>
      </w:r>
      <w:r>
        <w:rPr>
          <w:spacing w:val="1"/>
        </w:rPr>
        <w:t xml:space="preserve"> </w:t>
      </w:r>
      <w:r>
        <w:t>освітніх</w:t>
      </w:r>
      <w:r>
        <w:rPr>
          <w:spacing w:val="1"/>
        </w:rPr>
        <w:t xml:space="preserve"> </w:t>
      </w:r>
      <w:r>
        <w:t>шансів</w:t>
      </w:r>
      <w:r>
        <w:rPr>
          <w:spacing w:val="1"/>
        </w:rPr>
        <w:t xml:space="preserve"> </w:t>
      </w:r>
      <w:r>
        <w:t>жінок</w:t>
      </w:r>
      <w:r>
        <w:rPr>
          <w:spacing w:val="1"/>
        </w:rPr>
        <w:t xml:space="preserve"> </w:t>
      </w:r>
      <w:r>
        <w:t>був</w:t>
      </w:r>
      <w:r>
        <w:rPr>
          <w:spacing w:val="1"/>
        </w:rPr>
        <w:t xml:space="preserve"> </w:t>
      </w:r>
      <w:r>
        <w:t>поданий</w:t>
      </w:r>
      <w:r>
        <w:rPr>
          <w:spacing w:val="1"/>
        </w:rPr>
        <w:t xml:space="preserve"> </w:t>
      </w:r>
      <w:r>
        <w:t>на</w:t>
      </w:r>
      <w:r>
        <w:rPr>
          <w:spacing w:val="70"/>
        </w:rPr>
        <w:t xml:space="preserve"> </w:t>
      </w:r>
      <w:r>
        <w:t>«Літературних</w:t>
      </w:r>
      <w:r>
        <w:rPr>
          <w:spacing w:val="1"/>
        </w:rPr>
        <w:t xml:space="preserve"> </w:t>
      </w:r>
      <w:r>
        <w:t>курсах</w:t>
      </w:r>
      <w:r>
        <w:rPr>
          <w:spacing w:val="1"/>
        </w:rPr>
        <w:t xml:space="preserve"> </w:t>
      </w:r>
      <w:r>
        <w:t>для дам»</w:t>
      </w:r>
      <w:r>
        <w:rPr>
          <w:spacing w:val="1"/>
        </w:rPr>
        <w:t xml:space="preserve"> </w:t>
      </w:r>
      <w:r>
        <w:t>на академічному</w:t>
      </w:r>
      <w:r>
        <w:rPr>
          <w:spacing w:val="1"/>
        </w:rPr>
        <w:t xml:space="preserve"> </w:t>
      </w:r>
      <w:r>
        <w:t>рівні. Анна Еттлінґер вважала, що</w:t>
      </w:r>
      <w:r>
        <w:rPr>
          <w:spacing w:val="1"/>
        </w:rPr>
        <w:t xml:space="preserve"> </w:t>
      </w:r>
      <w:r>
        <w:t>освіта</w:t>
      </w:r>
      <w:r>
        <w:rPr>
          <w:spacing w:val="1"/>
        </w:rPr>
        <w:t xml:space="preserve"> </w:t>
      </w:r>
      <w:r>
        <w:t>дівчат має бути фундаментально перепланована та вдосконалена, для того щоб</w:t>
      </w:r>
      <w:r>
        <w:rPr>
          <w:spacing w:val="1"/>
        </w:rPr>
        <w:t xml:space="preserve"> </w:t>
      </w:r>
      <w:r>
        <w:t>жінки</w:t>
      </w:r>
      <w:r>
        <w:rPr>
          <w:spacing w:val="-3"/>
        </w:rPr>
        <w:t xml:space="preserve"> </w:t>
      </w:r>
      <w:r>
        <w:t>надалі могли</w:t>
      </w:r>
      <w:r>
        <w:rPr>
          <w:spacing w:val="-4"/>
        </w:rPr>
        <w:t xml:space="preserve"> </w:t>
      </w:r>
      <w:r>
        <w:t>мати широку</w:t>
      </w:r>
      <w:r>
        <w:rPr>
          <w:spacing w:val="1"/>
        </w:rPr>
        <w:t xml:space="preserve"> </w:t>
      </w:r>
      <w:r>
        <w:t>сферу</w:t>
      </w:r>
      <w:r>
        <w:rPr>
          <w:spacing w:val="-4"/>
        </w:rPr>
        <w:t xml:space="preserve"> </w:t>
      </w:r>
      <w:r>
        <w:t>працевлаштування.</w:t>
      </w:r>
    </w:p>
    <w:p w:rsidR="009C787B" w:rsidRDefault="00AE36E6">
      <w:pPr>
        <w:pStyle w:val="a3"/>
        <w:spacing w:before="3"/>
        <w:ind w:right="357" w:firstLine="427"/>
      </w:pPr>
      <w:r>
        <w:t>У дитинстві письменниця зростала шостою з дванадцяти дітей у заможній</w:t>
      </w:r>
      <w:r>
        <w:rPr>
          <w:spacing w:val="1"/>
        </w:rPr>
        <w:t xml:space="preserve"> </w:t>
      </w:r>
      <w:r>
        <w:t>сім’ї</w:t>
      </w:r>
      <w:r>
        <w:rPr>
          <w:spacing w:val="18"/>
        </w:rPr>
        <w:t xml:space="preserve"> </w:t>
      </w:r>
      <w:r>
        <w:t>єврейсько</w:t>
      </w:r>
      <w:r>
        <w:t>го</w:t>
      </w:r>
      <w:r>
        <w:rPr>
          <w:spacing w:val="18"/>
        </w:rPr>
        <w:t xml:space="preserve"> </w:t>
      </w:r>
      <w:r>
        <w:t>адвоката,</w:t>
      </w:r>
      <w:r>
        <w:rPr>
          <w:spacing w:val="15"/>
        </w:rPr>
        <w:t xml:space="preserve"> </w:t>
      </w:r>
      <w:r>
        <w:t>яка</w:t>
      </w:r>
      <w:r>
        <w:rPr>
          <w:spacing w:val="16"/>
        </w:rPr>
        <w:t xml:space="preserve"> </w:t>
      </w:r>
      <w:r>
        <w:t>проживала</w:t>
      </w:r>
      <w:r>
        <w:rPr>
          <w:spacing w:val="19"/>
        </w:rPr>
        <w:t xml:space="preserve"> </w:t>
      </w:r>
      <w:r>
        <w:t>тоді</w:t>
      </w:r>
      <w:r>
        <w:rPr>
          <w:spacing w:val="16"/>
        </w:rPr>
        <w:t xml:space="preserve"> </w:t>
      </w:r>
      <w:r>
        <w:t>на</w:t>
      </w:r>
      <w:r>
        <w:rPr>
          <w:spacing w:val="15"/>
        </w:rPr>
        <w:t xml:space="preserve"> </w:t>
      </w:r>
      <w:r>
        <w:t>Церінґерштрассе,</w:t>
      </w:r>
      <w:r>
        <w:rPr>
          <w:spacing w:val="18"/>
        </w:rPr>
        <w:t xml:space="preserve"> </w:t>
      </w:r>
      <w:r>
        <w:t>42.</w:t>
      </w:r>
      <w:r>
        <w:rPr>
          <w:spacing w:val="17"/>
        </w:rPr>
        <w:t xml:space="preserve"> </w:t>
      </w:r>
      <w:r>
        <w:t>В</w:t>
      </w:r>
      <w:r>
        <w:rPr>
          <w:spacing w:val="16"/>
        </w:rPr>
        <w:t xml:space="preserve"> </w:t>
      </w:r>
      <w:r>
        <w:t>домі</w:t>
      </w:r>
      <w:r>
        <w:rPr>
          <w:spacing w:val="-68"/>
        </w:rPr>
        <w:t xml:space="preserve"> </w:t>
      </w:r>
      <w:r>
        <w:t>її батьків завжди панувала ліберальна мистецька духовна атмосфера. Батько</w:t>
      </w:r>
      <w:r>
        <w:rPr>
          <w:spacing w:val="1"/>
        </w:rPr>
        <w:t xml:space="preserve"> </w:t>
      </w:r>
      <w:r>
        <w:t>належав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відомих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впливових</w:t>
      </w:r>
      <w:r>
        <w:rPr>
          <w:spacing w:val="1"/>
        </w:rPr>
        <w:t xml:space="preserve"> </w:t>
      </w:r>
      <w:r>
        <w:t>чоловіків</w:t>
      </w:r>
      <w:r>
        <w:rPr>
          <w:spacing w:val="1"/>
        </w:rPr>
        <w:t xml:space="preserve"> </w:t>
      </w:r>
      <w:r>
        <w:t>єврейської</w:t>
      </w:r>
      <w:r>
        <w:rPr>
          <w:spacing w:val="1"/>
        </w:rPr>
        <w:t xml:space="preserve"> </w:t>
      </w:r>
      <w:r>
        <w:t>громади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Карлсруе.</w:t>
      </w:r>
      <w:r>
        <w:rPr>
          <w:spacing w:val="1"/>
        </w:rPr>
        <w:t xml:space="preserve"> </w:t>
      </w:r>
      <w:r>
        <w:t>Частими гостями в домі бували відомий композитор Йоганесс Брамс і відомий</w:t>
      </w:r>
      <w:r>
        <w:rPr>
          <w:spacing w:val="1"/>
        </w:rPr>
        <w:t xml:space="preserve"> </w:t>
      </w:r>
      <w:r>
        <w:t>єврейський</w:t>
      </w:r>
      <w:r>
        <w:rPr>
          <w:spacing w:val="-1"/>
        </w:rPr>
        <w:t xml:space="preserve"> </w:t>
      </w:r>
      <w:r>
        <w:t>оркестровий диригент</w:t>
      </w:r>
      <w:r>
        <w:rPr>
          <w:spacing w:val="-1"/>
        </w:rPr>
        <w:t xml:space="preserve"> </w:t>
      </w:r>
      <w:r>
        <w:t>Герман Леві.</w:t>
      </w:r>
    </w:p>
    <w:p w:rsidR="009C787B" w:rsidRDefault="00AE36E6">
      <w:pPr>
        <w:pStyle w:val="a3"/>
        <w:ind w:right="352" w:firstLine="427"/>
      </w:pPr>
      <w:r>
        <w:t>У</w:t>
      </w:r>
      <w:r>
        <w:rPr>
          <w:spacing w:val="1"/>
        </w:rPr>
        <w:t xml:space="preserve"> </w:t>
      </w:r>
      <w:r>
        <w:t>той</w:t>
      </w:r>
      <w:r>
        <w:rPr>
          <w:spacing w:val="1"/>
        </w:rPr>
        <w:t xml:space="preserve"> </w:t>
      </w:r>
      <w:r>
        <w:t>час,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старші</w:t>
      </w:r>
      <w:r>
        <w:rPr>
          <w:spacing w:val="1"/>
        </w:rPr>
        <w:t xml:space="preserve"> </w:t>
      </w:r>
      <w:r>
        <w:t>сестри</w:t>
      </w:r>
      <w:r>
        <w:rPr>
          <w:spacing w:val="1"/>
        </w:rPr>
        <w:t xml:space="preserve"> </w:t>
      </w:r>
      <w:r>
        <w:t>виходили</w:t>
      </w:r>
      <w:r>
        <w:rPr>
          <w:spacing w:val="1"/>
        </w:rPr>
        <w:t xml:space="preserve"> </w:t>
      </w:r>
      <w:r>
        <w:t>заміж,</w:t>
      </w:r>
      <w:r>
        <w:rPr>
          <w:spacing w:val="1"/>
        </w:rPr>
        <w:t xml:space="preserve"> </w:t>
      </w:r>
      <w:r>
        <w:t>Анна</w:t>
      </w:r>
      <w:r>
        <w:rPr>
          <w:spacing w:val="1"/>
        </w:rPr>
        <w:t xml:space="preserve"> </w:t>
      </w:r>
      <w:r>
        <w:t>Еттлінґер</w:t>
      </w:r>
      <w:r>
        <w:rPr>
          <w:spacing w:val="1"/>
        </w:rPr>
        <w:t xml:space="preserve"> </w:t>
      </w:r>
      <w:r>
        <w:t>рішуче</w:t>
      </w:r>
      <w:r>
        <w:rPr>
          <w:spacing w:val="1"/>
        </w:rPr>
        <w:t xml:space="preserve"> </w:t>
      </w:r>
      <w:r>
        <w:t>відхиляла всі спроби її з кимось одружити. Вона залишалася вільною і ст</w:t>
      </w:r>
      <w:r>
        <w:t>аранно</w:t>
      </w:r>
      <w:r>
        <w:rPr>
          <w:spacing w:val="-67"/>
        </w:rPr>
        <w:t xml:space="preserve"> </w:t>
      </w:r>
      <w:r>
        <w:t>готувала</w:t>
      </w:r>
      <w:r>
        <w:rPr>
          <w:spacing w:val="1"/>
        </w:rPr>
        <w:t xml:space="preserve"> </w:t>
      </w:r>
      <w:r>
        <w:t>себе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професійної</w:t>
      </w:r>
      <w:r>
        <w:rPr>
          <w:spacing w:val="1"/>
        </w:rPr>
        <w:t xml:space="preserve"> </w:t>
      </w:r>
      <w:r>
        <w:t>діяльності.</w:t>
      </w:r>
      <w:r>
        <w:rPr>
          <w:spacing w:val="1"/>
        </w:rPr>
        <w:t xml:space="preserve"> </w:t>
      </w:r>
      <w:r>
        <w:t>Така</w:t>
      </w:r>
      <w:r>
        <w:rPr>
          <w:spacing w:val="1"/>
        </w:rPr>
        <w:t xml:space="preserve"> </w:t>
      </w:r>
      <w:r>
        <w:t>ситуація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одруженням</w:t>
      </w:r>
      <w:r>
        <w:rPr>
          <w:spacing w:val="1"/>
        </w:rPr>
        <w:t xml:space="preserve"> </w:t>
      </w:r>
      <w:r>
        <w:t>суперечила нормативній моделі життя буржуазних сімей, проте в XIX столітті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траплялася</w:t>
      </w:r>
      <w:r>
        <w:rPr>
          <w:spacing w:val="1"/>
        </w:rPr>
        <w:t xml:space="preserve"> </w:t>
      </w:r>
      <w:r>
        <w:t>часто.</w:t>
      </w:r>
      <w:r>
        <w:rPr>
          <w:spacing w:val="1"/>
        </w:rPr>
        <w:t xml:space="preserve"> </w:t>
      </w:r>
      <w:r>
        <w:t>Тоді</w:t>
      </w:r>
      <w:r>
        <w:rPr>
          <w:spacing w:val="1"/>
        </w:rPr>
        <w:t xml:space="preserve"> </w:t>
      </w:r>
      <w:r>
        <w:t>неодружені</w:t>
      </w:r>
      <w:r>
        <w:rPr>
          <w:spacing w:val="1"/>
        </w:rPr>
        <w:t xml:space="preserve"> </w:t>
      </w:r>
      <w:r>
        <w:t>жінки</w:t>
      </w:r>
      <w:r>
        <w:rPr>
          <w:spacing w:val="1"/>
        </w:rPr>
        <w:t xml:space="preserve"> </w:t>
      </w:r>
      <w:r>
        <w:t>мали</w:t>
      </w:r>
      <w:r>
        <w:rPr>
          <w:spacing w:val="1"/>
        </w:rPr>
        <w:t xml:space="preserve"> </w:t>
      </w:r>
      <w:r>
        <w:t>можливість</w:t>
      </w:r>
      <w:r>
        <w:rPr>
          <w:spacing w:val="1"/>
        </w:rPr>
        <w:t xml:space="preserve"> </w:t>
      </w:r>
      <w:r>
        <w:t>здобути</w:t>
      </w:r>
      <w:r>
        <w:rPr>
          <w:spacing w:val="1"/>
        </w:rPr>
        <w:t xml:space="preserve"> </w:t>
      </w:r>
      <w:r>
        <w:t>педагогічну професію, шлях, який част</w:t>
      </w:r>
      <w:r>
        <w:t>о біографічно документувався і ставав</w:t>
      </w:r>
      <w:r>
        <w:rPr>
          <w:spacing w:val="1"/>
        </w:rPr>
        <w:t xml:space="preserve"> </w:t>
      </w:r>
      <w:r>
        <w:t>предметом</w:t>
      </w:r>
      <w:r>
        <w:rPr>
          <w:spacing w:val="1"/>
        </w:rPr>
        <w:t xml:space="preserve"> </w:t>
      </w:r>
      <w:r>
        <w:t>автобіографічних</w:t>
      </w:r>
      <w:r>
        <w:rPr>
          <w:spacing w:val="1"/>
        </w:rPr>
        <w:t xml:space="preserve"> </w:t>
      </w:r>
      <w:r>
        <w:t>рефлексій [1, с,</w:t>
      </w:r>
      <w:r>
        <w:rPr>
          <w:spacing w:val="1"/>
        </w:rPr>
        <w:t xml:space="preserve"> </w:t>
      </w:r>
      <w:r>
        <w:t>269, 293]. З цією метою Анна</w:t>
      </w:r>
      <w:r>
        <w:rPr>
          <w:spacing w:val="1"/>
        </w:rPr>
        <w:t xml:space="preserve"> </w:t>
      </w:r>
      <w:r>
        <w:t>Еттлінґер завершила в 1872 році навчання в ліцеї в Берліні та успішно склала</w:t>
      </w:r>
      <w:r>
        <w:rPr>
          <w:spacing w:val="1"/>
        </w:rPr>
        <w:t xml:space="preserve"> </w:t>
      </w:r>
      <w:r>
        <w:t>випускний іспит. На прожиття вона заробляла, будучи приватною вчителькою,</w:t>
      </w:r>
      <w:r>
        <w:rPr>
          <w:spacing w:val="1"/>
        </w:rPr>
        <w:t xml:space="preserve"> </w:t>
      </w:r>
      <w:r>
        <w:t>вела</w:t>
      </w:r>
      <w:r>
        <w:rPr>
          <w:spacing w:val="1"/>
        </w:rPr>
        <w:t xml:space="preserve"> </w:t>
      </w:r>
      <w:r>
        <w:t>літературні</w:t>
      </w:r>
      <w:r>
        <w:rPr>
          <w:spacing w:val="1"/>
        </w:rPr>
        <w:t xml:space="preserve"> </w:t>
      </w:r>
      <w:r>
        <w:t>курси,</w:t>
      </w:r>
      <w:r>
        <w:rPr>
          <w:spacing w:val="1"/>
        </w:rPr>
        <w:t xml:space="preserve"> </w:t>
      </w:r>
      <w:r>
        <w:t>виступала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лекціями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музику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літературу,</w:t>
      </w:r>
      <w:r>
        <w:rPr>
          <w:spacing w:val="1"/>
        </w:rPr>
        <w:t xml:space="preserve"> </w:t>
      </w:r>
      <w:r>
        <w:t>подорожувала, писала критичні статті. В 1904 році Анна Еттлінґер розпочинає</w:t>
      </w:r>
      <w:r>
        <w:rPr>
          <w:spacing w:val="1"/>
        </w:rPr>
        <w:t xml:space="preserve"> </w:t>
      </w:r>
      <w:r>
        <w:t>активно записувати своє життя. Зовн</w:t>
      </w:r>
      <w:r>
        <w:t>ішнім приводом для цього був переїзд з</w:t>
      </w:r>
      <w:r>
        <w:rPr>
          <w:spacing w:val="1"/>
        </w:rPr>
        <w:t xml:space="preserve"> </w:t>
      </w:r>
      <w:r>
        <w:t>батьківського дому до Карлсруе, де вона провела більшу частину свого життя.</w:t>
      </w:r>
      <w:r>
        <w:rPr>
          <w:spacing w:val="1"/>
        </w:rPr>
        <w:t xml:space="preserve"> </w:t>
      </w:r>
      <w:r>
        <w:t>Написавши декілька сторінок, авторка відклала цю роботу, і продовжувала її в</w:t>
      </w:r>
      <w:r>
        <w:rPr>
          <w:spacing w:val="1"/>
        </w:rPr>
        <w:t xml:space="preserve"> </w:t>
      </w:r>
      <w:r>
        <w:t>1915-1920</w:t>
      </w:r>
      <w:r>
        <w:rPr>
          <w:spacing w:val="1"/>
        </w:rPr>
        <w:t xml:space="preserve"> </w:t>
      </w:r>
      <w:r>
        <w:t>роках.</w:t>
      </w:r>
      <w:r>
        <w:rPr>
          <w:spacing w:val="1"/>
        </w:rPr>
        <w:t xml:space="preserve"> </w:t>
      </w:r>
      <w:r>
        <w:t>Одночасно</w:t>
      </w:r>
      <w:r>
        <w:rPr>
          <w:spacing w:val="1"/>
        </w:rPr>
        <w:t xml:space="preserve"> </w:t>
      </w:r>
      <w:r>
        <w:t>письменниця</w:t>
      </w:r>
      <w:r>
        <w:rPr>
          <w:spacing w:val="1"/>
        </w:rPr>
        <w:t xml:space="preserve"> </w:t>
      </w:r>
      <w:r>
        <w:t>вела</w:t>
      </w:r>
      <w:r>
        <w:rPr>
          <w:spacing w:val="1"/>
        </w:rPr>
        <w:t xml:space="preserve"> </w:t>
      </w:r>
      <w:r>
        <w:t>воєнний</w:t>
      </w:r>
      <w:r>
        <w:rPr>
          <w:spacing w:val="1"/>
        </w:rPr>
        <w:t xml:space="preserve"> </w:t>
      </w:r>
      <w:r>
        <w:t>щоденник,</w:t>
      </w:r>
      <w:r>
        <w:rPr>
          <w:spacing w:val="1"/>
        </w:rPr>
        <w:t xml:space="preserve"> </w:t>
      </w:r>
      <w:r>
        <w:t>як</w:t>
      </w:r>
      <w:r>
        <w:t>ий</w:t>
      </w:r>
      <w:r>
        <w:rPr>
          <w:spacing w:val="1"/>
        </w:rPr>
        <w:t xml:space="preserve"> </w:t>
      </w:r>
      <w:r>
        <w:t>не</w:t>
      </w:r>
      <w:r>
        <w:rPr>
          <w:spacing w:val="-67"/>
        </w:rPr>
        <w:t xml:space="preserve"> </w:t>
      </w:r>
      <w:r>
        <w:t>зберігся.</w:t>
      </w:r>
      <w:r>
        <w:rPr>
          <w:spacing w:val="1"/>
        </w:rPr>
        <w:t xml:space="preserve"> </w:t>
      </w:r>
      <w:r>
        <w:t>Детальнішу</w:t>
      </w:r>
      <w:r>
        <w:rPr>
          <w:spacing w:val="1"/>
        </w:rPr>
        <w:t xml:space="preserve"> </w:t>
      </w:r>
      <w:r>
        <w:t>інформацію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автобіографічну</w:t>
      </w:r>
      <w:r>
        <w:rPr>
          <w:spacing w:val="1"/>
        </w:rPr>
        <w:t xml:space="preserve"> </w:t>
      </w:r>
      <w:r>
        <w:t>публіцистику</w:t>
      </w:r>
      <w:r>
        <w:rPr>
          <w:spacing w:val="1"/>
        </w:rPr>
        <w:t xml:space="preserve"> </w:t>
      </w:r>
      <w:r>
        <w:t>Анни</w:t>
      </w:r>
      <w:r>
        <w:rPr>
          <w:spacing w:val="1"/>
        </w:rPr>
        <w:t xml:space="preserve"> </w:t>
      </w:r>
      <w:r>
        <w:t>Еттлінґер знаходимо</w:t>
      </w:r>
      <w:r>
        <w:rPr>
          <w:spacing w:val="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німецьких</w:t>
      </w:r>
      <w:r>
        <w:rPr>
          <w:spacing w:val="1"/>
        </w:rPr>
        <w:t xml:space="preserve"> </w:t>
      </w:r>
      <w:r>
        <w:t>дослідженнях</w:t>
      </w:r>
      <w:r>
        <w:rPr>
          <w:spacing w:val="1"/>
        </w:rPr>
        <w:t xml:space="preserve"> </w:t>
      </w:r>
      <w:r>
        <w:t>[2].</w:t>
      </w:r>
    </w:p>
    <w:p w:rsidR="009C787B" w:rsidRDefault="00AE36E6">
      <w:pPr>
        <w:pStyle w:val="a3"/>
        <w:ind w:right="357" w:firstLine="427"/>
      </w:pPr>
      <w:r>
        <w:t>Спогади Анни Еттлінґер довгий час залишалися поза увагою читача. Проте</w:t>
      </w:r>
      <w:r>
        <w:rPr>
          <w:spacing w:val="1"/>
        </w:rPr>
        <w:t xml:space="preserve"> </w:t>
      </w:r>
      <w:r>
        <w:t>вони були важливим джерелом історії міста Карлсруе, яке зоб</w:t>
      </w:r>
      <w:r>
        <w:t>ражало місцеву</w:t>
      </w:r>
      <w:r>
        <w:rPr>
          <w:spacing w:val="1"/>
        </w:rPr>
        <w:t xml:space="preserve"> </w:t>
      </w:r>
      <w:r>
        <w:t>єврейську громаду, її діяльність а також тогочасну сім’ю. Більшість сучасних</w:t>
      </w:r>
      <w:r>
        <w:rPr>
          <w:spacing w:val="1"/>
        </w:rPr>
        <w:t xml:space="preserve"> </w:t>
      </w:r>
      <w:r>
        <w:t>досліджень</w:t>
      </w:r>
      <w:r>
        <w:rPr>
          <w:spacing w:val="1"/>
        </w:rPr>
        <w:t xml:space="preserve"> </w:t>
      </w:r>
      <w:r>
        <w:t>цих</w:t>
      </w:r>
      <w:r>
        <w:rPr>
          <w:spacing w:val="1"/>
        </w:rPr>
        <w:t xml:space="preserve"> </w:t>
      </w:r>
      <w:r>
        <w:t>спогадів</w:t>
      </w:r>
      <w:r>
        <w:rPr>
          <w:spacing w:val="1"/>
        </w:rPr>
        <w:t xml:space="preserve"> </w:t>
      </w:r>
      <w:r>
        <w:t>фокусуються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зображенні</w:t>
      </w:r>
      <w:r>
        <w:rPr>
          <w:spacing w:val="1"/>
        </w:rPr>
        <w:t xml:space="preserve"> </w:t>
      </w:r>
      <w:r>
        <w:t>Карлсруе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Бадена</w:t>
      </w:r>
      <w:r>
        <w:rPr>
          <w:spacing w:val="1"/>
        </w:rPr>
        <w:t xml:space="preserve"> </w:t>
      </w:r>
      <w:r>
        <w:t>(Роберт</w:t>
      </w:r>
      <w:r>
        <w:rPr>
          <w:spacing w:val="3"/>
        </w:rPr>
        <w:t xml:space="preserve"> </w:t>
      </w:r>
      <w:r>
        <w:t>Бендер,</w:t>
      </w:r>
      <w:r>
        <w:rPr>
          <w:spacing w:val="3"/>
        </w:rPr>
        <w:t xml:space="preserve"> </w:t>
      </w:r>
      <w:r>
        <w:t>Сюзанне</w:t>
      </w:r>
      <w:r>
        <w:rPr>
          <w:spacing w:val="2"/>
        </w:rPr>
        <w:t xml:space="preserve"> </w:t>
      </w:r>
      <w:r>
        <w:t>Аше,</w:t>
      </w:r>
      <w:r>
        <w:rPr>
          <w:spacing w:val="3"/>
        </w:rPr>
        <w:t xml:space="preserve"> </w:t>
      </w:r>
      <w:r>
        <w:t>Фолькер</w:t>
      </w:r>
      <w:r>
        <w:rPr>
          <w:spacing w:val="5"/>
        </w:rPr>
        <w:t xml:space="preserve"> </w:t>
      </w:r>
      <w:r>
        <w:t>Реудель).</w:t>
      </w:r>
      <w:r>
        <w:rPr>
          <w:spacing w:val="3"/>
        </w:rPr>
        <w:t xml:space="preserve"> </w:t>
      </w:r>
      <w:r>
        <w:t>На</w:t>
      </w:r>
      <w:r>
        <w:rPr>
          <w:spacing w:val="2"/>
        </w:rPr>
        <w:t xml:space="preserve"> </w:t>
      </w:r>
      <w:r>
        <w:t>увагу</w:t>
      </w:r>
      <w:r>
        <w:rPr>
          <w:spacing w:val="4"/>
        </w:rPr>
        <w:t xml:space="preserve"> </w:t>
      </w:r>
      <w:r>
        <w:t>заслуговує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56"/>
      </w:pPr>
      <w:r>
        <w:t>дослідження Кляудії Ульбріх, яка вивчає портрет Берліна, змальований Анною</w:t>
      </w:r>
      <w:r>
        <w:rPr>
          <w:spacing w:val="1"/>
        </w:rPr>
        <w:t xml:space="preserve"> </w:t>
      </w:r>
      <w:r>
        <w:t>Еттлінґер [3]. Отже проаналізуємо, як описує авторка через більше ніж 40 років</w:t>
      </w:r>
      <w:r>
        <w:rPr>
          <w:spacing w:val="1"/>
        </w:rPr>
        <w:t xml:space="preserve"> </w:t>
      </w:r>
      <w:r>
        <w:t>своє</w:t>
      </w:r>
      <w:r>
        <w:rPr>
          <w:spacing w:val="-1"/>
        </w:rPr>
        <w:t xml:space="preserve"> </w:t>
      </w:r>
      <w:r>
        <w:t>перше</w:t>
      </w:r>
      <w:r>
        <w:rPr>
          <w:spacing w:val="-3"/>
        </w:rPr>
        <w:t xml:space="preserve"> </w:t>
      </w:r>
      <w:r>
        <w:t>перебування у</w:t>
      </w:r>
      <w:r>
        <w:rPr>
          <w:spacing w:val="-3"/>
        </w:rPr>
        <w:t xml:space="preserve"> </w:t>
      </w:r>
      <w:r>
        <w:t>прусській</w:t>
      </w:r>
      <w:r>
        <w:rPr>
          <w:spacing w:val="-1"/>
        </w:rPr>
        <w:t xml:space="preserve"> </w:t>
      </w:r>
      <w:r>
        <w:t>столиці.</w:t>
      </w:r>
    </w:p>
    <w:p w:rsidR="009C787B" w:rsidRDefault="00AE36E6">
      <w:pPr>
        <w:pStyle w:val="a3"/>
        <w:spacing w:before="1"/>
        <w:ind w:right="359" w:firstLine="427"/>
      </w:pPr>
      <w:r>
        <w:t>Анна Еттлінґер не була наївною авторкою мемуарів. Коли вона розпочала</w:t>
      </w:r>
      <w:r>
        <w:rPr>
          <w:spacing w:val="1"/>
        </w:rPr>
        <w:t xml:space="preserve"> </w:t>
      </w:r>
      <w:r>
        <w:t>творити</w:t>
      </w:r>
      <w:r>
        <w:rPr>
          <w:spacing w:val="1"/>
        </w:rPr>
        <w:t xml:space="preserve"> </w:t>
      </w:r>
      <w:r>
        <w:t>своє</w:t>
      </w:r>
      <w:r>
        <w:rPr>
          <w:spacing w:val="1"/>
        </w:rPr>
        <w:t xml:space="preserve"> </w:t>
      </w:r>
      <w:r>
        <w:t>власне</w:t>
      </w:r>
      <w:r>
        <w:rPr>
          <w:spacing w:val="1"/>
        </w:rPr>
        <w:t xml:space="preserve"> </w:t>
      </w:r>
      <w:r>
        <w:t>спогадове</w:t>
      </w:r>
      <w:r>
        <w:rPr>
          <w:spacing w:val="1"/>
        </w:rPr>
        <w:t xml:space="preserve"> </w:t>
      </w:r>
      <w:r>
        <w:t>письмо,</w:t>
      </w:r>
      <w:r>
        <w:rPr>
          <w:spacing w:val="1"/>
        </w:rPr>
        <w:t xml:space="preserve"> </w:t>
      </w:r>
      <w:r>
        <w:t>біографічний</w:t>
      </w:r>
      <w:r>
        <w:rPr>
          <w:spacing w:val="1"/>
        </w:rPr>
        <w:t xml:space="preserve"> </w:t>
      </w:r>
      <w:r>
        <w:t>жанр</w:t>
      </w:r>
      <w:r>
        <w:rPr>
          <w:spacing w:val="1"/>
        </w:rPr>
        <w:t xml:space="preserve"> </w:t>
      </w:r>
      <w:r>
        <w:t>вже</w:t>
      </w:r>
      <w:r>
        <w:rPr>
          <w:spacing w:val="1"/>
        </w:rPr>
        <w:t xml:space="preserve"> </w:t>
      </w:r>
      <w:r>
        <w:t>був</w:t>
      </w:r>
      <w:r>
        <w:rPr>
          <w:spacing w:val="1"/>
        </w:rPr>
        <w:t xml:space="preserve"> </w:t>
      </w:r>
      <w:r>
        <w:t>для</w:t>
      </w:r>
      <w:r>
        <w:rPr>
          <w:spacing w:val="70"/>
        </w:rPr>
        <w:t xml:space="preserve"> </w:t>
      </w:r>
      <w:r>
        <w:t>неї</w:t>
      </w:r>
      <w:r>
        <w:rPr>
          <w:spacing w:val="-67"/>
        </w:rPr>
        <w:t xml:space="preserve"> </w:t>
      </w:r>
      <w:r>
        <w:t>добре</w:t>
      </w:r>
      <w:r>
        <w:rPr>
          <w:spacing w:val="1"/>
        </w:rPr>
        <w:t xml:space="preserve"> </w:t>
      </w:r>
      <w:r>
        <w:t>відомим.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той</w:t>
      </w:r>
      <w:r>
        <w:rPr>
          <w:spacing w:val="1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вже</w:t>
      </w:r>
      <w:r>
        <w:rPr>
          <w:spacing w:val="1"/>
        </w:rPr>
        <w:t xml:space="preserve"> </w:t>
      </w:r>
      <w:r>
        <w:t>прочитала</w:t>
      </w:r>
      <w:r>
        <w:rPr>
          <w:spacing w:val="1"/>
        </w:rPr>
        <w:t xml:space="preserve"> </w:t>
      </w:r>
      <w:r>
        <w:t>багато</w:t>
      </w:r>
      <w:r>
        <w:rPr>
          <w:spacing w:val="1"/>
        </w:rPr>
        <w:t xml:space="preserve"> </w:t>
      </w:r>
      <w:r>
        <w:t>листів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спогадів.</w:t>
      </w:r>
      <w:r>
        <w:rPr>
          <w:spacing w:val="1"/>
        </w:rPr>
        <w:t xml:space="preserve"> </w:t>
      </w:r>
      <w:r>
        <w:t>Письменниця активно читала спогади Отто фон Бісмарка, революціонера Карла</w:t>
      </w:r>
      <w:r>
        <w:rPr>
          <w:spacing w:val="-67"/>
        </w:rPr>
        <w:t xml:space="preserve"> </w:t>
      </w:r>
      <w:r>
        <w:t>Шурца,</w:t>
      </w:r>
      <w:r>
        <w:rPr>
          <w:spacing w:val="-2"/>
        </w:rPr>
        <w:t xml:space="preserve"> </w:t>
      </w:r>
      <w:r>
        <w:t>композитора Ріхарада Ваґнера.</w:t>
      </w:r>
    </w:p>
    <w:p w:rsidR="009C787B" w:rsidRDefault="00AE36E6">
      <w:pPr>
        <w:pStyle w:val="a3"/>
        <w:spacing w:before="1"/>
        <w:ind w:right="349" w:firstLine="427"/>
      </w:pPr>
      <w:r>
        <w:t>Сестра Анни</w:t>
      </w:r>
      <w:r>
        <w:rPr>
          <w:spacing w:val="1"/>
        </w:rPr>
        <w:t xml:space="preserve"> </w:t>
      </w:r>
      <w:r>
        <w:t>Емілі мала план</w:t>
      </w:r>
      <w:r>
        <w:rPr>
          <w:spacing w:val="1"/>
        </w:rPr>
        <w:t xml:space="preserve"> </w:t>
      </w:r>
      <w:r>
        <w:t>записати її</w:t>
      </w:r>
      <w:r>
        <w:rPr>
          <w:spacing w:val="1"/>
        </w:rPr>
        <w:t xml:space="preserve"> </w:t>
      </w:r>
      <w:r>
        <w:t>життєву</w:t>
      </w:r>
      <w:r>
        <w:rPr>
          <w:spacing w:val="1"/>
        </w:rPr>
        <w:t xml:space="preserve"> </w:t>
      </w:r>
      <w:r>
        <w:t>історію, але він</w:t>
      </w:r>
      <w:r>
        <w:rPr>
          <w:spacing w:val="1"/>
        </w:rPr>
        <w:t xml:space="preserve"> </w:t>
      </w:r>
      <w:r>
        <w:t>так і</w:t>
      </w:r>
      <w:r>
        <w:rPr>
          <w:spacing w:val="70"/>
        </w:rPr>
        <w:t xml:space="preserve"> </w:t>
      </w:r>
      <w:r>
        <w:t>не</w:t>
      </w:r>
      <w:r>
        <w:rPr>
          <w:spacing w:val="-67"/>
        </w:rPr>
        <w:t xml:space="preserve"> </w:t>
      </w:r>
      <w:r>
        <w:t>був</w:t>
      </w:r>
      <w:r>
        <w:rPr>
          <w:spacing w:val="1"/>
        </w:rPr>
        <w:t xml:space="preserve"> </w:t>
      </w:r>
      <w:r>
        <w:t>втілений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життя.</w:t>
      </w:r>
      <w:r>
        <w:rPr>
          <w:spacing w:val="1"/>
        </w:rPr>
        <w:t xml:space="preserve"> </w:t>
      </w:r>
      <w:r>
        <w:t>Ще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написання</w:t>
      </w:r>
      <w:r>
        <w:rPr>
          <w:spacing w:val="1"/>
        </w:rPr>
        <w:t xml:space="preserve"> </w:t>
      </w:r>
      <w:r>
        <w:t>своїх</w:t>
      </w:r>
      <w:r>
        <w:rPr>
          <w:spacing w:val="1"/>
        </w:rPr>
        <w:t xml:space="preserve"> </w:t>
      </w:r>
      <w:r>
        <w:t>мемуарів Анна</w:t>
      </w:r>
      <w:r>
        <w:rPr>
          <w:spacing w:val="1"/>
        </w:rPr>
        <w:t xml:space="preserve"> </w:t>
      </w:r>
      <w:r>
        <w:t>опублікувала</w:t>
      </w:r>
      <w:r>
        <w:rPr>
          <w:spacing w:val="1"/>
        </w:rPr>
        <w:t xml:space="preserve"> </w:t>
      </w:r>
      <w:r>
        <w:t>біографію Льва Толстого та Германна Леві. Вона захоплювалася «Поезією і</w:t>
      </w:r>
      <w:r>
        <w:rPr>
          <w:spacing w:val="1"/>
        </w:rPr>
        <w:t xml:space="preserve"> </w:t>
      </w:r>
      <w:r>
        <w:t>правдою» Ґете як зразком автобіографічного письма [4, с. 243</w:t>
      </w:r>
      <w:r>
        <w:rPr>
          <w:rFonts w:ascii="Calibri" w:hAnsi="Calibri"/>
          <w:sz w:val="18"/>
        </w:rPr>
        <w:t>.</w:t>
      </w:r>
      <w:r>
        <w:t>], зустрічалася з</w:t>
      </w:r>
      <w:r>
        <w:rPr>
          <w:spacing w:val="1"/>
        </w:rPr>
        <w:t xml:space="preserve"> </w:t>
      </w:r>
      <w:r>
        <w:t>авторами, що працювали в біографічному жанрі, зокрема з Марі фон Ебнер-</w:t>
      </w:r>
      <w:r>
        <w:rPr>
          <w:spacing w:val="1"/>
        </w:rPr>
        <w:t xml:space="preserve"> </w:t>
      </w:r>
      <w:r>
        <w:t>Ешенбах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Фанні</w:t>
      </w:r>
      <w:r>
        <w:rPr>
          <w:spacing w:val="1"/>
        </w:rPr>
        <w:t xml:space="preserve"> </w:t>
      </w:r>
      <w:r>
        <w:t>Лєвальд.</w:t>
      </w:r>
      <w:r>
        <w:rPr>
          <w:spacing w:val="1"/>
        </w:rPr>
        <w:t xml:space="preserve"> </w:t>
      </w:r>
      <w:r>
        <w:t>Місцеві</w:t>
      </w:r>
      <w:r>
        <w:rPr>
          <w:spacing w:val="1"/>
        </w:rPr>
        <w:t xml:space="preserve"> </w:t>
      </w:r>
      <w:r>
        <w:t>письменниці</w:t>
      </w:r>
      <w:r>
        <w:rPr>
          <w:spacing w:val="1"/>
        </w:rPr>
        <w:t xml:space="preserve"> </w:t>
      </w:r>
      <w:r>
        <w:t>допомагали</w:t>
      </w:r>
      <w:r>
        <w:rPr>
          <w:spacing w:val="1"/>
        </w:rPr>
        <w:t xml:space="preserve"> </w:t>
      </w:r>
      <w:r>
        <w:t>їй</w:t>
      </w:r>
      <w:r>
        <w:rPr>
          <w:spacing w:val="1"/>
        </w:rPr>
        <w:t xml:space="preserve"> </w:t>
      </w:r>
      <w:r>
        <w:t>об’єднати</w:t>
      </w:r>
      <w:r>
        <w:rPr>
          <w:spacing w:val="1"/>
        </w:rPr>
        <w:t xml:space="preserve"> </w:t>
      </w:r>
      <w:r>
        <w:t>окремі чарівні спогади в єдину розповідь, письменниця Герміне Віллінґер брала</w:t>
      </w:r>
      <w:r>
        <w:rPr>
          <w:spacing w:val="-67"/>
        </w:rPr>
        <w:t xml:space="preserve"> </w:t>
      </w:r>
      <w:r>
        <w:t>в</w:t>
      </w:r>
      <w:r>
        <w:rPr>
          <w:spacing w:val="23"/>
        </w:rPr>
        <w:t xml:space="preserve"> </w:t>
      </w:r>
      <w:r>
        <w:t>неї</w:t>
      </w:r>
      <w:r>
        <w:rPr>
          <w:spacing w:val="24"/>
        </w:rPr>
        <w:t xml:space="preserve"> </w:t>
      </w:r>
      <w:r>
        <w:t>уроки,</w:t>
      </w:r>
      <w:r>
        <w:rPr>
          <w:spacing w:val="23"/>
        </w:rPr>
        <w:t xml:space="preserve"> </w:t>
      </w:r>
      <w:r>
        <w:t>Тереза</w:t>
      </w:r>
      <w:r>
        <w:rPr>
          <w:spacing w:val="23"/>
        </w:rPr>
        <w:t xml:space="preserve"> </w:t>
      </w:r>
      <w:r>
        <w:t>Деврієнт</w:t>
      </w:r>
      <w:r>
        <w:rPr>
          <w:spacing w:val="23"/>
        </w:rPr>
        <w:t xml:space="preserve"> </w:t>
      </w:r>
      <w:r>
        <w:t>допомагала</w:t>
      </w:r>
      <w:r>
        <w:rPr>
          <w:spacing w:val="23"/>
        </w:rPr>
        <w:t xml:space="preserve"> </w:t>
      </w:r>
      <w:r>
        <w:t>в</w:t>
      </w:r>
      <w:r>
        <w:rPr>
          <w:spacing w:val="23"/>
        </w:rPr>
        <w:t xml:space="preserve"> </w:t>
      </w:r>
      <w:r>
        <w:t>підборі</w:t>
      </w:r>
      <w:r>
        <w:rPr>
          <w:spacing w:val="24"/>
        </w:rPr>
        <w:t xml:space="preserve"> </w:t>
      </w:r>
      <w:r>
        <w:t>та</w:t>
      </w:r>
      <w:r>
        <w:rPr>
          <w:spacing w:val="23"/>
        </w:rPr>
        <w:t xml:space="preserve"> </w:t>
      </w:r>
      <w:r>
        <w:t>систематизації</w:t>
      </w:r>
      <w:r>
        <w:rPr>
          <w:spacing w:val="24"/>
        </w:rPr>
        <w:t xml:space="preserve"> </w:t>
      </w:r>
      <w:r>
        <w:t>матеріалу</w:t>
      </w:r>
      <w:r>
        <w:rPr>
          <w:spacing w:val="-67"/>
        </w:rPr>
        <w:t xml:space="preserve"> </w:t>
      </w:r>
      <w:r>
        <w:t xml:space="preserve">та  </w:t>
      </w:r>
      <w:r>
        <w:rPr>
          <w:spacing w:val="1"/>
        </w:rPr>
        <w:t xml:space="preserve"> </w:t>
      </w:r>
      <w:r>
        <w:t xml:space="preserve">перконувала  </w:t>
      </w:r>
      <w:r>
        <w:rPr>
          <w:spacing w:val="1"/>
        </w:rPr>
        <w:t xml:space="preserve"> </w:t>
      </w:r>
      <w:r>
        <w:t xml:space="preserve">її  </w:t>
      </w:r>
      <w:r>
        <w:rPr>
          <w:spacing w:val="1"/>
        </w:rPr>
        <w:t xml:space="preserve"> </w:t>
      </w:r>
      <w:r>
        <w:t xml:space="preserve">в  </w:t>
      </w:r>
      <w:r>
        <w:rPr>
          <w:spacing w:val="1"/>
        </w:rPr>
        <w:t xml:space="preserve"> </w:t>
      </w:r>
      <w:r>
        <w:t xml:space="preserve">необхідності  </w:t>
      </w:r>
      <w:r>
        <w:rPr>
          <w:spacing w:val="1"/>
        </w:rPr>
        <w:t xml:space="preserve"> </w:t>
      </w:r>
      <w:r>
        <w:t xml:space="preserve">певних  </w:t>
      </w:r>
      <w:r>
        <w:rPr>
          <w:spacing w:val="1"/>
        </w:rPr>
        <w:t xml:space="preserve"> </w:t>
      </w:r>
      <w:r>
        <w:t xml:space="preserve">правок  </w:t>
      </w:r>
      <w:r>
        <w:rPr>
          <w:spacing w:val="1"/>
        </w:rPr>
        <w:t xml:space="preserve"> </w:t>
      </w:r>
      <w:r>
        <w:t xml:space="preserve">та  </w:t>
      </w:r>
      <w:r>
        <w:rPr>
          <w:spacing w:val="1"/>
        </w:rPr>
        <w:t xml:space="preserve"> </w:t>
      </w:r>
      <w:r>
        <w:t>видалень.    Для</w:t>
      </w:r>
      <w:r>
        <w:rPr>
          <w:spacing w:val="-67"/>
        </w:rPr>
        <w:t xml:space="preserve"> </w:t>
      </w:r>
      <w:r>
        <w:t>Анни Еттлінґер було зрозуміло, що розповісти про пережите не так просто.</w:t>
      </w:r>
      <w:r>
        <w:rPr>
          <w:spacing w:val="1"/>
        </w:rPr>
        <w:t xml:space="preserve"> </w:t>
      </w:r>
      <w:r>
        <w:t>Треба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детально</w:t>
      </w:r>
      <w:r>
        <w:rPr>
          <w:spacing w:val="1"/>
        </w:rPr>
        <w:t xml:space="preserve"> </w:t>
      </w:r>
      <w:r>
        <w:t>продумати,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емоції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переживання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включені в текст автобіографічного письма і в якому конкретному контексті.</w:t>
      </w:r>
      <w:r>
        <w:rPr>
          <w:spacing w:val="1"/>
        </w:rPr>
        <w:t xml:space="preserve"> </w:t>
      </w:r>
      <w:r>
        <w:t>Факти мали бути пр</w:t>
      </w:r>
      <w:r>
        <w:t>авдивими, але безперечно, важливим був їхній відбір та</w:t>
      </w:r>
      <w:r>
        <w:rPr>
          <w:spacing w:val="1"/>
        </w:rPr>
        <w:t xml:space="preserve"> </w:t>
      </w:r>
      <w:r>
        <w:t>класифікація.</w:t>
      </w:r>
    </w:p>
    <w:p w:rsidR="009C787B" w:rsidRDefault="00AE36E6">
      <w:pPr>
        <w:pStyle w:val="a3"/>
        <w:spacing w:before="1"/>
        <w:ind w:right="356" w:firstLine="708"/>
      </w:pPr>
      <w:r>
        <w:t>Для</w:t>
      </w:r>
      <w:r>
        <w:rPr>
          <w:spacing w:val="1"/>
        </w:rPr>
        <w:t xml:space="preserve"> </w:t>
      </w:r>
      <w:r>
        <w:t>своєї</w:t>
      </w:r>
      <w:r>
        <w:rPr>
          <w:spacing w:val="1"/>
        </w:rPr>
        <w:t xml:space="preserve"> </w:t>
      </w:r>
      <w:r>
        <w:t>автобіографії</w:t>
      </w:r>
      <w:r>
        <w:rPr>
          <w:spacing w:val="1"/>
        </w:rPr>
        <w:t xml:space="preserve"> </w:t>
      </w:r>
      <w:r>
        <w:t>авторка</w:t>
      </w:r>
      <w:r>
        <w:rPr>
          <w:spacing w:val="1"/>
        </w:rPr>
        <w:t xml:space="preserve"> </w:t>
      </w:r>
      <w:r>
        <w:t>детально</w:t>
      </w:r>
      <w:r>
        <w:rPr>
          <w:spacing w:val="1"/>
        </w:rPr>
        <w:t xml:space="preserve"> </w:t>
      </w:r>
      <w:r>
        <w:t>переглянула</w:t>
      </w:r>
      <w:r>
        <w:rPr>
          <w:spacing w:val="1"/>
        </w:rPr>
        <w:t xml:space="preserve"> </w:t>
      </w:r>
      <w:r>
        <w:t>всі</w:t>
      </w:r>
      <w:r>
        <w:rPr>
          <w:spacing w:val="1"/>
        </w:rPr>
        <w:t xml:space="preserve"> </w:t>
      </w:r>
      <w:r>
        <w:t>сімейні</w:t>
      </w:r>
      <w:r>
        <w:rPr>
          <w:spacing w:val="1"/>
        </w:rPr>
        <w:t xml:space="preserve"> </w:t>
      </w:r>
      <w:r>
        <w:t>документи, уважно перечитувала сімейну кореспонденцію. Фотографії кімнат,</w:t>
      </w:r>
      <w:r>
        <w:rPr>
          <w:spacing w:val="1"/>
        </w:rPr>
        <w:t xml:space="preserve"> </w:t>
      </w:r>
      <w:r>
        <w:t>меблів</w:t>
      </w:r>
      <w:r>
        <w:rPr>
          <w:spacing w:val="1"/>
        </w:rPr>
        <w:t xml:space="preserve"> </w:t>
      </w:r>
      <w:r>
        <w:t>допомагали</w:t>
      </w:r>
      <w:r>
        <w:rPr>
          <w:spacing w:val="1"/>
        </w:rPr>
        <w:t xml:space="preserve"> </w:t>
      </w:r>
      <w:r>
        <w:t>освіжити</w:t>
      </w:r>
      <w:r>
        <w:rPr>
          <w:spacing w:val="1"/>
        </w:rPr>
        <w:t xml:space="preserve"> </w:t>
      </w:r>
      <w:r>
        <w:t>спогади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надати</w:t>
      </w:r>
      <w:r>
        <w:rPr>
          <w:spacing w:val="1"/>
        </w:rPr>
        <w:t xml:space="preserve"> </w:t>
      </w:r>
      <w:r>
        <w:t>роз</w:t>
      </w:r>
      <w:r>
        <w:t>повіді</w:t>
      </w:r>
      <w:r>
        <w:rPr>
          <w:spacing w:val="1"/>
        </w:rPr>
        <w:t xml:space="preserve"> </w:t>
      </w:r>
      <w:r>
        <w:t>документального</w:t>
      </w:r>
      <w:r>
        <w:rPr>
          <w:spacing w:val="1"/>
        </w:rPr>
        <w:t xml:space="preserve"> </w:t>
      </w:r>
      <w:r>
        <w:t>характеру. При спогадах про Берлін авторка багато в чому покладалася на свій</w:t>
      </w:r>
      <w:r>
        <w:rPr>
          <w:spacing w:val="1"/>
        </w:rPr>
        <w:t xml:space="preserve"> </w:t>
      </w:r>
      <w:r>
        <w:t>щоденник. Деякі нотатки служили їй своєрідним путівником у морі спогадів.</w:t>
      </w:r>
      <w:r>
        <w:rPr>
          <w:spacing w:val="1"/>
        </w:rPr>
        <w:t xml:space="preserve"> </w:t>
      </w:r>
      <w:r>
        <w:t>Анна Еттлінґер хотіла об’єднати спогади в єдину картину минулого. Вона в</w:t>
      </w:r>
      <w:r>
        <w:rPr>
          <w:spacing w:val="1"/>
        </w:rPr>
        <w:t xml:space="preserve"> </w:t>
      </w:r>
      <w:r>
        <w:t>основному</w:t>
      </w:r>
      <w:r>
        <w:rPr>
          <w:spacing w:val="1"/>
        </w:rPr>
        <w:t xml:space="preserve"> </w:t>
      </w:r>
      <w:r>
        <w:t>дотримувалася</w:t>
      </w:r>
      <w:r>
        <w:rPr>
          <w:spacing w:val="1"/>
        </w:rPr>
        <w:t xml:space="preserve"> </w:t>
      </w:r>
      <w:r>
        <w:t>хронології,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часто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фактів</w:t>
      </w:r>
      <w:r>
        <w:rPr>
          <w:spacing w:val="1"/>
        </w:rPr>
        <w:t xml:space="preserve"> </w:t>
      </w:r>
      <w:r>
        <w:t>подавала</w:t>
      </w:r>
      <w:r>
        <w:rPr>
          <w:spacing w:val="1"/>
        </w:rPr>
        <w:t xml:space="preserve"> </w:t>
      </w:r>
      <w:r>
        <w:t>розлогі</w:t>
      </w:r>
      <w:r>
        <w:rPr>
          <w:spacing w:val="1"/>
        </w:rPr>
        <w:t xml:space="preserve"> </w:t>
      </w:r>
      <w:r>
        <w:t>коментарі.</w:t>
      </w:r>
      <w:r>
        <w:rPr>
          <w:spacing w:val="1"/>
        </w:rPr>
        <w:t xml:space="preserve"> </w:t>
      </w:r>
      <w:r>
        <w:t>Порушення</w:t>
      </w:r>
      <w:r>
        <w:rPr>
          <w:spacing w:val="1"/>
        </w:rPr>
        <w:t xml:space="preserve"> </w:t>
      </w:r>
      <w:r>
        <w:t>хронології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перерви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розповіді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показовими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тлумачення</w:t>
      </w:r>
      <w:r>
        <w:rPr>
          <w:spacing w:val="-1"/>
        </w:rPr>
        <w:t xml:space="preserve"> </w:t>
      </w:r>
      <w:r>
        <w:t>тексту</w:t>
      </w:r>
      <w:r>
        <w:rPr>
          <w:spacing w:val="1"/>
        </w:rPr>
        <w:t xml:space="preserve"> </w:t>
      </w:r>
      <w:r>
        <w:t>[3,</w:t>
      </w:r>
      <w:r>
        <w:rPr>
          <w:spacing w:val="-1"/>
        </w:rPr>
        <w:t xml:space="preserve"> </w:t>
      </w:r>
      <w:r>
        <w:t>с.</w:t>
      </w:r>
      <w:r>
        <w:rPr>
          <w:spacing w:val="-1"/>
        </w:rPr>
        <w:t xml:space="preserve"> </w:t>
      </w:r>
      <w:r>
        <w:t>252].</w:t>
      </w:r>
    </w:p>
    <w:p w:rsidR="009C787B" w:rsidRDefault="00AE36E6">
      <w:pPr>
        <w:pStyle w:val="a3"/>
        <w:ind w:right="357" w:firstLine="427"/>
      </w:pPr>
      <w:r>
        <w:t>Оскільки авторка створила більшу частину своїх спогадів в останні роки</w:t>
      </w:r>
      <w:r>
        <w:rPr>
          <w:spacing w:val="1"/>
        </w:rPr>
        <w:t xml:space="preserve"> </w:t>
      </w:r>
      <w:r>
        <w:t>першої</w:t>
      </w:r>
      <w:r>
        <w:rPr>
          <w:spacing w:val="1"/>
        </w:rPr>
        <w:t xml:space="preserve"> </w:t>
      </w:r>
      <w:r>
        <w:t>світової</w:t>
      </w:r>
      <w:r>
        <w:rPr>
          <w:spacing w:val="1"/>
        </w:rPr>
        <w:t xml:space="preserve"> </w:t>
      </w:r>
      <w:r>
        <w:t>війни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зміни</w:t>
      </w:r>
      <w:r>
        <w:rPr>
          <w:spacing w:val="1"/>
        </w:rPr>
        <w:t xml:space="preserve"> </w:t>
      </w:r>
      <w:r>
        <w:t>політичної</w:t>
      </w:r>
      <w:r>
        <w:rPr>
          <w:spacing w:val="1"/>
        </w:rPr>
        <w:t xml:space="preserve"> </w:t>
      </w:r>
      <w:r>
        <w:t>ситуації,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намагалася</w:t>
      </w:r>
      <w:r>
        <w:rPr>
          <w:spacing w:val="1"/>
        </w:rPr>
        <w:t xml:space="preserve"> </w:t>
      </w:r>
      <w:r>
        <w:t>уникати спогадів про піднесення єврейської буржуазії. І відповідно політична</w:t>
      </w:r>
      <w:r>
        <w:rPr>
          <w:spacing w:val="1"/>
        </w:rPr>
        <w:t xml:space="preserve"> </w:t>
      </w:r>
      <w:r>
        <w:t>ситуація в кінці першої світової війни вплинула на основні пункти спогадів.</w:t>
      </w:r>
      <w:r>
        <w:rPr>
          <w:spacing w:val="1"/>
        </w:rPr>
        <w:t xml:space="preserve"> </w:t>
      </w:r>
      <w:r>
        <w:t>Авторка дбала про те, щоб спогади, які стосув</w:t>
      </w:r>
      <w:r>
        <w:t>алися не тільки сім’ї, а були</w:t>
      </w:r>
      <w:r>
        <w:rPr>
          <w:spacing w:val="1"/>
        </w:rPr>
        <w:t xml:space="preserve"> </w:t>
      </w:r>
      <w:r>
        <w:t>призначені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публіки,</w:t>
      </w:r>
      <w:r>
        <w:rPr>
          <w:spacing w:val="1"/>
        </w:rPr>
        <w:t xml:space="preserve"> </w:t>
      </w:r>
      <w:r>
        <w:t>збереглися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архівах.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вже</w:t>
      </w:r>
      <w:r>
        <w:rPr>
          <w:spacing w:val="1"/>
        </w:rPr>
        <w:t xml:space="preserve"> </w:t>
      </w:r>
      <w:r>
        <w:t>був</w:t>
      </w:r>
      <w:r>
        <w:rPr>
          <w:spacing w:val="1"/>
        </w:rPr>
        <w:t xml:space="preserve"> </w:t>
      </w:r>
      <w:r>
        <w:t>досвід</w:t>
      </w:r>
      <w:r>
        <w:rPr>
          <w:spacing w:val="1"/>
        </w:rPr>
        <w:t xml:space="preserve"> </w:t>
      </w:r>
      <w:r>
        <w:t>втраченого воєнного</w:t>
      </w:r>
      <w:r>
        <w:rPr>
          <w:spacing w:val="1"/>
        </w:rPr>
        <w:t xml:space="preserve"> </w:t>
      </w:r>
      <w:r>
        <w:t>щоденника.</w:t>
      </w:r>
    </w:p>
    <w:p w:rsidR="009C787B" w:rsidRDefault="00AE36E6">
      <w:pPr>
        <w:pStyle w:val="a3"/>
        <w:ind w:right="353" w:firstLine="427"/>
      </w:pPr>
      <w:r>
        <w:t>У передмові до спогадів авторка наголошувала, що говорити їй набагато</w:t>
      </w:r>
      <w:r>
        <w:rPr>
          <w:spacing w:val="1"/>
        </w:rPr>
        <w:t xml:space="preserve"> </w:t>
      </w:r>
      <w:r>
        <w:t>простіше, аніж писати. Чим більше вона перечитувала нап</w:t>
      </w:r>
      <w:r>
        <w:t>исане, тим частіше</w:t>
      </w:r>
      <w:r>
        <w:rPr>
          <w:spacing w:val="1"/>
        </w:rPr>
        <w:t xml:space="preserve"> </w:t>
      </w:r>
      <w:r>
        <w:t>вона залишалася ним незадоволеною. Написане не завжди відповідало бажанню</w:t>
      </w:r>
      <w:r>
        <w:rPr>
          <w:spacing w:val="-67"/>
        </w:rPr>
        <w:t xml:space="preserve"> </w:t>
      </w:r>
      <w:r>
        <w:t>щось сказати [4, с. 10]. Анна Еттлінґер пережила завершення своїх спогадів</w:t>
      </w:r>
      <w:r>
        <w:rPr>
          <w:spacing w:val="1"/>
        </w:rPr>
        <w:t xml:space="preserve"> </w:t>
      </w:r>
      <w:r>
        <w:t>більше ніж на десять років. Але в документах не знаходимо вказівки про те, що</w:t>
      </w:r>
      <w:r>
        <w:rPr>
          <w:spacing w:val="1"/>
        </w:rPr>
        <w:t xml:space="preserve"> </w:t>
      </w:r>
      <w:r>
        <w:t>вона</w:t>
      </w:r>
      <w:r>
        <w:rPr>
          <w:spacing w:val="12"/>
        </w:rPr>
        <w:t xml:space="preserve"> </w:t>
      </w:r>
      <w:r>
        <w:t>вносила</w:t>
      </w:r>
      <w:r>
        <w:rPr>
          <w:spacing w:val="13"/>
        </w:rPr>
        <w:t xml:space="preserve"> </w:t>
      </w:r>
      <w:r>
        <w:t>в</w:t>
      </w:r>
      <w:r>
        <w:rPr>
          <w:spacing w:val="11"/>
        </w:rPr>
        <w:t xml:space="preserve"> </w:t>
      </w:r>
      <w:r>
        <w:t>текст</w:t>
      </w:r>
      <w:r>
        <w:rPr>
          <w:spacing w:val="12"/>
        </w:rPr>
        <w:t xml:space="preserve"> </w:t>
      </w:r>
      <w:r>
        <w:t>коректуру,</w:t>
      </w:r>
      <w:r>
        <w:rPr>
          <w:spacing w:val="12"/>
        </w:rPr>
        <w:t xml:space="preserve"> </w:t>
      </w:r>
      <w:r>
        <w:t>внаслідок</w:t>
      </w:r>
      <w:r>
        <w:rPr>
          <w:spacing w:val="12"/>
        </w:rPr>
        <w:t xml:space="preserve"> </w:t>
      </w:r>
      <w:r>
        <w:t>досвіду</w:t>
      </w:r>
      <w:r>
        <w:rPr>
          <w:spacing w:val="14"/>
        </w:rPr>
        <w:t xml:space="preserve"> </w:t>
      </w:r>
      <w:r>
        <w:t>зростаючого</w:t>
      </w:r>
      <w:r>
        <w:rPr>
          <w:spacing w:val="14"/>
        </w:rPr>
        <w:t xml:space="preserve"> </w:t>
      </w:r>
      <w:r>
        <w:t>антисемітизму.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60"/>
      </w:pPr>
      <w:r>
        <w:t>Її спогади знаходяться в особливому часовому полі між часом, про який вона</w:t>
      </w:r>
      <w:r>
        <w:rPr>
          <w:spacing w:val="1"/>
        </w:rPr>
        <w:t xml:space="preserve"> </w:t>
      </w:r>
      <w:r>
        <w:t>пише, і часом, коли вона пише. З цієї часової позиції уривки, що стосуються</w:t>
      </w:r>
      <w:r>
        <w:rPr>
          <w:spacing w:val="1"/>
        </w:rPr>
        <w:t xml:space="preserve"> </w:t>
      </w:r>
      <w:r>
        <w:t>Берліну, набув</w:t>
      </w:r>
      <w:r>
        <w:t>ають особливої динаміки. У своїй переплетеній часовості вони</w:t>
      </w:r>
      <w:r>
        <w:rPr>
          <w:spacing w:val="1"/>
        </w:rPr>
        <w:t xml:space="preserve"> </w:t>
      </w:r>
      <w:r>
        <w:t>вказують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концепцію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суспільства,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покладена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основу</w:t>
      </w:r>
      <w:r>
        <w:rPr>
          <w:spacing w:val="-67"/>
        </w:rPr>
        <w:t xml:space="preserve"> </w:t>
      </w:r>
      <w:r>
        <w:t>автобіографічного письма</w:t>
      </w:r>
      <w:r>
        <w:rPr>
          <w:spacing w:val="-3"/>
        </w:rPr>
        <w:t xml:space="preserve"> </w:t>
      </w:r>
      <w:r>
        <w:t>Анни</w:t>
      </w:r>
      <w:r>
        <w:rPr>
          <w:spacing w:val="-3"/>
        </w:rPr>
        <w:t xml:space="preserve"> </w:t>
      </w:r>
      <w:r>
        <w:t>Еттлінґер.</w:t>
      </w:r>
    </w:p>
    <w:p w:rsidR="009C787B" w:rsidRDefault="00AE36E6">
      <w:pPr>
        <w:pStyle w:val="a3"/>
        <w:spacing w:before="1"/>
        <w:ind w:right="359" w:firstLine="427"/>
      </w:pPr>
      <w:r>
        <w:t>У 1871 році Анна Еттлінґер проживала більше ніж чотири місяці в Берліні.</w:t>
      </w:r>
      <w:r>
        <w:rPr>
          <w:spacing w:val="1"/>
        </w:rPr>
        <w:t xml:space="preserve"> </w:t>
      </w:r>
      <w:r>
        <w:t>Це переб</w:t>
      </w:r>
      <w:r>
        <w:t>ування було пов’язане із закінченням її навчання в ліцеї. Тут слід</w:t>
      </w:r>
      <w:r>
        <w:rPr>
          <w:spacing w:val="1"/>
        </w:rPr>
        <w:t xml:space="preserve"> </w:t>
      </w:r>
      <w:r>
        <w:t>згадати</w:t>
      </w:r>
      <w:r>
        <w:rPr>
          <w:spacing w:val="59"/>
        </w:rPr>
        <w:t xml:space="preserve"> </w:t>
      </w:r>
      <w:r>
        <w:t>про</w:t>
      </w:r>
      <w:r>
        <w:rPr>
          <w:spacing w:val="59"/>
        </w:rPr>
        <w:t xml:space="preserve"> </w:t>
      </w:r>
      <w:r>
        <w:t>підтримку</w:t>
      </w:r>
      <w:r>
        <w:rPr>
          <w:spacing w:val="60"/>
        </w:rPr>
        <w:t xml:space="preserve"> </w:t>
      </w:r>
      <w:r>
        <w:t>та</w:t>
      </w:r>
      <w:r>
        <w:rPr>
          <w:spacing w:val="58"/>
        </w:rPr>
        <w:t xml:space="preserve"> </w:t>
      </w:r>
      <w:r>
        <w:t>спонукання</w:t>
      </w:r>
      <w:r>
        <w:rPr>
          <w:spacing w:val="56"/>
        </w:rPr>
        <w:t xml:space="preserve"> </w:t>
      </w:r>
      <w:r>
        <w:t>до</w:t>
      </w:r>
      <w:r>
        <w:rPr>
          <w:spacing w:val="60"/>
        </w:rPr>
        <w:t xml:space="preserve"> </w:t>
      </w:r>
      <w:r>
        <w:t>творчості,</w:t>
      </w:r>
      <w:r>
        <w:rPr>
          <w:spacing w:val="58"/>
        </w:rPr>
        <w:t xml:space="preserve"> </w:t>
      </w:r>
      <w:r>
        <w:t>які</w:t>
      </w:r>
      <w:r>
        <w:rPr>
          <w:spacing w:val="57"/>
        </w:rPr>
        <w:t xml:space="preserve"> </w:t>
      </w:r>
      <w:r>
        <w:t>вона</w:t>
      </w:r>
      <w:r>
        <w:rPr>
          <w:spacing w:val="57"/>
        </w:rPr>
        <w:t xml:space="preserve"> </w:t>
      </w:r>
      <w:r>
        <w:t>отримувала</w:t>
      </w:r>
      <w:r>
        <w:rPr>
          <w:spacing w:val="59"/>
        </w:rPr>
        <w:t xml:space="preserve"> </w:t>
      </w:r>
      <w:r>
        <w:t>від</w:t>
      </w:r>
      <w:r>
        <w:rPr>
          <w:spacing w:val="-68"/>
        </w:rPr>
        <w:t xml:space="preserve"> </w:t>
      </w:r>
      <w:r>
        <w:t>своїх знайомих, особливо від Анни Вендт і Адельгайд Дітріх, яка походила з</w:t>
      </w:r>
      <w:r>
        <w:rPr>
          <w:spacing w:val="1"/>
        </w:rPr>
        <w:t xml:space="preserve"> </w:t>
      </w:r>
      <w:r>
        <w:t>благородної музичної сім’ї. Ґустав Вендт був керівником гімназії в Карлсруе і</w:t>
      </w:r>
      <w:r>
        <w:rPr>
          <w:spacing w:val="1"/>
        </w:rPr>
        <w:t xml:space="preserve"> </w:t>
      </w:r>
      <w:r>
        <w:t>належав до кола друзів сім’ї Еттлінґер. З ними була знайома Клара Шуманн.</w:t>
      </w:r>
      <w:r>
        <w:rPr>
          <w:spacing w:val="1"/>
        </w:rPr>
        <w:t xml:space="preserve"> </w:t>
      </w:r>
      <w:r>
        <w:t>Згодом вона навчала Матільду Вендт у Берліні. Вже з цієї інформації, яка могла</w:t>
      </w:r>
      <w:r>
        <w:rPr>
          <w:spacing w:val="-67"/>
        </w:rPr>
        <w:t xml:space="preserve"> </w:t>
      </w:r>
      <w:r>
        <w:t>би бути розширена, стає з</w:t>
      </w:r>
      <w:r>
        <w:t>розумілим, наскільки важливою була музика для сім’ї</w:t>
      </w:r>
      <w:r>
        <w:rPr>
          <w:spacing w:val="1"/>
        </w:rPr>
        <w:t xml:space="preserve"> </w:t>
      </w:r>
      <w:r>
        <w:t>Еттлінґерів. Привітність будинку Еттлінґерів, у якому дуже шанували музику,</w:t>
      </w:r>
      <w:r>
        <w:rPr>
          <w:spacing w:val="1"/>
        </w:rPr>
        <w:t xml:space="preserve"> </w:t>
      </w:r>
      <w:r>
        <w:t>участь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музичних</w:t>
      </w:r>
      <w:r>
        <w:rPr>
          <w:spacing w:val="1"/>
        </w:rPr>
        <w:t xml:space="preserve"> </w:t>
      </w:r>
      <w:r>
        <w:t>об’єднаннях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хорі,</w:t>
      </w:r>
      <w:r>
        <w:rPr>
          <w:spacing w:val="1"/>
        </w:rPr>
        <w:t xml:space="preserve"> </w:t>
      </w:r>
      <w:r>
        <w:t>надавали</w:t>
      </w:r>
      <w:r>
        <w:rPr>
          <w:spacing w:val="1"/>
        </w:rPr>
        <w:t xml:space="preserve"> </w:t>
      </w:r>
      <w:r>
        <w:t>Анні</w:t>
      </w:r>
      <w:r>
        <w:rPr>
          <w:spacing w:val="1"/>
        </w:rPr>
        <w:t xml:space="preserve"> </w:t>
      </w:r>
      <w:r>
        <w:t>Еттлінґер</w:t>
      </w:r>
      <w:r>
        <w:rPr>
          <w:spacing w:val="1"/>
        </w:rPr>
        <w:t xml:space="preserve"> </w:t>
      </w:r>
      <w:r>
        <w:t xml:space="preserve">можливість розширювати свої вже немалі пізнання в галузі </w:t>
      </w:r>
      <w:r>
        <w:t>культури. Це було</w:t>
      </w:r>
      <w:r>
        <w:rPr>
          <w:spacing w:val="1"/>
        </w:rPr>
        <w:t xml:space="preserve"> </w:t>
      </w:r>
      <w:r>
        <w:t>важливою</w:t>
      </w:r>
      <w:r>
        <w:rPr>
          <w:spacing w:val="1"/>
        </w:rPr>
        <w:t xml:space="preserve"> </w:t>
      </w:r>
      <w:r>
        <w:t>передумовою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подорожі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щось</w:t>
      </w:r>
      <w:r>
        <w:rPr>
          <w:spacing w:val="1"/>
        </w:rPr>
        <w:t xml:space="preserve"> </w:t>
      </w:r>
      <w:r>
        <w:t>нове.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навчання</w:t>
      </w:r>
      <w:r>
        <w:rPr>
          <w:spacing w:val="70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Берліні</w:t>
      </w:r>
      <w:r>
        <w:rPr>
          <w:spacing w:val="37"/>
        </w:rPr>
        <w:t xml:space="preserve"> </w:t>
      </w:r>
      <w:r>
        <w:t>вона</w:t>
      </w:r>
      <w:r>
        <w:rPr>
          <w:spacing w:val="38"/>
        </w:rPr>
        <w:t xml:space="preserve"> </w:t>
      </w:r>
      <w:r>
        <w:t>використовувала</w:t>
      </w:r>
      <w:r>
        <w:rPr>
          <w:spacing w:val="38"/>
        </w:rPr>
        <w:t xml:space="preserve"> </w:t>
      </w:r>
      <w:r>
        <w:t>всі</w:t>
      </w:r>
      <w:r>
        <w:rPr>
          <w:spacing w:val="39"/>
        </w:rPr>
        <w:t xml:space="preserve"> </w:t>
      </w:r>
      <w:r>
        <w:t>мистецькі</w:t>
      </w:r>
      <w:r>
        <w:rPr>
          <w:spacing w:val="37"/>
        </w:rPr>
        <w:t xml:space="preserve"> </w:t>
      </w:r>
      <w:r>
        <w:t>мережі</w:t>
      </w:r>
      <w:r>
        <w:rPr>
          <w:spacing w:val="39"/>
        </w:rPr>
        <w:t xml:space="preserve"> </w:t>
      </w:r>
      <w:r>
        <w:t>Карлсруе,</w:t>
      </w:r>
      <w:r>
        <w:rPr>
          <w:spacing w:val="39"/>
        </w:rPr>
        <w:t xml:space="preserve"> </w:t>
      </w:r>
      <w:r>
        <w:t>щоб</w:t>
      </w:r>
      <w:r>
        <w:rPr>
          <w:spacing w:val="37"/>
        </w:rPr>
        <w:t xml:space="preserve"> </w:t>
      </w:r>
      <w:r>
        <w:t>потрапити</w:t>
      </w:r>
      <w:r>
        <w:rPr>
          <w:spacing w:val="-68"/>
        </w:rPr>
        <w:t xml:space="preserve"> </w:t>
      </w:r>
      <w:r>
        <w:t>до культурного</w:t>
      </w:r>
      <w:r>
        <w:rPr>
          <w:spacing w:val="1"/>
        </w:rPr>
        <w:t xml:space="preserve"> </w:t>
      </w:r>
      <w:r>
        <w:t>Берлінського товариства [3,</w:t>
      </w:r>
      <w:r>
        <w:rPr>
          <w:spacing w:val="-1"/>
        </w:rPr>
        <w:t xml:space="preserve"> </w:t>
      </w:r>
      <w:r>
        <w:t>с.</w:t>
      </w:r>
      <w:r>
        <w:rPr>
          <w:spacing w:val="-1"/>
        </w:rPr>
        <w:t xml:space="preserve"> </w:t>
      </w:r>
      <w:r>
        <w:t>254].</w:t>
      </w:r>
    </w:p>
    <w:p w:rsidR="009C787B" w:rsidRDefault="00AE36E6">
      <w:pPr>
        <w:pStyle w:val="a3"/>
        <w:ind w:right="348" w:firstLine="427"/>
      </w:pPr>
      <w:r>
        <w:t>Пані</w:t>
      </w:r>
      <w:r>
        <w:rPr>
          <w:spacing w:val="1"/>
        </w:rPr>
        <w:t xml:space="preserve"> </w:t>
      </w:r>
      <w:r>
        <w:t>Вендт</w:t>
      </w:r>
      <w:r>
        <w:rPr>
          <w:spacing w:val="1"/>
        </w:rPr>
        <w:t xml:space="preserve"> </w:t>
      </w:r>
      <w:r>
        <w:t>дала</w:t>
      </w:r>
      <w:r>
        <w:rPr>
          <w:spacing w:val="1"/>
        </w:rPr>
        <w:t xml:space="preserve"> </w:t>
      </w:r>
      <w:r>
        <w:t>можливість</w:t>
      </w:r>
      <w:r>
        <w:rPr>
          <w:spacing w:val="1"/>
        </w:rPr>
        <w:t xml:space="preserve"> </w:t>
      </w:r>
      <w:r>
        <w:t>Анні</w:t>
      </w:r>
      <w:r>
        <w:rPr>
          <w:spacing w:val="1"/>
        </w:rPr>
        <w:t xml:space="preserve"> </w:t>
      </w:r>
      <w:r>
        <w:t>Еттлінґер</w:t>
      </w:r>
      <w:r>
        <w:rPr>
          <w:spacing w:val="1"/>
        </w:rPr>
        <w:t xml:space="preserve"> </w:t>
      </w:r>
      <w:r>
        <w:t>проживати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сестер</w:t>
      </w:r>
      <w:r>
        <w:rPr>
          <w:spacing w:val="1"/>
        </w:rPr>
        <w:t xml:space="preserve"> </w:t>
      </w:r>
      <w:r>
        <w:t>свого</w:t>
      </w:r>
      <w:r>
        <w:rPr>
          <w:spacing w:val="1"/>
        </w:rPr>
        <w:t xml:space="preserve"> </w:t>
      </w:r>
      <w:r>
        <w:t>чоловіка</w:t>
      </w:r>
      <w:r>
        <w:rPr>
          <w:spacing w:val="1"/>
        </w:rPr>
        <w:t xml:space="preserve"> </w:t>
      </w:r>
      <w:r>
        <w:t>Емми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Матільди.</w:t>
      </w:r>
      <w:r>
        <w:rPr>
          <w:spacing w:val="1"/>
        </w:rPr>
        <w:t xml:space="preserve"> </w:t>
      </w:r>
      <w:r>
        <w:t>Емма</w:t>
      </w:r>
      <w:r>
        <w:rPr>
          <w:spacing w:val="1"/>
        </w:rPr>
        <w:t xml:space="preserve"> </w:t>
      </w:r>
      <w:r>
        <w:t>займалася</w:t>
      </w:r>
      <w:r>
        <w:rPr>
          <w:spacing w:val="1"/>
        </w:rPr>
        <w:t xml:space="preserve"> </w:t>
      </w:r>
      <w:r>
        <w:t>домашнім</w:t>
      </w:r>
      <w:r>
        <w:rPr>
          <w:spacing w:val="1"/>
        </w:rPr>
        <w:t xml:space="preserve"> </w:t>
      </w:r>
      <w:r>
        <w:t>господарством,</w:t>
      </w:r>
      <w:r>
        <w:rPr>
          <w:spacing w:val="1"/>
        </w:rPr>
        <w:t xml:space="preserve"> </w:t>
      </w:r>
      <w:r>
        <w:t>Матільда</w:t>
      </w:r>
      <w:r>
        <w:rPr>
          <w:spacing w:val="1"/>
        </w:rPr>
        <w:t xml:space="preserve"> </w:t>
      </w:r>
      <w:r>
        <w:t>заробляла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життя</w:t>
      </w:r>
      <w:r>
        <w:rPr>
          <w:spacing w:val="1"/>
        </w:rPr>
        <w:t xml:space="preserve"> </w:t>
      </w:r>
      <w:r>
        <w:t>викладанням</w:t>
      </w:r>
      <w:r>
        <w:rPr>
          <w:spacing w:val="1"/>
        </w:rPr>
        <w:t xml:space="preserve"> </w:t>
      </w:r>
      <w:r>
        <w:t>музики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школі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дівчат.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наголошує Бербель Куун у своєму дослідженні про неодружених чоловіків і</w:t>
      </w:r>
      <w:r>
        <w:rPr>
          <w:spacing w:val="1"/>
        </w:rPr>
        <w:t xml:space="preserve"> </w:t>
      </w:r>
      <w:r>
        <w:t>жінок, така форма співж</w:t>
      </w:r>
      <w:r>
        <w:t>иття двох сестер, в якій одна сестра заробляла, а інша</w:t>
      </w:r>
      <w:r>
        <w:rPr>
          <w:spacing w:val="1"/>
        </w:rPr>
        <w:t xml:space="preserve"> </w:t>
      </w:r>
      <w:r>
        <w:t>обслуговувала, була поширеною формою життя незаміжніх жінок [1, с. 299</w:t>
      </w:r>
      <w:r>
        <w:rPr>
          <w:rFonts w:ascii="Calibri" w:hAnsi="Calibri"/>
          <w:sz w:val="18"/>
        </w:rPr>
        <w:t>.</w:t>
      </w:r>
      <w:r>
        <w:t>].</w:t>
      </w:r>
      <w:r>
        <w:rPr>
          <w:spacing w:val="1"/>
        </w:rPr>
        <w:t xml:space="preserve"> </w:t>
      </w:r>
      <w:r>
        <w:t>Дуже часто сімейна каса поповнювалася тим, що в одну з кімнат поселяли</w:t>
      </w:r>
      <w:r>
        <w:rPr>
          <w:spacing w:val="1"/>
        </w:rPr>
        <w:t xml:space="preserve"> </w:t>
      </w:r>
      <w:r>
        <w:t>квартирантів.</w:t>
      </w:r>
      <w:r>
        <w:rPr>
          <w:spacing w:val="1"/>
        </w:rPr>
        <w:t xml:space="preserve"> </w:t>
      </w:r>
      <w:r>
        <w:t>Матільда</w:t>
      </w:r>
      <w:r>
        <w:rPr>
          <w:spacing w:val="1"/>
        </w:rPr>
        <w:t xml:space="preserve"> </w:t>
      </w:r>
      <w:r>
        <w:t>Вендт,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1875</w:t>
      </w:r>
      <w:r>
        <w:rPr>
          <w:spacing w:val="1"/>
        </w:rPr>
        <w:t xml:space="preserve"> </w:t>
      </w:r>
      <w:r>
        <w:t>році</w:t>
      </w:r>
      <w:r>
        <w:rPr>
          <w:spacing w:val="1"/>
        </w:rPr>
        <w:t xml:space="preserve"> </w:t>
      </w:r>
      <w:r>
        <w:t>після</w:t>
      </w:r>
      <w:r>
        <w:rPr>
          <w:spacing w:val="1"/>
        </w:rPr>
        <w:t xml:space="preserve"> </w:t>
      </w:r>
      <w:r>
        <w:t>смер</w:t>
      </w:r>
      <w:r>
        <w:t>ті</w:t>
      </w:r>
      <w:r>
        <w:rPr>
          <w:spacing w:val="1"/>
        </w:rPr>
        <w:t xml:space="preserve"> </w:t>
      </w:r>
      <w:r>
        <w:t>своєї</w:t>
      </w:r>
      <w:r>
        <w:rPr>
          <w:spacing w:val="1"/>
        </w:rPr>
        <w:t xml:space="preserve"> </w:t>
      </w:r>
      <w:r>
        <w:t>сестри</w:t>
      </w:r>
      <w:r>
        <w:rPr>
          <w:spacing w:val="1"/>
        </w:rPr>
        <w:t xml:space="preserve"> </w:t>
      </w:r>
      <w:r>
        <w:t>поселилася разом зі своєю подругою Мальвіною Юнґіус, турбувалася не тільки</w:t>
      </w:r>
      <w:r>
        <w:rPr>
          <w:spacing w:val="1"/>
        </w:rPr>
        <w:t xml:space="preserve"> </w:t>
      </w:r>
      <w:r>
        <w:t>про</w:t>
      </w:r>
      <w:r>
        <w:rPr>
          <w:spacing w:val="12"/>
        </w:rPr>
        <w:t xml:space="preserve"> </w:t>
      </w:r>
      <w:r>
        <w:t>Анну</w:t>
      </w:r>
      <w:r>
        <w:rPr>
          <w:spacing w:val="10"/>
        </w:rPr>
        <w:t xml:space="preserve"> </w:t>
      </w:r>
      <w:r>
        <w:t>Еттлінґер.</w:t>
      </w:r>
      <w:r>
        <w:rPr>
          <w:spacing w:val="11"/>
        </w:rPr>
        <w:t xml:space="preserve"> </w:t>
      </w:r>
      <w:r>
        <w:t>У</w:t>
      </w:r>
      <w:r>
        <w:rPr>
          <w:spacing w:val="12"/>
        </w:rPr>
        <w:t xml:space="preserve"> </w:t>
      </w:r>
      <w:r>
        <w:t>1787</w:t>
      </w:r>
      <w:r>
        <w:rPr>
          <w:spacing w:val="10"/>
        </w:rPr>
        <w:t xml:space="preserve"> </w:t>
      </w:r>
      <w:r>
        <w:t>році</w:t>
      </w:r>
      <w:r>
        <w:rPr>
          <w:spacing w:val="12"/>
        </w:rPr>
        <w:t xml:space="preserve"> </w:t>
      </w:r>
      <w:r>
        <w:t>у</w:t>
      </w:r>
      <w:r>
        <w:rPr>
          <w:spacing w:val="13"/>
        </w:rPr>
        <w:t xml:space="preserve"> </w:t>
      </w:r>
      <w:r>
        <w:t>них</w:t>
      </w:r>
      <w:r>
        <w:rPr>
          <w:spacing w:val="12"/>
        </w:rPr>
        <w:t xml:space="preserve"> </w:t>
      </w:r>
      <w:r>
        <w:t>поселилася</w:t>
      </w:r>
      <w:r>
        <w:rPr>
          <w:spacing w:val="12"/>
        </w:rPr>
        <w:t xml:space="preserve"> </w:t>
      </w:r>
      <w:r>
        <w:t>Аніта</w:t>
      </w:r>
      <w:r>
        <w:rPr>
          <w:spacing w:val="9"/>
        </w:rPr>
        <w:t xml:space="preserve"> </w:t>
      </w:r>
      <w:r>
        <w:t>Ауґшпруґ,</w:t>
      </w:r>
      <w:r>
        <w:rPr>
          <w:spacing w:val="10"/>
        </w:rPr>
        <w:t xml:space="preserve"> </w:t>
      </w:r>
      <w:r>
        <w:t>яка</w:t>
      </w:r>
      <w:r>
        <w:rPr>
          <w:spacing w:val="12"/>
        </w:rPr>
        <w:t xml:space="preserve"> </w:t>
      </w:r>
      <w:r>
        <w:t>згодом</w:t>
      </w:r>
      <w:r>
        <w:rPr>
          <w:spacing w:val="-67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своїх</w:t>
      </w:r>
      <w:r>
        <w:rPr>
          <w:spacing w:val="1"/>
        </w:rPr>
        <w:t xml:space="preserve"> </w:t>
      </w:r>
      <w:r>
        <w:t>автобіографічних</w:t>
      </w:r>
      <w:r>
        <w:rPr>
          <w:spacing w:val="1"/>
        </w:rPr>
        <w:t xml:space="preserve"> </w:t>
      </w:r>
      <w:r>
        <w:t>записках</w:t>
      </w:r>
      <w:r>
        <w:rPr>
          <w:spacing w:val="1"/>
        </w:rPr>
        <w:t xml:space="preserve"> </w:t>
      </w:r>
      <w:r>
        <w:t>дуже</w:t>
      </w:r>
      <w:r>
        <w:rPr>
          <w:spacing w:val="1"/>
        </w:rPr>
        <w:t xml:space="preserve"> </w:t>
      </w:r>
      <w:r>
        <w:t>позитивно</w:t>
      </w:r>
      <w:r>
        <w:rPr>
          <w:spacing w:val="1"/>
        </w:rPr>
        <w:t xml:space="preserve"> </w:t>
      </w:r>
      <w:r>
        <w:t>відгукувалася</w:t>
      </w:r>
      <w:r>
        <w:rPr>
          <w:spacing w:val="7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атмосферу в домі та його господинь, зокрема про їхні мистецькі та наукові</w:t>
      </w:r>
      <w:r>
        <w:rPr>
          <w:spacing w:val="1"/>
        </w:rPr>
        <w:t xml:space="preserve"> </w:t>
      </w:r>
      <w:r>
        <w:t>зацікавлення</w:t>
      </w:r>
      <w:r>
        <w:rPr>
          <w:spacing w:val="-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вподобання.</w:t>
      </w:r>
    </w:p>
    <w:p w:rsidR="009C787B" w:rsidRDefault="00AE36E6">
      <w:pPr>
        <w:pStyle w:val="a3"/>
        <w:ind w:right="358" w:firstLine="427"/>
      </w:pPr>
      <w:r>
        <w:t>Для Анни Еттлінґер час в Берліні був дуже сприятливим не тільки через</w:t>
      </w:r>
      <w:r>
        <w:rPr>
          <w:spacing w:val="1"/>
        </w:rPr>
        <w:t xml:space="preserve"> </w:t>
      </w:r>
      <w:r>
        <w:t>помірну</w:t>
      </w:r>
      <w:r>
        <w:rPr>
          <w:spacing w:val="1"/>
        </w:rPr>
        <w:t xml:space="preserve"> </w:t>
      </w:r>
      <w:r>
        <w:t>ціну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житло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хороші</w:t>
      </w:r>
      <w:r>
        <w:rPr>
          <w:spacing w:val="1"/>
        </w:rPr>
        <w:t xml:space="preserve"> </w:t>
      </w:r>
      <w:r>
        <w:t>умови</w:t>
      </w:r>
      <w:r>
        <w:rPr>
          <w:spacing w:val="1"/>
        </w:rPr>
        <w:t xml:space="preserve"> </w:t>
      </w:r>
      <w:r>
        <w:t>перебування.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могла</w:t>
      </w:r>
      <w:r>
        <w:rPr>
          <w:spacing w:val="1"/>
        </w:rPr>
        <w:t xml:space="preserve"> </w:t>
      </w:r>
      <w:r>
        <w:t xml:space="preserve">використовувати </w:t>
      </w:r>
      <w:r>
        <w:t>дружні</w:t>
      </w:r>
      <w:r>
        <w:rPr>
          <w:spacing w:val="1"/>
        </w:rPr>
        <w:t xml:space="preserve"> </w:t>
      </w:r>
      <w:r>
        <w:t>та родинні</w:t>
      </w:r>
      <w:r>
        <w:rPr>
          <w:spacing w:val="1"/>
        </w:rPr>
        <w:t xml:space="preserve"> </w:t>
      </w:r>
      <w:r>
        <w:t>стосунки своїх</w:t>
      </w:r>
      <w:r>
        <w:rPr>
          <w:spacing w:val="1"/>
        </w:rPr>
        <w:t xml:space="preserve"> </w:t>
      </w:r>
      <w:r>
        <w:t>господарів, що</w:t>
      </w:r>
      <w:r>
        <w:rPr>
          <w:spacing w:val="70"/>
        </w:rPr>
        <w:t xml:space="preserve"> </w:t>
      </w:r>
      <w:r>
        <w:t>допомогли</w:t>
      </w:r>
      <w:r>
        <w:rPr>
          <w:spacing w:val="-67"/>
        </w:rPr>
        <w:t xml:space="preserve"> </w:t>
      </w:r>
      <w:r>
        <w:t>їй увійти в культурне Берлінське товариство, до якого вони самі мали хороший</w:t>
      </w:r>
      <w:r>
        <w:rPr>
          <w:spacing w:val="1"/>
        </w:rPr>
        <w:t xml:space="preserve"> </w:t>
      </w:r>
      <w:r>
        <w:t>доступ. Так наприклад, Анна Еттлінґер згадує дещо дивну даму, яка кожного</w:t>
      </w:r>
      <w:r>
        <w:rPr>
          <w:spacing w:val="1"/>
        </w:rPr>
        <w:t xml:space="preserve"> </w:t>
      </w:r>
      <w:r>
        <w:t xml:space="preserve">четверга запрошувала до себе на музичні вечори </w:t>
      </w:r>
      <w:r>
        <w:t>[4, с. 173]. Однак вона також</w:t>
      </w:r>
      <w:r>
        <w:rPr>
          <w:spacing w:val="1"/>
        </w:rPr>
        <w:t xml:space="preserve"> </w:t>
      </w:r>
      <w:r>
        <w:t>була</w:t>
      </w:r>
      <w:r>
        <w:rPr>
          <w:spacing w:val="1"/>
        </w:rPr>
        <w:t xml:space="preserve"> </w:t>
      </w:r>
      <w:r>
        <w:t>втягнута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конфлікти</w:t>
      </w:r>
      <w:r>
        <w:rPr>
          <w:spacing w:val="1"/>
        </w:rPr>
        <w:t xml:space="preserve"> </w:t>
      </w:r>
      <w:r>
        <w:t>своїх</w:t>
      </w:r>
      <w:r>
        <w:rPr>
          <w:spacing w:val="1"/>
        </w:rPr>
        <w:t xml:space="preserve"> </w:t>
      </w:r>
      <w:r>
        <w:t>господинь.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Матільду</w:t>
      </w:r>
      <w:r>
        <w:rPr>
          <w:spacing w:val="1"/>
        </w:rPr>
        <w:t xml:space="preserve"> </w:t>
      </w:r>
      <w:r>
        <w:t>Вендт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познайомилася з Фанні Лєвальд, яка знала її літературну творчість. Вона читала</w:t>
      </w:r>
      <w:r>
        <w:rPr>
          <w:spacing w:val="-67"/>
        </w:rPr>
        <w:t xml:space="preserve"> </w:t>
      </w:r>
      <w:r>
        <w:t>її романи, автобіографію, була знайома з роботами щодо жіночих питань. Пані</w:t>
      </w:r>
      <w:r>
        <w:rPr>
          <w:spacing w:val="1"/>
        </w:rPr>
        <w:t xml:space="preserve"> </w:t>
      </w:r>
      <w:r>
        <w:t>Лєвальд бачила в приватному навчанні багатих жінок аж ніяк не засіб, який</w:t>
      </w:r>
      <w:r>
        <w:rPr>
          <w:spacing w:val="1"/>
        </w:rPr>
        <w:t xml:space="preserve"> </w:t>
      </w:r>
      <w:r>
        <w:t>покращує</w:t>
      </w:r>
      <w:r>
        <w:rPr>
          <w:spacing w:val="1"/>
        </w:rPr>
        <w:t xml:space="preserve"> </w:t>
      </w:r>
      <w:r>
        <w:t>загальний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культури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становище</w:t>
      </w:r>
      <w:r>
        <w:rPr>
          <w:spacing w:val="1"/>
        </w:rPr>
        <w:t xml:space="preserve"> </w:t>
      </w:r>
      <w:r>
        <w:t>жінки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державному</w:t>
      </w:r>
      <w:r>
        <w:rPr>
          <w:spacing w:val="1"/>
        </w:rPr>
        <w:t xml:space="preserve"> </w:t>
      </w:r>
      <w:r>
        <w:t>суспільстві.</w:t>
      </w:r>
      <w:r>
        <w:rPr>
          <w:spacing w:val="43"/>
        </w:rPr>
        <w:t xml:space="preserve"> </w:t>
      </w:r>
      <w:r>
        <w:t>Вона</w:t>
      </w:r>
      <w:r>
        <w:rPr>
          <w:spacing w:val="42"/>
        </w:rPr>
        <w:t xml:space="preserve"> </w:t>
      </w:r>
      <w:r>
        <w:t>поводилася</w:t>
      </w:r>
      <w:r>
        <w:rPr>
          <w:spacing w:val="43"/>
        </w:rPr>
        <w:t xml:space="preserve"> </w:t>
      </w:r>
      <w:r>
        <w:t>дещо</w:t>
      </w:r>
      <w:r>
        <w:rPr>
          <w:spacing w:val="45"/>
        </w:rPr>
        <w:t xml:space="preserve"> </w:t>
      </w:r>
      <w:r>
        <w:t>зневажливо</w:t>
      </w:r>
      <w:r>
        <w:rPr>
          <w:spacing w:val="45"/>
        </w:rPr>
        <w:t xml:space="preserve"> </w:t>
      </w:r>
      <w:r>
        <w:t>стосовно</w:t>
      </w:r>
      <w:r>
        <w:rPr>
          <w:spacing w:val="43"/>
        </w:rPr>
        <w:t xml:space="preserve"> </w:t>
      </w:r>
      <w:r>
        <w:t>Анни</w:t>
      </w:r>
      <w:r>
        <w:rPr>
          <w:spacing w:val="42"/>
        </w:rPr>
        <w:t xml:space="preserve"> </w:t>
      </w:r>
      <w:r>
        <w:t>Еттлінґер,</w:t>
      </w:r>
      <w:r>
        <w:rPr>
          <w:spacing w:val="43"/>
        </w:rPr>
        <w:t xml:space="preserve"> </w:t>
      </w:r>
      <w:r>
        <w:t>що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57"/>
      </w:pPr>
      <w:r>
        <w:t>зрештою привело до напр</w:t>
      </w:r>
      <w:r>
        <w:t>уги між пані Лєвальдт і сім’єю господарів. Зустріч з</w:t>
      </w:r>
      <w:r>
        <w:rPr>
          <w:spacing w:val="1"/>
        </w:rPr>
        <w:t xml:space="preserve"> </w:t>
      </w:r>
      <w:r>
        <w:t>цією</w:t>
      </w:r>
      <w:r>
        <w:rPr>
          <w:spacing w:val="1"/>
        </w:rPr>
        <w:t xml:space="preserve"> </w:t>
      </w:r>
      <w:r>
        <w:t>жінкою</w:t>
      </w:r>
      <w:r>
        <w:rPr>
          <w:spacing w:val="1"/>
        </w:rPr>
        <w:t xml:space="preserve"> </w:t>
      </w:r>
      <w:r>
        <w:t>веде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тих</w:t>
      </w:r>
      <w:r>
        <w:rPr>
          <w:spacing w:val="1"/>
        </w:rPr>
        <w:t xml:space="preserve"> </w:t>
      </w:r>
      <w:r>
        <w:t>небагатьох</w:t>
      </w:r>
      <w:r>
        <w:rPr>
          <w:spacing w:val="1"/>
        </w:rPr>
        <w:t xml:space="preserve"> </w:t>
      </w:r>
      <w:r>
        <w:t>розчарувань,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Анна</w:t>
      </w:r>
      <w:r>
        <w:rPr>
          <w:spacing w:val="1"/>
        </w:rPr>
        <w:t xml:space="preserve"> </w:t>
      </w:r>
      <w:r>
        <w:t>Еттлінґер</w:t>
      </w:r>
      <w:r>
        <w:rPr>
          <w:spacing w:val="1"/>
        </w:rPr>
        <w:t xml:space="preserve"> </w:t>
      </w:r>
      <w:r>
        <w:t>говорить</w:t>
      </w:r>
      <w:r>
        <w:rPr>
          <w:spacing w:val="-2"/>
        </w:rPr>
        <w:t xml:space="preserve"> </w:t>
      </w:r>
      <w:r>
        <w:t>у своєму життєписі.</w:t>
      </w:r>
    </w:p>
    <w:p w:rsidR="009C787B" w:rsidRDefault="00AE36E6">
      <w:pPr>
        <w:pStyle w:val="a3"/>
        <w:spacing w:before="1"/>
        <w:ind w:right="353" w:firstLine="427"/>
      </w:pPr>
      <w:r>
        <w:t>Анна Еттлінґер розповідає, що Матільда Вендт та Мальвіна Юнґіус давали</w:t>
      </w:r>
      <w:r>
        <w:rPr>
          <w:spacing w:val="1"/>
        </w:rPr>
        <w:t xml:space="preserve"> </w:t>
      </w:r>
      <w:r>
        <w:t>приватні уроки історії, розповідає про екскурсії містом, відвідування Старого</w:t>
      </w:r>
      <w:r>
        <w:rPr>
          <w:spacing w:val="1"/>
        </w:rPr>
        <w:t xml:space="preserve"> </w:t>
      </w:r>
      <w:r>
        <w:t>Музею, про концерти, театри та про поради й рекомендації, які допомогли їй</w:t>
      </w:r>
      <w:r>
        <w:rPr>
          <w:spacing w:val="1"/>
        </w:rPr>
        <w:t xml:space="preserve"> </w:t>
      </w:r>
      <w:r>
        <w:t>знаходити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Берліні</w:t>
      </w:r>
      <w:r>
        <w:rPr>
          <w:spacing w:val="1"/>
        </w:rPr>
        <w:t xml:space="preserve"> </w:t>
      </w:r>
      <w:r>
        <w:t>нові</w:t>
      </w:r>
      <w:r>
        <w:rPr>
          <w:spacing w:val="1"/>
        </w:rPr>
        <w:t xml:space="preserve"> </w:t>
      </w:r>
      <w:r>
        <w:t>контакти</w:t>
      </w:r>
      <w:r>
        <w:rPr>
          <w:spacing w:val="1"/>
        </w:rPr>
        <w:t xml:space="preserve"> </w:t>
      </w:r>
      <w:r>
        <w:t>[4,</w:t>
      </w:r>
      <w:r>
        <w:rPr>
          <w:spacing w:val="1"/>
        </w:rPr>
        <w:t xml:space="preserve"> </w:t>
      </w:r>
      <w:r>
        <w:t>с.</w:t>
      </w:r>
      <w:r>
        <w:rPr>
          <w:spacing w:val="1"/>
        </w:rPr>
        <w:t xml:space="preserve"> </w:t>
      </w:r>
      <w:r>
        <w:t>169-173].</w:t>
      </w:r>
      <w:r>
        <w:rPr>
          <w:spacing w:val="1"/>
        </w:rPr>
        <w:t xml:space="preserve"> </w:t>
      </w:r>
      <w:r>
        <w:t>Однокласниця</w:t>
      </w:r>
      <w:r>
        <w:rPr>
          <w:spacing w:val="70"/>
        </w:rPr>
        <w:t xml:space="preserve"> </w:t>
      </w:r>
      <w:r>
        <w:t>Анни</w:t>
      </w:r>
      <w:r>
        <w:rPr>
          <w:spacing w:val="1"/>
        </w:rPr>
        <w:t xml:space="preserve"> </w:t>
      </w:r>
      <w:r>
        <w:t>Еттлінґер,</w:t>
      </w:r>
      <w:r>
        <w:rPr>
          <w:spacing w:val="1"/>
        </w:rPr>
        <w:t xml:space="preserve"> </w:t>
      </w:r>
      <w:r>
        <w:t>Анна</w:t>
      </w:r>
      <w:r>
        <w:rPr>
          <w:spacing w:val="1"/>
        </w:rPr>
        <w:t xml:space="preserve"> </w:t>
      </w:r>
      <w:r>
        <w:t>Мальбер,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згодо</w:t>
      </w:r>
      <w:r>
        <w:t>м</w:t>
      </w:r>
      <w:r>
        <w:rPr>
          <w:spacing w:val="1"/>
        </w:rPr>
        <w:t xml:space="preserve"> </w:t>
      </w:r>
      <w:r>
        <w:t>стала</w:t>
      </w:r>
      <w:r>
        <w:rPr>
          <w:spacing w:val="1"/>
        </w:rPr>
        <w:t xml:space="preserve"> </w:t>
      </w:r>
      <w:r>
        <w:t>письменницею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директоркою</w:t>
      </w:r>
      <w:r>
        <w:rPr>
          <w:spacing w:val="1"/>
        </w:rPr>
        <w:t xml:space="preserve"> </w:t>
      </w:r>
      <w:r>
        <w:t>Жіночого</w:t>
      </w:r>
      <w:r>
        <w:rPr>
          <w:spacing w:val="1"/>
        </w:rPr>
        <w:t xml:space="preserve"> </w:t>
      </w:r>
      <w:r>
        <w:t>інституту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Бреслау,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приєдналася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маленької</w:t>
      </w:r>
      <w:r>
        <w:rPr>
          <w:spacing w:val="1"/>
        </w:rPr>
        <w:t xml:space="preserve"> </w:t>
      </w:r>
      <w:r>
        <w:t>групи</w:t>
      </w:r>
      <w:r>
        <w:rPr>
          <w:spacing w:val="1"/>
        </w:rPr>
        <w:t xml:space="preserve"> </w:t>
      </w:r>
      <w:r>
        <w:t>незаміжніх жінок. В 1900 році вона почала писати спогади про своє дитинство.</w:t>
      </w:r>
      <w:r>
        <w:rPr>
          <w:spacing w:val="1"/>
        </w:rPr>
        <w:t xml:space="preserve"> </w:t>
      </w:r>
      <w:r>
        <w:t>Так виглядає, що Анна Еттлінґер була єдиною єврейкою у цій жіночій групі.</w:t>
      </w:r>
      <w:r>
        <w:rPr>
          <w:spacing w:val="1"/>
        </w:rPr>
        <w:t xml:space="preserve"> </w:t>
      </w:r>
      <w:r>
        <w:t>Сі</w:t>
      </w:r>
      <w:r>
        <w:t>м’я для дівчат єврейського походження мала більшу цінність, аніж для дівчат</w:t>
      </w:r>
      <w:r>
        <w:rPr>
          <w:spacing w:val="-67"/>
        </w:rPr>
        <w:t xml:space="preserve"> </w:t>
      </w:r>
      <w:r>
        <w:t>інших національностей. Цей факт ускладнював прийняття єврейками рішення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відхилення</w:t>
      </w:r>
      <w:r>
        <w:rPr>
          <w:spacing w:val="1"/>
        </w:rPr>
        <w:t xml:space="preserve"> </w:t>
      </w:r>
      <w:r>
        <w:t>шлюбу</w:t>
      </w:r>
      <w:r>
        <w:rPr>
          <w:spacing w:val="1"/>
        </w:rPr>
        <w:t xml:space="preserve"> </w:t>
      </w:r>
      <w:r>
        <w:t>[5,</w:t>
      </w:r>
      <w:r>
        <w:rPr>
          <w:spacing w:val="1"/>
        </w:rPr>
        <w:t xml:space="preserve"> </w:t>
      </w:r>
      <w:r>
        <w:t>с.</w:t>
      </w:r>
      <w:r>
        <w:rPr>
          <w:spacing w:val="1"/>
        </w:rPr>
        <w:t xml:space="preserve"> </w:t>
      </w:r>
      <w:r>
        <w:t>38-53].</w:t>
      </w:r>
      <w:r>
        <w:rPr>
          <w:spacing w:val="1"/>
        </w:rPr>
        <w:t xml:space="preserve"> </w:t>
      </w:r>
      <w:r>
        <w:t>Однак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часом</w:t>
      </w:r>
      <w:r>
        <w:rPr>
          <w:spacing w:val="1"/>
        </w:rPr>
        <w:t xml:space="preserve"> </w:t>
      </w:r>
      <w:r>
        <w:t>ситуація</w:t>
      </w:r>
      <w:r>
        <w:rPr>
          <w:spacing w:val="1"/>
        </w:rPr>
        <w:t xml:space="preserve"> </w:t>
      </w:r>
      <w:r>
        <w:t>поступово</w:t>
      </w:r>
      <w:r>
        <w:rPr>
          <w:spacing w:val="1"/>
        </w:rPr>
        <w:t xml:space="preserve"> </w:t>
      </w:r>
      <w:r>
        <w:t>змінюється.</w:t>
      </w:r>
    </w:p>
    <w:p w:rsidR="009C787B" w:rsidRDefault="00AE36E6">
      <w:pPr>
        <w:pStyle w:val="a3"/>
        <w:spacing w:before="1"/>
        <w:ind w:right="349" w:firstLine="427"/>
      </w:pPr>
      <w:r>
        <w:t>Поведінка Анни Еттлінґер ма</w:t>
      </w:r>
      <w:r>
        <w:t>ла в батьківському домі функцію прикладу.</w:t>
      </w:r>
      <w:r>
        <w:rPr>
          <w:spacing w:val="1"/>
        </w:rPr>
        <w:t xml:space="preserve"> </w:t>
      </w:r>
      <w:r>
        <w:t>Обидві молодші сестри Емма та Рудольфіна не виходили заміж, а на життя</w:t>
      </w:r>
      <w:r>
        <w:rPr>
          <w:spacing w:val="1"/>
        </w:rPr>
        <w:t xml:space="preserve"> </w:t>
      </w:r>
      <w:r>
        <w:t>заробляли собі перекладами літературних текстів з англійської, французької та</w:t>
      </w:r>
      <w:r>
        <w:rPr>
          <w:spacing w:val="1"/>
        </w:rPr>
        <w:t xml:space="preserve"> </w:t>
      </w:r>
      <w:r>
        <w:t>польської мов. Після смерті батька вони жили з мамою та Анною. Мама дуже</w:t>
      </w:r>
      <w:r>
        <w:rPr>
          <w:spacing w:val="1"/>
        </w:rPr>
        <w:t xml:space="preserve"> </w:t>
      </w:r>
      <w:r>
        <w:t>часто</w:t>
      </w:r>
      <w:r>
        <w:rPr>
          <w:spacing w:val="1"/>
        </w:rPr>
        <w:t xml:space="preserve"> </w:t>
      </w:r>
      <w:r>
        <w:t>приймала</w:t>
      </w:r>
      <w:r>
        <w:rPr>
          <w:spacing w:val="1"/>
        </w:rPr>
        <w:t xml:space="preserve"> </w:t>
      </w:r>
      <w:r>
        <w:t>гостей.</w:t>
      </w:r>
      <w:r>
        <w:rPr>
          <w:spacing w:val="1"/>
        </w:rPr>
        <w:t xml:space="preserve"> </w:t>
      </w:r>
      <w:r>
        <w:t>Коли</w:t>
      </w:r>
      <w:r>
        <w:rPr>
          <w:spacing w:val="1"/>
        </w:rPr>
        <w:t xml:space="preserve"> </w:t>
      </w:r>
      <w:r>
        <w:t>прочитати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спогадах</w:t>
      </w:r>
      <w:r>
        <w:rPr>
          <w:spacing w:val="1"/>
        </w:rPr>
        <w:t xml:space="preserve"> </w:t>
      </w:r>
      <w:r>
        <w:t>Анни</w:t>
      </w:r>
      <w:r>
        <w:rPr>
          <w:spacing w:val="1"/>
        </w:rPr>
        <w:t xml:space="preserve"> </w:t>
      </w:r>
      <w:r>
        <w:t>Еттлінґер</w:t>
      </w:r>
      <w:r>
        <w:rPr>
          <w:spacing w:val="1"/>
        </w:rPr>
        <w:t xml:space="preserve"> </w:t>
      </w:r>
      <w:r>
        <w:t>опис</w:t>
      </w:r>
      <w:r>
        <w:rPr>
          <w:spacing w:val="1"/>
        </w:rPr>
        <w:t xml:space="preserve"> </w:t>
      </w:r>
      <w:r>
        <w:t>квартири,</w:t>
      </w:r>
      <w:r>
        <w:rPr>
          <w:spacing w:val="1"/>
        </w:rPr>
        <w:t xml:space="preserve"> </w:t>
      </w:r>
      <w:r>
        <w:t>то</w:t>
      </w:r>
      <w:r>
        <w:rPr>
          <w:spacing w:val="1"/>
        </w:rPr>
        <w:t xml:space="preserve"> </w:t>
      </w:r>
      <w:r>
        <w:t>вбачаєш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ньому</w:t>
      </w:r>
      <w:r>
        <w:rPr>
          <w:spacing w:val="1"/>
        </w:rPr>
        <w:t xml:space="preserve"> </w:t>
      </w:r>
      <w:r>
        <w:t>відображення</w:t>
      </w:r>
      <w:r>
        <w:rPr>
          <w:spacing w:val="1"/>
        </w:rPr>
        <w:t xml:space="preserve"> </w:t>
      </w:r>
      <w:r>
        <w:t>літературного</w:t>
      </w:r>
      <w:r>
        <w:rPr>
          <w:spacing w:val="1"/>
        </w:rPr>
        <w:t xml:space="preserve"> </w:t>
      </w:r>
      <w:r>
        <w:t>салону</w:t>
      </w:r>
      <w:r>
        <w:rPr>
          <w:spacing w:val="1"/>
        </w:rPr>
        <w:t xml:space="preserve"> </w:t>
      </w:r>
      <w:r>
        <w:t>XIX-го</w:t>
      </w:r>
      <w:r>
        <w:rPr>
          <w:spacing w:val="1"/>
        </w:rPr>
        <w:t xml:space="preserve"> </w:t>
      </w:r>
      <w:r>
        <w:t>століття: «Dort an dem feingemaserten Sekret</w:t>
      </w:r>
      <w:r>
        <w:t>är aus poliertem Kirschbaumholz stand</w:t>
      </w:r>
      <w:r>
        <w:rPr>
          <w:spacing w:val="-67"/>
        </w:rPr>
        <w:t xml:space="preserve"> </w:t>
      </w:r>
      <w:r>
        <w:t>gewöhnlich der Vater, rauchte seine Zigarre, hörte unsern Gesprächen zu und warf</w:t>
      </w:r>
      <w:r>
        <w:rPr>
          <w:spacing w:val="1"/>
        </w:rPr>
        <w:t xml:space="preserve"> </w:t>
      </w:r>
      <w:r>
        <w:t>dann und wann ein bedeutsames Wort dazwischen. – Der kleine rote Plüschsessel war</w:t>
      </w:r>
      <w:r>
        <w:rPr>
          <w:spacing w:val="-67"/>
        </w:rPr>
        <w:t xml:space="preserve"> </w:t>
      </w:r>
      <w:r>
        <w:t>einst sein Sessel. Später saß die Mutter darin. – Sie w</w:t>
      </w:r>
      <w:r>
        <w:t>ar ebenso wie der Vater bis in</w:t>
      </w:r>
      <w:r>
        <w:rPr>
          <w:spacing w:val="1"/>
        </w:rPr>
        <w:t xml:space="preserve"> </w:t>
      </w:r>
      <w:r>
        <w:t>das</w:t>
      </w:r>
      <w:r>
        <w:rPr>
          <w:spacing w:val="1"/>
        </w:rPr>
        <w:t xml:space="preserve"> </w:t>
      </w:r>
      <w:r>
        <w:t>höchste</w:t>
      </w:r>
      <w:r>
        <w:rPr>
          <w:spacing w:val="1"/>
        </w:rPr>
        <w:t xml:space="preserve"> </w:t>
      </w:r>
      <w:r>
        <w:t>Alter</w:t>
      </w:r>
      <w:r>
        <w:rPr>
          <w:spacing w:val="1"/>
        </w:rPr>
        <w:t xml:space="preserve"> </w:t>
      </w:r>
      <w:r>
        <w:t>geistig</w:t>
      </w:r>
      <w:r>
        <w:rPr>
          <w:spacing w:val="1"/>
        </w:rPr>
        <w:t xml:space="preserve"> </w:t>
      </w:r>
      <w:r>
        <w:t>rege</w:t>
      </w:r>
      <w:r>
        <w:rPr>
          <w:spacing w:val="1"/>
        </w:rPr>
        <w:t xml:space="preserve"> </w:t>
      </w:r>
      <w:r>
        <w:t>und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allem</w:t>
      </w:r>
      <w:r>
        <w:rPr>
          <w:spacing w:val="1"/>
        </w:rPr>
        <w:t xml:space="preserve"> </w:t>
      </w:r>
      <w:r>
        <w:t>teilnehmend.</w:t>
      </w:r>
      <w:r>
        <w:rPr>
          <w:spacing w:val="1"/>
        </w:rPr>
        <w:t xml:space="preserve"> </w:t>
      </w:r>
      <w:r>
        <w:t>Fein</w:t>
      </w:r>
      <w:r>
        <w:rPr>
          <w:spacing w:val="1"/>
        </w:rPr>
        <w:t xml:space="preserve"> </w:t>
      </w:r>
      <w:r>
        <w:t>und</w:t>
      </w:r>
      <w:r>
        <w:rPr>
          <w:spacing w:val="1"/>
        </w:rPr>
        <w:t xml:space="preserve"> </w:t>
      </w:r>
      <w:r>
        <w:t>schön</w:t>
      </w:r>
      <w:r>
        <w:rPr>
          <w:spacing w:val="1"/>
        </w:rPr>
        <w:t xml:space="preserve"> </w:t>
      </w:r>
      <w:r>
        <w:t>von</w:t>
      </w:r>
      <w:r>
        <w:rPr>
          <w:spacing w:val="1"/>
        </w:rPr>
        <w:t xml:space="preserve"> </w:t>
      </w:r>
      <w:r>
        <w:t>Aussehen, mit Sorgfalt gekleidet, begrüßte sie hier im Wohnzimmer ihre Gäste mit</w:t>
      </w:r>
      <w:r>
        <w:rPr>
          <w:spacing w:val="1"/>
        </w:rPr>
        <w:t xml:space="preserve"> </w:t>
      </w:r>
      <w:r>
        <w:t>liebenswürdiger</w:t>
      </w:r>
      <w:r>
        <w:rPr>
          <w:spacing w:val="-4"/>
        </w:rPr>
        <w:t xml:space="preserve"> </w:t>
      </w:r>
      <w:r>
        <w:t>Herzlichkeit»</w:t>
      </w:r>
      <w:r>
        <w:rPr>
          <w:spacing w:val="1"/>
        </w:rPr>
        <w:t xml:space="preserve"> </w:t>
      </w:r>
      <w:r>
        <w:t>[4, с.</w:t>
      </w:r>
      <w:r>
        <w:rPr>
          <w:spacing w:val="-4"/>
        </w:rPr>
        <w:t xml:space="preserve"> </w:t>
      </w:r>
      <w:r>
        <w:t>11].</w:t>
      </w:r>
    </w:p>
    <w:p w:rsidR="009C787B" w:rsidRDefault="00AE36E6">
      <w:pPr>
        <w:pStyle w:val="a3"/>
        <w:spacing w:before="1"/>
        <w:ind w:right="356" w:firstLine="427"/>
      </w:pPr>
      <w:r>
        <w:t>Серед</w:t>
      </w:r>
      <w:r>
        <w:rPr>
          <w:spacing w:val="1"/>
        </w:rPr>
        <w:t xml:space="preserve"> </w:t>
      </w:r>
      <w:r>
        <w:t>гостей</w:t>
      </w:r>
      <w:r>
        <w:rPr>
          <w:spacing w:val="1"/>
        </w:rPr>
        <w:t xml:space="preserve"> </w:t>
      </w:r>
      <w:r>
        <w:t>мами</w:t>
      </w:r>
      <w:r>
        <w:rPr>
          <w:spacing w:val="1"/>
        </w:rPr>
        <w:t xml:space="preserve"> </w:t>
      </w:r>
      <w:r>
        <w:t>були</w:t>
      </w:r>
      <w:r>
        <w:rPr>
          <w:spacing w:val="1"/>
        </w:rPr>
        <w:t xml:space="preserve"> </w:t>
      </w:r>
      <w:r>
        <w:t>ті</w:t>
      </w:r>
      <w:r>
        <w:rPr>
          <w:spacing w:val="1"/>
        </w:rPr>
        <w:t xml:space="preserve"> </w:t>
      </w:r>
      <w:r>
        <w:t>люди,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могли</w:t>
      </w:r>
      <w:r>
        <w:rPr>
          <w:spacing w:val="1"/>
        </w:rPr>
        <w:t xml:space="preserve"> </w:t>
      </w:r>
      <w:r>
        <w:t>мати</w:t>
      </w:r>
      <w:r>
        <w:rPr>
          <w:spacing w:val="1"/>
        </w:rPr>
        <w:t xml:space="preserve"> </w:t>
      </w:r>
      <w:r>
        <w:t>вплив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професійне</w:t>
      </w:r>
      <w:r>
        <w:rPr>
          <w:spacing w:val="1"/>
        </w:rPr>
        <w:t xml:space="preserve"> </w:t>
      </w:r>
      <w:r>
        <w:t>зростання</w:t>
      </w:r>
      <w:r>
        <w:rPr>
          <w:spacing w:val="14"/>
        </w:rPr>
        <w:t xml:space="preserve"> </w:t>
      </w:r>
      <w:r>
        <w:t>її</w:t>
      </w:r>
      <w:r>
        <w:rPr>
          <w:spacing w:val="13"/>
        </w:rPr>
        <w:t xml:space="preserve"> </w:t>
      </w:r>
      <w:r>
        <w:t>доньок.</w:t>
      </w:r>
      <w:r>
        <w:rPr>
          <w:spacing w:val="12"/>
        </w:rPr>
        <w:t xml:space="preserve"> </w:t>
      </w:r>
      <w:r>
        <w:t>Товариства,</w:t>
      </w:r>
      <w:r>
        <w:rPr>
          <w:spacing w:val="13"/>
        </w:rPr>
        <w:t xml:space="preserve"> </w:t>
      </w:r>
      <w:r>
        <w:t>в</w:t>
      </w:r>
      <w:r>
        <w:rPr>
          <w:spacing w:val="14"/>
        </w:rPr>
        <w:t xml:space="preserve"> </w:t>
      </w:r>
      <w:r>
        <w:t>яких</w:t>
      </w:r>
      <w:r>
        <w:rPr>
          <w:spacing w:val="13"/>
        </w:rPr>
        <w:t xml:space="preserve"> </w:t>
      </w:r>
      <w:r>
        <w:t>Анна</w:t>
      </w:r>
      <w:r>
        <w:rPr>
          <w:spacing w:val="14"/>
        </w:rPr>
        <w:t xml:space="preserve"> </w:t>
      </w:r>
      <w:r>
        <w:t>Еттлінґер</w:t>
      </w:r>
      <w:r>
        <w:rPr>
          <w:spacing w:val="13"/>
        </w:rPr>
        <w:t xml:space="preserve"> </w:t>
      </w:r>
      <w:r>
        <w:t>перебувала</w:t>
      </w:r>
      <w:r>
        <w:rPr>
          <w:spacing w:val="15"/>
        </w:rPr>
        <w:t xml:space="preserve"> </w:t>
      </w:r>
      <w:r>
        <w:t>в</w:t>
      </w:r>
      <w:r>
        <w:rPr>
          <w:spacing w:val="13"/>
        </w:rPr>
        <w:t xml:space="preserve"> </w:t>
      </w:r>
      <w:r>
        <w:t>1871</w:t>
      </w:r>
      <w:r>
        <w:rPr>
          <w:spacing w:val="16"/>
        </w:rPr>
        <w:t xml:space="preserve"> </w:t>
      </w:r>
      <w:r>
        <w:t>році</w:t>
      </w:r>
      <w:r>
        <w:rPr>
          <w:spacing w:val="-68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Берліні та</w:t>
      </w:r>
      <w:r>
        <w:rPr>
          <w:spacing w:val="1"/>
        </w:rPr>
        <w:t xml:space="preserve"> </w:t>
      </w:r>
      <w:r>
        <w:t>згодом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Карлсруе, були</w:t>
      </w:r>
      <w:r>
        <w:rPr>
          <w:spacing w:val="1"/>
        </w:rPr>
        <w:t xml:space="preserve"> </w:t>
      </w:r>
      <w:r>
        <w:t>важливою передумовою організації її</w:t>
      </w:r>
      <w:r>
        <w:rPr>
          <w:spacing w:val="1"/>
        </w:rPr>
        <w:t xml:space="preserve"> </w:t>
      </w:r>
      <w:r>
        <w:t>професійного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приватного</w:t>
      </w:r>
      <w:r>
        <w:rPr>
          <w:spacing w:val="1"/>
        </w:rPr>
        <w:t xml:space="preserve"> </w:t>
      </w:r>
      <w:r>
        <w:t>життя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політичної</w:t>
      </w:r>
      <w:r>
        <w:rPr>
          <w:spacing w:val="1"/>
        </w:rPr>
        <w:t xml:space="preserve"> </w:t>
      </w:r>
      <w:r>
        <w:t>діяльності</w:t>
      </w:r>
      <w:r>
        <w:rPr>
          <w:spacing w:val="70"/>
        </w:rPr>
        <w:t xml:space="preserve"> </w:t>
      </w:r>
      <w:r>
        <w:t>неза</w:t>
      </w:r>
      <w:r>
        <w:t>міжніх</w:t>
      </w:r>
      <w:r>
        <w:rPr>
          <w:spacing w:val="1"/>
        </w:rPr>
        <w:t xml:space="preserve"> </w:t>
      </w:r>
      <w:r>
        <w:t>жінок. При заснуванні житлової спільноти важливими були фамільні та дружні</w:t>
      </w:r>
      <w:r>
        <w:rPr>
          <w:spacing w:val="1"/>
        </w:rPr>
        <w:t xml:space="preserve"> </w:t>
      </w:r>
      <w:r>
        <w:t>стосунки.</w:t>
      </w:r>
      <w:r>
        <w:rPr>
          <w:spacing w:val="1"/>
        </w:rPr>
        <w:t xml:space="preserve"> </w:t>
      </w:r>
      <w:r>
        <w:t>Анна</w:t>
      </w:r>
      <w:r>
        <w:rPr>
          <w:spacing w:val="1"/>
        </w:rPr>
        <w:t xml:space="preserve"> </w:t>
      </w:r>
      <w:r>
        <w:t>Еттлінґер</w:t>
      </w:r>
      <w:r>
        <w:rPr>
          <w:spacing w:val="1"/>
        </w:rPr>
        <w:t xml:space="preserve"> </w:t>
      </w:r>
      <w:r>
        <w:t>жодним</w:t>
      </w:r>
      <w:r>
        <w:rPr>
          <w:spacing w:val="1"/>
        </w:rPr>
        <w:t xml:space="preserve"> </w:t>
      </w:r>
      <w:r>
        <w:t>словом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згадує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те,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виникали</w:t>
      </w:r>
      <w:r>
        <w:rPr>
          <w:spacing w:val="1"/>
        </w:rPr>
        <w:t xml:space="preserve"> </w:t>
      </w:r>
      <w:r>
        <w:t>релігійні проблеми. Хоча в дитинстві Анна Еттлінґер познайомилася в домі</w:t>
      </w:r>
      <w:r>
        <w:rPr>
          <w:spacing w:val="1"/>
        </w:rPr>
        <w:t xml:space="preserve"> </w:t>
      </w:r>
      <w:r>
        <w:t>свого</w:t>
      </w:r>
      <w:r>
        <w:rPr>
          <w:spacing w:val="1"/>
        </w:rPr>
        <w:t xml:space="preserve"> </w:t>
      </w:r>
      <w:r>
        <w:t>батька з єврейськими</w:t>
      </w:r>
      <w:r>
        <w:rPr>
          <w:spacing w:val="1"/>
        </w:rPr>
        <w:t xml:space="preserve"> </w:t>
      </w:r>
      <w:r>
        <w:t>звичаями, в автобіографії</w:t>
      </w:r>
      <w:r>
        <w:rPr>
          <w:spacing w:val="1"/>
        </w:rPr>
        <w:t xml:space="preserve"> </w:t>
      </w:r>
      <w:r>
        <w:t>вона постійно</w:t>
      </w:r>
      <w:r>
        <w:rPr>
          <w:spacing w:val="1"/>
        </w:rPr>
        <w:t xml:space="preserve"> </w:t>
      </w:r>
      <w:r>
        <w:t>уникає</w:t>
      </w:r>
      <w:r>
        <w:rPr>
          <w:spacing w:val="1"/>
        </w:rPr>
        <w:t xml:space="preserve"> </w:t>
      </w:r>
      <w:r>
        <w:t>питань релігії. Лише один раз згадує вона про свій досвід релігійного розвитку.</w:t>
      </w:r>
      <w:r>
        <w:rPr>
          <w:spacing w:val="1"/>
        </w:rPr>
        <w:t xml:space="preserve"> </w:t>
      </w:r>
      <w:r>
        <w:t>Спочатку вона вірила в Біблію, потім мислила теїстично, згодом деїстично,</w:t>
      </w:r>
      <w:r>
        <w:rPr>
          <w:spacing w:val="1"/>
        </w:rPr>
        <w:t xml:space="preserve"> </w:t>
      </w:r>
      <w:r>
        <w:t>зрештою</w:t>
      </w:r>
      <w:r>
        <w:rPr>
          <w:spacing w:val="-2"/>
        </w:rPr>
        <w:t xml:space="preserve"> </w:t>
      </w:r>
      <w:r>
        <w:t>пантеїстично</w:t>
      </w:r>
      <w:r>
        <w:rPr>
          <w:spacing w:val="1"/>
        </w:rPr>
        <w:t xml:space="preserve"> </w:t>
      </w:r>
      <w:r>
        <w:t>[4,</w:t>
      </w:r>
      <w:r>
        <w:rPr>
          <w:spacing w:val="-1"/>
        </w:rPr>
        <w:t xml:space="preserve"> </w:t>
      </w:r>
      <w:r>
        <w:t>с.</w:t>
      </w:r>
      <w:r>
        <w:rPr>
          <w:spacing w:val="-1"/>
        </w:rPr>
        <w:t xml:space="preserve"> </w:t>
      </w:r>
      <w:r>
        <w:t>64].</w:t>
      </w:r>
    </w:p>
    <w:p w:rsidR="009C787B" w:rsidRDefault="00AE36E6">
      <w:pPr>
        <w:pStyle w:val="a3"/>
        <w:spacing w:before="1"/>
        <w:ind w:right="358" w:firstLine="427"/>
      </w:pPr>
      <w:r>
        <w:t>Анну Еттлінґер добре п</w:t>
      </w:r>
      <w:r>
        <w:t>риймали не лише в домі сестер Вендт, а й у сім’ї</w:t>
      </w:r>
      <w:r>
        <w:rPr>
          <w:spacing w:val="1"/>
        </w:rPr>
        <w:t xml:space="preserve"> </w:t>
      </w:r>
      <w:r>
        <w:t>Ауб, з якою вона познайомилася раніше. Йозеф Ауб був старшим рабином</w:t>
      </w:r>
      <w:r>
        <w:rPr>
          <w:spacing w:val="1"/>
        </w:rPr>
        <w:t xml:space="preserve"> </w:t>
      </w:r>
      <w:r>
        <w:t>Нової Синагоги. Анна Еттлінґер познайомилася з його дочкою Клотільдою ще в</w:t>
      </w:r>
      <w:r>
        <w:rPr>
          <w:spacing w:val="-67"/>
        </w:rPr>
        <w:t xml:space="preserve"> </w:t>
      </w:r>
      <w:r>
        <w:t>Майнці. В Берліні вона насолоджувалася гостинністю цієї сім’ї т</w:t>
      </w:r>
      <w:r>
        <w:t>а зустріла в</w:t>
      </w:r>
      <w:r>
        <w:rPr>
          <w:spacing w:val="1"/>
        </w:rPr>
        <w:t xml:space="preserve"> </w:t>
      </w:r>
      <w:r>
        <w:t>їхньому</w:t>
      </w:r>
      <w:r>
        <w:rPr>
          <w:spacing w:val="52"/>
        </w:rPr>
        <w:t xml:space="preserve"> </w:t>
      </w:r>
      <w:r>
        <w:t>домі</w:t>
      </w:r>
      <w:r>
        <w:rPr>
          <w:spacing w:val="52"/>
        </w:rPr>
        <w:t xml:space="preserve"> </w:t>
      </w:r>
      <w:r>
        <w:t>багатьох</w:t>
      </w:r>
      <w:r>
        <w:rPr>
          <w:spacing w:val="52"/>
        </w:rPr>
        <w:t xml:space="preserve"> </w:t>
      </w:r>
      <w:r>
        <w:t>цікавих</w:t>
      </w:r>
      <w:r>
        <w:rPr>
          <w:spacing w:val="54"/>
        </w:rPr>
        <w:t xml:space="preserve"> </w:t>
      </w:r>
      <w:r>
        <w:t>людей.</w:t>
      </w:r>
      <w:r>
        <w:rPr>
          <w:spacing w:val="50"/>
        </w:rPr>
        <w:t xml:space="preserve"> </w:t>
      </w:r>
      <w:r>
        <w:t>Тут</w:t>
      </w:r>
      <w:r>
        <w:rPr>
          <w:spacing w:val="53"/>
        </w:rPr>
        <w:t xml:space="preserve"> </w:t>
      </w:r>
      <w:r>
        <w:t>відбулася</w:t>
      </w:r>
      <w:r>
        <w:rPr>
          <w:spacing w:val="54"/>
        </w:rPr>
        <w:t xml:space="preserve"> </w:t>
      </w:r>
      <w:r>
        <w:t>зустріч</w:t>
      </w:r>
      <w:r>
        <w:rPr>
          <w:spacing w:val="54"/>
        </w:rPr>
        <w:t xml:space="preserve"> </w:t>
      </w:r>
      <w:r>
        <w:t>з</w:t>
      </w:r>
      <w:r>
        <w:rPr>
          <w:spacing w:val="53"/>
        </w:rPr>
        <w:t xml:space="preserve"> </w:t>
      </w:r>
      <w:r>
        <w:t>філософом</w:t>
      </w:r>
      <w:r>
        <w:rPr>
          <w:spacing w:val="51"/>
        </w:rPr>
        <w:t xml:space="preserve"> </w:t>
      </w:r>
      <w:r>
        <w:t>та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61"/>
      </w:pPr>
      <w:r>
        <w:t>неокантіанцем Германном Коґеном, з яким велися довгі розмови про філософію</w:t>
      </w:r>
      <w:r>
        <w:rPr>
          <w:spacing w:val="-67"/>
        </w:rPr>
        <w:t xml:space="preserve"> </w:t>
      </w:r>
      <w:r>
        <w:t>Канта. У своїх спогадах Анна Еттлінґер наголошує, що тоді вона багато чого</w:t>
      </w:r>
      <w:r>
        <w:rPr>
          <w:spacing w:val="1"/>
        </w:rPr>
        <w:t xml:space="preserve"> </w:t>
      </w:r>
      <w:r>
        <w:t>навчилася,</w:t>
      </w:r>
      <w:r>
        <w:rPr>
          <w:spacing w:val="-2"/>
        </w:rPr>
        <w:t xml:space="preserve"> </w:t>
      </w:r>
      <w:r>
        <w:t>хоча</w:t>
      </w:r>
      <w:r>
        <w:rPr>
          <w:spacing w:val="-1"/>
        </w:rPr>
        <w:t xml:space="preserve"> </w:t>
      </w:r>
      <w:r>
        <w:t>світогляд Коґена</w:t>
      </w:r>
      <w:r>
        <w:rPr>
          <w:spacing w:val="-1"/>
        </w:rPr>
        <w:t xml:space="preserve"> </w:t>
      </w:r>
      <w:r>
        <w:t>та</w:t>
      </w:r>
      <w:r>
        <w:rPr>
          <w:spacing w:val="-5"/>
        </w:rPr>
        <w:t xml:space="preserve"> </w:t>
      </w:r>
      <w:r>
        <w:t>її власний</w:t>
      </w:r>
      <w:r>
        <w:rPr>
          <w:spacing w:val="-4"/>
        </w:rPr>
        <w:t xml:space="preserve"> </w:t>
      </w:r>
      <w:r>
        <w:t>були</w:t>
      </w:r>
      <w:r>
        <w:rPr>
          <w:spacing w:val="-1"/>
        </w:rPr>
        <w:t xml:space="preserve"> </w:t>
      </w:r>
      <w:r>
        <w:t>дуже</w:t>
      </w:r>
      <w:r>
        <w:rPr>
          <w:spacing w:val="-4"/>
        </w:rPr>
        <w:t xml:space="preserve"> </w:t>
      </w:r>
      <w:r>
        <w:t>різними</w:t>
      </w:r>
      <w:r>
        <w:rPr>
          <w:spacing w:val="-1"/>
        </w:rPr>
        <w:t xml:space="preserve"> </w:t>
      </w:r>
      <w:r>
        <w:t>[4,</w:t>
      </w:r>
      <w:r>
        <w:rPr>
          <w:spacing w:val="-1"/>
        </w:rPr>
        <w:t xml:space="preserve"> </w:t>
      </w:r>
      <w:r>
        <w:t>с.179].</w:t>
      </w:r>
    </w:p>
    <w:p w:rsidR="009C787B" w:rsidRDefault="00AE36E6">
      <w:pPr>
        <w:pStyle w:val="a3"/>
        <w:spacing w:before="1"/>
        <w:ind w:right="356" w:firstLine="427"/>
      </w:pPr>
      <w:r>
        <w:t>Поряд із вечірніми товариствами, школа була важливим місцем зустрічей.</w:t>
      </w:r>
      <w:r>
        <w:rPr>
          <w:spacing w:val="1"/>
        </w:rPr>
        <w:t xml:space="preserve"> </w:t>
      </w:r>
      <w:r>
        <w:t>Вікторіанський ліцей, який знаходився в Берліні, був заснований в 1769 році</w:t>
      </w:r>
      <w:r>
        <w:rPr>
          <w:spacing w:val="1"/>
        </w:rPr>
        <w:t xml:space="preserve"> </w:t>
      </w:r>
      <w:r>
        <w:t>Ґеоріґною</w:t>
      </w:r>
      <w:r>
        <w:rPr>
          <w:spacing w:val="1"/>
        </w:rPr>
        <w:t xml:space="preserve"> </w:t>
      </w:r>
      <w:r>
        <w:t>Архер.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завданням,</w:t>
      </w:r>
      <w:r>
        <w:rPr>
          <w:spacing w:val="1"/>
        </w:rPr>
        <w:t xml:space="preserve"> </w:t>
      </w:r>
      <w:r>
        <w:t>поряд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професійною</w:t>
      </w:r>
      <w:r>
        <w:rPr>
          <w:spacing w:val="1"/>
        </w:rPr>
        <w:t xml:space="preserve"> </w:t>
      </w:r>
      <w:r>
        <w:t>освітою,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вдосконалення</w:t>
      </w:r>
      <w:r>
        <w:rPr>
          <w:spacing w:val="1"/>
        </w:rPr>
        <w:t xml:space="preserve"> </w:t>
      </w:r>
      <w:r>
        <w:t>загальних</w:t>
      </w:r>
      <w:r>
        <w:rPr>
          <w:spacing w:val="1"/>
        </w:rPr>
        <w:t xml:space="preserve"> </w:t>
      </w:r>
      <w:r>
        <w:t>освітніх</w:t>
      </w:r>
      <w:r>
        <w:rPr>
          <w:spacing w:val="1"/>
        </w:rPr>
        <w:t xml:space="preserve"> </w:t>
      </w:r>
      <w:r>
        <w:t>засобів</w:t>
      </w:r>
      <w:r>
        <w:rPr>
          <w:spacing w:val="1"/>
        </w:rPr>
        <w:t xml:space="preserve"> </w:t>
      </w:r>
      <w:r>
        <w:t>жінок.</w:t>
      </w:r>
      <w:r>
        <w:rPr>
          <w:spacing w:val="1"/>
        </w:rPr>
        <w:t xml:space="preserve"> </w:t>
      </w:r>
      <w:r>
        <w:t>Центральне</w:t>
      </w:r>
      <w:r>
        <w:rPr>
          <w:spacing w:val="1"/>
        </w:rPr>
        <w:t xml:space="preserve"> </w:t>
      </w:r>
      <w:r>
        <w:t>місце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відведено</w:t>
      </w:r>
      <w:r>
        <w:rPr>
          <w:spacing w:val="71"/>
        </w:rPr>
        <w:t xml:space="preserve"> </w:t>
      </w:r>
      <w:r>
        <w:t>«самій</w:t>
      </w:r>
      <w:r>
        <w:rPr>
          <w:spacing w:val="71"/>
        </w:rPr>
        <w:t xml:space="preserve"> </w:t>
      </w:r>
      <w:r>
        <w:t>науці»</w:t>
      </w:r>
      <w:r>
        <w:rPr>
          <w:spacing w:val="71"/>
        </w:rPr>
        <w:t xml:space="preserve"> </w:t>
      </w:r>
      <w:r>
        <w:t>та   її   впливу   на   внутрішнє   життя.   В   описі</w:t>
      </w:r>
      <w:r>
        <w:rPr>
          <w:spacing w:val="1"/>
        </w:rPr>
        <w:t xml:space="preserve"> </w:t>
      </w:r>
      <w:r>
        <w:t>Анни Еттлінґер</w:t>
      </w:r>
      <w:r>
        <w:rPr>
          <w:spacing w:val="1"/>
        </w:rPr>
        <w:t xml:space="preserve"> </w:t>
      </w:r>
      <w:r>
        <w:t>навчального</w:t>
      </w:r>
      <w:r>
        <w:rPr>
          <w:spacing w:val="1"/>
        </w:rPr>
        <w:t xml:space="preserve"> </w:t>
      </w:r>
      <w:r>
        <w:t>процесу,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доповнювала</w:t>
      </w:r>
      <w:r>
        <w:rPr>
          <w:spacing w:val="1"/>
        </w:rPr>
        <w:t xml:space="preserve"> </w:t>
      </w:r>
      <w:r>
        <w:t>приватними</w:t>
      </w:r>
      <w:r>
        <w:rPr>
          <w:spacing w:val="1"/>
        </w:rPr>
        <w:t xml:space="preserve"> </w:t>
      </w:r>
      <w:r>
        <w:t>ур</w:t>
      </w:r>
      <w:r>
        <w:t>оками,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постійно</w:t>
      </w:r>
      <w:r>
        <w:rPr>
          <w:spacing w:val="1"/>
        </w:rPr>
        <w:t xml:space="preserve"> </w:t>
      </w:r>
      <w:r>
        <w:t>наголошувала</w:t>
      </w:r>
      <w:r>
        <w:rPr>
          <w:spacing w:val="1"/>
        </w:rPr>
        <w:t xml:space="preserve"> </w:t>
      </w:r>
      <w:r>
        <w:t>зацікавленість</w:t>
      </w:r>
      <w:r>
        <w:rPr>
          <w:spacing w:val="1"/>
        </w:rPr>
        <w:t xml:space="preserve"> </w:t>
      </w:r>
      <w:r>
        <w:t>цим</w:t>
      </w:r>
      <w:r>
        <w:rPr>
          <w:spacing w:val="1"/>
        </w:rPr>
        <w:t xml:space="preserve"> </w:t>
      </w:r>
      <w:r>
        <w:t>принципом.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слухала</w:t>
      </w:r>
      <w:r>
        <w:rPr>
          <w:spacing w:val="1"/>
        </w:rPr>
        <w:t xml:space="preserve"> </w:t>
      </w:r>
      <w:r>
        <w:t>лекції</w:t>
      </w:r>
      <w:r>
        <w:rPr>
          <w:spacing w:val="1"/>
        </w:rPr>
        <w:t xml:space="preserve"> </w:t>
      </w:r>
      <w:r>
        <w:t>німецького</w:t>
      </w:r>
      <w:r>
        <w:rPr>
          <w:spacing w:val="1"/>
        </w:rPr>
        <w:t xml:space="preserve"> </w:t>
      </w:r>
      <w:r>
        <w:t>філософа</w:t>
      </w:r>
      <w:r>
        <w:rPr>
          <w:spacing w:val="1"/>
        </w:rPr>
        <w:t xml:space="preserve"> </w:t>
      </w:r>
      <w:r>
        <w:t>Морітца</w:t>
      </w:r>
      <w:r>
        <w:rPr>
          <w:spacing w:val="1"/>
        </w:rPr>
        <w:t xml:space="preserve"> </w:t>
      </w:r>
      <w:r>
        <w:t>Лацаруса,</w:t>
      </w:r>
      <w:r>
        <w:rPr>
          <w:spacing w:val="1"/>
        </w:rPr>
        <w:t xml:space="preserve"> </w:t>
      </w:r>
      <w:r>
        <w:t>представника</w:t>
      </w:r>
      <w:r>
        <w:rPr>
          <w:spacing w:val="-67"/>
        </w:rPr>
        <w:t xml:space="preserve"> </w:t>
      </w:r>
      <w:r>
        <w:t>суспільного плюралізму,</w:t>
      </w:r>
      <w:r>
        <w:rPr>
          <w:spacing w:val="-2"/>
        </w:rPr>
        <w:t xml:space="preserve"> </w:t>
      </w:r>
      <w:r>
        <w:t>який</w:t>
      </w:r>
      <w:r>
        <w:rPr>
          <w:spacing w:val="-1"/>
        </w:rPr>
        <w:t xml:space="preserve"> </w:t>
      </w:r>
      <w:r>
        <w:t>був</w:t>
      </w:r>
      <w:r>
        <w:rPr>
          <w:spacing w:val="-2"/>
        </w:rPr>
        <w:t xml:space="preserve"> </w:t>
      </w:r>
      <w:r>
        <w:t>завжди</w:t>
      </w:r>
      <w:r>
        <w:rPr>
          <w:spacing w:val="-4"/>
        </w:rPr>
        <w:t xml:space="preserve"> </w:t>
      </w:r>
      <w:r>
        <w:t>дружелюбним</w:t>
      </w:r>
      <w:r>
        <w:rPr>
          <w:spacing w:val="-4"/>
        </w:rPr>
        <w:t xml:space="preserve"> </w:t>
      </w:r>
      <w:r>
        <w:t>до</w:t>
      </w:r>
      <w:r>
        <w:rPr>
          <w:spacing w:val="-1"/>
        </w:rPr>
        <w:t xml:space="preserve"> </w:t>
      </w:r>
      <w:r>
        <w:t>неї [4,</w:t>
      </w:r>
      <w:r>
        <w:rPr>
          <w:spacing w:val="-2"/>
        </w:rPr>
        <w:t xml:space="preserve"> </w:t>
      </w:r>
      <w:r>
        <w:t>с.</w:t>
      </w:r>
      <w:r>
        <w:rPr>
          <w:spacing w:val="-1"/>
        </w:rPr>
        <w:t xml:space="preserve"> </w:t>
      </w:r>
      <w:r>
        <w:t>55].</w:t>
      </w:r>
    </w:p>
    <w:p w:rsidR="009C787B" w:rsidRDefault="00AE36E6">
      <w:pPr>
        <w:pStyle w:val="a3"/>
        <w:ind w:right="349" w:firstLine="427"/>
      </w:pPr>
      <w:r>
        <w:t>До концепції Вікторіанського ліцею належав той факт, що учениці, окрім</w:t>
      </w:r>
      <w:r>
        <w:rPr>
          <w:spacing w:val="1"/>
        </w:rPr>
        <w:t xml:space="preserve"> </w:t>
      </w:r>
      <w:r>
        <w:t>лекцій, вдосконалювали свої знання через читання. Анна Еттлінґер була дуже</w:t>
      </w:r>
      <w:r>
        <w:rPr>
          <w:spacing w:val="1"/>
        </w:rPr>
        <w:t xml:space="preserve"> </w:t>
      </w:r>
      <w:r>
        <w:t>начитаною особою. Вона перечитувала історію літератури</w:t>
      </w:r>
      <w:r>
        <w:rPr>
          <w:spacing w:val="1"/>
        </w:rPr>
        <w:t xml:space="preserve"> </w:t>
      </w:r>
      <w:r>
        <w:t>XVIII-го століття</w:t>
      </w:r>
      <w:r>
        <w:rPr>
          <w:spacing w:val="1"/>
        </w:rPr>
        <w:t xml:space="preserve"> </w:t>
      </w:r>
      <w:r>
        <w:t>Германна</w:t>
      </w:r>
      <w:r>
        <w:rPr>
          <w:spacing w:val="1"/>
        </w:rPr>
        <w:t xml:space="preserve"> </w:t>
      </w:r>
      <w:r>
        <w:t>Ґеттнера,</w:t>
      </w:r>
      <w:r>
        <w:rPr>
          <w:spacing w:val="1"/>
        </w:rPr>
        <w:t xml:space="preserve"> </w:t>
      </w:r>
      <w:r>
        <w:t>цікавилася</w:t>
      </w:r>
      <w:r>
        <w:rPr>
          <w:spacing w:val="1"/>
        </w:rPr>
        <w:t xml:space="preserve"> </w:t>
      </w:r>
      <w:r>
        <w:t>грецько</w:t>
      </w:r>
      <w:r>
        <w:t>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римською</w:t>
      </w:r>
      <w:r>
        <w:rPr>
          <w:spacing w:val="1"/>
        </w:rPr>
        <w:t xml:space="preserve"> </w:t>
      </w:r>
      <w:r>
        <w:t>історією,</w:t>
      </w:r>
      <w:r>
        <w:rPr>
          <w:spacing w:val="1"/>
        </w:rPr>
        <w:t xml:space="preserve"> </w:t>
      </w:r>
      <w:r>
        <w:t>історією</w:t>
      </w:r>
      <w:r>
        <w:rPr>
          <w:spacing w:val="1"/>
        </w:rPr>
        <w:t xml:space="preserve"> </w:t>
      </w:r>
      <w:r>
        <w:t>матеріалізму та критикою його значення в сучасності Едуарда Целлера. Опис</w:t>
      </w:r>
      <w:r>
        <w:rPr>
          <w:spacing w:val="1"/>
        </w:rPr>
        <w:t xml:space="preserve"> </w:t>
      </w:r>
      <w:r>
        <w:t>контактів з ученими того часу не дають нам жодних сумнівів, що євреї та жінки</w:t>
      </w:r>
      <w:r>
        <w:rPr>
          <w:spacing w:val="-67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другій</w:t>
      </w:r>
      <w:r>
        <w:rPr>
          <w:spacing w:val="1"/>
        </w:rPr>
        <w:t xml:space="preserve"> </w:t>
      </w:r>
      <w:r>
        <w:t>половині</w:t>
      </w:r>
      <w:r>
        <w:rPr>
          <w:spacing w:val="1"/>
        </w:rPr>
        <w:t xml:space="preserve"> </w:t>
      </w:r>
      <w:r>
        <w:t>XIX-го</w:t>
      </w:r>
      <w:r>
        <w:rPr>
          <w:spacing w:val="1"/>
        </w:rPr>
        <w:t xml:space="preserve"> </w:t>
      </w:r>
      <w:r>
        <w:t>століття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певних</w:t>
      </w:r>
      <w:r>
        <w:rPr>
          <w:spacing w:val="1"/>
        </w:rPr>
        <w:t xml:space="preserve"> </w:t>
      </w:r>
      <w:r>
        <w:t>умов</w:t>
      </w:r>
      <w:r>
        <w:rPr>
          <w:spacing w:val="1"/>
        </w:rPr>
        <w:t xml:space="preserve"> </w:t>
      </w:r>
      <w:r>
        <w:t>мали</w:t>
      </w:r>
      <w:r>
        <w:rPr>
          <w:spacing w:val="1"/>
        </w:rPr>
        <w:t xml:space="preserve"> </w:t>
      </w:r>
      <w:r>
        <w:t>можливості</w:t>
      </w:r>
      <w:r>
        <w:rPr>
          <w:spacing w:val="70"/>
        </w:rPr>
        <w:t xml:space="preserve"> </w:t>
      </w:r>
      <w:r>
        <w:t>брати</w:t>
      </w:r>
      <w:r>
        <w:rPr>
          <w:spacing w:val="1"/>
        </w:rPr>
        <w:t xml:space="preserve"> </w:t>
      </w:r>
      <w:r>
        <w:t>участь</w:t>
      </w:r>
      <w:r>
        <w:rPr>
          <w:spacing w:val="-5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проекті</w:t>
      </w:r>
      <w:r>
        <w:rPr>
          <w:spacing w:val="1"/>
        </w:rPr>
        <w:t xml:space="preserve"> </w:t>
      </w:r>
      <w:r>
        <w:t>сучасності.</w:t>
      </w:r>
    </w:p>
    <w:p w:rsidR="009C787B" w:rsidRDefault="00AE36E6">
      <w:pPr>
        <w:pStyle w:val="a3"/>
        <w:spacing w:before="2"/>
        <w:ind w:right="350" w:firstLine="427"/>
      </w:pPr>
      <w:r>
        <w:t>Через</w:t>
      </w:r>
      <w:r>
        <w:rPr>
          <w:spacing w:val="1"/>
        </w:rPr>
        <w:t xml:space="preserve"> </w:t>
      </w:r>
      <w:r>
        <w:t>40</w:t>
      </w:r>
      <w:r>
        <w:rPr>
          <w:spacing w:val="1"/>
        </w:rPr>
        <w:t xml:space="preserve"> </w:t>
      </w:r>
      <w:r>
        <w:t>років</w:t>
      </w:r>
      <w:r>
        <w:rPr>
          <w:spacing w:val="1"/>
        </w:rPr>
        <w:t xml:space="preserve"> </w:t>
      </w:r>
      <w:r>
        <w:t>після</w:t>
      </w:r>
      <w:r>
        <w:rPr>
          <w:spacing w:val="1"/>
        </w:rPr>
        <w:t xml:space="preserve"> </w:t>
      </w:r>
      <w:r>
        <w:t>першого</w:t>
      </w:r>
      <w:r>
        <w:rPr>
          <w:spacing w:val="1"/>
        </w:rPr>
        <w:t xml:space="preserve"> </w:t>
      </w:r>
      <w:r>
        <w:t>перебування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Берліні</w:t>
      </w:r>
      <w:r>
        <w:rPr>
          <w:spacing w:val="1"/>
        </w:rPr>
        <w:t xml:space="preserve"> </w:t>
      </w:r>
      <w:r>
        <w:t>Анна</w:t>
      </w:r>
      <w:r>
        <w:rPr>
          <w:spacing w:val="70"/>
        </w:rPr>
        <w:t xml:space="preserve"> </w:t>
      </w:r>
      <w:r>
        <w:t>Еттлінґер</w:t>
      </w:r>
      <w:r>
        <w:rPr>
          <w:spacing w:val="1"/>
        </w:rPr>
        <w:t xml:space="preserve"> </w:t>
      </w:r>
      <w:r>
        <w:t>приїхала сюди знову. Берлін у цей час дуже змінився. «Eine wirkliche Großstadt</w:t>
      </w:r>
      <w:r>
        <w:rPr>
          <w:spacing w:val="1"/>
        </w:rPr>
        <w:t xml:space="preserve"> </w:t>
      </w:r>
      <w:r>
        <w:t>war daraus geworden mit Untergrund- und Hochbahn, Dampfbahnen, elektrischen</w:t>
      </w:r>
      <w:r>
        <w:rPr>
          <w:spacing w:val="1"/>
        </w:rPr>
        <w:t xml:space="preserve"> </w:t>
      </w:r>
      <w:r>
        <w:t>Bahnen, Autos und Wagen jeder Art</w:t>
      </w:r>
      <w:r>
        <w:rPr>
          <w:spacing w:val="70"/>
        </w:rPr>
        <w:t xml:space="preserve"> </w:t>
      </w:r>
      <w:r>
        <w:t>und einem Verkehr, dass man kaum Zeit hatte,</w:t>
      </w:r>
      <w:r>
        <w:rPr>
          <w:spacing w:val="1"/>
        </w:rPr>
        <w:t xml:space="preserve"> </w:t>
      </w:r>
      <w:r>
        <w:t>in die Wagen der Straßenbahn hineinzuspringen» [4, с. 71]. Тоді вона проживала у</w:t>
      </w:r>
      <w:r>
        <w:rPr>
          <w:spacing w:val="1"/>
        </w:rPr>
        <w:t xml:space="preserve"> </w:t>
      </w:r>
      <w:r>
        <w:t>свого</w:t>
      </w:r>
      <w:r>
        <w:rPr>
          <w:spacing w:val="1"/>
        </w:rPr>
        <w:t xml:space="preserve"> </w:t>
      </w:r>
      <w:r>
        <w:t>двоюрідного</w:t>
      </w:r>
      <w:r>
        <w:rPr>
          <w:spacing w:val="1"/>
        </w:rPr>
        <w:t xml:space="preserve"> </w:t>
      </w:r>
      <w:r>
        <w:t>брата</w:t>
      </w:r>
      <w:r>
        <w:rPr>
          <w:spacing w:val="1"/>
        </w:rPr>
        <w:t xml:space="preserve"> </w:t>
      </w:r>
      <w:r>
        <w:t>Фрітца</w:t>
      </w:r>
      <w:r>
        <w:rPr>
          <w:spacing w:val="1"/>
        </w:rPr>
        <w:t xml:space="preserve"> </w:t>
      </w:r>
      <w:r>
        <w:t>Ґернсгайма.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ним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відвідувала</w:t>
      </w:r>
      <w:r>
        <w:rPr>
          <w:spacing w:val="1"/>
        </w:rPr>
        <w:t xml:space="preserve"> </w:t>
      </w:r>
      <w:r>
        <w:t>всі</w:t>
      </w:r>
      <w:r>
        <w:rPr>
          <w:spacing w:val="1"/>
        </w:rPr>
        <w:t xml:space="preserve"> </w:t>
      </w:r>
      <w:r>
        <w:t>культурні заходи,</w:t>
      </w:r>
      <w:r>
        <w:rPr>
          <w:spacing w:val="-2"/>
        </w:rPr>
        <w:t xml:space="preserve"> </w:t>
      </w:r>
      <w:r>
        <w:t>які тоді</w:t>
      </w:r>
      <w:r>
        <w:t xml:space="preserve"> відбувалися</w:t>
      </w:r>
      <w:r>
        <w:rPr>
          <w:spacing w:val="-1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місті,</w:t>
      </w:r>
      <w:r>
        <w:rPr>
          <w:spacing w:val="-1"/>
        </w:rPr>
        <w:t xml:space="preserve"> </w:t>
      </w:r>
      <w:r>
        <w:t>часто бувала</w:t>
      </w:r>
      <w:r>
        <w:rPr>
          <w:spacing w:val="-1"/>
        </w:rPr>
        <w:t xml:space="preserve"> </w:t>
      </w:r>
      <w:r>
        <w:t>в</w:t>
      </w:r>
      <w:r>
        <w:rPr>
          <w:spacing w:val="-5"/>
        </w:rPr>
        <w:t xml:space="preserve"> </w:t>
      </w:r>
      <w:r>
        <w:t>театрі.</w:t>
      </w:r>
    </w:p>
    <w:p w:rsidR="009C787B" w:rsidRDefault="00AE36E6">
      <w:pPr>
        <w:pStyle w:val="a3"/>
        <w:ind w:right="357" w:firstLine="427"/>
      </w:pPr>
      <w:r>
        <w:t>У сім’ї брата, як і в її батьківському домі, панувала особлива гостинність,</w:t>
      </w:r>
      <w:r>
        <w:rPr>
          <w:spacing w:val="1"/>
        </w:rPr>
        <w:t xml:space="preserve"> </w:t>
      </w:r>
      <w:r>
        <w:t>особливо для музикантів. Тут вона зустрілася з відомими композиторами та</w:t>
      </w:r>
      <w:r>
        <w:rPr>
          <w:spacing w:val="1"/>
        </w:rPr>
        <w:t xml:space="preserve"> </w:t>
      </w:r>
      <w:r>
        <w:t>музикантами. Так наприклад, приємною несподіванкою стала зустр</w:t>
      </w:r>
      <w:r>
        <w:t>іч з відомим</w:t>
      </w:r>
      <w:r>
        <w:rPr>
          <w:spacing w:val="-67"/>
        </w:rPr>
        <w:t xml:space="preserve"> </w:t>
      </w:r>
      <w:r>
        <w:t>віолончелістом Давідом Поппером, який походив з празької єврейської сім’ї.</w:t>
      </w:r>
      <w:r>
        <w:rPr>
          <w:spacing w:val="1"/>
        </w:rPr>
        <w:t xml:space="preserve"> </w:t>
      </w:r>
      <w:r>
        <w:t>Знайомство</w:t>
      </w:r>
      <w:r>
        <w:rPr>
          <w:spacing w:val="1"/>
        </w:rPr>
        <w:t xml:space="preserve"> </w:t>
      </w:r>
      <w:r>
        <w:t>цих</w:t>
      </w:r>
      <w:r>
        <w:rPr>
          <w:spacing w:val="1"/>
        </w:rPr>
        <w:t xml:space="preserve"> </w:t>
      </w:r>
      <w:r>
        <w:t>двох</w:t>
      </w:r>
      <w:r>
        <w:rPr>
          <w:spacing w:val="1"/>
        </w:rPr>
        <w:t xml:space="preserve"> </w:t>
      </w:r>
      <w:r>
        <w:t>людей</w:t>
      </w:r>
      <w:r>
        <w:rPr>
          <w:spacing w:val="1"/>
        </w:rPr>
        <w:t xml:space="preserve"> </w:t>
      </w:r>
      <w:r>
        <w:t>відбулося</w:t>
      </w:r>
      <w:r>
        <w:rPr>
          <w:spacing w:val="1"/>
        </w:rPr>
        <w:t xml:space="preserve"> </w:t>
      </w:r>
      <w:r>
        <w:t>ще</w:t>
      </w:r>
      <w:r>
        <w:rPr>
          <w:spacing w:val="1"/>
        </w:rPr>
        <w:t xml:space="preserve"> </w:t>
      </w:r>
      <w:r>
        <w:t>раніше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Карлсруе.</w:t>
      </w:r>
      <w:r>
        <w:rPr>
          <w:spacing w:val="1"/>
        </w:rPr>
        <w:t xml:space="preserve"> </w:t>
      </w:r>
      <w:r>
        <w:t>Там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познайомилася з його першою дружиною Софією Ментер, яка приходила на</w:t>
      </w:r>
      <w:r>
        <w:rPr>
          <w:spacing w:val="1"/>
        </w:rPr>
        <w:t xml:space="preserve"> </w:t>
      </w:r>
      <w:r>
        <w:t>прослухування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Германна</w:t>
      </w:r>
      <w:r>
        <w:rPr>
          <w:spacing w:val="1"/>
        </w:rPr>
        <w:t xml:space="preserve"> </w:t>
      </w:r>
      <w:r>
        <w:t>Леві.</w:t>
      </w:r>
      <w:r>
        <w:rPr>
          <w:spacing w:val="1"/>
        </w:rPr>
        <w:t xml:space="preserve"> </w:t>
      </w:r>
      <w:r>
        <w:t>Коли</w:t>
      </w:r>
      <w:r>
        <w:rPr>
          <w:spacing w:val="1"/>
        </w:rPr>
        <w:t xml:space="preserve"> </w:t>
      </w:r>
      <w:r>
        <w:t>Анна</w:t>
      </w:r>
      <w:r>
        <w:rPr>
          <w:spacing w:val="1"/>
        </w:rPr>
        <w:t xml:space="preserve"> </w:t>
      </w:r>
      <w:r>
        <w:t>Еттлінґер</w:t>
      </w:r>
      <w:r>
        <w:rPr>
          <w:spacing w:val="1"/>
        </w:rPr>
        <w:t xml:space="preserve"> </w:t>
      </w:r>
      <w:r>
        <w:t>вдруге</w:t>
      </w:r>
      <w:r>
        <w:rPr>
          <w:spacing w:val="1"/>
        </w:rPr>
        <w:t xml:space="preserve"> </w:t>
      </w:r>
      <w:r>
        <w:t>зустрілася</w:t>
      </w:r>
      <w:r>
        <w:rPr>
          <w:spacing w:val="1"/>
        </w:rPr>
        <w:t xml:space="preserve"> </w:t>
      </w:r>
      <w:r>
        <w:t>з</w:t>
      </w:r>
      <w:r>
        <w:rPr>
          <w:spacing w:val="-67"/>
        </w:rPr>
        <w:t xml:space="preserve"> </w:t>
      </w:r>
      <w:r>
        <w:t>Давідом Поппером, він вже був вдруге одружений з Ольгою Лоебль. Згадку про</w:t>
      </w:r>
      <w:r>
        <w:rPr>
          <w:spacing w:val="-67"/>
        </w:rPr>
        <w:t xml:space="preserve"> </w:t>
      </w:r>
      <w:r>
        <w:t>першу дружину можна пояснити міжнародним реноме на той час вже відомої</w:t>
      </w:r>
      <w:r>
        <w:rPr>
          <w:spacing w:val="1"/>
        </w:rPr>
        <w:t xml:space="preserve"> </w:t>
      </w:r>
      <w:r>
        <w:t>піаністки. Вплетення в сім’ю для неодруженої Анни було дуже важливим. І</w:t>
      </w:r>
      <w:r>
        <w:rPr>
          <w:spacing w:val="1"/>
        </w:rPr>
        <w:t xml:space="preserve"> </w:t>
      </w:r>
      <w:r>
        <w:t>друге</w:t>
      </w:r>
      <w:r>
        <w:rPr>
          <w:spacing w:val="-4"/>
        </w:rPr>
        <w:t xml:space="preserve"> </w:t>
      </w:r>
      <w:r>
        <w:t>перебування в</w:t>
      </w:r>
      <w:r>
        <w:rPr>
          <w:spacing w:val="-2"/>
        </w:rPr>
        <w:t xml:space="preserve"> </w:t>
      </w:r>
      <w:r>
        <w:t>Берліні</w:t>
      </w:r>
      <w:r>
        <w:rPr>
          <w:spacing w:val="-3"/>
        </w:rPr>
        <w:t xml:space="preserve"> </w:t>
      </w:r>
      <w:r>
        <w:t>належить</w:t>
      </w:r>
      <w:r>
        <w:rPr>
          <w:spacing w:val="-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цієї</w:t>
      </w:r>
      <w:r>
        <w:rPr>
          <w:spacing w:val="-1"/>
        </w:rPr>
        <w:t xml:space="preserve"> </w:t>
      </w:r>
      <w:r>
        <w:t>категорії.</w:t>
      </w:r>
    </w:p>
    <w:p w:rsidR="009C787B" w:rsidRDefault="00AE36E6">
      <w:pPr>
        <w:pStyle w:val="a3"/>
        <w:ind w:right="357" w:firstLine="427"/>
      </w:pPr>
      <w:r>
        <w:t>Анна</w:t>
      </w:r>
      <w:r>
        <w:rPr>
          <w:spacing w:val="1"/>
        </w:rPr>
        <w:t xml:space="preserve"> </w:t>
      </w:r>
      <w:r>
        <w:t>Еттлінґер</w:t>
      </w:r>
      <w:r>
        <w:rPr>
          <w:spacing w:val="1"/>
        </w:rPr>
        <w:t xml:space="preserve"> </w:t>
      </w:r>
      <w:r>
        <w:t>писала</w:t>
      </w:r>
      <w:r>
        <w:rPr>
          <w:spacing w:val="1"/>
        </w:rPr>
        <w:t xml:space="preserve"> </w:t>
      </w:r>
      <w:r>
        <w:t>свої</w:t>
      </w:r>
      <w:r>
        <w:rPr>
          <w:spacing w:val="1"/>
        </w:rPr>
        <w:t xml:space="preserve"> </w:t>
      </w:r>
      <w:r>
        <w:t>спогади</w:t>
      </w:r>
      <w:r>
        <w:rPr>
          <w:spacing w:val="1"/>
        </w:rPr>
        <w:t xml:space="preserve"> </w:t>
      </w:r>
      <w:r>
        <w:t>насамперед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сім’ї,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приховувала сподівання, що вони колись стануть цікавими і для ін</w:t>
      </w:r>
      <w:r>
        <w:t>ших. Вона</w:t>
      </w:r>
      <w:r>
        <w:rPr>
          <w:spacing w:val="1"/>
        </w:rPr>
        <w:t xml:space="preserve"> </w:t>
      </w:r>
      <w:r>
        <w:t>описує свою приналежність до широкої сімейної мережі, у якій її батько, що</w:t>
      </w:r>
      <w:r>
        <w:rPr>
          <w:spacing w:val="1"/>
        </w:rPr>
        <w:t xml:space="preserve"> </w:t>
      </w:r>
      <w:r>
        <w:t>походив з єврейської ліберальної буржуазії, відігравав центральну роль. Метою</w:t>
      </w:r>
      <w:r>
        <w:rPr>
          <w:spacing w:val="1"/>
        </w:rPr>
        <w:t xml:space="preserve"> </w:t>
      </w:r>
      <w:r>
        <w:t>її</w:t>
      </w:r>
      <w:r>
        <w:rPr>
          <w:spacing w:val="29"/>
        </w:rPr>
        <w:t xml:space="preserve"> </w:t>
      </w:r>
      <w:r>
        <w:t>спогадів</w:t>
      </w:r>
      <w:r>
        <w:rPr>
          <w:spacing w:val="27"/>
        </w:rPr>
        <w:t xml:space="preserve"> </w:t>
      </w:r>
      <w:r>
        <w:t>було</w:t>
      </w:r>
      <w:r>
        <w:rPr>
          <w:spacing w:val="29"/>
        </w:rPr>
        <w:t xml:space="preserve"> </w:t>
      </w:r>
      <w:r>
        <w:t>зберегти</w:t>
      </w:r>
      <w:r>
        <w:rPr>
          <w:spacing w:val="29"/>
        </w:rPr>
        <w:t xml:space="preserve"> </w:t>
      </w:r>
      <w:r>
        <w:t>єдність</w:t>
      </w:r>
      <w:r>
        <w:rPr>
          <w:spacing w:val="28"/>
        </w:rPr>
        <w:t xml:space="preserve"> </w:t>
      </w:r>
      <w:r>
        <w:t>сім’ї,</w:t>
      </w:r>
      <w:r>
        <w:rPr>
          <w:spacing w:val="25"/>
        </w:rPr>
        <w:t xml:space="preserve"> </w:t>
      </w:r>
      <w:r>
        <w:t>яка</w:t>
      </w:r>
      <w:r>
        <w:rPr>
          <w:spacing w:val="29"/>
        </w:rPr>
        <w:t xml:space="preserve"> </w:t>
      </w:r>
      <w:r>
        <w:t>була</w:t>
      </w:r>
      <w:r>
        <w:rPr>
          <w:spacing w:val="28"/>
        </w:rPr>
        <w:t xml:space="preserve"> </w:t>
      </w:r>
      <w:r>
        <w:t>розкидана</w:t>
      </w:r>
      <w:r>
        <w:rPr>
          <w:spacing w:val="27"/>
        </w:rPr>
        <w:t xml:space="preserve"> </w:t>
      </w:r>
      <w:r>
        <w:t>по</w:t>
      </w:r>
      <w:r>
        <w:rPr>
          <w:spacing w:val="29"/>
        </w:rPr>
        <w:t xml:space="preserve"> </w:t>
      </w:r>
      <w:r>
        <w:t>різних</w:t>
      </w:r>
      <w:r>
        <w:rPr>
          <w:spacing w:val="29"/>
        </w:rPr>
        <w:t xml:space="preserve"> </w:t>
      </w:r>
      <w:r>
        <w:t>країнах</w:t>
      </w:r>
      <w:r>
        <w:rPr>
          <w:spacing w:val="29"/>
        </w:rPr>
        <w:t xml:space="preserve"> </w:t>
      </w:r>
      <w:r>
        <w:t>і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 w:line="242" w:lineRule="auto"/>
        <w:ind w:right="358"/>
      </w:pPr>
      <w:r>
        <w:t>континентах.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показує,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неї,</w:t>
      </w:r>
      <w:r>
        <w:rPr>
          <w:spacing w:val="1"/>
        </w:rPr>
        <w:t xml:space="preserve"> </w:t>
      </w:r>
      <w:r>
        <w:t>інтелігентної</w:t>
      </w:r>
      <w:r>
        <w:rPr>
          <w:spacing w:val="1"/>
        </w:rPr>
        <w:t xml:space="preserve"> </w:t>
      </w:r>
      <w:r>
        <w:t>жінки,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віддала</w:t>
      </w:r>
      <w:r>
        <w:rPr>
          <w:spacing w:val="1"/>
        </w:rPr>
        <w:t xml:space="preserve"> </w:t>
      </w:r>
      <w:r>
        <w:t>перевагу самостійності та</w:t>
      </w:r>
      <w:r>
        <w:rPr>
          <w:spacing w:val="-1"/>
        </w:rPr>
        <w:t xml:space="preserve"> </w:t>
      </w:r>
      <w:r>
        <w:t>професії,</w:t>
      </w:r>
      <w:r>
        <w:rPr>
          <w:spacing w:val="-1"/>
        </w:rPr>
        <w:t xml:space="preserve"> </w:t>
      </w:r>
      <w:r>
        <w:t>сім’я</w:t>
      </w:r>
      <w:r>
        <w:rPr>
          <w:spacing w:val="-1"/>
        </w:rPr>
        <w:t xml:space="preserve"> </w:t>
      </w:r>
      <w:r>
        <w:t>має</w:t>
      </w:r>
      <w:r>
        <w:rPr>
          <w:spacing w:val="-1"/>
        </w:rPr>
        <w:t xml:space="preserve"> </w:t>
      </w:r>
      <w:r>
        <w:t>велике</w:t>
      </w:r>
      <w:r>
        <w:rPr>
          <w:spacing w:val="-1"/>
        </w:rPr>
        <w:t xml:space="preserve"> </w:t>
      </w:r>
      <w:r>
        <w:t>значення.</w:t>
      </w:r>
    </w:p>
    <w:p w:rsidR="009C787B" w:rsidRDefault="00AE36E6">
      <w:pPr>
        <w:pStyle w:val="a3"/>
        <w:ind w:right="357" w:firstLine="427"/>
      </w:pPr>
      <w:r>
        <w:t>Опис того, як вона була інтегрована в різні групи, нагадує позицію Моріса</w:t>
      </w:r>
      <w:r>
        <w:rPr>
          <w:spacing w:val="1"/>
        </w:rPr>
        <w:t xml:space="preserve"> </w:t>
      </w:r>
      <w:r>
        <w:t>Лацаруса, що людина перебуває на перетині соціальних кіл, може належати</w:t>
      </w:r>
      <w:r>
        <w:rPr>
          <w:spacing w:val="1"/>
        </w:rPr>
        <w:t xml:space="preserve"> </w:t>
      </w:r>
      <w:r>
        <w:t>одночасно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кількох</w:t>
      </w:r>
      <w:r>
        <w:rPr>
          <w:spacing w:val="1"/>
        </w:rPr>
        <w:t xml:space="preserve"> </w:t>
      </w:r>
      <w:r>
        <w:t>колективів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черпати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свою</w:t>
      </w:r>
      <w:r>
        <w:rPr>
          <w:spacing w:val="1"/>
        </w:rPr>
        <w:t xml:space="preserve"> </w:t>
      </w:r>
      <w:r>
        <w:t>індивідуальність.</w:t>
      </w:r>
      <w:r>
        <w:rPr>
          <w:spacing w:val="1"/>
        </w:rPr>
        <w:t xml:space="preserve"> </w:t>
      </w:r>
      <w:r>
        <w:t>Своїми спогадами Анна Еттлінґер хотіла продемонструвати емансипацію жінки</w:t>
      </w:r>
      <w:r>
        <w:rPr>
          <w:spacing w:val="-67"/>
        </w:rPr>
        <w:t xml:space="preserve"> </w:t>
      </w:r>
      <w:r>
        <w:t xml:space="preserve">XIX-го століття і не в останню чергу </w:t>
      </w:r>
      <w:r>
        <w:t>інтеграцію євреїв у німецьке громадянське</w:t>
      </w:r>
      <w:r>
        <w:rPr>
          <w:spacing w:val="-67"/>
        </w:rPr>
        <w:t xml:space="preserve"> </w:t>
      </w:r>
      <w:r>
        <w:t>суспільство, яке в тому вигляді, як вона його описала, давно залишилося в</w:t>
      </w:r>
      <w:r>
        <w:rPr>
          <w:spacing w:val="1"/>
        </w:rPr>
        <w:t xml:space="preserve"> </w:t>
      </w:r>
      <w:r>
        <w:t>минулому.</w:t>
      </w:r>
      <w:r>
        <w:rPr>
          <w:spacing w:val="1"/>
        </w:rPr>
        <w:t xml:space="preserve"> </w:t>
      </w:r>
      <w:r>
        <w:t>Спосіб</w:t>
      </w:r>
      <w:r>
        <w:rPr>
          <w:spacing w:val="1"/>
        </w:rPr>
        <w:t xml:space="preserve"> </w:t>
      </w:r>
      <w:r>
        <w:t>подання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процесу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певною</w:t>
      </w:r>
      <w:r>
        <w:rPr>
          <w:spacing w:val="1"/>
        </w:rPr>
        <w:t xml:space="preserve"> </w:t>
      </w:r>
      <w:r>
        <w:t>мірою</w:t>
      </w:r>
      <w:r>
        <w:rPr>
          <w:spacing w:val="1"/>
        </w:rPr>
        <w:t xml:space="preserve"> </w:t>
      </w:r>
      <w:r>
        <w:t>ідеалізацією</w:t>
      </w:r>
      <w:r>
        <w:rPr>
          <w:spacing w:val="1"/>
        </w:rPr>
        <w:t xml:space="preserve"> </w:t>
      </w:r>
      <w:r>
        <w:t>минулого.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відповіддю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фундаментальне</w:t>
      </w:r>
      <w:r>
        <w:rPr>
          <w:spacing w:val="1"/>
        </w:rPr>
        <w:t xml:space="preserve"> </w:t>
      </w:r>
      <w:r>
        <w:t>питання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стосунки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євре</w:t>
      </w:r>
      <w:r>
        <w:t>ями та німцями. Йдеться не про те, чи євреї стали німцями, а як вони ними</w:t>
      </w:r>
      <w:r>
        <w:rPr>
          <w:spacing w:val="1"/>
        </w:rPr>
        <w:t xml:space="preserve"> </w:t>
      </w:r>
      <w:r>
        <w:t>стали.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практичному</w:t>
      </w:r>
      <w:r>
        <w:rPr>
          <w:spacing w:val="1"/>
        </w:rPr>
        <w:t xml:space="preserve"> </w:t>
      </w:r>
      <w:r>
        <w:t>аспекті</w:t>
      </w:r>
      <w:r>
        <w:rPr>
          <w:spacing w:val="1"/>
        </w:rPr>
        <w:t xml:space="preserve"> </w:t>
      </w:r>
      <w:r>
        <w:t>історію</w:t>
      </w:r>
      <w:r>
        <w:rPr>
          <w:spacing w:val="1"/>
        </w:rPr>
        <w:t xml:space="preserve"> </w:t>
      </w:r>
      <w:r>
        <w:t>Анни</w:t>
      </w:r>
      <w:r>
        <w:rPr>
          <w:spacing w:val="1"/>
        </w:rPr>
        <w:t xml:space="preserve"> </w:t>
      </w:r>
      <w:r>
        <w:t>Еттлінґер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читати</w:t>
      </w:r>
      <w:r>
        <w:rPr>
          <w:spacing w:val="70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сценарій</w:t>
      </w:r>
      <w:r>
        <w:rPr>
          <w:spacing w:val="-1"/>
        </w:rPr>
        <w:t xml:space="preserve"> </w:t>
      </w:r>
      <w:r>
        <w:t>майбутнього.</w:t>
      </w:r>
    </w:p>
    <w:p w:rsidR="009C787B" w:rsidRDefault="009C787B">
      <w:pPr>
        <w:pStyle w:val="a3"/>
        <w:spacing w:before="8"/>
        <w:ind w:left="0"/>
        <w:jc w:val="left"/>
        <w:rPr>
          <w:sz w:val="27"/>
        </w:rPr>
      </w:pPr>
    </w:p>
    <w:p w:rsidR="009C787B" w:rsidRDefault="00AE36E6">
      <w:pPr>
        <w:pStyle w:val="3"/>
        <w:ind w:left="4242"/>
      </w:pPr>
      <w:r>
        <w:t>Список</w:t>
      </w:r>
      <w:r>
        <w:rPr>
          <w:spacing w:val="-4"/>
        </w:rPr>
        <w:t xml:space="preserve"> </w:t>
      </w:r>
      <w:r>
        <w:t>літератури:</w:t>
      </w:r>
    </w:p>
    <w:p w:rsidR="009C787B" w:rsidRDefault="00AE36E6">
      <w:pPr>
        <w:pStyle w:val="a5"/>
        <w:numPr>
          <w:ilvl w:val="0"/>
          <w:numId w:val="17"/>
        </w:numPr>
        <w:tabs>
          <w:tab w:val="left" w:pos="1401"/>
        </w:tabs>
        <w:ind w:right="349" w:firstLine="427"/>
        <w:jc w:val="both"/>
        <w:rPr>
          <w:sz w:val="28"/>
        </w:rPr>
      </w:pPr>
      <w:r>
        <w:rPr>
          <w:sz w:val="28"/>
        </w:rPr>
        <w:t>Kuhn Bärbel. Familienstand ledig. Ehelose Frauen und Männer im Bürgertum</w:t>
      </w:r>
      <w:r>
        <w:rPr>
          <w:spacing w:val="1"/>
          <w:sz w:val="28"/>
        </w:rPr>
        <w:t xml:space="preserve"> </w:t>
      </w:r>
      <w:r>
        <w:rPr>
          <w:sz w:val="28"/>
        </w:rPr>
        <w:t>(1850–1914)</w:t>
      </w:r>
      <w:r>
        <w:rPr>
          <w:spacing w:val="-1"/>
          <w:sz w:val="28"/>
        </w:rPr>
        <w:t xml:space="preserve"> </w:t>
      </w:r>
      <w:r>
        <w:rPr>
          <w:sz w:val="28"/>
        </w:rPr>
        <w:t>(L’Homme</w:t>
      </w:r>
      <w:r>
        <w:rPr>
          <w:spacing w:val="-1"/>
          <w:sz w:val="28"/>
        </w:rPr>
        <w:t xml:space="preserve"> </w:t>
      </w:r>
      <w:r>
        <w:rPr>
          <w:sz w:val="28"/>
        </w:rPr>
        <w:t>Schriften 5),</w:t>
      </w:r>
      <w:r>
        <w:rPr>
          <w:spacing w:val="1"/>
          <w:sz w:val="28"/>
        </w:rPr>
        <w:t xml:space="preserve"> </w:t>
      </w:r>
      <w:r>
        <w:rPr>
          <w:sz w:val="32"/>
        </w:rPr>
        <w:t>Böhlau</w:t>
      </w:r>
      <w:r>
        <w:rPr>
          <w:spacing w:val="-1"/>
          <w:sz w:val="32"/>
        </w:rPr>
        <w:t xml:space="preserve"> </w:t>
      </w:r>
      <w:r>
        <w:rPr>
          <w:sz w:val="32"/>
        </w:rPr>
        <w:t>Verlag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Köln.</w:t>
      </w:r>
      <w:r>
        <w:rPr>
          <w:spacing w:val="-5"/>
          <w:sz w:val="28"/>
        </w:rPr>
        <w:t xml:space="preserve"> </w:t>
      </w:r>
      <w:r>
        <w:rPr>
          <w:sz w:val="28"/>
        </w:rPr>
        <w:t>2002.</w:t>
      </w:r>
      <w:r>
        <w:rPr>
          <w:spacing w:val="-2"/>
          <w:sz w:val="28"/>
        </w:rPr>
        <w:t xml:space="preserve"> </w:t>
      </w:r>
      <w:r>
        <w:rPr>
          <w:sz w:val="28"/>
        </w:rPr>
        <w:t>498 S.</w:t>
      </w:r>
    </w:p>
    <w:p w:rsidR="009C787B" w:rsidRDefault="00AE36E6">
      <w:pPr>
        <w:pStyle w:val="a5"/>
        <w:numPr>
          <w:ilvl w:val="0"/>
          <w:numId w:val="17"/>
        </w:numPr>
        <w:tabs>
          <w:tab w:val="left" w:pos="1381"/>
        </w:tabs>
        <w:spacing w:line="321" w:lineRule="exact"/>
        <w:ind w:left="1381" w:hanging="281"/>
        <w:jc w:val="both"/>
        <w:rPr>
          <w:sz w:val="28"/>
        </w:rPr>
      </w:pPr>
      <w:r>
        <w:rPr>
          <w:sz w:val="28"/>
        </w:rPr>
        <w:t>Wedel</w:t>
      </w:r>
      <w:r>
        <w:rPr>
          <w:spacing w:val="-3"/>
          <w:sz w:val="28"/>
        </w:rPr>
        <w:t xml:space="preserve"> </w:t>
      </w:r>
      <w:r>
        <w:rPr>
          <w:sz w:val="28"/>
        </w:rPr>
        <w:t>Gudrun.</w:t>
      </w:r>
      <w:r>
        <w:rPr>
          <w:spacing w:val="-7"/>
          <w:sz w:val="28"/>
        </w:rPr>
        <w:t xml:space="preserve"> </w:t>
      </w:r>
      <w:r>
        <w:rPr>
          <w:sz w:val="28"/>
        </w:rPr>
        <w:t>Autobiographien</w:t>
      </w:r>
      <w:r>
        <w:rPr>
          <w:spacing w:val="-2"/>
          <w:sz w:val="28"/>
        </w:rPr>
        <w:t xml:space="preserve"> </w:t>
      </w:r>
      <w:r>
        <w:rPr>
          <w:sz w:val="28"/>
        </w:rPr>
        <w:t>von</w:t>
      </w:r>
      <w:r>
        <w:rPr>
          <w:spacing w:val="-2"/>
          <w:sz w:val="28"/>
        </w:rPr>
        <w:t xml:space="preserve"> </w:t>
      </w:r>
      <w:r>
        <w:rPr>
          <w:sz w:val="28"/>
        </w:rPr>
        <w:t>Frauen.</w:t>
      </w:r>
      <w:r>
        <w:rPr>
          <w:spacing w:val="-4"/>
          <w:sz w:val="28"/>
        </w:rPr>
        <w:t xml:space="preserve"> </w:t>
      </w:r>
      <w:r>
        <w:rPr>
          <w:sz w:val="28"/>
        </w:rPr>
        <w:t>Ein</w:t>
      </w:r>
      <w:r>
        <w:rPr>
          <w:spacing w:val="-6"/>
          <w:sz w:val="28"/>
        </w:rPr>
        <w:t xml:space="preserve"> </w:t>
      </w:r>
      <w:r>
        <w:rPr>
          <w:sz w:val="28"/>
        </w:rPr>
        <w:t>Lexikon,</w:t>
      </w:r>
      <w:r>
        <w:rPr>
          <w:spacing w:val="-7"/>
          <w:sz w:val="28"/>
        </w:rPr>
        <w:t xml:space="preserve"> </w:t>
      </w:r>
      <w:r>
        <w:rPr>
          <w:sz w:val="28"/>
        </w:rPr>
        <w:t>Köln</w:t>
      </w:r>
      <w:r>
        <w:rPr>
          <w:spacing w:val="-2"/>
          <w:sz w:val="28"/>
        </w:rPr>
        <w:t xml:space="preserve"> </w:t>
      </w:r>
      <w:r>
        <w:rPr>
          <w:sz w:val="28"/>
        </w:rPr>
        <w:t>2010,</w:t>
      </w:r>
      <w:r>
        <w:rPr>
          <w:spacing w:val="-7"/>
          <w:sz w:val="28"/>
        </w:rPr>
        <w:t xml:space="preserve"> </w:t>
      </w:r>
      <w:r>
        <w:rPr>
          <w:sz w:val="28"/>
        </w:rPr>
        <w:t>219</w:t>
      </w:r>
      <w:r>
        <w:rPr>
          <w:spacing w:val="7"/>
          <w:sz w:val="28"/>
        </w:rPr>
        <w:t xml:space="preserve"> </w:t>
      </w:r>
      <w:r>
        <w:rPr>
          <w:sz w:val="28"/>
        </w:rPr>
        <w:t>S.</w:t>
      </w:r>
    </w:p>
    <w:p w:rsidR="009C787B" w:rsidRDefault="00AE36E6">
      <w:pPr>
        <w:pStyle w:val="a5"/>
        <w:numPr>
          <w:ilvl w:val="0"/>
          <w:numId w:val="17"/>
        </w:numPr>
        <w:tabs>
          <w:tab w:val="left" w:pos="1439"/>
        </w:tabs>
        <w:ind w:right="349" w:firstLine="427"/>
        <w:jc w:val="both"/>
        <w:rPr>
          <w:sz w:val="28"/>
        </w:rPr>
      </w:pPr>
      <w:r>
        <w:rPr>
          <w:sz w:val="28"/>
        </w:rPr>
        <w:t>Ulbrich Claudia. Erinnern und Gestalten. Berlin in der Autobiographie der</w:t>
      </w:r>
      <w:r>
        <w:rPr>
          <w:spacing w:val="1"/>
          <w:sz w:val="28"/>
        </w:rPr>
        <w:t xml:space="preserve"> </w:t>
      </w:r>
      <w:r>
        <w:rPr>
          <w:sz w:val="28"/>
        </w:rPr>
        <w:t>Anna Ettlinger. Bibel- Israel- Kirche. Studien zur jüdisch-christlichen Begegnung.</w:t>
      </w:r>
      <w:r>
        <w:rPr>
          <w:spacing w:val="1"/>
          <w:sz w:val="28"/>
        </w:rPr>
        <w:t xml:space="preserve"> </w:t>
      </w:r>
      <w:r>
        <w:rPr>
          <w:sz w:val="28"/>
        </w:rPr>
        <w:t>Festschrift</w:t>
      </w:r>
      <w:r>
        <w:rPr>
          <w:spacing w:val="1"/>
          <w:sz w:val="28"/>
        </w:rPr>
        <w:t xml:space="preserve"> </w:t>
      </w:r>
      <w:r>
        <w:rPr>
          <w:sz w:val="28"/>
        </w:rPr>
        <w:t>für</w:t>
      </w:r>
      <w:r>
        <w:rPr>
          <w:spacing w:val="1"/>
          <w:sz w:val="28"/>
        </w:rPr>
        <w:t xml:space="preserve"> </w:t>
      </w:r>
      <w:r>
        <w:rPr>
          <w:sz w:val="28"/>
        </w:rPr>
        <w:t>Rainer</w:t>
      </w:r>
      <w:r>
        <w:rPr>
          <w:spacing w:val="1"/>
          <w:sz w:val="28"/>
        </w:rPr>
        <w:t xml:space="preserve"> </w:t>
      </w:r>
      <w:r>
        <w:rPr>
          <w:sz w:val="28"/>
        </w:rPr>
        <w:t>Kampling,</w:t>
      </w:r>
      <w:r>
        <w:rPr>
          <w:spacing w:val="1"/>
          <w:sz w:val="28"/>
        </w:rPr>
        <w:t xml:space="preserve"> </w:t>
      </w:r>
      <w:r>
        <w:rPr>
          <w:sz w:val="28"/>
        </w:rPr>
        <w:t>hg.</w:t>
      </w:r>
      <w:r>
        <w:rPr>
          <w:spacing w:val="1"/>
          <w:sz w:val="28"/>
        </w:rPr>
        <w:t xml:space="preserve"> </w:t>
      </w:r>
      <w:r>
        <w:rPr>
          <w:sz w:val="28"/>
        </w:rPr>
        <w:t>v.</w:t>
      </w:r>
      <w:r>
        <w:rPr>
          <w:spacing w:val="1"/>
          <w:sz w:val="28"/>
        </w:rPr>
        <w:t xml:space="preserve"> </w:t>
      </w:r>
      <w:r>
        <w:rPr>
          <w:sz w:val="28"/>
        </w:rPr>
        <w:t>Sara</w:t>
      </w:r>
      <w:r>
        <w:rPr>
          <w:spacing w:val="1"/>
          <w:sz w:val="28"/>
        </w:rPr>
        <w:t xml:space="preserve"> </w:t>
      </w:r>
      <w:r>
        <w:rPr>
          <w:sz w:val="28"/>
        </w:rPr>
        <w:t>Han,</w:t>
      </w:r>
      <w:r>
        <w:rPr>
          <w:spacing w:val="1"/>
          <w:sz w:val="28"/>
        </w:rPr>
        <w:t xml:space="preserve"> </w:t>
      </w:r>
      <w:r>
        <w:rPr>
          <w:sz w:val="28"/>
        </w:rPr>
        <w:t>Anja</w:t>
      </w:r>
      <w:r>
        <w:rPr>
          <w:spacing w:val="1"/>
          <w:sz w:val="28"/>
        </w:rPr>
        <w:t xml:space="preserve"> </w:t>
      </w:r>
      <w:r>
        <w:rPr>
          <w:sz w:val="28"/>
        </w:rPr>
        <w:t>Middelbeck-Varwick</w:t>
      </w:r>
      <w:r>
        <w:rPr>
          <w:spacing w:val="1"/>
          <w:sz w:val="28"/>
        </w:rPr>
        <w:t xml:space="preserve"> </w:t>
      </w:r>
      <w:r>
        <w:rPr>
          <w:sz w:val="28"/>
        </w:rPr>
        <w:t>u.</w:t>
      </w:r>
      <w:r>
        <w:rPr>
          <w:spacing w:val="-67"/>
          <w:sz w:val="28"/>
        </w:rPr>
        <w:t xml:space="preserve"> </w:t>
      </w:r>
      <w:r>
        <w:rPr>
          <w:sz w:val="28"/>
        </w:rPr>
        <w:t>Markus Thurau,</w:t>
      </w:r>
      <w:r>
        <w:rPr>
          <w:spacing w:val="-1"/>
          <w:sz w:val="28"/>
        </w:rPr>
        <w:t xml:space="preserve"> </w:t>
      </w:r>
      <w:r>
        <w:rPr>
          <w:sz w:val="28"/>
        </w:rPr>
        <w:t>Münster 2018,</w:t>
      </w:r>
      <w:r>
        <w:rPr>
          <w:spacing w:val="-2"/>
          <w:sz w:val="28"/>
        </w:rPr>
        <w:t xml:space="preserve"> </w:t>
      </w:r>
      <w:r>
        <w:rPr>
          <w:sz w:val="28"/>
        </w:rPr>
        <w:t>S.</w:t>
      </w:r>
      <w:r>
        <w:rPr>
          <w:spacing w:val="-2"/>
          <w:sz w:val="28"/>
        </w:rPr>
        <w:t xml:space="preserve"> </w:t>
      </w:r>
      <w:r>
        <w:rPr>
          <w:sz w:val="28"/>
        </w:rPr>
        <w:t>251-266.</w:t>
      </w:r>
    </w:p>
    <w:p w:rsidR="009C787B" w:rsidRDefault="00AE36E6">
      <w:pPr>
        <w:pStyle w:val="a5"/>
        <w:numPr>
          <w:ilvl w:val="0"/>
          <w:numId w:val="17"/>
        </w:numPr>
        <w:tabs>
          <w:tab w:val="left" w:pos="1391"/>
        </w:tabs>
        <w:spacing w:before="1"/>
        <w:ind w:right="357" w:firstLine="427"/>
        <w:jc w:val="both"/>
        <w:rPr>
          <w:sz w:val="28"/>
        </w:rPr>
      </w:pPr>
      <w:r>
        <w:rPr>
          <w:sz w:val="28"/>
        </w:rPr>
        <w:t>Ettlinger Anna. Lebenserinnerungen. Roman. Mit einem Na</w:t>
      </w:r>
      <w:r>
        <w:rPr>
          <w:sz w:val="28"/>
        </w:rPr>
        <w:t>chwort von Volker</w:t>
      </w:r>
      <w:r>
        <w:rPr>
          <w:spacing w:val="1"/>
          <w:sz w:val="28"/>
        </w:rPr>
        <w:t xml:space="preserve"> </w:t>
      </w:r>
      <w:r>
        <w:rPr>
          <w:sz w:val="28"/>
        </w:rPr>
        <w:t>Rödel (Kleine</w:t>
      </w:r>
      <w:r>
        <w:rPr>
          <w:spacing w:val="-3"/>
          <w:sz w:val="28"/>
        </w:rPr>
        <w:t xml:space="preserve"> </w:t>
      </w:r>
      <w:r>
        <w:rPr>
          <w:sz w:val="28"/>
        </w:rPr>
        <w:t>Karlsruher</w:t>
      </w:r>
      <w:r>
        <w:rPr>
          <w:spacing w:val="-1"/>
          <w:sz w:val="28"/>
        </w:rPr>
        <w:t xml:space="preserve"> </w:t>
      </w:r>
      <w:r>
        <w:rPr>
          <w:sz w:val="28"/>
        </w:rPr>
        <w:t>Bibliothek</w:t>
      </w:r>
      <w:r>
        <w:rPr>
          <w:spacing w:val="1"/>
          <w:sz w:val="28"/>
        </w:rPr>
        <w:t xml:space="preserve"> </w:t>
      </w:r>
      <w:r>
        <w:rPr>
          <w:sz w:val="28"/>
        </w:rPr>
        <w:t>5),</w:t>
      </w:r>
      <w:r>
        <w:rPr>
          <w:spacing w:val="1"/>
          <w:sz w:val="28"/>
        </w:rPr>
        <w:t xml:space="preserve"> </w:t>
      </w:r>
      <w:r>
        <w:rPr>
          <w:sz w:val="28"/>
        </w:rPr>
        <w:t>Karlsruhe</w:t>
      </w:r>
      <w:r>
        <w:rPr>
          <w:spacing w:val="-3"/>
          <w:sz w:val="28"/>
        </w:rPr>
        <w:t xml:space="preserve"> </w:t>
      </w:r>
      <w:r>
        <w:rPr>
          <w:sz w:val="28"/>
        </w:rPr>
        <w:t>2011.</w:t>
      </w:r>
    </w:p>
    <w:p w:rsidR="009C787B" w:rsidRDefault="00AE36E6">
      <w:pPr>
        <w:pStyle w:val="a5"/>
        <w:numPr>
          <w:ilvl w:val="0"/>
          <w:numId w:val="17"/>
        </w:numPr>
        <w:tabs>
          <w:tab w:val="left" w:pos="1415"/>
        </w:tabs>
        <w:spacing w:line="242" w:lineRule="auto"/>
        <w:ind w:right="347" w:firstLine="427"/>
        <w:jc w:val="both"/>
        <w:rPr>
          <w:sz w:val="28"/>
        </w:rPr>
      </w:pPr>
      <w:r>
        <w:rPr>
          <w:sz w:val="28"/>
        </w:rPr>
        <w:t>Fassmann Irmgard Maya. Judinnen in der deutschen Frauenbewegung 1865–</w:t>
      </w:r>
      <w:r>
        <w:rPr>
          <w:spacing w:val="1"/>
          <w:sz w:val="28"/>
        </w:rPr>
        <w:t xml:space="preserve"> </w:t>
      </w:r>
      <w:r>
        <w:rPr>
          <w:sz w:val="28"/>
        </w:rPr>
        <w:t>1919,</w:t>
      </w:r>
      <w:r>
        <w:rPr>
          <w:spacing w:val="-2"/>
          <w:sz w:val="28"/>
        </w:rPr>
        <w:t xml:space="preserve"> </w:t>
      </w:r>
      <w:r>
        <w:rPr>
          <w:sz w:val="28"/>
        </w:rPr>
        <w:t>Hildesheim.</w:t>
      </w:r>
      <w:r>
        <w:rPr>
          <w:spacing w:val="-4"/>
          <w:sz w:val="28"/>
        </w:rPr>
        <w:t xml:space="preserve"> </w:t>
      </w:r>
      <w:r>
        <w:rPr>
          <w:sz w:val="28"/>
        </w:rPr>
        <w:t>1996.</w:t>
      </w:r>
      <w:r>
        <w:rPr>
          <w:spacing w:val="-1"/>
          <w:sz w:val="28"/>
        </w:rPr>
        <w:t xml:space="preserve"> </w:t>
      </w:r>
      <w:r>
        <w:rPr>
          <w:sz w:val="28"/>
        </w:rPr>
        <w:t>S.</w:t>
      </w:r>
      <w:r>
        <w:rPr>
          <w:spacing w:val="-2"/>
          <w:sz w:val="28"/>
        </w:rPr>
        <w:t xml:space="preserve"> </w:t>
      </w:r>
      <w:r>
        <w:rPr>
          <w:sz w:val="28"/>
        </w:rPr>
        <w:t>38-53.</w:t>
      </w:r>
    </w:p>
    <w:p w:rsidR="009C787B" w:rsidRDefault="009C787B">
      <w:pPr>
        <w:spacing w:line="242" w:lineRule="auto"/>
        <w:jc w:val="both"/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8"/>
        <w:ind w:left="0"/>
        <w:jc w:val="left"/>
        <w:rPr>
          <w:sz w:val="16"/>
        </w:rPr>
      </w:pPr>
    </w:p>
    <w:p w:rsidR="009C787B" w:rsidRDefault="00AE36E6">
      <w:pPr>
        <w:pStyle w:val="1"/>
        <w:ind w:left="838" w:right="515" w:firstLine="436"/>
      </w:pPr>
      <w:bookmarkStart w:id="45" w:name="_bookmark44"/>
      <w:bookmarkEnd w:id="45"/>
      <w:r>
        <w:t>ПОРІВНЯЛЬНИЙ АНАЛІЗ ЛЕКСИЧНИХ ЗНАЧЕНЬ</w:t>
      </w:r>
      <w:r>
        <w:rPr>
          <w:spacing w:val="-87"/>
        </w:rPr>
        <w:t xml:space="preserve"> </w:t>
      </w:r>
      <w:r>
        <w:t>КОНОТЕМИ</w:t>
      </w:r>
      <w:r>
        <w:rPr>
          <w:spacing w:val="-4"/>
        </w:rPr>
        <w:t xml:space="preserve"> </w:t>
      </w:r>
      <w:r>
        <w:t>«СИНІЙ»</w:t>
      </w:r>
      <w:r>
        <w:rPr>
          <w:spacing w:val="-4"/>
        </w:rPr>
        <w:t xml:space="preserve"> </w:t>
      </w:r>
      <w:r>
        <w:t>У</w:t>
      </w:r>
      <w:r>
        <w:rPr>
          <w:spacing w:val="-2"/>
        </w:rPr>
        <w:t xml:space="preserve"> </w:t>
      </w:r>
      <w:r>
        <w:t>РІ</w:t>
      </w:r>
      <w:r>
        <w:t>ЗНИХ</w:t>
      </w:r>
      <w:r>
        <w:rPr>
          <w:spacing w:val="-2"/>
        </w:rPr>
        <w:t xml:space="preserve"> </w:t>
      </w:r>
      <w:r>
        <w:t>КУЛЬТУРАХ</w:t>
      </w:r>
      <w:r>
        <w:rPr>
          <w:spacing w:val="-4"/>
        </w:rPr>
        <w:t xml:space="preserve"> </w:t>
      </w:r>
      <w:r>
        <w:t>СВІТУ</w:t>
      </w:r>
    </w:p>
    <w:p w:rsidR="009C787B" w:rsidRDefault="009C787B">
      <w:pPr>
        <w:pStyle w:val="a3"/>
        <w:ind w:left="0"/>
        <w:jc w:val="left"/>
        <w:rPr>
          <w:b/>
          <w:sz w:val="36"/>
        </w:rPr>
      </w:pPr>
    </w:p>
    <w:p w:rsidR="009C787B" w:rsidRDefault="00AE36E6">
      <w:pPr>
        <w:pStyle w:val="2"/>
        <w:ind w:right="354"/>
      </w:pPr>
      <w:r>
        <w:t>Шеїн</w:t>
      </w:r>
      <w:r>
        <w:rPr>
          <w:spacing w:val="-11"/>
        </w:rPr>
        <w:t xml:space="preserve"> </w:t>
      </w:r>
      <w:r>
        <w:t>Ілля</w:t>
      </w:r>
      <w:r>
        <w:rPr>
          <w:spacing w:val="-8"/>
        </w:rPr>
        <w:t xml:space="preserve"> </w:t>
      </w:r>
      <w:r>
        <w:t>Олександрович,</w:t>
      </w:r>
    </w:p>
    <w:p w:rsidR="009C787B" w:rsidRDefault="00AE36E6">
      <w:pPr>
        <w:pStyle w:val="a3"/>
        <w:spacing w:before="1" w:line="322" w:lineRule="exact"/>
        <w:ind w:right="360"/>
        <w:jc w:val="right"/>
      </w:pPr>
      <w:r>
        <w:t>студент</w:t>
      </w:r>
      <w:r>
        <w:rPr>
          <w:spacing w:val="-10"/>
        </w:rPr>
        <w:t xml:space="preserve"> </w:t>
      </w:r>
      <w:r>
        <w:t>5</w:t>
      </w:r>
      <w:r>
        <w:rPr>
          <w:spacing w:val="-5"/>
        </w:rPr>
        <w:t xml:space="preserve"> </w:t>
      </w:r>
      <w:r>
        <w:t>курсу</w:t>
      </w:r>
      <w:r>
        <w:rPr>
          <w:spacing w:val="-8"/>
        </w:rPr>
        <w:t xml:space="preserve"> </w:t>
      </w:r>
      <w:r>
        <w:t>Національного</w:t>
      </w:r>
      <w:r>
        <w:rPr>
          <w:spacing w:val="-5"/>
        </w:rPr>
        <w:t xml:space="preserve"> </w:t>
      </w:r>
      <w:r>
        <w:t>аерокосмічного</w:t>
      </w:r>
      <w:r>
        <w:rPr>
          <w:spacing w:val="-9"/>
        </w:rPr>
        <w:t xml:space="preserve"> </w:t>
      </w:r>
      <w:r>
        <w:t>університету</w:t>
      </w:r>
      <w:r>
        <w:rPr>
          <w:spacing w:val="-5"/>
        </w:rPr>
        <w:t xml:space="preserve"> </w:t>
      </w:r>
      <w:r>
        <w:t>«Харківський</w:t>
      </w:r>
    </w:p>
    <w:p w:rsidR="009C787B" w:rsidRDefault="00AE36E6">
      <w:pPr>
        <w:pStyle w:val="a3"/>
        <w:ind w:right="353"/>
        <w:jc w:val="right"/>
      </w:pPr>
      <w:r>
        <w:t>авіаційний</w:t>
      </w:r>
      <w:r>
        <w:rPr>
          <w:spacing w:val="-10"/>
        </w:rPr>
        <w:t xml:space="preserve"> </w:t>
      </w:r>
      <w:r>
        <w:t>інститут»,</w:t>
      </w:r>
    </w:p>
    <w:p w:rsidR="009C787B" w:rsidRDefault="009C787B">
      <w:pPr>
        <w:pStyle w:val="a3"/>
        <w:spacing w:before="1"/>
        <w:ind w:left="0"/>
        <w:jc w:val="left"/>
      </w:pPr>
    </w:p>
    <w:p w:rsidR="009C787B" w:rsidRDefault="00AE36E6">
      <w:pPr>
        <w:pStyle w:val="a3"/>
        <w:ind w:right="350" w:firstLine="425"/>
      </w:pPr>
      <w:r>
        <w:t>Тема дослідження кольорів і відтінків, які утворюють лексико-семантичну</w:t>
      </w:r>
      <w:r>
        <w:rPr>
          <w:spacing w:val="1"/>
        </w:rPr>
        <w:t xml:space="preserve"> </w:t>
      </w:r>
      <w:r>
        <w:t>групу</w:t>
      </w:r>
      <w:r>
        <w:rPr>
          <w:spacing w:val="1"/>
        </w:rPr>
        <w:t xml:space="preserve"> </w:t>
      </w:r>
      <w:r>
        <w:t>кольоративів,</w:t>
      </w:r>
      <w:r>
        <w:rPr>
          <w:spacing w:val="1"/>
        </w:rPr>
        <w:t xml:space="preserve"> </w:t>
      </w:r>
      <w:r>
        <w:t>посідає</w:t>
      </w:r>
      <w:r>
        <w:rPr>
          <w:spacing w:val="1"/>
        </w:rPr>
        <w:t xml:space="preserve"> </w:t>
      </w:r>
      <w:r>
        <w:t>важливе</w:t>
      </w:r>
      <w:r>
        <w:rPr>
          <w:spacing w:val="1"/>
        </w:rPr>
        <w:t xml:space="preserve"> </w:t>
      </w:r>
      <w:r>
        <w:t>місце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науках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лінгвокраїнознавство та міжкультурні комунікації.</w:t>
      </w:r>
    </w:p>
    <w:p w:rsidR="009C787B" w:rsidRDefault="00AE36E6">
      <w:pPr>
        <w:pStyle w:val="a3"/>
        <w:ind w:right="349" w:firstLine="425"/>
      </w:pPr>
      <w:r>
        <w:t>Багато українських вчених присвятили свої роботи вивченню особливостей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кольоративів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мовних</w:t>
      </w:r>
      <w:r>
        <w:rPr>
          <w:spacing w:val="1"/>
        </w:rPr>
        <w:t xml:space="preserve"> </w:t>
      </w:r>
      <w:r>
        <w:t>контекстах.</w:t>
      </w:r>
      <w:r>
        <w:rPr>
          <w:spacing w:val="1"/>
        </w:rPr>
        <w:t xml:space="preserve"> </w:t>
      </w:r>
      <w:r>
        <w:t>Серед</w:t>
      </w:r>
      <w:r>
        <w:rPr>
          <w:spacing w:val="1"/>
        </w:rPr>
        <w:t xml:space="preserve"> </w:t>
      </w:r>
      <w:r>
        <w:t>них</w:t>
      </w:r>
      <w:r>
        <w:rPr>
          <w:spacing w:val="1"/>
        </w:rPr>
        <w:t xml:space="preserve"> </w:t>
      </w:r>
      <w:r>
        <w:t>варто</w:t>
      </w:r>
      <w:r>
        <w:rPr>
          <w:spacing w:val="1"/>
        </w:rPr>
        <w:t xml:space="preserve"> </w:t>
      </w:r>
      <w:r>
        <w:t>згадати дослідження В. Манакіна, І. Лощинової, А</w:t>
      </w:r>
      <w:r>
        <w:t>. Іншакова, І. Назаренко та О.</w:t>
      </w:r>
      <w:r>
        <w:rPr>
          <w:spacing w:val="-67"/>
        </w:rPr>
        <w:t xml:space="preserve"> </w:t>
      </w:r>
      <w:r>
        <w:t>Дуденко.</w:t>
      </w:r>
    </w:p>
    <w:p w:rsidR="009C787B" w:rsidRDefault="00AE36E6">
      <w:pPr>
        <w:pStyle w:val="a3"/>
        <w:spacing w:before="1"/>
        <w:ind w:right="358" w:firstLine="425"/>
      </w:pPr>
      <w:r>
        <w:t>Важливий внесок у розвиток досліджень конотації зробив американський</w:t>
      </w:r>
      <w:r>
        <w:rPr>
          <w:spacing w:val="1"/>
        </w:rPr>
        <w:t xml:space="preserve"> </w:t>
      </w:r>
      <w:r>
        <w:t>мовознавець Л. Блумфілд. Науковець тлумачив явище конотації як додатковий</w:t>
      </w:r>
      <w:r>
        <w:rPr>
          <w:spacing w:val="1"/>
        </w:rPr>
        <w:t xml:space="preserve"> </w:t>
      </w:r>
      <w:r>
        <w:t>відтінок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слова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словоформи,</w:t>
      </w:r>
      <w:r>
        <w:rPr>
          <w:spacing w:val="1"/>
        </w:rPr>
        <w:t xml:space="preserve"> </w:t>
      </w:r>
      <w:r>
        <w:t>обумовлений</w:t>
      </w:r>
      <w:r>
        <w:rPr>
          <w:spacing w:val="1"/>
        </w:rPr>
        <w:t xml:space="preserve"> </w:t>
      </w:r>
      <w:r>
        <w:t>соціальними,</w:t>
      </w:r>
      <w:r>
        <w:rPr>
          <w:spacing w:val="1"/>
        </w:rPr>
        <w:t xml:space="preserve"> </w:t>
      </w:r>
      <w:r>
        <w:t>локальними,</w:t>
      </w:r>
      <w:r>
        <w:rPr>
          <w:spacing w:val="-2"/>
        </w:rPr>
        <w:t xml:space="preserve"> </w:t>
      </w:r>
      <w:r>
        <w:t>технічними</w:t>
      </w:r>
      <w:r>
        <w:rPr>
          <w:spacing w:val="-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культурними</w:t>
      </w:r>
      <w:r>
        <w:rPr>
          <w:spacing w:val="-1"/>
        </w:rPr>
        <w:t xml:space="preserve"> </w:t>
      </w:r>
      <w:r>
        <w:t>особливостями</w:t>
      </w:r>
      <w:r>
        <w:rPr>
          <w:spacing w:val="-2"/>
        </w:rPr>
        <w:t xml:space="preserve"> </w:t>
      </w:r>
      <w:r>
        <w:t>мовців</w:t>
      </w:r>
      <w:r>
        <w:rPr>
          <w:spacing w:val="1"/>
        </w:rPr>
        <w:t xml:space="preserve"> </w:t>
      </w:r>
      <w:r>
        <w:t>[1-155].</w:t>
      </w:r>
    </w:p>
    <w:p w:rsidR="009C787B" w:rsidRDefault="00AE36E6">
      <w:pPr>
        <w:pStyle w:val="a3"/>
        <w:ind w:right="356" w:firstLine="425"/>
      </w:pPr>
      <w:r>
        <w:t>На думку М. Кочергана, конотація – це додаткові семантичні та прагматичні</w:t>
      </w:r>
      <w:r>
        <w:rPr>
          <w:spacing w:val="-67"/>
        </w:rPr>
        <w:t xml:space="preserve"> </w:t>
      </w:r>
      <w:r>
        <w:t>особливості («співзначення») лексичного значення та значень інших мовних</w:t>
      </w:r>
      <w:r>
        <w:rPr>
          <w:spacing w:val="1"/>
        </w:rPr>
        <w:t xml:space="preserve"> </w:t>
      </w:r>
      <w:r>
        <w:t>рівнів,</w:t>
      </w:r>
      <w:r>
        <w:rPr>
          <w:spacing w:val="-3"/>
        </w:rPr>
        <w:t xml:space="preserve"> </w:t>
      </w:r>
      <w:r>
        <w:t>які нашаровуються</w:t>
      </w:r>
      <w:r>
        <w:rPr>
          <w:spacing w:val="-1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їхній</w:t>
      </w:r>
      <w:r>
        <w:rPr>
          <w:spacing w:val="-1"/>
        </w:rPr>
        <w:t xml:space="preserve"> </w:t>
      </w:r>
      <w:r>
        <w:t>предме</w:t>
      </w:r>
      <w:r>
        <w:t>тно-поняттєвий</w:t>
      </w:r>
      <w:r>
        <w:rPr>
          <w:spacing w:val="-1"/>
        </w:rPr>
        <w:t xml:space="preserve"> </w:t>
      </w:r>
      <w:r>
        <w:t>аспект</w:t>
      </w:r>
      <w:r>
        <w:rPr>
          <w:spacing w:val="-1"/>
        </w:rPr>
        <w:t xml:space="preserve"> </w:t>
      </w:r>
      <w:r>
        <w:t>[2-426].</w:t>
      </w:r>
    </w:p>
    <w:p w:rsidR="009C787B" w:rsidRDefault="00AE36E6">
      <w:pPr>
        <w:pStyle w:val="a3"/>
        <w:ind w:right="359" w:firstLine="425"/>
      </w:pPr>
      <w:r>
        <w:t>Поміж</w:t>
      </w:r>
      <w:r>
        <w:rPr>
          <w:spacing w:val="1"/>
        </w:rPr>
        <w:t xml:space="preserve"> </w:t>
      </w:r>
      <w:r>
        <w:t>іншого,</w:t>
      </w:r>
      <w:r>
        <w:rPr>
          <w:spacing w:val="1"/>
        </w:rPr>
        <w:t xml:space="preserve"> </w:t>
      </w:r>
      <w:r>
        <w:t>М.</w:t>
      </w:r>
      <w:r>
        <w:rPr>
          <w:spacing w:val="1"/>
        </w:rPr>
        <w:t xml:space="preserve"> </w:t>
      </w:r>
      <w:r>
        <w:t>Кочерган</w:t>
      </w:r>
      <w:r>
        <w:rPr>
          <w:spacing w:val="1"/>
        </w:rPr>
        <w:t xml:space="preserve"> </w:t>
      </w:r>
      <w:r>
        <w:t>зазначає,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концептуальне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конотативне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загальноприйнятими,</w:t>
      </w:r>
      <w:r>
        <w:rPr>
          <w:spacing w:val="1"/>
        </w:rPr>
        <w:t xml:space="preserve"> </w:t>
      </w:r>
      <w:r>
        <w:t>тобто</w:t>
      </w:r>
      <w:r>
        <w:rPr>
          <w:spacing w:val="1"/>
        </w:rPr>
        <w:t xml:space="preserve"> </w:t>
      </w:r>
      <w:r>
        <w:t>належать</w:t>
      </w:r>
      <w:r>
        <w:rPr>
          <w:spacing w:val="1"/>
        </w:rPr>
        <w:t xml:space="preserve"> </w:t>
      </w:r>
      <w:r>
        <w:t>мові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зафіксовані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словниках. Окрім цього, доречно розрізняти й контекстуальні значення, тобто</w:t>
      </w:r>
      <w:r>
        <w:rPr>
          <w:spacing w:val="1"/>
        </w:rPr>
        <w:t xml:space="preserve"> </w:t>
      </w:r>
      <w:r>
        <w:t>такі, що виник</w:t>
      </w:r>
      <w:r>
        <w:t>ають лише у конкретному контексті, але не є зафіксованими у</w:t>
      </w:r>
      <w:r>
        <w:rPr>
          <w:spacing w:val="1"/>
        </w:rPr>
        <w:t xml:space="preserve"> </w:t>
      </w:r>
      <w:r>
        <w:t>лексикографічних</w:t>
      </w:r>
      <w:r>
        <w:rPr>
          <w:spacing w:val="-4"/>
        </w:rPr>
        <w:t xml:space="preserve"> </w:t>
      </w:r>
      <w:r>
        <w:t>джерелах</w:t>
      </w:r>
      <w:r>
        <w:rPr>
          <w:spacing w:val="1"/>
        </w:rPr>
        <w:t xml:space="preserve"> </w:t>
      </w:r>
      <w:r>
        <w:t>[3-188].</w:t>
      </w:r>
    </w:p>
    <w:p w:rsidR="009C787B" w:rsidRDefault="00AE36E6">
      <w:pPr>
        <w:pStyle w:val="a3"/>
        <w:ind w:right="358" w:firstLine="425"/>
      </w:pPr>
      <w:r>
        <w:t>Особливу актуальність набуває порівняльний аналіз лексичних конотацій</w:t>
      </w:r>
      <w:r>
        <w:rPr>
          <w:spacing w:val="1"/>
        </w:rPr>
        <w:t xml:space="preserve"> </w:t>
      </w:r>
      <w:r>
        <w:t>кольоративів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культурах.</w:t>
      </w:r>
      <w:r>
        <w:rPr>
          <w:spacing w:val="1"/>
        </w:rPr>
        <w:t xml:space="preserve"> </w:t>
      </w:r>
      <w:r>
        <w:t>Цікавою</w:t>
      </w:r>
      <w:r>
        <w:rPr>
          <w:spacing w:val="1"/>
        </w:rPr>
        <w:t xml:space="preserve"> </w:t>
      </w:r>
      <w:r>
        <w:t>темою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конотацій</w:t>
      </w:r>
      <w:r>
        <w:rPr>
          <w:spacing w:val="1"/>
        </w:rPr>
        <w:t xml:space="preserve"> </w:t>
      </w:r>
      <w:r>
        <w:t>синього кольору в українській, британській і німецькій культурах, враховуючи</w:t>
      </w:r>
      <w:r>
        <w:rPr>
          <w:spacing w:val="1"/>
        </w:rPr>
        <w:t xml:space="preserve"> </w:t>
      </w:r>
      <w:r>
        <w:t>їх</w:t>
      </w:r>
      <w:r>
        <w:rPr>
          <w:spacing w:val="-4"/>
        </w:rPr>
        <w:t xml:space="preserve"> </w:t>
      </w:r>
      <w:r>
        <w:t>різні</w:t>
      </w:r>
      <w:r>
        <w:rPr>
          <w:spacing w:val="1"/>
        </w:rPr>
        <w:t xml:space="preserve"> </w:t>
      </w:r>
      <w:r>
        <w:t>асоціативні</w:t>
      </w:r>
      <w:r>
        <w:rPr>
          <w:spacing w:val="-2"/>
        </w:rPr>
        <w:t xml:space="preserve"> </w:t>
      </w:r>
      <w:r>
        <w:t>системи.</w:t>
      </w:r>
    </w:p>
    <w:p w:rsidR="009C787B" w:rsidRDefault="00AE36E6">
      <w:pPr>
        <w:pStyle w:val="a3"/>
        <w:ind w:right="358" w:firstLine="425"/>
      </w:pPr>
      <w:r>
        <w:t>Синій колір має багатошарову символіку, що охоплює як негативні, так і</w:t>
      </w:r>
      <w:r>
        <w:rPr>
          <w:spacing w:val="1"/>
        </w:rPr>
        <w:t xml:space="preserve"> </w:t>
      </w:r>
      <w:r>
        <w:t>позитивні аспекти. Серед основних конотацій синього кольору можна виділити</w:t>
      </w:r>
      <w:r>
        <w:rPr>
          <w:spacing w:val="1"/>
        </w:rPr>
        <w:t xml:space="preserve"> </w:t>
      </w:r>
      <w:r>
        <w:t>так</w:t>
      </w:r>
      <w:r>
        <w:t>і: конотація емоційних та психічних станів, конотація соціального статусу,</w:t>
      </w:r>
      <w:r>
        <w:rPr>
          <w:spacing w:val="1"/>
        </w:rPr>
        <w:t xml:space="preserve"> </w:t>
      </w:r>
      <w:r>
        <w:t>конотація</w:t>
      </w:r>
      <w:r>
        <w:rPr>
          <w:spacing w:val="-1"/>
        </w:rPr>
        <w:t xml:space="preserve"> </w:t>
      </w:r>
      <w:r>
        <w:t>явищ природи.</w:t>
      </w:r>
    </w:p>
    <w:p w:rsidR="009C787B" w:rsidRDefault="00AE36E6">
      <w:pPr>
        <w:pStyle w:val="a3"/>
        <w:ind w:right="357" w:firstLine="425"/>
      </w:pPr>
      <w:r>
        <w:t>У</w:t>
      </w:r>
      <w:r>
        <w:rPr>
          <w:spacing w:val="1"/>
        </w:rPr>
        <w:t xml:space="preserve"> </w:t>
      </w:r>
      <w:r>
        <w:t>досліджуваних</w:t>
      </w:r>
      <w:r>
        <w:rPr>
          <w:spacing w:val="1"/>
        </w:rPr>
        <w:t xml:space="preserve"> </w:t>
      </w:r>
      <w:r>
        <w:t>культурах</w:t>
      </w:r>
      <w:r>
        <w:rPr>
          <w:spacing w:val="1"/>
        </w:rPr>
        <w:t xml:space="preserve"> </w:t>
      </w:r>
      <w:r>
        <w:t>синій</w:t>
      </w:r>
      <w:r>
        <w:rPr>
          <w:spacing w:val="1"/>
        </w:rPr>
        <w:t xml:space="preserve"> </w:t>
      </w:r>
      <w:r>
        <w:t>колір</w:t>
      </w:r>
      <w:r>
        <w:rPr>
          <w:spacing w:val="1"/>
        </w:rPr>
        <w:t xml:space="preserve"> </w:t>
      </w:r>
      <w:r>
        <w:t>часто</w:t>
      </w:r>
      <w:r>
        <w:rPr>
          <w:spacing w:val="1"/>
        </w:rPr>
        <w:t xml:space="preserve"> </w:t>
      </w:r>
      <w:r>
        <w:t>асоціюють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низкою</w:t>
      </w:r>
      <w:r>
        <w:rPr>
          <w:spacing w:val="-67"/>
        </w:rPr>
        <w:t xml:space="preserve"> </w:t>
      </w:r>
      <w:r>
        <w:t>емоційних та психічних станів, переважно негативних. Хоча в українській мові</w:t>
      </w:r>
      <w:r>
        <w:rPr>
          <w:spacing w:val="1"/>
        </w:rPr>
        <w:t xml:space="preserve"> </w:t>
      </w:r>
      <w:r>
        <w:t>конотація емоцій</w:t>
      </w:r>
      <w:r>
        <w:t>них станів не поширена, у культурі англомовних держав синій</w:t>
      </w:r>
      <w:r>
        <w:rPr>
          <w:spacing w:val="1"/>
        </w:rPr>
        <w:t xml:space="preserve"> </w:t>
      </w:r>
      <w:r>
        <w:t>колір асоціюють</w:t>
      </w:r>
      <w:r>
        <w:rPr>
          <w:spacing w:val="-1"/>
        </w:rPr>
        <w:t xml:space="preserve"> </w:t>
      </w:r>
      <w:r>
        <w:t>із</w:t>
      </w:r>
      <w:r>
        <w:rPr>
          <w:spacing w:val="-3"/>
        </w:rPr>
        <w:t xml:space="preserve"> </w:t>
      </w:r>
      <w:r>
        <w:t>депресивним</w:t>
      </w:r>
      <w:r>
        <w:rPr>
          <w:spacing w:val="-1"/>
        </w:rPr>
        <w:t xml:space="preserve"> </w:t>
      </w:r>
      <w:r>
        <w:t>станом або</w:t>
      </w:r>
      <w:r>
        <w:rPr>
          <w:spacing w:val="1"/>
        </w:rPr>
        <w:t xml:space="preserve"> </w:t>
      </w:r>
      <w:r>
        <w:t>злістю.</w:t>
      </w:r>
    </w:p>
    <w:p w:rsidR="009C787B" w:rsidRDefault="00AE36E6">
      <w:pPr>
        <w:pStyle w:val="a3"/>
        <w:spacing w:before="1"/>
        <w:ind w:right="359" w:firstLine="425"/>
      </w:pPr>
      <w:r>
        <w:t>Характерно,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німецькій</w:t>
      </w:r>
      <w:r>
        <w:rPr>
          <w:spacing w:val="1"/>
        </w:rPr>
        <w:t xml:space="preserve"> </w:t>
      </w:r>
      <w:r>
        <w:t>культурі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крайньої</w:t>
      </w:r>
      <w:r>
        <w:rPr>
          <w:spacing w:val="1"/>
        </w:rPr>
        <w:t xml:space="preserve"> </w:t>
      </w:r>
      <w:r>
        <w:t>розлюченості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психічної</w:t>
      </w:r>
      <w:r>
        <w:rPr>
          <w:spacing w:val="58"/>
        </w:rPr>
        <w:t xml:space="preserve"> </w:t>
      </w:r>
      <w:r>
        <w:t>неврівноваженості</w:t>
      </w:r>
      <w:r>
        <w:rPr>
          <w:spacing w:val="58"/>
        </w:rPr>
        <w:t xml:space="preserve"> </w:t>
      </w:r>
      <w:r>
        <w:t>порівнюють</w:t>
      </w:r>
      <w:r>
        <w:rPr>
          <w:spacing w:val="57"/>
        </w:rPr>
        <w:t xml:space="preserve"> </w:t>
      </w:r>
      <w:r>
        <w:t>із</w:t>
      </w:r>
      <w:r>
        <w:rPr>
          <w:spacing w:val="57"/>
        </w:rPr>
        <w:t xml:space="preserve"> </w:t>
      </w:r>
      <w:r>
        <w:t>комбінацією</w:t>
      </w:r>
      <w:r>
        <w:rPr>
          <w:spacing w:val="54"/>
        </w:rPr>
        <w:t xml:space="preserve"> </w:t>
      </w:r>
      <w:r>
        <w:t>конотем</w:t>
      </w:r>
      <w:r>
        <w:rPr>
          <w:spacing w:val="57"/>
        </w:rPr>
        <w:t xml:space="preserve"> </w:t>
      </w:r>
      <w:r>
        <w:t>«синій»</w:t>
      </w:r>
      <w:r>
        <w:rPr>
          <w:spacing w:val="59"/>
        </w:rPr>
        <w:t xml:space="preserve"> </w:t>
      </w:r>
      <w:r>
        <w:t>та</w:t>
      </w:r>
    </w:p>
    <w:p w:rsidR="009C787B" w:rsidRDefault="00AE36E6">
      <w:pPr>
        <w:pStyle w:val="a3"/>
        <w:ind w:right="354"/>
      </w:pPr>
      <w:r>
        <w:t xml:space="preserve">«зелений», про що свідчить вислів </w:t>
      </w:r>
      <w:r>
        <w:rPr>
          <w:i/>
        </w:rPr>
        <w:t>sich grün und blau ärgern</w:t>
      </w:r>
      <w:r>
        <w:t>. Окрім цього, синій</w:t>
      </w:r>
      <w:r>
        <w:rPr>
          <w:spacing w:val="1"/>
        </w:rPr>
        <w:t xml:space="preserve"> </w:t>
      </w:r>
      <w:r>
        <w:t>порівнюють</w:t>
      </w:r>
      <w:r>
        <w:rPr>
          <w:spacing w:val="-2"/>
        </w:rPr>
        <w:t xml:space="preserve"> </w:t>
      </w:r>
      <w:r>
        <w:t>зі здивуванням,</w:t>
      </w:r>
      <w:r>
        <w:rPr>
          <w:spacing w:val="-2"/>
        </w:rPr>
        <w:t xml:space="preserve"> </w:t>
      </w:r>
      <w:r>
        <w:t>а</w:t>
      </w:r>
      <w:r>
        <w:rPr>
          <w:spacing w:val="-1"/>
        </w:rPr>
        <w:t xml:space="preserve"> </w:t>
      </w:r>
      <w:r>
        <w:t>також</w:t>
      </w:r>
      <w:r>
        <w:rPr>
          <w:spacing w:val="-1"/>
        </w:rPr>
        <w:t xml:space="preserve"> </w:t>
      </w:r>
      <w:r>
        <w:t>станом</w:t>
      </w:r>
      <w:r>
        <w:rPr>
          <w:spacing w:val="-1"/>
        </w:rPr>
        <w:t xml:space="preserve"> </w:t>
      </w:r>
      <w:r>
        <w:t>алкогольного</w:t>
      </w:r>
      <w:r>
        <w:rPr>
          <w:spacing w:val="-4"/>
        </w:rPr>
        <w:t xml:space="preserve"> </w:t>
      </w:r>
      <w:r>
        <w:t>сп’яніння.</w:t>
      </w:r>
    </w:p>
    <w:p w:rsidR="009C787B" w:rsidRDefault="00AE36E6">
      <w:pPr>
        <w:pStyle w:val="a3"/>
        <w:spacing w:line="321" w:lineRule="exact"/>
        <w:ind w:left="1098"/>
      </w:pPr>
      <w:r>
        <w:t>Можна</w:t>
      </w:r>
      <w:r>
        <w:rPr>
          <w:spacing w:val="38"/>
        </w:rPr>
        <w:t xml:space="preserve"> </w:t>
      </w:r>
      <w:r>
        <w:t>констатувати,</w:t>
      </w:r>
      <w:r>
        <w:rPr>
          <w:spacing w:val="109"/>
        </w:rPr>
        <w:t xml:space="preserve"> </w:t>
      </w:r>
      <w:r>
        <w:t>що</w:t>
      </w:r>
      <w:r>
        <w:rPr>
          <w:spacing w:val="107"/>
        </w:rPr>
        <w:t xml:space="preserve"> </w:t>
      </w:r>
      <w:r>
        <w:t>конотація</w:t>
      </w:r>
      <w:r>
        <w:rPr>
          <w:spacing w:val="108"/>
        </w:rPr>
        <w:t xml:space="preserve"> </w:t>
      </w:r>
      <w:r>
        <w:t>емоційних</w:t>
      </w:r>
      <w:r>
        <w:rPr>
          <w:spacing w:val="110"/>
        </w:rPr>
        <w:t xml:space="preserve"> </w:t>
      </w:r>
      <w:r>
        <w:t>станів</w:t>
      </w:r>
      <w:r>
        <w:rPr>
          <w:spacing w:val="107"/>
        </w:rPr>
        <w:t xml:space="preserve"> </w:t>
      </w:r>
      <w:r>
        <w:t>синього</w:t>
      </w:r>
      <w:r>
        <w:rPr>
          <w:spacing w:val="110"/>
        </w:rPr>
        <w:t xml:space="preserve"> </w:t>
      </w:r>
      <w:r>
        <w:t>кольору</w:t>
      </w:r>
    </w:p>
    <w:p w:rsidR="009C787B" w:rsidRDefault="009C787B">
      <w:pPr>
        <w:spacing w:line="321" w:lineRule="exact"/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 w:line="242" w:lineRule="auto"/>
        <w:ind w:right="361"/>
      </w:pPr>
      <w:r>
        <w:t>спільна для принаймні двох досліджуваних культур, проте конкретні почуття, з</w:t>
      </w:r>
      <w:r>
        <w:rPr>
          <w:spacing w:val="1"/>
        </w:rPr>
        <w:t xml:space="preserve"> </w:t>
      </w:r>
      <w:r>
        <w:t>якими</w:t>
      </w:r>
      <w:r>
        <w:rPr>
          <w:spacing w:val="-1"/>
        </w:rPr>
        <w:t xml:space="preserve"> </w:t>
      </w:r>
      <w:r>
        <w:t>асоціюють</w:t>
      </w:r>
      <w:r>
        <w:rPr>
          <w:spacing w:val="-1"/>
        </w:rPr>
        <w:t xml:space="preserve"> </w:t>
      </w:r>
      <w:r>
        <w:t>цю</w:t>
      </w:r>
      <w:r>
        <w:rPr>
          <w:spacing w:val="-1"/>
        </w:rPr>
        <w:t xml:space="preserve"> </w:t>
      </w:r>
      <w:r>
        <w:t>конотему,</w:t>
      </w:r>
      <w:r>
        <w:rPr>
          <w:spacing w:val="-1"/>
        </w:rPr>
        <w:t xml:space="preserve"> </w:t>
      </w:r>
      <w:r>
        <w:t>радше</w:t>
      </w:r>
      <w:r>
        <w:rPr>
          <w:spacing w:val="-3"/>
        </w:rPr>
        <w:t xml:space="preserve"> </w:t>
      </w:r>
      <w:r>
        <w:t>розбіжні.</w:t>
      </w:r>
    </w:p>
    <w:p w:rsidR="009C787B" w:rsidRDefault="00AE36E6">
      <w:pPr>
        <w:pStyle w:val="a3"/>
        <w:ind w:right="351" w:firstLine="425"/>
      </w:pPr>
      <w:r>
        <w:t>Традиційною асоціацією з синім кольором є аристократичне та шляхетне</w:t>
      </w:r>
      <w:r>
        <w:rPr>
          <w:spacing w:val="1"/>
        </w:rPr>
        <w:t xml:space="preserve"> </w:t>
      </w:r>
      <w:r>
        <w:t>походження, котре є знаком високого соціального статусу. В україн</w:t>
      </w:r>
      <w:r>
        <w:t>ській мові</w:t>
      </w:r>
      <w:r>
        <w:rPr>
          <w:spacing w:val="1"/>
        </w:rPr>
        <w:t xml:space="preserve"> </w:t>
      </w:r>
      <w:r>
        <w:t>вислів</w:t>
      </w:r>
      <w:r>
        <w:rPr>
          <w:spacing w:val="1"/>
        </w:rPr>
        <w:t xml:space="preserve"> </w:t>
      </w:r>
      <w:r>
        <w:rPr>
          <w:i/>
        </w:rPr>
        <w:t>блакитна</w:t>
      </w:r>
      <w:r>
        <w:rPr>
          <w:i/>
          <w:spacing w:val="1"/>
        </w:rPr>
        <w:t xml:space="preserve"> </w:t>
      </w:r>
      <w:r>
        <w:rPr>
          <w:i/>
        </w:rPr>
        <w:t>кров</w:t>
      </w:r>
      <w:r>
        <w:rPr>
          <w:i/>
          <w:spacing w:val="1"/>
        </w:rPr>
        <w:t xml:space="preserve"> </w:t>
      </w:r>
      <w:r>
        <w:t>означає</w:t>
      </w:r>
      <w:r>
        <w:rPr>
          <w:spacing w:val="1"/>
        </w:rPr>
        <w:t xml:space="preserve"> </w:t>
      </w:r>
      <w:r>
        <w:t>аристократичне</w:t>
      </w:r>
      <w:r>
        <w:rPr>
          <w:spacing w:val="1"/>
        </w:rPr>
        <w:t xml:space="preserve"> </w:t>
      </w:r>
      <w:r>
        <w:t>походження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буквальним</w:t>
      </w:r>
      <w:r>
        <w:rPr>
          <w:spacing w:val="1"/>
        </w:rPr>
        <w:t xml:space="preserve"> </w:t>
      </w:r>
      <w:r>
        <w:t xml:space="preserve">відповідником англійського </w:t>
      </w:r>
      <w:r>
        <w:rPr>
          <w:i/>
        </w:rPr>
        <w:t xml:space="preserve">blue blood </w:t>
      </w:r>
      <w:r>
        <w:t xml:space="preserve">та німецького </w:t>
      </w:r>
      <w:r>
        <w:rPr>
          <w:i/>
        </w:rPr>
        <w:t>blaues Blut in den Adern</w:t>
      </w:r>
      <w:r>
        <w:rPr>
          <w:i/>
          <w:spacing w:val="1"/>
        </w:rPr>
        <w:t xml:space="preserve"> </w:t>
      </w:r>
      <w:r>
        <w:rPr>
          <w:i/>
        </w:rPr>
        <w:t>haben</w:t>
      </w:r>
      <w:r>
        <w:t>. Це свідчить про спільність цієї конотації з традиційним європейським</w:t>
      </w:r>
      <w:r>
        <w:rPr>
          <w:spacing w:val="1"/>
        </w:rPr>
        <w:t xml:space="preserve"> </w:t>
      </w:r>
      <w:r>
        <w:t>світоглядом.</w:t>
      </w:r>
    </w:p>
    <w:p w:rsidR="009C787B" w:rsidRDefault="00AE36E6">
      <w:pPr>
        <w:pStyle w:val="a3"/>
        <w:ind w:right="358" w:firstLine="425"/>
      </w:pPr>
      <w:r>
        <w:t>Також видається цікавою особливість трактування цього явища у культурі</w:t>
      </w:r>
      <w:r>
        <w:rPr>
          <w:spacing w:val="1"/>
        </w:rPr>
        <w:t xml:space="preserve"> </w:t>
      </w:r>
      <w:r>
        <w:t>англомовних</w:t>
      </w:r>
      <w:r>
        <w:rPr>
          <w:spacing w:val="1"/>
        </w:rPr>
        <w:t xml:space="preserve"> </w:t>
      </w:r>
      <w:r>
        <w:t>держав,</w:t>
      </w:r>
      <w:r>
        <w:rPr>
          <w:spacing w:val="1"/>
        </w:rPr>
        <w:t xml:space="preserve"> </w:t>
      </w:r>
      <w:r>
        <w:t>де</w:t>
      </w:r>
      <w:r>
        <w:rPr>
          <w:spacing w:val="1"/>
        </w:rPr>
        <w:t xml:space="preserve"> </w:t>
      </w:r>
      <w:r>
        <w:t>синій</w:t>
      </w:r>
      <w:r>
        <w:rPr>
          <w:spacing w:val="1"/>
        </w:rPr>
        <w:t xml:space="preserve"> </w:t>
      </w:r>
      <w:r>
        <w:t>колір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зокрема</w:t>
      </w:r>
      <w:r>
        <w:rPr>
          <w:spacing w:val="1"/>
        </w:rPr>
        <w:t xml:space="preserve"> </w:t>
      </w:r>
      <w:r>
        <w:t>блакитні</w:t>
      </w:r>
      <w:r>
        <w:rPr>
          <w:spacing w:val="1"/>
        </w:rPr>
        <w:t xml:space="preserve"> </w:t>
      </w:r>
      <w:r>
        <w:t>очі</w:t>
      </w:r>
      <w:r>
        <w:rPr>
          <w:spacing w:val="1"/>
        </w:rPr>
        <w:t xml:space="preserve"> </w:t>
      </w:r>
      <w:r>
        <w:t>асоціюють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статусною</w:t>
      </w:r>
      <w:r>
        <w:rPr>
          <w:spacing w:val="-2"/>
        </w:rPr>
        <w:t xml:space="preserve"> </w:t>
      </w:r>
      <w:r>
        <w:t>та шанованою</w:t>
      </w:r>
      <w:r>
        <w:rPr>
          <w:spacing w:val="-1"/>
        </w:rPr>
        <w:t xml:space="preserve"> </w:t>
      </w:r>
      <w:r>
        <w:t>людиною.</w:t>
      </w:r>
    </w:p>
    <w:p w:rsidR="009C787B" w:rsidRDefault="00AE36E6">
      <w:pPr>
        <w:pStyle w:val="a3"/>
        <w:ind w:right="356" w:firstLine="425"/>
      </w:pPr>
      <w:r>
        <w:t>Видається логічним, що синій колір часто асоціюють із низкою природних</w:t>
      </w:r>
      <w:r>
        <w:rPr>
          <w:spacing w:val="1"/>
        </w:rPr>
        <w:t xml:space="preserve"> </w:t>
      </w:r>
      <w:r>
        <w:t>явищ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однакове</w:t>
      </w:r>
      <w:r>
        <w:rPr>
          <w:spacing w:val="1"/>
        </w:rPr>
        <w:t xml:space="preserve"> </w:t>
      </w:r>
      <w:r>
        <w:t>забарвлення.</w:t>
      </w:r>
      <w:r>
        <w:rPr>
          <w:spacing w:val="1"/>
        </w:rPr>
        <w:t xml:space="preserve"> </w:t>
      </w:r>
      <w:r>
        <w:t>Хоча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межах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виявлено</w:t>
      </w:r>
      <w:r>
        <w:rPr>
          <w:spacing w:val="1"/>
        </w:rPr>
        <w:t xml:space="preserve"> </w:t>
      </w:r>
      <w:r>
        <w:t>прикладів, котрі ілюстрували б аналогічну конотацію, відтворену у фразеології</w:t>
      </w:r>
      <w:r>
        <w:rPr>
          <w:spacing w:val="1"/>
        </w:rPr>
        <w:t xml:space="preserve"> </w:t>
      </w:r>
      <w:r>
        <w:t>англійської мови, очевидно, що, враховуючи географічне положення Великої</w:t>
      </w:r>
      <w:r>
        <w:rPr>
          <w:spacing w:val="1"/>
        </w:rPr>
        <w:t xml:space="preserve"> </w:t>
      </w:r>
      <w:r>
        <w:t>Британії</w:t>
      </w:r>
      <w:r>
        <w:rPr>
          <w:spacing w:val="1"/>
        </w:rPr>
        <w:t xml:space="preserve"> </w:t>
      </w:r>
      <w:r>
        <w:t>та США</w:t>
      </w:r>
      <w:r>
        <w:rPr>
          <w:spacing w:val="1"/>
        </w:rPr>
        <w:t xml:space="preserve"> </w:t>
      </w:r>
      <w:r>
        <w:t>і їхній</w:t>
      </w:r>
      <w:r>
        <w:rPr>
          <w:spacing w:val="1"/>
        </w:rPr>
        <w:t xml:space="preserve"> </w:t>
      </w:r>
      <w:r>
        <w:t>історичний розвиток, т</w:t>
      </w:r>
      <w:r>
        <w:t>акі</w:t>
      </w:r>
      <w:r>
        <w:rPr>
          <w:spacing w:val="70"/>
        </w:rPr>
        <w:t xml:space="preserve"> </w:t>
      </w:r>
      <w:r>
        <w:t>ж асоціації</w:t>
      </w:r>
      <w:r>
        <w:rPr>
          <w:spacing w:val="70"/>
        </w:rPr>
        <w:t xml:space="preserve"> </w:t>
      </w:r>
      <w:r>
        <w:t>є природними</w:t>
      </w:r>
      <w:r>
        <w:rPr>
          <w:spacing w:val="1"/>
        </w:rPr>
        <w:t xml:space="preserve"> </w:t>
      </w:r>
      <w:r>
        <w:t>для</w:t>
      </w:r>
      <w:r>
        <w:rPr>
          <w:spacing w:val="-1"/>
        </w:rPr>
        <w:t xml:space="preserve"> </w:t>
      </w:r>
      <w:r>
        <w:t>світогляду</w:t>
      </w:r>
      <w:r>
        <w:rPr>
          <w:spacing w:val="1"/>
        </w:rPr>
        <w:t xml:space="preserve"> </w:t>
      </w:r>
      <w:r>
        <w:t>населення</w:t>
      </w:r>
      <w:r>
        <w:rPr>
          <w:spacing w:val="-3"/>
        </w:rPr>
        <w:t xml:space="preserve"> </w:t>
      </w:r>
      <w:r>
        <w:t>цих</w:t>
      </w:r>
      <w:r>
        <w:rPr>
          <w:spacing w:val="-3"/>
        </w:rPr>
        <w:t xml:space="preserve"> </w:t>
      </w:r>
      <w:r>
        <w:t>держав.</w:t>
      </w:r>
    </w:p>
    <w:p w:rsidR="009C787B" w:rsidRDefault="00AE36E6">
      <w:pPr>
        <w:pStyle w:val="a3"/>
        <w:ind w:right="348" w:firstLine="425"/>
      </w:pPr>
      <w:r>
        <w:t xml:space="preserve">Окрім цього, цікавим є німецький зворот </w:t>
      </w:r>
      <w:r>
        <w:rPr>
          <w:i/>
        </w:rPr>
        <w:t>blaues Gold</w:t>
      </w:r>
      <w:r>
        <w:t xml:space="preserve">, дослівне </w:t>
      </w:r>
      <w:r>
        <w:rPr>
          <w:i/>
        </w:rPr>
        <w:t>синє золото</w:t>
      </w:r>
      <w:r>
        <w:t>,</w:t>
      </w:r>
      <w:r>
        <w:rPr>
          <w:spacing w:val="1"/>
        </w:rPr>
        <w:t xml:space="preserve"> </w:t>
      </w:r>
      <w:r>
        <w:t>тобто</w:t>
      </w:r>
      <w:r>
        <w:rPr>
          <w:spacing w:val="1"/>
        </w:rPr>
        <w:t xml:space="preserve"> </w:t>
      </w:r>
      <w:r>
        <w:t>вода.</w:t>
      </w:r>
      <w:r>
        <w:rPr>
          <w:spacing w:val="1"/>
        </w:rPr>
        <w:t xml:space="preserve"> </w:t>
      </w:r>
      <w:r>
        <w:t>Таке</w:t>
      </w:r>
      <w:r>
        <w:rPr>
          <w:spacing w:val="1"/>
        </w:rPr>
        <w:t xml:space="preserve"> </w:t>
      </w:r>
      <w:r>
        <w:t>порівняння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важливим</w:t>
      </w:r>
      <w:r>
        <w:rPr>
          <w:spacing w:val="1"/>
        </w:rPr>
        <w:t xml:space="preserve"> </w:t>
      </w:r>
      <w:r>
        <w:t>елементом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характеристики</w:t>
      </w:r>
      <w:r>
        <w:rPr>
          <w:spacing w:val="1"/>
        </w:rPr>
        <w:t xml:space="preserve"> </w:t>
      </w:r>
      <w:r>
        <w:t>світосприйняття у контексті аналогічних асоціацій з конотемою «золото» на</w:t>
      </w:r>
      <w:r>
        <w:rPr>
          <w:spacing w:val="1"/>
        </w:rPr>
        <w:t xml:space="preserve"> </w:t>
      </w:r>
      <w:r>
        <w:t>кшталт</w:t>
      </w:r>
      <w:r>
        <w:rPr>
          <w:spacing w:val="-2"/>
        </w:rPr>
        <w:t xml:space="preserve"> </w:t>
      </w:r>
      <w:r>
        <w:t>вислову</w:t>
      </w:r>
      <w:r>
        <w:rPr>
          <w:spacing w:val="1"/>
        </w:rPr>
        <w:t xml:space="preserve"> </w:t>
      </w:r>
      <w:r>
        <w:rPr>
          <w:i/>
        </w:rPr>
        <w:t>чорне золото</w:t>
      </w:r>
      <w:r>
        <w:rPr>
          <w:i/>
          <w:spacing w:val="-2"/>
        </w:rPr>
        <w:t xml:space="preserve"> </w:t>
      </w:r>
      <w:r>
        <w:t>на позначення нафти.</w:t>
      </w:r>
    </w:p>
    <w:p w:rsidR="009C787B" w:rsidRDefault="00AE36E6">
      <w:pPr>
        <w:pStyle w:val="a3"/>
        <w:ind w:right="360" w:firstLine="425"/>
      </w:pPr>
      <w:r>
        <w:t>Підсумовуючи, можна дійти висновку, що в усіх досліджуваних культурах</w:t>
      </w:r>
      <w:r>
        <w:rPr>
          <w:spacing w:val="1"/>
        </w:rPr>
        <w:t xml:space="preserve"> </w:t>
      </w:r>
      <w:r>
        <w:t>синій колір посідає суттєве місце у світосприйнятті й охоплює ш</w:t>
      </w:r>
      <w:r>
        <w:t>ирокий спектр</w:t>
      </w:r>
      <w:r>
        <w:rPr>
          <w:spacing w:val="1"/>
        </w:rPr>
        <w:t xml:space="preserve"> </w:t>
      </w:r>
      <w:r>
        <w:t>додаткових семантичних відтінків. Утім, характерно, що синій колір відіграє</w:t>
      </w:r>
      <w:r>
        <w:rPr>
          <w:spacing w:val="1"/>
        </w:rPr>
        <w:t xml:space="preserve"> </w:t>
      </w:r>
      <w:r>
        <w:t>роль</w:t>
      </w:r>
      <w:r>
        <w:rPr>
          <w:spacing w:val="1"/>
        </w:rPr>
        <w:t xml:space="preserve"> </w:t>
      </w:r>
      <w:r>
        <w:t>менш</w:t>
      </w:r>
      <w:r>
        <w:rPr>
          <w:spacing w:val="1"/>
        </w:rPr>
        <w:t xml:space="preserve"> </w:t>
      </w:r>
      <w:r>
        <w:t>універсального</w:t>
      </w:r>
      <w:r>
        <w:rPr>
          <w:spacing w:val="1"/>
        </w:rPr>
        <w:t xml:space="preserve"> </w:t>
      </w:r>
      <w:r>
        <w:t>образу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світовій</w:t>
      </w:r>
      <w:r>
        <w:rPr>
          <w:spacing w:val="1"/>
        </w:rPr>
        <w:t xml:space="preserve"> </w:t>
      </w:r>
      <w:r>
        <w:t>ментальності,</w:t>
      </w:r>
      <w:r>
        <w:rPr>
          <w:spacing w:val="1"/>
        </w:rPr>
        <w:t xml:space="preserve"> </w:t>
      </w:r>
      <w:r>
        <w:t>доказом</w:t>
      </w:r>
      <w:r>
        <w:rPr>
          <w:spacing w:val="1"/>
        </w:rPr>
        <w:t xml:space="preserve"> </w:t>
      </w:r>
      <w:r>
        <w:t>чого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незначна</w:t>
      </w:r>
      <w:r>
        <w:rPr>
          <w:spacing w:val="-1"/>
        </w:rPr>
        <w:t xml:space="preserve"> </w:t>
      </w:r>
      <w:r>
        <w:t>кількість</w:t>
      </w:r>
      <w:r>
        <w:rPr>
          <w:spacing w:val="-1"/>
        </w:rPr>
        <w:t xml:space="preserve"> </w:t>
      </w:r>
      <w:r>
        <w:t>збігів</w:t>
      </w:r>
      <w:r>
        <w:rPr>
          <w:spacing w:val="-2"/>
        </w:rPr>
        <w:t xml:space="preserve"> </w:t>
      </w:r>
      <w:r>
        <w:t>у лексичних</w:t>
      </w:r>
      <w:r>
        <w:rPr>
          <w:spacing w:val="-3"/>
        </w:rPr>
        <w:t xml:space="preserve"> </w:t>
      </w:r>
      <w:r>
        <w:t>конотаціях.</w:t>
      </w:r>
    </w:p>
    <w:p w:rsidR="009C787B" w:rsidRDefault="009C787B">
      <w:pPr>
        <w:pStyle w:val="a3"/>
        <w:spacing w:before="8"/>
        <w:ind w:left="0"/>
        <w:jc w:val="left"/>
        <w:rPr>
          <w:sz w:val="27"/>
        </w:rPr>
      </w:pPr>
    </w:p>
    <w:p w:rsidR="009C787B" w:rsidRDefault="00AE36E6">
      <w:pPr>
        <w:pStyle w:val="3"/>
        <w:jc w:val="left"/>
      </w:pPr>
      <w:r>
        <w:t>Список</w:t>
      </w:r>
      <w:r>
        <w:rPr>
          <w:spacing w:val="-3"/>
        </w:rPr>
        <w:t xml:space="preserve"> </w:t>
      </w:r>
      <w:r>
        <w:t>літератури</w:t>
      </w:r>
    </w:p>
    <w:p w:rsidR="009C787B" w:rsidRDefault="00AE36E6">
      <w:pPr>
        <w:pStyle w:val="a5"/>
        <w:numPr>
          <w:ilvl w:val="0"/>
          <w:numId w:val="16"/>
        </w:numPr>
        <w:tabs>
          <w:tab w:val="left" w:pos="1412"/>
        </w:tabs>
        <w:ind w:right="352" w:firstLine="427"/>
        <w:rPr>
          <w:sz w:val="28"/>
        </w:rPr>
      </w:pPr>
      <w:r>
        <w:rPr>
          <w:sz w:val="28"/>
        </w:rPr>
        <w:t>Bloomfield</w:t>
      </w:r>
      <w:r>
        <w:rPr>
          <w:spacing w:val="26"/>
          <w:sz w:val="28"/>
        </w:rPr>
        <w:t xml:space="preserve"> </w:t>
      </w:r>
      <w:r>
        <w:rPr>
          <w:sz w:val="28"/>
        </w:rPr>
        <w:t>L.</w:t>
      </w:r>
      <w:r>
        <w:rPr>
          <w:spacing w:val="24"/>
          <w:sz w:val="28"/>
        </w:rPr>
        <w:t xml:space="preserve"> </w:t>
      </w:r>
      <w:r>
        <w:rPr>
          <w:sz w:val="28"/>
        </w:rPr>
        <w:t>Language</w:t>
      </w:r>
      <w:r>
        <w:rPr>
          <w:spacing w:val="25"/>
          <w:sz w:val="28"/>
        </w:rPr>
        <w:t xml:space="preserve"> </w:t>
      </w:r>
      <w:r>
        <w:rPr>
          <w:sz w:val="28"/>
        </w:rPr>
        <w:t>/</w:t>
      </w:r>
      <w:r>
        <w:rPr>
          <w:spacing w:val="26"/>
          <w:sz w:val="28"/>
        </w:rPr>
        <w:t xml:space="preserve"> </w:t>
      </w:r>
      <w:r>
        <w:rPr>
          <w:sz w:val="28"/>
        </w:rPr>
        <w:t>L.</w:t>
      </w:r>
      <w:r>
        <w:rPr>
          <w:spacing w:val="26"/>
          <w:sz w:val="28"/>
        </w:rPr>
        <w:t xml:space="preserve"> </w:t>
      </w:r>
      <w:r>
        <w:rPr>
          <w:sz w:val="28"/>
        </w:rPr>
        <w:t>Bloomfield</w:t>
      </w:r>
      <w:r>
        <w:rPr>
          <w:spacing w:val="33"/>
          <w:sz w:val="28"/>
        </w:rPr>
        <w:t xml:space="preserve"> </w:t>
      </w:r>
      <w:r>
        <w:rPr>
          <w:sz w:val="28"/>
        </w:rPr>
        <w:t>–</w:t>
      </w:r>
      <w:r>
        <w:rPr>
          <w:spacing w:val="26"/>
          <w:sz w:val="28"/>
        </w:rPr>
        <w:t xml:space="preserve"> </w:t>
      </w:r>
      <w:r>
        <w:rPr>
          <w:sz w:val="28"/>
        </w:rPr>
        <w:t>The</w:t>
      </w:r>
      <w:r>
        <w:rPr>
          <w:spacing w:val="25"/>
          <w:sz w:val="28"/>
        </w:rPr>
        <w:t xml:space="preserve"> </w:t>
      </w:r>
      <w:r>
        <w:rPr>
          <w:sz w:val="28"/>
        </w:rPr>
        <w:t>University</w:t>
      </w:r>
      <w:r>
        <w:rPr>
          <w:spacing w:val="26"/>
          <w:sz w:val="28"/>
        </w:rPr>
        <w:t xml:space="preserve"> </w:t>
      </w:r>
      <w:r>
        <w:rPr>
          <w:sz w:val="28"/>
        </w:rPr>
        <w:t>of</w:t>
      </w:r>
      <w:r>
        <w:rPr>
          <w:spacing w:val="28"/>
          <w:sz w:val="28"/>
        </w:rPr>
        <w:t xml:space="preserve"> </w:t>
      </w:r>
      <w:r>
        <w:rPr>
          <w:sz w:val="28"/>
        </w:rPr>
        <w:t>Chicago</w:t>
      </w:r>
      <w:r>
        <w:rPr>
          <w:spacing w:val="26"/>
          <w:sz w:val="28"/>
        </w:rPr>
        <w:t xml:space="preserve"> </w:t>
      </w:r>
      <w:r>
        <w:rPr>
          <w:sz w:val="28"/>
        </w:rPr>
        <w:t>Press,</w:t>
      </w:r>
      <w:r>
        <w:rPr>
          <w:spacing w:val="-67"/>
          <w:sz w:val="28"/>
        </w:rPr>
        <w:t xml:space="preserve"> </w:t>
      </w:r>
      <w:r>
        <w:rPr>
          <w:sz w:val="28"/>
        </w:rPr>
        <w:t>1984 –</w:t>
      </w:r>
      <w:r>
        <w:rPr>
          <w:spacing w:val="-2"/>
          <w:sz w:val="28"/>
        </w:rPr>
        <w:t xml:space="preserve"> </w:t>
      </w:r>
      <w:r>
        <w:rPr>
          <w:sz w:val="28"/>
        </w:rPr>
        <w:t>564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</w:p>
    <w:p w:rsidR="009C787B" w:rsidRDefault="00AE36E6">
      <w:pPr>
        <w:pStyle w:val="a5"/>
        <w:numPr>
          <w:ilvl w:val="0"/>
          <w:numId w:val="16"/>
        </w:numPr>
        <w:tabs>
          <w:tab w:val="left" w:pos="1479"/>
        </w:tabs>
        <w:spacing w:line="321" w:lineRule="exact"/>
        <w:ind w:left="1479" w:hanging="379"/>
        <w:rPr>
          <w:sz w:val="28"/>
        </w:rPr>
      </w:pPr>
      <w:r>
        <w:rPr>
          <w:sz w:val="28"/>
        </w:rPr>
        <w:t>Кочерган,</w:t>
      </w:r>
      <w:r>
        <w:rPr>
          <w:spacing w:val="26"/>
          <w:sz w:val="28"/>
        </w:rPr>
        <w:t xml:space="preserve"> </w:t>
      </w:r>
      <w:r>
        <w:rPr>
          <w:sz w:val="28"/>
        </w:rPr>
        <w:t>М.</w:t>
      </w:r>
      <w:r>
        <w:rPr>
          <w:spacing w:val="94"/>
          <w:sz w:val="28"/>
        </w:rPr>
        <w:t xml:space="preserve"> </w:t>
      </w:r>
      <w:r>
        <w:rPr>
          <w:sz w:val="28"/>
        </w:rPr>
        <w:t>П.</w:t>
      </w:r>
      <w:r>
        <w:rPr>
          <w:spacing w:val="95"/>
          <w:sz w:val="28"/>
        </w:rPr>
        <w:t xml:space="preserve"> </w:t>
      </w:r>
      <w:r>
        <w:rPr>
          <w:sz w:val="28"/>
        </w:rPr>
        <w:t>Загальне</w:t>
      </w:r>
      <w:r>
        <w:rPr>
          <w:spacing w:val="94"/>
          <w:sz w:val="28"/>
        </w:rPr>
        <w:t xml:space="preserve"> </w:t>
      </w:r>
      <w:r>
        <w:rPr>
          <w:sz w:val="28"/>
        </w:rPr>
        <w:t>мовознавство</w:t>
      </w:r>
      <w:r>
        <w:rPr>
          <w:spacing w:val="96"/>
          <w:sz w:val="28"/>
        </w:rPr>
        <w:t xml:space="preserve"> </w:t>
      </w:r>
      <w:r>
        <w:rPr>
          <w:sz w:val="28"/>
        </w:rPr>
        <w:t>:</w:t>
      </w:r>
      <w:r>
        <w:rPr>
          <w:spacing w:val="94"/>
          <w:sz w:val="28"/>
        </w:rPr>
        <w:t xml:space="preserve"> </w:t>
      </w:r>
      <w:r>
        <w:rPr>
          <w:sz w:val="28"/>
        </w:rPr>
        <w:t>підручник</w:t>
      </w:r>
      <w:r>
        <w:rPr>
          <w:spacing w:val="94"/>
          <w:sz w:val="28"/>
        </w:rPr>
        <w:t xml:space="preserve"> </w:t>
      </w:r>
      <w:r>
        <w:rPr>
          <w:sz w:val="28"/>
        </w:rPr>
        <w:t>/</w:t>
      </w:r>
      <w:r>
        <w:rPr>
          <w:spacing w:val="105"/>
          <w:sz w:val="28"/>
        </w:rPr>
        <w:t xml:space="preserve"> </w:t>
      </w:r>
      <w:r>
        <w:rPr>
          <w:sz w:val="28"/>
        </w:rPr>
        <w:t>–</w:t>
      </w:r>
      <w:r>
        <w:rPr>
          <w:spacing w:val="94"/>
          <w:sz w:val="28"/>
        </w:rPr>
        <w:t xml:space="preserve"> </w:t>
      </w:r>
      <w:r>
        <w:rPr>
          <w:sz w:val="28"/>
        </w:rPr>
        <w:t>Київ</w:t>
      </w:r>
      <w:r>
        <w:rPr>
          <w:spacing w:val="95"/>
          <w:sz w:val="28"/>
        </w:rPr>
        <w:t xml:space="preserve"> </w:t>
      </w:r>
      <w:r>
        <w:rPr>
          <w:sz w:val="28"/>
        </w:rPr>
        <w:t>:</w:t>
      </w:r>
      <w:r>
        <w:rPr>
          <w:spacing w:val="94"/>
          <w:sz w:val="28"/>
        </w:rPr>
        <w:t xml:space="preserve"> </w:t>
      </w:r>
      <w:r>
        <w:rPr>
          <w:sz w:val="28"/>
        </w:rPr>
        <w:t>ВЦ</w:t>
      </w:r>
    </w:p>
    <w:p w:rsidR="009C787B" w:rsidRDefault="00AE36E6">
      <w:pPr>
        <w:pStyle w:val="a3"/>
        <w:spacing w:line="322" w:lineRule="exact"/>
        <w:jc w:val="left"/>
      </w:pPr>
      <w:r>
        <w:t>«Академія»,</w:t>
      </w:r>
      <w:r>
        <w:rPr>
          <w:spacing w:val="-3"/>
        </w:rPr>
        <w:t xml:space="preserve"> </w:t>
      </w:r>
      <w:r>
        <w:t>2010</w:t>
      </w:r>
      <w:r>
        <w:rPr>
          <w:spacing w:val="1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464</w:t>
      </w:r>
      <w:r>
        <w:rPr>
          <w:spacing w:val="-1"/>
        </w:rPr>
        <w:t xml:space="preserve"> </w:t>
      </w:r>
      <w:r>
        <w:t>с.</w:t>
      </w:r>
    </w:p>
    <w:p w:rsidR="009C787B" w:rsidRDefault="00AE36E6">
      <w:pPr>
        <w:pStyle w:val="a5"/>
        <w:numPr>
          <w:ilvl w:val="0"/>
          <w:numId w:val="16"/>
        </w:numPr>
        <w:tabs>
          <w:tab w:val="left" w:pos="1470"/>
        </w:tabs>
        <w:ind w:left="1469" w:hanging="370"/>
        <w:rPr>
          <w:sz w:val="28"/>
        </w:rPr>
      </w:pPr>
      <w:r>
        <w:rPr>
          <w:sz w:val="28"/>
        </w:rPr>
        <w:t>Кочерган,</w:t>
      </w:r>
      <w:r>
        <w:rPr>
          <w:spacing w:val="19"/>
          <w:sz w:val="28"/>
        </w:rPr>
        <w:t xml:space="preserve"> </w:t>
      </w:r>
      <w:r>
        <w:rPr>
          <w:sz w:val="28"/>
        </w:rPr>
        <w:t>М.</w:t>
      </w:r>
      <w:r>
        <w:rPr>
          <w:spacing w:val="83"/>
          <w:sz w:val="28"/>
        </w:rPr>
        <w:t xml:space="preserve"> </w:t>
      </w:r>
      <w:r>
        <w:rPr>
          <w:sz w:val="28"/>
        </w:rPr>
        <w:t>П.</w:t>
      </w:r>
      <w:r>
        <w:rPr>
          <w:spacing w:val="86"/>
          <w:sz w:val="28"/>
        </w:rPr>
        <w:t xml:space="preserve"> </w:t>
      </w:r>
      <w:r>
        <w:rPr>
          <w:sz w:val="28"/>
        </w:rPr>
        <w:t>Вступ</w:t>
      </w:r>
      <w:r>
        <w:rPr>
          <w:spacing w:val="86"/>
          <w:sz w:val="28"/>
        </w:rPr>
        <w:t xml:space="preserve"> </w:t>
      </w:r>
      <w:r>
        <w:rPr>
          <w:sz w:val="28"/>
        </w:rPr>
        <w:t>по</w:t>
      </w:r>
      <w:r>
        <w:rPr>
          <w:spacing w:val="85"/>
          <w:sz w:val="28"/>
        </w:rPr>
        <w:t xml:space="preserve"> </w:t>
      </w:r>
      <w:r>
        <w:rPr>
          <w:sz w:val="28"/>
        </w:rPr>
        <w:t>мовознавства</w:t>
      </w:r>
      <w:r>
        <w:rPr>
          <w:spacing w:val="87"/>
          <w:sz w:val="28"/>
        </w:rPr>
        <w:t xml:space="preserve"> </w:t>
      </w:r>
      <w:r>
        <w:rPr>
          <w:sz w:val="28"/>
        </w:rPr>
        <w:t>:</w:t>
      </w:r>
      <w:r>
        <w:rPr>
          <w:spacing w:val="88"/>
          <w:sz w:val="28"/>
        </w:rPr>
        <w:t xml:space="preserve"> </w:t>
      </w:r>
      <w:r>
        <w:rPr>
          <w:sz w:val="28"/>
        </w:rPr>
        <w:t>підручник</w:t>
      </w:r>
      <w:r>
        <w:rPr>
          <w:spacing w:val="85"/>
          <w:sz w:val="28"/>
        </w:rPr>
        <w:t xml:space="preserve"> </w:t>
      </w:r>
      <w:r>
        <w:rPr>
          <w:sz w:val="28"/>
        </w:rPr>
        <w:t>/</w:t>
      </w:r>
      <w:r>
        <w:rPr>
          <w:spacing w:val="95"/>
          <w:sz w:val="28"/>
        </w:rPr>
        <w:t xml:space="preserve"> </w:t>
      </w:r>
      <w:r>
        <w:rPr>
          <w:sz w:val="28"/>
        </w:rPr>
        <w:t>–</w:t>
      </w:r>
      <w:r>
        <w:rPr>
          <w:spacing w:val="89"/>
          <w:sz w:val="28"/>
        </w:rPr>
        <w:t xml:space="preserve"> </w:t>
      </w:r>
      <w:r>
        <w:rPr>
          <w:sz w:val="28"/>
        </w:rPr>
        <w:t>Київ</w:t>
      </w:r>
      <w:r>
        <w:rPr>
          <w:spacing w:val="84"/>
          <w:sz w:val="28"/>
        </w:rPr>
        <w:t xml:space="preserve"> </w:t>
      </w:r>
      <w:r>
        <w:rPr>
          <w:sz w:val="28"/>
        </w:rPr>
        <w:t>:</w:t>
      </w:r>
      <w:r>
        <w:rPr>
          <w:spacing w:val="87"/>
          <w:sz w:val="28"/>
        </w:rPr>
        <w:t xml:space="preserve"> </w:t>
      </w:r>
      <w:r>
        <w:rPr>
          <w:sz w:val="28"/>
        </w:rPr>
        <w:t>ВЦ</w:t>
      </w:r>
    </w:p>
    <w:p w:rsidR="009C787B" w:rsidRDefault="00AE36E6">
      <w:pPr>
        <w:pStyle w:val="a3"/>
        <w:spacing w:before="2"/>
        <w:jc w:val="left"/>
      </w:pPr>
      <w:r>
        <w:t>«Академія»,</w:t>
      </w:r>
      <w:r>
        <w:rPr>
          <w:spacing w:val="-3"/>
        </w:rPr>
        <w:t xml:space="preserve"> </w:t>
      </w:r>
      <w:r>
        <w:t>2001</w:t>
      </w:r>
      <w:r>
        <w:rPr>
          <w:spacing w:val="1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367</w:t>
      </w:r>
      <w:r>
        <w:rPr>
          <w:spacing w:val="-1"/>
        </w:rPr>
        <w:t xml:space="preserve"> </w:t>
      </w:r>
      <w:r>
        <w:t>с.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8"/>
        <w:ind w:left="0"/>
        <w:jc w:val="left"/>
        <w:rPr>
          <w:sz w:val="16"/>
        </w:rPr>
      </w:pPr>
    </w:p>
    <w:p w:rsidR="009C787B" w:rsidRDefault="00AE36E6">
      <w:pPr>
        <w:pStyle w:val="1"/>
        <w:ind w:right="545"/>
        <w:jc w:val="center"/>
      </w:pPr>
      <w:bookmarkStart w:id="46" w:name="_bookmark45"/>
      <w:bookmarkEnd w:id="46"/>
      <w:r>
        <w:t>КОМУНІКАЦІЯ</w:t>
      </w:r>
      <w:r>
        <w:rPr>
          <w:spacing w:val="-5"/>
        </w:rPr>
        <w:t xml:space="preserve"> </w:t>
      </w:r>
      <w:r>
        <w:t>НАУКИ</w:t>
      </w:r>
      <w:r>
        <w:rPr>
          <w:spacing w:val="-3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РЕЛІГІЇ</w:t>
      </w:r>
      <w:r>
        <w:rPr>
          <w:spacing w:val="-5"/>
        </w:rPr>
        <w:t xml:space="preserve"> </w:t>
      </w:r>
      <w:r>
        <w:t>У</w:t>
      </w:r>
    </w:p>
    <w:p w:rsidR="009C787B" w:rsidRDefault="00AE36E6">
      <w:pPr>
        <w:spacing w:before="1"/>
        <w:ind w:left="995" w:right="680"/>
        <w:jc w:val="center"/>
        <w:rPr>
          <w:b/>
          <w:sz w:val="36"/>
        </w:rPr>
      </w:pPr>
      <w:r>
        <w:rPr>
          <w:b/>
          <w:sz w:val="36"/>
        </w:rPr>
        <w:t>ПОСТСЕКУЛЯРНІЙ СИТУАЦІЇ: ДІАЛОГ ЧИ</w:t>
      </w:r>
      <w:r>
        <w:rPr>
          <w:b/>
          <w:spacing w:val="-87"/>
          <w:sz w:val="36"/>
        </w:rPr>
        <w:t xml:space="preserve"> </w:t>
      </w:r>
      <w:r>
        <w:rPr>
          <w:b/>
          <w:sz w:val="36"/>
        </w:rPr>
        <w:t>ДИСКУРС?</w:t>
      </w:r>
    </w:p>
    <w:p w:rsidR="009C787B" w:rsidRDefault="009C787B">
      <w:pPr>
        <w:pStyle w:val="a3"/>
        <w:spacing w:before="9"/>
        <w:ind w:left="0"/>
        <w:jc w:val="left"/>
        <w:rPr>
          <w:b/>
          <w:sz w:val="35"/>
        </w:rPr>
      </w:pPr>
    </w:p>
    <w:p w:rsidR="009C787B" w:rsidRDefault="00AE36E6">
      <w:pPr>
        <w:pStyle w:val="2"/>
        <w:ind w:right="355"/>
      </w:pPr>
      <w:r>
        <w:t>Мартиненко</w:t>
      </w:r>
      <w:r>
        <w:rPr>
          <w:spacing w:val="-10"/>
        </w:rPr>
        <w:t xml:space="preserve"> </w:t>
      </w:r>
      <w:r>
        <w:t>Олександр</w:t>
      </w:r>
      <w:r>
        <w:rPr>
          <w:spacing w:val="-11"/>
        </w:rPr>
        <w:t xml:space="preserve"> </w:t>
      </w:r>
      <w:r>
        <w:t>Петрович</w:t>
      </w:r>
    </w:p>
    <w:p w:rsidR="009C787B" w:rsidRDefault="00AE36E6">
      <w:pPr>
        <w:pStyle w:val="a3"/>
        <w:spacing w:before="3"/>
        <w:ind w:left="4890" w:right="351" w:firstLine="1927"/>
        <w:jc w:val="right"/>
      </w:pPr>
      <w:r>
        <w:t>Кандидат філософських наук</w:t>
      </w:r>
      <w:r>
        <w:rPr>
          <w:spacing w:val="-67"/>
        </w:rPr>
        <w:t xml:space="preserve"> </w:t>
      </w:r>
      <w:r>
        <w:t>Асистент</w:t>
      </w:r>
      <w:r>
        <w:rPr>
          <w:spacing w:val="-7"/>
        </w:rPr>
        <w:t xml:space="preserve"> </w:t>
      </w:r>
      <w:r>
        <w:t>кафедри</w:t>
      </w:r>
      <w:r>
        <w:rPr>
          <w:spacing w:val="-8"/>
        </w:rPr>
        <w:t xml:space="preserve"> </w:t>
      </w:r>
      <w:r>
        <w:t>філософії</w:t>
      </w:r>
      <w:r>
        <w:rPr>
          <w:spacing w:val="-4"/>
        </w:rPr>
        <w:t xml:space="preserve"> </w:t>
      </w:r>
      <w:r>
        <w:t>та</w:t>
      </w:r>
      <w:r>
        <w:rPr>
          <w:spacing w:val="-6"/>
        </w:rPr>
        <w:t xml:space="preserve"> </w:t>
      </w:r>
      <w:r>
        <w:t>культурології</w:t>
      </w:r>
    </w:p>
    <w:p w:rsidR="009C787B" w:rsidRDefault="00AE36E6">
      <w:pPr>
        <w:pStyle w:val="a3"/>
        <w:spacing w:line="321" w:lineRule="exact"/>
        <w:ind w:right="351"/>
        <w:jc w:val="right"/>
      </w:pPr>
      <w:r>
        <w:t>ЧНУ</w:t>
      </w:r>
      <w:r>
        <w:rPr>
          <w:spacing w:val="-5"/>
        </w:rPr>
        <w:t xml:space="preserve"> </w:t>
      </w:r>
      <w:r>
        <w:t>імені</w:t>
      </w:r>
      <w:r>
        <w:rPr>
          <w:spacing w:val="-1"/>
        </w:rPr>
        <w:t xml:space="preserve"> </w:t>
      </w:r>
      <w:r>
        <w:t>Ю.</w:t>
      </w:r>
      <w:r>
        <w:rPr>
          <w:spacing w:val="-3"/>
        </w:rPr>
        <w:t xml:space="preserve"> </w:t>
      </w:r>
      <w:r>
        <w:t>Федьковича</w:t>
      </w:r>
    </w:p>
    <w:p w:rsidR="009C787B" w:rsidRDefault="009C787B">
      <w:pPr>
        <w:pStyle w:val="a3"/>
        <w:ind w:left="0"/>
        <w:jc w:val="left"/>
      </w:pPr>
    </w:p>
    <w:p w:rsidR="009C787B" w:rsidRDefault="00AE36E6">
      <w:pPr>
        <w:pStyle w:val="a3"/>
        <w:ind w:right="359" w:firstLine="566"/>
      </w:pPr>
      <w:r>
        <w:t>Звернемо увагу на те, що коли йде мова про «постсекулярну ситуацію» у</w:t>
      </w:r>
      <w:r>
        <w:rPr>
          <w:spacing w:val="1"/>
        </w:rPr>
        <w:t xml:space="preserve"> </w:t>
      </w:r>
      <w:r>
        <w:t>комунікації</w:t>
      </w:r>
      <w:r>
        <w:rPr>
          <w:spacing w:val="7"/>
        </w:rPr>
        <w:t xml:space="preserve"> </w:t>
      </w:r>
      <w:r>
        <w:t>науки</w:t>
      </w:r>
      <w:r>
        <w:rPr>
          <w:spacing w:val="5"/>
        </w:rPr>
        <w:t xml:space="preserve"> </w:t>
      </w:r>
      <w:r>
        <w:t>і</w:t>
      </w:r>
      <w:r>
        <w:rPr>
          <w:spacing w:val="7"/>
        </w:rPr>
        <w:t xml:space="preserve"> </w:t>
      </w:r>
      <w:r>
        <w:t>релігії,</w:t>
      </w:r>
      <w:r>
        <w:rPr>
          <w:spacing w:val="5"/>
        </w:rPr>
        <w:t xml:space="preserve"> </w:t>
      </w:r>
      <w:r>
        <w:t>зазвичай</w:t>
      </w:r>
      <w:r>
        <w:rPr>
          <w:spacing w:val="6"/>
        </w:rPr>
        <w:t xml:space="preserve"> </w:t>
      </w:r>
      <w:r>
        <w:t>вживається</w:t>
      </w:r>
      <w:r>
        <w:rPr>
          <w:spacing w:val="6"/>
        </w:rPr>
        <w:t xml:space="preserve"> </w:t>
      </w:r>
      <w:r>
        <w:t>термін</w:t>
      </w:r>
      <w:r>
        <w:rPr>
          <w:spacing w:val="4"/>
        </w:rPr>
        <w:t xml:space="preserve"> </w:t>
      </w:r>
      <w:r>
        <w:t>«діалог»,</w:t>
      </w:r>
      <w:r>
        <w:rPr>
          <w:spacing w:val="5"/>
        </w:rPr>
        <w:t xml:space="preserve"> </w:t>
      </w:r>
      <w:r>
        <w:t>а</w:t>
      </w:r>
      <w:r>
        <w:rPr>
          <w:spacing w:val="6"/>
        </w:rPr>
        <w:t xml:space="preserve"> </w:t>
      </w:r>
      <w:r>
        <w:t>не</w:t>
      </w:r>
    </w:p>
    <w:p w:rsidR="009C787B" w:rsidRDefault="00AE36E6">
      <w:pPr>
        <w:pStyle w:val="a3"/>
        <w:spacing w:before="2"/>
        <w:ind w:right="354"/>
      </w:pPr>
      <w:r>
        <w:t>«дискурс». Зокрема це властиво текстам О. Кирлежева. Але, на наш погляд,</w:t>
      </w:r>
      <w:r>
        <w:rPr>
          <w:spacing w:val="1"/>
        </w:rPr>
        <w:t xml:space="preserve"> </w:t>
      </w:r>
      <w:r>
        <w:t>термін «діалог» недостатньо добре відображ</w:t>
      </w:r>
      <w:r>
        <w:t>ає існуюче положення справ на</w:t>
      </w:r>
      <w:r>
        <w:rPr>
          <w:spacing w:val="1"/>
        </w:rPr>
        <w:t xml:space="preserve"> </w:t>
      </w:r>
      <w:r>
        <w:t>відміну від</w:t>
      </w:r>
      <w:r>
        <w:rPr>
          <w:spacing w:val="1"/>
        </w:rPr>
        <w:t xml:space="preserve"> </w:t>
      </w:r>
      <w:r>
        <w:t>терміну</w:t>
      </w:r>
      <w:r>
        <w:rPr>
          <w:spacing w:val="-3"/>
        </w:rPr>
        <w:t xml:space="preserve"> </w:t>
      </w:r>
      <w:r>
        <w:t>«дискурс».</w:t>
      </w:r>
    </w:p>
    <w:p w:rsidR="009C787B" w:rsidRDefault="00AE36E6">
      <w:pPr>
        <w:pStyle w:val="a3"/>
        <w:ind w:right="356" w:firstLine="566"/>
      </w:pPr>
      <w:r>
        <w:t>По</w:t>
      </w:r>
      <w:r>
        <w:rPr>
          <w:spacing w:val="1"/>
        </w:rPr>
        <w:t xml:space="preserve"> </w:t>
      </w:r>
      <w:r>
        <w:t>перше,</w:t>
      </w:r>
      <w:r>
        <w:rPr>
          <w:spacing w:val="1"/>
        </w:rPr>
        <w:t xml:space="preserve"> </w:t>
      </w:r>
      <w:r>
        <w:t>звернемо</w:t>
      </w:r>
      <w:r>
        <w:rPr>
          <w:spacing w:val="1"/>
        </w:rPr>
        <w:t xml:space="preserve"> </w:t>
      </w:r>
      <w:r>
        <w:t>увагу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зв’язок</w:t>
      </w:r>
      <w:r>
        <w:rPr>
          <w:spacing w:val="1"/>
        </w:rPr>
        <w:t xml:space="preserve"> </w:t>
      </w:r>
      <w:r>
        <w:t>категорії</w:t>
      </w:r>
      <w:r>
        <w:rPr>
          <w:spacing w:val="1"/>
        </w:rPr>
        <w:t xml:space="preserve"> </w:t>
      </w:r>
      <w:r>
        <w:t>«дискурс»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різними</w:t>
      </w:r>
      <w:r>
        <w:rPr>
          <w:spacing w:val="1"/>
        </w:rPr>
        <w:t xml:space="preserve"> </w:t>
      </w:r>
      <w:r>
        <w:t>ментальними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соціокультурними</w:t>
      </w:r>
      <w:r>
        <w:rPr>
          <w:spacing w:val="1"/>
        </w:rPr>
        <w:t xml:space="preserve"> </w:t>
      </w:r>
      <w:r>
        <w:t>аспектами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ідей</w:t>
      </w:r>
      <w:r>
        <w:rPr>
          <w:spacing w:val="1"/>
        </w:rPr>
        <w:t xml:space="preserve"> </w:t>
      </w:r>
      <w:r>
        <w:t>комунікативної</w:t>
      </w:r>
      <w:r>
        <w:rPr>
          <w:spacing w:val="1"/>
        </w:rPr>
        <w:t xml:space="preserve"> </w:t>
      </w:r>
      <w:r>
        <w:t>лінгвістики став причиною того, що категорія «дискурс» вийшла за межі цієї</w:t>
      </w:r>
      <w:r>
        <w:rPr>
          <w:spacing w:val="1"/>
        </w:rPr>
        <w:t xml:space="preserve"> </w:t>
      </w:r>
      <w:r>
        <w:t>науки. На певному етапі розвитку лінгвістики стало зрозуміло, що для аналізу</w:t>
      </w:r>
      <w:r>
        <w:rPr>
          <w:spacing w:val="1"/>
        </w:rPr>
        <w:t xml:space="preserve"> </w:t>
      </w:r>
      <w:r>
        <w:t>взаємодії учасників комунікативного процесу недостатньо вивчення мови як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знаків,</w:t>
      </w:r>
      <w:r>
        <w:rPr>
          <w:spacing w:val="1"/>
        </w:rPr>
        <w:t xml:space="preserve"> </w:t>
      </w:r>
      <w:r>
        <w:t>потрібно</w:t>
      </w:r>
      <w:r>
        <w:rPr>
          <w:spacing w:val="1"/>
        </w:rPr>
        <w:t xml:space="preserve"> </w:t>
      </w:r>
      <w:r>
        <w:t>розумі</w:t>
      </w:r>
      <w:r>
        <w:t>ти</w:t>
      </w:r>
      <w:r>
        <w:rPr>
          <w:spacing w:val="1"/>
        </w:rPr>
        <w:t xml:space="preserve"> </w:t>
      </w:r>
      <w:r>
        <w:t>онтологічні</w:t>
      </w:r>
      <w:r>
        <w:rPr>
          <w:spacing w:val="1"/>
        </w:rPr>
        <w:t xml:space="preserve"> </w:t>
      </w:r>
      <w:r>
        <w:t>підстави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функціонування.</w:t>
      </w:r>
      <w:r>
        <w:rPr>
          <w:spacing w:val="1"/>
        </w:rPr>
        <w:t xml:space="preserve"> </w:t>
      </w:r>
      <w:r>
        <w:t>Наприклад,</w:t>
      </w:r>
      <w:r>
        <w:rPr>
          <w:spacing w:val="38"/>
        </w:rPr>
        <w:t xml:space="preserve"> </w:t>
      </w:r>
      <w:r>
        <w:t>традиційна</w:t>
      </w:r>
      <w:r>
        <w:rPr>
          <w:spacing w:val="37"/>
        </w:rPr>
        <w:t xml:space="preserve"> </w:t>
      </w:r>
      <w:r>
        <w:t>лінгвістична</w:t>
      </w:r>
      <w:r>
        <w:rPr>
          <w:spacing w:val="37"/>
        </w:rPr>
        <w:t xml:space="preserve"> </w:t>
      </w:r>
      <w:r>
        <w:t>прагматика,</w:t>
      </w:r>
      <w:r>
        <w:rPr>
          <w:spacing w:val="39"/>
        </w:rPr>
        <w:t xml:space="preserve"> </w:t>
      </w:r>
      <w:r>
        <w:t>трактуючи</w:t>
      </w:r>
      <w:r>
        <w:rPr>
          <w:spacing w:val="39"/>
        </w:rPr>
        <w:t xml:space="preserve"> </w:t>
      </w:r>
      <w:r>
        <w:t>дискурс</w:t>
      </w:r>
      <w:r>
        <w:rPr>
          <w:spacing w:val="37"/>
        </w:rPr>
        <w:t xml:space="preserve"> </w:t>
      </w:r>
      <w:r>
        <w:t>як</w:t>
      </w:r>
      <w:r>
        <w:rPr>
          <w:spacing w:val="40"/>
        </w:rPr>
        <w:t xml:space="preserve"> </w:t>
      </w:r>
      <w:r>
        <w:t>текст,</w:t>
      </w:r>
      <w:r>
        <w:rPr>
          <w:spacing w:val="-68"/>
        </w:rPr>
        <w:t xml:space="preserve"> </w:t>
      </w:r>
      <w:r>
        <w:t>не давала повною мірою відповіді на питання, як підвищити ефективність мови</w:t>
      </w:r>
      <w:r>
        <w:rPr>
          <w:spacing w:val="1"/>
        </w:rPr>
        <w:t xml:space="preserve"> </w:t>
      </w:r>
      <w:r>
        <w:t>відповідно</w:t>
      </w:r>
      <w:r>
        <w:rPr>
          <w:spacing w:val="27"/>
        </w:rPr>
        <w:t xml:space="preserve"> </w:t>
      </w:r>
      <w:r>
        <w:t>до</w:t>
      </w:r>
      <w:r>
        <w:rPr>
          <w:spacing w:val="28"/>
        </w:rPr>
        <w:t xml:space="preserve"> </w:t>
      </w:r>
      <w:r>
        <w:t>тої</w:t>
      </w:r>
      <w:r>
        <w:rPr>
          <w:spacing w:val="28"/>
        </w:rPr>
        <w:t xml:space="preserve"> </w:t>
      </w:r>
      <w:r>
        <w:t>чи</w:t>
      </w:r>
      <w:r>
        <w:rPr>
          <w:spacing w:val="28"/>
        </w:rPr>
        <w:t xml:space="preserve"> </w:t>
      </w:r>
      <w:r>
        <w:t>тої</w:t>
      </w:r>
      <w:r>
        <w:rPr>
          <w:spacing w:val="25"/>
        </w:rPr>
        <w:t xml:space="preserve"> </w:t>
      </w:r>
      <w:r>
        <w:t>реальності</w:t>
      </w:r>
      <w:r>
        <w:rPr>
          <w:spacing w:val="26"/>
        </w:rPr>
        <w:t xml:space="preserve"> </w:t>
      </w:r>
      <w:r>
        <w:t>без</w:t>
      </w:r>
      <w:r>
        <w:rPr>
          <w:spacing w:val="24"/>
        </w:rPr>
        <w:t xml:space="preserve"> </w:t>
      </w:r>
      <w:r>
        <w:t>участі</w:t>
      </w:r>
      <w:r>
        <w:rPr>
          <w:spacing w:val="28"/>
        </w:rPr>
        <w:t xml:space="preserve"> </w:t>
      </w:r>
      <w:r>
        <w:t>екстралінгвістичного</w:t>
      </w:r>
      <w:r>
        <w:rPr>
          <w:spacing w:val="25"/>
        </w:rPr>
        <w:t xml:space="preserve"> </w:t>
      </w:r>
      <w:r>
        <w:t>контексту:</w:t>
      </w:r>
    </w:p>
    <w:p w:rsidR="009C787B" w:rsidRDefault="00AE36E6">
      <w:pPr>
        <w:pStyle w:val="a3"/>
        <w:spacing w:before="1"/>
        <w:ind w:right="356"/>
      </w:pPr>
      <w:r>
        <w:t>«Мовники ставлять на перше місце текст (або мову) як лінгвістичне утворення,</w:t>
      </w:r>
      <w:r>
        <w:rPr>
          <w:spacing w:val="1"/>
        </w:rPr>
        <w:t xml:space="preserve"> </w:t>
      </w:r>
      <w:r>
        <w:t>що потім “реалізується” в мові, в акті комунікації, одиницею якої виступає</w:t>
      </w:r>
      <w:r>
        <w:rPr>
          <w:spacing w:val="1"/>
        </w:rPr>
        <w:t xml:space="preserve"> </w:t>
      </w:r>
      <w:r>
        <w:t>дискурс. Вже тут слід було б поставити запитання, чи існує текст, вільни</w:t>
      </w:r>
      <w:r>
        <w:t>й від</w:t>
      </w:r>
      <w:r>
        <w:rPr>
          <w:spacing w:val="1"/>
        </w:rPr>
        <w:t xml:space="preserve"> </w:t>
      </w:r>
      <w:r>
        <w:t>такого занурення, абсолютно незалежний від життя, світу, реальності? Буття</w:t>
      </w:r>
      <w:r>
        <w:rPr>
          <w:spacing w:val="1"/>
        </w:rPr>
        <w:t xml:space="preserve"> </w:t>
      </w:r>
      <w:r>
        <w:t>такого “тексту в собі” було б не менш проблематичним, ніж буття кантівської</w:t>
      </w:r>
      <w:r>
        <w:rPr>
          <w:spacing w:val="1"/>
        </w:rPr>
        <w:t xml:space="preserve"> </w:t>
      </w:r>
      <w:r>
        <w:t>“речі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собі”.</w:t>
      </w:r>
      <w:r>
        <w:rPr>
          <w:spacing w:val="1"/>
        </w:rPr>
        <w:t xml:space="preserve"> </w:t>
      </w:r>
      <w:r>
        <w:t>Сам</w:t>
      </w:r>
      <w:r>
        <w:rPr>
          <w:spacing w:val="1"/>
        </w:rPr>
        <w:t xml:space="preserve"> </w:t>
      </w:r>
      <w:r>
        <w:t>текст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продуктом</w:t>
      </w:r>
      <w:r>
        <w:rPr>
          <w:spacing w:val="1"/>
        </w:rPr>
        <w:t xml:space="preserve"> </w:t>
      </w:r>
      <w:r>
        <w:t>життя,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мислення,</w:t>
      </w:r>
      <w:r>
        <w:rPr>
          <w:spacing w:val="1"/>
        </w:rPr>
        <w:t xml:space="preserve"> </w:t>
      </w:r>
      <w:r>
        <w:t>свідомість.</w:t>
      </w:r>
      <w:r>
        <w:rPr>
          <w:spacing w:val="1"/>
        </w:rPr>
        <w:t xml:space="preserve"> </w:t>
      </w:r>
      <w:r>
        <w:t>Трактування дискурсу як текс</w:t>
      </w:r>
      <w:r>
        <w:t>ту складає специфіку лінгвістичного підходу [7, с.</w:t>
      </w:r>
      <w:r>
        <w:rPr>
          <w:spacing w:val="-67"/>
        </w:rPr>
        <w:t xml:space="preserve"> </w:t>
      </w:r>
      <w:r>
        <w:t>128].</w:t>
      </w:r>
    </w:p>
    <w:p w:rsidR="009C787B" w:rsidRDefault="00AE36E6">
      <w:pPr>
        <w:pStyle w:val="a3"/>
        <w:ind w:right="353" w:firstLine="566"/>
      </w:pPr>
      <w:r>
        <w:t>Пізніше, у тісній міждисциплінарній співпраці з науками гуманітарного</w:t>
      </w:r>
      <w:r>
        <w:rPr>
          <w:spacing w:val="1"/>
        </w:rPr>
        <w:t xml:space="preserve"> </w:t>
      </w:r>
      <w:r>
        <w:t>циклу, лінгвістика почала розглядати дискурс як узагальнюючу текст і мову</w:t>
      </w:r>
      <w:r>
        <w:rPr>
          <w:spacing w:val="1"/>
        </w:rPr>
        <w:t xml:space="preserve"> </w:t>
      </w:r>
      <w:r>
        <w:t>категорію. З того часу прогресивна частина комунікативної лінгвістики почала</w:t>
      </w:r>
      <w:r>
        <w:rPr>
          <w:spacing w:val="1"/>
        </w:rPr>
        <w:t xml:space="preserve"> </w:t>
      </w:r>
      <w:r>
        <w:t>досліджувати</w:t>
      </w:r>
      <w:r>
        <w:rPr>
          <w:spacing w:val="1"/>
        </w:rPr>
        <w:t xml:space="preserve"> </w:t>
      </w:r>
      <w:r>
        <w:t>«текст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сукупності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екстралінгвістичними,</w:t>
      </w:r>
      <w:r>
        <w:rPr>
          <w:spacing w:val="1"/>
        </w:rPr>
        <w:t xml:space="preserve"> </w:t>
      </w:r>
      <w:r>
        <w:t>прагматичними,</w:t>
      </w:r>
      <w:r>
        <w:rPr>
          <w:spacing w:val="1"/>
        </w:rPr>
        <w:t xml:space="preserve"> </w:t>
      </w:r>
      <w:r>
        <w:t>соціокультурними, психологічними та іншими факторами». Наприклад, Т. Ван</w:t>
      </w:r>
      <w:r>
        <w:rPr>
          <w:spacing w:val="1"/>
        </w:rPr>
        <w:t xml:space="preserve"> </w:t>
      </w:r>
      <w:r>
        <w:t>Дейк визначає значення категорії д</w:t>
      </w:r>
      <w:r>
        <w:t>искурс так: «дискурс – це потік мовлення,</w:t>
      </w:r>
      <w:r>
        <w:rPr>
          <w:spacing w:val="1"/>
        </w:rPr>
        <w:t xml:space="preserve"> </w:t>
      </w:r>
      <w:r>
        <w:t>мова в її постійному русі, що вбирає в себе все різноманіття історичної епохи,</w:t>
      </w:r>
      <w:r>
        <w:rPr>
          <w:spacing w:val="1"/>
        </w:rPr>
        <w:t xml:space="preserve"> </w:t>
      </w:r>
      <w:r>
        <w:t>індивідуальних і соціальних особливостей як комуніканта, так і комунікативної</w:t>
      </w:r>
      <w:r>
        <w:rPr>
          <w:spacing w:val="1"/>
        </w:rPr>
        <w:t xml:space="preserve"> </w:t>
      </w:r>
      <w:r>
        <w:t>ситуації, в якій відбувається спілкування. У дискурсі від</w:t>
      </w:r>
      <w:r>
        <w:t>бивається менталітет і</w:t>
      </w:r>
      <w:r>
        <w:rPr>
          <w:spacing w:val="1"/>
        </w:rPr>
        <w:t xml:space="preserve"> </w:t>
      </w:r>
      <w:r>
        <w:t>культура – як національна, загальна, так і індивідуальна, приватна» [цит. по: 5,</w:t>
      </w:r>
      <w:r>
        <w:rPr>
          <w:spacing w:val="1"/>
        </w:rPr>
        <w:t xml:space="preserve"> </w:t>
      </w:r>
      <w:r>
        <w:t>с.</w:t>
      </w:r>
      <w:r>
        <w:rPr>
          <w:spacing w:val="-1"/>
        </w:rPr>
        <w:t xml:space="preserve"> </w:t>
      </w:r>
      <w:r>
        <w:t>13].</w:t>
      </w:r>
    </w:p>
    <w:p w:rsidR="009C787B" w:rsidRDefault="009C787B">
      <w:pPr>
        <w:sectPr w:rsidR="009C787B">
          <w:headerReference w:type="default" r:id="rId85"/>
          <w:footerReference w:type="default" r:id="rId86"/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51" w:firstLine="566"/>
      </w:pPr>
      <w:r>
        <w:t>Друга</w:t>
      </w:r>
      <w:r>
        <w:rPr>
          <w:spacing w:val="1"/>
        </w:rPr>
        <w:t xml:space="preserve"> </w:t>
      </w:r>
      <w:r>
        <w:t>причина</w:t>
      </w:r>
      <w:r>
        <w:rPr>
          <w:spacing w:val="1"/>
        </w:rPr>
        <w:t xml:space="preserve"> </w:t>
      </w:r>
      <w:r>
        <w:t>пов’язана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узагальнюючими</w:t>
      </w:r>
      <w:r>
        <w:rPr>
          <w:spacing w:val="1"/>
        </w:rPr>
        <w:t xml:space="preserve"> </w:t>
      </w:r>
      <w:r>
        <w:t>особливостями</w:t>
      </w:r>
      <w:r>
        <w:rPr>
          <w:spacing w:val="1"/>
        </w:rPr>
        <w:t xml:space="preserve"> </w:t>
      </w:r>
      <w:r>
        <w:t>категорії</w:t>
      </w:r>
      <w:r>
        <w:rPr>
          <w:spacing w:val="1"/>
        </w:rPr>
        <w:t xml:space="preserve"> </w:t>
      </w:r>
      <w:r>
        <w:t>дискурс, що об’єднала у своїх межах терміни “мова”, “текст”, “діалог” [2, с. 5-</w:t>
      </w:r>
      <w:r>
        <w:rPr>
          <w:spacing w:val="1"/>
        </w:rPr>
        <w:t xml:space="preserve"> </w:t>
      </w:r>
      <w:r>
        <w:t>6]. У зв’язку з цією особливістю, М. Макаров пише: «Ця точка зору, безумовно,</w:t>
      </w:r>
      <w:r>
        <w:rPr>
          <w:spacing w:val="1"/>
        </w:rPr>
        <w:t xml:space="preserve"> </w:t>
      </w:r>
      <w:r>
        <w:t xml:space="preserve">заслуговує на увагу, хоча би </w:t>
      </w:r>
      <w:r>
        <w:t>через те, що тут підкреслюється узагальнюючий</w:t>
      </w:r>
      <w:r>
        <w:rPr>
          <w:spacing w:val="1"/>
        </w:rPr>
        <w:t xml:space="preserve"> </w:t>
      </w:r>
      <w:r>
        <w:t>характер</w:t>
      </w:r>
      <w:r>
        <w:rPr>
          <w:spacing w:val="1"/>
        </w:rPr>
        <w:t xml:space="preserve"> </w:t>
      </w:r>
      <w:r>
        <w:t>поняття</w:t>
      </w:r>
      <w:r>
        <w:rPr>
          <w:spacing w:val="1"/>
        </w:rPr>
        <w:t xml:space="preserve"> </w:t>
      </w:r>
      <w:r>
        <w:t>дискурс,</w:t>
      </w:r>
      <w:r>
        <w:rPr>
          <w:spacing w:val="1"/>
        </w:rPr>
        <w:t xml:space="preserve"> </w:t>
      </w:r>
      <w:r>
        <w:t>знімається</w:t>
      </w:r>
      <w:r>
        <w:rPr>
          <w:spacing w:val="1"/>
        </w:rPr>
        <w:t xml:space="preserve"> </w:t>
      </w:r>
      <w:r>
        <w:t>всяка</w:t>
      </w:r>
      <w:r>
        <w:rPr>
          <w:spacing w:val="1"/>
        </w:rPr>
        <w:t xml:space="preserve"> </w:t>
      </w:r>
      <w:r>
        <w:t>обмеженість</w:t>
      </w:r>
      <w:r>
        <w:rPr>
          <w:spacing w:val="71"/>
        </w:rPr>
        <w:t xml:space="preserve"> </w:t>
      </w:r>
      <w:r>
        <w:t>ознаками</w:t>
      </w:r>
      <w:r>
        <w:rPr>
          <w:spacing w:val="1"/>
        </w:rPr>
        <w:t xml:space="preserve"> </w:t>
      </w:r>
      <w:r>
        <w:t>монологічний / діалогічний, усний / письмовий. Широке вживання дискурсу як</w:t>
      </w:r>
      <w:r>
        <w:rPr>
          <w:spacing w:val="1"/>
        </w:rPr>
        <w:t xml:space="preserve"> </w:t>
      </w:r>
      <w:r>
        <w:t xml:space="preserve">родової категорії по відношенню до понять мова, текст, діалог сьогодні </w:t>
      </w:r>
      <w:r>
        <w:t>все</w:t>
      </w:r>
      <w:r>
        <w:rPr>
          <w:spacing w:val="1"/>
        </w:rPr>
        <w:t xml:space="preserve"> </w:t>
      </w:r>
      <w:r>
        <w:t>частіше зустрічається в лінгвістичній літературі, в той час як у філософській,</w:t>
      </w:r>
      <w:r>
        <w:rPr>
          <w:spacing w:val="1"/>
        </w:rPr>
        <w:t xml:space="preserve"> </w:t>
      </w:r>
      <w:r>
        <w:t>соціологічній або психологічної термінології воно вже давно стало нормою» [4,</w:t>
      </w:r>
      <w:r>
        <w:rPr>
          <w:spacing w:val="1"/>
        </w:rPr>
        <w:t xml:space="preserve"> </w:t>
      </w:r>
      <w:r>
        <w:t>с.</w:t>
      </w:r>
      <w:r>
        <w:rPr>
          <w:spacing w:val="-1"/>
        </w:rPr>
        <w:t xml:space="preserve"> </w:t>
      </w:r>
      <w:r>
        <w:t>90].</w:t>
      </w:r>
    </w:p>
    <w:p w:rsidR="009C787B" w:rsidRDefault="00AE36E6">
      <w:pPr>
        <w:pStyle w:val="a3"/>
        <w:spacing w:before="1"/>
        <w:ind w:right="350" w:firstLine="566"/>
      </w:pPr>
      <w:r>
        <w:t>Третя причина пов’язана із особливостями модерного стилю мислення, на</w:t>
      </w:r>
      <w:r>
        <w:rPr>
          <w:spacing w:val="1"/>
        </w:rPr>
        <w:t xml:space="preserve"> </w:t>
      </w:r>
      <w:r>
        <w:t>які звернули уваг</w:t>
      </w:r>
      <w:r>
        <w:t>у філософи постмодерну. Зокрема, на фактор репресивності у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комунікації.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точки</w:t>
      </w:r>
      <w:r>
        <w:rPr>
          <w:spacing w:val="1"/>
        </w:rPr>
        <w:t xml:space="preserve"> </w:t>
      </w:r>
      <w:r>
        <w:t>зору</w:t>
      </w:r>
      <w:r>
        <w:rPr>
          <w:spacing w:val="1"/>
        </w:rPr>
        <w:t xml:space="preserve"> </w:t>
      </w:r>
      <w:r>
        <w:t>модерна</w:t>
      </w:r>
      <w:r>
        <w:rPr>
          <w:spacing w:val="1"/>
        </w:rPr>
        <w:t xml:space="preserve"> </w:t>
      </w:r>
      <w:r>
        <w:t>культура</w:t>
      </w:r>
      <w:r>
        <w:rPr>
          <w:spacing w:val="71"/>
        </w:rPr>
        <w:t xml:space="preserve"> </w:t>
      </w:r>
      <w:r>
        <w:t>успадкувала</w:t>
      </w:r>
      <w:r>
        <w:rPr>
          <w:spacing w:val="1"/>
        </w:rPr>
        <w:t xml:space="preserve"> </w:t>
      </w:r>
      <w:r>
        <w:t>репресивний</w:t>
      </w:r>
      <w:r>
        <w:rPr>
          <w:spacing w:val="1"/>
        </w:rPr>
        <w:t xml:space="preserve"> </w:t>
      </w:r>
      <w:r>
        <w:t>стиль</w:t>
      </w:r>
      <w:r>
        <w:rPr>
          <w:spacing w:val="1"/>
        </w:rPr>
        <w:t xml:space="preserve"> </w:t>
      </w:r>
      <w:r>
        <w:t>мислення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філософію</w:t>
      </w:r>
      <w:r>
        <w:rPr>
          <w:spacing w:val="1"/>
        </w:rPr>
        <w:t xml:space="preserve"> </w:t>
      </w:r>
      <w:r>
        <w:t>Платона.</w:t>
      </w:r>
      <w:r>
        <w:rPr>
          <w:spacing w:val="1"/>
        </w:rPr>
        <w:t xml:space="preserve"> </w:t>
      </w:r>
      <w:r>
        <w:t>Перлина</w:t>
      </w:r>
      <w:r>
        <w:rPr>
          <w:spacing w:val="1"/>
        </w:rPr>
        <w:t xml:space="preserve"> </w:t>
      </w:r>
      <w:r>
        <w:t>інтелектуального</w:t>
      </w:r>
      <w:r>
        <w:rPr>
          <w:spacing w:val="1"/>
        </w:rPr>
        <w:t xml:space="preserve"> </w:t>
      </w:r>
      <w:r>
        <w:t>спадку</w:t>
      </w:r>
      <w:r>
        <w:rPr>
          <w:spacing w:val="1"/>
        </w:rPr>
        <w:t xml:space="preserve"> </w:t>
      </w:r>
      <w:r>
        <w:t>античного</w:t>
      </w:r>
      <w:r>
        <w:rPr>
          <w:spacing w:val="1"/>
        </w:rPr>
        <w:t xml:space="preserve"> </w:t>
      </w:r>
      <w:r>
        <w:t>філософа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«діалоги»,</w:t>
      </w:r>
      <w:r>
        <w:rPr>
          <w:spacing w:val="1"/>
        </w:rPr>
        <w:t xml:space="preserve"> </w:t>
      </w:r>
      <w:r>
        <w:t>де,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пам’ятаємо, головною дієвою особою є Сократ. Останній, на думку філософів-</w:t>
      </w:r>
      <w:r>
        <w:rPr>
          <w:spacing w:val="1"/>
        </w:rPr>
        <w:t xml:space="preserve"> </w:t>
      </w:r>
      <w:r>
        <w:t>підозри,</w:t>
      </w:r>
      <w:r>
        <w:rPr>
          <w:spacing w:val="1"/>
        </w:rPr>
        <w:t xml:space="preserve"> </w:t>
      </w:r>
      <w:r>
        <w:t>доволі</w:t>
      </w:r>
      <w:r>
        <w:rPr>
          <w:spacing w:val="1"/>
        </w:rPr>
        <w:t xml:space="preserve"> </w:t>
      </w:r>
      <w:r>
        <w:t>«агресивно»</w:t>
      </w:r>
      <w:r>
        <w:rPr>
          <w:spacing w:val="1"/>
        </w:rPr>
        <w:t xml:space="preserve"> </w:t>
      </w:r>
      <w:r>
        <w:t>доводить</w:t>
      </w:r>
      <w:r>
        <w:rPr>
          <w:spacing w:val="1"/>
        </w:rPr>
        <w:t xml:space="preserve"> </w:t>
      </w:r>
      <w:r>
        <w:t>істину,</w:t>
      </w:r>
      <w:r>
        <w:rPr>
          <w:spacing w:val="1"/>
        </w:rPr>
        <w:t xml:space="preserve"> </w:t>
      </w:r>
      <w:r>
        <w:t>«пригноблюючи»</w:t>
      </w:r>
      <w:r>
        <w:rPr>
          <w:spacing w:val="1"/>
        </w:rPr>
        <w:t xml:space="preserve"> </w:t>
      </w:r>
      <w:r>
        <w:t>своїх</w:t>
      </w:r>
      <w:r>
        <w:rPr>
          <w:spacing w:val="1"/>
        </w:rPr>
        <w:t xml:space="preserve"> </w:t>
      </w:r>
      <w:r>
        <w:t>співбесідників. Наприклад, Ф. Ніцше пише: «Сократ... Дається в руки нещадна</w:t>
      </w:r>
      <w:r>
        <w:rPr>
          <w:spacing w:val="1"/>
        </w:rPr>
        <w:t xml:space="preserve"> </w:t>
      </w:r>
      <w:r>
        <w:t>зброя</w:t>
      </w:r>
      <w:r>
        <w:rPr>
          <w:spacing w:val="1"/>
        </w:rPr>
        <w:t xml:space="preserve"> </w:t>
      </w:r>
      <w:r>
        <w:t>(діалог.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rPr>
          <w:i/>
        </w:rPr>
        <w:t>О.М.</w:t>
      </w:r>
      <w:r>
        <w:t>).</w:t>
      </w:r>
      <w:r>
        <w:rPr>
          <w:spacing w:val="1"/>
        </w:rPr>
        <w:t xml:space="preserve"> </w:t>
      </w:r>
      <w:r>
        <w:t>Нею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тиран</w:t>
      </w:r>
      <w:r>
        <w:t>ити.</w:t>
      </w:r>
      <w:r>
        <w:rPr>
          <w:spacing w:val="1"/>
        </w:rPr>
        <w:t xml:space="preserve"> </w:t>
      </w:r>
      <w:r>
        <w:t>Дискредитують</w:t>
      </w:r>
      <w:r>
        <w:rPr>
          <w:spacing w:val="1"/>
        </w:rPr>
        <w:t xml:space="preserve"> </w:t>
      </w:r>
      <w:r>
        <w:t>тим,</w:t>
      </w:r>
      <w:r>
        <w:rPr>
          <w:spacing w:val="1"/>
        </w:rPr>
        <w:t xml:space="preserve"> </w:t>
      </w:r>
      <w:r>
        <w:t>що</w:t>
      </w:r>
      <w:r>
        <w:rPr>
          <w:spacing w:val="-67"/>
        </w:rPr>
        <w:t xml:space="preserve"> </w:t>
      </w:r>
      <w:r>
        <w:t>перемагають. Надають своїй жертві доводити, що вона не ідіот. Роблять людей</w:t>
      </w:r>
      <w:r>
        <w:rPr>
          <w:spacing w:val="1"/>
        </w:rPr>
        <w:t xml:space="preserve"> </w:t>
      </w:r>
      <w:r>
        <w:t>злісними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безпорадними,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самі,</w:t>
      </w:r>
      <w:r>
        <w:rPr>
          <w:spacing w:val="1"/>
        </w:rPr>
        <w:t xml:space="preserve"> </w:t>
      </w:r>
      <w:r>
        <w:t>тим</w:t>
      </w:r>
      <w:r>
        <w:rPr>
          <w:spacing w:val="1"/>
        </w:rPr>
        <w:t xml:space="preserve"> </w:t>
      </w:r>
      <w:r>
        <w:t>часом,</w:t>
      </w:r>
      <w:r>
        <w:rPr>
          <w:spacing w:val="1"/>
        </w:rPr>
        <w:t xml:space="preserve"> </w:t>
      </w:r>
      <w:r>
        <w:t>залишаються</w:t>
      </w:r>
      <w:r>
        <w:rPr>
          <w:spacing w:val="1"/>
        </w:rPr>
        <w:t xml:space="preserve"> </w:t>
      </w:r>
      <w:r>
        <w:t>холодною</w:t>
      </w:r>
      <w:r>
        <w:rPr>
          <w:spacing w:val="1"/>
        </w:rPr>
        <w:t xml:space="preserve"> </w:t>
      </w:r>
      <w:r>
        <w:t xml:space="preserve">торжествуючою розумністю; знесилюючи (при цьому. – </w:t>
      </w:r>
      <w:r>
        <w:rPr>
          <w:i/>
        </w:rPr>
        <w:t>О.М.</w:t>
      </w:r>
      <w:r>
        <w:t>) інтелект свого</w:t>
      </w:r>
      <w:r>
        <w:rPr>
          <w:spacing w:val="1"/>
        </w:rPr>
        <w:t xml:space="preserve"> </w:t>
      </w:r>
      <w:r>
        <w:t>супротивника»</w:t>
      </w:r>
      <w:r>
        <w:rPr>
          <w:spacing w:val="1"/>
        </w:rPr>
        <w:t xml:space="preserve"> </w:t>
      </w:r>
      <w:r>
        <w:t>[6,</w:t>
      </w:r>
      <w:r>
        <w:rPr>
          <w:spacing w:val="-2"/>
        </w:rPr>
        <w:t xml:space="preserve"> </w:t>
      </w:r>
      <w:r>
        <w:t>с.</w:t>
      </w:r>
      <w:r>
        <w:rPr>
          <w:spacing w:val="-3"/>
        </w:rPr>
        <w:t xml:space="preserve"> </w:t>
      </w:r>
      <w:r>
        <w:t>252].</w:t>
      </w:r>
    </w:p>
    <w:p w:rsidR="009C787B" w:rsidRDefault="00AE36E6">
      <w:pPr>
        <w:pStyle w:val="a3"/>
        <w:spacing w:before="1"/>
        <w:ind w:right="350" w:firstLine="566"/>
      </w:pPr>
      <w:r>
        <w:t>Отже, модерн доводить, що в суперечці (діалозі) народжується істина. Але</w:t>
      </w:r>
      <w:r>
        <w:rPr>
          <w:spacing w:val="1"/>
        </w:rPr>
        <w:t xml:space="preserve"> </w:t>
      </w:r>
      <w:r>
        <w:t>він</w:t>
      </w:r>
      <w:r>
        <w:rPr>
          <w:spacing w:val="1"/>
        </w:rPr>
        <w:t xml:space="preserve"> </w:t>
      </w:r>
      <w:r>
        <w:t>замовчує,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народження</w:t>
      </w:r>
      <w:r>
        <w:rPr>
          <w:spacing w:val="1"/>
        </w:rPr>
        <w:t xml:space="preserve"> </w:t>
      </w:r>
      <w:r>
        <w:t>«істини»</w:t>
      </w:r>
      <w:r>
        <w:rPr>
          <w:spacing w:val="1"/>
        </w:rPr>
        <w:t xml:space="preserve"> </w:t>
      </w:r>
      <w:r>
        <w:t>зумовлене</w:t>
      </w:r>
      <w:r>
        <w:rPr>
          <w:spacing w:val="1"/>
        </w:rPr>
        <w:t xml:space="preserve"> </w:t>
      </w:r>
      <w:r>
        <w:t>жорсткими</w:t>
      </w:r>
      <w:r>
        <w:rPr>
          <w:spacing w:val="1"/>
        </w:rPr>
        <w:t xml:space="preserve"> </w:t>
      </w:r>
      <w:r>
        <w:t>рамками</w:t>
      </w:r>
      <w:r>
        <w:rPr>
          <w:spacing w:val="1"/>
        </w:rPr>
        <w:t xml:space="preserve"> </w:t>
      </w:r>
      <w:r>
        <w:t>глибинної</w:t>
      </w:r>
      <w:r>
        <w:rPr>
          <w:spacing w:val="1"/>
        </w:rPr>
        <w:t xml:space="preserve"> </w:t>
      </w:r>
      <w:r>
        <w:t>структури,</w:t>
      </w:r>
      <w:r>
        <w:rPr>
          <w:spacing w:val="1"/>
        </w:rPr>
        <w:t xml:space="preserve"> </w:t>
      </w:r>
      <w:r>
        <w:t>основаній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репресії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виді</w:t>
      </w:r>
      <w:r>
        <w:rPr>
          <w:spacing w:val="1"/>
        </w:rPr>
        <w:t xml:space="preserve"> </w:t>
      </w:r>
      <w:r>
        <w:t>бінарної</w:t>
      </w:r>
      <w:r>
        <w:rPr>
          <w:spacing w:val="1"/>
        </w:rPr>
        <w:t xml:space="preserve"> </w:t>
      </w:r>
      <w:r>
        <w:t>опозиції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переважанням</w:t>
      </w:r>
      <w:r>
        <w:rPr>
          <w:spacing w:val="1"/>
        </w:rPr>
        <w:t xml:space="preserve"> </w:t>
      </w:r>
      <w:r>
        <w:t>правого</w:t>
      </w:r>
      <w:r>
        <w:rPr>
          <w:spacing w:val="1"/>
        </w:rPr>
        <w:t xml:space="preserve"> </w:t>
      </w:r>
      <w:r>
        <w:t>члену.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цим</w:t>
      </w:r>
      <w:r>
        <w:rPr>
          <w:spacing w:val="1"/>
        </w:rPr>
        <w:t xml:space="preserve"> </w:t>
      </w:r>
      <w:r>
        <w:t>правилом,</w:t>
      </w:r>
      <w:r>
        <w:rPr>
          <w:spacing w:val="1"/>
        </w:rPr>
        <w:t xml:space="preserve"> </w:t>
      </w:r>
      <w:r>
        <w:t>зокрема,</w:t>
      </w:r>
      <w:r>
        <w:rPr>
          <w:spacing w:val="1"/>
        </w:rPr>
        <w:t xml:space="preserve"> </w:t>
      </w:r>
      <w:r>
        <w:t>релігія/наука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дихотомія, у якій перевага за будь-яким ціннісним критерієм буде надаватися</w:t>
      </w:r>
      <w:r>
        <w:rPr>
          <w:spacing w:val="1"/>
        </w:rPr>
        <w:t xml:space="preserve"> </w:t>
      </w:r>
      <w:r>
        <w:t>науці. Семантика слова “дискурс” не має на увазі ніякого тиску – це просто</w:t>
      </w:r>
      <w:r>
        <w:rPr>
          <w:spacing w:val="1"/>
        </w:rPr>
        <w:t xml:space="preserve"> </w:t>
      </w:r>
      <w:r>
        <w:t>проекція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перспектива</w:t>
      </w:r>
      <w:r>
        <w:rPr>
          <w:spacing w:val="1"/>
        </w:rPr>
        <w:t xml:space="preserve"> </w:t>
      </w:r>
      <w:r>
        <w:t>того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того</w:t>
      </w:r>
      <w:r>
        <w:rPr>
          <w:spacing w:val="1"/>
        </w:rPr>
        <w:t xml:space="preserve"> </w:t>
      </w:r>
      <w:r>
        <w:t>мовлення,</w:t>
      </w:r>
      <w:r>
        <w:rPr>
          <w:spacing w:val="1"/>
        </w:rPr>
        <w:t xml:space="preserve"> </w:t>
      </w:r>
      <w:r>
        <w:t>тексту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діалогу.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монологічність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діалогічність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цьому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ніякого</w:t>
      </w:r>
      <w:r>
        <w:rPr>
          <w:spacing w:val="70"/>
        </w:rPr>
        <w:t xml:space="preserve"> </w:t>
      </w:r>
      <w:r>
        <w:t>значення.</w:t>
      </w:r>
      <w:r>
        <w:rPr>
          <w:spacing w:val="1"/>
        </w:rPr>
        <w:t xml:space="preserve"> </w:t>
      </w:r>
      <w:r>
        <w:t>Дискурс буде завжди виражати специфіку свого джерела поза межами бінарних</w:t>
      </w:r>
      <w:r>
        <w:rPr>
          <w:spacing w:val="-67"/>
        </w:rPr>
        <w:t xml:space="preserve"> </w:t>
      </w:r>
      <w:r>
        <w:t>опозицій.</w:t>
      </w:r>
    </w:p>
    <w:p w:rsidR="009C787B" w:rsidRDefault="00AE36E6">
      <w:pPr>
        <w:pStyle w:val="a3"/>
        <w:spacing w:before="2"/>
        <w:ind w:right="356" w:firstLine="566"/>
      </w:pPr>
      <w:r>
        <w:t>Але, поза сказаним, звернемо увагу, що ще на початку ХХ ст. соціальний</w:t>
      </w:r>
      <w:r>
        <w:rPr>
          <w:spacing w:val="1"/>
        </w:rPr>
        <w:t xml:space="preserve"> </w:t>
      </w:r>
      <w:r>
        <w:t>психолог</w:t>
      </w:r>
      <w:r>
        <w:rPr>
          <w:spacing w:val="1"/>
        </w:rPr>
        <w:t xml:space="preserve"> </w:t>
      </w:r>
      <w:r>
        <w:t>Т.</w:t>
      </w:r>
      <w:r>
        <w:rPr>
          <w:spacing w:val="1"/>
        </w:rPr>
        <w:t xml:space="preserve"> </w:t>
      </w:r>
      <w:r>
        <w:t>Гард</w:t>
      </w:r>
      <w:r>
        <w:rPr>
          <w:spacing w:val="1"/>
        </w:rPr>
        <w:t xml:space="preserve"> </w:t>
      </w:r>
      <w:r>
        <w:t>пропонував</w:t>
      </w:r>
      <w:r>
        <w:rPr>
          <w:spacing w:val="1"/>
        </w:rPr>
        <w:t xml:space="preserve"> </w:t>
      </w:r>
      <w:r>
        <w:t>типологію,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якій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знайти</w:t>
      </w:r>
      <w:r>
        <w:rPr>
          <w:spacing w:val="1"/>
        </w:rPr>
        <w:t xml:space="preserve"> </w:t>
      </w:r>
      <w:r>
        <w:t>прообраз</w:t>
      </w:r>
      <w:r>
        <w:rPr>
          <w:spacing w:val="1"/>
        </w:rPr>
        <w:t xml:space="preserve"> </w:t>
      </w:r>
      <w:r>
        <w:t>усунення репресивного фактору в ситуаціях діалогу. Вчений розрізняв: діалог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підлеглим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начальником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противагу</w:t>
      </w:r>
      <w:r>
        <w:rPr>
          <w:spacing w:val="1"/>
        </w:rPr>
        <w:t xml:space="preserve"> </w:t>
      </w:r>
      <w:r>
        <w:t>діалогу</w:t>
      </w:r>
      <w:r>
        <w:rPr>
          <w:spacing w:val="1"/>
        </w:rPr>
        <w:t xml:space="preserve"> </w:t>
      </w:r>
      <w:r>
        <w:t>рівних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соціальному</w:t>
      </w:r>
      <w:r>
        <w:rPr>
          <w:spacing w:val="1"/>
        </w:rPr>
        <w:t xml:space="preserve"> </w:t>
      </w:r>
      <w:r>
        <w:t>становищу людей; діалог як боротьбу і діалог як обмін; діалог регламе</w:t>
      </w:r>
      <w:r>
        <w:t>нтований</w:t>
      </w:r>
      <w:r>
        <w:rPr>
          <w:spacing w:val="-67"/>
        </w:rPr>
        <w:t xml:space="preserve"> </w:t>
      </w:r>
      <w:r>
        <w:t>(наприклад, церемоніальний) в протилежність нерегламентованому [3, с. 76].</w:t>
      </w:r>
      <w:r>
        <w:rPr>
          <w:spacing w:val="1"/>
        </w:rPr>
        <w:t xml:space="preserve"> </w:t>
      </w:r>
      <w:r>
        <w:t>Незважаючи на цей факт, діалог так і не зміг в перспективі отримати оцінку</w:t>
      </w:r>
      <w:r>
        <w:rPr>
          <w:spacing w:val="1"/>
        </w:rPr>
        <w:t xml:space="preserve"> </w:t>
      </w:r>
      <w:r>
        <w:t>нейтрального</w:t>
      </w:r>
      <w:r>
        <w:rPr>
          <w:spacing w:val="1"/>
        </w:rPr>
        <w:t xml:space="preserve"> </w:t>
      </w:r>
      <w:r>
        <w:t>дійства,</w:t>
      </w:r>
      <w:r>
        <w:rPr>
          <w:spacing w:val="1"/>
        </w:rPr>
        <w:t xml:space="preserve"> </w:t>
      </w:r>
      <w:r>
        <w:t>зберігши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собою</w:t>
      </w:r>
      <w:r>
        <w:rPr>
          <w:spacing w:val="1"/>
        </w:rPr>
        <w:t xml:space="preserve"> </w:t>
      </w:r>
      <w:r>
        <w:t>основне</w:t>
      </w:r>
      <w:r>
        <w:rPr>
          <w:spacing w:val="1"/>
        </w:rPr>
        <w:t xml:space="preserve"> </w:t>
      </w:r>
      <w:r>
        <w:t>значення</w:t>
      </w:r>
      <w:r>
        <w:rPr>
          <w:spacing w:val="70"/>
        </w:rPr>
        <w:t xml:space="preserve"> </w:t>
      </w:r>
      <w:r>
        <w:t>протиборства</w:t>
      </w:r>
      <w:r>
        <w:rPr>
          <w:spacing w:val="1"/>
        </w:rPr>
        <w:t xml:space="preserve"> </w:t>
      </w:r>
      <w:r>
        <w:t>сторін. Більшого результату</w:t>
      </w:r>
      <w:r>
        <w:t>, ніж Т. Гарду у філософії діалогу вдалося досягти</w:t>
      </w:r>
      <w:r>
        <w:rPr>
          <w:spacing w:val="1"/>
        </w:rPr>
        <w:t xml:space="preserve"> </w:t>
      </w:r>
      <w:r>
        <w:t>М.</w:t>
      </w:r>
      <w:r>
        <w:rPr>
          <w:spacing w:val="-3"/>
        </w:rPr>
        <w:t xml:space="preserve"> </w:t>
      </w:r>
      <w:r>
        <w:t>Бахтіну.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49" w:firstLine="566"/>
      </w:pPr>
      <w:r>
        <w:t>В</w:t>
      </w:r>
      <w:r>
        <w:rPr>
          <w:spacing w:val="1"/>
        </w:rPr>
        <w:t xml:space="preserve"> </w:t>
      </w:r>
      <w:r>
        <w:t>комунікативній</w:t>
      </w:r>
      <w:r>
        <w:rPr>
          <w:spacing w:val="1"/>
        </w:rPr>
        <w:t xml:space="preserve"> </w:t>
      </w:r>
      <w:r>
        <w:t>філософії</w:t>
      </w:r>
      <w:r>
        <w:rPr>
          <w:spacing w:val="1"/>
        </w:rPr>
        <w:t xml:space="preserve"> </w:t>
      </w:r>
      <w:r>
        <w:t>діалог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частина</w:t>
      </w:r>
      <w:r>
        <w:rPr>
          <w:spacing w:val="1"/>
        </w:rPr>
        <w:t xml:space="preserve"> </w:t>
      </w:r>
      <w:r>
        <w:t>мовлення</w:t>
      </w:r>
      <w:r>
        <w:rPr>
          <w:spacing w:val="70"/>
        </w:rPr>
        <w:t xml:space="preserve"> </w:t>
      </w:r>
      <w:r>
        <w:t>(дискурсу),</w:t>
      </w:r>
      <w:r>
        <w:rPr>
          <w:spacing w:val="1"/>
        </w:rPr>
        <w:t xml:space="preserve"> </w:t>
      </w:r>
      <w:r>
        <w:t>завдяки М. Бахтіну, постав бажанням людей вирішити проблему, що їх турбує:</w:t>
      </w:r>
      <w:r>
        <w:rPr>
          <w:spacing w:val="1"/>
        </w:rPr>
        <w:t xml:space="preserve"> </w:t>
      </w:r>
      <w:r>
        <w:t>комунікація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співпраця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спільна</w:t>
      </w:r>
      <w:r>
        <w:rPr>
          <w:spacing w:val="1"/>
        </w:rPr>
        <w:t xml:space="preserve"> </w:t>
      </w:r>
      <w:r>
        <w:t>участь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загальне</w:t>
      </w:r>
      <w:r>
        <w:rPr>
          <w:spacing w:val="1"/>
        </w:rPr>
        <w:t xml:space="preserve"> </w:t>
      </w:r>
      <w:r>
        <w:t>досягнення</w:t>
      </w:r>
      <w:r>
        <w:rPr>
          <w:spacing w:val="1"/>
        </w:rPr>
        <w:t xml:space="preserve"> </w:t>
      </w:r>
      <w:r>
        <w:t>нового</w:t>
      </w:r>
      <w:r>
        <w:rPr>
          <w:spacing w:val="1"/>
        </w:rPr>
        <w:t xml:space="preserve"> </w:t>
      </w:r>
      <w:r>
        <w:t>смислу,</w:t>
      </w:r>
      <w:r>
        <w:rPr>
          <w:spacing w:val="2"/>
        </w:rPr>
        <w:t xml:space="preserve"> </w:t>
      </w:r>
      <w:r>
        <w:t>без</w:t>
      </w:r>
      <w:r>
        <w:rPr>
          <w:spacing w:val="69"/>
        </w:rPr>
        <w:t xml:space="preserve"> </w:t>
      </w:r>
      <w:r>
        <w:t>натяку</w:t>
      </w:r>
      <w:r>
        <w:rPr>
          <w:spacing w:val="3"/>
        </w:rPr>
        <w:t xml:space="preserve"> </w:t>
      </w:r>
      <w:r>
        <w:t>на</w:t>
      </w:r>
      <w:r>
        <w:rPr>
          <w:spacing w:val="2"/>
        </w:rPr>
        <w:t xml:space="preserve"> </w:t>
      </w:r>
      <w:r>
        <w:t>репресію.</w:t>
      </w:r>
      <w:r>
        <w:rPr>
          <w:spacing w:val="1"/>
        </w:rPr>
        <w:t xml:space="preserve"> </w:t>
      </w:r>
      <w:r>
        <w:t>Таку</w:t>
      </w:r>
      <w:r>
        <w:rPr>
          <w:spacing w:val="1"/>
        </w:rPr>
        <w:t xml:space="preserve"> </w:t>
      </w:r>
      <w:r>
        <w:t>форму</w:t>
      </w:r>
      <w:r>
        <w:rPr>
          <w:spacing w:val="70"/>
        </w:rPr>
        <w:t xml:space="preserve"> </w:t>
      </w:r>
      <w:r>
        <w:t>діалогу</w:t>
      </w:r>
      <w:r>
        <w:rPr>
          <w:spacing w:val="70"/>
        </w:rPr>
        <w:t xml:space="preserve"> </w:t>
      </w:r>
      <w:r>
        <w:t>Т.</w:t>
      </w:r>
      <w:r>
        <w:rPr>
          <w:spacing w:val="5"/>
        </w:rPr>
        <w:t xml:space="preserve"> </w:t>
      </w:r>
      <w:r>
        <w:t>Біріна</w:t>
      </w:r>
      <w:r>
        <w:rPr>
          <w:spacing w:val="70"/>
        </w:rPr>
        <w:t xml:space="preserve"> </w:t>
      </w:r>
      <w:r>
        <w:t>називає</w:t>
      </w:r>
    </w:p>
    <w:p w:rsidR="009C787B" w:rsidRDefault="00AE36E6">
      <w:pPr>
        <w:pStyle w:val="a3"/>
        <w:spacing w:before="1"/>
        <w:ind w:right="350"/>
      </w:pPr>
      <w:r>
        <w:t>«феноменологічною» на противагу логічній (модерній) формі [Див.: 1, с. 14-15].</w:t>
      </w:r>
      <w:r>
        <w:rPr>
          <w:spacing w:val="-67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М. Бахтіна</w:t>
      </w:r>
      <w:r>
        <w:rPr>
          <w:spacing w:val="1"/>
        </w:rPr>
        <w:t xml:space="preserve"> </w:t>
      </w:r>
      <w:r>
        <w:t>вдихнули</w:t>
      </w:r>
      <w:r>
        <w:rPr>
          <w:spacing w:val="1"/>
        </w:rPr>
        <w:t xml:space="preserve"> </w:t>
      </w:r>
      <w:r>
        <w:t>нове</w:t>
      </w:r>
      <w:r>
        <w:rPr>
          <w:spacing w:val="1"/>
        </w:rPr>
        <w:t xml:space="preserve"> </w:t>
      </w:r>
      <w:r>
        <w:t>життя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вжиток</w:t>
      </w:r>
      <w:r>
        <w:rPr>
          <w:spacing w:val="1"/>
        </w:rPr>
        <w:t xml:space="preserve"> </w:t>
      </w:r>
      <w:r>
        <w:t>терміну</w:t>
      </w:r>
      <w:r>
        <w:rPr>
          <w:spacing w:val="71"/>
        </w:rPr>
        <w:t xml:space="preserve"> </w:t>
      </w:r>
      <w:r>
        <w:t>«діалог»</w:t>
      </w:r>
      <w:r>
        <w:t>,</w:t>
      </w:r>
      <w:r>
        <w:rPr>
          <w:spacing w:val="1"/>
        </w:rPr>
        <w:t xml:space="preserve"> </w:t>
      </w:r>
      <w:r>
        <w:t>позбавивши його репресивних значень, закладених чи то Платоном, чи то його</w:t>
      </w:r>
      <w:r>
        <w:rPr>
          <w:spacing w:val="1"/>
        </w:rPr>
        <w:t xml:space="preserve"> </w:t>
      </w:r>
      <w:r>
        <w:t>інтерпретаторами.</w:t>
      </w:r>
    </w:p>
    <w:p w:rsidR="009C787B" w:rsidRDefault="00AE36E6">
      <w:pPr>
        <w:pStyle w:val="a3"/>
        <w:spacing w:before="1" w:line="322" w:lineRule="exact"/>
        <w:ind w:right="359"/>
        <w:jc w:val="right"/>
      </w:pPr>
      <w:r>
        <w:t>У</w:t>
      </w:r>
      <w:r>
        <w:rPr>
          <w:spacing w:val="78"/>
        </w:rPr>
        <w:t xml:space="preserve"> </w:t>
      </w:r>
      <w:r>
        <w:t>підсумку</w:t>
      </w:r>
      <w:r>
        <w:rPr>
          <w:spacing w:val="79"/>
        </w:rPr>
        <w:t xml:space="preserve"> </w:t>
      </w:r>
      <w:r>
        <w:t>зауважимо,</w:t>
      </w:r>
      <w:r>
        <w:rPr>
          <w:spacing w:val="78"/>
        </w:rPr>
        <w:t xml:space="preserve"> </w:t>
      </w:r>
      <w:r>
        <w:t>що</w:t>
      </w:r>
      <w:r>
        <w:rPr>
          <w:spacing w:val="79"/>
        </w:rPr>
        <w:t xml:space="preserve"> </w:t>
      </w:r>
      <w:r>
        <w:t>постсучасні</w:t>
      </w:r>
      <w:r>
        <w:rPr>
          <w:spacing w:val="79"/>
        </w:rPr>
        <w:t xml:space="preserve"> </w:t>
      </w:r>
      <w:r>
        <w:t>інтерпретації</w:t>
      </w:r>
      <w:r>
        <w:rPr>
          <w:spacing w:val="78"/>
        </w:rPr>
        <w:t xml:space="preserve"> </w:t>
      </w:r>
      <w:r>
        <w:t>не</w:t>
      </w:r>
      <w:r>
        <w:rPr>
          <w:spacing w:val="76"/>
        </w:rPr>
        <w:t xml:space="preserve"> </w:t>
      </w:r>
      <w:r>
        <w:t>дали</w:t>
      </w:r>
      <w:r>
        <w:rPr>
          <w:spacing w:val="79"/>
        </w:rPr>
        <w:t xml:space="preserve"> </w:t>
      </w:r>
      <w:r>
        <w:t>поняттю</w:t>
      </w:r>
    </w:p>
    <w:p w:rsidR="009C787B" w:rsidRDefault="00AE36E6">
      <w:pPr>
        <w:pStyle w:val="a3"/>
        <w:spacing w:line="322" w:lineRule="exact"/>
        <w:ind w:right="353"/>
        <w:jc w:val="right"/>
      </w:pPr>
      <w:r>
        <w:t>«діалог»</w:t>
      </w:r>
      <w:r>
        <w:rPr>
          <w:spacing w:val="14"/>
        </w:rPr>
        <w:t xml:space="preserve"> </w:t>
      </w:r>
      <w:r>
        <w:t>місце</w:t>
      </w:r>
      <w:r>
        <w:rPr>
          <w:spacing w:val="13"/>
        </w:rPr>
        <w:t xml:space="preserve"> </w:t>
      </w:r>
      <w:r>
        <w:t>надбудови</w:t>
      </w:r>
      <w:r>
        <w:rPr>
          <w:spacing w:val="11"/>
        </w:rPr>
        <w:t xml:space="preserve"> </w:t>
      </w:r>
      <w:r>
        <w:t>над</w:t>
      </w:r>
      <w:r>
        <w:rPr>
          <w:spacing w:val="14"/>
        </w:rPr>
        <w:t xml:space="preserve"> </w:t>
      </w:r>
      <w:r>
        <w:t>текстом</w:t>
      </w:r>
      <w:r>
        <w:rPr>
          <w:spacing w:val="18"/>
        </w:rPr>
        <w:t xml:space="preserve"> </w:t>
      </w:r>
      <w:r>
        <w:t>–</w:t>
      </w:r>
      <w:r>
        <w:rPr>
          <w:spacing w:val="14"/>
        </w:rPr>
        <w:t xml:space="preserve"> </w:t>
      </w:r>
      <w:r>
        <w:t>універсальності,</w:t>
      </w:r>
      <w:r>
        <w:rPr>
          <w:spacing w:val="12"/>
        </w:rPr>
        <w:t xml:space="preserve"> </w:t>
      </w:r>
      <w:r>
        <w:t>якою</w:t>
      </w:r>
      <w:r>
        <w:rPr>
          <w:spacing w:val="13"/>
        </w:rPr>
        <w:t xml:space="preserve"> </w:t>
      </w:r>
      <w:r>
        <w:t>володіє</w:t>
      </w:r>
      <w:r>
        <w:rPr>
          <w:spacing w:val="12"/>
        </w:rPr>
        <w:t xml:space="preserve"> </w:t>
      </w:r>
      <w:r>
        <w:t>поняття</w:t>
      </w:r>
    </w:p>
    <w:p w:rsidR="009C787B" w:rsidRDefault="00AE36E6">
      <w:pPr>
        <w:pStyle w:val="a3"/>
        <w:ind w:right="360"/>
      </w:pPr>
      <w:r>
        <w:t>«дискурс»</w:t>
      </w:r>
      <w:r>
        <w:rPr>
          <w:spacing w:val="1"/>
        </w:rPr>
        <w:t xml:space="preserve"> </w:t>
      </w:r>
      <w:r>
        <w:t>[4,</w:t>
      </w:r>
      <w:r>
        <w:rPr>
          <w:spacing w:val="1"/>
        </w:rPr>
        <w:t xml:space="preserve"> </w:t>
      </w:r>
      <w:r>
        <w:t>с.</w:t>
      </w:r>
      <w:r>
        <w:rPr>
          <w:spacing w:val="1"/>
        </w:rPr>
        <w:t xml:space="preserve"> </w:t>
      </w:r>
      <w:r>
        <w:t>84].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цю</w:t>
      </w:r>
      <w:r>
        <w:rPr>
          <w:spacing w:val="1"/>
        </w:rPr>
        <w:t xml:space="preserve"> </w:t>
      </w:r>
      <w:r>
        <w:t>особливість</w:t>
      </w:r>
      <w:r>
        <w:rPr>
          <w:spacing w:val="1"/>
        </w:rPr>
        <w:t xml:space="preserve"> </w:t>
      </w:r>
      <w:r>
        <w:t>«дискурс»</w:t>
      </w:r>
      <w:r>
        <w:rPr>
          <w:spacing w:val="1"/>
        </w:rPr>
        <w:t xml:space="preserve"> </w:t>
      </w:r>
      <w:r>
        <w:t>краще</w:t>
      </w:r>
      <w:r>
        <w:rPr>
          <w:spacing w:val="1"/>
        </w:rPr>
        <w:t xml:space="preserve"> </w:t>
      </w:r>
      <w:r>
        <w:t>підходить</w:t>
      </w:r>
      <w:r>
        <w:rPr>
          <w:spacing w:val="70"/>
        </w:rPr>
        <w:t xml:space="preserve"> </w:t>
      </w:r>
      <w:r>
        <w:t>для</w:t>
      </w:r>
      <w:r>
        <w:rPr>
          <w:spacing w:val="-67"/>
        </w:rPr>
        <w:t xml:space="preserve"> </w:t>
      </w:r>
      <w:r>
        <w:t>опису постсекулярної ситуації, ніж «діалог». При цьому звернемо увагу, що</w:t>
      </w:r>
      <w:r>
        <w:rPr>
          <w:spacing w:val="1"/>
        </w:rPr>
        <w:t xml:space="preserve"> </w:t>
      </w:r>
      <w:r>
        <w:t>потенція</w:t>
      </w:r>
      <w:r>
        <w:rPr>
          <w:spacing w:val="-4"/>
        </w:rPr>
        <w:t xml:space="preserve"> </w:t>
      </w:r>
      <w:r>
        <w:t>смислів</w:t>
      </w:r>
      <w:r>
        <w:rPr>
          <w:spacing w:val="-3"/>
        </w:rPr>
        <w:t xml:space="preserve"> </w:t>
      </w:r>
      <w:r>
        <w:t>поняття</w:t>
      </w:r>
      <w:r>
        <w:rPr>
          <w:spacing w:val="-3"/>
        </w:rPr>
        <w:t xml:space="preserve"> </w:t>
      </w:r>
      <w:r>
        <w:t>«діалог»</w:t>
      </w:r>
      <w:r>
        <w:rPr>
          <w:spacing w:val="-3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сенсі М.</w:t>
      </w:r>
      <w:r>
        <w:rPr>
          <w:spacing w:val="2"/>
        </w:rPr>
        <w:t xml:space="preserve"> </w:t>
      </w:r>
      <w:r>
        <w:t>Бахтіна не</w:t>
      </w:r>
      <w:r>
        <w:rPr>
          <w:spacing w:val="-1"/>
        </w:rPr>
        <w:t xml:space="preserve"> </w:t>
      </w:r>
      <w:r>
        <w:t>вичерпана.</w:t>
      </w:r>
    </w:p>
    <w:p w:rsidR="009C787B" w:rsidRDefault="009C787B">
      <w:pPr>
        <w:pStyle w:val="a3"/>
        <w:spacing w:before="11"/>
        <w:ind w:left="0"/>
        <w:jc w:val="left"/>
        <w:rPr>
          <w:sz w:val="23"/>
        </w:rPr>
      </w:pPr>
    </w:p>
    <w:p w:rsidR="009C787B" w:rsidRDefault="00AE36E6">
      <w:pPr>
        <w:pStyle w:val="3"/>
        <w:spacing w:line="240" w:lineRule="auto"/>
        <w:ind w:left="4571"/>
      </w:pPr>
      <w:r>
        <w:t>Список</w:t>
      </w:r>
      <w:r>
        <w:rPr>
          <w:spacing w:val="-3"/>
        </w:rPr>
        <w:t xml:space="preserve"> </w:t>
      </w:r>
      <w:r>
        <w:t>літератури</w:t>
      </w:r>
    </w:p>
    <w:p w:rsidR="009C787B" w:rsidRDefault="00AE36E6">
      <w:pPr>
        <w:pStyle w:val="a5"/>
        <w:numPr>
          <w:ilvl w:val="0"/>
          <w:numId w:val="15"/>
        </w:numPr>
        <w:tabs>
          <w:tab w:val="left" w:pos="1382"/>
        </w:tabs>
        <w:spacing w:before="2"/>
        <w:ind w:right="347" w:firstLine="413"/>
        <w:jc w:val="both"/>
        <w:rPr>
          <w:sz w:val="28"/>
        </w:rPr>
      </w:pPr>
      <w:r>
        <w:rPr>
          <w:sz w:val="28"/>
        </w:rPr>
        <w:t>Бирина Т.И. Социокультурное поле диалога: ситуация возникновения :</w:t>
      </w:r>
      <w:r>
        <w:rPr>
          <w:spacing w:val="1"/>
          <w:sz w:val="28"/>
        </w:rPr>
        <w:t xml:space="preserve"> </w:t>
      </w:r>
      <w:r>
        <w:rPr>
          <w:sz w:val="28"/>
        </w:rPr>
        <w:t>дисс. ... кандидата философских наук : 09.00.11 / Нижегор. гос. ун-т им. Н.И.</w:t>
      </w:r>
      <w:r>
        <w:rPr>
          <w:spacing w:val="1"/>
          <w:sz w:val="28"/>
        </w:rPr>
        <w:t xml:space="preserve"> </w:t>
      </w:r>
      <w:r>
        <w:rPr>
          <w:sz w:val="28"/>
        </w:rPr>
        <w:t>Лобачевского.</w:t>
      </w:r>
      <w:r>
        <w:rPr>
          <w:spacing w:val="-2"/>
          <w:sz w:val="28"/>
        </w:rPr>
        <w:t xml:space="preserve"> </w:t>
      </w:r>
      <w:r>
        <w:rPr>
          <w:sz w:val="28"/>
        </w:rPr>
        <w:t>2010.</w:t>
      </w:r>
      <w:r>
        <w:rPr>
          <w:spacing w:val="-3"/>
          <w:sz w:val="28"/>
        </w:rPr>
        <w:t xml:space="preserve"> </w:t>
      </w:r>
      <w:r>
        <w:rPr>
          <w:sz w:val="28"/>
        </w:rPr>
        <w:t>126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9C787B" w:rsidRDefault="00AE36E6">
      <w:pPr>
        <w:pStyle w:val="a5"/>
        <w:numPr>
          <w:ilvl w:val="0"/>
          <w:numId w:val="15"/>
        </w:numPr>
        <w:tabs>
          <w:tab w:val="left" w:pos="1382"/>
        </w:tabs>
        <w:ind w:right="356" w:firstLine="413"/>
        <w:jc w:val="both"/>
        <w:rPr>
          <w:sz w:val="28"/>
        </w:rPr>
      </w:pPr>
      <w:r>
        <w:rPr>
          <w:sz w:val="28"/>
        </w:rPr>
        <w:t>Богданов В. В. Текст и текстовое общение: Учеб. пособие. СПб.: СПбГУ,</w:t>
      </w:r>
      <w:r>
        <w:rPr>
          <w:spacing w:val="1"/>
          <w:sz w:val="28"/>
        </w:rPr>
        <w:t xml:space="preserve"> </w:t>
      </w:r>
      <w:r>
        <w:rPr>
          <w:sz w:val="28"/>
        </w:rPr>
        <w:t>1993.</w:t>
      </w:r>
      <w:r>
        <w:rPr>
          <w:spacing w:val="-2"/>
          <w:sz w:val="28"/>
        </w:rPr>
        <w:t xml:space="preserve"> </w:t>
      </w:r>
      <w:r>
        <w:rPr>
          <w:sz w:val="28"/>
        </w:rPr>
        <w:t>67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9C787B" w:rsidRDefault="00AE36E6">
      <w:pPr>
        <w:pStyle w:val="a5"/>
        <w:numPr>
          <w:ilvl w:val="0"/>
          <w:numId w:val="15"/>
        </w:numPr>
        <w:tabs>
          <w:tab w:val="left" w:pos="1382"/>
        </w:tabs>
        <w:ind w:right="358" w:firstLine="413"/>
        <w:jc w:val="both"/>
        <w:rPr>
          <w:sz w:val="28"/>
        </w:rPr>
      </w:pPr>
      <w:r>
        <w:rPr>
          <w:sz w:val="28"/>
        </w:rPr>
        <w:t>Колокольцева</w:t>
      </w:r>
      <w:r>
        <w:rPr>
          <w:spacing w:val="1"/>
          <w:sz w:val="28"/>
        </w:rPr>
        <w:t xml:space="preserve"> </w:t>
      </w:r>
      <w:r>
        <w:rPr>
          <w:sz w:val="28"/>
        </w:rPr>
        <w:t>Т.Н.</w:t>
      </w:r>
      <w:r>
        <w:rPr>
          <w:spacing w:val="1"/>
          <w:sz w:val="28"/>
        </w:rPr>
        <w:t xml:space="preserve"> </w:t>
      </w:r>
      <w:r>
        <w:rPr>
          <w:sz w:val="28"/>
        </w:rPr>
        <w:t>Современная</w:t>
      </w:r>
      <w:r>
        <w:rPr>
          <w:spacing w:val="1"/>
          <w:sz w:val="28"/>
        </w:rPr>
        <w:t xml:space="preserve"> </w:t>
      </w:r>
      <w:r>
        <w:rPr>
          <w:sz w:val="28"/>
        </w:rPr>
        <w:t>диалогическая</w:t>
      </w:r>
      <w:r>
        <w:rPr>
          <w:spacing w:val="1"/>
          <w:sz w:val="28"/>
        </w:rPr>
        <w:t xml:space="preserve"> </w:t>
      </w:r>
      <w:r>
        <w:rPr>
          <w:sz w:val="28"/>
        </w:rPr>
        <w:t>коммуникация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проблемы типологии диалогических дискурсов. Известия ВГП. 2012. № 66 (2).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74-78.</w:t>
      </w:r>
    </w:p>
    <w:p w:rsidR="009C787B" w:rsidRDefault="00AE36E6">
      <w:pPr>
        <w:pStyle w:val="a5"/>
        <w:numPr>
          <w:ilvl w:val="0"/>
          <w:numId w:val="15"/>
        </w:numPr>
        <w:tabs>
          <w:tab w:val="left" w:pos="1382"/>
        </w:tabs>
        <w:ind w:right="358" w:firstLine="413"/>
        <w:jc w:val="both"/>
        <w:rPr>
          <w:sz w:val="28"/>
        </w:rPr>
      </w:pPr>
      <w:r>
        <w:rPr>
          <w:sz w:val="28"/>
        </w:rPr>
        <w:t>Макаров М.Л. Основы теории дискурса. Москва : ИТДГК «Гнозис», 2003.</w:t>
      </w:r>
      <w:r>
        <w:rPr>
          <w:spacing w:val="-67"/>
          <w:sz w:val="28"/>
        </w:rPr>
        <w:t xml:space="preserve"> </w:t>
      </w:r>
      <w:r>
        <w:rPr>
          <w:sz w:val="28"/>
        </w:rPr>
        <w:t>280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9C787B" w:rsidRDefault="00AE36E6">
      <w:pPr>
        <w:pStyle w:val="a5"/>
        <w:numPr>
          <w:ilvl w:val="0"/>
          <w:numId w:val="15"/>
        </w:numPr>
        <w:tabs>
          <w:tab w:val="left" w:pos="1382"/>
        </w:tabs>
        <w:ind w:right="354" w:firstLine="413"/>
        <w:jc w:val="both"/>
        <w:rPr>
          <w:sz w:val="28"/>
        </w:rPr>
      </w:pPr>
      <w:r>
        <w:rPr>
          <w:sz w:val="28"/>
        </w:rPr>
        <w:t>Миронова Н.Н. Дискурс-анализ оценочной</w:t>
      </w:r>
      <w:r>
        <w:rPr>
          <w:sz w:val="28"/>
        </w:rPr>
        <w:t xml:space="preserve"> семантики. Москва : Тезаурус,</w:t>
      </w:r>
      <w:r>
        <w:rPr>
          <w:spacing w:val="-67"/>
          <w:sz w:val="28"/>
        </w:rPr>
        <w:t xml:space="preserve"> </w:t>
      </w:r>
      <w:r>
        <w:rPr>
          <w:sz w:val="28"/>
        </w:rPr>
        <w:t>1997.</w:t>
      </w:r>
      <w:r>
        <w:rPr>
          <w:spacing w:val="-2"/>
          <w:sz w:val="28"/>
        </w:rPr>
        <w:t xml:space="preserve"> </w:t>
      </w:r>
      <w:r>
        <w:rPr>
          <w:sz w:val="28"/>
        </w:rPr>
        <w:t>158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9C787B" w:rsidRDefault="00AE36E6">
      <w:pPr>
        <w:pStyle w:val="a5"/>
        <w:numPr>
          <w:ilvl w:val="0"/>
          <w:numId w:val="15"/>
        </w:numPr>
        <w:tabs>
          <w:tab w:val="left" w:pos="1382"/>
        </w:tabs>
        <w:spacing w:line="242" w:lineRule="auto"/>
        <w:ind w:right="361" w:firstLine="413"/>
        <w:jc w:val="both"/>
        <w:rPr>
          <w:sz w:val="28"/>
        </w:rPr>
      </w:pPr>
      <w:r>
        <w:rPr>
          <w:sz w:val="28"/>
        </w:rPr>
        <w:t>Ницше</w:t>
      </w:r>
      <w:r>
        <w:rPr>
          <w:spacing w:val="21"/>
          <w:sz w:val="28"/>
        </w:rPr>
        <w:t xml:space="preserve"> </w:t>
      </w:r>
      <w:r>
        <w:rPr>
          <w:sz w:val="28"/>
        </w:rPr>
        <w:t>Ф.</w:t>
      </w:r>
      <w:r>
        <w:rPr>
          <w:spacing w:val="21"/>
          <w:sz w:val="28"/>
        </w:rPr>
        <w:t xml:space="preserve"> </w:t>
      </w:r>
      <w:r>
        <w:rPr>
          <w:sz w:val="28"/>
        </w:rPr>
        <w:t>Воля</w:t>
      </w:r>
      <w:r>
        <w:rPr>
          <w:spacing w:val="22"/>
          <w:sz w:val="28"/>
        </w:rPr>
        <w:t xml:space="preserve"> </w:t>
      </w:r>
      <w:r>
        <w:rPr>
          <w:sz w:val="28"/>
        </w:rPr>
        <w:t>к</w:t>
      </w:r>
      <w:r>
        <w:rPr>
          <w:spacing w:val="21"/>
          <w:sz w:val="28"/>
        </w:rPr>
        <w:t xml:space="preserve"> </w:t>
      </w:r>
      <w:r>
        <w:rPr>
          <w:sz w:val="28"/>
        </w:rPr>
        <w:t>власти.</w:t>
      </w:r>
      <w:r>
        <w:rPr>
          <w:spacing w:val="21"/>
          <w:sz w:val="28"/>
        </w:rPr>
        <w:t xml:space="preserve"> </w:t>
      </w:r>
      <w:r>
        <w:rPr>
          <w:sz w:val="28"/>
        </w:rPr>
        <w:t>Опыт</w:t>
      </w:r>
      <w:r>
        <w:rPr>
          <w:spacing w:val="21"/>
          <w:sz w:val="28"/>
        </w:rPr>
        <w:t xml:space="preserve"> </w:t>
      </w:r>
      <w:r>
        <w:rPr>
          <w:sz w:val="28"/>
        </w:rPr>
        <w:t>переоценки</w:t>
      </w:r>
      <w:r>
        <w:rPr>
          <w:spacing w:val="22"/>
          <w:sz w:val="28"/>
        </w:rPr>
        <w:t xml:space="preserve"> </w:t>
      </w:r>
      <w:r>
        <w:rPr>
          <w:sz w:val="28"/>
        </w:rPr>
        <w:t>всех</w:t>
      </w:r>
      <w:r>
        <w:rPr>
          <w:spacing w:val="21"/>
          <w:sz w:val="28"/>
        </w:rPr>
        <w:t xml:space="preserve"> </w:t>
      </w:r>
      <w:r>
        <w:rPr>
          <w:sz w:val="28"/>
        </w:rPr>
        <w:t>ценностей</w:t>
      </w:r>
      <w:r>
        <w:rPr>
          <w:spacing w:val="22"/>
          <w:sz w:val="28"/>
        </w:rPr>
        <w:t xml:space="preserve"> </w:t>
      </w:r>
      <w:r>
        <w:rPr>
          <w:sz w:val="28"/>
        </w:rPr>
        <w:t>/</w:t>
      </w:r>
      <w:r>
        <w:rPr>
          <w:spacing w:val="23"/>
          <w:sz w:val="28"/>
        </w:rPr>
        <w:t xml:space="preserve"> </w:t>
      </w:r>
      <w:r>
        <w:rPr>
          <w:sz w:val="28"/>
        </w:rPr>
        <w:t>Пер.</w:t>
      </w:r>
      <w:r>
        <w:rPr>
          <w:spacing w:val="21"/>
          <w:sz w:val="28"/>
        </w:rPr>
        <w:t xml:space="preserve"> </w:t>
      </w:r>
      <w:r>
        <w:rPr>
          <w:sz w:val="28"/>
        </w:rPr>
        <w:t>с</w:t>
      </w:r>
      <w:r>
        <w:rPr>
          <w:spacing w:val="21"/>
          <w:sz w:val="28"/>
        </w:rPr>
        <w:t xml:space="preserve"> </w:t>
      </w:r>
      <w:r>
        <w:rPr>
          <w:sz w:val="28"/>
        </w:rPr>
        <w:t>нем.</w:t>
      </w:r>
      <w:r>
        <w:rPr>
          <w:spacing w:val="-67"/>
          <w:sz w:val="28"/>
        </w:rPr>
        <w:t xml:space="preserve"> </w:t>
      </w:r>
      <w:r>
        <w:rPr>
          <w:sz w:val="28"/>
        </w:rPr>
        <w:t>Е.</w:t>
      </w:r>
      <w:r>
        <w:rPr>
          <w:spacing w:val="-2"/>
          <w:sz w:val="28"/>
        </w:rPr>
        <w:t xml:space="preserve"> </w:t>
      </w:r>
      <w:r>
        <w:rPr>
          <w:sz w:val="28"/>
        </w:rPr>
        <w:t>Герцык</w:t>
      </w:r>
      <w:r>
        <w:rPr>
          <w:spacing w:val="-4"/>
          <w:sz w:val="28"/>
        </w:rPr>
        <w:t xml:space="preserve"> </w:t>
      </w:r>
      <w:r>
        <w:rPr>
          <w:sz w:val="28"/>
        </w:rPr>
        <w:t>и др.</w:t>
      </w:r>
      <w:r>
        <w:rPr>
          <w:spacing w:val="-2"/>
          <w:sz w:val="28"/>
        </w:rPr>
        <w:t xml:space="preserve"> </w:t>
      </w:r>
      <w:r>
        <w:rPr>
          <w:sz w:val="28"/>
        </w:rPr>
        <w:t>Москва :</w:t>
      </w:r>
      <w:r>
        <w:rPr>
          <w:spacing w:val="-1"/>
          <w:sz w:val="28"/>
        </w:rPr>
        <w:t xml:space="preserve"> </w:t>
      </w:r>
      <w:r>
        <w:rPr>
          <w:sz w:val="28"/>
        </w:rPr>
        <w:t>Культурная Революция,</w:t>
      </w:r>
      <w:r>
        <w:rPr>
          <w:spacing w:val="-1"/>
          <w:sz w:val="28"/>
        </w:rPr>
        <w:t xml:space="preserve"> </w:t>
      </w:r>
      <w:r>
        <w:rPr>
          <w:sz w:val="28"/>
        </w:rPr>
        <w:t>2005.</w:t>
      </w:r>
      <w:r>
        <w:rPr>
          <w:spacing w:val="-1"/>
          <w:sz w:val="28"/>
        </w:rPr>
        <w:t xml:space="preserve"> </w:t>
      </w:r>
      <w:r>
        <w:rPr>
          <w:sz w:val="28"/>
        </w:rPr>
        <w:t>880 с.</w:t>
      </w:r>
    </w:p>
    <w:p w:rsidR="009C787B" w:rsidRDefault="00AE36E6">
      <w:pPr>
        <w:pStyle w:val="a5"/>
        <w:numPr>
          <w:ilvl w:val="0"/>
          <w:numId w:val="15"/>
        </w:numPr>
        <w:tabs>
          <w:tab w:val="left" w:pos="1382"/>
        </w:tabs>
        <w:ind w:right="348" w:firstLine="413"/>
        <w:jc w:val="both"/>
        <w:rPr>
          <w:sz w:val="28"/>
        </w:rPr>
      </w:pPr>
      <w:r>
        <w:rPr>
          <w:sz w:val="28"/>
        </w:rPr>
        <w:t xml:space="preserve">Фаритов В.Т. Онтологический статус феномена дискурса. </w:t>
      </w:r>
      <w:r>
        <w:rPr>
          <w:i/>
          <w:sz w:val="28"/>
        </w:rPr>
        <w:t>Epistemology &amp;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Philosophy</w:t>
      </w:r>
      <w:r>
        <w:rPr>
          <w:i/>
          <w:spacing w:val="58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57"/>
          <w:sz w:val="28"/>
        </w:rPr>
        <w:t xml:space="preserve"> </w:t>
      </w:r>
      <w:r>
        <w:rPr>
          <w:i/>
          <w:sz w:val="28"/>
        </w:rPr>
        <w:t>Science</w:t>
      </w:r>
      <w:r>
        <w:rPr>
          <w:sz w:val="28"/>
        </w:rPr>
        <w:t>.</w:t>
      </w:r>
      <w:r>
        <w:rPr>
          <w:spacing w:val="55"/>
          <w:sz w:val="28"/>
        </w:rPr>
        <w:t xml:space="preserve"> </w:t>
      </w:r>
      <w:r>
        <w:rPr>
          <w:sz w:val="28"/>
        </w:rPr>
        <w:t>2014.</w:t>
      </w:r>
      <w:r>
        <w:rPr>
          <w:spacing w:val="57"/>
          <w:sz w:val="28"/>
        </w:rPr>
        <w:t xml:space="preserve"> </w:t>
      </w:r>
      <w:r>
        <w:rPr>
          <w:sz w:val="28"/>
        </w:rPr>
        <w:t>№</w:t>
      </w:r>
      <w:r>
        <w:rPr>
          <w:spacing w:val="58"/>
          <w:sz w:val="28"/>
        </w:rPr>
        <w:t xml:space="preserve"> </w:t>
      </w:r>
      <w:r>
        <w:rPr>
          <w:sz w:val="28"/>
        </w:rPr>
        <w:t>1</w:t>
      </w:r>
      <w:r>
        <w:rPr>
          <w:spacing w:val="59"/>
          <w:sz w:val="28"/>
        </w:rPr>
        <w:t xml:space="preserve"> </w:t>
      </w:r>
      <w:r>
        <w:rPr>
          <w:sz w:val="28"/>
        </w:rPr>
        <w:t>(39).</w:t>
      </w:r>
      <w:r>
        <w:rPr>
          <w:spacing w:val="62"/>
          <w:sz w:val="28"/>
        </w:rPr>
        <w:t xml:space="preserve"> </w:t>
      </w:r>
      <w:r>
        <w:rPr>
          <w:sz w:val="28"/>
        </w:rPr>
        <w:t>С.</w:t>
      </w:r>
      <w:r>
        <w:rPr>
          <w:spacing w:val="57"/>
          <w:sz w:val="28"/>
        </w:rPr>
        <w:t xml:space="preserve"> </w:t>
      </w:r>
      <w:r>
        <w:rPr>
          <w:sz w:val="28"/>
        </w:rPr>
        <w:t>124-136.</w:t>
      </w:r>
    </w:p>
    <w:p w:rsidR="009C787B" w:rsidRDefault="009C787B">
      <w:pPr>
        <w:jc w:val="both"/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8"/>
        <w:ind w:left="0"/>
        <w:jc w:val="left"/>
        <w:rPr>
          <w:sz w:val="16"/>
        </w:rPr>
      </w:pPr>
    </w:p>
    <w:p w:rsidR="009C787B" w:rsidRDefault="00AE36E6">
      <w:pPr>
        <w:pStyle w:val="1"/>
        <w:ind w:left="1832" w:right="1387" w:firstLine="16"/>
        <w:jc w:val="center"/>
      </w:pPr>
      <w:bookmarkStart w:id="47" w:name="_bookmark46"/>
      <w:bookmarkEnd w:id="47"/>
      <w:r>
        <w:t>СОЦІАЛЬНО-ПСИХОЛОГІЧНІ СТРАТЕГІЇ</w:t>
      </w:r>
      <w:r>
        <w:rPr>
          <w:spacing w:val="-87"/>
        </w:rPr>
        <w:t xml:space="preserve"> </w:t>
      </w:r>
      <w:r>
        <w:t>ЖИТТЄВОЇ УСПІШНОСТІ ВНУТРІШНЬО</w:t>
      </w:r>
      <w:r>
        <w:rPr>
          <w:spacing w:val="1"/>
        </w:rPr>
        <w:t xml:space="preserve"> </w:t>
      </w:r>
      <w:r>
        <w:t>ПЕРЕМІЩЕНИХ ОСІБ</w:t>
      </w:r>
    </w:p>
    <w:p w:rsidR="009C787B" w:rsidRDefault="009C787B">
      <w:pPr>
        <w:pStyle w:val="a3"/>
        <w:spacing w:before="10"/>
        <w:ind w:left="0"/>
        <w:jc w:val="left"/>
        <w:rPr>
          <w:b/>
          <w:sz w:val="35"/>
        </w:rPr>
      </w:pPr>
    </w:p>
    <w:p w:rsidR="009C787B" w:rsidRDefault="00AE36E6">
      <w:pPr>
        <w:pStyle w:val="2"/>
        <w:ind w:right="350"/>
      </w:pPr>
      <w:r>
        <w:t>Бачинська</w:t>
      </w:r>
      <w:r>
        <w:rPr>
          <w:spacing w:val="-6"/>
        </w:rPr>
        <w:t xml:space="preserve"> </w:t>
      </w:r>
      <w:r>
        <w:t>Лариса</w:t>
      </w:r>
      <w:r>
        <w:rPr>
          <w:spacing w:val="-6"/>
        </w:rPr>
        <w:t xml:space="preserve"> </w:t>
      </w:r>
      <w:r>
        <w:t>Антонівна,</w:t>
      </w:r>
    </w:p>
    <w:p w:rsidR="009C787B" w:rsidRDefault="00AE36E6">
      <w:pPr>
        <w:pStyle w:val="a3"/>
        <w:spacing w:before="3"/>
        <w:ind w:left="1890" w:right="353" w:firstLine="2883"/>
        <w:jc w:val="right"/>
      </w:pPr>
      <w:r>
        <w:t>здобувачка магістерського освітнього ступеня</w:t>
      </w:r>
      <w:r>
        <w:rPr>
          <w:spacing w:val="-67"/>
        </w:rPr>
        <w:t xml:space="preserve"> </w:t>
      </w:r>
      <w:r>
        <w:t>Кам’янець-Подільський</w:t>
      </w:r>
      <w:r>
        <w:rPr>
          <w:spacing w:val="-7"/>
        </w:rPr>
        <w:t xml:space="preserve"> </w:t>
      </w:r>
      <w:r>
        <w:t>національний</w:t>
      </w:r>
      <w:r>
        <w:rPr>
          <w:spacing w:val="-5"/>
        </w:rPr>
        <w:t xml:space="preserve"> </w:t>
      </w:r>
      <w:r>
        <w:t>університет</w:t>
      </w:r>
      <w:r>
        <w:rPr>
          <w:spacing w:val="-5"/>
        </w:rPr>
        <w:t xml:space="preserve"> </w:t>
      </w:r>
      <w:r>
        <w:t>імені</w:t>
      </w:r>
      <w:r>
        <w:rPr>
          <w:spacing w:val="-4"/>
        </w:rPr>
        <w:t xml:space="preserve"> </w:t>
      </w:r>
      <w:r>
        <w:t>Івана</w:t>
      </w:r>
      <w:r>
        <w:rPr>
          <w:spacing w:val="-4"/>
        </w:rPr>
        <w:t xml:space="preserve"> </w:t>
      </w:r>
      <w:r>
        <w:t>Огієнка</w:t>
      </w:r>
    </w:p>
    <w:p w:rsidR="009C787B" w:rsidRDefault="009C787B">
      <w:pPr>
        <w:pStyle w:val="a3"/>
        <w:spacing w:before="9"/>
        <w:ind w:left="0"/>
        <w:jc w:val="left"/>
        <w:rPr>
          <w:sz w:val="27"/>
        </w:rPr>
      </w:pPr>
    </w:p>
    <w:p w:rsidR="009C787B" w:rsidRDefault="00AE36E6">
      <w:pPr>
        <w:pStyle w:val="2"/>
        <w:spacing w:before="1"/>
        <w:ind w:right="350"/>
        <w:rPr>
          <w:sz w:val="28"/>
        </w:rPr>
      </w:pPr>
      <w:r>
        <w:t>Логвіна</w:t>
      </w:r>
      <w:r>
        <w:rPr>
          <w:spacing w:val="-8"/>
        </w:rPr>
        <w:t xml:space="preserve"> </w:t>
      </w:r>
      <w:r>
        <w:t>Оксана</w:t>
      </w:r>
      <w:r>
        <w:rPr>
          <w:spacing w:val="-5"/>
        </w:rPr>
        <w:t xml:space="preserve"> </w:t>
      </w:r>
      <w:r>
        <w:t>Анатоліївна</w:t>
      </w:r>
      <w:r>
        <w:rPr>
          <w:sz w:val="28"/>
        </w:rPr>
        <w:t>,</w:t>
      </w:r>
    </w:p>
    <w:p w:rsidR="009C787B" w:rsidRDefault="00AE36E6">
      <w:pPr>
        <w:pStyle w:val="a3"/>
        <w:spacing w:before="2"/>
        <w:ind w:left="4192" w:right="353" w:firstLine="1540"/>
        <w:jc w:val="right"/>
      </w:pPr>
      <w:r>
        <w:t>кандидат психологічних наук, доцент,</w:t>
      </w:r>
      <w:r>
        <w:rPr>
          <w:spacing w:val="-67"/>
        </w:rPr>
        <w:t xml:space="preserve"> </w:t>
      </w:r>
      <w:r>
        <w:t>доцент</w:t>
      </w:r>
      <w:r>
        <w:rPr>
          <w:spacing w:val="-6"/>
        </w:rPr>
        <w:t xml:space="preserve"> </w:t>
      </w:r>
      <w:r>
        <w:t>кафедри</w:t>
      </w:r>
      <w:r>
        <w:rPr>
          <w:spacing w:val="-4"/>
        </w:rPr>
        <w:t xml:space="preserve"> </w:t>
      </w:r>
      <w:r>
        <w:t>загальної</w:t>
      </w:r>
      <w:r>
        <w:rPr>
          <w:spacing w:val="-4"/>
        </w:rPr>
        <w:t xml:space="preserve"> </w:t>
      </w:r>
      <w:r>
        <w:t>та</w:t>
      </w:r>
      <w:r>
        <w:rPr>
          <w:spacing w:val="-7"/>
        </w:rPr>
        <w:t xml:space="preserve"> </w:t>
      </w:r>
      <w:r>
        <w:t>практичної</w:t>
      </w:r>
      <w:r>
        <w:rPr>
          <w:spacing w:val="-6"/>
        </w:rPr>
        <w:t xml:space="preserve"> </w:t>
      </w:r>
      <w:r>
        <w:t>психології</w:t>
      </w:r>
    </w:p>
    <w:p w:rsidR="009C787B" w:rsidRDefault="00AE36E6">
      <w:pPr>
        <w:pStyle w:val="a3"/>
        <w:ind w:right="355"/>
        <w:jc w:val="right"/>
      </w:pPr>
      <w:r>
        <w:t>Кам’янець-Подільський</w:t>
      </w:r>
      <w:r>
        <w:rPr>
          <w:spacing w:val="-7"/>
        </w:rPr>
        <w:t xml:space="preserve"> </w:t>
      </w:r>
      <w:r>
        <w:t>національний</w:t>
      </w:r>
      <w:r>
        <w:rPr>
          <w:spacing w:val="-5"/>
        </w:rPr>
        <w:t xml:space="preserve"> </w:t>
      </w:r>
      <w:r>
        <w:t>університет</w:t>
      </w:r>
      <w:r>
        <w:rPr>
          <w:spacing w:val="-5"/>
        </w:rPr>
        <w:t xml:space="preserve"> </w:t>
      </w:r>
      <w:r>
        <w:t>імені</w:t>
      </w:r>
      <w:r>
        <w:rPr>
          <w:spacing w:val="-4"/>
        </w:rPr>
        <w:t xml:space="preserve"> </w:t>
      </w:r>
      <w:r>
        <w:t>Івана</w:t>
      </w:r>
      <w:r>
        <w:rPr>
          <w:spacing w:val="-4"/>
        </w:rPr>
        <w:t xml:space="preserve"> </w:t>
      </w:r>
      <w:r>
        <w:t>Огієнка</w:t>
      </w:r>
    </w:p>
    <w:p w:rsidR="009C787B" w:rsidRDefault="009C787B">
      <w:pPr>
        <w:pStyle w:val="a3"/>
        <w:spacing w:before="11"/>
        <w:ind w:left="0"/>
        <w:jc w:val="left"/>
        <w:rPr>
          <w:sz w:val="27"/>
        </w:rPr>
      </w:pPr>
    </w:p>
    <w:p w:rsidR="009C787B" w:rsidRDefault="00AE36E6">
      <w:pPr>
        <w:pStyle w:val="a3"/>
        <w:ind w:right="360" w:firstLine="425"/>
      </w:pPr>
      <w:r>
        <w:t>Кризові ситуації сьогодення стосуються н</w:t>
      </w:r>
      <w:r>
        <w:t>е тільки військовослужбовців, а й</w:t>
      </w:r>
      <w:r>
        <w:rPr>
          <w:spacing w:val="1"/>
        </w:rPr>
        <w:t xml:space="preserve"> </w:t>
      </w:r>
      <w:r>
        <w:t>значної кількості різних категорій населення. Ситуація, у якій опинилася наша</w:t>
      </w:r>
      <w:r>
        <w:rPr>
          <w:spacing w:val="1"/>
        </w:rPr>
        <w:t xml:space="preserve"> </w:t>
      </w:r>
      <w:r>
        <w:t>країна,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складною,</w:t>
      </w:r>
      <w:r>
        <w:rPr>
          <w:spacing w:val="1"/>
        </w:rPr>
        <w:t xml:space="preserve"> </w:t>
      </w:r>
      <w:r>
        <w:t>непередбачуваною,</w:t>
      </w:r>
      <w:r>
        <w:rPr>
          <w:spacing w:val="1"/>
        </w:rPr>
        <w:t xml:space="preserve"> </w:t>
      </w:r>
      <w:r>
        <w:t>загрозливою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життя.</w:t>
      </w:r>
      <w:r>
        <w:rPr>
          <w:spacing w:val="1"/>
        </w:rPr>
        <w:t xml:space="preserve"> </w:t>
      </w:r>
      <w:r>
        <w:t>Особливо</w:t>
      </w:r>
      <w:r>
        <w:rPr>
          <w:spacing w:val="1"/>
        </w:rPr>
        <w:t xml:space="preserve"> </w:t>
      </w:r>
      <w:r>
        <w:t>вразливою категорією цивільного населення є внутрішньо</w:t>
      </w:r>
      <w:r>
        <w:rPr>
          <w:spacing w:val="70"/>
        </w:rPr>
        <w:t xml:space="preserve"> </w:t>
      </w:r>
      <w:r>
        <w:t>переміщені особи,</w:t>
      </w:r>
      <w:r>
        <w:rPr>
          <w:spacing w:val="1"/>
        </w:rPr>
        <w:t xml:space="preserve"> </w:t>
      </w:r>
      <w:r>
        <w:t>я</w:t>
      </w:r>
      <w:r>
        <w:t>кі в результаті переїзду втратили значні матеріальні ресурси й переживають</w:t>
      </w:r>
      <w:r>
        <w:rPr>
          <w:spacing w:val="1"/>
        </w:rPr>
        <w:t xml:space="preserve"> </w:t>
      </w:r>
      <w:r>
        <w:t>наслідки</w:t>
      </w:r>
      <w:r>
        <w:rPr>
          <w:spacing w:val="-1"/>
        </w:rPr>
        <w:t xml:space="preserve"> </w:t>
      </w:r>
      <w:r>
        <w:t>психологічної травми</w:t>
      </w:r>
      <w:r>
        <w:rPr>
          <w:spacing w:val="-3"/>
        </w:rPr>
        <w:t xml:space="preserve"> </w:t>
      </w:r>
      <w:r>
        <w:t>різного ступеня тяжкості.</w:t>
      </w:r>
    </w:p>
    <w:p w:rsidR="009C787B" w:rsidRDefault="00AE36E6">
      <w:pPr>
        <w:pStyle w:val="a3"/>
        <w:ind w:right="356" w:firstLine="425"/>
      </w:pPr>
      <w:r>
        <w:t>Внутрішньо переміщені особи (далі – ВПО) зазнали й зазнають значних</w:t>
      </w:r>
      <w:r>
        <w:rPr>
          <w:spacing w:val="1"/>
        </w:rPr>
        <w:t xml:space="preserve"> </w:t>
      </w:r>
      <w:r>
        <w:t>утрат, але втрати рідних і близьких людей є найболючішими</w:t>
      </w:r>
      <w:r>
        <w:t>. Основне завдання</w:t>
      </w:r>
      <w:r>
        <w:rPr>
          <w:spacing w:val="-67"/>
        </w:rPr>
        <w:t xml:space="preserve"> </w:t>
      </w:r>
      <w:r>
        <w:t>психологів сьогодні – надати своєчасну допомогу постраждалим і сприяти їхній</w:t>
      </w:r>
      <w:r>
        <w:rPr>
          <w:spacing w:val="-67"/>
        </w:rPr>
        <w:t xml:space="preserve"> </w:t>
      </w:r>
      <w:r>
        <w:t>психологічній</w:t>
      </w:r>
      <w:r>
        <w:rPr>
          <w:spacing w:val="-1"/>
        </w:rPr>
        <w:t xml:space="preserve"> </w:t>
      </w:r>
      <w:r>
        <w:t>реабілітації</w:t>
      </w:r>
      <w:r>
        <w:rPr>
          <w:spacing w:val="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соціальній</w:t>
      </w:r>
      <w:r>
        <w:rPr>
          <w:spacing w:val="-2"/>
        </w:rPr>
        <w:t xml:space="preserve"> </w:t>
      </w:r>
      <w:r>
        <w:t>адаптації.</w:t>
      </w:r>
    </w:p>
    <w:p w:rsidR="009C787B" w:rsidRDefault="00AE36E6">
      <w:pPr>
        <w:pStyle w:val="a3"/>
        <w:spacing w:before="2"/>
        <w:ind w:right="355" w:firstLine="425"/>
      </w:pPr>
      <w:r>
        <w:t>Починати життя на новому місці – це неабиякий виклик для кожної людини,</w:t>
      </w:r>
      <w:r>
        <w:rPr>
          <w:spacing w:val="-67"/>
        </w:rPr>
        <w:t xml:space="preserve"> </w:t>
      </w:r>
      <w:r>
        <w:t>пов’язаний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чималим</w:t>
      </w:r>
      <w:r>
        <w:rPr>
          <w:spacing w:val="1"/>
        </w:rPr>
        <w:t xml:space="preserve"> </w:t>
      </w:r>
      <w:r>
        <w:t>психологічним</w:t>
      </w:r>
      <w:r>
        <w:rPr>
          <w:spacing w:val="1"/>
        </w:rPr>
        <w:t xml:space="preserve"> </w:t>
      </w:r>
      <w:r>
        <w:t>навантаженням.</w:t>
      </w:r>
      <w:r>
        <w:rPr>
          <w:spacing w:val="1"/>
        </w:rPr>
        <w:t xml:space="preserve"> </w:t>
      </w:r>
      <w:r>
        <w:t>Адаптація</w:t>
      </w:r>
      <w:r>
        <w:rPr>
          <w:spacing w:val="1"/>
        </w:rPr>
        <w:t xml:space="preserve"> </w:t>
      </w:r>
      <w:r>
        <w:t>до</w:t>
      </w:r>
      <w:r>
        <w:rPr>
          <w:spacing w:val="70"/>
        </w:rPr>
        <w:t xml:space="preserve"> </w:t>
      </w:r>
      <w:r>
        <w:t>нових</w:t>
      </w:r>
      <w:r>
        <w:rPr>
          <w:spacing w:val="1"/>
        </w:rPr>
        <w:t xml:space="preserve"> </w:t>
      </w:r>
      <w:r>
        <w:t>умов</w:t>
      </w:r>
      <w:r>
        <w:rPr>
          <w:spacing w:val="-3"/>
        </w:rPr>
        <w:t xml:space="preserve"> </w:t>
      </w:r>
      <w:r>
        <w:t>стала</w:t>
      </w:r>
      <w:r>
        <w:rPr>
          <w:spacing w:val="-2"/>
        </w:rPr>
        <w:t xml:space="preserve"> </w:t>
      </w:r>
      <w:r>
        <w:t>серйозним випробуванням</w:t>
      </w:r>
      <w:r>
        <w:rPr>
          <w:spacing w:val="-3"/>
        </w:rPr>
        <w:t xml:space="preserve"> </w:t>
      </w:r>
      <w:r>
        <w:t>для</w:t>
      </w:r>
      <w:r>
        <w:rPr>
          <w:spacing w:val="-1"/>
        </w:rPr>
        <w:t xml:space="preserve"> </w:t>
      </w:r>
      <w:r>
        <w:t>ВПО.</w:t>
      </w:r>
    </w:p>
    <w:p w:rsidR="009C787B" w:rsidRDefault="00AE36E6">
      <w:pPr>
        <w:pStyle w:val="a3"/>
        <w:ind w:right="356" w:firstLine="425"/>
      </w:pPr>
      <w:r>
        <w:t>В умовах вимушеного переїзду ВПО стикаються з цілою низкою проблем,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як:</w:t>
      </w:r>
      <w:r>
        <w:rPr>
          <w:spacing w:val="1"/>
        </w:rPr>
        <w:t xml:space="preserve"> </w:t>
      </w:r>
      <w:r>
        <w:t>адаптація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нових</w:t>
      </w:r>
      <w:r>
        <w:rPr>
          <w:spacing w:val="1"/>
        </w:rPr>
        <w:t xml:space="preserve"> </w:t>
      </w:r>
      <w:r>
        <w:t>умов</w:t>
      </w:r>
      <w:r>
        <w:rPr>
          <w:spacing w:val="1"/>
        </w:rPr>
        <w:t xml:space="preserve"> </w:t>
      </w:r>
      <w:r>
        <w:t>проживання,</w:t>
      </w:r>
      <w:r>
        <w:rPr>
          <w:spacing w:val="1"/>
        </w:rPr>
        <w:t xml:space="preserve"> </w:t>
      </w:r>
      <w:r>
        <w:t>пошук</w:t>
      </w:r>
      <w:r>
        <w:rPr>
          <w:spacing w:val="1"/>
        </w:rPr>
        <w:t xml:space="preserve"> </w:t>
      </w:r>
      <w:r>
        <w:t>джерел</w:t>
      </w:r>
      <w:r>
        <w:rPr>
          <w:spacing w:val="1"/>
        </w:rPr>
        <w:t xml:space="preserve"> </w:t>
      </w:r>
      <w:r>
        <w:t>заробітку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родини,</w:t>
      </w:r>
      <w:r>
        <w:rPr>
          <w:spacing w:val="1"/>
        </w:rPr>
        <w:t xml:space="preserve"> </w:t>
      </w:r>
      <w:r>
        <w:t>зміна</w:t>
      </w:r>
      <w:r>
        <w:rPr>
          <w:spacing w:val="1"/>
        </w:rPr>
        <w:t xml:space="preserve"> </w:t>
      </w:r>
      <w:r>
        <w:t>соціального</w:t>
      </w:r>
      <w:r>
        <w:rPr>
          <w:spacing w:val="1"/>
        </w:rPr>
        <w:t xml:space="preserve"> </w:t>
      </w:r>
      <w:r>
        <w:t>статусу,</w:t>
      </w:r>
      <w:r>
        <w:rPr>
          <w:spacing w:val="1"/>
        </w:rPr>
        <w:t xml:space="preserve"> </w:t>
      </w:r>
      <w:r>
        <w:t>прийняття</w:t>
      </w:r>
      <w:r>
        <w:rPr>
          <w:spacing w:val="1"/>
        </w:rPr>
        <w:t xml:space="preserve"> </w:t>
      </w:r>
      <w:r>
        <w:t>територіальною</w:t>
      </w:r>
      <w:r>
        <w:rPr>
          <w:spacing w:val="1"/>
        </w:rPr>
        <w:t xml:space="preserve"> </w:t>
      </w:r>
      <w:r>
        <w:t>громадою. Це значною мірою позначається на баченні майбутнього та виборі</w:t>
      </w:r>
      <w:r>
        <w:rPr>
          <w:spacing w:val="1"/>
        </w:rPr>
        <w:t xml:space="preserve"> </w:t>
      </w:r>
      <w:r>
        <w:t>засобів досягання цілей. У процесі вироблення нових стратегій особа визначає,</w:t>
      </w:r>
      <w:r>
        <w:rPr>
          <w:spacing w:val="1"/>
        </w:rPr>
        <w:t xml:space="preserve"> </w:t>
      </w:r>
      <w:r>
        <w:t>які методи досягання буде використано, які дії та завдання має бути вик</w:t>
      </w:r>
      <w:r>
        <w:t>онано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досягнення</w:t>
      </w:r>
      <w:r>
        <w:rPr>
          <w:spacing w:val="1"/>
        </w:rPr>
        <w:t xml:space="preserve"> </w:t>
      </w:r>
      <w:r>
        <w:t>успіху.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обравши</w:t>
      </w:r>
      <w:r>
        <w:rPr>
          <w:spacing w:val="1"/>
        </w:rPr>
        <w:t xml:space="preserve"> </w:t>
      </w:r>
      <w:r>
        <w:t>ефективної</w:t>
      </w:r>
      <w:r>
        <w:rPr>
          <w:spacing w:val="1"/>
        </w:rPr>
        <w:t xml:space="preserve"> </w:t>
      </w:r>
      <w:r>
        <w:t>стратегії,</w:t>
      </w:r>
      <w:r>
        <w:rPr>
          <w:spacing w:val="1"/>
        </w:rPr>
        <w:t xml:space="preserve"> </w:t>
      </w:r>
      <w:r>
        <w:t>людина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системно планувати, діяти послідовно, досягати поставленої мети. Виявлення</w:t>
      </w:r>
      <w:r>
        <w:rPr>
          <w:spacing w:val="1"/>
        </w:rPr>
        <w:t xml:space="preserve"> </w:t>
      </w:r>
      <w:r>
        <w:t>соціально-психологічних</w:t>
      </w:r>
      <w:r>
        <w:rPr>
          <w:spacing w:val="1"/>
        </w:rPr>
        <w:t xml:space="preserve"> </w:t>
      </w:r>
      <w:r>
        <w:t>стратегій</w:t>
      </w:r>
      <w:r>
        <w:rPr>
          <w:spacing w:val="1"/>
        </w:rPr>
        <w:t xml:space="preserve"> </w:t>
      </w:r>
      <w:r>
        <w:t>життєвої</w:t>
      </w:r>
      <w:r>
        <w:rPr>
          <w:spacing w:val="1"/>
        </w:rPr>
        <w:t xml:space="preserve"> </w:t>
      </w:r>
      <w:r>
        <w:t>успішності,</w:t>
      </w:r>
      <w:r>
        <w:rPr>
          <w:spacing w:val="1"/>
        </w:rPr>
        <w:t xml:space="preserve"> </w:t>
      </w:r>
      <w:r>
        <w:t>їхнього</w:t>
      </w:r>
      <w:r>
        <w:rPr>
          <w:spacing w:val="1"/>
        </w:rPr>
        <w:t xml:space="preserve"> </w:t>
      </w:r>
      <w:r>
        <w:t>змісту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особливостей реалізації серед ВПО сприяє розширенню ефективних практик</w:t>
      </w:r>
      <w:r>
        <w:rPr>
          <w:spacing w:val="1"/>
        </w:rPr>
        <w:t xml:space="preserve"> </w:t>
      </w:r>
      <w:r>
        <w:t>досягнення/відбудови життєвої успішності, переосмислення життя, відновлення</w:t>
      </w:r>
      <w:r>
        <w:rPr>
          <w:spacing w:val="-67"/>
        </w:rPr>
        <w:t xml:space="preserve"> </w:t>
      </w:r>
      <w:r>
        <w:t>утраченого в</w:t>
      </w:r>
      <w:r>
        <w:rPr>
          <w:spacing w:val="-1"/>
        </w:rPr>
        <w:t xml:space="preserve"> </w:t>
      </w:r>
      <w:r>
        <w:t>результаті вимушеного</w:t>
      </w:r>
      <w:r>
        <w:rPr>
          <w:spacing w:val="-3"/>
        </w:rPr>
        <w:t xml:space="preserve"> </w:t>
      </w:r>
      <w:r>
        <w:t>переселення [2].</w:t>
      </w:r>
    </w:p>
    <w:p w:rsidR="009C787B" w:rsidRDefault="00AE36E6">
      <w:pPr>
        <w:pStyle w:val="a3"/>
        <w:ind w:right="355" w:firstLine="425"/>
      </w:pPr>
      <w:r>
        <w:t>К.</w:t>
      </w:r>
      <w:r>
        <w:rPr>
          <w:spacing w:val="1"/>
        </w:rPr>
        <w:t xml:space="preserve"> </w:t>
      </w:r>
      <w:r>
        <w:t>О.</w:t>
      </w:r>
      <w:r>
        <w:rPr>
          <w:spacing w:val="1"/>
        </w:rPr>
        <w:t xml:space="preserve"> </w:t>
      </w:r>
      <w:r>
        <w:t>Абульханова-Славська</w:t>
      </w:r>
      <w:r>
        <w:rPr>
          <w:spacing w:val="1"/>
        </w:rPr>
        <w:t xml:space="preserve"> </w:t>
      </w:r>
      <w:r>
        <w:t>наголошує,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успішна</w:t>
      </w:r>
      <w:r>
        <w:rPr>
          <w:spacing w:val="1"/>
        </w:rPr>
        <w:t xml:space="preserve"> </w:t>
      </w:r>
      <w:r>
        <w:t>життєва</w:t>
      </w:r>
      <w:r>
        <w:rPr>
          <w:spacing w:val="1"/>
        </w:rPr>
        <w:t xml:space="preserve"> </w:t>
      </w:r>
      <w:r>
        <w:t>стратегія</w:t>
      </w:r>
      <w:r>
        <w:rPr>
          <w:spacing w:val="1"/>
        </w:rPr>
        <w:t xml:space="preserve"> </w:t>
      </w:r>
      <w:r>
        <w:t>багато в чому залежить від здатності людини самостійно будувати власне життя</w:t>
      </w:r>
      <w:r>
        <w:rPr>
          <w:spacing w:val="-67"/>
        </w:rPr>
        <w:t xml:space="preserve"> </w:t>
      </w:r>
      <w:r>
        <w:t>відповідно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своєї</w:t>
      </w:r>
      <w:r>
        <w:rPr>
          <w:spacing w:val="1"/>
        </w:rPr>
        <w:t xml:space="preserve"> </w:t>
      </w:r>
      <w:r>
        <w:t>індивідуальності,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уміння</w:t>
      </w:r>
      <w:r>
        <w:rPr>
          <w:spacing w:val="1"/>
        </w:rPr>
        <w:t xml:space="preserve"> </w:t>
      </w:r>
      <w:r>
        <w:t>уявити</w:t>
      </w:r>
      <w:r>
        <w:rPr>
          <w:spacing w:val="1"/>
        </w:rPr>
        <w:t xml:space="preserve"> </w:t>
      </w:r>
      <w:r>
        <w:t>собі</w:t>
      </w:r>
      <w:r>
        <w:rPr>
          <w:spacing w:val="1"/>
        </w:rPr>
        <w:t xml:space="preserve"> </w:t>
      </w:r>
      <w:r>
        <w:t>ті</w:t>
      </w:r>
      <w:r>
        <w:rPr>
          <w:spacing w:val="1"/>
        </w:rPr>
        <w:t xml:space="preserve"> </w:t>
      </w:r>
      <w:r>
        <w:t>риси,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необхідними</w:t>
      </w:r>
      <w:r>
        <w:rPr>
          <w:spacing w:val="19"/>
        </w:rPr>
        <w:t xml:space="preserve"> </w:t>
      </w:r>
      <w:r>
        <w:t>для</w:t>
      </w:r>
      <w:r>
        <w:rPr>
          <w:spacing w:val="18"/>
        </w:rPr>
        <w:t xml:space="preserve"> </w:t>
      </w:r>
      <w:r>
        <w:t>розв’язання</w:t>
      </w:r>
      <w:r>
        <w:rPr>
          <w:spacing w:val="18"/>
        </w:rPr>
        <w:t xml:space="preserve"> </w:t>
      </w:r>
      <w:r>
        <w:t>тих</w:t>
      </w:r>
      <w:r>
        <w:rPr>
          <w:spacing w:val="20"/>
        </w:rPr>
        <w:t xml:space="preserve"> </w:t>
      </w:r>
      <w:r>
        <w:t>чи</w:t>
      </w:r>
      <w:r>
        <w:rPr>
          <w:spacing w:val="17"/>
        </w:rPr>
        <w:t xml:space="preserve"> </w:t>
      </w:r>
      <w:r>
        <w:t>інших</w:t>
      </w:r>
      <w:r>
        <w:rPr>
          <w:spacing w:val="19"/>
        </w:rPr>
        <w:t xml:space="preserve"> </w:t>
      </w:r>
      <w:r>
        <w:t>завдань,</w:t>
      </w:r>
      <w:r>
        <w:rPr>
          <w:spacing w:val="18"/>
        </w:rPr>
        <w:t xml:space="preserve"> </w:t>
      </w:r>
      <w:r>
        <w:t>від</w:t>
      </w:r>
      <w:r>
        <w:rPr>
          <w:spacing w:val="19"/>
        </w:rPr>
        <w:t xml:space="preserve"> </w:t>
      </w:r>
      <w:r>
        <w:t>активності</w:t>
      </w:r>
      <w:r>
        <w:rPr>
          <w:spacing w:val="19"/>
        </w:rPr>
        <w:t xml:space="preserve"> </w:t>
      </w:r>
      <w:r>
        <w:t>особи,</w:t>
      </w:r>
    </w:p>
    <w:p w:rsidR="009C787B" w:rsidRDefault="009C787B">
      <w:pPr>
        <w:sectPr w:rsidR="009C787B">
          <w:headerReference w:type="default" r:id="rId87"/>
          <w:footerReference w:type="default" r:id="rId88"/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</w:pPr>
      <w:r>
        <w:t>здатності</w:t>
      </w:r>
      <w:r>
        <w:rPr>
          <w:spacing w:val="-3"/>
        </w:rPr>
        <w:t xml:space="preserve"> </w:t>
      </w:r>
      <w:r>
        <w:t>соціально</w:t>
      </w:r>
      <w:r>
        <w:rPr>
          <w:spacing w:val="-2"/>
        </w:rPr>
        <w:t xml:space="preserve"> </w:t>
      </w:r>
      <w:r>
        <w:t>мислити</w:t>
      </w:r>
      <w:r>
        <w:rPr>
          <w:spacing w:val="-3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організовувати</w:t>
      </w:r>
      <w:r>
        <w:rPr>
          <w:spacing w:val="-3"/>
        </w:rPr>
        <w:t xml:space="preserve"> </w:t>
      </w:r>
      <w:r>
        <w:t>час</w:t>
      </w:r>
      <w:r>
        <w:rPr>
          <w:spacing w:val="-4"/>
        </w:rPr>
        <w:t xml:space="preserve"> </w:t>
      </w:r>
      <w:r>
        <w:t>життя</w:t>
      </w:r>
      <w:r>
        <w:rPr>
          <w:spacing w:val="-3"/>
        </w:rPr>
        <w:t xml:space="preserve"> </w:t>
      </w:r>
      <w:r>
        <w:t>[1].</w:t>
      </w:r>
    </w:p>
    <w:p w:rsidR="009C787B" w:rsidRDefault="00AE36E6">
      <w:pPr>
        <w:pStyle w:val="a3"/>
        <w:spacing w:before="2"/>
        <w:ind w:right="357" w:firstLine="425"/>
      </w:pPr>
      <w:r>
        <w:t>І.</w:t>
      </w:r>
      <w:r>
        <w:rPr>
          <w:spacing w:val="1"/>
        </w:rPr>
        <w:t xml:space="preserve"> </w:t>
      </w:r>
      <w:r>
        <w:t>Боровинська</w:t>
      </w:r>
      <w:r>
        <w:rPr>
          <w:spacing w:val="1"/>
        </w:rPr>
        <w:t xml:space="preserve"> </w:t>
      </w:r>
      <w:r>
        <w:t>зазначає,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життєва</w:t>
      </w:r>
      <w:r>
        <w:rPr>
          <w:spacing w:val="1"/>
        </w:rPr>
        <w:t xml:space="preserve"> </w:t>
      </w:r>
      <w:r>
        <w:t>стратегія</w:t>
      </w:r>
      <w:r>
        <w:rPr>
          <w:spacing w:val="1"/>
        </w:rPr>
        <w:t xml:space="preserve"> </w:t>
      </w:r>
      <w:r>
        <w:t>поєднує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собі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компоненти: 1) ідеальний образ власного майбутнього, що враховує систему</w:t>
      </w:r>
      <w:r>
        <w:rPr>
          <w:spacing w:val="1"/>
        </w:rPr>
        <w:t xml:space="preserve"> </w:t>
      </w:r>
      <w:r>
        <w:t>цінностей</w:t>
      </w:r>
      <w:r>
        <w:rPr>
          <w:spacing w:val="30"/>
        </w:rPr>
        <w:t xml:space="preserve"> </w:t>
      </w:r>
      <w:r>
        <w:t>людини;</w:t>
      </w:r>
      <w:r>
        <w:rPr>
          <w:spacing w:val="29"/>
        </w:rPr>
        <w:t xml:space="preserve"> </w:t>
      </w:r>
      <w:r>
        <w:t>2)</w:t>
      </w:r>
      <w:r>
        <w:rPr>
          <w:spacing w:val="30"/>
        </w:rPr>
        <w:t xml:space="preserve"> </w:t>
      </w:r>
      <w:r>
        <w:t>етапи</w:t>
      </w:r>
      <w:r>
        <w:rPr>
          <w:spacing w:val="30"/>
        </w:rPr>
        <w:t xml:space="preserve"> </w:t>
      </w:r>
      <w:r>
        <w:t>та</w:t>
      </w:r>
      <w:r>
        <w:rPr>
          <w:spacing w:val="30"/>
        </w:rPr>
        <w:t xml:space="preserve"> </w:t>
      </w:r>
      <w:r>
        <w:t>кроки</w:t>
      </w:r>
      <w:r>
        <w:rPr>
          <w:spacing w:val="30"/>
        </w:rPr>
        <w:t xml:space="preserve"> </w:t>
      </w:r>
      <w:r>
        <w:t>в</w:t>
      </w:r>
      <w:r>
        <w:rPr>
          <w:spacing w:val="29"/>
        </w:rPr>
        <w:t xml:space="preserve"> </w:t>
      </w:r>
      <w:r>
        <w:t>досяганні</w:t>
      </w:r>
      <w:r>
        <w:rPr>
          <w:spacing w:val="31"/>
        </w:rPr>
        <w:t xml:space="preserve"> </w:t>
      </w:r>
      <w:r>
        <w:t>бажаного</w:t>
      </w:r>
      <w:r>
        <w:rPr>
          <w:spacing w:val="31"/>
        </w:rPr>
        <w:t xml:space="preserve"> </w:t>
      </w:r>
      <w:r>
        <w:t>майбутнього;</w:t>
      </w:r>
    </w:p>
    <w:p w:rsidR="009C787B" w:rsidRDefault="00AE36E6">
      <w:pPr>
        <w:pStyle w:val="a5"/>
        <w:numPr>
          <w:ilvl w:val="0"/>
          <w:numId w:val="14"/>
        </w:numPr>
        <w:tabs>
          <w:tab w:val="left" w:pos="979"/>
        </w:tabs>
        <w:ind w:right="353" w:firstLine="0"/>
        <w:jc w:val="both"/>
        <w:rPr>
          <w:sz w:val="28"/>
        </w:rPr>
      </w:pPr>
      <w:r>
        <w:rPr>
          <w:sz w:val="28"/>
        </w:rPr>
        <w:t>можливі сценарії розгортання подій та відповідні способи дій; 4) можливі</w:t>
      </w:r>
      <w:r>
        <w:rPr>
          <w:spacing w:val="1"/>
          <w:sz w:val="28"/>
        </w:rPr>
        <w:t xml:space="preserve"> </w:t>
      </w:r>
      <w:r>
        <w:rPr>
          <w:sz w:val="28"/>
        </w:rPr>
        <w:t>суперечності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кризові</w:t>
      </w:r>
      <w:r>
        <w:rPr>
          <w:spacing w:val="1"/>
          <w:sz w:val="28"/>
        </w:rPr>
        <w:t xml:space="preserve"> </w:t>
      </w:r>
      <w:r>
        <w:rPr>
          <w:sz w:val="28"/>
        </w:rPr>
        <w:t>моменти,</w:t>
      </w:r>
      <w:r>
        <w:rPr>
          <w:spacing w:val="1"/>
          <w:sz w:val="28"/>
        </w:rPr>
        <w:t xml:space="preserve"> </w:t>
      </w:r>
      <w:r>
        <w:rPr>
          <w:sz w:val="28"/>
        </w:rPr>
        <w:t>способи</w:t>
      </w:r>
      <w:r>
        <w:rPr>
          <w:spacing w:val="1"/>
          <w:sz w:val="28"/>
        </w:rPr>
        <w:t xml:space="preserve"> </w:t>
      </w:r>
      <w:r>
        <w:rPr>
          <w:sz w:val="28"/>
        </w:rPr>
        <w:t>їх</w:t>
      </w:r>
      <w:r>
        <w:rPr>
          <w:spacing w:val="1"/>
          <w:sz w:val="28"/>
        </w:rPr>
        <w:t xml:space="preserve"> </w:t>
      </w:r>
      <w:r>
        <w:rPr>
          <w:sz w:val="28"/>
        </w:rPr>
        <w:t>розв’язання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подолання.</w:t>
      </w:r>
      <w:r>
        <w:rPr>
          <w:spacing w:val="1"/>
          <w:sz w:val="28"/>
        </w:rPr>
        <w:t xml:space="preserve"> </w:t>
      </w:r>
      <w:r>
        <w:rPr>
          <w:sz w:val="28"/>
        </w:rPr>
        <w:t>Результатом</w:t>
      </w:r>
      <w:r>
        <w:rPr>
          <w:spacing w:val="1"/>
          <w:sz w:val="28"/>
        </w:rPr>
        <w:t xml:space="preserve"> </w:t>
      </w:r>
      <w:r>
        <w:rPr>
          <w:sz w:val="28"/>
        </w:rPr>
        <w:t>реалізації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стратегії</w:t>
      </w:r>
      <w:r>
        <w:rPr>
          <w:spacing w:val="1"/>
          <w:sz w:val="28"/>
        </w:rPr>
        <w:t xml:space="preserve"> </w:t>
      </w:r>
      <w:r>
        <w:rPr>
          <w:sz w:val="28"/>
        </w:rPr>
        <w:t>життєвої</w:t>
      </w:r>
      <w:r>
        <w:rPr>
          <w:spacing w:val="1"/>
          <w:sz w:val="28"/>
        </w:rPr>
        <w:t xml:space="preserve"> </w:t>
      </w:r>
      <w:r>
        <w:rPr>
          <w:sz w:val="28"/>
        </w:rPr>
        <w:t>успішності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є</w:t>
      </w:r>
      <w:r>
        <w:rPr>
          <w:spacing w:val="1"/>
          <w:sz w:val="28"/>
        </w:rPr>
        <w:t xml:space="preserve"> </w:t>
      </w:r>
      <w:r>
        <w:rPr>
          <w:sz w:val="28"/>
        </w:rPr>
        <w:t>переживання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суб’єктивного</w:t>
      </w:r>
      <w:r>
        <w:rPr>
          <w:spacing w:val="1"/>
          <w:sz w:val="28"/>
        </w:rPr>
        <w:t xml:space="preserve"> </w:t>
      </w:r>
      <w:r>
        <w:rPr>
          <w:sz w:val="28"/>
        </w:rPr>
        <w:t>благополуччя,</w:t>
      </w:r>
      <w:r>
        <w:rPr>
          <w:spacing w:val="1"/>
          <w:sz w:val="28"/>
        </w:rPr>
        <w:t xml:space="preserve"> </w:t>
      </w:r>
      <w:r>
        <w:rPr>
          <w:sz w:val="28"/>
        </w:rPr>
        <w:t>самоздійснення,</w:t>
      </w:r>
      <w:r>
        <w:rPr>
          <w:spacing w:val="1"/>
          <w:sz w:val="28"/>
        </w:rPr>
        <w:t xml:space="preserve"> </w:t>
      </w:r>
      <w:r>
        <w:rPr>
          <w:sz w:val="28"/>
        </w:rPr>
        <w:t>відчуття</w:t>
      </w:r>
      <w:r>
        <w:rPr>
          <w:spacing w:val="1"/>
          <w:sz w:val="28"/>
        </w:rPr>
        <w:t xml:space="preserve"> </w:t>
      </w:r>
      <w:r>
        <w:rPr>
          <w:sz w:val="28"/>
        </w:rPr>
        <w:t>гармонії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авторства</w:t>
      </w:r>
      <w:r>
        <w:rPr>
          <w:spacing w:val="-67"/>
          <w:sz w:val="28"/>
        </w:rPr>
        <w:t xml:space="preserve"> </w:t>
      </w:r>
      <w:r>
        <w:rPr>
          <w:sz w:val="28"/>
        </w:rPr>
        <w:t>життя.</w:t>
      </w:r>
    </w:p>
    <w:p w:rsidR="009C787B" w:rsidRDefault="00AE36E6">
      <w:pPr>
        <w:pStyle w:val="a3"/>
        <w:ind w:right="351" w:firstLine="425"/>
      </w:pPr>
      <w:r>
        <w:t>Стратегії</w:t>
      </w:r>
      <w:r>
        <w:rPr>
          <w:spacing w:val="1"/>
        </w:rPr>
        <w:t xml:space="preserve"> </w:t>
      </w:r>
      <w:r>
        <w:t>життєвої</w:t>
      </w:r>
      <w:r>
        <w:rPr>
          <w:spacing w:val="1"/>
        </w:rPr>
        <w:t xml:space="preserve"> </w:t>
      </w:r>
      <w:r>
        <w:t>успішності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розглядати,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одного</w:t>
      </w:r>
      <w:r>
        <w:rPr>
          <w:spacing w:val="1"/>
        </w:rPr>
        <w:t xml:space="preserve"> </w:t>
      </w:r>
      <w:r>
        <w:t>боку,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способи конструювання майбутнього, які обираються і реалізуються людиною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представником</w:t>
      </w:r>
      <w:r>
        <w:rPr>
          <w:spacing w:val="1"/>
        </w:rPr>
        <w:t xml:space="preserve"> </w:t>
      </w:r>
      <w:r>
        <w:t>певної</w:t>
      </w:r>
      <w:r>
        <w:rPr>
          <w:spacing w:val="1"/>
        </w:rPr>
        <w:t xml:space="preserve"> </w:t>
      </w:r>
      <w:r>
        <w:t>соціальної</w:t>
      </w:r>
      <w:r>
        <w:rPr>
          <w:spacing w:val="1"/>
        </w:rPr>
        <w:t xml:space="preserve"> </w:t>
      </w:r>
      <w:r>
        <w:t>групи,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конкретних</w:t>
      </w:r>
      <w:r>
        <w:rPr>
          <w:spacing w:val="1"/>
        </w:rPr>
        <w:t xml:space="preserve"> </w:t>
      </w:r>
      <w:r>
        <w:t>соціально-</w:t>
      </w:r>
      <w:r>
        <w:rPr>
          <w:spacing w:val="-67"/>
        </w:rPr>
        <w:t xml:space="preserve"> </w:t>
      </w:r>
      <w:r>
        <w:t>економічних умовах. З другого боку, необхідно враховувати індивідуальність</w:t>
      </w:r>
      <w:r>
        <w:rPr>
          <w:spacing w:val="1"/>
        </w:rPr>
        <w:t xml:space="preserve"> </w:t>
      </w:r>
      <w:r>
        <w:t>особи.</w:t>
      </w:r>
      <w:r>
        <w:rPr>
          <w:spacing w:val="1"/>
        </w:rPr>
        <w:t xml:space="preserve"> </w:t>
      </w:r>
      <w:r>
        <w:t>Тобто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змісту</w:t>
      </w:r>
      <w:r>
        <w:rPr>
          <w:spacing w:val="1"/>
        </w:rPr>
        <w:t xml:space="preserve"> </w:t>
      </w:r>
      <w:r>
        <w:t>стратегій</w:t>
      </w:r>
      <w:r>
        <w:rPr>
          <w:spacing w:val="1"/>
        </w:rPr>
        <w:t xml:space="preserve"> </w:t>
      </w:r>
      <w:r>
        <w:t>життє</w:t>
      </w:r>
      <w:r>
        <w:t>вої</w:t>
      </w:r>
      <w:r>
        <w:rPr>
          <w:spacing w:val="1"/>
        </w:rPr>
        <w:t xml:space="preserve"> </w:t>
      </w:r>
      <w:r>
        <w:t>успішності</w:t>
      </w:r>
      <w:r>
        <w:rPr>
          <w:spacing w:val="1"/>
        </w:rPr>
        <w:t xml:space="preserve"> </w:t>
      </w:r>
      <w:r>
        <w:t>розкриває</w:t>
      </w:r>
      <w:r>
        <w:rPr>
          <w:spacing w:val="1"/>
        </w:rPr>
        <w:t xml:space="preserve"> </w:t>
      </w:r>
      <w:r>
        <w:t>роль</w:t>
      </w:r>
      <w:r>
        <w:rPr>
          <w:spacing w:val="1"/>
        </w:rPr>
        <w:t xml:space="preserve"> </w:t>
      </w:r>
      <w:r>
        <w:t>останніх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становленні</w:t>
      </w:r>
      <w:r>
        <w:rPr>
          <w:spacing w:val="1"/>
        </w:rPr>
        <w:t xml:space="preserve"> </w:t>
      </w:r>
      <w:r>
        <w:t>людської</w:t>
      </w:r>
      <w:r>
        <w:rPr>
          <w:spacing w:val="1"/>
        </w:rPr>
        <w:t xml:space="preserve"> </w:t>
      </w:r>
      <w:r>
        <w:t>індивідуальності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конкретних</w:t>
      </w:r>
      <w:r>
        <w:rPr>
          <w:spacing w:val="1"/>
        </w:rPr>
        <w:t xml:space="preserve"> </w:t>
      </w:r>
      <w:r>
        <w:t>соціальних</w:t>
      </w:r>
      <w:r>
        <w:rPr>
          <w:spacing w:val="1"/>
        </w:rPr>
        <w:t xml:space="preserve"> </w:t>
      </w:r>
      <w:r>
        <w:t>умовах; показує, наскільки людина реалізується як суб’єкт у конструюванні</w:t>
      </w:r>
      <w:r>
        <w:rPr>
          <w:spacing w:val="1"/>
        </w:rPr>
        <w:t xml:space="preserve"> </w:t>
      </w:r>
      <w:r>
        <w:t>шляху до власної успішності, а також виділяє особливості реалізації особи як</w:t>
      </w:r>
      <w:r>
        <w:rPr>
          <w:spacing w:val="1"/>
        </w:rPr>
        <w:t xml:space="preserve"> </w:t>
      </w:r>
      <w:r>
        <w:t>су</w:t>
      </w:r>
      <w:r>
        <w:t>б’єкта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огляду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застосування</w:t>
      </w:r>
      <w:r>
        <w:rPr>
          <w:spacing w:val="1"/>
        </w:rPr>
        <w:t xml:space="preserve"> </w:t>
      </w:r>
      <w:r>
        <w:t>нею</w:t>
      </w:r>
      <w:r>
        <w:rPr>
          <w:spacing w:val="1"/>
        </w:rPr>
        <w:t xml:space="preserve"> </w:t>
      </w:r>
      <w:r>
        <w:t>тієї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іншої</w:t>
      </w:r>
      <w:r>
        <w:rPr>
          <w:spacing w:val="1"/>
        </w:rPr>
        <w:t xml:space="preserve"> </w:t>
      </w:r>
      <w:r>
        <w:t>стратегії</w:t>
      </w:r>
      <w:r>
        <w:rPr>
          <w:spacing w:val="1"/>
        </w:rPr>
        <w:t xml:space="preserve"> </w:t>
      </w:r>
      <w:r>
        <w:t>життєвої</w:t>
      </w:r>
      <w:r>
        <w:rPr>
          <w:spacing w:val="1"/>
        </w:rPr>
        <w:t xml:space="preserve"> </w:t>
      </w:r>
      <w:r>
        <w:t>успішності.</w:t>
      </w:r>
    </w:p>
    <w:p w:rsidR="009C787B" w:rsidRDefault="00AE36E6">
      <w:pPr>
        <w:pStyle w:val="a3"/>
        <w:ind w:right="350" w:firstLine="494"/>
      </w:pPr>
      <w:r>
        <w:t>Варто зазначити, що одним із показників зрілості особистості як під час</w:t>
      </w:r>
      <w:r>
        <w:rPr>
          <w:spacing w:val="1"/>
        </w:rPr>
        <w:t xml:space="preserve"> </w:t>
      </w:r>
      <w:r>
        <w:t>конструювання</w:t>
      </w:r>
      <w:r>
        <w:rPr>
          <w:spacing w:val="1"/>
        </w:rPr>
        <w:t xml:space="preserve"> </w:t>
      </w:r>
      <w:r>
        <w:t>життєвих</w:t>
      </w:r>
      <w:r>
        <w:rPr>
          <w:spacing w:val="1"/>
        </w:rPr>
        <w:t xml:space="preserve"> </w:t>
      </w:r>
      <w:r>
        <w:t>стратегій,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стратегій</w:t>
      </w:r>
      <w:r>
        <w:rPr>
          <w:spacing w:val="1"/>
        </w:rPr>
        <w:t xml:space="preserve"> </w:t>
      </w:r>
      <w:r>
        <w:t>життєвої</w:t>
      </w:r>
      <w:r>
        <w:rPr>
          <w:spacing w:val="1"/>
        </w:rPr>
        <w:t xml:space="preserve"> </w:t>
      </w:r>
      <w:r>
        <w:t>успішності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здатність</w:t>
      </w:r>
      <w:r>
        <w:rPr>
          <w:spacing w:val="1"/>
        </w:rPr>
        <w:t xml:space="preserve"> </w:t>
      </w:r>
      <w:r>
        <w:t>поєднувати</w:t>
      </w:r>
      <w:r>
        <w:rPr>
          <w:spacing w:val="1"/>
        </w:rPr>
        <w:t xml:space="preserve"> </w:t>
      </w:r>
      <w:r>
        <w:t>індивідуальні</w:t>
      </w:r>
      <w:r>
        <w:rPr>
          <w:spacing w:val="1"/>
        </w:rPr>
        <w:t xml:space="preserve"> </w:t>
      </w:r>
      <w:r>
        <w:t>потреби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вимогами</w:t>
      </w:r>
      <w:r>
        <w:rPr>
          <w:spacing w:val="1"/>
        </w:rPr>
        <w:t xml:space="preserve"> </w:t>
      </w:r>
      <w:r>
        <w:t>того</w:t>
      </w:r>
      <w:r>
        <w:rPr>
          <w:spacing w:val="1"/>
        </w:rPr>
        <w:t xml:space="preserve"> </w:t>
      </w:r>
      <w:r>
        <w:t>соціального</w:t>
      </w:r>
      <w:r>
        <w:rPr>
          <w:spacing w:val="1"/>
        </w:rPr>
        <w:t xml:space="preserve"> </w:t>
      </w:r>
      <w:r>
        <w:t>оточення, в якому перебуває людина. Як зауважує К. О. Абульханова-Славська,</w:t>
      </w:r>
      <w:r>
        <w:rPr>
          <w:spacing w:val="-67"/>
        </w:rPr>
        <w:t xml:space="preserve"> </w:t>
      </w:r>
      <w:r>
        <w:t>це принципова здатність особистості до поєднання власної індивідуальності з</w:t>
      </w:r>
      <w:r>
        <w:rPr>
          <w:spacing w:val="1"/>
        </w:rPr>
        <w:t xml:space="preserve"> </w:t>
      </w:r>
      <w:r>
        <w:t>умовами життя, її відтворення і розвиток, що реалізуєт</w:t>
      </w:r>
      <w:r>
        <w:t>ься в різних життєвих</w:t>
      </w:r>
      <w:r>
        <w:rPr>
          <w:spacing w:val="1"/>
        </w:rPr>
        <w:t xml:space="preserve"> </w:t>
      </w:r>
      <w:r>
        <w:t>умовах та</w:t>
      </w:r>
      <w:r>
        <w:rPr>
          <w:spacing w:val="-3"/>
        </w:rPr>
        <w:t xml:space="preserve"> </w:t>
      </w:r>
      <w:r>
        <w:t>обставинах</w:t>
      </w:r>
      <w:r>
        <w:rPr>
          <w:spacing w:val="1"/>
        </w:rPr>
        <w:t xml:space="preserve"> </w:t>
      </w:r>
      <w:r>
        <w:t>[1].</w:t>
      </w:r>
    </w:p>
    <w:p w:rsidR="009C787B" w:rsidRDefault="00AE36E6">
      <w:pPr>
        <w:pStyle w:val="a3"/>
        <w:spacing w:line="242" w:lineRule="auto"/>
        <w:ind w:right="355" w:firstLine="425"/>
      </w:pPr>
      <w:r>
        <w:t>Ще одним показником соціально-психологічної природи стратегій життєвої</w:t>
      </w:r>
      <w:r>
        <w:rPr>
          <w:spacing w:val="1"/>
        </w:rPr>
        <w:t xml:space="preserve"> </w:t>
      </w:r>
      <w:r>
        <w:t>успішності</w:t>
      </w:r>
      <w:r>
        <w:rPr>
          <w:spacing w:val="33"/>
        </w:rPr>
        <w:t xml:space="preserve"> </w:t>
      </w:r>
      <w:r>
        <w:t>є</w:t>
      </w:r>
      <w:r>
        <w:rPr>
          <w:spacing w:val="32"/>
        </w:rPr>
        <w:t xml:space="preserve"> </w:t>
      </w:r>
      <w:r>
        <w:t>поєднання</w:t>
      </w:r>
      <w:r>
        <w:rPr>
          <w:spacing w:val="33"/>
        </w:rPr>
        <w:t xml:space="preserve"> </w:t>
      </w:r>
      <w:r>
        <w:t>соціального</w:t>
      </w:r>
      <w:r>
        <w:rPr>
          <w:spacing w:val="31"/>
        </w:rPr>
        <w:t xml:space="preserve"> </w:t>
      </w:r>
      <w:r>
        <w:t>та</w:t>
      </w:r>
      <w:r>
        <w:rPr>
          <w:spacing w:val="32"/>
        </w:rPr>
        <w:t xml:space="preserve"> </w:t>
      </w:r>
      <w:r>
        <w:t>індивідуального</w:t>
      </w:r>
      <w:r>
        <w:rPr>
          <w:spacing w:val="33"/>
        </w:rPr>
        <w:t xml:space="preserve"> </w:t>
      </w:r>
      <w:r>
        <w:t>в</w:t>
      </w:r>
      <w:r>
        <w:rPr>
          <w:spacing w:val="32"/>
        </w:rPr>
        <w:t xml:space="preserve"> </w:t>
      </w:r>
      <w:r>
        <w:t>самому</w:t>
      </w:r>
      <w:r>
        <w:rPr>
          <w:spacing w:val="33"/>
        </w:rPr>
        <w:t xml:space="preserve"> </w:t>
      </w:r>
      <w:r>
        <w:t>понятті</w:t>
      </w:r>
    </w:p>
    <w:p w:rsidR="009C787B" w:rsidRDefault="00AE36E6">
      <w:pPr>
        <w:pStyle w:val="a3"/>
        <w:ind w:right="357"/>
      </w:pPr>
      <w:r>
        <w:t>«життєва успішність». Зрозуміло, що емоційний компонент феномену «життєва</w:t>
      </w:r>
      <w:r>
        <w:rPr>
          <w:spacing w:val="-67"/>
        </w:rPr>
        <w:t xml:space="preserve"> </w:t>
      </w:r>
      <w:r>
        <w:t>успішність»,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виражається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емоційно</w:t>
      </w:r>
      <w:r>
        <w:rPr>
          <w:spacing w:val="1"/>
        </w:rPr>
        <w:t xml:space="preserve"> </w:t>
      </w:r>
      <w:r>
        <w:t>забарвленому</w:t>
      </w:r>
      <w:r>
        <w:rPr>
          <w:spacing w:val="1"/>
        </w:rPr>
        <w:t xml:space="preserve"> </w:t>
      </w:r>
      <w:r>
        <w:t>стані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переживання</w:t>
      </w:r>
      <w:r>
        <w:rPr>
          <w:spacing w:val="1"/>
        </w:rPr>
        <w:t xml:space="preserve"> </w:t>
      </w:r>
      <w:r>
        <w:t>власного</w:t>
      </w:r>
      <w:r>
        <w:rPr>
          <w:spacing w:val="1"/>
        </w:rPr>
        <w:t xml:space="preserve"> </w:t>
      </w:r>
      <w:r>
        <w:t>успіху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життєвого</w:t>
      </w:r>
      <w:r>
        <w:rPr>
          <w:spacing w:val="1"/>
        </w:rPr>
        <w:t xml:space="preserve"> </w:t>
      </w:r>
      <w:r>
        <w:t>проекту,</w:t>
      </w:r>
      <w:r>
        <w:rPr>
          <w:spacing w:val="1"/>
        </w:rPr>
        <w:t xml:space="preserve"> </w:t>
      </w:r>
      <w:r>
        <w:t>належить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індивідуальної сфери. Але образ ідеального майбутнього, якого прагне досягти</w:t>
      </w:r>
      <w:r>
        <w:rPr>
          <w:spacing w:val="1"/>
        </w:rPr>
        <w:t xml:space="preserve"> </w:t>
      </w:r>
      <w:r>
        <w:t>особа, щоб відчути себе успішною в житті, формується, зокрема, під впливом</w:t>
      </w:r>
      <w:r>
        <w:rPr>
          <w:spacing w:val="1"/>
        </w:rPr>
        <w:t xml:space="preserve"> </w:t>
      </w:r>
      <w:r>
        <w:t>соціального середовища і тих культурних, економічних, політичних умов, у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перебуває</w:t>
      </w:r>
      <w:r>
        <w:rPr>
          <w:spacing w:val="1"/>
        </w:rPr>
        <w:t xml:space="preserve"> </w:t>
      </w:r>
      <w:r>
        <w:t>людина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суб’єк</w:t>
      </w:r>
      <w:r>
        <w:t>т</w:t>
      </w:r>
      <w:r>
        <w:rPr>
          <w:spacing w:val="1"/>
        </w:rPr>
        <w:t xml:space="preserve"> </w:t>
      </w:r>
      <w:r>
        <w:t>життєдіяльності.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тому,</w:t>
      </w:r>
      <w:r>
        <w:rPr>
          <w:spacing w:val="1"/>
        </w:rPr>
        <w:t xml:space="preserve"> </w:t>
      </w:r>
      <w:r>
        <w:t>попри</w:t>
      </w:r>
      <w:r>
        <w:rPr>
          <w:spacing w:val="1"/>
        </w:rPr>
        <w:t xml:space="preserve"> </w:t>
      </w:r>
      <w:r>
        <w:t>суб’єктивний</w:t>
      </w:r>
      <w:r>
        <w:rPr>
          <w:spacing w:val="1"/>
        </w:rPr>
        <w:t xml:space="preserve"> </w:t>
      </w:r>
      <w:r>
        <w:t>характер</w:t>
      </w:r>
      <w:r>
        <w:rPr>
          <w:spacing w:val="1"/>
        </w:rPr>
        <w:t xml:space="preserve"> </w:t>
      </w:r>
      <w:r>
        <w:t>переживань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досягнення</w:t>
      </w:r>
      <w:r>
        <w:rPr>
          <w:spacing w:val="1"/>
        </w:rPr>
        <w:t xml:space="preserve"> </w:t>
      </w:r>
      <w:r>
        <w:t>життєвого</w:t>
      </w:r>
      <w:r>
        <w:rPr>
          <w:spacing w:val="1"/>
        </w:rPr>
        <w:t xml:space="preserve"> </w:t>
      </w:r>
      <w:r>
        <w:t>успіху,</w:t>
      </w:r>
      <w:r>
        <w:rPr>
          <w:spacing w:val="1"/>
        </w:rPr>
        <w:t xml:space="preserve"> </w:t>
      </w:r>
      <w:r>
        <w:t>ми</w:t>
      </w:r>
      <w:r>
        <w:rPr>
          <w:spacing w:val="1"/>
        </w:rPr>
        <w:t xml:space="preserve"> </w:t>
      </w:r>
      <w:r>
        <w:t>не</w:t>
      </w:r>
      <w:r>
        <w:rPr>
          <w:spacing w:val="-67"/>
        </w:rPr>
        <w:t xml:space="preserve"> </w:t>
      </w:r>
      <w:r>
        <w:t>можемо розглядати феномен життєвої успішності зокрема і стратегії життєвої</w:t>
      </w:r>
      <w:r>
        <w:rPr>
          <w:spacing w:val="1"/>
        </w:rPr>
        <w:t xml:space="preserve"> </w:t>
      </w:r>
      <w:r>
        <w:t>успішності загалом окремо від соціальної дійсності. Якщо стратегії життєв</w:t>
      </w:r>
      <w:r>
        <w:t>ої</w:t>
      </w:r>
      <w:r>
        <w:rPr>
          <w:spacing w:val="1"/>
        </w:rPr>
        <w:t xml:space="preserve"> </w:t>
      </w:r>
      <w:r>
        <w:t>успішності залежать, зокрема, від середовища, в якому перебуває людина, то</w:t>
      </w:r>
      <w:r>
        <w:rPr>
          <w:spacing w:val="1"/>
        </w:rPr>
        <w:t xml:space="preserve"> </w:t>
      </w:r>
      <w:r>
        <w:t>можемо припустити, що зміна таких умов впливає на формування, розгортання</w:t>
      </w:r>
      <w:r>
        <w:rPr>
          <w:spacing w:val="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реалізацію</w:t>
      </w:r>
      <w:r>
        <w:rPr>
          <w:spacing w:val="-1"/>
        </w:rPr>
        <w:t xml:space="preserve"> </w:t>
      </w:r>
      <w:r>
        <w:t>стратегій</w:t>
      </w:r>
      <w:r>
        <w:rPr>
          <w:spacing w:val="-3"/>
        </w:rPr>
        <w:t xml:space="preserve"> </w:t>
      </w:r>
      <w:r>
        <w:t>життєвої</w:t>
      </w:r>
      <w:r>
        <w:rPr>
          <w:spacing w:val="-2"/>
        </w:rPr>
        <w:t xml:space="preserve"> </w:t>
      </w:r>
      <w:r>
        <w:t>успішності.</w:t>
      </w:r>
    </w:p>
    <w:p w:rsidR="009C787B" w:rsidRDefault="00AE36E6">
      <w:pPr>
        <w:pStyle w:val="a3"/>
        <w:spacing w:line="322" w:lineRule="exact"/>
        <w:ind w:left="1098"/>
      </w:pPr>
      <w:r>
        <w:t>І.О.</w:t>
      </w:r>
      <w:r>
        <w:rPr>
          <w:spacing w:val="4"/>
        </w:rPr>
        <w:t xml:space="preserve"> </w:t>
      </w:r>
      <w:r>
        <w:t>Ральникова</w:t>
      </w:r>
      <w:r>
        <w:rPr>
          <w:spacing w:val="4"/>
        </w:rPr>
        <w:t xml:space="preserve"> </w:t>
      </w:r>
      <w:r>
        <w:t>виділяє</w:t>
      </w:r>
      <w:r>
        <w:rPr>
          <w:spacing w:val="4"/>
        </w:rPr>
        <w:t xml:space="preserve"> </w:t>
      </w:r>
      <w:r>
        <w:t>такі</w:t>
      </w:r>
      <w:r>
        <w:rPr>
          <w:spacing w:val="5"/>
        </w:rPr>
        <w:t xml:space="preserve"> </w:t>
      </w:r>
      <w:r>
        <w:t>види</w:t>
      </w:r>
      <w:r>
        <w:rPr>
          <w:spacing w:val="2"/>
        </w:rPr>
        <w:t xml:space="preserve"> </w:t>
      </w:r>
      <w:r>
        <w:t>переломних</w:t>
      </w:r>
      <w:r>
        <w:rPr>
          <w:spacing w:val="5"/>
        </w:rPr>
        <w:t xml:space="preserve"> </w:t>
      </w:r>
      <w:r>
        <w:t>життєвих</w:t>
      </w:r>
      <w:r>
        <w:rPr>
          <w:spacing w:val="5"/>
        </w:rPr>
        <w:t xml:space="preserve"> </w:t>
      </w:r>
      <w:r>
        <w:t>подій:</w:t>
      </w:r>
      <w:r>
        <w:rPr>
          <w:spacing w:val="3"/>
        </w:rPr>
        <w:t xml:space="preserve"> </w:t>
      </w:r>
      <w:r>
        <w:t>подія-травма</w:t>
      </w:r>
    </w:p>
    <w:p w:rsidR="009C787B" w:rsidRDefault="00AE36E6">
      <w:pPr>
        <w:pStyle w:val="a3"/>
        <w:ind w:right="349"/>
      </w:pPr>
      <w:r>
        <w:t>–</w:t>
      </w:r>
      <w:r>
        <w:rPr>
          <w:spacing w:val="1"/>
        </w:rPr>
        <w:t xml:space="preserve"> </w:t>
      </w:r>
      <w:r>
        <w:t>подія,</w:t>
      </w:r>
      <w:r>
        <w:rPr>
          <w:spacing w:val="1"/>
        </w:rPr>
        <w:t xml:space="preserve"> </w:t>
      </w:r>
      <w:r>
        <w:t>пов’язана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переживанням</w:t>
      </w:r>
      <w:r>
        <w:rPr>
          <w:spacing w:val="1"/>
        </w:rPr>
        <w:t xml:space="preserve"> </w:t>
      </w:r>
      <w:r>
        <w:t>екстремальних</w:t>
      </w:r>
      <w:r>
        <w:rPr>
          <w:spacing w:val="1"/>
        </w:rPr>
        <w:t xml:space="preserve"> </w:t>
      </w:r>
      <w:r>
        <w:t>ситуацій</w:t>
      </w:r>
      <w:r>
        <w:rPr>
          <w:spacing w:val="1"/>
        </w:rPr>
        <w:t xml:space="preserve"> </w:t>
      </w:r>
      <w:r>
        <w:t>(воєнних</w:t>
      </w:r>
      <w:r>
        <w:rPr>
          <w:spacing w:val="1"/>
        </w:rPr>
        <w:t xml:space="preserve"> </w:t>
      </w:r>
      <w:r>
        <w:t>дій,</w:t>
      </w:r>
      <w:r>
        <w:rPr>
          <w:spacing w:val="1"/>
        </w:rPr>
        <w:t xml:space="preserve"> </w:t>
      </w:r>
      <w:r>
        <w:t>стихійного</w:t>
      </w:r>
      <w:r>
        <w:rPr>
          <w:spacing w:val="118"/>
        </w:rPr>
        <w:t xml:space="preserve"> </w:t>
      </w:r>
      <w:r>
        <w:t>лиха,</w:t>
      </w:r>
      <w:r>
        <w:rPr>
          <w:spacing w:val="118"/>
        </w:rPr>
        <w:t xml:space="preserve"> </w:t>
      </w:r>
      <w:r>
        <w:t>техногенних</w:t>
      </w:r>
      <w:r>
        <w:rPr>
          <w:spacing w:val="118"/>
        </w:rPr>
        <w:t xml:space="preserve"> </w:t>
      </w:r>
      <w:r>
        <w:t>катастроф</w:t>
      </w:r>
      <w:r>
        <w:rPr>
          <w:spacing w:val="118"/>
        </w:rPr>
        <w:t xml:space="preserve"> </w:t>
      </w:r>
      <w:r>
        <w:t>і</w:t>
      </w:r>
      <w:r>
        <w:rPr>
          <w:spacing w:val="119"/>
        </w:rPr>
        <w:t xml:space="preserve"> </w:t>
      </w:r>
      <w:r>
        <w:t>т.</w:t>
      </w:r>
      <w:r>
        <w:rPr>
          <w:spacing w:val="116"/>
        </w:rPr>
        <w:t xml:space="preserve"> </w:t>
      </w:r>
      <w:r>
        <w:t xml:space="preserve">ін.);    </w:t>
      </w:r>
      <w:r>
        <w:rPr>
          <w:spacing w:val="23"/>
        </w:rPr>
        <w:t xml:space="preserve"> </w:t>
      </w:r>
      <w:r>
        <w:t>подія-втрата</w:t>
      </w:r>
      <w:r>
        <w:rPr>
          <w:spacing w:val="118"/>
        </w:rPr>
        <w:t xml:space="preserve"> </w:t>
      </w:r>
      <w:r>
        <w:t>–</w:t>
      </w:r>
      <w:r>
        <w:rPr>
          <w:spacing w:val="117"/>
        </w:rPr>
        <w:t xml:space="preserve"> </w:t>
      </w:r>
      <w:r>
        <w:t>подія,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51"/>
      </w:pPr>
      <w:r>
        <w:t>пов’язана із якоюсь життєвою втратою, втратою когось або чогось важлив</w:t>
      </w:r>
      <w:r>
        <w:t>ого</w:t>
      </w:r>
      <w:r>
        <w:rPr>
          <w:spacing w:val="1"/>
        </w:rPr>
        <w:t xml:space="preserve"> </w:t>
      </w:r>
      <w:r>
        <w:t>(значущих</w:t>
      </w:r>
      <w:r>
        <w:rPr>
          <w:spacing w:val="1"/>
        </w:rPr>
        <w:t xml:space="preserve"> </w:t>
      </w:r>
      <w:r>
        <w:t>людей,</w:t>
      </w:r>
      <w:r>
        <w:rPr>
          <w:spacing w:val="1"/>
        </w:rPr>
        <w:t xml:space="preserve"> </w:t>
      </w:r>
      <w:r>
        <w:t>роботи,</w:t>
      </w:r>
      <w:r>
        <w:rPr>
          <w:spacing w:val="1"/>
        </w:rPr>
        <w:t xml:space="preserve"> </w:t>
      </w:r>
      <w:r>
        <w:t>здоров’я,</w:t>
      </w:r>
      <w:r>
        <w:rPr>
          <w:spacing w:val="1"/>
        </w:rPr>
        <w:t xml:space="preserve"> </w:t>
      </w:r>
      <w:r>
        <w:t>надії</w:t>
      </w:r>
      <w:r>
        <w:rPr>
          <w:spacing w:val="1"/>
        </w:rPr>
        <w:t xml:space="preserve"> </w:t>
      </w:r>
      <w:r>
        <w:t>тощо);</w:t>
      </w:r>
      <w:r>
        <w:rPr>
          <w:spacing w:val="1"/>
        </w:rPr>
        <w:t xml:space="preserve"> </w:t>
      </w:r>
      <w:r>
        <w:t>подія-фрустрація</w:t>
      </w:r>
      <w:r>
        <w:rPr>
          <w:spacing w:val="70"/>
        </w:rPr>
        <w:t xml:space="preserve"> </w:t>
      </w:r>
      <w:r>
        <w:t>–</w:t>
      </w:r>
      <w:r>
        <w:rPr>
          <w:spacing w:val="70"/>
        </w:rPr>
        <w:t xml:space="preserve"> </w:t>
      </w:r>
      <w:r>
        <w:t>подія,</w:t>
      </w:r>
      <w:r>
        <w:rPr>
          <w:spacing w:val="1"/>
        </w:rPr>
        <w:t xml:space="preserve"> </w:t>
      </w:r>
      <w:r>
        <w:t>через яку в житті людини на шляху досягнення мети виникають перешкоди, які</w:t>
      </w:r>
      <w:r>
        <w:rPr>
          <w:spacing w:val="1"/>
        </w:rPr>
        <w:t xml:space="preserve"> </w:t>
      </w:r>
      <w:r>
        <w:t>важко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неможливо</w:t>
      </w:r>
      <w:r>
        <w:rPr>
          <w:spacing w:val="1"/>
        </w:rPr>
        <w:t xml:space="preserve"> </w:t>
      </w:r>
      <w:r>
        <w:t>подолати</w:t>
      </w:r>
      <w:r>
        <w:rPr>
          <w:spacing w:val="1"/>
        </w:rPr>
        <w:t xml:space="preserve"> </w:t>
      </w:r>
      <w:r>
        <w:t>(хвороба,</w:t>
      </w:r>
      <w:r>
        <w:rPr>
          <w:spacing w:val="1"/>
        </w:rPr>
        <w:t xml:space="preserve"> </w:t>
      </w:r>
      <w:r>
        <w:t>старість,</w:t>
      </w:r>
      <w:r>
        <w:rPr>
          <w:spacing w:val="1"/>
        </w:rPr>
        <w:t xml:space="preserve"> </w:t>
      </w:r>
      <w:r>
        <w:t>чинні</w:t>
      </w:r>
      <w:r>
        <w:rPr>
          <w:spacing w:val="1"/>
        </w:rPr>
        <w:t xml:space="preserve"> </w:t>
      </w:r>
      <w:r>
        <w:t>правила,</w:t>
      </w:r>
      <w:r>
        <w:rPr>
          <w:spacing w:val="70"/>
        </w:rPr>
        <w:t xml:space="preserve"> </w:t>
      </w:r>
      <w:r>
        <w:t>норми,</w:t>
      </w:r>
      <w:r>
        <w:rPr>
          <w:spacing w:val="1"/>
        </w:rPr>
        <w:t xml:space="preserve"> </w:t>
      </w:r>
      <w:r>
        <w:t>закони і т. ін.);</w:t>
      </w:r>
      <w:r>
        <w:rPr>
          <w:spacing w:val="1"/>
        </w:rPr>
        <w:t xml:space="preserve"> </w:t>
      </w:r>
      <w:r>
        <w:t>подія-криза – ситуація, яку подолати звичним способом людина</w:t>
      </w:r>
      <w:r>
        <w:rPr>
          <w:spacing w:val="-67"/>
        </w:rPr>
        <w:t xml:space="preserve"> </w:t>
      </w:r>
      <w:r>
        <w:t>не</w:t>
      </w:r>
      <w:r>
        <w:rPr>
          <w:spacing w:val="-1"/>
        </w:rPr>
        <w:t xml:space="preserve"> </w:t>
      </w:r>
      <w:r>
        <w:t>може (особистісна,</w:t>
      </w:r>
      <w:r>
        <w:rPr>
          <w:spacing w:val="-2"/>
        </w:rPr>
        <w:t xml:space="preserve"> </w:t>
      </w:r>
      <w:r>
        <w:t>професійна,</w:t>
      </w:r>
      <w:r>
        <w:rPr>
          <w:spacing w:val="-1"/>
        </w:rPr>
        <w:t xml:space="preserve"> </w:t>
      </w:r>
      <w:r>
        <w:t>вікова</w:t>
      </w:r>
      <w:r>
        <w:rPr>
          <w:spacing w:val="-1"/>
        </w:rPr>
        <w:t xml:space="preserve"> </w:t>
      </w:r>
      <w:r>
        <w:t>криза</w:t>
      </w:r>
      <w:r>
        <w:rPr>
          <w:spacing w:val="-1"/>
        </w:rPr>
        <w:t xml:space="preserve"> </w:t>
      </w:r>
      <w:r>
        <w:t>тощо)</w:t>
      </w:r>
      <w:r>
        <w:rPr>
          <w:spacing w:val="-1"/>
        </w:rPr>
        <w:t xml:space="preserve"> </w:t>
      </w:r>
      <w:r>
        <w:t>[1].</w:t>
      </w:r>
    </w:p>
    <w:p w:rsidR="009C787B" w:rsidRDefault="00AE36E6">
      <w:pPr>
        <w:pStyle w:val="a3"/>
        <w:ind w:right="350" w:firstLine="425"/>
      </w:pPr>
      <w:r>
        <w:t>Визначаючи</w:t>
      </w:r>
      <w:r>
        <w:rPr>
          <w:spacing w:val="1"/>
        </w:rPr>
        <w:t xml:space="preserve"> </w:t>
      </w:r>
      <w:r>
        <w:t>види</w:t>
      </w:r>
      <w:r>
        <w:rPr>
          <w:spacing w:val="1"/>
        </w:rPr>
        <w:t xml:space="preserve"> </w:t>
      </w:r>
      <w:r>
        <w:t>переломних</w:t>
      </w:r>
      <w:r>
        <w:rPr>
          <w:spacing w:val="1"/>
        </w:rPr>
        <w:t xml:space="preserve"> </w:t>
      </w:r>
      <w:r>
        <w:t>подій,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переживаються</w:t>
      </w:r>
      <w:r>
        <w:rPr>
          <w:spacing w:val="1"/>
        </w:rPr>
        <w:t xml:space="preserve"> </w:t>
      </w:r>
      <w:r>
        <w:t>внутрішньо</w:t>
      </w:r>
      <w:r>
        <w:rPr>
          <w:spacing w:val="1"/>
        </w:rPr>
        <w:t xml:space="preserve"> </w:t>
      </w:r>
      <w:r>
        <w:t>переміщеними особами під час зіткнення із ситуацією воєнного конфлікту, ми</w:t>
      </w:r>
      <w:r>
        <w:rPr>
          <w:spacing w:val="1"/>
        </w:rPr>
        <w:t xml:space="preserve"> </w:t>
      </w:r>
      <w:r>
        <w:t>можемо говорити про наявність події-травми у всіх випадках, яка подеколи</w:t>
      </w:r>
      <w:r>
        <w:rPr>
          <w:spacing w:val="1"/>
        </w:rPr>
        <w:t xml:space="preserve"> </w:t>
      </w:r>
      <w:r>
        <w:t>ускладнюється</w:t>
      </w:r>
      <w:r>
        <w:rPr>
          <w:spacing w:val="1"/>
        </w:rPr>
        <w:t xml:space="preserve"> </w:t>
      </w:r>
      <w:r>
        <w:t>подією-втратою</w:t>
      </w:r>
      <w:r>
        <w:rPr>
          <w:spacing w:val="1"/>
        </w:rPr>
        <w:t xml:space="preserve"> </w:t>
      </w:r>
      <w:r>
        <w:t>та/або</w:t>
      </w:r>
      <w:r>
        <w:rPr>
          <w:spacing w:val="1"/>
        </w:rPr>
        <w:t xml:space="preserve"> </w:t>
      </w:r>
      <w:r>
        <w:t>подією-фрустрацією.</w:t>
      </w:r>
      <w:r>
        <w:rPr>
          <w:spacing w:val="1"/>
        </w:rPr>
        <w:t xml:space="preserve"> </w:t>
      </w:r>
      <w:r>
        <w:t>Таким</w:t>
      </w:r>
      <w:r>
        <w:rPr>
          <w:spacing w:val="1"/>
        </w:rPr>
        <w:t xml:space="preserve"> </w:t>
      </w:r>
      <w:r>
        <w:t>чином,</w:t>
      </w:r>
      <w:r>
        <w:rPr>
          <w:spacing w:val="-67"/>
        </w:rPr>
        <w:t xml:space="preserve"> </w:t>
      </w:r>
      <w:r>
        <w:t>досвід перебування в зоні військових дій і подальший переїзд на інші території,</w:t>
      </w:r>
      <w:r>
        <w:rPr>
          <w:spacing w:val="1"/>
        </w:rPr>
        <w:t xml:space="preserve"> </w:t>
      </w:r>
      <w:r>
        <w:t>без сумнівів, можна назвати травма</w:t>
      </w:r>
      <w:r>
        <w:t>тичним. Якщо розглядати особистість як</w:t>
      </w:r>
      <w:r>
        <w:rPr>
          <w:spacing w:val="1"/>
        </w:rPr>
        <w:t xml:space="preserve"> </w:t>
      </w:r>
      <w:r>
        <w:t>систему,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самостійно</w:t>
      </w:r>
      <w:r>
        <w:rPr>
          <w:spacing w:val="1"/>
        </w:rPr>
        <w:t xml:space="preserve"> </w:t>
      </w:r>
      <w:r>
        <w:t>розвивається,</w:t>
      </w:r>
      <w:r>
        <w:rPr>
          <w:spacing w:val="1"/>
        </w:rPr>
        <w:t xml:space="preserve"> </w:t>
      </w:r>
      <w:r>
        <w:t>то</w:t>
      </w:r>
      <w:r>
        <w:rPr>
          <w:spacing w:val="1"/>
        </w:rPr>
        <w:t xml:space="preserve"> </w:t>
      </w:r>
      <w:r>
        <w:t>переломна</w:t>
      </w:r>
      <w:r>
        <w:rPr>
          <w:spacing w:val="1"/>
        </w:rPr>
        <w:t xml:space="preserve"> </w:t>
      </w:r>
      <w:r>
        <w:t>подія</w:t>
      </w:r>
      <w:r>
        <w:rPr>
          <w:spacing w:val="1"/>
        </w:rPr>
        <w:t xml:space="preserve"> </w:t>
      </w:r>
      <w:r>
        <w:t>стає</w:t>
      </w:r>
      <w:r>
        <w:rPr>
          <w:spacing w:val="1"/>
        </w:rPr>
        <w:t xml:space="preserve"> </w:t>
      </w:r>
      <w:r>
        <w:t>тим,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зумовлює більш глобальну, ніж усталений процес саморозвитку, перебудову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цілісного</w:t>
      </w:r>
      <w:r>
        <w:rPr>
          <w:spacing w:val="1"/>
        </w:rPr>
        <w:t xml:space="preserve"> </w:t>
      </w:r>
      <w:r>
        <w:t>явища.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цьому</w:t>
      </w:r>
      <w:r>
        <w:rPr>
          <w:spacing w:val="1"/>
        </w:rPr>
        <w:t xml:space="preserve"> </w:t>
      </w:r>
      <w:r>
        <w:t>випадку</w:t>
      </w:r>
      <w:r>
        <w:rPr>
          <w:spacing w:val="1"/>
        </w:rPr>
        <w:t xml:space="preserve"> </w:t>
      </w:r>
      <w:r>
        <w:t>суперечність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образом</w:t>
      </w:r>
      <w:r>
        <w:rPr>
          <w:spacing w:val="1"/>
        </w:rPr>
        <w:t xml:space="preserve"> </w:t>
      </w:r>
      <w:r>
        <w:t>ідеального майбутнього і поточною ситуацією сягає такого критичного рівня,</w:t>
      </w:r>
      <w:r>
        <w:rPr>
          <w:spacing w:val="1"/>
        </w:rPr>
        <w:t xml:space="preserve"> </w:t>
      </w:r>
      <w:r>
        <w:t>коли</w:t>
      </w:r>
      <w:r>
        <w:rPr>
          <w:spacing w:val="-4"/>
        </w:rPr>
        <w:t xml:space="preserve"> </w:t>
      </w:r>
      <w:r>
        <w:t>необхідно змінити</w:t>
      </w:r>
      <w:r>
        <w:rPr>
          <w:spacing w:val="-1"/>
        </w:rPr>
        <w:t xml:space="preserve"> </w:t>
      </w:r>
      <w:r>
        <w:t>як</w:t>
      </w:r>
      <w:r>
        <w:rPr>
          <w:spacing w:val="-1"/>
        </w:rPr>
        <w:t xml:space="preserve"> </w:t>
      </w:r>
      <w:r>
        <w:t>розуміння</w:t>
      </w:r>
      <w:r>
        <w:rPr>
          <w:spacing w:val="-1"/>
        </w:rPr>
        <w:t xml:space="preserve"> </w:t>
      </w:r>
      <w:r>
        <w:t>світу,</w:t>
      </w:r>
      <w:r>
        <w:rPr>
          <w:spacing w:val="-2"/>
        </w:rPr>
        <w:t xml:space="preserve"> </w:t>
      </w:r>
      <w:r>
        <w:t>так і</w:t>
      </w:r>
      <w:r>
        <w:rPr>
          <w:spacing w:val="-3"/>
        </w:rPr>
        <w:t xml:space="preserve"> </w:t>
      </w:r>
      <w:r>
        <w:t>увесь</w:t>
      </w:r>
      <w:r>
        <w:rPr>
          <w:spacing w:val="-2"/>
        </w:rPr>
        <w:t xml:space="preserve"> </w:t>
      </w:r>
      <w:r>
        <w:t>життєвий</w:t>
      </w:r>
      <w:r>
        <w:rPr>
          <w:spacing w:val="-3"/>
        </w:rPr>
        <w:t xml:space="preserve"> </w:t>
      </w:r>
      <w:r>
        <w:t>устрій.</w:t>
      </w:r>
    </w:p>
    <w:p w:rsidR="009C787B" w:rsidRDefault="00AE36E6">
      <w:pPr>
        <w:pStyle w:val="a3"/>
        <w:spacing w:before="2"/>
        <w:ind w:right="353" w:firstLine="425"/>
      </w:pPr>
      <w:r>
        <w:t>Водночас, рушійною силою саморозвитку за звичайних умов є мимовільне</w:t>
      </w:r>
      <w:r>
        <w:rPr>
          <w:spacing w:val="1"/>
        </w:rPr>
        <w:t xml:space="preserve"> </w:t>
      </w:r>
      <w:r>
        <w:t>прагнення людини до збереження і розвитк</w:t>
      </w:r>
      <w:r>
        <w:t>у, яке знаходить відображення в</w:t>
      </w:r>
      <w:r>
        <w:rPr>
          <w:spacing w:val="1"/>
        </w:rPr>
        <w:t xml:space="preserve"> </w:t>
      </w:r>
      <w:r>
        <w:t>механізмі урівноваження такої системи, як особистісні смисли – індивідуальні</w:t>
      </w:r>
      <w:r>
        <w:rPr>
          <w:spacing w:val="1"/>
        </w:rPr>
        <w:t xml:space="preserve"> </w:t>
      </w:r>
      <w:r>
        <w:t>ресурси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зовнішні</w:t>
      </w:r>
      <w:r>
        <w:rPr>
          <w:spacing w:val="1"/>
        </w:rPr>
        <w:t xml:space="preserve"> </w:t>
      </w:r>
      <w:r>
        <w:t>умови.</w:t>
      </w:r>
      <w:r>
        <w:rPr>
          <w:spacing w:val="1"/>
        </w:rPr>
        <w:t xml:space="preserve"> </w:t>
      </w:r>
      <w:r>
        <w:t>Неузгодженість</w:t>
      </w:r>
      <w:r>
        <w:rPr>
          <w:spacing w:val="1"/>
        </w:rPr>
        <w:t xml:space="preserve"> </w:t>
      </w:r>
      <w:r>
        <w:t>цих</w:t>
      </w:r>
      <w:r>
        <w:rPr>
          <w:spacing w:val="1"/>
        </w:rPr>
        <w:t xml:space="preserve"> </w:t>
      </w:r>
      <w:r>
        <w:t>компонентів</w:t>
      </w:r>
      <w:r>
        <w:rPr>
          <w:spacing w:val="1"/>
        </w:rPr>
        <w:t xml:space="preserve"> </w:t>
      </w:r>
      <w:r>
        <w:t>призводить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внутрішньої</w:t>
      </w:r>
      <w:r>
        <w:rPr>
          <w:spacing w:val="1"/>
        </w:rPr>
        <w:t xml:space="preserve"> </w:t>
      </w:r>
      <w:r>
        <w:t>напруженості,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якої</w:t>
      </w:r>
      <w:r>
        <w:rPr>
          <w:spacing w:val="1"/>
        </w:rPr>
        <w:t xml:space="preserve"> </w:t>
      </w:r>
      <w:r>
        <w:t>людина</w:t>
      </w:r>
      <w:r>
        <w:rPr>
          <w:spacing w:val="1"/>
        </w:rPr>
        <w:t xml:space="preserve"> </w:t>
      </w:r>
      <w:r>
        <w:t>прагне</w:t>
      </w:r>
      <w:r>
        <w:rPr>
          <w:spacing w:val="1"/>
        </w:rPr>
        <w:t xml:space="preserve"> </w:t>
      </w:r>
      <w:r>
        <w:t>позбутися,</w:t>
      </w:r>
      <w:r>
        <w:rPr>
          <w:spacing w:val="1"/>
        </w:rPr>
        <w:t xml:space="preserve"> </w:t>
      </w:r>
      <w:r>
        <w:t>намагаючись</w:t>
      </w:r>
      <w:r>
        <w:rPr>
          <w:spacing w:val="1"/>
        </w:rPr>
        <w:t xml:space="preserve"> </w:t>
      </w:r>
      <w:r>
        <w:t>збал</w:t>
      </w:r>
      <w:r>
        <w:t>ансувати</w:t>
      </w:r>
      <w:r>
        <w:rPr>
          <w:spacing w:val="1"/>
        </w:rPr>
        <w:t xml:space="preserve"> </w:t>
      </w:r>
      <w:r>
        <w:t>цю</w:t>
      </w:r>
      <w:r>
        <w:rPr>
          <w:spacing w:val="1"/>
        </w:rPr>
        <w:t xml:space="preserve"> </w:t>
      </w:r>
      <w:r>
        <w:t>систему;</w:t>
      </w:r>
      <w:r>
        <w:rPr>
          <w:spacing w:val="1"/>
        </w:rPr>
        <w:t xml:space="preserve"> </w:t>
      </w:r>
      <w:r>
        <w:t>виникає</w:t>
      </w:r>
      <w:r>
        <w:rPr>
          <w:spacing w:val="1"/>
        </w:rPr>
        <w:t xml:space="preserve"> </w:t>
      </w:r>
      <w:r>
        <w:t>новий</w:t>
      </w:r>
      <w:r>
        <w:rPr>
          <w:spacing w:val="1"/>
        </w:rPr>
        <w:t xml:space="preserve"> </w:t>
      </w:r>
      <w:r>
        <w:t>стан,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запускає</w:t>
      </w:r>
      <w:r>
        <w:rPr>
          <w:spacing w:val="1"/>
        </w:rPr>
        <w:t xml:space="preserve"> </w:t>
      </w:r>
      <w:r>
        <w:t>процес</w:t>
      </w:r>
      <w:r>
        <w:rPr>
          <w:spacing w:val="1"/>
        </w:rPr>
        <w:t xml:space="preserve"> </w:t>
      </w:r>
      <w:r>
        <w:t>саморозвитку знову</w:t>
      </w:r>
      <w:r>
        <w:rPr>
          <w:spacing w:val="-3"/>
        </w:rPr>
        <w:t xml:space="preserve"> </w:t>
      </w:r>
      <w:r>
        <w:t>[1].</w:t>
      </w:r>
    </w:p>
    <w:p w:rsidR="009C787B" w:rsidRDefault="00AE36E6">
      <w:pPr>
        <w:pStyle w:val="a3"/>
        <w:ind w:right="350" w:firstLine="425"/>
      </w:pPr>
      <w:r>
        <w:t>Перехід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точку</w:t>
      </w:r>
      <w:r>
        <w:rPr>
          <w:spacing w:val="1"/>
        </w:rPr>
        <w:t xml:space="preserve"> </w:t>
      </w:r>
      <w:r>
        <w:t>біфуркації,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задається</w:t>
      </w:r>
      <w:r>
        <w:rPr>
          <w:spacing w:val="1"/>
        </w:rPr>
        <w:t xml:space="preserve"> </w:t>
      </w:r>
      <w:r>
        <w:t>переломною</w:t>
      </w:r>
      <w:r>
        <w:rPr>
          <w:spacing w:val="1"/>
        </w:rPr>
        <w:t xml:space="preserve"> </w:t>
      </w:r>
      <w:r>
        <w:t>подією,</w:t>
      </w:r>
      <w:r>
        <w:rPr>
          <w:spacing w:val="1"/>
        </w:rPr>
        <w:t xml:space="preserve"> </w:t>
      </w:r>
      <w:r>
        <w:t>стає</w:t>
      </w:r>
      <w:r>
        <w:rPr>
          <w:spacing w:val="1"/>
        </w:rPr>
        <w:t xml:space="preserve"> </w:t>
      </w:r>
      <w:r>
        <w:t>причиною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якісних</w:t>
      </w:r>
      <w:r>
        <w:rPr>
          <w:spacing w:val="1"/>
        </w:rPr>
        <w:t xml:space="preserve"> </w:t>
      </w:r>
      <w:r>
        <w:t>переналаштувань</w:t>
      </w:r>
      <w:r>
        <w:rPr>
          <w:spacing w:val="1"/>
        </w:rPr>
        <w:t xml:space="preserve"> </w:t>
      </w:r>
      <w:r>
        <w:t>тенденцій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системи. Таким чином, перебудовується ціннісно-змістова складова життєвого</w:t>
      </w:r>
      <w:r>
        <w:rPr>
          <w:spacing w:val="1"/>
        </w:rPr>
        <w:t xml:space="preserve"> </w:t>
      </w:r>
      <w:r>
        <w:t>світу, що впливає на формування стратегій, через які здійснюється вибірковий і</w:t>
      </w:r>
      <w:r>
        <w:rPr>
          <w:spacing w:val="1"/>
        </w:rPr>
        <w:t xml:space="preserve"> </w:t>
      </w:r>
      <w:r>
        <w:t>спрямований рух до власної життєвої успішності. Водночас переломна подія</w:t>
      </w:r>
      <w:r>
        <w:rPr>
          <w:spacing w:val="1"/>
        </w:rPr>
        <w:t xml:space="preserve"> </w:t>
      </w:r>
      <w:r>
        <w:t xml:space="preserve">містить у собі потенціал для </w:t>
      </w:r>
      <w:r>
        <w:t>подальшого розвитку особистості як системи, вона</w:t>
      </w:r>
      <w:r>
        <w:rPr>
          <w:spacing w:val="-67"/>
        </w:rPr>
        <w:t xml:space="preserve"> </w:t>
      </w:r>
      <w:r>
        <w:t>робить</w:t>
      </w:r>
      <w:r>
        <w:rPr>
          <w:spacing w:val="1"/>
        </w:rPr>
        <w:t xml:space="preserve"> </w:t>
      </w:r>
      <w:r>
        <w:t>систему</w:t>
      </w:r>
      <w:r>
        <w:rPr>
          <w:spacing w:val="1"/>
        </w:rPr>
        <w:t xml:space="preserve"> </w:t>
      </w:r>
      <w:r>
        <w:t>іншою,</w:t>
      </w:r>
      <w:r>
        <w:rPr>
          <w:spacing w:val="1"/>
        </w:rPr>
        <w:t xml:space="preserve"> </w:t>
      </w:r>
      <w:r>
        <w:t>змінює</w:t>
      </w:r>
      <w:r>
        <w:rPr>
          <w:spacing w:val="1"/>
        </w:rPr>
        <w:t xml:space="preserve"> </w:t>
      </w:r>
      <w:r>
        <w:t>режим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функціонування.</w:t>
      </w:r>
      <w:r>
        <w:rPr>
          <w:spacing w:val="1"/>
        </w:rPr>
        <w:t xml:space="preserve"> </w:t>
      </w:r>
      <w:r>
        <w:t>Усвідомлення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реалізація потенціалу до змін, відбувається завдяки процесу посттравматичного</w:t>
      </w:r>
      <w:r>
        <w:rPr>
          <w:spacing w:val="-67"/>
        </w:rPr>
        <w:t xml:space="preserve"> </w:t>
      </w:r>
      <w:r>
        <w:t>зростання, що забезпечує таку адаптацію та подальший розвито</w:t>
      </w:r>
      <w:r>
        <w:t>к людини після</w:t>
      </w:r>
      <w:r>
        <w:rPr>
          <w:spacing w:val="1"/>
        </w:rPr>
        <w:t xml:space="preserve"> </w:t>
      </w:r>
      <w:r>
        <w:t>події,</w:t>
      </w:r>
      <w:r>
        <w:rPr>
          <w:spacing w:val="-2"/>
        </w:rPr>
        <w:t xml:space="preserve"> </w:t>
      </w:r>
      <w:r>
        <w:t>який значно</w:t>
      </w:r>
      <w:r>
        <w:rPr>
          <w:spacing w:val="1"/>
        </w:rPr>
        <w:t xml:space="preserve"> </w:t>
      </w:r>
      <w:r>
        <w:t>перевищує</w:t>
      </w:r>
      <w:r>
        <w:rPr>
          <w:spacing w:val="-4"/>
        </w:rPr>
        <w:t xml:space="preserve"> </w:t>
      </w:r>
      <w:r>
        <w:t>рівень</w:t>
      </w:r>
      <w:r>
        <w:rPr>
          <w:spacing w:val="-2"/>
        </w:rPr>
        <w:t xml:space="preserve"> </w:t>
      </w:r>
      <w:r>
        <w:t>до</w:t>
      </w:r>
      <w:r>
        <w:rPr>
          <w:spacing w:val="-3"/>
        </w:rPr>
        <w:t xml:space="preserve"> </w:t>
      </w:r>
      <w:r>
        <w:t>події</w:t>
      </w:r>
      <w:r>
        <w:rPr>
          <w:spacing w:val="1"/>
        </w:rPr>
        <w:t xml:space="preserve"> </w:t>
      </w:r>
      <w:r>
        <w:t>[2].</w:t>
      </w:r>
    </w:p>
    <w:p w:rsidR="009C787B" w:rsidRDefault="00AE36E6">
      <w:pPr>
        <w:pStyle w:val="a3"/>
        <w:spacing w:before="2"/>
        <w:ind w:right="357" w:firstLine="425"/>
      </w:pPr>
      <w:r>
        <w:t>На думку дослідників, досвід травми часто стає загрозою або кидає виклик</w:t>
      </w:r>
      <w:r>
        <w:rPr>
          <w:spacing w:val="1"/>
        </w:rPr>
        <w:t xml:space="preserve"> </w:t>
      </w:r>
      <w:r>
        <w:t>основоположним</w:t>
      </w:r>
      <w:r>
        <w:rPr>
          <w:spacing w:val="1"/>
        </w:rPr>
        <w:t xml:space="preserve"> </w:t>
      </w:r>
      <w:r>
        <w:t>переконанням</w:t>
      </w:r>
      <w:r>
        <w:rPr>
          <w:spacing w:val="1"/>
        </w:rPr>
        <w:t xml:space="preserve"> </w:t>
      </w:r>
      <w:r>
        <w:t>особи,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визначають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звичний</w:t>
      </w:r>
      <w:r>
        <w:rPr>
          <w:spacing w:val="1"/>
        </w:rPr>
        <w:t xml:space="preserve"> </w:t>
      </w:r>
      <w:r>
        <w:t>світ.</w:t>
      </w:r>
      <w:r>
        <w:rPr>
          <w:spacing w:val="1"/>
        </w:rPr>
        <w:t xml:space="preserve"> </w:t>
      </w:r>
      <w:r>
        <w:t>Посттравматичне зростання стає потенційним наслідком когнітивних зусиль,</w:t>
      </w:r>
      <w:r>
        <w:rPr>
          <w:spacing w:val="1"/>
        </w:rPr>
        <w:t xml:space="preserve"> </w:t>
      </w:r>
      <w:r>
        <w:t>спрямованих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переоцінку</w:t>
      </w:r>
      <w:r>
        <w:rPr>
          <w:spacing w:val="1"/>
        </w:rPr>
        <w:t xml:space="preserve"> </w:t>
      </w:r>
      <w:r>
        <w:t>цих</w:t>
      </w:r>
      <w:r>
        <w:rPr>
          <w:spacing w:val="1"/>
        </w:rPr>
        <w:t xml:space="preserve"> </w:t>
      </w:r>
      <w:r>
        <w:t>переконань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перебудову</w:t>
      </w:r>
      <w:r>
        <w:rPr>
          <w:spacing w:val="1"/>
        </w:rPr>
        <w:t xml:space="preserve"> </w:t>
      </w:r>
      <w:r>
        <w:t>звичного</w:t>
      </w:r>
      <w:r>
        <w:rPr>
          <w:spacing w:val="1"/>
        </w:rPr>
        <w:t xml:space="preserve"> </w:t>
      </w:r>
      <w:r>
        <w:t>світу</w:t>
      </w:r>
      <w:r>
        <w:rPr>
          <w:spacing w:val="1"/>
        </w:rPr>
        <w:t xml:space="preserve"> </w:t>
      </w:r>
      <w:r>
        <w:t>особистості. Посилення</w:t>
      </w:r>
      <w:r>
        <w:rPr>
          <w:spacing w:val="1"/>
        </w:rPr>
        <w:t xml:space="preserve"> </w:t>
      </w:r>
      <w:r>
        <w:t>когнітивної</w:t>
      </w:r>
      <w:r>
        <w:rPr>
          <w:spacing w:val="1"/>
        </w:rPr>
        <w:t xml:space="preserve"> </w:t>
      </w:r>
      <w:r>
        <w:t>активності</w:t>
      </w:r>
      <w:r>
        <w:rPr>
          <w:spacing w:val="1"/>
        </w:rPr>
        <w:t xml:space="preserve"> </w:t>
      </w:r>
      <w:r>
        <w:t>веде до переосмислення</w:t>
      </w:r>
      <w:r>
        <w:rPr>
          <w:spacing w:val="1"/>
        </w:rPr>
        <w:t xml:space="preserve"> </w:t>
      </w:r>
      <w:r>
        <w:t>вже</w:t>
      </w:r>
      <w:r>
        <w:rPr>
          <w:spacing w:val="1"/>
        </w:rPr>
        <w:t xml:space="preserve"> </w:t>
      </w:r>
      <w:r>
        <w:t>наявних цінностей, перегляду життєвого ш</w:t>
      </w:r>
      <w:r>
        <w:t>ляху та власних досягнень. Завдяки</w:t>
      </w:r>
      <w:r>
        <w:rPr>
          <w:spacing w:val="1"/>
        </w:rPr>
        <w:t xml:space="preserve"> </w:t>
      </w:r>
      <w:r>
        <w:t>цьому світосприйняття</w:t>
      </w:r>
      <w:r>
        <w:rPr>
          <w:spacing w:val="-1"/>
        </w:rPr>
        <w:t xml:space="preserve"> </w:t>
      </w:r>
      <w:r>
        <w:t>людей</w:t>
      </w:r>
      <w:r>
        <w:rPr>
          <w:spacing w:val="1"/>
        </w:rPr>
        <w:t xml:space="preserve"> </w:t>
      </w:r>
      <w:r>
        <w:t>зазнає</w:t>
      </w:r>
      <w:r>
        <w:rPr>
          <w:spacing w:val="-2"/>
        </w:rPr>
        <w:t xml:space="preserve"> </w:t>
      </w:r>
      <w:r>
        <w:t>позитивних</w:t>
      </w:r>
      <w:r>
        <w:rPr>
          <w:spacing w:val="1"/>
        </w:rPr>
        <w:t xml:space="preserve"> </w:t>
      </w:r>
      <w:r>
        <w:t>змін</w:t>
      </w:r>
      <w:r>
        <w:rPr>
          <w:spacing w:val="-1"/>
        </w:rPr>
        <w:t xml:space="preserve"> </w:t>
      </w:r>
      <w:r>
        <w:t>[1].</w:t>
      </w:r>
    </w:p>
    <w:p w:rsidR="009C787B" w:rsidRDefault="00AE36E6">
      <w:pPr>
        <w:pStyle w:val="a3"/>
        <w:ind w:right="357" w:firstLine="425"/>
      </w:pPr>
      <w:r>
        <w:t>Зазвичай</w:t>
      </w:r>
      <w:r>
        <w:rPr>
          <w:spacing w:val="1"/>
        </w:rPr>
        <w:t xml:space="preserve"> </w:t>
      </w:r>
      <w:r>
        <w:t>люди,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переживають</w:t>
      </w:r>
      <w:r>
        <w:rPr>
          <w:spacing w:val="1"/>
        </w:rPr>
        <w:t xml:space="preserve"> </w:t>
      </w:r>
      <w:r>
        <w:t>досвід</w:t>
      </w:r>
      <w:r>
        <w:rPr>
          <w:spacing w:val="1"/>
        </w:rPr>
        <w:t xml:space="preserve"> </w:t>
      </w:r>
      <w:r>
        <w:t>посттравматичного</w:t>
      </w:r>
      <w:r>
        <w:rPr>
          <w:spacing w:val="1"/>
        </w:rPr>
        <w:t xml:space="preserve"> </w:t>
      </w:r>
      <w:r>
        <w:t>зростання,</w:t>
      </w:r>
      <w:r>
        <w:rPr>
          <w:spacing w:val="1"/>
        </w:rPr>
        <w:t xml:space="preserve"> </w:t>
      </w:r>
      <w:r>
        <w:t>відмовляються від старих звичок і стилю життя, трансформуючи найгірший</w:t>
      </w:r>
      <w:r>
        <w:rPr>
          <w:spacing w:val="1"/>
        </w:rPr>
        <w:t xml:space="preserve"> </w:t>
      </w:r>
      <w:r>
        <w:t>період</w:t>
      </w:r>
      <w:r>
        <w:rPr>
          <w:spacing w:val="29"/>
        </w:rPr>
        <w:t xml:space="preserve"> </w:t>
      </w:r>
      <w:r>
        <w:t>свого</w:t>
      </w:r>
      <w:r>
        <w:rPr>
          <w:spacing w:val="29"/>
        </w:rPr>
        <w:t xml:space="preserve"> </w:t>
      </w:r>
      <w:r>
        <w:t>життєвого</w:t>
      </w:r>
      <w:r>
        <w:rPr>
          <w:spacing w:val="31"/>
        </w:rPr>
        <w:t xml:space="preserve"> </w:t>
      </w:r>
      <w:r>
        <w:t>шлях</w:t>
      </w:r>
      <w:r>
        <w:t>у</w:t>
      </w:r>
      <w:r>
        <w:rPr>
          <w:spacing w:val="31"/>
        </w:rPr>
        <w:t xml:space="preserve"> </w:t>
      </w:r>
      <w:r>
        <w:t>в</w:t>
      </w:r>
      <w:r>
        <w:rPr>
          <w:spacing w:val="28"/>
        </w:rPr>
        <w:t xml:space="preserve"> </w:t>
      </w:r>
      <w:r>
        <w:t>початок</w:t>
      </w:r>
      <w:r>
        <w:rPr>
          <w:spacing w:val="28"/>
        </w:rPr>
        <w:t xml:space="preserve"> </w:t>
      </w:r>
      <w:r>
        <w:t>найкращого.</w:t>
      </w:r>
      <w:r>
        <w:rPr>
          <w:spacing w:val="28"/>
        </w:rPr>
        <w:t xml:space="preserve"> </w:t>
      </w:r>
      <w:r>
        <w:t>Унаслідок</w:t>
      </w:r>
      <w:r>
        <w:rPr>
          <w:spacing w:val="29"/>
        </w:rPr>
        <w:t xml:space="preserve"> </w:t>
      </w:r>
      <w:r>
        <w:t>переживання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51"/>
      </w:pPr>
      <w:r>
        <w:t>травматичних подій, з одного боку, відбувається зміна ціннісно-змістової сфери</w:t>
      </w:r>
      <w:r>
        <w:rPr>
          <w:spacing w:val="-67"/>
        </w:rPr>
        <w:t xml:space="preserve"> </w:t>
      </w:r>
      <w:r>
        <w:t>особистості, що впливає на зміну уявлень людини про успіх та успішність, а</w:t>
      </w:r>
      <w:r>
        <w:rPr>
          <w:spacing w:val="1"/>
        </w:rPr>
        <w:t xml:space="preserve"> </w:t>
      </w:r>
      <w:r>
        <w:t>отже,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бачення</w:t>
      </w:r>
      <w:r>
        <w:rPr>
          <w:spacing w:val="1"/>
        </w:rPr>
        <w:t xml:space="preserve"> </w:t>
      </w:r>
      <w:r>
        <w:t>кінцевого</w:t>
      </w:r>
      <w:r>
        <w:rPr>
          <w:spacing w:val="1"/>
        </w:rPr>
        <w:t xml:space="preserve"> </w:t>
      </w:r>
      <w:r>
        <w:t>результату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дій,</w:t>
      </w:r>
      <w:r>
        <w:rPr>
          <w:spacing w:val="1"/>
        </w:rPr>
        <w:t xml:space="preserve"> </w:t>
      </w:r>
      <w:r>
        <w:t>спрямованих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досягнення</w:t>
      </w:r>
      <w:r>
        <w:rPr>
          <w:spacing w:val="1"/>
        </w:rPr>
        <w:t xml:space="preserve"> </w:t>
      </w:r>
      <w:r>
        <w:t>життєвої успішності. З другого боку, соціальні, політичні та економічні зміни</w:t>
      </w:r>
      <w:r>
        <w:rPr>
          <w:spacing w:val="1"/>
        </w:rPr>
        <w:t xml:space="preserve"> </w:t>
      </w:r>
      <w:r>
        <w:t>унеможливлюють імплементацію тих самих</w:t>
      </w:r>
      <w:r>
        <w:rPr>
          <w:spacing w:val="1"/>
        </w:rPr>
        <w:t xml:space="preserve"> </w:t>
      </w:r>
      <w:r>
        <w:t>стратегій,</w:t>
      </w:r>
      <w:r>
        <w:rPr>
          <w:spacing w:val="70"/>
        </w:rPr>
        <w:t xml:space="preserve"> </w:t>
      </w:r>
      <w:r>
        <w:t>що</w:t>
      </w:r>
      <w:r>
        <w:rPr>
          <w:spacing w:val="70"/>
        </w:rPr>
        <w:t xml:space="preserve"> </w:t>
      </w:r>
      <w:r>
        <w:t>використовувалися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умов</w:t>
      </w:r>
      <w:r>
        <w:rPr>
          <w:spacing w:val="1"/>
        </w:rPr>
        <w:t xml:space="preserve"> </w:t>
      </w:r>
      <w:r>
        <w:t>нормального,</w:t>
      </w:r>
      <w:r>
        <w:rPr>
          <w:spacing w:val="1"/>
        </w:rPr>
        <w:t xml:space="preserve"> </w:t>
      </w:r>
      <w:r>
        <w:t>довоєнного</w:t>
      </w:r>
      <w:r>
        <w:rPr>
          <w:spacing w:val="1"/>
        </w:rPr>
        <w:t xml:space="preserve"> </w:t>
      </w:r>
      <w:r>
        <w:t>існування,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останні</w:t>
      </w:r>
      <w:r>
        <w:rPr>
          <w:spacing w:val="1"/>
        </w:rPr>
        <w:t xml:space="preserve"> </w:t>
      </w:r>
      <w:r>
        <w:t>потребують</w:t>
      </w:r>
      <w:r>
        <w:rPr>
          <w:spacing w:val="1"/>
        </w:rPr>
        <w:t xml:space="preserve"> </w:t>
      </w:r>
      <w:r>
        <w:t>пере</w:t>
      </w:r>
      <w:r>
        <w:t>гляду та</w:t>
      </w:r>
      <w:r>
        <w:rPr>
          <w:spacing w:val="-1"/>
        </w:rPr>
        <w:t xml:space="preserve"> </w:t>
      </w:r>
      <w:r>
        <w:t>адаптації до</w:t>
      </w:r>
      <w:r>
        <w:rPr>
          <w:spacing w:val="1"/>
        </w:rPr>
        <w:t xml:space="preserve"> </w:t>
      </w:r>
      <w:r>
        <w:t>нових соціально-економічних умов</w:t>
      </w:r>
      <w:r>
        <w:rPr>
          <w:spacing w:val="-2"/>
        </w:rPr>
        <w:t xml:space="preserve"> </w:t>
      </w:r>
      <w:r>
        <w:t>[1].</w:t>
      </w:r>
    </w:p>
    <w:p w:rsidR="009C787B" w:rsidRDefault="00AE36E6">
      <w:pPr>
        <w:pStyle w:val="a3"/>
        <w:spacing w:before="2"/>
        <w:ind w:right="348" w:firstLine="425"/>
      </w:pPr>
      <w:r>
        <w:t>Отже,</w:t>
      </w:r>
      <w:r>
        <w:rPr>
          <w:spacing w:val="1"/>
        </w:rPr>
        <w:t xml:space="preserve"> </w:t>
      </w:r>
      <w:r>
        <w:t>стратегії</w:t>
      </w:r>
      <w:r>
        <w:rPr>
          <w:spacing w:val="1"/>
        </w:rPr>
        <w:t xml:space="preserve"> </w:t>
      </w:r>
      <w:r>
        <w:t>життєвої</w:t>
      </w:r>
      <w:r>
        <w:rPr>
          <w:spacing w:val="1"/>
        </w:rPr>
        <w:t xml:space="preserve"> </w:t>
      </w:r>
      <w:r>
        <w:t>успішності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добре</w:t>
      </w:r>
      <w:r>
        <w:rPr>
          <w:spacing w:val="1"/>
        </w:rPr>
        <w:t xml:space="preserve"> </w:t>
      </w:r>
      <w:r>
        <w:t>виражений</w:t>
      </w:r>
      <w:r>
        <w:rPr>
          <w:spacing w:val="1"/>
        </w:rPr>
        <w:t xml:space="preserve"> </w:t>
      </w:r>
      <w:r>
        <w:t>соціально-</w:t>
      </w:r>
      <w:r>
        <w:rPr>
          <w:spacing w:val="1"/>
        </w:rPr>
        <w:t xml:space="preserve"> </w:t>
      </w:r>
      <w:r>
        <w:t>психологічний характер. Соціальна складова, з одного боку, пов’язана з тим</w:t>
      </w:r>
      <w:r>
        <w:rPr>
          <w:spacing w:val="1"/>
        </w:rPr>
        <w:t xml:space="preserve"> </w:t>
      </w:r>
      <w:r>
        <w:t>середовищем,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якому</w:t>
      </w:r>
      <w:r>
        <w:rPr>
          <w:spacing w:val="1"/>
        </w:rPr>
        <w:t xml:space="preserve"> </w:t>
      </w:r>
      <w:r>
        <w:t>формуються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розгортаються</w:t>
      </w:r>
      <w:r>
        <w:rPr>
          <w:spacing w:val="1"/>
        </w:rPr>
        <w:t xml:space="preserve"> </w:t>
      </w:r>
      <w:r>
        <w:t>стр</w:t>
      </w:r>
      <w:r>
        <w:t>атегії</w:t>
      </w:r>
      <w:r>
        <w:rPr>
          <w:spacing w:val="1"/>
        </w:rPr>
        <w:t xml:space="preserve"> </w:t>
      </w:r>
      <w:r>
        <w:t>життєвої</w:t>
      </w:r>
      <w:r>
        <w:rPr>
          <w:spacing w:val="1"/>
        </w:rPr>
        <w:t xml:space="preserve"> </w:t>
      </w:r>
      <w:r>
        <w:t>успішності,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другого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впливом</w:t>
      </w:r>
      <w:r>
        <w:rPr>
          <w:spacing w:val="1"/>
        </w:rPr>
        <w:t xml:space="preserve"> </w:t>
      </w:r>
      <w:r>
        <w:t>соціальної,</w:t>
      </w:r>
      <w:r>
        <w:rPr>
          <w:spacing w:val="1"/>
        </w:rPr>
        <w:t xml:space="preserve"> </w:t>
      </w:r>
      <w:r>
        <w:t>культурної,</w:t>
      </w:r>
      <w:r>
        <w:rPr>
          <w:spacing w:val="1"/>
        </w:rPr>
        <w:t xml:space="preserve"> </w:t>
      </w:r>
      <w:r>
        <w:t>політичної,</w:t>
      </w:r>
      <w:r>
        <w:rPr>
          <w:spacing w:val="1"/>
        </w:rPr>
        <w:t xml:space="preserve"> </w:t>
      </w:r>
      <w:r>
        <w:t>економічної</w:t>
      </w:r>
      <w:r>
        <w:rPr>
          <w:spacing w:val="1"/>
        </w:rPr>
        <w:t xml:space="preserve"> </w:t>
      </w:r>
      <w:r>
        <w:t>ситуації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уявлення</w:t>
      </w:r>
      <w:r>
        <w:rPr>
          <w:spacing w:val="1"/>
        </w:rPr>
        <w:t xml:space="preserve"> </w:t>
      </w:r>
      <w:r>
        <w:t>особи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життєвий</w:t>
      </w:r>
      <w:r>
        <w:rPr>
          <w:spacing w:val="1"/>
        </w:rPr>
        <w:t xml:space="preserve"> </w:t>
      </w:r>
      <w:r>
        <w:t>успіх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успішність.</w:t>
      </w:r>
      <w:r>
        <w:rPr>
          <w:spacing w:val="1"/>
        </w:rPr>
        <w:t xml:space="preserve"> </w:t>
      </w:r>
      <w:r>
        <w:t>Індивідуальна складова полягає в баченні власного ідеального майбутнього,</w:t>
      </w:r>
      <w:r>
        <w:rPr>
          <w:spacing w:val="1"/>
        </w:rPr>
        <w:t xml:space="preserve"> </w:t>
      </w:r>
      <w:r>
        <w:t>життєвих цілях і цінностях особи, її прагненнях і домаганнях. Водночас завдяки</w:t>
      </w:r>
      <w:r>
        <w:rPr>
          <w:spacing w:val="-67"/>
        </w:rPr>
        <w:t xml:space="preserve"> </w:t>
      </w:r>
      <w:r>
        <w:t>використанню певних стратегій життєвої успішності особа розкривається як</w:t>
      </w:r>
      <w:r>
        <w:rPr>
          <w:spacing w:val="1"/>
        </w:rPr>
        <w:t xml:space="preserve"> </w:t>
      </w:r>
      <w:r>
        <w:t>суб’єкт, який створює власне життя, переживає емоційно забарвлений стан від</w:t>
      </w:r>
      <w:r>
        <w:rPr>
          <w:spacing w:val="1"/>
        </w:rPr>
        <w:t xml:space="preserve"> </w:t>
      </w:r>
      <w:r>
        <w:t>досягання життєвого успіху і</w:t>
      </w:r>
      <w:r>
        <w:t xml:space="preserve"> прагне до гармонійного розвитку. На формування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розгортання</w:t>
      </w:r>
      <w:r>
        <w:rPr>
          <w:spacing w:val="1"/>
        </w:rPr>
        <w:t xml:space="preserve"> </w:t>
      </w:r>
      <w:r>
        <w:t>стратегій</w:t>
      </w:r>
      <w:r>
        <w:rPr>
          <w:spacing w:val="1"/>
        </w:rPr>
        <w:t xml:space="preserve"> </w:t>
      </w:r>
      <w:r>
        <w:t>життєвої</w:t>
      </w:r>
      <w:r>
        <w:rPr>
          <w:spacing w:val="1"/>
        </w:rPr>
        <w:t xml:space="preserve"> </w:t>
      </w:r>
      <w:r>
        <w:t>успішності</w:t>
      </w:r>
      <w:r>
        <w:rPr>
          <w:spacing w:val="1"/>
        </w:rPr>
        <w:t xml:space="preserve"> </w:t>
      </w:r>
      <w:r>
        <w:t>впливають</w:t>
      </w:r>
      <w:r>
        <w:rPr>
          <w:spacing w:val="1"/>
        </w:rPr>
        <w:t xml:space="preserve"> </w:t>
      </w:r>
      <w:r>
        <w:t>переломні</w:t>
      </w:r>
      <w:r>
        <w:rPr>
          <w:spacing w:val="1"/>
        </w:rPr>
        <w:t xml:space="preserve"> </w:t>
      </w:r>
      <w:r>
        <w:t>життєві</w:t>
      </w:r>
      <w:r>
        <w:rPr>
          <w:spacing w:val="-67"/>
        </w:rPr>
        <w:t xml:space="preserve"> </w:t>
      </w:r>
      <w:r>
        <w:t>події.</w:t>
      </w:r>
      <w:r>
        <w:rPr>
          <w:spacing w:val="1"/>
        </w:rPr>
        <w:t xml:space="preserve"> </w:t>
      </w:r>
      <w:r>
        <w:t>Найчастіше</w:t>
      </w:r>
      <w:r>
        <w:rPr>
          <w:spacing w:val="1"/>
        </w:rPr>
        <w:t xml:space="preserve"> </w:t>
      </w:r>
      <w:r>
        <w:t>внутрішньо</w:t>
      </w:r>
      <w:r>
        <w:rPr>
          <w:spacing w:val="1"/>
        </w:rPr>
        <w:t xml:space="preserve"> </w:t>
      </w:r>
      <w:r>
        <w:t>переміщені</w:t>
      </w:r>
      <w:r>
        <w:rPr>
          <w:spacing w:val="1"/>
        </w:rPr>
        <w:t xml:space="preserve"> </w:t>
      </w:r>
      <w:r>
        <w:t>особи</w:t>
      </w:r>
      <w:r>
        <w:rPr>
          <w:spacing w:val="1"/>
        </w:rPr>
        <w:t xml:space="preserve"> </w:t>
      </w:r>
      <w:r>
        <w:t>стикаються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таким</w:t>
      </w:r>
      <w:r>
        <w:rPr>
          <w:spacing w:val="1"/>
        </w:rPr>
        <w:t xml:space="preserve"> </w:t>
      </w:r>
      <w:r>
        <w:t>видом</w:t>
      </w:r>
      <w:r>
        <w:rPr>
          <w:spacing w:val="1"/>
        </w:rPr>
        <w:t xml:space="preserve"> </w:t>
      </w:r>
      <w:r>
        <w:t>переломних подій, як подія-травма, яка часом може ускладнюватися</w:t>
      </w:r>
      <w:r>
        <w:t xml:space="preserve"> подією-</w:t>
      </w:r>
      <w:r>
        <w:rPr>
          <w:spacing w:val="1"/>
        </w:rPr>
        <w:t xml:space="preserve"> </w:t>
      </w:r>
      <w:r>
        <w:t>втратою та/або подією-фрустрацією. Зіткнення з такими подіями потребує від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здатної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саморозвитку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значно</w:t>
      </w:r>
      <w:r>
        <w:rPr>
          <w:spacing w:val="1"/>
        </w:rPr>
        <w:t xml:space="preserve"> </w:t>
      </w:r>
      <w:r>
        <w:t>більших</w:t>
      </w:r>
      <w:r>
        <w:rPr>
          <w:spacing w:val="1"/>
        </w:rPr>
        <w:t xml:space="preserve"> </w:t>
      </w:r>
      <w:r>
        <w:t>зусиль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відновлення</w:t>
      </w:r>
      <w:r>
        <w:rPr>
          <w:spacing w:val="1"/>
        </w:rPr>
        <w:t xml:space="preserve"> </w:t>
      </w:r>
      <w:r>
        <w:t>стабільності.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породжує</w:t>
      </w:r>
      <w:r>
        <w:rPr>
          <w:spacing w:val="1"/>
        </w:rPr>
        <w:t xml:space="preserve"> </w:t>
      </w:r>
      <w:r>
        <w:t>необхідність</w:t>
      </w:r>
      <w:r>
        <w:rPr>
          <w:spacing w:val="1"/>
        </w:rPr>
        <w:t xml:space="preserve"> </w:t>
      </w:r>
      <w:r>
        <w:t>зміни</w:t>
      </w:r>
      <w:r>
        <w:rPr>
          <w:spacing w:val="1"/>
        </w:rPr>
        <w:t xml:space="preserve"> </w:t>
      </w:r>
      <w:r>
        <w:t>всього</w:t>
      </w:r>
      <w:r>
        <w:rPr>
          <w:spacing w:val="1"/>
        </w:rPr>
        <w:t xml:space="preserve"> </w:t>
      </w:r>
      <w:r>
        <w:t>життєвого устрою та, деколи, світосприйняття. Унаслідок переходу через точку</w:t>
      </w:r>
      <w:r>
        <w:rPr>
          <w:spacing w:val="1"/>
        </w:rPr>
        <w:t xml:space="preserve"> </w:t>
      </w:r>
      <w:r>
        <w:t>біфуркації</w:t>
      </w:r>
      <w:r>
        <w:rPr>
          <w:spacing w:val="1"/>
        </w:rPr>
        <w:t xml:space="preserve"> </w:t>
      </w:r>
      <w:r>
        <w:t>змінюється</w:t>
      </w:r>
      <w:r>
        <w:rPr>
          <w:spacing w:val="1"/>
        </w:rPr>
        <w:t xml:space="preserve"> </w:t>
      </w:r>
      <w:r>
        <w:t>ціннісно-змістова</w:t>
      </w:r>
      <w:r>
        <w:rPr>
          <w:spacing w:val="1"/>
        </w:rPr>
        <w:t xml:space="preserve"> </w:t>
      </w:r>
      <w:r>
        <w:t>сфера</w:t>
      </w:r>
      <w:r>
        <w:rPr>
          <w:spacing w:val="1"/>
        </w:rPr>
        <w:t xml:space="preserve"> </w:t>
      </w:r>
      <w:r>
        <w:t>особистості,</w:t>
      </w:r>
      <w:r>
        <w:rPr>
          <w:spacing w:val="1"/>
        </w:rPr>
        <w:t xml:space="preserve"> </w:t>
      </w:r>
      <w:r>
        <w:t>що,</w:t>
      </w:r>
      <w:r>
        <w:rPr>
          <w:spacing w:val="1"/>
        </w:rPr>
        <w:t xml:space="preserve"> </w:t>
      </w:r>
      <w:r>
        <w:t>відповідно,</w:t>
      </w:r>
      <w:r>
        <w:rPr>
          <w:spacing w:val="1"/>
        </w:rPr>
        <w:t xml:space="preserve"> </w:t>
      </w:r>
      <w:r>
        <w:t>впливає на розуміння того, що насправді є життєвим успіхом та успішністю.</w:t>
      </w:r>
      <w:r>
        <w:rPr>
          <w:spacing w:val="1"/>
        </w:rPr>
        <w:t xml:space="preserve"> </w:t>
      </w:r>
      <w:r>
        <w:t>Важливим</w:t>
      </w:r>
      <w:r>
        <w:rPr>
          <w:spacing w:val="1"/>
        </w:rPr>
        <w:t xml:space="preserve"> </w:t>
      </w:r>
      <w:r>
        <w:t>фактором</w:t>
      </w:r>
      <w:r>
        <w:rPr>
          <w:spacing w:val="1"/>
        </w:rPr>
        <w:t xml:space="preserve"> </w:t>
      </w:r>
      <w:r>
        <w:t>позитивних</w:t>
      </w:r>
      <w:r>
        <w:rPr>
          <w:spacing w:val="1"/>
        </w:rPr>
        <w:t xml:space="preserve"> </w:t>
      </w:r>
      <w:r>
        <w:t>з</w:t>
      </w:r>
      <w:r>
        <w:t>мін</w:t>
      </w:r>
      <w:r>
        <w:rPr>
          <w:spacing w:val="1"/>
        </w:rPr>
        <w:t xml:space="preserve"> </w:t>
      </w:r>
      <w:r>
        <w:t>унаслідок</w:t>
      </w:r>
      <w:r>
        <w:rPr>
          <w:spacing w:val="1"/>
        </w:rPr>
        <w:t xml:space="preserve"> </w:t>
      </w:r>
      <w:r>
        <w:t>переживання</w:t>
      </w:r>
      <w:r>
        <w:rPr>
          <w:spacing w:val="1"/>
        </w:rPr>
        <w:t xml:space="preserve"> </w:t>
      </w:r>
      <w:r>
        <w:t>травматичної</w:t>
      </w:r>
      <w:r>
        <w:rPr>
          <w:spacing w:val="1"/>
        </w:rPr>
        <w:t xml:space="preserve"> </w:t>
      </w:r>
      <w:r>
        <w:t>події є досвід посттравматичного зростання. Останній полягає в когнітивному</w:t>
      </w:r>
      <w:r>
        <w:rPr>
          <w:spacing w:val="1"/>
        </w:rPr>
        <w:t xml:space="preserve"> </w:t>
      </w:r>
      <w:r>
        <w:t>опрацюванні</w:t>
      </w:r>
      <w:r>
        <w:rPr>
          <w:spacing w:val="1"/>
        </w:rPr>
        <w:t xml:space="preserve"> </w:t>
      </w:r>
      <w:r>
        <w:t>ціннісно-смислової</w:t>
      </w:r>
      <w:r>
        <w:rPr>
          <w:spacing w:val="1"/>
        </w:rPr>
        <w:t xml:space="preserve"> </w:t>
      </w:r>
      <w:r>
        <w:t>сфери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перебудові</w:t>
      </w:r>
      <w:r>
        <w:rPr>
          <w:spacing w:val="1"/>
        </w:rPr>
        <w:t xml:space="preserve"> </w:t>
      </w:r>
      <w:r>
        <w:t>життєвого</w:t>
      </w:r>
      <w:r>
        <w:rPr>
          <w:spacing w:val="1"/>
        </w:rPr>
        <w:t xml:space="preserve"> </w:t>
      </w:r>
      <w:r>
        <w:t>світу.</w:t>
      </w:r>
      <w:r>
        <w:rPr>
          <w:spacing w:val="1"/>
        </w:rPr>
        <w:t xml:space="preserve"> </w:t>
      </w:r>
      <w:r>
        <w:t>Самі</w:t>
      </w:r>
      <w:r>
        <w:rPr>
          <w:spacing w:val="1"/>
        </w:rPr>
        <w:t xml:space="preserve"> </w:t>
      </w:r>
      <w:r>
        <w:t>стратегії</w:t>
      </w:r>
      <w:r>
        <w:rPr>
          <w:spacing w:val="1"/>
        </w:rPr>
        <w:t xml:space="preserve"> </w:t>
      </w:r>
      <w:r>
        <w:t>життєвої</w:t>
      </w:r>
      <w:r>
        <w:rPr>
          <w:spacing w:val="1"/>
        </w:rPr>
        <w:t xml:space="preserve"> </w:t>
      </w:r>
      <w:r>
        <w:t>успішності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потребують</w:t>
      </w:r>
      <w:r>
        <w:rPr>
          <w:spacing w:val="1"/>
        </w:rPr>
        <w:t xml:space="preserve"> </w:t>
      </w:r>
      <w:r>
        <w:t>перегляду,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но</w:t>
      </w:r>
      <w:r>
        <w:t>ве</w:t>
      </w:r>
      <w:r>
        <w:rPr>
          <w:spacing w:val="1"/>
        </w:rPr>
        <w:t xml:space="preserve"> </w:t>
      </w:r>
      <w:r>
        <w:t>середовище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обставини</w:t>
      </w:r>
      <w:r>
        <w:rPr>
          <w:spacing w:val="1"/>
        </w:rPr>
        <w:t xml:space="preserve"> </w:t>
      </w:r>
      <w:r>
        <w:t>унеможливлюють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звичних</w:t>
      </w:r>
      <w:r>
        <w:rPr>
          <w:spacing w:val="1"/>
        </w:rPr>
        <w:t xml:space="preserve"> </w:t>
      </w:r>
      <w:r>
        <w:t>способів</w:t>
      </w:r>
      <w:r>
        <w:rPr>
          <w:spacing w:val="1"/>
        </w:rPr>
        <w:t xml:space="preserve"> </w:t>
      </w:r>
      <w:r>
        <w:t>досягання</w:t>
      </w:r>
      <w:r>
        <w:rPr>
          <w:spacing w:val="-1"/>
        </w:rPr>
        <w:t xml:space="preserve"> </w:t>
      </w:r>
      <w:r>
        <w:t>життєвої</w:t>
      </w:r>
      <w:r>
        <w:rPr>
          <w:spacing w:val="1"/>
        </w:rPr>
        <w:t xml:space="preserve"> </w:t>
      </w:r>
      <w:r>
        <w:t>успішності.</w:t>
      </w:r>
    </w:p>
    <w:p w:rsidR="009C787B" w:rsidRDefault="009C787B">
      <w:pPr>
        <w:pStyle w:val="a3"/>
        <w:spacing w:before="2"/>
        <w:ind w:left="0"/>
        <w:jc w:val="left"/>
      </w:pPr>
    </w:p>
    <w:p w:rsidR="009C787B" w:rsidRDefault="00AE36E6">
      <w:pPr>
        <w:pStyle w:val="3"/>
      </w:pPr>
      <w:r>
        <w:t>Список</w:t>
      </w:r>
      <w:r>
        <w:rPr>
          <w:spacing w:val="-3"/>
        </w:rPr>
        <w:t xml:space="preserve"> </w:t>
      </w:r>
      <w:r>
        <w:t>літератури</w:t>
      </w:r>
    </w:p>
    <w:p w:rsidR="009C787B" w:rsidRDefault="00AE36E6">
      <w:pPr>
        <w:pStyle w:val="a5"/>
        <w:numPr>
          <w:ilvl w:val="1"/>
          <w:numId w:val="14"/>
        </w:numPr>
        <w:tabs>
          <w:tab w:val="left" w:pos="1940"/>
          <w:tab w:val="left" w:pos="1941"/>
        </w:tabs>
        <w:ind w:right="348" w:firstLine="427"/>
        <w:jc w:val="both"/>
        <w:rPr>
          <w:sz w:val="28"/>
        </w:rPr>
      </w:pPr>
      <w:r>
        <w:rPr>
          <w:sz w:val="28"/>
        </w:rPr>
        <w:t>Borovynska</w:t>
      </w:r>
      <w:r>
        <w:rPr>
          <w:spacing w:val="1"/>
          <w:sz w:val="28"/>
        </w:rPr>
        <w:t xml:space="preserve"> </w:t>
      </w:r>
      <w:r>
        <w:rPr>
          <w:sz w:val="28"/>
        </w:rPr>
        <w:t>I.</w:t>
      </w:r>
      <w:r>
        <w:rPr>
          <w:spacing w:val="1"/>
          <w:sz w:val="28"/>
        </w:rPr>
        <w:t xml:space="preserve"> </w:t>
      </w:r>
      <w:r>
        <w:rPr>
          <w:sz w:val="28"/>
        </w:rPr>
        <w:t>Ye.</w:t>
      </w:r>
      <w:r>
        <w:rPr>
          <w:spacing w:val="1"/>
          <w:sz w:val="28"/>
        </w:rPr>
        <w:t xml:space="preserve"> </w:t>
      </w:r>
      <w:r>
        <w:rPr>
          <w:sz w:val="28"/>
        </w:rPr>
        <w:t>(2020b).</w:t>
      </w:r>
      <w:r>
        <w:rPr>
          <w:spacing w:val="1"/>
          <w:sz w:val="28"/>
        </w:rPr>
        <w:t xml:space="preserve"> </w:t>
      </w:r>
      <w:r>
        <w:rPr>
          <w:sz w:val="28"/>
        </w:rPr>
        <w:t>Social-psychological</w:t>
      </w:r>
      <w:r>
        <w:rPr>
          <w:spacing w:val="1"/>
          <w:sz w:val="28"/>
        </w:rPr>
        <w:t xml:space="preserve"> </w:t>
      </w:r>
      <w:r>
        <w:rPr>
          <w:sz w:val="28"/>
        </w:rPr>
        <w:t>strategies</w:t>
      </w:r>
      <w:r>
        <w:rPr>
          <w:spacing w:val="1"/>
          <w:sz w:val="28"/>
        </w:rPr>
        <w:t xml:space="preserve"> </w:t>
      </w:r>
      <w:r>
        <w:rPr>
          <w:sz w:val="28"/>
        </w:rPr>
        <w:t>for</w:t>
      </w:r>
      <w:r>
        <w:rPr>
          <w:spacing w:val="1"/>
          <w:sz w:val="28"/>
        </w:rPr>
        <w:t xml:space="preserve"> </w:t>
      </w:r>
      <w:r>
        <w:rPr>
          <w:sz w:val="28"/>
        </w:rPr>
        <w:t>life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successfulness of internally displaced persons: comparative analysis. </w:t>
      </w:r>
      <w:r>
        <w:rPr>
          <w:i/>
          <w:sz w:val="28"/>
        </w:rPr>
        <w:t xml:space="preserve">KELM, </w:t>
      </w:r>
      <w:r>
        <w:rPr>
          <w:sz w:val="28"/>
        </w:rPr>
        <w:t>33(5),</w:t>
      </w:r>
      <w:r>
        <w:rPr>
          <w:spacing w:val="1"/>
          <w:sz w:val="28"/>
        </w:rPr>
        <w:t xml:space="preserve"> </w:t>
      </w:r>
      <w:r>
        <w:rPr>
          <w:sz w:val="28"/>
        </w:rPr>
        <w:t>7079</w:t>
      </w:r>
      <w:r>
        <w:rPr>
          <w:spacing w:val="-1"/>
          <w:sz w:val="28"/>
        </w:rPr>
        <w:t xml:space="preserve"> </w:t>
      </w:r>
      <w:r>
        <w:rPr>
          <w:sz w:val="28"/>
        </w:rPr>
        <w:t>(Index</w:t>
      </w:r>
      <w:r>
        <w:rPr>
          <w:spacing w:val="1"/>
          <w:sz w:val="28"/>
        </w:rPr>
        <w:t xml:space="preserve"> </w:t>
      </w:r>
      <w:r>
        <w:rPr>
          <w:sz w:val="28"/>
        </w:rPr>
        <w:t>Copernicus).</w:t>
      </w:r>
    </w:p>
    <w:p w:rsidR="009C787B" w:rsidRDefault="00AE36E6">
      <w:pPr>
        <w:pStyle w:val="a5"/>
        <w:numPr>
          <w:ilvl w:val="1"/>
          <w:numId w:val="14"/>
        </w:numPr>
        <w:tabs>
          <w:tab w:val="left" w:pos="1940"/>
          <w:tab w:val="left" w:pos="1941"/>
        </w:tabs>
        <w:ind w:right="350" w:firstLine="427"/>
        <w:jc w:val="both"/>
        <w:rPr>
          <w:sz w:val="28"/>
        </w:rPr>
      </w:pPr>
      <w:r>
        <w:rPr>
          <w:sz w:val="28"/>
        </w:rPr>
        <w:t>Мяленко В.В. (2019). Психологічні особливості роботи з подолання</w:t>
      </w:r>
      <w:r>
        <w:rPr>
          <w:spacing w:val="1"/>
          <w:sz w:val="28"/>
        </w:rPr>
        <w:t xml:space="preserve"> </w:t>
      </w:r>
      <w:r>
        <w:rPr>
          <w:sz w:val="28"/>
        </w:rPr>
        <w:t>травми</w:t>
      </w:r>
      <w:r>
        <w:rPr>
          <w:spacing w:val="1"/>
          <w:sz w:val="28"/>
        </w:rPr>
        <w:t xml:space="preserve"> </w:t>
      </w:r>
      <w:r>
        <w:rPr>
          <w:sz w:val="28"/>
        </w:rPr>
        <w:t>спільнотою</w:t>
      </w:r>
      <w:r>
        <w:rPr>
          <w:spacing w:val="1"/>
          <w:sz w:val="28"/>
        </w:rPr>
        <w:t xml:space="preserve"> </w:t>
      </w:r>
      <w:r>
        <w:rPr>
          <w:sz w:val="28"/>
        </w:rPr>
        <w:t>внутрішньо</w:t>
      </w:r>
      <w:r>
        <w:rPr>
          <w:spacing w:val="1"/>
          <w:sz w:val="28"/>
        </w:rPr>
        <w:t xml:space="preserve"> </w:t>
      </w:r>
      <w:r>
        <w:rPr>
          <w:sz w:val="28"/>
        </w:rPr>
        <w:t>переміщених</w:t>
      </w:r>
      <w:r>
        <w:rPr>
          <w:spacing w:val="1"/>
          <w:sz w:val="28"/>
        </w:rPr>
        <w:t xml:space="preserve"> </w:t>
      </w:r>
      <w:r>
        <w:rPr>
          <w:sz w:val="28"/>
        </w:rPr>
        <w:t>осіб.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Психологічні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засоби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колективного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под</w:t>
      </w:r>
      <w:r>
        <w:rPr>
          <w:i/>
          <w:sz w:val="28"/>
        </w:rPr>
        <w:t>олання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наслідків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воєнного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конфлікту:</w:t>
      </w:r>
      <w:r>
        <w:rPr>
          <w:i/>
          <w:spacing w:val="71"/>
          <w:sz w:val="28"/>
        </w:rPr>
        <w:t xml:space="preserve"> </w:t>
      </w:r>
      <w:r>
        <w:rPr>
          <w:i/>
          <w:sz w:val="28"/>
        </w:rPr>
        <w:t>методичні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рекомендації.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Національна</w:t>
      </w:r>
      <w:r>
        <w:rPr>
          <w:spacing w:val="1"/>
          <w:sz w:val="28"/>
        </w:rPr>
        <w:t xml:space="preserve"> </w:t>
      </w:r>
      <w:r>
        <w:rPr>
          <w:sz w:val="28"/>
        </w:rPr>
        <w:t>академія</w:t>
      </w:r>
      <w:r>
        <w:rPr>
          <w:spacing w:val="1"/>
          <w:sz w:val="28"/>
        </w:rPr>
        <w:t xml:space="preserve"> </w:t>
      </w:r>
      <w:r>
        <w:rPr>
          <w:sz w:val="28"/>
        </w:rPr>
        <w:t>педагогічних</w:t>
      </w:r>
      <w:r>
        <w:rPr>
          <w:spacing w:val="1"/>
          <w:sz w:val="28"/>
        </w:rPr>
        <w:t xml:space="preserve"> </w:t>
      </w:r>
      <w:r>
        <w:rPr>
          <w:sz w:val="28"/>
        </w:rPr>
        <w:t>наук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України,</w:t>
      </w:r>
      <w:r>
        <w:rPr>
          <w:spacing w:val="1"/>
          <w:sz w:val="28"/>
        </w:rPr>
        <w:t xml:space="preserve"> </w:t>
      </w:r>
      <w:r>
        <w:rPr>
          <w:sz w:val="28"/>
        </w:rPr>
        <w:t>Інститут</w:t>
      </w:r>
      <w:r>
        <w:rPr>
          <w:spacing w:val="-67"/>
          <w:sz w:val="28"/>
        </w:rPr>
        <w:t xml:space="preserve"> </w:t>
      </w:r>
      <w:r>
        <w:rPr>
          <w:sz w:val="28"/>
        </w:rPr>
        <w:t>соціальної та політичної</w:t>
      </w:r>
      <w:r>
        <w:rPr>
          <w:spacing w:val="-3"/>
          <w:sz w:val="28"/>
        </w:rPr>
        <w:t xml:space="preserve"> </w:t>
      </w:r>
      <w:r>
        <w:rPr>
          <w:sz w:val="28"/>
        </w:rPr>
        <w:t>психології.</w:t>
      </w:r>
      <w:r>
        <w:rPr>
          <w:spacing w:val="-1"/>
          <w:sz w:val="28"/>
        </w:rPr>
        <w:t xml:space="preserve"> </w:t>
      </w:r>
      <w:r>
        <w:rPr>
          <w:sz w:val="28"/>
        </w:rPr>
        <w:t>Імекс-ЛТД, 43-48.</w:t>
      </w:r>
    </w:p>
    <w:p w:rsidR="009C787B" w:rsidRDefault="009C787B">
      <w:pPr>
        <w:jc w:val="both"/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8"/>
        <w:ind w:left="0"/>
        <w:jc w:val="left"/>
        <w:rPr>
          <w:sz w:val="16"/>
        </w:rPr>
      </w:pPr>
    </w:p>
    <w:p w:rsidR="009C787B" w:rsidRDefault="00AE36E6">
      <w:pPr>
        <w:pStyle w:val="1"/>
        <w:ind w:left="2398" w:right="458" w:hanging="1184"/>
      </w:pPr>
      <w:bookmarkStart w:id="48" w:name="_bookmark47"/>
      <w:bookmarkEnd w:id="48"/>
      <w:r>
        <w:t>ТЕОРЕТИЧНЕ АНАЛІЗУВАННЯ МОДЕЛЕЙ СТАНУ</w:t>
      </w:r>
      <w:r>
        <w:rPr>
          <w:spacing w:val="-87"/>
        </w:rPr>
        <w:t xml:space="preserve"> </w:t>
      </w:r>
      <w:r>
        <w:t>ОСОБИСТІСНОЇ</w:t>
      </w:r>
      <w:r>
        <w:rPr>
          <w:spacing w:val="-2"/>
        </w:rPr>
        <w:t xml:space="preserve"> </w:t>
      </w:r>
      <w:r>
        <w:t>БЕЗПОРАДНОСТІ</w:t>
      </w:r>
    </w:p>
    <w:p w:rsidR="009C787B" w:rsidRDefault="00AE36E6">
      <w:pPr>
        <w:pStyle w:val="a3"/>
        <w:spacing w:before="323"/>
        <w:ind w:left="4209" w:right="351" w:firstLine="3833"/>
        <w:jc w:val="right"/>
      </w:pPr>
      <w:r>
        <w:rPr>
          <w:b/>
          <w:sz w:val="32"/>
        </w:rPr>
        <w:t>Бондар Валерія</w:t>
      </w:r>
      <w:r>
        <w:rPr>
          <w:b/>
          <w:spacing w:val="-77"/>
          <w:sz w:val="32"/>
        </w:rPr>
        <w:t xml:space="preserve"> </w:t>
      </w:r>
      <w:r>
        <w:t>Магістр факультету психології історії та соціології</w:t>
      </w:r>
      <w:r>
        <w:rPr>
          <w:spacing w:val="-67"/>
        </w:rPr>
        <w:t xml:space="preserve"> </w:t>
      </w:r>
      <w:r>
        <w:t>Херсонського державного університету</w:t>
      </w:r>
    </w:p>
    <w:p w:rsidR="009C787B" w:rsidRDefault="009C787B">
      <w:pPr>
        <w:pStyle w:val="a3"/>
        <w:spacing w:before="11"/>
        <w:ind w:left="0"/>
        <w:jc w:val="left"/>
        <w:rPr>
          <w:sz w:val="27"/>
        </w:rPr>
      </w:pPr>
    </w:p>
    <w:p w:rsidR="009C787B" w:rsidRDefault="00AE36E6">
      <w:pPr>
        <w:pStyle w:val="a3"/>
        <w:ind w:right="358" w:firstLine="427"/>
      </w:pPr>
      <w:r>
        <w:t>Навчальна діяльність здобувачів вищої освіти часто детермінує прояв або</w:t>
      </w:r>
      <w:r>
        <w:rPr>
          <w:spacing w:val="1"/>
        </w:rPr>
        <w:t xml:space="preserve"> </w:t>
      </w:r>
      <w:r>
        <w:t>формування стану безпорадності у деяких з них у зв’язку з вищою, аніж у</w:t>
      </w:r>
      <w:r>
        <w:rPr>
          <w:spacing w:val="1"/>
        </w:rPr>
        <w:t xml:space="preserve"> </w:t>
      </w:r>
      <w:r>
        <w:t>школі,</w:t>
      </w:r>
      <w:r>
        <w:t xml:space="preserve"> складністю навчання, новими методами і формами роботи, специфікою</w:t>
      </w:r>
      <w:r>
        <w:rPr>
          <w:spacing w:val="1"/>
        </w:rPr>
        <w:t xml:space="preserve"> </w:t>
      </w:r>
      <w:r>
        <w:t>взаємодії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викладачами</w:t>
      </w:r>
      <w:r>
        <w:rPr>
          <w:spacing w:val="1"/>
        </w:rPr>
        <w:t xml:space="preserve"> </w:t>
      </w:r>
      <w:r>
        <w:t>тощо.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подолання</w:t>
      </w:r>
      <w:r>
        <w:rPr>
          <w:spacing w:val="1"/>
        </w:rPr>
        <w:t xml:space="preserve"> </w:t>
      </w:r>
      <w:r>
        <w:t>стану</w:t>
      </w:r>
      <w:r>
        <w:rPr>
          <w:spacing w:val="71"/>
        </w:rPr>
        <w:t xml:space="preserve"> </w:t>
      </w:r>
      <w:r>
        <w:t>особистісної</w:t>
      </w:r>
      <w:r>
        <w:rPr>
          <w:spacing w:val="1"/>
        </w:rPr>
        <w:t xml:space="preserve"> </w:t>
      </w:r>
      <w:r>
        <w:t>безпорадності здобувачів вищої освіти у навчальній діяльності застосовуються</w:t>
      </w:r>
      <w:r>
        <w:rPr>
          <w:spacing w:val="1"/>
        </w:rPr>
        <w:t xml:space="preserve"> </w:t>
      </w:r>
      <w:r>
        <w:t>різні корекційні техніки, що забезпечують необхі</w:t>
      </w:r>
      <w:r>
        <w:t>дні зміни у поведінковому,</w:t>
      </w:r>
      <w:r>
        <w:rPr>
          <w:spacing w:val="1"/>
        </w:rPr>
        <w:t xml:space="preserve"> </w:t>
      </w:r>
      <w:r>
        <w:t>емоційному і</w:t>
      </w:r>
      <w:r>
        <w:rPr>
          <w:spacing w:val="-1"/>
        </w:rPr>
        <w:t xml:space="preserve"> </w:t>
      </w:r>
      <w:r>
        <w:t>когнітивному компоненті психіки</w:t>
      </w:r>
      <w:r>
        <w:rPr>
          <w:spacing w:val="-3"/>
        </w:rPr>
        <w:t xml:space="preserve"> </w:t>
      </w:r>
      <w:r>
        <w:t>особистості.</w:t>
      </w:r>
    </w:p>
    <w:p w:rsidR="009C787B" w:rsidRDefault="00AE36E6">
      <w:pPr>
        <w:pStyle w:val="a3"/>
        <w:ind w:left="1100"/>
      </w:pPr>
      <w:r>
        <w:t>Одним</w:t>
      </w:r>
      <w:r>
        <w:rPr>
          <w:spacing w:val="96"/>
        </w:rPr>
        <w:t xml:space="preserve"> </w:t>
      </w:r>
      <w:r>
        <w:t>із</w:t>
      </w:r>
      <w:r>
        <w:rPr>
          <w:spacing w:val="95"/>
        </w:rPr>
        <w:t xml:space="preserve"> </w:t>
      </w:r>
      <w:r>
        <w:t>ефективних</w:t>
      </w:r>
      <w:r>
        <w:rPr>
          <w:spacing w:val="98"/>
        </w:rPr>
        <w:t xml:space="preserve"> </w:t>
      </w:r>
      <w:r>
        <w:t>методів</w:t>
      </w:r>
      <w:r>
        <w:rPr>
          <w:spacing w:val="94"/>
        </w:rPr>
        <w:t xml:space="preserve"> </w:t>
      </w:r>
      <w:r>
        <w:t>корекції</w:t>
      </w:r>
      <w:r>
        <w:rPr>
          <w:spacing w:val="98"/>
        </w:rPr>
        <w:t xml:space="preserve"> </w:t>
      </w:r>
      <w:r>
        <w:t>і</w:t>
      </w:r>
      <w:r>
        <w:rPr>
          <w:spacing w:val="97"/>
        </w:rPr>
        <w:t xml:space="preserve"> </w:t>
      </w:r>
      <w:r>
        <w:t>профілактики</w:t>
      </w:r>
      <w:r>
        <w:rPr>
          <w:spacing w:val="96"/>
        </w:rPr>
        <w:t xml:space="preserve"> </w:t>
      </w:r>
      <w:r>
        <w:t>безпорадності</w:t>
      </w:r>
      <w:r>
        <w:rPr>
          <w:spacing w:val="96"/>
        </w:rPr>
        <w:t xml:space="preserve"> </w:t>
      </w:r>
      <w:r>
        <w:t>є</w:t>
      </w:r>
    </w:p>
    <w:p w:rsidR="009C787B" w:rsidRDefault="00AE36E6">
      <w:pPr>
        <w:pStyle w:val="a3"/>
        <w:tabs>
          <w:tab w:val="left" w:pos="1989"/>
          <w:tab w:val="left" w:pos="2545"/>
          <w:tab w:val="left" w:pos="3205"/>
          <w:tab w:val="left" w:pos="3853"/>
          <w:tab w:val="left" w:pos="4720"/>
          <w:tab w:val="left" w:pos="5344"/>
          <w:tab w:val="left" w:pos="6288"/>
          <w:tab w:val="left" w:pos="7206"/>
          <w:tab w:val="left" w:pos="7545"/>
          <w:tab w:val="left" w:pos="7866"/>
          <w:tab w:val="left" w:pos="8616"/>
          <w:tab w:val="left" w:pos="9268"/>
          <w:tab w:val="left" w:pos="9741"/>
        </w:tabs>
        <w:spacing w:before="2"/>
        <w:ind w:right="353"/>
        <w:jc w:val="right"/>
      </w:pPr>
      <w:r>
        <w:t>«атрибутивна</w:t>
      </w:r>
      <w:r>
        <w:tab/>
        <w:t>терапія»,</w:t>
      </w:r>
      <w:r>
        <w:tab/>
        <w:t>посилення</w:t>
      </w:r>
      <w:r>
        <w:tab/>
        <w:t>усвідомлення</w:t>
      </w:r>
      <w:r>
        <w:tab/>
        <w:t>контролю</w:t>
      </w:r>
      <w:r>
        <w:tab/>
        <w:t>над</w:t>
      </w:r>
      <w:r>
        <w:tab/>
        <w:t>подіями,</w:t>
      </w:r>
      <w:r>
        <w:rPr>
          <w:spacing w:val="-67"/>
        </w:rPr>
        <w:t xml:space="preserve"> </w:t>
      </w:r>
      <w:r>
        <w:t>розвиток</w:t>
      </w:r>
      <w:r>
        <w:tab/>
        <w:t>навичок</w:t>
      </w:r>
      <w:r>
        <w:tab/>
        <w:t>вирішення</w:t>
      </w:r>
      <w:r>
        <w:tab/>
      </w:r>
      <w:r>
        <w:t>соціальних</w:t>
      </w:r>
      <w:r>
        <w:tab/>
        <w:t>проблем</w:t>
      </w:r>
      <w:r>
        <w:tab/>
        <w:t>і</w:t>
      </w:r>
      <w:r>
        <w:tab/>
        <w:t>евристичного</w:t>
      </w:r>
      <w:r>
        <w:tab/>
        <w:t>типу</w:t>
      </w:r>
      <w:r>
        <w:rPr>
          <w:spacing w:val="-67"/>
        </w:rPr>
        <w:t xml:space="preserve"> </w:t>
      </w:r>
      <w:r>
        <w:t>реагування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проблемних</w:t>
      </w:r>
      <w:r>
        <w:rPr>
          <w:spacing w:val="1"/>
        </w:rPr>
        <w:t xml:space="preserve"> </w:t>
      </w:r>
      <w:r>
        <w:t>ситуаціях,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мотивів</w:t>
      </w:r>
      <w:r>
        <w:rPr>
          <w:spacing w:val="1"/>
        </w:rPr>
        <w:t xml:space="preserve"> </w:t>
      </w:r>
      <w:r>
        <w:t>прагнення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успіху,</w:t>
      </w:r>
      <w:r>
        <w:rPr>
          <w:spacing w:val="-67"/>
        </w:rPr>
        <w:t xml:space="preserve"> </w:t>
      </w:r>
      <w:r>
        <w:t>розвиток</w:t>
      </w:r>
      <w:r>
        <w:rPr>
          <w:spacing w:val="23"/>
        </w:rPr>
        <w:t xml:space="preserve"> </w:t>
      </w:r>
      <w:r>
        <w:t>наполегливості</w:t>
      </w:r>
      <w:r>
        <w:rPr>
          <w:spacing w:val="24"/>
        </w:rPr>
        <w:t xml:space="preserve"> </w:t>
      </w:r>
      <w:r>
        <w:t>й</w:t>
      </w:r>
      <w:r>
        <w:rPr>
          <w:spacing w:val="23"/>
        </w:rPr>
        <w:t xml:space="preserve"> </w:t>
      </w:r>
      <w:r>
        <w:t>позитивного</w:t>
      </w:r>
      <w:r>
        <w:rPr>
          <w:spacing w:val="22"/>
        </w:rPr>
        <w:t xml:space="preserve"> </w:t>
      </w:r>
      <w:r>
        <w:t>ставлення</w:t>
      </w:r>
      <w:r>
        <w:rPr>
          <w:spacing w:val="23"/>
        </w:rPr>
        <w:t xml:space="preserve"> </w:t>
      </w:r>
      <w:r>
        <w:t>до</w:t>
      </w:r>
      <w:r>
        <w:rPr>
          <w:spacing w:val="23"/>
        </w:rPr>
        <w:t xml:space="preserve"> </w:t>
      </w:r>
      <w:r>
        <w:t>себе</w:t>
      </w:r>
      <w:r>
        <w:rPr>
          <w:spacing w:val="22"/>
        </w:rPr>
        <w:t xml:space="preserve"> </w:t>
      </w:r>
      <w:r>
        <w:t>і</w:t>
      </w:r>
      <w:r>
        <w:rPr>
          <w:spacing w:val="24"/>
        </w:rPr>
        <w:t xml:space="preserve"> </w:t>
      </w:r>
      <w:r>
        <w:t>до</w:t>
      </w:r>
      <w:r>
        <w:rPr>
          <w:spacing w:val="23"/>
        </w:rPr>
        <w:t xml:space="preserve"> </w:t>
      </w:r>
      <w:r>
        <w:t>навколишнього</w:t>
      </w:r>
      <w:r>
        <w:rPr>
          <w:spacing w:val="-67"/>
        </w:rPr>
        <w:t xml:space="preserve"> </w:t>
      </w:r>
      <w:r>
        <w:t>світу, а також використання стратегій виховання, що заохочують самост</w:t>
      </w:r>
      <w:r>
        <w:t>ійність.</w:t>
      </w:r>
      <w:r>
        <w:rPr>
          <w:spacing w:val="-67"/>
        </w:rPr>
        <w:t xml:space="preserve"> </w:t>
      </w:r>
      <w:r>
        <w:t>Початок</w:t>
      </w:r>
      <w:r>
        <w:rPr>
          <w:spacing w:val="1"/>
        </w:rPr>
        <w:t xml:space="preserve"> </w:t>
      </w:r>
      <w:r>
        <w:t>досліджень</w:t>
      </w:r>
      <w:r>
        <w:rPr>
          <w:spacing w:val="1"/>
        </w:rPr>
        <w:t xml:space="preserve"> </w:t>
      </w:r>
      <w:r>
        <w:t>явища</w:t>
      </w:r>
      <w:r>
        <w:rPr>
          <w:spacing w:val="1"/>
        </w:rPr>
        <w:t xml:space="preserve"> </w:t>
      </w:r>
      <w:r>
        <w:t>атрибуції</w:t>
      </w:r>
      <w:r>
        <w:rPr>
          <w:spacing w:val="1"/>
        </w:rPr>
        <w:t xml:space="preserve"> </w:t>
      </w:r>
      <w:r>
        <w:t>(приписування</w:t>
      </w:r>
      <w:r>
        <w:rPr>
          <w:spacing w:val="1"/>
        </w:rPr>
        <w:t xml:space="preserve"> </w:t>
      </w:r>
      <w:r>
        <w:t>соціальному</w:t>
      </w:r>
      <w:r>
        <w:rPr>
          <w:spacing w:val="1"/>
        </w:rPr>
        <w:t xml:space="preserve"> </w:t>
      </w:r>
      <w:r>
        <w:t>об’єкту</w:t>
      </w:r>
      <w:r>
        <w:rPr>
          <w:spacing w:val="1"/>
        </w:rPr>
        <w:t xml:space="preserve"> </w:t>
      </w:r>
      <w:r>
        <w:t>певних</w:t>
      </w:r>
      <w:r>
        <w:rPr>
          <w:spacing w:val="43"/>
        </w:rPr>
        <w:t xml:space="preserve"> </w:t>
      </w:r>
      <w:r>
        <w:t>характеристик,</w:t>
      </w:r>
      <w:r>
        <w:rPr>
          <w:spacing w:val="44"/>
        </w:rPr>
        <w:t xml:space="preserve"> </w:t>
      </w:r>
      <w:r>
        <w:t>які</w:t>
      </w:r>
      <w:r>
        <w:rPr>
          <w:spacing w:val="42"/>
        </w:rPr>
        <w:t xml:space="preserve"> </w:t>
      </w:r>
      <w:r>
        <w:t>не</w:t>
      </w:r>
      <w:r>
        <w:rPr>
          <w:spacing w:val="44"/>
        </w:rPr>
        <w:t xml:space="preserve"> </w:t>
      </w:r>
      <w:r>
        <w:t>представлені</w:t>
      </w:r>
      <w:r>
        <w:rPr>
          <w:spacing w:val="45"/>
        </w:rPr>
        <w:t xml:space="preserve"> </w:t>
      </w:r>
      <w:r>
        <w:t>в</w:t>
      </w:r>
      <w:r>
        <w:rPr>
          <w:spacing w:val="44"/>
        </w:rPr>
        <w:t xml:space="preserve"> </w:t>
      </w:r>
      <w:r>
        <w:t>актуальній</w:t>
      </w:r>
      <w:r>
        <w:rPr>
          <w:spacing w:val="44"/>
        </w:rPr>
        <w:t xml:space="preserve"> </w:t>
      </w:r>
      <w:r>
        <w:t>ситуації)</w:t>
      </w:r>
      <w:r>
        <w:rPr>
          <w:spacing w:val="42"/>
        </w:rPr>
        <w:t xml:space="preserve"> </w:t>
      </w:r>
      <w:r>
        <w:t>пов’язано</w:t>
      </w:r>
      <w:r>
        <w:rPr>
          <w:spacing w:val="45"/>
        </w:rPr>
        <w:t xml:space="preserve"> </w:t>
      </w:r>
      <w:r>
        <w:t>з</w:t>
      </w:r>
      <w:r>
        <w:rPr>
          <w:spacing w:val="-67"/>
        </w:rPr>
        <w:t xml:space="preserve"> </w:t>
      </w:r>
      <w:r>
        <w:t>прізвищами</w:t>
      </w:r>
      <w:r>
        <w:rPr>
          <w:spacing w:val="15"/>
        </w:rPr>
        <w:t xml:space="preserve"> </w:t>
      </w:r>
      <w:r>
        <w:t>К.</w:t>
      </w:r>
      <w:r>
        <w:rPr>
          <w:spacing w:val="-1"/>
        </w:rPr>
        <w:t xml:space="preserve"> </w:t>
      </w:r>
      <w:r>
        <w:t>Левіна,</w:t>
      </w:r>
      <w:r>
        <w:rPr>
          <w:spacing w:val="16"/>
        </w:rPr>
        <w:t xml:space="preserve"> </w:t>
      </w:r>
      <w:r>
        <w:t>Л.</w:t>
      </w:r>
      <w:r>
        <w:rPr>
          <w:spacing w:val="-2"/>
        </w:rPr>
        <w:t xml:space="preserve"> </w:t>
      </w:r>
      <w:r>
        <w:t>Фестінгера,</w:t>
      </w:r>
      <w:r>
        <w:rPr>
          <w:spacing w:val="14"/>
        </w:rPr>
        <w:t xml:space="preserve"> </w:t>
      </w:r>
      <w:r>
        <w:t>але</w:t>
      </w:r>
      <w:r>
        <w:rPr>
          <w:spacing w:val="16"/>
        </w:rPr>
        <w:t xml:space="preserve"> </w:t>
      </w:r>
      <w:r>
        <w:t>першим</w:t>
      </w:r>
      <w:r>
        <w:rPr>
          <w:spacing w:val="17"/>
        </w:rPr>
        <w:t xml:space="preserve"> </w:t>
      </w:r>
      <w:r>
        <w:t>дослідником,</w:t>
      </w:r>
      <w:r>
        <w:rPr>
          <w:spacing w:val="14"/>
        </w:rPr>
        <w:t xml:space="preserve"> </w:t>
      </w:r>
      <w:r>
        <w:t>який</w:t>
      </w:r>
      <w:r>
        <w:rPr>
          <w:spacing w:val="15"/>
        </w:rPr>
        <w:t xml:space="preserve"> </w:t>
      </w:r>
      <w:r>
        <w:t>почав</w:t>
      </w:r>
      <w:r>
        <w:rPr>
          <w:spacing w:val="-67"/>
        </w:rPr>
        <w:t xml:space="preserve"> </w:t>
      </w:r>
      <w:r>
        <w:t>вивчати</w:t>
      </w:r>
      <w:r>
        <w:rPr>
          <w:spacing w:val="16"/>
        </w:rPr>
        <w:t xml:space="preserve"> </w:t>
      </w:r>
      <w:r>
        <w:t>даний</w:t>
      </w:r>
      <w:r>
        <w:rPr>
          <w:spacing w:val="15"/>
        </w:rPr>
        <w:t xml:space="preserve"> </w:t>
      </w:r>
      <w:r>
        <w:t>феномен</w:t>
      </w:r>
      <w:r>
        <w:rPr>
          <w:spacing w:val="18"/>
        </w:rPr>
        <w:t xml:space="preserve"> </w:t>
      </w:r>
      <w:r>
        <w:t>став</w:t>
      </w:r>
      <w:r>
        <w:rPr>
          <w:spacing w:val="17"/>
        </w:rPr>
        <w:t xml:space="preserve"> </w:t>
      </w:r>
      <w:r>
        <w:t>Ф.</w:t>
      </w:r>
      <w:r>
        <w:rPr>
          <w:spacing w:val="-1"/>
        </w:rPr>
        <w:t xml:space="preserve"> </w:t>
      </w:r>
      <w:r>
        <w:t>Хайдегер.</w:t>
      </w:r>
      <w:r>
        <w:rPr>
          <w:spacing w:val="17"/>
        </w:rPr>
        <w:t xml:space="preserve"> </w:t>
      </w:r>
      <w:r>
        <w:t>Вони</w:t>
      </w:r>
      <w:r>
        <w:rPr>
          <w:spacing w:val="15"/>
        </w:rPr>
        <w:t xml:space="preserve"> </w:t>
      </w:r>
      <w:r>
        <w:t>довели,</w:t>
      </w:r>
      <w:r>
        <w:rPr>
          <w:spacing w:val="18"/>
        </w:rPr>
        <w:t xml:space="preserve"> </w:t>
      </w:r>
      <w:r>
        <w:t>що</w:t>
      </w:r>
      <w:r>
        <w:rPr>
          <w:spacing w:val="18"/>
        </w:rPr>
        <w:t xml:space="preserve"> </w:t>
      </w:r>
      <w:r>
        <w:t>люди</w:t>
      </w:r>
      <w:r>
        <w:rPr>
          <w:spacing w:val="18"/>
        </w:rPr>
        <w:t xml:space="preserve"> </w:t>
      </w:r>
      <w:r>
        <w:t>намагаються</w:t>
      </w:r>
    </w:p>
    <w:p w:rsidR="009C787B" w:rsidRDefault="00AE36E6">
      <w:pPr>
        <w:pStyle w:val="a3"/>
        <w:spacing w:line="321" w:lineRule="exact"/>
      </w:pPr>
      <w:r>
        <w:t>пояснити</w:t>
      </w:r>
      <w:r>
        <w:rPr>
          <w:spacing w:val="-5"/>
        </w:rPr>
        <w:t xml:space="preserve"> </w:t>
      </w:r>
      <w:r>
        <w:t>для</w:t>
      </w:r>
      <w:r>
        <w:rPr>
          <w:spacing w:val="-1"/>
        </w:rPr>
        <w:t xml:space="preserve"> </w:t>
      </w:r>
      <w:r>
        <w:t>себе</w:t>
      </w:r>
      <w:r>
        <w:rPr>
          <w:spacing w:val="-4"/>
        </w:rPr>
        <w:t xml:space="preserve"> </w:t>
      </w:r>
      <w:r>
        <w:t>не</w:t>
      </w:r>
      <w:r>
        <w:rPr>
          <w:spacing w:val="-1"/>
        </w:rPr>
        <w:t xml:space="preserve"> </w:t>
      </w:r>
      <w:r>
        <w:t>тільки поведінку</w:t>
      </w:r>
      <w:r>
        <w:rPr>
          <w:spacing w:val="-1"/>
        </w:rPr>
        <w:t xml:space="preserve"> </w:t>
      </w:r>
      <w:r>
        <w:t>інших,</w:t>
      </w:r>
      <w:r>
        <w:rPr>
          <w:spacing w:val="-2"/>
        </w:rPr>
        <w:t xml:space="preserve"> </w:t>
      </w:r>
      <w:r>
        <w:t>а</w:t>
      </w:r>
      <w:r>
        <w:rPr>
          <w:spacing w:val="-1"/>
        </w:rPr>
        <w:t xml:space="preserve"> </w:t>
      </w:r>
      <w:r>
        <w:t>й</w:t>
      </w:r>
      <w:r>
        <w:rPr>
          <w:spacing w:val="-4"/>
        </w:rPr>
        <w:t xml:space="preserve"> </w:t>
      </w:r>
      <w:r>
        <w:t>їх якості,</w:t>
      </w:r>
      <w:r>
        <w:rPr>
          <w:spacing w:val="-6"/>
        </w:rPr>
        <w:t xml:space="preserve"> </w:t>
      </w:r>
      <w:r>
        <w:t>потреби</w:t>
      </w:r>
      <w:r>
        <w:rPr>
          <w:spacing w:val="6"/>
        </w:rPr>
        <w:t xml:space="preserve"> </w:t>
      </w:r>
      <w:r>
        <w:t>[1].</w:t>
      </w:r>
    </w:p>
    <w:p w:rsidR="009C787B" w:rsidRDefault="00AE36E6">
      <w:pPr>
        <w:pStyle w:val="a3"/>
        <w:ind w:right="351" w:firstLine="427"/>
      </w:pPr>
      <w:r>
        <w:t>Е. Євланова,</w:t>
      </w:r>
      <w:r>
        <w:rPr>
          <w:spacing w:val="1"/>
        </w:rPr>
        <w:t xml:space="preserve"> </w:t>
      </w:r>
      <w:r>
        <w:t>В. Луньов</w:t>
      </w:r>
      <w:r>
        <w:rPr>
          <w:spacing w:val="1"/>
        </w:rPr>
        <w:t xml:space="preserve"> </w:t>
      </w:r>
      <w:r>
        <w:t>проаналізували</w:t>
      </w:r>
      <w:r>
        <w:rPr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t>теорії</w:t>
      </w:r>
      <w:r>
        <w:rPr>
          <w:spacing w:val="1"/>
        </w:rPr>
        <w:t xml:space="preserve"> </w:t>
      </w:r>
      <w:r>
        <w:t>атрибуції</w:t>
      </w:r>
      <w:r>
        <w:rPr>
          <w:spacing w:val="1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констатували,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первинними</w:t>
      </w:r>
      <w:r>
        <w:rPr>
          <w:spacing w:val="1"/>
        </w:rPr>
        <w:t xml:space="preserve"> </w:t>
      </w:r>
      <w:r>
        <w:t>теоріями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наступні:</w:t>
      </w:r>
      <w:r>
        <w:rPr>
          <w:spacing w:val="1"/>
        </w:rPr>
        <w:t xml:space="preserve"> </w:t>
      </w:r>
      <w:r>
        <w:t>теорія</w:t>
      </w:r>
      <w:r>
        <w:rPr>
          <w:spacing w:val="1"/>
        </w:rPr>
        <w:t xml:space="preserve"> </w:t>
      </w:r>
      <w:r>
        <w:t>навченої</w:t>
      </w:r>
      <w:r>
        <w:rPr>
          <w:spacing w:val="1"/>
        </w:rPr>
        <w:t xml:space="preserve"> </w:t>
      </w:r>
      <w:r>
        <w:t xml:space="preserve">безпорадності   </w:t>
      </w:r>
      <w:r>
        <w:rPr>
          <w:spacing w:val="1"/>
        </w:rPr>
        <w:t xml:space="preserve"> </w:t>
      </w:r>
      <w:r>
        <w:t>(М. Селігман),     «депресивної     безнадійності»     (Л. Аллой,</w:t>
      </w:r>
      <w:r>
        <w:rPr>
          <w:spacing w:val="1"/>
        </w:rPr>
        <w:t xml:space="preserve"> </w:t>
      </w:r>
      <w:r>
        <w:t xml:space="preserve">Д. Абрамсон,   </w:t>
      </w:r>
      <w:r>
        <w:rPr>
          <w:spacing w:val="1"/>
        </w:rPr>
        <w:t xml:space="preserve"> </w:t>
      </w:r>
      <w:r>
        <w:t>Дж. Металскі),     «концепція     диспозиційного     оптимізму»</w:t>
      </w:r>
      <w:r>
        <w:rPr>
          <w:spacing w:val="1"/>
        </w:rPr>
        <w:t xml:space="preserve"> </w:t>
      </w:r>
      <w:r>
        <w:t>(К.</w:t>
      </w:r>
      <w:r>
        <w:rPr>
          <w:spacing w:val="-2"/>
        </w:rPr>
        <w:t xml:space="preserve"> </w:t>
      </w:r>
      <w:r>
        <w:t>Карвер,</w:t>
      </w:r>
      <w:r>
        <w:rPr>
          <w:spacing w:val="-1"/>
        </w:rPr>
        <w:t xml:space="preserve"> </w:t>
      </w:r>
      <w:r>
        <w:t>М.</w:t>
      </w:r>
      <w:r>
        <w:rPr>
          <w:spacing w:val="-1"/>
        </w:rPr>
        <w:t xml:space="preserve"> </w:t>
      </w:r>
      <w:r>
        <w:t>Шейєр) [2].</w:t>
      </w:r>
    </w:p>
    <w:p w:rsidR="009C787B" w:rsidRDefault="00AE36E6">
      <w:pPr>
        <w:pStyle w:val="a3"/>
        <w:spacing w:before="1"/>
        <w:ind w:right="353" w:firstLine="427"/>
      </w:pPr>
      <w:r>
        <w:t>Перші системні дослідження стану вивченої безпорадності були прове</w:t>
      </w:r>
      <w:r>
        <w:t>дені в</w:t>
      </w:r>
      <w:r>
        <w:rPr>
          <w:spacing w:val="-67"/>
        </w:rPr>
        <w:t xml:space="preserve"> </w:t>
      </w:r>
      <w:r>
        <w:t>60-х роках ХХ сторіччя М.Селігманом. Хоча, описи зазначеного стану можна</w:t>
      </w:r>
      <w:r>
        <w:rPr>
          <w:spacing w:val="1"/>
        </w:rPr>
        <w:t xml:space="preserve"> </w:t>
      </w:r>
      <w:r>
        <w:t>зустріти ще в І.Павлова. «Вивчена безпорадність» окреслювала непритаманну</w:t>
      </w:r>
      <w:r>
        <w:rPr>
          <w:spacing w:val="1"/>
        </w:rPr>
        <w:t xml:space="preserve"> </w:t>
      </w:r>
      <w:r>
        <w:t>поведінку</w:t>
      </w:r>
      <w:r>
        <w:rPr>
          <w:spacing w:val="1"/>
        </w:rPr>
        <w:t xml:space="preserve"> </w:t>
      </w:r>
      <w:r>
        <w:t>собак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навчання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дією</w:t>
      </w:r>
      <w:r>
        <w:rPr>
          <w:spacing w:val="1"/>
        </w:rPr>
        <w:t xml:space="preserve"> </w:t>
      </w:r>
      <w:r>
        <w:t>електричного</w:t>
      </w:r>
      <w:r>
        <w:rPr>
          <w:spacing w:val="1"/>
        </w:rPr>
        <w:t xml:space="preserve"> </w:t>
      </w:r>
      <w:r>
        <w:t>струму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проявлялась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невмінні</w:t>
      </w:r>
      <w:r>
        <w:rPr>
          <w:spacing w:val="1"/>
        </w:rPr>
        <w:t xml:space="preserve"> </w:t>
      </w:r>
      <w:r>
        <w:t>уникати</w:t>
      </w:r>
      <w:r>
        <w:rPr>
          <w:spacing w:val="1"/>
        </w:rPr>
        <w:t xml:space="preserve"> </w:t>
      </w:r>
      <w:r>
        <w:t>ст</w:t>
      </w:r>
      <w:r>
        <w:t>руму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втікати.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1967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1975</w:t>
      </w:r>
      <w:r>
        <w:rPr>
          <w:spacing w:val="1"/>
        </w:rPr>
        <w:t xml:space="preserve"> </w:t>
      </w:r>
      <w:r>
        <w:t>роки</w:t>
      </w:r>
      <w:r>
        <w:rPr>
          <w:spacing w:val="1"/>
        </w:rPr>
        <w:t xml:space="preserve"> </w:t>
      </w:r>
      <w:r>
        <w:t>дослідники виділяли мотиваційний та когнітивний компоненти в зазначеному</w:t>
      </w:r>
      <w:r>
        <w:rPr>
          <w:spacing w:val="1"/>
        </w:rPr>
        <w:t xml:space="preserve"> </w:t>
      </w:r>
      <w:r>
        <w:t>навчанні</w:t>
      </w:r>
      <w:r>
        <w:rPr>
          <w:spacing w:val="1"/>
        </w:rPr>
        <w:t xml:space="preserve"> </w:t>
      </w:r>
      <w:r>
        <w:t>тварин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людей,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1975</w:t>
      </w:r>
      <w:r>
        <w:rPr>
          <w:spacing w:val="1"/>
        </w:rPr>
        <w:t xml:space="preserve"> </w:t>
      </w:r>
      <w:r>
        <w:t>році</w:t>
      </w:r>
      <w:r>
        <w:rPr>
          <w:spacing w:val="1"/>
        </w:rPr>
        <w:t xml:space="preserve"> </w:t>
      </w:r>
      <w:r>
        <w:t>М. Селігман</w:t>
      </w:r>
      <w:r>
        <w:rPr>
          <w:spacing w:val="1"/>
        </w:rPr>
        <w:t xml:space="preserve"> </w:t>
      </w:r>
      <w:r>
        <w:t>звернув</w:t>
      </w:r>
      <w:r>
        <w:rPr>
          <w:spacing w:val="1"/>
        </w:rPr>
        <w:t xml:space="preserve"> </w:t>
      </w:r>
      <w:r>
        <w:t>увагу</w:t>
      </w:r>
      <w:r>
        <w:rPr>
          <w:spacing w:val="1"/>
        </w:rPr>
        <w:t xml:space="preserve"> </w:t>
      </w:r>
      <w:r>
        <w:t>і</w:t>
      </w:r>
      <w:r>
        <w:rPr>
          <w:spacing w:val="70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емоційний компонент, відзначивши, що безпорадність пригнічує емоції. Також</w:t>
      </w:r>
      <w:r>
        <w:rPr>
          <w:spacing w:val="1"/>
        </w:rPr>
        <w:t xml:space="preserve"> </w:t>
      </w:r>
      <w:r>
        <w:t>він</w:t>
      </w:r>
      <w:r>
        <w:rPr>
          <w:spacing w:val="1"/>
        </w:rPr>
        <w:t xml:space="preserve"> </w:t>
      </w:r>
      <w:r>
        <w:t>провів</w:t>
      </w:r>
      <w:r>
        <w:rPr>
          <w:spacing w:val="1"/>
        </w:rPr>
        <w:t xml:space="preserve"> </w:t>
      </w:r>
      <w:r>
        <w:t>аналогію</w:t>
      </w:r>
      <w:r>
        <w:rPr>
          <w:spacing w:val="1"/>
        </w:rPr>
        <w:t xml:space="preserve"> </w:t>
      </w:r>
      <w:r>
        <w:t>даного</w:t>
      </w:r>
      <w:r>
        <w:rPr>
          <w:spacing w:val="1"/>
        </w:rPr>
        <w:t xml:space="preserve"> </w:t>
      </w:r>
      <w:r>
        <w:t>явища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депресією</w:t>
      </w:r>
      <w:r>
        <w:rPr>
          <w:spacing w:val="1"/>
        </w:rPr>
        <w:t xml:space="preserve"> </w:t>
      </w:r>
      <w:r>
        <w:t>(назвавши</w:t>
      </w:r>
      <w:r>
        <w:rPr>
          <w:spacing w:val="1"/>
        </w:rPr>
        <w:t xml:space="preserve"> </w:t>
      </w:r>
      <w:r>
        <w:t>безпорадність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аналогом). Спочатку, на його думку, виникає стан адаптивного страху, який</w:t>
      </w:r>
      <w:r>
        <w:rPr>
          <w:spacing w:val="1"/>
        </w:rPr>
        <w:t xml:space="preserve"> </w:t>
      </w:r>
      <w:r>
        <w:t>сприяє пошуку виходу з ситуації та зменшується в результаті успіху. Якщо</w:t>
      </w:r>
      <w:r>
        <w:rPr>
          <w:spacing w:val="1"/>
        </w:rPr>
        <w:t xml:space="preserve"> </w:t>
      </w:r>
      <w:r>
        <w:t>травматична</w:t>
      </w:r>
      <w:r>
        <w:rPr>
          <w:spacing w:val="1"/>
        </w:rPr>
        <w:t xml:space="preserve"> </w:t>
      </w:r>
      <w:r>
        <w:t>ситуація</w:t>
      </w:r>
      <w:r>
        <w:rPr>
          <w:spacing w:val="1"/>
        </w:rPr>
        <w:t xml:space="preserve"> </w:t>
      </w:r>
      <w:r>
        <w:t>неконтрольована,</w:t>
      </w:r>
      <w:r>
        <w:rPr>
          <w:spacing w:val="1"/>
        </w:rPr>
        <w:t xml:space="preserve"> </w:t>
      </w:r>
      <w:r>
        <w:t>то</w:t>
      </w:r>
      <w:r>
        <w:rPr>
          <w:spacing w:val="1"/>
        </w:rPr>
        <w:t xml:space="preserve"> </w:t>
      </w:r>
      <w:r>
        <w:t>страх</w:t>
      </w:r>
      <w:r>
        <w:rPr>
          <w:spacing w:val="1"/>
        </w:rPr>
        <w:t xml:space="preserve"> </w:t>
      </w:r>
      <w:r>
        <w:t>перетворюється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дезадаптивний,</w:t>
      </w:r>
      <w:r>
        <w:rPr>
          <w:spacing w:val="14"/>
        </w:rPr>
        <w:t xml:space="preserve"> </w:t>
      </w:r>
      <w:r>
        <w:t>який</w:t>
      </w:r>
      <w:r>
        <w:rPr>
          <w:spacing w:val="15"/>
        </w:rPr>
        <w:t xml:space="preserve"> </w:t>
      </w:r>
      <w:r>
        <w:t>сприяє</w:t>
      </w:r>
      <w:r>
        <w:rPr>
          <w:spacing w:val="15"/>
        </w:rPr>
        <w:t xml:space="preserve"> </w:t>
      </w:r>
      <w:r>
        <w:t>втраті</w:t>
      </w:r>
      <w:r>
        <w:rPr>
          <w:spacing w:val="15"/>
        </w:rPr>
        <w:t xml:space="preserve"> </w:t>
      </w:r>
      <w:r>
        <w:t>великої</w:t>
      </w:r>
      <w:r>
        <w:rPr>
          <w:spacing w:val="15"/>
        </w:rPr>
        <w:t xml:space="preserve"> </w:t>
      </w:r>
      <w:r>
        <w:t>кількості</w:t>
      </w:r>
      <w:r>
        <w:rPr>
          <w:spacing w:val="15"/>
        </w:rPr>
        <w:t xml:space="preserve"> </w:t>
      </w:r>
      <w:r>
        <w:t>енергії</w:t>
      </w:r>
      <w:r>
        <w:rPr>
          <w:spacing w:val="15"/>
        </w:rPr>
        <w:t xml:space="preserve"> </w:t>
      </w:r>
      <w:r>
        <w:t>та</w:t>
      </w:r>
      <w:r>
        <w:rPr>
          <w:spacing w:val="14"/>
        </w:rPr>
        <w:t xml:space="preserve"> </w:t>
      </w:r>
      <w:r>
        <w:t>припиненні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57"/>
      </w:pPr>
      <w:r>
        <w:t>пошуку шляхів втечі, з часом такі емоції замінюються депресією.</w:t>
      </w:r>
      <w:r>
        <w:rPr>
          <w:spacing w:val="1"/>
        </w:rPr>
        <w:t xml:space="preserve"> </w:t>
      </w:r>
      <w:r>
        <w:t>Відповідно,</w:t>
      </w:r>
      <w:r>
        <w:rPr>
          <w:spacing w:val="1"/>
        </w:rPr>
        <w:t xml:space="preserve"> </w:t>
      </w:r>
      <w:r>
        <w:t>М. Селігман</w:t>
      </w:r>
      <w:r>
        <w:rPr>
          <w:spacing w:val="1"/>
        </w:rPr>
        <w:t xml:space="preserve"> </w:t>
      </w:r>
      <w:r>
        <w:t>відзначав</w:t>
      </w:r>
      <w:r>
        <w:rPr>
          <w:spacing w:val="1"/>
        </w:rPr>
        <w:t xml:space="preserve"> </w:t>
      </w:r>
      <w:r>
        <w:t>безпорадність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психічний</w:t>
      </w:r>
      <w:r>
        <w:rPr>
          <w:spacing w:val="1"/>
        </w:rPr>
        <w:t xml:space="preserve"> </w:t>
      </w:r>
      <w:r>
        <w:t>стан,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виникає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результаті негативних (або позитивних) ситуацій, що не піддаються контролю і</w:t>
      </w:r>
      <w:r>
        <w:rPr>
          <w:spacing w:val="1"/>
        </w:rPr>
        <w:t xml:space="preserve"> </w:t>
      </w:r>
      <w:r>
        <w:t>викликають певні дефіцити в когнітивній сфері (нездатність сприймати нові</w:t>
      </w:r>
      <w:r>
        <w:rPr>
          <w:spacing w:val="1"/>
        </w:rPr>
        <w:t xml:space="preserve"> </w:t>
      </w:r>
      <w:r>
        <w:t>можливості), емоційній (зневіра, депресія, знижена самоповага та тривожність),</w:t>
      </w:r>
      <w:r>
        <w:rPr>
          <w:spacing w:val="-67"/>
        </w:rPr>
        <w:t xml:space="preserve"> </w:t>
      </w:r>
      <w:r>
        <w:t>мотиваційній</w:t>
      </w:r>
      <w:r>
        <w:rPr>
          <w:spacing w:val="1"/>
        </w:rPr>
        <w:t xml:space="preserve"> </w:t>
      </w:r>
      <w:r>
        <w:t>(зниження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відсутність</w:t>
      </w:r>
      <w:r>
        <w:rPr>
          <w:spacing w:val="1"/>
        </w:rPr>
        <w:t xml:space="preserve"> </w:t>
      </w:r>
      <w:r>
        <w:t>активності</w:t>
      </w:r>
      <w:r>
        <w:rPr>
          <w:spacing w:val="1"/>
        </w:rPr>
        <w:t xml:space="preserve"> </w:t>
      </w:r>
      <w:r>
        <w:t>втручання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ситуацію)</w:t>
      </w:r>
      <w:r>
        <w:rPr>
          <w:spacing w:val="1"/>
        </w:rPr>
        <w:t xml:space="preserve"> </w:t>
      </w:r>
      <w:r>
        <w:t>сферах. Вченому вдалось виявити ще два фактори формування безпорадності,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здібності</w:t>
      </w:r>
      <w:r>
        <w:rPr>
          <w:spacing w:val="1"/>
        </w:rPr>
        <w:t xml:space="preserve"> </w:t>
      </w:r>
      <w:r>
        <w:t>досліджуваного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форма</w:t>
      </w:r>
      <w:r>
        <w:rPr>
          <w:spacing w:val="1"/>
        </w:rPr>
        <w:t xml:space="preserve"> </w:t>
      </w:r>
      <w:r>
        <w:t>внутрішнього/зовнішнього</w:t>
      </w:r>
      <w:r>
        <w:rPr>
          <w:spacing w:val="1"/>
        </w:rPr>
        <w:t xml:space="preserve"> </w:t>
      </w:r>
      <w:r>
        <w:t>локусу</w:t>
      </w:r>
      <w:r>
        <w:rPr>
          <w:spacing w:val="-67"/>
        </w:rPr>
        <w:t xml:space="preserve"> </w:t>
      </w:r>
      <w:r>
        <w:t>контролю.</w:t>
      </w:r>
      <w:r>
        <w:rPr>
          <w:spacing w:val="1"/>
        </w:rPr>
        <w:t xml:space="preserve"> </w:t>
      </w:r>
      <w:r>
        <w:t>Він</w:t>
      </w:r>
      <w:r>
        <w:rPr>
          <w:spacing w:val="1"/>
        </w:rPr>
        <w:t xml:space="preserve"> </w:t>
      </w:r>
      <w:r>
        <w:t>звернув</w:t>
      </w:r>
      <w:r>
        <w:rPr>
          <w:spacing w:val="1"/>
        </w:rPr>
        <w:t xml:space="preserve"> </w:t>
      </w:r>
      <w:r>
        <w:t>увагу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те,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зовнішній</w:t>
      </w:r>
      <w:r>
        <w:rPr>
          <w:spacing w:val="1"/>
        </w:rPr>
        <w:t xml:space="preserve"> </w:t>
      </w:r>
      <w:r>
        <w:t>локус</w:t>
      </w:r>
      <w:r>
        <w:rPr>
          <w:spacing w:val="1"/>
        </w:rPr>
        <w:t xml:space="preserve"> </w:t>
      </w:r>
      <w:r>
        <w:t>к</w:t>
      </w:r>
      <w:r>
        <w:t>онтроль</w:t>
      </w:r>
      <w:r>
        <w:rPr>
          <w:spacing w:val="1"/>
        </w:rPr>
        <w:t xml:space="preserve"> </w:t>
      </w:r>
      <w:r>
        <w:t>сприяє</w:t>
      </w:r>
      <w:r>
        <w:rPr>
          <w:spacing w:val="1"/>
        </w:rPr>
        <w:t xml:space="preserve"> </w:t>
      </w:r>
      <w:r>
        <w:t>зниженню</w:t>
      </w:r>
      <w:r>
        <w:rPr>
          <w:spacing w:val="-3"/>
        </w:rPr>
        <w:t xml:space="preserve"> </w:t>
      </w:r>
      <w:r>
        <w:t>пошукової</w:t>
      </w:r>
      <w:r>
        <w:rPr>
          <w:spacing w:val="-1"/>
        </w:rPr>
        <w:t xml:space="preserve"> </w:t>
      </w:r>
      <w:r>
        <w:t>активності</w:t>
      </w:r>
      <w:r>
        <w:rPr>
          <w:spacing w:val="-2"/>
        </w:rPr>
        <w:t xml:space="preserve"> </w:t>
      </w:r>
      <w:r>
        <w:t>та</w:t>
      </w:r>
      <w:r>
        <w:rPr>
          <w:spacing w:val="-5"/>
        </w:rPr>
        <w:t xml:space="preserve"> </w:t>
      </w:r>
      <w:r>
        <w:t>научінню</w:t>
      </w:r>
      <w:r>
        <w:rPr>
          <w:spacing w:val="-3"/>
        </w:rPr>
        <w:t xml:space="preserve"> </w:t>
      </w:r>
      <w:r>
        <w:t>уникнення</w:t>
      </w:r>
      <w:r>
        <w:rPr>
          <w:spacing w:val="-2"/>
        </w:rPr>
        <w:t xml:space="preserve"> </w:t>
      </w:r>
      <w:r>
        <w:t>неприємної</w:t>
      </w:r>
      <w:r>
        <w:rPr>
          <w:spacing w:val="-1"/>
        </w:rPr>
        <w:t xml:space="preserve"> </w:t>
      </w:r>
      <w:r>
        <w:t>події</w:t>
      </w:r>
      <w:r>
        <w:rPr>
          <w:spacing w:val="-1"/>
        </w:rPr>
        <w:t xml:space="preserve"> </w:t>
      </w:r>
      <w:r>
        <w:t>[1].</w:t>
      </w:r>
    </w:p>
    <w:p w:rsidR="009C787B" w:rsidRDefault="00AE36E6">
      <w:pPr>
        <w:pStyle w:val="a3"/>
        <w:spacing w:before="1"/>
        <w:ind w:right="351" w:firstLine="427"/>
      </w:pPr>
      <w:r>
        <w:t>Ще одна теорія, яку розробляли Л. Абрамсон, Л. Еллой, Г. Металскі в межах</w:t>
      </w:r>
      <w:r>
        <w:rPr>
          <w:spacing w:val="-67"/>
        </w:rPr>
        <w:t xml:space="preserve"> </w:t>
      </w:r>
      <w:r>
        <w:t>когнітивної</w:t>
      </w:r>
      <w:r>
        <w:rPr>
          <w:spacing w:val="1"/>
        </w:rPr>
        <w:t xml:space="preserve"> </w:t>
      </w:r>
      <w:r>
        <w:t>психології.</w:t>
      </w:r>
      <w:r>
        <w:rPr>
          <w:spacing w:val="1"/>
        </w:rPr>
        <w:t xml:space="preserve"> </w:t>
      </w:r>
      <w:r>
        <w:t>Центральну</w:t>
      </w:r>
      <w:r>
        <w:rPr>
          <w:spacing w:val="1"/>
        </w:rPr>
        <w:t xml:space="preserve"> </w:t>
      </w:r>
      <w:r>
        <w:t>ролі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даній</w:t>
      </w:r>
      <w:r>
        <w:rPr>
          <w:spacing w:val="1"/>
        </w:rPr>
        <w:t xml:space="preserve"> </w:t>
      </w:r>
      <w:r>
        <w:t>теорії</w:t>
      </w:r>
      <w:r>
        <w:rPr>
          <w:spacing w:val="71"/>
        </w:rPr>
        <w:t xml:space="preserve"> </w:t>
      </w:r>
      <w:r>
        <w:t>відігравала</w:t>
      </w:r>
      <w:r>
        <w:rPr>
          <w:spacing w:val="1"/>
        </w:rPr>
        <w:t xml:space="preserve"> </w:t>
      </w:r>
      <w:r>
        <w:t>безнадійність,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виникала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результаті</w:t>
      </w:r>
      <w:r>
        <w:rPr>
          <w:spacing w:val="1"/>
        </w:rPr>
        <w:t xml:space="preserve"> </w:t>
      </w:r>
      <w:r>
        <w:t>негативного</w:t>
      </w:r>
      <w:r>
        <w:rPr>
          <w:spacing w:val="1"/>
        </w:rPr>
        <w:t xml:space="preserve"> </w:t>
      </w:r>
      <w:r>
        <w:t>травмуючого</w:t>
      </w:r>
      <w:r>
        <w:rPr>
          <w:spacing w:val="1"/>
        </w:rPr>
        <w:t xml:space="preserve"> </w:t>
      </w:r>
      <w:r>
        <w:t>досвіду.</w:t>
      </w:r>
      <w:r>
        <w:rPr>
          <w:spacing w:val="1"/>
        </w:rPr>
        <w:t xml:space="preserve"> </w:t>
      </w:r>
      <w:r>
        <w:t>Даний феномен складається, на їх думку, з безпорадності (яка проявляється у</w:t>
      </w:r>
      <w:r>
        <w:rPr>
          <w:spacing w:val="1"/>
        </w:rPr>
        <w:t xml:space="preserve"> </w:t>
      </w:r>
      <w:r>
        <w:t>неможливості</w:t>
      </w:r>
      <w:r>
        <w:rPr>
          <w:spacing w:val="1"/>
        </w:rPr>
        <w:t xml:space="preserve"> </w:t>
      </w:r>
      <w:r>
        <w:t>контролю</w:t>
      </w:r>
      <w:r>
        <w:rPr>
          <w:spacing w:val="1"/>
        </w:rPr>
        <w:t xml:space="preserve"> </w:t>
      </w:r>
      <w:r>
        <w:t>наслідків,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позитивних,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негативних)</w:t>
      </w:r>
      <w:r>
        <w:rPr>
          <w:spacing w:val="1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очікування</w:t>
      </w:r>
      <w:r>
        <w:rPr>
          <w:spacing w:val="-4"/>
        </w:rPr>
        <w:t xml:space="preserve"> </w:t>
      </w:r>
      <w:r>
        <w:t>негативних</w:t>
      </w:r>
      <w:r>
        <w:rPr>
          <w:spacing w:val="1"/>
        </w:rPr>
        <w:t xml:space="preserve"> </w:t>
      </w:r>
      <w:r>
        <w:t>обов’язкових наслідків</w:t>
      </w:r>
      <w:r>
        <w:rPr>
          <w:spacing w:val="-2"/>
        </w:rPr>
        <w:t xml:space="preserve"> </w:t>
      </w:r>
      <w:r>
        <w:t>[1].</w:t>
      </w:r>
    </w:p>
    <w:p w:rsidR="009C787B" w:rsidRDefault="00AE36E6">
      <w:pPr>
        <w:pStyle w:val="a3"/>
        <w:spacing w:before="1"/>
        <w:ind w:right="349" w:firstLine="427"/>
      </w:pPr>
      <w:r>
        <w:t>Концеп</w:t>
      </w:r>
      <w:r>
        <w:t>ція диспозиційного оптимізму за</w:t>
      </w:r>
      <w:r>
        <w:rPr>
          <w:spacing w:val="1"/>
        </w:rPr>
        <w:t xml:space="preserve"> </w:t>
      </w:r>
      <w:r>
        <w:t>М. Шеєр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Ц. Карвер</w:t>
      </w:r>
      <w:r>
        <w:rPr>
          <w:spacing w:val="70"/>
        </w:rPr>
        <w:t xml:space="preserve"> </w:t>
      </w:r>
      <w:r>
        <w:t>базувалась</w:t>
      </w:r>
      <w:r>
        <w:rPr>
          <w:spacing w:val="-67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відчутті</w:t>
      </w:r>
      <w:r>
        <w:rPr>
          <w:spacing w:val="1"/>
        </w:rPr>
        <w:t xml:space="preserve"> </w:t>
      </w:r>
      <w:r>
        <w:t>впевненості-невпевненості,</w:t>
      </w:r>
      <w:r>
        <w:rPr>
          <w:spacing w:val="1"/>
        </w:rPr>
        <w:t xml:space="preserve"> </w:t>
      </w:r>
      <w:r>
        <w:t>яке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проявлятись</w:t>
      </w:r>
      <w:r>
        <w:rPr>
          <w:spacing w:val="71"/>
        </w:rPr>
        <w:t xml:space="preserve"> </w:t>
      </w:r>
      <w:r>
        <w:t>в</w:t>
      </w:r>
      <w:r>
        <w:rPr>
          <w:spacing w:val="7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ситуаціях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пов’язується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узагальненими</w:t>
      </w:r>
      <w:r>
        <w:rPr>
          <w:spacing w:val="1"/>
        </w:rPr>
        <w:t xml:space="preserve"> </w:t>
      </w:r>
      <w:r>
        <w:t>позитивними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негативними</w:t>
      </w:r>
      <w:r>
        <w:rPr>
          <w:spacing w:val="1"/>
        </w:rPr>
        <w:t xml:space="preserve"> </w:t>
      </w:r>
      <w:r>
        <w:t>очікуваннями від різних сфер життя. Очікування від май</w:t>
      </w:r>
      <w:r>
        <w:t>бутнього лише гарних</w:t>
      </w:r>
      <w:r>
        <w:rPr>
          <w:spacing w:val="1"/>
        </w:rPr>
        <w:t xml:space="preserve"> </w:t>
      </w:r>
      <w:r>
        <w:t>подій і є диспозиційним оптимізмом. Диспозиція в наукових психологічних</w:t>
      </w:r>
      <w:r>
        <w:rPr>
          <w:spacing w:val="1"/>
        </w:rPr>
        <w:t xml:space="preserve"> </w:t>
      </w:r>
      <w:r>
        <w:t>дослідженнях постає як готовність/схильність до вчинку, схильність до дій, яка</w:t>
      </w:r>
      <w:r>
        <w:rPr>
          <w:spacing w:val="1"/>
        </w:rPr>
        <w:t xml:space="preserve"> </w:t>
      </w:r>
      <w:r>
        <w:t>не обумовлена причинами (В. Штерн), певний комплекс рис особистості, які</w:t>
      </w:r>
      <w:r>
        <w:rPr>
          <w:spacing w:val="1"/>
        </w:rPr>
        <w:t xml:space="preserve"> </w:t>
      </w:r>
      <w:r>
        <w:t>провокують схильність до певної реакції (Г. Олпорт), усвідомлена готовність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оцінки</w:t>
      </w:r>
      <w:r>
        <w:rPr>
          <w:spacing w:val="1"/>
        </w:rPr>
        <w:t xml:space="preserve"> </w:t>
      </w:r>
      <w:r>
        <w:t>ситуації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поведінки,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обумовлені</w:t>
      </w:r>
      <w:r>
        <w:rPr>
          <w:spacing w:val="1"/>
        </w:rPr>
        <w:t xml:space="preserve"> </w:t>
      </w:r>
      <w:r>
        <w:t>попереднім</w:t>
      </w:r>
      <w:r>
        <w:rPr>
          <w:spacing w:val="1"/>
        </w:rPr>
        <w:t xml:space="preserve"> </w:t>
      </w:r>
      <w:r>
        <w:t>досвідом.</w:t>
      </w:r>
    </w:p>
    <w:p w:rsidR="009C787B" w:rsidRDefault="00AE36E6">
      <w:pPr>
        <w:pStyle w:val="a3"/>
        <w:ind w:right="360" w:firstLine="427"/>
      </w:pPr>
      <w:r>
        <w:t>Основу</w:t>
      </w:r>
      <w:r>
        <w:rPr>
          <w:spacing w:val="1"/>
        </w:rPr>
        <w:t xml:space="preserve"> </w:t>
      </w:r>
      <w:r>
        <w:t>диспозиційного</w:t>
      </w:r>
      <w:r>
        <w:rPr>
          <w:spacing w:val="1"/>
        </w:rPr>
        <w:t xml:space="preserve"> </w:t>
      </w:r>
      <w:r>
        <w:t>оптимізму</w:t>
      </w:r>
      <w:r>
        <w:rPr>
          <w:spacing w:val="1"/>
        </w:rPr>
        <w:t xml:space="preserve"> </w:t>
      </w:r>
      <w:r>
        <w:t>склала</w:t>
      </w:r>
      <w:r>
        <w:rPr>
          <w:spacing w:val="1"/>
        </w:rPr>
        <w:t xml:space="preserve"> </w:t>
      </w:r>
      <w:r>
        <w:t>модель</w:t>
      </w:r>
      <w:r>
        <w:rPr>
          <w:spacing w:val="1"/>
        </w:rPr>
        <w:t xml:space="preserve"> </w:t>
      </w:r>
      <w:r>
        <w:t>«очікуваної</w:t>
      </w:r>
      <w:r>
        <w:rPr>
          <w:spacing w:val="1"/>
        </w:rPr>
        <w:t xml:space="preserve"> </w:t>
      </w:r>
      <w:r>
        <w:t>цінності»</w:t>
      </w:r>
      <w:r>
        <w:rPr>
          <w:spacing w:val="1"/>
        </w:rPr>
        <w:t xml:space="preserve"> </w:t>
      </w:r>
      <w:r>
        <w:t>Джона Аткінсона,</w:t>
      </w:r>
      <w:r>
        <w:rPr>
          <w:spacing w:val="1"/>
        </w:rPr>
        <w:t xml:space="preserve"> </w:t>
      </w:r>
      <w:r>
        <w:t>відповідно</w:t>
      </w:r>
      <w:r>
        <w:rPr>
          <w:spacing w:val="1"/>
        </w:rPr>
        <w:t xml:space="preserve"> </w:t>
      </w:r>
      <w:r>
        <w:t>яко</w:t>
      </w:r>
      <w:r>
        <w:t>ї</w:t>
      </w:r>
      <w:r>
        <w:rPr>
          <w:spacing w:val="1"/>
        </w:rPr>
        <w:t xml:space="preserve"> </w:t>
      </w:r>
      <w:r>
        <w:t>поведінка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завжди</w:t>
      </w:r>
      <w:r>
        <w:rPr>
          <w:spacing w:val="1"/>
        </w:rPr>
        <w:t xml:space="preserve"> </w:t>
      </w:r>
      <w:r>
        <w:t>спрямована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досягнення певної цілі, яку спочатку потрібно ідентифікувати, а потім на неї</w:t>
      </w:r>
      <w:r>
        <w:rPr>
          <w:spacing w:val="1"/>
        </w:rPr>
        <w:t xml:space="preserve"> </w:t>
      </w:r>
      <w:r>
        <w:t>вже</w:t>
      </w:r>
      <w:r>
        <w:rPr>
          <w:spacing w:val="-1"/>
        </w:rPr>
        <w:t xml:space="preserve"> </w:t>
      </w:r>
      <w:r>
        <w:t>можна</w:t>
      </w:r>
      <w:r>
        <w:rPr>
          <w:spacing w:val="-3"/>
        </w:rPr>
        <w:t xml:space="preserve"> </w:t>
      </w:r>
      <w:r>
        <w:t>орієнтуватися в</w:t>
      </w:r>
      <w:r>
        <w:rPr>
          <w:spacing w:val="-2"/>
        </w:rPr>
        <w:t xml:space="preserve"> </w:t>
      </w:r>
      <w:r>
        <w:t>процесі</w:t>
      </w:r>
      <w:r>
        <w:rPr>
          <w:spacing w:val="-3"/>
        </w:rPr>
        <w:t xml:space="preserve"> </w:t>
      </w:r>
      <w:r>
        <w:t>діяльності</w:t>
      </w:r>
      <w:r>
        <w:rPr>
          <w:spacing w:val="5"/>
        </w:rPr>
        <w:t xml:space="preserve"> </w:t>
      </w:r>
      <w:r>
        <w:t>[1].</w:t>
      </w:r>
    </w:p>
    <w:p w:rsidR="009C787B" w:rsidRDefault="00AE36E6">
      <w:pPr>
        <w:pStyle w:val="a3"/>
        <w:ind w:right="357" w:firstLine="427"/>
      </w:pPr>
      <w:r>
        <w:t>Науковці</w:t>
      </w:r>
      <w:r>
        <w:rPr>
          <w:spacing w:val="1"/>
        </w:rPr>
        <w:t xml:space="preserve"> </w:t>
      </w:r>
      <w:r>
        <w:t>подають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t>результати</w:t>
      </w:r>
      <w:r>
        <w:rPr>
          <w:spacing w:val="1"/>
        </w:rPr>
        <w:t xml:space="preserve"> </w:t>
      </w:r>
      <w:r>
        <w:t>корекції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безпорадності:</w:t>
      </w:r>
      <w:r>
        <w:rPr>
          <w:spacing w:val="-67"/>
        </w:rPr>
        <w:t xml:space="preserve"> </w:t>
      </w:r>
      <w:r>
        <w:t>підвищення рівня к</w:t>
      </w:r>
      <w:r>
        <w:t>омпетентності; формування позитивного ставлення до себе і</w:t>
      </w:r>
      <w:r>
        <w:rPr>
          <w:spacing w:val="-67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оточення;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рівня</w:t>
      </w:r>
      <w:r>
        <w:rPr>
          <w:spacing w:val="1"/>
        </w:rPr>
        <w:t xml:space="preserve"> </w:t>
      </w:r>
      <w:r>
        <w:t>саморефлексії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регуляції</w:t>
      </w:r>
      <w:r>
        <w:rPr>
          <w:spacing w:val="1"/>
        </w:rPr>
        <w:t xml:space="preserve"> </w:t>
      </w:r>
      <w:r>
        <w:t>власних</w:t>
      </w:r>
      <w:r>
        <w:rPr>
          <w:spacing w:val="1"/>
        </w:rPr>
        <w:t xml:space="preserve"> </w:t>
      </w:r>
      <w:r>
        <w:t>дій;</w:t>
      </w:r>
      <w:r>
        <w:rPr>
          <w:spacing w:val="1"/>
        </w:rPr>
        <w:t xml:space="preserve"> </w:t>
      </w:r>
      <w:r>
        <w:t>формування</w:t>
      </w:r>
      <w:r>
        <w:rPr>
          <w:spacing w:val="-4"/>
        </w:rPr>
        <w:t xml:space="preserve"> </w:t>
      </w:r>
      <w:r>
        <w:t>інтернального</w:t>
      </w:r>
      <w:r>
        <w:rPr>
          <w:spacing w:val="1"/>
        </w:rPr>
        <w:t xml:space="preserve"> </w:t>
      </w:r>
      <w:r>
        <w:t>локусу контролюю.</w:t>
      </w:r>
    </w:p>
    <w:p w:rsidR="009C787B" w:rsidRDefault="00AE36E6">
      <w:pPr>
        <w:pStyle w:val="a3"/>
        <w:tabs>
          <w:tab w:val="left" w:pos="2274"/>
          <w:tab w:val="left" w:pos="3860"/>
          <w:tab w:val="left" w:pos="5900"/>
          <w:tab w:val="left" w:pos="7399"/>
        </w:tabs>
        <w:spacing w:before="2"/>
        <w:ind w:right="351" w:firstLine="427"/>
      </w:pPr>
      <w:r>
        <w:t>Е. Євланова, В. Луньов, провівши історико-психологічний аналіз оновленої</w:t>
      </w:r>
      <w:r>
        <w:rPr>
          <w:spacing w:val="1"/>
        </w:rPr>
        <w:t xml:space="preserve"> </w:t>
      </w:r>
      <w:r>
        <w:t>теоретичної моделі каузальної атрибуції,</w:t>
      </w:r>
      <w:r>
        <w:rPr>
          <w:spacing w:val="1"/>
        </w:rPr>
        <w:t xml:space="preserve"> </w:t>
      </w:r>
      <w:r>
        <w:t>відзначили, що провідне місце в ній</w:t>
      </w:r>
      <w:r>
        <w:rPr>
          <w:spacing w:val="1"/>
        </w:rPr>
        <w:t xml:space="preserve"> </w:t>
      </w:r>
      <w:r>
        <w:t>посідають</w:t>
      </w:r>
      <w:r>
        <w:rPr>
          <w:spacing w:val="1"/>
        </w:rPr>
        <w:t xml:space="preserve"> </w:t>
      </w:r>
      <w:r>
        <w:t>атрибуції</w:t>
      </w:r>
      <w:r>
        <w:rPr>
          <w:spacing w:val="1"/>
        </w:rPr>
        <w:t xml:space="preserve"> </w:t>
      </w:r>
      <w:r>
        <w:t>причинності,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пояснюють</w:t>
      </w:r>
      <w:r>
        <w:rPr>
          <w:spacing w:val="1"/>
        </w:rPr>
        <w:t xml:space="preserve"> </w:t>
      </w:r>
      <w:r>
        <w:t>поведінку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час</w:t>
      </w:r>
      <w:r>
        <w:rPr>
          <w:spacing w:val="-67"/>
        </w:rPr>
        <w:t xml:space="preserve"> </w:t>
      </w:r>
      <w:r>
        <w:t>неконтрольованої</w:t>
      </w:r>
      <w:r>
        <w:rPr>
          <w:spacing w:val="1"/>
        </w:rPr>
        <w:t xml:space="preserve"> </w:t>
      </w:r>
      <w:r>
        <w:t>несприятливої</w:t>
      </w:r>
      <w:r>
        <w:rPr>
          <w:spacing w:val="1"/>
        </w:rPr>
        <w:t xml:space="preserve"> </w:t>
      </w:r>
      <w:r>
        <w:t>ситуації.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констатували</w:t>
      </w:r>
      <w:r>
        <w:rPr>
          <w:spacing w:val="1"/>
        </w:rPr>
        <w:t xml:space="preserve"> </w:t>
      </w:r>
      <w:r>
        <w:t>три</w:t>
      </w:r>
      <w:r>
        <w:rPr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t>виміри</w:t>
      </w:r>
      <w:r>
        <w:tab/>
        <w:t>даного</w:t>
      </w:r>
      <w:r>
        <w:tab/>
        <w:t>феномену:</w:t>
      </w:r>
      <w:r>
        <w:tab/>
        <w:t>фокус</w:t>
      </w:r>
      <w:r>
        <w:tab/>
        <w:t>(внутр</w:t>
      </w:r>
      <w:r>
        <w:t>ішній-зовнішній),</w:t>
      </w:r>
      <w:r>
        <w:rPr>
          <w:spacing w:val="-68"/>
        </w:rPr>
        <w:t xml:space="preserve"> </w:t>
      </w:r>
      <w:r>
        <w:t>стабільність/нестабільність,</w:t>
      </w:r>
      <w:r>
        <w:rPr>
          <w:spacing w:val="-2"/>
        </w:rPr>
        <w:t xml:space="preserve"> </w:t>
      </w:r>
      <w:r>
        <w:t>загальність/конкретність</w:t>
      </w:r>
      <w:r>
        <w:rPr>
          <w:spacing w:val="-1"/>
        </w:rPr>
        <w:t xml:space="preserve"> </w:t>
      </w:r>
      <w:r>
        <w:t>[2].</w:t>
      </w:r>
    </w:p>
    <w:p w:rsidR="009C787B" w:rsidRDefault="00AE36E6">
      <w:pPr>
        <w:pStyle w:val="a3"/>
        <w:ind w:right="360" w:firstLine="427"/>
      </w:pPr>
      <w:r>
        <w:t>Проаналізувавши ряд теоретичних моделей ми прийшли до висновку, що</w:t>
      </w:r>
      <w:r>
        <w:rPr>
          <w:spacing w:val="1"/>
        </w:rPr>
        <w:t xml:space="preserve"> </w:t>
      </w:r>
      <w:r>
        <w:t>подолання стану особистісної безпорадності студентів у навчальній діяльності</w:t>
      </w:r>
      <w:r>
        <w:rPr>
          <w:spacing w:val="1"/>
        </w:rPr>
        <w:t xml:space="preserve"> </w:t>
      </w:r>
      <w:r>
        <w:t>можливо</w:t>
      </w:r>
      <w:r>
        <w:rPr>
          <w:spacing w:val="25"/>
        </w:rPr>
        <w:t xml:space="preserve"> </w:t>
      </w:r>
      <w:r>
        <w:t>застосовувати</w:t>
      </w:r>
      <w:r>
        <w:rPr>
          <w:spacing w:val="24"/>
        </w:rPr>
        <w:t xml:space="preserve"> </w:t>
      </w:r>
      <w:r>
        <w:t>різні</w:t>
      </w:r>
      <w:r>
        <w:rPr>
          <w:spacing w:val="25"/>
        </w:rPr>
        <w:t xml:space="preserve"> </w:t>
      </w:r>
      <w:r>
        <w:t>корекці</w:t>
      </w:r>
      <w:r>
        <w:t>йні</w:t>
      </w:r>
      <w:r>
        <w:rPr>
          <w:spacing w:val="25"/>
        </w:rPr>
        <w:t xml:space="preserve"> </w:t>
      </w:r>
      <w:r>
        <w:t>техніки,</w:t>
      </w:r>
      <w:r>
        <w:rPr>
          <w:spacing w:val="24"/>
        </w:rPr>
        <w:t xml:space="preserve"> </w:t>
      </w:r>
      <w:r>
        <w:t>які</w:t>
      </w:r>
      <w:r>
        <w:rPr>
          <w:spacing w:val="25"/>
        </w:rPr>
        <w:t xml:space="preserve"> </w:t>
      </w:r>
      <w:r>
        <w:t>забезпечать</w:t>
      </w:r>
      <w:r>
        <w:rPr>
          <w:spacing w:val="24"/>
        </w:rPr>
        <w:t xml:space="preserve"> </w:t>
      </w:r>
      <w:r>
        <w:t>необхідні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tabs>
          <w:tab w:val="left" w:pos="1559"/>
          <w:tab w:val="left" w:pos="1921"/>
          <w:tab w:val="left" w:pos="3993"/>
          <w:tab w:val="left" w:pos="5636"/>
          <w:tab w:val="left" w:pos="5935"/>
          <w:tab w:val="left" w:pos="7786"/>
          <w:tab w:val="left" w:pos="9375"/>
        </w:tabs>
        <w:spacing w:before="89" w:line="242" w:lineRule="auto"/>
        <w:ind w:right="363"/>
        <w:jc w:val="left"/>
      </w:pPr>
      <w:r>
        <w:t>зміни</w:t>
      </w:r>
      <w:r>
        <w:tab/>
        <w:t>у</w:t>
      </w:r>
      <w:r>
        <w:tab/>
        <w:t>поведінковому,</w:t>
      </w:r>
      <w:r>
        <w:tab/>
        <w:t>емоційному</w:t>
      </w:r>
      <w:r>
        <w:tab/>
        <w:t>і</w:t>
      </w:r>
      <w:r>
        <w:tab/>
        <w:t>когнітивному</w:t>
      </w:r>
      <w:r>
        <w:tab/>
        <w:t>компоненті</w:t>
      </w:r>
      <w:r>
        <w:tab/>
      </w:r>
      <w:r>
        <w:rPr>
          <w:spacing w:val="-1"/>
        </w:rPr>
        <w:t>психіки</w:t>
      </w:r>
      <w:r>
        <w:rPr>
          <w:spacing w:val="-67"/>
        </w:rPr>
        <w:t xml:space="preserve"> </w:t>
      </w:r>
      <w:r>
        <w:t>особистості.</w:t>
      </w:r>
    </w:p>
    <w:p w:rsidR="009C787B" w:rsidRDefault="00AE36E6">
      <w:pPr>
        <w:pStyle w:val="3"/>
        <w:spacing w:line="317" w:lineRule="exact"/>
        <w:ind w:left="4456"/>
      </w:pPr>
      <w:r>
        <w:t>Список</w:t>
      </w:r>
      <w:r>
        <w:rPr>
          <w:spacing w:val="-4"/>
        </w:rPr>
        <w:t xml:space="preserve"> </w:t>
      </w:r>
      <w:r>
        <w:t>літератури:</w:t>
      </w:r>
    </w:p>
    <w:p w:rsidR="009C787B" w:rsidRDefault="00AE36E6">
      <w:pPr>
        <w:pStyle w:val="a5"/>
        <w:numPr>
          <w:ilvl w:val="0"/>
          <w:numId w:val="13"/>
        </w:numPr>
        <w:tabs>
          <w:tab w:val="left" w:pos="1382"/>
        </w:tabs>
        <w:ind w:right="360" w:firstLine="427"/>
        <w:jc w:val="both"/>
        <w:rPr>
          <w:sz w:val="28"/>
        </w:rPr>
      </w:pPr>
      <w:r>
        <w:rPr>
          <w:sz w:val="28"/>
        </w:rPr>
        <w:t>Дучимінська</w:t>
      </w:r>
      <w:r>
        <w:rPr>
          <w:spacing w:val="1"/>
          <w:sz w:val="28"/>
        </w:rPr>
        <w:t xml:space="preserve"> </w:t>
      </w:r>
      <w:r>
        <w:rPr>
          <w:sz w:val="28"/>
        </w:rPr>
        <w:t>Т.І.</w:t>
      </w:r>
      <w:r>
        <w:rPr>
          <w:spacing w:val="1"/>
          <w:sz w:val="28"/>
        </w:rPr>
        <w:t xml:space="preserve"> </w:t>
      </w:r>
      <w:r>
        <w:rPr>
          <w:sz w:val="28"/>
        </w:rPr>
        <w:t>Психологічні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подолання</w:t>
      </w:r>
      <w:r>
        <w:rPr>
          <w:spacing w:val="1"/>
          <w:sz w:val="28"/>
        </w:rPr>
        <w:t xml:space="preserve"> </w:t>
      </w:r>
      <w:r>
        <w:rPr>
          <w:sz w:val="28"/>
        </w:rPr>
        <w:t>особистісної</w:t>
      </w:r>
      <w:r>
        <w:rPr>
          <w:spacing w:val="1"/>
          <w:sz w:val="28"/>
        </w:rPr>
        <w:t xml:space="preserve"> </w:t>
      </w:r>
      <w:r>
        <w:rPr>
          <w:sz w:val="28"/>
        </w:rPr>
        <w:t>безпорадності</w:t>
      </w:r>
      <w:r>
        <w:rPr>
          <w:spacing w:val="15"/>
          <w:sz w:val="28"/>
        </w:rPr>
        <w:t xml:space="preserve"> </w:t>
      </w:r>
      <w:r>
        <w:rPr>
          <w:sz w:val="28"/>
        </w:rPr>
        <w:t>в</w:t>
      </w:r>
      <w:r>
        <w:rPr>
          <w:spacing w:val="14"/>
          <w:sz w:val="28"/>
        </w:rPr>
        <w:t xml:space="preserve"> </w:t>
      </w:r>
      <w:r>
        <w:rPr>
          <w:sz w:val="28"/>
        </w:rPr>
        <w:t>навчальній</w:t>
      </w:r>
      <w:r>
        <w:rPr>
          <w:spacing w:val="15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4"/>
          <w:sz w:val="28"/>
        </w:rPr>
        <w:t xml:space="preserve"> </w:t>
      </w:r>
      <w:r>
        <w:rPr>
          <w:sz w:val="28"/>
        </w:rPr>
        <w:t>студентів:</w:t>
      </w:r>
      <w:r>
        <w:rPr>
          <w:spacing w:val="13"/>
          <w:sz w:val="28"/>
        </w:rPr>
        <w:t xml:space="preserve"> </w:t>
      </w:r>
      <w:r>
        <w:rPr>
          <w:sz w:val="28"/>
        </w:rPr>
        <w:t>дис...</w:t>
      </w:r>
      <w:r>
        <w:rPr>
          <w:spacing w:val="14"/>
          <w:sz w:val="28"/>
        </w:rPr>
        <w:t xml:space="preserve"> </w:t>
      </w:r>
      <w:r>
        <w:rPr>
          <w:sz w:val="28"/>
        </w:rPr>
        <w:t>канд.</w:t>
      </w:r>
      <w:r>
        <w:rPr>
          <w:spacing w:val="12"/>
          <w:sz w:val="28"/>
        </w:rPr>
        <w:t xml:space="preserve"> </w:t>
      </w:r>
      <w:r>
        <w:rPr>
          <w:sz w:val="28"/>
        </w:rPr>
        <w:t>психол.</w:t>
      </w:r>
      <w:r>
        <w:rPr>
          <w:spacing w:val="14"/>
          <w:sz w:val="28"/>
        </w:rPr>
        <w:t xml:space="preserve"> </w:t>
      </w:r>
      <w:r>
        <w:rPr>
          <w:sz w:val="28"/>
        </w:rPr>
        <w:t>наук:</w:t>
      </w:r>
    </w:p>
    <w:p w:rsidR="009C787B" w:rsidRDefault="00AE36E6">
      <w:pPr>
        <w:pStyle w:val="a5"/>
        <w:numPr>
          <w:ilvl w:val="2"/>
          <w:numId w:val="12"/>
        </w:numPr>
        <w:tabs>
          <w:tab w:val="left" w:pos="1792"/>
        </w:tabs>
        <w:spacing w:line="321" w:lineRule="exact"/>
        <w:ind w:hanging="1120"/>
        <w:jc w:val="both"/>
        <w:rPr>
          <w:sz w:val="28"/>
        </w:rPr>
      </w:pPr>
      <w:r>
        <w:rPr>
          <w:sz w:val="28"/>
        </w:rPr>
        <w:t>Східноєвропейський</w:t>
      </w:r>
      <w:r>
        <w:rPr>
          <w:spacing w:val="-5"/>
          <w:sz w:val="28"/>
        </w:rPr>
        <w:t xml:space="preserve"> </w:t>
      </w:r>
      <w:r>
        <w:rPr>
          <w:sz w:val="28"/>
        </w:rPr>
        <w:t>нац.</w:t>
      </w:r>
      <w:r>
        <w:rPr>
          <w:spacing w:val="-2"/>
          <w:sz w:val="28"/>
        </w:rPr>
        <w:t xml:space="preserve"> </w:t>
      </w:r>
      <w:r>
        <w:rPr>
          <w:sz w:val="28"/>
        </w:rPr>
        <w:t>ун-т</w:t>
      </w:r>
      <w:r>
        <w:rPr>
          <w:spacing w:val="-4"/>
          <w:sz w:val="28"/>
        </w:rPr>
        <w:t xml:space="preserve"> </w:t>
      </w:r>
      <w:r>
        <w:rPr>
          <w:sz w:val="28"/>
        </w:rPr>
        <w:t>ім.</w:t>
      </w:r>
      <w:r>
        <w:rPr>
          <w:spacing w:val="-1"/>
          <w:sz w:val="28"/>
        </w:rPr>
        <w:t xml:space="preserve"> </w:t>
      </w:r>
      <w:r>
        <w:rPr>
          <w:sz w:val="28"/>
        </w:rPr>
        <w:t>Лесі Українки.</w:t>
      </w:r>
      <w:r>
        <w:rPr>
          <w:spacing w:val="67"/>
          <w:sz w:val="28"/>
        </w:rPr>
        <w:t xml:space="preserve"> </w:t>
      </w:r>
      <w:r>
        <w:rPr>
          <w:sz w:val="28"/>
        </w:rPr>
        <w:t>Луцьк.</w:t>
      </w:r>
      <w:r>
        <w:rPr>
          <w:spacing w:val="-5"/>
          <w:sz w:val="28"/>
        </w:rPr>
        <w:t xml:space="preserve"> </w:t>
      </w:r>
      <w:r>
        <w:rPr>
          <w:sz w:val="28"/>
        </w:rPr>
        <w:t>2013.</w:t>
      </w:r>
      <w:r>
        <w:rPr>
          <w:spacing w:val="-2"/>
          <w:sz w:val="28"/>
        </w:rPr>
        <w:t xml:space="preserve"> </w:t>
      </w:r>
      <w:r>
        <w:rPr>
          <w:sz w:val="28"/>
        </w:rPr>
        <w:t>206 с.</w:t>
      </w:r>
    </w:p>
    <w:p w:rsidR="009C787B" w:rsidRDefault="00AE36E6">
      <w:pPr>
        <w:pStyle w:val="a5"/>
        <w:numPr>
          <w:ilvl w:val="0"/>
          <w:numId w:val="13"/>
        </w:numPr>
        <w:tabs>
          <w:tab w:val="left" w:pos="1382"/>
        </w:tabs>
        <w:ind w:right="353" w:firstLine="427"/>
        <w:jc w:val="both"/>
        <w:rPr>
          <w:sz w:val="28"/>
        </w:rPr>
      </w:pPr>
      <w:r>
        <w:rPr>
          <w:sz w:val="28"/>
        </w:rPr>
        <w:t>Євланова Е.М., Луньов В.Є. (2021). Атрибутивно-стильова детермінація</w:t>
      </w:r>
      <w:r>
        <w:rPr>
          <w:spacing w:val="1"/>
          <w:sz w:val="28"/>
        </w:rPr>
        <w:t xml:space="preserve"> </w:t>
      </w:r>
      <w:r>
        <w:rPr>
          <w:sz w:val="28"/>
        </w:rPr>
        <w:t>життєстійкості</w:t>
      </w:r>
      <w:r>
        <w:rPr>
          <w:spacing w:val="1"/>
          <w:sz w:val="28"/>
        </w:rPr>
        <w:t xml:space="preserve"> </w:t>
      </w:r>
      <w:r>
        <w:rPr>
          <w:sz w:val="28"/>
        </w:rPr>
        <w:t>особистості.</w:t>
      </w:r>
      <w:r>
        <w:rPr>
          <w:spacing w:val="1"/>
          <w:sz w:val="28"/>
        </w:rPr>
        <w:t xml:space="preserve"> </w:t>
      </w:r>
      <w:r>
        <w:rPr>
          <w:sz w:val="28"/>
        </w:rPr>
        <w:t>American</w:t>
      </w:r>
      <w:r>
        <w:rPr>
          <w:spacing w:val="1"/>
          <w:sz w:val="28"/>
        </w:rPr>
        <w:t xml:space="preserve"> </w:t>
      </w:r>
      <w:r>
        <w:rPr>
          <w:sz w:val="28"/>
        </w:rPr>
        <w:t>Journal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Fundamental,</w:t>
      </w:r>
      <w:r>
        <w:rPr>
          <w:spacing w:val="1"/>
          <w:sz w:val="28"/>
        </w:rPr>
        <w:t xml:space="preserve"> </w:t>
      </w:r>
      <w:r>
        <w:rPr>
          <w:sz w:val="28"/>
        </w:rPr>
        <w:t>Applied</w:t>
      </w:r>
      <w:r>
        <w:rPr>
          <w:spacing w:val="1"/>
          <w:sz w:val="28"/>
        </w:rPr>
        <w:t xml:space="preserve"> </w:t>
      </w:r>
      <w:r>
        <w:rPr>
          <w:sz w:val="28"/>
        </w:rPr>
        <w:t>&amp;</w:t>
      </w:r>
      <w:r>
        <w:rPr>
          <w:spacing w:val="1"/>
          <w:sz w:val="28"/>
        </w:rPr>
        <w:t xml:space="preserve"> </w:t>
      </w:r>
      <w:r>
        <w:rPr>
          <w:sz w:val="28"/>
        </w:rPr>
        <w:t>Experimental Research,</w:t>
      </w:r>
      <w:r>
        <w:rPr>
          <w:spacing w:val="1"/>
          <w:sz w:val="28"/>
        </w:rPr>
        <w:t xml:space="preserve"> </w:t>
      </w:r>
      <w:r>
        <w:rPr>
          <w:sz w:val="28"/>
        </w:rPr>
        <w:t>2021.</w:t>
      </w:r>
      <w:r>
        <w:rPr>
          <w:spacing w:val="-3"/>
          <w:sz w:val="28"/>
        </w:rPr>
        <w:t xml:space="preserve"> </w:t>
      </w:r>
      <w:r>
        <w:rPr>
          <w:sz w:val="28"/>
        </w:rPr>
        <w:t>22</w:t>
      </w:r>
      <w:r>
        <w:rPr>
          <w:spacing w:val="1"/>
          <w:sz w:val="28"/>
        </w:rPr>
        <w:t xml:space="preserve"> </w:t>
      </w:r>
      <w:r>
        <w:rPr>
          <w:sz w:val="28"/>
        </w:rPr>
        <w:t>(3), с.4-13.</w:t>
      </w:r>
    </w:p>
    <w:p w:rsidR="009C787B" w:rsidRDefault="00AE36E6">
      <w:pPr>
        <w:pStyle w:val="a5"/>
        <w:numPr>
          <w:ilvl w:val="0"/>
          <w:numId w:val="13"/>
        </w:numPr>
        <w:tabs>
          <w:tab w:val="left" w:pos="1382"/>
        </w:tabs>
        <w:spacing w:before="1"/>
        <w:ind w:right="346" w:firstLine="427"/>
        <w:jc w:val="both"/>
        <w:rPr>
          <w:sz w:val="28"/>
        </w:rPr>
      </w:pPr>
      <w:r>
        <w:rPr>
          <w:sz w:val="28"/>
        </w:rPr>
        <w:t>Малімон Л. Я. Психологічний аналіз взаємозв’язку атрибутивного стилю</w:t>
      </w:r>
      <w:r>
        <w:rPr>
          <w:spacing w:val="1"/>
          <w:sz w:val="28"/>
        </w:rPr>
        <w:t xml:space="preserve"> </w:t>
      </w:r>
      <w:r>
        <w:rPr>
          <w:sz w:val="28"/>
        </w:rPr>
        <w:t>та рівня інтернальності студентів із мотивацією їх навчальної діяльності. Л.</w:t>
      </w:r>
      <w:r>
        <w:rPr>
          <w:spacing w:val="1"/>
          <w:sz w:val="28"/>
        </w:rPr>
        <w:t xml:space="preserve"> </w:t>
      </w:r>
      <w:r>
        <w:rPr>
          <w:sz w:val="28"/>
        </w:rPr>
        <w:t>Малімон, Т. Дучимінська. Педагогіка і психологія професійної освіти. Науково-</w:t>
      </w:r>
      <w:r>
        <w:rPr>
          <w:spacing w:val="-67"/>
          <w:sz w:val="28"/>
        </w:rPr>
        <w:t xml:space="preserve"> </w:t>
      </w:r>
      <w:r>
        <w:rPr>
          <w:sz w:val="28"/>
        </w:rPr>
        <w:t>методичний</w:t>
      </w:r>
      <w:r>
        <w:rPr>
          <w:spacing w:val="-1"/>
          <w:sz w:val="28"/>
        </w:rPr>
        <w:t xml:space="preserve"> </w:t>
      </w:r>
      <w:r>
        <w:rPr>
          <w:sz w:val="28"/>
        </w:rPr>
        <w:t>журнал.</w:t>
      </w:r>
      <w:r>
        <w:rPr>
          <w:spacing w:val="-2"/>
          <w:sz w:val="28"/>
        </w:rPr>
        <w:t xml:space="preserve"> </w:t>
      </w:r>
      <w:r>
        <w:rPr>
          <w:sz w:val="28"/>
        </w:rPr>
        <w:t>Львів,</w:t>
      </w:r>
      <w:r>
        <w:rPr>
          <w:spacing w:val="-2"/>
          <w:sz w:val="28"/>
        </w:rPr>
        <w:t xml:space="preserve"> </w:t>
      </w:r>
      <w:r>
        <w:rPr>
          <w:sz w:val="28"/>
        </w:rPr>
        <w:t>2012.</w:t>
      </w:r>
      <w:r>
        <w:rPr>
          <w:spacing w:val="69"/>
          <w:sz w:val="28"/>
        </w:rPr>
        <w:t xml:space="preserve"> </w:t>
      </w:r>
      <w:r>
        <w:rPr>
          <w:sz w:val="28"/>
        </w:rPr>
        <w:t>№</w:t>
      </w:r>
      <w:r>
        <w:rPr>
          <w:spacing w:val="-3"/>
          <w:sz w:val="28"/>
        </w:rPr>
        <w:t xml:space="preserve"> </w:t>
      </w:r>
      <w:r>
        <w:rPr>
          <w:sz w:val="28"/>
        </w:rPr>
        <w:t>6.</w:t>
      </w:r>
      <w:r>
        <w:rPr>
          <w:spacing w:val="68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127−137.</w:t>
      </w:r>
    </w:p>
    <w:p w:rsidR="009C787B" w:rsidRDefault="00AE36E6">
      <w:pPr>
        <w:pStyle w:val="a5"/>
        <w:numPr>
          <w:ilvl w:val="0"/>
          <w:numId w:val="13"/>
        </w:numPr>
        <w:tabs>
          <w:tab w:val="left" w:pos="1382"/>
        </w:tabs>
        <w:ind w:right="351" w:firstLine="427"/>
        <w:jc w:val="both"/>
        <w:rPr>
          <w:sz w:val="28"/>
        </w:rPr>
      </w:pPr>
      <w:r>
        <w:rPr>
          <w:sz w:val="28"/>
        </w:rPr>
        <w:t>Хазратова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Включення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студента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соціально-психологічного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простору</w:t>
      </w:r>
      <w:r>
        <w:rPr>
          <w:spacing w:val="1"/>
          <w:sz w:val="28"/>
        </w:rPr>
        <w:t xml:space="preserve"> </w:t>
      </w:r>
      <w:r>
        <w:rPr>
          <w:sz w:val="28"/>
        </w:rPr>
        <w:t>ВНЗ:</w:t>
      </w:r>
      <w:r>
        <w:rPr>
          <w:spacing w:val="1"/>
          <w:sz w:val="28"/>
        </w:rPr>
        <w:t xml:space="preserve"> </w:t>
      </w:r>
      <w:r>
        <w:rPr>
          <w:sz w:val="28"/>
        </w:rPr>
        <w:t>типи</w:t>
      </w:r>
      <w:r>
        <w:rPr>
          <w:spacing w:val="1"/>
          <w:sz w:val="28"/>
        </w:rPr>
        <w:t xml:space="preserve"> </w:t>
      </w:r>
      <w:r>
        <w:rPr>
          <w:sz w:val="28"/>
        </w:rPr>
        <w:t>особистісних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консультативна</w:t>
      </w:r>
      <w:r>
        <w:rPr>
          <w:spacing w:val="1"/>
          <w:sz w:val="28"/>
        </w:rPr>
        <w:t xml:space="preserve"> </w:t>
      </w:r>
      <w:r>
        <w:rPr>
          <w:sz w:val="28"/>
        </w:rPr>
        <w:t>робота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-67"/>
          <w:sz w:val="28"/>
        </w:rPr>
        <w:t xml:space="preserve"> </w:t>
      </w:r>
      <w:r>
        <w:rPr>
          <w:sz w:val="28"/>
        </w:rPr>
        <w:t>студентами.</w:t>
      </w:r>
      <w:r>
        <w:rPr>
          <w:spacing w:val="20"/>
          <w:sz w:val="28"/>
        </w:rPr>
        <w:t xml:space="preserve"> </w:t>
      </w:r>
      <w:r>
        <w:rPr>
          <w:sz w:val="28"/>
        </w:rPr>
        <w:t>Н.</w:t>
      </w:r>
      <w:r>
        <w:rPr>
          <w:spacing w:val="23"/>
          <w:sz w:val="28"/>
        </w:rPr>
        <w:t xml:space="preserve"> </w:t>
      </w:r>
      <w:r>
        <w:rPr>
          <w:sz w:val="28"/>
        </w:rPr>
        <w:t>В.</w:t>
      </w:r>
      <w:r>
        <w:rPr>
          <w:spacing w:val="20"/>
          <w:sz w:val="28"/>
        </w:rPr>
        <w:t xml:space="preserve"> </w:t>
      </w:r>
      <w:r>
        <w:rPr>
          <w:sz w:val="28"/>
        </w:rPr>
        <w:t>Хазратова.</w:t>
      </w:r>
      <w:r>
        <w:rPr>
          <w:spacing w:val="23"/>
          <w:sz w:val="28"/>
        </w:rPr>
        <w:t xml:space="preserve"> </w:t>
      </w:r>
      <w:r>
        <w:rPr>
          <w:sz w:val="28"/>
        </w:rPr>
        <w:t>Практична</w:t>
      </w:r>
      <w:r>
        <w:rPr>
          <w:spacing w:val="23"/>
          <w:sz w:val="28"/>
        </w:rPr>
        <w:t xml:space="preserve"> </w:t>
      </w:r>
      <w:r>
        <w:rPr>
          <w:sz w:val="28"/>
        </w:rPr>
        <w:t>психологія</w:t>
      </w:r>
      <w:r>
        <w:rPr>
          <w:spacing w:val="23"/>
          <w:sz w:val="28"/>
        </w:rPr>
        <w:t xml:space="preserve"> </w:t>
      </w:r>
      <w:r>
        <w:rPr>
          <w:sz w:val="28"/>
        </w:rPr>
        <w:t>та</w:t>
      </w:r>
      <w:r>
        <w:rPr>
          <w:spacing w:val="23"/>
          <w:sz w:val="28"/>
        </w:rPr>
        <w:t xml:space="preserve"> </w:t>
      </w:r>
      <w:r>
        <w:rPr>
          <w:sz w:val="28"/>
        </w:rPr>
        <w:t>соціальна</w:t>
      </w:r>
      <w:r>
        <w:rPr>
          <w:spacing w:val="23"/>
          <w:sz w:val="28"/>
        </w:rPr>
        <w:t xml:space="preserve"> </w:t>
      </w:r>
      <w:r>
        <w:rPr>
          <w:sz w:val="28"/>
        </w:rPr>
        <w:t>робота.</w:t>
      </w:r>
      <w:r>
        <w:rPr>
          <w:spacing w:val="23"/>
          <w:sz w:val="28"/>
        </w:rPr>
        <w:t xml:space="preserve"> </w:t>
      </w:r>
      <w:r>
        <w:rPr>
          <w:sz w:val="28"/>
        </w:rPr>
        <w:t>2000,</w:t>
      </w:r>
    </w:p>
    <w:p w:rsidR="009C787B" w:rsidRDefault="00AE36E6">
      <w:pPr>
        <w:pStyle w:val="a3"/>
        <w:spacing w:line="322" w:lineRule="exact"/>
      </w:pPr>
      <w:r>
        <w:t>№ 2,</w:t>
      </w:r>
      <w:r>
        <w:rPr>
          <w:spacing w:val="1"/>
        </w:rPr>
        <w:t xml:space="preserve"> </w:t>
      </w:r>
      <w:r>
        <w:t>с.</w:t>
      </w:r>
      <w:r>
        <w:rPr>
          <w:spacing w:val="-1"/>
        </w:rPr>
        <w:t xml:space="preserve"> </w:t>
      </w:r>
      <w:r>
        <w:t>5-8.</w:t>
      </w:r>
    </w:p>
    <w:p w:rsidR="009C787B" w:rsidRDefault="00AE36E6">
      <w:pPr>
        <w:pStyle w:val="a5"/>
        <w:numPr>
          <w:ilvl w:val="0"/>
          <w:numId w:val="13"/>
        </w:numPr>
        <w:tabs>
          <w:tab w:val="left" w:pos="1382"/>
        </w:tabs>
        <w:ind w:right="354" w:firstLine="427"/>
        <w:jc w:val="both"/>
        <w:rPr>
          <w:sz w:val="28"/>
        </w:rPr>
      </w:pPr>
      <w:r>
        <w:rPr>
          <w:sz w:val="28"/>
        </w:rPr>
        <w:t>Психічне</w:t>
      </w:r>
      <w:r>
        <w:rPr>
          <w:spacing w:val="1"/>
          <w:sz w:val="28"/>
        </w:rPr>
        <w:t xml:space="preserve"> </w:t>
      </w:r>
      <w:r>
        <w:rPr>
          <w:sz w:val="28"/>
        </w:rPr>
        <w:t>здоров’я</w:t>
      </w:r>
      <w:r>
        <w:rPr>
          <w:spacing w:val="1"/>
          <w:sz w:val="28"/>
        </w:rPr>
        <w:t xml:space="preserve"> </w:t>
      </w:r>
      <w:r>
        <w:rPr>
          <w:sz w:val="28"/>
        </w:rPr>
        <w:t>особистості:</w:t>
      </w:r>
      <w:r>
        <w:rPr>
          <w:spacing w:val="1"/>
          <w:sz w:val="28"/>
        </w:rPr>
        <w:t xml:space="preserve"> </w:t>
      </w:r>
      <w:r>
        <w:rPr>
          <w:sz w:val="28"/>
        </w:rPr>
        <w:t>підручник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вищих</w:t>
      </w:r>
      <w:r>
        <w:rPr>
          <w:spacing w:val="71"/>
          <w:sz w:val="28"/>
        </w:rPr>
        <w:t xml:space="preserve"> </w:t>
      </w:r>
      <w:r>
        <w:rPr>
          <w:sz w:val="28"/>
        </w:rPr>
        <w:t>навчальних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закладів.</w:t>
      </w:r>
      <w:r>
        <w:rPr>
          <w:spacing w:val="1"/>
          <w:sz w:val="28"/>
        </w:rPr>
        <w:t xml:space="preserve"> </w:t>
      </w:r>
      <w:r>
        <w:rPr>
          <w:sz w:val="28"/>
        </w:rPr>
        <w:t>С.Д.</w:t>
      </w:r>
      <w:r>
        <w:rPr>
          <w:spacing w:val="1"/>
          <w:sz w:val="28"/>
        </w:rPr>
        <w:t xml:space="preserve"> </w:t>
      </w:r>
      <w:r>
        <w:rPr>
          <w:sz w:val="28"/>
        </w:rPr>
        <w:t>Максименко,</w:t>
      </w:r>
      <w:r>
        <w:rPr>
          <w:spacing w:val="1"/>
          <w:sz w:val="28"/>
        </w:rPr>
        <w:t xml:space="preserve"> </w:t>
      </w:r>
      <w:r>
        <w:rPr>
          <w:sz w:val="28"/>
        </w:rPr>
        <w:t>Я.В.</w:t>
      </w:r>
      <w:r>
        <w:rPr>
          <w:spacing w:val="1"/>
          <w:sz w:val="28"/>
        </w:rPr>
        <w:t xml:space="preserve"> </w:t>
      </w:r>
      <w:r>
        <w:rPr>
          <w:sz w:val="28"/>
        </w:rPr>
        <w:t>Руденко,</w:t>
      </w:r>
      <w:r>
        <w:rPr>
          <w:spacing w:val="1"/>
          <w:sz w:val="28"/>
        </w:rPr>
        <w:t xml:space="preserve"> </w:t>
      </w:r>
      <w:r>
        <w:rPr>
          <w:sz w:val="28"/>
        </w:rPr>
        <w:t>А.М.</w:t>
      </w:r>
      <w:r>
        <w:rPr>
          <w:spacing w:val="1"/>
          <w:sz w:val="28"/>
        </w:rPr>
        <w:t xml:space="preserve"> </w:t>
      </w:r>
      <w:r>
        <w:rPr>
          <w:sz w:val="28"/>
        </w:rPr>
        <w:t>Кушнєрьова,</w:t>
      </w:r>
      <w:r>
        <w:rPr>
          <w:spacing w:val="1"/>
          <w:sz w:val="28"/>
        </w:rPr>
        <w:t xml:space="preserve"> </w:t>
      </w:r>
      <w:r>
        <w:rPr>
          <w:sz w:val="28"/>
        </w:rPr>
        <w:t>В.М.</w:t>
      </w:r>
      <w:r>
        <w:rPr>
          <w:spacing w:val="1"/>
          <w:sz w:val="28"/>
        </w:rPr>
        <w:t xml:space="preserve"> </w:t>
      </w:r>
      <w:r>
        <w:rPr>
          <w:sz w:val="28"/>
        </w:rPr>
        <w:t>Невмержицький.</w:t>
      </w:r>
      <w:r>
        <w:rPr>
          <w:spacing w:val="-2"/>
          <w:sz w:val="28"/>
        </w:rPr>
        <w:t xml:space="preserve"> </w:t>
      </w:r>
      <w:r>
        <w:rPr>
          <w:sz w:val="28"/>
        </w:rPr>
        <w:t>Київ:</w:t>
      </w:r>
      <w:r>
        <w:rPr>
          <w:spacing w:val="-3"/>
          <w:sz w:val="28"/>
        </w:rPr>
        <w:t xml:space="preserve"> </w:t>
      </w:r>
      <w:r>
        <w:rPr>
          <w:sz w:val="28"/>
        </w:rPr>
        <w:t>«Видавництво Людмила».</w:t>
      </w:r>
      <w:r>
        <w:rPr>
          <w:spacing w:val="-1"/>
          <w:sz w:val="28"/>
        </w:rPr>
        <w:t xml:space="preserve"> </w:t>
      </w:r>
      <w:r>
        <w:rPr>
          <w:sz w:val="28"/>
        </w:rPr>
        <w:t>2021.</w:t>
      </w:r>
      <w:r>
        <w:rPr>
          <w:spacing w:val="-2"/>
          <w:sz w:val="28"/>
        </w:rPr>
        <w:t xml:space="preserve"> </w:t>
      </w:r>
      <w:r>
        <w:rPr>
          <w:sz w:val="28"/>
        </w:rPr>
        <w:t>438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</w:p>
    <w:p w:rsidR="009C787B" w:rsidRDefault="00AE36E6">
      <w:pPr>
        <w:pStyle w:val="a5"/>
        <w:numPr>
          <w:ilvl w:val="0"/>
          <w:numId w:val="13"/>
        </w:numPr>
        <w:tabs>
          <w:tab w:val="left" w:pos="1382"/>
        </w:tabs>
        <w:spacing w:before="1"/>
        <w:ind w:right="358" w:firstLine="427"/>
        <w:jc w:val="both"/>
        <w:rPr>
          <w:sz w:val="28"/>
        </w:rPr>
      </w:pPr>
      <w:r>
        <w:rPr>
          <w:sz w:val="28"/>
        </w:rPr>
        <w:t>Попович І. С. Психологія соціальних очікувань особистості: методологія,</w:t>
      </w:r>
      <w:r>
        <w:rPr>
          <w:spacing w:val="1"/>
          <w:sz w:val="28"/>
        </w:rPr>
        <w:t xml:space="preserve"> </w:t>
      </w:r>
      <w:r>
        <w:rPr>
          <w:sz w:val="28"/>
        </w:rPr>
        <w:t>теорія</w:t>
      </w:r>
      <w:r>
        <w:rPr>
          <w:spacing w:val="-4"/>
          <w:sz w:val="28"/>
        </w:rPr>
        <w:t xml:space="preserve"> </w:t>
      </w:r>
      <w:r>
        <w:rPr>
          <w:sz w:val="28"/>
        </w:rPr>
        <w:t>і практика:</w:t>
      </w:r>
      <w:r>
        <w:rPr>
          <w:spacing w:val="-2"/>
          <w:sz w:val="28"/>
        </w:rPr>
        <w:t xml:space="preserve"> </w:t>
      </w:r>
      <w:r>
        <w:rPr>
          <w:sz w:val="28"/>
        </w:rPr>
        <w:t>навч.-метод.</w:t>
      </w:r>
      <w:r>
        <w:rPr>
          <w:spacing w:val="-2"/>
          <w:sz w:val="28"/>
        </w:rPr>
        <w:t xml:space="preserve"> </w:t>
      </w:r>
      <w:r>
        <w:rPr>
          <w:sz w:val="28"/>
        </w:rPr>
        <w:t>посіб.</w:t>
      </w:r>
      <w:r>
        <w:rPr>
          <w:spacing w:val="-3"/>
          <w:sz w:val="28"/>
        </w:rPr>
        <w:t xml:space="preserve"> </w:t>
      </w:r>
      <w:r>
        <w:rPr>
          <w:sz w:val="28"/>
        </w:rPr>
        <w:t>Херсон: ОЛДІ-ПЛЮС,</w:t>
      </w:r>
      <w:r>
        <w:rPr>
          <w:spacing w:val="-4"/>
          <w:sz w:val="28"/>
        </w:rPr>
        <w:t xml:space="preserve"> </w:t>
      </w:r>
      <w:r>
        <w:rPr>
          <w:sz w:val="28"/>
        </w:rPr>
        <w:t>2019,</w:t>
      </w:r>
      <w:r>
        <w:rPr>
          <w:spacing w:val="-4"/>
          <w:sz w:val="28"/>
        </w:rPr>
        <w:t xml:space="preserve"> </w:t>
      </w:r>
      <w:r>
        <w:rPr>
          <w:sz w:val="28"/>
        </w:rPr>
        <w:t>134 с.</w:t>
      </w:r>
    </w:p>
    <w:p w:rsidR="009C787B" w:rsidRDefault="009C787B">
      <w:pPr>
        <w:jc w:val="both"/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8"/>
        <w:ind w:left="0"/>
        <w:jc w:val="left"/>
        <w:rPr>
          <w:sz w:val="16"/>
        </w:rPr>
      </w:pPr>
    </w:p>
    <w:p w:rsidR="009C787B" w:rsidRDefault="00AE36E6">
      <w:pPr>
        <w:pStyle w:val="1"/>
        <w:ind w:left="872" w:firstLine="660"/>
      </w:pPr>
      <w:bookmarkStart w:id="49" w:name="_bookmark48"/>
      <w:bookmarkEnd w:id="49"/>
      <w:r>
        <w:t>ТЕОРЕТИЧНИЙ АНАЛІЗ РОЛІ «Я»-КОНЦЕПЦІЇ</w:t>
      </w:r>
      <w:r>
        <w:rPr>
          <w:spacing w:val="1"/>
        </w:rPr>
        <w:t xml:space="preserve"> </w:t>
      </w:r>
      <w:r>
        <w:t>ОСОБИСТОСТІ</w:t>
      </w:r>
      <w:r>
        <w:rPr>
          <w:spacing w:val="-7"/>
        </w:rPr>
        <w:t xml:space="preserve"> </w:t>
      </w:r>
      <w:r>
        <w:t>У</w:t>
      </w:r>
      <w:r>
        <w:rPr>
          <w:spacing w:val="-4"/>
        </w:rPr>
        <w:t xml:space="preserve"> </w:t>
      </w:r>
      <w:r>
        <w:t>ПРОФЕСIЙНОМУ</w:t>
      </w:r>
      <w:r>
        <w:rPr>
          <w:spacing w:val="-3"/>
        </w:rPr>
        <w:t xml:space="preserve"> </w:t>
      </w:r>
      <w:r>
        <w:t>СТАНОВЛЕННІ</w:t>
      </w:r>
    </w:p>
    <w:p w:rsidR="009C787B" w:rsidRDefault="00AE36E6">
      <w:pPr>
        <w:ind w:left="2811"/>
        <w:rPr>
          <w:b/>
          <w:sz w:val="36"/>
        </w:rPr>
      </w:pPr>
      <w:r>
        <w:rPr>
          <w:b/>
          <w:sz w:val="36"/>
        </w:rPr>
        <w:t>ПРАКТИЧНОГО</w:t>
      </w:r>
      <w:r>
        <w:rPr>
          <w:b/>
          <w:spacing w:val="-4"/>
          <w:sz w:val="36"/>
        </w:rPr>
        <w:t xml:space="preserve"> </w:t>
      </w:r>
      <w:r>
        <w:rPr>
          <w:b/>
          <w:sz w:val="36"/>
        </w:rPr>
        <w:t>ПСИХОЛОГА</w:t>
      </w:r>
    </w:p>
    <w:p w:rsidR="009C787B" w:rsidRDefault="009C787B">
      <w:pPr>
        <w:pStyle w:val="a3"/>
        <w:ind w:left="0"/>
        <w:jc w:val="left"/>
        <w:rPr>
          <w:b/>
          <w:sz w:val="39"/>
        </w:rPr>
      </w:pPr>
    </w:p>
    <w:p w:rsidR="009C787B" w:rsidRDefault="00AE36E6">
      <w:pPr>
        <w:pStyle w:val="2"/>
        <w:ind w:right="350"/>
      </w:pPr>
      <w:r>
        <w:t>Фесун</w:t>
      </w:r>
      <w:r>
        <w:rPr>
          <w:spacing w:val="-5"/>
        </w:rPr>
        <w:t xml:space="preserve"> </w:t>
      </w:r>
      <w:r>
        <w:t>Галина</w:t>
      </w:r>
      <w:r>
        <w:rPr>
          <w:spacing w:val="-6"/>
        </w:rPr>
        <w:t xml:space="preserve"> </w:t>
      </w:r>
      <w:r>
        <w:t>Стефанівна,</w:t>
      </w:r>
    </w:p>
    <w:p w:rsidR="009C787B" w:rsidRDefault="00AE36E6">
      <w:pPr>
        <w:pStyle w:val="a3"/>
        <w:spacing w:before="3"/>
        <w:ind w:left="5488" w:right="350" w:firstLine="1841"/>
        <w:jc w:val="right"/>
      </w:pPr>
      <w:r>
        <w:t>канд. політ. наук, доцент</w:t>
      </w:r>
      <w:r>
        <w:rPr>
          <w:spacing w:val="-67"/>
        </w:rPr>
        <w:t xml:space="preserve"> </w:t>
      </w:r>
      <w:r>
        <w:t>Чернівецький</w:t>
      </w:r>
      <w:r>
        <w:rPr>
          <w:spacing w:val="-9"/>
        </w:rPr>
        <w:t xml:space="preserve"> </w:t>
      </w:r>
      <w:r>
        <w:t>національний</w:t>
      </w:r>
      <w:r>
        <w:rPr>
          <w:spacing w:val="-11"/>
        </w:rPr>
        <w:t xml:space="preserve"> </w:t>
      </w:r>
      <w:r>
        <w:t>університет</w:t>
      </w:r>
    </w:p>
    <w:p w:rsidR="009C787B" w:rsidRDefault="00AE36E6">
      <w:pPr>
        <w:pStyle w:val="a3"/>
        <w:spacing w:line="321" w:lineRule="exact"/>
        <w:ind w:right="352"/>
        <w:jc w:val="right"/>
      </w:pPr>
      <w:r>
        <w:t>імені</w:t>
      </w:r>
      <w:r>
        <w:rPr>
          <w:spacing w:val="-4"/>
        </w:rPr>
        <w:t xml:space="preserve"> </w:t>
      </w:r>
      <w:r>
        <w:t>Юрія</w:t>
      </w:r>
      <w:r>
        <w:rPr>
          <w:spacing w:val="-5"/>
        </w:rPr>
        <w:t xml:space="preserve"> </w:t>
      </w:r>
      <w:r>
        <w:t>Федьковича</w:t>
      </w:r>
    </w:p>
    <w:p w:rsidR="009C787B" w:rsidRDefault="009C787B">
      <w:pPr>
        <w:pStyle w:val="a3"/>
        <w:spacing w:before="10"/>
        <w:ind w:left="0"/>
        <w:jc w:val="left"/>
        <w:rPr>
          <w:sz w:val="27"/>
        </w:rPr>
      </w:pPr>
    </w:p>
    <w:p w:rsidR="009C787B" w:rsidRDefault="00AE36E6">
      <w:pPr>
        <w:pStyle w:val="2"/>
        <w:ind w:right="352"/>
      </w:pPr>
      <w:r>
        <w:t>Канівець</w:t>
      </w:r>
      <w:r>
        <w:rPr>
          <w:spacing w:val="-9"/>
        </w:rPr>
        <w:t xml:space="preserve"> </w:t>
      </w:r>
      <w:r>
        <w:t>Тетяна</w:t>
      </w:r>
      <w:r>
        <w:rPr>
          <w:spacing w:val="-6"/>
        </w:rPr>
        <w:t xml:space="preserve"> </w:t>
      </w:r>
      <w:r>
        <w:t>Миколаївна,</w:t>
      </w:r>
    </w:p>
    <w:p w:rsidR="009C787B" w:rsidRDefault="00AE36E6">
      <w:pPr>
        <w:pStyle w:val="a3"/>
        <w:spacing w:before="3"/>
        <w:ind w:left="5488" w:right="351" w:firstLine="1908"/>
        <w:jc w:val="right"/>
      </w:pPr>
      <w:r>
        <w:t>канд. псих. наук, доцент</w:t>
      </w:r>
      <w:r>
        <w:rPr>
          <w:spacing w:val="-67"/>
        </w:rPr>
        <w:t xml:space="preserve"> </w:t>
      </w:r>
      <w:r>
        <w:t>Чернівецький</w:t>
      </w:r>
      <w:r>
        <w:rPr>
          <w:spacing w:val="-9"/>
        </w:rPr>
        <w:t xml:space="preserve"> </w:t>
      </w:r>
      <w:r>
        <w:t>національний</w:t>
      </w:r>
      <w:r>
        <w:rPr>
          <w:spacing w:val="-11"/>
        </w:rPr>
        <w:t xml:space="preserve"> </w:t>
      </w:r>
      <w:r>
        <w:t>університет</w:t>
      </w:r>
    </w:p>
    <w:p w:rsidR="009C787B" w:rsidRDefault="00AE36E6">
      <w:pPr>
        <w:pStyle w:val="a3"/>
        <w:spacing w:line="321" w:lineRule="exact"/>
        <w:ind w:right="352"/>
        <w:jc w:val="right"/>
      </w:pPr>
      <w:r>
        <w:t>імені</w:t>
      </w:r>
      <w:r>
        <w:rPr>
          <w:spacing w:val="-4"/>
        </w:rPr>
        <w:t xml:space="preserve"> </w:t>
      </w:r>
      <w:r>
        <w:t>Юрія</w:t>
      </w:r>
      <w:r>
        <w:rPr>
          <w:spacing w:val="-5"/>
        </w:rPr>
        <w:t xml:space="preserve"> </w:t>
      </w:r>
      <w:r>
        <w:t>Федьковича</w:t>
      </w:r>
    </w:p>
    <w:p w:rsidR="009C787B" w:rsidRDefault="009C787B">
      <w:pPr>
        <w:pStyle w:val="a3"/>
        <w:ind w:left="0"/>
        <w:jc w:val="left"/>
      </w:pPr>
    </w:p>
    <w:p w:rsidR="009C787B" w:rsidRDefault="00AE36E6">
      <w:pPr>
        <w:pStyle w:val="a3"/>
        <w:ind w:right="355" w:firstLine="425"/>
      </w:pPr>
      <w:r>
        <w:t>Умови сьогодення й особливості суспільного життя ставлять високі вимоги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компетентності,</w:t>
      </w:r>
      <w:r>
        <w:rPr>
          <w:spacing w:val="1"/>
        </w:rPr>
        <w:t xml:space="preserve"> </w:t>
      </w:r>
      <w:r>
        <w:t>професіоналізму,</w:t>
      </w:r>
      <w:r>
        <w:rPr>
          <w:spacing w:val="1"/>
        </w:rPr>
        <w:t xml:space="preserve"> </w:t>
      </w:r>
      <w:r>
        <w:t>поведінки,</w:t>
      </w:r>
      <w:r>
        <w:rPr>
          <w:spacing w:val="1"/>
        </w:rPr>
        <w:t xml:space="preserve"> </w:t>
      </w:r>
      <w:r>
        <w:t>рівня</w:t>
      </w:r>
      <w:r>
        <w:rPr>
          <w:spacing w:val="1"/>
        </w:rPr>
        <w:t xml:space="preserve"> </w:t>
      </w:r>
      <w:r>
        <w:t>культури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мислення</w:t>
      </w:r>
      <w:r>
        <w:rPr>
          <w:spacing w:val="1"/>
        </w:rPr>
        <w:t xml:space="preserve"> </w:t>
      </w:r>
      <w:r>
        <w:t>психолога-практика, а тому й до рівня професійної та особистісної підготовки у</w:t>
      </w:r>
      <w:r>
        <w:rPr>
          <w:spacing w:val="-67"/>
        </w:rPr>
        <w:t xml:space="preserve"> </w:t>
      </w:r>
      <w:r>
        <w:t>системі вищої школи</w:t>
      </w:r>
      <w:r>
        <w:rPr>
          <w:spacing w:val="-1"/>
        </w:rPr>
        <w:t xml:space="preserve"> </w:t>
      </w:r>
      <w:r>
        <w:t>майбутнього</w:t>
      </w:r>
      <w:r>
        <w:rPr>
          <w:spacing w:val="-2"/>
        </w:rPr>
        <w:t xml:space="preserve"> </w:t>
      </w:r>
      <w:r>
        <w:t>фахівця</w:t>
      </w:r>
      <w:r>
        <w:rPr>
          <w:spacing w:val="-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галузі</w:t>
      </w:r>
      <w:r>
        <w:rPr>
          <w:spacing w:val="69"/>
        </w:rPr>
        <w:t xml:space="preserve"> </w:t>
      </w:r>
      <w:r>
        <w:t>психології.</w:t>
      </w:r>
    </w:p>
    <w:p w:rsidR="009C787B" w:rsidRDefault="00AE36E6">
      <w:pPr>
        <w:pStyle w:val="a3"/>
        <w:spacing w:before="1"/>
        <w:ind w:right="351" w:firstLine="425"/>
      </w:pPr>
      <w:r>
        <w:t>Термін</w:t>
      </w:r>
      <w:r>
        <w:rPr>
          <w:spacing w:val="71"/>
        </w:rPr>
        <w:t xml:space="preserve"> </w:t>
      </w:r>
      <w:r>
        <w:t>«професійне</w:t>
      </w:r>
      <w:r>
        <w:rPr>
          <w:spacing w:val="71"/>
        </w:rPr>
        <w:t xml:space="preserve"> </w:t>
      </w:r>
      <w:r>
        <w:t>становлення</w:t>
      </w:r>
      <w:r>
        <w:rPr>
          <w:spacing w:val="71"/>
        </w:rPr>
        <w:t xml:space="preserve"> </w:t>
      </w:r>
      <w:r>
        <w:t>особистості»   (Ж. Вірна,   А. Левенець,</w:t>
      </w:r>
      <w:r>
        <w:rPr>
          <w:spacing w:val="-67"/>
        </w:rPr>
        <w:t xml:space="preserve"> </w:t>
      </w:r>
      <w:r>
        <w:t>В. Панок) досить широко використовується у психології [1; 2; 4]. Вивчення</w:t>
      </w:r>
      <w:r>
        <w:rPr>
          <w:spacing w:val="1"/>
        </w:rPr>
        <w:t xml:space="preserve"> </w:t>
      </w:r>
      <w:r>
        <w:t>наукової</w:t>
      </w:r>
      <w:r>
        <w:rPr>
          <w:spacing w:val="1"/>
        </w:rPr>
        <w:t xml:space="preserve"> </w:t>
      </w:r>
      <w:r>
        <w:t>літератури</w:t>
      </w:r>
      <w:r>
        <w:rPr>
          <w:spacing w:val="1"/>
        </w:rPr>
        <w:t xml:space="preserve"> </w:t>
      </w:r>
      <w:r>
        <w:t>показує,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професійне</w:t>
      </w:r>
      <w:r>
        <w:rPr>
          <w:spacing w:val="1"/>
        </w:rPr>
        <w:t xml:space="preserve"> </w:t>
      </w:r>
      <w:r>
        <w:t>становлення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представлене двояким чином: за схемою процесу (як тимчасова послідовність</w:t>
      </w:r>
      <w:r>
        <w:rPr>
          <w:spacing w:val="1"/>
        </w:rPr>
        <w:t xml:space="preserve"> </w:t>
      </w:r>
      <w:r>
        <w:t>ступенів, періодів, стадій) і за структурою діяльності (як сукупність її способів і</w:t>
      </w:r>
      <w:r>
        <w:rPr>
          <w:spacing w:val="-67"/>
        </w:rPr>
        <w:t xml:space="preserve"> </w:t>
      </w:r>
      <w:r>
        <w:t>засобів,</w:t>
      </w:r>
      <w:r>
        <w:rPr>
          <w:spacing w:val="1"/>
        </w:rPr>
        <w:t xml:space="preserve"> </w:t>
      </w:r>
      <w:r>
        <w:t>де</w:t>
      </w:r>
      <w:r>
        <w:rPr>
          <w:spacing w:val="1"/>
        </w:rPr>
        <w:t xml:space="preserve"> </w:t>
      </w:r>
      <w:r>
        <w:t>послідовність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один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одним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тимчасову,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цільову</w:t>
      </w:r>
      <w:r>
        <w:rPr>
          <w:spacing w:val="1"/>
        </w:rPr>
        <w:t xml:space="preserve"> </w:t>
      </w:r>
      <w:r>
        <w:t>детер</w:t>
      </w:r>
      <w:r>
        <w:t>мінацію).</w:t>
      </w:r>
      <w:r>
        <w:rPr>
          <w:spacing w:val="1"/>
        </w:rPr>
        <w:t xml:space="preserve"> </w:t>
      </w:r>
      <w:r>
        <w:t>Однак</w:t>
      </w:r>
      <w:r>
        <w:rPr>
          <w:spacing w:val="1"/>
        </w:rPr>
        <w:t xml:space="preserve"> </w:t>
      </w:r>
      <w:r>
        <w:t>уявлення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професійний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психолога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зводиться лише до процесуальних, чи діяльнісних характеристик, а є їхньою</w:t>
      </w:r>
      <w:r>
        <w:rPr>
          <w:spacing w:val="1"/>
        </w:rPr>
        <w:t xml:space="preserve"> </w:t>
      </w:r>
      <w:r>
        <w:t>сукупністю,</w:t>
      </w:r>
      <w:r>
        <w:rPr>
          <w:spacing w:val="-2"/>
        </w:rPr>
        <w:t xml:space="preserve"> </w:t>
      </w:r>
      <w:r>
        <w:t>пов’язана</w:t>
      </w:r>
      <w:r>
        <w:rPr>
          <w:spacing w:val="-1"/>
        </w:rPr>
        <w:t xml:space="preserve"> </w:t>
      </w:r>
      <w:r>
        <w:t>із</w:t>
      </w:r>
      <w:r>
        <w:rPr>
          <w:spacing w:val="-3"/>
        </w:rPr>
        <w:t xml:space="preserve"> </w:t>
      </w:r>
      <w:r>
        <w:t>особистістю</w:t>
      </w:r>
      <w:r>
        <w:rPr>
          <w:spacing w:val="-2"/>
        </w:rPr>
        <w:t xml:space="preserve"> </w:t>
      </w:r>
      <w:r>
        <w:t>самого</w:t>
      </w:r>
      <w:r>
        <w:rPr>
          <w:spacing w:val="1"/>
        </w:rPr>
        <w:t xml:space="preserve"> </w:t>
      </w:r>
      <w:r>
        <w:t>психолога</w:t>
      </w:r>
      <w:r>
        <w:rPr>
          <w:spacing w:val="-1"/>
        </w:rPr>
        <w:t xml:space="preserve"> </w:t>
      </w:r>
      <w:r>
        <w:t>[4].</w:t>
      </w:r>
    </w:p>
    <w:p w:rsidR="009C787B" w:rsidRDefault="00AE36E6">
      <w:pPr>
        <w:pStyle w:val="a3"/>
        <w:spacing w:line="321" w:lineRule="exact"/>
        <w:ind w:left="1098"/>
      </w:pPr>
      <w:r>
        <w:t>Професійне</w:t>
      </w:r>
      <w:r>
        <w:rPr>
          <w:spacing w:val="89"/>
        </w:rPr>
        <w:t xml:space="preserve"> </w:t>
      </w:r>
      <w:r>
        <w:t xml:space="preserve">становлення  </w:t>
      </w:r>
      <w:r>
        <w:rPr>
          <w:spacing w:val="16"/>
        </w:rPr>
        <w:t xml:space="preserve"> </w:t>
      </w:r>
      <w:r>
        <w:t xml:space="preserve">психолога  </w:t>
      </w:r>
      <w:r>
        <w:rPr>
          <w:spacing w:val="22"/>
        </w:rPr>
        <w:t xml:space="preserve"> </w:t>
      </w:r>
      <w:r>
        <w:t xml:space="preserve">–  </w:t>
      </w:r>
      <w:r>
        <w:rPr>
          <w:spacing w:val="20"/>
        </w:rPr>
        <w:t xml:space="preserve"> </w:t>
      </w:r>
      <w:r>
        <w:t xml:space="preserve">складний,  </w:t>
      </w:r>
      <w:r>
        <w:rPr>
          <w:spacing w:val="18"/>
        </w:rPr>
        <w:t xml:space="preserve"> </w:t>
      </w:r>
      <w:r>
        <w:t xml:space="preserve">неперервний  </w:t>
      </w:r>
      <w:r>
        <w:rPr>
          <w:spacing w:val="19"/>
        </w:rPr>
        <w:t xml:space="preserve"> </w:t>
      </w:r>
      <w:r>
        <w:t>процес</w:t>
      </w:r>
    </w:p>
    <w:p w:rsidR="009C787B" w:rsidRDefault="00AE36E6">
      <w:pPr>
        <w:pStyle w:val="a3"/>
        <w:ind w:right="357"/>
      </w:pPr>
      <w:r>
        <w:t>«проектування» особистості. Наставляючи людей самостійно вирішувати свої</w:t>
      </w:r>
      <w:r>
        <w:rPr>
          <w:spacing w:val="1"/>
        </w:rPr>
        <w:t xml:space="preserve"> </w:t>
      </w:r>
      <w:r>
        <w:t>проблеми, психолог піднімає тим самим суспільну свідомість на новий рівень,</w:t>
      </w:r>
      <w:r>
        <w:rPr>
          <w:spacing w:val="1"/>
        </w:rPr>
        <w:t xml:space="preserve"> </w:t>
      </w:r>
      <w:r>
        <w:t>використовує</w:t>
      </w:r>
      <w:r>
        <w:rPr>
          <w:spacing w:val="1"/>
        </w:rPr>
        <w:t xml:space="preserve"> </w:t>
      </w:r>
      <w:r>
        <w:t>свої</w:t>
      </w:r>
      <w:r>
        <w:rPr>
          <w:spacing w:val="1"/>
        </w:rPr>
        <w:t xml:space="preserve"> </w:t>
      </w:r>
      <w:r>
        <w:t>професійні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особистісні</w:t>
      </w:r>
      <w:r>
        <w:rPr>
          <w:spacing w:val="1"/>
        </w:rPr>
        <w:t xml:space="preserve"> </w:t>
      </w:r>
      <w:r>
        <w:t>якості,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впливу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зростання конкре</w:t>
      </w:r>
      <w:r>
        <w:t>тної особистості. Виконати цю місію може тільки особистісно</w:t>
      </w:r>
      <w:r>
        <w:rPr>
          <w:spacing w:val="1"/>
        </w:rPr>
        <w:t xml:space="preserve"> </w:t>
      </w:r>
      <w:r>
        <w:t>зріла</w:t>
      </w:r>
      <w:r>
        <w:rPr>
          <w:spacing w:val="44"/>
        </w:rPr>
        <w:t xml:space="preserve"> </w:t>
      </w:r>
      <w:r>
        <w:t>людина,</w:t>
      </w:r>
      <w:r>
        <w:rPr>
          <w:spacing w:val="43"/>
        </w:rPr>
        <w:t xml:space="preserve"> </w:t>
      </w:r>
      <w:r>
        <w:t>внутрішньо</w:t>
      </w:r>
      <w:r>
        <w:rPr>
          <w:spacing w:val="45"/>
        </w:rPr>
        <w:t xml:space="preserve"> </w:t>
      </w:r>
      <w:r>
        <w:t>та</w:t>
      </w:r>
      <w:r>
        <w:rPr>
          <w:spacing w:val="44"/>
        </w:rPr>
        <w:t xml:space="preserve"> </w:t>
      </w:r>
      <w:r>
        <w:t>професійно</w:t>
      </w:r>
      <w:r>
        <w:rPr>
          <w:spacing w:val="45"/>
        </w:rPr>
        <w:t xml:space="preserve"> </w:t>
      </w:r>
      <w:r>
        <w:t>підготовлена</w:t>
      </w:r>
      <w:r>
        <w:rPr>
          <w:spacing w:val="44"/>
        </w:rPr>
        <w:t xml:space="preserve"> </w:t>
      </w:r>
      <w:r>
        <w:t>до</w:t>
      </w:r>
      <w:r>
        <w:rPr>
          <w:spacing w:val="43"/>
        </w:rPr>
        <w:t xml:space="preserve"> </w:t>
      </w:r>
      <w:r>
        <w:t>вирішення</w:t>
      </w:r>
      <w:r>
        <w:rPr>
          <w:spacing w:val="44"/>
        </w:rPr>
        <w:t xml:space="preserve"> </w:t>
      </w:r>
      <w:r>
        <w:t>завдань,</w:t>
      </w:r>
      <w:r>
        <w:rPr>
          <w:spacing w:val="-67"/>
        </w:rPr>
        <w:t xml:space="preserve"> </w:t>
      </w:r>
      <w:r>
        <w:t>які стоять перед нею. Особистісна зрілість проявляється у вмінні поєднувати,</w:t>
      </w:r>
      <w:r>
        <w:rPr>
          <w:spacing w:val="1"/>
        </w:rPr>
        <w:t xml:space="preserve"> </w:t>
      </w:r>
      <w:r>
        <w:t>співвідносити свої індивідуальні особливості,</w:t>
      </w:r>
      <w:r>
        <w:t xml:space="preserve"> статусні та вікові можливості,</w:t>
      </w:r>
      <w:r>
        <w:rPr>
          <w:spacing w:val="1"/>
        </w:rPr>
        <w:t xml:space="preserve"> </w:t>
      </w:r>
      <w:r>
        <w:t>власні</w:t>
      </w:r>
      <w:r>
        <w:rPr>
          <w:spacing w:val="-3"/>
        </w:rPr>
        <w:t xml:space="preserve"> </w:t>
      </w:r>
      <w:r>
        <w:t>принципи з</w:t>
      </w:r>
      <w:r>
        <w:rPr>
          <w:spacing w:val="-1"/>
        </w:rPr>
        <w:t xml:space="preserve"> </w:t>
      </w:r>
      <w:r>
        <w:t>вимогами</w:t>
      </w:r>
      <w:r>
        <w:rPr>
          <w:spacing w:val="-4"/>
        </w:rPr>
        <w:t xml:space="preserve"> </w:t>
      </w:r>
      <w:r>
        <w:t>суспільства</w:t>
      </w:r>
      <w:r>
        <w:rPr>
          <w:spacing w:val="-1"/>
        </w:rPr>
        <w:t xml:space="preserve"> </w:t>
      </w:r>
      <w:r>
        <w:t>та оточуючих.</w:t>
      </w:r>
    </w:p>
    <w:p w:rsidR="009C787B" w:rsidRDefault="00AE36E6">
      <w:pPr>
        <w:pStyle w:val="a3"/>
        <w:spacing w:before="2"/>
        <w:ind w:right="358" w:firstLine="425"/>
      </w:pPr>
      <w:r>
        <w:t>Досліджуючи</w:t>
      </w:r>
      <w:r>
        <w:rPr>
          <w:spacing w:val="1"/>
        </w:rPr>
        <w:t xml:space="preserve"> </w:t>
      </w:r>
      <w:r>
        <w:t>процес</w:t>
      </w:r>
      <w:r>
        <w:rPr>
          <w:spacing w:val="1"/>
        </w:rPr>
        <w:t xml:space="preserve"> </w:t>
      </w:r>
      <w:r>
        <w:t>становлення</w:t>
      </w:r>
      <w:r>
        <w:rPr>
          <w:spacing w:val="1"/>
        </w:rPr>
        <w:t xml:space="preserve"> </w:t>
      </w:r>
      <w:r>
        <w:t>шкільного</w:t>
      </w:r>
      <w:r>
        <w:rPr>
          <w:spacing w:val="1"/>
        </w:rPr>
        <w:t xml:space="preserve"> </w:t>
      </w:r>
      <w:r>
        <w:t>психолога,</w:t>
      </w:r>
      <w:r>
        <w:rPr>
          <w:spacing w:val="1"/>
        </w:rPr>
        <w:t xml:space="preserve"> </w:t>
      </w:r>
      <w:r>
        <w:t>науковці</w:t>
      </w:r>
      <w:r>
        <w:rPr>
          <w:spacing w:val="1"/>
        </w:rPr>
        <w:t xml:space="preserve"> </w:t>
      </w:r>
      <w:r>
        <w:t>зазначають, що його «Я»-концепція може мати вирішальну роль у підвищенні</w:t>
      </w:r>
      <w:r>
        <w:rPr>
          <w:spacing w:val="1"/>
        </w:rPr>
        <w:t xml:space="preserve"> </w:t>
      </w:r>
      <w:r>
        <w:t>його фахового рівня, тому підвищенню «професійної кваліфікації» практичних</w:t>
      </w:r>
      <w:r>
        <w:rPr>
          <w:spacing w:val="1"/>
        </w:rPr>
        <w:t xml:space="preserve"> </w:t>
      </w:r>
      <w:r>
        <w:t>психологів</w:t>
      </w:r>
      <w:r>
        <w:rPr>
          <w:spacing w:val="1"/>
        </w:rPr>
        <w:t xml:space="preserve"> </w:t>
      </w:r>
      <w:r>
        <w:t>повинна</w:t>
      </w:r>
      <w:r>
        <w:rPr>
          <w:spacing w:val="1"/>
        </w:rPr>
        <w:t xml:space="preserve"> </w:t>
      </w:r>
      <w:r>
        <w:t>передувати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особистісному</w:t>
      </w:r>
      <w:r>
        <w:rPr>
          <w:spacing w:val="1"/>
        </w:rPr>
        <w:t xml:space="preserve"> </w:t>
      </w:r>
      <w:r>
        <w:t>рівні</w:t>
      </w:r>
      <w:r>
        <w:rPr>
          <w:spacing w:val="71"/>
        </w:rPr>
        <w:t xml:space="preserve"> </w:t>
      </w:r>
      <w:r>
        <w:t>стосовно</w:t>
      </w:r>
      <w:r>
        <w:rPr>
          <w:spacing w:val="-67"/>
        </w:rPr>
        <w:t xml:space="preserve"> </w:t>
      </w:r>
      <w:r>
        <w:t>корекції власної</w:t>
      </w:r>
      <w:r>
        <w:rPr>
          <w:spacing w:val="1"/>
        </w:rPr>
        <w:t xml:space="preserve"> </w:t>
      </w:r>
      <w:r>
        <w:t>«Я»-концепції»</w:t>
      </w:r>
      <w:r>
        <w:rPr>
          <w:spacing w:val="1"/>
        </w:rPr>
        <w:t xml:space="preserve"> </w:t>
      </w:r>
      <w:r>
        <w:t>(за Ж.</w:t>
      </w:r>
      <w:r>
        <w:rPr>
          <w:spacing w:val="-3"/>
        </w:rPr>
        <w:t xml:space="preserve"> </w:t>
      </w:r>
      <w:r>
        <w:t>Вірною) [1].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54" w:firstLine="425"/>
      </w:pPr>
      <w:r>
        <w:t>На</w:t>
      </w:r>
      <w:r>
        <w:rPr>
          <w:spacing w:val="1"/>
        </w:rPr>
        <w:t xml:space="preserve"> </w:t>
      </w:r>
      <w:r>
        <w:t>думку</w:t>
      </w:r>
      <w:r>
        <w:rPr>
          <w:spacing w:val="1"/>
        </w:rPr>
        <w:t xml:space="preserve"> </w:t>
      </w:r>
      <w:r>
        <w:t>Н. Шевченко,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професійно</w:t>
      </w:r>
      <w:r>
        <w:t>го</w:t>
      </w:r>
      <w:r>
        <w:rPr>
          <w:spacing w:val="1"/>
        </w:rPr>
        <w:t xml:space="preserve"> </w:t>
      </w:r>
      <w:r>
        <w:t>становлення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вирішене лише за допомогою реалізації «особистісно орієнтованої педагогіки</w:t>
      </w:r>
      <w:r>
        <w:rPr>
          <w:spacing w:val="1"/>
        </w:rPr>
        <w:t xml:space="preserve"> </w:t>
      </w:r>
      <w:r>
        <w:t>навчального процесу» (за О. Сорокіною) [6]. На психолога покладено особливу</w:t>
      </w:r>
      <w:r>
        <w:rPr>
          <w:spacing w:val="1"/>
        </w:rPr>
        <w:t xml:space="preserve"> </w:t>
      </w:r>
      <w:r>
        <w:t>місію, виконати яку він зможе за умов формування особливих особистісних</w:t>
      </w:r>
      <w:r>
        <w:rPr>
          <w:spacing w:val="1"/>
        </w:rPr>
        <w:t xml:space="preserve"> </w:t>
      </w:r>
      <w:r>
        <w:t>якостей</w:t>
      </w:r>
      <w:r>
        <w:rPr>
          <w:spacing w:val="-4"/>
        </w:rPr>
        <w:t xml:space="preserve"> </w:t>
      </w:r>
      <w:r>
        <w:t>і,</w:t>
      </w:r>
      <w:r>
        <w:rPr>
          <w:spacing w:val="-1"/>
        </w:rPr>
        <w:t xml:space="preserve"> </w:t>
      </w:r>
      <w:r>
        <w:t>зокрема,</w:t>
      </w:r>
      <w:r>
        <w:rPr>
          <w:spacing w:val="-1"/>
        </w:rPr>
        <w:t xml:space="preserve"> </w:t>
      </w:r>
      <w:r>
        <w:t>позитивної</w:t>
      </w:r>
      <w:r>
        <w:rPr>
          <w:spacing w:val="-3"/>
        </w:rPr>
        <w:t xml:space="preserve"> </w:t>
      </w:r>
      <w:r>
        <w:t>«Я»-концепції</w:t>
      </w:r>
      <w:r>
        <w:rPr>
          <w:spacing w:val="1"/>
        </w:rPr>
        <w:t xml:space="preserve"> </w:t>
      </w:r>
      <w:r>
        <w:t>(за</w:t>
      </w:r>
      <w:r>
        <w:rPr>
          <w:spacing w:val="-1"/>
        </w:rPr>
        <w:t xml:space="preserve"> </w:t>
      </w:r>
      <w:r>
        <w:t>В.</w:t>
      </w:r>
      <w:r>
        <w:rPr>
          <w:spacing w:val="-1"/>
        </w:rPr>
        <w:t xml:space="preserve"> </w:t>
      </w:r>
      <w:r>
        <w:t>Панок) [4].</w:t>
      </w:r>
    </w:p>
    <w:p w:rsidR="009C787B" w:rsidRDefault="00AE36E6">
      <w:pPr>
        <w:pStyle w:val="a3"/>
        <w:spacing w:before="1"/>
        <w:ind w:right="360" w:firstLine="425"/>
      </w:pPr>
      <w:r>
        <w:t>Одне із важливих положень теорії особистості полягає у тому, що люди</w:t>
      </w:r>
      <w:r>
        <w:rPr>
          <w:spacing w:val="1"/>
        </w:rPr>
        <w:t xml:space="preserve"> </w:t>
      </w:r>
      <w:r>
        <w:t>ведуть себе відповідно до своїх переконань. З цього можна зробити висновок,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переконання</w:t>
      </w:r>
      <w:r>
        <w:rPr>
          <w:spacing w:val="1"/>
        </w:rPr>
        <w:t xml:space="preserve"> </w:t>
      </w:r>
      <w:r>
        <w:t>психолога,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належать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власних</w:t>
      </w:r>
      <w:r>
        <w:rPr>
          <w:spacing w:val="1"/>
        </w:rPr>
        <w:t xml:space="preserve"> </w:t>
      </w:r>
      <w:r>
        <w:t>якостей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властивостей,</w:t>
      </w:r>
      <w:r>
        <w:rPr>
          <w:spacing w:val="-3"/>
        </w:rPr>
        <w:t xml:space="preserve"> </w:t>
      </w:r>
      <w:r>
        <w:t>є</w:t>
      </w:r>
      <w:r>
        <w:rPr>
          <w:spacing w:val="-3"/>
        </w:rPr>
        <w:t xml:space="preserve"> </w:t>
      </w:r>
      <w:r>
        <w:t>вирішальним</w:t>
      </w:r>
      <w:r>
        <w:rPr>
          <w:spacing w:val="-1"/>
        </w:rPr>
        <w:t xml:space="preserve"> </w:t>
      </w:r>
      <w:r>
        <w:t>фактором</w:t>
      </w:r>
      <w:r>
        <w:rPr>
          <w:spacing w:val="-4"/>
        </w:rPr>
        <w:t xml:space="preserve"> </w:t>
      </w:r>
      <w:r>
        <w:t>ефективності його діяльності.</w:t>
      </w:r>
    </w:p>
    <w:p w:rsidR="009C787B" w:rsidRDefault="00AE36E6">
      <w:pPr>
        <w:pStyle w:val="a3"/>
        <w:spacing w:before="1"/>
        <w:ind w:right="348" w:firstLine="425"/>
      </w:pPr>
      <w:r>
        <w:t>Аналіз літератури розв’язання проблеми підготовки практичного психолога</w:t>
      </w:r>
      <w:r>
        <w:rPr>
          <w:spacing w:val="1"/>
        </w:rPr>
        <w:t xml:space="preserve"> </w:t>
      </w:r>
      <w:r>
        <w:t>зумовили визначення основних вимог до змісту освіти практичних психологів;</w:t>
      </w:r>
      <w:r>
        <w:rPr>
          <w:spacing w:val="1"/>
        </w:rPr>
        <w:t xml:space="preserve"> </w:t>
      </w:r>
      <w:r>
        <w:t>розробку</w:t>
      </w:r>
      <w:r>
        <w:rPr>
          <w:spacing w:val="1"/>
        </w:rPr>
        <w:t xml:space="preserve"> </w:t>
      </w:r>
      <w:r>
        <w:t>концепції</w:t>
      </w:r>
      <w:r>
        <w:rPr>
          <w:spacing w:val="1"/>
        </w:rPr>
        <w:t xml:space="preserve"> </w:t>
      </w:r>
      <w:r>
        <w:t>професійної</w:t>
      </w:r>
      <w:r>
        <w:rPr>
          <w:spacing w:val="1"/>
        </w:rPr>
        <w:t xml:space="preserve"> </w:t>
      </w:r>
      <w:r>
        <w:t>підготовки</w:t>
      </w:r>
      <w:r>
        <w:rPr>
          <w:spacing w:val="1"/>
        </w:rPr>
        <w:t xml:space="preserve"> </w:t>
      </w:r>
      <w:r>
        <w:t>психолога,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змісту</w:t>
      </w:r>
      <w:r>
        <w:rPr>
          <w:spacing w:val="1"/>
        </w:rPr>
        <w:t xml:space="preserve"> </w:t>
      </w:r>
      <w:r>
        <w:t>понять «психологічна</w:t>
      </w:r>
      <w:r>
        <w:rPr>
          <w:spacing w:val="1"/>
        </w:rPr>
        <w:t xml:space="preserve"> </w:t>
      </w:r>
      <w:r>
        <w:t>готовність практичного</w:t>
      </w:r>
      <w:r>
        <w:rPr>
          <w:spacing w:val="1"/>
        </w:rPr>
        <w:t xml:space="preserve"> </w:t>
      </w:r>
      <w:r>
        <w:t>психолога», його</w:t>
      </w:r>
      <w:r>
        <w:rPr>
          <w:spacing w:val="1"/>
        </w:rPr>
        <w:t xml:space="preserve"> </w:t>
      </w:r>
      <w:r>
        <w:t>«професійна</w:t>
      </w:r>
      <w:r>
        <w:rPr>
          <w:spacing w:val="1"/>
        </w:rPr>
        <w:t xml:space="preserve"> </w:t>
      </w:r>
      <w:r>
        <w:t>компетентність»; психологічних передумов здатності до професії психолога,</w:t>
      </w:r>
      <w:r>
        <w:rPr>
          <w:spacing w:val="1"/>
        </w:rPr>
        <w:t xml:space="preserve"> </w:t>
      </w:r>
      <w:r>
        <w:t>функцій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класів</w:t>
      </w:r>
      <w:r>
        <w:rPr>
          <w:spacing w:val="1"/>
        </w:rPr>
        <w:t xml:space="preserve"> </w:t>
      </w:r>
      <w:r>
        <w:t>професійно-психологічних</w:t>
      </w:r>
      <w:r>
        <w:rPr>
          <w:spacing w:val="1"/>
        </w:rPr>
        <w:t xml:space="preserve"> </w:t>
      </w:r>
      <w:r>
        <w:t>завдань,</w:t>
      </w:r>
      <w:r>
        <w:rPr>
          <w:spacing w:val="1"/>
        </w:rPr>
        <w:t xml:space="preserve"> </w:t>
      </w:r>
      <w:r>
        <w:t>які вирішує психо</w:t>
      </w:r>
      <w:r>
        <w:t>лог,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моделі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психолога-практика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характеристик його діяльності; особливості розвитку особистості психолога-</w:t>
      </w:r>
      <w:r>
        <w:rPr>
          <w:spacing w:val="1"/>
        </w:rPr>
        <w:t xml:space="preserve"> </w:t>
      </w:r>
      <w:r>
        <w:t>практика</w:t>
      </w:r>
      <w:r>
        <w:rPr>
          <w:spacing w:val="-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процесі</w:t>
      </w:r>
      <w:r>
        <w:rPr>
          <w:spacing w:val="-2"/>
        </w:rPr>
        <w:t xml:space="preserve"> </w:t>
      </w:r>
      <w:r>
        <w:t>професійної підготовки.</w:t>
      </w:r>
    </w:p>
    <w:p w:rsidR="009C787B" w:rsidRDefault="00AE36E6">
      <w:pPr>
        <w:pStyle w:val="a3"/>
        <w:ind w:right="359" w:firstLine="425"/>
      </w:pPr>
      <w:r>
        <w:t>Результати професійних впливів психолога на людину залежать ві</w:t>
      </w:r>
      <w:r>
        <w:t>д рівня</w:t>
      </w:r>
      <w:r>
        <w:rPr>
          <w:spacing w:val="1"/>
        </w:rPr>
        <w:t xml:space="preserve"> </w:t>
      </w:r>
      <w:r>
        <w:t>загально-особистісного розвитку суб’єкта психологічної діяльності. Адже цілі,</w:t>
      </w:r>
      <w:r>
        <w:rPr>
          <w:spacing w:val="1"/>
        </w:rPr>
        <w:t xml:space="preserve"> </w:t>
      </w:r>
      <w:r>
        <w:t>зміст і характер його роботи, методи, які він застосовує у процесі вирішення</w:t>
      </w:r>
      <w:r>
        <w:rPr>
          <w:spacing w:val="1"/>
        </w:rPr>
        <w:t xml:space="preserve"> </w:t>
      </w:r>
      <w:r>
        <w:t>професійних завдань, значною мірою визначаються особистістю спеціаліста (за</w:t>
      </w:r>
      <w:r>
        <w:rPr>
          <w:spacing w:val="1"/>
        </w:rPr>
        <w:t xml:space="preserve"> </w:t>
      </w:r>
      <w:r>
        <w:t>Н. Шевченко)</w:t>
      </w:r>
      <w:r>
        <w:rPr>
          <w:spacing w:val="1"/>
        </w:rPr>
        <w:t xml:space="preserve"> </w:t>
      </w:r>
      <w:r>
        <w:t>[7].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психолог</w:t>
      </w:r>
      <w:r>
        <w:rPr>
          <w:spacing w:val="1"/>
        </w:rPr>
        <w:t xml:space="preserve"> </w:t>
      </w:r>
      <w:r>
        <w:t>повинен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психологічно</w:t>
      </w:r>
      <w:r>
        <w:rPr>
          <w:spacing w:val="1"/>
        </w:rPr>
        <w:t xml:space="preserve"> </w:t>
      </w:r>
      <w:r>
        <w:t>підготовленим</w:t>
      </w:r>
      <w:r>
        <w:rPr>
          <w:spacing w:val="-4"/>
        </w:rPr>
        <w:t xml:space="preserve"> </w:t>
      </w:r>
      <w:r>
        <w:t>для</w:t>
      </w:r>
      <w:r>
        <w:rPr>
          <w:spacing w:val="-1"/>
        </w:rPr>
        <w:t xml:space="preserve"> </w:t>
      </w:r>
      <w:r>
        <w:t>того,</w:t>
      </w:r>
      <w:r>
        <w:rPr>
          <w:spacing w:val="-3"/>
        </w:rPr>
        <w:t xml:space="preserve"> </w:t>
      </w:r>
      <w:r>
        <w:t>щоб потім</w:t>
      </w:r>
      <w:r>
        <w:rPr>
          <w:spacing w:val="-4"/>
        </w:rPr>
        <w:t xml:space="preserve"> </w:t>
      </w:r>
      <w:r>
        <w:t>успішно</w:t>
      </w:r>
      <w:r>
        <w:rPr>
          <w:spacing w:val="-3"/>
        </w:rPr>
        <w:t xml:space="preserve"> </w:t>
      </w:r>
      <w:r>
        <w:t>працювати</w:t>
      </w:r>
      <w:r>
        <w:rPr>
          <w:spacing w:val="-1"/>
        </w:rPr>
        <w:t xml:space="preserve"> </w:t>
      </w:r>
      <w:r>
        <w:t>з</w:t>
      </w:r>
      <w:r>
        <w:rPr>
          <w:spacing w:val="-2"/>
        </w:rPr>
        <w:t xml:space="preserve"> </w:t>
      </w:r>
      <w:r>
        <w:t>іншими людьми.</w:t>
      </w:r>
    </w:p>
    <w:p w:rsidR="009C787B" w:rsidRDefault="00AE36E6">
      <w:pPr>
        <w:pStyle w:val="a3"/>
        <w:ind w:right="353" w:firstLine="425"/>
      </w:pPr>
      <w:r>
        <w:t>На думку Н. Шевченко, наявна система підготовки практичного психолога</w:t>
      </w:r>
      <w:r>
        <w:rPr>
          <w:spacing w:val="1"/>
        </w:rPr>
        <w:t xml:space="preserve"> </w:t>
      </w:r>
      <w:r>
        <w:t>спрямована загалом на засвоєння студентами певного рівня теоретичних знань,</w:t>
      </w:r>
      <w:r>
        <w:rPr>
          <w:spacing w:val="1"/>
        </w:rPr>
        <w:t xml:space="preserve"> </w:t>
      </w:r>
      <w:r>
        <w:t>вимог, вмінь та технік. Проте специфіка професії психолога, її спрямованість</w:t>
      </w:r>
      <w:r>
        <w:rPr>
          <w:spacing w:val="1"/>
        </w:rPr>
        <w:t xml:space="preserve"> </w:t>
      </w:r>
      <w:r>
        <w:t>передбачає</w:t>
      </w:r>
      <w:r>
        <w:rPr>
          <w:spacing w:val="1"/>
        </w:rPr>
        <w:t xml:space="preserve"> </w:t>
      </w:r>
      <w:r>
        <w:t>надання</w:t>
      </w:r>
      <w:r>
        <w:rPr>
          <w:spacing w:val="1"/>
        </w:rPr>
        <w:t xml:space="preserve"> </w:t>
      </w:r>
      <w:r>
        <w:t>психологічної</w:t>
      </w:r>
      <w:r>
        <w:rPr>
          <w:spacing w:val="1"/>
        </w:rPr>
        <w:t xml:space="preserve"> </w:t>
      </w:r>
      <w:r>
        <w:t>допомоги</w:t>
      </w:r>
      <w:r>
        <w:rPr>
          <w:spacing w:val="1"/>
        </w:rPr>
        <w:t xml:space="preserve"> </w:t>
      </w:r>
      <w:r>
        <w:t>людині,</w:t>
      </w:r>
      <w:r>
        <w:rPr>
          <w:spacing w:val="1"/>
        </w:rPr>
        <w:t xml:space="preserve"> </w:t>
      </w:r>
      <w:r>
        <w:t>то</w:t>
      </w:r>
      <w:r>
        <w:rPr>
          <w:spacing w:val="1"/>
        </w:rPr>
        <w:t xml:space="preserve"> </w:t>
      </w:r>
      <w:r>
        <w:t>ж</w:t>
      </w:r>
      <w:r>
        <w:rPr>
          <w:spacing w:val="1"/>
        </w:rPr>
        <w:t xml:space="preserve"> </w:t>
      </w:r>
      <w:r>
        <w:t>основним</w:t>
      </w:r>
      <w:r>
        <w:rPr>
          <w:spacing w:val="1"/>
        </w:rPr>
        <w:t xml:space="preserve"> </w:t>
      </w:r>
      <w:r>
        <w:t>інструментом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роботи,</w:t>
      </w:r>
      <w:r>
        <w:rPr>
          <w:spacing w:val="1"/>
        </w:rPr>
        <w:t xml:space="preserve"> </w:t>
      </w:r>
      <w:r>
        <w:t>знань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вмін</w:t>
      </w:r>
      <w:r>
        <w:t>ь,</w:t>
      </w:r>
      <w:r>
        <w:rPr>
          <w:spacing w:val="1"/>
        </w:rPr>
        <w:t xml:space="preserve"> </w:t>
      </w:r>
      <w:r>
        <w:t>крім</w:t>
      </w:r>
      <w:r>
        <w:rPr>
          <w:spacing w:val="1"/>
        </w:rPr>
        <w:t xml:space="preserve"> </w:t>
      </w:r>
      <w:r>
        <w:t>тестів,</w:t>
      </w:r>
      <w:r>
        <w:rPr>
          <w:spacing w:val="1"/>
        </w:rPr>
        <w:t xml:space="preserve"> </w:t>
      </w:r>
      <w:r>
        <w:t>спеціальних</w:t>
      </w:r>
      <w:r>
        <w:rPr>
          <w:spacing w:val="1"/>
        </w:rPr>
        <w:t xml:space="preserve"> </w:t>
      </w:r>
      <w:r>
        <w:t>психологічних</w:t>
      </w:r>
      <w:r>
        <w:rPr>
          <w:spacing w:val="1"/>
        </w:rPr>
        <w:t xml:space="preserve"> </w:t>
      </w:r>
      <w:r>
        <w:t>методик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виступати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власна</w:t>
      </w:r>
      <w:r>
        <w:rPr>
          <w:spacing w:val="1"/>
        </w:rPr>
        <w:t xml:space="preserve"> </w:t>
      </w:r>
      <w:r>
        <w:t>особистість:</w:t>
      </w:r>
      <w:r>
        <w:rPr>
          <w:spacing w:val="1"/>
        </w:rPr>
        <w:t xml:space="preserve"> </w:t>
      </w:r>
      <w:r>
        <w:t>самооцінка,</w:t>
      </w:r>
      <w:r>
        <w:rPr>
          <w:spacing w:val="-67"/>
        </w:rPr>
        <w:t xml:space="preserve"> </w:t>
      </w:r>
      <w:r>
        <w:t>цінності,</w:t>
      </w:r>
      <w:r>
        <w:rPr>
          <w:spacing w:val="1"/>
        </w:rPr>
        <w:t xml:space="preserve"> </w:t>
      </w:r>
      <w:r>
        <w:t>образ</w:t>
      </w:r>
      <w:r>
        <w:rPr>
          <w:spacing w:val="1"/>
        </w:rPr>
        <w:t xml:space="preserve"> </w:t>
      </w:r>
      <w:r>
        <w:t>себе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оточуючого</w:t>
      </w:r>
      <w:r>
        <w:rPr>
          <w:spacing w:val="1"/>
        </w:rPr>
        <w:t xml:space="preserve"> </w:t>
      </w:r>
      <w:r>
        <w:t>світу.</w:t>
      </w:r>
      <w:r>
        <w:rPr>
          <w:spacing w:val="1"/>
        </w:rPr>
        <w:t xml:space="preserve"> </w:t>
      </w:r>
      <w:r>
        <w:t>Вміння</w:t>
      </w:r>
      <w:r>
        <w:rPr>
          <w:spacing w:val="1"/>
        </w:rPr>
        <w:t xml:space="preserve"> </w:t>
      </w:r>
      <w:r>
        <w:t>вибрати</w:t>
      </w:r>
      <w:r>
        <w:rPr>
          <w:spacing w:val="1"/>
        </w:rPr>
        <w:t xml:space="preserve"> </w:t>
      </w:r>
      <w:r>
        <w:t>адекватну</w:t>
      </w:r>
      <w:r>
        <w:rPr>
          <w:spacing w:val="1"/>
        </w:rPr>
        <w:t xml:space="preserve"> </w:t>
      </w:r>
      <w:r>
        <w:t>форму</w:t>
      </w:r>
      <w:r>
        <w:rPr>
          <w:spacing w:val="-67"/>
        </w:rPr>
        <w:t xml:space="preserve"> </w:t>
      </w:r>
      <w:r>
        <w:t>прояву</w:t>
      </w:r>
      <w:r>
        <w:rPr>
          <w:spacing w:val="1"/>
        </w:rPr>
        <w:t xml:space="preserve"> </w:t>
      </w:r>
      <w:r>
        <w:t>своїх</w:t>
      </w:r>
      <w:r>
        <w:rPr>
          <w:spacing w:val="1"/>
        </w:rPr>
        <w:t xml:space="preserve"> </w:t>
      </w:r>
      <w:r>
        <w:t>емоцій,</w:t>
      </w:r>
      <w:r>
        <w:rPr>
          <w:spacing w:val="1"/>
        </w:rPr>
        <w:t xml:space="preserve"> </w:t>
      </w:r>
      <w:r>
        <w:t>саморегуляція,</w:t>
      </w:r>
      <w:r>
        <w:rPr>
          <w:spacing w:val="1"/>
        </w:rPr>
        <w:t xml:space="preserve"> </w:t>
      </w:r>
      <w:r>
        <w:t>здатність</w:t>
      </w:r>
      <w:r>
        <w:rPr>
          <w:spacing w:val="1"/>
        </w:rPr>
        <w:t xml:space="preserve"> </w:t>
      </w:r>
      <w:r>
        <w:t>володіти</w:t>
      </w:r>
      <w:r>
        <w:rPr>
          <w:spacing w:val="1"/>
        </w:rPr>
        <w:t xml:space="preserve"> </w:t>
      </w:r>
      <w:r>
        <w:t>собою,</w:t>
      </w:r>
      <w:r>
        <w:rPr>
          <w:spacing w:val="1"/>
        </w:rPr>
        <w:t xml:space="preserve"> </w:t>
      </w:r>
      <w:r>
        <w:t>керувати</w:t>
      </w:r>
      <w:r>
        <w:rPr>
          <w:spacing w:val="1"/>
        </w:rPr>
        <w:t xml:space="preserve"> </w:t>
      </w:r>
      <w:r>
        <w:t>власними</w:t>
      </w:r>
      <w:r>
        <w:rPr>
          <w:spacing w:val="1"/>
        </w:rPr>
        <w:t xml:space="preserve"> </w:t>
      </w:r>
      <w:r>
        <w:t>емоційними</w:t>
      </w:r>
      <w:r>
        <w:rPr>
          <w:spacing w:val="1"/>
        </w:rPr>
        <w:t xml:space="preserve"> </w:t>
      </w:r>
      <w:r>
        <w:t>станами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показник</w:t>
      </w:r>
      <w:r>
        <w:rPr>
          <w:spacing w:val="1"/>
        </w:rPr>
        <w:t xml:space="preserve"> </w:t>
      </w:r>
      <w:r>
        <w:t>розвиненої</w:t>
      </w:r>
      <w:r>
        <w:rPr>
          <w:spacing w:val="1"/>
        </w:rPr>
        <w:t xml:space="preserve"> </w:t>
      </w:r>
      <w:r>
        <w:t>емоційної</w:t>
      </w:r>
      <w:r>
        <w:rPr>
          <w:spacing w:val="1"/>
        </w:rPr>
        <w:t xml:space="preserve"> </w:t>
      </w:r>
      <w:r>
        <w:t>культури</w:t>
      </w:r>
      <w:r>
        <w:rPr>
          <w:spacing w:val="1"/>
        </w:rPr>
        <w:t xml:space="preserve"> </w:t>
      </w:r>
      <w:r>
        <w:t>практичного психолога. Все це сприяє повноцінному спілкуванню, дає змогу</w:t>
      </w:r>
      <w:r>
        <w:rPr>
          <w:spacing w:val="1"/>
        </w:rPr>
        <w:t xml:space="preserve"> </w:t>
      </w:r>
      <w:r>
        <w:t>знайти</w:t>
      </w:r>
      <w:r>
        <w:rPr>
          <w:spacing w:val="-1"/>
        </w:rPr>
        <w:t xml:space="preserve"> </w:t>
      </w:r>
      <w:r>
        <w:t>вихід із</w:t>
      </w:r>
      <w:r>
        <w:rPr>
          <w:spacing w:val="-1"/>
        </w:rPr>
        <w:t xml:space="preserve"> </w:t>
      </w:r>
      <w:r>
        <w:t>складних</w:t>
      </w:r>
      <w:r>
        <w:rPr>
          <w:spacing w:val="-3"/>
        </w:rPr>
        <w:t xml:space="preserve"> </w:t>
      </w:r>
      <w:r>
        <w:t>конфліктних ситуацій</w:t>
      </w:r>
      <w:r>
        <w:rPr>
          <w:spacing w:val="-1"/>
        </w:rPr>
        <w:t xml:space="preserve"> </w:t>
      </w:r>
      <w:r>
        <w:t>(за</w:t>
      </w:r>
      <w:r>
        <w:rPr>
          <w:spacing w:val="-3"/>
        </w:rPr>
        <w:t xml:space="preserve"> </w:t>
      </w:r>
      <w:r>
        <w:t>Е.</w:t>
      </w:r>
      <w:r>
        <w:rPr>
          <w:spacing w:val="3"/>
        </w:rPr>
        <w:t xml:space="preserve"> </w:t>
      </w:r>
      <w:r>
        <w:t>Носенко)</w:t>
      </w:r>
      <w:r>
        <w:rPr>
          <w:spacing w:val="-1"/>
        </w:rPr>
        <w:t xml:space="preserve"> </w:t>
      </w:r>
      <w:r>
        <w:t>[3].</w:t>
      </w:r>
    </w:p>
    <w:p w:rsidR="009C787B" w:rsidRDefault="00AE36E6">
      <w:pPr>
        <w:pStyle w:val="a3"/>
        <w:spacing w:before="1"/>
        <w:ind w:right="354" w:firstLine="425"/>
      </w:pPr>
      <w:r>
        <w:t>Постійний</w:t>
      </w:r>
      <w:r>
        <w:rPr>
          <w:spacing w:val="1"/>
        </w:rPr>
        <w:t xml:space="preserve"> </w:t>
      </w:r>
      <w:r>
        <w:t>самоаналіз,</w:t>
      </w:r>
      <w:r>
        <w:rPr>
          <w:spacing w:val="1"/>
        </w:rPr>
        <w:t xml:space="preserve"> </w:t>
      </w:r>
      <w:r>
        <w:t>усвідомлення</w:t>
      </w:r>
      <w:r>
        <w:rPr>
          <w:spacing w:val="1"/>
        </w:rPr>
        <w:t xml:space="preserve"> </w:t>
      </w:r>
      <w:r>
        <w:t>власних</w:t>
      </w:r>
      <w:r>
        <w:rPr>
          <w:spacing w:val="1"/>
        </w:rPr>
        <w:t xml:space="preserve"> </w:t>
      </w:r>
      <w:r>
        <w:t>дій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вчинків,</w:t>
      </w:r>
      <w:r>
        <w:rPr>
          <w:spacing w:val="1"/>
        </w:rPr>
        <w:t xml:space="preserve"> </w:t>
      </w:r>
      <w:r>
        <w:t>самоспостереження, здатність вести безперервний внутрішній діалог є основою</w:t>
      </w:r>
      <w:r>
        <w:rPr>
          <w:spacing w:val="1"/>
        </w:rPr>
        <w:t xml:space="preserve"> </w:t>
      </w:r>
      <w:r>
        <w:t>професійного</w:t>
      </w:r>
      <w:r>
        <w:rPr>
          <w:spacing w:val="1"/>
        </w:rPr>
        <w:t xml:space="preserve"> </w:t>
      </w:r>
      <w:r>
        <w:t>самовдосконалення</w:t>
      </w:r>
      <w:r>
        <w:rPr>
          <w:spacing w:val="1"/>
        </w:rPr>
        <w:t xml:space="preserve"> </w:t>
      </w:r>
      <w:r>
        <w:t>психолога,</w:t>
      </w:r>
      <w:r>
        <w:rPr>
          <w:spacing w:val="1"/>
        </w:rPr>
        <w:t xml:space="preserve"> </w:t>
      </w:r>
      <w:r>
        <w:t>здатності</w:t>
      </w:r>
      <w:r>
        <w:rPr>
          <w:spacing w:val="1"/>
        </w:rPr>
        <w:t xml:space="preserve"> </w:t>
      </w:r>
      <w:r>
        <w:t>досягти</w:t>
      </w:r>
      <w:r>
        <w:rPr>
          <w:spacing w:val="1"/>
        </w:rPr>
        <w:t xml:space="preserve"> </w:t>
      </w:r>
      <w:r>
        <w:t>високої</w:t>
      </w:r>
      <w:r>
        <w:rPr>
          <w:spacing w:val="-67"/>
        </w:rPr>
        <w:t xml:space="preserve"> </w:t>
      </w:r>
      <w:r>
        <w:t>професійної</w:t>
      </w:r>
      <w:r>
        <w:rPr>
          <w:spacing w:val="1"/>
        </w:rPr>
        <w:t xml:space="preserve"> </w:t>
      </w:r>
      <w:r>
        <w:t>культури, оскільки</w:t>
      </w:r>
      <w:r>
        <w:rPr>
          <w:spacing w:val="1"/>
        </w:rPr>
        <w:t xml:space="preserve"> </w:t>
      </w:r>
      <w:r>
        <w:t>дає</w:t>
      </w:r>
      <w:r>
        <w:rPr>
          <w:spacing w:val="1"/>
        </w:rPr>
        <w:t xml:space="preserve"> </w:t>
      </w:r>
      <w:r>
        <w:t>можливість</w:t>
      </w:r>
      <w:r>
        <w:rPr>
          <w:spacing w:val="1"/>
        </w:rPr>
        <w:t xml:space="preserve"> </w:t>
      </w:r>
      <w:r>
        <w:t>коригувати</w:t>
      </w:r>
      <w:r>
        <w:rPr>
          <w:spacing w:val="1"/>
        </w:rPr>
        <w:t xml:space="preserve"> </w:t>
      </w:r>
      <w:r>
        <w:t>власні недоліки,</w:t>
      </w:r>
      <w:r>
        <w:rPr>
          <w:spacing w:val="1"/>
        </w:rPr>
        <w:t xml:space="preserve"> </w:t>
      </w:r>
      <w:r>
        <w:t>розвивати</w:t>
      </w:r>
      <w:r>
        <w:rPr>
          <w:spacing w:val="-4"/>
        </w:rPr>
        <w:t xml:space="preserve"> </w:t>
      </w:r>
      <w:r>
        <w:t>необхідні</w:t>
      </w:r>
      <w:r>
        <w:rPr>
          <w:spacing w:val="-2"/>
        </w:rPr>
        <w:t xml:space="preserve"> </w:t>
      </w:r>
      <w:r>
        <w:t>для</w:t>
      </w:r>
      <w:r>
        <w:rPr>
          <w:spacing w:val="-1"/>
        </w:rPr>
        <w:t xml:space="preserve"> </w:t>
      </w:r>
      <w:r>
        <w:t>професії здібності</w:t>
      </w:r>
      <w:r>
        <w:rPr>
          <w:spacing w:val="-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якості (за</w:t>
      </w:r>
      <w:r>
        <w:rPr>
          <w:spacing w:val="-1"/>
        </w:rPr>
        <w:t xml:space="preserve"> </w:t>
      </w:r>
      <w:r>
        <w:t>Д.</w:t>
      </w:r>
      <w:r>
        <w:rPr>
          <w:spacing w:val="4"/>
        </w:rPr>
        <w:t xml:space="preserve"> </w:t>
      </w:r>
      <w:r>
        <w:t>Голман)</w:t>
      </w:r>
      <w:r>
        <w:rPr>
          <w:spacing w:val="-1"/>
        </w:rPr>
        <w:t xml:space="preserve"> </w:t>
      </w:r>
      <w:r>
        <w:t>[8].</w:t>
      </w:r>
    </w:p>
    <w:p w:rsidR="009C787B" w:rsidRDefault="00AE36E6">
      <w:pPr>
        <w:pStyle w:val="a3"/>
        <w:spacing w:before="1"/>
        <w:ind w:right="351" w:firstLine="425"/>
      </w:pPr>
      <w:r>
        <w:t>На</w:t>
      </w:r>
      <w:r>
        <w:rPr>
          <w:spacing w:val="1"/>
        </w:rPr>
        <w:t xml:space="preserve"> </w:t>
      </w:r>
      <w:r>
        <w:t>думку</w:t>
      </w:r>
      <w:r>
        <w:rPr>
          <w:spacing w:val="1"/>
        </w:rPr>
        <w:t xml:space="preserve"> </w:t>
      </w:r>
      <w:r>
        <w:t>В. Панок,</w:t>
      </w:r>
      <w:r>
        <w:rPr>
          <w:spacing w:val="1"/>
        </w:rPr>
        <w:t xml:space="preserve"> </w:t>
      </w:r>
      <w:r>
        <w:t>оволодіння</w:t>
      </w:r>
      <w:r>
        <w:rPr>
          <w:spacing w:val="1"/>
        </w:rPr>
        <w:t xml:space="preserve"> </w:t>
      </w:r>
      <w:r>
        <w:t>практичною</w:t>
      </w:r>
      <w:r>
        <w:rPr>
          <w:spacing w:val="1"/>
        </w:rPr>
        <w:t xml:space="preserve"> </w:t>
      </w:r>
      <w:r>
        <w:t>психологією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зведене до засвоєння інформації та вироблення навичок, а повинно водночас</w:t>
      </w:r>
      <w:r>
        <w:rPr>
          <w:spacing w:val="1"/>
        </w:rPr>
        <w:t xml:space="preserve"> </w:t>
      </w:r>
      <w:r>
        <w:t>змінювати внутрішні психічні структури суб’єкта навчання (за В. Пан</w:t>
      </w:r>
      <w:r>
        <w:t>ок) [4].</w:t>
      </w:r>
      <w:r>
        <w:rPr>
          <w:spacing w:val="1"/>
        </w:rPr>
        <w:t xml:space="preserve"> </w:t>
      </w:r>
      <w:r>
        <w:t>Для</w:t>
      </w:r>
      <w:r>
        <w:rPr>
          <w:spacing w:val="20"/>
        </w:rPr>
        <w:t xml:space="preserve"> </w:t>
      </w:r>
      <w:r>
        <w:t>цього</w:t>
      </w:r>
      <w:r>
        <w:rPr>
          <w:spacing w:val="19"/>
        </w:rPr>
        <w:t xml:space="preserve"> </w:t>
      </w:r>
      <w:r>
        <w:t>психологічні</w:t>
      </w:r>
      <w:r>
        <w:rPr>
          <w:spacing w:val="21"/>
        </w:rPr>
        <w:t xml:space="preserve"> </w:t>
      </w:r>
      <w:r>
        <w:t>знання</w:t>
      </w:r>
      <w:r>
        <w:rPr>
          <w:spacing w:val="18"/>
        </w:rPr>
        <w:t xml:space="preserve"> </w:t>
      </w:r>
      <w:r>
        <w:t>повинні</w:t>
      </w:r>
      <w:r>
        <w:rPr>
          <w:spacing w:val="19"/>
        </w:rPr>
        <w:t xml:space="preserve"> </w:t>
      </w:r>
      <w:r>
        <w:t>мати</w:t>
      </w:r>
      <w:r>
        <w:rPr>
          <w:spacing w:val="22"/>
        </w:rPr>
        <w:t xml:space="preserve"> </w:t>
      </w:r>
      <w:r>
        <w:t>суб’єктивну</w:t>
      </w:r>
      <w:r>
        <w:rPr>
          <w:spacing w:val="21"/>
        </w:rPr>
        <w:t xml:space="preserve"> </w:t>
      </w:r>
      <w:r>
        <w:t>значущість</w:t>
      </w:r>
      <w:r>
        <w:rPr>
          <w:spacing w:val="19"/>
        </w:rPr>
        <w:t xml:space="preserve"> </w:t>
      </w:r>
      <w:r>
        <w:t>для</w:t>
      </w:r>
      <w:r>
        <w:rPr>
          <w:spacing w:val="20"/>
        </w:rPr>
        <w:t xml:space="preserve"> </w:t>
      </w:r>
      <w:r>
        <w:t>того,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48"/>
      </w:pPr>
      <w:r>
        <w:t>хто навчається. Більшість досліджень так чи інакше підкреслюють важливість у</w:t>
      </w:r>
      <w:r>
        <w:rPr>
          <w:spacing w:val="-67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практичного</w:t>
      </w:r>
      <w:r>
        <w:rPr>
          <w:spacing w:val="1"/>
        </w:rPr>
        <w:t xml:space="preserve"> </w:t>
      </w:r>
      <w:r>
        <w:t>психолога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особистісного</w:t>
      </w:r>
      <w:r>
        <w:rPr>
          <w:spacing w:val="1"/>
        </w:rPr>
        <w:t xml:space="preserve"> </w:t>
      </w:r>
      <w:r>
        <w:t>розвитку,</w:t>
      </w:r>
      <w:r>
        <w:rPr>
          <w:spacing w:val="1"/>
        </w:rPr>
        <w:t xml:space="preserve"> </w:t>
      </w:r>
      <w:r>
        <w:t>самоак</w:t>
      </w:r>
      <w:r>
        <w:t>туалізацію.</w:t>
      </w:r>
      <w:r>
        <w:rPr>
          <w:spacing w:val="1"/>
        </w:rPr>
        <w:t xml:space="preserve"> </w:t>
      </w:r>
      <w:r>
        <w:t>Пропонуються</w:t>
      </w:r>
      <w:r>
        <w:rPr>
          <w:spacing w:val="1"/>
        </w:rPr>
        <w:t xml:space="preserve"> </w:t>
      </w:r>
      <w:r>
        <w:t>різні</w:t>
      </w:r>
      <w:r>
        <w:rPr>
          <w:spacing w:val="1"/>
        </w:rPr>
        <w:t xml:space="preserve"> </w:t>
      </w:r>
      <w:r>
        <w:t>шляхи</w:t>
      </w:r>
      <w:r>
        <w:rPr>
          <w:spacing w:val="1"/>
        </w:rPr>
        <w:t xml:space="preserve"> </w:t>
      </w:r>
      <w:r>
        <w:t>активізації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процесу:</w:t>
      </w:r>
      <w:r>
        <w:rPr>
          <w:spacing w:val="1"/>
        </w:rPr>
        <w:t xml:space="preserve"> </w:t>
      </w:r>
      <w:r>
        <w:t>формування спрямованості майбутнього практичного психолога на оволодіння</w:t>
      </w:r>
      <w:r>
        <w:rPr>
          <w:spacing w:val="1"/>
        </w:rPr>
        <w:t xml:space="preserve"> </w:t>
      </w:r>
      <w:r>
        <w:t>практичними</w:t>
      </w:r>
      <w:r>
        <w:rPr>
          <w:spacing w:val="1"/>
        </w:rPr>
        <w:t xml:space="preserve"> </w:t>
      </w:r>
      <w:r>
        <w:t>знаннями,</w:t>
      </w:r>
      <w:r>
        <w:rPr>
          <w:spacing w:val="1"/>
        </w:rPr>
        <w:t xml:space="preserve"> </w:t>
      </w:r>
      <w:r>
        <w:t>уміннями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навичками,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психолого-</w:t>
      </w:r>
      <w:r>
        <w:rPr>
          <w:spacing w:val="1"/>
        </w:rPr>
        <w:t xml:space="preserve"> </w:t>
      </w:r>
      <w:r>
        <w:t>педагогічними</w:t>
      </w:r>
      <w:r>
        <w:rPr>
          <w:spacing w:val="1"/>
        </w:rPr>
        <w:t xml:space="preserve"> </w:t>
      </w:r>
      <w:r>
        <w:t>знаннями</w:t>
      </w:r>
      <w:r>
        <w:rPr>
          <w:spacing w:val="1"/>
        </w:rPr>
        <w:t xml:space="preserve"> </w:t>
      </w:r>
      <w:r>
        <w:t>загалом</w:t>
      </w:r>
      <w:r>
        <w:rPr>
          <w:spacing w:val="1"/>
        </w:rPr>
        <w:t xml:space="preserve"> </w:t>
      </w:r>
      <w:r>
        <w:t>(за</w:t>
      </w:r>
      <w:r>
        <w:rPr>
          <w:spacing w:val="1"/>
        </w:rPr>
        <w:t xml:space="preserve"> </w:t>
      </w:r>
      <w:r>
        <w:t>О. Сорокіною)</w:t>
      </w:r>
      <w:r>
        <w:rPr>
          <w:spacing w:val="1"/>
        </w:rPr>
        <w:t xml:space="preserve"> </w:t>
      </w:r>
      <w:r>
        <w:t>[6];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особистісної позиції у процесі освоєння спеціальності психолога, самопізнання</w:t>
      </w:r>
      <w:r>
        <w:rPr>
          <w:spacing w:val="1"/>
        </w:rPr>
        <w:t xml:space="preserve"> </w:t>
      </w:r>
      <w:r>
        <w:t>як елемент освіти майбутніх практичних психологів у вузі (за А. Левенець) [6];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активних</w:t>
      </w:r>
      <w:r>
        <w:rPr>
          <w:spacing w:val="1"/>
        </w:rPr>
        <w:t xml:space="preserve"> </w:t>
      </w:r>
      <w:r>
        <w:t>методів</w:t>
      </w:r>
      <w:r>
        <w:rPr>
          <w:spacing w:val="1"/>
        </w:rPr>
        <w:t xml:space="preserve"> </w:t>
      </w:r>
      <w:r>
        <w:t>навчання,</w:t>
      </w:r>
      <w:r>
        <w:rPr>
          <w:spacing w:val="1"/>
        </w:rPr>
        <w:t xml:space="preserve"> </w:t>
      </w:r>
      <w:r>
        <w:t>різноманітних</w:t>
      </w:r>
      <w:r>
        <w:rPr>
          <w:spacing w:val="1"/>
        </w:rPr>
        <w:t xml:space="preserve"> </w:t>
      </w:r>
      <w:r>
        <w:t>тренінгів,</w:t>
      </w:r>
      <w:r>
        <w:rPr>
          <w:spacing w:val="1"/>
        </w:rPr>
        <w:t xml:space="preserve"> </w:t>
      </w:r>
      <w:r>
        <w:t>розв’язування</w:t>
      </w:r>
      <w:r>
        <w:rPr>
          <w:spacing w:val="1"/>
        </w:rPr>
        <w:t xml:space="preserve"> </w:t>
      </w:r>
      <w:r>
        <w:t>психологі</w:t>
      </w:r>
      <w:r>
        <w:t>чних</w:t>
      </w:r>
      <w:r>
        <w:rPr>
          <w:spacing w:val="1"/>
        </w:rPr>
        <w:t xml:space="preserve"> </w:t>
      </w:r>
      <w:r>
        <w:t>ситуацій,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методиками,</w:t>
      </w:r>
      <w:r>
        <w:rPr>
          <w:spacing w:val="1"/>
        </w:rPr>
        <w:t xml:space="preserve"> </w:t>
      </w:r>
      <w:r>
        <w:t>усвідомлення</w:t>
      </w:r>
      <w:r>
        <w:rPr>
          <w:spacing w:val="1"/>
        </w:rPr>
        <w:t xml:space="preserve"> </w:t>
      </w:r>
      <w:r>
        <w:t>студентами</w:t>
      </w:r>
      <w:r>
        <w:rPr>
          <w:spacing w:val="1"/>
        </w:rPr>
        <w:t xml:space="preserve"> </w:t>
      </w:r>
      <w:r>
        <w:t>змісту</w:t>
      </w:r>
      <w:r>
        <w:rPr>
          <w:spacing w:val="1"/>
        </w:rPr>
        <w:t xml:space="preserve"> </w:t>
      </w:r>
      <w:r>
        <w:t>особливостей</w:t>
      </w:r>
      <w:r>
        <w:rPr>
          <w:spacing w:val="1"/>
        </w:rPr>
        <w:t xml:space="preserve"> </w:t>
      </w:r>
      <w:r>
        <w:t>самоактуалізації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майбутніх</w:t>
      </w:r>
      <w:r>
        <w:rPr>
          <w:spacing w:val="1"/>
        </w:rPr>
        <w:t xml:space="preserve"> </w:t>
      </w:r>
      <w:r>
        <w:t>практичних</w:t>
      </w:r>
      <w:r>
        <w:rPr>
          <w:spacing w:val="-4"/>
        </w:rPr>
        <w:t xml:space="preserve"> </w:t>
      </w:r>
      <w:r>
        <w:t>психологів</w:t>
      </w:r>
      <w:r>
        <w:rPr>
          <w:spacing w:val="-2"/>
        </w:rPr>
        <w:t xml:space="preserve"> </w:t>
      </w:r>
      <w:r>
        <w:t>(за</w:t>
      </w:r>
      <w:r>
        <w:rPr>
          <w:spacing w:val="-4"/>
        </w:rPr>
        <w:t xml:space="preserve"> </w:t>
      </w:r>
      <w:r>
        <w:t>Г.</w:t>
      </w:r>
      <w:r>
        <w:rPr>
          <w:spacing w:val="3"/>
        </w:rPr>
        <w:t xml:space="preserve"> </w:t>
      </w:r>
      <w:r>
        <w:t>Панок) [4].</w:t>
      </w:r>
    </w:p>
    <w:p w:rsidR="009C787B" w:rsidRDefault="00AE36E6">
      <w:pPr>
        <w:pStyle w:val="a3"/>
        <w:spacing w:before="1"/>
        <w:ind w:right="354" w:firstLine="425"/>
      </w:pPr>
      <w:r>
        <w:t>В. Панок вважає, що одним із важливих напрямків в особистісній підготовці</w:t>
      </w:r>
      <w:r>
        <w:rPr>
          <w:spacing w:val="-67"/>
        </w:rPr>
        <w:t xml:space="preserve"> </w:t>
      </w:r>
      <w:r>
        <w:t>майбутніх</w:t>
      </w:r>
      <w:r>
        <w:rPr>
          <w:spacing w:val="1"/>
        </w:rPr>
        <w:t xml:space="preserve"> </w:t>
      </w:r>
      <w:r>
        <w:t>психологів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психодіагностичний,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передбачає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особистісно-професійних якостей спеціаліста. Проводячи психологічний аналіз</w:t>
      </w:r>
      <w:r>
        <w:rPr>
          <w:spacing w:val="1"/>
        </w:rPr>
        <w:t xml:space="preserve"> </w:t>
      </w:r>
      <w:r>
        <w:t>впливу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факторів</w:t>
      </w:r>
      <w:r>
        <w:rPr>
          <w:spacing w:val="1"/>
        </w:rPr>
        <w:t xml:space="preserve"> </w:t>
      </w:r>
      <w:r>
        <w:t>навчального</w:t>
      </w:r>
      <w:r>
        <w:rPr>
          <w:spacing w:val="1"/>
        </w:rPr>
        <w:t xml:space="preserve"> </w:t>
      </w:r>
      <w:r>
        <w:t>процесу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важливих</w:t>
      </w:r>
      <w:r>
        <w:rPr>
          <w:spacing w:val="1"/>
        </w:rPr>
        <w:t xml:space="preserve"> </w:t>
      </w:r>
      <w:r>
        <w:t xml:space="preserve">професійних якостей майбутнього спеціаліста, В. Панок зазначає, що </w:t>
      </w:r>
      <w:r>
        <w:t>вивчення</w:t>
      </w:r>
      <w:r>
        <w:rPr>
          <w:spacing w:val="1"/>
        </w:rPr>
        <w:t xml:space="preserve"> </w:t>
      </w:r>
      <w:r>
        <w:t>психодіагностики у вузі передбачає, насамперед, виявлення, вимірювання та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особистісних</w:t>
      </w:r>
      <w:r>
        <w:rPr>
          <w:spacing w:val="1"/>
        </w:rPr>
        <w:t xml:space="preserve"> </w:t>
      </w:r>
      <w:r>
        <w:t>якостей</w:t>
      </w:r>
      <w:r>
        <w:rPr>
          <w:spacing w:val="1"/>
        </w:rPr>
        <w:t xml:space="preserve"> </w:t>
      </w:r>
      <w:r>
        <w:t>людини,</w:t>
      </w:r>
      <w:r>
        <w:rPr>
          <w:spacing w:val="1"/>
        </w:rPr>
        <w:t xml:space="preserve"> </w:t>
      </w:r>
      <w:r>
        <w:t>головною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є</w:t>
      </w:r>
      <w:r>
        <w:rPr>
          <w:spacing w:val="71"/>
        </w:rPr>
        <w:t xml:space="preserve"> </w:t>
      </w:r>
      <w:r>
        <w:t>розв`язання</w:t>
      </w:r>
      <w:r>
        <w:rPr>
          <w:spacing w:val="1"/>
        </w:rPr>
        <w:t xml:space="preserve"> </w:t>
      </w:r>
      <w:r>
        <w:t>практичних</w:t>
      </w:r>
      <w:r>
        <w:rPr>
          <w:spacing w:val="1"/>
        </w:rPr>
        <w:t xml:space="preserve"> </w:t>
      </w:r>
      <w:r>
        <w:t>завдань,</w:t>
      </w:r>
      <w:r>
        <w:rPr>
          <w:spacing w:val="1"/>
        </w:rPr>
        <w:t xml:space="preserve"> </w:t>
      </w:r>
      <w:r>
        <w:t>спрямованих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корекційну</w:t>
      </w:r>
      <w:r>
        <w:rPr>
          <w:spacing w:val="1"/>
        </w:rPr>
        <w:t xml:space="preserve"> </w:t>
      </w:r>
      <w:r>
        <w:t>роботу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ефективну</w:t>
      </w:r>
      <w:r>
        <w:rPr>
          <w:spacing w:val="1"/>
        </w:rPr>
        <w:t xml:space="preserve"> </w:t>
      </w:r>
      <w:r>
        <w:t>організацію</w:t>
      </w:r>
      <w:r>
        <w:rPr>
          <w:spacing w:val="-2"/>
        </w:rPr>
        <w:t xml:space="preserve"> </w:t>
      </w:r>
      <w:r>
        <w:t>процесу</w:t>
      </w:r>
      <w:r>
        <w:rPr>
          <w:spacing w:val="1"/>
        </w:rPr>
        <w:t xml:space="preserve"> </w:t>
      </w:r>
      <w:r>
        <w:t>формування</w:t>
      </w:r>
      <w:r>
        <w:rPr>
          <w:spacing w:val="-1"/>
        </w:rPr>
        <w:t xml:space="preserve"> </w:t>
      </w:r>
      <w:r>
        <w:t>фахівця (за</w:t>
      </w:r>
      <w:r>
        <w:rPr>
          <w:spacing w:val="-2"/>
        </w:rPr>
        <w:t xml:space="preserve"> </w:t>
      </w:r>
      <w:r>
        <w:t>Г.</w:t>
      </w:r>
      <w:r>
        <w:rPr>
          <w:spacing w:val="3"/>
        </w:rPr>
        <w:t xml:space="preserve"> </w:t>
      </w:r>
      <w:r>
        <w:t>Панок)</w:t>
      </w:r>
      <w:r>
        <w:rPr>
          <w:spacing w:val="-1"/>
        </w:rPr>
        <w:t xml:space="preserve"> </w:t>
      </w:r>
      <w:r>
        <w:t>[4].</w:t>
      </w:r>
    </w:p>
    <w:p w:rsidR="009C787B" w:rsidRDefault="00AE36E6">
      <w:pPr>
        <w:pStyle w:val="a3"/>
        <w:spacing w:before="2"/>
        <w:ind w:right="358" w:firstLine="425"/>
      </w:pPr>
      <w:r>
        <w:t>Зокрема,</w:t>
      </w:r>
      <w:r>
        <w:rPr>
          <w:spacing w:val="1"/>
        </w:rPr>
        <w:t xml:space="preserve"> </w:t>
      </w:r>
      <w:r>
        <w:t>Н. Шевченко</w:t>
      </w:r>
      <w:r>
        <w:rPr>
          <w:spacing w:val="1"/>
        </w:rPr>
        <w:t xml:space="preserve"> </w:t>
      </w:r>
      <w:r>
        <w:t>розглядаючи</w:t>
      </w:r>
      <w:r>
        <w:rPr>
          <w:spacing w:val="1"/>
        </w:rPr>
        <w:t xml:space="preserve"> </w:t>
      </w:r>
      <w:r>
        <w:t>питання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особистісну</w:t>
      </w:r>
      <w:r>
        <w:rPr>
          <w:spacing w:val="1"/>
        </w:rPr>
        <w:t xml:space="preserve"> </w:t>
      </w:r>
      <w:r>
        <w:t>підготовку</w:t>
      </w:r>
      <w:r>
        <w:rPr>
          <w:spacing w:val="1"/>
        </w:rPr>
        <w:t xml:space="preserve"> </w:t>
      </w:r>
      <w:r>
        <w:t>психологів,</w:t>
      </w:r>
      <w:r>
        <w:rPr>
          <w:spacing w:val="1"/>
        </w:rPr>
        <w:t xml:space="preserve"> </w:t>
      </w:r>
      <w:r>
        <w:t>зазначає,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навчанні</w:t>
      </w:r>
      <w:r>
        <w:rPr>
          <w:spacing w:val="1"/>
        </w:rPr>
        <w:t xml:space="preserve"> </w:t>
      </w:r>
      <w:r>
        <w:t>психотерапії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психологічному</w:t>
      </w:r>
      <w:r>
        <w:rPr>
          <w:spacing w:val="1"/>
        </w:rPr>
        <w:t xml:space="preserve"> </w:t>
      </w:r>
      <w:r>
        <w:t>консультуванні поряд з необхідністю набуття відповідної теоретичної бази під</w:t>
      </w:r>
      <w:r>
        <w:rPr>
          <w:spacing w:val="1"/>
        </w:rPr>
        <w:t xml:space="preserve"> </w:t>
      </w:r>
      <w:r>
        <w:t>кваліфікованим керівництвом важливим є поглиблення самопізнання психолога</w:t>
      </w:r>
      <w:r>
        <w:rPr>
          <w:spacing w:val="-67"/>
        </w:rPr>
        <w:t xml:space="preserve"> </w:t>
      </w:r>
      <w:r>
        <w:t>(консультанта) (за</w:t>
      </w:r>
      <w:r>
        <w:rPr>
          <w:spacing w:val="-3"/>
        </w:rPr>
        <w:t xml:space="preserve"> </w:t>
      </w:r>
      <w:r>
        <w:t>Н. Шевченко)</w:t>
      </w:r>
      <w:r>
        <w:rPr>
          <w:spacing w:val="-1"/>
        </w:rPr>
        <w:t xml:space="preserve"> </w:t>
      </w:r>
      <w:r>
        <w:t>[7].</w:t>
      </w:r>
    </w:p>
    <w:p w:rsidR="009C787B" w:rsidRDefault="00AE36E6">
      <w:pPr>
        <w:pStyle w:val="a3"/>
        <w:ind w:right="357" w:firstLine="425"/>
      </w:pPr>
      <w:r>
        <w:t>К. Роджерс</w:t>
      </w:r>
      <w:r>
        <w:rPr>
          <w:spacing w:val="1"/>
        </w:rPr>
        <w:t xml:space="preserve"> </w:t>
      </w:r>
      <w:r>
        <w:t>стверджує,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життєвий</w:t>
      </w:r>
      <w:r>
        <w:rPr>
          <w:spacing w:val="1"/>
        </w:rPr>
        <w:t xml:space="preserve"> </w:t>
      </w:r>
      <w:r>
        <w:t>досвід</w:t>
      </w:r>
      <w:r>
        <w:rPr>
          <w:spacing w:val="1"/>
        </w:rPr>
        <w:t xml:space="preserve"> </w:t>
      </w:r>
      <w:r>
        <w:t>консультанта</w:t>
      </w:r>
      <w:r>
        <w:rPr>
          <w:spacing w:val="1"/>
        </w:rPr>
        <w:t xml:space="preserve"> </w:t>
      </w:r>
      <w:r>
        <w:t>інтегрується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віковим багажем професійних</w:t>
      </w:r>
      <w:r>
        <w:rPr>
          <w:spacing w:val="1"/>
        </w:rPr>
        <w:t xml:space="preserve"> </w:t>
      </w:r>
      <w:r>
        <w:t>знань 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поглибленого самопізнання</w:t>
      </w:r>
      <w:r>
        <w:rPr>
          <w:spacing w:val="70"/>
        </w:rPr>
        <w:t xml:space="preserve"> </w:t>
      </w:r>
      <w:r>
        <w:t>(за</w:t>
      </w:r>
      <w:r>
        <w:rPr>
          <w:spacing w:val="-67"/>
        </w:rPr>
        <w:t xml:space="preserve"> </w:t>
      </w:r>
      <w:r>
        <w:t>К.</w:t>
      </w:r>
      <w:r>
        <w:t xml:space="preserve"> Роджерс)</w:t>
      </w:r>
      <w:r>
        <w:rPr>
          <w:spacing w:val="1"/>
        </w:rPr>
        <w:t xml:space="preserve"> </w:t>
      </w:r>
      <w:r>
        <w:t>[11].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самопізнання</w:t>
      </w:r>
      <w:r>
        <w:rPr>
          <w:spacing w:val="1"/>
        </w:rPr>
        <w:t xml:space="preserve"> </w:t>
      </w:r>
      <w:r>
        <w:t>сприяє</w:t>
      </w:r>
      <w:r>
        <w:rPr>
          <w:spacing w:val="1"/>
        </w:rPr>
        <w:t xml:space="preserve"> </w:t>
      </w:r>
      <w:r>
        <w:t>інтенсивний</w:t>
      </w:r>
      <w:r>
        <w:rPr>
          <w:spacing w:val="1"/>
        </w:rPr>
        <w:t xml:space="preserve"> </w:t>
      </w:r>
      <w:r>
        <w:t>курс</w:t>
      </w:r>
      <w:r>
        <w:rPr>
          <w:spacing w:val="-67"/>
        </w:rPr>
        <w:t xml:space="preserve"> </w:t>
      </w:r>
      <w:r>
        <w:t>індивідуальної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групової</w:t>
      </w:r>
      <w:r>
        <w:rPr>
          <w:spacing w:val="1"/>
        </w:rPr>
        <w:t xml:space="preserve"> </w:t>
      </w:r>
      <w:r>
        <w:t>терапії,</w:t>
      </w:r>
      <w:r>
        <w:rPr>
          <w:spacing w:val="1"/>
        </w:rPr>
        <w:t xml:space="preserve"> </w:t>
      </w:r>
      <w:r>
        <w:t>особливо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групах,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орієнтовані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вдосконалення</w:t>
      </w:r>
      <w:r>
        <w:rPr>
          <w:spacing w:val="-1"/>
        </w:rPr>
        <w:t xml:space="preserve"> </w:t>
      </w:r>
      <w:r>
        <w:t>особистості.</w:t>
      </w:r>
    </w:p>
    <w:p w:rsidR="009C787B" w:rsidRDefault="00AE36E6">
      <w:pPr>
        <w:pStyle w:val="a3"/>
        <w:ind w:right="358" w:firstLine="425"/>
      </w:pPr>
      <w:r>
        <w:t>Багатосторонність та емоційна насиченість психологічної діяльності змушує</w:t>
      </w:r>
      <w:r>
        <w:rPr>
          <w:spacing w:val="-67"/>
        </w:rPr>
        <w:t xml:space="preserve"> </w:t>
      </w:r>
      <w:r>
        <w:t>психолога</w:t>
      </w:r>
      <w:r>
        <w:rPr>
          <w:spacing w:val="1"/>
        </w:rPr>
        <w:t xml:space="preserve"> </w:t>
      </w:r>
      <w:r>
        <w:t>детально</w:t>
      </w:r>
      <w:r>
        <w:rPr>
          <w:spacing w:val="1"/>
        </w:rPr>
        <w:t xml:space="preserve"> </w:t>
      </w:r>
      <w:r>
        <w:t>вивчати</w:t>
      </w:r>
      <w:r>
        <w:rPr>
          <w:spacing w:val="1"/>
        </w:rPr>
        <w:t xml:space="preserve"> </w:t>
      </w:r>
      <w:r>
        <w:t>себе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професіонала,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усвідомлюючи</w:t>
      </w:r>
      <w:r>
        <w:rPr>
          <w:spacing w:val="1"/>
        </w:rPr>
        <w:t xml:space="preserve"> </w:t>
      </w:r>
      <w:r>
        <w:t>наявність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відсутність</w:t>
      </w:r>
      <w:r>
        <w:rPr>
          <w:spacing w:val="1"/>
        </w:rPr>
        <w:t xml:space="preserve"> </w:t>
      </w:r>
      <w:r>
        <w:t>тих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професійно</w:t>
      </w:r>
      <w:r>
        <w:rPr>
          <w:spacing w:val="1"/>
        </w:rPr>
        <w:t xml:space="preserve"> </w:t>
      </w:r>
      <w:r>
        <w:t>значущих</w:t>
      </w:r>
      <w:r>
        <w:rPr>
          <w:spacing w:val="1"/>
        </w:rPr>
        <w:t xml:space="preserve"> </w:t>
      </w:r>
      <w:r>
        <w:t>якостей</w:t>
      </w:r>
      <w:r>
        <w:rPr>
          <w:spacing w:val="1"/>
        </w:rPr>
        <w:t xml:space="preserve"> </w:t>
      </w:r>
      <w:r>
        <w:t>особистості,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формувати</w:t>
      </w:r>
      <w:r>
        <w:rPr>
          <w:spacing w:val="1"/>
        </w:rPr>
        <w:t xml:space="preserve"> </w:t>
      </w:r>
      <w:r>
        <w:t>певне</w:t>
      </w:r>
      <w:r>
        <w:rPr>
          <w:spacing w:val="1"/>
        </w:rPr>
        <w:t xml:space="preserve"> </w:t>
      </w:r>
      <w:r>
        <w:t>самоставлення,</w:t>
      </w:r>
      <w:r>
        <w:rPr>
          <w:spacing w:val="1"/>
        </w:rPr>
        <w:t xml:space="preserve"> </w:t>
      </w:r>
      <w:r>
        <w:t>відчувати</w:t>
      </w:r>
      <w:r>
        <w:rPr>
          <w:spacing w:val="1"/>
        </w:rPr>
        <w:t xml:space="preserve"> </w:t>
      </w:r>
      <w:r>
        <w:t>почуття</w:t>
      </w:r>
      <w:r>
        <w:rPr>
          <w:spacing w:val="1"/>
        </w:rPr>
        <w:t xml:space="preserve"> </w:t>
      </w:r>
      <w:r>
        <w:t>задоволення чи незадоволення від своєї праці, глибоко емоційно пережива</w:t>
      </w:r>
      <w:r>
        <w:t>ти</w:t>
      </w:r>
      <w:r>
        <w:rPr>
          <w:spacing w:val="1"/>
        </w:rPr>
        <w:t xml:space="preserve"> </w:t>
      </w:r>
      <w:r>
        <w:t>відповідність</w:t>
      </w:r>
      <w:r>
        <w:rPr>
          <w:spacing w:val="1"/>
        </w:rPr>
        <w:t xml:space="preserve"> </w:t>
      </w:r>
      <w:r>
        <w:t>власного</w:t>
      </w:r>
      <w:r>
        <w:rPr>
          <w:spacing w:val="1"/>
        </w:rPr>
        <w:t xml:space="preserve"> </w:t>
      </w:r>
      <w:r>
        <w:t>образу</w:t>
      </w:r>
      <w:r>
        <w:rPr>
          <w:spacing w:val="1"/>
        </w:rPr>
        <w:t xml:space="preserve"> </w:t>
      </w:r>
      <w:r>
        <w:t>«Я»</w:t>
      </w:r>
      <w:r>
        <w:rPr>
          <w:spacing w:val="1"/>
        </w:rPr>
        <w:t xml:space="preserve"> </w:t>
      </w:r>
      <w:r>
        <w:t>ідеальному</w:t>
      </w:r>
      <w:r>
        <w:rPr>
          <w:spacing w:val="1"/>
        </w:rPr>
        <w:t xml:space="preserve"> </w:t>
      </w:r>
      <w:r>
        <w:t>образу</w:t>
      </w:r>
      <w:r>
        <w:rPr>
          <w:spacing w:val="1"/>
        </w:rPr>
        <w:t xml:space="preserve"> </w:t>
      </w:r>
      <w:r>
        <w:t>себе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психолога.</w:t>
      </w:r>
      <w:r>
        <w:rPr>
          <w:spacing w:val="1"/>
        </w:rPr>
        <w:t xml:space="preserve"> </w:t>
      </w:r>
      <w:r>
        <w:t>Внаслідок</w:t>
      </w:r>
      <w:r>
        <w:rPr>
          <w:spacing w:val="1"/>
        </w:rPr>
        <w:t xml:space="preserve"> </w:t>
      </w:r>
      <w:r>
        <w:t>цих</w:t>
      </w:r>
      <w:r>
        <w:rPr>
          <w:spacing w:val="1"/>
        </w:rPr>
        <w:t xml:space="preserve"> </w:t>
      </w:r>
      <w:r>
        <w:t>процесів</w:t>
      </w:r>
      <w:r>
        <w:rPr>
          <w:spacing w:val="1"/>
        </w:rPr>
        <w:t xml:space="preserve"> </w:t>
      </w:r>
      <w:r>
        <w:t>здійснюється</w:t>
      </w:r>
      <w:r>
        <w:rPr>
          <w:spacing w:val="1"/>
        </w:rPr>
        <w:t xml:space="preserve"> </w:t>
      </w:r>
      <w:r>
        <w:t>саморегулююча</w:t>
      </w:r>
      <w:r>
        <w:rPr>
          <w:spacing w:val="1"/>
        </w:rPr>
        <w:t xml:space="preserve"> </w:t>
      </w:r>
      <w:r>
        <w:t>функція</w:t>
      </w:r>
      <w:r>
        <w:rPr>
          <w:spacing w:val="1"/>
        </w:rPr>
        <w:t xml:space="preserve"> </w:t>
      </w:r>
      <w:r>
        <w:t>професійної</w:t>
      </w:r>
      <w:r>
        <w:rPr>
          <w:spacing w:val="1"/>
        </w:rPr>
        <w:t xml:space="preserve"> </w:t>
      </w:r>
      <w:r>
        <w:t>самосвідомості психолога (за</w:t>
      </w:r>
      <w:r>
        <w:rPr>
          <w:spacing w:val="-4"/>
        </w:rPr>
        <w:t xml:space="preserve"> </w:t>
      </w:r>
      <w:r>
        <w:t>Н.</w:t>
      </w:r>
      <w:r>
        <w:rPr>
          <w:spacing w:val="2"/>
        </w:rPr>
        <w:t xml:space="preserve"> </w:t>
      </w:r>
      <w:r>
        <w:t>Шевченко) [7].</w:t>
      </w:r>
    </w:p>
    <w:p w:rsidR="009C787B" w:rsidRDefault="00AE36E6">
      <w:pPr>
        <w:pStyle w:val="a3"/>
        <w:spacing w:before="1"/>
        <w:ind w:right="353" w:firstLine="425"/>
      </w:pPr>
      <w:r>
        <w:t>Зріла</w:t>
      </w:r>
      <w:r>
        <w:rPr>
          <w:spacing w:val="1"/>
        </w:rPr>
        <w:t xml:space="preserve"> </w:t>
      </w:r>
      <w:r>
        <w:t>самосвідомість</w:t>
      </w:r>
      <w:r>
        <w:rPr>
          <w:spacing w:val="1"/>
        </w:rPr>
        <w:t xml:space="preserve"> </w:t>
      </w:r>
      <w:r>
        <w:t>характеризується</w:t>
      </w:r>
      <w:r>
        <w:rPr>
          <w:spacing w:val="1"/>
        </w:rPr>
        <w:t xml:space="preserve"> </w:t>
      </w:r>
      <w:r>
        <w:t>тим,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кожному</w:t>
      </w:r>
      <w:r>
        <w:rPr>
          <w:spacing w:val="71"/>
        </w:rPr>
        <w:t xml:space="preserve"> </w:t>
      </w:r>
      <w:r>
        <w:t>акті</w:t>
      </w:r>
      <w:r>
        <w:rPr>
          <w:spacing w:val="1"/>
        </w:rPr>
        <w:t xml:space="preserve"> </w:t>
      </w:r>
      <w:r>
        <w:t>усвідомлення</w:t>
      </w:r>
      <w:r>
        <w:rPr>
          <w:spacing w:val="1"/>
        </w:rPr>
        <w:t xml:space="preserve"> </w:t>
      </w:r>
      <w:r>
        <w:t>світу</w:t>
      </w:r>
      <w:r>
        <w:rPr>
          <w:spacing w:val="1"/>
        </w:rPr>
        <w:t xml:space="preserve"> </w:t>
      </w:r>
      <w:r>
        <w:t>неминуче</w:t>
      </w:r>
      <w:r>
        <w:rPr>
          <w:spacing w:val="1"/>
        </w:rPr>
        <w:t xml:space="preserve"> </w:t>
      </w:r>
      <w:r>
        <w:t>бере</w:t>
      </w:r>
      <w:r>
        <w:rPr>
          <w:spacing w:val="1"/>
        </w:rPr>
        <w:t xml:space="preserve"> </w:t>
      </w:r>
      <w:r>
        <w:t>участь</w:t>
      </w:r>
      <w:r>
        <w:rPr>
          <w:spacing w:val="1"/>
        </w:rPr>
        <w:t xml:space="preserve"> </w:t>
      </w:r>
      <w:r>
        <w:t>контролююча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керуюча</w:t>
      </w:r>
      <w:r>
        <w:rPr>
          <w:spacing w:val="1"/>
        </w:rPr>
        <w:t xml:space="preserve"> </w:t>
      </w:r>
      <w:r>
        <w:t>влада</w:t>
      </w:r>
      <w:r>
        <w:rPr>
          <w:spacing w:val="1"/>
        </w:rPr>
        <w:t xml:space="preserve"> </w:t>
      </w:r>
      <w:r>
        <w:t>самосвідомості,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якої</w:t>
      </w:r>
      <w:r>
        <w:rPr>
          <w:spacing w:val="1"/>
        </w:rPr>
        <w:t xml:space="preserve"> </w:t>
      </w:r>
      <w:r>
        <w:t>людина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вільна</w:t>
      </w:r>
      <w:r>
        <w:rPr>
          <w:spacing w:val="1"/>
        </w:rPr>
        <w:t xml:space="preserve"> </w:t>
      </w:r>
      <w:r>
        <w:t>навіть</w:t>
      </w:r>
      <w:r>
        <w:rPr>
          <w:spacing w:val="1"/>
        </w:rPr>
        <w:t xml:space="preserve"> </w:t>
      </w:r>
      <w:r>
        <w:t>тоді,</w:t>
      </w:r>
      <w:r>
        <w:rPr>
          <w:spacing w:val="1"/>
        </w:rPr>
        <w:t xml:space="preserve"> </w:t>
      </w:r>
      <w:r>
        <w:t>коли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глибоко</w:t>
      </w:r>
      <w:r>
        <w:rPr>
          <w:spacing w:val="1"/>
        </w:rPr>
        <w:t xml:space="preserve"> </w:t>
      </w:r>
      <w:r>
        <w:t>занурена у дослідження реального об’єкта (за Р. Вільямс) [13]. Але, на жаль,</w:t>
      </w:r>
      <w:r>
        <w:rPr>
          <w:spacing w:val="1"/>
        </w:rPr>
        <w:t xml:space="preserve"> </w:t>
      </w:r>
      <w:r>
        <w:t>людина</w:t>
      </w:r>
      <w:r>
        <w:rPr>
          <w:spacing w:val="22"/>
        </w:rPr>
        <w:t xml:space="preserve"> </w:t>
      </w:r>
      <w:r>
        <w:t>може</w:t>
      </w:r>
      <w:r>
        <w:rPr>
          <w:spacing w:val="23"/>
        </w:rPr>
        <w:t xml:space="preserve"> </w:t>
      </w:r>
      <w:r>
        <w:t>не</w:t>
      </w:r>
      <w:r>
        <w:rPr>
          <w:spacing w:val="20"/>
        </w:rPr>
        <w:t xml:space="preserve"> </w:t>
      </w:r>
      <w:r>
        <w:t>мати</w:t>
      </w:r>
      <w:r>
        <w:rPr>
          <w:spacing w:val="23"/>
        </w:rPr>
        <w:t xml:space="preserve"> </w:t>
      </w:r>
      <w:r>
        <w:t>навичок</w:t>
      </w:r>
      <w:r>
        <w:rPr>
          <w:spacing w:val="20"/>
        </w:rPr>
        <w:t xml:space="preserve"> </w:t>
      </w:r>
      <w:r>
        <w:t>використа</w:t>
      </w:r>
      <w:r>
        <w:t>ння</w:t>
      </w:r>
      <w:r>
        <w:rPr>
          <w:spacing w:val="20"/>
        </w:rPr>
        <w:t xml:space="preserve"> </w:t>
      </w:r>
      <w:r>
        <w:t>потенційних</w:t>
      </w:r>
      <w:r>
        <w:rPr>
          <w:spacing w:val="20"/>
        </w:rPr>
        <w:t xml:space="preserve"> </w:t>
      </w:r>
      <w:r>
        <w:t>резервів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59"/>
      </w:pPr>
      <w:r>
        <w:t>самосвідомості Таке відволікання, особливо у процесі засвоєння неоднозначних</w:t>
      </w:r>
      <w:r>
        <w:rPr>
          <w:spacing w:val="-67"/>
        </w:rPr>
        <w:t xml:space="preserve"> </w:t>
      </w:r>
      <w:r>
        <w:t>професійних алгоритмів, приводить до продовження процесу навчання, звички</w:t>
      </w:r>
      <w:r>
        <w:rPr>
          <w:spacing w:val="1"/>
        </w:rPr>
        <w:t xml:space="preserve"> </w:t>
      </w:r>
      <w:r>
        <w:t>не лише вчитися, але й працювати, не надто задумуючись над вд</w:t>
      </w:r>
      <w:r>
        <w:t>осконаленням</w:t>
      </w:r>
      <w:r>
        <w:rPr>
          <w:spacing w:val="1"/>
        </w:rPr>
        <w:t xml:space="preserve"> </w:t>
      </w:r>
      <w:r>
        <w:t>себе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суб’єкта</w:t>
      </w:r>
      <w:r>
        <w:rPr>
          <w:spacing w:val="1"/>
        </w:rPr>
        <w:t xml:space="preserve"> </w:t>
      </w:r>
      <w:r>
        <w:t>діяльності.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проблема</w:t>
      </w:r>
      <w:r>
        <w:rPr>
          <w:spacing w:val="1"/>
        </w:rPr>
        <w:t xml:space="preserve"> </w:t>
      </w:r>
      <w:r>
        <w:t>«включення»</w:t>
      </w:r>
      <w:r>
        <w:rPr>
          <w:spacing w:val="1"/>
        </w:rPr>
        <w:t xml:space="preserve"> </w:t>
      </w:r>
      <w:r>
        <w:t>самосвідомості</w:t>
      </w:r>
      <w:r>
        <w:rPr>
          <w:spacing w:val="1"/>
        </w:rPr>
        <w:t xml:space="preserve"> </w:t>
      </w:r>
      <w:r>
        <w:t>особистості у професійне навчання там, де в цьому існує необхідність, складає</w:t>
      </w:r>
      <w:r>
        <w:rPr>
          <w:spacing w:val="1"/>
        </w:rPr>
        <w:t xml:space="preserve"> </w:t>
      </w:r>
      <w:r>
        <w:t>серйозне</w:t>
      </w:r>
      <w:r>
        <w:rPr>
          <w:spacing w:val="-1"/>
        </w:rPr>
        <w:t xml:space="preserve"> </w:t>
      </w:r>
      <w:r>
        <w:t>і важливе</w:t>
      </w:r>
      <w:r>
        <w:rPr>
          <w:spacing w:val="-3"/>
        </w:rPr>
        <w:t xml:space="preserve"> </w:t>
      </w:r>
      <w:r>
        <w:t>завдання</w:t>
      </w:r>
      <w:r>
        <w:rPr>
          <w:spacing w:val="-3"/>
        </w:rPr>
        <w:t xml:space="preserve"> </w:t>
      </w:r>
      <w:r>
        <w:t>дослідницької</w:t>
      </w:r>
      <w:r>
        <w:rPr>
          <w:spacing w:val="-2"/>
        </w:rPr>
        <w:t xml:space="preserve"> </w:t>
      </w:r>
      <w:r>
        <w:t>роботи.</w:t>
      </w:r>
    </w:p>
    <w:p w:rsidR="009C787B" w:rsidRDefault="00AE36E6">
      <w:pPr>
        <w:pStyle w:val="a3"/>
        <w:ind w:right="354" w:firstLine="425"/>
      </w:pPr>
      <w:r>
        <w:t>У своїх дослідженнях Ж. Вірна підкреслює необхідність постійного аналізу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оцінки</w:t>
      </w:r>
      <w:r>
        <w:rPr>
          <w:spacing w:val="1"/>
        </w:rPr>
        <w:t xml:space="preserve"> </w:t>
      </w:r>
      <w:r>
        <w:t>особистістю</w:t>
      </w:r>
      <w:r>
        <w:rPr>
          <w:spacing w:val="1"/>
        </w:rPr>
        <w:t xml:space="preserve"> </w:t>
      </w:r>
      <w:r>
        <w:t>власних</w:t>
      </w:r>
      <w:r>
        <w:rPr>
          <w:spacing w:val="1"/>
        </w:rPr>
        <w:t xml:space="preserve"> </w:t>
      </w:r>
      <w:r>
        <w:t>можливостей,</w:t>
      </w:r>
      <w:r>
        <w:rPr>
          <w:spacing w:val="1"/>
        </w:rPr>
        <w:t xml:space="preserve"> </w:t>
      </w:r>
      <w:r>
        <w:t>результатів</w:t>
      </w:r>
      <w:r>
        <w:rPr>
          <w:spacing w:val="1"/>
        </w:rPr>
        <w:t xml:space="preserve"> </w:t>
      </w:r>
      <w:r>
        <w:t>діяльності,</w:t>
      </w:r>
      <w:r>
        <w:rPr>
          <w:spacing w:val="1"/>
        </w:rPr>
        <w:t xml:space="preserve"> </w:t>
      </w:r>
      <w:r>
        <w:t>своїх</w:t>
      </w:r>
      <w:r>
        <w:rPr>
          <w:spacing w:val="1"/>
        </w:rPr>
        <w:t xml:space="preserve"> </w:t>
      </w:r>
      <w:r>
        <w:t>особистісних якостей, вчинків та поведінки загалом, що є особливо важливими</w:t>
      </w:r>
      <w:r>
        <w:rPr>
          <w:spacing w:val="1"/>
        </w:rPr>
        <w:t xml:space="preserve"> </w:t>
      </w:r>
      <w:r>
        <w:t>для майбутніх психологів. Саме так</w:t>
      </w:r>
      <w:r>
        <w:t>а складна рефлексивна діяльність, тобто</w:t>
      </w:r>
      <w:r>
        <w:rPr>
          <w:spacing w:val="1"/>
        </w:rPr>
        <w:t xml:space="preserve"> </w:t>
      </w:r>
      <w:r>
        <w:t>постійне переживання та усвідомлення себе, сприяє розвитку самокритики та</w:t>
      </w:r>
      <w:r>
        <w:rPr>
          <w:spacing w:val="1"/>
        </w:rPr>
        <w:t xml:space="preserve"> </w:t>
      </w:r>
      <w:r>
        <w:t>гнучкості особистості. Але самокритичність, як вказує автор, може принести</w:t>
      </w:r>
      <w:r>
        <w:rPr>
          <w:spacing w:val="1"/>
        </w:rPr>
        <w:t xml:space="preserve"> </w:t>
      </w:r>
      <w:r>
        <w:t>істотну користь лише у тому випадку, коли вона сформована при наявн</w:t>
      </w:r>
      <w:r>
        <w:t>ості</w:t>
      </w:r>
      <w:r>
        <w:rPr>
          <w:spacing w:val="1"/>
        </w:rPr>
        <w:t xml:space="preserve"> </w:t>
      </w:r>
      <w:r>
        <w:t>адекватної самооцінки</w:t>
      </w:r>
      <w:r>
        <w:rPr>
          <w:spacing w:val="1"/>
        </w:rPr>
        <w:t xml:space="preserve"> </w:t>
      </w:r>
      <w:r>
        <w:t>(за Ж. Вірна) [1].</w:t>
      </w:r>
    </w:p>
    <w:p w:rsidR="009C787B" w:rsidRDefault="00AE36E6">
      <w:pPr>
        <w:pStyle w:val="a3"/>
        <w:spacing w:before="3"/>
        <w:ind w:right="356" w:firstLine="425"/>
      </w:pPr>
      <w:r>
        <w:t>А. Маслоу</w:t>
      </w:r>
      <w:r>
        <w:rPr>
          <w:spacing w:val="1"/>
        </w:rPr>
        <w:t xml:space="preserve"> </w:t>
      </w:r>
      <w:r>
        <w:t>стверджує,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головною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освіти</w:t>
      </w:r>
      <w:r>
        <w:rPr>
          <w:spacing w:val="1"/>
        </w:rPr>
        <w:t xml:space="preserve"> </w:t>
      </w:r>
      <w:r>
        <w:t>має</w:t>
      </w:r>
      <w:r>
        <w:rPr>
          <w:spacing w:val="70"/>
        </w:rPr>
        <w:t xml:space="preserve"> </w:t>
      </w:r>
      <w:r>
        <w:t>бути</w:t>
      </w:r>
      <w:r>
        <w:rPr>
          <w:spacing w:val="70"/>
        </w:rPr>
        <w:t xml:space="preserve"> </w:t>
      </w:r>
      <w:r>
        <w:t>допомога</w:t>
      </w:r>
      <w:r>
        <w:rPr>
          <w:spacing w:val="1"/>
        </w:rPr>
        <w:t xml:space="preserve"> </w:t>
      </w:r>
      <w:r>
        <w:t>людині стати настільки хорошою, наскільки вона здатна. Тому один із шляхів</w:t>
      </w:r>
      <w:r>
        <w:rPr>
          <w:spacing w:val="1"/>
        </w:rPr>
        <w:t xml:space="preserve"> </w:t>
      </w:r>
      <w:r>
        <w:t>досягнення цієї мети є відкриття таких здібностей, а саме відкриття себ</w:t>
      </w:r>
      <w:r>
        <w:t>е для</w:t>
      </w:r>
      <w:r>
        <w:rPr>
          <w:spacing w:val="1"/>
        </w:rPr>
        <w:t xml:space="preserve"> </w:t>
      </w:r>
      <w:r>
        <w:t>себе.</w:t>
      </w:r>
    </w:p>
    <w:p w:rsidR="009C787B" w:rsidRDefault="00AE36E6">
      <w:pPr>
        <w:pStyle w:val="a3"/>
        <w:ind w:right="356" w:firstLine="425"/>
      </w:pPr>
      <w:r>
        <w:t>То</w:t>
      </w:r>
      <w:r>
        <w:rPr>
          <w:spacing w:val="1"/>
        </w:rPr>
        <w:t xml:space="preserve"> </w:t>
      </w:r>
      <w:r>
        <w:t>ж</w:t>
      </w:r>
      <w:r>
        <w:rPr>
          <w:spacing w:val="1"/>
        </w:rPr>
        <w:t xml:space="preserve"> </w:t>
      </w:r>
      <w:r>
        <w:t>важливим</w:t>
      </w:r>
      <w:r>
        <w:rPr>
          <w:spacing w:val="1"/>
        </w:rPr>
        <w:t xml:space="preserve"> </w:t>
      </w:r>
      <w:r>
        <w:t>завданням</w:t>
      </w:r>
      <w:r>
        <w:rPr>
          <w:spacing w:val="1"/>
        </w:rPr>
        <w:t xml:space="preserve"> </w:t>
      </w:r>
      <w:r>
        <w:t>підготовки</w:t>
      </w:r>
      <w:r>
        <w:rPr>
          <w:spacing w:val="1"/>
        </w:rPr>
        <w:t xml:space="preserve"> </w:t>
      </w:r>
      <w:r>
        <w:t>практичних</w:t>
      </w:r>
      <w:r>
        <w:rPr>
          <w:spacing w:val="1"/>
        </w:rPr>
        <w:t xml:space="preserve"> </w:t>
      </w:r>
      <w:r>
        <w:t>психологів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особистісна</w:t>
      </w:r>
      <w:r>
        <w:rPr>
          <w:spacing w:val="1"/>
        </w:rPr>
        <w:t xml:space="preserve"> </w:t>
      </w:r>
      <w:r>
        <w:t>підготовка,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інтегрує</w:t>
      </w:r>
      <w:r>
        <w:rPr>
          <w:spacing w:val="1"/>
        </w:rPr>
        <w:t xml:space="preserve"> </w:t>
      </w:r>
      <w:r>
        <w:t>всі</w:t>
      </w:r>
      <w:r>
        <w:rPr>
          <w:spacing w:val="1"/>
        </w:rPr>
        <w:t xml:space="preserve"> </w:t>
      </w:r>
      <w:r>
        <w:t>інші</w:t>
      </w:r>
      <w:r>
        <w:rPr>
          <w:spacing w:val="1"/>
        </w:rPr>
        <w:t xml:space="preserve"> </w:t>
      </w:r>
      <w:r>
        <w:t>елементи</w:t>
      </w:r>
      <w:r>
        <w:rPr>
          <w:spacing w:val="1"/>
        </w:rPr>
        <w:t xml:space="preserve"> </w:t>
      </w:r>
      <w:r>
        <w:t>цієї</w:t>
      </w:r>
      <w:r>
        <w:rPr>
          <w:spacing w:val="1"/>
        </w:rPr>
        <w:t xml:space="preserve"> </w:t>
      </w:r>
      <w:r>
        <w:t>системи.</w:t>
      </w:r>
      <w:r>
        <w:rPr>
          <w:spacing w:val="1"/>
        </w:rPr>
        <w:t xml:space="preserve"> </w:t>
      </w:r>
      <w:r>
        <w:t>Тобто</w:t>
      </w:r>
      <w:r>
        <w:rPr>
          <w:spacing w:val="1"/>
        </w:rPr>
        <w:t xml:space="preserve"> </w:t>
      </w:r>
      <w:r>
        <w:t>особистісний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студентів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основою</w:t>
      </w:r>
      <w:r>
        <w:rPr>
          <w:spacing w:val="1"/>
        </w:rPr>
        <w:t xml:space="preserve"> </w:t>
      </w:r>
      <w:r>
        <w:t>сучасного</w:t>
      </w:r>
      <w:r>
        <w:rPr>
          <w:spacing w:val="1"/>
        </w:rPr>
        <w:t xml:space="preserve"> </w:t>
      </w:r>
      <w:r>
        <w:t>підходу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проблеми формування позитивної «Я»-концепції. Зміст підготовки психологів</w:t>
      </w:r>
      <w:r>
        <w:rPr>
          <w:spacing w:val="1"/>
        </w:rPr>
        <w:t xml:space="preserve"> </w:t>
      </w:r>
      <w:r>
        <w:t>повинен</w:t>
      </w:r>
      <w:r>
        <w:rPr>
          <w:spacing w:val="1"/>
        </w:rPr>
        <w:t xml:space="preserve"> </w:t>
      </w:r>
      <w:r>
        <w:t>накладатися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індивідуальні</w:t>
      </w:r>
      <w:r>
        <w:rPr>
          <w:spacing w:val="1"/>
        </w:rPr>
        <w:t xml:space="preserve"> </w:t>
      </w:r>
      <w:r>
        <w:t>особливості, формування</w:t>
      </w:r>
      <w:r>
        <w:rPr>
          <w:spacing w:val="1"/>
        </w:rPr>
        <w:t xml:space="preserve"> </w:t>
      </w:r>
      <w:r>
        <w:t>та розвиток</w:t>
      </w:r>
      <w:r>
        <w:rPr>
          <w:spacing w:val="1"/>
        </w:rPr>
        <w:t xml:space="preserve"> </w:t>
      </w:r>
      <w:r>
        <w:t>їхніх</w:t>
      </w:r>
      <w:r>
        <w:rPr>
          <w:spacing w:val="1"/>
        </w:rPr>
        <w:t xml:space="preserve"> </w:t>
      </w:r>
      <w:r>
        <w:t>окремих</w:t>
      </w:r>
      <w:r>
        <w:rPr>
          <w:spacing w:val="1"/>
        </w:rPr>
        <w:t xml:space="preserve"> </w:t>
      </w:r>
      <w:r>
        <w:t>рис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якостей.</w:t>
      </w:r>
      <w:r>
        <w:rPr>
          <w:spacing w:val="1"/>
        </w:rPr>
        <w:t xml:space="preserve"> </w:t>
      </w:r>
      <w:r>
        <w:t>Здатність</w:t>
      </w:r>
      <w:r>
        <w:rPr>
          <w:spacing w:val="1"/>
        </w:rPr>
        <w:t xml:space="preserve"> </w:t>
      </w:r>
      <w:r>
        <w:t>легко</w:t>
      </w:r>
      <w:r>
        <w:rPr>
          <w:spacing w:val="1"/>
        </w:rPr>
        <w:t xml:space="preserve"> </w:t>
      </w:r>
      <w:r>
        <w:t>встановлювати</w:t>
      </w:r>
      <w:r>
        <w:rPr>
          <w:spacing w:val="1"/>
        </w:rPr>
        <w:t xml:space="preserve"> </w:t>
      </w:r>
      <w:r>
        <w:t>контакти</w:t>
      </w:r>
      <w:r>
        <w:rPr>
          <w:spacing w:val="70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іншими людьми, легкість у спілкуванні,</w:t>
      </w:r>
      <w:r>
        <w:t xml:space="preserve"> комунікабельність, уміння слухати та</w:t>
      </w:r>
      <w:r>
        <w:rPr>
          <w:spacing w:val="1"/>
        </w:rPr>
        <w:t xml:space="preserve"> </w:t>
      </w:r>
      <w:r>
        <w:t>підтримувати розмову, емоційна сталість, емпатія є тими рисами та якостями,</w:t>
      </w:r>
      <w:r>
        <w:rPr>
          <w:spacing w:val="1"/>
        </w:rPr>
        <w:t xml:space="preserve"> </w:t>
      </w:r>
      <w:r>
        <w:t>які,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думку</w:t>
      </w:r>
      <w:r>
        <w:rPr>
          <w:spacing w:val="1"/>
        </w:rPr>
        <w:t xml:space="preserve"> </w:t>
      </w:r>
      <w:r>
        <w:t>В. Панка,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обов’язковою</w:t>
      </w:r>
      <w:r>
        <w:rPr>
          <w:spacing w:val="1"/>
        </w:rPr>
        <w:t xml:space="preserve"> </w:t>
      </w:r>
      <w:r>
        <w:t>складовою</w:t>
      </w:r>
      <w:r>
        <w:rPr>
          <w:spacing w:val="1"/>
        </w:rPr>
        <w:t xml:space="preserve"> </w:t>
      </w:r>
      <w:r>
        <w:t>частиною</w:t>
      </w:r>
      <w:r>
        <w:rPr>
          <w:spacing w:val="1"/>
        </w:rPr>
        <w:t xml:space="preserve"> </w:t>
      </w:r>
      <w:r>
        <w:t>особистості</w:t>
      </w:r>
      <w:r>
        <w:rPr>
          <w:spacing w:val="-4"/>
        </w:rPr>
        <w:t xml:space="preserve"> </w:t>
      </w:r>
      <w:r>
        <w:t>практичного</w:t>
      </w:r>
      <w:r>
        <w:rPr>
          <w:spacing w:val="1"/>
        </w:rPr>
        <w:t xml:space="preserve"> </w:t>
      </w:r>
      <w:r>
        <w:t>психолога (за</w:t>
      </w:r>
      <w:r>
        <w:rPr>
          <w:spacing w:val="-5"/>
        </w:rPr>
        <w:t xml:space="preserve"> </w:t>
      </w:r>
      <w:r>
        <w:t>Г.</w:t>
      </w:r>
      <w:r>
        <w:rPr>
          <w:spacing w:val="4"/>
        </w:rPr>
        <w:t xml:space="preserve"> </w:t>
      </w:r>
      <w:r>
        <w:t>Панок) [4].</w:t>
      </w:r>
    </w:p>
    <w:p w:rsidR="009C787B" w:rsidRDefault="00AE36E6">
      <w:pPr>
        <w:pStyle w:val="a3"/>
        <w:ind w:right="349" w:firstLine="425"/>
      </w:pPr>
      <w:r>
        <w:t>К. Роджерс</w:t>
      </w:r>
      <w:r>
        <w:rPr>
          <w:spacing w:val="1"/>
        </w:rPr>
        <w:t xml:space="preserve"> </w:t>
      </w:r>
      <w:r>
        <w:t>виділив</w:t>
      </w:r>
      <w:r>
        <w:rPr>
          <w:spacing w:val="1"/>
        </w:rPr>
        <w:t xml:space="preserve"> </w:t>
      </w:r>
      <w:r>
        <w:t>три</w:t>
      </w:r>
      <w:r>
        <w:rPr>
          <w:spacing w:val="1"/>
        </w:rPr>
        <w:t xml:space="preserve"> </w:t>
      </w:r>
      <w:r>
        <w:t>найсуттєвіші</w:t>
      </w:r>
      <w:r>
        <w:rPr>
          <w:spacing w:val="1"/>
        </w:rPr>
        <w:t xml:space="preserve"> </w:t>
      </w:r>
      <w:r>
        <w:t>якості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психолога-</w:t>
      </w:r>
      <w:r>
        <w:rPr>
          <w:spacing w:val="1"/>
        </w:rPr>
        <w:t xml:space="preserve"> </w:t>
      </w:r>
      <w:r>
        <w:t>консультанта,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потрібні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ефективної</w:t>
      </w:r>
      <w:r>
        <w:rPr>
          <w:spacing w:val="1"/>
        </w:rPr>
        <w:t xml:space="preserve"> </w:t>
      </w:r>
      <w:r>
        <w:t>взаємодії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клієнтом:</w:t>
      </w:r>
      <w:r>
        <w:rPr>
          <w:spacing w:val="1"/>
        </w:rPr>
        <w:t xml:space="preserve"> </w:t>
      </w:r>
      <w:r>
        <w:t>щирість,</w:t>
      </w:r>
      <w:r>
        <w:rPr>
          <w:spacing w:val="1"/>
        </w:rPr>
        <w:t xml:space="preserve"> </w:t>
      </w:r>
      <w:r>
        <w:t>безумовне прийняття іншої людини, схильність до емпатії (за К. Роджерс) [11].</w:t>
      </w:r>
      <w:r>
        <w:rPr>
          <w:spacing w:val="1"/>
        </w:rPr>
        <w:t xml:space="preserve"> </w:t>
      </w:r>
      <w:r>
        <w:t>Власний</w:t>
      </w:r>
      <w:r>
        <w:rPr>
          <w:spacing w:val="1"/>
        </w:rPr>
        <w:t xml:space="preserve"> </w:t>
      </w:r>
      <w:r>
        <w:t>перелік</w:t>
      </w:r>
      <w:r>
        <w:rPr>
          <w:spacing w:val="1"/>
        </w:rPr>
        <w:t xml:space="preserve"> </w:t>
      </w:r>
      <w:r>
        <w:t>якостей</w:t>
      </w:r>
      <w:r>
        <w:rPr>
          <w:spacing w:val="1"/>
        </w:rPr>
        <w:t xml:space="preserve"> </w:t>
      </w:r>
      <w:r>
        <w:t>психолога-консультанта</w:t>
      </w:r>
      <w:r>
        <w:rPr>
          <w:spacing w:val="1"/>
        </w:rPr>
        <w:t xml:space="preserve"> </w:t>
      </w:r>
      <w:r>
        <w:t>доповнив</w:t>
      </w:r>
      <w:r>
        <w:rPr>
          <w:spacing w:val="1"/>
        </w:rPr>
        <w:t xml:space="preserve"> </w:t>
      </w:r>
      <w:r>
        <w:t>відом</w:t>
      </w:r>
      <w:r>
        <w:t>ий</w:t>
      </w:r>
      <w:r>
        <w:rPr>
          <w:spacing w:val="-67"/>
        </w:rPr>
        <w:t xml:space="preserve"> </w:t>
      </w:r>
      <w:r>
        <w:t>спеціалістом у цій галузі М. Гофман. Він писав, що психолог повинен вміти</w:t>
      </w:r>
      <w:r>
        <w:rPr>
          <w:spacing w:val="1"/>
        </w:rPr>
        <w:t xml:space="preserve"> </w:t>
      </w:r>
      <w:r>
        <w:t>привертати до себе людей, вільно почувати себе у будь-якому товаристві, бути</w:t>
      </w:r>
      <w:r>
        <w:rPr>
          <w:spacing w:val="1"/>
        </w:rPr>
        <w:t xml:space="preserve"> </w:t>
      </w:r>
      <w:r>
        <w:t>здатним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емпатії.</w:t>
      </w:r>
      <w:r>
        <w:rPr>
          <w:spacing w:val="1"/>
        </w:rPr>
        <w:t xml:space="preserve"> </w:t>
      </w:r>
      <w:r>
        <w:t>Головними</w:t>
      </w:r>
      <w:r>
        <w:rPr>
          <w:spacing w:val="70"/>
        </w:rPr>
        <w:t xml:space="preserve"> </w:t>
      </w:r>
      <w:r>
        <w:t>якостями</w:t>
      </w:r>
      <w:r>
        <w:rPr>
          <w:spacing w:val="70"/>
        </w:rPr>
        <w:t xml:space="preserve"> </w:t>
      </w:r>
      <w:r>
        <w:t>справжнього</w:t>
      </w:r>
      <w:r>
        <w:rPr>
          <w:spacing w:val="70"/>
        </w:rPr>
        <w:t xml:space="preserve"> </w:t>
      </w:r>
      <w:r>
        <w:t>психолога,</w:t>
      </w:r>
      <w:r>
        <w:rPr>
          <w:spacing w:val="70"/>
        </w:rPr>
        <w:t xml:space="preserve"> </w:t>
      </w:r>
      <w:r>
        <w:t>на</w:t>
      </w:r>
      <w:r>
        <w:rPr>
          <w:spacing w:val="70"/>
        </w:rPr>
        <w:t xml:space="preserve"> </w:t>
      </w:r>
      <w:r>
        <w:t>думку</w:t>
      </w:r>
      <w:r>
        <w:rPr>
          <w:spacing w:val="-67"/>
        </w:rPr>
        <w:t xml:space="preserve"> </w:t>
      </w:r>
      <w:r>
        <w:t xml:space="preserve">М. Гофмана є доброзичливість і </w:t>
      </w:r>
      <w:r>
        <w:t>бажання зрозуміти клієнта, допомогти йому</w:t>
      </w:r>
      <w:r>
        <w:rPr>
          <w:spacing w:val="1"/>
        </w:rPr>
        <w:t xml:space="preserve"> </w:t>
      </w:r>
      <w:r>
        <w:t>побачити себе з кращої сторони та усвідомити свою цінність як особистості (за</w:t>
      </w:r>
      <w:r>
        <w:rPr>
          <w:spacing w:val="1"/>
        </w:rPr>
        <w:t xml:space="preserve"> </w:t>
      </w:r>
      <w:r>
        <w:t>М.</w:t>
      </w:r>
      <w:r>
        <w:rPr>
          <w:spacing w:val="-1"/>
        </w:rPr>
        <w:t xml:space="preserve"> </w:t>
      </w:r>
      <w:r>
        <w:t>Гофман) [9].</w:t>
      </w:r>
    </w:p>
    <w:p w:rsidR="009C787B" w:rsidRDefault="00AE36E6">
      <w:pPr>
        <w:pStyle w:val="a3"/>
        <w:ind w:right="353" w:firstLine="425"/>
      </w:pPr>
      <w:r>
        <w:t>Бути щирим, відвертим, справжнім – це означає бути самим собою. Це дає</w:t>
      </w:r>
      <w:r>
        <w:rPr>
          <w:spacing w:val="1"/>
        </w:rPr>
        <w:t xml:space="preserve"> </w:t>
      </w:r>
      <w:r>
        <w:t>можливість</w:t>
      </w:r>
      <w:r>
        <w:rPr>
          <w:spacing w:val="1"/>
        </w:rPr>
        <w:t xml:space="preserve"> </w:t>
      </w:r>
      <w:r>
        <w:t>психологу</w:t>
      </w:r>
      <w:r>
        <w:rPr>
          <w:spacing w:val="1"/>
        </w:rPr>
        <w:t xml:space="preserve"> </w:t>
      </w:r>
      <w:r>
        <w:t>досягати</w:t>
      </w:r>
      <w:r>
        <w:rPr>
          <w:spacing w:val="1"/>
        </w:rPr>
        <w:t xml:space="preserve"> </w:t>
      </w:r>
      <w:r>
        <w:t>більшої</w:t>
      </w:r>
      <w:r>
        <w:rPr>
          <w:spacing w:val="1"/>
        </w:rPr>
        <w:t xml:space="preserve"> </w:t>
      </w:r>
      <w:r>
        <w:t>експресивно</w:t>
      </w:r>
      <w:r>
        <w:t>сті,</w:t>
      </w:r>
      <w:r>
        <w:rPr>
          <w:spacing w:val="1"/>
        </w:rPr>
        <w:t xml:space="preserve"> </w:t>
      </w:r>
      <w:r>
        <w:t>підтримувати,</w:t>
      </w:r>
      <w:r>
        <w:rPr>
          <w:spacing w:val="-67"/>
        </w:rPr>
        <w:t xml:space="preserve"> </w:t>
      </w:r>
      <w:r>
        <w:t>стимулювати</w:t>
      </w:r>
      <w:r>
        <w:rPr>
          <w:spacing w:val="28"/>
        </w:rPr>
        <w:t xml:space="preserve"> </w:t>
      </w:r>
      <w:r>
        <w:t>та</w:t>
      </w:r>
      <w:r>
        <w:rPr>
          <w:spacing w:val="28"/>
        </w:rPr>
        <w:t xml:space="preserve"> </w:t>
      </w:r>
      <w:r>
        <w:t>поглиблювати</w:t>
      </w:r>
      <w:r>
        <w:rPr>
          <w:spacing w:val="29"/>
        </w:rPr>
        <w:t xml:space="preserve"> </w:t>
      </w:r>
      <w:r>
        <w:t>психологічну</w:t>
      </w:r>
      <w:r>
        <w:rPr>
          <w:spacing w:val="29"/>
        </w:rPr>
        <w:t xml:space="preserve"> </w:t>
      </w:r>
      <w:r>
        <w:t>взаємодію.</w:t>
      </w:r>
      <w:r>
        <w:rPr>
          <w:spacing w:val="29"/>
        </w:rPr>
        <w:t xml:space="preserve"> </w:t>
      </w:r>
      <w:r>
        <w:t>Значущою</w:t>
      </w:r>
      <w:r>
        <w:rPr>
          <w:spacing w:val="28"/>
        </w:rPr>
        <w:t xml:space="preserve"> </w:t>
      </w:r>
      <w:r>
        <w:t>складовою</w:t>
      </w:r>
    </w:p>
    <w:p w:rsidR="009C787B" w:rsidRDefault="00AE36E6">
      <w:pPr>
        <w:pStyle w:val="a3"/>
        <w:ind w:right="356"/>
      </w:pPr>
      <w:r>
        <w:t>«Я»-концепції професіонала є й емоційна культура. Вміння вибирати адекватну</w:t>
      </w:r>
      <w:r>
        <w:rPr>
          <w:spacing w:val="1"/>
        </w:rPr>
        <w:t xml:space="preserve"> </w:t>
      </w:r>
      <w:r>
        <w:t>форму</w:t>
      </w:r>
      <w:r>
        <w:rPr>
          <w:spacing w:val="1"/>
        </w:rPr>
        <w:t xml:space="preserve"> </w:t>
      </w:r>
      <w:r>
        <w:t>прояву</w:t>
      </w:r>
      <w:r>
        <w:rPr>
          <w:spacing w:val="1"/>
        </w:rPr>
        <w:t xml:space="preserve"> </w:t>
      </w:r>
      <w:r>
        <w:t>своїх</w:t>
      </w:r>
      <w:r>
        <w:rPr>
          <w:spacing w:val="1"/>
        </w:rPr>
        <w:t xml:space="preserve"> </w:t>
      </w:r>
      <w:r>
        <w:t>емоцій,</w:t>
      </w:r>
      <w:r>
        <w:rPr>
          <w:spacing w:val="1"/>
        </w:rPr>
        <w:t xml:space="preserve"> </w:t>
      </w:r>
      <w:r>
        <w:t>здатність</w:t>
      </w:r>
      <w:r>
        <w:rPr>
          <w:spacing w:val="1"/>
        </w:rPr>
        <w:t xml:space="preserve"> </w:t>
      </w:r>
      <w:r>
        <w:t>володіти</w:t>
      </w:r>
      <w:r>
        <w:rPr>
          <w:spacing w:val="1"/>
        </w:rPr>
        <w:t xml:space="preserve"> </w:t>
      </w:r>
      <w:r>
        <w:t>собою,</w:t>
      </w:r>
      <w:r>
        <w:rPr>
          <w:spacing w:val="1"/>
        </w:rPr>
        <w:t xml:space="preserve"> </w:t>
      </w:r>
      <w:r>
        <w:t>керувати</w:t>
      </w:r>
      <w:r>
        <w:rPr>
          <w:spacing w:val="1"/>
        </w:rPr>
        <w:t xml:space="preserve"> </w:t>
      </w:r>
      <w:r>
        <w:t>власними</w:t>
      </w:r>
      <w:r>
        <w:rPr>
          <w:spacing w:val="1"/>
        </w:rPr>
        <w:t xml:space="preserve"> </w:t>
      </w:r>
      <w:r>
        <w:t>емоційними</w:t>
      </w:r>
      <w:r>
        <w:rPr>
          <w:spacing w:val="50"/>
        </w:rPr>
        <w:t xml:space="preserve"> </w:t>
      </w:r>
      <w:r>
        <w:t>станами</w:t>
      </w:r>
      <w:r>
        <w:rPr>
          <w:spacing w:val="54"/>
        </w:rPr>
        <w:t xml:space="preserve"> </w:t>
      </w:r>
      <w:r>
        <w:t>–</w:t>
      </w:r>
      <w:r>
        <w:rPr>
          <w:spacing w:val="52"/>
        </w:rPr>
        <w:t xml:space="preserve"> </w:t>
      </w:r>
      <w:r>
        <w:t>показник</w:t>
      </w:r>
      <w:r>
        <w:rPr>
          <w:spacing w:val="51"/>
        </w:rPr>
        <w:t xml:space="preserve"> </w:t>
      </w:r>
      <w:r>
        <w:t>розвиненої</w:t>
      </w:r>
      <w:r>
        <w:rPr>
          <w:spacing w:val="51"/>
        </w:rPr>
        <w:t xml:space="preserve"> </w:t>
      </w:r>
      <w:r>
        <w:t>емоційної</w:t>
      </w:r>
      <w:r>
        <w:rPr>
          <w:spacing w:val="51"/>
        </w:rPr>
        <w:t xml:space="preserve"> </w:t>
      </w:r>
      <w:r>
        <w:t>культури</w:t>
      </w:r>
      <w:r>
        <w:rPr>
          <w:spacing w:val="49"/>
        </w:rPr>
        <w:t xml:space="preserve"> </w:t>
      </w:r>
      <w:r>
        <w:t>практичного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 w:line="242" w:lineRule="auto"/>
        <w:ind w:right="358"/>
      </w:pPr>
      <w:r>
        <w:t>психолога. Все це сприяє повноцінному спілкуванню, дає змогу знайти вихід із</w:t>
      </w:r>
      <w:r>
        <w:rPr>
          <w:spacing w:val="1"/>
        </w:rPr>
        <w:t xml:space="preserve"> </w:t>
      </w:r>
      <w:r>
        <w:t>складних конфліктних</w:t>
      </w:r>
      <w:r>
        <w:rPr>
          <w:spacing w:val="1"/>
        </w:rPr>
        <w:t xml:space="preserve"> </w:t>
      </w:r>
      <w:r>
        <w:t>ситуацій (за</w:t>
      </w:r>
      <w:r>
        <w:rPr>
          <w:spacing w:val="-1"/>
        </w:rPr>
        <w:t xml:space="preserve"> </w:t>
      </w:r>
      <w:r>
        <w:t>Д.</w:t>
      </w:r>
      <w:r>
        <w:rPr>
          <w:spacing w:val="3"/>
        </w:rPr>
        <w:t xml:space="preserve"> </w:t>
      </w:r>
      <w:r>
        <w:t>Голман) [8].</w:t>
      </w:r>
    </w:p>
    <w:p w:rsidR="009C787B" w:rsidRDefault="00AE36E6">
      <w:pPr>
        <w:pStyle w:val="a3"/>
        <w:ind w:right="353" w:firstLine="425"/>
      </w:pPr>
      <w:r>
        <w:t>Е. Носенко зробив спробу узагальнити та систематизувати ц</w:t>
      </w:r>
      <w:r>
        <w:t>і якості і 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розробив</w:t>
      </w:r>
      <w:r>
        <w:rPr>
          <w:spacing w:val="1"/>
        </w:rPr>
        <w:t xml:space="preserve"> </w:t>
      </w:r>
      <w:r>
        <w:t>модель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ефективного</w:t>
      </w:r>
      <w:r>
        <w:rPr>
          <w:spacing w:val="1"/>
        </w:rPr>
        <w:t xml:space="preserve"> </w:t>
      </w:r>
      <w:r>
        <w:t>консультанта.</w:t>
      </w:r>
      <w:r>
        <w:rPr>
          <w:spacing w:val="1"/>
        </w:rPr>
        <w:t xml:space="preserve"> </w:t>
      </w:r>
      <w:r>
        <w:t>Він</w:t>
      </w:r>
      <w:r>
        <w:rPr>
          <w:spacing w:val="1"/>
        </w:rPr>
        <w:t xml:space="preserve"> </w:t>
      </w:r>
      <w:r>
        <w:t>виділив</w:t>
      </w:r>
      <w:r>
        <w:rPr>
          <w:spacing w:val="1"/>
        </w:rPr>
        <w:t xml:space="preserve"> </w:t>
      </w:r>
      <w:r>
        <w:t>наступні</w:t>
      </w:r>
      <w:r>
        <w:rPr>
          <w:spacing w:val="1"/>
        </w:rPr>
        <w:t xml:space="preserve"> </w:t>
      </w:r>
      <w:r>
        <w:t>чинники,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лежать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такої</w:t>
      </w:r>
      <w:r>
        <w:rPr>
          <w:spacing w:val="1"/>
        </w:rPr>
        <w:t xml:space="preserve"> </w:t>
      </w:r>
      <w:r>
        <w:t>моделі:</w:t>
      </w:r>
      <w:r>
        <w:rPr>
          <w:spacing w:val="1"/>
        </w:rPr>
        <w:t xml:space="preserve"> </w:t>
      </w:r>
      <w:r>
        <w:t>автентичність;</w:t>
      </w:r>
      <w:r>
        <w:rPr>
          <w:spacing w:val="-67"/>
        </w:rPr>
        <w:t xml:space="preserve"> </w:t>
      </w:r>
      <w:r>
        <w:t>відкритість</w:t>
      </w:r>
      <w:r>
        <w:rPr>
          <w:spacing w:val="1"/>
        </w:rPr>
        <w:t xml:space="preserve"> </w:t>
      </w:r>
      <w:r>
        <w:t>власному</w:t>
      </w:r>
      <w:r>
        <w:rPr>
          <w:spacing w:val="1"/>
        </w:rPr>
        <w:t xml:space="preserve"> </w:t>
      </w:r>
      <w:r>
        <w:t>досвіду;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самопізнання;</w:t>
      </w:r>
      <w:r>
        <w:rPr>
          <w:spacing w:val="1"/>
        </w:rPr>
        <w:t xml:space="preserve"> </w:t>
      </w:r>
      <w:r>
        <w:t>сила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ідентичність;</w:t>
      </w:r>
      <w:r>
        <w:rPr>
          <w:spacing w:val="1"/>
        </w:rPr>
        <w:t xml:space="preserve"> </w:t>
      </w:r>
      <w:r>
        <w:t>толерантність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невизначеності;</w:t>
      </w:r>
      <w:r>
        <w:rPr>
          <w:spacing w:val="1"/>
        </w:rPr>
        <w:t xml:space="preserve"> </w:t>
      </w:r>
      <w:r>
        <w:t>прийняття</w:t>
      </w:r>
      <w:r>
        <w:rPr>
          <w:spacing w:val="1"/>
        </w:rPr>
        <w:t xml:space="preserve"> </w:t>
      </w:r>
      <w:r>
        <w:t>особистої</w:t>
      </w:r>
      <w:r>
        <w:rPr>
          <w:spacing w:val="-67"/>
        </w:rPr>
        <w:t xml:space="preserve"> </w:t>
      </w:r>
      <w:r>
        <w:t>відповідальності;</w:t>
      </w:r>
      <w:r>
        <w:rPr>
          <w:spacing w:val="1"/>
        </w:rPr>
        <w:t xml:space="preserve"> </w:t>
      </w:r>
      <w:r>
        <w:t>глибина</w:t>
      </w:r>
      <w:r>
        <w:rPr>
          <w:spacing w:val="1"/>
        </w:rPr>
        <w:t xml:space="preserve"> </w:t>
      </w:r>
      <w:r>
        <w:t>стосунків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іншими</w:t>
      </w:r>
      <w:r>
        <w:rPr>
          <w:spacing w:val="1"/>
        </w:rPr>
        <w:t xml:space="preserve"> </w:t>
      </w:r>
      <w:r>
        <w:t>людьми;</w:t>
      </w:r>
      <w:r>
        <w:rPr>
          <w:spacing w:val="71"/>
        </w:rPr>
        <w:t xml:space="preserve"> </w:t>
      </w:r>
      <w:r>
        <w:t>постановка</w:t>
      </w:r>
      <w:r>
        <w:rPr>
          <w:spacing w:val="1"/>
        </w:rPr>
        <w:t xml:space="preserve"> </w:t>
      </w:r>
      <w:r>
        <w:t>реалістичних цілей; емпатія</w:t>
      </w:r>
      <w:r>
        <w:rPr>
          <w:spacing w:val="1"/>
        </w:rPr>
        <w:t xml:space="preserve"> </w:t>
      </w:r>
      <w:r>
        <w:t>(за Е. Носенко) [3]. Аналізуючи</w:t>
      </w:r>
      <w:r>
        <w:rPr>
          <w:spacing w:val="1"/>
        </w:rPr>
        <w:t xml:space="preserve"> </w:t>
      </w:r>
      <w:r>
        <w:t>цю модель, ми</w:t>
      </w:r>
      <w:r>
        <w:rPr>
          <w:spacing w:val="1"/>
        </w:rPr>
        <w:t xml:space="preserve"> </w:t>
      </w:r>
      <w:r>
        <w:t>переконуємось,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якості,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повинні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притаманні</w:t>
      </w:r>
      <w:r>
        <w:rPr>
          <w:spacing w:val="71"/>
        </w:rPr>
        <w:t xml:space="preserve"> </w:t>
      </w:r>
      <w:r>
        <w:t>особистості</w:t>
      </w:r>
      <w:r>
        <w:rPr>
          <w:spacing w:val="-67"/>
        </w:rPr>
        <w:t xml:space="preserve"> </w:t>
      </w:r>
      <w:r>
        <w:t>практичного</w:t>
      </w:r>
      <w:r>
        <w:rPr>
          <w:spacing w:val="1"/>
        </w:rPr>
        <w:t xml:space="preserve"> </w:t>
      </w:r>
      <w:r>
        <w:t>психолога,</w:t>
      </w:r>
      <w:r>
        <w:rPr>
          <w:spacing w:val="1"/>
        </w:rPr>
        <w:t xml:space="preserve"> </w:t>
      </w:r>
      <w:r>
        <w:t>аби</w:t>
      </w:r>
      <w:r>
        <w:rPr>
          <w:spacing w:val="1"/>
        </w:rPr>
        <w:t xml:space="preserve"> </w:t>
      </w:r>
      <w:r>
        <w:t>найбільшою</w:t>
      </w:r>
      <w:r>
        <w:rPr>
          <w:spacing w:val="1"/>
        </w:rPr>
        <w:t xml:space="preserve"> </w:t>
      </w:r>
      <w:r>
        <w:t>мірою</w:t>
      </w:r>
      <w:r>
        <w:rPr>
          <w:spacing w:val="1"/>
        </w:rPr>
        <w:t xml:space="preserve"> </w:t>
      </w:r>
      <w:r>
        <w:t>забезпечити</w:t>
      </w:r>
      <w:r>
        <w:rPr>
          <w:spacing w:val="1"/>
        </w:rPr>
        <w:t xml:space="preserve"> </w:t>
      </w:r>
      <w:r>
        <w:t>успіх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діяльності,</w:t>
      </w:r>
      <w:r>
        <w:rPr>
          <w:spacing w:val="-3"/>
        </w:rPr>
        <w:t xml:space="preserve"> </w:t>
      </w:r>
      <w:r>
        <w:t>можуть</w:t>
      </w:r>
      <w:r>
        <w:rPr>
          <w:spacing w:val="-2"/>
        </w:rPr>
        <w:t xml:space="preserve"> </w:t>
      </w:r>
      <w:r>
        <w:t>бути</w:t>
      </w:r>
      <w:r>
        <w:rPr>
          <w:spacing w:val="-1"/>
        </w:rPr>
        <w:t xml:space="preserve"> </w:t>
      </w:r>
      <w:r>
        <w:t>позначені як</w:t>
      </w:r>
      <w:r>
        <w:rPr>
          <w:spacing w:val="-2"/>
        </w:rPr>
        <w:t xml:space="preserve"> </w:t>
      </w:r>
      <w:r>
        <w:t>показники позитивної «Я»-концепції.</w:t>
      </w:r>
    </w:p>
    <w:p w:rsidR="009C787B" w:rsidRDefault="00AE36E6">
      <w:pPr>
        <w:pStyle w:val="a3"/>
        <w:ind w:right="351" w:firstLine="425"/>
      </w:pPr>
      <w:r>
        <w:t>І</w:t>
      </w:r>
      <w:r>
        <w:rPr>
          <w:spacing w:val="1"/>
        </w:rPr>
        <w:t xml:space="preserve"> </w:t>
      </w:r>
      <w:r>
        <w:t>все</w:t>
      </w:r>
      <w:r>
        <w:rPr>
          <w:spacing w:val="1"/>
        </w:rPr>
        <w:t xml:space="preserve"> </w:t>
      </w:r>
      <w:r>
        <w:t>ж</w:t>
      </w:r>
      <w:r>
        <w:rPr>
          <w:spacing w:val="1"/>
        </w:rPr>
        <w:t xml:space="preserve"> </w:t>
      </w:r>
      <w:r>
        <w:t>таки,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зазначає О.Ф.</w:t>
      </w:r>
      <w:r>
        <w:rPr>
          <w:spacing w:val="1"/>
        </w:rPr>
        <w:t xml:space="preserve"> </w:t>
      </w:r>
      <w:r>
        <w:t>Бондаренко,</w:t>
      </w:r>
      <w:r>
        <w:rPr>
          <w:spacing w:val="1"/>
        </w:rPr>
        <w:t xml:space="preserve"> </w:t>
      </w:r>
      <w:r>
        <w:t>професія</w:t>
      </w:r>
      <w:r>
        <w:rPr>
          <w:spacing w:val="1"/>
        </w:rPr>
        <w:t xml:space="preserve"> </w:t>
      </w:r>
      <w:r>
        <w:t>психолога</w:t>
      </w:r>
      <w:r>
        <w:rPr>
          <w:spacing w:val="1"/>
        </w:rPr>
        <w:t xml:space="preserve"> </w:t>
      </w:r>
      <w:r>
        <w:t>вимагає</w:t>
      </w:r>
      <w:r>
        <w:rPr>
          <w:spacing w:val="1"/>
        </w:rPr>
        <w:t xml:space="preserve"> </w:t>
      </w:r>
      <w:r>
        <w:t>насамперед визначеної особистісної роботи: відпрацювання власних емоційних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змістових</w:t>
      </w:r>
      <w:r>
        <w:rPr>
          <w:spacing w:val="1"/>
        </w:rPr>
        <w:t xml:space="preserve"> </w:t>
      </w:r>
      <w:r>
        <w:t>проблем,</w:t>
      </w:r>
      <w:r>
        <w:rPr>
          <w:spacing w:val="1"/>
        </w:rPr>
        <w:t xml:space="preserve"> </w:t>
      </w:r>
      <w:r>
        <w:t>оволодіння</w:t>
      </w:r>
      <w:r>
        <w:rPr>
          <w:spacing w:val="1"/>
        </w:rPr>
        <w:t xml:space="preserve"> </w:t>
      </w:r>
      <w:r>
        <w:t>культурою</w:t>
      </w:r>
      <w:r>
        <w:rPr>
          <w:spacing w:val="1"/>
        </w:rPr>
        <w:t xml:space="preserve"> </w:t>
      </w:r>
      <w:r>
        <w:t>самоаналізу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особистісної</w:t>
      </w:r>
      <w:r>
        <w:rPr>
          <w:spacing w:val="1"/>
        </w:rPr>
        <w:t xml:space="preserve"> </w:t>
      </w:r>
      <w:r>
        <w:t>рефлексії,</w:t>
      </w:r>
      <w:r>
        <w:rPr>
          <w:spacing w:val="1"/>
        </w:rPr>
        <w:t xml:space="preserve"> </w:t>
      </w:r>
      <w:r>
        <w:t>усвідомлення</w:t>
      </w:r>
      <w:r>
        <w:rPr>
          <w:spacing w:val="1"/>
        </w:rPr>
        <w:t xml:space="preserve"> </w:t>
      </w:r>
      <w:r>
        <w:t>власних</w:t>
      </w:r>
      <w:r>
        <w:rPr>
          <w:spacing w:val="1"/>
        </w:rPr>
        <w:t xml:space="preserve"> </w:t>
      </w:r>
      <w:r>
        <w:t>моральних,</w:t>
      </w:r>
      <w:r>
        <w:rPr>
          <w:spacing w:val="1"/>
        </w:rPr>
        <w:t xml:space="preserve"> </w:t>
      </w:r>
      <w:r>
        <w:t>культурних,</w:t>
      </w:r>
      <w:r>
        <w:rPr>
          <w:spacing w:val="1"/>
        </w:rPr>
        <w:t xml:space="preserve"> </w:t>
      </w:r>
      <w:r>
        <w:t>когнітивних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глибинних</w:t>
      </w:r>
      <w:r>
        <w:rPr>
          <w:spacing w:val="1"/>
        </w:rPr>
        <w:t xml:space="preserve"> </w:t>
      </w:r>
      <w:r>
        <w:t>цінностей,</w:t>
      </w:r>
      <w:r>
        <w:rPr>
          <w:spacing w:val="1"/>
        </w:rPr>
        <w:t xml:space="preserve"> </w:t>
      </w:r>
      <w:r>
        <w:t>без</w:t>
      </w:r>
      <w:r>
        <w:rPr>
          <w:spacing w:val="1"/>
        </w:rPr>
        <w:t xml:space="preserve"> </w:t>
      </w:r>
      <w:r>
        <w:t>співставлення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якими</w:t>
      </w:r>
      <w:r>
        <w:rPr>
          <w:spacing w:val="1"/>
        </w:rPr>
        <w:t xml:space="preserve"> </w:t>
      </w:r>
      <w:r>
        <w:t>практика</w:t>
      </w:r>
      <w:r>
        <w:rPr>
          <w:spacing w:val="1"/>
        </w:rPr>
        <w:t xml:space="preserve"> </w:t>
      </w:r>
      <w:r>
        <w:t>психологічної</w:t>
      </w:r>
      <w:r>
        <w:rPr>
          <w:spacing w:val="1"/>
        </w:rPr>
        <w:t xml:space="preserve"> </w:t>
      </w:r>
      <w:r>
        <w:t>допомоги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професійною.</w:t>
      </w:r>
      <w:r>
        <w:rPr>
          <w:spacing w:val="1"/>
        </w:rPr>
        <w:t xml:space="preserve"> </w:t>
      </w:r>
      <w:r>
        <w:t>Професіоналізм</w:t>
      </w:r>
      <w:r>
        <w:rPr>
          <w:spacing w:val="1"/>
        </w:rPr>
        <w:t xml:space="preserve"> </w:t>
      </w:r>
      <w:r>
        <w:t>психолога-практика</w:t>
      </w:r>
      <w:r>
        <w:rPr>
          <w:spacing w:val="1"/>
        </w:rPr>
        <w:t xml:space="preserve"> </w:t>
      </w:r>
      <w:r>
        <w:t>потребує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власної</w:t>
      </w:r>
      <w:r>
        <w:rPr>
          <w:spacing w:val="1"/>
        </w:rPr>
        <w:t xml:space="preserve"> </w:t>
      </w:r>
      <w:r>
        <w:t>позитивної</w:t>
      </w:r>
      <w:r>
        <w:rPr>
          <w:spacing w:val="1"/>
        </w:rPr>
        <w:t xml:space="preserve"> </w:t>
      </w:r>
      <w:r>
        <w:t>«Я»-концепції,</w:t>
      </w:r>
      <w:r>
        <w:rPr>
          <w:spacing w:val="1"/>
        </w:rPr>
        <w:t xml:space="preserve"> </w:t>
      </w:r>
      <w:r>
        <w:t>інакше</w:t>
      </w:r>
      <w:r>
        <w:rPr>
          <w:spacing w:val="1"/>
        </w:rPr>
        <w:t xml:space="preserve"> </w:t>
      </w:r>
      <w:r>
        <w:t>актуальний</w:t>
      </w:r>
      <w:r>
        <w:rPr>
          <w:spacing w:val="1"/>
        </w:rPr>
        <w:t xml:space="preserve"> </w:t>
      </w:r>
      <w:r>
        <w:t>матеріал взаємодії з клієнтом може бути сприйнятий спотворено на емоційному</w:t>
      </w:r>
      <w:r>
        <w:rPr>
          <w:spacing w:val="-67"/>
        </w:rPr>
        <w:t xml:space="preserve"> </w:t>
      </w:r>
      <w:r>
        <w:t>та когнітивному рівнях. Мабуть, важко та й неможливо уявити професійного</w:t>
      </w:r>
      <w:r>
        <w:rPr>
          <w:spacing w:val="1"/>
        </w:rPr>
        <w:t xml:space="preserve"> </w:t>
      </w:r>
      <w:r>
        <w:t>психолога-консультанта незрілим, нездатним інтегрувати у собі багатогранні</w:t>
      </w:r>
      <w:r>
        <w:rPr>
          <w:spacing w:val="1"/>
        </w:rPr>
        <w:t xml:space="preserve"> </w:t>
      </w:r>
      <w:r>
        <w:t>життєві</w:t>
      </w:r>
      <w:r>
        <w:rPr>
          <w:spacing w:val="1"/>
        </w:rPr>
        <w:t xml:space="preserve"> </w:t>
      </w:r>
      <w:r>
        <w:t>цінності,</w:t>
      </w:r>
      <w:r>
        <w:rPr>
          <w:spacing w:val="1"/>
        </w:rPr>
        <w:t xml:space="preserve"> </w:t>
      </w:r>
      <w:r>
        <w:t>обтяженим</w:t>
      </w:r>
      <w:r>
        <w:rPr>
          <w:spacing w:val="1"/>
        </w:rPr>
        <w:t xml:space="preserve"> </w:t>
      </w:r>
      <w:r>
        <w:t>власними</w:t>
      </w:r>
      <w:r>
        <w:rPr>
          <w:spacing w:val="1"/>
        </w:rPr>
        <w:t xml:space="preserve"> </w:t>
      </w:r>
      <w:r>
        <w:t>особистісними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екзистенцiйними</w:t>
      </w:r>
      <w:r>
        <w:rPr>
          <w:spacing w:val="1"/>
        </w:rPr>
        <w:t xml:space="preserve"> </w:t>
      </w:r>
      <w:r>
        <w:t>конфліктами,</w:t>
      </w:r>
      <w:r>
        <w:rPr>
          <w:spacing w:val="-2"/>
        </w:rPr>
        <w:t xml:space="preserve"> </w:t>
      </w:r>
      <w:r>
        <w:t>або таким,</w:t>
      </w:r>
      <w:r>
        <w:rPr>
          <w:spacing w:val="-3"/>
        </w:rPr>
        <w:t xml:space="preserve"> </w:t>
      </w:r>
      <w:r>
        <w:t>що нав'язує</w:t>
      </w:r>
      <w:r>
        <w:rPr>
          <w:spacing w:val="-3"/>
        </w:rPr>
        <w:t xml:space="preserve"> </w:t>
      </w:r>
      <w:r>
        <w:t>св</w:t>
      </w:r>
      <w:r>
        <w:t>ою</w:t>
      </w:r>
      <w:r>
        <w:rPr>
          <w:spacing w:val="-2"/>
        </w:rPr>
        <w:t xml:space="preserve"> </w:t>
      </w:r>
      <w:r>
        <w:t>концепцію</w:t>
      </w:r>
      <w:r>
        <w:rPr>
          <w:spacing w:val="-2"/>
        </w:rPr>
        <w:t xml:space="preserve"> </w:t>
      </w:r>
      <w:r>
        <w:t>світу клієнтові.</w:t>
      </w:r>
    </w:p>
    <w:p w:rsidR="009C787B" w:rsidRDefault="00AE36E6">
      <w:pPr>
        <w:pStyle w:val="a3"/>
        <w:ind w:right="350" w:firstLine="425"/>
      </w:pPr>
      <w:r>
        <w:t>Як</w:t>
      </w:r>
      <w:r>
        <w:rPr>
          <w:spacing w:val="1"/>
        </w:rPr>
        <w:t xml:space="preserve"> </w:t>
      </w:r>
      <w:r>
        <w:t>показують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В.</w:t>
      </w:r>
      <w:r>
        <w:rPr>
          <w:spacing w:val="1"/>
        </w:rPr>
        <w:t xml:space="preserve"> </w:t>
      </w:r>
      <w:r>
        <w:t>Панка,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вимогах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психолога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явна</w:t>
      </w:r>
      <w:r>
        <w:rPr>
          <w:spacing w:val="1"/>
        </w:rPr>
        <w:t xml:space="preserve"> </w:t>
      </w:r>
      <w:r>
        <w:t>суперечність: щоб зрозуміти страждання, проблеми, кризи іншої людини, він</w:t>
      </w:r>
      <w:r>
        <w:rPr>
          <w:spacing w:val="1"/>
        </w:rPr>
        <w:t xml:space="preserve"> </w:t>
      </w:r>
      <w:r>
        <w:t>повинен пережити щось подібне у своєму житті, з одного боку; а з іншого</w:t>
      </w:r>
      <w:r>
        <w:rPr>
          <w:spacing w:val="70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щоб ефективно</w:t>
      </w:r>
      <w:r>
        <w:t xml:space="preserve"> зцілювати людину, що перебуває у важкому, чи критичному</w:t>
      </w:r>
      <w:r>
        <w:rPr>
          <w:spacing w:val="1"/>
        </w:rPr>
        <w:t xml:space="preserve"> </w:t>
      </w:r>
      <w:r>
        <w:t>психічному</w:t>
      </w:r>
      <w:r>
        <w:rPr>
          <w:spacing w:val="1"/>
        </w:rPr>
        <w:t xml:space="preserve"> </w:t>
      </w:r>
      <w:r>
        <w:t>стані,</w:t>
      </w:r>
      <w:r>
        <w:rPr>
          <w:spacing w:val="1"/>
        </w:rPr>
        <w:t xml:space="preserve"> </w:t>
      </w:r>
      <w:r>
        <w:t>він</w:t>
      </w:r>
      <w:r>
        <w:rPr>
          <w:spacing w:val="1"/>
        </w:rPr>
        <w:t xml:space="preserve"> </w:t>
      </w:r>
      <w:r>
        <w:t>повинен</w:t>
      </w:r>
      <w:r>
        <w:rPr>
          <w:spacing w:val="1"/>
        </w:rPr>
        <w:t xml:space="preserve"> </w:t>
      </w:r>
      <w:r>
        <w:t>мати</w:t>
      </w:r>
      <w:r>
        <w:rPr>
          <w:spacing w:val="1"/>
        </w:rPr>
        <w:t xml:space="preserve"> </w:t>
      </w:r>
      <w:r>
        <w:t>сили,</w:t>
      </w:r>
      <w:r>
        <w:rPr>
          <w:spacing w:val="1"/>
        </w:rPr>
        <w:t xml:space="preserve"> </w:t>
      </w:r>
      <w:r>
        <w:t>енергію,</w:t>
      </w:r>
      <w:r>
        <w:rPr>
          <w:spacing w:val="1"/>
        </w:rPr>
        <w:t xml:space="preserve"> </w:t>
      </w:r>
      <w:r>
        <w:t>оптимізм,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творчо</w:t>
      </w:r>
      <w:r>
        <w:rPr>
          <w:spacing w:val="1"/>
        </w:rPr>
        <w:t xml:space="preserve"> </w:t>
      </w:r>
      <w:r>
        <w:t>самореалiзованою</w:t>
      </w:r>
      <w:r>
        <w:rPr>
          <w:spacing w:val="1"/>
        </w:rPr>
        <w:t xml:space="preserve"> </w:t>
      </w:r>
      <w:r>
        <w:t>особистістю.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цьому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складність</w:t>
      </w:r>
      <w:r>
        <w:rPr>
          <w:spacing w:val="1"/>
        </w:rPr>
        <w:t xml:space="preserve"> </w:t>
      </w:r>
      <w:r>
        <w:t>оволодіння</w:t>
      </w:r>
      <w:r>
        <w:rPr>
          <w:spacing w:val="1"/>
        </w:rPr>
        <w:t xml:space="preserve"> </w:t>
      </w:r>
      <w:r>
        <w:t>професією</w:t>
      </w:r>
      <w:r>
        <w:rPr>
          <w:spacing w:val="1"/>
        </w:rPr>
        <w:t xml:space="preserve"> </w:t>
      </w:r>
      <w:r>
        <w:t>практичного</w:t>
      </w:r>
      <w:r>
        <w:rPr>
          <w:spacing w:val="1"/>
        </w:rPr>
        <w:t xml:space="preserve"> </w:t>
      </w:r>
      <w:r>
        <w:t>психолога</w:t>
      </w:r>
      <w:r>
        <w:rPr>
          <w:spacing w:val="1"/>
        </w:rPr>
        <w:t xml:space="preserve"> </w:t>
      </w:r>
      <w:r>
        <w:t>(за</w:t>
      </w:r>
      <w:r>
        <w:rPr>
          <w:spacing w:val="1"/>
        </w:rPr>
        <w:t xml:space="preserve"> </w:t>
      </w:r>
      <w:r>
        <w:t>В. Панок)</w:t>
      </w:r>
      <w:r>
        <w:rPr>
          <w:spacing w:val="1"/>
        </w:rPr>
        <w:t xml:space="preserve"> </w:t>
      </w:r>
      <w:r>
        <w:t>[4].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віри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себе</w:t>
      </w:r>
      <w:r>
        <w:rPr>
          <w:spacing w:val="1"/>
        </w:rPr>
        <w:t xml:space="preserve"> </w:t>
      </w:r>
      <w:r>
        <w:t>розпочинається</w:t>
      </w:r>
      <w:r>
        <w:rPr>
          <w:spacing w:val="1"/>
        </w:rPr>
        <w:t xml:space="preserve"> </w:t>
      </w:r>
      <w:r>
        <w:t>переможний</w:t>
      </w:r>
      <w:r>
        <w:rPr>
          <w:spacing w:val="1"/>
        </w:rPr>
        <w:t xml:space="preserve"> </w:t>
      </w:r>
      <w:r>
        <w:t>шлях</w:t>
      </w:r>
      <w:r>
        <w:rPr>
          <w:spacing w:val="1"/>
        </w:rPr>
        <w:t xml:space="preserve"> </w:t>
      </w:r>
      <w:r>
        <w:t>самореалізації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професійній</w:t>
      </w:r>
      <w:r>
        <w:rPr>
          <w:spacing w:val="1"/>
        </w:rPr>
        <w:t xml:space="preserve"> </w:t>
      </w:r>
      <w:r>
        <w:t>сфері.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сформована</w:t>
      </w:r>
      <w:r>
        <w:rPr>
          <w:spacing w:val="1"/>
        </w:rPr>
        <w:t xml:space="preserve"> </w:t>
      </w:r>
      <w:r>
        <w:t>«Я»-концепція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психолога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ще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життєтворча</w:t>
      </w:r>
      <w:r>
        <w:rPr>
          <w:spacing w:val="1"/>
        </w:rPr>
        <w:t xml:space="preserve"> </w:t>
      </w:r>
      <w:r>
        <w:t>сила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професійної майстерності.</w:t>
      </w:r>
    </w:p>
    <w:p w:rsidR="009C787B" w:rsidRDefault="00AE36E6">
      <w:pPr>
        <w:pStyle w:val="a3"/>
        <w:ind w:right="348" w:firstLine="425"/>
      </w:pPr>
      <w:r>
        <w:t>Аналіз літературних джерел показав, що проблеми особистості практичного</w:t>
      </w:r>
      <w:r>
        <w:rPr>
          <w:spacing w:val="1"/>
        </w:rPr>
        <w:t xml:space="preserve"> </w:t>
      </w:r>
      <w:r>
        <w:t>психолога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особистісної</w:t>
      </w:r>
      <w:r>
        <w:rPr>
          <w:spacing w:val="1"/>
        </w:rPr>
        <w:t xml:space="preserve"> </w:t>
      </w:r>
      <w:r>
        <w:t>підготовки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достатньо</w:t>
      </w:r>
      <w:r>
        <w:rPr>
          <w:spacing w:val="1"/>
        </w:rPr>
        <w:t xml:space="preserve"> </w:t>
      </w:r>
      <w:r>
        <w:t>вивченими.</w:t>
      </w:r>
      <w:r>
        <w:rPr>
          <w:spacing w:val="1"/>
        </w:rPr>
        <w:t xml:space="preserve"> </w:t>
      </w:r>
      <w:r>
        <w:t>Розробленими є дослідження процесуальних сторін самосвідомості, самооцінки</w:t>
      </w:r>
      <w:r>
        <w:rPr>
          <w:spacing w:val="-67"/>
        </w:rPr>
        <w:t xml:space="preserve"> </w:t>
      </w:r>
      <w:r>
        <w:t>та «Я»-концепції особистості педагогів, визначені механізми та психологічні</w:t>
      </w:r>
      <w:r>
        <w:rPr>
          <w:spacing w:val="1"/>
        </w:rPr>
        <w:t xml:space="preserve"> </w:t>
      </w:r>
      <w:r>
        <w:t>умови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ефективного</w:t>
      </w:r>
      <w:r>
        <w:rPr>
          <w:spacing w:val="1"/>
        </w:rPr>
        <w:t xml:space="preserve"> </w:t>
      </w:r>
      <w:r>
        <w:t>функціонування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професійній</w:t>
      </w:r>
      <w:r>
        <w:rPr>
          <w:spacing w:val="1"/>
        </w:rPr>
        <w:t xml:space="preserve"> </w:t>
      </w:r>
      <w:r>
        <w:t>сфері.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проблем становлення особистості психолога розглядають основні вимоги до</w:t>
      </w:r>
      <w:r>
        <w:rPr>
          <w:spacing w:val="1"/>
        </w:rPr>
        <w:t xml:space="preserve"> </w:t>
      </w:r>
      <w:r>
        <w:t>змісту</w:t>
      </w:r>
      <w:r>
        <w:rPr>
          <w:spacing w:val="1"/>
        </w:rPr>
        <w:t xml:space="preserve"> </w:t>
      </w:r>
      <w:r>
        <w:t>освіти</w:t>
      </w:r>
      <w:r>
        <w:rPr>
          <w:spacing w:val="1"/>
        </w:rPr>
        <w:t xml:space="preserve"> </w:t>
      </w:r>
      <w:r>
        <w:t>практичних</w:t>
      </w:r>
      <w:r>
        <w:rPr>
          <w:spacing w:val="1"/>
        </w:rPr>
        <w:t xml:space="preserve"> </w:t>
      </w:r>
      <w:r>
        <w:t>психологів,</w:t>
      </w:r>
      <w:r>
        <w:rPr>
          <w:spacing w:val="1"/>
        </w:rPr>
        <w:t xml:space="preserve"> </w:t>
      </w:r>
      <w:r>
        <w:t>концепцію</w:t>
      </w:r>
      <w:r>
        <w:rPr>
          <w:spacing w:val="1"/>
        </w:rPr>
        <w:t xml:space="preserve"> </w:t>
      </w:r>
      <w:r>
        <w:t>професійної</w:t>
      </w:r>
      <w:r>
        <w:rPr>
          <w:spacing w:val="1"/>
        </w:rPr>
        <w:t xml:space="preserve"> </w:t>
      </w:r>
      <w:r>
        <w:t>підготовки</w:t>
      </w:r>
      <w:r>
        <w:rPr>
          <w:spacing w:val="-67"/>
        </w:rPr>
        <w:t xml:space="preserve"> </w:t>
      </w:r>
      <w:r>
        <w:t>психолога, проте не достатньо об’єктивовані вимоги до особистості психолога-</w:t>
      </w:r>
      <w:r>
        <w:rPr>
          <w:spacing w:val="1"/>
        </w:rPr>
        <w:t xml:space="preserve"> </w:t>
      </w:r>
      <w:r>
        <w:t>практика,</w:t>
      </w:r>
      <w:r>
        <w:rPr>
          <w:spacing w:val="1"/>
        </w:rPr>
        <w:t xml:space="preserve"> </w:t>
      </w:r>
      <w:r>
        <w:t>недоста</w:t>
      </w:r>
      <w:r>
        <w:t>тньо</w:t>
      </w:r>
      <w:r>
        <w:rPr>
          <w:spacing w:val="1"/>
        </w:rPr>
        <w:t xml:space="preserve"> </w:t>
      </w:r>
      <w:r>
        <w:t>аналізується</w:t>
      </w:r>
      <w:r>
        <w:rPr>
          <w:spacing w:val="1"/>
        </w:rPr>
        <w:t xml:space="preserve"> </w:t>
      </w:r>
      <w:r>
        <w:t>роль</w:t>
      </w:r>
      <w:r>
        <w:rPr>
          <w:spacing w:val="1"/>
        </w:rPr>
        <w:t xml:space="preserve"> </w:t>
      </w:r>
      <w:r>
        <w:t>«Я»-концепції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у</w:t>
      </w:r>
      <w:r>
        <w:rPr>
          <w:spacing w:val="-67"/>
        </w:rPr>
        <w:t xml:space="preserve"> </w:t>
      </w:r>
      <w:r>
        <w:t>професійному</w:t>
      </w:r>
      <w:r>
        <w:rPr>
          <w:spacing w:val="14"/>
        </w:rPr>
        <w:t xml:space="preserve"> </w:t>
      </w:r>
      <w:r>
        <w:t>становленні</w:t>
      </w:r>
      <w:r>
        <w:rPr>
          <w:spacing w:val="12"/>
        </w:rPr>
        <w:t xml:space="preserve"> </w:t>
      </w:r>
      <w:r>
        <w:t>практичного</w:t>
      </w:r>
      <w:r>
        <w:rPr>
          <w:spacing w:val="14"/>
        </w:rPr>
        <w:t xml:space="preserve"> </w:t>
      </w:r>
      <w:r>
        <w:t>психолога,</w:t>
      </w:r>
      <w:r>
        <w:rPr>
          <w:spacing w:val="13"/>
        </w:rPr>
        <w:t xml:space="preserve"> </w:t>
      </w:r>
      <w:r>
        <w:t>не</w:t>
      </w:r>
      <w:r>
        <w:rPr>
          <w:spacing w:val="14"/>
        </w:rPr>
        <w:t xml:space="preserve"> </w:t>
      </w:r>
      <w:r>
        <w:t>розроблені</w:t>
      </w:r>
      <w:r>
        <w:rPr>
          <w:spacing w:val="14"/>
        </w:rPr>
        <w:t xml:space="preserve"> </w:t>
      </w:r>
      <w:r>
        <w:t>шляхи</w:t>
      </w:r>
      <w:r>
        <w:rPr>
          <w:spacing w:val="14"/>
        </w:rPr>
        <w:t xml:space="preserve"> </w:t>
      </w:r>
      <w:r>
        <w:t>та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51"/>
      </w:pPr>
      <w:r>
        <w:t>засоби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позитивної</w:t>
      </w:r>
      <w:r>
        <w:rPr>
          <w:spacing w:val="1"/>
        </w:rPr>
        <w:t xml:space="preserve"> </w:t>
      </w:r>
      <w:r>
        <w:t>«Я»-концепції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практичного</w:t>
      </w:r>
      <w:r>
        <w:rPr>
          <w:spacing w:val="-67"/>
        </w:rPr>
        <w:t xml:space="preserve"> </w:t>
      </w:r>
      <w:r>
        <w:t xml:space="preserve">психолога у процесі його підготовки. Саме тому, </w:t>
      </w:r>
      <w:r>
        <w:t>вказуючи на значення, яке</w:t>
      </w:r>
      <w:r>
        <w:rPr>
          <w:spacing w:val="1"/>
        </w:rPr>
        <w:t xml:space="preserve"> </w:t>
      </w:r>
      <w:r>
        <w:t>відіграє</w:t>
      </w:r>
      <w:r>
        <w:rPr>
          <w:spacing w:val="1"/>
        </w:rPr>
        <w:t xml:space="preserve"> </w:t>
      </w:r>
      <w:r>
        <w:t>позитивна</w:t>
      </w:r>
      <w:r>
        <w:rPr>
          <w:spacing w:val="1"/>
        </w:rPr>
        <w:t xml:space="preserve"> </w:t>
      </w:r>
      <w:r>
        <w:t>«Я»-концепція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психолога,</w:t>
      </w:r>
      <w:r>
        <w:rPr>
          <w:spacing w:val="1"/>
        </w:rPr>
        <w:t xml:space="preserve"> </w:t>
      </w:r>
      <w:r>
        <w:t>варто</w:t>
      </w:r>
      <w:r>
        <w:rPr>
          <w:spacing w:val="1"/>
        </w:rPr>
        <w:t xml:space="preserve"> </w:t>
      </w:r>
      <w:r>
        <w:t>зосередити</w:t>
      </w:r>
      <w:r>
        <w:rPr>
          <w:spacing w:val="1"/>
        </w:rPr>
        <w:t xml:space="preserve"> </w:t>
      </w:r>
      <w:r>
        <w:t>свою</w:t>
      </w:r>
      <w:r>
        <w:rPr>
          <w:spacing w:val="1"/>
        </w:rPr>
        <w:t xml:space="preserve"> </w:t>
      </w:r>
      <w:r>
        <w:t>увагу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проблемі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позитивної</w:t>
      </w:r>
      <w:r>
        <w:rPr>
          <w:spacing w:val="1"/>
        </w:rPr>
        <w:t xml:space="preserve"> </w:t>
      </w:r>
      <w:r>
        <w:t>«Я»-концепції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майбутнього практичного психолога, факторах та умовах, які можуть впливати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протягом</w:t>
      </w:r>
      <w:r>
        <w:rPr>
          <w:spacing w:val="1"/>
        </w:rPr>
        <w:t xml:space="preserve"> </w:t>
      </w:r>
      <w:r>
        <w:t>навчання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вузі.</w:t>
      </w:r>
      <w:r>
        <w:rPr>
          <w:spacing w:val="1"/>
        </w:rPr>
        <w:t xml:space="preserve"> </w:t>
      </w:r>
      <w:r>
        <w:t>Адже</w:t>
      </w:r>
      <w:r>
        <w:rPr>
          <w:spacing w:val="1"/>
        </w:rPr>
        <w:t xml:space="preserve"> </w:t>
      </w:r>
      <w:r>
        <w:t>крім</w:t>
      </w:r>
      <w:r>
        <w:rPr>
          <w:spacing w:val="1"/>
        </w:rPr>
        <w:t xml:space="preserve"> </w:t>
      </w:r>
      <w:r>
        <w:t>набуття</w:t>
      </w:r>
      <w:r>
        <w:rPr>
          <w:spacing w:val="1"/>
        </w:rPr>
        <w:t xml:space="preserve"> </w:t>
      </w:r>
      <w:r>
        <w:t>знань,</w:t>
      </w:r>
      <w:r>
        <w:rPr>
          <w:spacing w:val="1"/>
        </w:rPr>
        <w:t xml:space="preserve"> </w:t>
      </w:r>
      <w:r>
        <w:t>практичних</w:t>
      </w:r>
      <w:r>
        <w:rPr>
          <w:spacing w:val="1"/>
        </w:rPr>
        <w:t xml:space="preserve"> </w:t>
      </w:r>
      <w:r>
        <w:t>навичок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вмінь,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навчання</w:t>
      </w:r>
      <w:r>
        <w:rPr>
          <w:spacing w:val="1"/>
        </w:rPr>
        <w:t xml:space="preserve"> </w:t>
      </w:r>
      <w:r>
        <w:t>йому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здійснити</w:t>
      </w:r>
      <w:r>
        <w:rPr>
          <w:spacing w:val="1"/>
        </w:rPr>
        <w:t xml:space="preserve"> </w:t>
      </w:r>
      <w:r>
        <w:t>величезну</w:t>
      </w:r>
      <w:r>
        <w:rPr>
          <w:spacing w:val="49"/>
        </w:rPr>
        <w:t xml:space="preserve"> </w:t>
      </w:r>
      <w:r>
        <w:t>роботу</w:t>
      </w:r>
      <w:r>
        <w:rPr>
          <w:spacing w:val="48"/>
        </w:rPr>
        <w:t xml:space="preserve"> </w:t>
      </w:r>
      <w:r>
        <w:t>зі</w:t>
      </w:r>
      <w:r>
        <w:rPr>
          <w:spacing w:val="52"/>
        </w:rPr>
        <w:t xml:space="preserve"> </w:t>
      </w:r>
      <w:r>
        <w:t>становлення</w:t>
      </w:r>
      <w:r>
        <w:rPr>
          <w:spacing w:val="50"/>
        </w:rPr>
        <w:t xml:space="preserve"> </w:t>
      </w:r>
      <w:r>
        <w:t>власної</w:t>
      </w:r>
      <w:r>
        <w:rPr>
          <w:spacing w:val="49"/>
        </w:rPr>
        <w:t xml:space="preserve"> </w:t>
      </w:r>
      <w:r>
        <w:t>особистості</w:t>
      </w:r>
      <w:r>
        <w:rPr>
          <w:spacing w:val="49"/>
        </w:rPr>
        <w:t xml:space="preserve"> </w:t>
      </w:r>
      <w:r>
        <w:t>і,</w:t>
      </w:r>
      <w:r>
        <w:rPr>
          <w:spacing w:val="49"/>
        </w:rPr>
        <w:t xml:space="preserve"> </w:t>
      </w:r>
      <w:r>
        <w:t>зокрема,</w:t>
      </w:r>
      <w:r>
        <w:rPr>
          <w:spacing w:val="51"/>
        </w:rPr>
        <w:t xml:space="preserve"> </w:t>
      </w:r>
      <w:r>
        <w:t>гармонізації</w:t>
      </w:r>
    </w:p>
    <w:p w:rsidR="009C787B" w:rsidRDefault="00AE36E6">
      <w:pPr>
        <w:pStyle w:val="a3"/>
        <w:spacing w:before="2"/>
        <w:jc w:val="left"/>
      </w:pPr>
      <w:r>
        <w:t>«Я»-концепції.</w:t>
      </w:r>
    </w:p>
    <w:p w:rsidR="009C787B" w:rsidRDefault="009C787B">
      <w:pPr>
        <w:pStyle w:val="a3"/>
        <w:spacing w:before="11"/>
        <w:ind w:left="0"/>
        <w:jc w:val="left"/>
        <w:rPr>
          <w:sz w:val="27"/>
        </w:rPr>
      </w:pPr>
    </w:p>
    <w:p w:rsidR="009C787B" w:rsidRDefault="00AE36E6">
      <w:pPr>
        <w:pStyle w:val="3"/>
        <w:spacing w:line="240" w:lineRule="auto"/>
      </w:pPr>
      <w:r>
        <w:t>Список</w:t>
      </w:r>
      <w:r>
        <w:rPr>
          <w:spacing w:val="-3"/>
        </w:rPr>
        <w:t xml:space="preserve"> </w:t>
      </w:r>
      <w:r>
        <w:t>літератури</w:t>
      </w:r>
    </w:p>
    <w:p w:rsidR="009C787B" w:rsidRDefault="00AE36E6">
      <w:pPr>
        <w:pStyle w:val="a5"/>
        <w:numPr>
          <w:ilvl w:val="0"/>
          <w:numId w:val="11"/>
        </w:numPr>
        <w:tabs>
          <w:tab w:val="left" w:pos="1382"/>
        </w:tabs>
        <w:ind w:right="350" w:firstLine="427"/>
        <w:jc w:val="both"/>
        <w:rPr>
          <w:sz w:val="28"/>
        </w:rPr>
      </w:pPr>
      <w:r>
        <w:rPr>
          <w:sz w:val="28"/>
        </w:rPr>
        <w:t>Вірна</w:t>
      </w:r>
      <w:r>
        <w:rPr>
          <w:spacing w:val="1"/>
          <w:sz w:val="28"/>
        </w:rPr>
        <w:t xml:space="preserve"> </w:t>
      </w:r>
      <w:r>
        <w:rPr>
          <w:sz w:val="28"/>
        </w:rPr>
        <w:t>Ж.</w:t>
      </w:r>
      <w:r>
        <w:rPr>
          <w:spacing w:val="1"/>
          <w:sz w:val="28"/>
        </w:rPr>
        <w:t xml:space="preserve"> </w:t>
      </w:r>
      <w:r>
        <w:rPr>
          <w:sz w:val="28"/>
        </w:rPr>
        <w:t>П.</w:t>
      </w:r>
      <w:r>
        <w:rPr>
          <w:spacing w:val="1"/>
          <w:sz w:val="28"/>
        </w:rPr>
        <w:t xml:space="preserve"> </w:t>
      </w:r>
      <w:r>
        <w:rPr>
          <w:sz w:val="28"/>
        </w:rPr>
        <w:t>Мотиваційно-смислова</w:t>
      </w:r>
      <w:r>
        <w:rPr>
          <w:spacing w:val="1"/>
          <w:sz w:val="28"/>
        </w:rPr>
        <w:t xml:space="preserve"> </w:t>
      </w:r>
      <w:r>
        <w:rPr>
          <w:sz w:val="28"/>
        </w:rPr>
        <w:t>регуляція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професіоналізації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психолога / Ж. Вірна. – Луцьк : РВВ «Вежа» ; ВДУ ім. Лесі Українки, 2003. –</w:t>
      </w:r>
      <w:r>
        <w:rPr>
          <w:spacing w:val="1"/>
          <w:sz w:val="28"/>
        </w:rPr>
        <w:t xml:space="preserve"> </w:t>
      </w:r>
      <w:r>
        <w:rPr>
          <w:sz w:val="28"/>
        </w:rPr>
        <w:t>320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9C787B" w:rsidRDefault="00AE36E6">
      <w:pPr>
        <w:pStyle w:val="a5"/>
        <w:numPr>
          <w:ilvl w:val="0"/>
          <w:numId w:val="11"/>
        </w:numPr>
        <w:tabs>
          <w:tab w:val="left" w:pos="1382"/>
        </w:tabs>
        <w:spacing w:before="1"/>
        <w:ind w:right="356" w:firstLine="427"/>
        <w:jc w:val="both"/>
        <w:rPr>
          <w:sz w:val="28"/>
        </w:rPr>
      </w:pPr>
      <w:r>
        <w:rPr>
          <w:sz w:val="28"/>
        </w:rPr>
        <w:t>Левенець</w:t>
      </w:r>
      <w:r>
        <w:rPr>
          <w:spacing w:val="1"/>
          <w:sz w:val="28"/>
        </w:rPr>
        <w:t xml:space="preserve"> </w:t>
      </w:r>
      <w:r>
        <w:rPr>
          <w:sz w:val="28"/>
        </w:rPr>
        <w:t>А.Є.</w:t>
      </w:r>
      <w:r>
        <w:rPr>
          <w:spacing w:val="1"/>
          <w:sz w:val="28"/>
        </w:rPr>
        <w:t xml:space="preserve"> </w:t>
      </w:r>
      <w:r>
        <w:rPr>
          <w:sz w:val="28"/>
        </w:rPr>
        <w:t>Психологічні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становлення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життєвої</w:t>
      </w:r>
      <w:r>
        <w:rPr>
          <w:spacing w:val="1"/>
          <w:sz w:val="28"/>
        </w:rPr>
        <w:t xml:space="preserve"> </w:t>
      </w:r>
      <w:r>
        <w:rPr>
          <w:sz w:val="28"/>
        </w:rPr>
        <w:t>перспективи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юнацькому</w:t>
      </w:r>
      <w:r>
        <w:rPr>
          <w:spacing w:val="1"/>
          <w:sz w:val="28"/>
        </w:rPr>
        <w:t xml:space="preserve"> </w:t>
      </w:r>
      <w:r>
        <w:rPr>
          <w:sz w:val="28"/>
        </w:rPr>
        <w:t>віці:</w:t>
      </w:r>
      <w:r>
        <w:rPr>
          <w:spacing w:val="1"/>
          <w:sz w:val="28"/>
        </w:rPr>
        <w:t xml:space="preserve"> </w:t>
      </w:r>
      <w:r>
        <w:rPr>
          <w:sz w:val="28"/>
        </w:rPr>
        <w:t>автореф.</w:t>
      </w:r>
      <w:r>
        <w:rPr>
          <w:spacing w:val="1"/>
          <w:sz w:val="28"/>
        </w:rPr>
        <w:t xml:space="preserve"> </w:t>
      </w:r>
      <w:r>
        <w:rPr>
          <w:sz w:val="28"/>
        </w:rPr>
        <w:t>дис.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здобуття</w:t>
      </w:r>
      <w:r>
        <w:rPr>
          <w:spacing w:val="1"/>
          <w:sz w:val="28"/>
        </w:rPr>
        <w:t xml:space="preserve"> </w:t>
      </w:r>
      <w:r>
        <w:rPr>
          <w:sz w:val="28"/>
        </w:rPr>
        <w:t>наук.с</w:t>
      </w:r>
      <w:r>
        <w:rPr>
          <w:sz w:val="28"/>
        </w:rPr>
        <w:t>тупеня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канд.психол.наук:  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спец.19.00.07  </w:t>
      </w:r>
      <w:r>
        <w:rPr>
          <w:spacing w:val="1"/>
          <w:sz w:val="28"/>
        </w:rPr>
        <w:t xml:space="preserve"> </w:t>
      </w:r>
      <w:r>
        <w:rPr>
          <w:sz w:val="28"/>
        </w:rPr>
        <w:t>«Вікова    та    педагогічна    психологія»    /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-2"/>
          <w:sz w:val="28"/>
        </w:rPr>
        <w:t xml:space="preserve"> </w:t>
      </w:r>
      <w:r>
        <w:rPr>
          <w:sz w:val="28"/>
        </w:rPr>
        <w:t>Левенець.</w:t>
      </w:r>
      <w:r>
        <w:rPr>
          <w:spacing w:val="-1"/>
          <w:sz w:val="28"/>
        </w:rPr>
        <w:t xml:space="preserve"> </w:t>
      </w:r>
      <w:r>
        <w:rPr>
          <w:sz w:val="28"/>
        </w:rPr>
        <w:t>– Київ,</w:t>
      </w:r>
      <w:r>
        <w:rPr>
          <w:spacing w:val="-4"/>
          <w:sz w:val="28"/>
        </w:rPr>
        <w:t xml:space="preserve"> </w:t>
      </w:r>
      <w:r>
        <w:rPr>
          <w:sz w:val="28"/>
        </w:rPr>
        <w:t>2005.</w:t>
      </w:r>
      <w:r>
        <w:rPr>
          <w:spacing w:val="-2"/>
          <w:sz w:val="28"/>
        </w:rPr>
        <w:t xml:space="preserve"> </w:t>
      </w:r>
      <w:r>
        <w:rPr>
          <w:sz w:val="28"/>
        </w:rPr>
        <w:t>– 20с.</w:t>
      </w:r>
    </w:p>
    <w:p w:rsidR="009C787B" w:rsidRDefault="00AE36E6">
      <w:pPr>
        <w:pStyle w:val="a5"/>
        <w:numPr>
          <w:ilvl w:val="0"/>
          <w:numId w:val="11"/>
        </w:numPr>
        <w:tabs>
          <w:tab w:val="left" w:pos="1382"/>
        </w:tabs>
        <w:ind w:right="350" w:firstLine="427"/>
        <w:jc w:val="both"/>
        <w:rPr>
          <w:sz w:val="28"/>
        </w:rPr>
      </w:pPr>
      <w:r>
        <w:rPr>
          <w:sz w:val="28"/>
        </w:rPr>
        <w:t>Носенко</w:t>
      </w:r>
      <w:r>
        <w:rPr>
          <w:spacing w:val="1"/>
          <w:sz w:val="28"/>
        </w:rPr>
        <w:t xml:space="preserve"> </w:t>
      </w:r>
      <w:r>
        <w:rPr>
          <w:sz w:val="28"/>
        </w:rPr>
        <w:t>Е.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Емоційний</w:t>
      </w:r>
      <w:r>
        <w:rPr>
          <w:spacing w:val="1"/>
          <w:sz w:val="28"/>
        </w:rPr>
        <w:t xml:space="preserve"> </w:t>
      </w:r>
      <w:r>
        <w:rPr>
          <w:sz w:val="28"/>
        </w:rPr>
        <w:t>інтелект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соціально</w:t>
      </w:r>
      <w:r>
        <w:rPr>
          <w:spacing w:val="1"/>
          <w:sz w:val="28"/>
        </w:rPr>
        <w:t xml:space="preserve"> </w:t>
      </w:r>
      <w:r>
        <w:rPr>
          <w:sz w:val="28"/>
        </w:rPr>
        <w:t>значуща</w:t>
      </w:r>
      <w:r>
        <w:rPr>
          <w:spacing w:val="1"/>
          <w:sz w:val="28"/>
        </w:rPr>
        <w:t xml:space="preserve"> </w:t>
      </w:r>
      <w:r>
        <w:rPr>
          <w:sz w:val="28"/>
        </w:rPr>
        <w:t>інтегральна</w:t>
      </w:r>
      <w:r>
        <w:rPr>
          <w:spacing w:val="1"/>
          <w:sz w:val="28"/>
        </w:rPr>
        <w:t xml:space="preserve"> </w:t>
      </w:r>
      <w:r>
        <w:rPr>
          <w:sz w:val="28"/>
        </w:rPr>
        <w:t>властивість</w:t>
      </w:r>
      <w:r>
        <w:rPr>
          <w:spacing w:val="3"/>
          <w:sz w:val="28"/>
        </w:rPr>
        <w:t xml:space="preserve"> </w:t>
      </w:r>
      <w:r>
        <w:rPr>
          <w:sz w:val="28"/>
        </w:rPr>
        <w:t>особистості</w:t>
      </w:r>
      <w:r>
        <w:rPr>
          <w:spacing w:val="2"/>
          <w:sz w:val="28"/>
        </w:rPr>
        <w:t xml:space="preserve"> </w:t>
      </w:r>
      <w:r>
        <w:rPr>
          <w:sz w:val="28"/>
        </w:rPr>
        <w:t>/</w:t>
      </w:r>
      <w:r>
        <w:rPr>
          <w:spacing w:val="5"/>
          <w:sz w:val="28"/>
        </w:rPr>
        <w:t xml:space="preserve"> </w:t>
      </w:r>
      <w:r>
        <w:rPr>
          <w:sz w:val="28"/>
        </w:rPr>
        <w:t>Носенко</w:t>
      </w:r>
      <w:r>
        <w:rPr>
          <w:spacing w:val="4"/>
          <w:sz w:val="28"/>
        </w:rPr>
        <w:t xml:space="preserve"> </w:t>
      </w:r>
      <w:r>
        <w:rPr>
          <w:sz w:val="28"/>
        </w:rPr>
        <w:t>Е.Л.//</w:t>
      </w:r>
      <w:r>
        <w:rPr>
          <w:spacing w:val="3"/>
          <w:sz w:val="28"/>
        </w:rPr>
        <w:t xml:space="preserve"> </w:t>
      </w:r>
      <w:r>
        <w:rPr>
          <w:sz w:val="28"/>
        </w:rPr>
        <w:t>Психологія</w:t>
      </w:r>
      <w:r>
        <w:rPr>
          <w:spacing w:val="4"/>
          <w:sz w:val="28"/>
        </w:rPr>
        <w:t xml:space="preserve"> </w:t>
      </w:r>
      <w:r>
        <w:rPr>
          <w:sz w:val="28"/>
        </w:rPr>
        <w:t>і</w:t>
      </w:r>
      <w:r>
        <w:rPr>
          <w:spacing w:val="4"/>
          <w:sz w:val="28"/>
        </w:rPr>
        <w:t xml:space="preserve"> </w:t>
      </w:r>
      <w:r>
        <w:rPr>
          <w:sz w:val="28"/>
        </w:rPr>
        <w:t>суспільство.</w:t>
      </w:r>
      <w:r>
        <w:rPr>
          <w:spacing w:val="13"/>
          <w:sz w:val="28"/>
        </w:rPr>
        <w:t xml:space="preserve"> </w:t>
      </w:r>
      <w:r>
        <w:rPr>
          <w:sz w:val="28"/>
        </w:rPr>
        <w:t>–</w:t>
      </w:r>
      <w:r>
        <w:rPr>
          <w:spacing w:val="6"/>
          <w:sz w:val="28"/>
        </w:rPr>
        <w:t xml:space="preserve"> </w:t>
      </w:r>
      <w:r>
        <w:rPr>
          <w:sz w:val="28"/>
        </w:rPr>
        <w:t>2004.</w:t>
      </w:r>
      <w:r>
        <w:rPr>
          <w:spacing w:val="3"/>
          <w:sz w:val="28"/>
        </w:rPr>
        <w:t xml:space="preserve"> </w:t>
      </w:r>
      <w:r>
        <w:rPr>
          <w:sz w:val="28"/>
        </w:rPr>
        <w:t>-</w:t>
      </w:r>
      <w:r>
        <w:rPr>
          <w:spacing w:val="4"/>
          <w:sz w:val="28"/>
        </w:rPr>
        <w:t xml:space="preserve"> </w:t>
      </w:r>
      <w:r>
        <w:rPr>
          <w:sz w:val="28"/>
        </w:rPr>
        <w:t>№4.</w:t>
      </w:r>
    </w:p>
    <w:p w:rsidR="009C787B" w:rsidRDefault="00AE36E6">
      <w:pPr>
        <w:pStyle w:val="a3"/>
        <w:spacing w:line="322" w:lineRule="exact"/>
      </w:pPr>
      <w:r>
        <w:t>–</w:t>
      </w:r>
      <w:r>
        <w:rPr>
          <w:spacing w:val="-1"/>
        </w:rPr>
        <w:t xml:space="preserve"> </w:t>
      </w:r>
      <w:r>
        <w:t>С.95-110.</w:t>
      </w:r>
    </w:p>
    <w:p w:rsidR="009C787B" w:rsidRDefault="00AE36E6">
      <w:pPr>
        <w:pStyle w:val="a5"/>
        <w:numPr>
          <w:ilvl w:val="0"/>
          <w:numId w:val="11"/>
        </w:numPr>
        <w:tabs>
          <w:tab w:val="left" w:pos="1382"/>
        </w:tabs>
        <w:spacing w:line="256" w:lineRule="auto"/>
        <w:ind w:right="667" w:firstLine="427"/>
        <w:rPr>
          <w:sz w:val="28"/>
        </w:rPr>
      </w:pPr>
      <w:r>
        <w:rPr>
          <w:sz w:val="28"/>
        </w:rPr>
        <w:t>Панок В. Г. Професійне становлення професійних психологів: досвід та</w:t>
      </w:r>
      <w:r>
        <w:rPr>
          <w:spacing w:val="-68"/>
          <w:sz w:val="28"/>
        </w:rPr>
        <w:t xml:space="preserve"> </w:t>
      </w:r>
      <w:r>
        <w:rPr>
          <w:sz w:val="28"/>
        </w:rPr>
        <w:t>перспектива.</w:t>
      </w:r>
      <w:r>
        <w:rPr>
          <w:spacing w:val="-6"/>
          <w:sz w:val="28"/>
        </w:rPr>
        <w:t xml:space="preserve"> </w:t>
      </w:r>
      <w:r>
        <w:rPr>
          <w:sz w:val="28"/>
        </w:rPr>
        <w:t>Психологія і суспільство.</w:t>
      </w:r>
      <w:r>
        <w:rPr>
          <w:spacing w:val="-4"/>
          <w:sz w:val="28"/>
        </w:rPr>
        <w:t xml:space="preserve"> </w:t>
      </w:r>
      <w:r>
        <w:rPr>
          <w:sz w:val="28"/>
        </w:rPr>
        <w:t>2013.</w:t>
      </w:r>
      <w:r>
        <w:rPr>
          <w:spacing w:val="-1"/>
          <w:sz w:val="28"/>
        </w:rPr>
        <w:t xml:space="preserve"> </w:t>
      </w:r>
      <w:r>
        <w:rPr>
          <w:sz w:val="28"/>
        </w:rPr>
        <w:t>№ 3. С.</w:t>
      </w:r>
      <w:r>
        <w:rPr>
          <w:spacing w:val="-6"/>
          <w:sz w:val="28"/>
        </w:rPr>
        <w:t xml:space="preserve"> </w:t>
      </w:r>
      <w:r>
        <w:rPr>
          <w:sz w:val="28"/>
        </w:rPr>
        <w:t>135–141.</w:t>
      </w:r>
    </w:p>
    <w:p w:rsidR="009C787B" w:rsidRDefault="00AE36E6">
      <w:pPr>
        <w:pStyle w:val="a5"/>
        <w:numPr>
          <w:ilvl w:val="0"/>
          <w:numId w:val="11"/>
        </w:numPr>
        <w:tabs>
          <w:tab w:val="left" w:pos="1382"/>
        </w:tabs>
        <w:spacing w:before="166"/>
        <w:ind w:right="352" w:firstLine="427"/>
        <w:rPr>
          <w:sz w:val="28"/>
        </w:rPr>
      </w:pPr>
      <w:r>
        <w:rPr>
          <w:sz w:val="28"/>
        </w:rPr>
        <w:t>Попова Г.В. Неусвідомлене емоційне ставлення до важливих професійних</w:t>
      </w:r>
      <w:r>
        <w:rPr>
          <w:spacing w:val="-67"/>
          <w:sz w:val="28"/>
        </w:rPr>
        <w:t xml:space="preserve"> </w:t>
      </w:r>
      <w:r>
        <w:rPr>
          <w:sz w:val="28"/>
        </w:rPr>
        <w:t>понять</w:t>
      </w:r>
      <w:r>
        <w:rPr>
          <w:spacing w:val="17"/>
          <w:sz w:val="28"/>
        </w:rPr>
        <w:t xml:space="preserve"> </w:t>
      </w:r>
      <w:r>
        <w:rPr>
          <w:sz w:val="28"/>
        </w:rPr>
        <w:t>як</w:t>
      </w:r>
      <w:r>
        <w:rPr>
          <w:spacing w:val="19"/>
          <w:sz w:val="28"/>
        </w:rPr>
        <w:t xml:space="preserve"> </w:t>
      </w:r>
      <w:r>
        <w:rPr>
          <w:sz w:val="28"/>
        </w:rPr>
        <w:t>показни</w:t>
      </w:r>
      <w:r>
        <w:rPr>
          <w:sz w:val="28"/>
        </w:rPr>
        <w:t>к</w:t>
      </w:r>
      <w:r>
        <w:rPr>
          <w:spacing w:val="18"/>
          <w:sz w:val="28"/>
        </w:rPr>
        <w:t xml:space="preserve"> </w:t>
      </w:r>
      <w:r>
        <w:rPr>
          <w:sz w:val="28"/>
        </w:rPr>
        <w:t>професійної</w:t>
      </w:r>
      <w:r>
        <w:rPr>
          <w:spacing w:val="19"/>
          <w:sz w:val="28"/>
        </w:rPr>
        <w:t xml:space="preserve"> </w:t>
      </w:r>
      <w:r>
        <w:rPr>
          <w:sz w:val="28"/>
        </w:rPr>
        <w:t>адаптації</w:t>
      </w:r>
      <w:r>
        <w:rPr>
          <w:spacing w:val="19"/>
          <w:sz w:val="28"/>
        </w:rPr>
        <w:t xml:space="preserve"> </w:t>
      </w:r>
      <w:r>
        <w:rPr>
          <w:sz w:val="28"/>
        </w:rPr>
        <w:t>працівників</w:t>
      </w:r>
      <w:r>
        <w:rPr>
          <w:spacing w:val="15"/>
          <w:sz w:val="28"/>
        </w:rPr>
        <w:t xml:space="preserve"> </w:t>
      </w:r>
      <w:r>
        <w:rPr>
          <w:sz w:val="28"/>
        </w:rPr>
        <w:t>ОВС</w:t>
      </w:r>
      <w:r>
        <w:rPr>
          <w:spacing w:val="18"/>
          <w:sz w:val="28"/>
        </w:rPr>
        <w:t xml:space="preserve"> </w:t>
      </w:r>
      <w:r>
        <w:rPr>
          <w:sz w:val="28"/>
        </w:rPr>
        <w:t>/</w:t>
      </w:r>
      <w:r>
        <w:rPr>
          <w:spacing w:val="19"/>
          <w:sz w:val="28"/>
        </w:rPr>
        <w:t xml:space="preserve"> </w:t>
      </w:r>
      <w:r>
        <w:rPr>
          <w:sz w:val="28"/>
        </w:rPr>
        <w:t>Попова</w:t>
      </w:r>
      <w:r>
        <w:rPr>
          <w:spacing w:val="17"/>
          <w:sz w:val="28"/>
        </w:rPr>
        <w:t xml:space="preserve"> </w:t>
      </w:r>
      <w:r>
        <w:rPr>
          <w:sz w:val="28"/>
        </w:rPr>
        <w:t>Г.В.</w:t>
      </w:r>
    </w:p>
    <w:p w:rsidR="009C787B" w:rsidRDefault="00AE36E6">
      <w:pPr>
        <w:pStyle w:val="a3"/>
        <w:spacing w:line="321" w:lineRule="exact"/>
        <w:jc w:val="left"/>
      </w:pPr>
      <w:r>
        <w:t>//Вісник</w:t>
      </w:r>
      <w:r>
        <w:rPr>
          <w:spacing w:val="-4"/>
        </w:rPr>
        <w:t xml:space="preserve"> </w:t>
      </w:r>
      <w:r>
        <w:t>університету</w:t>
      </w:r>
      <w:r>
        <w:rPr>
          <w:spacing w:val="-3"/>
        </w:rPr>
        <w:t xml:space="preserve"> </w:t>
      </w:r>
      <w:r>
        <w:t>внутрішніх</w:t>
      </w:r>
      <w:r>
        <w:rPr>
          <w:spacing w:val="-3"/>
        </w:rPr>
        <w:t xml:space="preserve"> </w:t>
      </w:r>
      <w:r>
        <w:t>справ.</w:t>
      </w:r>
      <w:r>
        <w:rPr>
          <w:spacing w:val="-4"/>
        </w:rPr>
        <w:t xml:space="preserve"> </w:t>
      </w:r>
      <w:r>
        <w:t>Харків,1999.</w:t>
      </w:r>
      <w:r>
        <w:rPr>
          <w:spacing w:val="2"/>
        </w:rPr>
        <w:t xml:space="preserve"> </w:t>
      </w:r>
      <w:r>
        <w:t>-</w:t>
      </w:r>
      <w:r>
        <w:rPr>
          <w:spacing w:val="-4"/>
        </w:rPr>
        <w:t xml:space="preserve"> </w:t>
      </w:r>
      <w:r>
        <w:t>№8.</w:t>
      </w:r>
      <w:r>
        <w:rPr>
          <w:spacing w:val="-4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С.180-182.</w:t>
      </w:r>
    </w:p>
    <w:p w:rsidR="009C787B" w:rsidRDefault="00AE36E6">
      <w:pPr>
        <w:pStyle w:val="a5"/>
        <w:numPr>
          <w:ilvl w:val="0"/>
          <w:numId w:val="11"/>
        </w:numPr>
        <w:tabs>
          <w:tab w:val="left" w:pos="1382"/>
        </w:tabs>
        <w:ind w:right="354" w:firstLine="427"/>
        <w:jc w:val="both"/>
        <w:rPr>
          <w:sz w:val="28"/>
        </w:rPr>
      </w:pPr>
      <w:r>
        <w:rPr>
          <w:sz w:val="28"/>
        </w:rPr>
        <w:t>Сорокіна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Зміст</w:t>
      </w:r>
      <w:r>
        <w:rPr>
          <w:spacing w:val="1"/>
          <w:sz w:val="28"/>
        </w:rPr>
        <w:t xml:space="preserve"> </w:t>
      </w:r>
      <w:r>
        <w:rPr>
          <w:sz w:val="28"/>
        </w:rPr>
        <w:t>уявлень</w:t>
      </w:r>
      <w:r>
        <w:rPr>
          <w:spacing w:val="1"/>
          <w:sz w:val="28"/>
        </w:rPr>
        <w:t xml:space="preserve"> </w:t>
      </w:r>
      <w:r>
        <w:rPr>
          <w:sz w:val="28"/>
        </w:rPr>
        <w:t>студентів-психологів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71"/>
          <w:sz w:val="28"/>
        </w:rPr>
        <w:t xml:space="preserve"> </w:t>
      </w:r>
      <w:r>
        <w:rPr>
          <w:sz w:val="28"/>
        </w:rPr>
        <w:t>специфіку</w:t>
      </w:r>
      <w:r>
        <w:rPr>
          <w:spacing w:val="1"/>
          <w:sz w:val="28"/>
        </w:rPr>
        <w:t xml:space="preserve"> </w:t>
      </w:r>
      <w:r>
        <w:rPr>
          <w:sz w:val="28"/>
        </w:rPr>
        <w:t>майбутньої</w:t>
      </w:r>
      <w:r>
        <w:rPr>
          <w:spacing w:val="1"/>
          <w:sz w:val="28"/>
        </w:rPr>
        <w:t xml:space="preserve"> </w:t>
      </w:r>
      <w:r>
        <w:rPr>
          <w:sz w:val="28"/>
        </w:rPr>
        <w:t>професійної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діяльності.</w:t>
      </w:r>
      <w:r>
        <w:rPr>
          <w:spacing w:val="1"/>
          <w:sz w:val="28"/>
        </w:rPr>
        <w:t xml:space="preserve"> </w:t>
      </w:r>
      <w:r>
        <w:rPr>
          <w:sz w:val="28"/>
        </w:rPr>
        <w:t>Педагогічний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процес:</w:t>
      </w:r>
      <w:r>
        <w:rPr>
          <w:spacing w:val="1"/>
          <w:sz w:val="28"/>
        </w:rPr>
        <w:t xml:space="preserve"> </w:t>
      </w:r>
      <w:r>
        <w:rPr>
          <w:sz w:val="28"/>
        </w:rPr>
        <w:t>теорія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практика</w:t>
      </w:r>
      <w:r>
        <w:rPr>
          <w:spacing w:val="1"/>
          <w:sz w:val="28"/>
        </w:rPr>
        <w:t xml:space="preserve"> </w:t>
      </w:r>
      <w:r>
        <w:rPr>
          <w:sz w:val="28"/>
        </w:rPr>
        <w:t>(Серія: Психологія).</w:t>
      </w:r>
      <w:r>
        <w:rPr>
          <w:spacing w:val="-3"/>
          <w:sz w:val="28"/>
        </w:rPr>
        <w:t xml:space="preserve"> </w:t>
      </w:r>
      <w:r>
        <w:rPr>
          <w:sz w:val="28"/>
        </w:rPr>
        <w:t>2016.</w:t>
      </w:r>
      <w:r>
        <w:rPr>
          <w:spacing w:val="-4"/>
          <w:sz w:val="28"/>
        </w:rPr>
        <w:t xml:space="preserve"> </w:t>
      </w:r>
      <w:r>
        <w:rPr>
          <w:sz w:val="28"/>
        </w:rPr>
        <w:t>№ 3 (54).</w:t>
      </w:r>
      <w:r>
        <w:rPr>
          <w:spacing w:val="-1"/>
          <w:sz w:val="28"/>
        </w:rPr>
        <w:t xml:space="preserve"> </w:t>
      </w:r>
      <w:r>
        <w:rPr>
          <w:sz w:val="28"/>
        </w:rPr>
        <w:t>С 62–65.</w:t>
      </w:r>
    </w:p>
    <w:p w:rsidR="009C787B" w:rsidRDefault="00AE36E6">
      <w:pPr>
        <w:pStyle w:val="a5"/>
        <w:numPr>
          <w:ilvl w:val="0"/>
          <w:numId w:val="11"/>
        </w:numPr>
        <w:tabs>
          <w:tab w:val="left" w:pos="1382"/>
        </w:tabs>
        <w:spacing w:before="1"/>
        <w:ind w:right="352" w:firstLine="427"/>
        <w:jc w:val="both"/>
        <w:rPr>
          <w:sz w:val="28"/>
        </w:rPr>
      </w:pPr>
      <w:r>
        <w:rPr>
          <w:sz w:val="28"/>
        </w:rPr>
        <w:t>Шевченко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Ф.</w:t>
      </w:r>
      <w:r>
        <w:rPr>
          <w:spacing w:val="1"/>
          <w:sz w:val="28"/>
        </w:rPr>
        <w:t xml:space="preserve"> </w:t>
      </w:r>
      <w:r>
        <w:rPr>
          <w:sz w:val="28"/>
        </w:rPr>
        <w:t>Становлення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професійної</w:t>
      </w:r>
      <w:r>
        <w:rPr>
          <w:spacing w:val="1"/>
          <w:sz w:val="28"/>
        </w:rPr>
        <w:t xml:space="preserve"> </w:t>
      </w:r>
      <w:r>
        <w:rPr>
          <w:sz w:val="28"/>
        </w:rPr>
        <w:t>свідомості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практичних</w:t>
      </w:r>
      <w:r>
        <w:rPr>
          <w:spacing w:val="1"/>
          <w:sz w:val="28"/>
        </w:rPr>
        <w:t xml:space="preserve"> </w:t>
      </w:r>
      <w:r>
        <w:rPr>
          <w:sz w:val="28"/>
        </w:rPr>
        <w:t>психологів у процесі фахової підготовки: Монографія / Н. Ф. Шевченко – К. :</w:t>
      </w:r>
      <w:r>
        <w:rPr>
          <w:spacing w:val="1"/>
          <w:sz w:val="28"/>
        </w:rPr>
        <w:t xml:space="preserve"> </w:t>
      </w:r>
      <w:r>
        <w:rPr>
          <w:sz w:val="28"/>
        </w:rPr>
        <w:t>Міленіум,</w:t>
      </w:r>
      <w:r>
        <w:rPr>
          <w:spacing w:val="-3"/>
          <w:sz w:val="28"/>
        </w:rPr>
        <w:t xml:space="preserve"> </w:t>
      </w:r>
      <w:r>
        <w:rPr>
          <w:sz w:val="28"/>
        </w:rPr>
        <w:t>2005. –</w:t>
      </w:r>
      <w:r>
        <w:rPr>
          <w:spacing w:val="-2"/>
          <w:sz w:val="28"/>
        </w:rPr>
        <w:t xml:space="preserve"> </w:t>
      </w:r>
      <w:r>
        <w:rPr>
          <w:sz w:val="28"/>
        </w:rPr>
        <w:t>298</w:t>
      </w:r>
      <w:r>
        <w:rPr>
          <w:spacing w:val="1"/>
          <w:sz w:val="28"/>
        </w:rPr>
        <w:t xml:space="preserve"> </w:t>
      </w:r>
      <w:r>
        <w:rPr>
          <w:sz w:val="28"/>
        </w:rPr>
        <w:t>с</w:t>
      </w:r>
    </w:p>
    <w:p w:rsidR="009C787B" w:rsidRDefault="00AE36E6">
      <w:pPr>
        <w:pStyle w:val="a5"/>
        <w:numPr>
          <w:ilvl w:val="0"/>
          <w:numId w:val="11"/>
        </w:numPr>
        <w:tabs>
          <w:tab w:val="left" w:pos="1382"/>
        </w:tabs>
        <w:spacing w:line="321" w:lineRule="exact"/>
        <w:ind w:left="1381" w:hanging="282"/>
        <w:jc w:val="both"/>
        <w:rPr>
          <w:sz w:val="28"/>
        </w:rPr>
      </w:pPr>
      <w:r>
        <w:rPr>
          <w:sz w:val="28"/>
        </w:rPr>
        <w:t>Golman</w:t>
      </w:r>
      <w:r>
        <w:rPr>
          <w:spacing w:val="-6"/>
          <w:sz w:val="28"/>
        </w:rPr>
        <w:t xml:space="preserve"> </w:t>
      </w:r>
      <w:r>
        <w:rPr>
          <w:sz w:val="28"/>
        </w:rPr>
        <w:t>D.</w:t>
      </w:r>
      <w:r>
        <w:rPr>
          <w:spacing w:val="-3"/>
          <w:sz w:val="28"/>
        </w:rPr>
        <w:t xml:space="preserve"> </w:t>
      </w:r>
      <w:r>
        <w:rPr>
          <w:sz w:val="28"/>
        </w:rPr>
        <w:t>Emocionalna</w:t>
      </w:r>
      <w:r>
        <w:rPr>
          <w:spacing w:val="-5"/>
          <w:sz w:val="28"/>
        </w:rPr>
        <w:t xml:space="preserve"> </w:t>
      </w:r>
      <w:r>
        <w:rPr>
          <w:sz w:val="28"/>
        </w:rPr>
        <w:t>inteligencija.–</w:t>
      </w:r>
      <w:r>
        <w:rPr>
          <w:spacing w:val="-5"/>
          <w:sz w:val="28"/>
        </w:rPr>
        <w:t xml:space="preserve"> </w:t>
      </w:r>
      <w:r>
        <w:rPr>
          <w:sz w:val="28"/>
        </w:rPr>
        <w:t>Zagreb,</w:t>
      </w:r>
      <w:r>
        <w:rPr>
          <w:spacing w:val="-3"/>
          <w:sz w:val="28"/>
        </w:rPr>
        <w:t xml:space="preserve"> </w:t>
      </w:r>
      <w:r>
        <w:rPr>
          <w:sz w:val="28"/>
        </w:rPr>
        <w:t>2007,</w:t>
      </w:r>
      <w:r>
        <w:rPr>
          <w:spacing w:val="-4"/>
          <w:sz w:val="28"/>
        </w:rPr>
        <w:t xml:space="preserve"> </w:t>
      </w:r>
      <w:r>
        <w:rPr>
          <w:sz w:val="28"/>
        </w:rPr>
        <w:t>290</w:t>
      </w:r>
      <w:r>
        <w:rPr>
          <w:spacing w:val="66"/>
          <w:sz w:val="28"/>
        </w:rPr>
        <w:t xml:space="preserve"> </w:t>
      </w:r>
      <w:r>
        <w:rPr>
          <w:sz w:val="28"/>
        </w:rPr>
        <w:t>s.</w:t>
      </w:r>
    </w:p>
    <w:p w:rsidR="009C787B" w:rsidRDefault="00AE36E6">
      <w:pPr>
        <w:pStyle w:val="a5"/>
        <w:numPr>
          <w:ilvl w:val="0"/>
          <w:numId w:val="11"/>
        </w:numPr>
        <w:tabs>
          <w:tab w:val="left" w:pos="1382"/>
        </w:tabs>
        <w:spacing w:line="242" w:lineRule="auto"/>
        <w:ind w:right="359" w:firstLine="427"/>
        <w:jc w:val="both"/>
        <w:rPr>
          <w:sz w:val="28"/>
        </w:rPr>
      </w:pPr>
      <w:r>
        <w:rPr>
          <w:sz w:val="28"/>
        </w:rPr>
        <w:t>Hoffman M.L. Empathy and moral development. Cambrisge Univ. Press, 2000,</w:t>
      </w:r>
      <w:r>
        <w:rPr>
          <w:spacing w:val="-67"/>
          <w:sz w:val="28"/>
        </w:rPr>
        <w:t xml:space="preserve"> </w:t>
      </w:r>
      <w:r>
        <w:rPr>
          <w:sz w:val="28"/>
        </w:rPr>
        <w:t>234с.</w:t>
      </w:r>
    </w:p>
    <w:p w:rsidR="009C787B" w:rsidRDefault="00AE36E6">
      <w:pPr>
        <w:pStyle w:val="a5"/>
        <w:numPr>
          <w:ilvl w:val="0"/>
          <w:numId w:val="11"/>
        </w:numPr>
        <w:tabs>
          <w:tab w:val="left" w:pos="2092"/>
        </w:tabs>
        <w:ind w:right="359" w:firstLine="427"/>
        <w:jc w:val="both"/>
        <w:rPr>
          <w:sz w:val="28"/>
        </w:rPr>
      </w:pPr>
      <w:r>
        <w:rPr>
          <w:sz w:val="28"/>
        </w:rPr>
        <w:t>Izard</w:t>
      </w:r>
      <w:r>
        <w:rPr>
          <w:spacing w:val="1"/>
          <w:sz w:val="28"/>
        </w:rPr>
        <w:t xml:space="preserve"> </w:t>
      </w:r>
      <w:r>
        <w:rPr>
          <w:sz w:val="28"/>
        </w:rPr>
        <w:t>C.E.</w:t>
      </w:r>
      <w:r>
        <w:rPr>
          <w:spacing w:val="1"/>
          <w:sz w:val="28"/>
        </w:rPr>
        <w:t xml:space="preserve"> </w:t>
      </w:r>
      <w:r>
        <w:rPr>
          <w:sz w:val="28"/>
        </w:rPr>
        <w:t>Patterns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emotions:</w:t>
      </w:r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r>
        <w:rPr>
          <w:sz w:val="28"/>
        </w:rPr>
        <w:t>new</w:t>
      </w:r>
      <w:r>
        <w:rPr>
          <w:spacing w:val="1"/>
          <w:sz w:val="28"/>
        </w:rPr>
        <w:t xml:space="preserve"> </w:t>
      </w:r>
      <w:r>
        <w:rPr>
          <w:sz w:val="28"/>
        </w:rPr>
        <w:t>analysis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an</w:t>
      </w:r>
      <w:r>
        <w:rPr>
          <w:spacing w:val="1"/>
          <w:sz w:val="28"/>
        </w:rPr>
        <w:t xml:space="preserve"> </w:t>
      </w:r>
      <w:r>
        <w:rPr>
          <w:sz w:val="28"/>
        </w:rPr>
        <w:t>xiety</w:t>
      </w:r>
      <w:r>
        <w:rPr>
          <w:spacing w:val="1"/>
          <w:sz w:val="28"/>
        </w:rPr>
        <w:t xml:space="preserve"> </w:t>
      </w:r>
      <w:r>
        <w:rPr>
          <w:sz w:val="28"/>
        </w:rPr>
        <w:t>ant</w:t>
      </w:r>
      <w:r>
        <w:rPr>
          <w:spacing w:val="1"/>
          <w:sz w:val="28"/>
        </w:rPr>
        <w:t xml:space="preserve"> </w:t>
      </w:r>
      <w:r>
        <w:rPr>
          <w:sz w:val="28"/>
        </w:rPr>
        <w:t>depression.</w:t>
      </w:r>
      <w:r>
        <w:rPr>
          <w:spacing w:val="-2"/>
          <w:sz w:val="28"/>
        </w:rPr>
        <w:t xml:space="preserve"> </w:t>
      </w:r>
      <w:r>
        <w:rPr>
          <w:sz w:val="28"/>
        </w:rPr>
        <w:t>New</w:t>
      </w:r>
      <w:r>
        <w:rPr>
          <w:spacing w:val="-2"/>
          <w:sz w:val="28"/>
        </w:rPr>
        <w:t xml:space="preserve"> </w:t>
      </w:r>
      <w:r>
        <w:rPr>
          <w:sz w:val="28"/>
        </w:rPr>
        <w:t>York,</w:t>
      </w:r>
      <w:r>
        <w:rPr>
          <w:spacing w:val="-1"/>
          <w:sz w:val="28"/>
        </w:rPr>
        <w:t xml:space="preserve"> </w:t>
      </w:r>
      <w:r>
        <w:rPr>
          <w:sz w:val="28"/>
        </w:rPr>
        <w:t>Academik Press,</w:t>
      </w:r>
      <w:r>
        <w:rPr>
          <w:spacing w:val="-4"/>
          <w:sz w:val="28"/>
        </w:rPr>
        <w:t xml:space="preserve"> </w:t>
      </w:r>
      <w:r>
        <w:rPr>
          <w:sz w:val="28"/>
        </w:rPr>
        <w:t>1972.</w:t>
      </w:r>
    </w:p>
    <w:p w:rsidR="009C787B" w:rsidRDefault="00AE36E6">
      <w:pPr>
        <w:pStyle w:val="a5"/>
        <w:numPr>
          <w:ilvl w:val="0"/>
          <w:numId w:val="11"/>
        </w:numPr>
        <w:tabs>
          <w:tab w:val="left" w:pos="2092"/>
        </w:tabs>
        <w:spacing w:line="321" w:lineRule="exact"/>
        <w:ind w:left="2091" w:hanging="992"/>
        <w:jc w:val="both"/>
        <w:rPr>
          <w:sz w:val="28"/>
        </w:rPr>
      </w:pPr>
      <w:r>
        <w:rPr>
          <w:sz w:val="28"/>
        </w:rPr>
        <w:t>Rogers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4"/>
          <w:sz w:val="28"/>
        </w:rPr>
        <w:t xml:space="preserve"> </w:t>
      </w:r>
      <w:r>
        <w:rPr>
          <w:sz w:val="28"/>
        </w:rPr>
        <w:t>R..</w:t>
      </w:r>
      <w:r>
        <w:rPr>
          <w:spacing w:val="-6"/>
          <w:sz w:val="28"/>
        </w:rPr>
        <w:t xml:space="preserve"> </w:t>
      </w:r>
      <w:r>
        <w:rPr>
          <w:sz w:val="28"/>
        </w:rPr>
        <w:t>A</w:t>
      </w:r>
      <w:r>
        <w:rPr>
          <w:spacing w:val="-1"/>
          <w:sz w:val="28"/>
        </w:rPr>
        <w:t xml:space="preserve"> </w:t>
      </w:r>
      <w:r>
        <w:rPr>
          <w:sz w:val="28"/>
        </w:rPr>
        <w:t>way</w:t>
      </w:r>
      <w:r>
        <w:rPr>
          <w:spacing w:val="-5"/>
          <w:sz w:val="28"/>
        </w:rPr>
        <w:t xml:space="preserve"> </w:t>
      </w:r>
      <w:r>
        <w:rPr>
          <w:sz w:val="28"/>
        </w:rPr>
        <w:t>of</w:t>
      </w:r>
      <w:r>
        <w:rPr>
          <w:spacing w:val="-2"/>
          <w:sz w:val="28"/>
        </w:rPr>
        <w:t xml:space="preserve"> </w:t>
      </w:r>
      <w:r>
        <w:rPr>
          <w:sz w:val="28"/>
        </w:rPr>
        <w:t>being.</w:t>
      </w:r>
      <w:r>
        <w:rPr>
          <w:spacing w:val="-3"/>
          <w:sz w:val="28"/>
        </w:rPr>
        <w:t xml:space="preserve"> </w:t>
      </w:r>
      <w:r>
        <w:rPr>
          <w:sz w:val="28"/>
        </w:rPr>
        <w:t>Boston:</w:t>
      </w:r>
      <w:r>
        <w:rPr>
          <w:spacing w:val="-4"/>
          <w:sz w:val="28"/>
        </w:rPr>
        <w:t xml:space="preserve"> </w:t>
      </w:r>
      <w:r>
        <w:rPr>
          <w:sz w:val="28"/>
        </w:rPr>
        <w:t>Houghton</w:t>
      </w:r>
      <w:r>
        <w:rPr>
          <w:spacing w:val="-1"/>
          <w:sz w:val="28"/>
        </w:rPr>
        <w:t xml:space="preserve"> </w:t>
      </w:r>
      <w:r>
        <w:rPr>
          <w:sz w:val="28"/>
        </w:rPr>
        <w:t>M</w:t>
      </w:r>
      <w:r>
        <w:rPr>
          <w:sz w:val="28"/>
        </w:rPr>
        <w:t>ifflin,</w:t>
      </w:r>
      <w:r>
        <w:rPr>
          <w:spacing w:val="-2"/>
          <w:sz w:val="28"/>
        </w:rPr>
        <w:t xml:space="preserve"> </w:t>
      </w:r>
      <w:r>
        <w:rPr>
          <w:sz w:val="28"/>
        </w:rPr>
        <w:t>1980.</w:t>
      </w:r>
    </w:p>
    <w:p w:rsidR="009C787B" w:rsidRDefault="00AE36E6">
      <w:pPr>
        <w:pStyle w:val="a5"/>
        <w:numPr>
          <w:ilvl w:val="0"/>
          <w:numId w:val="11"/>
        </w:numPr>
        <w:tabs>
          <w:tab w:val="left" w:pos="2092"/>
        </w:tabs>
        <w:ind w:right="359" w:firstLine="427"/>
        <w:jc w:val="both"/>
        <w:rPr>
          <w:sz w:val="28"/>
        </w:rPr>
      </w:pPr>
      <w:r>
        <w:rPr>
          <w:sz w:val="28"/>
        </w:rPr>
        <w:t>Rozenthal</w:t>
      </w:r>
      <w:r>
        <w:rPr>
          <w:spacing w:val="44"/>
          <w:sz w:val="28"/>
        </w:rPr>
        <w:t xml:space="preserve"> </w:t>
      </w:r>
      <w:r>
        <w:rPr>
          <w:sz w:val="28"/>
        </w:rPr>
        <w:t>R.</w:t>
      </w:r>
      <w:r>
        <w:rPr>
          <w:spacing w:val="42"/>
          <w:sz w:val="28"/>
        </w:rPr>
        <w:t xml:space="preserve"> </w:t>
      </w:r>
      <w:r>
        <w:rPr>
          <w:sz w:val="28"/>
        </w:rPr>
        <w:t>PONS</w:t>
      </w:r>
      <w:r>
        <w:rPr>
          <w:spacing w:val="41"/>
          <w:sz w:val="28"/>
        </w:rPr>
        <w:t xml:space="preserve"> </w:t>
      </w:r>
      <w:r>
        <w:rPr>
          <w:sz w:val="28"/>
        </w:rPr>
        <w:t>Test.//Advances</w:t>
      </w:r>
      <w:r>
        <w:rPr>
          <w:spacing w:val="44"/>
          <w:sz w:val="28"/>
        </w:rPr>
        <w:t xml:space="preserve"> </w:t>
      </w:r>
      <w:r>
        <w:rPr>
          <w:sz w:val="28"/>
        </w:rPr>
        <w:t>in</w:t>
      </w:r>
      <w:r>
        <w:rPr>
          <w:spacing w:val="42"/>
          <w:sz w:val="28"/>
        </w:rPr>
        <w:t xml:space="preserve"> </w:t>
      </w:r>
      <w:r>
        <w:rPr>
          <w:sz w:val="28"/>
        </w:rPr>
        <w:t>psychological</w:t>
      </w:r>
      <w:r>
        <w:rPr>
          <w:spacing w:val="44"/>
          <w:sz w:val="28"/>
        </w:rPr>
        <w:t xml:space="preserve"> </w:t>
      </w:r>
      <w:r>
        <w:rPr>
          <w:sz w:val="28"/>
        </w:rPr>
        <w:t>assessment.</w:t>
      </w:r>
      <w:r>
        <w:rPr>
          <w:spacing w:val="42"/>
          <w:sz w:val="28"/>
        </w:rPr>
        <w:t xml:space="preserve"> </w:t>
      </w:r>
      <w:r>
        <w:rPr>
          <w:sz w:val="28"/>
        </w:rPr>
        <w:t>Ed.</w:t>
      </w:r>
      <w:r>
        <w:rPr>
          <w:spacing w:val="-67"/>
          <w:sz w:val="28"/>
        </w:rPr>
        <w:t xml:space="preserve"> </w:t>
      </w:r>
      <w:r>
        <w:rPr>
          <w:sz w:val="28"/>
        </w:rPr>
        <w:t>By McReynolds.</w:t>
      </w:r>
      <w:r>
        <w:rPr>
          <w:spacing w:val="-1"/>
          <w:sz w:val="28"/>
        </w:rPr>
        <w:t xml:space="preserve"> </w:t>
      </w:r>
      <w:r>
        <w:rPr>
          <w:sz w:val="28"/>
        </w:rPr>
        <w:t>San</w:t>
      </w:r>
      <w:r>
        <w:rPr>
          <w:spacing w:val="-1"/>
          <w:sz w:val="28"/>
        </w:rPr>
        <w:t xml:space="preserve"> </w:t>
      </w:r>
      <w:r>
        <w:rPr>
          <w:sz w:val="28"/>
        </w:rPr>
        <w:t>Francisco,</w:t>
      </w:r>
      <w:r>
        <w:rPr>
          <w:spacing w:val="-1"/>
          <w:sz w:val="28"/>
        </w:rPr>
        <w:t xml:space="preserve"> </w:t>
      </w:r>
      <w:r>
        <w:rPr>
          <w:sz w:val="28"/>
        </w:rPr>
        <w:t>Jossey Bass,</w:t>
      </w:r>
      <w:r>
        <w:rPr>
          <w:spacing w:val="-4"/>
          <w:sz w:val="28"/>
        </w:rPr>
        <w:t xml:space="preserve"> </w:t>
      </w:r>
      <w:r>
        <w:rPr>
          <w:sz w:val="28"/>
        </w:rPr>
        <w:t>1977.</w:t>
      </w:r>
    </w:p>
    <w:p w:rsidR="009C787B" w:rsidRDefault="00AE36E6">
      <w:pPr>
        <w:pStyle w:val="a5"/>
        <w:numPr>
          <w:ilvl w:val="0"/>
          <w:numId w:val="11"/>
        </w:numPr>
        <w:tabs>
          <w:tab w:val="left" w:pos="2092"/>
        </w:tabs>
        <w:ind w:right="361" w:firstLine="427"/>
        <w:jc w:val="both"/>
        <w:rPr>
          <w:sz w:val="28"/>
        </w:rPr>
      </w:pPr>
      <w:r>
        <w:rPr>
          <w:sz w:val="28"/>
        </w:rPr>
        <w:t>Williams</w:t>
      </w:r>
      <w:r>
        <w:rPr>
          <w:spacing w:val="1"/>
          <w:sz w:val="28"/>
        </w:rPr>
        <w:t xml:space="preserve"> </w:t>
      </w:r>
      <w:r>
        <w:rPr>
          <w:sz w:val="28"/>
        </w:rPr>
        <w:t>R.M.Conflict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Social</w:t>
      </w:r>
      <w:r>
        <w:rPr>
          <w:spacing w:val="1"/>
          <w:sz w:val="28"/>
        </w:rPr>
        <w:t xml:space="preserve"> </w:t>
      </w:r>
      <w:r>
        <w:rPr>
          <w:sz w:val="28"/>
        </w:rPr>
        <w:t>Order:</w:t>
      </w:r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r>
        <w:rPr>
          <w:sz w:val="28"/>
        </w:rPr>
        <w:t>Research</w:t>
      </w:r>
      <w:r>
        <w:rPr>
          <w:spacing w:val="1"/>
          <w:sz w:val="28"/>
        </w:rPr>
        <w:t xml:space="preserve"> </w:t>
      </w:r>
      <w:r>
        <w:rPr>
          <w:sz w:val="28"/>
        </w:rPr>
        <w:t>Strategy</w:t>
      </w:r>
      <w:r>
        <w:rPr>
          <w:spacing w:val="1"/>
          <w:sz w:val="28"/>
        </w:rPr>
        <w:t xml:space="preserve"> </w:t>
      </w:r>
      <w:r>
        <w:rPr>
          <w:sz w:val="28"/>
        </w:rPr>
        <w:t>for</w:t>
      </w:r>
      <w:r>
        <w:rPr>
          <w:spacing w:val="1"/>
          <w:sz w:val="28"/>
        </w:rPr>
        <w:t xml:space="preserve"> </w:t>
      </w:r>
      <w:r>
        <w:rPr>
          <w:sz w:val="28"/>
        </w:rPr>
        <w:t>Complex Propositions //Journal</w:t>
      </w:r>
      <w:r>
        <w:rPr>
          <w:spacing w:val="-3"/>
          <w:sz w:val="28"/>
        </w:rPr>
        <w:t xml:space="preserve"> </w:t>
      </w:r>
      <w:r>
        <w:rPr>
          <w:sz w:val="28"/>
        </w:rPr>
        <w:t>of</w:t>
      </w:r>
      <w:r>
        <w:rPr>
          <w:spacing w:val="-1"/>
          <w:sz w:val="28"/>
        </w:rPr>
        <w:t xml:space="preserve"> </w:t>
      </w:r>
      <w:r>
        <w:rPr>
          <w:sz w:val="28"/>
        </w:rPr>
        <w:t>Social Issues,</w:t>
      </w:r>
      <w:r>
        <w:rPr>
          <w:spacing w:val="-2"/>
          <w:sz w:val="28"/>
        </w:rPr>
        <w:t xml:space="preserve"> </w:t>
      </w:r>
      <w:r>
        <w:rPr>
          <w:sz w:val="28"/>
        </w:rPr>
        <w:t>1972,</w:t>
      </w:r>
      <w:r>
        <w:rPr>
          <w:spacing w:val="-2"/>
          <w:sz w:val="28"/>
        </w:rPr>
        <w:t xml:space="preserve"> </w:t>
      </w:r>
      <w:r>
        <w:rPr>
          <w:sz w:val="28"/>
        </w:rPr>
        <w:t>N28,</w:t>
      </w:r>
      <w:r>
        <w:rPr>
          <w:spacing w:val="-2"/>
          <w:sz w:val="28"/>
        </w:rPr>
        <w:t xml:space="preserve"> </w:t>
      </w:r>
      <w:r>
        <w:rPr>
          <w:sz w:val="28"/>
        </w:rPr>
        <w:t>р.11-27.</w:t>
      </w:r>
    </w:p>
    <w:p w:rsidR="009C787B" w:rsidRDefault="009C787B">
      <w:pPr>
        <w:jc w:val="both"/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8"/>
        <w:ind w:left="0"/>
        <w:jc w:val="left"/>
        <w:rPr>
          <w:sz w:val="16"/>
        </w:rPr>
      </w:pPr>
    </w:p>
    <w:p w:rsidR="009C787B" w:rsidRDefault="00AE36E6">
      <w:pPr>
        <w:pStyle w:val="1"/>
        <w:ind w:left="1016" w:right="694" w:firstLine="959"/>
      </w:pPr>
      <w:bookmarkStart w:id="50" w:name="_bookmark49"/>
      <w:bookmarkEnd w:id="50"/>
      <w:r>
        <w:t>ПСИХОЛОГІЧНИЙ СУПРОВІД ДИТИНИ У</w:t>
      </w:r>
      <w:r>
        <w:rPr>
          <w:spacing w:val="1"/>
        </w:rPr>
        <w:t xml:space="preserve"> </w:t>
      </w:r>
      <w:r>
        <w:t>КРИМІНАЛЬНОМУ</w:t>
      </w:r>
      <w:r>
        <w:rPr>
          <w:spacing w:val="-3"/>
        </w:rPr>
        <w:t xml:space="preserve"> </w:t>
      </w:r>
      <w:r>
        <w:t>ПРОЦЕСІ</w:t>
      </w:r>
      <w:r>
        <w:rPr>
          <w:spacing w:val="-4"/>
        </w:rPr>
        <w:t xml:space="preserve"> </w:t>
      </w:r>
      <w:r>
        <w:t>ПРИ</w:t>
      </w:r>
      <w:r>
        <w:rPr>
          <w:spacing w:val="-2"/>
        </w:rPr>
        <w:t xml:space="preserve"> </w:t>
      </w:r>
      <w:r>
        <w:t>ПОРУШЕННІ</w:t>
      </w:r>
      <w:r>
        <w:rPr>
          <w:spacing w:val="-3"/>
        </w:rPr>
        <w:t xml:space="preserve"> </w:t>
      </w:r>
      <w:r>
        <w:t>ЇЇ</w:t>
      </w:r>
    </w:p>
    <w:p w:rsidR="009C787B" w:rsidRDefault="00AE36E6">
      <w:pPr>
        <w:ind w:left="4492"/>
        <w:rPr>
          <w:b/>
          <w:sz w:val="36"/>
        </w:rPr>
      </w:pPr>
      <w:r>
        <w:rPr>
          <w:b/>
          <w:sz w:val="36"/>
        </w:rPr>
        <w:t>ІНТЕРЕСІВ</w:t>
      </w:r>
    </w:p>
    <w:p w:rsidR="009C787B" w:rsidRDefault="00AE36E6">
      <w:pPr>
        <w:pStyle w:val="2"/>
        <w:spacing w:before="322"/>
        <w:ind w:right="354"/>
      </w:pPr>
      <w:r>
        <w:t>Ханнанова</w:t>
      </w:r>
      <w:r>
        <w:rPr>
          <w:spacing w:val="-9"/>
        </w:rPr>
        <w:t xml:space="preserve"> </w:t>
      </w:r>
      <w:r>
        <w:t>Олеся</w:t>
      </w:r>
      <w:r>
        <w:rPr>
          <w:spacing w:val="-10"/>
        </w:rPr>
        <w:t xml:space="preserve"> </w:t>
      </w:r>
      <w:r>
        <w:t>Равілівна,</w:t>
      </w:r>
    </w:p>
    <w:p w:rsidR="009C787B" w:rsidRDefault="00AE36E6">
      <w:pPr>
        <w:pStyle w:val="a3"/>
        <w:spacing w:line="242" w:lineRule="auto"/>
        <w:ind w:left="1436" w:right="351" w:firstLine="5019"/>
        <w:jc w:val="right"/>
      </w:pPr>
      <w:r>
        <w:t>к. б. н., доцент, судовий експерт</w:t>
      </w:r>
      <w:r>
        <w:rPr>
          <w:spacing w:val="-67"/>
        </w:rPr>
        <w:t xml:space="preserve"> </w:t>
      </w:r>
      <w:r>
        <w:t>Полтавський</w:t>
      </w:r>
      <w:r>
        <w:rPr>
          <w:spacing w:val="-8"/>
        </w:rPr>
        <w:t xml:space="preserve"> </w:t>
      </w:r>
      <w:r>
        <w:t>науково-дослідний</w:t>
      </w:r>
      <w:r>
        <w:rPr>
          <w:spacing w:val="-7"/>
        </w:rPr>
        <w:t xml:space="preserve"> </w:t>
      </w:r>
      <w:r>
        <w:t>експертно-криміналістичний</w:t>
      </w:r>
      <w:r>
        <w:rPr>
          <w:spacing w:val="-7"/>
        </w:rPr>
        <w:t xml:space="preserve"> </w:t>
      </w:r>
      <w:r>
        <w:t>центр</w:t>
      </w:r>
      <w:r>
        <w:rPr>
          <w:spacing w:val="-7"/>
        </w:rPr>
        <w:t xml:space="preserve"> </w:t>
      </w:r>
      <w:r>
        <w:t>МВС</w:t>
      </w:r>
    </w:p>
    <w:p w:rsidR="009C787B" w:rsidRDefault="00AE36E6">
      <w:pPr>
        <w:pStyle w:val="a3"/>
        <w:spacing w:line="317" w:lineRule="exact"/>
        <w:ind w:right="350"/>
        <w:jc w:val="right"/>
      </w:pPr>
      <w:r>
        <w:t>України</w:t>
      </w:r>
    </w:p>
    <w:p w:rsidR="009C787B" w:rsidRDefault="009C787B">
      <w:pPr>
        <w:pStyle w:val="a3"/>
        <w:spacing w:before="7"/>
        <w:ind w:left="0"/>
        <w:jc w:val="left"/>
        <w:rPr>
          <w:sz w:val="29"/>
        </w:rPr>
      </w:pPr>
    </w:p>
    <w:p w:rsidR="009C787B" w:rsidRDefault="00AE36E6">
      <w:pPr>
        <w:pStyle w:val="a3"/>
        <w:ind w:right="352" w:firstLine="427"/>
      </w:pPr>
      <w:r>
        <w:t>Останнім</w:t>
      </w:r>
      <w:r>
        <w:rPr>
          <w:spacing w:val="1"/>
        </w:rPr>
        <w:t xml:space="preserve"> </w:t>
      </w:r>
      <w:r>
        <w:t>часом</w:t>
      </w:r>
      <w:r>
        <w:rPr>
          <w:spacing w:val="1"/>
        </w:rPr>
        <w:t xml:space="preserve"> </w:t>
      </w:r>
      <w:r>
        <w:t>непоодинокими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випадки</w:t>
      </w:r>
      <w:r>
        <w:rPr>
          <w:spacing w:val="1"/>
        </w:rPr>
        <w:t xml:space="preserve"> </w:t>
      </w:r>
      <w:r>
        <w:t>вчинення</w:t>
      </w:r>
      <w:r>
        <w:rPr>
          <w:spacing w:val="1"/>
        </w:rPr>
        <w:t xml:space="preserve"> </w:t>
      </w:r>
      <w:r>
        <w:t>кримінальних</w:t>
      </w:r>
      <w:r>
        <w:rPr>
          <w:spacing w:val="1"/>
        </w:rPr>
        <w:t xml:space="preserve"> </w:t>
      </w:r>
      <w:r>
        <w:t>правопорушень щодо дітей, зокрема, порушення їх інтересів. Відповідно до</w:t>
      </w:r>
      <w:r>
        <w:rPr>
          <w:spacing w:val="1"/>
        </w:rPr>
        <w:t xml:space="preserve"> </w:t>
      </w:r>
      <w:r>
        <w:t>розділу 1,</w:t>
      </w:r>
      <w:r>
        <w:rPr>
          <w:spacing w:val="1"/>
        </w:rPr>
        <w:t xml:space="preserve"> </w:t>
      </w:r>
      <w:r>
        <w:t>глави 1,</w:t>
      </w:r>
      <w:r>
        <w:rPr>
          <w:spacing w:val="1"/>
        </w:rPr>
        <w:t xml:space="preserve"> </w:t>
      </w:r>
      <w:r>
        <w:t>ст. 3,</w:t>
      </w:r>
      <w:r>
        <w:rPr>
          <w:spacing w:val="1"/>
        </w:rPr>
        <w:t xml:space="preserve"> </w:t>
      </w:r>
      <w:r>
        <w:t>п. 11,</w:t>
      </w:r>
      <w:r>
        <w:rPr>
          <w:spacing w:val="1"/>
        </w:rPr>
        <w:t xml:space="preserve"> </w:t>
      </w:r>
      <w:r>
        <w:t>12</w:t>
      </w:r>
      <w:r>
        <w:rPr>
          <w:spacing w:val="1"/>
        </w:rPr>
        <w:t xml:space="preserve"> </w:t>
      </w:r>
      <w:r>
        <w:t>Кримінального</w:t>
      </w:r>
      <w:r>
        <w:rPr>
          <w:spacing w:val="1"/>
        </w:rPr>
        <w:t xml:space="preserve"> </w:t>
      </w:r>
      <w:r>
        <w:t>процесуального</w:t>
      </w:r>
      <w:r>
        <w:rPr>
          <w:spacing w:val="1"/>
        </w:rPr>
        <w:t xml:space="preserve"> </w:t>
      </w:r>
      <w:r>
        <w:t>кодексу</w:t>
      </w:r>
      <w:r>
        <w:rPr>
          <w:spacing w:val="1"/>
        </w:rPr>
        <w:t xml:space="preserve"> </w:t>
      </w:r>
      <w:r>
        <w:t>України малолітньою особою є дитина до досягнення нею чот</w:t>
      </w:r>
      <w:r>
        <w:t>ирнадцяти років,</w:t>
      </w:r>
      <w:r>
        <w:rPr>
          <w:spacing w:val="1"/>
        </w:rPr>
        <w:t xml:space="preserve"> </w:t>
      </w:r>
      <w:r>
        <w:t>неповнолітньою – малолітня особа, а також дитина у віці від чотирнадцяти до</w:t>
      </w:r>
      <w:r>
        <w:rPr>
          <w:spacing w:val="1"/>
        </w:rPr>
        <w:t xml:space="preserve"> </w:t>
      </w:r>
      <w:r>
        <w:t>вісімнадцяти</w:t>
      </w:r>
      <w:r>
        <w:rPr>
          <w:spacing w:val="1"/>
        </w:rPr>
        <w:t xml:space="preserve"> </w:t>
      </w:r>
      <w:r>
        <w:t>років.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цьому</w:t>
      </w:r>
      <w:r>
        <w:rPr>
          <w:spacing w:val="1"/>
        </w:rPr>
        <w:t xml:space="preserve"> </w:t>
      </w:r>
      <w:r>
        <w:t>дитина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набувати</w:t>
      </w:r>
      <w:r>
        <w:rPr>
          <w:spacing w:val="1"/>
        </w:rPr>
        <w:t xml:space="preserve"> </w:t>
      </w:r>
      <w:r>
        <w:t>статусу</w:t>
      </w:r>
      <w:r>
        <w:rPr>
          <w:spacing w:val="1"/>
        </w:rPr>
        <w:t xml:space="preserve"> </w:t>
      </w:r>
      <w:r>
        <w:t>свідка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потерпілої</w:t>
      </w:r>
      <w:r>
        <w:rPr>
          <w:spacing w:val="1"/>
        </w:rPr>
        <w:t xml:space="preserve"> </w:t>
      </w:r>
      <w:r>
        <w:t>особи.</w:t>
      </w:r>
      <w:r>
        <w:rPr>
          <w:spacing w:val="1"/>
        </w:rPr>
        <w:t xml:space="preserve"> </w:t>
      </w:r>
      <w:r>
        <w:t>Відповідно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ст. 55,</w:t>
      </w:r>
      <w:r>
        <w:rPr>
          <w:spacing w:val="1"/>
        </w:rPr>
        <w:t xml:space="preserve"> </w:t>
      </w:r>
      <w:r>
        <w:t>п. 1</w:t>
      </w:r>
      <w:r>
        <w:rPr>
          <w:spacing w:val="1"/>
        </w:rPr>
        <w:t xml:space="preserve"> </w:t>
      </w:r>
      <w:r>
        <w:t>Кримінального</w:t>
      </w:r>
      <w:r>
        <w:rPr>
          <w:spacing w:val="1"/>
        </w:rPr>
        <w:t xml:space="preserve"> </w:t>
      </w:r>
      <w:r>
        <w:t>процесуального</w:t>
      </w:r>
      <w:r>
        <w:rPr>
          <w:spacing w:val="1"/>
        </w:rPr>
        <w:t xml:space="preserve"> </w:t>
      </w:r>
      <w:r>
        <w:t>кодексу України потерпілим у кримінальному провадженні може бути фізична</w:t>
      </w:r>
      <w:r>
        <w:rPr>
          <w:spacing w:val="1"/>
        </w:rPr>
        <w:t xml:space="preserve"> </w:t>
      </w:r>
      <w:r>
        <w:t>особа, якій кримінальним правопорушенням завдано моральної, фізичної або</w:t>
      </w:r>
      <w:r>
        <w:rPr>
          <w:spacing w:val="1"/>
        </w:rPr>
        <w:t xml:space="preserve"> </w:t>
      </w:r>
      <w:r>
        <w:t>майнової</w:t>
      </w:r>
      <w:r>
        <w:rPr>
          <w:spacing w:val="1"/>
        </w:rPr>
        <w:t xml:space="preserve"> </w:t>
      </w:r>
      <w:r>
        <w:t>шкоди.</w:t>
      </w:r>
      <w:r>
        <w:rPr>
          <w:spacing w:val="1"/>
        </w:rPr>
        <w:t xml:space="preserve"> </w:t>
      </w:r>
      <w:r>
        <w:t>Відповідно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ст. 65</w:t>
      </w:r>
      <w:r>
        <w:rPr>
          <w:spacing w:val="1"/>
        </w:rPr>
        <w:t xml:space="preserve"> </w:t>
      </w:r>
      <w:r>
        <w:t>п. 1</w:t>
      </w:r>
      <w:r>
        <w:rPr>
          <w:spacing w:val="1"/>
        </w:rPr>
        <w:t xml:space="preserve"> </w:t>
      </w:r>
      <w:r>
        <w:t>Кримінального</w:t>
      </w:r>
      <w:r>
        <w:rPr>
          <w:spacing w:val="1"/>
        </w:rPr>
        <w:t xml:space="preserve"> </w:t>
      </w:r>
      <w:r>
        <w:t>процесуального</w:t>
      </w:r>
      <w:r>
        <w:rPr>
          <w:spacing w:val="1"/>
        </w:rPr>
        <w:t xml:space="preserve"> </w:t>
      </w:r>
      <w:r>
        <w:t>кодексу України свідком є фізична особа</w:t>
      </w:r>
      <w:r>
        <w:t>, якій відомі або можуть бути відомі</w:t>
      </w:r>
      <w:r>
        <w:rPr>
          <w:spacing w:val="1"/>
        </w:rPr>
        <w:t xml:space="preserve"> </w:t>
      </w:r>
      <w:r>
        <w:t>обставини, що підлягають доказуванню під час кримінального провадження, і</w:t>
      </w:r>
      <w:r>
        <w:rPr>
          <w:spacing w:val="1"/>
        </w:rPr>
        <w:t xml:space="preserve"> </w:t>
      </w:r>
      <w:r>
        <w:t>яка</w:t>
      </w:r>
      <w:r>
        <w:rPr>
          <w:spacing w:val="-1"/>
        </w:rPr>
        <w:t xml:space="preserve"> </w:t>
      </w:r>
      <w:r>
        <w:t>викликана для</w:t>
      </w:r>
      <w:r>
        <w:rPr>
          <w:spacing w:val="-3"/>
        </w:rPr>
        <w:t xml:space="preserve"> </w:t>
      </w:r>
      <w:r>
        <w:t>давання</w:t>
      </w:r>
      <w:r>
        <w:rPr>
          <w:spacing w:val="-4"/>
        </w:rPr>
        <w:t xml:space="preserve"> </w:t>
      </w:r>
      <w:r>
        <w:t>показань [4].</w:t>
      </w:r>
    </w:p>
    <w:p w:rsidR="009C787B" w:rsidRDefault="00AE36E6">
      <w:pPr>
        <w:pStyle w:val="a3"/>
        <w:spacing w:before="20"/>
        <w:ind w:right="356" w:firstLine="427"/>
      </w:pPr>
      <w:r>
        <w:t>Питання</w:t>
      </w:r>
      <w:r>
        <w:rPr>
          <w:spacing w:val="1"/>
        </w:rPr>
        <w:t xml:space="preserve"> </w:t>
      </w:r>
      <w:r>
        <w:t>здійснення</w:t>
      </w:r>
      <w:r>
        <w:rPr>
          <w:spacing w:val="1"/>
        </w:rPr>
        <w:t xml:space="preserve"> </w:t>
      </w:r>
      <w:r>
        <w:t>кримінального</w:t>
      </w:r>
      <w:r>
        <w:rPr>
          <w:spacing w:val="1"/>
        </w:rPr>
        <w:t xml:space="preserve"> </w:t>
      </w:r>
      <w:r>
        <w:t>провадження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найкращих</w:t>
      </w:r>
      <w:r>
        <w:rPr>
          <w:spacing w:val="1"/>
        </w:rPr>
        <w:t xml:space="preserve"> </w:t>
      </w:r>
      <w:r>
        <w:t>інтересах</w:t>
      </w:r>
      <w:r>
        <w:rPr>
          <w:spacing w:val="1"/>
        </w:rPr>
        <w:t xml:space="preserve"> </w:t>
      </w:r>
      <w:r>
        <w:t>дітей та з повагою до прав дитини розг</w:t>
      </w:r>
      <w:r>
        <w:t>лянуто у Конвенції Ради Європи про</w:t>
      </w:r>
      <w:r>
        <w:rPr>
          <w:spacing w:val="1"/>
        </w:rPr>
        <w:t xml:space="preserve"> </w:t>
      </w:r>
      <w:r>
        <w:t>захист</w:t>
      </w:r>
      <w:r>
        <w:rPr>
          <w:spacing w:val="-5"/>
        </w:rPr>
        <w:t xml:space="preserve"> </w:t>
      </w:r>
      <w:r>
        <w:t>дітей</w:t>
      </w:r>
      <w:r>
        <w:rPr>
          <w:spacing w:val="-3"/>
        </w:rPr>
        <w:t xml:space="preserve"> </w:t>
      </w:r>
      <w:r>
        <w:t>від</w:t>
      </w:r>
      <w:r>
        <w:rPr>
          <w:spacing w:val="-2"/>
        </w:rPr>
        <w:t xml:space="preserve"> </w:t>
      </w:r>
      <w:r>
        <w:t>сексуальної</w:t>
      </w:r>
      <w:r>
        <w:rPr>
          <w:spacing w:val="-2"/>
        </w:rPr>
        <w:t xml:space="preserve"> </w:t>
      </w:r>
      <w:r>
        <w:t>експлуатації</w:t>
      </w:r>
      <w:r>
        <w:rPr>
          <w:spacing w:val="-4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сексуального</w:t>
      </w:r>
      <w:r>
        <w:rPr>
          <w:spacing w:val="-6"/>
        </w:rPr>
        <w:t xml:space="preserve"> </w:t>
      </w:r>
      <w:r>
        <w:t>насильства</w:t>
      </w:r>
      <w:r>
        <w:rPr>
          <w:spacing w:val="-3"/>
        </w:rPr>
        <w:t xml:space="preserve"> </w:t>
      </w:r>
      <w:r>
        <w:t>[3].</w:t>
      </w:r>
    </w:p>
    <w:p w:rsidR="009C787B" w:rsidRDefault="00AE36E6">
      <w:pPr>
        <w:pStyle w:val="a3"/>
        <w:spacing w:before="21"/>
        <w:ind w:right="351" w:firstLine="427"/>
      </w:pPr>
      <w:r>
        <w:t>Враховуючи</w:t>
      </w:r>
      <w:r>
        <w:rPr>
          <w:spacing w:val="1"/>
        </w:rPr>
        <w:t xml:space="preserve"> </w:t>
      </w:r>
      <w:r>
        <w:t>вікові,</w:t>
      </w:r>
      <w:r>
        <w:rPr>
          <w:spacing w:val="1"/>
        </w:rPr>
        <w:t xml:space="preserve"> </w:t>
      </w:r>
      <w:r>
        <w:t>індивідуально-психологічні</w:t>
      </w:r>
      <w:r>
        <w:rPr>
          <w:spacing w:val="1"/>
        </w:rPr>
        <w:t xml:space="preserve"> </w:t>
      </w:r>
      <w:r>
        <w:t>особливості,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розумового та емоційного розвитку, наявний минулий життєвий досвід, можна</w:t>
      </w:r>
      <w:r>
        <w:rPr>
          <w:spacing w:val="1"/>
        </w:rPr>
        <w:t xml:space="preserve"> </w:t>
      </w:r>
      <w:r>
        <w:t>визначи</w:t>
      </w:r>
      <w:r>
        <w:t>ти можливість дитини сприймати події чи безпосередньо дії, вчинювані</w:t>
      </w:r>
      <w:r>
        <w:rPr>
          <w:spacing w:val="-67"/>
        </w:rPr>
        <w:t xml:space="preserve"> </w:t>
      </w:r>
      <w:r>
        <w:t>з нею, та давати про них свідчення. Часто надана дитиною інформація сприяє</w:t>
      </w:r>
      <w:r>
        <w:rPr>
          <w:spacing w:val="1"/>
        </w:rPr>
        <w:t xml:space="preserve"> </w:t>
      </w:r>
      <w:r>
        <w:t>доказуванню у справі та встановленню істини. У зв’язку з цим дітей залучають</w:t>
      </w:r>
      <w:r>
        <w:rPr>
          <w:spacing w:val="1"/>
        </w:rPr>
        <w:t xml:space="preserve"> </w:t>
      </w:r>
      <w:r>
        <w:t>до</w:t>
      </w:r>
      <w:r>
        <w:rPr>
          <w:spacing w:val="-4"/>
        </w:rPr>
        <w:t xml:space="preserve"> </w:t>
      </w:r>
      <w:r>
        <w:t>участі</w:t>
      </w:r>
      <w:r>
        <w:rPr>
          <w:spacing w:val="-3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слідчих</w:t>
      </w:r>
      <w:r>
        <w:rPr>
          <w:spacing w:val="-3"/>
        </w:rPr>
        <w:t xml:space="preserve"> </w:t>
      </w:r>
      <w:r>
        <w:t>діях.</w:t>
      </w:r>
    </w:p>
    <w:p w:rsidR="009C787B" w:rsidRDefault="00AE36E6">
      <w:pPr>
        <w:pStyle w:val="a3"/>
        <w:spacing w:before="19"/>
        <w:ind w:right="351" w:firstLine="427"/>
      </w:pPr>
      <w:r>
        <w:t>Одним із способів отримання такої інформації є допит потерпілої особи,</w:t>
      </w:r>
      <w:r>
        <w:rPr>
          <w:spacing w:val="1"/>
        </w:rPr>
        <w:t xml:space="preserve"> </w:t>
      </w:r>
      <w:r>
        <w:t>який у випадку неповнолітньої дитини має свою специфіку. Згідно з п. 3 ст. 224</w:t>
      </w:r>
      <w:r>
        <w:rPr>
          <w:spacing w:val="-67"/>
        </w:rPr>
        <w:t xml:space="preserve"> </w:t>
      </w:r>
      <w:r>
        <w:t>Кримінального</w:t>
      </w:r>
      <w:r>
        <w:rPr>
          <w:spacing w:val="1"/>
        </w:rPr>
        <w:t xml:space="preserve"> </w:t>
      </w:r>
      <w:r>
        <w:t>процесуального</w:t>
      </w:r>
      <w:r>
        <w:rPr>
          <w:spacing w:val="1"/>
        </w:rPr>
        <w:t xml:space="preserve"> </w:t>
      </w:r>
      <w:r>
        <w:t>кодексу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разі</w:t>
      </w:r>
      <w:r>
        <w:rPr>
          <w:spacing w:val="1"/>
        </w:rPr>
        <w:t xml:space="preserve"> </w:t>
      </w:r>
      <w:r>
        <w:t>якщо</w:t>
      </w:r>
      <w:r>
        <w:rPr>
          <w:spacing w:val="1"/>
        </w:rPr>
        <w:t xml:space="preserve"> </w:t>
      </w:r>
      <w:r>
        <w:t>вік</w:t>
      </w:r>
      <w:r>
        <w:rPr>
          <w:spacing w:val="1"/>
        </w:rPr>
        <w:t xml:space="preserve"> </w:t>
      </w:r>
      <w:r>
        <w:t>особи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встановлено,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підстави</w:t>
      </w:r>
      <w:r>
        <w:rPr>
          <w:spacing w:val="1"/>
        </w:rPr>
        <w:t xml:space="preserve"> </w:t>
      </w:r>
      <w:r>
        <w:t>вважати,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особа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малолітньою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неповнолітньою,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встановлення</w:t>
      </w:r>
      <w:r>
        <w:rPr>
          <w:spacing w:val="1"/>
        </w:rPr>
        <w:t xml:space="preserve"> </w:t>
      </w:r>
      <w:r>
        <w:t>віку</w:t>
      </w:r>
      <w:r>
        <w:rPr>
          <w:spacing w:val="1"/>
        </w:rPr>
        <w:t xml:space="preserve"> </w:t>
      </w:r>
      <w:r>
        <w:t>такої</w:t>
      </w:r>
      <w:r>
        <w:rPr>
          <w:spacing w:val="1"/>
        </w:rPr>
        <w:t xml:space="preserve"> </w:t>
      </w:r>
      <w:r>
        <w:t>особи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допит</w:t>
      </w:r>
      <w:r>
        <w:rPr>
          <w:spacing w:val="1"/>
        </w:rPr>
        <w:t xml:space="preserve"> </w:t>
      </w:r>
      <w:r>
        <w:t>проводиться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правилами, передбаченими для допиту малолітньої або неповнолітньої особи,</w:t>
      </w:r>
      <w:r>
        <w:rPr>
          <w:spacing w:val="1"/>
        </w:rPr>
        <w:t xml:space="preserve"> </w:t>
      </w:r>
      <w:r>
        <w:t>визначеними</w:t>
      </w:r>
      <w:r>
        <w:rPr>
          <w:spacing w:val="-3"/>
        </w:rPr>
        <w:t xml:space="preserve"> </w:t>
      </w:r>
      <w:r>
        <w:t>у ст.</w:t>
      </w:r>
      <w:r>
        <w:rPr>
          <w:spacing w:val="-1"/>
        </w:rPr>
        <w:t xml:space="preserve"> </w:t>
      </w:r>
      <w:r>
        <w:t>226 КПК</w:t>
      </w:r>
      <w:r>
        <w:rPr>
          <w:spacing w:val="-4"/>
        </w:rPr>
        <w:t xml:space="preserve"> </w:t>
      </w:r>
      <w:r>
        <w:t>України</w:t>
      </w:r>
      <w:r>
        <w:rPr>
          <w:spacing w:val="-1"/>
        </w:rPr>
        <w:t xml:space="preserve"> </w:t>
      </w:r>
      <w:r>
        <w:t>[4].</w:t>
      </w:r>
    </w:p>
    <w:p w:rsidR="009C787B" w:rsidRDefault="00AE36E6">
      <w:pPr>
        <w:pStyle w:val="a3"/>
        <w:spacing w:before="22"/>
        <w:ind w:right="359" w:firstLine="427"/>
      </w:pPr>
      <w:r>
        <w:t xml:space="preserve">При цьому важливим психологічним аспектом </w:t>
      </w:r>
      <w:r>
        <w:t>проведення такої слідчої дії є</w:t>
      </w:r>
      <w:r>
        <w:rPr>
          <w:spacing w:val="-67"/>
        </w:rPr>
        <w:t xml:space="preserve"> </w:t>
      </w:r>
      <w:r>
        <w:t>мінімізація виникнення повторної травматизації дитини у процесі опитування,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досягається</w:t>
      </w:r>
      <w:r>
        <w:rPr>
          <w:spacing w:val="1"/>
        </w:rPr>
        <w:t xml:space="preserve"> </w:t>
      </w:r>
      <w:r>
        <w:t>завдяки</w:t>
      </w:r>
      <w:r>
        <w:rPr>
          <w:spacing w:val="1"/>
        </w:rPr>
        <w:t xml:space="preserve"> </w:t>
      </w:r>
      <w:r>
        <w:t>використанню</w:t>
      </w:r>
      <w:r>
        <w:rPr>
          <w:spacing w:val="1"/>
        </w:rPr>
        <w:t xml:space="preserve"> </w:t>
      </w:r>
      <w:r>
        <w:t>спеціальних</w:t>
      </w:r>
      <w:r>
        <w:rPr>
          <w:spacing w:val="1"/>
        </w:rPr>
        <w:t xml:space="preserve"> </w:t>
      </w:r>
      <w:r>
        <w:t>методик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оптимальних</w:t>
      </w:r>
      <w:r>
        <w:rPr>
          <w:spacing w:val="37"/>
        </w:rPr>
        <w:t xml:space="preserve"> </w:t>
      </w:r>
      <w:r>
        <w:t>умов</w:t>
      </w:r>
      <w:r>
        <w:rPr>
          <w:spacing w:val="36"/>
        </w:rPr>
        <w:t xml:space="preserve"> </w:t>
      </w:r>
      <w:r>
        <w:t>середовища</w:t>
      </w:r>
      <w:r>
        <w:rPr>
          <w:spacing w:val="38"/>
        </w:rPr>
        <w:t xml:space="preserve"> </w:t>
      </w:r>
      <w:r>
        <w:t>із</w:t>
      </w:r>
      <w:r>
        <w:rPr>
          <w:spacing w:val="36"/>
        </w:rPr>
        <w:t xml:space="preserve"> </w:t>
      </w:r>
      <w:r>
        <w:t>відповідним</w:t>
      </w:r>
      <w:r>
        <w:rPr>
          <w:spacing w:val="39"/>
        </w:rPr>
        <w:t xml:space="preserve"> </w:t>
      </w:r>
      <w:r>
        <w:t>технічним</w:t>
      </w:r>
      <w:r>
        <w:rPr>
          <w:spacing w:val="36"/>
        </w:rPr>
        <w:t xml:space="preserve"> </w:t>
      </w:r>
      <w:r>
        <w:t>оснащенням</w:t>
      </w:r>
      <w:r>
        <w:rPr>
          <w:spacing w:val="39"/>
        </w:rPr>
        <w:t xml:space="preserve"> </w:t>
      </w:r>
      <w:r>
        <w:t>для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58"/>
      </w:pPr>
      <w:r>
        <w:t>можливості ведення відеозапису допиту. За таким принципом використовується</w:t>
      </w:r>
      <w:r>
        <w:rPr>
          <w:spacing w:val="-67"/>
        </w:rPr>
        <w:t xml:space="preserve"> </w:t>
      </w:r>
      <w:r>
        <w:t>методика «Зелена кімната», яка може застосовуватись для проведення допиту</w:t>
      </w:r>
      <w:r>
        <w:rPr>
          <w:spacing w:val="1"/>
        </w:rPr>
        <w:t xml:space="preserve"> </w:t>
      </w:r>
      <w:r>
        <w:t>дитини з урахуванням її вікових та психологічних особливостей в умовах, що</w:t>
      </w:r>
      <w:r>
        <w:rPr>
          <w:spacing w:val="1"/>
        </w:rPr>
        <w:t xml:space="preserve"> </w:t>
      </w:r>
      <w:r>
        <w:t>мінімізують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допускають</w:t>
      </w:r>
      <w:r>
        <w:rPr>
          <w:spacing w:val="1"/>
        </w:rPr>
        <w:t xml:space="preserve"> </w:t>
      </w:r>
      <w:r>
        <w:t>повторної</w:t>
      </w:r>
      <w:r>
        <w:rPr>
          <w:spacing w:val="1"/>
        </w:rPr>
        <w:t xml:space="preserve"> </w:t>
      </w:r>
      <w:r>
        <w:t>травматизації</w:t>
      </w:r>
      <w:r>
        <w:rPr>
          <w:spacing w:val="1"/>
        </w:rPr>
        <w:t xml:space="preserve"> </w:t>
      </w:r>
      <w:r>
        <w:t>психіки</w:t>
      </w:r>
      <w:r>
        <w:rPr>
          <w:spacing w:val="1"/>
        </w:rPr>
        <w:t xml:space="preserve"> </w:t>
      </w:r>
      <w:r>
        <w:t>дитини.</w:t>
      </w:r>
      <w:r>
        <w:rPr>
          <w:spacing w:val="1"/>
        </w:rPr>
        <w:t xml:space="preserve"> </w:t>
      </w:r>
      <w:r>
        <w:t>Методика передбачає застосування «формули ефективної взаємодії з дитиною»,</w:t>
      </w:r>
      <w:r>
        <w:rPr>
          <w:spacing w:val="-67"/>
        </w:rPr>
        <w:t xml:space="preserve"> </w:t>
      </w:r>
      <w:r>
        <w:t>яка</w:t>
      </w:r>
      <w:r>
        <w:rPr>
          <w:spacing w:val="40"/>
        </w:rPr>
        <w:t xml:space="preserve"> </w:t>
      </w:r>
      <w:r>
        <w:t>включає</w:t>
      </w:r>
      <w:r>
        <w:rPr>
          <w:spacing w:val="40"/>
        </w:rPr>
        <w:t xml:space="preserve"> </w:t>
      </w:r>
      <w:r>
        <w:t>в</w:t>
      </w:r>
      <w:r>
        <w:rPr>
          <w:spacing w:val="40"/>
        </w:rPr>
        <w:t xml:space="preserve"> </w:t>
      </w:r>
      <w:r>
        <w:t>себе</w:t>
      </w:r>
      <w:r>
        <w:rPr>
          <w:spacing w:val="38"/>
        </w:rPr>
        <w:t xml:space="preserve"> </w:t>
      </w:r>
      <w:r>
        <w:t>такі</w:t>
      </w:r>
      <w:r>
        <w:rPr>
          <w:spacing w:val="41"/>
        </w:rPr>
        <w:t xml:space="preserve"> </w:t>
      </w:r>
      <w:r>
        <w:t>складники:</w:t>
      </w:r>
      <w:r>
        <w:rPr>
          <w:spacing w:val="39"/>
        </w:rPr>
        <w:t xml:space="preserve"> </w:t>
      </w:r>
      <w:r>
        <w:t>«безпечне</w:t>
      </w:r>
      <w:r>
        <w:rPr>
          <w:spacing w:val="41"/>
        </w:rPr>
        <w:t xml:space="preserve"> </w:t>
      </w:r>
      <w:r>
        <w:t>місце»,</w:t>
      </w:r>
      <w:r>
        <w:rPr>
          <w:spacing w:val="40"/>
        </w:rPr>
        <w:t xml:space="preserve"> </w:t>
      </w:r>
      <w:r>
        <w:t>«безпечний</w:t>
      </w:r>
      <w:r>
        <w:rPr>
          <w:spacing w:val="40"/>
        </w:rPr>
        <w:t xml:space="preserve"> </w:t>
      </w:r>
      <w:r>
        <w:t>дорослий»,</w:t>
      </w:r>
    </w:p>
    <w:p w:rsidR="009C787B" w:rsidRDefault="00AE36E6">
      <w:pPr>
        <w:pStyle w:val="a3"/>
      </w:pPr>
      <w:r>
        <w:t>«дитина</w:t>
      </w:r>
      <w:r>
        <w:rPr>
          <w:spacing w:val="-5"/>
        </w:rPr>
        <w:t xml:space="preserve"> </w:t>
      </w:r>
      <w:r>
        <w:t>у</w:t>
      </w:r>
      <w:r>
        <w:rPr>
          <w:spacing w:val="-1"/>
        </w:rPr>
        <w:t xml:space="preserve"> </w:t>
      </w:r>
      <w:r>
        <w:t>безпеці» [5].</w:t>
      </w:r>
    </w:p>
    <w:p w:rsidR="009C787B" w:rsidRDefault="00AE36E6">
      <w:pPr>
        <w:pStyle w:val="a3"/>
        <w:spacing w:before="22"/>
        <w:ind w:right="358" w:firstLine="427"/>
      </w:pPr>
      <w:r>
        <w:t>Під</w:t>
      </w:r>
      <w:r>
        <w:rPr>
          <w:spacing w:val="1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допиту</w:t>
      </w:r>
      <w:r>
        <w:rPr>
          <w:spacing w:val="1"/>
        </w:rPr>
        <w:t xml:space="preserve"> </w:t>
      </w:r>
      <w:r>
        <w:t>неповнолітньої</w:t>
      </w:r>
      <w:r>
        <w:rPr>
          <w:spacing w:val="1"/>
        </w:rPr>
        <w:t xml:space="preserve"> </w:t>
      </w:r>
      <w:r>
        <w:t>особи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дотримуватися</w:t>
      </w:r>
      <w:r>
        <w:rPr>
          <w:spacing w:val="1"/>
        </w:rPr>
        <w:t xml:space="preserve"> </w:t>
      </w:r>
      <w:r>
        <w:t>визначених</w:t>
      </w:r>
      <w:r>
        <w:rPr>
          <w:spacing w:val="1"/>
        </w:rPr>
        <w:t xml:space="preserve"> </w:t>
      </w:r>
      <w:r>
        <w:t>етапів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слідчої</w:t>
      </w:r>
      <w:r>
        <w:rPr>
          <w:spacing w:val="1"/>
        </w:rPr>
        <w:t xml:space="preserve"> </w:t>
      </w:r>
      <w:r>
        <w:t>дії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враховувати</w:t>
      </w:r>
      <w:r>
        <w:rPr>
          <w:spacing w:val="1"/>
        </w:rPr>
        <w:t xml:space="preserve"> </w:t>
      </w:r>
      <w:r>
        <w:t>психологічні</w:t>
      </w:r>
      <w:r>
        <w:rPr>
          <w:spacing w:val="1"/>
        </w:rPr>
        <w:t xml:space="preserve"> </w:t>
      </w:r>
      <w:r>
        <w:t>особливості кожної з цих фаз. Розглянемо детальніше психологічний супровід</w:t>
      </w:r>
      <w:r>
        <w:rPr>
          <w:spacing w:val="1"/>
        </w:rPr>
        <w:t xml:space="preserve"> </w:t>
      </w:r>
      <w:r>
        <w:t>дитини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час проведення допиту, який</w:t>
      </w:r>
      <w:r>
        <w:rPr>
          <w:spacing w:val="1"/>
        </w:rPr>
        <w:t xml:space="preserve"> </w:t>
      </w:r>
      <w:r>
        <w:t>включає декілька фаз:</w:t>
      </w:r>
      <w:r>
        <w:rPr>
          <w:spacing w:val="1"/>
        </w:rPr>
        <w:t xml:space="preserve"> </w:t>
      </w:r>
      <w:r>
        <w:t>попередню,</w:t>
      </w:r>
      <w:r>
        <w:rPr>
          <w:spacing w:val="1"/>
        </w:rPr>
        <w:t xml:space="preserve"> </w:t>
      </w:r>
      <w:r>
        <w:t>вступну,</w:t>
      </w:r>
      <w:r>
        <w:rPr>
          <w:spacing w:val="-10"/>
        </w:rPr>
        <w:t xml:space="preserve"> </w:t>
      </w:r>
      <w:r>
        <w:t>фазу</w:t>
      </w:r>
      <w:r>
        <w:rPr>
          <w:spacing w:val="-5"/>
        </w:rPr>
        <w:t xml:space="preserve"> </w:t>
      </w:r>
      <w:r>
        <w:t>вільної</w:t>
      </w:r>
      <w:r>
        <w:rPr>
          <w:spacing w:val="-5"/>
        </w:rPr>
        <w:t xml:space="preserve"> </w:t>
      </w:r>
      <w:r>
        <w:t>розповіді,</w:t>
      </w:r>
      <w:r>
        <w:rPr>
          <w:spacing w:val="-7"/>
        </w:rPr>
        <w:t xml:space="preserve"> </w:t>
      </w:r>
      <w:r>
        <w:t>фазу</w:t>
      </w:r>
      <w:r>
        <w:rPr>
          <w:spacing w:val="-5"/>
        </w:rPr>
        <w:t xml:space="preserve"> </w:t>
      </w:r>
      <w:r>
        <w:t>детальних</w:t>
      </w:r>
      <w:r>
        <w:rPr>
          <w:spacing w:val="-5"/>
        </w:rPr>
        <w:t xml:space="preserve"> </w:t>
      </w:r>
      <w:r>
        <w:t>запитань</w:t>
      </w:r>
      <w:r>
        <w:rPr>
          <w:spacing w:val="-7"/>
        </w:rPr>
        <w:t xml:space="preserve"> </w:t>
      </w:r>
      <w:r>
        <w:t>та</w:t>
      </w:r>
      <w:r>
        <w:rPr>
          <w:spacing w:val="-6"/>
        </w:rPr>
        <w:t xml:space="preserve"> </w:t>
      </w:r>
      <w:r>
        <w:t>заключну</w:t>
      </w:r>
      <w:r>
        <w:rPr>
          <w:spacing w:val="-5"/>
        </w:rPr>
        <w:t xml:space="preserve"> </w:t>
      </w:r>
      <w:r>
        <w:t>фазу</w:t>
      </w:r>
      <w:r>
        <w:rPr>
          <w:spacing w:val="-5"/>
        </w:rPr>
        <w:t xml:space="preserve"> </w:t>
      </w:r>
      <w:r>
        <w:t>[5].</w:t>
      </w:r>
    </w:p>
    <w:p w:rsidR="009C787B" w:rsidRDefault="00AE36E6">
      <w:pPr>
        <w:pStyle w:val="a3"/>
        <w:spacing w:before="20"/>
        <w:ind w:right="350" w:firstLine="427"/>
      </w:pPr>
      <w:r>
        <w:t>На</w:t>
      </w:r>
      <w:r>
        <w:rPr>
          <w:spacing w:val="1"/>
        </w:rPr>
        <w:t xml:space="preserve"> </w:t>
      </w:r>
      <w:r>
        <w:t>попередній</w:t>
      </w:r>
      <w:r>
        <w:rPr>
          <w:spacing w:val="1"/>
        </w:rPr>
        <w:t xml:space="preserve"> </w:t>
      </w:r>
      <w:r>
        <w:t>фазі,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передбачає</w:t>
      </w:r>
      <w:r>
        <w:rPr>
          <w:spacing w:val="1"/>
        </w:rPr>
        <w:t xml:space="preserve"> </w:t>
      </w:r>
      <w:r>
        <w:t>збирання</w:t>
      </w:r>
      <w:r>
        <w:rPr>
          <w:spacing w:val="1"/>
        </w:rPr>
        <w:t xml:space="preserve"> </w:t>
      </w:r>
      <w:r>
        <w:t>максимально</w:t>
      </w:r>
      <w:r>
        <w:rPr>
          <w:spacing w:val="71"/>
        </w:rPr>
        <w:t xml:space="preserve"> </w:t>
      </w:r>
      <w:r>
        <w:t>повної</w:t>
      </w:r>
      <w:r>
        <w:rPr>
          <w:spacing w:val="1"/>
        </w:rPr>
        <w:t xml:space="preserve"> </w:t>
      </w:r>
      <w:r>
        <w:t>інформації про дитину, може залучатися психолог, який допомагає у підготовці</w:t>
      </w:r>
      <w:r>
        <w:rPr>
          <w:spacing w:val="1"/>
        </w:rPr>
        <w:t xml:space="preserve"> </w:t>
      </w:r>
      <w:r>
        <w:t>запитань до дитини, що цікавлять учасників справи, з урахуванням її вікових</w:t>
      </w:r>
      <w:r>
        <w:rPr>
          <w:spacing w:val="1"/>
        </w:rPr>
        <w:t xml:space="preserve"> </w:t>
      </w:r>
      <w:r>
        <w:t>особливостей. Під час вступної фази відбувається безпосереднє знайомство з</w:t>
      </w:r>
      <w:r>
        <w:rPr>
          <w:spacing w:val="1"/>
        </w:rPr>
        <w:t xml:space="preserve"> </w:t>
      </w:r>
      <w:r>
        <w:t>дитиною, пояснення їй мети зустрічі. При цьому важливо встановити контакт із</w:t>
      </w:r>
      <w:r>
        <w:rPr>
          <w:spacing w:val="-67"/>
        </w:rPr>
        <w:t xml:space="preserve"> </w:t>
      </w:r>
      <w:r>
        <w:t>неповнолітньою особою, у зв’</w:t>
      </w:r>
      <w:r>
        <w:t>язку з чим розмову починають із загальних для</w:t>
      </w:r>
      <w:r>
        <w:rPr>
          <w:spacing w:val="1"/>
        </w:rPr>
        <w:t xml:space="preserve"> </w:t>
      </w:r>
      <w:r>
        <w:t>дитини</w:t>
      </w:r>
      <w:r>
        <w:rPr>
          <w:spacing w:val="11"/>
        </w:rPr>
        <w:t xml:space="preserve"> </w:t>
      </w:r>
      <w:r>
        <w:t>тем.</w:t>
      </w:r>
      <w:r>
        <w:rPr>
          <w:spacing w:val="13"/>
        </w:rPr>
        <w:t xml:space="preserve"> </w:t>
      </w:r>
      <w:r>
        <w:t>Якщо</w:t>
      </w:r>
      <w:r>
        <w:rPr>
          <w:spacing w:val="13"/>
        </w:rPr>
        <w:t xml:space="preserve"> </w:t>
      </w:r>
      <w:r>
        <w:t>злочин</w:t>
      </w:r>
      <w:r>
        <w:rPr>
          <w:spacing w:val="11"/>
        </w:rPr>
        <w:t xml:space="preserve"> </w:t>
      </w:r>
      <w:r>
        <w:t>стосується</w:t>
      </w:r>
      <w:r>
        <w:rPr>
          <w:spacing w:val="12"/>
        </w:rPr>
        <w:t xml:space="preserve"> </w:t>
      </w:r>
      <w:r>
        <w:t>сексуального</w:t>
      </w:r>
      <w:r>
        <w:rPr>
          <w:spacing w:val="13"/>
        </w:rPr>
        <w:t xml:space="preserve"> </w:t>
      </w:r>
      <w:r>
        <w:t>чи</w:t>
      </w:r>
      <w:r>
        <w:rPr>
          <w:spacing w:val="11"/>
        </w:rPr>
        <w:t xml:space="preserve"> </w:t>
      </w:r>
      <w:r>
        <w:t>фізичного</w:t>
      </w:r>
      <w:r>
        <w:rPr>
          <w:spacing w:val="12"/>
        </w:rPr>
        <w:t xml:space="preserve"> </w:t>
      </w:r>
      <w:r>
        <w:t>насильства,</w:t>
      </w:r>
      <w:r>
        <w:rPr>
          <w:spacing w:val="12"/>
        </w:rPr>
        <w:t xml:space="preserve"> </w:t>
      </w:r>
      <w:r>
        <w:t>то</w:t>
      </w:r>
      <w:r>
        <w:rPr>
          <w:spacing w:val="-68"/>
        </w:rPr>
        <w:t xml:space="preserve"> </w:t>
      </w:r>
      <w:r>
        <w:t>з урахуванням віку дитини, необхідно з’ясувати чи розуміє дитина частини тіла,</w:t>
      </w:r>
      <w:r>
        <w:rPr>
          <w:spacing w:val="-67"/>
        </w:rPr>
        <w:t xml:space="preserve"> </w:t>
      </w:r>
      <w:r>
        <w:t>чи відрізняє кольори. Під час фази вільної розповіді необхідно використовувати</w:t>
      </w:r>
      <w:r>
        <w:rPr>
          <w:spacing w:val="-67"/>
        </w:rPr>
        <w:t xml:space="preserve"> </w:t>
      </w:r>
      <w:r>
        <w:t>прийоми, які стимулюватимуть дитину розповісти основні події, при цьому не</w:t>
      </w:r>
      <w:r>
        <w:rPr>
          <w:spacing w:val="1"/>
        </w:rPr>
        <w:t xml:space="preserve"> </w:t>
      </w:r>
      <w:r>
        <w:t>перебиваючи і не роблячи оцінку її висловлюванням. Якщо про деякі деталі</w:t>
      </w:r>
      <w:r>
        <w:rPr>
          <w:spacing w:val="1"/>
        </w:rPr>
        <w:t xml:space="preserve"> </w:t>
      </w:r>
      <w:r>
        <w:t>буде важко розповідати, то по</w:t>
      </w:r>
      <w:r>
        <w:t>трібно запропонувати по можливості намалювати</w:t>
      </w:r>
      <w:r>
        <w:rPr>
          <w:spacing w:val="1"/>
        </w:rPr>
        <w:t xml:space="preserve"> </w:t>
      </w:r>
      <w:r>
        <w:t>їх, написати, показати на іграшці, тощо. При цьому важливо спостерігати за</w:t>
      </w:r>
      <w:r>
        <w:rPr>
          <w:spacing w:val="1"/>
        </w:rPr>
        <w:t xml:space="preserve"> </w:t>
      </w:r>
      <w:r>
        <w:t>невербальними ознаками дитини під час повідомлення інформації. У наступній</w:t>
      </w:r>
      <w:r>
        <w:rPr>
          <w:spacing w:val="1"/>
        </w:rPr>
        <w:t xml:space="preserve"> </w:t>
      </w:r>
      <w:r>
        <w:t>фазі детальних запитань важлива роль відводиться психологові</w:t>
      </w:r>
      <w:r>
        <w:t>, який активно</w:t>
      </w:r>
      <w:r>
        <w:rPr>
          <w:spacing w:val="1"/>
        </w:rPr>
        <w:t xml:space="preserve"> </w:t>
      </w:r>
      <w:r>
        <w:t>залучається до отримання інформації під час допиту, допомагає формулювати</w:t>
      </w:r>
      <w:r>
        <w:rPr>
          <w:spacing w:val="1"/>
        </w:rPr>
        <w:t xml:space="preserve"> </w:t>
      </w:r>
      <w:r>
        <w:t>запитання, підбирати слова, враховуючи вікові та індивідуально-психологічні</w:t>
      </w:r>
      <w:r>
        <w:rPr>
          <w:spacing w:val="1"/>
        </w:rPr>
        <w:t xml:space="preserve"> </w:t>
      </w:r>
      <w:r>
        <w:t>особливості дитини. Під час заключної фази необхідно переключити дитину від</w:t>
      </w:r>
      <w:r>
        <w:rPr>
          <w:spacing w:val="-67"/>
        </w:rPr>
        <w:t xml:space="preserve"> </w:t>
      </w:r>
      <w:r>
        <w:t>спогадів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по</w:t>
      </w:r>
      <w:r>
        <w:t>дію,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повідомляється,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повсякденного</w:t>
      </w:r>
      <w:r>
        <w:rPr>
          <w:spacing w:val="1"/>
        </w:rPr>
        <w:t xml:space="preserve"> </w:t>
      </w:r>
      <w:r>
        <w:t>життя,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необхідності</w:t>
      </w:r>
      <w:r>
        <w:rPr>
          <w:spacing w:val="-1"/>
        </w:rPr>
        <w:t xml:space="preserve"> </w:t>
      </w:r>
      <w:r>
        <w:t>заспокоїти,</w:t>
      </w:r>
      <w:r>
        <w:rPr>
          <w:spacing w:val="-3"/>
        </w:rPr>
        <w:t xml:space="preserve"> </w:t>
      </w:r>
      <w:r>
        <w:t>а</w:t>
      </w:r>
      <w:r>
        <w:rPr>
          <w:spacing w:val="-2"/>
        </w:rPr>
        <w:t xml:space="preserve"> </w:t>
      </w:r>
      <w:r>
        <w:t>також</w:t>
      </w:r>
      <w:r>
        <w:rPr>
          <w:spacing w:val="-2"/>
        </w:rPr>
        <w:t xml:space="preserve"> </w:t>
      </w:r>
      <w:r>
        <w:t>подякувати</w:t>
      </w:r>
      <w:r>
        <w:rPr>
          <w:spacing w:val="-2"/>
        </w:rPr>
        <w:t xml:space="preserve"> </w:t>
      </w:r>
      <w:r>
        <w:t>за</w:t>
      </w:r>
      <w:r>
        <w:rPr>
          <w:spacing w:val="-2"/>
        </w:rPr>
        <w:t xml:space="preserve"> </w:t>
      </w:r>
      <w:r>
        <w:t>співпрацю.</w:t>
      </w:r>
    </w:p>
    <w:p w:rsidR="009C787B" w:rsidRDefault="00AE36E6">
      <w:pPr>
        <w:pStyle w:val="a3"/>
        <w:spacing w:before="19"/>
        <w:ind w:right="355" w:firstLine="427"/>
      </w:pPr>
      <w:r>
        <w:t>При здійсненні психологічного супроводу у справах, що стосуються захисту</w:t>
      </w:r>
      <w:r>
        <w:rPr>
          <w:spacing w:val="-67"/>
        </w:rPr>
        <w:t xml:space="preserve"> </w:t>
      </w:r>
      <w:r>
        <w:t>дитини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насильства,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подоланні</w:t>
      </w:r>
      <w:r>
        <w:rPr>
          <w:spacing w:val="1"/>
        </w:rPr>
        <w:t xml:space="preserve"> </w:t>
      </w:r>
      <w:r>
        <w:t>наслідків</w:t>
      </w:r>
      <w:r>
        <w:rPr>
          <w:spacing w:val="1"/>
        </w:rPr>
        <w:t xml:space="preserve"> </w:t>
      </w:r>
      <w:r>
        <w:t>насильства,</w:t>
      </w:r>
      <w:r>
        <w:rPr>
          <w:spacing w:val="1"/>
        </w:rPr>
        <w:t xml:space="preserve"> </w:t>
      </w:r>
      <w:r>
        <w:t>якого</w:t>
      </w:r>
      <w:r>
        <w:rPr>
          <w:spacing w:val="1"/>
        </w:rPr>
        <w:t xml:space="preserve"> </w:t>
      </w:r>
      <w:r>
        <w:t>зазнала</w:t>
      </w:r>
      <w:r>
        <w:rPr>
          <w:spacing w:val="1"/>
        </w:rPr>
        <w:t xml:space="preserve"> </w:t>
      </w:r>
      <w:r>
        <w:t>дитина,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використовуватися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модель</w:t>
      </w:r>
      <w:r>
        <w:rPr>
          <w:spacing w:val="1"/>
        </w:rPr>
        <w:t xml:space="preserve"> </w:t>
      </w:r>
      <w:r>
        <w:t>«Барнахус».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поєднує в собі чітко скоординовану роботу системи правосуддя та соціальної</w:t>
      </w:r>
      <w:r>
        <w:rPr>
          <w:spacing w:val="1"/>
        </w:rPr>
        <w:t xml:space="preserve"> </w:t>
      </w:r>
      <w:r>
        <w:t>сфери</w:t>
      </w:r>
      <w:r>
        <w:rPr>
          <w:spacing w:val="38"/>
        </w:rPr>
        <w:t xml:space="preserve"> </w:t>
      </w:r>
      <w:r>
        <w:t>з</w:t>
      </w:r>
      <w:r>
        <w:rPr>
          <w:spacing w:val="38"/>
        </w:rPr>
        <w:t xml:space="preserve"> </w:t>
      </w:r>
      <w:r>
        <w:t>метою</w:t>
      </w:r>
      <w:r>
        <w:rPr>
          <w:spacing w:val="37"/>
        </w:rPr>
        <w:t xml:space="preserve"> </w:t>
      </w:r>
      <w:r>
        <w:t>забезпечення</w:t>
      </w:r>
      <w:r>
        <w:rPr>
          <w:spacing w:val="39"/>
        </w:rPr>
        <w:t xml:space="preserve"> </w:t>
      </w:r>
      <w:r>
        <w:t>доброзичливого</w:t>
      </w:r>
      <w:r>
        <w:rPr>
          <w:spacing w:val="39"/>
        </w:rPr>
        <w:t xml:space="preserve"> </w:t>
      </w:r>
      <w:r>
        <w:t>і</w:t>
      </w:r>
      <w:r>
        <w:rPr>
          <w:spacing w:val="37"/>
        </w:rPr>
        <w:t xml:space="preserve"> </w:t>
      </w:r>
      <w:r>
        <w:t>дружнього</w:t>
      </w:r>
      <w:r>
        <w:rPr>
          <w:spacing w:val="37"/>
        </w:rPr>
        <w:t xml:space="preserve"> </w:t>
      </w:r>
      <w:r>
        <w:t>ставлення</w:t>
      </w:r>
      <w:r>
        <w:rPr>
          <w:spacing w:val="36"/>
        </w:rPr>
        <w:t xml:space="preserve"> </w:t>
      </w:r>
      <w:r>
        <w:t>до</w:t>
      </w:r>
      <w:r>
        <w:rPr>
          <w:spacing w:val="37"/>
        </w:rPr>
        <w:t xml:space="preserve"> </w:t>
      </w:r>
      <w:r>
        <w:t>дітей,</w:t>
      </w:r>
      <w:r>
        <w:rPr>
          <w:spacing w:val="-67"/>
        </w:rPr>
        <w:t xml:space="preserve"> </w:t>
      </w:r>
      <w:r>
        <w:t>які</w:t>
      </w:r>
      <w:r>
        <w:rPr>
          <w:spacing w:val="135"/>
        </w:rPr>
        <w:t xml:space="preserve"> </w:t>
      </w:r>
      <w:r>
        <w:t>стали</w:t>
      </w:r>
      <w:r>
        <w:rPr>
          <w:spacing w:val="134"/>
        </w:rPr>
        <w:t xml:space="preserve"> </w:t>
      </w:r>
      <w:r>
        <w:t>жертвами</w:t>
      </w:r>
      <w:r>
        <w:rPr>
          <w:spacing w:val="134"/>
        </w:rPr>
        <w:t xml:space="preserve"> </w:t>
      </w:r>
      <w:r>
        <w:t>або</w:t>
      </w:r>
      <w:r>
        <w:rPr>
          <w:spacing w:val="134"/>
        </w:rPr>
        <w:t xml:space="preserve"> </w:t>
      </w:r>
      <w:r>
        <w:t>свідками</w:t>
      </w:r>
      <w:r>
        <w:rPr>
          <w:spacing w:val="134"/>
        </w:rPr>
        <w:t xml:space="preserve"> </w:t>
      </w:r>
      <w:r>
        <w:t>насил</w:t>
      </w:r>
      <w:r>
        <w:t>ьства.</w:t>
      </w:r>
      <w:r>
        <w:rPr>
          <w:spacing w:val="133"/>
        </w:rPr>
        <w:t xml:space="preserve"> </w:t>
      </w:r>
      <w:r>
        <w:t>Структура</w:t>
      </w:r>
      <w:r>
        <w:rPr>
          <w:spacing w:val="133"/>
        </w:rPr>
        <w:t xml:space="preserve"> </w:t>
      </w:r>
      <w:r>
        <w:t>діяльності</w:t>
      </w:r>
      <w:r>
        <w:rPr>
          <w:spacing w:val="134"/>
        </w:rPr>
        <w:t xml:space="preserve"> </w:t>
      </w:r>
      <w:r>
        <w:t>всіх</w:t>
      </w:r>
    </w:p>
    <w:p w:rsidR="009C787B" w:rsidRDefault="00AE36E6">
      <w:pPr>
        <w:pStyle w:val="a3"/>
        <w:spacing w:before="1"/>
        <w:ind w:right="356"/>
      </w:pPr>
      <w:r>
        <w:t>«Барнахусів»</w:t>
      </w:r>
      <w:r>
        <w:rPr>
          <w:spacing w:val="1"/>
        </w:rPr>
        <w:t xml:space="preserve"> </w:t>
      </w:r>
      <w:r>
        <w:t>включає</w:t>
      </w:r>
      <w:r>
        <w:rPr>
          <w:spacing w:val="1"/>
        </w:rPr>
        <w:t xml:space="preserve"> </w:t>
      </w:r>
      <w:r>
        <w:t>заходи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«чотирьох</w:t>
      </w:r>
      <w:r>
        <w:rPr>
          <w:spacing w:val="1"/>
        </w:rPr>
        <w:t xml:space="preserve"> </w:t>
      </w:r>
      <w:r>
        <w:t>кімнатах»,</w:t>
      </w:r>
      <w:r>
        <w:rPr>
          <w:spacing w:val="1"/>
        </w:rPr>
        <w:t xml:space="preserve"> </w:t>
      </w:r>
      <w:r>
        <w:t>вбудованих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мультидисциплінарне та міжвідомче середовище. Розрізняють кімнати: «Захист</w:t>
      </w:r>
      <w:r>
        <w:rPr>
          <w:spacing w:val="-67"/>
        </w:rPr>
        <w:t xml:space="preserve"> </w:t>
      </w:r>
      <w:r>
        <w:t>дітей» (здійснюється оцінка потреб дитини у захисті та розробка подальших</w:t>
      </w:r>
      <w:r>
        <w:rPr>
          <w:spacing w:val="1"/>
        </w:rPr>
        <w:t xml:space="preserve"> </w:t>
      </w:r>
      <w:r>
        <w:t>підтримуюч</w:t>
      </w:r>
      <w:r>
        <w:t>их</w:t>
      </w:r>
      <w:r>
        <w:rPr>
          <w:spacing w:val="1"/>
        </w:rPr>
        <w:t xml:space="preserve"> </w:t>
      </w:r>
      <w:r>
        <w:t>заходів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дитини-жертви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близьких),</w:t>
      </w:r>
      <w:r>
        <w:rPr>
          <w:spacing w:val="1"/>
        </w:rPr>
        <w:t xml:space="preserve"> </w:t>
      </w:r>
      <w:r>
        <w:t>«Кримінальне</w:t>
      </w:r>
      <w:r>
        <w:rPr>
          <w:spacing w:val="1"/>
        </w:rPr>
        <w:t xml:space="preserve"> </w:t>
      </w:r>
      <w:r>
        <w:t>розслідування</w:t>
      </w:r>
      <w:r>
        <w:rPr>
          <w:spacing w:val="-5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судове</w:t>
      </w:r>
      <w:r>
        <w:rPr>
          <w:spacing w:val="-4"/>
        </w:rPr>
        <w:t xml:space="preserve"> </w:t>
      </w:r>
      <w:r>
        <w:t>провадження»</w:t>
      </w:r>
      <w:r>
        <w:rPr>
          <w:spacing w:val="-7"/>
        </w:rPr>
        <w:t xml:space="preserve"> </w:t>
      </w:r>
      <w:r>
        <w:t>(проводиться</w:t>
      </w:r>
      <w:r>
        <w:rPr>
          <w:spacing w:val="-4"/>
        </w:rPr>
        <w:t xml:space="preserve"> </w:t>
      </w:r>
      <w:r>
        <w:t>допит</w:t>
      </w:r>
      <w:r>
        <w:rPr>
          <w:spacing w:val="-7"/>
        </w:rPr>
        <w:t xml:space="preserve"> </w:t>
      </w:r>
      <w:r>
        <w:t>дитини</w:t>
      </w:r>
      <w:r>
        <w:rPr>
          <w:spacing w:val="-4"/>
        </w:rPr>
        <w:t xml:space="preserve"> </w:t>
      </w:r>
      <w:r>
        <w:t>у</w:t>
      </w:r>
      <w:r>
        <w:rPr>
          <w:spacing w:val="-5"/>
        </w:rPr>
        <w:t xml:space="preserve"> </w:t>
      </w:r>
      <w:r>
        <w:t>спеціально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55"/>
      </w:pPr>
      <w:r>
        <w:t>оформленій згідно з вимогами кімнаті із залученням психолога), «Медичний</w:t>
      </w:r>
      <w:r>
        <w:rPr>
          <w:spacing w:val="1"/>
        </w:rPr>
        <w:t xml:space="preserve"> </w:t>
      </w:r>
      <w:r>
        <w:t>огляд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лікування»</w:t>
      </w:r>
      <w:r>
        <w:rPr>
          <w:spacing w:val="1"/>
        </w:rPr>
        <w:t xml:space="preserve"> </w:t>
      </w:r>
      <w:r>
        <w:t>(здійснюється</w:t>
      </w:r>
      <w:r>
        <w:rPr>
          <w:spacing w:val="1"/>
        </w:rPr>
        <w:t xml:space="preserve"> </w:t>
      </w:r>
      <w:r>
        <w:t>медична</w:t>
      </w:r>
      <w:r>
        <w:rPr>
          <w:spacing w:val="1"/>
        </w:rPr>
        <w:t xml:space="preserve"> </w:t>
      </w:r>
      <w:r>
        <w:t>експертиза</w:t>
      </w:r>
      <w:r>
        <w:rPr>
          <w:spacing w:val="1"/>
        </w:rPr>
        <w:t xml:space="preserve"> </w:t>
      </w:r>
      <w:r>
        <w:t>спеціалізованими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висококваліфікованими</w:t>
      </w:r>
      <w:r>
        <w:rPr>
          <w:spacing w:val="1"/>
        </w:rPr>
        <w:t xml:space="preserve"> </w:t>
      </w:r>
      <w:r>
        <w:t>фахівцями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судово-медичного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і</w:t>
      </w:r>
      <w:r>
        <w:rPr>
          <w:spacing w:val="-67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фізичного</w:t>
      </w:r>
      <w:r>
        <w:rPr>
          <w:spacing w:val="1"/>
        </w:rPr>
        <w:t xml:space="preserve"> </w:t>
      </w:r>
      <w:r>
        <w:t>благополуччя</w:t>
      </w:r>
      <w:r>
        <w:rPr>
          <w:spacing w:val="1"/>
        </w:rPr>
        <w:t xml:space="preserve"> </w:t>
      </w:r>
      <w:r>
        <w:t>дитини),</w:t>
      </w:r>
      <w:r>
        <w:rPr>
          <w:spacing w:val="1"/>
        </w:rPr>
        <w:t xml:space="preserve"> </w:t>
      </w:r>
      <w:r>
        <w:t>«Обстеження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лікування</w:t>
      </w:r>
      <w:r>
        <w:rPr>
          <w:spacing w:val="1"/>
        </w:rPr>
        <w:t xml:space="preserve"> </w:t>
      </w:r>
      <w:r>
        <w:t>психічного</w:t>
      </w:r>
      <w:r>
        <w:rPr>
          <w:spacing w:val="1"/>
        </w:rPr>
        <w:t xml:space="preserve"> </w:t>
      </w:r>
      <w:r>
        <w:t>здоров’я»</w:t>
      </w:r>
      <w:r>
        <w:rPr>
          <w:spacing w:val="1"/>
        </w:rPr>
        <w:t xml:space="preserve"> </w:t>
      </w:r>
      <w:r>
        <w:t>(здійснюється</w:t>
      </w:r>
      <w:r>
        <w:rPr>
          <w:spacing w:val="1"/>
        </w:rPr>
        <w:t xml:space="preserve"> </w:t>
      </w:r>
      <w:r>
        <w:t>оцінка</w:t>
      </w:r>
      <w:r>
        <w:rPr>
          <w:spacing w:val="1"/>
        </w:rPr>
        <w:t xml:space="preserve"> </w:t>
      </w:r>
      <w:r>
        <w:t>психологічного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дитини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надається</w:t>
      </w:r>
      <w:r>
        <w:rPr>
          <w:spacing w:val="1"/>
        </w:rPr>
        <w:t xml:space="preserve"> </w:t>
      </w:r>
      <w:r>
        <w:t>відповідна</w:t>
      </w:r>
      <w:r>
        <w:rPr>
          <w:spacing w:val="1"/>
        </w:rPr>
        <w:t xml:space="preserve"> </w:t>
      </w:r>
      <w:r>
        <w:t>психологічна</w:t>
      </w:r>
      <w:r>
        <w:rPr>
          <w:spacing w:val="1"/>
        </w:rPr>
        <w:t xml:space="preserve"> </w:t>
      </w:r>
      <w:r>
        <w:t>підтримка</w:t>
      </w:r>
      <w:r>
        <w:rPr>
          <w:spacing w:val="71"/>
        </w:rPr>
        <w:t xml:space="preserve"> </w:t>
      </w:r>
      <w:r>
        <w:t>висококваліфікованими</w:t>
      </w:r>
      <w:r>
        <w:rPr>
          <w:spacing w:val="1"/>
        </w:rPr>
        <w:t xml:space="preserve"> </w:t>
      </w:r>
      <w:r>
        <w:t>фахівцями як їй особисто, так і членам її сім’ї, які не є кривдниками) [1]. Тобто</w:t>
      </w:r>
      <w:r>
        <w:rPr>
          <w:spacing w:val="1"/>
        </w:rPr>
        <w:t xml:space="preserve"> </w:t>
      </w:r>
      <w:r>
        <w:t>передбачено надання дитині та за потреби її рідним, які не є кривдниками,</w:t>
      </w:r>
      <w:r>
        <w:rPr>
          <w:spacing w:val="1"/>
        </w:rPr>
        <w:t xml:space="preserve"> </w:t>
      </w:r>
      <w:r>
        <w:t>комплексної</w:t>
      </w:r>
      <w:r>
        <w:rPr>
          <w:spacing w:val="-3"/>
        </w:rPr>
        <w:t xml:space="preserve"> </w:t>
      </w:r>
      <w:r>
        <w:t>соціальної,</w:t>
      </w:r>
      <w:r>
        <w:rPr>
          <w:spacing w:val="-5"/>
        </w:rPr>
        <w:t xml:space="preserve"> </w:t>
      </w:r>
      <w:r>
        <w:t>психологічної,</w:t>
      </w:r>
      <w:r>
        <w:rPr>
          <w:spacing w:val="-8"/>
        </w:rPr>
        <w:t xml:space="preserve"> </w:t>
      </w:r>
      <w:r>
        <w:t>правової</w:t>
      </w:r>
      <w:r>
        <w:rPr>
          <w:spacing w:val="-2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медичної</w:t>
      </w:r>
      <w:r>
        <w:rPr>
          <w:spacing w:val="-3"/>
        </w:rPr>
        <w:t xml:space="preserve"> </w:t>
      </w:r>
      <w:r>
        <w:t>допомоги.</w:t>
      </w:r>
    </w:p>
    <w:p w:rsidR="009C787B" w:rsidRDefault="00AE36E6">
      <w:pPr>
        <w:pStyle w:val="a3"/>
        <w:spacing w:before="21"/>
        <w:ind w:right="358" w:firstLine="427"/>
      </w:pPr>
      <w:r>
        <w:t>Таким</w:t>
      </w:r>
      <w:r>
        <w:rPr>
          <w:spacing w:val="-11"/>
        </w:rPr>
        <w:t xml:space="preserve"> </w:t>
      </w:r>
      <w:r>
        <w:t>чином,</w:t>
      </w:r>
      <w:r>
        <w:rPr>
          <w:spacing w:val="-10"/>
        </w:rPr>
        <w:t xml:space="preserve"> </w:t>
      </w:r>
      <w:r>
        <w:t>модель</w:t>
      </w:r>
      <w:r>
        <w:rPr>
          <w:spacing w:val="-11"/>
        </w:rPr>
        <w:t xml:space="preserve"> </w:t>
      </w:r>
      <w:r>
        <w:t>«Барнахус»</w:t>
      </w:r>
      <w:r>
        <w:rPr>
          <w:spacing w:val="-9"/>
        </w:rPr>
        <w:t xml:space="preserve"> </w:t>
      </w:r>
      <w:r>
        <w:t>передбачає</w:t>
      </w:r>
      <w:r>
        <w:rPr>
          <w:spacing w:val="-10"/>
        </w:rPr>
        <w:t xml:space="preserve"> </w:t>
      </w:r>
      <w:r>
        <w:t>реалізацію</w:t>
      </w:r>
      <w:r>
        <w:rPr>
          <w:spacing w:val="-11"/>
        </w:rPr>
        <w:t xml:space="preserve"> </w:t>
      </w:r>
      <w:r>
        <w:t>скоординованих</w:t>
      </w:r>
      <w:r>
        <w:rPr>
          <w:spacing w:val="-9"/>
        </w:rPr>
        <w:t xml:space="preserve"> </w:t>
      </w:r>
      <w:r>
        <w:t>дій</w:t>
      </w:r>
      <w:r>
        <w:rPr>
          <w:spacing w:val="-68"/>
        </w:rPr>
        <w:t xml:space="preserve"> </w:t>
      </w:r>
      <w:r>
        <w:t>та заходів, які максимально враховують індивідуальні характеристики дитини</w:t>
      </w:r>
      <w:r>
        <w:rPr>
          <w:spacing w:val="1"/>
        </w:rPr>
        <w:t xml:space="preserve"> </w:t>
      </w:r>
      <w:r>
        <w:t>(вік, стать, життєвий досвід, наявність фізичних, сенсорних чи</w:t>
      </w:r>
      <w:r>
        <w:t xml:space="preserve"> інтелектуальних</w:t>
      </w:r>
      <w:r>
        <w:rPr>
          <w:spacing w:val="1"/>
        </w:rPr>
        <w:t xml:space="preserve"> </w:t>
      </w:r>
      <w:r>
        <w:t>порушень,</w:t>
      </w:r>
      <w:r>
        <w:rPr>
          <w:spacing w:val="1"/>
        </w:rPr>
        <w:t xml:space="preserve"> </w:t>
      </w:r>
      <w:r>
        <w:t>їхнє</w:t>
      </w:r>
      <w:r>
        <w:rPr>
          <w:spacing w:val="1"/>
        </w:rPr>
        <w:t xml:space="preserve"> </w:t>
      </w:r>
      <w:r>
        <w:t>соціальне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культурне</w:t>
      </w:r>
      <w:r>
        <w:rPr>
          <w:spacing w:val="1"/>
        </w:rPr>
        <w:t xml:space="preserve"> </w:t>
      </w:r>
      <w:r>
        <w:t>середовище,</w:t>
      </w:r>
      <w:r>
        <w:rPr>
          <w:spacing w:val="1"/>
        </w:rPr>
        <w:t xml:space="preserve"> </w:t>
      </w:r>
      <w:r>
        <w:t>тощо).</w:t>
      </w:r>
      <w:r>
        <w:rPr>
          <w:spacing w:val="1"/>
        </w:rPr>
        <w:t xml:space="preserve"> </w:t>
      </w:r>
      <w:r>
        <w:t>Важливим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дотримання принципу реалізації права дитини на вираження власних поглядів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отримання</w:t>
      </w:r>
      <w:r>
        <w:rPr>
          <w:spacing w:val="1"/>
        </w:rPr>
        <w:t xml:space="preserve"> </w:t>
      </w:r>
      <w:r>
        <w:t>інформації.</w:t>
      </w:r>
      <w:r>
        <w:rPr>
          <w:spacing w:val="1"/>
        </w:rPr>
        <w:t xml:space="preserve"> </w:t>
      </w:r>
      <w:r>
        <w:t>Співпраця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суб’єктами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забезпечувати</w:t>
      </w:r>
      <w:r>
        <w:rPr>
          <w:spacing w:val="1"/>
        </w:rPr>
        <w:t xml:space="preserve"> </w:t>
      </w:r>
      <w:r>
        <w:t>уникнення невиправданих затри</w:t>
      </w:r>
      <w:r>
        <w:t>мок за рахунок вчасного виконання кожною</w:t>
      </w:r>
      <w:r>
        <w:rPr>
          <w:spacing w:val="1"/>
        </w:rPr>
        <w:t xml:space="preserve"> </w:t>
      </w:r>
      <w:r>
        <w:t>задіяною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справі</w:t>
      </w:r>
      <w:r>
        <w:rPr>
          <w:spacing w:val="1"/>
        </w:rPr>
        <w:t xml:space="preserve"> </w:t>
      </w:r>
      <w:r>
        <w:t>установою</w:t>
      </w:r>
      <w:r>
        <w:rPr>
          <w:spacing w:val="1"/>
        </w:rPr>
        <w:t xml:space="preserve"> </w:t>
      </w:r>
      <w:r>
        <w:t>своїх</w:t>
      </w:r>
      <w:r>
        <w:rPr>
          <w:spacing w:val="1"/>
        </w:rPr>
        <w:t xml:space="preserve"> </w:t>
      </w:r>
      <w:r>
        <w:t>функцій.</w:t>
      </w:r>
      <w:r>
        <w:rPr>
          <w:spacing w:val="1"/>
        </w:rPr>
        <w:t xml:space="preserve"> </w:t>
      </w:r>
      <w:r>
        <w:t>Актуальним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питання</w:t>
      </w:r>
      <w:r>
        <w:rPr>
          <w:spacing w:val="1"/>
        </w:rPr>
        <w:t xml:space="preserve"> </w:t>
      </w:r>
      <w:r>
        <w:t>облаштування безпечного і сприятливого для дітей середовища для зменшення</w:t>
      </w:r>
      <w:r>
        <w:rPr>
          <w:spacing w:val="1"/>
        </w:rPr>
        <w:t xml:space="preserve"> </w:t>
      </w:r>
      <w:r>
        <w:t>тривоги</w:t>
      </w:r>
      <w:r>
        <w:rPr>
          <w:spacing w:val="-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запобігання</w:t>
      </w:r>
      <w:r>
        <w:rPr>
          <w:spacing w:val="-4"/>
        </w:rPr>
        <w:t xml:space="preserve"> </w:t>
      </w:r>
      <w:r>
        <w:t>повторному травмуванню.</w:t>
      </w:r>
    </w:p>
    <w:p w:rsidR="009C787B" w:rsidRDefault="00AE36E6">
      <w:pPr>
        <w:pStyle w:val="a3"/>
        <w:spacing w:before="21"/>
        <w:ind w:right="357" w:firstLine="427"/>
      </w:pPr>
      <w:r>
        <w:t>Уникнення повторної травматизації дитини досягається також за рахунок</w:t>
      </w:r>
      <w:r>
        <w:rPr>
          <w:spacing w:val="1"/>
        </w:rPr>
        <w:t xml:space="preserve"> </w:t>
      </w:r>
      <w:r>
        <w:t>відеофіксації</w:t>
      </w:r>
      <w:r>
        <w:rPr>
          <w:spacing w:val="1"/>
        </w:rPr>
        <w:t xml:space="preserve"> </w:t>
      </w:r>
      <w:r>
        <w:t>слідчої</w:t>
      </w:r>
      <w:r>
        <w:rPr>
          <w:spacing w:val="1"/>
        </w:rPr>
        <w:t xml:space="preserve"> </w:t>
      </w:r>
      <w:r>
        <w:t>дії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спеціально</w:t>
      </w:r>
      <w:r>
        <w:rPr>
          <w:spacing w:val="1"/>
        </w:rPr>
        <w:t xml:space="preserve"> </w:t>
      </w:r>
      <w:r>
        <w:t>обладнаній</w:t>
      </w:r>
      <w:r>
        <w:rPr>
          <w:spacing w:val="1"/>
        </w:rPr>
        <w:t xml:space="preserve"> </w:t>
      </w:r>
      <w:r>
        <w:t>кімнаті,</w:t>
      </w:r>
      <w:r>
        <w:rPr>
          <w:spacing w:val="1"/>
        </w:rPr>
        <w:t xml:space="preserve"> </w:t>
      </w:r>
      <w:r>
        <w:t>максимально</w:t>
      </w:r>
      <w:r>
        <w:rPr>
          <w:spacing w:val="1"/>
        </w:rPr>
        <w:t xml:space="preserve"> </w:t>
      </w:r>
      <w:r>
        <w:t>наближеній до умов звичайної дитячої кімнати у комфортному середовищі, у</w:t>
      </w:r>
      <w:r>
        <w:rPr>
          <w:spacing w:val="1"/>
        </w:rPr>
        <w:t xml:space="preserve"> </w:t>
      </w:r>
      <w:r>
        <w:t>якій</w:t>
      </w:r>
      <w:r>
        <w:rPr>
          <w:spacing w:val="-1"/>
        </w:rPr>
        <w:t xml:space="preserve"> </w:t>
      </w:r>
      <w:r>
        <w:t>досить</w:t>
      </w:r>
      <w:r>
        <w:rPr>
          <w:spacing w:val="-2"/>
        </w:rPr>
        <w:t xml:space="preserve"> </w:t>
      </w:r>
      <w:r>
        <w:t>часто</w:t>
      </w:r>
      <w:r>
        <w:rPr>
          <w:spacing w:val="-4"/>
        </w:rPr>
        <w:t xml:space="preserve"> </w:t>
      </w:r>
      <w:r>
        <w:t>допит</w:t>
      </w:r>
      <w:r>
        <w:rPr>
          <w:spacing w:val="-4"/>
        </w:rPr>
        <w:t xml:space="preserve"> </w:t>
      </w:r>
      <w:r>
        <w:t>проводиться</w:t>
      </w:r>
      <w:r>
        <w:rPr>
          <w:spacing w:val="-4"/>
        </w:rPr>
        <w:t xml:space="preserve"> </w:t>
      </w:r>
      <w:r>
        <w:t>психол</w:t>
      </w:r>
      <w:r>
        <w:t>огом.</w:t>
      </w:r>
    </w:p>
    <w:p w:rsidR="009C787B" w:rsidRDefault="00AE36E6">
      <w:pPr>
        <w:pStyle w:val="a3"/>
        <w:spacing w:before="20"/>
        <w:ind w:right="352" w:firstLine="427"/>
      </w:pPr>
      <w:r>
        <w:t>При</w:t>
      </w:r>
      <w:r>
        <w:rPr>
          <w:spacing w:val="1"/>
        </w:rPr>
        <w:t xml:space="preserve"> </w:t>
      </w:r>
      <w:r>
        <w:t>порушенні</w:t>
      </w:r>
      <w:r>
        <w:rPr>
          <w:spacing w:val="1"/>
        </w:rPr>
        <w:t xml:space="preserve"> </w:t>
      </w:r>
      <w:r>
        <w:t>інтересів</w:t>
      </w:r>
      <w:r>
        <w:rPr>
          <w:spacing w:val="1"/>
        </w:rPr>
        <w:t xml:space="preserve"> </w:t>
      </w:r>
      <w:r>
        <w:t>дитини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кримінальному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передбачено</w:t>
      </w:r>
      <w:r>
        <w:rPr>
          <w:spacing w:val="1"/>
        </w:rPr>
        <w:t xml:space="preserve"> </w:t>
      </w:r>
      <w:r>
        <w:t>здійснення судової психологічної експертизи. Одним із важливих аспектів її</w:t>
      </w:r>
      <w:r>
        <w:rPr>
          <w:spacing w:val="1"/>
        </w:rPr>
        <w:t xml:space="preserve"> </w:t>
      </w:r>
      <w:r>
        <w:t>проведення є забезпечення комфорту та належних умов, стандартів дружнього</w:t>
      </w:r>
      <w:r>
        <w:rPr>
          <w:spacing w:val="1"/>
        </w:rPr>
        <w:t xml:space="preserve"> </w:t>
      </w:r>
      <w:r>
        <w:t>до дитини правосуддя, щоб дитина п</w:t>
      </w:r>
      <w:r>
        <w:t>очувалася в безпеці під час дослідження</w:t>
      </w:r>
      <w:r>
        <w:rPr>
          <w:spacing w:val="1"/>
        </w:rPr>
        <w:t xml:space="preserve"> </w:t>
      </w:r>
      <w:r>
        <w:t>(«Зелена</w:t>
      </w:r>
      <w:r>
        <w:rPr>
          <w:spacing w:val="-1"/>
        </w:rPr>
        <w:t xml:space="preserve"> </w:t>
      </w:r>
      <w:r>
        <w:t>кімната»,</w:t>
      </w:r>
      <w:r>
        <w:rPr>
          <w:spacing w:val="-1"/>
        </w:rPr>
        <w:t xml:space="preserve"> </w:t>
      </w:r>
      <w:r>
        <w:t>«Барнахус»,</w:t>
      </w:r>
      <w:r>
        <w:rPr>
          <w:spacing w:val="-1"/>
        </w:rPr>
        <w:t xml:space="preserve"> </w:t>
      </w:r>
      <w:r>
        <w:t>тощо).</w:t>
      </w:r>
    </w:p>
    <w:p w:rsidR="009C787B" w:rsidRDefault="00AE36E6">
      <w:pPr>
        <w:pStyle w:val="a3"/>
        <w:spacing w:before="20"/>
        <w:ind w:right="348" w:firstLine="427"/>
      </w:pPr>
      <w:r>
        <w:t>При проведенні судової психологічної експертизи з дітьми, які постраждали</w:t>
      </w:r>
      <w:r>
        <w:rPr>
          <w:spacing w:val="-67"/>
        </w:rPr>
        <w:t xml:space="preserve"> </w:t>
      </w:r>
      <w:r>
        <w:t>від сексуального насильства необхідно обов’язково враховувати, на якій стадії</w:t>
      </w:r>
      <w:r>
        <w:rPr>
          <w:spacing w:val="1"/>
        </w:rPr>
        <w:t xml:space="preserve"> </w:t>
      </w:r>
      <w:r>
        <w:t>переживання психотравмувал</w:t>
      </w:r>
      <w:r>
        <w:t>ьної ситуації вона знаходиться (стадія психічного</w:t>
      </w:r>
      <w:r>
        <w:rPr>
          <w:spacing w:val="1"/>
        </w:rPr>
        <w:t xml:space="preserve"> </w:t>
      </w:r>
      <w:r>
        <w:t>шоку, стадія дезорганізації особистості, стадія адаптації, стадія відновлення),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стадії</w:t>
      </w:r>
      <w:r>
        <w:rPr>
          <w:spacing w:val="1"/>
        </w:rPr>
        <w:t xml:space="preserve"> </w:t>
      </w:r>
      <w:r>
        <w:t>адаптації</w:t>
      </w:r>
      <w:r>
        <w:rPr>
          <w:spacing w:val="1"/>
        </w:rPr>
        <w:t xml:space="preserve"> </w:t>
      </w:r>
      <w:r>
        <w:t>(від</w:t>
      </w:r>
      <w:r>
        <w:rPr>
          <w:spacing w:val="1"/>
        </w:rPr>
        <w:t xml:space="preserve"> </w:t>
      </w:r>
      <w:r>
        <w:t>2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6</w:t>
      </w:r>
      <w:r>
        <w:rPr>
          <w:spacing w:val="1"/>
        </w:rPr>
        <w:t xml:space="preserve"> </w:t>
      </w:r>
      <w:r>
        <w:t>місяців,</w:t>
      </w:r>
      <w:r>
        <w:rPr>
          <w:spacing w:val="1"/>
        </w:rPr>
        <w:t xml:space="preserve"> </w:t>
      </w:r>
      <w:r>
        <w:t>залежно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вікових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індивідуально-психологічних</w:t>
      </w:r>
      <w:r>
        <w:rPr>
          <w:spacing w:val="1"/>
        </w:rPr>
        <w:t xml:space="preserve"> </w:t>
      </w:r>
      <w:r>
        <w:t>особливостей</w:t>
      </w:r>
      <w:r>
        <w:rPr>
          <w:spacing w:val="1"/>
        </w:rPr>
        <w:t xml:space="preserve"> </w:t>
      </w:r>
      <w:r>
        <w:t>дитини)</w:t>
      </w:r>
      <w:r>
        <w:rPr>
          <w:spacing w:val="1"/>
        </w:rPr>
        <w:t xml:space="preserve"> </w:t>
      </w:r>
      <w:r>
        <w:t>включаються</w:t>
      </w:r>
      <w:r>
        <w:rPr>
          <w:spacing w:val="1"/>
        </w:rPr>
        <w:t xml:space="preserve"> </w:t>
      </w:r>
      <w:r>
        <w:t>захисні</w:t>
      </w:r>
      <w:r>
        <w:rPr>
          <w:spacing w:val="1"/>
        </w:rPr>
        <w:t xml:space="preserve"> </w:t>
      </w:r>
      <w:r>
        <w:t>механізми, що можуть сприяти зниженню можливостей отримання значущої</w:t>
      </w:r>
      <w:r>
        <w:rPr>
          <w:spacing w:val="1"/>
        </w:rPr>
        <w:t xml:space="preserve"> </w:t>
      </w:r>
      <w:r>
        <w:t>інформації щодо обставин подій від дитини, особливо дошкільного віку [2]. Із</w:t>
      </w:r>
      <w:r>
        <w:rPr>
          <w:spacing w:val="1"/>
        </w:rPr>
        <w:t xml:space="preserve"> </w:t>
      </w:r>
      <w:r>
        <w:t>врахуванням вище зазначеного проведення психодіагностичного дослідження</w:t>
      </w:r>
      <w:r>
        <w:rPr>
          <w:spacing w:val="1"/>
        </w:rPr>
        <w:t xml:space="preserve"> </w:t>
      </w:r>
      <w:r>
        <w:t>має бути у найкоро</w:t>
      </w:r>
      <w:r>
        <w:t>тші терміни. Здійснення судової психологічної експертизи із</w:t>
      </w:r>
      <w:r>
        <w:rPr>
          <w:spacing w:val="-67"/>
        </w:rPr>
        <w:t xml:space="preserve"> </w:t>
      </w:r>
      <w:r>
        <w:t>метою отримання від дитини значущої інформації є оптимальним саме на стадії</w:t>
      </w:r>
      <w:r>
        <w:rPr>
          <w:spacing w:val="-67"/>
        </w:rPr>
        <w:t xml:space="preserve"> </w:t>
      </w:r>
      <w:r>
        <w:t>дезорганізації</w:t>
      </w:r>
      <w:r>
        <w:rPr>
          <w:spacing w:val="1"/>
        </w:rPr>
        <w:t xml:space="preserve"> </w:t>
      </w:r>
      <w:r>
        <w:t>особистості,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цей</w:t>
      </w:r>
      <w:r>
        <w:rPr>
          <w:spacing w:val="1"/>
        </w:rPr>
        <w:t xml:space="preserve"> </w:t>
      </w:r>
      <w:r>
        <w:t>період</w:t>
      </w:r>
      <w:r>
        <w:rPr>
          <w:spacing w:val="1"/>
        </w:rPr>
        <w:t xml:space="preserve"> </w:t>
      </w:r>
      <w:r>
        <w:t>психотравмувальні</w:t>
      </w:r>
      <w:r>
        <w:rPr>
          <w:spacing w:val="1"/>
        </w:rPr>
        <w:t xml:space="preserve"> </w:t>
      </w:r>
      <w:r>
        <w:t>переживання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найбільш</w:t>
      </w:r>
      <w:r>
        <w:rPr>
          <w:spacing w:val="1"/>
        </w:rPr>
        <w:t xml:space="preserve"> </w:t>
      </w:r>
      <w:r>
        <w:t>вираженими,</w:t>
      </w:r>
      <w:r>
        <w:rPr>
          <w:spacing w:val="1"/>
        </w:rPr>
        <w:t xml:space="preserve"> </w:t>
      </w:r>
      <w:r>
        <w:t>з’являються</w:t>
      </w:r>
      <w:r>
        <w:rPr>
          <w:spacing w:val="1"/>
        </w:rPr>
        <w:t xml:space="preserve"> </w:t>
      </w:r>
      <w:r>
        <w:t>перші</w:t>
      </w:r>
      <w:r>
        <w:rPr>
          <w:spacing w:val="1"/>
        </w:rPr>
        <w:t xml:space="preserve"> </w:t>
      </w:r>
      <w:r>
        <w:t>«новоутворення»</w:t>
      </w:r>
      <w:r>
        <w:rPr>
          <w:spacing w:val="1"/>
        </w:rPr>
        <w:t xml:space="preserve"> </w:t>
      </w:r>
      <w:r>
        <w:t>наслідків,</w:t>
      </w:r>
      <w:r>
        <w:rPr>
          <w:spacing w:val="-2"/>
        </w:rPr>
        <w:t xml:space="preserve"> </w:t>
      </w:r>
      <w:r>
        <w:t>пов’язаних із психотравмувальною</w:t>
      </w:r>
      <w:r>
        <w:rPr>
          <w:spacing w:val="-2"/>
        </w:rPr>
        <w:t xml:space="preserve"> </w:t>
      </w:r>
      <w:r>
        <w:t>ситуацією.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49" w:firstLine="427"/>
      </w:pPr>
      <w:r>
        <w:t>Також варто зазначити, що з урахуванням вікових особливостей дитини,</w:t>
      </w:r>
      <w:r>
        <w:rPr>
          <w:spacing w:val="1"/>
        </w:rPr>
        <w:t xml:space="preserve"> </w:t>
      </w:r>
      <w:r>
        <w:t>наявності</w:t>
      </w:r>
      <w:r>
        <w:rPr>
          <w:spacing w:val="1"/>
        </w:rPr>
        <w:t xml:space="preserve"> </w:t>
      </w:r>
      <w:r>
        <w:t>психотравмувального</w:t>
      </w:r>
      <w:r>
        <w:rPr>
          <w:spacing w:val="1"/>
        </w:rPr>
        <w:t xml:space="preserve"> </w:t>
      </w:r>
      <w:r>
        <w:t>впливу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стадії</w:t>
      </w:r>
      <w:r>
        <w:rPr>
          <w:spacing w:val="1"/>
        </w:rPr>
        <w:t xml:space="preserve"> </w:t>
      </w:r>
      <w:r>
        <w:t>переживання</w:t>
      </w:r>
      <w:r>
        <w:rPr>
          <w:spacing w:val="1"/>
        </w:rPr>
        <w:t xml:space="preserve"> </w:t>
      </w:r>
      <w:r>
        <w:t>психотравмувальної</w:t>
      </w:r>
      <w:r>
        <w:rPr>
          <w:spacing w:val="1"/>
        </w:rPr>
        <w:t xml:space="preserve"> </w:t>
      </w:r>
      <w:r>
        <w:t>ситуації,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якій</w:t>
      </w:r>
      <w:r>
        <w:rPr>
          <w:spacing w:val="1"/>
        </w:rPr>
        <w:t xml:space="preserve"> </w:t>
      </w:r>
      <w:r>
        <w:t>перебуває</w:t>
      </w:r>
      <w:r>
        <w:rPr>
          <w:spacing w:val="1"/>
        </w:rPr>
        <w:t xml:space="preserve"> </w:t>
      </w:r>
      <w:r>
        <w:t>дитина,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уникнення</w:t>
      </w:r>
      <w:r>
        <w:rPr>
          <w:spacing w:val="1"/>
        </w:rPr>
        <w:t xml:space="preserve"> </w:t>
      </w:r>
      <w:r>
        <w:t>повторного травмування дитини бажано обмежити її участь у слідчих діях. При</w:t>
      </w:r>
      <w:r>
        <w:rPr>
          <w:spacing w:val="1"/>
        </w:rPr>
        <w:t xml:space="preserve"> </w:t>
      </w:r>
      <w:r>
        <w:t>цьому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разі</w:t>
      </w:r>
      <w:r>
        <w:rPr>
          <w:spacing w:val="1"/>
        </w:rPr>
        <w:t xml:space="preserve"> </w:t>
      </w:r>
      <w:r>
        <w:t>повторного</w:t>
      </w:r>
      <w:r>
        <w:rPr>
          <w:spacing w:val="1"/>
        </w:rPr>
        <w:t xml:space="preserve"> </w:t>
      </w:r>
      <w:r>
        <w:t>травмування</w:t>
      </w:r>
      <w:r>
        <w:rPr>
          <w:spacing w:val="1"/>
        </w:rPr>
        <w:t xml:space="preserve"> </w:t>
      </w:r>
      <w:r>
        <w:t>дитини,</w:t>
      </w:r>
      <w:r>
        <w:rPr>
          <w:spacing w:val="1"/>
        </w:rPr>
        <w:t xml:space="preserve"> </w:t>
      </w:r>
      <w:r>
        <w:t>ненадання</w:t>
      </w:r>
      <w:r>
        <w:rPr>
          <w:spacing w:val="1"/>
        </w:rPr>
        <w:t xml:space="preserve"> </w:t>
      </w:r>
      <w:r>
        <w:t>кваліфікованої</w:t>
      </w:r>
      <w:r>
        <w:rPr>
          <w:spacing w:val="1"/>
        </w:rPr>
        <w:t xml:space="preserve"> </w:t>
      </w:r>
      <w:r>
        <w:t>допомоги, відсутності підтримки з боку значущого оточення тощ</w:t>
      </w:r>
      <w:r>
        <w:t>о в дитини</w:t>
      </w:r>
      <w:r>
        <w:rPr>
          <w:spacing w:val="1"/>
        </w:rPr>
        <w:t xml:space="preserve"> </w:t>
      </w:r>
      <w:r>
        <w:t>можуть з’явитися симптоми посттравматичного стресового розладу [2]. У разі</w:t>
      </w:r>
      <w:r>
        <w:rPr>
          <w:spacing w:val="1"/>
        </w:rPr>
        <w:t xml:space="preserve"> </w:t>
      </w:r>
      <w:r>
        <w:t>неможливості забезпечити зменшення участі дитини у слідчих діях їх необхідно</w:t>
      </w:r>
      <w:r>
        <w:rPr>
          <w:spacing w:val="-67"/>
        </w:rPr>
        <w:t xml:space="preserve"> </w:t>
      </w:r>
      <w:r>
        <w:t>обов’язково</w:t>
      </w:r>
      <w:r>
        <w:rPr>
          <w:spacing w:val="1"/>
        </w:rPr>
        <w:t xml:space="preserve"> </w:t>
      </w:r>
      <w:r>
        <w:t>проводити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участю</w:t>
      </w:r>
      <w:r>
        <w:rPr>
          <w:spacing w:val="1"/>
        </w:rPr>
        <w:t xml:space="preserve"> </w:t>
      </w:r>
      <w:r>
        <w:t>психолога,</w:t>
      </w:r>
      <w:r>
        <w:rPr>
          <w:spacing w:val="1"/>
        </w:rPr>
        <w:t xml:space="preserve"> </w:t>
      </w:r>
      <w:r>
        <w:t>яким</w:t>
      </w:r>
      <w:r>
        <w:rPr>
          <w:spacing w:val="1"/>
        </w:rPr>
        <w:t xml:space="preserve"> </w:t>
      </w:r>
      <w:r>
        <w:t>встановлено</w:t>
      </w:r>
      <w:r>
        <w:rPr>
          <w:spacing w:val="1"/>
        </w:rPr>
        <w:t xml:space="preserve"> </w:t>
      </w:r>
      <w:r>
        <w:t>довірливий</w:t>
      </w:r>
      <w:r>
        <w:rPr>
          <w:spacing w:val="1"/>
        </w:rPr>
        <w:t xml:space="preserve"> </w:t>
      </w:r>
      <w:r>
        <w:t>контакт</w:t>
      </w:r>
      <w:r>
        <w:rPr>
          <w:spacing w:val="-2"/>
        </w:rPr>
        <w:t xml:space="preserve"> </w:t>
      </w:r>
      <w:r>
        <w:t>з</w:t>
      </w:r>
      <w:r>
        <w:rPr>
          <w:spacing w:val="-1"/>
        </w:rPr>
        <w:t xml:space="preserve"> </w:t>
      </w:r>
      <w:r>
        <w:t>дитиною.</w:t>
      </w:r>
    </w:p>
    <w:p w:rsidR="009C787B" w:rsidRDefault="00AE36E6">
      <w:pPr>
        <w:pStyle w:val="a3"/>
        <w:spacing w:before="20"/>
        <w:ind w:right="359" w:firstLine="427"/>
      </w:pPr>
      <w:r>
        <w:t>Під</w:t>
      </w:r>
      <w:r>
        <w:rPr>
          <w:spacing w:val="1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слідчих</w:t>
      </w:r>
      <w:r>
        <w:rPr>
          <w:spacing w:val="1"/>
        </w:rPr>
        <w:t xml:space="preserve"> </w:t>
      </w:r>
      <w:r>
        <w:t>дій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судової</w:t>
      </w:r>
      <w:r>
        <w:rPr>
          <w:spacing w:val="1"/>
        </w:rPr>
        <w:t xml:space="preserve"> </w:t>
      </w:r>
      <w:r>
        <w:t>експертизи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кримінальних</w:t>
      </w:r>
      <w:r>
        <w:rPr>
          <w:spacing w:val="1"/>
        </w:rPr>
        <w:t xml:space="preserve"> </w:t>
      </w:r>
      <w:r>
        <w:t>справах,</w:t>
      </w:r>
      <w:r>
        <w:rPr>
          <w:spacing w:val="1"/>
        </w:rPr>
        <w:t xml:space="preserve"> </w:t>
      </w:r>
      <w:r>
        <w:t>пов’язаних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порушенням</w:t>
      </w:r>
      <w:r>
        <w:rPr>
          <w:spacing w:val="1"/>
        </w:rPr>
        <w:t xml:space="preserve"> </w:t>
      </w:r>
      <w:r>
        <w:t>інтересів</w:t>
      </w:r>
      <w:r>
        <w:rPr>
          <w:spacing w:val="1"/>
        </w:rPr>
        <w:t xml:space="preserve"> </w:t>
      </w:r>
      <w:r>
        <w:t>дитини,</w:t>
      </w:r>
      <w:r>
        <w:rPr>
          <w:spacing w:val="1"/>
        </w:rPr>
        <w:t xml:space="preserve"> </w:t>
      </w:r>
      <w:r>
        <w:t>важливо</w:t>
      </w:r>
      <w:r>
        <w:rPr>
          <w:spacing w:val="1"/>
        </w:rPr>
        <w:t xml:space="preserve"> </w:t>
      </w:r>
      <w:r>
        <w:t>враховувати</w:t>
      </w:r>
      <w:r>
        <w:rPr>
          <w:spacing w:val="1"/>
        </w:rPr>
        <w:t xml:space="preserve"> </w:t>
      </w:r>
      <w:r>
        <w:t>розпорядок дня</w:t>
      </w:r>
      <w:r>
        <w:rPr>
          <w:spacing w:val="1"/>
        </w:rPr>
        <w:t xml:space="preserve"> </w:t>
      </w:r>
      <w:r>
        <w:t>дитини,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обрати оптимальний для</w:t>
      </w:r>
      <w:r>
        <w:rPr>
          <w:spacing w:val="1"/>
        </w:rPr>
        <w:t xml:space="preserve"> </w:t>
      </w:r>
      <w:r>
        <w:t>дитини час, оскільки</w:t>
      </w:r>
      <w:r>
        <w:rPr>
          <w:spacing w:val="1"/>
        </w:rPr>
        <w:t xml:space="preserve"> </w:t>
      </w:r>
      <w:r>
        <w:t>повідомлення значимої інформації передбачає докладання зусиль, емоційної і</w:t>
      </w:r>
      <w:r>
        <w:rPr>
          <w:spacing w:val="1"/>
        </w:rPr>
        <w:t xml:space="preserve"> </w:t>
      </w:r>
      <w:r>
        <w:t>пізнавальної</w:t>
      </w:r>
      <w:r>
        <w:rPr>
          <w:spacing w:val="1"/>
        </w:rPr>
        <w:t xml:space="preserve"> </w:t>
      </w:r>
      <w:r>
        <w:t>мобілізації.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обов’язково</w:t>
      </w:r>
      <w:r>
        <w:rPr>
          <w:spacing w:val="1"/>
        </w:rPr>
        <w:t xml:space="preserve"> </w:t>
      </w:r>
      <w:r>
        <w:t>слід</w:t>
      </w:r>
      <w:r>
        <w:rPr>
          <w:spacing w:val="1"/>
        </w:rPr>
        <w:t xml:space="preserve"> </w:t>
      </w:r>
      <w:r>
        <w:t>дотримуватися</w:t>
      </w:r>
      <w:r>
        <w:rPr>
          <w:spacing w:val="1"/>
        </w:rPr>
        <w:t xml:space="preserve"> </w:t>
      </w:r>
      <w:r>
        <w:t>часової</w:t>
      </w:r>
      <w:r>
        <w:rPr>
          <w:spacing w:val="1"/>
        </w:rPr>
        <w:t xml:space="preserve"> </w:t>
      </w:r>
      <w:r>
        <w:t>тривалості проведення слідчої дії чи психодіагностичного дослідження, щоб</w:t>
      </w:r>
      <w:r>
        <w:rPr>
          <w:spacing w:val="1"/>
        </w:rPr>
        <w:t xml:space="preserve"> </w:t>
      </w:r>
      <w:r>
        <w:t>запобігти</w:t>
      </w:r>
      <w:r>
        <w:rPr>
          <w:spacing w:val="-1"/>
        </w:rPr>
        <w:t xml:space="preserve"> </w:t>
      </w:r>
      <w:r>
        <w:t>втомі,</w:t>
      </w:r>
      <w:r>
        <w:rPr>
          <w:spacing w:val="-2"/>
        </w:rPr>
        <w:t xml:space="preserve"> </w:t>
      </w:r>
      <w:r>
        <w:t>втраті</w:t>
      </w:r>
      <w:r>
        <w:rPr>
          <w:spacing w:val="-1"/>
        </w:rPr>
        <w:t xml:space="preserve"> </w:t>
      </w:r>
      <w:r>
        <w:t>зосередженост</w:t>
      </w:r>
      <w:r>
        <w:t>і та</w:t>
      </w:r>
      <w:r>
        <w:rPr>
          <w:spacing w:val="-1"/>
        </w:rPr>
        <w:t xml:space="preserve"> </w:t>
      </w:r>
      <w:r>
        <w:t>уваги.</w:t>
      </w:r>
    </w:p>
    <w:p w:rsidR="009C787B" w:rsidRDefault="00AE36E6">
      <w:pPr>
        <w:pStyle w:val="a3"/>
        <w:spacing w:before="20"/>
        <w:ind w:right="353" w:firstLine="427"/>
      </w:pPr>
      <w:r>
        <w:t>Таким чином, у кримінальному процесі діти при порушенні їх інтересів</w:t>
      </w:r>
      <w:r>
        <w:rPr>
          <w:spacing w:val="1"/>
        </w:rPr>
        <w:t xml:space="preserve"> </w:t>
      </w:r>
      <w:r>
        <w:t>долучаються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участі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слідчих</w:t>
      </w:r>
      <w:r>
        <w:rPr>
          <w:spacing w:val="1"/>
        </w:rPr>
        <w:t xml:space="preserve"> </w:t>
      </w:r>
      <w:r>
        <w:t>діях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судових</w:t>
      </w:r>
      <w:r>
        <w:rPr>
          <w:spacing w:val="1"/>
        </w:rPr>
        <w:t xml:space="preserve"> </w:t>
      </w:r>
      <w:r>
        <w:t>експертизах.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уникнення їх повторної травматизації під час отримання значущої інформації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створити</w:t>
      </w:r>
      <w:r>
        <w:rPr>
          <w:spacing w:val="1"/>
        </w:rPr>
        <w:t xml:space="preserve"> </w:t>
      </w:r>
      <w:r>
        <w:t>оптимальні</w:t>
      </w:r>
      <w:r>
        <w:rPr>
          <w:spacing w:val="1"/>
        </w:rPr>
        <w:t xml:space="preserve"> </w:t>
      </w:r>
      <w:r>
        <w:t>умови</w:t>
      </w:r>
      <w:r>
        <w:rPr>
          <w:spacing w:val="1"/>
        </w:rPr>
        <w:t xml:space="preserve"> </w:t>
      </w:r>
      <w:r>
        <w:t>середовища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відповідним</w:t>
      </w:r>
      <w:r>
        <w:rPr>
          <w:spacing w:val="1"/>
        </w:rPr>
        <w:t xml:space="preserve"> </w:t>
      </w:r>
      <w:r>
        <w:t>психологічним супроводом та технічним оснащенням для можливості ведення</w:t>
      </w:r>
      <w:r>
        <w:rPr>
          <w:spacing w:val="1"/>
        </w:rPr>
        <w:t xml:space="preserve"> </w:t>
      </w:r>
      <w:r>
        <w:t>відеозапису, а також мінімізувати їх участь у слідчих діях, при проведенні яких</w:t>
      </w:r>
      <w:r>
        <w:rPr>
          <w:spacing w:val="1"/>
        </w:rPr>
        <w:t xml:space="preserve"> </w:t>
      </w:r>
      <w:r>
        <w:t>дотримуватися</w:t>
      </w:r>
      <w:r>
        <w:rPr>
          <w:spacing w:val="1"/>
        </w:rPr>
        <w:t xml:space="preserve"> </w:t>
      </w:r>
      <w:r>
        <w:t>вимог</w:t>
      </w:r>
      <w:r>
        <w:rPr>
          <w:spacing w:val="1"/>
        </w:rPr>
        <w:t xml:space="preserve"> </w:t>
      </w:r>
      <w:r>
        <w:t>«доброзичливого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дружнього</w:t>
      </w:r>
      <w:r>
        <w:rPr>
          <w:spacing w:val="1"/>
        </w:rPr>
        <w:t xml:space="preserve"> </w:t>
      </w:r>
      <w:r>
        <w:t>ставлення»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дітей,</w:t>
      </w:r>
      <w:r>
        <w:rPr>
          <w:spacing w:val="1"/>
        </w:rPr>
        <w:t xml:space="preserve"> </w:t>
      </w:r>
      <w:r>
        <w:t>враховуючи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вікові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індивідуально-психологічні</w:t>
      </w:r>
      <w:r>
        <w:rPr>
          <w:spacing w:val="1"/>
        </w:rPr>
        <w:t xml:space="preserve"> </w:t>
      </w:r>
      <w:r>
        <w:t>особливості,</w:t>
      </w:r>
      <w:r>
        <w:rPr>
          <w:spacing w:val="1"/>
        </w:rPr>
        <w:t xml:space="preserve"> </w:t>
      </w:r>
      <w:r>
        <w:t>характер</w:t>
      </w:r>
      <w:r>
        <w:rPr>
          <w:spacing w:val="1"/>
        </w:rPr>
        <w:t xml:space="preserve"> </w:t>
      </w:r>
      <w:r>
        <w:t>психотравмувальної</w:t>
      </w:r>
      <w:r>
        <w:rPr>
          <w:spacing w:val="-3"/>
        </w:rPr>
        <w:t xml:space="preserve"> </w:t>
      </w:r>
      <w:r>
        <w:t>ситуації</w:t>
      </w:r>
      <w:r>
        <w:rPr>
          <w:spacing w:val="-1"/>
        </w:rPr>
        <w:t xml:space="preserve"> </w:t>
      </w:r>
      <w:r>
        <w:t>та</w:t>
      </w:r>
      <w:r>
        <w:rPr>
          <w:spacing w:val="-5"/>
        </w:rPr>
        <w:t xml:space="preserve"> </w:t>
      </w:r>
      <w:r>
        <w:t>особливості</w:t>
      </w:r>
      <w:r>
        <w:rPr>
          <w:spacing w:val="-1"/>
        </w:rPr>
        <w:t xml:space="preserve"> </w:t>
      </w:r>
      <w:r>
        <w:t>її переживання</w:t>
      </w:r>
      <w:r>
        <w:rPr>
          <w:spacing w:val="-5"/>
        </w:rPr>
        <w:t xml:space="preserve"> </w:t>
      </w:r>
      <w:r>
        <w:t>дитиною.</w:t>
      </w:r>
    </w:p>
    <w:p w:rsidR="009C787B" w:rsidRDefault="009C787B">
      <w:pPr>
        <w:pStyle w:val="a3"/>
        <w:spacing w:before="8"/>
        <w:ind w:left="0"/>
        <w:jc w:val="left"/>
        <w:rPr>
          <w:sz w:val="31"/>
        </w:rPr>
      </w:pPr>
    </w:p>
    <w:p w:rsidR="009C787B" w:rsidRDefault="00AE36E6">
      <w:pPr>
        <w:pStyle w:val="3"/>
        <w:spacing w:line="240" w:lineRule="auto"/>
      </w:pPr>
      <w:r>
        <w:t>Список</w:t>
      </w:r>
      <w:r>
        <w:rPr>
          <w:spacing w:val="-3"/>
        </w:rPr>
        <w:t xml:space="preserve"> </w:t>
      </w:r>
      <w:r>
        <w:t>літератури</w:t>
      </w:r>
    </w:p>
    <w:p w:rsidR="009C787B" w:rsidRDefault="00AE36E6">
      <w:pPr>
        <w:pStyle w:val="a5"/>
        <w:numPr>
          <w:ilvl w:val="3"/>
          <w:numId w:val="12"/>
        </w:numPr>
        <w:tabs>
          <w:tab w:val="left" w:pos="1382"/>
        </w:tabs>
        <w:spacing w:before="19"/>
        <w:ind w:hanging="426"/>
        <w:jc w:val="both"/>
        <w:rPr>
          <w:sz w:val="28"/>
        </w:rPr>
      </w:pPr>
      <w:r>
        <w:rPr>
          <w:sz w:val="28"/>
        </w:rPr>
        <w:t>Збірка</w:t>
      </w:r>
      <w:r>
        <w:rPr>
          <w:spacing w:val="21"/>
          <w:sz w:val="28"/>
        </w:rPr>
        <w:t xml:space="preserve"> </w:t>
      </w:r>
      <w:r>
        <w:rPr>
          <w:sz w:val="28"/>
        </w:rPr>
        <w:t>матеріалів</w:t>
      </w:r>
      <w:r>
        <w:rPr>
          <w:spacing w:val="20"/>
          <w:sz w:val="28"/>
        </w:rPr>
        <w:t xml:space="preserve"> </w:t>
      </w:r>
      <w:r>
        <w:rPr>
          <w:sz w:val="28"/>
        </w:rPr>
        <w:t>із</w:t>
      </w:r>
      <w:r>
        <w:rPr>
          <w:spacing w:val="18"/>
          <w:sz w:val="28"/>
        </w:rPr>
        <w:t xml:space="preserve"> </w:t>
      </w:r>
      <w:r>
        <w:rPr>
          <w:sz w:val="28"/>
        </w:rPr>
        <w:t>впровадження</w:t>
      </w:r>
      <w:r>
        <w:rPr>
          <w:spacing w:val="22"/>
          <w:sz w:val="28"/>
        </w:rPr>
        <w:t xml:space="preserve"> </w:t>
      </w:r>
      <w:r>
        <w:rPr>
          <w:sz w:val="28"/>
        </w:rPr>
        <w:t>моделі</w:t>
      </w:r>
      <w:r>
        <w:rPr>
          <w:spacing w:val="21"/>
          <w:sz w:val="28"/>
        </w:rPr>
        <w:t xml:space="preserve"> </w:t>
      </w:r>
      <w:r>
        <w:rPr>
          <w:sz w:val="28"/>
        </w:rPr>
        <w:t>«Барнахус»</w:t>
      </w:r>
      <w:r>
        <w:rPr>
          <w:spacing w:val="21"/>
          <w:sz w:val="28"/>
        </w:rPr>
        <w:t xml:space="preserve"> </w:t>
      </w:r>
      <w:r>
        <w:rPr>
          <w:sz w:val="28"/>
        </w:rPr>
        <w:t>в</w:t>
      </w:r>
      <w:r>
        <w:rPr>
          <w:spacing w:val="20"/>
          <w:sz w:val="28"/>
        </w:rPr>
        <w:t xml:space="preserve"> </w:t>
      </w:r>
      <w:r>
        <w:rPr>
          <w:sz w:val="28"/>
        </w:rPr>
        <w:t>Україні</w:t>
      </w:r>
      <w:r>
        <w:rPr>
          <w:spacing w:val="20"/>
          <w:sz w:val="28"/>
        </w:rPr>
        <w:t xml:space="preserve"> </w:t>
      </w:r>
      <w:r>
        <w:rPr>
          <w:sz w:val="28"/>
        </w:rPr>
        <w:t>«Модель</w:t>
      </w:r>
    </w:p>
    <w:p w:rsidR="009C787B" w:rsidRDefault="00AE36E6">
      <w:pPr>
        <w:pStyle w:val="a3"/>
        <w:spacing w:before="2"/>
        <w:ind w:right="360"/>
      </w:pPr>
      <w:r>
        <w:t>«Барнахус»: загальна характ</w:t>
      </w:r>
      <w:r>
        <w:t>еристика і впровадження в Україні» / довідкове</w:t>
      </w:r>
      <w:r>
        <w:rPr>
          <w:spacing w:val="1"/>
        </w:rPr>
        <w:t xml:space="preserve"> </w:t>
      </w:r>
      <w:r>
        <w:rPr>
          <w:spacing w:val="-1"/>
        </w:rPr>
        <w:t>видання. URL: https://</w:t>
      </w:r>
      <w:hyperlink r:id="rId89">
        <w:r>
          <w:rPr>
            <w:spacing w:val="-1"/>
          </w:rPr>
          <w:t>www.unicef.org/ukraine/media/20941/file/BARNAHUS_web.</w:t>
        </w:r>
      </w:hyperlink>
      <w:r>
        <w:t xml:space="preserve"> pdf</w:t>
      </w:r>
      <w:r>
        <w:rPr>
          <w:spacing w:val="-1"/>
        </w:rPr>
        <w:t xml:space="preserve"> </w:t>
      </w:r>
      <w:r>
        <w:t>(дата звернення:</w:t>
      </w:r>
      <w:r>
        <w:rPr>
          <w:spacing w:val="-2"/>
        </w:rPr>
        <w:t xml:space="preserve"> </w:t>
      </w:r>
      <w:r>
        <w:t>19.09.2024)</w:t>
      </w:r>
    </w:p>
    <w:p w:rsidR="009C787B" w:rsidRDefault="00AE36E6">
      <w:pPr>
        <w:pStyle w:val="a5"/>
        <w:numPr>
          <w:ilvl w:val="3"/>
          <w:numId w:val="12"/>
        </w:numPr>
        <w:tabs>
          <w:tab w:val="left" w:pos="1382"/>
        </w:tabs>
        <w:spacing w:before="18" w:line="242" w:lineRule="auto"/>
        <w:ind w:left="672" w:right="350" w:firstLine="283"/>
        <w:jc w:val="both"/>
        <w:rPr>
          <w:sz w:val="28"/>
        </w:rPr>
      </w:pPr>
      <w:r>
        <w:rPr>
          <w:sz w:val="28"/>
        </w:rPr>
        <w:t>Козлова А. Г. Актуаль</w:t>
      </w:r>
      <w:r>
        <w:rPr>
          <w:sz w:val="28"/>
        </w:rPr>
        <w:t>ні питання психодіагностичної оцінки дітей – жертв</w:t>
      </w:r>
      <w:r>
        <w:rPr>
          <w:spacing w:val="-67"/>
          <w:sz w:val="28"/>
        </w:rPr>
        <w:t xml:space="preserve"> </w:t>
      </w:r>
      <w:r>
        <w:rPr>
          <w:sz w:val="28"/>
        </w:rPr>
        <w:t>сексуального</w:t>
      </w:r>
      <w:r>
        <w:rPr>
          <w:spacing w:val="-4"/>
          <w:sz w:val="28"/>
        </w:rPr>
        <w:t xml:space="preserve"> </w:t>
      </w:r>
      <w:r>
        <w:rPr>
          <w:sz w:val="28"/>
        </w:rPr>
        <w:t>насильства.</w:t>
      </w:r>
      <w:r>
        <w:rPr>
          <w:spacing w:val="-3"/>
          <w:sz w:val="28"/>
        </w:rPr>
        <w:t xml:space="preserve"> </w:t>
      </w:r>
      <w:r>
        <w:rPr>
          <w:i/>
          <w:sz w:val="28"/>
        </w:rPr>
        <w:t>Психологічний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часопис</w:t>
      </w:r>
      <w:r>
        <w:rPr>
          <w:sz w:val="28"/>
        </w:rPr>
        <w:t>.</w:t>
      </w:r>
      <w:r>
        <w:rPr>
          <w:spacing w:val="-9"/>
          <w:sz w:val="28"/>
        </w:rPr>
        <w:t xml:space="preserve"> </w:t>
      </w:r>
      <w:r>
        <w:rPr>
          <w:sz w:val="28"/>
        </w:rPr>
        <w:t>2020.</w:t>
      </w:r>
      <w:r>
        <w:rPr>
          <w:spacing w:val="-5"/>
          <w:sz w:val="28"/>
        </w:rPr>
        <w:t xml:space="preserve"> </w:t>
      </w:r>
      <w:r>
        <w:rPr>
          <w:sz w:val="28"/>
        </w:rPr>
        <w:t>Т.</w:t>
      </w:r>
      <w:r>
        <w:rPr>
          <w:spacing w:val="-6"/>
          <w:sz w:val="28"/>
        </w:rPr>
        <w:t xml:space="preserve"> </w:t>
      </w:r>
      <w:r>
        <w:rPr>
          <w:sz w:val="28"/>
        </w:rPr>
        <w:t>6,</w:t>
      </w:r>
      <w:r>
        <w:rPr>
          <w:spacing w:val="-8"/>
          <w:sz w:val="28"/>
        </w:rPr>
        <w:t xml:space="preserve"> </w:t>
      </w:r>
      <w:r>
        <w:rPr>
          <w:sz w:val="28"/>
        </w:rPr>
        <w:t>вип.</w:t>
      </w:r>
      <w:r>
        <w:rPr>
          <w:spacing w:val="-4"/>
          <w:sz w:val="28"/>
        </w:rPr>
        <w:t xml:space="preserve"> </w:t>
      </w:r>
      <w:r>
        <w:rPr>
          <w:sz w:val="28"/>
        </w:rPr>
        <w:t>9.</w:t>
      </w:r>
      <w:r>
        <w:rPr>
          <w:spacing w:val="-6"/>
          <w:sz w:val="28"/>
        </w:rPr>
        <w:t xml:space="preserve"> </w:t>
      </w:r>
      <w:r>
        <w:rPr>
          <w:sz w:val="28"/>
        </w:rPr>
        <w:t>С.</w:t>
      </w:r>
      <w:r>
        <w:rPr>
          <w:spacing w:val="-8"/>
          <w:sz w:val="28"/>
        </w:rPr>
        <w:t xml:space="preserve"> </w:t>
      </w:r>
      <w:r>
        <w:rPr>
          <w:sz w:val="28"/>
        </w:rPr>
        <w:t>77–85.</w:t>
      </w:r>
    </w:p>
    <w:p w:rsidR="009C787B" w:rsidRDefault="00AE36E6">
      <w:pPr>
        <w:pStyle w:val="a5"/>
        <w:numPr>
          <w:ilvl w:val="3"/>
          <w:numId w:val="12"/>
        </w:numPr>
        <w:tabs>
          <w:tab w:val="left" w:pos="1382"/>
          <w:tab w:val="left" w:pos="3154"/>
          <w:tab w:val="left" w:pos="5462"/>
          <w:tab w:val="left" w:pos="7602"/>
          <w:tab w:val="left" w:pos="9667"/>
        </w:tabs>
        <w:spacing w:before="15"/>
        <w:ind w:left="672" w:right="357" w:firstLine="283"/>
        <w:jc w:val="both"/>
        <w:rPr>
          <w:sz w:val="28"/>
        </w:rPr>
      </w:pPr>
      <w:r>
        <w:rPr>
          <w:sz w:val="28"/>
        </w:rPr>
        <w:t>Конвенція Ради Європи про захист дітей від сексуальної експлуатації та</w:t>
      </w:r>
      <w:r>
        <w:rPr>
          <w:spacing w:val="1"/>
          <w:sz w:val="28"/>
        </w:rPr>
        <w:t xml:space="preserve"> </w:t>
      </w:r>
      <w:r>
        <w:rPr>
          <w:sz w:val="28"/>
        </w:rPr>
        <w:t>сексуального</w:t>
      </w:r>
      <w:r>
        <w:rPr>
          <w:sz w:val="28"/>
        </w:rPr>
        <w:tab/>
        <w:t>насильства:</w:t>
      </w:r>
      <w:r>
        <w:rPr>
          <w:sz w:val="28"/>
        </w:rPr>
        <w:tab/>
        <w:t>офіційний</w:t>
      </w:r>
      <w:r>
        <w:rPr>
          <w:sz w:val="28"/>
        </w:rPr>
        <w:tab/>
        <w:t>переклад.</w:t>
      </w:r>
      <w:r>
        <w:rPr>
          <w:sz w:val="28"/>
        </w:rPr>
        <w:tab/>
        <w:t>URL:</w:t>
      </w:r>
      <w:r>
        <w:rPr>
          <w:spacing w:val="-68"/>
          <w:sz w:val="28"/>
        </w:rPr>
        <w:t xml:space="preserve"> </w:t>
      </w:r>
      <w:r>
        <w:rPr>
          <w:sz w:val="28"/>
        </w:rPr>
        <w:t>https://zakon.rada.gov.ua/laws/show/994_927#Text</w:t>
      </w:r>
      <w:r>
        <w:rPr>
          <w:spacing w:val="-4"/>
          <w:sz w:val="28"/>
        </w:rPr>
        <w:t xml:space="preserve"> </w:t>
      </w:r>
      <w:r>
        <w:rPr>
          <w:sz w:val="28"/>
        </w:rPr>
        <w:t>(дата</w:t>
      </w:r>
      <w:r>
        <w:rPr>
          <w:spacing w:val="-9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11"/>
          <w:sz w:val="28"/>
        </w:rPr>
        <w:t xml:space="preserve"> </w:t>
      </w:r>
      <w:r>
        <w:rPr>
          <w:sz w:val="28"/>
        </w:rPr>
        <w:t>19.09.2024)</w:t>
      </w:r>
    </w:p>
    <w:p w:rsidR="009C787B" w:rsidRDefault="00AE36E6">
      <w:pPr>
        <w:pStyle w:val="a5"/>
        <w:numPr>
          <w:ilvl w:val="3"/>
          <w:numId w:val="12"/>
        </w:numPr>
        <w:tabs>
          <w:tab w:val="left" w:pos="1382"/>
          <w:tab w:val="left" w:pos="3844"/>
          <w:tab w:val="left" w:pos="6395"/>
          <w:tab w:val="left" w:pos="7906"/>
          <w:tab w:val="left" w:pos="9667"/>
        </w:tabs>
        <w:spacing w:before="20"/>
        <w:ind w:left="672" w:right="358" w:firstLine="283"/>
        <w:jc w:val="both"/>
        <w:rPr>
          <w:sz w:val="28"/>
        </w:rPr>
      </w:pPr>
      <w:r>
        <w:rPr>
          <w:sz w:val="28"/>
        </w:rPr>
        <w:t>Кримінальний</w:t>
      </w:r>
      <w:r>
        <w:rPr>
          <w:sz w:val="28"/>
        </w:rPr>
        <w:tab/>
        <w:t>процесуальний</w:t>
      </w:r>
      <w:r>
        <w:rPr>
          <w:sz w:val="28"/>
        </w:rPr>
        <w:tab/>
        <w:t>кодекс</w:t>
      </w:r>
      <w:r>
        <w:rPr>
          <w:sz w:val="28"/>
        </w:rPr>
        <w:tab/>
        <w:t>України.</w:t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spacing w:val="-68"/>
          <w:sz w:val="28"/>
        </w:rPr>
        <w:t xml:space="preserve"> </w:t>
      </w:r>
      <w:r>
        <w:rPr>
          <w:sz w:val="28"/>
        </w:rPr>
        <w:t>https://zakon.rada.gov.ua/laws/show/4651-17#Text</w:t>
      </w:r>
      <w:r>
        <w:rPr>
          <w:spacing w:val="-9"/>
          <w:sz w:val="28"/>
        </w:rPr>
        <w:t xml:space="preserve"> </w:t>
      </w:r>
      <w:r>
        <w:rPr>
          <w:sz w:val="28"/>
        </w:rPr>
        <w:t>(дата</w:t>
      </w:r>
      <w:r>
        <w:rPr>
          <w:spacing w:val="-9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11"/>
          <w:sz w:val="28"/>
        </w:rPr>
        <w:t xml:space="preserve"> </w:t>
      </w:r>
      <w:r>
        <w:rPr>
          <w:sz w:val="28"/>
        </w:rPr>
        <w:t>16.09.2024).</w:t>
      </w:r>
    </w:p>
    <w:p w:rsidR="009C787B" w:rsidRDefault="00AE36E6">
      <w:pPr>
        <w:pStyle w:val="a5"/>
        <w:numPr>
          <w:ilvl w:val="3"/>
          <w:numId w:val="12"/>
        </w:numPr>
        <w:tabs>
          <w:tab w:val="left" w:pos="1382"/>
        </w:tabs>
        <w:spacing w:before="19"/>
        <w:ind w:hanging="426"/>
        <w:jc w:val="both"/>
        <w:rPr>
          <w:sz w:val="28"/>
        </w:rPr>
      </w:pPr>
      <w:r>
        <w:rPr>
          <w:sz w:val="28"/>
        </w:rPr>
        <w:t>Методичні</w:t>
      </w:r>
      <w:r>
        <w:rPr>
          <w:spacing w:val="28"/>
          <w:sz w:val="28"/>
        </w:rPr>
        <w:t xml:space="preserve"> </w:t>
      </w:r>
      <w:r>
        <w:rPr>
          <w:sz w:val="28"/>
        </w:rPr>
        <w:t>рекомендації</w:t>
      </w:r>
      <w:r>
        <w:rPr>
          <w:spacing w:val="32"/>
          <w:sz w:val="28"/>
        </w:rPr>
        <w:t xml:space="preserve"> </w:t>
      </w:r>
      <w:r>
        <w:rPr>
          <w:sz w:val="28"/>
        </w:rPr>
        <w:t>щодо</w:t>
      </w:r>
      <w:r>
        <w:rPr>
          <w:spacing w:val="29"/>
          <w:sz w:val="28"/>
        </w:rPr>
        <w:t xml:space="preserve"> </w:t>
      </w:r>
      <w:r>
        <w:rPr>
          <w:sz w:val="28"/>
        </w:rPr>
        <w:t>організації</w:t>
      </w:r>
      <w:r>
        <w:rPr>
          <w:spacing w:val="29"/>
          <w:sz w:val="28"/>
        </w:rPr>
        <w:t xml:space="preserve"> </w:t>
      </w:r>
      <w:r>
        <w:rPr>
          <w:sz w:val="28"/>
        </w:rPr>
        <w:t>роботи</w:t>
      </w:r>
      <w:r>
        <w:rPr>
          <w:spacing w:val="31"/>
          <w:sz w:val="28"/>
        </w:rPr>
        <w:t xml:space="preserve"> </w:t>
      </w:r>
      <w:r>
        <w:rPr>
          <w:sz w:val="28"/>
        </w:rPr>
        <w:t>з</w:t>
      </w:r>
      <w:r>
        <w:rPr>
          <w:spacing w:val="28"/>
          <w:sz w:val="28"/>
        </w:rPr>
        <w:t xml:space="preserve"> </w:t>
      </w:r>
      <w:r>
        <w:rPr>
          <w:sz w:val="28"/>
        </w:rPr>
        <w:t>ді</w:t>
      </w:r>
      <w:r>
        <w:rPr>
          <w:sz w:val="28"/>
        </w:rPr>
        <w:t>тьми</w:t>
      </w:r>
      <w:r>
        <w:rPr>
          <w:spacing w:val="30"/>
          <w:sz w:val="28"/>
        </w:rPr>
        <w:t xml:space="preserve"> </w:t>
      </w:r>
      <w:r>
        <w:rPr>
          <w:sz w:val="28"/>
        </w:rPr>
        <w:t>за</w:t>
      </w:r>
      <w:r>
        <w:rPr>
          <w:spacing w:val="30"/>
          <w:sz w:val="28"/>
        </w:rPr>
        <w:t xml:space="preserve"> </w:t>
      </w:r>
      <w:r>
        <w:rPr>
          <w:sz w:val="28"/>
        </w:rPr>
        <w:t>методикою</w:t>
      </w:r>
    </w:p>
    <w:p w:rsidR="009C787B" w:rsidRDefault="00AE36E6">
      <w:pPr>
        <w:pStyle w:val="a3"/>
        <w:spacing w:before="2"/>
      </w:pPr>
      <w:r>
        <w:t>«Зелена</w:t>
      </w:r>
      <w:r>
        <w:rPr>
          <w:spacing w:val="-3"/>
        </w:rPr>
        <w:t xml:space="preserve"> </w:t>
      </w:r>
      <w:r>
        <w:t>кімната»</w:t>
      </w:r>
      <w:r>
        <w:rPr>
          <w:spacing w:val="-5"/>
        </w:rPr>
        <w:t xml:space="preserve"> </w:t>
      </w:r>
      <w:r>
        <w:t>для</w:t>
      </w:r>
      <w:r>
        <w:rPr>
          <w:spacing w:val="-3"/>
        </w:rPr>
        <w:t xml:space="preserve"> </w:t>
      </w:r>
      <w:r>
        <w:t>слідчих</w:t>
      </w:r>
      <w:r>
        <w:rPr>
          <w:spacing w:val="-2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ювенальних</w:t>
      </w:r>
      <w:r>
        <w:rPr>
          <w:spacing w:val="-1"/>
        </w:rPr>
        <w:t xml:space="preserve"> </w:t>
      </w:r>
      <w:r>
        <w:t>поліцейських.</w:t>
      </w:r>
      <w:r>
        <w:rPr>
          <w:spacing w:val="-7"/>
        </w:rPr>
        <w:t xml:space="preserve"> </w:t>
      </w:r>
      <w:r>
        <w:t>Київ,</w:t>
      </w:r>
      <w:r>
        <w:rPr>
          <w:spacing w:val="-8"/>
        </w:rPr>
        <w:t xml:space="preserve"> </w:t>
      </w:r>
      <w:r>
        <w:t>2021.</w:t>
      </w:r>
      <w:r>
        <w:rPr>
          <w:spacing w:val="-3"/>
        </w:rPr>
        <w:t xml:space="preserve"> </w:t>
      </w:r>
      <w:r>
        <w:t>48</w:t>
      </w:r>
      <w:r>
        <w:rPr>
          <w:spacing w:val="6"/>
        </w:rPr>
        <w:t xml:space="preserve"> </w:t>
      </w:r>
      <w:r>
        <w:t>с.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8"/>
        <w:ind w:left="0"/>
        <w:jc w:val="left"/>
        <w:rPr>
          <w:sz w:val="16"/>
        </w:rPr>
      </w:pPr>
    </w:p>
    <w:p w:rsidR="009C787B" w:rsidRDefault="00AE36E6">
      <w:pPr>
        <w:pStyle w:val="1"/>
        <w:ind w:left="1213" w:right="890" w:firstLine="513"/>
      </w:pPr>
      <w:bookmarkStart w:id="51" w:name="_bookmark50"/>
      <w:bookmarkEnd w:id="51"/>
      <w:r>
        <w:t>ЕКОЛОГІЧНИЙ АСПЕКТ ВИКОРИСТАННЯ</w:t>
      </w:r>
      <w:r>
        <w:rPr>
          <w:spacing w:val="1"/>
        </w:rPr>
        <w:t xml:space="preserve"> </w:t>
      </w:r>
      <w:r>
        <w:t>МОЛОЧНОЇ</w:t>
      </w:r>
      <w:r>
        <w:rPr>
          <w:spacing w:val="-5"/>
        </w:rPr>
        <w:t xml:space="preserve"> </w:t>
      </w:r>
      <w:r>
        <w:t>СИРОВАТКИ</w:t>
      </w:r>
      <w:r>
        <w:rPr>
          <w:spacing w:val="-2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ПІДПРИЄМСТВАХ</w:t>
      </w:r>
    </w:p>
    <w:p w:rsidR="009C787B" w:rsidRDefault="00AE36E6">
      <w:pPr>
        <w:ind w:left="3666"/>
        <w:rPr>
          <w:b/>
          <w:sz w:val="36"/>
        </w:rPr>
      </w:pPr>
      <w:r>
        <w:rPr>
          <w:b/>
          <w:sz w:val="36"/>
        </w:rPr>
        <w:t>ФРАНЦІЇ</w:t>
      </w:r>
      <w:r>
        <w:rPr>
          <w:b/>
          <w:spacing w:val="-4"/>
          <w:sz w:val="36"/>
        </w:rPr>
        <w:t xml:space="preserve"> </w:t>
      </w:r>
      <w:r>
        <w:rPr>
          <w:b/>
          <w:sz w:val="36"/>
        </w:rPr>
        <w:t>І</w:t>
      </w:r>
      <w:r>
        <w:rPr>
          <w:b/>
          <w:spacing w:val="-4"/>
          <w:sz w:val="36"/>
        </w:rPr>
        <w:t xml:space="preserve"> </w:t>
      </w:r>
      <w:r>
        <w:rPr>
          <w:b/>
          <w:sz w:val="36"/>
        </w:rPr>
        <w:t>УКРАЇНИ</w:t>
      </w:r>
    </w:p>
    <w:p w:rsidR="009C787B" w:rsidRDefault="009C787B">
      <w:pPr>
        <w:pStyle w:val="a3"/>
        <w:ind w:left="0"/>
        <w:jc w:val="left"/>
        <w:rPr>
          <w:b/>
          <w:sz w:val="39"/>
        </w:rPr>
      </w:pPr>
    </w:p>
    <w:p w:rsidR="009C787B" w:rsidRDefault="00AE36E6">
      <w:pPr>
        <w:pStyle w:val="2"/>
        <w:ind w:right="351"/>
      </w:pPr>
      <w:r>
        <w:t>Рибалова</w:t>
      </w:r>
      <w:r>
        <w:rPr>
          <w:spacing w:val="-7"/>
        </w:rPr>
        <w:t xml:space="preserve"> </w:t>
      </w:r>
      <w:r>
        <w:t>Ольга</w:t>
      </w:r>
      <w:r>
        <w:rPr>
          <w:spacing w:val="-6"/>
        </w:rPr>
        <w:t xml:space="preserve"> </w:t>
      </w:r>
      <w:r>
        <w:t>Володимирівна,</w:t>
      </w:r>
    </w:p>
    <w:p w:rsidR="009C787B" w:rsidRDefault="00AE36E6">
      <w:pPr>
        <w:pStyle w:val="a3"/>
        <w:spacing w:before="3"/>
        <w:ind w:left="3659" w:right="353" w:firstLine="2724"/>
        <w:jc w:val="right"/>
      </w:pPr>
      <w:r>
        <w:t>канд. техн. наук, доцент, доцент,</w:t>
      </w:r>
      <w:r>
        <w:rPr>
          <w:spacing w:val="-67"/>
        </w:rPr>
        <w:t xml:space="preserve"> </w:t>
      </w:r>
      <w:r>
        <w:t>Національний</w:t>
      </w:r>
      <w:r>
        <w:rPr>
          <w:spacing w:val="-6"/>
        </w:rPr>
        <w:t xml:space="preserve"> </w:t>
      </w:r>
      <w:r>
        <w:t>університет</w:t>
      </w:r>
      <w:r>
        <w:rPr>
          <w:spacing w:val="-6"/>
        </w:rPr>
        <w:t xml:space="preserve"> </w:t>
      </w:r>
      <w:r>
        <w:t>цивільного</w:t>
      </w:r>
      <w:r>
        <w:rPr>
          <w:spacing w:val="-5"/>
        </w:rPr>
        <w:t xml:space="preserve"> </w:t>
      </w:r>
      <w:r>
        <w:t>захисту</w:t>
      </w:r>
      <w:r>
        <w:rPr>
          <w:spacing w:val="-8"/>
        </w:rPr>
        <w:t xml:space="preserve"> </w:t>
      </w:r>
      <w:r>
        <w:t>України,</w:t>
      </w:r>
    </w:p>
    <w:p w:rsidR="009C787B" w:rsidRDefault="00AE36E6">
      <w:pPr>
        <w:pStyle w:val="a3"/>
        <w:spacing w:line="321" w:lineRule="exact"/>
        <w:ind w:right="350"/>
        <w:jc w:val="right"/>
      </w:pPr>
      <w:r>
        <w:t>м.</w:t>
      </w:r>
      <w:r>
        <w:rPr>
          <w:spacing w:val="-4"/>
        </w:rPr>
        <w:t xml:space="preserve"> </w:t>
      </w:r>
      <w:r>
        <w:t>Харків,</w:t>
      </w:r>
      <w:r>
        <w:rPr>
          <w:spacing w:val="-3"/>
        </w:rPr>
        <w:t xml:space="preserve"> </w:t>
      </w:r>
      <w:r>
        <w:t>Україна</w:t>
      </w:r>
    </w:p>
    <w:p w:rsidR="009C787B" w:rsidRDefault="009C787B">
      <w:pPr>
        <w:pStyle w:val="a3"/>
        <w:spacing w:before="10"/>
        <w:ind w:left="0"/>
        <w:jc w:val="left"/>
        <w:rPr>
          <w:sz w:val="27"/>
        </w:rPr>
      </w:pPr>
    </w:p>
    <w:p w:rsidR="009C787B" w:rsidRDefault="00AE36E6">
      <w:pPr>
        <w:pStyle w:val="2"/>
      </w:pPr>
      <w:r>
        <w:t>Павленко</w:t>
      </w:r>
      <w:r>
        <w:rPr>
          <w:spacing w:val="-10"/>
        </w:rPr>
        <w:t xml:space="preserve"> </w:t>
      </w:r>
      <w:r>
        <w:t>Вероніка</w:t>
      </w:r>
      <w:r>
        <w:rPr>
          <w:spacing w:val="-6"/>
        </w:rPr>
        <w:t xml:space="preserve"> </w:t>
      </w:r>
      <w:r>
        <w:t>Сергіївна,</w:t>
      </w:r>
    </w:p>
    <w:p w:rsidR="009C787B" w:rsidRDefault="00AE36E6">
      <w:pPr>
        <w:pStyle w:val="a3"/>
        <w:spacing w:before="3"/>
        <w:ind w:left="3659" w:right="349" w:firstLine="5468"/>
        <w:jc w:val="right"/>
      </w:pPr>
      <w:r>
        <w:t>студентка</w:t>
      </w:r>
      <w:r>
        <w:rPr>
          <w:spacing w:val="-67"/>
        </w:rPr>
        <w:t xml:space="preserve"> </w:t>
      </w:r>
      <w:r>
        <w:t>Національний</w:t>
      </w:r>
      <w:r>
        <w:rPr>
          <w:spacing w:val="-6"/>
        </w:rPr>
        <w:t xml:space="preserve"> </w:t>
      </w:r>
      <w:r>
        <w:t>університет</w:t>
      </w:r>
      <w:r>
        <w:rPr>
          <w:spacing w:val="-6"/>
        </w:rPr>
        <w:t xml:space="preserve"> </w:t>
      </w:r>
      <w:r>
        <w:t>цивільного</w:t>
      </w:r>
      <w:r>
        <w:rPr>
          <w:spacing w:val="-5"/>
        </w:rPr>
        <w:t xml:space="preserve"> </w:t>
      </w:r>
      <w:r>
        <w:t>захисту</w:t>
      </w:r>
      <w:r>
        <w:rPr>
          <w:spacing w:val="-8"/>
        </w:rPr>
        <w:t xml:space="preserve"> </w:t>
      </w:r>
      <w:r>
        <w:t>України,</w:t>
      </w:r>
    </w:p>
    <w:p w:rsidR="009C787B" w:rsidRDefault="00AE36E6">
      <w:pPr>
        <w:pStyle w:val="a3"/>
        <w:spacing w:line="321" w:lineRule="exact"/>
        <w:ind w:right="350"/>
        <w:jc w:val="right"/>
      </w:pPr>
      <w:r>
        <w:t>м.</w:t>
      </w:r>
      <w:r>
        <w:rPr>
          <w:spacing w:val="-4"/>
        </w:rPr>
        <w:t xml:space="preserve"> </w:t>
      </w:r>
      <w:r>
        <w:t>Харків,</w:t>
      </w:r>
      <w:r>
        <w:rPr>
          <w:spacing w:val="-3"/>
        </w:rPr>
        <w:t xml:space="preserve"> </w:t>
      </w:r>
      <w:r>
        <w:t>Україна</w:t>
      </w:r>
    </w:p>
    <w:p w:rsidR="009C787B" w:rsidRDefault="009C787B">
      <w:pPr>
        <w:pStyle w:val="a3"/>
        <w:ind w:left="0"/>
        <w:jc w:val="left"/>
      </w:pPr>
    </w:p>
    <w:p w:rsidR="009C787B" w:rsidRDefault="00AE36E6">
      <w:pPr>
        <w:pStyle w:val="a3"/>
        <w:ind w:right="357" w:firstLine="427"/>
      </w:pPr>
      <w:r>
        <w:t>Молочна</w:t>
      </w:r>
      <w:r>
        <w:rPr>
          <w:spacing w:val="1"/>
        </w:rPr>
        <w:t xml:space="preserve"> </w:t>
      </w:r>
      <w:r>
        <w:t>сироватка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побічним</w:t>
      </w:r>
      <w:r>
        <w:rPr>
          <w:spacing w:val="1"/>
        </w:rPr>
        <w:t xml:space="preserve"> </w:t>
      </w:r>
      <w:r>
        <w:t>продуктом,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утворюється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виробництва сиру, і становить значну частку від загального об'єму молочної</w:t>
      </w:r>
      <w:r>
        <w:rPr>
          <w:spacing w:val="1"/>
        </w:rPr>
        <w:t xml:space="preserve"> </w:t>
      </w:r>
      <w:r>
        <w:t>сировини, що використовується для виготовлення сирів. Вона містить цінні</w:t>
      </w:r>
      <w:r>
        <w:rPr>
          <w:spacing w:val="1"/>
        </w:rPr>
        <w:t xml:space="preserve"> </w:t>
      </w:r>
      <w:r>
        <w:t>компоненти, такі як білки, лактоза, жири, мінерали та вітаміни, що робит</w:t>
      </w:r>
      <w:r>
        <w:t>ь її</w:t>
      </w:r>
      <w:r>
        <w:rPr>
          <w:spacing w:val="1"/>
        </w:rPr>
        <w:t xml:space="preserve"> </w:t>
      </w:r>
      <w:r>
        <w:t>важливим</w:t>
      </w:r>
      <w:r>
        <w:rPr>
          <w:spacing w:val="1"/>
        </w:rPr>
        <w:t xml:space="preserve"> </w:t>
      </w:r>
      <w:r>
        <w:t>ресурсом для</w:t>
      </w:r>
      <w:r>
        <w:rPr>
          <w:spacing w:val="1"/>
        </w:rPr>
        <w:t xml:space="preserve"> </w:t>
      </w:r>
      <w:r>
        <w:t>вторинної переробки. Проте</w:t>
      </w:r>
      <w:r>
        <w:rPr>
          <w:spacing w:val="1"/>
        </w:rPr>
        <w:t xml:space="preserve"> </w:t>
      </w:r>
      <w:r>
        <w:t>утилізація</w:t>
      </w:r>
      <w:r>
        <w:rPr>
          <w:spacing w:val="1"/>
        </w:rPr>
        <w:t xml:space="preserve"> </w:t>
      </w:r>
      <w:r>
        <w:t>сироватки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складним завданням для багатьох сироварень через високий рівень органічних</w:t>
      </w:r>
      <w:r>
        <w:rPr>
          <w:spacing w:val="1"/>
        </w:rPr>
        <w:t xml:space="preserve"> </w:t>
      </w:r>
      <w:r>
        <w:t>речовин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потенційний</w:t>
      </w:r>
      <w:r>
        <w:rPr>
          <w:spacing w:val="1"/>
        </w:rPr>
        <w:t xml:space="preserve"> </w:t>
      </w:r>
      <w:r>
        <w:t>негативний</w:t>
      </w:r>
      <w:r>
        <w:rPr>
          <w:spacing w:val="1"/>
        </w:rPr>
        <w:t xml:space="preserve"> </w:t>
      </w:r>
      <w:r>
        <w:t>вплив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навколишнє</w:t>
      </w:r>
      <w:r>
        <w:rPr>
          <w:spacing w:val="1"/>
        </w:rPr>
        <w:t xml:space="preserve"> </w:t>
      </w:r>
      <w:r>
        <w:t>середовище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неправильному</w:t>
      </w:r>
      <w:r>
        <w:rPr>
          <w:spacing w:val="1"/>
        </w:rPr>
        <w:t xml:space="preserve"> </w:t>
      </w:r>
      <w:r>
        <w:t>обробленні.</w:t>
      </w:r>
      <w:r>
        <w:rPr>
          <w:spacing w:val="1"/>
        </w:rPr>
        <w:t xml:space="preserve"> </w:t>
      </w:r>
      <w:r>
        <w:t>Відтак</w:t>
      </w:r>
      <w:r>
        <w:rPr>
          <w:spacing w:val="1"/>
        </w:rPr>
        <w:t xml:space="preserve"> </w:t>
      </w:r>
      <w:r>
        <w:t>ефе</w:t>
      </w:r>
      <w:r>
        <w:t>ктивна</w:t>
      </w:r>
      <w:r>
        <w:rPr>
          <w:spacing w:val="1"/>
        </w:rPr>
        <w:t xml:space="preserve"> </w:t>
      </w:r>
      <w:r>
        <w:t>переробка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сироватки</w:t>
      </w:r>
      <w:r>
        <w:rPr>
          <w:spacing w:val="-6"/>
        </w:rPr>
        <w:t xml:space="preserve"> </w:t>
      </w:r>
      <w:r>
        <w:t>є</w:t>
      </w:r>
      <w:r>
        <w:rPr>
          <w:spacing w:val="-6"/>
        </w:rPr>
        <w:t xml:space="preserve"> </w:t>
      </w:r>
      <w:r>
        <w:t>важливим</w:t>
      </w:r>
      <w:r>
        <w:rPr>
          <w:spacing w:val="-6"/>
        </w:rPr>
        <w:t xml:space="preserve"> </w:t>
      </w:r>
      <w:r>
        <w:t>аспектом</w:t>
      </w:r>
      <w:r>
        <w:rPr>
          <w:spacing w:val="-6"/>
        </w:rPr>
        <w:t xml:space="preserve"> </w:t>
      </w:r>
      <w:r>
        <w:t>не</w:t>
      </w:r>
      <w:r>
        <w:rPr>
          <w:spacing w:val="-7"/>
        </w:rPr>
        <w:t xml:space="preserve"> </w:t>
      </w:r>
      <w:r>
        <w:t>лише</w:t>
      </w:r>
      <w:r>
        <w:rPr>
          <w:spacing w:val="-6"/>
        </w:rPr>
        <w:t xml:space="preserve"> </w:t>
      </w:r>
      <w:r>
        <w:t>з</w:t>
      </w:r>
      <w:r>
        <w:rPr>
          <w:spacing w:val="-6"/>
        </w:rPr>
        <w:t xml:space="preserve"> </w:t>
      </w:r>
      <w:r>
        <w:t>точки</w:t>
      </w:r>
      <w:r>
        <w:rPr>
          <w:spacing w:val="-5"/>
        </w:rPr>
        <w:t xml:space="preserve"> </w:t>
      </w:r>
      <w:r>
        <w:t>зору</w:t>
      </w:r>
      <w:r>
        <w:rPr>
          <w:spacing w:val="-7"/>
        </w:rPr>
        <w:t xml:space="preserve"> </w:t>
      </w:r>
      <w:r>
        <w:t>економічної</w:t>
      </w:r>
      <w:r>
        <w:rPr>
          <w:spacing w:val="-7"/>
        </w:rPr>
        <w:t xml:space="preserve"> </w:t>
      </w:r>
      <w:r>
        <w:t>доцільності,</w:t>
      </w:r>
      <w:r>
        <w:rPr>
          <w:spacing w:val="-10"/>
        </w:rPr>
        <w:t xml:space="preserve"> </w:t>
      </w:r>
      <w:r>
        <w:t>а</w:t>
      </w:r>
      <w:r>
        <w:rPr>
          <w:spacing w:val="-68"/>
        </w:rPr>
        <w:t xml:space="preserve"> </w:t>
      </w:r>
      <w:r>
        <w:t>й</w:t>
      </w:r>
      <w:r>
        <w:rPr>
          <w:spacing w:val="-1"/>
        </w:rPr>
        <w:t xml:space="preserve"> </w:t>
      </w:r>
      <w:r>
        <w:t>екологічної</w:t>
      </w:r>
      <w:r>
        <w:rPr>
          <w:spacing w:val="1"/>
        </w:rPr>
        <w:t xml:space="preserve"> </w:t>
      </w:r>
      <w:r>
        <w:t>відповідальності.</w:t>
      </w:r>
    </w:p>
    <w:p w:rsidR="009C787B" w:rsidRDefault="00AE36E6">
      <w:pPr>
        <w:pStyle w:val="a3"/>
        <w:spacing w:before="1"/>
        <w:ind w:right="357" w:firstLine="427"/>
      </w:pPr>
      <w:r>
        <w:t>Франція, яка є одним з провідних світових виробників сиру, використовує</w:t>
      </w:r>
      <w:r>
        <w:rPr>
          <w:spacing w:val="1"/>
        </w:rPr>
        <w:t xml:space="preserve"> </w:t>
      </w:r>
      <w:r>
        <w:t>сучасні</w:t>
      </w:r>
      <w:r>
        <w:rPr>
          <w:spacing w:val="1"/>
        </w:rPr>
        <w:t xml:space="preserve"> </w:t>
      </w:r>
      <w:r>
        <w:t>технології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переробки</w:t>
      </w:r>
      <w:r>
        <w:rPr>
          <w:spacing w:val="1"/>
        </w:rPr>
        <w:t xml:space="preserve"> </w:t>
      </w:r>
      <w:r>
        <w:t>сироватки,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максимально</w:t>
      </w:r>
      <w:r>
        <w:rPr>
          <w:spacing w:val="1"/>
        </w:rPr>
        <w:t xml:space="preserve"> </w:t>
      </w:r>
      <w:r>
        <w:t>використовувати</w:t>
      </w:r>
      <w:r>
        <w:rPr>
          <w:spacing w:val="-2"/>
        </w:rPr>
        <w:t xml:space="preserve"> </w:t>
      </w:r>
      <w:r>
        <w:t>її економічний</w:t>
      </w:r>
      <w:r>
        <w:rPr>
          <w:spacing w:val="-1"/>
        </w:rPr>
        <w:t xml:space="preserve"> </w:t>
      </w:r>
      <w:r>
        <w:t>потенціал.</w:t>
      </w:r>
    </w:p>
    <w:p w:rsidR="009C787B" w:rsidRDefault="00AE36E6">
      <w:pPr>
        <w:pStyle w:val="a3"/>
        <w:ind w:right="357" w:firstLine="427"/>
      </w:pPr>
      <w:r>
        <w:t>В</w:t>
      </w:r>
      <w:r>
        <w:rPr>
          <w:spacing w:val="1"/>
        </w:rPr>
        <w:t xml:space="preserve"> </w:t>
      </w:r>
      <w:r>
        <w:t>Україні,</w:t>
      </w:r>
      <w:r>
        <w:rPr>
          <w:spacing w:val="1"/>
        </w:rPr>
        <w:t xml:space="preserve"> </w:t>
      </w:r>
      <w:r>
        <w:t>де</w:t>
      </w:r>
      <w:r>
        <w:rPr>
          <w:spacing w:val="1"/>
        </w:rPr>
        <w:t xml:space="preserve"> </w:t>
      </w:r>
      <w:r>
        <w:t>молочна</w:t>
      </w:r>
      <w:r>
        <w:rPr>
          <w:spacing w:val="1"/>
        </w:rPr>
        <w:t xml:space="preserve"> </w:t>
      </w:r>
      <w:r>
        <w:t>галузь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відіграє</w:t>
      </w:r>
      <w:r>
        <w:rPr>
          <w:spacing w:val="1"/>
        </w:rPr>
        <w:t xml:space="preserve"> </w:t>
      </w:r>
      <w:r>
        <w:t>значну</w:t>
      </w:r>
      <w:r>
        <w:rPr>
          <w:spacing w:val="1"/>
        </w:rPr>
        <w:t xml:space="preserve"> </w:t>
      </w:r>
      <w:r>
        <w:t>роль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економіці,</w:t>
      </w:r>
      <w:r>
        <w:rPr>
          <w:spacing w:val="1"/>
        </w:rPr>
        <w:t xml:space="preserve"> </w:t>
      </w:r>
      <w:r>
        <w:t>проблеми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утилізацією</w:t>
      </w:r>
      <w:r>
        <w:rPr>
          <w:spacing w:val="1"/>
        </w:rPr>
        <w:t xml:space="preserve"> </w:t>
      </w:r>
      <w:r>
        <w:t>сироватки</w:t>
      </w:r>
      <w:r>
        <w:rPr>
          <w:spacing w:val="1"/>
        </w:rPr>
        <w:t xml:space="preserve"> </w:t>
      </w:r>
      <w:r>
        <w:t>залишаються</w:t>
      </w:r>
      <w:r>
        <w:rPr>
          <w:spacing w:val="1"/>
        </w:rPr>
        <w:t xml:space="preserve"> </w:t>
      </w:r>
      <w:r>
        <w:t>актуальними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низький</w:t>
      </w:r>
      <w:r>
        <w:rPr>
          <w:spacing w:val="-67"/>
        </w:rPr>
        <w:t xml:space="preserve"> </w:t>
      </w:r>
      <w:r>
        <w:t>рівень технологічного розвитку сироварень, обмежений доступ до інвестицій та</w:t>
      </w:r>
      <w:r>
        <w:rPr>
          <w:spacing w:val="-67"/>
        </w:rPr>
        <w:t xml:space="preserve"> </w:t>
      </w:r>
      <w:r>
        <w:t>слабкі екологічні регулювання.</w:t>
      </w:r>
    </w:p>
    <w:p w:rsidR="009C787B" w:rsidRDefault="00AE36E6">
      <w:pPr>
        <w:pStyle w:val="a3"/>
        <w:ind w:right="356" w:firstLine="427"/>
      </w:pPr>
      <w:r>
        <w:t>Порівняння практик утилізації сироватки у Франції та Україні дозволить</w:t>
      </w:r>
      <w:r>
        <w:rPr>
          <w:spacing w:val="1"/>
        </w:rPr>
        <w:t xml:space="preserve"> </w:t>
      </w:r>
      <w:r>
        <w:t>виявити</w:t>
      </w:r>
      <w:r>
        <w:rPr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t>відмінності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підходах</w:t>
      </w:r>
      <w:r>
        <w:rPr>
          <w:spacing w:val="1"/>
        </w:rPr>
        <w:t xml:space="preserve"> </w:t>
      </w:r>
      <w:r>
        <w:t>двох</w:t>
      </w:r>
      <w:r>
        <w:rPr>
          <w:spacing w:val="1"/>
        </w:rPr>
        <w:t xml:space="preserve"> </w:t>
      </w:r>
      <w:r>
        <w:t>країн,</w:t>
      </w:r>
      <w:r>
        <w:rPr>
          <w:spacing w:val="1"/>
        </w:rPr>
        <w:t xml:space="preserve"> </w:t>
      </w:r>
      <w:r>
        <w:t>зокрема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технічних</w:t>
      </w:r>
      <w:r>
        <w:rPr>
          <w:spacing w:val="1"/>
        </w:rPr>
        <w:t xml:space="preserve"> </w:t>
      </w:r>
      <w:r>
        <w:t>аспект</w:t>
      </w:r>
      <w:r>
        <w:t>ах</w:t>
      </w:r>
      <w:r>
        <w:rPr>
          <w:spacing w:val="1"/>
        </w:rPr>
        <w:t xml:space="preserve"> </w:t>
      </w:r>
      <w:r>
        <w:t>переробки,</w:t>
      </w:r>
      <w:r>
        <w:rPr>
          <w:spacing w:val="1"/>
        </w:rPr>
        <w:t xml:space="preserve"> </w:t>
      </w:r>
      <w:r>
        <w:t>законодавчих</w:t>
      </w:r>
      <w:r>
        <w:rPr>
          <w:spacing w:val="1"/>
        </w:rPr>
        <w:t xml:space="preserve"> </w:t>
      </w:r>
      <w:r>
        <w:t>ініціативах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економічних</w:t>
      </w:r>
      <w:r>
        <w:rPr>
          <w:spacing w:val="1"/>
        </w:rPr>
        <w:t xml:space="preserve"> </w:t>
      </w:r>
      <w:r>
        <w:t>перспективах.</w:t>
      </w:r>
      <w:r>
        <w:rPr>
          <w:spacing w:val="-67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молочної</w:t>
      </w:r>
      <w:r>
        <w:rPr>
          <w:spacing w:val="1"/>
        </w:rPr>
        <w:t xml:space="preserve"> </w:t>
      </w:r>
      <w:r>
        <w:t>сироватки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французьких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українських</w:t>
      </w:r>
      <w:r>
        <w:rPr>
          <w:spacing w:val="-67"/>
        </w:rPr>
        <w:t xml:space="preserve"> </w:t>
      </w:r>
      <w:r>
        <w:t>підприємствах</w:t>
      </w:r>
      <w:r>
        <w:rPr>
          <w:spacing w:val="-13"/>
        </w:rPr>
        <w:t xml:space="preserve"> </w:t>
      </w:r>
      <w:r>
        <w:t>також</w:t>
      </w:r>
      <w:r>
        <w:rPr>
          <w:spacing w:val="-14"/>
        </w:rPr>
        <w:t xml:space="preserve"> </w:t>
      </w:r>
      <w:r>
        <w:t>допоможе</w:t>
      </w:r>
      <w:r>
        <w:rPr>
          <w:spacing w:val="-14"/>
        </w:rPr>
        <w:t xml:space="preserve"> </w:t>
      </w:r>
      <w:r>
        <w:t>зрозуміти,</w:t>
      </w:r>
      <w:r>
        <w:rPr>
          <w:spacing w:val="-13"/>
        </w:rPr>
        <w:t xml:space="preserve"> </w:t>
      </w:r>
      <w:r>
        <w:t>як</w:t>
      </w:r>
      <w:r>
        <w:rPr>
          <w:spacing w:val="-14"/>
        </w:rPr>
        <w:t xml:space="preserve"> </w:t>
      </w:r>
      <w:r>
        <w:t>використання</w:t>
      </w:r>
      <w:r>
        <w:rPr>
          <w:spacing w:val="-14"/>
        </w:rPr>
        <w:t xml:space="preserve"> </w:t>
      </w:r>
      <w:r>
        <w:t>сучасних</w:t>
      </w:r>
      <w:r>
        <w:rPr>
          <w:spacing w:val="-13"/>
        </w:rPr>
        <w:t xml:space="preserve"> </w:t>
      </w:r>
      <w:r>
        <w:t>технологій</w:t>
      </w:r>
      <w:r>
        <w:rPr>
          <w:spacing w:val="-67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вплинути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ефективності</w:t>
      </w:r>
      <w:r>
        <w:rPr>
          <w:spacing w:val="1"/>
        </w:rPr>
        <w:t xml:space="preserve"> </w:t>
      </w:r>
      <w:r>
        <w:t>вир</w:t>
      </w:r>
      <w:r>
        <w:t>обництва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зниження</w:t>
      </w:r>
      <w:r>
        <w:rPr>
          <w:spacing w:val="1"/>
        </w:rPr>
        <w:t xml:space="preserve"> </w:t>
      </w:r>
      <w:r>
        <w:t>екологічного навантаження, а також визначити шляхи покращення української</w:t>
      </w:r>
      <w:r>
        <w:rPr>
          <w:spacing w:val="1"/>
        </w:rPr>
        <w:t xml:space="preserve"> </w:t>
      </w:r>
      <w:r>
        <w:t>молочної галузі.</w:t>
      </w:r>
    </w:p>
    <w:p w:rsidR="009C787B" w:rsidRDefault="00AE36E6">
      <w:pPr>
        <w:pStyle w:val="a3"/>
        <w:ind w:right="359" w:firstLine="427"/>
      </w:pPr>
      <w:r>
        <w:t>Таким</w:t>
      </w:r>
      <w:r>
        <w:rPr>
          <w:spacing w:val="1"/>
        </w:rPr>
        <w:t xml:space="preserve"> </w:t>
      </w:r>
      <w:r>
        <w:t>чином,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підходів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утилізації</w:t>
      </w:r>
      <w:r>
        <w:rPr>
          <w:spacing w:val="1"/>
        </w:rPr>
        <w:t xml:space="preserve"> </w:t>
      </w:r>
      <w:r>
        <w:t>сироватки</w:t>
      </w:r>
      <w:r>
        <w:rPr>
          <w:spacing w:val="14"/>
        </w:rPr>
        <w:t xml:space="preserve"> </w:t>
      </w:r>
      <w:r>
        <w:t>на</w:t>
      </w:r>
      <w:r>
        <w:rPr>
          <w:spacing w:val="11"/>
        </w:rPr>
        <w:t xml:space="preserve"> </w:t>
      </w:r>
      <w:r>
        <w:t>сироварнях</w:t>
      </w:r>
      <w:r>
        <w:rPr>
          <w:spacing w:val="15"/>
        </w:rPr>
        <w:t xml:space="preserve"> </w:t>
      </w:r>
      <w:r>
        <w:t>Франції</w:t>
      </w:r>
      <w:r>
        <w:rPr>
          <w:spacing w:val="14"/>
        </w:rPr>
        <w:t xml:space="preserve"> </w:t>
      </w:r>
      <w:r>
        <w:t>та</w:t>
      </w:r>
      <w:r>
        <w:rPr>
          <w:spacing w:val="11"/>
        </w:rPr>
        <w:t xml:space="preserve"> </w:t>
      </w:r>
      <w:r>
        <w:t>України,</w:t>
      </w:r>
      <w:r>
        <w:rPr>
          <w:spacing w:val="13"/>
        </w:rPr>
        <w:t xml:space="preserve"> </w:t>
      </w:r>
      <w:r>
        <w:t>оцінка</w:t>
      </w:r>
      <w:r>
        <w:rPr>
          <w:spacing w:val="12"/>
        </w:rPr>
        <w:t xml:space="preserve"> </w:t>
      </w:r>
      <w:r>
        <w:t>їх</w:t>
      </w:r>
      <w:r>
        <w:rPr>
          <w:spacing w:val="14"/>
        </w:rPr>
        <w:t xml:space="preserve"> </w:t>
      </w:r>
      <w:r>
        <w:t>ефективності</w:t>
      </w:r>
      <w:r>
        <w:rPr>
          <w:spacing w:val="14"/>
        </w:rPr>
        <w:t xml:space="preserve"> </w:t>
      </w:r>
      <w:r>
        <w:t>та</w:t>
      </w:r>
      <w:r>
        <w:rPr>
          <w:spacing w:val="14"/>
        </w:rPr>
        <w:t xml:space="preserve"> </w:t>
      </w:r>
      <w:r>
        <w:t>впливу</w:t>
      </w:r>
    </w:p>
    <w:p w:rsidR="009C787B" w:rsidRDefault="009C787B">
      <w:pPr>
        <w:sectPr w:rsidR="009C787B">
          <w:headerReference w:type="default" r:id="rId90"/>
          <w:footerReference w:type="default" r:id="rId91"/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 w:line="242" w:lineRule="auto"/>
        <w:ind w:right="358"/>
      </w:pPr>
      <w:r>
        <w:t>на навколишнє середовище, а також висвітлення проблем та перспектив у цій</w:t>
      </w:r>
      <w:r>
        <w:rPr>
          <w:spacing w:val="1"/>
        </w:rPr>
        <w:t xml:space="preserve"> </w:t>
      </w:r>
      <w:r>
        <w:t>сфері</w:t>
      </w:r>
      <w:r>
        <w:rPr>
          <w:spacing w:val="-1"/>
        </w:rPr>
        <w:t xml:space="preserve"> </w:t>
      </w:r>
      <w:r>
        <w:t>для</w:t>
      </w:r>
      <w:r>
        <w:rPr>
          <w:spacing w:val="-3"/>
        </w:rPr>
        <w:t xml:space="preserve"> </w:t>
      </w:r>
      <w:r>
        <w:t>обох</w:t>
      </w:r>
      <w:r>
        <w:rPr>
          <w:spacing w:val="1"/>
        </w:rPr>
        <w:t xml:space="preserve"> </w:t>
      </w:r>
      <w:r>
        <w:t>країн.</w:t>
      </w:r>
    </w:p>
    <w:p w:rsidR="009C787B" w:rsidRDefault="00AE36E6">
      <w:pPr>
        <w:pStyle w:val="a3"/>
        <w:ind w:right="357" w:firstLine="427"/>
      </w:pPr>
      <w:r>
        <w:t>Сироватка</w:t>
      </w:r>
      <w:r>
        <w:rPr>
          <w:spacing w:val="1"/>
        </w:rPr>
        <w:t xml:space="preserve"> </w:t>
      </w:r>
      <w:r>
        <w:t>—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рідина,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залишається</w:t>
      </w:r>
      <w:r>
        <w:rPr>
          <w:spacing w:val="1"/>
        </w:rPr>
        <w:t xml:space="preserve"> </w:t>
      </w:r>
      <w:r>
        <w:t>після</w:t>
      </w:r>
      <w:r>
        <w:rPr>
          <w:spacing w:val="1"/>
        </w:rPr>
        <w:t xml:space="preserve"> </w:t>
      </w:r>
      <w:r>
        <w:t>коагуляції</w:t>
      </w:r>
      <w:r>
        <w:rPr>
          <w:spacing w:val="1"/>
        </w:rPr>
        <w:t xml:space="preserve"> </w:t>
      </w:r>
      <w:r>
        <w:t>молока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виготовленні</w:t>
      </w:r>
      <w:r>
        <w:rPr>
          <w:spacing w:val="1"/>
        </w:rPr>
        <w:t xml:space="preserve"> </w:t>
      </w:r>
      <w:r>
        <w:t>сиру.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містить</w:t>
      </w:r>
      <w:r>
        <w:rPr>
          <w:spacing w:val="1"/>
        </w:rPr>
        <w:t xml:space="preserve"> </w:t>
      </w:r>
      <w:r>
        <w:t>близько</w:t>
      </w:r>
      <w:r>
        <w:rPr>
          <w:spacing w:val="1"/>
        </w:rPr>
        <w:t xml:space="preserve"> </w:t>
      </w:r>
      <w:r>
        <w:t>50%</w:t>
      </w:r>
      <w:r>
        <w:rPr>
          <w:spacing w:val="1"/>
        </w:rPr>
        <w:t xml:space="preserve"> </w:t>
      </w:r>
      <w:r>
        <w:t>сухих</w:t>
      </w:r>
      <w:r>
        <w:rPr>
          <w:spacing w:val="1"/>
        </w:rPr>
        <w:t xml:space="preserve"> </w:t>
      </w:r>
      <w:r>
        <w:t>речовин</w:t>
      </w:r>
      <w:r>
        <w:rPr>
          <w:spacing w:val="1"/>
        </w:rPr>
        <w:t xml:space="preserve"> </w:t>
      </w:r>
      <w:r>
        <w:t>молока,</w:t>
      </w:r>
      <w:r>
        <w:rPr>
          <w:spacing w:val="1"/>
        </w:rPr>
        <w:t xml:space="preserve"> </w:t>
      </w:r>
      <w:r>
        <w:t>включаючи</w:t>
      </w:r>
      <w:r>
        <w:rPr>
          <w:spacing w:val="1"/>
        </w:rPr>
        <w:t xml:space="preserve"> </w:t>
      </w:r>
      <w:r>
        <w:t>білки,</w:t>
      </w:r>
      <w:r>
        <w:rPr>
          <w:spacing w:val="1"/>
        </w:rPr>
        <w:t xml:space="preserve"> </w:t>
      </w:r>
      <w:r>
        <w:t>лактозу,</w:t>
      </w:r>
      <w:r>
        <w:rPr>
          <w:spacing w:val="1"/>
        </w:rPr>
        <w:t xml:space="preserve"> </w:t>
      </w:r>
      <w:r>
        <w:t>мінерали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воду.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більшості</w:t>
      </w:r>
      <w:r>
        <w:rPr>
          <w:spacing w:val="1"/>
        </w:rPr>
        <w:t xml:space="preserve"> </w:t>
      </w:r>
      <w:r>
        <w:t>сироварень</w:t>
      </w:r>
      <w:r>
        <w:rPr>
          <w:spacing w:val="1"/>
        </w:rPr>
        <w:t xml:space="preserve"> </w:t>
      </w:r>
      <w:r>
        <w:t>сироватка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продуктом,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потребує</w:t>
      </w:r>
      <w:r>
        <w:rPr>
          <w:spacing w:val="1"/>
        </w:rPr>
        <w:t xml:space="preserve"> </w:t>
      </w:r>
      <w:r>
        <w:t>подальшої</w:t>
      </w:r>
      <w:r>
        <w:rPr>
          <w:spacing w:val="1"/>
        </w:rPr>
        <w:t xml:space="preserve"> </w:t>
      </w:r>
      <w:r>
        <w:t>утилізації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переробки.</w:t>
      </w:r>
      <w:r>
        <w:rPr>
          <w:spacing w:val="-67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високий</w:t>
      </w:r>
      <w:r>
        <w:rPr>
          <w:spacing w:val="1"/>
        </w:rPr>
        <w:t xml:space="preserve"> </w:t>
      </w:r>
      <w:r>
        <w:t>вміст</w:t>
      </w:r>
      <w:r>
        <w:rPr>
          <w:spacing w:val="1"/>
        </w:rPr>
        <w:t xml:space="preserve"> </w:t>
      </w:r>
      <w:r>
        <w:t>органічних</w:t>
      </w:r>
      <w:r>
        <w:rPr>
          <w:spacing w:val="1"/>
        </w:rPr>
        <w:t xml:space="preserve"> </w:t>
      </w:r>
      <w:r>
        <w:t>речовин</w:t>
      </w:r>
      <w:r>
        <w:rPr>
          <w:spacing w:val="1"/>
        </w:rPr>
        <w:t xml:space="preserve"> </w:t>
      </w:r>
      <w:r>
        <w:t>сироватка</w:t>
      </w:r>
      <w:r>
        <w:rPr>
          <w:spacing w:val="1"/>
        </w:rPr>
        <w:t xml:space="preserve"> </w:t>
      </w:r>
      <w:r>
        <w:t>становить</w:t>
      </w:r>
      <w:r>
        <w:rPr>
          <w:spacing w:val="1"/>
        </w:rPr>
        <w:t xml:space="preserve"> </w:t>
      </w:r>
      <w:r>
        <w:t>екологічну</w:t>
      </w:r>
      <w:r>
        <w:rPr>
          <w:spacing w:val="1"/>
        </w:rPr>
        <w:t xml:space="preserve"> </w:t>
      </w:r>
      <w:r>
        <w:t>загрозу при</w:t>
      </w:r>
      <w:r>
        <w:rPr>
          <w:spacing w:val="-3"/>
        </w:rPr>
        <w:t xml:space="preserve"> </w:t>
      </w:r>
      <w:r>
        <w:t>її</w:t>
      </w:r>
      <w:r>
        <w:rPr>
          <w:spacing w:val="-3"/>
        </w:rPr>
        <w:t xml:space="preserve"> </w:t>
      </w:r>
      <w:r>
        <w:t>неправильному</w:t>
      </w:r>
      <w:r>
        <w:rPr>
          <w:spacing w:val="-2"/>
        </w:rPr>
        <w:t xml:space="preserve"> </w:t>
      </w:r>
      <w:r>
        <w:t>утилізовані.</w:t>
      </w:r>
    </w:p>
    <w:p w:rsidR="009C787B" w:rsidRDefault="00AE36E6">
      <w:pPr>
        <w:pStyle w:val="a3"/>
        <w:ind w:right="351" w:firstLine="427"/>
      </w:pPr>
      <w:r>
        <w:t>Залежно від технологічного процесу, який використовується на сироварні,</w:t>
      </w:r>
      <w:r>
        <w:rPr>
          <w:spacing w:val="1"/>
        </w:rPr>
        <w:t xml:space="preserve"> </w:t>
      </w:r>
      <w:r>
        <w:t>сироватку можна використовувати різними шляхами: в харчовій промисловості,</w:t>
      </w:r>
      <w:r>
        <w:rPr>
          <w:spacing w:val="-67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виготовлення</w:t>
      </w:r>
      <w:r>
        <w:rPr>
          <w:spacing w:val="1"/>
        </w:rPr>
        <w:t xml:space="preserve"> </w:t>
      </w:r>
      <w:r>
        <w:t>кормів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тварин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сировину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біоенергетики.</w:t>
      </w:r>
      <w:r>
        <w:rPr>
          <w:spacing w:val="1"/>
        </w:rPr>
        <w:t xml:space="preserve"> </w:t>
      </w:r>
      <w:r>
        <w:t>Франція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Україна,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відомі</w:t>
      </w:r>
      <w:r>
        <w:rPr>
          <w:spacing w:val="1"/>
        </w:rPr>
        <w:t xml:space="preserve"> </w:t>
      </w:r>
      <w:r>
        <w:t>сироварні</w:t>
      </w:r>
      <w:r>
        <w:rPr>
          <w:spacing w:val="1"/>
        </w:rPr>
        <w:t xml:space="preserve"> </w:t>
      </w:r>
      <w:r>
        <w:t>країни,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різні</w:t>
      </w:r>
      <w:r>
        <w:rPr>
          <w:spacing w:val="1"/>
        </w:rPr>
        <w:t xml:space="preserve"> </w:t>
      </w:r>
      <w:r>
        <w:t>підходи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утилізації</w:t>
      </w:r>
      <w:r>
        <w:rPr>
          <w:spacing w:val="-3"/>
        </w:rPr>
        <w:t xml:space="preserve"> </w:t>
      </w:r>
      <w:r>
        <w:t>сироватки</w:t>
      </w:r>
      <w:r>
        <w:rPr>
          <w:spacing w:val="-5"/>
        </w:rPr>
        <w:t xml:space="preserve"> </w:t>
      </w:r>
      <w:r>
        <w:t>через</w:t>
      </w:r>
      <w:r>
        <w:rPr>
          <w:spacing w:val="-4"/>
        </w:rPr>
        <w:t xml:space="preserve"> </w:t>
      </w:r>
      <w:r>
        <w:t>особливості</w:t>
      </w:r>
      <w:r>
        <w:rPr>
          <w:spacing w:val="-3"/>
        </w:rPr>
        <w:t xml:space="preserve"> </w:t>
      </w:r>
      <w:r>
        <w:t>економіки</w:t>
      </w:r>
      <w:r>
        <w:rPr>
          <w:spacing w:val="-3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державних</w:t>
      </w:r>
      <w:r>
        <w:rPr>
          <w:spacing w:val="-2"/>
        </w:rPr>
        <w:t xml:space="preserve"> </w:t>
      </w:r>
      <w:r>
        <w:t>регуляцій.</w:t>
      </w:r>
    </w:p>
    <w:p w:rsidR="009C787B" w:rsidRDefault="00AE36E6">
      <w:pPr>
        <w:pStyle w:val="a3"/>
        <w:ind w:right="356" w:firstLine="427"/>
      </w:pPr>
      <w:r>
        <w:t>Франція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одним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провідних</w:t>
      </w:r>
      <w:r>
        <w:rPr>
          <w:spacing w:val="1"/>
        </w:rPr>
        <w:t xml:space="preserve"> </w:t>
      </w:r>
      <w:r>
        <w:t>виробників</w:t>
      </w:r>
      <w:r>
        <w:rPr>
          <w:spacing w:val="1"/>
        </w:rPr>
        <w:t xml:space="preserve"> </w:t>
      </w:r>
      <w:r>
        <w:t>сиру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світі,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утилізація</w:t>
      </w:r>
      <w:r>
        <w:rPr>
          <w:spacing w:val="1"/>
        </w:rPr>
        <w:t xml:space="preserve"> </w:t>
      </w:r>
      <w:r>
        <w:t>сироватки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тут</w:t>
      </w:r>
      <w:r>
        <w:rPr>
          <w:spacing w:val="1"/>
        </w:rPr>
        <w:t xml:space="preserve"> </w:t>
      </w:r>
      <w:r>
        <w:t>добре</w:t>
      </w:r>
      <w:r>
        <w:rPr>
          <w:spacing w:val="1"/>
        </w:rPr>
        <w:t xml:space="preserve"> </w:t>
      </w:r>
      <w:r>
        <w:t>розвинену</w:t>
      </w:r>
      <w:r>
        <w:rPr>
          <w:spacing w:val="1"/>
        </w:rPr>
        <w:t xml:space="preserve"> </w:t>
      </w:r>
      <w:r>
        <w:t>інфраструктуру.</w:t>
      </w:r>
      <w:r>
        <w:rPr>
          <w:spacing w:val="1"/>
        </w:rPr>
        <w:t xml:space="preserve"> </w:t>
      </w:r>
      <w:r>
        <w:t>Багато</w:t>
      </w:r>
      <w:r>
        <w:rPr>
          <w:spacing w:val="1"/>
        </w:rPr>
        <w:t xml:space="preserve"> </w:t>
      </w:r>
      <w:r>
        <w:t>сироварень</w:t>
      </w:r>
      <w:r>
        <w:rPr>
          <w:spacing w:val="1"/>
        </w:rPr>
        <w:t xml:space="preserve"> </w:t>
      </w:r>
      <w:r>
        <w:t>використовують високотехнологічні процеси для переробки сироватки, зокрема</w:t>
      </w:r>
      <w:r>
        <w:rPr>
          <w:spacing w:val="-67"/>
        </w:rPr>
        <w:t xml:space="preserve"> </w:t>
      </w:r>
      <w:r>
        <w:t>ультрафіл</w:t>
      </w:r>
      <w:r>
        <w:t>ьтрацію,</w:t>
      </w:r>
      <w:r>
        <w:rPr>
          <w:spacing w:val="1"/>
        </w:rPr>
        <w:t xml:space="preserve"> </w:t>
      </w:r>
      <w:r>
        <w:t>нанофільтрацію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зворотний</w:t>
      </w:r>
      <w:r>
        <w:rPr>
          <w:spacing w:val="1"/>
        </w:rPr>
        <w:t xml:space="preserve"> </w:t>
      </w:r>
      <w:r>
        <w:t>осмос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отримання</w:t>
      </w:r>
      <w:r>
        <w:rPr>
          <w:spacing w:val="1"/>
        </w:rPr>
        <w:t xml:space="preserve"> </w:t>
      </w:r>
      <w:r>
        <w:t>сироваткових білків та концентратів. Сироватковий білок використовується у</w:t>
      </w:r>
      <w:r>
        <w:rPr>
          <w:spacing w:val="1"/>
        </w:rPr>
        <w:t xml:space="preserve"> </w:t>
      </w:r>
      <w:r>
        <w:t>спортивному харчуванні, у виробництві йогуртів, морозива та інших молочних</w:t>
      </w:r>
      <w:r>
        <w:rPr>
          <w:spacing w:val="1"/>
        </w:rPr>
        <w:t xml:space="preserve"> </w:t>
      </w:r>
      <w:r>
        <w:t>продуктів.</w:t>
      </w:r>
    </w:p>
    <w:p w:rsidR="009C787B" w:rsidRDefault="00AE36E6">
      <w:pPr>
        <w:pStyle w:val="a3"/>
        <w:ind w:right="357" w:firstLine="427"/>
      </w:pPr>
      <w:r>
        <w:t>Французька</w:t>
      </w:r>
      <w:r>
        <w:rPr>
          <w:spacing w:val="1"/>
        </w:rPr>
        <w:t xml:space="preserve"> </w:t>
      </w:r>
      <w:r>
        <w:t>сироварна</w:t>
      </w:r>
      <w:r>
        <w:rPr>
          <w:spacing w:val="1"/>
        </w:rPr>
        <w:t xml:space="preserve"> </w:t>
      </w:r>
      <w:r>
        <w:t>галузь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акти</w:t>
      </w:r>
      <w:r>
        <w:t>вно</w:t>
      </w:r>
      <w:r>
        <w:rPr>
          <w:spacing w:val="1"/>
        </w:rPr>
        <w:t xml:space="preserve"> </w:t>
      </w:r>
      <w:r>
        <w:t>застосовує</w:t>
      </w:r>
      <w:r>
        <w:rPr>
          <w:spacing w:val="1"/>
        </w:rPr>
        <w:t xml:space="preserve"> </w:t>
      </w:r>
      <w:r>
        <w:t>мембранні</w:t>
      </w:r>
      <w:r>
        <w:rPr>
          <w:spacing w:val="1"/>
        </w:rPr>
        <w:t xml:space="preserve"> </w:t>
      </w:r>
      <w:r>
        <w:t>технології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очищення</w:t>
      </w:r>
      <w:r>
        <w:rPr>
          <w:spacing w:val="1"/>
        </w:rPr>
        <w:t xml:space="preserve"> </w:t>
      </w:r>
      <w:r>
        <w:t>сироватки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вилучення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неї</w:t>
      </w:r>
      <w:r>
        <w:rPr>
          <w:spacing w:val="1"/>
        </w:rPr>
        <w:t xml:space="preserve"> </w:t>
      </w:r>
      <w:r>
        <w:t>корисних</w:t>
      </w:r>
      <w:r>
        <w:rPr>
          <w:spacing w:val="1"/>
        </w:rPr>
        <w:t xml:space="preserve"> </w:t>
      </w:r>
      <w:r>
        <w:t>речовин.</w:t>
      </w:r>
      <w:r>
        <w:rPr>
          <w:spacing w:val="1"/>
        </w:rPr>
        <w:t xml:space="preserve"> </w:t>
      </w:r>
      <w:r>
        <w:t>Лактоза,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міститься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сироватці,</w:t>
      </w:r>
      <w:r>
        <w:rPr>
          <w:spacing w:val="1"/>
        </w:rPr>
        <w:t xml:space="preserve"> </w:t>
      </w:r>
      <w:r>
        <w:t>використовується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виготовлення</w:t>
      </w:r>
      <w:r>
        <w:rPr>
          <w:spacing w:val="1"/>
        </w:rPr>
        <w:t xml:space="preserve"> </w:t>
      </w:r>
      <w:r>
        <w:t>лактозного порошку, що є цінним інгредієнтом у фармацевтиці та харчовій</w:t>
      </w:r>
      <w:r>
        <w:rPr>
          <w:spacing w:val="1"/>
        </w:rPr>
        <w:t xml:space="preserve"> </w:t>
      </w:r>
      <w:r>
        <w:t>промисловості.</w:t>
      </w:r>
    </w:p>
    <w:p w:rsidR="009C787B" w:rsidRDefault="00AE36E6">
      <w:pPr>
        <w:pStyle w:val="a3"/>
        <w:ind w:right="357" w:firstLine="427"/>
      </w:pPr>
      <w:r>
        <w:t>Сучасні французькі сироварні активно залучені до ініціатив з використання</w:t>
      </w:r>
      <w:r>
        <w:rPr>
          <w:spacing w:val="1"/>
        </w:rPr>
        <w:t xml:space="preserve"> </w:t>
      </w:r>
      <w:r>
        <w:t>сироватки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виробництва</w:t>
      </w:r>
      <w:r>
        <w:rPr>
          <w:spacing w:val="1"/>
        </w:rPr>
        <w:t xml:space="preserve"> </w:t>
      </w:r>
      <w:r>
        <w:t>біогазу.</w:t>
      </w:r>
      <w:r>
        <w:rPr>
          <w:spacing w:val="1"/>
        </w:rPr>
        <w:t xml:space="preserve"> </w:t>
      </w:r>
      <w:r>
        <w:t>Анаеробне</w:t>
      </w:r>
      <w:r>
        <w:rPr>
          <w:spacing w:val="1"/>
        </w:rPr>
        <w:t xml:space="preserve"> </w:t>
      </w:r>
      <w:r>
        <w:t>зброджування</w:t>
      </w:r>
      <w:r>
        <w:rPr>
          <w:spacing w:val="1"/>
        </w:rPr>
        <w:t xml:space="preserve"> </w:t>
      </w:r>
      <w:r>
        <w:t>сироватки</w:t>
      </w:r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отримати</w:t>
      </w:r>
      <w:r>
        <w:rPr>
          <w:spacing w:val="1"/>
        </w:rPr>
        <w:t xml:space="preserve"> </w:t>
      </w:r>
      <w:r>
        <w:t>метан,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потім</w:t>
      </w:r>
      <w:r>
        <w:rPr>
          <w:spacing w:val="1"/>
        </w:rPr>
        <w:t xml:space="preserve"> </w:t>
      </w:r>
      <w:r>
        <w:t>використовується</w:t>
      </w:r>
      <w:r>
        <w:rPr>
          <w:spacing w:val="1"/>
        </w:rPr>
        <w:t xml:space="preserve"> </w:t>
      </w:r>
      <w:r>
        <w:t>для</w:t>
      </w:r>
      <w:r>
        <w:rPr>
          <w:spacing w:val="70"/>
        </w:rPr>
        <w:t xml:space="preserve"> </w:t>
      </w:r>
      <w:r>
        <w:t>виробництва</w:t>
      </w:r>
      <w:r>
        <w:rPr>
          <w:spacing w:val="1"/>
        </w:rPr>
        <w:t xml:space="preserve"> </w:t>
      </w:r>
      <w:r>
        <w:t>енергії, зокрема електрики та тепла. Це не ті</w:t>
      </w:r>
      <w:r>
        <w:t>льки зменшує екологічний вплив</w:t>
      </w:r>
      <w:r>
        <w:rPr>
          <w:spacing w:val="1"/>
        </w:rPr>
        <w:t xml:space="preserve"> </w:t>
      </w:r>
      <w:r>
        <w:t>відходів,</w:t>
      </w:r>
      <w:r>
        <w:rPr>
          <w:spacing w:val="-2"/>
        </w:rPr>
        <w:t xml:space="preserve"> </w:t>
      </w:r>
      <w:r>
        <w:t>але</w:t>
      </w:r>
      <w:r>
        <w:rPr>
          <w:spacing w:val="-4"/>
        </w:rPr>
        <w:t xml:space="preserve"> </w:t>
      </w:r>
      <w:r>
        <w:t>й сприяє</w:t>
      </w:r>
      <w:r>
        <w:rPr>
          <w:spacing w:val="-1"/>
        </w:rPr>
        <w:t xml:space="preserve"> </w:t>
      </w:r>
      <w:r>
        <w:t>енергонезалежності</w:t>
      </w:r>
      <w:r>
        <w:rPr>
          <w:spacing w:val="-1"/>
        </w:rPr>
        <w:t xml:space="preserve"> </w:t>
      </w:r>
      <w:r>
        <w:t>підприємств.</w:t>
      </w:r>
    </w:p>
    <w:p w:rsidR="009C787B" w:rsidRDefault="00AE36E6">
      <w:pPr>
        <w:pStyle w:val="a3"/>
        <w:ind w:right="356" w:firstLine="427"/>
      </w:pPr>
      <w:r>
        <w:t>Французьке</w:t>
      </w:r>
      <w:r>
        <w:rPr>
          <w:spacing w:val="1"/>
        </w:rPr>
        <w:t xml:space="preserve"> </w:t>
      </w:r>
      <w:r>
        <w:t>законодавство</w:t>
      </w:r>
      <w:r>
        <w:rPr>
          <w:spacing w:val="1"/>
        </w:rPr>
        <w:t xml:space="preserve"> </w:t>
      </w:r>
      <w:r>
        <w:t>вимагає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сироварень</w:t>
      </w:r>
      <w:r>
        <w:rPr>
          <w:spacing w:val="1"/>
        </w:rPr>
        <w:t xml:space="preserve"> </w:t>
      </w:r>
      <w:r>
        <w:t>дотримання</w:t>
      </w:r>
      <w:r>
        <w:rPr>
          <w:spacing w:val="1"/>
        </w:rPr>
        <w:t xml:space="preserve"> </w:t>
      </w:r>
      <w:r>
        <w:t>суворих</w:t>
      </w:r>
      <w:r>
        <w:rPr>
          <w:spacing w:val="1"/>
        </w:rPr>
        <w:t xml:space="preserve"> </w:t>
      </w:r>
      <w:r>
        <w:t>екологічних</w:t>
      </w:r>
      <w:r>
        <w:rPr>
          <w:spacing w:val="1"/>
        </w:rPr>
        <w:t xml:space="preserve"> </w:t>
      </w:r>
      <w:r>
        <w:t>стандартів.</w:t>
      </w:r>
      <w:r>
        <w:rPr>
          <w:spacing w:val="1"/>
        </w:rPr>
        <w:t xml:space="preserve"> </w:t>
      </w:r>
      <w:r>
        <w:t>Уряд</w:t>
      </w:r>
      <w:r>
        <w:rPr>
          <w:spacing w:val="1"/>
        </w:rPr>
        <w:t xml:space="preserve"> </w:t>
      </w:r>
      <w:r>
        <w:t>країни</w:t>
      </w:r>
      <w:r>
        <w:rPr>
          <w:spacing w:val="1"/>
        </w:rPr>
        <w:t xml:space="preserve"> </w:t>
      </w:r>
      <w:r>
        <w:t>стимулює</w:t>
      </w:r>
      <w:r>
        <w:rPr>
          <w:spacing w:val="1"/>
        </w:rPr>
        <w:t xml:space="preserve"> </w:t>
      </w:r>
      <w:r>
        <w:t>переробку</w:t>
      </w:r>
      <w:r>
        <w:rPr>
          <w:spacing w:val="1"/>
        </w:rPr>
        <w:t xml:space="preserve"> </w:t>
      </w:r>
      <w:r>
        <w:t>сироватки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допомогою грантів та субсидій на впровадження енергоефективних технологій.</w:t>
      </w:r>
      <w:r>
        <w:rPr>
          <w:spacing w:val="1"/>
        </w:rPr>
        <w:t xml:space="preserve"> </w:t>
      </w:r>
      <w:r>
        <w:t>Франція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частиною</w:t>
      </w:r>
      <w:r>
        <w:rPr>
          <w:spacing w:val="1"/>
        </w:rPr>
        <w:t xml:space="preserve"> </w:t>
      </w:r>
      <w:r>
        <w:t>Європейського</w:t>
      </w:r>
      <w:r>
        <w:rPr>
          <w:spacing w:val="1"/>
        </w:rPr>
        <w:t xml:space="preserve"> </w:t>
      </w:r>
      <w:r>
        <w:t>Союзу,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національні</w:t>
      </w:r>
      <w:r>
        <w:rPr>
          <w:spacing w:val="1"/>
        </w:rPr>
        <w:t xml:space="preserve"> </w:t>
      </w:r>
      <w:r>
        <w:t>норми</w:t>
      </w:r>
      <w:r>
        <w:rPr>
          <w:spacing w:val="1"/>
        </w:rPr>
        <w:t xml:space="preserve"> </w:t>
      </w:r>
      <w:r>
        <w:t>регулювання</w:t>
      </w:r>
      <w:r>
        <w:rPr>
          <w:spacing w:val="1"/>
        </w:rPr>
        <w:t xml:space="preserve"> </w:t>
      </w:r>
      <w:r>
        <w:t>сироваріння</w:t>
      </w:r>
      <w:r>
        <w:rPr>
          <w:spacing w:val="1"/>
        </w:rPr>
        <w:t xml:space="preserve"> </w:t>
      </w:r>
      <w:r>
        <w:t>повинні</w:t>
      </w:r>
      <w:r>
        <w:rPr>
          <w:spacing w:val="1"/>
        </w:rPr>
        <w:t xml:space="preserve"> </w:t>
      </w:r>
      <w:r>
        <w:t>відповідати</w:t>
      </w:r>
      <w:r>
        <w:rPr>
          <w:spacing w:val="1"/>
        </w:rPr>
        <w:t xml:space="preserve"> </w:t>
      </w:r>
      <w:r>
        <w:t>загальноєвропейським</w:t>
      </w:r>
      <w:r>
        <w:rPr>
          <w:spacing w:val="1"/>
        </w:rPr>
        <w:t xml:space="preserve"> </w:t>
      </w:r>
      <w:r>
        <w:t>екологічним стандартам, які стосуються переробки моло</w:t>
      </w:r>
      <w:r>
        <w:t>чних відходів і їхнього</w:t>
      </w:r>
      <w:r>
        <w:rPr>
          <w:spacing w:val="1"/>
        </w:rPr>
        <w:t xml:space="preserve"> </w:t>
      </w:r>
      <w:r>
        <w:t>впливу</w:t>
      </w:r>
      <w:r>
        <w:rPr>
          <w:spacing w:val="-4"/>
        </w:rPr>
        <w:t xml:space="preserve"> </w:t>
      </w:r>
      <w:r>
        <w:t>на довкілля.</w:t>
      </w:r>
    </w:p>
    <w:p w:rsidR="009C787B" w:rsidRDefault="00AE36E6">
      <w:pPr>
        <w:pStyle w:val="a3"/>
        <w:ind w:right="358" w:firstLine="427"/>
      </w:pPr>
      <w:r>
        <w:t>Україна також має значний потенціал у виробництві сиру, проте підходи до</w:t>
      </w:r>
      <w:r>
        <w:rPr>
          <w:spacing w:val="1"/>
        </w:rPr>
        <w:t xml:space="preserve"> </w:t>
      </w:r>
      <w:r>
        <w:t>утилізації</w:t>
      </w:r>
      <w:r>
        <w:rPr>
          <w:spacing w:val="1"/>
        </w:rPr>
        <w:t xml:space="preserve"> </w:t>
      </w:r>
      <w:r>
        <w:t>сироватки</w:t>
      </w:r>
      <w:r>
        <w:rPr>
          <w:spacing w:val="1"/>
        </w:rPr>
        <w:t xml:space="preserve"> </w:t>
      </w:r>
      <w:r>
        <w:t>значно</w:t>
      </w:r>
      <w:r>
        <w:rPr>
          <w:spacing w:val="1"/>
        </w:rPr>
        <w:t xml:space="preserve"> </w:t>
      </w:r>
      <w:r>
        <w:t>відрізняються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французьких.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нестачу</w:t>
      </w:r>
      <w:r>
        <w:rPr>
          <w:spacing w:val="1"/>
        </w:rPr>
        <w:t xml:space="preserve"> </w:t>
      </w:r>
      <w:r>
        <w:t>інвестицій у сільськогосподарську інфраструктуру та обмеженість до</w:t>
      </w:r>
      <w:r>
        <w:t>ступу до</w:t>
      </w:r>
      <w:r>
        <w:rPr>
          <w:spacing w:val="1"/>
        </w:rPr>
        <w:t xml:space="preserve"> </w:t>
      </w:r>
      <w:r>
        <w:t>новітніх</w:t>
      </w:r>
      <w:r>
        <w:rPr>
          <w:spacing w:val="1"/>
        </w:rPr>
        <w:t xml:space="preserve"> </w:t>
      </w:r>
      <w:r>
        <w:t>технологій,</w:t>
      </w:r>
      <w:r>
        <w:rPr>
          <w:spacing w:val="1"/>
        </w:rPr>
        <w:t xml:space="preserve"> </w:t>
      </w:r>
      <w:r>
        <w:t>більшість</w:t>
      </w:r>
      <w:r>
        <w:rPr>
          <w:spacing w:val="1"/>
        </w:rPr>
        <w:t xml:space="preserve"> </w:t>
      </w:r>
      <w:r>
        <w:t>українських</w:t>
      </w:r>
      <w:r>
        <w:rPr>
          <w:spacing w:val="1"/>
        </w:rPr>
        <w:t xml:space="preserve"> </w:t>
      </w:r>
      <w:r>
        <w:t>сироварень</w:t>
      </w:r>
      <w:r>
        <w:rPr>
          <w:spacing w:val="1"/>
        </w:rPr>
        <w:t xml:space="preserve"> </w:t>
      </w:r>
      <w:r>
        <w:t>використовують</w:t>
      </w:r>
      <w:r>
        <w:rPr>
          <w:spacing w:val="1"/>
        </w:rPr>
        <w:t xml:space="preserve"> </w:t>
      </w:r>
      <w:r>
        <w:t>традиційні методи переробки. Це включає виготовлення сухої сироватки для</w:t>
      </w:r>
      <w:r>
        <w:rPr>
          <w:spacing w:val="1"/>
        </w:rPr>
        <w:t xml:space="preserve"> </w:t>
      </w:r>
      <w:r>
        <w:t>подальшого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кормовій</w:t>
      </w:r>
      <w:r>
        <w:rPr>
          <w:spacing w:val="1"/>
        </w:rPr>
        <w:t xml:space="preserve"> </w:t>
      </w:r>
      <w:r>
        <w:t>промисловості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часткового</w:t>
      </w:r>
      <w:r>
        <w:rPr>
          <w:spacing w:val="1"/>
        </w:rPr>
        <w:t xml:space="preserve"> </w:t>
      </w:r>
      <w:r>
        <w:t>повернення</w:t>
      </w:r>
      <w:r>
        <w:rPr>
          <w:spacing w:val="-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харчовий цикл.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58" w:firstLine="427"/>
      </w:pPr>
      <w:r>
        <w:t>Технології мембранної фільтрації, які активно використовуються у Франції,</w:t>
      </w:r>
      <w:r>
        <w:rPr>
          <w:spacing w:val="1"/>
        </w:rPr>
        <w:t xml:space="preserve"> </w:t>
      </w:r>
      <w:r>
        <w:t>в Україні все ще розвиваються. Лише кілька великих підприємств впровадили</w:t>
      </w:r>
      <w:r>
        <w:rPr>
          <w:spacing w:val="1"/>
        </w:rPr>
        <w:t xml:space="preserve"> </w:t>
      </w:r>
      <w:r>
        <w:t>ультрафільтрацію для виробництва концентратів сироваткових білків. Решта</w:t>
      </w:r>
      <w:r>
        <w:rPr>
          <w:spacing w:val="1"/>
        </w:rPr>
        <w:t xml:space="preserve"> </w:t>
      </w:r>
      <w:r>
        <w:t>сироварень част</w:t>
      </w:r>
      <w:r>
        <w:t>о змушені зливати сироватку як відхід або використовувати її в</w:t>
      </w:r>
      <w:r>
        <w:rPr>
          <w:spacing w:val="1"/>
        </w:rPr>
        <w:t xml:space="preserve"> </w:t>
      </w:r>
      <w:r>
        <w:t>кормовій</w:t>
      </w:r>
      <w:r>
        <w:rPr>
          <w:spacing w:val="1"/>
        </w:rPr>
        <w:t xml:space="preserve"> </w:t>
      </w:r>
      <w:r>
        <w:t>промисловості,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найефективнішим</w:t>
      </w:r>
      <w:r>
        <w:rPr>
          <w:spacing w:val="1"/>
        </w:rPr>
        <w:t xml:space="preserve"> </w:t>
      </w:r>
      <w:r>
        <w:t>шляхом</w:t>
      </w:r>
      <w:r>
        <w:rPr>
          <w:spacing w:val="1"/>
        </w:rPr>
        <w:t xml:space="preserve"> </w:t>
      </w:r>
      <w:r>
        <w:t>утилізації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економічної точки</w:t>
      </w:r>
      <w:r>
        <w:rPr>
          <w:spacing w:val="-1"/>
        </w:rPr>
        <w:t xml:space="preserve"> </w:t>
      </w:r>
      <w:r>
        <w:t>зору.</w:t>
      </w:r>
    </w:p>
    <w:p w:rsidR="009C787B" w:rsidRDefault="00AE36E6">
      <w:pPr>
        <w:pStyle w:val="a3"/>
        <w:ind w:right="357" w:firstLine="427"/>
      </w:pPr>
      <w:r>
        <w:t>В Україні велика частина сироватки використовується як корм для тварин</w:t>
      </w:r>
      <w:r>
        <w:rPr>
          <w:spacing w:val="1"/>
        </w:rPr>
        <w:t xml:space="preserve"> </w:t>
      </w:r>
      <w:r>
        <w:t>або сировина для добрив. Проте</w:t>
      </w:r>
      <w:r>
        <w:t xml:space="preserve"> відсутність інноваційних технологій переробки</w:t>
      </w:r>
      <w:r>
        <w:rPr>
          <w:spacing w:val="-67"/>
        </w:rPr>
        <w:t xml:space="preserve"> </w:t>
      </w:r>
      <w:r>
        <w:t>зменшує</w:t>
      </w:r>
      <w:r>
        <w:rPr>
          <w:spacing w:val="1"/>
        </w:rPr>
        <w:t xml:space="preserve"> </w:t>
      </w:r>
      <w:r>
        <w:t>економічну</w:t>
      </w:r>
      <w:r>
        <w:rPr>
          <w:spacing w:val="1"/>
        </w:rPr>
        <w:t xml:space="preserve"> </w:t>
      </w:r>
      <w:r>
        <w:t>вигоду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продукту.</w:t>
      </w:r>
      <w:r>
        <w:rPr>
          <w:spacing w:val="1"/>
        </w:rPr>
        <w:t xml:space="preserve"> </w:t>
      </w:r>
      <w:r>
        <w:t>Крім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сироватки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корму</w:t>
      </w:r>
      <w:r>
        <w:rPr>
          <w:spacing w:val="1"/>
        </w:rPr>
        <w:t xml:space="preserve"> </w:t>
      </w:r>
      <w:r>
        <w:t>потребує</w:t>
      </w:r>
      <w:r>
        <w:rPr>
          <w:spacing w:val="1"/>
        </w:rPr>
        <w:t xml:space="preserve"> </w:t>
      </w:r>
      <w:r>
        <w:t>спеціальної</w:t>
      </w:r>
      <w:r>
        <w:rPr>
          <w:spacing w:val="1"/>
        </w:rPr>
        <w:t xml:space="preserve"> </w:t>
      </w:r>
      <w:r>
        <w:t>підготовки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контролю</w:t>
      </w:r>
      <w:r>
        <w:rPr>
          <w:spacing w:val="1"/>
        </w:rPr>
        <w:t xml:space="preserve"> </w:t>
      </w:r>
      <w:r>
        <w:t>якості,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сироватка може</w:t>
      </w:r>
      <w:r>
        <w:rPr>
          <w:spacing w:val="1"/>
        </w:rPr>
        <w:t xml:space="preserve"> </w:t>
      </w:r>
      <w:r>
        <w:t>містити</w:t>
      </w:r>
      <w:r>
        <w:rPr>
          <w:spacing w:val="1"/>
        </w:rPr>
        <w:t xml:space="preserve"> </w:t>
      </w:r>
      <w:r>
        <w:t>залишкові хімічні</w:t>
      </w:r>
      <w:r>
        <w:rPr>
          <w:spacing w:val="1"/>
        </w:rPr>
        <w:t xml:space="preserve"> </w:t>
      </w:r>
      <w:r>
        <w:t>речовини,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робить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непридатною</w:t>
      </w:r>
      <w:r>
        <w:rPr>
          <w:spacing w:val="-2"/>
        </w:rPr>
        <w:t xml:space="preserve"> </w:t>
      </w:r>
      <w:r>
        <w:t>для використання</w:t>
      </w:r>
      <w:r>
        <w:rPr>
          <w:spacing w:val="-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такій</w:t>
      </w:r>
      <w:r>
        <w:rPr>
          <w:spacing w:val="-4"/>
        </w:rPr>
        <w:t xml:space="preserve"> </w:t>
      </w:r>
      <w:r>
        <w:t>формі.</w:t>
      </w:r>
    </w:p>
    <w:p w:rsidR="009C787B" w:rsidRDefault="00AE36E6">
      <w:pPr>
        <w:pStyle w:val="a3"/>
        <w:spacing w:before="1"/>
        <w:ind w:right="357" w:firstLine="427"/>
      </w:pPr>
      <w:r>
        <w:t>В</w:t>
      </w:r>
      <w:r>
        <w:rPr>
          <w:spacing w:val="-9"/>
        </w:rPr>
        <w:t xml:space="preserve"> </w:t>
      </w:r>
      <w:r>
        <w:t>Україні</w:t>
      </w:r>
      <w:r>
        <w:rPr>
          <w:spacing w:val="-8"/>
        </w:rPr>
        <w:t xml:space="preserve"> </w:t>
      </w:r>
      <w:r>
        <w:t>законодавство</w:t>
      </w:r>
      <w:r>
        <w:rPr>
          <w:spacing w:val="-8"/>
        </w:rPr>
        <w:t xml:space="preserve"> </w:t>
      </w:r>
      <w:r>
        <w:t>щодо</w:t>
      </w:r>
      <w:r>
        <w:rPr>
          <w:spacing w:val="-9"/>
        </w:rPr>
        <w:t xml:space="preserve"> </w:t>
      </w:r>
      <w:r>
        <w:t>утилізації</w:t>
      </w:r>
      <w:r>
        <w:rPr>
          <w:spacing w:val="-8"/>
        </w:rPr>
        <w:t xml:space="preserve"> </w:t>
      </w:r>
      <w:r>
        <w:t>сироватки</w:t>
      </w:r>
      <w:r>
        <w:rPr>
          <w:spacing w:val="-8"/>
        </w:rPr>
        <w:t xml:space="preserve"> </w:t>
      </w:r>
      <w:r>
        <w:t>менш</w:t>
      </w:r>
      <w:r>
        <w:rPr>
          <w:spacing w:val="-10"/>
        </w:rPr>
        <w:t xml:space="preserve"> </w:t>
      </w:r>
      <w:r>
        <w:t>жорстке</w:t>
      </w:r>
      <w:r>
        <w:rPr>
          <w:spacing w:val="-8"/>
        </w:rPr>
        <w:t xml:space="preserve"> </w:t>
      </w:r>
      <w:r>
        <w:t>порівняно</w:t>
      </w:r>
      <w:r>
        <w:rPr>
          <w:spacing w:val="-68"/>
        </w:rPr>
        <w:t xml:space="preserve"> </w:t>
      </w:r>
      <w:r>
        <w:t>з Францією. Хоча існують певні екологічні норми та стандарти, що стосуються</w:t>
      </w:r>
      <w:r>
        <w:rPr>
          <w:spacing w:val="1"/>
        </w:rPr>
        <w:t xml:space="preserve"> </w:t>
      </w:r>
      <w:r>
        <w:t>переробки</w:t>
      </w:r>
      <w:r>
        <w:rPr>
          <w:spacing w:val="1"/>
        </w:rPr>
        <w:t xml:space="preserve"> </w:t>
      </w:r>
      <w:r>
        <w:t>молочних</w:t>
      </w:r>
      <w:r>
        <w:rPr>
          <w:spacing w:val="1"/>
        </w:rPr>
        <w:t xml:space="preserve"> </w:t>
      </w:r>
      <w:r>
        <w:t>відходів,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часто</w:t>
      </w:r>
      <w:r>
        <w:rPr>
          <w:spacing w:val="1"/>
        </w:rPr>
        <w:t xml:space="preserve"> </w:t>
      </w:r>
      <w:r>
        <w:t>недостатньо</w:t>
      </w:r>
      <w:r>
        <w:rPr>
          <w:spacing w:val="1"/>
        </w:rPr>
        <w:t xml:space="preserve"> </w:t>
      </w:r>
      <w:r>
        <w:t>с</w:t>
      </w:r>
      <w:r>
        <w:t>уворі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дотримуються належним чином через корупцію або брак державного контролю.</w:t>
      </w:r>
      <w:r>
        <w:rPr>
          <w:spacing w:val="-67"/>
        </w:rPr>
        <w:t xml:space="preserve"> </w:t>
      </w:r>
      <w:r>
        <w:t>Відсутність</w:t>
      </w:r>
      <w:r>
        <w:rPr>
          <w:spacing w:val="1"/>
        </w:rPr>
        <w:t xml:space="preserve"> </w:t>
      </w:r>
      <w:r>
        <w:t>дієвих</w:t>
      </w:r>
      <w:r>
        <w:rPr>
          <w:spacing w:val="1"/>
        </w:rPr>
        <w:t xml:space="preserve"> </w:t>
      </w:r>
      <w:r>
        <w:t>механізмів</w:t>
      </w:r>
      <w:r>
        <w:rPr>
          <w:spacing w:val="1"/>
        </w:rPr>
        <w:t xml:space="preserve"> </w:t>
      </w:r>
      <w:r>
        <w:t>стимулювання</w:t>
      </w:r>
      <w:r>
        <w:rPr>
          <w:spacing w:val="1"/>
        </w:rPr>
        <w:t xml:space="preserve"> </w:t>
      </w:r>
      <w:r>
        <w:t>підприємств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екологічної</w:t>
      </w:r>
      <w:r>
        <w:rPr>
          <w:spacing w:val="-67"/>
        </w:rPr>
        <w:t xml:space="preserve"> </w:t>
      </w:r>
      <w:r>
        <w:t>відповідальності</w:t>
      </w:r>
      <w:r>
        <w:rPr>
          <w:spacing w:val="1"/>
        </w:rPr>
        <w:t xml:space="preserve"> </w:t>
      </w:r>
      <w:r>
        <w:t>призводить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багато</w:t>
      </w:r>
      <w:r>
        <w:rPr>
          <w:spacing w:val="1"/>
        </w:rPr>
        <w:t xml:space="preserve"> </w:t>
      </w:r>
      <w:r>
        <w:t>сироварень</w:t>
      </w:r>
      <w:r>
        <w:rPr>
          <w:spacing w:val="1"/>
        </w:rPr>
        <w:t xml:space="preserve"> </w:t>
      </w:r>
      <w:r>
        <w:t>ігнорують</w:t>
      </w:r>
      <w:r>
        <w:rPr>
          <w:spacing w:val="1"/>
        </w:rPr>
        <w:t xml:space="preserve"> </w:t>
      </w:r>
      <w:r>
        <w:t>можливості вторинної</w:t>
      </w:r>
      <w:r>
        <w:rPr>
          <w:spacing w:val="-3"/>
        </w:rPr>
        <w:t xml:space="preserve"> </w:t>
      </w:r>
      <w:r>
        <w:t>переробки сироватки.</w:t>
      </w:r>
    </w:p>
    <w:p w:rsidR="009C787B" w:rsidRDefault="00AE36E6">
      <w:pPr>
        <w:pStyle w:val="a3"/>
        <w:ind w:right="359" w:firstLine="427"/>
      </w:pPr>
      <w:r>
        <w:t>Французька система переробки сироватки мінімізує негативний вплив на</w:t>
      </w:r>
      <w:r>
        <w:rPr>
          <w:spacing w:val="1"/>
        </w:rPr>
        <w:t xml:space="preserve"> </w:t>
      </w:r>
      <w:r>
        <w:t>довкілля.</w:t>
      </w:r>
      <w:r>
        <w:rPr>
          <w:spacing w:val="1"/>
        </w:rPr>
        <w:t xml:space="preserve"> </w:t>
      </w:r>
      <w:r>
        <w:t>Широке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анаеробного</w:t>
      </w:r>
      <w:r>
        <w:rPr>
          <w:spacing w:val="1"/>
        </w:rPr>
        <w:t xml:space="preserve"> </w:t>
      </w:r>
      <w:r>
        <w:t>зброджування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отримання</w:t>
      </w:r>
      <w:r>
        <w:rPr>
          <w:spacing w:val="1"/>
        </w:rPr>
        <w:t xml:space="preserve"> </w:t>
      </w:r>
      <w:r>
        <w:t>біогазу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тільки</w:t>
      </w:r>
      <w:r>
        <w:rPr>
          <w:spacing w:val="1"/>
        </w:rPr>
        <w:t xml:space="preserve"> </w:t>
      </w:r>
      <w:r>
        <w:t>знижує</w:t>
      </w:r>
      <w:r>
        <w:rPr>
          <w:spacing w:val="1"/>
        </w:rPr>
        <w:t xml:space="preserve"> </w:t>
      </w:r>
      <w:r>
        <w:t>кількість</w:t>
      </w:r>
      <w:r>
        <w:rPr>
          <w:spacing w:val="1"/>
        </w:rPr>
        <w:t xml:space="preserve"> </w:t>
      </w:r>
      <w:r>
        <w:t>відходів,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забезпечує</w:t>
      </w:r>
      <w:r>
        <w:rPr>
          <w:spacing w:val="1"/>
        </w:rPr>
        <w:t xml:space="preserve"> </w:t>
      </w:r>
      <w:r>
        <w:t>виробництво</w:t>
      </w:r>
      <w:r>
        <w:rPr>
          <w:spacing w:val="1"/>
        </w:rPr>
        <w:t xml:space="preserve"> </w:t>
      </w:r>
      <w:r>
        <w:t>екологічно</w:t>
      </w:r>
      <w:r>
        <w:rPr>
          <w:spacing w:val="1"/>
        </w:rPr>
        <w:t xml:space="preserve"> </w:t>
      </w:r>
      <w:r>
        <w:t>чистої</w:t>
      </w:r>
      <w:r>
        <w:rPr>
          <w:spacing w:val="1"/>
        </w:rPr>
        <w:t xml:space="preserve"> </w:t>
      </w:r>
      <w:r>
        <w:t>енерг</w:t>
      </w:r>
      <w:r>
        <w:t>ії.</w:t>
      </w:r>
      <w:r>
        <w:rPr>
          <w:spacing w:val="1"/>
        </w:rPr>
        <w:t xml:space="preserve"> </w:t>
      </w:r>
      <w:r>
        <w:t>Додатково,</w:t>
      </w:r>
      <w:r>
        <w:rPr>
          <w:spacing w:val="1"/>
        </w:rPr>
        <w:t xml:space="preserve"> </w:t>
      </w:r>
      <w:r>
        <w:t>суворі</w:t>
      </w:r>
      <w:r>
        <w:rPr>
          <w:spacing w:val="1"/>
        </w:rPr>
        <w:t xml:space="preserve"> </w:t>
      </w:r>
      <w:r>
        <w:t>екологічні</w:t>
      </w:r>
      <w:r>
        <w:rPr>
          <w:spacing w:val="1"/>
        </w:rPr>
        <w:t xml:space="preserve"> </w:t>
      </w:r>
      <w:r>
        <w:t>норми</w:t>
      </w:r>
      <w:r>
        <w:rPr>
          <w:spacing w:val="1"/>
        </w:rPr>
        <w:t xml:space="preserve"> </w:t>
      </w:r>
      <w:r>
        <w:t>зобов'язують</w:t>
      </w:r>
      <w:r>
        <w:rPr>
          <w:spacing w:val="1"/>
        </w:rPr>
        <w:t xml:space="preserve"> </w:t>
      </w:r>
      <w:r>
        <w:t>підприємства утилізувати сироватку відповідно до стандартів, які передбачають</w:t>
      </w:r>
      <w:r>
        <w:rPr>
          <w:spacing w:val="-67"/>
        </w:rPr>
        <w:t xml:space="preserve"> </w:t>
      </w:r>
      <w:r>
        <w:t>мінімізацію</w:t>
      </w:r>
      <w:r>
        <w:rPr>
          <w:spacing w:val="1"/>
        </w:rPr>
        <w:t xml:space="preserve"> </w:t>
      </w:r>
      <w:r>
        <w:t>скидів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водні</w:t>
      </w:r>
      <w:r>
        <w:rPr>
          <w:spacing w:val="1"/>
        </w:rPr>
        <w:t xml:space="preserve"> </w:t>
      </w:r>
      <w:r>
        <w:t>об'єкти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зменшення</w:t>
      </w:r>
      <w:r>
        <w:rPr>
          <w:spacing w:val="1"/>
        </w:rPr>
        <w:t xml:space="preserve"> </w:t>
      </w:r>
      <w:r>
        <w:t>обсягів</w:t>
      </w:r>
      <w:r>
        <w:rPr>
          <w:spacing w:val="1"/>
        </w:rPr>
        <w:t xml:space="preserve"> </w:t>
      </w:r>
      <w:r>
        <w:t>забруднюючих</w:t>
      </w:r>
      <w:r>
        <w:rPr>
          <w:spacing w:val="1"/>
        </w:rPr>
        <w:t xml:space="preserve"> </w:t>
      </w:r>
      <w:r>
        <w:t>речовин.</w:t>
      </w:r>
    </w:p>
    <w:p w:rsidR="009C787B" w:rsidRDefault="00AE36E6">
      <w:pPr>
        <w:pStyle w:val="a3"/>
        <w:ind w:right="356" w:firstLine="427"/>
      </w:pPr>
      <w:r>
        <w:t>Утилізація</w:t>
      </w:r>
      <w:r>
        <w:rPr>
          <w:spacing w:val="1"/>
        </w:rPr>
        <w:t xml:space="preserve"> </w:t>
      </w:r>
      <w:r>
        <w:t>сироватки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часто</w:t>
      </w:r>
      <w:r>
        <w:rPr>
          <w:spacing w:val="1"/>
        </w:rPr>
        <w:t xml:space="preserve"> </w:t>
      </w:r>
      <w:r>
        <w:t>здійснюєтьс</w:t>
      </w:r>
      <w:r>
        <w:t>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низькому</w:t>
      </w:r>
      <w:r>
        <w:rPr>
          <w:spacing w:val="1"/>
        </w:rPr>
        <w:t xml:space="preserve"> </w:t>
      </w:r>
      <w:r>
        <w:t>технологічному рівні, що призводить до значного забруднення навколишнього</w:t>
      </w:r>
      <w:r>
        <w:rPr>
          <w:spacing w:val="1"/>
        </w:rPr>
        <w:t xml:space="preserve"> </w:t>
      </w:r>
      <w:r>
        <w:t>середовища.</w:t>
      </w:r>
      <w:r>
        <w:rPr>
          <w:spacing w:val="1"/>
        </w:rPr>
        <w:t xml:space="preserve"> </w:t>
      </w:r>
      <w:r>
        <w:t>Наприклад,</w:t>
      </w:r>
      <w:r>
        <w:rPr>
          <w:spacing w:val="1"/>
        </w:rPr>
        <w:t xml:space="preserve"> </w:t>
      </w:r>
      <w:r>
        <w:t>зливання</w:t>
      </w:r>
      <w:r>
        <w:rPr>
          <w:spacing w:val="1"/>
        </w:rPr>
        <w:t xml:space="preserve"> </w:t>
      </w:r>
      <w:r>
        <w:t>сироватки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водойми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призвести</w:t>
      </w:r>
      <w:r>
        <w:rPr>
          <w:spacing w:val="1"/>
        </w:rPr>
        <w:t xml:space="preserve"> </w:t>
      </w:r>
      <w:r>
        <w:t>до</w:t>
      </w:r>
      <w:r>
        <w:rPr>
          <w:spacing w:val="-67"/>
        </w:rPr>
        <w:t xml:space="preserve"> </w:t>
      </w:r>
      <w:r>
        <w:t>евтрофікації,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негативно</w:t>
      </w:r>
      <w:r>
        <w:rPr>
          <w:spacing w:val="1"/>
        </w:rPr>
        <w:t xml:space="preserve"> </w:t>
      </w:r>
      <w:r>
        <w:t>впливає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водні</w:t>
      </w:r>
      <w:r>
        <w:rPr>
          <w:spacing w:val="1"/>
        </w:rPr>
        <w:t xml:space="preserve"> </w:t>
      </w:r>
      <w:r>
        <w:t>екосистеми.</w:t>
      </w:r>
      <w:r>
        <w:rPr>
          <w:spacing w:val="1"/>
        </w:rPr>
        <w:t xml:space="preserve"> </w:t>
      </w:r>
      <w:r>
        <w:t>Відсутність</w:t>
      </w:r>
      <w:r>
        <w:rPr>
          <w:spacing w:val="1"/>
        </w:rPr>
        <w:t xml:space="preserve"> </w:t>
      </w:r>
      <w:r>
        <w:t>ефективних систем для переробки або утилізації сироватки підвищує ризики</w:t>
      </w:r>
      <w:r>
        <w:rPr>
          <w:spacing w:val="1"/>
        </w:rPr>
        <w:t xml:space="preserve"> </w:t>
      </w:r>
      <w:r>
        <w:t>забруднення</w:t>
      </w:r>
      <w:r>
        <w:rPr>
          <w:spacing w:val="1"/>
        </w:rPr>
        <w:t xml:space="preserve"> </w:t>
      </w:r>
      <w:r>
        <w:t>ґрунтів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водних</w:t>
      </w:r>
      <w:r>
        <w:rPr>
          <w:spacing w:val="1"/>
        </w:rPr>
        <w:t xml:space="preserve"> </w:t>
      </w:r>
      <w:r>
        <w:t>ресурсів,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серйозною</w:t>
      </w:r>
      <w:r>
        <w:rPr>
          <w:spacing w:val="1"/>
        </w:rPr>
        <w:t xml:space="preserve"> </w:t>
      </w:r>
      <w:r>
        <w:t>екологічною</w:t>
      </w:r>
      <w:r>
        <w:rPr>
          <w:spacing w:val="1"/>
        </w:rPr>
        <w:t xml:space="preserve"> </w:t>
      </w:r>
      <w:r>
        <w:t>проблемою</w:t>
      </w:r>
      <w:r>
        <w:rPr>
          <w:spacing w:val="-5"/>
        </w:rPr>
        <w:t xml:space="preserve"> </w:t>
      </w:r>
      <w:r>
        <w:t>для країни.</w:t>
      </w:r>
    </w:p>
    <w:p w:rsidR="009C787B" w:rsidRDefault="00AE36E6">
      <w:pPr>
        <w:pStyle w:val="a3"/>
        <w:spacing w:before="3"/>
        <w:ind w:right="357" w:firstLine="427"/>
      </w:pPr>
      <w:r>
        <w:t>Французька</w:t>
      </w:r>
      <w:r>
        <w:rPr>
          <w:spacing w:val="1"/>
        </w:rPr>
        <w:t xml:space="preserve"> </w:t>
      </w:r>
      <w:r>
        <w:t>молочна</w:t>
      </w:r>
      <w:r>
        <w:rPr>
          <w:spacing w:val="1"/>
        </w:rPr>
        <w:t xml:space="preserve"> </w:t>
      </w:r>
      <w:r>
        <w:t>промисловість</w:t>
      </w:r>
      <w:r>
        <w:rPr>
          <w:spacing w:val="1"/>
        </w:rPr>
        <w:t xml:space="preserve"> </w:t>
      </w:r>
      <w:r>
        <w:t>використовує</w:t>
      </w:r>
      <w:r>
        <w:rPr>
          <w:spacing w:val="1"/>
        </w:rPr>
        <w:t xml:space="preserve"> </w:t>
      </w:r>
      <w:r>
        <w:t>сироватку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цінний</w:t>
      </w:r>
      <w:r>
        <w:rPr>
          <w:spacing w:val="1"/>
        </w:rPr>
        <w:t xml:space="preserve"> </w:t>
      </w:r>
      <w:r>
        <w:t>ресурс. Високий рівень іннов</w:t>
      </w:r>
      <w:r>
        <w:t>ацій та технологій переробки дозволяє отримувати</w:t>
      </w:r>
      <w:r>
        <w:rPr>
          <w:spacing w:val="-67"/>
        </w:rPr>
        <w:t xml:space="preserve"> </w:t>
      </w:r>
      <w:r>
        <w:t>значні прибутки від продажу сироваткового білка, лактози та інших побічних</w:t>
      </w:r>
      <w:r>
        <w:rPr>
          <w:spacing w:val="1"/>
        </w:rPr>
        <w:t xml:space="preserve"> </w:t>
      </w:r>
      <w:r>
        <w:t>продуктів. Використання сироватки для виробництва біогазу знижує витрати на</w:t>
      </w:r>
      <w:r>
        <w:rPr>
          <w:spacing w:val="-67"/>
        </w:rPr>
        <w:t xml:space="preserve"> </w:t>
      </w:r>
      <w:r>
        <w:t>енергію,</w:t>
      </w:r>
      <w:r>
        <w:rPr>
          <w:spacing w:val="-5"/>
        </w:rPr>
        <w:t xml:space="preserve"> </w:t>
      </w:r>
      <w:r>
        <w:t>що</w:t>
      </w:r>
      <w:r>
        <w:rPr>
          <w:spacing w:val="-2"/>
        </w:rPr>
        <w:t xml:space="preserve"> </w:t>
      </w:r>
      <w:r>
        <w:t>позитивно</w:t>
      </w:r>
      <w:r>
        <w:rPr>
          <w:spacing w:val="-2"/>
        </w:rPr>
        <w:t xml:space="preserve"> </w:t>
      </w:r>
      <w:r>
        <w:t>впливає</w:t>
      </w:r>
      <w:r>
        <w:rPr>
          <w:spacing w:val="-4"/>
        </w:rPr>
        <w:t xml:space="preserve"> </w:t>
      </w:r>
      <w:r>
        <w:t>на</w:t>
      </w:r>
      <w:r>
        <w:rPr>
          <w:spacing w:val="-3"/>
        </w:rPr>
        <w:t xml:space="preserve"> </w:t>
      </w:r>
      <w:r>
        <w:t>економічну</w:t>
      </w:r>
      <w:r>
        <w:rPr>
          <w:spacing w:val="-3"/>
        </w:rPr>
        <w:t xml:space="preserve"> </w:t>
      </w:r>
      <w:r>
        <w:t>ефективність</w:t>
      </w:r>
      <w:r>
        <w:rPr>
          <w:spacing w:val="-4"/>
        </w:rPr>
        <w:t xml:space="preserve"> </w:t>
      </w:r>
      <w:r>
        <w:t>виробництва.</w:t>
      </w:r>
    </w:p>
    <w:p w:rsidR="009C787B" w:rsidRDefault="00AE36E6">
      <w:pPr>
        <w:pStyle w:val="a3"/>
        <w:ind w:right="358" w:firstLine="427"/>
      </w:pPr>
      <w:r>
        <w:t>В Україні потенціал сироватки як економічного ресурсу не реалізований</w:t>
      </w:r>
      <w:r>
        <w:rPr>
          <w:spacing w:val="1"/>
        </w:rPr>
        <w:t xml:space="preserve"> </w:t>
      </w:r>
      <w:r>
        <w:t>повною</w:t>
      </w:r>
      <w:r>
        <w:rPr>
          <w:spacing w:val="-6"/>
        </w:rPr>
        <w:t xml:space="preserve"> </w:t>
      </w:r>
      <w:r>
        <w:t>мірою.</w:t>
      </w:r>
      <w:r>
        <w:rPr>
          <w:spacing w:val="-6"/>
        </w:rPr>
        <w:t xml:space="preserve"> </w:t>
      </w:r>
      <w:r>
        <w:t>Недостатні</w:t>
      </w:r>
      <w:r>
        <w:rPr>
          <w:spacing w:val="-4"/>
        </w:rPr>
        <w:t xml:space="preserve"> </w:t>
      </w:r>
      <w:r>
        <w:t>інвестиції</w:t>
      </w:r>
      <w:r>
        <w:rPr>
          <w:spacing w:val="-3"/>
        </w:rPr>
        <w:t xml:space="preserve"> </w:t>
      </w:r>
      <w:r>
        <w:t>в</w:t>
      </w:r>
      <w:r>
        <w:rPr>
          <w:spacing w:val="-7"/>
        </w:rPr>
        <w:t xml:space="preserve"> </w:t>
      </w:r>
      <w:r>
        <w:t>сучасні</w:t>
      </w:r>
      <w:r>
        <w:rPr>
          <w:spacing w:val="-3"/>
        </w:rPr>
        <w:t xml:space="preserve"> </w:t>
      </w:r>
      <w:r>
        <w:t>технології</w:t>
      </w:r>
      <w:r>
        <w:rPr>
          <w:spacing w:val="-5"/>
        </w:rPr>
        <w:t xml:space="preserve"> </w:t>
      </w:r>
      <w:r>
        <w:t>переробки</w:t>
      </w:r>
      <w:r>
        <w:rPr>
          <w:spacing w:val="-5"/>
        </w:rPr>
        <w:t xml:space="preserve"> </w:t>
      </w:r>
      <w:r>
        <w:t>призводять</w:t>
      </w:r>
      <w:r>
        <w:rPr>
          <w:spacing w:val="-67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сироватка</w:t>
      </w:r>
      <w:r>
        <w:rPr>
          <w:spacing w:val="1"/>
        </w:rPr>
        <w:t xml:space="preserve"> </w:t>
      </w:r>
      <w:r>
        <w:t>використовується</w:t>
      </w:r>
      <w:r>
        <w:rPr>
          <w:spacing w:val="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частково,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основний</w:t>
      </w:r>
      <w:r>
        <w:rPr>
          <w:spacing w:val="1"/>
        </w:rPr>
        <w:t xml:space="preserve"> </w:t>
      </w:r>
      <w:r>
        <w:t>обсяг</w:t>
      </w:r>
      <w:r>
        <w:rPr>
          <w:spacing w:val="1"/>
        </w:rPr>
        <w:t xml:space="preserve"> </w:t>
      </w:r>
      <w:r>
        <w:t xml:space="preserve">утилізується з низькою </w:t>
      </w:r>
      <w:r>
        <w:t>ефективністю. Використання сироватки як корму або</w:t>
      </w:r>
      <w:r>
        <w:rPr>
          <w:spacing w:val="1"/>
        </w:rPr>
        <w:t xml:space="preserve"> </w:t>
      </w:r>
      <w:r>
        <w:t>добрив не забезпечує високої економічної віддачі, і підприємства не отримують</w:t>
      </w:r>
      <w:r>
        <w:rPr>
          <w:spacing w:val="-67"/>
        </w:rPr>
        <w:t xml:space="preserve"> </w:t>
      </w:r>
      <w:r>
        <w:t>значних</w:t>
      </w:r>
      <w:r>
        <w:rPr>
          <w:spacing w:val="-5"/>
        </w:rPr>
        <w:t xml:space="preserve"> </w:t>
      </w:r>
      <w:r>
        <w:t>прибутків</w:t>
      </w:r>
      <w:r>
        <w:rPr>
          <w:spacing w:val="-3"/>
        </w:rPr>
        <w:t xml:space="preserve"> </w:t>
      </w:r>
      <w:r>
        <w:t>від</w:t>
      </w:r>
      <w:r>
        <w:rPr>
          <w:spacing w:val="-3"/>
        </w:rPr>
        <w:t xml:space="preserve"> </w:t>
      </w:r>
      <w:r>
        <w:t>утилізації</w:t>
      </w:r>
      <w:r>
        <w:rPr>
          <w:spacing w:val="-3"/>
        </w:rPr>
        <w:t xml:space="preserve"> </w:t>
      </w:r>
      <w:r>
        <w:t>цього</w:t>
      </w:r>
      <w:r>
        <w:rPr>
          <w:spacing w:val="-4"/>
        </w:rPr>
        <w:t xml:space="preserve"> </w:t>
      </w:r>
      <w:r>
        <w:t>ресурсу.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57" w:firstLine="427"/>
      </w:pPr>
      <w:r>
        <w:t>Порівнюючи</w:t>
      </w:r>
      <w:r>
        <w:rPr>
          <w:spacing w:val="1"/>
        </w:rPr>
        <w:t xml:space="preserve"> </w:t>
      </w:r>
      <w:r>
        <w:t>практики</w:t>
      </w:r>
      <w:r>
        <w:rPr>
          <w:spacing w:val="1"/>
        </w:rPr>
        <w:t xml:space="preserve"> </w:t>
      </w:r>
      <w:r>
        <w:t>утилізації</w:t>
      </w:r>
      <w:r>
        <w:rPr>
          <w:spacing w:val="1"/>
        </w:rPr>
        <w:t xml:space="preserve"> </w:t>
      </w:r>
      <w:r>
        <w:t>сироватки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сироварнях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Франції,</w:t>
      </w:r>
      <w:r>
        <w:rPr>
          <w:spacing w:val="-6"/>
        </w:rPr>
        <w:t xml:space="preserve"> </w:t>
      </w:r>
      <w:r>
        <w:t>можна</w:t>
      </w:r>
      <w:r>
        <w:rPr>
          <w:spacing w:val="-6"/>
        </w:rPr>
        <w:t xml:space="preserve"> </w:t>
      </w:r>
      <w:r>
        <w:t>чітко</w:t>
      </w:r>
      <w:r>
        <w:rPr>
          <w:spacing w:val="-5"/>
        </w:rPr>
        <w:t xml:space="preserve"> </w:t>
      </w:r>
      <w:r>
        <w:t>побачити</w:t>
      </w:r>
      <w:r>
        <w:rPr>
          <w:spacing w:val="-5"/>
        </w:rPr>
        <w:t xml:space="preserve"> </w:t>
      </w:r>
      <w:r>
        <w:t>суттєві</w:t>
      </w:r>
      <w:r>
        <w:rPr>
          <w:spacing w:val="-4"/>
        </w:rPr>
        <w:t xml:space="preserve"> </w:t>
      </w:r>
      <w:r>
        <w:t>відмінності</w:t>
      </w:r>
      <w:r>
        <w:rPr>
          <w:spacing w:val="-4"/>
        </w:rPr>
        <w:t xml:space="preserve"> </w:t>
      </w:r>
      <w:r>
        <w:t>в</w:t>
      </w:r>
      <w:r>
        <w:rPr>
          <w:spacing w:val="-6"/>
        </w:rPr>
        <w:t xml:space="preserve"> </w:t>
      </w:r>
      <w:r>
        <w:t>підходах,</w:t>
      </w:r>
      <w:r>
        <w:rPr>
          <w:spacing w:val="-6"/>
        </w:rPr>
        <w:t xml:space="preserve"> </w:t>
      </w:r>
      <w:r>
        <w:t>які</w:t>
      </w:r>
      <w:r>
        <w:rPr>
          <w:spacing w:val="-5"/>
        </w:rPr>
        <w:t xml:space="preserve"> </w:t>
      </w:r>
      <w:r>
        <w:t>відображають</w:t>
      </w:r>
      <w:r>
        <w:rPr>
          <w:spacing w:val="-67"/>
        </w:rPr>
        <w:t xml:space="preserve"> </w:t>
      </w:r>
      <w:r>
        <w:t>різний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технологічного</w:t>
      </w:r>
      <w:r>
        <w:rPr>
          <w:spacing w:val="1"/>
        </w:rPr>
        <w:t xml:space="preserve"> </w:t>
      </w:r>
      <w:r>
        <w:t>розвитку,</w:t>
      </w:r>
      <w:r>
        <w:rPr>
          <w:spacing w:val="1"/>
        </w:rPr>
        <w:t xml:space="preserve"> </w:t>
      </w:r>
      <w:r>
        <w:t>державної</w:t>
      </w:r>
      <w:r>
        <w:rPr>
          <w:spacing w:val="1"/>
        </w:rPr>
        <w:t xml:space="preserve"> </w:t>
      </w:r>
      <w:r>
        <w:t>підтримки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екологічної</w:t>
      </w:r>
      <w:r>
        <w:rPr>
          <w:spacing w:val="-67"/>
        </w:rPr>
        <w:t xml:space="preserve"> </w:t>
      </w:r>
      <w:r>
        <w:t>відповідальності. Франція, маючи значний досвід у молочній галузі, розробила</w:t>
      </w:r>
      <w:r>
        <w:rPr>
          <w:spacing w:val="1"/>
        </w:rPr>
        <w:t xml:space="preserve"> </w:t>
      </w:r>
      <w:r>
        <w:t>ефективну</w:t>
      </w:r>
      <w:r>
        <w:rPr>
          <w:spacing w:val="1"/>
        </w:rPr>
        <w:t xml:space="preserve"> </w:t>
      </w:r>
      <w:r>
        <w:t>систему</w:t>
      </w:r>
      <w:r>
        <w:rPr>
          <w:spacing w:val="1"/>
        </w:rPr>
        <w:t xml:space="preserve"> </w:t>
      </w:r>
      <w:r>
        <w:t>переробки</w:t>
      </w:r>
      <w:r>
        <w:rPr>
          <w:spacing w:val="1"/>
        </w:rPr>
        <w:t xml:space="preserve"> </w:t>
      </w:r>
      <w:r>
        <w:t>сироватки,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базується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використанні</w:t>
      </w:r>
      <w:r>
        <w:rPr>
          <w:spacing w:val="-67"/>
        </w:rPr>
        <w:t xml:space="preserve"> </w:t>
      </w:r>
      <w:r>
        <w:t>передових технологій та глибокій інтеграції екологічних стандартів. Сучасні</w:t>
      </w:r>
      <w:r>
        <w:rPr>
          <w:spacing w:val="1"/>
        </w:rPr>
        <w:t xml:space="preserve"> </w:t>
      </w:r>
      <w:r>
        <w:t>методи переробки, такі як ультрафільтрація, мембранні технології та анаеробне</w:t>
      </w:r>
      <w:r>
        <w:rPr>
          <w:spacing w:val="1"/>
        </w:rPr>
        <w:t xml:space="preserve"> </w:t>
      </w:r>
      <w:r>
        <w:t>зброджування, дозволяють французьким сировар</w:t>
      </w:r>
      <w:r>
        <w:t>ням максимізувати економічну</w:t>
      </w:r>
      <w:r>
        <w:rPr>
          <w:spacing w:val="-67"/>
        </w:rPr>
        <w:t xml:space="preserve"> </w:t>
      </w:r>
      <w:r>
        <w:t>вигоду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сироватки,</w:t>
      </w:r>
      <w:r>
        <w:rPr>
          <w:spacing w:val="1"/>
        </w:rPr>
        <w:t xml:space="preserve"> </w:t>
      </w:r>
      <w:r>
        <w:t>перетворюючи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відходів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цінний</w:t>
      </w:r>
      <w:r>
        <w:rPr>
          <w:spacing w:val="1"/>
        </w:rPr>
        <w:t xml:space="preserve"> </w:t>
      </w:r>
      <w:r>
        <w:t>ресурс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виробництва</w:t>
      </w:r>
      <w:r>
        <w:rPr>
          <w:spacing w:val="-2"/>
        </w:rPr>
        <w:t xml:space="preserve"> </w:t>
      </w:r>
      <w:r>
        <w:t>продуктів</w:t>
      </w:r>
      <w:r>
        <w:rPr>
          <w:spacing w:val="-1"/>
        </w:rPr>
        <w:t xml:space="preserve"> </w:t>
      </w:r>
      <w:r>
        <w:t>харчування,</w:t>
      </w:r>
      <w:r>
        <w:rPr>
          <w:spacing w:val="-1"/>
        </w:rPr>
        <w:t xml:space="preserve"> </w:t>
      </w:r>
      <w:r>
        <w:t>кормів</w:t>
      </w:r>
      <w:r>
        <w:rPr>
          <w:spacing w:val="-4"/>
        </w:rPr>
        <w:t xml:space="preserve"> </w:t>
      </w:r>
      <w:r>
        <w:t>і</w:t>
      </w:r>
      <w:r>
        <w:rPr>
          <w:spacing w:val="-3"/>
        </w:rPr>
        <w:t xml:space="preserve"> </w:t>
      </w:r>
      <w:r>
        <w:t>біоенергії.</w:t>
      </w:r>
    </w:p>
    <w:p w:rsidR="009C787B" w:rsidRDefault="00AE36E6">
      <w:pPr>
        <w:pStyle w:val="a3"/>
        <w:spacing w:before="1"/>
        <w:ind w:right="356" w:firstLine="427"/>
      </w:pPr>
      <w:r>
        <w:t>Важливим</w:t>
      </w:r>
      <w:r>
        <w:rPr>
          <w:spacing w:val="1"/>
        </w:rPr>
        <w:t xml:space="preserve"> </w:t>
      </w:r>
      <w:r>
        <w:t>аспектом</w:t>
      </w:r>
      <w:r>
        <w:rPr>
          <w:spacing w:val="1"/>
        </w:rPr>
        <w:t xml:space="preserve"> </w:t>
      </w:r>
      <w:r>
        <w:t>успіху</w:t>
      </w:r>
      <w:r>
        <w:rPr>
          <w:spacing w:val="1"/>
        </w:rPr>
        <w:t xml:space="preserve"> </w:t>
      </w:r>
      <w:r>
        <w:t>французької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державна</w:t>
      </w:r>
      <w:r>
        <w:rPr>
          <w:spacing w:val="1"/>
        </w:rPr>
        <w:t xml:space="preserve"> </w:t>
      </w:r>
      <w:r>
        <w:t>підтримка,</w:t>
      </w:r>
      <w:r>
        <w:rPr>
          <w:spacing w:val="1"/>
        </w:rPr>
        <w:t xml:space="preserve"> </w:t>
      </w:r>
      <w:r>
        <w:t>зокрема</w:t>
      </w:r>
      <w:r>
        <w:rPr>
          <w:spacing w:val="1"/>
        </w:rPr>
        <w:t xml:space="preserve"> </w:t>
      </w:r>
      <w:r>
        <w:t>субсидії,</w:t>
      </w:r>
      <w:r>
        <w:rPr>
          <w:spacing w:val="1"/>
        </w:rPr>
        <w:t xml:space="preserve"> </w:t>
      </w:r>
      <w:r>
        <w:t>гранти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стимулювання</w:t>
      </w:r>
      <w:r>
        <w:rPr>
          <w:spacing w:val="1"/>
        </w:rPr>
        <w:t xml:space="preserve"> </w:t>
      </w:r>
      <w:r>
        <w:t>впровадження</w:t>
      </w:r>
      <w:r>
        <w:rPr>
          <w:spacing w:val="1"/>
        </w:rPr>
        <w:t xml:space="preserve"> </w:t>
      </w:r>
      <w:r>
        <w:t>енергоефективних</w:t>
      </w:r>
      <w:r>
        <w:rPr>
          <w:spacing w:val="1"/>
        </w:rPr>
        <w:t xml:space="preserve"> </w:t>
      </w:r>
      <w:r>
        <w:t>технологій.</w:t>
      </w:r>
      <w:r>
        <w:rPr>
          <w:spacing w:val="1"/>
        </w:rPr>
        <w:t xml:space="preserve"> </w:t>
      </w:r>
      <w:r>
        <w:t>Завдяки</w:t>
      </w:r>
      <w:r>
        <w:rPr>
          <w:spacing w:val="1"/>
        </w:rPr>
        <w:t xml:space="preserve"> </w:t>
      </w:r>
      <w:r>
        <w:t>жорстким</w:t>
      </w:r>
      <w:r>
        <w:rPr>
          <w:spacing w:val="1"/>
        </w:rPr>
        <w:t xml:space="preserve"> </w:t>
      </w:r>
      <w:r>
        <w:t>екологічним</w:t>
      </w:r>
      <w:r>
        <w:rPr>
          <w:spacing w:val="1"/>
        </w:rPr>
        <w:t xml:space="preserve"> </w:t>
      </w:r>
      <w:r>
        <w:t>нормам,</w:t>
      </w:r>
      <w:r>
        <w:rPr>
          <w:spacing w:val="1"/>
        </w:rPr>
        <w:t xml:space="preserve"> </w:t>
      </w:r>
      <w:r>
        <w:t>сироварні</w:t>
      </w:r>
      <w:r>
        <w:rPr>
          <w:spacing w:val="1"/>
        </w:rPr>
        <w:t xml:space="preserve"> </w:t>
      </w:r>
      <w:r>
        <w:t>зобов’язані</w:t>
      </w:r>
      <w:r>
        <w:rPr>
          <w:spacing w:val="1"/>
        </w:rPr>
        <w:t xml:space="preserve"> </w:t>
      </w:r>
      <w:r>
        <w:t>впроваджувати</w:t>
      </w:r>
      <w:r>
        <w:rPr>
          <w:spacing w:val="1"/>
        </w:rPr>
        <w:t xml:space="preserve"> </w:t>
      </w:r>
      <w:r>
        <w:t>передові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утилізації,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суттєво</w:t>
      </w:r>
      <w:r>
        <w:rPr>
          <w:spacing w:val="1"/>
        </w:rPr>
        <w:t xml:space="preserve"> </w:t>
      </w:r>
      <w:r>
        <w:t>зменшити</w:t>
      </w:r>
      <w:r>
        <w:rPr>
          <w:spacing w:val="1"/>
        </w:rPr>
        <w:t xml:space="preserve"> </w:t>
      </w:r>
      <w:r>
        <w:t>вплив на довкілля. Тісна інтеграція з європейськими екологічними станда</w:t>
      </w:r>
      <w:r>
        <w:t>ртами</w:t>
      </w:r>
      <w:r>
        <w:rPr>
          <w:spacing w:val="-67"/>
        </w:rPr>
        <w:t xml:space="preserve"> </w:t>
      </w:r>
      <w:r>
        <w:t>забезпечує відповідність продукції</w:t>
      </w:r>
      <w:r>
        <w:rPr>
          <w:spacing w:val="1"/>
        </w:rPr>
        <w:t xml:space="preserve"> </w:t>
      </w:r>
      <w:r>
        <w:t>та виробничих</w:t>
      </w:r>
      <w:r>
        <w:rPr>
          <w:spacing w:val="70"/>
        </w:rPr>
        <w:t xml:space="preserve"> </w:t>
      </w:r>
      <w:r>
        <w:t>процесів світовим нормам,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відкриває</w:t>
      </w:r>
      <w:r>
        <w:rPr>
          <w:spacing w:val="1"/>
        </w:rPr>
        <w:t xml:space="preserve"> </w:t>
      </w:r>
      <w:r>
        <w:t>додаткові</w:t>
      </w:r>
      <w:r>
        <w:rPr>
          <w:spacing w:val="1"/>
        </w:rPr>
        <w:t xml:space="preserve"> </w:t>
      </w:r>
      <w:r>
        <w:t>експортні</w:t>
      </w:r>
      <w:r>
        <w:rPr>
          <w:spacing w:val="1"/>
        </w:rPr>
        <w:t xml:space="preserve"> </w:t>
      </w:r>
      <w:r>
        <w:t>можливості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французької</w:t>
      </w:r>
      <w:r>
        <w:rPr>
          <w:spacing w:val="1"/>
        </w:rPr>
        <w:t xml:space="preserve"> </w:t>
      </w:r>
      <w:r>
        <w:t>молочної</w:t>
      </w:r>
      <w:r>
        <w:rPr>
          <w:spacing w:val="1"/>
        </w:rPr>
        <w:t xml:space="preserve"> </w:t>
      </w:r>
      <w:r>
        <w:t>промисловості.</w:t>
      </w:r>
    </w:p>
    <w:p w:rsidR="009C787B" w:rsidRDefault="00AE36E6">
      <w:pPr>
        <w:pStyle w:val="a3"/>
        <w:ind w:right="355" w:firstLine="427"/>
      </w:pPr>
      <w:r>
        <w:t>Незважаючи на великий потенціал молочної галузі в Україні, відсутність</w:t>
      </w:r>
      <w:r>
        <w:rPr>
          <w:spacing w:val="1"/>
        </w:rPr>
        <w:t xml:space="preserve"> </w:t>
      </w:r>
      <w:r>
        <w:t>необхідних</w:t>
      </w:r>
      <w:r>
        <w:rPr>
          <w:spacing w:val="1"/>
        </w:rPr>
        <w:t xml:space="preserve"> </w:t>
      </w:r>
      <w:r>
        <w:t>інвестиці</w:t>
      </w:r>
      <w:r>
        <w:t>й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технологічний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сироварень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недостатній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державної</w:t>
      </w:r>
      <w:r>
        <w:rPr>
          <w:spacing w:val="1"/>
        </w:rPr>
        <w:t xml:space="preserve"> </w:t>
      </w:r>
      <w:r>
        <w:t>підтримки</w:t>
      </w:r>
      <w:r>
        <w:rPr>
          <w:spacing w:val="1"/>
        </w:rPr>
        <w:t xml:space="preserve"> </w:t>
      </w:r>
      <w:r>
        <w:t>призводять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більшість</w:t>
      </w:r>
      <w:r>
        <w:rPr>
          <w:spacing w:val="1"/>
        </w:rPr>
        <w:t xml:space="preserve"> </w:t>
      </w:r>
      <w:r>
        <w:t>сироватки</w:t>
      </w:r>
      <w:r>
        <w:rPr>
          <w:spacing w:val="1"/>
        </w:rPr>
        <w:t xml:space="preserve"> </w:t>
      </w:r>
      <w:r>
        <w:t>залишається</w:t>
      </w:r>
      <w:r>
        <w:rPr>
          <w:spacing w:val="1"/>
        </w:rPr>
        <w:t xml:space="preserve"> </w:t>
      </w:r>
      <w:r>
        <w:t>невикористаною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утилізується</w:t>
      </w:r>
      <w:r>
        <w:rPr>
          <w:spacing w:val="1"/>
        </w:rPr>
        <w:t xml:space="preserve"> </w:t>
      </w:r>
      <w:r>
        <w:t>неефективними</w:t>
      </w:r>
      <w:r>
        <w:rPr>
          <w:spacing w:val="1"/>
        </w:rPr>
        <w:t xml:space="preserve"> </w:t>
      </w:r>
      <w:r>
        <w:t>методами.</w:t>
      </w:r>
      <w:r>
        <w:rPr>
          <w:spacing w:val="1"/>
        </w:rPr>
        <w:t xml:space="preserve"> </w:t>
      </w:r>
      <w:r>
        <w:t>Традиційне</w:t>
      </w:r>
      <w:r>
        <w:rPr>
          <w:spacing w:val="-8"/>
        </w:rPr>
        <w:t xml:space="preserve"> </w:t>
      </w:r>
      <w:r>
        <w:t>використання</w:t>
      </w:r>
      <w:r>
        <w:rPr>
          <w:spacing w:val="-7"/>
        </w:rPr>
        <w:t xml:space="preserve"> </w:t>
      </w:r>
      <w:r>
        <w:t>сироватки</w:t>
      </w:r>
      <w:r>
        <w:rPr>
          <w:spacing w:val="-7"/>
        </w:rPr>
        <w:t xml:space="preserve"> </w:t>
      </w:r>
      <w:r>
        <w:t>як</w:t>
      </w:r>
      <w:r>
        <w:rPr>
          <w:spacing w:val="-8"/>
        </w:rPr>
        <w:t xml:space="preserve"> </w:t>
      </w:r>
      <w:r>
        <w:t>корму</w:t>
      </w:r>
      <w:r>
        <w:rPr>
          <w:spacing w:val="-8"/>
        </w:rPr>
        <w:t xml:space="preserve"> </w:t>
      </w:r>
      <w:r>
        <w:t>для</w:t>
      </w:r>
      <w:r>
        <w:rPr>
          <w:spacing w:val="-8"/>
        </w:rPr>
        <w:t xml:space="preserve"> </w:t>
      </w:r>
      <w:r>
        <w:t>тварин</w:t>
      </w:r>
      <w:r>
        <w:rPr>
          <w:spacing w:val="-6"/>
        </w:rPr>
        <w:t xml:space="preserve"> </w:t>
      </w:r>
      <w:r>
        <w:t>чи</w:t>
      </w:r>
      <w:r>
        <w:rPr>
          <w:spacing w:val="-9"/>
        </w:rPr>
        <w:t xml:space="preserve"> </w:t>
      </w:r>
      <w:r>
        <w:t>добрива,</w:t>
      </w:r>
      <w:r>
        <w:rPr>
          <w:spacing w:val="-9"/>
        </w:rPr>
        <w:t xml:space="preserve"> </w:t>
      </w:r>
      <w:r>
        <w:t>хоча</w:t>
      </w:r>
      <w:r>
        <w:rPr>
          <w:spacing w:val="-7"/>
        </w:rPr>
        <w:t xml:space="preserve"> </w:t>
      </w:r>
      <w:r>
        <w:t>й</w:t>
      </w:r>
      <w:r>
        <w:rPr>
          <w:spacing w:val="-7"/>
        </w:rPr>
        <w:t xml:space="preserve"> </w:t>
      </w:r>
      <w:r>
        <w:t>має</w:t>
      </w:r>
      <w:r>
        <w:rPr>
          <w:spacing w:val="-68"/>
        </w:rPr>
        <w:t xml:space="preserve"> </w:t>
      </w:r>
      <w:r>
        <w:t>економічний сенс, не забезпечує повної реалізації потенціалу цього продукту.</w:t>
      </w:r>
      <w:r>
        <w:rPr>
          <w:spacing w:val="1"/>
        </w:rPr>
        <w:t xml:space="preserve"> </w:t>
      </w:r>
      <w:r>
        <w:t>Відсутність</w:t>
      </w:r>
      <w:r>
        <w:rPr>
          <w:spacing w:val="1"/>
        </w:rPr>
        <w:t xml:space="preserve"> </w:t>
      </w:r>
      <w:r>
        <w:t>інноваційних</w:t>
      </w:r>
      <w:r>
        <w:rPr>
          <w:spacing w:val="1"/>
        </w:rPr>
        <w:t xml:space="preserve"> </w:t>
      </w:r>
      <w:r>
        <w:t>технологій</w:t>
      </w:r>
      <w:r>
        <w:rPr>
          <w:spacing w:val="1"/>
        </w:rPr>
        <w:t xml:space="preserve"> </w:t>
      </w:r>
      <w:r>
        <w:t>обмежує</w:t>
      </w:r>
      <w:r>
        <w:rPr>
          <w:spacing w:val="1"/>
        </w:rPr>
        <w:t xml:space="preserve"> </w:t>
      </w:r>
      <w:r>
        <w:t>можливості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українських</w:t>
      </w:r>
      <w:r>
        <w:rPr>
          <w:spacing w:val="1"/>
        </w:rPr>
        <w:t xml:space="preserve"> </w:t>
      </w:r>
      <w:r>
        <w:t>сироварень. На законодавчому рівні екологічні вимоги до переробки сироватки</w:t>
      </w:r>
      <w:r>
        <w:rPr>
          <w:spacing w:val="1"/>
        </w:rPr>
        <w:t xml:space="preserve"> </w:t>
      </w:r>
      <w:r>
        <w:t>є слабшими, що призв</w:t>
      </w:r>
      <w:r>
        <w:t>одить до частих випадків забруднення довкілля через</w:t>
      </w:r>
      <w:r>
        <w:rPr>
          <w:spacing w:val="1"/>
        </w:rPr>
        <w:t xml:space="preserve"> </w:t>
      </w:r>
      <w:r>
        <w:t>неправильну</w:t>
      </w:r>
      <w:r>
        <w:rPr>
          <w:spacing w:val="-4"/>
        </w:rPr>
        <w:t xml:space="preserve"> </w:t>
      </w:r>
      <w:r>
        <w:t>утилізацію</w:t>
      </w:r>
      <w:r>
        <w:rPr>
          <w:spacing w:val="-2"/>
        </w:rPr>
        <w:t xml:space="preserve"> </w:t>
      </w:r>
      <w:r>
        <w:t>молочних відходів.</w:t>
      </w:r>
    </w:p>
    <w:p w:rsidR="009C787B" w:rsidRDefault="00AE36E6">
      <w:pPr>
        <w:pStyle w:val="a3"/>
        <w:spacing w:before="2"/>
        <w:ind w:right="358" w:firstLine="427"/>
      </w:pPr>
      <w:r>
        <w:t>Для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ефективності</w:t>
      </w:r>
      <w:r>
        <w:rPr>
          <w:spacing w:val="1"/>
        </w:rPr>
        <w:t xml:space="preserve"> </w:t>
      </w:r>
      <w:r>
        <w:t>утилізації</w:t>
      </w:r>
      <w:r>
        <w:rPr>
          <w:spacing w:val="1"/>
        </w:rPr>
        <w:t xml:space="preserve"> </w:t>
      </w:r>
      <w:r>
        <w:t>сироватки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впроваджувати комплексні заходи, спрямовані на модернізацію технологічних</w:t>
      </w:r>
      <w:r>
        <w:rPr>
          <w:spacing w:val="1"/>
        </w:rPr>
        <w:t xml:space="preserve"> </w:t>
      </w:r>
      <w:r>
        <w:t>процесів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посилення</w:t>
      </w:r>
      <w:r>
        <w:rPr>
          <w:spacing w:val="1"/>
        </w:rPr>
        <w:t xml:space="preserve"> </w:t>
      </w:r>
      <w:r>
        <w:t>екологічних</w:t>
      </w:r>
      <w:r>
        <w:rPr>
          <w:spacing w:val="1"/>
        </w:rPr>
        <w:t xml:space="preserve"> </w:t>
      </w:r>
      <w:r>
        <w:t>норм.</w:t>
      </w:r>
      <w:r>
        <w:rPr>
          <w:spacing w:val="1"/>
        </w:rPr>
        <w:t xml:space="preserve"> </w:t>
      </w:r>
      <w:r>
        <w:t>Інвестиції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сучасні</w:t>
      </w:r>
      <w:r>
        <w:rPr>
          <w:spacing w:val="1"/>
        </w:rPr>
        <w:t xml:space="preserve"> </w:t>
      </w:r>
      <w:r>
        <w:t>технології</w:t>
      </w:r>
      <w:r>
        <w:rPr>
          <w:spacing w:val="1"/>
        </w:rPr>
        <w:t xml:space="preserve"> </w:t>
      </w:r>
      <w:r>
        <w:t>переробки, такі як ультрафільтрація та виробництво біогазу, можуть суттєво</w:t>
      </w:r>
      <w:r>
        <w:rPr>
          <w:spacing w:val="1"/>
        </w:rPr>
        <w:t xml:space="preserve"> </w:t>
      </w:r>
      <w:r>
        <w:t>підвищити економічну віддачу від молочного виробництва, зменшити витрати</w:t>
      </w:r>
      <w:r>
        <w:rPr>
          <w:spacing w:val="1"/>
        </w:rPr>
        <w:t xml:space="preserve"> </w:t>
      </w:r>
      <w:r>
        <w:t>на утилізацію та значно знизити екологічне наван</w:t>
      </w:r>
      <w:r>
        <w:t>таження. Важливою умовою</w:t>
      </w:r>
      <w:r>
        <w:rPr>
          <w:spacing w:val="1"/>
        </w:rPr>
        <w:t xml:space="preserve"> </w:t>
      </w:r>
      <w:r>
        <w:t>успішної реформи є також державна підтримка у вигляді субсидій та програм,</w:t>
      </w:r>
      <w:r>
        <w:rPr>
          <w:spacing w:val="1"/>
        </w:rPr>
        <w:t xml:space="preserve"> </w:t>
      </w:r>
      <w:r>
        <w:t>спрямованих</w:t>
      </w:r>
      <w:r>
        <w:rPr>
          <w:spacing w:val="-1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стимулювання</w:t>
      </w:r>
      <w:r>
        <w:rPr>
          <w:spacing w:val="-2"/>
        </w:rPr>
        <w:t xml:space="preserve"> </w:t>
      </w:r>
      <w:r>
        <w:t>екологічно</w:t>
      </w:r>
      <w:r>
        <w:rPr>
          <w:spacing w:val="-1"/>
        </w:rPr>
        <w:t xml:space="preserve"> </w:t>
      </w:r>
      <w:r>
        <w:t>чистих</w:t>
      </w:r>
      <w:r>
        <w:rPr>
          <w:spacing w:val="-1"/>
        </w:rPr>
        <w:t xml:space="preserve"> </w:t>
      </w:r>
      <w:r>
        <w:t>технологій.</w:t>
      </w:r>
    </w:p>
    <w:p w:rsidR="009C787B" w:rsidRDefault="00AE36E6">
      <w:pPr>
        <w:pStyle w:val="a3"/>
        <w:ind w:right="351" w:firstLine="427"/>
      </w:pPr>
      <w:r>
        <w:t>Порівняння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досвідом</w:t>
      </w:r>
      <w:r>
        <w:rPr>
          <w:spacing w:val="1"/>
        </w:rPr>
        <w:t xml:space="preserve"> </w:t>
      </w:r>
      <w:r>
        <w:t>Франції</w:t>
      </w:r>
      <w:r>
        <w:rPr>
          <w:spacing w:val="1"/>
        </w:rPr>
        <w:t xml:space="preserve"> </w:t>
      </w:r>
      <w:r>
        <w:t>показує,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навіть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умови</w:t>
      </w:r>
      <w:r>
        <w:rPr>
          <w:spacing w:val="1"/>
        </w:rPr>
        <w:t xml:space="preserve"> </w:t>
      </w:r>
      <w:r>
        <w:t>наявності</w:t>
      </w:r>
      <w:r>
        <w:rPr>
          <w:spacing w:val="1"/>
        </w:rPr>
        <w:t xml:space="preserve"> </w:t>
      </w:r>
      <w:r>
        <w:t>значних</w:t>
      </w:r>
      <w:r>
        <w:rPr>
          <w:spacing w:val="1"/>
        </w:rPr>
        <w:t xml:space="preserve"> </w:t>
      </w:r>
      <w:r>
        <w:t>ресурсів,</w:t>
      </w:r>
      <w:r>
        <w:rPr>
          <w:spacing w:val="1"/>
        </w:rPr>
        <w:t xml:space="preserve"> </w:t>
      </w:r>
      <w:r>
        <w:t>ефективне</w:t>
      </w:r>
      <w:r>
        <w:rPr>
          <w:spacing w:val="1"/>
        </w:rPr>
        <w:t xml:space="preserve"> </w:t>
      </w:r>
      <w:r>
        <w:t>уп</w:t>
      </w:r>
      <w:r>
        <w:t>равління</w:t>
      </w:r>
      <w:r>
        <w:rPr>
          <w:spacing w:val="1"/>
        </w:rPr>
        <w:t xml:space="preserve"> </w:t>
      </w:r>
      <w:r>
        <w:t>відходами</w:t>
      </w:r>
      <w:r>
        <w:rPr>
          <w:spacing w:val="1"/>
        </w:rPr>
        <w:t xml:space="preserve"> </w:t>
      </w:r>
      <w:r>
        <w:t>молочного</w:t>
      </w:r>
      <w:r>
        <w:rPr>
          <w:spacing w:val="1"/>
        </w:rPr>
        <w:t xml:space="preserve"> </w:t>
      </w:r>
      <w:r>
        <w:t>виробництва</w:t>
      </w:r>
      <w:r>
        <w:rPr>
          <w:spacing w:val="1"/>
        </w:rPr>
        <w:t xml:space="preserve"> </w:t>
      </w:r>
      <w:r>
        <w:t>можливе</w:t>
      </w:r>
      <w:r>
        <w:rPr>
          <w:spacing w:val="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умов</w:t>
      </w:r>
      <w:r>
        <w:rPr>
          <w:spacing w:val="1"/>
        </w:rPr>
        <w:t xml:space="preserve"> </w:t>
      </w:r>
      <w:r>
        <w:t>тісної</w:t>
      </w:r>
      <w:r>
        <w:rPr>
          <w:spacing w:val="1"/>
        </w:rPr>
        <w:t xml:space="preserve"> </w:t>
      </w:r>
      <w:r>
        <w:t>співпраці</w:t>
      </w:r>
      <w:r>
        <w:rPr>
          <w:spacing w:val="1"/>
        </w:rPr>
        <w:t xml:space="preserve"> </w:t>
      </w:r>
      <w:r>
        <w:t>держави,</w:t>
      </w:r>
      <w:r>
        <w:rPr>
          <w:spacing w:val="1"/>
        </w:rPr>
        <w:t xml:space="preserve"> </w:t>
      </w:r>
      <w:r>
        <w:t>бізнесу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науково-</w:t>
      </w:r>
      <w:r>
        <w:rPr>
          <w:spacing w:val="1"/>
        </w:rPr>
        <w:t xml:space="preserve"> </w:t>
      </w:r>
      <w:r>
        <w:t>дослідницьких</w:t>
      </w:r>
      <w:r>
        <w:rPr>
          <w:spacing w:val="1"/>
        </w:rPr>
        <w:t xml:space="preserve"> </w:t>
      </w:r>
      <w:r>
        <w:t>інститутів.</w:t>
      </w:r>
      <w:r>
        <w:rPr>
          <w:spacing w:val="1"/>
        </w:rPr>
        <w:t xml:space="preserve"> </w:t>
      </w:r>
      <w:r>
        <w:t>Україна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великий</w:t>
      </w:r>
      <w:r>
        <w:rPr>
          <w:spacing w:val="1"/>
        </w:rPr>
        <w:t xml:space="preserve"> </w:t>
      </w:r>
      <w:r>
        <w:t>потенціал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молочної</w:t>
      </w:r>
      <w:r>
        <w:rPr>
          <w:spacing w:val="1"/>
        </w:rPr>
        <w:t xml:space="preserve"> </w:t>
      </w:r>
      <w:r>
        <w:t>галузі,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впровадження</w:t>
      </w:r>
      <w:r>
        <w:rPr>
          <w:spacing w:val="1"/>
        </w:rPr>
        <w:t xml:space="preserve"> </w:t>
      </w:r>
      <w:r>
        <w:t>сучасних</w:t>
      </w:r>
      <w:r>
        <w:rPr>
          <w:spacing w:val="1"/>
        </w:rPr>
        <w:t xml:space="preserve"> </w:t>
      </w:r>
      <w:r>
        <w:t>підходів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утилізації</w:t>
      </w:r>
      <w:r>
        <w:rPr>
          <w:spacing w:val="70"/>
        </w:rPr>
        <w:t xml:space="preserve"> </w:t>
      </w:r>
      <w:r>
        <w:t>сироватки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стати</w:t>
      </w:r>
      <w:r>
        <w:rPr>
          <w:spacing w:val="1"/>
        </w:rPr>
        <w:t xml:space="preserve"> </w:t>
      </w:r>
      <w:r>
        <w:t>важливим</w:t>
      </w:r>
      <w:r>
        <w:rPr>
          <w:spacing w:val="1"/>
        </w:rPr>
        <w:t xml:space="preserve"> </w:t>
      </w:r>
      <w:r>
        <w:t>кроком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конкурентоспроможності</w:t>
      </w:r>
      <w:r>
        <w:rPr>
          <w:spacing w:val="1"/>
        </w:rPr>
        <w:t xml:space="preserve"> </w:t>
      </w:r>
      <w:r>
        <w:t>українських сироварень</w:t>
      </w:r>
      <w:r>
        <w:rPr>
          <w:spacing w:val="-4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міжнародній арені.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8"/>
        <w:ind w:left="0"/>
        <w:jc w:val="left"/>
        <w:rPr>
          <w:sz w:val="16"/>
        </w:rPr>
      </w:pPr>
    </w:p>
    <w:p w:rsidR="009C787B" w:rsidRDefault="009C787B">
      <w:pPr>
        <w:rPr>
          <w:sz w:val="16"/>
        </w:rPr>
        <w:sectPr w:rsidR="009C787B">
          <w:headerReference w:type="default" r:id="rId92"/>
          <w:footerReference w:type="default" r:id="rId93"/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AE36E6">
      <w:pPr>
        <w:pStyle w:val="1"/>
        <w:ind w:left="2559"/>
      </w:pPr>
      <w:r>
        <w:t>МОДЕЛІ</w:t>
      </w:r>
      <w:r>
        <w:rPr>
          <w:spacing w:val="-9"/>
        </w:rPr>
        <w:t xml:space="preserve"> </w:t>
      </w:r>
      <w:r>
        <w:t>ПРОСТОРОВИХ</w:t>
      </w:r>
      <w:r>
        <w:rPr>
          <w:spacing w:val="-8"/>
        </w:rPr>
        <w:t xml:space="preserve"> </w:t>
      </w:r>
      <w:r>
        <w:t>ДАНИХ</w:t>
      </w:r>
    </w:p>
    <w:p w:rsidR="009C787B" w:rsidRDefault="00AE36E6">
      <w:pPr>
        <w:pStyle w:val="a3"/>
        <w:ind w:left="0"/>
        <w:jc w:val="left"/>
        <w:rPr>
          <w:b/>
          <w:sz w:val="34"/>
        </w:rPr>
      </w:pPr>
      <w:r>
        <w:br w:type="column"/>
      </w:r>
    </w:p>
    <w:p w:rsidR="009C787B" w:rsidRDefault="009C787B">
      <w:pPr>
        <w:pStyle w:val="a3"/>
        <w:spacing w:before="4"/>
        <w:ind w:left="0"/>
        <w:jc w:val="left"/>
        <w:rPr>
          <w:b/>
          <w:sz w:val="37"/>
        </w:rPr>
      </w:pPr>
    </w:p>
    <w:p w:rsidR="009C787B" w:rsidRDefault="00AE36E6">
      <w:pPr>
        <w:pStyle w:val="2"/>
        <w:ind w:left="270" w:right="0"/>
        <w:jc w:val="left"/>
      </w:pPr>
      <w:r>
        <w:t>Доля</w:t>
      </w:r>
      <w:r>
        <w:rPr>
          <w:spacing w:val="-2"/>
        </w:rPr>
        <w:t xml:space="preserve"> </w:t>
      </w:r>
      <w:r>
        <w:t>К.</w:t>
      </w:r>
      <w:r>
        <w:rPr>
          <w:spacing w:val="-3"/>
        </w:rPr>
        <w:t xml:space="preserve"> </w:t>
      </w:r>
      <w:r>
        <w:t>В.,</w:t>
      </w:r>
    </w:p>
    <w:p w:rsidR="009C787B" w:rsidRDefault="009C787B">
      <w:pPr>
        <w:sectPr w:rsidR="009C787B">
          <w:type w:val="continuous"/>
          <w:pgSz w:w="11910" w:h="16840"/>
          <w:pgMar w:top="1580" w:right="780" w:bottom="280" w:left="460" w:header="720" w:footer="720" w:gutter="0"/>
          <w:cols w:num="2" w:space="720" w:equalWidth="0">
            <w:col w:w="8424" w:space="40"/>
            <w:col w:w="2206"/>
          </w:cols>
        </w:sectPr>
      </w:pPr>
    </w:p>
    <w:p w:rsidR="009C787B" w:rsidRDefault="00AE36E6">
      <w:pPr>
        <w:pStyle w:val="a3"/>
        <w:spacing w:before="1" w:line="242" w:lineRule="auto"/>
        <w:ind w:left="927" w:right="356" w:firstLine="676"/>
        <w:jc w:val="right"/>
      </w:pPr>
      <w:r>
        <w:t>доцент кафедри автомобілів та транспортної інфраструктури д.т.н., доц.,</w:t>
      </w:r>
      <w:r>
        <w:rPr>
          <w:spacing w:val="-67"/>
        </w:rPr>
        <w:t xml:space="preserve"> </w:t>
      </w:r>
      <w:r>
        <w:t>Національний</w:t>
      </w:r>
      <w:r>
        <w:rPr>
          <w:spacing w:val="-6"/>
        </w:rPr>
        <w:t xml:space="preserve"> </w:t>
      </w:r>
      <w:r>
        <w:t>аерокосмічний</w:t>
      </w:r>
      <w:r>
        <w:rPr>
          <w:spacing w:val="-6"/>
        </w:rPr>
        <w:t xml:space="preserve"> </w:t>
      </w:r>
      <w:r>
        <w:t>університет</w:t>
      </w:r>
      <w:r>
        <w:rPr>
          <w:spacing w:val="-6"/>
        </w:rPr>
        <w:t xml:space="preserve"> </w:t>
      </w:r>
      <w:r>
        <w:t>ім.</w:t>
      </w:r>
      <w:r>
        <w:rPr>
          <w:spacing w:val="-6"/>
        </w:rPr>
        <w:t xml:space="preserve"> </w:t>
      </w:r>
      <w:r>
        <w:t>М.Є.</w:t>
      </w:r>
      <w:r>
        <w:rPr>
          <w:spacing w:val="-7"/>
        </w:rPr>
        <w:t xml:space="preserve"> </w:t>
      </w:r>
      <w:r>
        <w:t>Жуковського</w:t>
      </w:r>
      <w:r>
        <w:rPr>
          <w:spacing w:val="-5"/>
        </w:rPr>
        <w:t xml:space="preserve"> </w:t>
      </w:r>
      <w:r>
        <w:t>"Харківський</w:t>
      </w:r>
    </w:p>
    <w:p w:rsidR="009C787B" w:rsidRDefault="00AE36E6">
      <w:pPr>
        <w:pStyle w:val="a3"/>
        <w:spacing w:line="317" w:lineRule="exact"/>
        <w:ind w:right="354"/>
        <w:jc w:val="right"/>
      </w:pPr>
      <w:r>
        <w:t>авіаційний</w:t>
      </w:r>
      <w:r>
        <w:rPr>
          <w:spacing w:val="-11"/>
        </w:rPr>
        <w:t xml:space="preserve"> </w:t>
      </w:r>
      <w:r>
        <w:t>інститут"</w:t>
      </w:r>
    </w:p>
    <w:p w:rsidR="009C787B" w:rsidRDefault="009C787B">
      <w:pPr>
        <w:pStyle w:val="a3"/>
        <w:spacing w:before="10"/>
        <w:ind w:left="0"/>
        <w:jc w:val="left"/>
        <w:rPr>
          <w:sz w:val="27"/>
        </w:rPr>
      </w:pPr>
    </w:p>
    <w:p w:rsidR="009C787B" w:rsidRDefault="00AE36E6">
      <w:pPr>
        <w:pStyle w:val="a3"/>
        <w:spacing w:before="1"/>
        <w:ind w:right="357" w:firstLine="427"/>
      </w:pPr>
      <w:r>
        <w:t>В даний час геоінформаційними системами називають різні системи, які</w:t>
      </w:r>
      <w:r>
        <w:rPr>
          <w:spacing w:val="1"/>
        </w:rPr>
        <w:t xml:space="preserve"> </w:t>
      </w:r>
      <w:r>
        <w:t>вирішують</w:t>
      </w:r>
      <w:r>
        <w:rPr>
          <w:spacing w:val="1"/>
        </w:rPr>
        <w:t xml:space="preserve"> </w:t>
      </w:r>
      <w:r>
        <w:t>найрізноманітніші</w:t>
      </w:r>
      <w:r>
        <w:rPr>
          <w:spacing w:val="1"/>
        </w:rPr>
        <w:t xml:space="preserve"> </w:t>
      </w:r>
      <w:r>
        <w:t>завдання.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зв'язку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цим</w:t>
      </w:r>
      <w:r>
        <w:rPr>
          <w:spacing w:val="1"/>
        </w:rPr>
        <w:t xml:space="preserve"> </w:t>
      </w:r>
      <w:r>
        <w:t>існує</w:t>
      </w:r>
      <w:r>
        <w:rPr>
          <w:spacing w:val="1"/>
        </w:rPr>
        <w:t xml:space="preserve"> </w:t>
      </w:r>
      <w:r>
        <w:t>кілька</w:t>
      </w:r>
      <w:r>
        <w:rPr>
          <w:spacing w:val="1"/>
        </w:rPr>
        <w:t xml:space="preserve"> </w:t>
      </w:r>
      <w:r>
        <w:t>класифікацій,</w:t>
      </w:r>
      <w:r>
        <w:rPr>
          <w:spacing w:val="-2"/>
        </w:rPr>
        <w:t xml:space="preserve"> </w:t>
      </w:r>
      <w:r>
        <w:t>що дозволяють</w:t>
      </w:r>
      <w:r>
        <w:rPr>
          <w:spacing w:val="-3"/>
        </w:rPr>
        <w:t xml:space="preserve"> </w:t>
      </w:r>
      <w:r>
        <w:t>більш повно зрозуміти</w:t>
      </w:r>
      <w:r>
        <w:rPr>
          <w:spacing w:val="-1"/>
        </w:rPr>
        <w:t xml:space="preserve"> </w:t>
      </w:r>
      <w:r>
        <w:t>сутність</w:t>
      </w:r>
      <w:r>
        <w:rPr>
          <w:spacing w:val="-2"/>
        </w:rPr>
        <w:t xml:space="preserve"> </w:t>
      </w:r>
      <w:r>
        <w:t>ГІС.</w:t>
      </w:r>
    </w:p>
    <w:p w:rsidR="009C787B" w:rsidRDefault="00AE36E6">
      <w:pPr>
        <w:pStyle w:val="a5"/>
        <w:numPr>
          <w:ilvl w:val="4"/>
          <w:numId w:val="12"/>
        </w:numPr>
        <w:tabs>
          <w:tab w:val="left" w:pos="1526"/>
        </w:tabs>
        <w:spacing w:before="1"/>
        <w:ind w:hanging="426"/>
        <w:jc w:val="both"/>
        <w:rPr>
          <w:sz w:val="28"/>
        </w:rPr>
      </w:pPr>
      <w:r>
        <w:rPr>
          <w:sz w:val="28"/>
        </w:rPr>
        <w:t>Види</w:t>
      </w:r>
      <w:r>
        <w:rPr>
          <w:spacing w:val="-3"/>
          <w:sz w:val="28"/>
        </w:rPr>
        <w:t xml:space="preserve"> </w:t>
      </w:r>
      <w:r>
        <w:rPr>
          <w:sz w:val="28"/>
        </w:rPr>
        <w:t>ГІС</w:t>
      </w:r>
      <w:r>
        <w:rPr>
          <w:spacing w:val="-2"/>
          <w:sz w:val="28"/>
        </w:rPr>
        <w:t xml:space="preserve"> </w:t>
      </w:r>
      <w:r>
        <w:rPr>
          <w:sz w:val="28"/>
        </w:rPr>
        <w:t>за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просторовим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 xml:space="preserve">охопленням </w:t>
      </w:r>
      <w:r>
        <w:rPr>
          <w:sz w:val="28"/>
        </w:rPr>
        <w:t>(рис.</w:t>
      </w:r>
      <w:r>
        <w:rPr>
          <w:spacing w:val="-6"/>
          <w:sz w:val="28"/>
        </w:rPr>
        <w:t xml:space="preserve"> </w:t>
      </w:r>
      <w:r>
        <w:rPr>
          <w:sz w:val="28"/>
        </w:rPr>
        <w:t>1.6):</w:t>
      </w:r>
    </w:p>
    <w:p w:rsidR="009C787B" w:rsidRDefault="00AE36E6">
      <w:pPr>
        <w:pStyle w:val="a5"/>
        <w:numPr>
          <w:ilvl w:val="0"/>
          <w:numId w:val="10"/>
        </w:numPr>
        <w:tabs>
          <w:tab w:val="left" w:pos="1525"/>
          <w:tab w:val="left" w:pos="1526"/>
        </w:tabs>
        <w:spacing w:line="322" w:lineRule="exact"/>
        <w:ind w:left="1525" w:hanging="426"/>
        <w:jc w:val="left"/>
        <w:rPr>
          <w:sz w:val="28"/>
        </w:rPr>
      </w:pPr>
      <w:r>
        <w:rPr>
          <w:i/>
          <w:sz w:val="28"/>
        </w:rPr>
        <w:t>Глобальні</w:t>
      </w:r>
      <w:r>
        <w:rPr>
          <w:i/>
          <w:spacing w:val="-4"/>
          <w:sz w:val="28"/>
        </w:rPr>
        <w:t xml:space="preserve"> </w:t>
      </w:r>
      <w:r>
        <w:rPr>
          <w:sz w:val="28"/>
        </w:rPr>
        <w:t>(планетарні)</w:t>
      </w:r>
      <w:r>
        <w:rPr>
          <w:spacing w:val="-3"/>
          <w:sz w:val="28"/>
        </w:rPr>
        <w:t xml:space="preserve"> </w:t>
      </w:r>
      <w:r>
        <w:rPr>
          <w:sz w:val="28"/>
        </w:rPr>
        <w:t>(рис.</w:t>
      </w:r>
      <w:r>
        <w:rPr>
          <w:spacing w:val="-4"/>
          <w:sz w:val="28"/>
        </w:rPr>
        <w:t xml:space="preserve"> </w:t>
      </w:r>
      <w:r>
        <w:rPr>
          <w:sz w:val="28"/>
        </w:rPr>
        <w:t>1.6,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а</w:t>
      </w:r>
      <w:r>
        <w:rPr>
          <w:sz w:val="28"/>
        </w:rPr>
        <w:t>);</w:t>
      </w:r>
    </w:p>
    <w:p w:rsidR="009C787B" w:rsidRDefault="00AE36E6">
      <w:pPr>
        <w:pStyle w:val="a5"/>
        <w:numPr>
          <w:ilvl w:val="0"/>
          <w:numId w:val="10"/>
        </w:numPr>
        <w:tabs>
          <w:tab w:val="left" w:pos="1525"/>
          <w:tab w:val="left" w:pos="1526"/>
        </w:tabs>
        <w:spacing w:line="322" w:lineRule="exact"/>
        <w:ind w:left="1525" w:hanging="426"/>
        <w:jc w:val="left"/>
        <w:rPr>
          <w:sz w:val="28"/>
        </w:rPr>
      </w:pPr>
      <w:r>
        <w:rPr>
          <w:i/>
          <w:sz w:val="28"/>
        </w:rPr>
        <w:t>Субконтинентальні</w:t>
      </w:r>
      <w:r>
        <w:rPr>
          <w:i/>
          <w:spacing w:val="-3"/>
          <w:sz w:val="28"/>
        </w:rPr>
        <w:t xml:space="preserve"> </w:t>
      </w:r>
      <w:r>
        <w:rPr>
          <w:sz w:val="28"/>
        </w:rPr>
        <w:t>(рис.</w:t>
      </w:r>
      <w:r>
        <w:rPr>
          <w:spacing w:val="-6"/>
          <w:sz w:val="28"/>
        </w:rPr>
        <w:t xml:space="preserve"> </w:t>
      </w:r>
      <w:r>
        <w:rPr>
          <w:sz w:val="28"/>
        </w:rPr>
        <w:t>1.6,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б</w:t>
      </w:r>
      <w:r>
        <w:rPr>
          <w:sz w:val="28"/>
        </w:rPr>
        <w:t>);</w:t>
      </w:r>
    </w:p>
    <w:p w:rsidR="009C787B" w:rsidRDefault="00AE36E6">
      <w:pPr>
        <w:pStyle w:val="a5"/>
        <w:numPr>
          <w:ilvl w:val="0"/>
          <w:numId w:val="10"/>
        </w:numPr>
        <w:tabs>
          <w:tab w:val="left" w:pos="1525"/>
          <w:tab w:val="left" w:pos="1526"/>
        </w:tabs>
        <w:spacing w:line="322" w:lineRule="exact"/>
        <w:ind w:left="1525" w:hanging="426"/>
        <w:jc w:val="left"/>
        <w:rPr>
          <w:sz w:val="28"/>
        </w:rPr>
      </w:pPr>
      <w:r>
        <w:rPr>
          <w:i/>
          <w:sz w:val="28"/>
        </w:rPr>
        <w:t>Міжнаціональні</w:t>
      </w:r>
      <w:r>
        <w:rPr>
          <w:i/>
          <w:spacing w:val="-2"/>
          <w:sz w:val="28"/>
        </w:rPr>
        <w:t xml:space="preserve"> </w:t>
      </w:r>
      <w:r>
        <w:rPr>
          <w:sz w:val="28"/>
        </w:rPr>
        <w:t>(рис.</w:t>
      </w:r>
      <w:r>
        <w:rPr>
          <w:spacing w:val="-5"/>
          <w:sz w:val="28"/>
        </w:rPr>
        <w:t xml:space="preserve"> </w:t>
      </w:r>
      <w:r>
        <w:rPr>
          <w:sz w:val="28"/>
        </w:rPr>
        <w:t>1.6,</w:t>
      </w:r>
      <w:r>
        <w:rPr>
          <w:spacing w:val="-3"/>
          <w:sz w:val="28"/>
        </w:rPr>
        <w:t xml:space="preserve"> </w:t>
      </w:r>
      <w:r>
        <w:rPr>
          <w:i/>
          <w:sz w:val="28"/>
        </w:rPr>
        <w:t>в</w:t>
      </w:r>
      <w:r>
        <w:rPr>
          <w:sz w:val="28"/>
        </w:rPr>
        <w:t>);</w:t>
      </w:r>
    </w:p>
    <w:p w:rsidR="009C787B" w:rsidRDefault="00AE36E6">
      <w:pPr>
        <w:pStyle w:val="a5"/>
        <w:numPr>
          <w:ilvl w:val="0"/>
          <w:numId w:val="10"/>
        </w:numPr>
        <w:tabs>
          <w:tab w:val="left" w:pos="1525"/>
          <w:tab w:val="left" w:pos="1526"/>
        </w:tabs>
        <w:spacing w:line="322" w:lineRule="exact"/>
        <w:ind w:left="1525" w:hanging="426"/>
        <w:jc w:val="left"/>
        <w:rPr>
          <w:sz w:val="28"/>
        </w:rPr>
      </w:pPr>
      <w:r>
        <w:rPr>
          <w:i/>
          <w:sz w:val="28"/>
        </w:rPr>
        <w:t>Національні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(державні)</w:t>
      </w:r>
      <w:r>
        <w:rPr>
          <w:i/>
          <w:spacing w:val="-1"/>
          <w:sz w:val="28"/>
        </w:rPr>
        <w:t xml:space="preserve"> </w:t>
      </w:r>
      <w:r>
        <w:rPr>
          <w:sz w:val="28"/>
        </w:rPr>
        <w:t>(рис.</w:t>
      </w:r>
      <w:r>
        <w:rPr>
          <w:spacing w:val="-4"/>
          <w:sz w:val="28"/>
        </w:rPr>
        <w:t xml:space="preserve"> </w:t>
      </w:r>
      <w:r>
        <w:rPr>
          <w:sz w:val="28"/>
        </w:rPr>
        <w:t>1.6,</w:t>
      </w:r>
      <w:r>
        <w:rPr>
          <w:spacing w:val="-6"/>
          <w:sz w:val="28"/>
        </w:rPr>
        <w:t xml:space="preserve"> </w:t>
      </w:r>
      <w:r>
        <w:rPr>
          <w:i/>
          <w:sz w:val="28"/>
        </w:rPr>
        <w:t>г)</w:t>
      </w:r>
      <w:r>
        <w:rPr>
          <w:sz w:val="28"/>
        </w:rPr>
        <w:t>;</w:t>
      </w:r>
    </w:p>
    <w:p w:rsidR="009C787B" w:rsidRDefault="00AE36E6">
      <w:pPr>
        <w:pStyle w:val="a5"/>
        <w:numPr>
          <w:ilvl w:val="0"/>
          <w:numId w:val="10"/>
        </w:numPr>
        <w:tabs>
          <w:tab w:val="left" w:pos="1525"/>
          <w:tab w:val="left" w:pos="1526"/>
        </w:tabs>
        <w:spacing w:line="322" w:lineRule="exact"/>
        <w:ind w:left="1525" w:hanging="426"/>
        <w:jc w:val="left"/>
        <w:rPr>
          <w:sz w:val="28"/>
        </w:rPr>
      </w:pPr>
      <w:r>
        <w:rPr>
          <w:i/>
          <w:sz w:val="28"/>
        </w:rPr>
        <w:t>Субнаціональні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(державні)</w:t>
      </w:r>
      <w:r>
        <w:rPr>
          <w:i/>
          <w:spacing w:val="-3"/>
          <w:sz w:val="28"/>
        </w:rPr>
        <w:t xml:space="preserve"> </w:t>
      </w:r>
      <w:r>
        <w:rPr>
          <w:sz w:val="28"/>
        </w:rPr>
        <w:t>(рис.</w:t>
      </w:r>
      <w:r>
        <w:rPr>
          <w:spacing w:val="-4"/>
          <w:sz w:val="28"/>
        </w:rPr>
        <w:t xml:space="preserve"> </w:t>
      </w:r>
      <w:r>
        <w:rPr>
          <w:sz w:val="28"/>
        </w:rPr>
        <w:t>1.6,</w:t>
      </w:r>
      <w:r>
        <w:rPr>
          <w:i/>
          <w:sz w:val="28"/>
        </w:rPr>
        <w:t>д</w:t>
      </w:r>
      <w:r>
        <w:rPr>
          <w:sz w:val="28"/>
        </w:rPr>
        <w:t>);</w:t>
      </w:r>
    </w:p>
    <w:p w:rsidR="009C787B" w:rsidRDefault="00AE36E6">
      <w:pPr>
        <w:pStyle w:val="a5"/>
        <w:numPr>
          <w:ilvl w:val="0"/>
          <w:numId w:val="10"/>
        </w:numPr>
        <w:tabs>
          <w:tab w:val="left" w:pos="1525"/>
          <w:tab w:val="left" w:pos="1526"/>
        </w:tabs>
        <w:ind w:left="1525" w:hanging="426"/>
        <w:jc w:val="left"/>
        <w:rPr>
          <w:sz w:val="28"/>
        </w:rPr>
      </w:pPr>
      <w:r>
        <w:rPr>
          <w:i/>
          <w:sz w:val="28"/>
        </w:rPr>
        <w:t>Регіональні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(обласні)</w:t>
      </w:r>
      <w:r>
        <w:rPr>
          <w:i/>
          <w:spacing w:val="-2"/>
          <w:sz w:val="28"/>
        </w:rPr>
        <w:t xml:space="preserve"> </w:t>
      </w:r>
      <w:r>
        <w:rPr>
          <w:sz w:val="28"/>
        </w:rPr>
        <w:t>(рис.</w:t>
      </w:r>
      <w:r>
        <w:rPr>
          <w:spacing w:val="-4"/>
          <w:sz w:val="28"/>
        </w:rPr>
        <w:t xml:space="preserve"> </w:t>
      </w:r>
      <w:r>
        <w:rPr>
          <w:sz w:val="28"/>
        </w:rPr>
        <w:t>1.6,</w:t>
      </w:r>
      <w:r>
        <w:rPr>
          <w:spacing w:val="-3"/>
          <w:sz w:val="28"/>
        </w:rPr>
        <w:t xml:space="preserve"> </w:t>
      </w:r>
      <w:r>
        <w:rPr>
          <w:i/>
          <w:sz w:val="28"/>
        </w:rPr>
        <w:t>е</w:t>
      </w:r>
      <w:r>
        <w:rPr>
          <w:sz w:val="28"/>
        </w:rPr>
        <w:t>);</w:t>
      </w:r>
    </w:p>
    <w:p w:rsidR="009C787B" w:rsidRDefault="00AE36E6">
      <w:pPr>
        <w:pStyle w:val="a5"/>
        <w:numPr>
          <w:ilvl w:val="0"/>
          <w:numId w:val="10"/>
        </w:numPr>
        <w:tabs>
          <w:tab w:val="left" w:pos="1525"/>
          <w:tab w:val="left" w:pos="1526"/>
        </w:tabs>
        <w:spacing w:before="2" w:line="322" w:lineRule="exact"/>
        <w:ind w:left="1525" w:hanging="426"/>
        <w:jc w:val="left"/>
        <w:rPr>
          <w:i/>
          <w:sz w:val="28"/>
        </w:rPr>
      </w:pPr>
      <w:r>
        <w:rPr>
          <w:i/>
          <w:sz w:val="28"/>
        </w:rPr>
        <w:t>Субрегіональні</w:t>
      </w:r>
      <w:r>
        <w:rPr>
          <w:i/>
          <w:spacing w:val="17"/>
          <w:sz w:val="28"/>
        </w:rPr>
        <w:t xml:space="preserve"> </w:t>
      </w:r>
      <w:r>
        <w:rPr>
          <w:i/>
          <w:sz w:val="28"/>
        </w:rPr>
        <w:t>(райони</w:t>
      </w:r>
      <w:r>
        <w:rPr>
          <w:i/>
          <w:spacing w:val="86"/>
          <w:sz w:val="28"/>
        </w:rPr>
        <w:t xml:space="preserve"> </w:t>
      </w:r>
      <w:r>
        <w:rPr>
          <w:i/>
          <w:sz w:val="28"/>
        </w:rPr>
        <w:t>чи</w:t>
      </w:r>
      <w:r>
        <w:rPr>
          <w:i/>
          <w:spacing w:val="87"/>
          <w:sz w:val="28"/>
        </w:rPr>
        <w:t xml:space="preserve"> </w:t>
      </w:r>
      <w:r>
        <w:rPr>
          <w:i/>
          <w:sz w:val="28"/>
        </w:rPr>
        <w:t>інші</w:t>
      </w:r>
      <w:r>
        <w:rPr>
          <w:i/>
          <w:spacing w:val="86"/>
          <w:sz w:val="28"/>
        </w:rPr>
        <w:t xml:space="preserve"> </w:t>
      </w:r>
      <w:r>
        <w:rPr>
          <w:i/>
          <w:sz w:val="28"/>
        </w:rPr>
        <w:t>регіони</w:t>
      </w:r>
      <w:r>
        <w:rPr>
          <w:i/>
          <w:spacing w:val="87"/>
          <w:sz w:val="28"/>
        </w:rPr>
        <w:t xml:space="preserve"> </w:t>
      </w:r>
      <w:r>
        <w:rPr>
          <w:i/>
          <w:sz w:val="28"/>
        </w:rPr>
        <w:t>всередині</w:t>
      </w:r>
      <w:r>
        <w:rPr>
          <w:i/>
          <w:spacing w:val="86"/>
          <w:sz w:val="28"/>
        </w:rPr>
        <w:t xml:space="preserve"> </w:t>
      </w:r>
      <w:r>
        <w:rPr>
          <w:i/>
          <w:sz w:val="28"/>
        </w:rPr>
        <w:t>суб'єктів</w:t>
      </w:r>
      <w:r>
        <w:rPr>
          <w:i/>
          <w:spacing w:val="87"/>
          <w:sz w:val="28"/>
        </w:rPr>
        <w:t xml:space="preserve"> </w:t>
      </w:r>
      <w:r>
        <w:rPr>
          <w:i/>
          <w:sz w:val="28"/>
        </w:rPr>
        <w:t>України)</w:t>
      </w:r>
    </w:p>
    <w:p w:rsidR="009C787B" w:rsidRDefault="00AE36E6">
      <w:pPr>
        <w:pStyle w:val="a3"/>
        <w:spacing w:line="322" w:lineRule="exact"/>
        <w:jc w:val="left"/>
      </w:pPr>
      <w:r>
        <w:t>(рис.</w:t>
      </w:r>
      <w:r>
        <w:rPr>
          <w:spacing w:val="-1"/>
        </w:rPr>
        <w:t xml:space="preserve"> </w:t>
      </w:r>
      <w:r>
        <w:t>1.6,</w:t>
      </w:r>
      <w:r>
        <w:rPr>
          <w:spacing w:val="-1"/>
        </w:rPr>
        <w:t xml:space="preserve"> </w:t>
      </w:r>
      <w:r>
        <w:rPr>
          <w:i/>
        </w:rPr>
        <w:t>ж</w:t>
      </w:r>
      <w:r>
        <w:t>);</w:t>
      </w:r>
    </w:p>
    <w:p w:rsidR="009C787B" w:rsidRDefault="00AE36E6">
      <w:pPr>
        <w:pStyle w:val="a5"/>
        <w:numPr>
          <w:ilvl w:val="0"/>
          <w:numId w:val="10"/>
        </w:numPr>
        <w:tabs>
          <w:tab w:val="left" w:pos="1525"/>
          <w:tab w:val="left" w:pos="1526"/>
        </w:tabs>
        <w:spacing w:line="322" w:lineRule="exact"/>
        <w:ind w:left="1525" w:hanging="426"/>
        <w:jc w:val="left"/>
        <w:rPr>
          <w:sz w:val="28"/>
        </w:rPr>
      </w:pPr>
      <w:r>
        <w:rPr>
          <w:i/>
          <w:sz w:val="28"/>
        </w:rPr>
        <w:t>Локальні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(місцеві,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муніципальні,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міські,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 xml:space="preserve">селищні) </w:t>
      </w:r>
      <w:r>
        <w:rPr>
          <w:sz w:val="28"/>
        </w:rPr>
        <w:t>(рис.</w:t>
      </w:r>
      <w:r>
        <w:rPr>
          <w:spacing w:val="-7"/>
          <w:sz w:val="28"/>
        </w:rPr>
        <w:t xml:space="preserve"> </w:t>
      </w:r>
      <w:r>
        <w:rPr>
          <w:sz w:val="28"/>
        </w:rPr>
        <w:t>1.6,</w:t>
      </w:r>
      <w:r>
        <w:rPr>
          <w:spacing w:val="-3"/>
          <w:sz w:val="28"/>
        </w:rPr>
        <w:t xml:space="preserve"> </w:t>
      </w:r>
      <w:r>
        <w:rPr>
          <w:i/>
          <w:sz w:val="28"/>
        </w:rPr>
        <w:t>з</w:t>
      </w:r>
      <w:r>
        <w:rPr>
          <w:sz w:val="28"/>
        </w:rPr>
        <w:t>);</w:t>
      </w:r>
    </w:p>
    <w:p w:rsidR="009C787B" w:rsidRDefault="00AE36E6">
      <w:pPr>
        <w:pStyle w:val="a5"/>
        <w:numPr>
          <w:ilvl w:val="0"/>
          <w:numId w:val="10"/>
        </w:numPr>
        <w:tabs>
          <w:tab w:val="left" w:pos="1525"/>
          <w:tab w:val="left" w:pos="1526"/>
        </w:tabs>
        <w:ind w:right="349" w:firstLine="427"/>
        <w:jc w:val="left"/>
        <w:rPr>
          <w:sz w:val="28"/>
        </w:rPr>
      </w:pPr>
      <w:r>
        <w:rPr>
          <w:i/>
          <w:sz w:val="28"/>
        </w:rPr>
        <w:t>Ультралокальні</w:t>
      </w:r>
      <w:r>
        <w:rPr>
          <w:i/>
          <w:spacing w:val="20"/>
          <w:sz w:val="28"/>
        </w:rPr>
        <w:t xml:space="preserve"> </w:t>
      </w:r>
      <w:r>
        <w:rPr>
          <w:sz w:val="28"/>
        </w:rPr>
        <w:t>(ГІС</w:t>
      </w:r>
      <w:r>
        <w:rPr>
          <w:spacing w:val="18"/>
          <w:sz w:val="28"/>
        </w:rPr>
        <w:t xml:space="preserve"> </w:t>
      </w:r>
      <w:r>
        <w:rPr>
          <w:sz w:val="28"/>
        </w:rPr>
        <w:t>окремих</w:t>
      </w:r>
      <w:r>
        <w:rPr>
          <w:spacing w:val="19"/>
          <w:sz w:val="28"/>
        </w:rPr>
        <w:t xml:space="preserve"> </w:t>
      </w:r>
      <w:r>
        <w:rPr>
          <w:sz w:val="28"/>
        </w:rPr>
        <w:t>промислових</w:t>
      </w:r>
      <w:r>
        <w:rPr>
          <w:spacing w:val="19"/>
          <w:sz w:val="28"/>
        </w:rPr>
        <w:t xml:space="preserve"> </w:t>
      </w:r>
      <w:r>
        <w:rPr>
          <w:sz w:val="28"/>
        </w:rPr>
        <w:t>підприємств</w:t>
      </w:r>
      <w:r>
        <w:rPr>
          <w:spacing w:val="18"/>
          <w:sz w:val="28"/>
        </w:rPr>
        <w:t xml:space="preserve"> </w:t>
      </w:r>
      <w:r>
        <w:rPr>
          <w:sz w:val="28"/>
        </w:rPr>
        <w:t>і</w:t>
      </w:r>
      <w:r>
        <w:rPr>
          <w:spacing w:val="19"/>
          <w:sz w:val="28"/>
        </w:rPr>
        <w:t xml:space="preserve"> </w:t>
      </w:r>
      <w:r>
        <w:rPr>
          <w:sz w:val="28"/>
        </w:rPr>
        <w:t>будь-яких</w:t>
      </w:r>
      <w:r>
        <w:rPr>
          <w:spacing w:val="-67"/>
          <w:sz w:val="28"/>
        </w:rPr>
        <w:t xml:space="preserve"> </w:t>
      </w:r>
      <w:r>
        <w:rPr>
          <w:sz w:val="28"/>
        </w:rPr>
        <w:t>обмежених територій) (рис.</w:t>
      </w:r>
      <w:r>
        <w:rPr>
          <w:spacing w:val="-1"/>
          <w:sz w:val="28"/>
        </w:rPr>
        <w:t xml:space="preserve"> </w:t>
      </w:r>
      <w:r>
        <w:rPr>
          <w:sz w:val="28"/>
        </w:rPr>
        <w:t>1.6,</w:t>
      </w:r>
      <w:r>
        <w:rPr>
          <w:spacing w:val="-1"/>
          <w:sz w:val="28"/>
        </w:rPr>
        <w:t xml:space="preserve"> </w:t>
      </w:r>
      <w:r>
        <w:rPr>
          <w:sz w:val="28"/>
        </w:rPr>
        <w:t>і);</w:t>
      </w:r>
    </w:p>
    <w:p w:rsidR="009C787B" w:rsidRDefault="00AE36E6">
      <w:pPr>
        <w:pStyle w:val="a5"/>
        <w:numPr>
          <w:ilvl w:val="4"/>
          <w:numId w:val="12"/>
        </w:numPr>
        <w:tabs>
          <w:tab w:val="left" w:pos="1381"/>
        </w:tabs>
        <w:spacing w:line="322" w:lineRule="exact"/>
        <w:ind w:left="1381" w:hanging="281"/>
        <w:rPr>
          <w:sz w:val="28"/>
        </w:rPr>
      </w:pPr>
      <w:r>
        <w:rPr>
          <w:sz w:val="28"/>
        </w:rPr>
        <w:t>Види</w:t>
      </w:r>
      <w:r>
        <w:rPr>
          <w:spacing w:val="-5"/>
          <w:sz w:val="28"/>
        </w:rPr>
        <w:t xml:space="preserve"> </w:t>
      </w:r>
      <w:r>
        <w:rPr>
          <w:sz w:val="28"/>
        </w:rPr>
        <w:t>ГІС</w:t>
      </w:r>
      <w:r>
        <w:rPr>
          <w:spacing w:val="-2"/>
          <w:sz w:val="28"/>
        </w:rPr>
        <w:t xml:space="preserve"> </w:t>
      </w:r>
      <w:r>
        <w:rPr>
          <w:sz w:val="28"/>
        </w:rPr>
        <w:t>за</w:t>
      </w:r>
      <w:r>
        <w:rPr>
          <w:spacing w:val="-2"/>
          <w:sz w:val="28"/>
        </w:rPr>
        <w:t xml:space="preserve"> </w:t>
      </w:r>
      <w:r>
        <w:rPr>
          <w:sz w:val="28"/>
        </w:rPr>
        <w:t>рівнем</w:t>
      </w:r>
      <w:r>
        <w:rPr>
          <w:spacing w:val="-2"/>
          <w:sz w:val="28"/>
        </w:rPr>
        <w:t xml:space="preserve"> </w:t>
      </w:r>
      <w:r>
        <w:rPr>
          <w:sz w:val="28"/>
        </w:rPr>
        <w:t>управління:</w:t>
      </w:r>
    </w:p>
    <w:p w:rsidR="009C787B" w:rsidRDefault="00AE36E6">
      <w:pPr>
        <w:pStyle w:val="a5"/>
        <w:numPr>
          <w:ilvl w:val="0"/>
          <w:numId w:val="10"/>
        </w:numPr>
        <w:tabs>
          <w:tab w:val="left" w:pos="1525"/>
          <w:tab w:val="left" w:pos="1526"/>
        </w:tabs>
        <w:spacing w:before="2" w:line="322" w:lineRule="exact"/>
        <w:ind w:left="1525" w:hanging="426"/>
        <w:jc w:val="left"/>
        <w:rPr>
          <w:sz w:val="28"/>
        </w:rPr>
      </w:pPr>
      <w:r>
        <w:rPr>
          <w:sz w:val="28"/>
        </w:rPr>
        <w:t>Федеральні</w:t>
      </w:r>
      <w:r>
        <w:rPr>
          <w:spacing w:val="-7"/>
          <w:sz w:val="28"/>
        </w:rPr>
        <w:t xml:space="preserve"> </w:t>
      </w:r>
      <w:r>
        <w:rPr>
          <w:sz w:val="28"/>
        </w:rPr>
        <w:t>ГІС;</w:t>
      </w:r>
    </w:p>
    <w:p w:rsidR="009C787B" w:rsidRDefault="00AE36E6">
      <w:pPr>
        <w:pStyle w:val="a5"/>
        <w:numPr>
          <w:ilvl w:val="0"/>
          <w:numId w:val="10"/>
        </w:numPr>
        <w:tabs>
          <w:tab w:val="left" w:pos="1525"/>
          <w:tab w:val="left" w:pos="1526"/>
        </w:tabs>
        <w:spacing w:line="322" w:lineRule="exact"/>
        <w:ind w:left="1525" w:hanging="426"/>
        <w:jc w:val="left"/>
        <w:rPr>
          <w:sz w:val="28"/>
        </w:rPr>
      </w:pPr>
      <w:r>
        <w:rPr>
          <w:sz w:val="28"/>
        </w:rPr>
        <w:t>Регіональні</w:t>
      </w:r>
      <w:r>
        <w:rPr>
          <w:spacing w:val="-6"/>
          <w:sz w:val="28"/>
        </w:rPr>
        <w:t xml:space="preserve"> </w:t>
      </w:r>
      <w:r>
        <w:rPr>
          <w:sz w:val="28"/>
        </w:rPr>
        <w:t>ГІС;</w:t>
      </w:r>
    </w:p>
    <w:p w:rsidR="009C787B" w:rsidRDefault="00AE36E6">
      <w:pPr>
        <w:pStyle w:val="a5"/>
        <w:numPr>
          <w:ilvl w:val="0"/>
          <w:numId w:val="10"/>
        </w:numPr>
        <w:tabs>
          <w:tab w:val="left" w:pos="1525"/>
          <w:tab w:val="left" w:pos="1526"/>
        </w:tabs>
        <w:spacing w:line="322" w:lineRule="exact"/>
        <w:ind w:left="1525" w:hanging="426"/>
        <w:jc w:val="left"/>
        <w:rPr>
          <w:sz w:val="28"/>
        </w:rPr>
      </w:pPr>
      <w:r>
        <w:rPr>
          <w:sz w:val="28"/>
        </w:rPr>
        <w:t>Муніципальні</w:t>
      </w:r>
      <w:r>
        <w:rPr>
          <w:spacing w:val="-8"/>
          <w:sz w:val="28"/>
        </w:rPr>
        <w:t xml:space="preserve"> </w:t>
      </w:r>
      <w:r>
        <w:rPr>
          <w:sz w:val="28"/>
        </w:rPr>
        <w:t>ГІС;</w:t>
      </w:r>
    </w:p>
    <w:p w:rsidR="009C787B" w:rsidRDefault="00AE36E6">
      <w:pPr>
        <w:pStyle w:val="a5"/>
        <w:numPr>
          <w:ilvl w:val="0"/>
          <w:numId w:val="10"/>
        </w:numPr>
        <w:tabs>
          <w:tab w:val="left" w:pos="1525"/>
          <w:tab w:val="left" w:pos="1526"/>
        </w:tabs>
        <w:spacing w:line="322" w:lineRule="exact"/>
        <w:ind w:left="1525" w:hanging="426"/>
        <w:jc w:val="left"/>
        <w:rPr>
          <w:sz w:val="28"/>
        </w:rPr>
      </w:pPr>
      <w:r>
        <w:rPr>
          <w:sz w:val="28"/>
        </w:rPr>
        <w:t>Корпоративні</w:t>
      </w:r>
      <w:r>
        <w:rPr>
          <w:spacing w:val="-8"/>
          <w:sz w:val="28"/>
        </w:rPr>
        <w:t xml:space="preserve"> </w:t>
      </w:r>
      <w:r>
        <w:rPr>
          <w:sz w:val="28"/>
        </w:rPr>
        <w:t>ГІС;</w:t>
      </w:r>
    </w:p>
    <w:p w:rsidR="009C787B" w:rsidRDefault="00AE36E6">
      <w:pPr>
        <w:pStyle w:val="a5"/>
        <w:numPr>
          <w:ilvl w:val="4"/>
          <w:numId w:val="12"/>
        </w:numPr>
        <w:tabs>
          <w:tab w:val="left" w:pos="1381"/>
        </w:tabs>
        <w:spacing w:line="322" w:lineRule="exact"/>
        <w:ind w:left="1381" w:hanging="281"/>
        <w:rPr>
          <w:sz w:val="28"/>
        </w:rPr>
      </w:pPr>
      <w:r>
        <w:rPr>
          <w:sz w:val="28"/>
        </w:rPr>
        <w:t>Види</w:t>
      </w:r>
      <w:r>
        <w:rPr>
          <w:spacing w:val="-6"/>
          <w:sz w:val="28"/>
        </w:rPr>
        <w:t xml:space="preserve"> </w:t>
      </w:r>
      <w:r>
        <w:rPr>
          <w:sz w:val="28"/>
        </w:rPr>
        <w:t>ГІС</w:t>
      </w:r>
      <w:r>
        <w:rPr>
          <w:spacing w:val="-2"/>
          <w:sz w:val="28"/>
        </w:rPr>
        <w:t xml:space="preserve"> </w:t>
      </w:r>
      <w:r>
        <w:rPr>
          <w:sz w:val="28"/>
        </w:rPr>
        <w:t>за</w:t>
      </w:r>
      <w:r>
        <w:rPr>
          <w:spacing w:val="-2"/>
          <w:sz w:val="28"/>
        </w:rPr>
        <w:t xml:space="preserve"> </w:t>
      </w:r>
      <w:r>
        <w:rPr>
          <w:sz w:val="28"/>
        </w:rPr>
        <w:t>областю</w:t>
      </w:r>
      <w:r>
        <w:rPr>
          <w:spacing w:val="-3"/>
          <w:sz w:val="28"/>
        </w:rPr>
        <w:t xml:space="preserve"> </w:t>
      </w:r>
      <w:r>
        <w:rPr>
          <w:sz w:val="28"/>
        </w:rPr>
        <w:t>діяльності,</w:t>
      </w:r>
      <w:r>
        <w:rPr>
          <w:spacing w:val="-3"/>
          <w:sz w:val="28"/>
        </w:rPr>
        <w:t xml:space="preserve"> </w:t>
      </w:r>
      <w:r>
        <w:rPr>
          <w:sz w:val="28"/>
        </w:rPr>
        <w:t>в</w:t>
      </w:r>
      <w:r>
        <w:rPr>
          <w:spacing w:val="-4"/>
          <w:sz w:val="28"/>
        </w:rPr>
        <w:t xml:space="preserve"> </w:t>
      </w:r>
      <w:r>
        <w:rPr>
          <w:sz w:val="28"/>
        </w:rPr>
        <w:t>якій</w:t>
      </w:r>
      <w:r>
        <w:rPr>
          <w:spacing w:val="-2"/>
          <w:sz w:val="28"/>
        </w:rPr>
        <w:t xml:space="preserve"> </w:t>
      </w:r>
      <w:r>
        <w:rPr>
          <w:sz w:val="28"/>
        </w:rPr>
        <w:t>вона</w:t>
      </w:r>
      <w:r>
        <w:rPr>
          <w:spacing w:val="-2"/>
          <w:sz w:val="28"/>
        </w:rPr>
        <w:t xml:space="preserve"> </w:t>
      </w:r>
      <w:r>
        <w:rPr>
          <w:sz w:val="28"/>
        </w:rPr>
        <w:t>застосовується</w:t>
      </w:r>
      <w:r>
        <w:rPr>
          <w:spacing w:val="-3"/>
          <w:sz w:val="28"/>
        </w:rPr>
        <w:t xml:space="preserve"> </w:t>
      </w:r>
      <w:r>
        <w:rPr>
          <w:sz w:val="28"/>
        </w:rPr>
        <w:t>(рис.</w:t>
      </w:r>
      <w:r>
        <w:rPr>
          <w:spacing w:val="-3"/>
          <w:sz w:val="28"/>
        </w:rPr>
        <w:t xml:space="preserve"> </w:t>
      </w:r>
      <w:r>
        <w:rPr>
          <w:sz w:val="28"/>
        </w:rPr>
        <w:t>1.7):</w:t>
      </w:r>
    </w:p>
    <w:p w:rsidR="009C787B" w:rsidRDefault="00AE36E6">
      <w:pPr>
        <w:pStyle w:val="a5"/>
        <w:numPr>
          <w:ilvl w:val="0"/>
          <w:numId w:val="10"/>
        </w:numPr>
        <w:tabs>
          <w:tab w:val="left" w:pos="1526"/>
        </w:tabs>
        <w:ind w:right="355" w:firstLine="427"/>
        <w:rPr>
          <w:sz w:val="28"/>
        </w:rPr>
      </w:pPr>
      <w:r>
        <w:rPr>
          <w:i/>
          <w:sz w:val="28"/>
        </w:rPr>
        <w:t>Управління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(федеральне,</w:t>
      </w:r>
      <w:r>
        <w:rPr>
          <w:spacing w:val="1"/>
          <w:sz w:val="28"/>
        </w:rPr>
        <w:t xml:space="preserve"> </w:t>
      </w:r>
      <w:r>
        <w:rPr>
          <w:sz w:val="28"/>
        </w:rPr>
        <w:t>регіональне,</w:t>
      </w:r>
      <w:r>
        <w:rPr>
          <w:spacing w:val="1"/>
          <w:sz w:val="28"/>
        </w:rPr>
        <w:t xml:space="preserve"> </w:t>
      </w:r>
      <w:r>
        <w:rPr>
          <w:sz w:val="28"/>
        </w:rPr>
        <w:t>муніципальне,</w:t>
      </w:r>
      <w:r>
        <w:rPr>
          <w:spacing w:val="1"/>
          <w:sz w:val="28"/>
        </w:rPr>
        <w:t xml:space="preserve"> </w:t>
      </w:r>
      <w:r>
        <w:rPr>
          <w:sz w:val="28"/>
        </w:rPr>
        <w:t>корпоративне;</w:t>
      </w:r>
      <w:r>
        <w:rPr>
          <w:spacing w:val="1"/>
          <w:sz w:val="28"/>
        </w:rPr>
        <w:t xml:space="preserve"> </w:t>
      </w:r>
      <w:r>
        <w:rPr>
          <w:sz w:val="28"/>
        </w:rPr>
        <w:t>планування</w:t>
      </w:r>
      <w:r>
        <w:rPr>
          <w:spacing w:val="-4"/>
          <w:sz w:val="28"/>
        </w:rPr>
        <w:t xml:space="preserve"> </w:t>
      </w:r>
      <w:r>
        <w:rPr>
          <w:sz w:val="28"/>
        </w:rPr>
        <w:t>розвитку);</w:t>
      </w:r>
    </w:p>
    <w:p w:rsidR="009C787B" w:rsidRDefault="00AE36E6">
      <w:pPr>
        <w:pStyle w:val="a5"/>
        <w:numPr>
          <w:ilvl w:val="0"/>
          <w:numId w:val="10"/>
        </w:numPr>
        <w:tabs>
          <w:tab w:val="left" w:pos="1526"/>
        </w:tabs>
        <w:spacing w:before="1"/>
        <w:ind w:right="355" w:firstLine="427"/>
        <w:rPr>
          <w:sz w:val="28"/>
        </w:rPr>
      </w:pPr>
      <w:r>
        <w:rPr>
          <w:i/>
          <w:sz w:val="28"/>
        </w:rPr>
        <w:t>Землекористування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(земельні</w:t>
      </w:r>
      <w:r>
        <w:rPr>
          <w:spacing w:val="1"/>
          <w:sz w:val="28"/>
        </w:rPr>
        <w:t xml:space="preserve"> </w:t>
      </w:r>
      <w:r>
        <w:rPr>
          <w:sz w:val="28"/>
        </w:rPr>
        <w:t>кадастри,</w:t>
      </w:r>
      <w:r>
        <w:rPr>
          <w:spacing w:val="1"/>
          <w:sz w:val="28"/>
        </w:rPr>
        <w:t xml:space="preserve"> </w:t>
      </w:r>
      <w:r>
        <w:rPr>
          <w:sz w:val="28"/>
        </w:rPr>
        <w:t>інвентаризація</w:t>
      </w:r>
      <w:r>
        <w:rPr>
          <w:spacing w:val="1"/>
          <w:sz w:val="28"/>
        </w:rPr>
        <w:t xml:space="preserve"> </w:t>
      </w:r>
      <w:r>
        <w:rPr>
          <w:sz w:val="28"/>
        </w:rPr>
        <w:t>земельних</w:t>
      </w:r>
      <w:r>
        <w:rPr>
          <w:spacing w:val="-67"/>
          <w:sz w:val="28"/>
        </w:rPr>
        <w:t xml:space="preserve"> </w:t>
      </w:r>
      <w:r>
        <w:rPr>
          <w:sz w:val="28"/>
        </w:rPr>
        <w:t>ділянок,</w:t>
      </w:r>
      <w:r>
        <w:rPr>
          <w:spacing w:val="-2"/>
          <w:sz w:val="28"/>
        </w:rPr>
        <w:t xml:space="preserve"> </w:t>
      </w:r>
      <w:r>
        <w:rPr>
          <w:sz w:val="28"/>
        </w:rPr>
        <w:t>межування земель);</w:t>
      </w:r>
    </w:p>
    <w:p w:rsidR="009C787B" w:rsidRDefault="00AE36E6">
      <w:pPr>
        <w:pStyle w:val="a5"/>
        <w:numPr>
          <w:ilvl w:val="0"/>
          <w:numId w:val="10"/>
        </w:numPr>
        <w:tabs>
          <w:tab w:val="left" w:pos="1526"/>
        </w:tabs>
        <w:spacing w:line="321" w:lineRule="exact"/>
        <w:ind w:left="1525" w:hanging="426"/>
        <w:rPr>
          <w:sz w:val="28"/>
        </w:rPr>
      </w:pPr>
      <w:r>
        <w:rPr>
          <w:i/>
          <w:sz w:val="28"/>
        </w:rPr>
        <w:t>Управління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нерухомістю</w:t>
      </w:r>
      <w:r>
        <w:rPr>
          <w:i/>
          <w:spacing w:val="-3"/>
          <w:sz w:val="28"/>
        </w:rPr>
        <w:t xml:space="preserve"> </w:t>
      </w:r>
      <w:r>
        <w:rPr>
          <w:sz w:val="28"/>
        </w:rPr>
        <w:t>(кадастр</w:t>
      </w:r>
      <w:r>
        <w:rPr>
          <w:spacing w:val="-3"/>
          <w:sz w:val="28"/>
        </w:rPr>
        <w:t xml:space="preserve"> </w:t>
      </w:r>
      <w:r>
        <w:rPr>
          <w:sz w:val="28"/>
        </w:rPr>
        <w:t>нерухомості);</w:t>
      </w:r>
    </w:p>
    <w:p w:rsidR="009C787B" w:rsidRDefault="00AE36E6">
      <w:pPr>
        <w:pStyle w:val="a5"/>
        <w:numPr>
          <w:ilvl w:val="0"/>
          <w:numId w:val="10"/>
        </w:numPr>
        <w:tabs>
          <w:tab w:val="left" w:pos="1526"/>
        </w:tabs>
        <w:ind w:right="358" w:firstLine="427"/>
        <w:rPr>
          <w:sz w:val="28"/>
        </w:rPr>
      </w:pPr>
      <w:r>
        <w:rPr>
          <w:i/>
          <w:sz w:val="28"/>
        </w:rPr>
        <w:t xml:space="preserve">Містобудування </w:t>
      </w:r>
      <w:r>
        <w:rPr>
          <w:sz w:val="28"/>
        </w:rPr>
        <w:t>(генеральні плани розвитку, чергові плани, планування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розвитку);</w:t>
      </w:r>
    </w:p>
    <w:p w:rsidR="009C787B" w:rsidRDefault="00AE36E6">
      <w:pPr>
        <w:pStyle w:val="a5"/>
        <w:numPr>
          <w:ilvl w:val="0"/>
          <w:numId w:val="10"/>
        </w:numPr>
        <w:tabs>
          <w:tab w:val="left" w:pos="1526"/>
        </w:tabs>
        <w:spacing w:line="242" w:lineRule="auto"/>
        <w:ind w:right="354" w:firstLine="427"/>
        <w:rPr>
          <w:sz w:val="28"/>
        </w:rPr>
      </w:pPr>
      <w:r>
        <w:rPr>
          <w:i/>
          <w:sz w:val="28"/>
        </w:rPr>
        <w:t>Архітектура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(проектування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генеральних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планів;</w:t>
      </w:r>
      <w:r>
        <w:rPr>
          <w:spacing w:val="1"/>
          <w:sz w:val="28"/>
        </w:rPr>
        <w:t xml:space="preserve"> </w:t>
      </w:r>
      <w:r>
        <w:rPr>
          <w:sz w:val="28"/>
        </w:rPr>
        <w:t>ландшафтне</w:t>
      </w:r>
      <w:r>
        <w:rPr>
          <w:spacing w:val="1"/>
          <w:sz w:val="28"/>
        </w:rPr>
        <w:t xml:space="preserve"> </w:t>
      </w:r>
      <w:r>
        <w:rPr>
          <w:sz w:val="28"/>
        </w:rPr>
        <w:t>проектування);</w:t>
      </w:r>
    </w:p>
    <w:p w:rsidR="009C787B" w:rsidRDefault="00AE36E6">
      <w:pPr>
        <w:pStyle w:val="a5"/>
        <w:numPr>
          <w:ilvl w:val="0"/>
          <w:numId w:val="10"/>
        </w:numPr>
        <w:tabs>
          <w:tab w:val="left" w:pos="1526"/>
        </w:tabs>
        <w:spacing w:line="317" w:lineRule="exact"/>
        <w:ind w:left="1525" w:hanging="426"/>
        <w:rPr>
          <w:sz w:val="28"/>
        </w:rPr>
      </w:pPr>
      <w:r>
        <w:rPr>
          <w:i/>
          <w:sz w:val="28"/>
        </w:rPr>
        <w:t>Бізнес</w:t>
      </w:r>
      <w:r>
        <w:rPr>
          <w:i/>
          <w:spacing w:val="-4"/>
          <w:sz w:val="28"/>
        </w:rPr>
        <w:t xml:space="preserve"> </w:t>
      </w:r>
      <w:r>
        <w:rPr>
          <w:sz w:val="28"/>
        </w:rPr>
        <w:t>(оцінка</w:t>
      </w:r>
      <w:r>
        <w:rPr>
          <w:spacing w:val="-3"/>
          <w:sz w:val="28"/>
        </w:rPr>
        <w:t xml:space="preserve"> </w:t>
      </w:r>
      <w:r>
        <w:rPr>
          <w:sz w:val="28"/>
        </w:rPr>
        <w:t>інвестицій</w:t>
      </w:r>
      <w:r>
        <w:rPr>
          <w:spacing w:val="-5"/>
          <w:sz w:val="28"/>
        </w:rPr>
        <w:t xml:space="preserve"> </w:t>
      </w:r>
      <w:r>
        <w:rPr>
          <w:sz w:val="28"/>
        </w:rPr>
        <w:t>і</w:t>
      </w:r>
      <w:r>
        <w:rPr>
          <w:spacing w:val="-3"/>
          <w:sz w:val="28"/>
        </w:rPr>
        <w:t xml:space="preserve"> </w:t>
      </w:r>
      <w:r>
        <w:rPr>
          <w:sz w:val="28"/>
        </w:rPr>
        <w:t>планування</w:t>
      </w:r>
      <w:r>
        <w:rPr>
          <w:spacing w:val="-6"/>
          <w:sz w:val="28"/>
        </w:rPr>
        <w:t xml:space="preserve"> </w:t>
      </w:r>
      <w:r>
        <w:rPr>
          <w:sz w:val="28"/>
        </w:rPr>
        <w:t>бізнесу);</w:t>
      </w:r>
    </w:p>
    <w:p w:rsidR="009C787B" w:rsidRDefault="00AE36E6">
      <w:pPr>
        <w:pStyle w:val="a5"/>
        <w:numPr>
          <w:ilvl w:val="0"/>
          <w:numId w:val="10"/>
        </w:numPr>
        <w:tabs>
          <w:tab w:val="left" w:pos="1526"/>
        </w:tabs>
        <w:ind w:right="356" w:firstLine="427"/>
        <w:rPr>
          <w:sz w:val="28"/>
        </w:rPr>
      </w:pPr>
      <w:r>
        <w:rPr>
          <w:i/>
          <w:sz w:val="28"/>
        </w:rPr>
        <w:t>Інженерні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мережі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(управління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експлуатація</w:t>
      </w:r>
      <w:r>
        <w:rPr>
          <w:spacing w:val="1"/>
          <w:sz w:val="28"/>
        </w:rPr>
        <w:t xml:space="preserve"> </w:t>
      </w:r>
      <w:r>
        <w:rPr>
          <w:sz w:val="28"/>
        </w:rPr>
        <w:t>міських,</w:t>
      </w:r>
      <w:r>
        <w:rPr>
          <w:spacing w:val="1"/>
          <w:sz w:val="28"/>
        </w:rPr>
        <w:t xml:space="preserve"> </w:t>
      </w:r>
      <w:r>
        <w:rPr>
          <w:sz w:val="28"/>
        </w:rPr>
        <w:t>селищних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корпоративних</w:t>
      </w:r>
      <w:r>
        <w:rPr>
          <w:spacing w:val="1"/>
          <w:sz w:val="28"/>
        </w:rPr>
        <w:t xml:space="preserve"> </w:t>
      </w:r>
      <w:r>
        <w:rPr>
          <w:sz w:val="28"/>
        </w:rPr>
        <w:t>інженерних</w:t>
      </w:r>
      <w:r>
        <w:rPr>
          <w:spacing w:val="1"/>
          <w:sz w:val="28"/>
        </w:rPr>
        <w:t xml:space="preserve"> </w:t>
      </w:r>
      <w:r>
        <w:rPr>
          <w:sz w:val="28"/>
        </w:rPr>
        <w:t>мереж:</w:t>
      </w:r>
      <w:r>
        <w:rPr>
          <w:spacing w:val="1"/>
          <w:sz w:val="28"/>
        </w:rPr>
        <w:t xml:space="preserve"> </w:t>
      </w:r>
      <w:r>
        <w:rPr>
          <w:sz w:val="28"/>
        </w:rPr>
        <w:t>електричних,</w:t>
      </w:r>
      <w:r>
        <w:rPr>
          <w:spacing w:val="71"/>
          <w:sz w:val="28"/>
        </w:rPr>
        <w:t xml:space="preserve"> </w:t>
      </w:r>
      <w:r>
        <w:rPr>
          <w:sz w:val="28"/>
        </w:rPr>
        <w:t>водопровідних,</w:t>
      </w:r>
      <w:r>
        <w:rPr>
          <w:spacing w:val="1"/>
          <w:sz w:val="28"/>
        </w:rPr>
        <w:t xml:space="preserve"> </w:t>
      </w:r>
      <w:r>
        <w:rPr>
          <w:sz w:val="28"/>
        </w:rPr>
        <w:t>водовідведних,</w:t>
      </w:r>
      <w:r>
        <w:rPr>
          <w:spacing w:val="1"/>
          <w:sz w:val="28"/>
        </w:rPr>
        <w:t xml:space="preserve"> </w:t>
      </w:r>
      <w:r>
        <w:rPr>
          <w:sz w:val="28"/>
        </w:rPr>
        <w:t>теплових,</w:t>
      </w:r>
      <w:r>
        <w:rPr>
          <w:spacing w:val="1"/>
          <w:sz w:val="28"/>
        </w:rPr>
        <w:t xml:space="preserve"> </w:t>
      </w:r>
      <w:r>
        <w:rPr>
          <w:sz w:val="28"/>
        </w:rPr>
        <w:t>газових,</w:t>
      </w:r>
      <w:r>
        <w:rPr>
          <w:spacing w:val="1"/>
          <w:sz w:val="28"/>
        </w:rPr>
        <w:t xml:space="preserve"> </w:t>
      </w:r>
      <w:r>
        <w:rPr>
          <w:sz w:val="28"/>
        </w:rPr>
        <w:t>телефонних,</w:t>
      </w:r>
      <w:r>
        <w:rPr>
          <w:spacing w:val="1"/>
          <w:sz w:val="28"/>
        </w:rPr>
        <w:t xml:space="preserve"> </w:t>
      </w:r>
      <w:r>
        <w:rPr>
          <w:sz w:val="28"/>
        </w:rPr>
        <w:t>кабельних,</w:t>
      </w:r>
      <w:r>
        <w:rPr>
          <w:spacing w:val="1"/>
          <w:sz w:val="28"/>
        </w:rPr>
        <w:t xml:space="preserve"> </w:t>
      </w:r>
      <w:r>
        <w:rPr>
          <w:sz w:val="28"/>
        </w:rPr>
        <w:t>телевізійних,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спеціальних </w:t>
      </w:r>
      <w:r>
        <w:rPr>
          <w:sz w:val="28"/>
        </w:rPr>
        <w:t>та ін.);</w:t>
      </w:r>
    </w:p>
    <w:p w:rsidR="009C787B" w:rsidRDefault="009C787B">
      <w:pPr>
        <w:jc w:val="both"/>
        <w:rPr>
          <w:sz w:val="28"/>
        </w:rPr>
        <w:sectPr w:rsidR="009C787B">
          <w:type w:val="continuous"/>
          <w:pgSz w:w="11910" w:h="16840"/>
          <w:pgMar w:top="1580" w:right="780" w:bottom="280" w:left="460" w:header="720" w:footer="720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5"/>
        <w:numPr>
          <w:ilvl w:val="0"/>
          <w:numId w:val="10"/>
        </w:numPr>
        <w:tabs>
          <w:tab w:val="left" w:pos="1525"/>
          <w:tab w:val="left" w:pos="1526"/>
          <w:tab w:val="left" w:pos="4495"/>
          <w:tab w:val="left" w:pos="6374"/>
          <w:tab w:val="left" w:pos="7889"/>
          <w:tab w:val="left" w:pos="8304"/>
          <w:tab w:val="left" w:pos="9604"/>
        </w:tabs>
        <w:spacing w:before="89" w:line="242" w:lineRule="auto"/>
        <w:ind w:right="352" w:firstLine="427"/>
        <w:jc w:val="left"/>
        <w:rPr>
          <w:sz w:val="28"/>
        </w:rPr>
      </w:pPr>
      <w:r>
        <w:rPr>
          <w:i/>
          <w:sz w:val="28"/>
        </w:rPr>
        <w:t>Інженерно-геодезичні</w:t>
      </w:r>
      <w:r>
        <w:rPr>
          <w:i/>
          <w:sz w:val="28"/>
        </w:rPr>
        <w:tab/>
        <w:t>дослідження</w:t>
      </w:r>
      <w:r>
        <w:rPr>
          <w:i/>
          <w:sz w:val="28"/>
        </w:rPr>
        <w:tab/>
      </w:r>
      <w:r>
        <w:rPr>
          <w:sz w:val="28"/>
        </w:rPr>
        <w:t>(введення</w:t>
      </w:r>
      <w:r>
        <w:rPr>
          <w:sz w:val="28"/>
        </w:rPr>
        <w:tab/>
        <w:t>і</w:t>
      </w:r>
      <w:r>
        <w:rPr>
          <w:sz w:val="28"/>
        </w:rPr>
        <w:tab/>
        <w:t>обробка</w:t>
      </w:r>
      <w:r>
        <w:rPr>
          <w:sz w:val="28"/>
        </w:rPr>
        <w:tab/>
      </w:r>
      <w:r>
        <w:rPr>
          <w:spacing w:val="-1"/>
          <w:sz w:val="28"/>
        </w:rPr>
        <w:t>даних</w:t>
      </w:r>
      <w:r>
        <w:rPr>
          <w:spacing w:val="-67"/>
          <w:sz w:val="28"/>
        </w:rPr>
        <w:t xml:space="preserve"> </w:t>
      </w:r>
      <w:r>
        <w:rPr>
          <w:sz w:val="28"/>
        </w:rPr>
        <w:t>геодезичних вишукувань; зрівнювання</w:t>
      </w:r>
      <w:r>
        <w:rPr>
          <w:spacing w:val="-1"/>
          <w:sz w:val="28"/>
        </w:rPr>
        <w:t xml:space="preserve"> </w:t>
      </w:r>
      <w:r>
        <w:rPr>
          <w:sz w:val="28"/>
        </w:rPr>
        <w:t>геодезичних мереж);</w:t>
      </w:r>
    </w:p>
    <w:p w:rsidR="009C787B" w:rsidRDefault="00AE36E6">
      <w:pPr>
        <w:pStyle w:val="a5"/>
        <w:numPr>
          <w:ilvl w:val="0"/>
          <w:numId w:val="10"/>
        </w:numPr>
        <w:tabs>
          <w:tab w:val="left" w:pos="1525"/>
          <w:tab w:val="left" w:pos="1526"/>
          <w:tab w:val="left" w:pos="4348"/>
          <w:tab w:val="left" w:pos="6129"/>
          <w:tab w:val="left" w:pos="7561"/>
          <w:tab w:val="left" w:pos="7894"/>
          <w:tab w:val="left" w:pos="9115"/>
          <w:tab w:val="left" w:pos="10077"/>
        </w:tabs>
        <w:ind w:right="351" w:firstLine="427"/>
        <w:jc w:val="left"/>
        <w:rPr>
          <w:sz w:val="28"/>
        </w:rPr>
      </w:pPr>
      <w:r>
        <w:rPr>
          <w:i/>
          <w:sz w:val="28"/>
        </w:rPr>
        <w:t>Інженерно-геологічні</w:t>
      </w:r>
      <w:r>
        <w:rPr>
          <w:i/>
          <w:sz w:val="28"/>
        </w:rPr>
        <w:tab/>
        <w:t>вишукування</w:t>
      </w:r>
      <w:r>
        <w:rPr>
          <w:i/>
          <w:sz w:val="28"/>
        </w:rPr>
        <w:tab/>
      </w:r>
      <w:r>
        <w:rPr>
          <w:sz w:val="28"/>
        </w:rPr>
        <w:t>(введення</w:t>
      </w:r>
      <w:r>
        <w:rPr>
          <w:sz w:val="28"/>
        </w:rPr>
        <w:tab/>
        <w:t>і</w:t>
      </w:r>
      <w:r>
        <w:rPr>
          <w:sz w:val="28"/>
        </w:rPr>
        <w:tab/>
        <w:t>обробка</w:t>
      </w:r>
      <w:r>
        <w:rPr>
          <w:sz w:val="28"/>
        </w:rPr>
        <w:tab/>
        <w:t>даних</w:t>
      </w:r>
      <w:r>
        <w:rPr>
          <w:sz w:val="28"/>
        </w:rPr>
        <w:tab/>
      </w:r>
      <w:r>
        <w:rPr>
          <w:spacing w:val="-1"/>
          <w:sz w:val="28"/>
        </w:rPr>
        <w:t>за</w:t>
      </w:r>
      <w:r>
        <w:rPr>
          <w:spacing w:val="-67"/>
          <w:sz w:val="28"/>
        </w:rPr>
        <w:t xml:space="preserve"> </w:t>
      </w:r>
      <w:r>
        <w:rPr>
          <w:sz w:val="28"/>
        </w:rPr>
        <w:t>геологічними</w:t>
      </w:r>
      <w:r>
        <w:rPr>
          <w:spacing w:val="-1"/>
          <w:sz w:val="28"/>
        </w:rPr>
        <w:t xml:space="preserve"> </w:t>
      </w:r>
      <w:r>
        <w:rPr>
          <w:sz w:val="28"/>
        </w:rPr>
        <w:t>колонками);</w:t>
      </w:r>
    </w:p>
    <w:p w:rsidR="009C787B" w:rsidRDefault="00AE36E6">
      <w:pPr>
        <w:pStyle w:val="a5"/>
        <w:numPr>
          <w:ilvl w:val="0"/>
          <w:numId w:val="10"/>
        </w:numPr>
        <w:tabs>
          <w:tab w:val="left" w:pos="1525"/>
          <w:tab w:val="left" w:pos="1526"/>
        </w:tabs>
        <w:ind w:right="356" w:firstLine="427"/>
        <w:jc w:val="left"/>
        <w:rPr>
          <w:sz w:val="28"/>
        </w:rPr>
      </w:pPr>
      <w:r>
        <w:rPr>
          <w:i/>
          <w:sz w:val="28"/>
        </w:rPr>
        <w:t>Геологія</w:t>
      </w:r>
      <w:r>
        <w:rPr>
          <w:i/>
          <w:spacing w:val="26"/>
          <w:sz w:val="28"/>
        </w:rPr>
        <w:t xml:space="preserve"> </w:t>
      </w:r>
      <w:r>
        <w:rPr>
          <w:sz w:val="28"/>
        </w:rPr>
        <w:t>(моделювання</w:t>
      </w:r>
      <w:r>
        <w:rPr>
          <w:spacing w:val="24"/>
          <w:sz w:val="28"/>
        </w:rPr>
        <w:t xml:space="preserve"> </w:t>
      </w:r>
      <w:r>
        <w:rPr>
          <w:sz w:val="28"/>
        </w:rPr>
        <w:t>геологічних</w:t>
      </w:r>
      <w:r>
        <w:rPr>
          <w:spacing w:val="27"/>
          <w:sz w:val="28"/>
        </w:rPr>
        <w:t xml:space="preserve"> </w:t>
      </w:r>
      <w:r>
        <w:rPr>
          <w:sz w:val="28"/>
        </w:rPr>
        <w:t>пластів;</w:t>
      </w:r>
      <w:r>
        <w:rPr>
          <w:spacing w:val="24"/>
          <w:sz w:val="28"/>
        </w:rPr>
        <w:t xml:space="preserve"> </w:t>
      </w:r>
      <w:r>
        <w:rPr>
          <w:sz w:val="28"/>
        </w:rPr>
        <w:t>обробка</w:t>
      </w:r>
      <w:r>
        <w:rPr>
          <w:spacing w:val="24"/>
          <w:sz w:val="28"/>
        </w:rPr>
        <w:t xml:space="preserve"> </w:t>
      </w:r>
      <w:r>
        <w:rPr>
          <w:sz w:val="28"/>
        </w:rPr>
        <w:t>даних</w:t>
      </w:r>
      <w:r>
        <w:rPr>
          <w:spacing w:val="27"/>
          <w:sz w:val="28"/>
        </w:rPr>
        <w:t xml:space="preserve"> </w:t>
      </w:r>
      <w:r>
        <w:rPr>
          <w:sz w:val="28"/>
        </w:rPr>
        <w:t>буріння,</w:t>
      </w:r>
      <w:r>
        <w:rPr>
          <w:spacing w:val="-67"/>
          <w:sz w:val="28"/>
        </w:rPr>
        <w:t xml:space="preserve"> </w:t>
      </w:r>
      <w:r>
        <w:rPr>
          <w:sz w:val="28"/>
        </w:rPr>
        <w:t>сейсморозвідки);</w:t>
      </w:r>
    </w:p>
    <w:p w:rsidR="009C787B" w:rsidRDefault="00AE36E6">
      <w:pPr>
        <w:pStyle w:val="a5"/>
        <w:numPr>
          <w:ilvl w:val="0"/>
          <w:numId w:val="10"/>
        </w:numPr>
        <w:tabs>
          <w:tab w:val="left" w:pos="1525"/>
          <w:tab w:val="left" w:pos="1526"/>
        </w:tabs>
        <w:spacing w:line="321" w:lineRule="exact"/>
        <w:ind w:left="1525" w:hanging="426"/>
        <w:jc w:val="left"/>
        <w:rPr>
          <w:sz w:val="28"/>
        </w:rPr>
      </w:pPr>
      <w:r>
        <w:rPr>
          <w:i/>
          <w:sz w:val="28"/>
        </w:rPr>
        <w:t>Картографія</w:t>
      </w:r>
      <w:r>
        <w:rPr>
          <w:i/>
          <w:spacing w:val="-6"/>
          <w:sz w:val="28"/>
        </w:rPr>
        <w:t xml:space="preserve"> </w:t>
      </w:r>
      <w:r>
        <w:rPr>
          <w:sz w:val="28"/>
        </w:rPr>
        <w:t>(складання</w:t>
      </w:r>
      <w:r>
        <w:rPr>
          <w:spacing w:val="-4"/>
          <w:sz w:val="28"/>
        </w:rPr>
        <w:t xml:space="preserve"> </w:t>
      </w:r>
      <w:r>
        <w:rPr>
          <w:sz w:val="28"/>
        </w:rPr>
        <w:t>географічних</w:t>
      </w:r>
      <w:r>
        <w:rPr>
          <w:spacing w:val="-4"/>
          <w:sz w:val="28"/>
        </w:rPr>
        <w:t xml:space="preserve"> </w:t>
      </w:r>
      <w:r>
        <w:rPr>
          <w:sz w:val="28"/>
        </w:rPr>
        <w:t>і</w:t>
      </w:r>
      <w:r>
        <w:rPr>
          <w:spacing w:val="-7"/>
          <w:sz w:val="28"/>
        </w:rPr>
        <w:t xml:space="preserve"> </w:t>
      </w:r>
      <w:r>
        <w:rPr>
          <w:sz w:val="28"/>
        </w:rPr>
        <w:t>топографічних</w:t>
      </w:r>
      <w:r>
        <w:rPr>
          <w:spacing w:val="-3"/>
          <w:sz w:val="28"/>
        </w:rPr>
        <w:t xml:space="preserve"> </w:t>
      </w:r>
      <w:r>
        <w:rPr>
          <w:sz w:val="28"/>
        </w:rPr>
        <w:t>карт);</w:t>
      </w:r>
    </w:p>
    <w:p w:rsidR="009C787B" w:rsidRDefault="00AE36E6">
      <w:pPr>
        <w:pStyle w:val="a3"/>
        <w:ind w:left="1100"/>
        <w:jc w:val="left"/>
        <w:rPr>
          <w:sz w:val="20"/>
        </w:rPr>
      </w:pPr>
      <w:r>
        <w:rPr>
          <w:noProof/>
          <w:sz w:val="20"/>
          <w:lang w:val="ru-RU" w:eastAsia="ru-RU"/>
        </w:rPr>
        <w:drawing>
          <wp:inline distT="0" distB="0" distL="0" distR="0">
            <wp:extent cx="4219117" cy="4031741"/>
            <wp:effectExtent l="0" t="0" r="0" b="0"/>
            <wp:docPr id="35" name="image18.jpeg" descr="Зображення, що містить текст, карта, атлант  Автоматично згенерований опи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18.jpeg"/>
                    <pic:cNvPicPr/>
                  </pic:nvPicPr>
                  <pic:blipFill>
                    <a:blip r:embed="rId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19117" cy="40317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C787B" w:rsidRDefault="00AE36E6">
      <w:pPr>
        <w:pStyle w:val="4"/>
        <w:ind w:right="261"/>
      </w:pPr>
      <w:r>
        <w:t>Рис.</w:t>
      </w:r>
      <w:r>
        <w:rPr>
          <w:spacing w:val="-4"/>
        </w:rPr>
        <w:t xml:space="preserve"> </w:t>
      </w:r>
      <w:r>
        <w:t>1.6.</w:t>
      </w:r>
      <w:r>
        <w:rPr>
          <w:spacing w:val="-4"/>
        </w:rPr>
        <w:t xml:space="preserve"> </w:t>
      </w:r>
      <w:r>
        <w:t>Види</w:t>
      </w:r>
      <w:r>
        <w:rPr>
          <w:spacing w:val="-3"/>
        </w:rPr>
        <w:t xml:space="preserve"> </w:t>
      </w:r>
      <w:r>
        <w:t>ГІС</w:t>
      </w:r>
      <w:r>
        <w:rPr>
          <w:spacing w:val="-6"/>
        </w:rPr>
        <w:t xml:space="preserve"> </w:t>
      </w:r>
      <w:r>
        <w:t>по</w:t>
      </w:r>
      <w:r>
        <w:rPr>
          <w:spacing w:val="-2"/>
        </w:rPr>
        <w:t xml:space="preserve"> </w:t>
      </w:r>
      <w:r>
        <w:t>просторовому</w:t>
      </w:r>
      <w:r>
        <w:rPr>
          <w:spacing w:val="-5"/>
        </w:rPr>
        <w:t xml:space="preserve"> </w:t>
      </w:r>
      <w:r>
        <w:t>охопленню</w:t>
      </w:r>
      <w:r>
        <w:rPr>
          <w:spacing w:val="-5"/>
        </w:rPr>
        <w:t xml:space="preserve"> </w:t>
      </w:r>
      <w:r>
        <w:t>(від</w:t>
      </w:r>
      <w:r>
        <w:rPr>
          <w:spacing w:val="-3"/>
        </w:rPr>
        <w:t xml:space="preserve"> </w:t>
      </w:r>
      <w:r>
        <w:t>глобальних</w:t>
      </w:r>
      <w:r>
        <w:rPr>
          <w:spacing w:val="-1"/>
        </w:rPr>
        <w:t xml:space="preserve"> </w:t>
      </w:r>
      <w:r>
        <w:t>до</w:t>
      </w:r>
    </w:p>
    <w:p w:rsidR="009C787B" w:rsidRDefault="00AE36E6">
      <w:pPr>
        <w:ind w:left="999" w:right="679"/>
        <w:jc w:val="center"/>
        <w:rPr>
          <w:b/>
          <w:i/>
          <w:sz w:val="28"/>
        </w:rPr>
      </w:pPr>
      <w:r>
        <w:rPr>
          <w:b/>
          <w:i/>
          <w:sz w:val="28"/>
        </w:rPr>
        <w:t>ультралокальних)</w:t>
      </w:r>
    </w:p>
    <w:p w:rsidR="009C787B" w:rsidRDefault="009C787B">
      <w:pPr>
        <w:pStyle w:val="a3"/>
        <w:spacing w:before="10"/>
        <w:ind w:left="0"/>
        <w:jc w:val="left"/>
        <w:rPr>
          <w:b/>
          <w:i/>
          <w:sz w:val="26"/>
        </w:rPr>
      </w:pPr>
    </w:p>
    <w:p w:rsidR="009C787B" w:rsidRDefault="00AE36E6">
      <w:pPr>
        <w:pStyle w:val="a5"/>
        <w:numPr>
          <w:ilvl w:val="0"/>
          <w:numId w:val="10"/>
        </w:numPr>
        <w:tabs>
          <w:tab w:val="left" w:pos="1525"/>
          <w:tab w:val="left" w:pos="1526"/>
        </w:tabs>
        <w:ind w:right="355" w:firstLine="427"/>
        <w:jc w:val="left"/>
        <w:rPr>
          <w:sz w:val="28"/>
        </w:rPr>
      </w:pPr>
      <w:r>
        <w:rPr>
          <w:i/>
          <w:sz w:val="28"/>
        </w:rPr>
        <w:t>Проектування</w:t>
      </w:r>
      <w:r>
        <w:rPr>
          <w:i/>
          <w:spacing w:val="3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33"/>
          <w:sz w:val="28"/>
        </w:rPr>
        <w:t xml:space="preserve"> </w:t>
      </w:r>
      <w:r>
        <w:rPr>
          <w:i/>
          <w:sz w:val="28"/>
        </w:rPr>
        <w:t>будівництво</w:t>
      </w:r>
      <w:r>
        <w:rPr>
          <w:i/>
          <w:spacing w:val="34"/>
          <w:sz w:val="28"/>
        </w:rPr>
        <w:t xml:space="preserve"> </w:t>
      </w:r>
      <w:r>
        <w:rPr>
          <w:sz w:val="28"/>
        </w:rPr>
        <w:t>(проектування</w:t>
      </w:r>
      <w:r>
        <w:rPr>
          <w:spacing w:val="32"/>
          <w:sz w:val="28"/>
        </w:rPr>
        <w:t xml:space="preserve"> </w:t>
      </w:r>
      <w:r>
        <w:rPr>
          <w:sz w:val="28"/>
        </w:rPr>
        <w:t>автомобільних</w:t>
      </w:r>
      <w:r>
        <w:rPr>
          <w:spacing w:val="32"/>
          <w:sz w:val="28"/>
        </w:rPr>
        <w:t xml:space="preserve"> </w:t>
      </w:r>
      <w:r>
        <w:rPr>
          <w:sz w:val="28"/>
        </w:rPr>
        <w:t>і</w:t>
      </w:r>
      <w:r>
        <w:rPr>
          <w:spacing w:val="33"/>
          <w:sz w:val="28"/>
        </w:rPr>
        <w:t xml:space="preserve"> </w:t>
      </w:r>
      <w:r>
        <w:rPr>
          <w:sz w:val="28"/>
        </w:rPr>
        <w:t>залізних</w:t>
      </w:r>
      <w:r>
        <w:rPr>
          <w:spacing w:val="-67"/>
          <w:sz w:val="28"/>
        </w:rPr>
        <w:t xml:space="preserve"> </w:t>
      </w:r>
      <w:r>
        <w:rPr>
          <w:sz w:val="28"/>
        </w:rPr>
        <w:t>доріг,</w:t>
      </w:r>
      <w:r>
        <w:rPr>
          <w:spacing w:val="-3"/>
          <w:sz w:val="28"/>
        </w:rPr>
        <w:t xml:space="preserve"> </w:t>
      </w:r>
      <w:r>
        <w:rPr>
          <w:sz w:val="28"/>
        </w:rPr>
        <w:t>генеральних</w:t>
      </w:r>
      <w:r>
        <w:rPr>
          <w:spacing w:val="-4"/>
          <w:sz w:val="28"/>
        </w:rPr>
        <w:t xml:space="preserve"> </w:t>
      </w:r>
      <w:r>
        <w:rPr>
          <w:sz w:val="28"/>
        </w:rPr>
        <w:t>планів,</w:t>
      </w:r>
      <w:r>
        <w:rPr>
          <w:spacing w:val="-2"/>
          <w:sz w:val="28"/>
        </w:rPr>
        <w:t xml:space="preserve"> </w:t>
      </w:r>
      <w:r>
        <w:rPr>
          <w:sz w:val="28"/>
        </w:rPr>
        <w:t>електричних</w:t>
      </w:r>
      <w:r>
        <w:rPr>
          <w:spacing w:val="-2"/>
          <w:sz w:val="28"/>
        </w:rPr>
        <w:t xml:space="preserve"> </w:t>
      </w:r>
      <w:r>
        <w:rPr>
          <w:sz w:val="28"/>
        </w:rPr>
        <w:t>і</w:t>
      </w:r>
      <w:r>
        <w:rPr>
          <w:spacing w:val="-1"/>
          <w:sz w:val="28"/>
        </w:rPr>
        <w:t xml:space="preserve"> </w:t>
      </w:r>
      <w:r>
        <w:rPr>
          <w:sz w:val="28"/>
        </w:rPr>
        <w:t>трубопровідних</w:t>
      </w:r>
      <w:r>
        <w:rPr>
          <w:spacing w:val="1"/>
          <w:sz w:val="28"/>
        </w:rPr>
        <w:t xml:space="preserve"> </w:t>
      </w:r>
      <w:r>
        <w:rPr>
          <w:sz w:val="28"/>
        </w:rPr>
        <w:t>мереж);</w:t>
      </w:r>
    </w:p>
    <w:p w:rsidR="009C787B" w:rsidRDefault="00AE36E6">
      <w:pPr>
        <w:pStyle w:val="a5"/>
        <w:numPr>
          <w:ilvl w:val="0"/>
          <w:numId w:val="10"/>
        </w:numPr>
        <w:tabs>
          <w:tab w:val="left" w:pos="1525"/>
          <w:tab w:val="left" w:pos="1526"/>
        </w:tabs>
        <w:ind w:right="356" w:firstLine="427"/>
        <w:jc w:val="left"/>
        <w:rPr>
          <w:sz w:val="28"/>
        </w:rPr>
      </w:pPr>
      <w:r>
        <w:rPr>
          <w:i/>
          <w:sz w:val="28"/>
        </w:rPr>
        <w:t>Екстрені</w:t>
      </w:r>
      <w:r>
        <w:rPr>
          <w:i/>
          <w:spacing w:val="13"/>
          <w:sz w:val="28"/>
        </w:rPr>
        <w:t xml:space="preserve"> </w:t>
      </w:r>
      <w:r>
        <w:rPr>
          <w:i/>
          <w:sz w:val="28"/>
        </w:rPr>
        <w:t>служби</w:t>
      </w:r>
      <w:r>
        <w:rPr>
          <w:i/>
          <w:spacing w:val="16"/>
          <w:sz w:val="28"/>
        </w:rPr>
        <w:t xml:space="preserve"> </w:t>
      </w:r>
      <w:r>
        <w:rPr>
          <w:sz w:val="28"/>
        </w:rPr>
        <w:t>(диспетчеризація</w:t>
      </w:r>
      <w:r>
        <w:rPr>
          <w:spacing w:val="14"/>
          <w:sz w:val="28"/>
        </w:rPr>
        <w:t xml:space="preserve"> </w:t>
      </w:r>
      <w:r>
        <w:rPr>
          <w:sz w:val="28"/>
        </w:rPr>
        <w:t>виїздів</w:t>
      </w:r>
      <w:r>
        <w:rPr>
          <w:spacing w:val="12"/>
          <w:sz w:val="28"/>
        </w:rPr>
        <w:t xml:space="preserve"> </w:t>
      </w:r>
      <w:r>
        <w:rPr>
          <w:sz w:val="28"/>
        </w:rPr>
        <w:t>міліції,</w:t>
      </w:r>
      <w:r>
        <w:rPr>
          <w:spacing w:val="10"/>
          <w:sz w:val="28"/>
        </w:rPr>
        <w:t xml:space="preserve"> </w:t>
      </w:r>
      <w:r>
        <w:rPr>
          <w:sz w:val="28"/>
        </w:rPr>
        <w:t>пожежників,</w:t>
      </w:r>
      <w:r>
        <w:rPr>
          <w:spacing w:val="12"/>
          <w:sz w:val="28"/>
        </w:rPr>
        <w:t xml:space="preserve"> </w:t>
      </w:r>
      <w:r>
        <w:rPr>
          <w:sz w:val="28"/>
        </w:rPr>
        <w:t>швидкої</w:t>
      </w:r>
      <w:r>
        <w:rPr>
          <w:spacing w:val="-67"/>
          <w:sz w:val="28"/>
        </w:rPr>
        <w:t xml:space="preserve"> </w:t>
      </w:r>
      <w:r>
        <w:rPr>
          <w:sz w:val="28"/>
        </w:rPr>
        <w:t>допомоги);</w:t>
      </w:r>
    </w:p>
    <w:p w:rsidR="009C787B" w:rsidRDefault="00AE36E6">
      <w:pPr>
        <w:pStyle w:val="a5"/>
        <w:numPr>
          <w:ilvl w:val="0"/>
          <w:numId w:val="10"/>
        </w:numPr>
        <w:tabs>
          <w:tab w:val="left" w:pos="1525"/>
          <w:tab w:val="left" w:pos="1526"/>
        </w:tabs>
        <w:spacing w:before="2"/>
        <w:ind w:right="356" w:firstLine="427"/>
        <w:jc w:val="left"/>
        <w:rPr>
          <w:sz w:val="28"/>
        </w:rPr>
      </w:pPr>
      <w:r>
        <w:rPr>
          <w:i/>
          <w:sz w:val="28"/>
        </w:rPr>
        <w:t>ГІБДД</w:t>
      </w:r>
      <w:r>
        <w:rPr>
          <w:i/>
          <w:spacing w:val="54"/>
          <w:sz w:val="28"/>
        </w:rPr>
        <w:t xml:space="preserve"> </w:t>
      </w:r>
      <w:r>
        <w:rPr>
          <w:sz w:val="28"/>
        </w:rPr>
        <w:t>(керування</w:t>
      </w:r>
      <w:r>
        <w:rPr>
          <w:spacing w:val="52"/>
          <w:sz w:val="28"/>
        </w:rPr>
        <w:t xml:space="preserve"> </w:t>
      </w:r>
      <w:r>
        <w:rPr>
          <w:sz w:val="28"/>
        </w:rPr>
        <w:t>інженерним</w:t>
      </w:r>
      <w:r>
        <w:rPr>
          <w:spacing w:val="52"/>
          <w:sz w:val="28"/>
        </w:rPr>
        <w:t xml:space="preserve"> </w:t>
      </w:r>
      <w:r>
        <w:rPr>
          <w:sz w:val="28"/>
        </w:rPr>
        <w:t>облаштуванням</w:t>
      </w:r>
      <w:r>
        <w:rPr>
          <w:spacing w:val="54"/>
          <w:sz w:val="28"/>
        </w:rPr>
        <w:t xml:space="preserve"> </w:t>
      </w:r>
      <w:r>
        <w:rPr>
          <w:sz w:val="28"/>
        </w:rPr>
        <w:t>автомобільних</w:t>
      </w:r>
      <w:r>
        <w:rPr>
          <w:spacing w:val="55"/>
          <w:sz w:val="28"/>
        </w:rPr>
        <w:t xml:space="preserve"> </w:t>
      </w:r>
      <w:r>
        <w:rPr>
          <w:sz w:val="28"/>
        </w:rPr>
        <w:t>доріг</w:t>
      </w:r>
      <w:r>
        <w:rPr>
          <w:spacing w:val="-67"/>
          <w:sz w:val="28"/>
        </w:rPr>
        <w:t xml:space="preserve"> </w:t>
      </w:r>
      <w:r>
        <w:rPr>
          <w:sz w:val="28"/>
        </w:rPr>
        <w:t>світлофорами,</w:t>
      </w:r>
      <w:r>
        <w:rPr>
          <w:spacing w:val="-2"/>
          <w:sz w:val="28"/>
        </w:rPr>
        <w:t xml:space="preserve"> </w:t>
      </w:r>
      <w:r>
        <w:rPr>
          <w:sz w:val="28"/>
        </w:rPr>
        <w:t>знаками і</w:t>
      </w:r>
      <w:r>
        <w:rPr>
          <w:spacing w:val="-2"/>
          <w:sz w:val="28"/>
        </w:rPr>
        <w:t xml:space="preserve"> </w:t>
      </w:r>
      <w:r>
        <w:rPr>
          <w:sz w:val="28"/>
        </w:rPr>
        <w:t>ін</w:t>
      </w:r>
      <w:r>
        <w:rPr>
          <w:spacing w:val="-1"/>
          <w:sz w:val="28"/>
        </w:rPr>
        <w:t xml:space="preserve"> </w:t>
      </w:r>
      <w:r>
        <w:rPr>
          <w:sz w:val="28"/>
        </w:rPr>
        <w:t>.;</w:t>
      </w:r>
      <w:r>
        <w:rPr>
          <w:spacing w:val="-2"/>
          <w:sz w:val="28"/>
        </w:rPr>
        <w:t xml:space="preserve"> </w:t>
      </w:r>
      <w:r>
        <w:rPr>
          <w:sz w:val="28"/>
        </w:rPr>
        <w:t>диспетчеризація</w:t>
      </w:r>
      <w:r>
        <w:rPr>
          <w:spacing w:val="-1"/>
          <w:sz w:val="28"/>
        </w:rPr>
        <w:t xml:space="preserve"> </w:t>
      </w:r>
      <w:r>
        <w:rPr>
          <w:sz w:val="28"/>
        </w:rPr>
        <w:t>виїздів);</w:t>
      </w:r>
    </w:p>
    <w:p w:rsidR="009C787B" w:rsidRDefault="00AE36E6">
      <w:pPr>
        <w:pStyle w:val="a5"/>
        <w:numPr>
          <w:ilvl w:val="0"/>
          <w:numId w:val="10"/>
        </w:numPr>
        <w:tabs>
          <w:tab w:val="left" w:pos="1525"/>
          <w:tab w:val="left" w:pos="1526"/>
        </w:tabs>
        <w:spacing w:line="321" w:lineRule="exact"/>
        <w:ind w:left="1525" w:hanging="426"/>
        <w:jc w:val="left"/>
        <w:rPr>
          <w:sz w:val="28"/>
        </w:rPr>
      </w:pPr>
      <w:r>
        <w:rPr>
          <w:i/>
          <w:sz w:val="28"/>
        </w:rPr>
        <w:t>Навігація</w:t>
      </w:r>
      <w:r>
        <w:rPr>
          <w:i/>
          <w:spacing w:val="-5"/>
          <w:sz w:val="28"/>
        </w:rPr>
        <w:t xml:space="preserve"> </w:t>
      </w:r>
      <w:r>
        <w:rPr>
          <w:sz w:val="28"/>
        </w:rPr>
        <w:t>(навігація</w:t>
      </w:r>
      <w:r>
        <w:rPr>
          <w:spacing w:val="-3"/>
          <w:sz w:val="28"/>
        </w:rPr>
        <w:t xml:space="preserve"> </w:t>
      </w:r>
      <w:r>
        <w:rPr>
          <w:sz w:val="28"/>
        </w:rPr>
        <w:t>на</w:t>
      </w:r>
      <w:r>
        <w:rPr>
          <w:spacing w:val="-3"/>
          <w:sz w:val="28"/>
        </w:rPr>
        <w:t xml:space="preserve"> </w:t>
      </w:r>
      <w:r>
        <w:rPr>
          <w:sz w:val="28"/>
        </w:rPr>
        <w:t>місцевості</w:t>
      </w:r>
      <w:r>
        <w:rPr>
          <w:spacing w:val="-2"/>
          <w:sz w:val="28"/>
        </w:rPr>
        <w:t xml:space="preserve"> </w:t>
      </w:r>
      <w:r>
        <w:rPr>
          <w:sz w:val="28"/>
        </w:rPr>
        <w:t>і</w:t>
      </w:r>
      <w:r>
        <w:rPr>
          <w:spacing w:val="-3"/>
          <w:sz w:val="28"/>
        </w:rPr>
        <w:t xml:space="preserve"> </w:t>
      </w:r>
      <w:r>
        <w:rPr>
          <w:sz w:val="28"/>
        </w:rPr>
        <w:t>вибір</w:t>
      </w:r>
      <w:r>
        <w:rPr>
          <w:spacing w:val="-4"/>
          <w:sz w:val="28"/>
        </w:rPr>
        <w:t xml:space="preserve"> </w:t>
      </w:r>
      <w:r>
        <w:rPr>
          <w:sz w:val="28"/>
        </w:rPr>
        <w:t>маршрутів</w:t>
      </w:r>
      <w:r>
        <w:rPr>
          <w:spacing w:val="-6"/>
          <w:sz w:val="28"/>
        </w:rPr>
        <w:t xml:space="preserve"> </w:t>
      </w:r>
      <w:r>
        <w:rPr>
          <w:sz w:val="28"/>
        </w:rPr>
        <w:t>руху);</w:t>
      </w:r>
    </w:p>
    <w:p w:rsidR="009C787B" w:rsidRDefault="00AE36E6">
      <w:pPr>
        <w:pStyle w:val="a5"/>
        <w:numPr>
          <w:ilvl w:val="0"/>
          <w:numId w:val="10"/>
        </w:numPr>
        <w:tabs>
          <w:tab w:val="left" w:pos="1525"/>
          <w:tab w:val="left" w:pos="1526"/>
        </w:tabs>
        <w:ind w:right="357" w:firstLine="427"/>
        <w:jc w:val="left"/>
        <w:rPr>
          <w:sz w:val="28"/>
        </w:rPr>
      </w:pPr>
      <w:r>
        <w:rPr>
          <w:i/>
          <w:sz w:val="28"/>
        </w:rPr>
        <w:t>Транспорт</w:t>
      </w:r>
      <w:r>
        <w:rPr>
          <w:i/>
          <w:spacing w:val="33"/>
          <w:sz w:val="28"/>
        </w:rPr>
        <w:t xml:space="preserve"> </w:t>
      </w:r>
      <w:r>
        <w:rPr>
          <w:sz w:val="28"/>
        </w:rPr>
        <w:t>(управління</w:t>
      </w:r>
      <w:r>
        <w:rPr>
          <w:spacing w:val="29"/>
          <w:sz w:val="28"/>
        </w:rPr>
        <w:t xml:space="preserve"> </w:t>
      </w:r>
      <w:r>
        <w:rPr>
          <w:sz w:val="28"/>
        </w:rPr>
        <w:t>і</w:t>
      </w:r>
      <w:r>
        <w:rPr>
          <w:spacing w:val="33"/>
          <w:sz w:val="28"/>
        </w:rPr>
        <w:t xml:space="preserve"> </w:t>
      </w:r>
      <w:r>
        <w:rPr>
          <w:sz w:val="28"/>
        </w:rPr>
        <w:t>експлуатація</w:t>
      </w:r>
      <w:r>
        <w:rPr>
          <w:spacing w:val="31"/>
          <w:sz w:val="28"/>
        </w:rPr>
        <w:t xml:space="preserve"> </w:t>
      </w:r>
      <w:r>
        <w:rPr>
          <w:sz w:val="28"/>
        </w:rPr>
        <w:t>автомобільних</w:t>
      </w:r>
      <w:r>
        <w:rPr>
          <w:spacing w:val="33"/>
          <w:sz w:val="28"/>
        </w:rPr>
        <w:t xml:space="preserve"> </w:t>
      </w:r>
      <w:r>
        <w:rPr>
          <w:sz w:val="28"/>
        </w:rPr>
        <w:t>доріг</w:t>
      </w:r>
      <w:r>
        <w:rPr>
          <w:spacing w:val="31"/>
          <w:sz w:val="28"/>
        </w:rPr>
        <w:t xml:space="preserve"> </w:t>
      </w:r>
      <w:r>
        <w:rPr>
          <w:sz w:val="28"/>
        </w:rPr>
        <w:t>і</w:t>
      </w:r>
      <w:r>
        <w:rPr>
          <w:spacing w:val="33"/>
          <w:sz w:val="28"/>
        </w:rPr>
        <w:t xml:space="preserve"> </w:t>
      </w:r>
      <w:r>
        <w:rPr>
          <w:sz w:val="28"/>
        </w:rPr>
        <w:t>залізниць;</w:t>
      </w:r>
      <w:r>
        <w:rPr>
          <w:spacing w:val="-67"/>
          <w:sz w:val="28"/>
        </w:rPr>
        <w:t xml:space="preserve"> </w:t>
      </w:r>
      <w:r>
        <w:rPr>
          <w:sz w:val="28"/>
        </w:rPr>
        <w:t>керування</w:t>
      </w:r>
      <w:r>
        <w:rPr>
          <w:spacing w:val="-4"/>
          <w:sz w:val="28"/>
        </w:rPr>
        <w:t xml:space="preserve"> </w:t>
      </w:r>
      <w:r>
        <w:rPr>
          <w:sz w:val="28"/>
        </w:rPr>
        <w:t>річковими,</w:t>
      </w:r>
      <w:r>
        <w:rPr>
          <w:spacing w:val="-2"/>
          <w:sz w:val="28"/>
        </w:rPr>
        <w:t xml:space="preserve"> </w:t>
      </w:r>
      <w:r>
        <w:rPr>
          <w:sz w:val="28"/>
        </w:rPr>
        <w:t>морськими</w:t>
      </w:r>
      <w:r>
        <w:rPr>
          <w:spacing w:val="-2"/>
          <w:sz w:val="28"/>
        </w:rPr>
        <w:t xml:space="preserve"> </w:t>
      </w:r>
      <w:r>
        <w:rPr>
          <w:sz w:val="28"/>
        </w:rPr>
        <w:t>і повітряними перевезеннями);</w:t>
      </w:r>
    </w:p>
    <w:p w:rsidR="009C787B" w:rsidRDefault="00AE36E6">
      <w:pPr>
        <w:pStyle w:val="a5"/>
        <w:numPr>
          <w:ilvl w:val="0"/>
          <w:numId w:val="10"/>
        </w:numPr>
        <w:tabs>
          <w:tab w:val="left" w:pos="1525"/>
          <w:tab w:val="left" w:pos="1526"/>
        </w:tabs>
        <w:spacing w:line="321" w:lineRule="exact"/>
        <w:ind w:left="1525" w:hanging="426"/>
        <w:jc w:val="left"/>
        <w:rPr>
          <w:sz w:val="28"/>
        </w:rPr>
      </w:pPr>
      <w:r>
        <w:rPr>
          <w:i/>
          <w:sz w:val="28"/>
        </w:rPr>
        <w:t>Логістика</w:t>
      </w:r>
      <w:r>
        <w:rPr>
          <w:i/>
          <w:spacing w:val="-3"/>
          <w:sz w:val="28"/>
        </w:rPr>
        <w:t xml:space="preserve"> </w:t>
      </w:r>
      <w:r>
        <w:rPr>
          <w:sz w:val="28"/>
        </w:rPr>
        <w:t>(планування</w:t>
      </w:r>
      <w:r>
        <w:rPr>
          <w:spacing w:val="-7"/>
          <w:sz w:val="28"/>
        </w:rPr>
        <w:t xml:space="preserve"> </w:t>
      </w:r>
      <w:r>
        <w:rPr>
          <w:sz w:val="28"/>
        </w:rPr>
        <w:t>і</w:t>
      </w:r>
      <w:r>
        <w:rPr>
          <w:spacing w:val="-4"/>
          <w:sz w:val="28"/>
        </w:rPr>
        <w:t xml:space="preserve"> </w:t>
      </w:r>
      <w:r>
        <w:rPr>
          <w:sz w:val="28"/>
        </w:rPr>
        <w:t>управлінн</w:t>
      </w:r>
      <w:r>
        <w:rPr>
          <w:sz w:val="28"/>
        </w:rPr>
        <w:t>я</w:t>
      </w:r>
      <w:r>
        <w:rPr>
          <w:spacing w:val="-4"/>
          <w:sz w:val="28"/>
        </w:rPr>
        <w:t xml:space="preserve"> </w:t>
      </w:r>
      <w:r>
        <w:rPr>
          <w:sz w:val="28"/>
        </w:rPr>
        <w:t>транспортними</w:t>
      </w:r>
      <w:r>
        <w:rPr>
          <w:spacing w:val="-5"/>
          <w:sz w:val="28"/>
        </w:rPr>
        <w:t xml:space="preserve"> </w:t>
      </w:r>
      <w:r>
        <w:rPr>
          <w:sz w:val="28"/>
        </w:rPr>
        <w:t>перевезеннями);</w:t>
      </w:r>
    </w:p>
    <w:p w:rsidR="009C787B" w:rsidRDefault="00AE36E6">
      <w:pPr>
        <w:pStyle w:val="a5"/>
        <w:numPr>
          <w:ilvl w:val="0"/>
          <w:numId w:val="10"/>
        </w:numPr>
        <w:tabs>
          <w:tab w:val="left" w:pos="1525"/>
          <w:tab w:val="left" w:pos="1526"/>
        </w:tabs>
        <w:ind w:left="1525" w:hanging="426"/>
        <w:jc w:val="left"/>
        <w:rPr>
          <w:sz w:val="28"/>
        </w:rPr>
      </w:pPr>
      <w:r>
        <w:rPr>
          <w:i/>
          <w:sz w:val="28"/>
        </w:rPr>
        <w:t>Оборона</w:t>
      </w:r>
      <w:r>
        <w:rPr>
          <w:i/>
          <w:spacing w:val="-4"/>
          <w:sz w:val="28"/>
        </w:rPr>
        <w:t xml:space="preserve"> </w:t>
      </w:r>
      <w:r>
        <w:rPr>
          <w:sz w:val="28"/>
        </w:rPr>
        <w:t>(планування</w:t>
      </w:r>
      <w:r>
        <w:rPr>
          <w:spacing w:val="-5"/>
          <w:sz w:val="28"/>
        </w:rPr>
        <w:t xml:space="preserve"> </w:t>
      </w:r>
      <w:r>
        <w:rPr>
          <w:sz w:val="28"/>
        </w:rPr>
        <w:t>військових</w:t>
      </w:r>
      <w:r>
        <w:rPr>
          <w:spacing w:val="-3"/>
          <w:sz w:val="28"/>
        </w:rPr>
        <w:t xml:space="preserve"> </w:t>
      </w:r>
      <w:r>
        <w:rPr>
          <w:sz w:val="28"/>
        </w:rPr>
        <w:t>операцій,</w:t>
      </w:r>
      <w:r>
        <w:rPr>
          <w:spacing w:val="-6"/>
          <w:sz w:val="28"/>
        </w:rPr>
        <w:t xml:space="preserve"> </w:t>
      </w:r>
      <w:r>
        <w:rPr>
          <w:sz w:val="28"/>
        </w:rPr>
        <w:t>тилове</w:t>
      </w:r>
      <w:r>
        <w:rPr>
          <w:spacing w:val="-6"/>
          <w:sz w:val="28"/>
        </w:rPr>
        <w:t xml:space="preserve"> </w:t>
      </w:r>
      <w:r>
        <w:rPr>
          <w:sz w:val="28"/>
        </w:rPr>
        <w:t>забезпечення);</w:t>
      </w:r>
    </w:p>
    <w:p w:rsidR="009C787B" w:rsidRDefault="00AE36E6">
      <w:pPr>
        <w:pStyle w:val="a5"/>
        <w:numPr>
          <w:ilvl w:val="0"/>
          <w:numId w:val="10"/>
        </w:numPr>
        <w:tabs>
          <w:tab w:val="left" w:pos="1525"/>
          <w:tab w:val="left" w:pos="1526"/>
          <w:tab w:val="left" w:pos="3286"/>
          <w:tab w:val="left" w:pos="4592"/>
          <w:tab w:val="left" w:pos="5686"/>
          <w:tab w:val="left" w:pos="6041"/>
          <w:tab w:val="left" w:pos="7262"/>
          <w:tab w:val="left" w:pos="9200"/>
        </w:tabs>
        <w:spacing w:before="1"/>
        <w:ind w:right="355" w:firstLine="427"/>
        <w:jc w:val="left"/>
        <w:rPr>
          <w:sz w:val="28"/>
        </w:rPr>
      </w:pPr>
      <w:r>
        <w:rPr>
          <w:i/>
          <w:sz w:val="28"/>
        </w:rPr>
        <w:t>Надзвичайні</w:t>
      </w:r>
      <w:r>
        <w:rPr>
          <w:i/>
          <w:sz w:val="28"/>
        </w:rPr>
        <w:tab/>
        <w:t>ситуації</w:t>
      </w:r>
      <w:r>
        <w:rPr>
          <w:i/>
          <w:sz w:val="28"/>
        </w:rPr>
        <w:tab/>
      </w:r>
      <w:r>
        <w:rPr>
          <w:sz w:val="28"/>
        </w:rPr>
        <w:t>(аналіз</w:t>
      </w:r>
      <w:r>
        <w:rPr>
          <w:sz w:val="28"/>
        </w:rPr>
        <w:tab/>
        <w:t>і</w:t>
      </w:r>
      <w:r>
        <w:rPr>
          <w:sz w:val="28"/>
        </w:rPr>
        <w:tab/>
        <w:t>прогноз</w:t>
      </w:r>
      <w:r>
        <w:rPr>
          <w:sz w:val="28"/>
        </w:rPr>
        <w:tab/>
        <w:t>надзвичайних</w:t>
      </w:r>
      <w:r>
        <w:rPr>
          <w:sz w:val="28"/>
        </w:rPr>
        <w:tab/>
      </w:r>
      <w:r>
        <w:rPr>
          <w:spacing w:val="-1"/>
          <w:sz w:val="28"/>
        </w:rPr>
        <w:t>ситуацій,</w:t>
      </w:r>
      <w:r>
        <w:rPr>
          <w:spacing w:val="-67"/>
          <w:sz w:val="28"/>
        </w:rPr>
        <w:t xml:space="preserve"> </w:t>
      </w:r>
      <w:r>
        <w:rPr>
          <w:sz w:val="28"/>
        </w:rPr>
        <w:t>планування</w:t>
      </w:r>
      <w:r>
        <w:rPr>
          <w:spacing w:val="-4"/>
          <w:sz w:val="28"/>
        </w:rPr>
        <w:t xml:space="preserve"> </w:t>
      </w:r>
      <w:r>
        <w:rPr>
          <w:sz w:val="28"/>
        </w:rPr>
        <w:t>і здійснення заходів</w:t>
      </w:r>
      <w:r>
        <w:rPr>
          <w:spacing w:val="-3"/>
          <w:sz w:val="28"/>
        </w:rPr>
        <w:t xml:space="preserve"> </w:t>
      </w:r>
      <w:r>
        <w:rPr>
          <w:sz w:val="28"/>
        </w:rPr>
        <w:t>щодо ліквідації</w:t>
      </w:r>
      <w:r>
        <w:rPr>
          <w:spacing w:val="1"/>
          <w:sz w:val="28"/>
        </w:rPr>
        <w:t xml:space="preserve"> </w:t>
      </w:r>
      <w:r>
        <w:rPr>
          <w:sz w:val="28"/>
        </w:rPr>
        <w:t>наслідків);</w:t>
      </w:r>
    </w:p>
    <w:p w:rsidR="009C787B" w:rsidRDefault="00AE36E6">
      <w:pPr>
        <w:pStyle w:val="a5"/>
        <w:numPr>
          <w:ilvl w:val="0"/>
          <w:numId w:val="10"/>
        </w:numPr>
        <w:tabs>
          <w:tab w:val="left" w:pos="1525"/>
          <w:tab w:val="left" w:pos="1526"/>
        </w:tabs>
        <w:spacing w:line="321" w:lineRule="exact"/>
        <w:ind w:left="1525" w:hanging="426"/>
        <w:jc w:val="left"/>
        <w:rPr>
          <w:sz w:val="28"/>
        </w:rPr>
      </w:pPr>
      <w:r>
        <w:rPr>
          <w:i/>
          <w:sz w:val="28"/>
        </w:rPr>
        <w:t>Екологія</w:t>
      </w:r>
      <w:r>
        <w:rPr>
          <w:i/>
          <w:spacing w:val="-5"/>
          <w:sz w:val="28"/>
        </w:rPr>
        <w:t xml:space="preserve"> </w:t>
      </w:r>
      <w:r>
        <w:rPr>
          <w:sz w:val="28"/>
        </w:rPr>
        <w:t>(оцінка</w:t>
      </w:r>
      <w:r>
        <w:rPr>
          <w:spacing w:val="-6"/>
          <w:sz w:val="28"/>
        </w:rPr>
        <w:t xml:space="preserve"> </w:t>
      </w:r>
      <w:r>
        <w:rPr>
          <w:sz w:val="28"/>
        </w:rPr>
        <w:t>і</w:t>
      </w:r>
      <w:r>
        <w:rPr>
          <w:spacing w:val="-2"/>
          <w:sz w:val="28"/>
        </w:rPr>
        <w:t xml:space="preserve"> </w:t>
      </w:r>
      <w:r>
        <w:rPr>
          <w:sz w:val="28"/>
        </w:rPr>
        <w:t>прогнозування</w:t>
      </w:r>
      <w:r>
        <w:rPr>
          <w:spacing w:val="-4"/>
          <w:sz w:val="28"/>
        </w:rPr>
        <w:t xml:space="preserve"> </w:t>
      </w:r>
      <w:r>
        <w:rPr>
          <w:sz w:val="28"/>
        </w:rPr>
        <w:t>впливу</w:t>
      </w:r>
      <w:r>
        <w:rPr>
          <w:spacing w:val="-2"/>
          <w:sz w:val="28"/>
        </w:rPr>
        <w:t xml:space="preserve"> </w:t>
      </w:r>
      <w:r>
        <w:rPr>
          <w:sz w:val="28"/>
        </w:rPr>
        <w:t>на</w:t>
      </w:r>
      <w:r>
        <w:rPr>
          <w:spacing w:val="-6"/>
          <w:sz w:val="28"/>
        </w:rPr>
        <w:t xml:space="preserve"> </w:t>
      </w:r>
      <w:r>
        <w:rPr>
          <w:sz w:val="28"/>
        </w:rPr>
        <w:t>навколишнє</w:t>
      </w:r>
      <w:r>
        <w:rPr>
          <w:spacing w:val="-5"/>
          <w:sz w:val="28"/>
        </w:rPr>
        <w:t xml:space="preserve"> </w:t>
      </w:r>
      <w:r>
        <w:rPr>
          <w:sz w:val="28"/>
        </w:rPr>
        <w:t>середовище);</w:t>
      </w:r>
    </w:p>
    <w:p w:rsidR="009C787B" w:rsidRDefault="009C787B">
      <w:pPr>
        <w:spacing w:line="321" w:lineRule="exact"/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5"/>
        <w:numPr>
          <w:ilvl w:val="0"/>
          <w:numId w:val="10"/>
        </w:numPr>
        <w:tabs>
          <w:tab w:val="left" w:pos="1525"/>
          <w:tab w:val="left" w:pos="1526"/>
        </w:tabs>
        <w:spacing w:before="89" w:line="242" w:lineRule="auto"/>
        <w:ind w:right="355" w:firstLine="427"/>
        <w:jc w:val="left"/>
        <w:rPr>
          <w:sz w:val="28"/>
        </w:rPr>
      </w:pPr>
      <w:r>
        <w:rPr>
          <w:i/>
          <w:sz w:val="28"/>
        </w:rPr>
        <w:t>Метеорологія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(прогноз</w:t>
      </w:r>
      <w:r>
        <w:rPr>
          <w:spacing w:val="1"/>
          <w:sz w:val="28"/>
        </w:rPr>
        <w:t xml:space="preserve"> </w:t>
      </w:r>
      <w:r>
        <w:rPr>
          <w:sz w:val="28"/>
        </w:rPr>
        <w:t>погоди,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мережею</w:t>
      </w:r>
      <w:r>
        <w:rPr>
          <w:spacing w:val="1"/>
          <w:sz w:val="28"/>
        </w:rPr>
        <w:t xml:space="preserve"> </w:t>
      </w:r>
      <w:r>
        <w:rPr>
          <w:sz w:val="28"/>
        </w:rPr>
        <w:t>метеорологічних</w:t>
      </w:r>
      <w:r>
        <w:rPr>
          <w:spacing w:val="-67"/>
          <w:sz w:val="28"/>
        </w:rPr>
        <w:t xml:space="preserve"> </w:t>
      </w:r>
      <w:r>
        <w:rPr>
          <w:sz w:val="28"/>
        </w:rPr>
        <w:t>пунктів</w:t>
      </w:r>
      <w:r>
        <w:rPr>
          <w:spacing w:val="-3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станцій);</w:t>
      </w:r>
    </w:p>
    <w:p w:rsidR="009C787B" w:rsidRDefault="00AE36E6">
      <w:pPr>
        <w:pStyle w:val="a5"/>
        <w:numPr>
          <w:ilvl w:val="0"/>
          <w:numId w:val="10"/>
        </w:numPr>
        <w:tabs>
          <w:tab w:val="left" w:pos="1525"/>
          <w:tab w:val="left" w:pos="1526"/>
        </w:tabs>
        <w:spacing w:line="317" w:lineRule="exact"/>
        <w:ind w:left="1525" w:hanging="426"/>
        <w:jc w:val="left"/>
        <w:rPr>
          <w:sz w:val="28"/>
        </w:rPr>
      </w:pPr>
      <w:r>
        <w:rPr>
          <w:i/>
          <w:sz w:val="28"/>
        </w:rPr>
        <w:t>Надрокористування</w:t>
      </w:r>
      <w:r>
        <w:rPr>
          <w:i/>
          <w:spacing w:val="-6"/>
          <w:sz w:val="28"/>
        </w:rPr>
        <w:t xml:space="preserve"> </w:t>
      </w:r>
      <w:r>
        <w:rPr>
          <w:sz w:val="28"/>
        </w:rPr>
        <w:t>(управління</w:t>
      </w:r>
      <w:r>
        <w:rPr>
          <w:spacing w:val="-6"/>
          <w:sz w:val="28"/>
        </w:rPr>
        <w:t xml:space="preserve"> </w:t>
      </w:r>
      <w:r>
        <w:rPr>
          <w:sz w:val="28"/>
        </w:rPr>
        <w:t>родовищами</w:t>
      </w:r>
      <w:r>
        <w:rPr>
          <w:spacing w:val="-6"/>
          <w:sz w:val="28"/>
        </w:rPr>
        <w:t xml:space="preserve"> </w:t>
      </w:r>
      <w:r>
        <w:rPr>
          <w:sz w:val="28"/>
        </w:rPr>
        <w:t>корисних</w:t>
      </w:r>
      <w:r>
        <w:rPr>
          <w:spacing w:val="-5"/>
          <w:sz w:val="28"/>
        </w:rPr>
        <w:t xml:space="preserve"> </w:t>
      </w:r>
      <w:r>
        <w:rPr>
          <w:sz w:val="28"/>
        </w:rPr>
        <w:t>копалин);</w:t>
      </w:r>
    </w:p>
    <w:p w:rsidR="009C787B" w:rsidRDefault="00AE36E6">
      <w:pPr>
        <w:pStyle w:val="a5"/>
        <w:numPr>
          <w:ilvl w:val="0"/>
          <w:numId w:val="10"/>
        </w:numPr>
        <w:tabs>
          <w:tab w:val="left" w:pos="1525"/>
          <w:tab w:val="left" w:pos="1526"/>
        </w:tabs>
        <w:ind w:left="1525" w:hanging="426"/>
        <w:jc w:val="left"/>
        <w:rPr>
          <w:sz w:val="28"/>
        </w:rPr>
      </w:pPr>
      <w:r>
        <w:rPr>
          <w:i/>
          <w:sz w:val="28"/>
        </w:rPr>
        <w:t>Природокористування</w:t>
      </w:r>
      <w:r>
        <w:rPr>
          <w:i/>
          <w:spacing w:val="-6"/>
          <w:sz w:val="28"/>
        </w:rPr>
        <w:t xml:space="preserve"> </w:t>
      </w:r>
      <w:r>
        <w:rPr>
          <w:sz w:val="28"/>
        </w:rPr>
        <w:t>(управління</w:t>
      </w:r>
      <w:r>
        <w:rPr>
          <w:spacing w:val="-7"/>
          <w:sz w:val="28"/>
        </w:rPr>
        <w:t xml:space="preserve"> </w:t>
      </w:r>
      <w:r>
        <w:rPr>
          <w:sz w:val="28"/>
        </w:rPr>
        <w:t>природними</w:t>
      </w:r>
      <w:r>
        <w:rPr>
          <w:spacing w:val="-7"/>
          <w:sz w:val="28"/>
        </w:rPr>
        <w:t xml:space="preserve"> </w:t>
      </w:r>
      <w:r>
        <w:rPr>
          <w:sz w:val="28"/>
        </w:rPr>
        <w:t>ресурсами);</w:t>
      </w:r>
    </w:p>
    <w:p w:rsidR="009C787B" w:rsidRDefault="00AE36E6">
      <w:pPr>
        <w:pStyle w:val="a3"/>
        <w:ind w:left="1100"/>
        <w:jc w:val="left"/>
        <w:rPr>
          <w:sz w:val="20"/>
        </w:rPr>
      </w:pPr>
      <w:r>
        <w:rPr>
          <w:noProof/>
          <w:sz w:val="20"/>
          <w:lang w:val="ru-RU" w:eastAsia="ru-RU"/>
        </w:rPr>
        <w:drawing>
          <wp:inline distT="0" distB="0" distL="0" distR="0">
            <wp:extent cx="5146730" cy="3597116"/>
            <wp:effectExtent l="0" t="0" r="0" b="0"/>
            <wp:docPr id="37" name="image19.png" descr="Зображення, що містить текст, знімок екрана, графічний дизайн, карта  Автоматично згенерований опи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19.png"/>
                    <pic:cNvPicPr/>
                  </pic:nvPicPr>
                  <pic:blipFill>
                    <a:blip r:embed="rId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46730" cy="35971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C787B" w:rsidRDefault="009C787B">
      <w:pPr>
        <w:pStyle w:val="a3"/>
        <w:spacing w:before="10"/>
        <w:ind w:left="0"/>
        <w:jc w:val="left"/>
        <w:rPr>
          <w:sz w:val="30"/>
        </w:rPr>
      </w:pPr>
    </w:p>
    <w:p w:rsidR="009C787B" w:rsidRDefault="00AE36E6">
      <w:pPr>
        <w:pStyle w:val="4"/>
        <w:ind w:left="3118"/>
        <w:jc w:val="left"/>
      </w:pPr>
      <w:r>
        <w:t>Рис.</w:t>
      </w:r>
      <w:r>
        <w:rPr>
          <w:spacing w:val="-3"/>
        </w:rPr>
        <w:t xml:space="preserve"> </w:t>
      </w:r>
      <w:r>
        <w:t>1.7.</w:t>
      </w:r>
      <w:r>
        <w:rPr>
          <w:spacing w:val="-3"/>
        </w:rPr>
        <w:t xml:space="preserve"> </w:t>
      </w:r>
      <w:r>
        <w:t>Види</w:t>
      </w:r>
      <w:r>
        <w:rPr>
          <w:spacing w:val="-3"/>
        </w:rPr>
        <w:t xml:space="preserve"> </w:t>
      </w:r>
      <w:r>
        <w:t>ГІС</w:t>
      </w:r>
      <w:r>
        <w:rPr>
          <w:spacing w:val="-1"/>
        </w:rPr>
        <w:t xml:space="preserve"> </w:t>
      </w:r>
      <w:r>
        <w:t>за</w:t>
      </w:r>
      <w:r>
        <w:rPr>
          <w:spacing w:val="-1"/>
        </w:rPr>
        <w:t xml:space="preserve"> </w:t>
      </w:r>
      <w:r>
        <w:t>областю</w:t>
      </w:r>
      <w:r>
        <w:rPr>
          <w:spacing w:val="-3"/>
        </w:rPr>
        <w:t xml:space="preserve"> </w:t>
      </w:r>
      <w:r>
        <w:t>діяльності</w:t>
      </w:r>
    </w:p>
    <w:p w:rsidR="009C787B" w:rsidRDefault="009C787B">
      <w:pPr>
        <w:pStyle w:val="a3"/>
        <w:spacing w:before="10"/>
        <w:ind w:left="0"/>
        <w:jc w:val="left"/>
        <w:rPr>
          <w:b/>
          <w:i/>
          <w:sz w:val="27"/>
        </w:rPr>
      </w:pPr>
    </w:p>
    <w:p w:rsidR="009C787B" w:rsidRDefault="00AE36E6">
      <w:pPr>
        <w:pStyle w:val="a5"/>
        <w:numPr>
          <w:ilvl w:val="0"/>
          <w:numId w:val="10"/>
        </w:numPr>
        <w:tabs>
          <w:tab w:val="left" w:pos="1526"/>
        </w:tabs>
        <w:spacing w:before="1"/>
        <w:ind w:right="355" w:firstLine="427"/>
        <w:rPr>
          <w:sz w:val="28"/>
        </w:rPr>
      </w:pPr>
      <w:r>
        <w:rPr>
          <w:i/>
          <w:sz w:val="28"/>
        </w:rPr>
        <w:t>Нафтогазова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галузь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(управління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нафтогазовидобуванням,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промисловими</w:t>
      </w:r>
      <w:r>
        <w:rPr>
          <w:spacing w:val="-3"/>
          <w:sz w:val="28"/>
        </w:rPr>
        <w:t xml:space="preserve"> </w:t>
      </w:r>
      <w:r>
        <w:rPr>
          <w:sz w:val="28"/>
        </w:rPr>
        <w:t>майданчиками,</w:t>
      </w:r>
      <w:r>
        <w:rPr>
          <w:spacing w:val="-4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-3"/>
          <w:sz w:val="28"/>
        </w:rPr>
        <w:t xml:space="preserve"> </w:t>
      </w:r>
      <w:r>
        <w:rPr>
          <w:sz w:val="28"/>
        </w:rPr>
        <w:t>магістральними</w:t>
      </w:r>
      <w:r>
        <w:rPr>
          <w:spacing w:val="-3"/>
          <w:sz w:val="28"/>
        </w:rPr>
        <w:t xml:space="preserve"> </w:t>
      </w:r>
      <w:r>
        <w:rPr>
          <w:sz w:val="28"/>
        </w:rPr>
        <w:t>трубопроводами);</w:t>
      </w:r>
    </w:p>
    <w:p w:rsidR="009C787B" w:rsidRDefault="00AE36E6">
      <w:pPr>
        <w:pStyle w:val="a5"/>
        <w:numPr>
          <w:ilvl w:val="0"/>
          <w:numId w:val="10"/>
        </w:numPr>
        <w:tabs>
          <w:tab w:val="left" w:pos="1526"/>
        </w:tabs>
        <w:spacing w:line="321" w:lineRule="exact"/>
        <w:ind w:left="1525" w:hanging="426"/>
        <w:rPr>
          <w:sz w:val="28"/>
        </w:rPr>
      </w:pPr>
      <w:r>
        <w:rPr>
          <w:i/>
          <w:sz w:val="28"/>
        </w:rPr>
        <w:t>Демографія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статистика</w:t>
      </w:r>
      <w:r>
        <w:rPr>
          <w:i/>
          <w:spacing w:val="-1"/>
          <w:sz w:val="28"/>
        </w:rPr>
        <w:t xml:space="preserve"> </w:t>
      </w:r>
      <w:r>
        <w:rPr>
          <w:sz w:val="28"/>
        </w:rPr>
        <w:t>(демографічний</w:t>
      </w:r>
      <w:r>
        <w:rPr>
          <w:spacing w:val="-6"/>
          <w:sz w:val="28"/>
        </w:rPr>
        <w:t xml:space="preserve"> </w:t>
      </w:r>
      <w:r>
        <w:rPr>
          <w:sz w:val="28"/>
        </w:rPr>
        <w:t>і</w:t>
      </w:r>
      <w:r>
        <w:rPr>
          <w:spacing w:val="-2"/>
          <w:sz w:val="28"/>
        </w:rPr>
        <w:t xml:space="preserve"> </w:t>
      </w:r>
      <w:r>
        <w:rPr>
          <w:sz w:val="28"/>
        </w:rPr>
        <w:t>статистичний</w:t>
      </w:r>
      <w:r>
        <w:rPr>
          <w:spacing w:val="-3"/>
          <w:sz w:val="28"/>
        </w:rPr>
        <w:t xml:space="preserve"> </w:t>
      </w:r>
      <w:r>
        <w:rPr>
          <w:sz w:val="28"/>
        </w:rPr>
        <w:t>аналіз);</w:t>
      </w:r>
    </w:p>
    <w:p w:rsidR="009C787B" w:rsidRDefault="00AE36E6">
      <w:pPr>
        <w:pStyle w:val="a5"/>
        <w:numPr>
          <w:ilvl w:val="0"/>
          <w:numId w:val="10"/>
        </w:numPr>
        <w:tabs>
          <w:tab w:val="left" w:pos="1526"/>
        </w:tabs>
        <w:spacing w:line="322" w:lineRule="exact"/>
        <w:ind w:left="1525" w:hanging="426"/>
        <w:rPr>
          <w:sz w:val="28"/>
        </w:rPr>
      </w:pPr>
      <w:r>
        <w:rPr>
          <w:i/>
          <w:sz w:val="28"/>
        </w:rPr>
        <w:t>Освіта</w:t>
      </w:r>
      <w:r>
        <w:rPr>
          <w:i/>
          <w:spacing w:val="-3"/>
          <w:sz w:val="28"/>
        </w:rPr>
        <w:t xml:space="preserve"> </w:t>
      </w:r>
      <w:r>
        <w:rPr>
          <w:sz w:val="28"/>
        </w:rPr>
        <w:t>(навчання,</w:t>
      </w:r>
      <w:r>
        <w:rPr>
          <w:spacing w:val="-4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-6"/>
          <w:sz w:val="28"/>
        </w:rPr>
        <w:t xml:space="preserve"> </w:t>
      </w:r>
      <w:r>
        <w:rPr>
          <w:sz w:val="28"/>
        </w:rPr>
        <w:t>набором</w:t>
      </w:r>
      <w:r>
        <w:rPr>
          <w:spacing w:val="-4"/>
          <w:sz w:val="28"/>
        </w:rPr>
        <w:t xml:space="preserve"> </w:t>
      </w:r>
      <w:r>
        <w:rPr>
          <w:sz w:val="28"/>
        </w:rPr>
        <w:t>студентів);</w:t>
      </w:r>
    </w:p>
    <w:p w:rsidR="009C787B" w:rsidRDefault="00AE36E6">
      <w:pPr>
        <w:pStyle w:val="a5"/>
        <w:numPr>
          <w:ilvl w:val="0"/>
          <w:numId w:val="10"/>
        </w:numPr>
        <w:tabs>
          <w:tab w:val="left" w:pos="1526"/>
        </w:tabs>
        <w:ind w:left="1525" w:hanging="426"/>
        <w:rPr>
          <w:sz w:val="28"/>
        </w:rPr>
      </w:pPr>
      <w:r>
        <w:rPr>
          <w:i/>
          <w:sz w:val="28"/>
        </w:rPr>
        <w:t>Побутове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використання</w:t>
      </w:r>
      <w:r>
        <w:rPr>
          <w:i/>
          <w:spacing w:val="-4"/>
          <w:sz w:val="28"/>
        </w:rPr>
        <w:t xml:space="preserve"> </w:t>
      </w:r>
      <w:r>
        <w:rPr>
          <w:sz w:val="28"/>
        </w:rPr>
        <w:t>(отримання</w:t>
      </w:r>
      <w:r>
        <w:rPr>
          <w:spacing w:val="-7"/>
          <w:sz w:val="28"/>
        </w:rPr>
        <w:t xml:space="preserve"> </w:t>
      </w:r>
      <w:r>
        <w:rPr>
          <w:sz w:val="28"/>
        </w:rPr>
        <w:t>довідки</w:t>
      </w:r>
      <w:r>
        <w:rPr>
          <w:spacing w:val="-4"/>
          <w:sz w:val="28"/>
        </w:rPr>
        <w:t xml:space="preserve"> </w:t>
      </w:r>
      <w:r>
        <w:rPr>
          <w:sz w:val="28"/>
        </w:rPr>
        <w:t>про</w:t>
      </w:r>
      <w:r>
        <w:rPr>
          <w:spacing w:val="-3"/>
          <w:sz w:val="28"/>
        </w:rPr>
        <w:t xml:space="preserve"> </w:t>
      </w:r>
      <w:r>
        <w:rPr>
          <w:sz w:val="28"/>
        </w:rPr>
        <w:t>об'єкти);</w:t>
      </w:r>
    </w:p>
    <w:p w:rsidR="009C787B" w:rsidRDefault="00AE36E6">
      <w:pPr>
        <w:pStyle w:val="a5"/>
        <w:numPr>
          <w:ilvl w:val="4"/>
          <w:numId w:val="12"/>
        </w:numPr>
        <w:tabs>
          <w:tab w:val="left" w:pos="1381"/>
        </w:tabs>
        <w:spacing w:before="1" w:line="322" w:lineRule="exact"/>
        <w:ind w:left="1381" w:hanging="281"/>
        <w:jc w:val="both"/>
        <w:rPr>
          <w:sz w:val="28"/>
        </w:rPr>
      </w:pPr>
      <w:r>
        <w:rPr>
          <w:sz w:val="28"/>
        </w:rPr>
        <w:t>Види</w:t>
      </w:r>
      <w:r>
        <w:rPr>
          <w:spacing w:val="-5"/>
          <w:sz w:val="28"/>
        </w:rPr>
        <w:t xml:space="preserve"> </w:t>
      </w:r>
      <w:r>
        <w:rPr>
          <w:sz w:val="28"/>
        </w:rPr>
        <w:t>ГІС</w:t>
      </w:r>
      <w:r>
        <w:rPr>
          <w:spacing w:val="-2"/>
          <w:sz w:val="28"/>
        </w:rPr>
        <w:t xml:space="preserve"> </w:t>
      </w:r>
      <w:r>
        <w:rPr>
          <w:sz w:val="28"/>
        </w:rPr>
        <w:t>по</w:t>
      </w:r>
      <w:r>
        <w:rPr>
          <w:spacing w:val="-1"/>
          <w:sz w:val="28"/>
        </w:rPr>
        <w:t xml:space="preserve"> </w:t>
      </w:r>
      <w:r>
        <w:rPr>
          <w:sz w:val="28"/>
        </w:rPr>
        <w:t>функціональності:</w:t>
      </w:r>
    </w:p>
    <w:p w:rsidR="009C787B" w:rsidRDefault="00AE36E6">
      <w:pPr>
        <w:pStyle w:val="a5"/>
        <w:numPr>
          <w:ilvl w:val="0"/>
          <w:numId w:val="10"/>
        </w:numPr>
        <w:tabs>
          <w:tab w:val="left" w:pos="1526"/>
        </w:tabs>
        <w:ind w:right="353" w:firstLine="427"/>
        <w:rPr>
          <w:sz w:val="28"/>
        </w:rPr>
      </w:pPr>
      <w:r>
        <w:rPr>
          <w:i/>
          <w:sz w:val="28"/>
        </w:rPr>
        <w:t>Повнофункціональні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(інструментальні)</w:t>
      </w:r>
      <w:r>
        <w:rPr>
          <w:spacing w:val="1"/>
          <w:sz w:val="28"/>
        </w:rPr>
        <w:t xml:space="preserve"> </w:t>
      </w:r>
      <w:r>
        <w:rPr>
          <w:sz w:val="28"/>
        </w:rPr>
        <w:t>ГІС.</w:t>
      </w:r>
      <w:r>
        <w:rPr>
          <w:spacing w:val="1"/>
          <w:sz w:val="28"/>
        </w:rPr>
        <w:t xml:space="preserve"> </w:t>
      </w:r>
      <w:r>
        <w:rPr>
          <w:sz w:val="28"/>
        </w:rPr>
        <w:t>Такі</w:t>
      </w:r>
      <w:r>
        <w:rPr>
          <w:spacing w:val="1"/>
          <w:sz w:val="28"/>
        </w:rPr>
        <w:t xml:space="preserve"> </w:t>
      </w:r>
      <w:r>
        <w:rPr>
          <w:sz w:val="28"/>
        </w:rPr>
        <w:t>програми</w:t>
      </w:r>
      <w:r>
        <w:rPr>
          <w:spacing w:val="1"/>
          <w:sz w:val="28"/>
        </w:rPr>
        <w:t xml:space="preserve"> </w:t>
      </w:r>
      <w:r>
        <w:rPr>
          <w:sz w:val="28"/>
        </w:rPr>
        <w:t>мають</w:t>
      </w:r>
      <w:r>
        <w:rPr>
          <w:spacing w:val="1"/>
          <w:sz w:val="28"/>
        </w:rPr>
        <w:t xml:space="preserve"> </w:t>
      </w:r>
      <w:r>
        <w:rPr>
          <w:sz w:val="28"/>
        </w:rPr>
        <w:t>максимальною функціональністю, властивої сучасним системам. Ці програми</w:t>
      </w:r>
      <w:r>
        <w:rPr>
          <w:spacing w:val="1"/>
          <w:sz w:val="28"/>
        </w:rPr>
        <w:t xml:space="preserve"> </w:t>
      </w:r>
      <w:r>
        <w:rPr>
          <w:sz w:val="28"/>
        </w:rPr>
        <w:t>зазвичай забезпечують практично повний цикл роботи з просторовими даними</w:t>
      </w:r>
      <w:r>
        <w:rPr>
          <w:spacing w:val="1"/>
          <w:sz w:val="28"/>
        </w:rPr>
        <w:t xml:space="preserve"> </w:t>
      </w:r>
      <w:r>
        <w:rPr>
          <w:sz w:val="28"/>
        </w:rPr>
        <w:t>від введення і обробки до аналізу і ухвалення рішення. Повнофункціональні</w:t>
      </w:r>
      <w:r>
        <w:rPr>
          <w:spacing w:val="1"/>
          <w:sz w:val="28"/>
        </w:rPr>
        <w:t xml:space="preserve"> </w:t>
      </w:r>
      <w:r>
        <w:rPr>
          <w:sz w:val="28"/>
        </w:rPr>
        <w:t>ГІС, як правило, дозволяють працювати з усіма основними моделями даних</w:t>
      </w:r>
      <w:r>
        <w:rPr>
          <w:spacing w:val="1"/>
          <w:sz w:val="28"/>
        </w:rPr>
        <w:t xml:space="preserve"> </w:t>
      </w:r>
      <w:r>
        <w:rPr>
          <w:sz w:val="28"/>
        </w:rPr>
        <w:t>геоінформатики:</w:t>
      </w:r>
      <w:r>
        <w:rPr>
          <w:spacing w:val="1"/>
          <w:sz w:val="28"/>
        </w:rPr>
        <w:t xml:space="preserve"> </w:t>
      </w:r>
      <w:r>
        <w:rPr>
          <w:sz w:val="28"/>
        </w:rPr>
        <w:t>векторними,</w:t>
      </w:r>
      <w:r>
        <w:rPr>
          <w:spacing w:val="1"/>
          <w:sz w:val="28"/>
        </w:rPr>
        <w:t xml:space="preserve"> </w:t>
      </w:r>
      <w:r>
        <w:rPr>
          <w:sz w:val="28"/>
        </w:rPr>
        <w:t>растровими</w:t>
      </w:r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мережами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моделями</w:t>
      </w:r>
      <w:r>
        <w:rPr>
          <w:spacing w:val="1"/>
          <w:sz w:val="28"/>
        </w:rPr>
        <w:t xml:space="preserve"> </w:t>
      </w:r>
      <w:r>
        <w:rPr>
          <w:sz w:val="28"/>
        </w:rPr>
        <w:t>поверхонь.</w:t>
      </w:r>
      <w:r>
        <w:rPr>
          <w:spacing w:val="-67"/>
          <w:sz w:val="28"/>
        </w:rPr>
        <w:t xml:space="preserve"> </w:t>
      </w:r>
      <w:r>
        <w:rPr>
          <w:sz w:val="28"/>
        </w:rPr>
        <w:t>Такі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системи,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одного</w:t>
      </w:r>
      <w:r>
        <w:rPr>
          <w:spacing w:val="1"/>
          <w:sz w:val="28"/>
        </w:rPr>
        <w:t xml:space="preserve"> </w:t>
      </w:r>
      <w:r>
        <w:rPr>
          <w:sz w:val="28"/>
        </w:rPr>
        <w:t>боку,</w:t>
      </w:r>
      <w:r>
        <w:rPr>
          <w:spacing w:val="1"/>
          <w:sz w:val="28"/>
        </w:rPr>
        <w:t xml:space="preserve"> </w:t>
      </w:r>
      <w:r>
        <w:rPr>
          <w:sz w:val="28"/>
        </w:rPr>
        <w:t>мають</w:t>
      </w:r>
      <w:r>
        <w:rPr>
          <w:spacing w:val="1"/>
          <w:sz w:val="28"/>
        </w:rPr>
        <w:t xml:space="preserve"> </w:t>
      </w:r>
      <w:r>
        <w:rPr>
          <w:sz w:val="28"/>
        </w:rPr>
        <w:t>велику</w:t>
      </w:r>
      <w:r>
        <w:rPr>
          <w:spacing w:val="1"/>
          <w:sz w:val="28"/>
        </w:rPr>
        <w:t xml:space="preserve"> </w:t>
      </w:r>
      <w:r>
        <w:rPr>
          <w:sz w:val="28"/>
        </w:rPr>
        <w:t>універсальність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міць,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перекриває</w:t>
      </w:r>
      <w:r>
        <w:rPr>
          <w:spacing w:val="1"/>
          <w:sz w:val="28"/>
        </w:rPr>
        <w:t xml:space="preserve"> </w:t>
      </w:r>
      <w:r>
        <w:rPr>
          <w:sz w:val="28"/>
        </w:rPr>
        <w:t>можливість</w:t>
      </w:r>
      <w:r>
        <w:rPr>
          <w:spacing w:val="1"/>
          <w:sz w:val="28"/>
        </w:rPr>
        <w:t xml:space="preserve"> </w:t>
      </w:r>
      <w:r>
        <w:rPr>
          <w:sz w:val="28"/>
        </w:rPr>
        <w:t>застосування.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іншого</w:t>
      </w:r>
      <w:r>
        <w:rPr>
          <w:spacing w:val="1"/>
          <w:sz w:val="28"/>
        </w:rPr>
        <w:t xml:space="preserve"> </w:t>
      </w:r>
      <w:r>
        <w:rPr>
          <w:sz w:val="28"/>
        </w:rPr>
        <w:t>боку,</w:t>
      </w:r>
      <w:r>
        <w:rPr>
          <w:spacing w:val="1"/>
          <w:sz w:val="28"/>
        </w:rPr>
        <w:t xml:space="preserve"> </w:t>
      </w:r>
      <w:r>
        <w:rPr>
          <w:sz w:val="28"/>
        </w:rPr>
        <w:t>ця</w:t>
      </w:r>
      <w:r>
        <w:rPr>
          <w:spacing w:val="1"/>
          <w:sz w:val="28"/>
        </w:rPr>
        <w:t xml:space="preserve"> </w:t>
      </w:r>
      <w:r>
        <w:rPr>
          <w:sz w:val="28"/>
        </w:rPr>
        <w:t>універсальність</w:t>
      </w:r>
      <w:r>
        <w:rPr>
          <w:spacing w:val="-67"/>
          <w:sz w:val="28"/>
        </w:rPr>
        <w:t xml:space="preserve"> </w:t>
      </w:r>
      <w:r>
        <w:rPr>
          <w:sz w:val="28"/>
        </w:rPr>
        <w:t>найчастіше заважає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використовувати їх для вирішення конкретних прикладних</w:t>
      </w:r>
      <w:r>
        <w:rPr>
          <w:spacing w:val="-67"/>
          <w:sz w:val="28"/>
        </w:rPr>
        <w:t xml:space="preserve"> </w:t>
      </w:r>
      <w:r>
        <w:rPr>
          <w:sz w:val="28"/>
        </w:rPr>
        <w:t>задач,</w:t>
      </w:r>
      <w:r>
        <w:rPr>
          <w:spacing w:val="1"/>
          <w:sz w:val="28"/>
        </w:rPr>
        <w:t xml:space="preserve"> </w:t>
      </w:r>
      <w:r>
        <w:rPr>
          <w:sz w:val="28"/>
        </w:rPr>
        <w:t>тому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універсальні</w:t>
      </w:r>
      <w:r>
        <w:rPr>
          <w:spacing w:val="1"/>
          <w:sz w:val="28"/>
        </w:rPr>
        <w:t xml:space="preserve"> </w:t>
      </w:r>
      <w:r>
        <w:rPr>
          <w:sz w:val="28"/>
        </w:rPr>
        <w:t>інструменти</w:t>
      </w:r>
      <w:r>
        <w:rPr>
          <w:spacing w:val="1"/>
          <w:sz w:val="28"/>
        </w:rPr>
        <w:t xml:space="preserve"> </w:t>
      </w:r>
      <w:r>
        <w:rPr>
          <w:sz w:val="28"/>
        </w:rPr>
        <w:t>не</w:t>
      </w:r>
      <w:r>
        <w:rPr>
          <w:spacing w:val="1"/>
          <w:sz w:val="28"/>
        </w:rPr>
        <w:t xml:space="preserve"> </w:t>
      </w:r>
      <w:r>
        <w:rPr>
          <w:sz w:val="28"/>
        </w:rPr>
        <w:t>дуже</w:t>
      </w:r>
      <w:r>
        <w:rPr>
          <w:spacing w:val="1"/>
          <w:sz w:val="28"/>
        </w:rPr>
        <w:t xml:space="preserve"> </w:t>
      </w:r>
      <w:r>
        <w:rPr>
          <w:sz w:val="28"/>
        </w:rPr>
        <w:t>зручні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кінцевих</w:t>
      </w:r>
      <w:r>
        <w:rPr>
          <w:spacing w:val="-67"/>
          <w:sz w:val="28"/>
        </w:rPr>
        <w:t xml:space="preserve"> </w:t>
      </w:r>
      <w:r>
        <w:rPr>
          <w:sz w:val="28"/>
        </w:rPr>
        <w:t>користувачів,</w:t>
      </w:r>
      <w:r>
        <w:rPr>
          <w:spacing w:val="1"/>
          <w:sz w:val="28"/>
        </w:rPr>
        <w:t xml:space="preserve"> </w:t>
      </w:r>
      <w:r>
        <w:rPr>
          <w:sz w:val="28"/>
        </w:rPr>
        <w:t>а</w:t>
      </w:r>
      <w:r>
        <w:rPr>
          <w:spacing w:val="1"/>
          <w:sz w:val="28"/>
        </w:rPr>
        <w:t xml:space="preserve"> </w:t>
      </w:r>
      <w:r>
        <w:rPr>
          <w:sz w:val="28"/>
        </w:rPr>
        <w:t>надлишок</w:t>
      </w:r>
      <w:r>
        <w:rPr>
          <w:spacing w:val="1"/>
          <w:sz w:val="28"/>
        </w:rPr>
        <w:t xml:space="preserve"> </w:t>
      </w:r>
      <w:r>
        <w:rPr>
          <w:sz w:val="28"/>
        </w:rPr>
        <w:t>непотрібних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даній</w:t>
      </w:r>
      <w:r>
        <w:rPr>
          <w:spacing w:val="1"/>
          <w:sz w:val="28"/>
        </w:rPr>
        <w:t xml:space="preserve"> </w:t>
      </w:r>
      <w:r>
        <w:rPr>
          <w:sz w:val="28"/>
        </w:rPr>
        <w:t>задачі</w:t>
      </w:r>
      <w:r>
        <w:rPr>
          <w:spacing w:val="1"/>
          <w:sz w:val="28"/>
        </w:rPr>
        <w:t xml:space="preserve"> </w:t>
      </w:r>
      <w:r>
        <w:rPr>
          <w:sz w:val="28"/>
        </w:rPr>
        <w:t>функцій</w:t>
      </w:r>
      <w:r>
        <w:rPr>
          <w:spacing w:val="1"/>
          <w:sz w:val="28"/>
        </w:rPr>
        <w:t xml:space="preserve"> </w:t>
      </w:r>
      <w:r>
        <w:rPr>
          <w:sz w:val="28"/>
        </w:rPr>
        <w:t>заважає</w:t>
      </w:r>
      <w:r>
        <w:rPr>
          <w:spacing w:val="1"/>
          <w:sz w:val="28"/>
        </w:rPr>
        <w:t xml:space="preserve"> </w:t>
      </w:r>
      <w:r>
        <w:rPr>
          <w:sz w:val="28"/>
        </w:rPr>
        <w:t>початківцям. Саме тому для реального застосування інструментальні ГІС мають</w:t>
      </w:r>
      <w:r>
        <w:rPr>
          <w:spacing w:val="-67"/>
          <w:sz w:val="28"/>
        </w:rPr>
        <w:t xml:space="preserve"> </w:t>
      </w:r>
      <w:r>
        <w:rPr>
          <w:sz w:val="28"/>
        </w:rPr>
        <w:t>багато</w:t>
      </w:r>
      <w:r>
        <w:rPr>
          <w:spacing w:val="4"/>
          <w:sz w:val="28"/>
        </w:rPr>
        <w:t xml:space="preserve"> </w:t>
      </w:r>
      <w:r>
        <w:rPr>
          <w:sz w:val="28"/>
        </w:rPr>
        <w:t>засобів</w:t>
      </w:r>
      <w:r>
        <w:rPr>
          <w:spacing w:val="3"/>
          <w:sz w:val="28"/>
        </w:rPr>
        <w:t xml:space="preserve"> </w:t>
      </w:r>
      <w:r>
        <w:rPr>
          <w:sz w:val="28"/>
        </w:rPr>
        <w:t>налаштування</w:t>
      </w:r>
      <w:r>
        <w:rPr>
          <w:spacing w:val="2"/>
          <w:sz w:val="28"/>
        </w:rPr>
        <w:t xml:space="preserve"> </w:t>
      </w:r>
      <w:r>
        <w:rPr>
          <w:sz w:val="28"/>
        </w:rPr>
        <w:t>на</w:t>
      </w:r>
      <w:r>
        <w:rPr>
          <w:spacing w:val="2"/>
          <w:sz w:val="28"/>
        </w:rPr>
        <w:t xml:space="preserve"> </w:t>
      </w:r>
      <w:r>
        <w:rPr>
          <w:sz w:val="28"/>
        </w:rPr>
        <w:t>предметну</w:t>
      </w:r>
      <w:r>
        <w:rPr>
          <w:spacing w:val="2"/>
          <w:sz w:val="28"/>
        </w:rPr>
        <w:t xml:space="preserve"> </w:t>
      </w:r>
      <w:r>
        <w:rPr>
          <w:sz w:val="28"/>
        </w:rPr>
        <w:t>область,</w:t>
      </w:r>
      <w:r>
        <w:rPr>
          <w:spacing w:val="3"/>
          <w:sz w:val="28"/>
        </w:rPr>
        <w:t xml:space="preserve"> </w:t>
      </w:r>
      <w:r>
        <w:rPr>
          <w:sz w:val="28"/>
        </w:rPr>
        <w:t>починаючи</w:t>
      </w:r>
      <w:r>
        <w:rPr>
          <w:spacing w:val="4"/>
          <w:sz w:val="28"/>
        </w:rPr>
        <w:t xml:space="preserve"> </w:t>
      </w:r>
      <w:r>
        <w:rPr>
          <w:sz w:val="28"/>
        </w:rPr>
        <w:t>з</w:t>
      </w:r>
      <w:r>
        <w:rPr>
          <w:spacing w:val="4"/>
          <w:sz w:val="28"/>
        </w:rPr>
        <w:t xml:space="preserve"> </w:t>
      </w:r>
      <w:r>
        <w:rPr>
          <w:sz w:val="28"/>
        </w:rPr>
        <w:t>налаштування</w:t>
      </w:r>
    </w:p>
    <w:p w:rsidR="009C787B" w:rsidRDefault="009C787B">
      <w:pPr>
        <w:jc w:val="both"/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/>
        <w:ind w:right="357"/>
      </w:pPr>
      <w:r>
        <w:t>меню та панелей інструментів, закінчуючи можливістю написання додаткових</w:t>
      </w:r>
      <w:r>
        <w:rPr>
          <w:spacing w:val="1"/>
        </w:rPr>
        <w:t xml:space="preserve"> </w:t>
      </w:r>
      <w:r>
        <w:t>функцій на вбудованій мові програмування (зазвичай Microsoft Visual Basic for</w:t>
      </w:r>
      <w:r>
        <w:rPr>
          <w:spacing w:val="1"/>
        </w:rPr>
        <w:t xml:space="preserve"> </w:t>
      </w:r>
      <w:r>
        <w:t>Applications)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підключення</w:t>
      </w:r>
      <w:r>
        <w:rPr>
          <w:spacing w:val="1"/>
        </w:rPr>
        <w:t xml:space="preserve"> </w:t>
      </w:r>
      <w:r>
        <w:t>зовнішніх</w:t>
      </w:r>
      <w:r>
        <w:rPr>
          <w:spacing w:val="1"/>
        </w:rPr>
        <w:t xml:space="preserve"> </w:t>
      </w:r>
      <w:r>
        <w:t>модулів</w:t>
      </w:r>
      <w:r>
        <w:rPr>
          <w:spacing w:val="1"/>
        </w:rPr>
        <w:t xml:space="preserve"> </w:t>
      </w:r>
      <w:r>
        <w:t>(зазвичай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технологією</w:t>
      </w:r>
      <w:r>
        <w:rPr>
          <w:spacing w:val="1"/>
        </w:rPr>
        <w:t xml:space="preserve"> </w:t>
      </w:r>
      <w:r>
        <w:t>ActiveX)</w:t>
      </w:r>
      <w:r>
        <w:rPr>
          <w:spacing w:val="-1"/>
        </w:rPr>
        <w:t xml:space="preserve"> </w:t>
      </w:r>
      <w:r>
        <w:t>;</w:t>
      </w:r>
    </w:p>
    <w:p w:rsidR="009C787B" w:rsidRDefault="00AE36E6">
      <w:pPr>
        <w:pStyle w:val="a5"/>
        <w:numPr>
          <w:ilvl w:val="0"/>
          <w:numId w:val="10"/>
        </w:numPr>
        <w:tabs>
          <w:tab w:val="left" w:pos="1526"/>
        </w:tabs>
        <w:spacing w:before="1"/>
        <w:ind w:right="351" w:firstLine="427"/>
        <w:rPr>
          <w:sz w:val="28"/>
        </w:rPr>
      </w:pPr>
      <w:r>
        <w:rPr>
          <w:i/>
          <w:sz w:val="28"/>
        </w:rPr>
        <w:t>ГІС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для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перегляду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даних.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Функціональність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таких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</w:t>
      </w:r>
      <w:r>
        <w:rPr>
          <w:spacing w:val="1"/>
          <w:sz w:val="28"/>
        </w:rPr>
        <w:t xml:space="preserve"> </w:t>
      </w:r>
      <w:r>
        <w:rPr>
          <w:sz w:val="28"/>
        </w:rPr>
        <w:t>зазвичай</w:t>
      </w:r>
      <w:r>
        <w:rPr>
          <w:spacing w:val="1"/>
          <w:sz w:val="28"/>
        </w:rPr>
        <w:t xml:space="preserve"> </w:t>
      </w:r>
      <w:r>
        <w:rPr>
          <w:sz w:val="28"/>
        </w:rPr>
        <w:t>обмежена переглядом і аналізом існуючих наборів просторових даних. Багато</w:t>
      </w:r>
      <w:r>
        <w:rPr>
          <w:spacing w:val="1"/>
          <w:sz w:val="28"/>
        </w:rPr>
        <w:t xml:space="preserve"> </w:t>
      </w:r>
      <w:r>
        <w:rPr>
          <w:sz w:val="28"/>
        </w:rPr>
        <w:t>ГІС-переглядач</w:t>
      </w:r>
      <w:r>
        <w:rPr>
          <w:spacing w:val="1"/>
          <w:sz w:val="28"/>
        </w:rPr>
        <w:t xml:space="preserve"> </w:t>
      </w:r>
      <w:r>
        <w:rPr>
          <w:sz w:val="28"/>
        </w:rPr>
        <w:t>дозволяють</w:t>
      </w:r>
      <w:r>
        <w:rPr>
          <w:spacing w:val="1"/>
          <w:sz w:val="28"/>
        </w:rPr>
        <w:t xml:space="preserve"> </w:t>
      </w:r>
      <w:r>
        <w:rPr>
          <w:sz w:val="28"/>
        </w:rPr>
        <w:t>тільки</w:t>
      </w:r>
      <w:r>
        <w:rPr>
          <w:spacing w:val="1"/>
          <w:sz w:val="28"/>
        </w:rPr>
        <w:t xml:space="preserve"> </w:t>
      </w:r>
      <w:r>
        <w:rPr>
          <w:sz w:val="28"/>
        </w:rPr>
        <w:t>переглядати</w:t>
      </w:r>
      <w:r>
        <w:rPr>
          <w:spacing w:val="1"/>
          <w:sz w:val="28"/>
        </w:rPr>
        <w:t xml:space="preserve"> </w:t>
      </w:r>
      <w:r>
        <w:rPr>
          <w:sz w:val="28"/>
        </w:rPr>
        <w:t>дані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отримувати</w:t>
      </w:r>
      <w:r>
        <w:rPr>
          <w:spacing w:val="1"/>
          <w:sz w:val="28"/>
        </w:rPr>
        <w:t xml:space="preserve"> </w:t>
      </w:r>
      <w:r>
        <w:rPr>
          <w:sz w:val="28"/>
        </w:rPr>
        <w:t>коротку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інформацію про обрані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z w:val="28"/>
        </w:rPr>
        <w:t xml:space="preserve"> карті об'єкти. В даний час багато фірм-виробників</w:t>
      </w:r>
      <w:r>
        <w:rPr>
          <w:spacing w:val="1"/>
          <w:sz w:val="28"/>
        </w:rPr>
        <w:t xml:space="preserve"> </w:t>
      </w:r>
      <w:r>
        <w:rPr>
          <w:sz w:val="28"/>
        </w:rPr>
        <w:t>пропонують</w:t>
      </w:r>
      <w:r>
        <w:rPr>
          <w:spacing w:val="1"/>
          <w:sz w:val="28"/>
        </w:rPr>
        <w:t xml:space="preserve"> </w:t>
      </w:r>
      <w:r>
        <w:rPr>
          <w:sz w:val="28"/>
        </w:rPr>
        <w:t>свої</w:t>
      </w:r>
      <w:r>
        <w:rPr>
          <w:spacing w:val="1"/>
          <w:sz w:val="28"/>
        </w:rPr>
        <w:t xml:space="preserve"> </w:t>
      </w:r>
      <w:r>
        <w:rPr>
          <w:sz w:val="28"/>
        </w:rPr>
        <w:t>ГІС-переглядач</w:t>
      </w:r>
      <w:r>
        <w:rPr>
          <w:spacing w:val="1"/>
          <w:sz w:val="28"/>
        </w:rPr>
        <w:t xml:space="preserve"> </w:t>
      </w:r>
      <w:r>
        <w:rPr>
          <w:sz w:val="28"/>
        </w:rPr>
        <w:t>безкоштовно,</w:t>
      </w:r>
      <w:r>
        <w:rPr>
          <w:spacing w:val="1"/>
          <w:sz w:val="28"/>
        </w:rPr>
        <w:t xml:space="preserve"> </w:t>
      </w:r>
      <w:r>
        <w:rPr>
          <w:sz w:val="28"/>
        </w:rPr>
        <w:t>отримуючи</w:t>
      </w:r>
      <w:r>
        <w:rPr>
          <w:spacing w:val="1"/>
          <w:sz w:val="28"/>
        </w:rPr>
        <w:t xml:space="preserve"> </w:t>
      </w:r>
      <w:r>
        <w:rPr>
          <w:sz w:val="28"/>
        </w:rPr>
        <w:t>гроші</w:t>
      </w:r>
      <w:r>
        <w:rPr>
          <w:spacing w:val="1"/>
          <w:sz w:val="28"/>
        </w:rPr>
        <w:t xml:space="preserve"> </w:t>
      </w:r>
      <w:r>
        <w:rPr>
          <w:sz w:val="28"/>
        </w:rPr>
        <w:t>тільки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продажу більш функціональних</w:t>
      </w:r>
      <w:r>
        <w:rPr>
          <w:spacing w:val="-3"/>
          <w:sz w:val="28"/>
        </w:rPr>
        <w:t xml:space="preserve"> </w:t>
      </w:r>
      <w:r>
        <w:rPr>
          <w:sz w:val="28"/>
        </w:rPr>
        <w:t>ГІС;</w:t>
      </w:r>
    </w:p>
    <w:p w:rsidR="009C787B" w:rsidRDefault="00AE36E6">
      <w:pPr>
        <w:pStyle w:val="a5"/>
        <w:numPr>
          <w:ilvl w:val="0"/>
          <w:numId w:val="10"/>
        </w:numPr>
        <w:tabs>
          <w:tab w:val="left" w:pos="1526"/>
        </w:tabs>
        <w:ind w:right="351" w:firstLine="427"/>
        <w:rPr>
          <w:sz w:val="28"/>
        </w:rPr>
      </w:pPr>
      <w:r>
        <w:rPr>
          <w:i/>
          <w:sz w:val="28"/>
        </w:rPr>
        <w:t>ГІС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для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введення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обробки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даних.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цієї</w:t>
      </w:r>
      <w:r>
        <w:rPr>
          <w:spacing w:val="1"/>
          <w:sz w:val="28"/>
        </w:rPr>
        <w:t xml:space="preserve"> </w:t>
      </w:r>
      <w:r>
        <w:rPr>
          <w:sz w:val="28"/>
        </w:rPr>
        <w:t>категорії</w:t>
      </w:r>
      <w:r>
        <w:rPr>
          <w:spacing w:val="71"/>
          <w:sz w:val="28"/>
        </w:rPr>
        <w:t xml:space="preserve"> </w:t>
      </w:r>
      <w:r>
        <w:rPr>
          <w:sz w:val="28"/>
        </w:rPr>
        <w:t>відносять</w:t>
      </w:r>
      <w:r>
        <w:rPr>
          <w:spacing w:val="1"/>
          <w:sz w:val="28"/>
        </w:rPr>
        <w:t xml:space="preserve"> </w:t>
      </w:r>
      <w:r>
        <w:rPr>
          <w:sz w:val="28"/>
        </w:rPr>
        <w:t>програми, призначені для підготовки вихідних даних для ГІС за допомогою</w:t>
      </w:r>
      <w:r>
        <w:rPr>
          <w:spacing w:val="1"/>
          <w:sz w:val="28"/>
        </w:rPr>
        <w:t xml:space="preserve"> </w:t>
      </w:r>
      <w:r>
        <w:rPr>
          <w:sz w:val="28"/>
        </w:rPr>
        <w:t>векторизації</w:t>
      </w:r>
      <w:r>
        <w:rPr>
          <w:spacing w:val="-3"/>
          <w:sz w:val="28"/>
        </w:rPr>
        <w:t xml:space="preserve"> </w:t>
      </w:r>
      <w:r>
        <w:rPr>
          <w:sz w:val="28"/>
        </w:rPr>
        <w:t>і обробки</w:t>
      </w:r>
      <w:r>
        <w:rPr>
          <w:spacing w:val="1"/>
          <w:sz w:val="28"/>
        </w:rPr>
        <w:t xml:space="preserve"> </w:t>
      </w:r>
      <w:r>
        <w:rPr>
          <w:sz w:val="28"/>
        </w:rPr>
        <w:t>даних</w:t>
      </w:r>
      <w:r>
        <w:rPr>
          <w:spacing w:val="-4"/>
          <w:sz w:val="28"/>
        </w:rPr>
        <w:t xml:space="preserve"> </w:t>
      </w:r>
      <w:r>
        <w:rPr>
          <w:sz w:val="28"/>
        </w:rPr>
        <w:t>дистанційного</w:t>
      </w:r>
      <w:r>
        <w:rPr>
          <w:spacing w:val="1"/>
          <w:sz w:val="28"/>
        </w:rPr>
        <w:t xml:space="preserve"> </w:t>
      </w:r>
      <w:r>
        <w:rPr>
          <w:sz w:val="28"/>
        </w:rPr>
        <w:t>зондування;</w:t>
      </w:r>
    </w:p>
    <w:p w:rsidR="009C787B" w:rsidRDefault="00AE36E6">
      <w:pPr>
        <w:pStyle w:val="a5"/>
        <w:numPr>
          <w:ilvl w:val="0"/>
          <w:numId w:val="10"/>
        </w:numPr>
        <w:tabs>
          <w:tab w:val="left" w:pos="1526"/>
        </w:tabs>
        <w:spacing w:line="242" w:lineRule="auto"/>
        <w:ind w:right="354" w:firstLine="427"/>
        <w:rPr>
          <w:sz w:val="28"/>
        </w:rPr>
      </w:pPr>
      <w:r>
        <w:rPr>
          <w:i/>
          <w:sz w:val="28"/>
        </w:rPr>
        <w:t>Спеціалізовані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ГІС.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цієї</w:t>
      </w:r>
      <w:r>
        <w:rPr>
          <w:spacing w:val="1"/>
          <w:sz w:val="28"/>
        </w:rPr>
        <w:t xml:space="preserve"> </w:t>
      </w:r>
      <w:r>
        <w:rPr>
          <w:sz w:val="28"/>
        </w:rPr>
        <w:t>категорії</w:t>
      </w:r>
      <w:r>
        <w:rPr>
          <w:spacing w:val="1"/>
          <w:sz w:val="28"/>
        </w:rPr>
        <w:t xml:space="preserve"> </w:t>
      </w:r>
      <w:r>
        <w:rPr>
          <w:sz w:val="28"/>
        </w:rPr>
        <w:t>відносять</w:t>
      </w:r>
      <w:r>
        <w:rPr>
          <w:spacing w:val="1"/>
          <w:sz w:val="28"/>
        </w:rPr>
        <w:t xml:space="preserve"> </w:t>
      </w:r>
      <w:r>
        <w:rPr>
          <w:sz w:val="28"/>
        </w:rPr>
        <w:t>ГІС,</w:t>
      </w:r>
      <w:r>
        <w:rPr>
          <w:spacing w:val="1"/>
          <w:sz w:val="28"/>
        </w:rPr>
        <w:t xml:space="preserve"> </w:t>
      </w:r>
      <w:r>
        <w:rPr>
          <w:sz w:val="28"/>
        </w:rPr>
        <w:t>призначені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застосування</w:t>
      </w:r>
      <w:r>
        <w:rPr>
          <w:spacing w:val="-1"/>
          <w:sz w:val="28"/>
        </w:rPr>
        <w:t xml:space="preserve"> </w:t>
      </w:r>
      <w:r>
        <w:rPr>
          <w:sz w:val="28"/>
        </w:rPr>
        <w:t>в</w:t>
      </w:r>
      <w:r>
        <w:rPr>
          <w:spacing w:val="-2"/>
          <w:sz w:val="28"/>
        </w:rPr>
        <w:t xml:space="preserve"> </w:t>
      </w:r>
      <w:r>
        <w:rPr>
          <w:sz w:val="28"/>
        </w:rPr>
        <w:t>конкретній галузі;</w:t>
      </w:r>
    </w:p>
    <w:p w:rsidR="009C787B" w:rsidRDefault="00AE36E6">
      <w:pPr>
        <w:pStyle w:val="a5"/>
        <w:numPr>
          <w:ilvl w:val="4"/>
          <w:numId w:val="12"/>
        </w:numPr>
        <w:tabs>
          <w:tab w:val="left" w:pos="1381"/>
        </w:tabs>
        <w:spacing w:line="317" w:lineRule="exact"/>
        <w:ind w:left="1381" w:hanging="281"/>
        <w:jc w:val="both"/>
        <w:rPr>
          <w:sz w:val="28"/>
        </w:rPr>
      </w:pPr>
      <w:r>
        <w:rPr>
          <w:sz w:val="28"/>
        </w:rPr>
        <w:t>Види</w:t>
      </w:r>
      <w:r>
        <w:rPr>
          <w:spacing w:val="-6"/>
          <w:sz w:val="28"/>
        </w:rPr>
        <w:t xml:space="preserve"> </w:t>
      </w:r>
      <w:r>
        <w:rPr>
          <w:sz w:val="28"/>
        </w:rPr>
        <w:t>ГІС</w:t>
      </w:r>
      <w:r>
        <w:rPr>
          <w:spacing w:val="-2"/>
          <w:sz w:val="28"/>
        </w:rPr>
        <w:t xml:space="preserve"> </w:t>
      </w:r>
      <w:r>
        <w:rPr>
          <w:sz w:val="28"/>
        </w:rPr>
        <w:t>за</w:t>
      </w:r>
      <w:r>
        <w:rPr>
          <w:spacing w:val="-3"/>
          <w:sz w:val="28"/>
        </w:rPr>
        <w:t xml:space="preserve"> </w:t>
      </w:r>
      <w:r>
        <w:rPr>
          <w:sz w:val="28"/>
        </w:rPr>
        <w:t>використовувани</w:t>
      </w:r>
      <w:r>
        <w:rPr>
          <w:sz w:val="28"/>
        </w:rPr>
        <w:t>ми</w:t>
      </w:r>
      <w:r>
        <w:rPr>
          <w:spacing w:val="-2"/>
          <w:sz w:val="28"/>
        </w:rPr>
        <w:t xml:space="preserve"> </w:t>
      </w:r>
      <w:r>
        <w:rPr>
          <w:sz w:val="28"/>
        </w:rPr>
        <w:t>моделями</w:t>
      </w:r>
      <w:r>
        <w:rPr>
          <w:spacing w:val="-5"/>
          <w:sz w:val="28"/>
        </w:rPr>
        <w:t xml:space="preserve"> </w:t>
      </w:r>
      <w:r>
        <w:rPr>
          <w:sz w:val="28"/>
        </w:rPr>
        <w:t>даних:</w:t>
      </w:r>
    </w:p>
    <w:p w:rsidR="009C787B" w:rsidRDefault="00AE36E6">
      <w:pPr>
        <w:pStyle w:val="a5"/>
        <w:numPr>
          <w:ilvl w:val="0"/>
          <w:numId w:val="10"/>
        </w:numPr>
        <w:tabs>
          <w:tab w:val="left" w:pos="1526"/>
        </w:tabs>
        <w:ind w:right="354" w:firstLine="427"/>
        <w:rPr>
          <w:sz w:val="28"/>
        </w:rPr>
      </w:pPr>
      <w:r>
        <w:rPr>
          <w:i/>
          <w:sz w:val="28"/>
        </w:rPr>
        <w:t>Векторні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ГІС.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Такі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працюють</w:t>
      </w:r>
      <w:r>
        <w:rPr>
          <w:spacing w:val="1"/>
          <w:sz w:val="28"/>
        </w:rPr>
        <w:t xml:space="preserve"> </w:t>
      </w:r>
      <w:r>
        <w:rPr>
          <w:sz w:val="28"/>
        </w:rPr>
        <w:t>із</w:t>
      </w:r>
      <w:r>
        <w:rPr>
          <w:spacing w:val="1"/>
          <w:sz w:val="28"/>
        </w:rPr>
        <w:t xml:space="preserve"> </w:t>
      </w:r>
      <w:r>
        <w:rPr>
          <w:sz w:val="28"/>
        </w:rPr>
        <w:t>топологічними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нетопологіческімі моделями даних, а також іноді з тріангуляційними моделями</w:t>
      </w:r>
      <w:r>
        <w:rPr>
          <w:spacing w:val="1"/>
          <w:sz w:val="28"/>
        </w:rPr>
        <w:t xml:space="preserve"> </w:t>
      </w:r>
      <w:r>
        <w:rPr>
          <w:sz w:val="28"/>
        </w:rPr>
        <w:t>поверхонь;</w:t>
      </w:r>
    </w:p>
    <w:p w:rsidR="009C787B" w:rsidRDefault="00AE36E6">
      <w:pPr>
        <w:pStyle w:val="a5"/>
        <w:numPr>
          <w:ilvl w:val="0"/>
          <w:numId w:val="10"/>
        </w:numPr>
        <w:tabs>
          <w:tab w:val="left" w:pos="1526"/>
        </w:tabs>
        <w:spacing w:line="242" w:lineRule="auto"/>
        <w:ind w:right="355" w:firstLine="427"/>
        <w:rPr>
          <w:sz w:val="28"/>
        </w:rPr>
      </w:pPr>
      <w:r>
        <w:rPr>
          <w:i/>
          <w:sz w:val="28"/>
        </w:rPr>
        <w:t xml:space="preserve">Растрові ГІС. </w:t>
      </w:r>
      <w:r>
        <w:rPr>
          <w:sz w:val="28"/>
        </w:rPr>
        <w:t>Ці системи дозволяють працювати тільки з растровими</w:t>
      </w:r>
      <w:r>
        <w:rPr>
          <w:spacing w:val="1"/>
          <w:sz w:val="28"/>
        </w:rPr>
        <w:t xml:space="preserve"> </w:t>
      </w:r>
      <w:r>
        <w:rPr>
          <w:sz w:val="28"/>
        </w:rPr>
        <w:t>моделями</w:t>
      </w:r>
      <w:r>
        <w:rPr>
          <w:spacing w:val="-1"/>
          <w:sz w:val="28"/>
        </w:rPr>
        <w:t xml:space="preserve"> </w:t>
      </w:r>
      <w:r>
        <w:rPr>
          <w:sz w:val="28"/>
        </w:rPr>
        <w:t>даних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іноді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-6"/>
          <w:sz w:val="28"/>
        </w:rPr>
        <w:t xml:space="preserve"> </w:t>
      </w:r>
      <w:r>
        <w:rPr>
          <w:sz w:val="28"/>
        </w:rPr>
        <w:t>регулярними</w:t>
      </w:r>
      <w:r>
        <w:rPr>
          <w:spacing w:val="-2"/>
          <w:sz w:val="28"/>
        </w:rPr>
        <w:t xml:space="preserve"> </w:t>
      </w:r>
      <w:r>
        <w:rPr>
          <w:sz w:val="28"/>
        </w:rPr>
        <w:t>моделями</w:t>
      </w:r>
      <w:r>
        <w:rPr>
          <w:spacing w:val="-1"/>
          <w:sz w:val="28"/>
        </w:rPr>
        <w:t xml:space="preserve"> </w:t>
      </w:r>
      <w:r>
        <w:rPr>
          <w:sz w:val="28"/>
        </w:rPr>
        <w:t>поверхонь;</w:t>
      </w:r>
    </w:p>
    <w:p w:rsidR="009C787B" w:rsidRDefault="00AE36E6">
      <w:pPr>
        <w:pStyle w:val="a5"/>
        <w:numPr>
          <w:ilvl w:val="0"/>
          <w:numId w:val="10"/>
        </w:numPr>
        <w:tabs>
          <w:tab w:val="left" w:pos="1526"/>
        </w:tabs>
        <w:ind w:right="357" w:firstLine="427"/>
        <w:rPr>
          <w:sz w:val="28"/>
        </w:rPr>
      </w:pPr>
      <w:r>
        <w:rPr>
          <w:i/>
          <w:sz w:val="28"/>
        </w:rPr>
        <w:t xml:space="preserve">Гібридні ГІС. </w:t>
      </w:r>
      <w:r>
        <w:rPr>
          <w:sz w:val="28"/>
        </w:rPr>
        <w:t>Такі системи поєднують в собі можливості векторних і</w:t>
      </w:r>
      <w:r>
        <w:rPr>
          <w:spacing w:val="1"/>
          <w:sz w:val="28"/>
        </w:rPr>
        <w:t xml:space="preserve"> </w:t>
      </w:r>
      <w:r>
        <w:rPr>
          <w:sz w:val="28"/>
        </w:rPr>
        <w:t>растрових ГІС;</w:t>
      </w:r>
    </w:p>
    <w:p w:rsidR="009C787B" w:rsidRDefault="00AE36E6">
      <w:pPr>
        <w:pStyle w:val="a5"/>
        <w:numPr>
          <w:ilvl w:val="4"/>
          <w:numId w:val="12"/>
        </w:numPr>
        <w:tabs>
          <w:tab w:val="left" w:pos="1436"/>
        </w:tabs>
        <w:ind w:left="672" w:right="357" w:firstLine="427"/>
        <w:jc w:val="both"/>
        <w:rPr>
          <w:sz w:val="28"/>
        </w:rPr>
      </w:pPr>
      <w:r>
        <w:rPr>
          <w:sz w:val="28"/>
        </w:rPr>
        <w:t>Види ГІС за комп'ютерною платформою на якій функціонує ГІС (рис.</w:t>
      </w:r>
      <w:r>
        <w:rPr>
          <w:spacing w:val="1"/>
          <w:sz w:val="28"/>
        </w:rPr>
        <w:t xml:space="preserve"> </w:t>
      </w:r>
      <w:r>
        <w:rPr>
          <w:sz w:val="28"/>
        </w:rPr>
        <w:t>1.8):</w:t>
      </w:r>
    </w:p>
    <w:p w:rsidR="009C787B" w:rsidRDefault="00AE36E6">
      <w:pPr>
        <w:pStyle w:val="a5"/>
        <w:numPr>
          <w:ilvl w:val="0"/>
          <w:numId w:val="10"/>
        </w:numPr>
        <w:tabs>
          <w:tab w:val="left" w:pos="1526"/>
        </w:tabs>
        <w:ind w:right="354" w:firstLine="427"/>
        <w:rPr>
          <w:sz w:val="28"/>
        </w:rPr>
      </w:pPr>
      <w:r>
        <w:rPr>
          <w:i/>
          <w:sz w:val="28"/>
        </w:rPr>
        <w:t xml:space="preserve">Персональні ГІС. </w:t>
      </w:r>
      <w:r>
        <w:rPr>
          <w:sz w:val="28"/>
        </w:rPr>
        <w:t>До цієї категорії відноситься більшість відомих ГІС.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z w:val="28"/>
        </w:rPr>
        <w:t>икористовувані в них дані, як правило, зберігаються в файлах, а комп'ютери,</w:t>
      </w:r>
      <w:r>
        <w:rPr>
          <w:spacing w:val="1"/>
          <w:sz w:val="28"/>
        </w:rPr>
        <w:t xml:space="preserve"> </w:t>
      </w:r>
      <w:r>
        <w:rPr>
          <w:sz w:val="28"/>
        </w:rPr>
        <w:t>як сервери просторових даних,</w:t>
      </w:r>
      <w:r>
        <w:rPr>
          <w:spacing w:val="1"/>
          <w:sz w:val="28"/>
        </w:rPr>
        <w:t xml:space="preserve"> </w:t>
      </w:r>
      <w:r>
        <w:rPr>
          <w:sz w:val="28"/>
        </w:rPr>
        <w:t>якщо і використовуються, то тільки в якості</w:t>
      </w:r>
      <w:r>
        <w:rPr>
          <w:spacing w:val="1"/>
          <w:sz w:val="28"/>
        </w:rPr>
        <w:t xml:space="preserve"> </w:t>
      </w:r>
      <w:r>
        <w:rPr>
          <w:sz w:val="28"/>
        </w:rPr>
        <w:t>файл-серверів;</w:t>
      </w:r>
    </w:p>
    <w:p w:rsidR="009C787B" w:rsidRDefault="00AE36E6">
      <w:pPr>
        <w:pStyle w:val="a5"/>
        <w:numPr>
          <w:ilvl w:val="0"/>
          <w:numId w:val="10"/>
        </w:numPr>
        <w:tabs>
          <w:tab w:val="left" w:pos="1526"/>
        </w:tabs>
        <w:ind w:right="349" w:firstLine="427"/>
        <w:rPr>
          <w:sz w:val="28"/>
        </w:rPr>
      </w:pPr>
      <w:r>
        <w:rPr>
          <w:i/>
          <w:sz w:val="28"/>
        </w:rPr>
        <w:t>Клієнт-серверні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ГІС.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цих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системах</w:t>
      </w:r>
      <w:r>
        <w:rPr>
          <w:spacing w:val="1"/>
          <w:sz w:val="28"/>
        </w:rPr>
        <w:t xml:space="preserve"> </w:t>
      </w:r>
      <w:r>
        <w:rPr>
          <w:sz w:val="28"/>
        </w:rPr>
        <w:t>просторові</w:t>
      </w:r>
      <w:r>
        <w:rPr>
          <w:spacing w:val="1"/>
          <w:sz w:val="28"/>
        </w:rPr>
        <w:t xml:space="preserve"> </w:t>
      </w:r>
      <w:r>
        <w:rPr>
          <w:sz w:val="28"/>
        </w:rPr>
        <w:t>дані</w:t>
      </w:r>
      <w:r>
        <w:rPr>
          <w:spacing w:val="1"/>
          <w:sz w:val="28"/>
        </w:rPr>
        <w:t xml:space="preserve"> </w:t>
      </w:r>
      <w:r>
        <w:rPr>
          <w:sz w:val="28"/>
        </w:rPr>
        <w:t>зберігаються</w:t>
      </w:r>
      <w:r>
        <w:rPr>
          <w:spacing w:val="1"/>
          <w:sz w:val="28"/>
        </w:rPr>
        <w:t xml:space="preserve"> </w:t>
      </w:r>
      <w:r>
        <w:rPr>
          <w:sz w:val="28"/>
        </w:rPr>
        <w:t>повністю в базі даних, яка</w:t>
      </w:r>
      <w:r>
        <w:rPr>
          <w:sz w:val="28"/>
        </w:rPr>
        <w:t xml:space="preserve"> обслуговується особливою програмою - сервером</w:t>
      </w:r>
      <w:r>
        <w:rPr>
          <w:spacing w:val="1"/>
          <w:sz w:val="28"/>
        </w:rPr>
        <w:t xml:space="preserve"> </w:t>
      </w:r>
      <w:r>
        <w:rPr>
          <w:sz w:val="28"/>
        </w:rPr>
        <w:t>просторових даних. Цей сервер зазвичай є високорівневою надбудовою над</w:t>
      </w:r>
      <w:r>
        <w:rPr>
          <w:spacing w:val="1"/>
          <w:sz w:val="28"/>
        </w:rPr>
        <w:t xml:space="preserve"> </w:t>
      </w:r>
      <w:r>
        <w:rPr>
          <w:sz w:val="28"/>
        </w:rPr>
        <w:t>деякою промислової системою управління базами даних (СУБД типу Microsoft</w:t>
      </w:r>
      <w:r>
        <w:rPr>
          <w:spacing w:val="1"/>
          <w:sz w:val="28"/>
        </w:rPr>
        <w:t xml:space="preserve"> </w:t>
      </w:r>
      <w:r>
        <w:rPr>
          <w:sz w:val="28"/>
        </w:rPr>
        <w:t>SQL Server, Oracle, DB2, Sybase та ін.). Зауважимо, що багато сучасних клієнт-</w:t>
      </w:r>
      <w:r>
        <w:rPr>
          <w:spacing w:val="1"/>
          <w:sz w:val="28"/>
        </w:rPr>
        <w:t xml:space="preserve"> </w:t>
      </w:r>
      <w:r>
        <w:rPr>
          <w:sz w:val="28"/>
        </w:rPr>
        <w:t>серверних</w:t>
      </w:r>
      <w:r>
        <w:rPr>
          <w:spacing w:val="1"/>
          <w:sz w:val="28"/>
        </w:rPr>
        <w:t xml:space="preserve"> </w:t>
      </w:r>
      <w:r>
        <w:rPr>
          <w:sz w:val="28"/>
        </w:rPr>
        <w:t>ГІС</w:t>
      </w:r>
      <w:r>
        <w:rPr>
          <w:spacing w:val="1"/>
          <w:sz w:val="28"/>
        </w:rPr>
        <w:t xml:space="preserve"> </w:t>
      </w:r>
      <w:r>
        <w:rPr>
          <w:sz w:val="28"/>
        </w:rPr>
        <w:t>можуть</w:t>
      </w:r>
      <w:r>
        <w:rPr>
          <w:spacing w:val="1"/>
          <w:sz w:val="28"/>
        </w:rPr>
        <w:t xml:space="preserve"> </w:t>
      </w:r>
      <w:r>
        <w:rPr>
          <w:sz w:val="28"/>
        </w:rPr>
        <w:t>працювати</w:t>
      </w:r>
      <w:r>
        <w:rPr>
          <w:spacing w:val="1"/>
          <w:sz w:val="28"/>
        </w:rPr>
        <w:t xml:space="preserve"> </w:t>
      </w:r>
      <w:r>
        <w:rPr>
          <w:sz w:val="28"/>
        </w:rPr>
        <w:t>не</w:t>
      </w:r>
      <w:r>
        <w:rPr>
          <w:spacing w:val="1"/>
          <w:sz w:val="28"/>
        </w:rPr>
        <w:t xml:space="preserve"> </w:t>
      </w:r>
      <w:r>
        <w:rPr>
          <w:sz w:val="28"/>
        </w:rPr>
        <w:t>тільки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серверами,</w:t>
      </w:r>
      <w:r>
        <w:rPr>
          <w:spacing w:val="1"/>
          <w:sz w:val="28"/>
        </w:rPr>
        <w:t xml:space="preserve"> </w:t>
      </w:r>
      <w:r>
        <w:rPr>
          <w:sz w:val="28"/>
        </w:rPr>
        <w:t>але</w:t>
      </w:r>
      <w:r>
        <w:rPr>
          <w:spacing w:val="1"/>
          <w:sz w:val="28"/>
        </w:rPr>
        <w:t xml:space="preserve"> </w:t>
      </w:r>
      <w:r>
        <w:rPr>
          <w:sz w:val="28"/>
        </w:rPr>
        <w:t>також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-67"/>
          <w:sz w:val="28"/>
        </w:rPr>
        <w:t xml:space="preserve"> </w:t>
      </w:r>
      <w:r>
        <w:rPr>
          <w:sz w:val="28"/>
        </w:rPr>
        <w:t>безпосередньо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даними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файлах,</w:t>
      </w:r>
      <w:r>
        <w:rPr>
          <w:spacing w:val="1"/>
          <w:sz w:val="28"/>
        </w:rPr>
        <w:t xml:space="preserve"> </w:t>
      </w:r>
      <w:r>
        <w:rPr>
          <w:sz w:val="28"/>
        </w:rPr>
        <w:t>тобто</w:t>
      </w:r>
      <w:r>
        <w:rPr>
          <w:spacing w:val="1"/>
          <w:sz w:val="28"/>
        </w:rPr>
        <w:t xml:space="preserve"> </w:t>
      </w:r>
      <w:r>
        <w:rPr>
          <w:sz w:val="28"/>
        </w:rPr>
        <w:t>ці</w:t>
      </w:r>
      <w:r>
        <w:rPr>
          <w:spacing w:val="1"/>
          <w:sz w:val="28"/>
        </w:rPr>
        <w:t xml:space="preserve"> </w:t>
      </w:r>
      <w:r>
        <w:rPr>
          <w:sz w:val="28"/>
        </w:rPr>
        <w:t>ГІС</w:t>
      </w:r>
      <w:r>
        <w:rPr>
          <w:spacing w:val="1"/>
          <w:sz w:val="28"/>
        </w:rPr>
        <w:t xml:space="preserve"> </w:t>
      </w:r>
      <w:r>
        <w:rPr>
          <w:sz w:val="28"/>
        </w:rPr>
        <w:t>також</w:t>
      </w:r>
      <w:r>
        <w:rPr>
          <w:spacing w:val="1"/>
          <w:sz w:val="28"/>
        </w:rPr>
        <w:t xml:space="preserve"> </w:t>
      </w:r>
      <w:r>
        <w:rPr>
          <w:sz w:val="28"/>
        </w:rPr>
        <w:t>можна</w:t>
      </w:r>
      <w:r>
        <w:rPr>
          <w:spacing w:val="1"/>
          <w:sz w:val="28"/>
        </w:rPr>
        <w:t xml:space="preserve"> </w:t>
      </w:r>
      <w:r>
        <w:rPr>
          <w:sz w:val="28"/>
        </w:rPr>
        <w:t>віднести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категорії</w:t>
      </w:r>
      <w:r>
        <w:rPr>
          <w:spacing w:val="-3"/>
          <w:sz w:val="28"/>
        </w:rPr>
        <w:t xml:space="preserve"> </w:t>
      </w:r>
      <w:r>
        <w:rPr>
          <w:sz w:val="28"/>
        </w:rPr>
        <w:t>настільних;</w:t>
      </w:r>
    </w:p>
    <w:p w:rsidR="009C787B" w:rsidRDefault="009C787B">
      <w:pPr>
        <w:jc w:val="both"/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ind w:left="0"/>
        <w:jc w:val="left"/>
        <w:rPr>
          <w:sz w:val="20"/>
        </w:rPr>
      </w:pPr>
    </w:p>
    <w:p w:rsidR="009C787B" w:rsidRDefault="009C787B">
      <w:pPr>
        <w:pStyle w:val="a3"/>
        <w:spacing w:before="2"/>
        <w:ind w:left="0"/>
        <w:jc w:val="left"/>
        <w:rPr>
          <w:sz w:val="10"/>
        </w:rPr>
      </w:pPr>
    </w:p>
    <w:p w:rsidR="009C787B" w:rsidRDefault="00AE36E6">
      <w:pPr>
        <w:pStyle w:val="a3"/>
        <w:ind w:left="1241"/>
        <w:jc w:val="left"/>
        <w:rPr>
          <w:sz w:val="20"/>
        </w:rPr>
      </w:pPr>
      <w:r>
        <w:rPr>
          <w:noProof/>
          <w:sz w:val="20"/>
          <w:lang w:val="ru-RU" w:eastAsia="ru-RU"/>
        </w:rPr>
        <w:drawing>
          <wp:inline distT="0" distB="0" distL="0" distR="0">
            <wp:extent cx="3985103" cy="3626929"/>
            <wp:effectExtent l="0" t="0" r="0" b="0"/>
            <wp:docPr id="39" name="image20.png" descr="Зображення, що містить текст, схема, знімок екрана, карта  Автоматично згенерований опи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20.png"/>
                    <pic:cNvPicPr/>
                  </pic:nvPicPr>
                  <pic:blipFill>
                    <a:blip r:embed="rId9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85103" cy="36269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C787B" w:rsidRDefault="00AE36E6">
      <w:pPr>
        <w:pStyle w:val="4"/>
        <w:spacing w:before="48"/>
        <w:ind w:left="2564"/>
        <w:jc w:val="left"/>
      </w:pPr>
      <w:r>
        <w:t>Рис.</w:t>
      </w:r>
      <w:r>
        <w:rPr>
          <w:spacing w:val="-3"/>
        </w:rPr>
        <w:t xml:space="preserve"> </w:t>
      </w:r>
      <w:r>
        <w:t>1.8.</w:t>
      </w:r>
      <w:r>
        <w:rPr>
          <w:spacing w:val="-3"/>
        </w:rPr>
        <w:t xml:space="preserve"> </w:t>
      </w:r>
      <w:r>
        <w:t>Види</w:t>
      </w:r>
      <w:r>
        <w:rPr>
          <w:spacing w:val="-3"/>
        </w:rPr>
        <w:t xml:space="preserve"> </w:t>
      </w:r>
      <w:r>
        <w:t>ГІС</w:t>
      </w:r>
      <w:r>
        <w:rPr>
          <w:spacing w:val="-2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комп'ютерною</w:t>
      </w:r>
      <w:r>
        <w:rPr>
          <w:spacing w:val="-2"/>
        </w:rPr>
        <w:t xml:space="preserve"> </w:t>
      </w:r>
      <w:r>
        <w:t>платформою</w:t>
      </w:r>
    </w:p>
    <w:p w:rsidR="009C787B" w:rsidRDefault="009C787B">
      <w:pPr>
        <w:pStyle w:val="a3"/>
        <w:spacing w:before="10"/>
        <w:ind w:left="0"/>
        <w:jc w:val="left"/>
        <w:rPr>
          <w:b/>
          <w:i/>
          <w:sz w:val="27"/>
        </w:rPr>
      </w:pPr>
    </w:p>
    <w:p w:rsidR="009C787B" w:rsidRDefault="00AE36E6">
      <w:pPr>
        <w:pStyle w:val="a5"/>
        <w:numPr>
          <w:ilvl w:val="4"/>
          <w:numId w:val="12"/>
        </w:numPr>
        <w:tabs>
          <w:tab w:val="left" w:pos="1381"/>
        </w:tabs>
        <w:ind w:left="1381" w:hanging="281"/>
        <w:jc w:val="both"/>
        <w:rPr>
          <w:sz w:val="28"/>
        </w:rPr>
      </w:pPr>
      <w:r>
        <w:rPr>
          <w:i/>
          <w:sz w:val="28"/>
        </w:rPr>
        <w:t>ГІС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для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Інтернету.</w:t>
      </w:r>
      <w:r>
        <w:rPr>
          <w:i/>
          <w:spacing w:val="-1"/>
          <w:sz w:val="28"/>
        </w:rPr>
        <w:t xml:space="preserve"> </w:t>
      </w:r>
      <w:r>
        <w:rPr>
          <w:sz w:val="28"/>
        </w:rPr>
        <w:t>Такі</w:t>
      </w:r>
      <w:r>
        <w:rPr>
          <w:spacing w:val="-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-4"/>
          <w:sz w:val="28"/>
        </w:rPr>
        <w:t xml:space="preserve"> </w:t>
      </w:r>
      <w:r>
        <w:rPr>
          <w:sz w:val="28"/>
        </w:rPr>
        <w:t>бувають</w:t>
      </w:r>
      <w:r>
        <w:rPr>
          <w:spacing w:val="-3"/>
          <w:sz w:val="28"/>
        </w:rPr>
        <w:t xml:space="preserve"> </w:t>
      </w:r>
      <w:r>
        <w:rPr>
          <w:sz w:val="28"/>
        </w:rPr>
        <w:t>двох</w:t>
      </w:r>
      <w:r>
        <w:rPr>
          <w:spacing w:val="-1"/>
          <w:sz w:val="28"/>
        </w:rPr>
        <w:t xml:space="preserve"> </w:t>
      </w:r>
      <w:r>
        <w:rPr>
          <w:sz w:val="28"/>
        </w:rPr>
        <w:t>видів:</w:t>
      </w:r>
    </w:p>
    <w:p w:rsidR="009C787B" w:rsidRDefault="00AE36E6">
      <w:pPr>
        <w:pStyle w:val="a5"/>
        <w:numPr>
          <w:ilvl w:val="0"/>
          <w:numId w:val="10"/>
        </w:numPr>
        <w:tabs>
          <w:tab w:val="left" w:pos="1526"/>
        </w:tabs>
        <w:spacing w:before="2"/>
        <w:ind w:left="1525" w:hanging="426"/>
        <w:rPr>
          <w:sz w:val="28"/>
        </w:rPr>
      </w:pPr>
      <w:r>
        <w:rPr>
          <w:sz w:val="28"/>
        </w:rPr>
        <w:t>самостійні</w:t>
      </w:r>
      <w:r>
        <w:rPr>
          <w:spacing w:val="-2"/>
          <w:sz w:val="28"/>
        </w:rPr>
        <w:t xml:space="preserve"> </w:t>
      </w:r>
      <w:r>
        <w:rPr>
          <w:sz w:val="28"/>
        </w:rPr>
        <w:t>програми,</w:t>
      </w:r>
      <w:r>
        <w:rPr>
          <w:spacing w:val="-4"/>
          <w:sz w:val="28"/>
        </w:rPr>
        <w:t xml:space="preserve"> </w:t>
      </w:r>
      <w:r>
        <w:rPr>
          <w:sz w:val="28"/>
        </w:rPr>
        <w:t>що</w:t>
      </w:r>
      <w:r>
        <w:rPr>
          <w:spacing w:val="-1"/>
          <w:sz w:val="28"/>
        </w:rPr>
        <w:t xml:space="preserve"> </w:t>
      </w:r>
      <w:r>
        <w:rPr>
          <w:sz w:val="28"/>
        </w:rPr>
        <w:t>забезпечують</w:t>
      </w:r>
      <w:r>
        <w:rPr>
          <w:spacing w:val="-4"/>
          <w:sz w:val="28"/>
        </w:rPr>
        <w:t xml:space="preserve"> </w:t>
      </w:r>
      <w:r>
        <w:rPr>
          <w:sz w:val="28"/>
        </w:rPr>
        <w:t>повні</w:t>
      </w:r>
      <w:r>
        <w:rPr>
          <w:spacing w:val="-4"/>
          <w:sz w:val="28"/>
        </w:rPr>
        <w:t xml:space="preserve"> </w:t>
      </w:r>
      <w:r>
        <w:rPr>
          <w:sz w:val="28"/>
        </w:rPr>
        <w:t>функції</w:t>
      </w:r>
      <w:r>
        <w:rPr>
          <w:spacing w:val="-2"/>
          <w:sz w:val="28"/>
        </w:rPr>
        <w:t xml:space="preserve"> </w:t>
      </w:r>
      <w:r>
        <w:rPr>
          <w:sz w:val="28"/>
        </w:rPr>
        <w:t>НТТР-сервера;</w:t>
      </w:r>
    </w:p>
    <w:p w:rsidR="009C787B" w:rsidRDefault="00AE36E6">
      <w:pPr>
        <w:pStyle w:val="a5"/>
        <w:numPr>
          <w:ilvl w:val="0"/>
          <w:numId w:val="10"/>
        </w:numPr>
        <w:tabs>
          <w:tab w:val="left" w:pos="1526"/>
        </w:tabs>
        <w:ind w:right="357" w:firstLine="427"/>
        <w:rPr>
          <w:sz w:val="28"/>
        </w:rPr>
      </w:pPr>
      <w:r>
        <w:rPr>
          <w:sz w:val="28"/>
        </w:rPr>
        <w:t>набори</w:t>
      </w:r>
      <w:r>
        <w:rPr>
          <w:spacing w:val="1"/>
          <w:sz w:val="28"/>
        </w:rPr>
        <w:t xml:space="preserve"> </w:t>
      </w:r>
      <w:r>
        <w:rPr>
          <w:sz w:val="28"/>
        </w:rPr>
        <w:t>програмних</w:t>
      </w:r>
      <w:r>
        <w:rPr>
          <w:spacing w:val="1"/>
          <w:sz w:val="28"/>
        </w:rPr>
        <w:t xml:space="preserve"> </w:t>
      </w:r>
      <w:r>
        <w:rPr>
          <w:sz w:val="28"/>
        </w:rPr>
        <w:t>компонентів,</w:t>
      </w:r>
      <w:r>
        <w:rPr>
          <w:spacing w:val="1"/>
          <w:sz w:val="28"/>
        </w:rPr>
        <w:t xml:space="preserve"> </w:t>
      </w:r>
      <w:r>
        <w:rPr>
          <w:sz w:val="28"/>
        </w:rPr>
        <w:t>які</w:t>
      </w:r>
      <w:r>
        <w:rPr>
          <w:spacing w:val="1"/>
          <w:sz w:val="28"/>
        </w:rPr>
        <w:t xml:space="preserve"> </w:t>
      </w:r>
      <w:r>
        <w:rPr>
          <w:sz w:val="28"/>
        </w:rPr>
        <w:t>можуть</w:t>
      </w:r>
      <w:r>
        <w:rPr>
          <w:spacing w:val="1"/>
          <w:sz w:val="28"/>
        </w:rPr>
        <w:t xml:space="preserve"> </w:t>
      </w:r>
      <w:r>
        <w:rPr>
          <w:sz w:val="28"/>
        </w:rPr>
        <w:t>бути</w:t>
      </w:r>
      <w:r>
        <w:rPr>
          <w:spacing w:val="1"/>
          <w:sz w:val="28"/>
        </w:rPr>
        <w:t xml:space="preserve"> </w:t>
      </w:r>
      <w:r>
        <w:rPr>
          <w:sz w:val="28"/>
        </w:rPr>
        <w:t>інтегровані</w:t>
      </w:r>
      <w:r>
        <w:rPr>
          <w:spacing w:val="7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існуючий</w:t>
      </w:r>
      <w:r>
        <w:rPr>
          <w:spacing w:val="-4"/>
          <w:sz w:val="28"/>
        </w:rPr>
        <w:t xml:space="preserve"> </w:t>
      </w:r>
      <w:r>
        <w:rPr>
          <w:sz w:val="28"/>
        </w:rPr>
        <w:t>НТТР</w:t>
      </w:r>
      <w:r>
        <w:rPr>
          <w:spacing w:val="1"/>
          <w:sz w:val="28"/>
        </w:rPr>
        <w:t xml:space="preserve"> </w:t>
      </w:r>
      <w:r>
        <w:rPr>
          <w:sz w:val="28"/>
        </w:rPr>
        <w:t>-код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-4"/>
          <w:sz w:val="28"/>
        </w:rPr>
        <w:t xml:space="preserve"> </w:t>
      </w:r>
      <w:r>
        <w:rPr>
          <w:sz w:val="28"/>
        </w:rPr>
        <w:t>довільним чином</w:t>
      </w:r>
      <w:r>
        <w:rPr>
          <w:spacing w:val="-3"/>
          <w:sz w:val="28"/>
        </w:rPr>
        <w:t xml:space="preserve"> </w:t>
      </w:r>
      <w:r>
        <w:rPr>
          <w:sz w:val="28"/>
        </w:rPr>
        <w:t>налаштовані.</w:t>
      </w:r>
    </w:p>
    <w:p w:rsidR="009C787B" w:rsidRDefault="00AE36E6">
      <w:pPr>
        <w:pStyle w:val="a3"/>
        <w:ind w:right="358" w:firstLine="427"/>
      </w:pPr>
      <w:r>
        <w:t>Слід</w:t>
      </w:r>
      <w:r>
        <w:rPr>
          <w:spacing w:val="1"/>
        </w:rPr>
        <w:t xml:space="preserve"> </w:t>
      </w:r>
      <w:r>
        <w:t>зауважити,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терміном</w:t>
      </w:r>
      <w:r>
        <w:rPr>
          <w:spacing w:val="1"/>
        </w:rPr>
        <w:t xml:space="preserve"> </w:t>
      </w:r>
      <w:r>
        <w:t>ГІС</w:t>
      </w:r>
      <w:r>
        <w:rPr>
          <w:spacing w:val="1"/>
        </w:rPr>
        <w:t xml:space="preserve"> </w:t>
      </w:r>
      <w:r>
        <w:t>називаються</w:t>
      </w:r>
      <w:r>
        <w:rPr>
          <w:spacing w:val="1"/>
        </w:rPr>
        <w:t xml:space="preserve"> </w:t>
      </w:r>
      <w:r>
        <w:t>дуже</w:t>
      </w:r>
      <w:r>
        <w:rPr>
          <w:spacing w:val="1"/>
        </w:rPr>
        <w:t xml:space="preserve"> </w:t>
      </w:r>
      <w:r>
        <w:t>багато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інформаційних</w:t>
      </w:r>
      <w:r>
        <w:rPr>
          <w:spacing w:val="1"/>
        </w:rPr>
        <w:t xml:space="preserve"> </w:t>
      </w:r>
      <w:r>
        <w:t>систем. Цим словом описують як</w:t>
      </w:r>
      <w:r>
        <w:rPr>
          <w:spacing w:val="1"/>
        </w:rPr>
        <w:t xml:space="preserve"> </w:t>
      </w:r>
      <w:r>
        <w:t>власне прикладні</w:t>
      </w:r>
      <w:r>
        <w:rPr>
          <w:spacing w:val="70"/>
        </w:rPr>
        <w:t xml:space="preserve"> </w:t>
      </w:r>
      <w:r>
        <w:t>програми</w:t>
      </w:r>
      <w:r>
        <w:rPr>
          <w:spacing w:val="1"/>
        </w:rPr>
        <w:t xml:space="preserve"> </w:t>
      </w:r>
      <w:r>
        <w:t>для різних галузей, так і самі інструментальні ГІС, на основі яких створюються</w:t>
      </w:r>
      <w:r>
        <w:rPr>
          <w:spacing w:val="1"/>
        </w:rPr>
        <w:t xml:space="preserve"> </w:t>
      </w:r>
      <w:r>
        <w:t>конкретні галузеві</w:t>
      </w:r>
      <w:r>
        <w:rPr>
          <w:spacing w:val="-2"/>
        </w:rPr>
        <w:t xml:space="preserve"> </w:t>
      </w:r>
      <w:r>
        <w:t>ГІС.</w:t>
      </w:r>
    </w:p>
    <w:p w:rsidR="009C787B" w:rsidRDefault="00AE36E6">
      <w:pPr>
        <w:pStyle w:val="a3"/>
        <w:spacing w:before="1"/>
        <w:ind w:right="356" w:firstLine="427"/>
      </w:pPr>
      <w:r>
        <w:t>В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геоінформаційних</w:t>
      </w:r>
      <w:r>
        <w:rPr>
          <w:spacing w:val="1"/>
        </w:rPr>
        <w:t xml:space="preserve"> </w:t>
      </w:r>
      <w:r>
        <w:t>систем</w:t>
      </w:r>
      <w:r>
        <w:rPr>
          <w:spacing w:val="1"/>
        </w:rPr>
        <w:t xml:space="preserve"> </w:t>
      </w:r>
      <w:r>
        <w:t>лежать</w:t>
      </w:r>
      <w:r>
        <w:rPr>
          <w:spacing w:val="1"/>
        </w:rPr>
        <w:t xml:space="preserve"> </w:t>
      </w:r>
      <w:r>
        <w:t>різні</w:t>
      </w:r>
      <w:r>
        <w:rPr>
          <w:spacing w:val="1"/>
        </w:rPr>
        <w:t xml:space="preserve"> </w:t>
      </w:r>
      <w:r>
        <w:t>моделі</w:t>
      </w:r>
      <w:r>
        <w:rPr>
          <w:spacing w:val="1"/>
        </w:rPr>
        <w:t xml:space="preserve"> </w:t>
      </w:r>
      <w:r>
        <w:t>даних,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відображенням реальних сутностей на місцевості, відносин між ними та інших</w:t>
      </w:r>
      <w:r>
        <w:rPr>
          <w:spacing w:val="1"/>
        </w:rPr>
        <w:t xml:space="preserve"> </w:t>
      </w:r>
      <w:r>
        <w:t>додаткових знань, що мають просторову прив'язку. Кожна модель даних ГІС</w:t>
      </w:r>
      <w:r>
        <w:rPr>
          <w:spacing w:val="1"/>
        </w:rPr>
        <w:t xml:space="preserve"> </w:t>
      </w:r>
      <w:r>
        <w:t>включає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себе</w:t>
      </w:r>
      <w:r>
        <w:rPr>
          <w:spacing w:val="1"/>
        </w:rPr>
        <w:t xml:space="preserve"> </w:t>
      </w:r>
      <w:r>
        <w:t>різні</w:t>
      </w:r>
      <w:r>
        <w:rPr>
          <w:spacing w:val="1"/>
        </w:rPr>
        <w:t xml:space="preserve"> </w:t>
      </w:r>
      <w:r>
        <w:t>окремі</w:t>
      </w:r>
      <w:r>
        <w:rPr>
          <w:spacing w:val="1"/>
        </w:rPr>
        <w:t xml:space="preserve"> </w:t>
      </w:r>
      <w:r>
        <w:t>просторові</w:t>
      </w:r>
      <w:r>
        <w:rPr>
          <w:spacing w:val="1"/>
        </w:rPr>
        <w:t xml:space="preserve"> </w:t>
      </w:r>
      <w:r>
        <w:t>об'єкти,</w:t>
      </w:r>
      <w:r>
        <w:rPr>
          <w:spacing w:val="1"/>
        </w:rPr>
        <w:t xml:space="preserve"> </w:t>
      </w:r>
      <w:r>
        <w:t>пов'язані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собою</w:t>
      </w:r>
      <w:r>
        <w:rPr>
          <w:spacing w:val="1"/>
        </w:rPr>
        <w:t xml:space="preserve"> </w:t>
      </w:r>
      <w:r>
        <w:t>додатковими</w:t>
      </w:r>
      <w:r>
        <w:rPr>
          <w:spacing w:val="-1"/>
        </w:rPr>
        <w:t xml:space="preserve"> </w:t>
      </w:r>
      <w:r>
        <w:t>топологічними відносинами.</w:t>
      </w:r>
    </w:p>
    <w:p w:rsidR="009C787B" w:rsidRDefault="00AE36E6">
      <w:pPr>
        <w:pStyle w:val="a3"/>
        <w:ind w:right="350" w:firstLine="427"/>
      </w:pPr>
      <w:r>
        <w:rPr>
          <w:b/>
        </w:rPr>
        <w:t>Визначення</w:t>
      </w:r>
      <w:r>
        <w:t>.</w:t>
      </w:r>
      <w:r>
        <w:rPr>
          <w:spacing w:val="1"/>
        </w:rPr>
        <w:t xml:space="preserve"> </w:t>
      </w:r>
      <w:r>
        <w:t>Просторовий</w:t>
      </w:r>
      <w:r>
        <w:rPr>
          <w:spacing w:val="1"/>
        </w:rPr>
        <w:t xml:space="preserve"> </w:t>
      </w:r>
      <w:r>
        <w:t>об'єкт</w:t>
      </w:r>
      <w:r>
        <w:rPr>
          <w:spacing w:val="1"/>
        </w:rPr>
        <w:t xml:space="preserve"> </w:t>
      </w:r>
      <w:r>
        <w:t>(цифрова</w:t>
      </w:r>
      <w:r>
        <w:rPr>
          <w:spacing w:val="1"/>
        </w:rPr>
        <w:t xml:space="preserve"> </w:t>
      </w:r>
      <w:r>
        <w:t>модель</w:t>
      </w:r>
      <w:r>
        <w:rPr>
          <w:spacing w:val="1"/>
        </w:rPr>
        <w:t xml:space="preserve"> </w:t>
      </w:r>
      <w:r>
        <w:t>об'єкта</w:t>
      </w:r>
      <w:r>
        <w:rPr>
          <w:spacing w:val="1"/>
        </w:rPr>
        <w:t xml:space="preserve"> </w:t>
      </w:r>
      <w:r>
        <w:t>місцевості)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цифрове представлення деякого об'єкту реальності, що включає координатну</w:t>
      </w:r>
      <w:r>
        <w:rPr>
          <w:spacing w:val="1"/>
        </w:rPr>
        <w:t xml:space="preserve"> </w:t>
      </w:r>
      <w:r>
        <w:t>прив'язку</w:t>
      </w:r>
      <w:r>
        <w:rPr>
          <w:spacing w:val="1"/>
        </w:rPr>
        <w:t xml:space="preserve"> </w:t>
      </w:r>
      <w:r>
        <w:t>(опис</w:t>
      </w:r>
      <w:r>
        <w:rPr>
          <w:spacing w:val="1"/>
        </w:rPr>
        <w:t xml:space="preserve"> </w:t>
      </w:r>
      <w:r>
        <w:t>геометрії)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набір</w:t>
      </w:r>
      <w:r>
        <w:rPr>
          <w:spacing w:val="1"/>
        </w:rPr>
        <w:t xml:space="preserve"> </w:t>
      </w:r>
      <w:r>
        <w:t>атрибутів</w:t>
      </w:r>
      <w:r>
        <w:rPr>
          <w:spacing w:val="1"/>
        </w:rPr>
        <w:t xml:space="preserve"> </w:t>
      </w:r>
      <w:r>
        <w:t>(текстових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числових</w:t>
      </w:r>
      <w:r>
        <w:rPr>
          <w:spacing w:val="1"/>
        </w:rPr>
        <w:t xml:space="preserve"> </w:t>
      </w:r>
      <w:r>
        <w:t>характеристик).</w:t>
      </w:r>
      <w:r>
        <w:rPr>
          <w:spacing w:val="-1"/>
        </w:rPr>
        <w:t xml:space="preserve"> </w:t>
      </w:r>
      <w:r>
        <w:t>Класифікаційні</w:t>
      </w:r>
      <w:r>
        <w:rPr>
          <w:spacing w:val="-2"/>
        </w:rPr>
        <w:t xml:space="preserve"> </w:t>
      </w:r>
      <w:r>
        <w:t>ознаки</w:t>
      </w:r>
      <w:r>
        <w:rPr>
          <w:spacing w:val="-2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ГІС (рис.</w:t>
      </w:r>
      <w:r>
        <w:rPr>
          <w:spacing w:val="-1"/>
        </w:rPr>
        <w:t xml:space="preserve"> </w:t>
      </w:r>
      <w:r>
        <w:t>2.1):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1"/>
        <w:ind w:left="0"/>
        <w:jc w:val="left"/>
        <w:rPr>
          <w:sz w:val="24"/>
        </w:rPr>
      </w:pPr>
    </w:p>
    <w:p w:rsidR="009C787B" w:rsidRDefault="00AE36E6">
      <w:pPr>
        <w:pStyle w:val="a3"/>
        <w:ind w:left="1282"/>
        <w:jc w:val="left"/>
        <w:rPr>
          <w:sz w:val="20"/>
        </w:rPr>
      </w:pPr>
      <w:r>
        <w:rPr>
          <w:noProof/>
          <w:sz w:val="20"/>
          <w:lang w:val="ru-RU" w:eastAsia="ru-RU"/>
        </w:rPr>
        <w:drawing>
          <wp:inline distT="0" distB="0" distL="0" distR="0">
            <wp:extent cx="5602733" cy="3555873"/>
            <wp:effectExtent l="0" t="0" r="0" b="0"/>
            <wp:docPr id="41" name="image21.jpeg" descr="Зображення, що містить текст, схема, Шрифт, План  Автоматично згенерований опи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21.jpeg"/>
                    <pic:cNvPicPr/>
                  </pic:nvPicPr>
                  <pic:blipFill>
                    <a:blip r:embed="rId9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02733" cy="35558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C787B" w:rsidRDefault="00AE36E6">
      <w:pPr>
        <w:spacing w:before="14"/>
        <w:ind w:left="3405"/>
        <w:rPr>
          <w:b/>
          <w:sz w:val="28"/>
        </w:rPr>
      </w:pPr>
      <w:r>
        <w:rPr>
          <w:b/>
          <w:sz w:val="28"/>
        </w:rPr>
        <w:t>Рис.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1.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Класифікаційні ознаки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в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ГІС</w:t>
      </w:r>
    </w:p>
    <w:p w:rsidR="009C787B" w:rsidRDefault="009C787B">
      <w:pPr>
        <w:pStyle w:val="a3"/>
        <w:spacing w:before="11"/>
        <w:ind w:left="0"/>
        <w:jc w:val="left"/>
        <w:rPr>
          <w:b/>
          <w:sz w:val="27"/>
        </w:rPr>
      </w:pPr>
    </w:p>
    <w:p w:rsidR="009C787B" w:rsidRDefault="00AE36E6">
      <w:pPr>
        <w:pStyle w:val="a3"/>
        <w:spacing w:line="242" w:lineRule="auto"/>
        <w:ind w:right="358" w:firstLine="427"/>
      </w:pPr>
      <w:r>
        <w:rPr>
          <w:u w:val="single"/>
        </w:rPr>
        <w:t>Векторні об'єкти</w:t>
      </w:r>
      <w:r>
        <w:t xml:space="preserve"> (використовуються в нетопологічній і топологічній моделі</w:t>
      </w:r>
      <w:r>
        <w:rPr>
          <w:spacing w:val="1"/>
        </w:rPr>
        <w:t xml:space="preserve"> </w:t>
      </w:r>
      <w:r>
        <w:t>даних)</w:t>
      </w:r>
      <w:r>
        <w:rPr>
          <w:spacing w:val="-1"/>
        </w:rPr>
        <w:t xml:space="preserve"> </w:t>
      </w:r>
      <w:r>
        <w:t>наведені</w:t>
      </w:r>
      <w:r>
        <w:rPr>
          <w:spacing w:val="1"/>
        </w:rPr>
        <w:t xml:space="preserve"> </w:t>
      </w:r>
      <w:r>
        <w:t>нижче:</w:t>
      </w:r>
    </w:p>
    <w:p w:rsidR="009C787B" w:rsidRDefault="00AE36E6">
      <w:pPr>
        <w:pStyle w:val="a5"/>
        <w:numPr>
          <w:ilvl w:val="0"/>
          <w:numId w:val="9"/>
        </w:numPr>
        <w:tabs>
          <w:tab w:val="left" w:pos="1526"/>
        </w:tabs>
        <w:ind w:right="356" w:firstLine="427"/>
        <w:jc w:val="both"/>
        <w:rPr>
          <w:sz w:val="28"/>
        </w:rPr>
      </w:pPr>
      <w:r>
        <w:rPr>
          <w:sz w:val="28"/>
        </w:rPr>
        <w:t>Точки – точкові об'єкти, які характеризуються координатами на площині</w:t>
      </w:r>
      <w:r>
        <w:rPr>
          <w:spacing w:val="-67"/>
          <w:sz w:val="28"/>
        </w:rPr>
        <w:t xml:space="preserve"> </w:t>
      </w:r>
      <w:r>
        <w:rPr>
          <w:sz w:val="28"/>
        </w:rPr>
        <w:t>або в</w:t>
      </w:r>
      <w:r>
        <w:rPr>
          <w:spacing w:val="-1"/>
          <w:sz w:val="28"/>
        </w:rPr>
        <w:t xml:space="preserve"> </w:t>
      </w:r>
      <w:r>
        <w:rPr>
          <w:sz w:val="28"/>
        </w:rPr>
        <w:t>просторі;</w:t>
      </w:r>
    </w:p>
    <w:p w:rsidR="009C787B" w:rsidRDefault="00AE36E6">
      <w:pPr>
        <w:pStyle w:val="a5"/>
        <w:numPr>
          <w:ilvl w:val="0"/>
          <w:numId w:val="9"/>
        </w:numPr>
        <w:tabs>
          <w:tab w:val="left" w:pos="1526"/>
        </w:tabs>
        <w:ind w:right="354" w:firstLine="427"/>
        <w:jc w:val="both"/>
        <w:rPr>
          <w:sz w:val="28"/>
        </w:rPr>
      </w:pPr>
      <w:r>
        <w:rPr>
          <w:sz w:val="28"/>
        </w:rPr>
        <w:t>Мультиточки – точкові об'єкти, що складаються з кількох (менше однієї)</w:t>
      </w:r>
      <w:r>
        <w:rPr>
          <w:spacing w:val="-67"/>
          <w:sz w:val="28"/>
        </w:rPr>
        <w:t xml:space="preserve"> </w:t>
      </w:r>
      <w:r>
        <w:rPr>
          <w:sz w:val="28"/>
        </w:rPr>
        <w:t>точок.</w:t>
      </w:r>
      <w:r>
        <w:rPr>
          <w:spacing w:val="-2"/>
          <w:sz w:val="28"/>
        </w:rPr>
        <w:t xml:space="preserve"> </w:t>
      </w:r>
      <w:r>
        <w:rPr>
          <w:sz w:val="28"/>
        </w:rPr>
        <w:t>Цей</w:t>
      </w:r>
      <w:r>
        <w:rPr>
          <w:spacing w:val="1"/>
          <w:sz w:val="28"/>
        </w:rPr>
        <w:t xml:space="preserve"> </w:t>
      </w:r>
      <w:r>
        <w:rPr>
          <w:sz w:val="28"/>
        </w:rPr>
        <w:t>тип</w:t>
      </w:r>
      <w:r>
        <w:rPr>
          <w:spacing w:val="-3"/>
          <w:sz w:val="28"/>
        </w:rPr>
        <w:t xml:space="preserve"> </w:t>
      </w:r>
      <w:r>
        <w:rPr>
          <w:sz w:val="28"/>
        </w:rPr>
        <w:t>об'єктів є</w:t>
      </w:r>
      <w:r>
        <w:rPr>
          <w:spacing w:val="-3"/>
          <w:sz w:val="28"/>
        </w:rPr>
        <w:t xml:space="preserve"> </w:t>
      </w:r>
      <w:r>
        <w:rPr>
          <w:sz w:val="28"/>
        </w:rPr>
        <w:t>узагальненням</w:t>
      </w:r>
      <w:r>
        <w:rPr>
          <w:spacing w:val="-3"/>
          <w:sz w:val="28"/>
        </w:rPr>
        <w:t xml:space="preserve"> </w:t>
      </w:r>
      <w:r>
        <w:rPr>
          <w:sz w:val="28"/>
        </w:rPr>
        <w:t>типу «Точки»;</w:t>
      </w:r>
    </w:p>
    <w:p w:rsidR="009C787B" w:rsidRDefault="00AE36E6">
      <w:pPr>
        <w:pStyle w:val="a5"/>
        <w:numPr>
          <w:ilvl w:val="0"/>
          <w:numId w:val="9"/>
        </w:numPr>
        <w:tabs>
          <w:tab w:val="left" w:pos="1526"/>
        </w:tabs>
        <w:ind w:right="355" w:firstLine="427"/>
        <w:jc w:val="both"/>
        <w:rPr>
          <w:sz w:val="28"/>
        </w:rPr>
      </w:pPr>
      <w:r>
        <w:rPr>
          <w:sz w:val="28"/>
        </w:rPr>
        <w:t>Лінії (полілінії) – лінійні об'</w:t>
      </w:r>
      <w:r>
        <w:rPr>
          <w:sz w:val="28"/>
        </w:rPr>
        <w:t>єкти, що складаються з послідовності (не</w:t>
      </w:r>
      <w:r>
        <w:rPr>
          <w:spacing w:val="1"/>
          <w:sz w:val="28"/>
        </w:rPr>
        <w:t xml:space="preserve"> </w:t>
      </w:r>
      <w:r>
        <w:rPr>
          <w:sz w:val="28"/>
        </w:rPr>
        <w:t>менше</w:t>
      </w:r>
      <w:r>
        <w:rPr>
          <w:spacing w:val="1"/>
          <w:sz w:val="28"/>
        </w:rPr>
        <w:t xml:space="preserve"> </w:t>
      </w:r>
      <w:r>
        <w:rPr>
          <w:sz w:val="28"/>
        </w:rPr>
        <w:t>двох)</w:t>
      </w:r>
      <w:r>
        <w:rPr>
          <w:spacing w:val="1"/>
          <w:sz w:val="28"/>
        </w:rPr>
        <w:t xml:space="preserve"> </w:t>
      </w:r>
      <w:r>
        <w:rPr>
          <w:sz w:val="28"/>
        </w:rPr>
        <w:t>точок,</w:t>
      </w:r>
      <w:r>
        <w:rPr>
          <w:spacing w:val="1"/>
          <w:sz w:val="28"/>
        </w:rPr>
        <w:t xml:space="preserve"> </w:t>
      </w:r>
      <w:r>
        <w:rPr>
          <w:sz w:val="28"/>
        </w:rPr>
        <w:t>з'єднаних</w:t>
      </w:r>
      <w:r>
        <w:rPr>
          <w:spacing w:val="1"/>
          <w:sz w:val="28"/>
        </w:rPr>
        <w:t xml:space="preserve"> </w:t>
      </w:r>
      <w:r>
        <w:rPr>
          <w:sz w:val="28"/>
        </w:rPr>
        <w:t>між</w:t>
      </w:r>
      <w:r>
        <w:rPr>
          <w:spacing w:val="1"/>
          <w:sz w:val="28"/>
        </w:rPr>
        <w:t xml:space="preserve"> </w:t>
      </w:r>
      <w:r>
        <w:rPr>
          <w:sz w:val="28"/>
        </w:rPr>
        <w:t>собою</w:t>
      </w:r>
      <w:r>
        <w:rPr>
          <w:spacing w:val="1"/>
          <w:sz w:val="28"/>
        </w:rPr>
        <w:t xml:space="preserve"> </w:t>
      </w:r>
      <w:r>
        <w:rPr>
          <w:sz w:val="28"/>
        </w:rPr>
        <w:t>відрізками</w:t>
      </w:r>
      <w:r>
        <w:rPr>
          <w:spacing w:val="1"/>
          <w:sz w:val="28"/>
        </w:rPr>
        <w:t xml:space="preserve"> </w:t>
      </w:r>
      <w:r>
        <w:rPr>
          <w:sz w:val="28"/>
        </w:rPr>
        <w:t>(сегментами,</w:t>
      </w:r>
      <w:r>
        <w:rPr>
          <w:spacing w:val="1"/>
          <w:sz w:val="28"/>
        </w:rPr>
        <w:t xml:space="preserve"> </w:t>
      </w:r>
      <w:r>
        <w:rPr>
          <w:sz w:val="28"/>
        </w:rPr>
        <w:t>дугами).</w:t>
      </w:r>
      <w:r>
        <w:rPr>
          <w:spacing w:val="1"/>
          <w:sz w:val="28"/>
        </w:rPr>
        <w:t xml:space="preserve"> </w:t>
      </w:r>
      <w:r>
        <w:rPr>
          <w:sz w:val="28"/>
        </w:rPr>
        <w:t>Зауважимо,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не</w:t>
      </w:r>
      <w:r>
        <w:rPr>
          <w:spacing w:val="1"/>
          <w:sz w:val="28"/>
        </w:rPr>
        <w:t xml:space="preserve"> </w:t>
      </w:r>
      <w:r>
        <w:rPr>
          <w:sz w:val="28"/>
        </w:rPr>
        <w:t>всі</w:t>
      </w:r>
      <w:r>
        <w:rPr>
          <w:spacing w:val="1"/>
          <w:sz w:val="28"/>
        </w:rPr>
        <w:t xml:space="preserve"> </w:t>
      </w:r>
      <w:r>
        <w:rPr>
          <w:sz w:val="28"/>
        </w:rPr>
        <w:t>послідовні</w:t>
      </w:r>
      <w:r>
        <w:rPr>
          <w:spacing w:val="1"/>
          <w:sz w:val="28"/>
        </w:rPr>
        <w:t xml:space="preserve"> </w:t>
      </w:r>
      <w:r>
        <w:rPr>
          <w:sz w:val="28"/>
        </w:rPr>
        <w:t>точки</w:t>
      </w:r>
      <w:r>
        <w:rPr>
          <w:spacing w:val="1"/>
          <w:sz w:val="28"/>
        </w:rPr>
        <w:t xml:space="preserve"> </w:t>
      </w:r>
      <w:r>
        <w:rPr>
          <w:sz w:val="28"/>
        </w:rPr>
        <w:t>можуть</w:t>
      </w:r>
      <w:r>
        <w:rPr>
          <w:spacing w:val="1"/>
          <w:sz w:val="28"/>
        </w:rPr>
        <w:t xml:space="preserve"> </w:t>
      </w:r>
      <w:r>
        <w:rPr>
          <w:sz w:val="28"/>
        </w:rPr>
        <w:t>з'єднуватися</w:t>
      </w:r>
      <w:r>
        <w:rPr>
          <w:spacing w:val="1"/>
          <w:sz w:val="28"/>
        </w:rPr>
        <w:t xml:space="preserve"> </w:t>
      </w:r>
      <w:r>
        <w:rPr>
          <w:sz w:val="28"/>
        </w:rPr>
        <w:t>між</w:t>
      </w:r>
      <w:r>
        <w:rPr>
          <w:spacing w:val="1"/>
          <w:sz w:val="28"/>
        </w:rPr>
        <w:t xml:space="preserve"> </w:t>
      </w:r>
      <w:r>
        <w:rPr>
          <w:sz w:val="28"/>
        </w:rPr>
        <w:t>собою</w:t>
      </w:r>
      <w:r>
        <w:rPr>
          <w:spacing w:val="1"/>
          <w:sz w:val="28"/>
        </w:rPr>
        <w:t xml:space="preserve"> </w:t>
      </w:r>
      <w:r>
        <w:rPr>
          <w:sz w:val="28"/>
        </w:rPr>
        <w:t>відрізками,</w:t>
      </w:r>
      <w:r>
        <w:rPr>
          <w:spacing w:val="1"/>
          <w:sz w:val="28"/>
        </w:rPr>
        <w:t xml:space="preserve"> </w:t>
      </w:r>
      <w:r>
        <w:rPr>
          <w:sz w:val="28"/>
        </w:rPr>
        <w:t>а</w:t>
      </w:r>
      <w:r>
        <w:rPr>
          <w:spacing w:val="1"/>
          <w:sz w:val="28"/>
        </w:rPr>
        <w:t xml:space="preserve"> </w:t>
      </w:r>
      <w:r>
        <w:rPr>
          <w:sz w:val="28"/>
        </w:rPr>
        <w:t>тому</w:t>
      </w:r>
      <w:r>
        <w:rPr>
          <w:spacing w:val="1"/>
          <w:sz w:val="28"/>
        </w:rPr>
        <w:t xml:space="preserve"> </w:t>
      </w:r>
      <w:r>
        <w:rPr>
          <w:sz w:val="28"/>
        </w:rPr>
        <w:t>об'єкти</w:t>
      </w:r>
      <w:r>
        <w:rPr>
          <w:spacing w:val="1"/>
          <w:sz w:val="28"/>
        </w:rPr>
        <w:t xml:space="preserve"> </w:t>
      </w:r>
      <w:r>
        <w:rPr>
          <w:sz w:val="28"/>
        </w:rPr>
        <w:t>даного</w:t>
      </w:r>
      <w:r>
        <w:rPr>
          <w:spacing w:val="1"/>
          <w:sz w:val="28"/>
        </w:rPr>
        <w:t xml:space="preserve"> </w:t>
      </w:r>
      <w:r>
        <w:rPr>
          <w:sz w:val="28"/>
        </w:rPr>
        <w:t>типу</w:t>
      </w:r>
      <w:r>
        <w:rPr>
          <w:spacing w:val="1"/>
          <w:sz w:val="28"/>
        </w:rPr>
        <w:t xml:space="preserve"> </w:t>
      </w:r>
      <w:r>
        <w:rPr>
          <w:sz w:val="28"/>
        </w:rPr>
        <w:t>можуть</w:t>
      </w:r>
      <w:r>
        <w:rPr>
          <w:spacing w:val="1"/>
          <w:sz w:val="28"/>
        </w:rPr>
        <w:t xml:space="preserve"> </w:t>
      </w:r>
      <w:r>
        <w:rPr>
          <w:sz w:val="28"/>
        </w:rPr>
        <w:t>мати</w:t>
      </w:r>
      <w:r>
        <w:rPr>
          <w:spacing w:val="1"/>
          <w:sz w:val="28"/>
        </w:rPr>
        <w:t xml:space="preserve"> </w:t>
      </w:r>
      <w:r>
        <w:rPr>
          <w:sz w:val="28"/>
        </w:rPr>
        <w:t>розриви,</w:t>
      </w:r>
      <w:r>
        <w:rPr>
          <w:spacing w:val="1"/>
          <w:sz w:val="28"/>
        </w:rPr>
        <w:t xml:space="preserve"> </w:t>
      </w:r>
      <w:r>
        <w:rPr>
          <w:sz w:val="28"/>
        </w:rPr>
        <w:t>тобто</w:t>
      </w:r>
      <w:r>
        <w:rPr>
          <w:spacing w:val="1"/>
          <w:sz w:val="28"/>
        </w:rPr>
        <w:t xml:space="preserve"> </w:t>
      </w:r>
      <w:r>
        <w:rPr>
          <w:sz w:val="28"/>
        </w:rPr>
        <w:t>бути</w:t>
      </w:r>
      <w:r>
        <w:rPr>
          <w:spacing w:val="1"/>
          <w:sz w:val="28"/>
        </w:rPr>
        <w:t xml:space="preserve"> </w:t>
      </w:r>
      <w:r>
        <w:rPr>
          <w:sz w:val="28"/>
        </w:rPr>
        <w:t>топо</w:t>
      </w:r>
      <w:r>
        <w:rPr>
          <w:sz w:val="28"/>
        </w:rPr>
        <w:t>логічно</w:t>
      </w:r>
      <w:r>
        <w:rPr>
          <w:spacing w:val="1"/>
          <w:sz w:val="28"/>
        </w:rPr>
        <w:t xml:space="preserve"> </w:t>
      </w:r>
      <w:r>
        <w:rPr>
          <w:sz w:val="28"/>
        </w:rPr>
        <w:t>непов'язаними.</w:t>
      </w:r>
      <w:r>
        <w:rPr>
          <w:spacing w:val="1"/>
          <w:sz w:val="28"/>
        </w:rPr>
        <w:t xml:space="preserve"> </w:t>
      </w:r>
      <w:r>
        <w:rPr>
          <w:sz w:val="28"/>
        </w:rPr>
        <w:t>Топологічно</w:t>
      </w:r>
      <w:r>
        <w:rPr>
          <w:spacing w:val="1"/>
          <w:sz w:val="28"/>
        </w:rPr>
        <w:t xml:space="preserve"> </w:t>
      </w:r>
      <w:r>
        <w:rPr>
          <w:sz w:val="28"/>
        </w:rPr>
        <w:t>пов'язані</w:t>
      </w:r>
      <w:r>
        <w:rPr>
          <w:spacing w:val="1"/>
          <w:sz w:val="28"/>
        </w:rPr>
        <w:t xml:space="preserve"> </w:t>
      </w:r>
      <w:r>
        <w:rPr>
          <w:sz w:val="28"/>
        </w:rPr>
        <w:t>лінії</w:t>
      </w:r>
      <w:r>
        <w:rPr>
          <w:spacing w:val="1"/>
          <w:sz w:val="28"/>
        </w:rPr>
        <w:t xml:space="preserve"> </w:t>
      </w:r>
      <w:r>
        <w:rPr>
          <w:sz w:val="28"/>
        </w:rPr>
        <w:t>зазвичай</w:t>
      </w:r>
      <w:r>
        <w:rPr>
          <w:spacing w:val="1"/>
          <w:sz w:val="28"/>
        </w:rPr>
        <w:t xml:space="preserve"> </w:t>
      </w:r>
      <w:r>
        <w:rPr>
          <w:sz w:val="28"/>
        </w:rPr>
        <w:t>називають</w:t>
      </w:r>
      <w:r>
        <w:rPr>
          <w:spacing w:val="1"/>
          <w:sz w:val="28"/>
        </w:rPr>
        <w:t xml:space="preserve"> </w:t>
      </w:r>
      <w:r>
        <w:rPr>
          <w:sz w:val="28"/>
        </w:rPr>
        <w:t>полілініями,</w:t>
      </w:r>
      <w:r>
        <w:rPr>
          <w:spacing w:val="-1"/>
          <w:sz w:val="28"/>
        </w:rPr>
        <w:t xml:space="preserve"> </w:t>
      </w:r>
      <w:r>
        <w:rPr>
          <w:sz w:val="28"/>
        </w:rPr>
        <w:t>а</w:t>
      </w:r>
      <w:r>
        <w:rPr>
          <w:spacing w:val="-1"/>
          <w:sz w:val="28"/>
        </w:rPr>
        <w:t xml:space="preserve"> </w:t>
      </w:r>
      <w:r>
        <w:rPr>
          <w:sz w:val="28"/>
        </w:rPr>
        <w:t>незв'язані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поліполілініями;</w:t>
      </w:r>
    </w:p>
    <w:p w:rsidR="009C787B" w:rsidRDefault="00AE36E6">
      <w:pPr>
        <w:pStyle w:val="a5"/>
        <w:numPr>
          <w:ilvl w:val="0"/>
          <w:numId w:val="9"/>
        </w:numPr>
        <w:tabs>
          <w:tab w:val="left" w:pos="1526"/>
        </w:tabs>
        <w:ind w:right="353" w:firstLine="427"/>
        <w:jc w:val="both"/>
        <w:rPr>
          <w:sz w:val="28"/>
        </w:rPr>
      </w:pPr>
      <w:r>
        <w:rPr>
          <w:sz w:val="28"/>
        </w:rPr>
        <w:t>Полігони (області, регіони) – об'єкти, що складаються з декількох (не</w:t>
      </w:r>
      <w:r>
        <w:rPr>
          <w:spacing w:val="1"/>
          <w:sz w:val="28"/>
        </w:rPr>
        <w:t xml:space="preserve"> </w:t>
      </w:r>
      <w:r>
        <w:rPr>
          <w:sz w:val="28"/>
        </w:rPr>
        <w:t>менше одного) контурів, заданих у вигляді послідовності замкнутих ліній та</w:t>
      </w:r>
      <w:r>
        <w:rPr>
          <w:spacing w:val="1"/>
          <w:sz w:val="28"/>
        </w:rPr>
        <w:t xml:space="preserve"> </w:t>
      </w:r>
      <w:r>
        <w:rPr>
          <w:sz w:val="28"/>
        </w:rPr>
        <w:t>площині всередині</w:t>
      </w:r>
      <w:r>
        <w:rPr>
          <w:spacing w:val="-2"/>
          <w:sz w:val="28"/>
        </w:rPr>
        <w:t xml:space="preserve"> </w:t>
      </w:r>
      <w:r>
        <w:rPr>
          <w:sz w:val="28"/>
        </w:rPr>
        <w:t>контурів.</w:t>
      </w:r>
    </w:p>
    <w:p w:rsidR="009C787B" w:rsidRDefault="00AE36E6">
      <w:pPr>
        <w:pStyle w:val="a3"/>
        <w:ind w:right="359" w:firstLine="427"/>
      </w:pPr>
      <w:r>
        <w:t>Вищенаведені</w:t>
      </w:r>
      <w:r>
        <w:rPr>
          <w:spacing w:val="1"/>
        </w:rPr>
        <w:t xml:space="preserve"> </w:t>
      </w:r>
      <w:r>
        <w:t>типи</w:t>
      </w:r>
      <w:r>
        <w:rPr>
          <w:spacing w:val="1"/>
        </w:rPr>
        <w:t xml:space="preserve"> </w:t>
      </w:r>
      <w:r>
        <w:t>векторних</w:t>
      </w:r>
      <w:r>
        <w:rPr>
          <w:spacing w:val="1"/>
        </w:rPr>
        <w:t xml:space="preserve"> </w:t>
      </w:r>
      <w:r>
        <w:t>фігур</w:t>
      </w:r>
      <w:r>
        <w:rPr>
          <w:spacing w:val="1"/>
        </w:rPr>
        <w:t xml:space="preserve"> </w:t>
      </w:r>
      <w:r>
        <w:t>називають</w:t>
      </w:r>
      <w:r>
        <w:rPr>
          <w:spacing w:val="1"/>
        </w:rPr>
        <w:t xml:space="preserve"> </w:t>
      </w:r>
      <w:r>
        <w:t>простими,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противагу</w:t>
      </w:r>
      <w:r>
        <w:rPr>
          <w:spacing w:val="1"/>
        </w:rPr>
        <w:t xml:space="preserve"> </w:t>
      </w:r>
      <w:r>
        <w:t>наступним.</w:t>
      </w:r>
    </w:p>
    <w:p w:rsidR="009C787B" w:rsidRDefault="00AE36E6">
      <w:pPr>
        <w:pStyle w:val="a3"/>
        <w:ind w:right="349" w:firstLine="427"/>
      </w:pPr>
      <w:r>
        <w:t>Складні</w:t>
      </w:r>
      <w:r>
        <w:rPr>
          <w:spacing w:val="1"/>
        </w:rPr>
        <w:t xml:space="preserve"> </w:t>
      </w:r>
      <w:r>
        <w:t>фігури</w:t>
      </w:r>
      <w:r>
        <w:rPr>
          <w:spacing w:val="1"/>
        </w:rPr>
        <w:t xml:space="preserve"> </w:t>
      </w:r>
      <w:r>
        <w:t>(фігури</w:t>
      </w:r>
      <w:r>
        <w:rPr>
          <w:spacing w:val="1"/>
        </w:rPr>
        <w:t xml:space="preserve"> </w:t>
      </w:r>
      <w:r>
        <w:t>оформлення,</w:t>
      </w:r>
      <w:r>
        <w:rPr>
          <w:spacing w:val="1"/>
        </w:rPr>
        <w:t xml:space="preserve"> </w:t>
      </w:r>
      <w:r>
        <w:t>об'єкти</w:t>
      </w:r>
      <w:r>
        <w:rPr>
          <w:spacing w:val="1"/>
        </w:rPr>
        <w:t xml:space="preserve"> </w:t>
      </w:r>
      <w:r>
        <w:t>САПР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систем</w:t>
      </w:r>
      <w:r>
        <w:rPr>
          <w:spacing w:val="1"/>
        </w:rPr>
        <w:t xml:space="preserve"> </w:t>
      </w:r>
      <w:r>
        <w:t>автоматизованого</w:t>
      </w:r>
      <w:r>
        <w:rPr>
          <w:spacing w:val="1"/>
        </w:rPr>
        <w:t xml:space="preserve"> </w:t>
      </w:r>
      <w:r>
        <w:t>проектування)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різноманітні</w:t>
      </w:r>
      <w:r>
        <w:rPr>
          <w:spacing w:val="1"/>
        </w:rPr>
        <w:t xml:space="preserve"> </w:t>
      </w:r>
      <w:r>
        <w:t>трьохмірні</w:t>
      </w:r>
      <w:r>
        <w:rPr>
          <w:spacing w:val="1"/>
        </w:rPr>
        <w:t xml:space="preserve"> </w:t>
      </w:r>
      <w:r>
        <w:t>фігури,</w:t>
      </w:r>
      <w:r>
        <w:rPr>
          <w:spacing w:val="1"/>
        </w:rPr>
        <w:t xml:space="preserve"> </w:t>
      </w:r>
      <w:r>
        <w:t>використовувані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ГІС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оформлення.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практиці</w:t>
      </w:r>
      <w:r>
        <w:rPr>
          <w:spacing w:val="1"/>
        </w:rPr>
        <w:t xml:space="preserve"> </w:t>
      </w:r>
      <w:r>
        <w:t>використовуються</w:t>
      </w:r>
      <w:r>
        <w:rPr>
          <w:spacing w:val="-67"/>
        </w:rPr>
        <w:t xml:space="preserve"> </w:t>
      </w:r>
      <w:r>
        <w:t>прямокутники, еліпси, дуги еліпса, сплайни, впроваджені зображення (у вигляді</w:t>
      </w:r>
      <w:r>
        <w:rPr>
          <w:spacing w:val="-67"/>
        </w:rPr>
        <w:t xml:space="preserve"> </w:t>
      </w:r>
      <w:r>
        <w:t>растрів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метафайлів), ОLЕ-об'єкти</w:t>
      </w:r>
      <w:r>
        <w:rPr>
          <w:spacing w:val="1"/>
        </w:rPr>
        <w:t xml:space="preserve"> </w:t>
      </w:r>
      <w:r>
        <w:t>(об'єкти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вставки на</w:t>
      </w:r>
      <w:r>
        <w:rPr>
          <w:spacing w:val="1"/>
        </w:rPr>
        <w:t xml:space="preserve"> </w:t>
      </w:r>
      <w:r>
        <w:t>кар</w:t>
      </w:r>
      <w:r>
        <w:t>ту довільних</w:t>
      </w:r>
      <w:r>
        <w:rPr>
          <w:spacing w:val="1"/>
        </w:rPr>
        <w:t xml:space="preserve"> </w:t>
      </w:r>
      <w:r>
        <w:t>графічних зображень за технологією ОLЕ операційної системи\Windows), різні</w:t>
      </w:r>
      <w:r>
        <w:rPr>
          <w:spacing w:val="1"/>
        </w:rPr>
        <w:t xml:space="preserve"> </w:t>
      </w:r>
      <w:r>
        <w:t>текстові</w:t>
      </w:r>
      <w:r>
        <w:rPr>
          <w:spacing w:val="12"/>
        </w:rPr>
        <w:t xml:space="preserve"> </w:t>
      </w:r>
      <w:r>
        <w:t>написи,</w:t>
      </w:r>
      <w:r>
        <w:rPr>
          <w:spacing w:val="8"/>
        </w:rPr>
        <w:t xml:space="preserve"> </w:t>
      </w:r>
      <w:r>
        <w:t>покажчики,</w:t>
      </w:r>
      <w:r>
        <w:rPr>
          <w:spacing w:val="8"/>
        </w:rPr>
        <w:t xml:space="preserve"> </w:t>
      </w:r>
      <w:r>
        <w:t>розмірні</w:t>
      </w:r>
      <w:r>
        <w:rPr>
          <w:spacing w:val="10"/>
        </w:rPr>
        <w:t xml:space="preserve"> </w:t>
      </w:r>
      <w:r>
        <w:t>лінії,</w:t>
      </w:r>
      <w:r>
        <w:rPr>
          <w:spacing w:val="10"/>
        </w:rPr>
        <w:t xml:space="preserve"> </w:t>
      </w:r>
      <w:r>
        <w:t>а</w:t>
      </w:r>
      <w:r>
        <w:rPr>
          <w:spacing w:val="11"/>
        </w:rPr>
        <w:t xml:space="preserve"> </w:t>
      </w:r>
      <w:r>
        <w:t>також</w:t>
      </w:r>
      <w:r>
        <w:rPr>
          <w:spacing w:val="11"/>
        </w:rPr>
        <w:t xml:space="preserve"> </w:t>
      </w:r>
      <w:r>
        <w:t>спеціальні</w:t>
      </w:r>
      <w:r>
        <w:rPr>
          <w:spacing w:val="9"/>
        </w:rPr>
        <w:t xml:space="preserve"> </w:t>
      </w:r>
      <w:r>
        <w:t>об'єкти</w:t>
      </w:r>
      <w:r>
        <w:rPr>
          <w:spacing w:val="11"/>
        </w:rPr>
        <w:t xml:space="preserve"> </w:t>
      </w:r>
      <w:r>
        <w:t>для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 w:line="242" w:lineRule="auto"/>
        <w:ind w:right="359"/>
      </w:pPr>
      <w:r>
        <w:t>оформлення карт в ГІС (масштабні лінійки, стрілки напрямку на північ, легенди</w:t>
      </w:r>
      <w:r>
        <w:rPr>
          <w:spacing w:val="-67"/>
        </w:rPr>
        <w:t xml:space="preserve"> </w:t>
      </w:r>
      <w:r>
        <w:t>карти,</w:t>
      </w:r>
      <w:r>
        <w:rPr>
          <w:spacing w:val="-1"/>
        </w:rPr>
        <w:t xml:space="preserve"> </w:t>
      </w:r>
      <w:r>
        <w:t>фрагменти</w:t>
      </w:r>
      <w:r>
        <w:rPr>
          <w:spacing w:val="-3"/>
        </w:rPr>
        <w:t xml:space="preserve"> </w:t>
      </w:r>
      <w:r>
        <w:t>інших</w:t>
      </w:r>
      <w:r>
        <w:rPr>
          <w:spacing w:val="-2"/>
        </w:rPr>
        <w:t xml:space="preserve"> </w:t>
      </w:r>
      <w:r>
        <w:t>карт).</w:t>
      </w:r>
    </w:p>
    <w:p w:rsidR="009C787B" w:rsidRDefault="00AE36E6">
      <w:pPr>
        <w:pStyle w:val="a3"/>
        <w:ind w:right="358" w:firstLine="427"/>
      </w:pPr>
      <w:r>
        <w:t>При виконанні операцій просторового аналізу (побудова оверлеїв, буферних</w:t>
      </w:r>
      <w:r>
        <w:rPr>
          <w:spacing w:val="-67"/>
        </w:rPr>
        <w:t xml:space="preserve"> </w:t>
      </w:r>
      <w:r>
        <w:t xml:space="preserve">зон, аналіз близкості) з використанням складних фігур спочатку виконується </w:t>
      </w:r>
      <w:r>
        <w:t>їх</w:t>
      </w:r>
      <w:r>
        <w:rPr>
          <w:spacing w:val="1"/>
        </w:rPr>
        <w:t xml:space="preserve"> </w:t>
      </w:r>
      <w:r>
        <w:t>перетворення</w:t>
      </w:r>
      <w:r>
        <w:rPr>
          <w:spacing w:val="-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простих</w:t>
      </w:r>
      <w:r>
        <w:rPr>
          <w:spacing w:val="1"/>
        </w:rPr>
        <w:t xml:space="preserve"> </w:t>
      </w:r>
      <w:r>
        <w:t>типів.</w:t>
      </w:r>
    </w:p>
    <w:p w:rsidR="009C787B" w:rsidRDefault="00AE36E6">
      <w:pPr>
        <w:pStyle w:val="a3"/>
        <w:ind w:right="355" w:firstLine="427"/>
      </w:pPr>
      <w:r>
        <w:rPr>
          <w:u w:val="single"/>
        </w:rPr>
        <w:t>Коміркові</w:t>
      </w:r>
      <w:r>
        <w:rPr>
          <w:spacing w:val="1"/>
          <w:u w:val="single"/>
        </w:rPr>
        <w:t xml:space="preserve"> </w:t>
      </w:r>
      <w:r>
        <w:rPr>
          <w:u w:val="single"/>
        </w:rPr>
        <w:t>елементи</w:t>
      </w:r>
      <w:r>
        <w:rPr>
          <w:spacing w:val="1"/>
        </w:rPr>
        <w:t xml:space="preserve"> </w:t>
      </w:r>
      <w:r>
        <w:t>(елементи</w:t>
      </w:r>
      <w:r>
        <w:rPr>
          <w:spacing w:val="1"/>
        </w:rPr>
        <w:t xml:space="preserve"> </w:t>
      </w:r>
      <w:r>
        <w:t>растрових,</w:t>
      </w:r>
      <w:r>
        <w:rPr>
          <w:spacing w:val="1"/>
        </w:rPr>
        <w:t xml:space="preserve"> </w:t>
      </w:r>
      <w:r>
        <w:t>регулярних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нерегулярних</w:t>
      </w:r>
      <w:r>
        <w:rPr>
          <w:spacing w:val="1"/>
        </w:rPr>
        <w:t xml:space="preserve"> </w:t>
      </w:r>
      <w:r>
        <w:t>моделей):</w:t>
      </w:r>
    </w:p>
    <w:p w:rsidR="009C787B" w:rsidRDefault="00AE36E6">
      <w:pPr>
        <w:pStyle w:val="a5"/>
        <w:numPr>
          <w:ilvl w:val="0"/>
          <w:numId w:val="8"/>
        </w:numPr>
        <w:tabs>
          <w:tab w:val="left" w:pos="1525"/>
          <w:tab w:val="left" w:pos="1526"/>
        </w:tabs>
        <w:ind w:right="356" w:firstLine="427"/>
        <w:rPr>
          <w:sz w:val="28"/>
        </w:rPr>
      </w:pPr>
      <w:r>
        <w:rPr>
          <w:sz w:val="28"/>
        </w:rPr>
        <w:t>Пікселі</w:t>
      </w:r>
      <w:r>
        <w:rPr>
          <w:spacing w:val="19"/>
          <w:sz w:val="28"/>
        </w:rPr>
        <w:t xml:space="preserve"> </w:t>
      </w:r>
      <w:r>
        <w:rPr>
          <w:sz w:val="28"/>
        </w:rPr>
        <w:t>–</w:t>
      </w:r>
      <w:r>
        <w:rPr>
          <w:spacing w:val="20"/>
          <w:sz w:val="28"/>
        </w:rPr>
        <w:t xml:space="preserve"> </w:t>
      </w:r>
      <w:r>
        <w:rPr>
          <w:sz w:val="28"/>
        </w:rPr>
        <w:t>2-мірні</w:t>
      </w:r>
      <w:r>
        <w:rPr>
          <w:spacing w:val="19"/>
          <w:sz w:val="28"/>
        </w:rPr>
        <w:t xml:space="preserve"> </w:t>
      </w:r>
      <w:r>
        <w:rPr>
          <w:sz w:val="28"/>
        </w:rPr>
        <w:t>об'єкти,</w:t>
      </w:r>
      <w:r>
        <w:rPr>
          <w:spacing w:val="20"/>
          <w:sz w:val="28"/>
        </w:rPr>
        <w:t xml:space="preserve"> </w:t>
      </w:r>
      <w:r>
        <w:rPr>
          <w:sz w:val="28"/>
        </w:rPr>
        <w:t>які</w:t>
      </w:r>
      <w:r>
        <w:rPr>
          <w:spacing w:val="22"/>
          <w:sz w:val="28"/>
        </w:rPr>
        <w:t xml:space="preserve"> </w:t>
      </w:r>
      <w:r>
        <w:rPr>
          <w:sz w:val="28"/>
        </w:rPr>
        <w:t>є</w:t>
      </w:r>
      <w:r>
        <w:rPr>
          <w:spacing w:val="20"/>
          <w:sz w:val="28"/>
        </w:rPr>
        <w:t xml:space="preserve"> </w:t>
      </w:r>
      <w:r>
        <w:rPr>
          <w:sz w:val="28"/>
        </w:rPr>
        <w:t>елементами</w:t>
      </w:r>
      <w:r>
        <w:rPr>
          <w:spacing w:val="21"/>
          <w:sz w:val="28"/>
        </w:rPr>
        <w:t xml:space="preserve"> </w:t>
      </w:r>
      <w:r>
        <w:rPr>
          <w:sz w:val="28"/>
        </w:rPr>
        <w:t>регулярної</w:t>
      </w:r>
      <w:r>
        <w:rPr>
          <w:spacing w:val="19"/>
          <w:sz w:val="28"/>
        </w:rPr>
        <w:t xml:space="preserve"> </w:t>
      </w:r>
      <w:r>
        <w:rPr>
          <w:sz w:val="28"/>
        </w:rPr>
        <w:t>прямокутної</w:t>
      </w:r>
      <w:r>
        <w:rPr>
          <w:spacing w:val="-67"/>
          <w:sz w:val="28"/>
        </w:rPr>
        <w:t xml:space="preserve"> </w:t>
      </w:r>
      <w:r>
        <w:rPr>
          <w:sz w:val="28"/>
        </w:rPr>
        <w:t>решітки</w:t>
      </w:r>
      <w:r>
        <w:rPr>
          <w:spacing w:val="-1"/>
          <w:sz w:val="28"/>
        </w:rPr>
        <w:t xml:space="preserve"> </w:t>
      </w:r>
      <w:r>
        <w:rPr>
          <w:sz w:val="28"/>
        </w:rPr>
        <w:t>в</w:t>
      </w:r>
      <w:r>
        <w:rPr>
          <w:spacing w:val="-1"/>
          <w:sz w:val="28"/>
        </w:rPr>
        <w:t xml:space="preserve"> </w:t>
      </w:r>
      <w:r>
        <w:rPr>
          <w:sz w:val="28"/>
        </w:rPr>
        <w:t>растровій</w:t>
      </w:r>
      <w:r>
        <w:rPr>
          <w:spacing w:val="-2"/>
          <w:sz w:val="28"/>
        </w:rPr>
        <w:t xml:space="preserve"> </w:t>
      </w:r>
      <w:r>
        <w:rPr>
          <w:sz w:val="28"/>
        </w:rPr>
        <w:t>моделі даних;</w:t>
      </w:r>
    </w:p>
    <w:p w:rsidR="009C787B" w:rsidRDefault="00AE36E6">
      <w:pPr>
        <w:pStyle w:val="a5"/>
        <w:numPr>
          <w:ilvl w:val="0"/>
          <w:numId w:val="8"/>
        </w:numPr>
        <w:tabs>
          <w:tab w:val="left" w:pos="1525"/>
          <w:tab w:val="left" w:pos="1526"/>
        </w:tabs>
        <w:ind w:right="354" w:firstLine="427"/>
        <w:rPr>
          <w:sz w:val="28"/>
        </w:rPr>
      </w:pPr>
      <w:r>
        <w:rPr>
          <w:sz w:val="28"/>
        </w:rPr>
        <w:t>Осередки</w:t>
      </w:r>
      <w:r>
        <w:rPr>
          <w:spacing w:val="59"/>
          <w:sz w:val="28"/>
        </w:rPr>
        <w:t xml:space="preserve"> </w:t>
      </w:r>
      <w:r>
        <w:rPr>
          <w:sz w:val="28"/>
        </w:rPr>
        <w:t>–</w:t>
      </w:r>
      <w:r>
        <w:rPr>
          <w:spacing w:val="58"/>
          <w:sz w:val="28"/>
        </w:rPr>
        <w:t xml:space="preserve"> </w:t>
      </w:r>
      <w:r>
        <w:rPr>
          <w:sz w:val="28"/>
        </w:rPr>
        <w:t>2-мірні</w:t>
      </w:r>
      <w:r>
        <w:rPr>
          <w:spacing w:val="57"/>
          <w:sz w:val="28"/>
        </w:rPr>
        <w:t xml:space="preserve"> </w:t>
      </w:r>
      <w:r>
        <w:rPr>
          <w:sz w:val="28"/>
        </w:rPr>
        <w:t>об'єкти,</w:t>
      </w:r>
      <w:r>
        <w:rPr>
          <w:spacing w:val="57"/>
          <w:sz w:val="28"/>
        </w:rPr>
        <w:t xml:space="preserve"> </w:t>
      </w:r>
      <w:r>
        <w:rPr>
          <w:sz w:val="28"/>
        </w:rPr>
        <w:t>які</w:t>
      </w:r>
      <w:r>
        <w:rPr>
          <w:spacing w:val="58"/>
          <w:sz w:val="28"/>
        </w:rPr>
        <w:t xml:space="preserve"> </w:t>
      </w:r>
      <w:r>
        <w:rPr>
          <w:sz w:val="28"/>
        </w:rPr>
        <w:t>є</w:t>
      </w:r>
      <w:r>
        <w:rPr>
          <w:spacing w:val="57"/>
          <w:sz w:val="28"/>
        </w:rPr>
        <w:t xml:space="preserve"> </w:t>
      </w:r>
      <w:r>
        <w:rPr>
          <w:sz w:val="28"/>
        </w:rPr>
        <w:t>елементами</w:t>
      </w:r>
      <w:r>
        <w:rPr>
          <w:spacing w:val="57"/>
          <w:sz w:val="28"/>
        </w:rPr>
        <w:t xml:space="preserve"> </w:t>
      </w:r>
      <w:r>
        <w:rPr>
          <w:sz w:val="28"/>
        </w:rPr>
        <w:t>регулярного</w:t>
      </w:r>
      <w:r>
        <w:rPr>
          <w:spacing w:val="58"/>
          <w:sz w:val="28"/>
        </w:rPr>
        <w:t xml:space="preserve"> </w:t>
      </w:r>
      <w:r>
        <w:rPr>
          <w:sz w:val="28"/>
        </w:rPr>
        <w:t>розбиття</w:t>
      </w:r>
      <w:r>
        <w:rPr>
          <w:spacing w:val="58"/>
          <w:sz w:val="28"/>
        </w:rPr>
        <w:t xml:space="preserve"> </w:t>
      </w:r>
      <w:r>
        <w:rPr>
          <w:sz w:val="28"/>
        </w:rPr>
        <w:t>в</w:t>
      </w:r>
      <w:r>
        <w:rPr>
          <w:spacing w:val="-67"/>
          <w:sz w:val="28"/>
        </w:rPr>
        <w:t xml:space="preserve"> </w:t>
      </w:r>
      <w:r>
        <w:rPr>
          <w:sz w:val="28"/>
        </w:rPr>
        <w:t>моделі</w:t>
      </w:r>
      <w:r>
        <w:rPr>
          <w:spacing w:val="-4"/>
          <w:sz w:val="28"/>
        </w:rPr>
        <w:t xml:space="preserve"> </w:t>
      </w:r>
      <w:r>
        <w:rPr>
          <w:sz w:val="28"/>
        </w:rPr>
        <w:t>регулярної</w:t>
      </w:r>
      <w:r>
        <w:rPr>
          <w:spacing w:val="1"/>
          <w:sz w:val="28"/>
        </w:rPr>
        <w:t xml:space="preserve"> </w:t>
      </w:r>
      <w:r>
        <w:rPr>
          <w:sz w:val="28"/>
        </w:rPr>
        <w:t>мережі;</w:t>
      </w:r>
    </w:p>
    <w:p w:rsidR="009C787B" w:rsidRDefault="00AE36E6">
      <w:pPr>
        <w:pStyle w:val="a5"/>
        <w:numPr>
          <w:ilvl w:val="0"/>
          <w:numId w:val="8"/>
        </w:numPr>
        <w:tabs>
          <w:tab w:val="left" w:pos="1525"/>
          <w:tab w:val="left" w:pos="1526"/>
        </w:tabs>
        <w:ind w:right="356" w:firstLine="427"/>
        <w:rPr>
          <w:sz w:val="28"/>
        </w:rPr>
      </w:pPr>
      <w:r>
        <w:rPr>
          <w:sz w:val="28"/>
        </w:rPr>
        <w:t>Трикутники</w:t>
      </w:r>
      <w:r>
        <w:rPr>
          <w:spacing w:val="56"/>
          <w:sz w:val="28"/>
        </w:rPr>
        <w:t xml:space="preserve"> </w:t>
      </w:r>
      <w:r>
        <w:rPr>
          <w:sz w:val="28"/>
        </w:rPr>
        <w:t>–</w:t>
      </w:r>
      <w:r>
        <w:rPr>
          <w:spacing w:val="56"/>
          <w:sz w:val="28"/>
        </w:rPr>
        <w:t xml:space="preserve"> </w:t>
      </w:r>
      <w:r>
        <w:rPr>
          <w:sz w:val="28"/>
        </w:rPr>
        <w:t>2-мірні</w:t>
      </w:r>
      <w:r>
        <w:rPr>
          <w:spacing w:val="55"/>
          <w:sz w:val="28"/>
        </w:rPr>
        <w:t xml:space="preserve"> </w:t>
      </w:r>
      <w:r>
        <w:rPr>
          <w:sz w:val="28"/>
        </w:rPr>
        <w:t>об'єкти,</w:t>
      </w:r>
      <w:r>
        <w:rPr>
          <w:spacing w:val="53"/>
          <w:sz w:val="28"/>
        </w:rPr>
        <w:t xml:space="preserve"> </w:t>
      </w:r>
      <w:r>
        <w:rPr>
          <w:sz w:val="28"/>
        </w:rPr>
        <w:t>які</w:t>
      </w:r>
      <w:r>
        <w:rPr>
          <w:spacing w:val="55"/>
          <w:sz w:val="28"/>
        </w:rPr>
        <w:t xml:space="preserve"> </w:t>
      </w:r>
      <w:r>
        <w:rPr>
          <w:sz w:val="28"/>
        </w:rPr>
        <w:t>є</w:t>
      </w:r>
      <w:r>
        <w:rPr>
          <w:spacing w:val="54"/>
          <w:sz w:val="28"/>
        </w:rPr>
        <w:t xml:space="preserve"> </w:t>
      </w:r>
      <w:r>
        <w:rPr>
          <w:sz w:val="28"/>
        </w:rPr>
        <w:t>елементами</w:t>
      </w:r>
      <w:r>
        <w:rPr>
          <w:spacing w:val="54"/>
          <w:sz w:val="28"/>
        </w:rPr>
        <w:t xml:space="preserve"> </w:t>
      </w:r>
      <w:r>
        <w:rPr>
          <w:sz w:val="28"/>
        </w:rPr>
        <w:t>розбиття</w:t>
      </w:r>
      <w:r>
        <w:rPr>
          <w:spacing w:val="55"/>
          <w:sz w:val="28"/>
        </w:rPr>
        <w:t xml:space="preserve"> </w:t>
      </w:r>
      <w:r>
        <w:rPr>
          <w:sz w:val="28"/>
        </w:rPr>
        <w:t>поверхні</w:t>
      </w:r>
      <w:r>
        <w:rPr>
          <w:spacing w:val="54"/>
          <w:sz w:val="28"/>
        </w:rPr>
        <w:t xml:space="preserve"> </w:t>
      </w:r>
      <w:r>
        <w:rPr>
          <w:sz w:val="28"/>
        </w:rPr>
        <w:t>на</w:t>
      </w:r>
      <w:r>
        <w:rPr>
          <w:spacing w:val="-67"/>
          <w:sz w:val="28"/>
        </w:rPr>
        <w:t xml:space="preserve"> </w:t>
      </w:r>
      <w:r>
        <w:rPr>
          <w:sz w:val="28"/>
        </w:rPr>
        <w:t>трикутники в</w:t>
      </w:r>
      <w:r>
        <w:rPr>
          <w:spacing w:val="-1"/>
          <w:sz w:val="28"/>
        </w:rPr>
        <w:t xml:space="preserve"> </w:t>
      </w:r>
      <w:r>
        <w:rPr>
          <w:sz w:val="28"/>
        </w:rPr>
        <w:t>нерегулярній моделі</w:t>
      </w:r>
      <w:r>
        <w:rPr>
          <w:spacing w:val="-1"/>
          <w:sz w:val="28"/>
        </w:rPr>
        <w:t xml:space="preserve"> </w:t>
      </w:r>
      <w:r>
        <w:rPr>
          <w:sz w:val="28"/>
        </w:rPr>
        <w:t>тріангуляції.</w:t>
      </w:r>
    </w:p>
    <w:p w:rsidR="009C787B" w:rsidRDefault="00AE36E6">
      <w:pPr>
        <w:pStyle w:val="a3"/>
        <w:ind w:right="355" w:firstLine="427"/>
      </w:pPr>
      <w:r>
        <w:rPr>
          <w:b/>
        </w:rPr>
        <w:t>Визначення</w:t>
      </w:r>
      <w:r>
        <w:t>.</w:t>
      </w:r>
      <w:r>
        <w:rPr>
          <w:spacing w:val="1"/>
        </w:rPr>
        <w:t xml:space="preserve"> </w:t>
      </w:r>
      <w:r>
        <w:rPr>
          <w:i/>
        </w:rPr>
        <w:t>Модель</w:t>
      </w:r>
      <w:r>
        <w:rPr>
          <w:i/>
          <w:spacing w:val="1"/>
        </w:rPr>
        <w:t xml:space="preserve"> </w:t>
      </w:r>
      <w:r>
        <w:rPr>
          <w:i/>
        </w:rPr>
        <w:t>даних</w:t>
      </w:r>
      <w:r>
        <w:rPr>
          <w:i/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спосіб</w:t>
      </w:r>
      <w:r>
        <w:rPr>
          <w:spacing w:val="1"/>
        </w:rPr>
        <w:t xml:space="preserve"> </w:t>
      </w:r>
      <w:r>
        <w:t>опису</w:t>
      </w:r>
      <w:r>
        <w:rPr>
          <w:spacing w:val="1"/>
        </w:rPr>
        <w:t xml:space="preserve"> </w:t>
      </w:r>
      <w:r>
        <w:t>однотипних</w:t>
      </w:r>
      <w:r>
        <w:rPr>
          <w:spacing w:val="71"/>
        </w:rPr>
        <w:t xml:space="preserve"> </w:t>
      </w:r>
      <w:r>
        <w:t>просторових</w:t>
      </w:r>
      <w:r>
        <w:rPr>
          <w:spacing w:val="-67"/>
        </w:rPr>
        <w:t xml:space="preserve"> </w:t>
      </w:r>
      <w:r>
        <w:t>об'</w:t>
      </w:r>
      <w:r>
        <w:t>єктів, що включає спосіб опису окремих об'єктів, топологічних відносин між</w:t>
      </w:r>
      <w:r>
        <w:rPr>
          <w:spacing w:val="1"/>
        </w:rPr>
        <w:t xml:space="preserve"> </w:t>
      </w:r>
      <w:r>
        <w:t>ними,</w:t>
      </w:r>
      <w:r>
        <w:rPr>
          <w:spacing w:val="-2"/>
        </w:rPr>
        <w:t xml:space="preserve"> </w:t>
      </w:r>
      <w:r>
        <w:t>а</w:t>
      </w:r>
      <w:r>
        <w:rPr>
          <w:spacing w:val="-1"/>
        </w:rPr>
        <w:t xml:space="preserve"> </w:t>
      </w:r>
      <w:r>
        <w:t>також</w:t>
      </w:r>
      <w:r>
        <w:rPr>
          <w:spacing w:val="-4"/>
        </w:rPr>
        <w:t xml:space="preserve"> </w:t>
      </w:r>
      <w:r>
        <w:t>додаткових</w:t>
      </w:r>
      <w:r>
        <w:rPr>
          <w:spacing w:val="1"/>
        </w:rPr>
        <w:t xml:space="preserve"> </w:t>
      </w:r>
      <w:r>
        <w:t>знань</w:t>
      </w:r>
      <w:r>
        <w:rPr>
          <w:spacing w:val="-2"/>
        </w:rPr>
        <w:t xml:space="preserve"> </w:t>
      </w:r>
      <w:r>
        <w:t>про всю</w:t>
      </w:r>
      <w:r>
        <w:rPr>
          <w:spacing w:val="-1"/>
        </w:rPr>
        <w:t xml:space="preserve"> </w:t>
      </w:r>
      <w:r>
        <w:t>сукупність</w:t>
      </w:r>
      <w:r>
        <w:rPr>
          <w:spacing w:val="-5"/>
        </w:rPr>
        <w:t xml:space="preserve"> </w:t>
      </w:r>
      <w:r>
        <w:t>об'єктів</w:t>
      </w:r>
      <w:r>
        <w:rPr>
          <w:spacing w:val="-3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моделі.</w:t>
      </w:r>
    </w:p>
    <w:p w:rsidR="009C787B" w:rsidRDefault="00AE36E6">
      <w:pPr>
        <w:pStyle w:val="a3"/>
        <w:spacing w:line="322" w:lineRule="exact"/>
        <w:ind w:left="1100"/>
      </w:pPr>
      <w:r>
        <w:t>Всі</w:t>
      </w:r>
      <w:r>
        <w:rPr>
          <w:spacing w:val="-1"/>
        </w:rPr>
        <w:t xml:space="preserve"> </w:t>
      </w:r>
      <w:r>
        <w:t>моделі</w:t>
      </w:r>
      <w:r>
        <w:rPr>
          <w:spacing w:val="-1"/>
        </w:rPr>
        <w:t xml:space="preserve"> </w:t>
      </w:r>
      <w:r>
        <w:t>просторових</w:t>
      </w:r>
      <w:r>
        <w:rPr>
          <w:spacing w:val="-4"/>
        </w:rPr>
        <w:t xml:space="preserve"> </w:t>
      </w:r>
      <w:r>
        <w:t>даних</w:t>
      </w:r>
      <w:r>
        <w:rPr>
          <w:spacing w:val="-1"/>
        </w:rPr>
        <w:t xml:space="preserve"> </w:t>
      </w:r>
      <w:r>
        <w:t>ділиться</w:t>
      </w:r>
      <w:r>
        <w:rPr>
          <w:spacing w:val="-5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дві</w:t>
      </w:r>
      <w:r>
        <w:rPr>
          <w:spacing w:val="-1"/>
        </w:rPr>
        <w:t xml:space="preserve"> </w:t>
      </w:r>
      <w:r>
        <w:t>великі</w:t>
      </w:r>
      <w:r>
        <w:rPr>
          <w:spacing w:val="-1"/>
        </w:rPr>
        <w:t xml:space="preserve"> </w:t>
      </w:r>
      <w:r>
        <w:t>групи</w:t>
      </w:r>
      <w:r>
        <w:rPr>
          <w:spacing w:val="-2"/>
        </w:rPr>
        <w:t xml:space="preserve"> </w:t>
      </w:r>
      <w:r>
        <w:t>(рис.</w:t>
      </w:r>
      <w:r>
        <w:rPr>
          <w:spacing w:val="1"/>
        </w:rPr>
        <w:t xml:space="preserve"> </w:t>
      </w:r>
      <w:r>
        <w:t>2.2).</w:t>
      </w:r>
    </w:p>
    <w:p w:rsidR="009C787B" w:rsidRDefault="00AE36E6">
      <w:pPr>
        <w:pStyle w:val="a3"/>
        <w:ind w:right="355" w:firstLine="427"/>
      </w:pPr>
      <w:r>
        <w:rPr>
          <w:noProof/>
          <w:lang w:val="ru-RU" w:eastAsia="ru-RU"/>
        </w:rPr>
        <w:drawing>
          <wp:anchor distT="0" distB="0" distL="0" distR="0" simplePos="0" relativeHeight="17" behindDoc="0" locked="0" layoutInCell="1" allowOverlap="1">
            <wp:simplePos x="0" y="0"/>
            <wp:positionH relativeFrom="page">
              <wp:posOffset>1122599</wp:posOffset>
            </wp:positionH>
            <wp:positionV relativeFrom="paragraph">
              <wp:posOffset>846236</wp:posOffset>
            </wp:positionV>
            <wp:extent cx="5597727" cy="1657350"/>
            <wp:effectExtent l="0" t="0" r="0" b="0"/>
            <wp:wrapTopAndBottom/>
            <wp:docPr id="43" name="image22.png" descr="Зображення, що містить текст, знімок екрана, схема, ряд  Автоматично згенерований опи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22.png"/>
                    <pic:cNvPicPr/>
                  </pic:nvPicPr>
                  <pic:blipFill>
                    <a:blip r:embed="rId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97727" cy="1657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i/>
        </w:rPr>
        <w:t>Векторні</w:t>
      </w:r>
      <w:r>
        <w:rPr>
          <w:i/>
          <w:spacing w:val="1"/>
        </w:rPr>
        <w:t xml:space="preserve"> </w:t>
      </w:r>
      <w:r>
        <w:rPr>
          <w:i/>
        </w:rPr>
        <w:t>моделі</w:t>
      </w:r>
      <w:r>
        <w:rPr>
          <w:i/>
          <w:spacing w:val="1"/>
        </w:rPr>
        <w:t xml:space="preserve"> </w:t>
      </w:r>
      <w:r>
        <w:t>призначені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опису</w:t>
      </w:r>
      <w:r>
        <w:rPr>
          <w:spacing w:val="1"/>
        </w:rPr>
        <w:t xml:space="preserve"> </w:t>
      </w:r>
      <w:r>
        <w:t>суку</w:t>
      </w:r>
      <w:r>
        <w:t>пностей</w:t>
      </w:r>
      <w:r>
        <w:rPr>
          <w:spacing w:val="1"/>
        </w:rPr>
        <w:t xml:space="preserve"> </w:t>
      </w:r>
      <w:r>
        <w:t>окремих</w:t>
      </w:r>
      <w:r>
        <w:rPr>
          <w:spacing w:val="1"/>
        </w:rPr>
        <w:t xml:space="preserve"> </w:t>
      </w:r>
      <w:r>
        <w:t>об'єктів,</w:t>
      </w:r>
      <w:r>
        <w:rPr>
          <w:spacing w:val="1"/>
        </w:rPr>
        <w:t xml:space="preserve"> </w:t>
      </w:r>
      <w:r>
        <w:t>наприклад,</w:t>
      </w:r>
      <w:r>
        <w:rPr>
          <w:spacing w:val="1"/>
        </w:rPr>
        <w:t xml:space="preserve"> </w:t>
      </w:r>
      <w:r>
        <w:t>меж</w:t>
      </w:r>
      <w:r>
        <w:rPr>
          <w:spacing w:val="1"/>
        </w:rPr>
        <w:t xml:space="preserve"> </w:t>
      </w:r>
      <w:r>
        <w:t>річок,</w:t>
      </w:r>
      <w:r>
        <w:rPr>
          <w:spacing w:val="1"/>
        </w:rPr>
        <w:t xml:space="preserve"> </w:t>
      </w:r>
      <w:r>
        <w:t>озер,</w:t>
      </w:r>
      <w:r>
        <w:rPr>
          <w:spacing w:val="1"/>
        </w:rPr>
        <w:t xml:space="preserve"> </w:t>
      </w:r>
      <w:r>
        <w:t>контурів</w:t>
      </w:r>
      <w:r>
        <w:rPr>
          <w:spacing w:val="1"/>
        </w:rPr>
        <w:t xml:space="preserve"> </w:t>
      </w:r>
      <w:r>
        <w:t>будівель,</w:t>
      </w:r>
      <w:r>
        <w:rPr>
          <w:spacing w:val="1"/>
        </w:rPr>
        <w:t xml:space="preserve"> </w:t>
      </w:r>
      <w:r>
        <w:t>осей</w:t>
      </w:r>
      <w:r>
        <w:rPr>
          <w:spacing w:val="1"/>
        </w:rPr>
        <w:t xml:space="preserve"> </w:t>
      </w:r>
      <w:r>
        <w:t>доріг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інженерних</w:t>
      </w:r>
      <w:r>
        <w:rPr>
          <w:spacing w:val="1"/>
        </w:rPr>
        <w:t xml:space="preserve"> </w:t>
      </w:r>
      <w:r>
        <w:t>комунікацій.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векторних</w:t>
      </w:r>
      <w:r>
        <w:rPr>
          <w:spacing w:val="1"/>
        </w:rPr>
        <w:t xml:space="preserve"> </w:t>
      </w:r>
      <w:r>
        <w:t>моделях</w:t>
      </w:r>
      <w:r>
        <w:rPr>
          <w:spacing w:val="1"/>
        </w:rPr>
        <w:t xml:space="preserve"> </w:t>
      </w:r>
      <w:r>
        <w:t>кожен</w:t>
      </w:r>
      <w:r>
        <w:rPr>
          <w:spacing w:val="1"/>
        </w:rPr>
        <w:t xml:space="preserve"> </w:t>
      </w:r>
      <w:r>
        <w:t>об'єкт</w:t>
      </w:r>
      <w:r>
        <w:rPr>
          <w:spacing w:val="1"/>
        </w:rPr>
        <w:t xml:space="preserve"> </w:t>
      </w:r>
      <w:r>
        <w:t>задається</w:t>
      </w:r>
      <w:r>
        <w:rPr>
          <w:spacing w:val="1"/>
        </w:rPr>
        <w:t xml:space="preserve"> </w:t>
      </w:r>
      <w:r>
        <w:t>деяким</w:t>
      </w:r>
      <w:r>
        <w:rPr>
          <w:spacing w:val="1"/>
        </w:rPr>
        <w:t xml:space="preserve"> </w:t>
      </w:r>
      <w:r>
        <w:t>набором</w:t>
      </w:r>
      <w:r>
        <w:rPr>
          <w:spacing w:val="1"/>
        </w:rPr>
        <w:t xml:space="preserve"> </w:t>
      </w:r>
      <w:r>
        <w:t>координат</w:t>
      </w:r>
      <w:r>
        <w:rPr>
          <w:spacing w:val="-4"/>
        </w:rPr>
        <w:t xml:space="preserve"> </w:t>
      </w:r>
      <w:r>
        <w:t>на площині або</w:t>
      </w:r>
      <w:r>
        <w:rPr>
          <w:spacing w:val="1"/>
        </w:rPr>
        <w:t xml:space="preserve"> </w:t>
      </w:r>
      <w:r>
        <w:t>в</w:t>
      </w:r>
      <w:r>
        <w:rPr>
          <w:spacing w:val="-6"/>
        </w:rPr>
        <w:t xml:space="preserve"> </w:t>
      </w:r>
      <w:r>
        <w:t>просторі,</w:t>
      </w:r>
      <w:r>
        <w:rPr>
          <w:spacing w:val="-1"/>
        </w:rPr>
        <w:t xml:space="preserve"> </w:t>
      </w:r>
      <w:r>
        <w:t>а</w:t>
      </w:r>
      <w:r>
        <w:rPr>
          <w:spacing w:val="-4"/>
        </w:rPr>
        <w:t xml:space="preserve"> </w:t>
      </w:r>
      <w:r>
        <w:t>також сукупністю</w:t>
      </w:r>
      <w:r>
        <w:rPr>
          <w:spacing w:val="-2"/>
        </w:rPr>
        <w:t xml:space="preserve"> </w:t>
      </w:r>
      <w:r>
        <w:t>атрибутів.</w:t>
      </w:r>
    </w:p>
    <w:p w:rsidR="009C787B" w:rsidRDefault="009C787B">
      <w:pPr>
        <w:pStyle w:val="a3"/>
        <w:spacing w:before="5"/>
        <w:ind w:left="0"/>
        <w:jc w:val="left"/>
      </w:pPr>
    </w:p>
    <w:p w:rsidR="009C787B" w:rsidRDefault="00AE36E6">
      <w:pPr>
        <w:pStyle w:val="3"/>
        <w:spacing w:line="240" w:lineRule="auto"/>
        <w:ind w:left="3568"/>
        <w:jc w:val="left"/>
      </w:pPr>
      <w:r>
        <w:t>Рис.</w:t>
      </w:r>
      <w:r>
        <w:rPr>
          <w:spacing w:val="-4"/>
        </w:rPr>
        <w:t xml:space="preserve"> </w:t>
      </w:r>
      <w:r>
        <w:t>2.</w:t>
      </w:r>
      <w:r>
        <w:rPr>
          <w:spacing w:val="-4"/>
        </w:rPr>
        <w:t xml:space="preserve"> </w:t>
      </w:r>
      <w:r>
        <w:t>Моделі</w:t>
      </w:r>
      <w:r>
        <w:rPr>
          <w:spacing w:val="-1"/>
        </w:rPr>
        <w:t xml:space="preserve"> </w:t>
      </w:r>
      <w:r>
        <w:t>просторових</w:t>
      </w:r>
      <w:r>
        <w:rPr>
          <w:spacing w:val="-2"/>
        </w:rPr>
        <w:t xml:space="preserve"> </w:t>
      </w:r>
      <w:r>
        <w:t>даних</w:t>
      </w:r>
    </w:p>
    <w:p w:rsidR="009C787B" w:rsidRDefault="009C787B">
      <w:pPr>
        <w:pStyle w:val="a3"/>
        <w:spacing w:before="10"/>
        <w:ind w:left="0"/>
        <w:jc w:val="left"/>
        <w:rPr>
          <w:b/>
          <w:sz w:val="27"/>
        </w:rPr>
      </w:pPr>
    </w:p>
    <w:p w:rsidR="009C787B" w:rsidRDefault="00AE36E6">
      <w:pPr>
        <w:spacing w:before="1"/>
        <w:ind w:left="672" w:right="354" w:firstLine="427"/>
        <w:jc w:val="both"/>
        <w:rPr>
          <w:sz w:val="28"/>
        </w:rPr>
      </w:pPr>
      <w:r>
        <w:rPr>
          <w:i/>
          <w:sz w:val="28"/>
        </w:rPr>
        <w:t xml:space="preserve">У векторних нетопологіческіх моделях </w:t>
      </w:r>
      <w:r>
        <w:rPr>
          <w:sz w:val="28"/>
        </w:rPr>
        <w:t>всі об'єкти є повністю незалежними</w:t>
      </w:r>
      <w:r>
        <w:rPr>
          <w:spacing w:val="1"/>
          <w:sz w:val="28"/>
        </w:rPr>
        <w:t xml:space="preserve"> </w:t>
      </w:r>
      <w:r>
        <w:rPr>
          <w:sz w:val="28"/>
        </w:rPr>
        <w:t>один</w:t>
      </w:r>
      <w:r>
        <w:rPr>
          <w:spacing w:val="-1"/>
          <w:sz w:val="28"/>
        </w:rPr>
        <w:t xml:space="preserve"> </w:t>
      </w:r>
      <w:r>
        <w:rPr>
          <w:sz w:val="28"/>
        </w:rPr>
        <w:t>від</w:t>
      </w:r>
      <w:r>
        <w:rPr>
          <w:spacing w:val="-3"/>
          <w:sz w:val="28"/>
        </w:rPr>
        <w:t xml:space="preserve"> </w:t>
      </w:r>
      <w:r>
        <w:rPr>
          <w:sz w:val="28"/>
        </w:rPr>
        <w:t>одного і можуть</w:t>
      </w:r>
      <w:r>
        <w:rPr>
          <w:spacing w:val="-2"/>
          <w:sz w:val="28"/>
        </w:rPr>
        <w:t xml:space="preserve"> </w:t>
      </w:r>
      <w:r>
        <w:rPr>
          <w:sz w:val="28"/>
        </w:rPr>
        <w:t>довільно</w:t>
      </w:r>
      <w:r>
        <w:rPr>
          <w:spacing w:val="-4"/>
          <w:sz w:val="28"/>
        </w:rPr>
        <w:t xml:space="preserve"> </w:t>
      </w:r>
      <w:r>
        <w:rPr>
          <w:sz w:val="28"/>
        </w:rPr>
        <w:t>розміщуватися в</w:t>
      </w:r>
      <w:r>
        <w:rPr>
          <w:spacing w:val="-3"/>
          <w:sz w:val="28"/>
        </w:rPr>
        <w:t xml:space="preserve"> </w:t>
      </w:r>
      <w:r>
        <w:rPr>
          <w:sz w:val="28"/>
        </w:rPr>
        <w:t>просторі.</w:t>
      </w:r>
    </w:p>
    <w:p w:rsidR="009C787B" w:rsidRDefault="00AE36E6">
      <w:pPr>
        <w:pStyle w:val="a3"/>
        <w:spacing w:line="242" w:lineRule="auto"/>
        <w:ind w:right="354" w:firstLine="427"/>
      </w:pPr>
      <w:r>
        <w:rPr>
          <w:i/>
        </w:rPr>
        <w:t>Векторні</w:t>
      </w:r>
      <w:r>
        <w:rPr>
          <w:i/>
          <w:spacing w:val="17"/>
        </w:rPr>
        <w:t xml:space="preserve"> </w:t>
      </w:r>
      <w:r>
        <w:rPr>
          <w:i/>
        </w:rPr>
        <w:t>топологічні</w:t>
      </w:r>
      <w:r>
        <w:rPr>
          <w:i/>
          <w:spacing w:val="24"/>
        </w:rPr>
        <w:t xml:space="preserve"> </w:t>
      </w:r>
      <w:r>
        <w:t>моделі</w:t>
      </w:r>
      <w:r>
        <w:rPr>
          <w:spacing w:val="21"/>
        </w:rPr>
        <w:t xml:space="preserve"> </w:t>
      </w:r>
      <w:r>
        <w:t>складаються</w:t>
      </w:r>
      <w:r>
        <w:rPr>
          <w:spacing w:val="20"/>
        </w:rPr>
        <w:t xml:space="preserve"> </w:t>
      </w:r>
      <w:r>
        <w:t>власне</w:t>
      </w:r>
      <w:r>
        <w:rPr>
          <w:spacing w:val="20"/>
        </w:rPr>
        <w:t xml:space="preserve"> </w:t>
      </w:r>
      <w:r>
        <w:t>з</w:t>
      </w:r>
      <w:r>
        <w:rPr>
          <w:spacing w:val="18"/>
        </w:rPr>
        <w:t xml:space="preserve"> </w:t>
      </w:r>
      <w:r>
        <w:t>опису</w:t>
      </w:r>
      <w:r>
        <w:rPr>
          <w:spacing w:val="19"/>
        </w:rPr>
        <w:t xml:space="preserve"> </w:t>
      </w:r>
      <w:r>
        <w:t>окремих</w:t>
      </w:r>
      <w:r>
        <w:rPr>
          <w:spacing w:val="18"/>
        </w:rPr>
        <w:t xml:space="preserve"> </w:t>
      </w:r>
      <w:r>
        <w:t>об'єктів,</w:t>
      </w:r>
      <w:r>
        <w:rPr>
          <w:spacing w:val="-67"/>
        </w:rPr>
        <w:t xml:space="preserve"> </w:t>
      </w:r>
      <w:r>
        <w:t>а</w:t>
      </w:r>
      <w:r>
        <w:rPr>
          <w:spacing w:val="-1"/>
        </w:rPr>
        <w:t xml:space="preserve"> </w:t>
      </w:r>
      <w:r>
        <w:t>також</w:t>
      </w:r>
      <w:r>
        <w:rPr>
          <w:spacing w:val="-1"/>
        </w:rPr>
        <w:t xml:space="preserve"> </w:t>
      </w:r>
      <w:r>
        <w:t>з</w:t>
      </w:r>
      <w:r>
        <w:rPr>
          <w:spacing w:val="-2"/>
        </w:rPr>
        <w:t xml:space="preserve"> </w:t>
      </w:r>
      <w:r>
        <w:t>описів</w:t>
      </w:r>
      <w:r>
        <w:rPr>
          <w:spacing w:val="-3"/>
        </w:rPr>
        <w:t xml:space="preserve"> </w:t>
      </w:r>
      <w:r>
        <w:t>топології – відносин</w:t>
      </w:r>
      <w:r>
        <w:rPr>
          <w:spacing w:val="-4"/>
        </w:rPr>
        <w:t xml:space="preserve"> </w:t>
      </w:r>
      <w:r>
        <w:t>окремих</w:t>
      </w:r>
      <w:r>
        <w:rPr>
          <w:spacing w:val="-3"/>
        </w:rPr>
        <w:t xml:space="preserve"> </w:t>
      </w:r>
      <w:r>
        <w:t>об'єктів</w:t>
      </w:r>
      <w:r>
        <w:rPr>
          <w:spacing w:val="-3"/>
        </w:rPr>
        <w:t xml:space="preserve"> </w:t>
      </w:r>
      <w:r>
        <w:t>між</w:t>
      </w:r>
      <w:r>
        <w:rPr>
          <w:spacing w:val="-1"/>
        </w:rPr>
        <w:t xml:space="preserve"> </w:t>
      </w:r>
      <w:r>
        <w:t>собою.</w:t>
      </w:r>
    </w:p>
    <w:p w:rsidR="009C787B" w:rsidRDefault="00AE36E6">
      <w:pPr>
        <w:ind w:left="672" w:right="350" w:firstLine="427"/>
        <w:jc w:val="both"/>
        <w:rPr>
          <w:i/>
          <w:sz w:val="28"/>
        </w:rPr>
      </w:pPr>
      <w:r>
        <w:rPr>
          <w:sz w:val="28"/>
        </w:rPr>
        <w:t xml:space="preserve">Найбільш поширеними топологічними моделями є </w:t>
      </w:r>
      <w:r>
        <w:rPr>
          <w:i/>
          <w:sz w:val="28"/>
        </w:rPr>
        <w:t>лінійно-вузлова модель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(покриття)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транспортна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мережа.</w:t>
      </w:r>
    </w:p>
    <w:p w:rsidR="009C787B" w:rsidRDefault="00AE36E6">
      <w:pPr>
        <w:pStyle w:val="a3"/>
        <w:ind w:right="356" w:firstLine="427"/>
      </w:pPr>
      <w:r>
        <w:rPr>
          <w:i/>
        </w:rPr>
        <w:t xml:space="preserve">Комірчасті моделі </w:t>
      </w:r>
      <w:r>
        <w:t>описують безперервні поля даних, такі як фотознімки</w:t>
      </w:r>
      <w:r>
        <w:rPr>
          <w:spacing w:val="1"/>
        </w:rPr>
        <w:t xml:space="preserve"> </w:t>
      </w:r>
      <w:r>
        <w:t>місцевості,</w:t>
      </w:r>
      <w:r>
        <w:rPr>
          <w:spacing w:val="1"/>
        </w:rPr>
        <w:t xml:space="preserve"> </w:t>
      </w:r>
      <w:r>
        <w:t>поля</w:t>
      </w:r>
      <w:r>
        <w:rPr>
          <w:spacing w:val="1"/>
        </w:rPr>
        <w:t xml:space="preserve"> </w:t>
      </w:r>
      <w:r>
        <w:t>забруднень</w:t>
      </w:r>
      <w:r>
        <w:rPr>
          <w:spacing w:val="1"/>
        </w:rPr>
        <w:t xml:space="preserve"> </w:t>
      </w:r>
      <w:r>
        <w:t>навколишнього</w:t>
      </w:r>
      <w:r>
        <w:rPr>
          <w:spacing w:val="1"/>
        </w:rPr>
        <w:t xml:space="preserve"> </w:t>
      </w:r>
      <w:r>
        <w:t>середовища,</w:t>
      </w:r>
      <w:r>
        <w:rPr>
          <w:spacing w:val="1"/>
        </w:rPr>
        <w:t xml:space="preserve"> </w:t>
      </w:r>
      <w:r>
        <w:t>висотних</w:t>
      </w:r>
      <w:r>
        <w:rPr>
          <w:spacing w:val="1"/>
        </w:rPr>
        <w:t xml:space="preserve"> </w:t>
      </w:r>
      <w:r>
        <w:t>відміток</w:t>
      </w:r>
      <w:r>
        <w:rPr>
          <w:spacing w:val="1"/>
        </w:rPr>
        <w:t xml:space="preserve"> </w:t>
      </w:r>
      <w:r>
        <w:t>(рельєф). У пористих моделях деяка ділянка території нерозривно розбивається</w:t>
      </w:r>
      <w:r>
        <w:rPr>
          <w:spacing w:val="1"/>
        </w:rPr>
        <w:t xml:space="preserve"> </w:t>
      </w:r>
      <w:r>
        <w:t>на</w:t>
      </w:r>
      <w:r>
        <w:rPr>
          <w:spacing w:val="38"/>
        </w:rPr>
        <w:t xml:space="preserve"> </w:t>
      </w:r>
      <w:r>
        <w:t>однакові</w:t>
      </w:r>
      <w:r>
        <w:rPr>
          <w:spacing w:val="42"/>
        </w:rPr>
        <w:t xml:space="preserve"> </w:t>
      </w:r>
      <w:r>
        <w:t>(прямокутники</w:t>
      </w:r>
      <w:r>
        <w:rPr>
          <w:spacing w:val="42"/>
        </w:rPr>
        <w:t xml:space="preserve"> </w:t>
      </w:r>
      <w:r>
        <w:t>в</w:t>
      </w:r>
      <w:r>
        <w:rPr>
          <w:spacing w:val="38"/>
        </w:rPr>
        <w:t xml:space="preserve"> </w:t>
      </w:r>
      <w:r>
        <w:t>растрової</w:t>
      </w:r>
      <w:r>
        <w:rPr>
          <w:spacing w:val="42"/>
        </w:rPr>
        <w:t xml:space="preserve"> </w:t>
      </w:r>
      <w:r>
        <w:t>або</w:t>
      </w:r>
      <w:r>
        <w:rPr>
          <w:spacing w:val="40"/>
        </w:rPr>
        <w:t xml:space="preserve"> </w:t>
      </w:r>
      <w:r>
        <w:t>трикутники</w:t>
      </w:r>
      <w:r>
        <w:rPr>
          <w:spacing w:val="42"/>
        </w:rPr>
        <w:t xml:space="preserve"> </w:t>
      </w:r>
      <w:r>
        <w:t>в</w:t>
      </w:r>
      <w:r>
        <w:rPr>
          <w:spacing w:val="38"/>
        </w:rPr>
        <w:t xml:space="preserve"> </w:t>
      </w:r>
      <w:r>
        <w:t>регулярній</w:t>
      </w:r>
      <w:r>
        <w:rPr>
          <w:spacing w:val="40"/>
        </w:rPr>
        <w:t xml:space="preserve"> </w:t>
      </w:r>
      <w:r>
        <w:t>моделі),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 w:line="242" w:lineRule="auto"/>
        <w:ind w:right="346"/>
        <w:jc w:val="left"/>
      </w:pPr>
      <w:r>
        <w:t>або різні фрагменти (трикутники в нерегулярній тріангуляційній моделі), кожен</w:t>
      </w:r>
      <w:r>
        <w:rPr>
          <w:spacing w:val="-67"/>
        </w:rPr>
        <w:t xml:space="preserve"> </w:t>
      </w:r>
      <w:r>
        <w:t>з</w:t>
      </w:r>
      <w:r>
        <w:rPr>
          <w:spacing w:val="-2"/>
        </w:rPr>
        <w:t xml:space="preserve"> </w:t>
      </w:r>
      <w:r>
        <w:t>яких описується своїм</w:t>
      </w:r>
      <w:r>
        <w:rPr>
          <w:spacing w:val="-3"/>
        </w:rPr>
        <w:t xml:space="preserve"> </w:t>
      </w:r>
      <w:r>
        <w:t>набором атрибутів.</w:t>
      </w:r>
    </w:p>
    <w:p w:rsidR="009C787B" w:rsidRDefault="00AE36E6">
      <w:pPr>
        <w:pStyle w:val="a3"/>
        <w:ind w:firstLine="427"/>
        <w:jc w:val="left"/>
      </w:pPr>
      <w:r>
        <w:t>У</w:t>
      </w:r>
      <w:r>
        <w:rPr>
          <w:spacing w:val="14"/>
        </w:rPr>
        <w:t xml:space="preserve"> </w:t>
      </w:r>
      <w:r>
        <w:t>геоінформаційних</w:t>
      </w:r>
      <w:r>
        <w:rPr>
          <w:spacing w:val="14"/>
        </w:rPr>
        <w:t xml:space="preserve"> </w:t>
      </w:r>
      <w:r>
        <w:t>системах</w:t>
      </w:r>
      <w:r>
        <w:rPr>
          <w:spacing w:val="15"/>
        </w:rPr>
        <w:t xml:space="preserve"> </w:t>
      </w:r>
      <w:r>
        <w:t>всі</w:t>
      </w:r>
      <w:r>
        <w:rPr>
          <w:spacing w:val="12"/>
        </w:rPr>
        <w:t xml:space="preserve"> </w:t>
      </w:r>
      <w:r>
        <w:t>дані</w:t>
      </w:r>
      <w:r>
        <w:rPr>
          <w:spacing w:val="14"/>
        </w:rPr>
        <w:t xml:space="preserve"> </w:t>
      </w:r>
      <w:r>
        <w:t>організовуються</w:t>
      </w:r>
      <w:r>
        <w:rPr>
          <w:spacing w:val="12"/>
        </w:rPr>
        <w:t xml:space="preserve"> </w:t>
      </w:r>
      <w:r>
        <w:t>в</w:t>
      </w:r>
      <w:r>
        <w:rPr>
          <w:spacing w:val="13"/>
        </w:rPr>
        <w:t xml:space="preserve"> </w:t>
      </w:r>
      <w:r>
        <w:t>логічні</w:t>
      </w:r>
      <w:r>
        <w:rPr>
          <w:spacing w:val="14"/>
        </w:rPr>
        <w:t xml:space="preserve"> </w:t>
      </w:r>
      <w:r>
        <w:t>групи</w:t>
      </w:r>
      <w:r>
        <w:rPr>
          <w:spacing w:val="-67"/>
        </w:rPr>
        <w:t xml:space="preserve"> </w:t>
      </w:r>
      <w:r>
        <w:t>(тематичні),</w:t>
      </w:r>
      <w:r>
        <w:rPr>
          <w:spacing w:val="-2"/>
        </w:rPr>
        <w:t xml:space="preserve"> </w:t>
      </w:r>
      <w:r>
        <w:t>названі</w:t>
      </w:r>
      <w:r>
        <w:rPr>
          <w:spacing w:val="1"/>
        </w:rPr>
        <w:t xml:space="preserve"> </w:t>
      </w:r>
      <w:r>
        <w:t>шарами,</w:t>
      </w:r>
      <w:r>
        <w:rPr>
          <w:spacing w:val="-1"/>
        </w:rPr>
        <w:t xml:space="preserve"> </w:t>
      </w:r>
      <w:r>
        <w:t>які в</w:t>
      </w:r>
      <w:r>
        <w:rPr>
          <w:spacing w:val="-1"/>
        </w:rPr>
        <w:t xml:space="preserve"> </w:t>
      </w:r>
      <w:r>
        <w:t>свою</w:t>
      </w:r>
      <w:r>
        <w:rPr>
          <w:spacing w:val="-4"/>
        </w:rPr>
        <w:t xml:space="preserve"> </w:t>
      </w:r>
      <w:r>
        <w:t>чергу,</w:t>
      </w:r>
      <w:r>
        <w:rPr>
          <w:spacing w:val="-2"/>
        </w:rPr>
        <w:t xml:space="preserve"> </w:t>
      </w:r>
      <w:r>
        <w:t>групуються в</w:t>
      </w:r>
      <w:r>
        <w:rPr>
          <w:spacing w:val="-2"/>
        </w:rPr>
        <w:t xml:space="preserve"> </w:t>
      </w:r>
      <w:r>
        <w:t>карти.</w:t>
      </w:r>
    </w:p>
    <w:p w:rsidR="009C787B" w:rsidRDefault="009C787B">
      <w:pPr>
        <w:pStyle w:val="a3"/>
        <w:spacing w:before="6"/>
        <w:ind w:left="0"/>
        <w:jc w:val="left"/>
        <w:rPr>
          <w:sz w:val="27"/>
        </w:rPr>
      </w:pPr>
    </w:p>
    <w:p w:rsidR="009C787B" w:rsidRDefault="00AE36E6">
      <w:pPr>
        <w:pStyle w:val="3"/>
        <w:ind w:left="4456"/>
      </w:pPr>
      <w:r>
        <w:t>Список</w:t>
      </w:r>
      <w:r>
        <w:rPr>
          <w:spacing w:val="-4"/>
        </w:rPr>
        <w:t xml:space="preserve"> </w:t>
      </w:r>
      <w:r>
        <w:t>літератури:</w:t>
      </w:r>
    </w:p>
    <w:p w:rsidR="009C787B" w:rsidRDefault="00AE36E6">
      <w:pPr>
        <w:pStyle w:val="a5"/>
        <w:numPr>
          <w:ilvl w:val="0"/>
          <w:numId w:val="7"/>
        </w:numPr>
        <w:tabs>
          <w:tab w:val="left" w:pos="1526"/>
        </w:tabs>
        <w:ind w:right="358" w:firstLine="427"/>
        <w:jc w:val="both"/>
        <w:rPr>
          <w:sz w:val="28"/>
        </w:rPr>
      </w:pPr>
      <w:r>
        <w:rPr>
          <w:sz w:val="28"/>
        </w:rPr>
        <w:t>К. В. Доля (2017). Формализация гравитационной модели для расчета</w:t>
      </w:r>
      <w:r>
        <w:rPr>
          <w:spacing w:val="1"/>
          <w:sz w:val="28"/>
        </w:rPr>
        <w:t xml:space="preserve"> </w:t>
      </w:r>
      <w:r>
        <w:rPr>
          <w:sz w:val="28"/>
        </w:rPr>
        <w:t>параметров междугородних пассажирских корреспонденций. Наука и техника,</w:t>
      </w:r>
      <w:r>
        <w:rPr>
          <w:spacing w:val="1"/>
          <w:sz w:val="28"/>
        </w:rPr>
        <w:t xml:space="preserve"> </w:t>
      </w:r>
      <w:r>
        <w:rPr>
          <w:sz w:val="28"/>
        </w:rPr>
        <w:t>(5),</w:t>
      </w:r>
      <w:r>
        <w:rPr>
          <w:spacing w:val="-2"/>
          <w:sz w:val="28"/>
        </w:rPr>
        <w:t xml:space="preserve"> </w:t>
      </w:r>
      <w:r>
        <w:rPr>
          <w:sz w:val="28"/>
        </w:rPr>
        <w:t>437-443.</w:t>
      </w:r>
      <w:r>
        <w:rPr>
          <w:spacing w:val="-2"/>
          <w:sz w:val="28"/>
        </w:rPr>
        <w:t xml:space="preserve"> </w:t>
      </w:r>
      <w:r>
        <w:rPr>
          <w:sz w:val="28"/>
        </w:rPr>
        <w:t>doi:</w:t>
      </w:r>
      <w:r>
        <w:rPr>
          <w:spacing w:val="1"/>
          <w:sz w:val="28"/>
        </w:rPr>
        <w:t xml:space="preserve"> </w:t>
      </w:r>
      <w:r>
        <w:rPr>
          <w:sz w:val="28"/>
        </w:rPr>
        <w:t>10.21122/2227-1031-2017-16-5-437-443</w:t>
      </w:r>
    </w:p>
    <w:p w:rsidR="009C787B" w:rsidRDefault="00AE36E6">
      <w:pPr>
        <w:pStyle w:val="a5"/>
        <w:numPr>
          <w:ilvl w:val="0"/>
          <w:numId w:val="7"/>
        </w:numPr>
        <w:tabs>
          <w:tab w:val="left" w:pos="1526"/>
        </w:tabs>
        <w:spacing w:before="1"/>
        <w:ind w:right="354" w:firstLine="427"/>
        <w:jc w:val="both"/>
        <w:rPr>
          <w:sz w:val="28"/>
        </w:rPr>
      </w:pPr>
      <w:r>
        <w:rPr>
          <w:sz w:val="28"/>
        </w:rPr>
        <w:t>Вакуленко</w:t>
      </w:r>
      <w:r>
        <w:rPr>
          <w:spacing w:val="1"/>
          <w:sz w:val="28"/>
        </w:rPr>
        <w:t xml:space="preserve"> </w:t>
      </w:r>
      <w:r>
        <w:rPr>
          <w:sz w:val="28"/>
        </w:rPr>
        <w:t>К.Ю.,</w:t>
      </w:r>
      <w:r>
        <w:rPr>
          <w:spacing w:val="1"/>
          <w:sz w:val="28"/>
        </w:rPr>
        <w:t xml:space="preserve"> </w:t>
      </w:r>
      <w:r>
        <w:rPr>
          <w:sz w:val="28"/>
        </w:rPr>
        <w:t>Доля</w:t>
      </w:r>
      <w:r>
        <w:rPr>
          <w:spacing w:val="1"/>
          <w:sz w:val="28"/>
        </w:rPr>
        <w:t xml:space="preserve"> </w:t>
      </w:r>
      <w:r>
        <w:rPr>
          <w:sz w:val="28"/>
        </w:rPr>
        <w:t>К.В.</w:t>
      </w:r>
      <w:r>
        <w:rPr>
          <w:spacing w:val="1"/>
          <w:sz w:val="28"/>
        </w:rPr>
        <w:t xml:space="preserve"> </w:t>
      </w:r>
      <w:r>
        <w:rPr>
          <w:sz w:val="28"/>
        </w:rPr>
        <w:t>(2015).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Управление</w:t>
      </w:r>
      <w:r>
        <w:rPr>
          <w:spacing w:val="71"/>
          <w:sz w:val="28"/>
        </w:rPr>
        <w:t xml:space="preserve"> </w:t>
      </w:r>
      <w:r>
        <w:rPr>
          <w:sz w:val="28"/>
        </w:rPr>
        <w:t>городским</w:t>
      </w:r>
      <w:r>
        <w:rPr>
          <w:spacing w:val="1"/>
          <w:sz w:val="28"/>
        </w:rPr>
        <w:t xml:space="preserve"> </w:t>
      </w:r>
      <w:r>
        <w:rPr>
          <w:sz w:val="28"/>
        </w:rPr>
        <w:t>пассажирским</w:t>
      </w:r>
      <w:r>
        <w:rPr>
          <w:spacing w:val="-1"/>
          <w:sz w:val="28"/>
        </w:rPr>
        <w:t xml:space="preserve"> </w:t>
      </w:r>
      <w:r>
        <w:rPr>
          <w:sz w:val="28"/>
        </w:rPr>
        <w:t>транспортом.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Харьков: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ХНУМГ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имени О.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М.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Бекетова</w:t>
      </w:r>
      <w:r>
        <w:rPr>
          <w:i/>
          <w:spacing w:val="2"/>
          <w:sz w:val="28"/>
        </w:rPr>
        <w:t xml:space="preserve"> </w:t>
      </w:r>
      <w:r>
        <w:rPr>
          <w:sz w:val="28"/>
        </w:rPr>
        <w:t>.</w:t>
      </w:r>
    </w:p>
    <w:p w:rsidR="009C787B" w:rsidRDefault="00AE36E6">
      <w:pPr>
        <w:pStyle w:val="a5"/>
        <w:numPr>
          <w:ilvl w:val="0"/>
          <w:numId w:val="7"/>
        </w:numPr>
        <w:tabs>
          <w:tab w:val="left" w:pos="1526"/>
        </w:tabs>
        <w:ind w:right="352" w:firstLine="427"/>
        <w:jc w:val="both"/>
        <w:rPr>
          <w:sz w:val="28"/>
        </w:rPr>
      </w:pPr>
      <w:r>
        <w:rPr>
          <w:sz w:val="28"/>
        </w:rPr>
        <w:t>Константин,</w:t>
      </w:r>
      <w:r>
        <w:rPr>
          <w:spacing w:val="1"/>
          <w:sz w:val="28"/>
        </w:rPr>
        <w:t xml:space="preserve"> </w:t>
      </w:r>
      <w:r>
        <w:rPr>
          <w:sz w:val="28"/>
        </w:rPr>
        <w:t>Д.</w:t>
      </w:r>
      <w:r>
        <w:rPr>
          <w:spacing w:val="1"/>
          <w:sz w:val="28"/>
        </w:rPr>
        <w:t xml:space="preserve"> </w:t>
      </w:r>
      <w:r>
        <w:rPr>
          <w:sz w:val="28"/>
        </w:rPr>
        <w:t>(2017).</w:t>
      </w:r>
      <w:r>
        <w:rPr>
          <w:spacing w:val="1"/>
          <w:sz w:val="28"/>
        </w:rPr>
        <w:t xml:space="preserve"> </w:t>
      </w:r>
      <w:r>
        <w:rPr>
          <w:sz w:val="28"/>
        </w:rPr>
        <w:t>Влияние</w:t>
      </w:r>
      <w:r>
        <w:rPr>
          <w:spacing w:val="1"/>
          <w:sz w:val="28"/>
        </w:rPr>
        <w:t xml:space="preserve"> </w:t>
      </w:r>
      <w:r>
        <w:rPr>
          <w:sz w:val="28"/>
        </w:rPr>
        <w:t>сезонного</w:t>
      </w:r>
      <w:r>
        <w:rPr>
          <w:spacing w:val="1"/>
          <w:sz w:val="28"/>
        </w:rPr>
        <w:t xml:space="preserve"> </w:t>
      </w:r>
      <w:r>
        <w:rPr>
          <w:sz w:val="28"/>
        </w:rPr>
        <w:t>фактора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пассажирские</w:t>
      </w:r>
      <w:r>
        <w:rPr>
          <w:spacing w:val="1"/>
          <w:sz w:val="28"/>
        </w:rPr>
        <w:t xml:space="preserve"> </w:t>
      </w:r>
      <w:r>
        <w:rPr>
          <w:sz w:val="28"/>
        </w:rPr>
        <w:t>перевозки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дальние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расстояния. </w:t>
      </w:r>
      <w:r>
        <w:rPr>
          <w:i/>
          <w:sz w:val="28"/>
        </w:rPr>
        <w:t>Американский</w:t>
      </w:r>
      <w:r>
        <w:rPr>
          <w:i/>
          <w:spacing w:val="71"/>
          <w:sz w:val="28"/>
        </w:rPr>
        <w:t xml:space="preserve"> </w:t>
      </w:r>
      <w:r>
        <w:rPr>
          <w:i/>
          <w:sz w:val="28"/>
        </w:rPr>
        <w:t>журнал</w:t>
      </w:r>
      <w:r>
        <w:rPr>
          <w:i/>
          <w:spacing w:val="71"/>
          <w:sz w:val="28"/>
        </w:rPr>
        <w:t xml:space="preserve"> </w:t>
      </w:r>
      <w:r>
        <w:rPr>
          <w:i/>
          <w:sz w:val="28"/>
        </w:rPr>
        <w:t>по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интеллектуальному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анализу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данных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и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открытию знаний</w:t>
      </w:r>
      <w:r>
        <w:rPr>
          <w:i/>
          <w:spacing w:val="5"/>
          <w:sz w:val="28"/>
        </w:rPr>
        <w:t xml:space="preserve"> </w:t>
      </w:r>
      <w:r>
        <w:rPr>
          <w:sz w:val="28"/>
        </w:rPr>
        <w:t>,</w:t>
      </w:r>
      <w:r>
        <w:rPr>
          <w:spacing w:val="-5"/>
          <w:sz w:val="28"/>
        </w:rPr>
        <w:t xml:space="preserve"> </w:t>
      </w:r>
      <w:r>
        <w:rPr>
          <w:i/>
          <w:sz w:val="28"/>
        </w:rPr>
        <w:t>2</w:t>
      </w:r>
      <w:r>
        <w:rPr>
          <w:i/>
          <w:spacing w:val="-3"/>
          <w:sz w:val="28"/>
        </w:rPr>
        <w:t xml:space="preserve"> </w:t>
      </w:r>
      <w:r>
        <w:rPr>
          <w:sz w:val="28"/>
        </w:rPr>
        <w:t>(4),</w:t>
      </w:r>
      <w:r>
        <w:rPr>
          <w:spacing w:val="-2"/>
          <w:sz w:val="28"/>
        </w:rPr>
        <w:t xml:space="preserve"> </w:t>
      </w:r>
      <w:r>
        <w:rPr>
          <w:sz w:val="28"/>
        </w:rPr>
        <w:t>96-101.</w:t>
      </w:r>
    </w:p>
    <w:p w:rsidR="009C787B" w:rsidRDefault="00AE36E6">
      <w:pPr>
        <w:pStyle w:val="a5"/>
        <w:numPr>
          <w:ilvl w:val="0"/>
          <w:numId w:val="7"/>
        </w:numPr>
        <w:tabs>
          <w:tab w:val="left" w:pos="1526"/>
        </w:tabs>
        <w:spacing w:before="1"/>
        <w:ind w:right="360" w:firstLine="427"/>
        <w:jc w:val="both"/>
        <w:rPr>
          <w:sz w:val="28"/>
        </w:rPr>
      </w:pPr>
      <w:r>
        <w:rPr>
          <w:sz w:val="28"/>
        </w:rPr>
        <w:t>Доля, К. В., &amp; Доля, О. Є. (2016). Geovirtual Urban Environments as Media</w:t>
      </w:r>
      <w:r>
        <w:rPr>
          <w:spacing w:val="-67"/>
          <w:sz w:val="28"/>
        </w:rPr>
        <w:t xml:space="preserve"> </w:t>
      </w:r>
      <w:r>
        <w:rPr>
          <w:sz w:val="28"/>
        </w:rPr>
        <w:t>for</w:t>
      </w:r>
      <w:r>
        <w:rPr>
          <w:spacing w:val="-2"/>
          <w:sz w:val="28"/>
        </w:rPr>
        <w:t xml:space="preserve"> </w:t>
      </w:r>
      <w:r>
        <w:rPr>
          <w:sz w:val="28"/>
        </w:rPr>
        <w:t>the</w:t>
      </w:r>
      <w:r>
        <w:rPr>
          <w:spacing w:val="-1"/>
          <w:sz w:val="28"/>
        </w:rPr>
        <w:t xml:space="preserve"> </w:t>
      </w:r>
      <w:r>
        <w:rPr>
          <w:sz w:val="28"/>
        </w:rPr>
        <w:t>Communication</w:t>
      </w:r>
      <w:r>
        <w:rPr>
          <w:spacing w:val="-4"/>
          <w:sz w:val="28"/>
        </w:rPr>
        <w:t xml:space="preserve"> </w:t>
      </w:r>
      <w:r>
        <w:rPr>
          <w:sz w:val="28"/>
        </w:rPr>
        <w:t>of</w:t>
      </w:r>
      <w:r>
        <w:rPr>
          <w:spacing w:val="-1"/>
          <w:sz w:val="28"/>
        </w:rPr>
        <w:t xml:space="preserve"> </w:t>
      </w:r>
      <w:r>
        <w:rPr>
          <w:sz w:val="28"/>
        </w:rPr>
        <w:t>Information Related to Managing</w:t>
      </w:r>
      <w:r>
        <w:rPr>
          <w:spacing w:val="-4"/>
          <w:sz w:val="28"/>
        </w:rPr>
        <w:t xml:space="preserve"> </w:t>
      </w:r>
      <w:r>
        <w:rPr>
          <w:sz w:val="28"/>
        </w:rPr>
        <w:t>Urban Land.</w:t>
      </w:r>
    </w:p>
    <w:p w:rsidR="009C787B" w:rsidRDefault="00AE36E6">
      <w:pPr>
        <w:pStyle w:val="a5"/>
        <w:numPr>
          <w:ilvl w:val="0"/>
          <w:numId w:val="7"/>
        </w:numPr>
        <w:tabs>
          <w:tab w:val="left" w:pos="1526"/>
        </w:tabs>
        <w:ind w:right="356" w:firstLine="427"/>
        <w:jc w:val="both"/>
        <w:rPr>
          <w:sz w:val="28"/>
        </w:rPr>
      </w:pPr>
      <w:r>
        <w:rPr>
          <w:sz w:val="28"/>
        </w:rPr>
        <w:t>Вакуленко, К. Е., &amp; Доля, К. В. (2013). Особливостi управлiння мiськими</w:t>
      </w:r>
      <w:r>
        <w:rPr>
          <w:spacing w:val="-67"/>
          <w:sz w:val="28"/>
        </w:rPr>
        <w:t xml:space="preserve"> </w:t>
      </w:r>
      <w:r>
        <w:rPr>
          <w:sz w:val="28"/>
        </w:rPr>
        <w:t>пасажирськими</w:t>
      </w:r>
      <w:r>
        <w:rPr>
          <w:spacing w:val="-1"/>
          <w:sz w:val="28"/>
        </w:rPr>
        <w:t xml:space="preserve"> </w:t>
      </w:r>
      <w:r>
        <w:rPr>
          <w:sz w:val="28"/>
        </w:rPr>
        <w:t>транспортними системами: монографiя.</w:t>
      </w:r>
    </w:p>
    <w:p w:rsidR="009C787B" w:rsidRDefault="00AE36E6">
      <w:pPr>
        <w:pStyle w:val="a5"/>
        <w:numPr>
          <w:ilvl w:val="0"/>
          <w:numId w:val="7"/>
        </w:numPr>
        <w:tabs>
          <w:tab w:val="left" w:pos="1526"/>
          <w:tab w:val="left" w:pos="2428"/>
          <w:tab w:val="left" w:pos="3841"/>
          <w:tab w:val="left" w:pos="6530"/>
          <w:tab w:val="left" w:pos="9589"/>
        </w:tabs>
        <w:ind w:right="348" w:firstLine="427"/>
        <w:jc w:val="both"/>
        <w:rPr>
          <w:sz w:val="28"/>
        </w:rPr>
      </w:pPr>
      <w:r>
        <w:rPr>
          <w:sz w:val="28"/>
        </w:rPr>
        <w:t>Constantine</w:t>
      </w:r>
      <w:r>
        <w:rPr>
          <w:spacing w:val="1"/>
          <w:sz w:val="28"/>
        </w:rPr>
        <w:t xml:space="preserve"> </w:t>
      </w:r>
      <w:r>
        <w:rPr>
          <w:sz w:val="28"/>
        </w:rPr>
        <w:t>Dolya,</w:t>
      </w:r>
      <w:r>
        <w:rPr>
          <w:spacing w:val="1"/>
          <w:sz w:val="28"/>
        </w:rPr>
        <w:t xml:space="preserve"> </w:t>
      </w:r>
      <w:r>
        <w:rPr>
          <w:sz w:val="28"/>
        </w:rPr>
        <w:t>Olena</w:t>
      </w:r>
      <w:r>
        <w:rPr>
          <w:spacing w:val="1"/>
          <w:sz w:val="28"/>
        </w:rPr>
        <w:t xml:space="preserve"> </w:t>
      </w:r>
      <w:r>
        <w:rPr>
          <w:sz w:val="28"/>
        </w:rPr>
        <w:t>Dolya.</w:t>
      </w:r>
      <w:r>
        <w:rPr>
          <w:spacing w:val="1"/>
          <w:sz w:val="28"/>
        </w:rPr>
        <w:t xml:space="preserve"> </w:t>
      </w:r>
      <w:r>
        <w:rPr>
          <w:sz w:val="28"/>
        </w:rPr>
        <w:t>(2017).</w:t>
      </w:r>
      <w:r>
        <w:rPr>
          <w:spacing w:val="1"/>
          <w:sz w:val="28"/>
        </w:rPr>
        <w:t xml:space="preserve"> </w:t>
      </w:r>
      <w:r>
        <w:rPr>
          <w:sz w:val="28"/>
        </w:rPr>
        <w:t>Methods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Establishing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Implementing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Optimal</w:t>
      </w:r>
      <w:r>
        <w:rPr>
          <w:spacing w:val="1"/>
          <w:sz w:val="28"/>
        </w:rPr>
        <w:t xml:space="preserve"> </w:t>
      </w:r>
      <w:r>
        <w:rPr>
          <w:sz w:val="28"/>
        </w:rPr>
        <w:t>Fares</w:t>
      </w:r>
      <w:r>
        <w:rPr>
          <w:spacing w:val="1"/>
          <w:sz w:val="28"/>
        </w:rPr>
        <w:t xml:space="preserve"> </w:t>
      </w:r>
      <w:r>
        <w:rPr>
          <w:sz w:val="28"/>
        </w:rPr>
        <w:t>for</w:t>
      </w:r>
      <w:r>
        <w:rPr>
          <w:spacing w:val="1"/>
          <w:sz w:val="28"/>
        </w:rPr>
        <w:t xml:space="preserve"> </w:t>
      </w:r>
      <w:r>
        <w:rPr>
          <w:sz w:val="28"/>
        </w:rPr>
        <w:t>Passenger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Transport. </w:t>
      </w:r>
      <w:r>
        <w:rPr>
          <w:i/>
          <w:sz w:val="28"/>
        </w:rPr>
        <w:t>American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Journal</w:t>
      </w:r>
      <w:r>
        <w:rPr>
          <w:i/>
          <w:spacing w:val="70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Traffic</w:t>
      </w:r>
      <w:r>
        <w:rPr>
          <w:i/>
          <w:sz w:val="28"/>
        </w:rPr>
        <w:tab/>
        <w:t>and</w:t>
      </w:r>
      <w:r>
        <w:rPr>
          <w:i/>
          <w:sz w:val="28"/>
        </w:rPr>
        <w:tab/>
        <w:t>Transportation</w:t>
      </w:r>
      <w:r>
        <w:rPr>
          <w:i/>
          <w:sz w:val="28"/>
        </w:rPr>
        <w:tab/>
        <w:t>Engineering</w:t>
      </w:r>
      <w:r>
        <w:rPr>
          <w:sz w:val="28"/>
        </w:rPr>
        <w:t>,</w:t>
      </w:r>
      <w:r>
        <w:rPr>
          <w:spacing w:val="-4"/>
          <w:sz w:val="28"/>
        </w:rPr>
        <w:t xml:space="preserve"> </w:t>
      </w:r>
      <w:r>
        <w:rPr>
          <w:i/>
          <w:sz w:val="28"/>
        </w:rPr>
        <w:t>1</w:t>
      </w:r>
      <w:r>
        <w:rPr>
          <w:sz w:val="28"/>
        </w:rPr>
        <w:t>(4),</w:t>
      </w:r>
      <w:r>
        <w:rPr>
          <w:sz w:val="28"/>
        </w:rPr>
        <w:tab/>
        <w:t>60-67.</w:t>
      </w:r>
    </w:p>
    <w:p w:rsidR="009C787B" w:rsidRDefault="00AE36E6">
      <w:pPr>
        <w:pStyle w:val="a3"/>
        <w:jc w:val="left"/>
      </w:pPr>
      <w:hyperlink r:id="rId99">
        <w:r>
          <w:t>https://doi.org/10.11648/j.ajtte.20160104.14</w:t>
        </w:r>
      </w:hyperlink>
    </w:p>
    <w:p w:rsidR="009C787B" w:rsidRDefault="00AE36E6">
      <w:pPr>
        <w:pStyle w:val="a5"/>
        <w:numPr>
          <w:ilvl w:val="0"/>
          <w:numId w:val="7"/>
        </w:numPr>
        <w:tabs>
          <w:tab w:val="left" w:pos="1526"/>
        </w:tabs>
        <w:ind w:right="357" w:firstLine="427"/>
        <w:jc w:val="both"/>
        <w:rPr>
          <w:sz w:val="28"/>
        </w:rPr>
      </w:pPr>
      <w:r>
        <w:rPr>
          <w:sz w:val="28"/>
        </w:rPr>
        <w:t>Доля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Є.,</w:t>
      </w:r>
      <w:r>
        <w:rPr>
          <w:spacing w:val="1"/>
          <w:sz w:val="28"/>
        </w:rPr>
        <w:t xml:space="preserve"> </w:t>
      </w:r>
      <w:r>
        <w:rPr>
          <w:sz w:val="28"/>
        </w:rPr>
        <w:t>Доля</w:t>
      </w:r>
      <w:r>
        <w:rPr>
          <w:spacing w:val="1"/>
          <w:sz w:val="28"/>
        </w:rPr>
        <w:t xml:space="preserve"> </w:t>
      </w:r>
      <w:r>
        <w:rPr>
          <w:sz w:val="28"/>
        </w:rPr>
        <w:t>К.</w:t>
      </w:r>
      <w:r>
        <w:rPr>
          <w:spacing w:val="1"/>
          <w:sz w:val="28"/>
        </w:rPr>
        <w:t xml:space="preserve"> </w:t>
      </w:r>
      <w:r>
        <w:rPr>
          <w:sz w:val="28"/>
        </w:rPr>
        <w:t>В.,</w:t>
      </w:r>
      <w:r>
        <w:rPr>
          <w:spacing w:val="1"/>
          <w:sz w:val="28"/>
        </w:rPr>
        <w:t xml:space="preserve"> </w:t>
      </w:r>
      <w:r>
        <w:rPr>
          <w:sz w:val="28"/>
        </w:rPr>
        <w:t>Сухарев</w:t>
      </w:r>
      <w:r>
        <w:rPr>
          <w:spacing w:val="1"/>
          <w:sz w:val="28"/>
        </w:rPr>
        <w:t xml:space="preserve"> </w:t>
      </w:r>
      <w:r>
        <w:rPr>
          <w:sz w:val="28"/>
        </w:rPr>
        <w:t>К.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Трехмерный</w:t>
      </w:r>
      <w:r>
        <w:rPr>
          <w:spacing w:val="71"/>
          <w:sz w:val="28"/>
        </w:rPr>
        <w:t xml:space="preserve"> </w:t>
      </w:r>
      <w:r>
        <w:rPr>
          <w:sz w:val="28"/>
        </w:rPr>
        <w:t>кадастр</w:t>
      </w:r>
      <w:r>
        <w:rPr>
          <w:spacing w:val="1"/>
          <w:sz w:val="28"/>
        </w:rPr>
        <w:t xml:space="preserve"> </w:t>
      </w:r>
      <w:r>
        <w:rPr>
          <w:sz w:val="28"/>
        </w:rPr>
        <w:t>недвижимости</w:t>
      </w:r>
      <w:r>
        <w:rPr>
          <w:spacing w:val="-4"/>
          <w:sz w:val="28"/>
        </w:rPr>
        <w:t xml:space="preserve"> </w:t>
      </w:r>
      <w:r>
        <w:rPr>
          <w:sz w:val="28"/>
        </w:rPr>
        <w:t>//</w:t>
      </w:r>
      <w:r>
        <w:rPr>
          <w:spacing w:val="-3"/>
          <w:sz w:val="28"/>
        </w:rPr>
        <w:t xml:space="preserve"> </w:t>
      </w:r>
      <w:r>
        <w:rPr>
          <w:sz w:val="28"/>
        </w:rPr>
        <w:t>Цифровой</w:t>
      </w:r>
      <w:r>
        <w:rPr>
          <w:spacing w:val="-1"/>
          <w:sz w:val="28"/>
        </w:rPr>
        <w:t xml:space="preserve"> </w:t>
      </w:r>
      <w:r>
        <w:rPr>
          <w:sz w:val="28"/>
        </w:rPr>
        <w:t>репозиторий</w:t>
      </w:r>
      <w:r>
        <w:rPr>
          <w:spacing w:val="-1"/>
          <w:sz w:val="28"/>
        </w:rPr>
        <w:t xml:space="preserve"> </w:t>
      </w:r>
      <w:r>
        <w:rPr>
          <w:sz w:val="28"/>
        </w:rPr>
        <w:t>ХНУГХ им.</w:t>
      </w:r>
      <w:r>
        <w:rPr>
          <w:spacing w:val="-5"/>
          <w:sz w:val="28"/>
        </w:rPr>
        <w:t xml:space="preserve"> </w:t>
      </w:r>
      <w:r>
        <w:rPr>
          <w:sz w:val="28"/>
        </w:rPr>
        <w:t>А.</w:t>
      </w:r>
      <w:r>
        <w:rPr>
          <w:spacing w:val="-3"/>
          <w:sz w:val="28"/>
        </w:rPr>
        <w:t xml:space="preserve"> </w:t>
      </w:r>
      <w:r>
        <w:rPr>
          <w:sz w:val="28"/>
        </w:rPr>
        <w:t>Н.</w:t>
      </w:r>
      <w:r>
        <w:rPr>
          <w:spacing w:val="-5"/>
          <w:sz w:val="28"/>
        </w:rPr>
        <w:t xml:space="preserve"> </w:t>
      </w:r>
      <w:r>
        <w:rPr>
          <w:sz w:val="28"/>
        </w:rPr>
        <w:t>Бекетова</w:t>
      </w:r>
      <w:r>
        <w:rPr>
          <w:spacing w:val="6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2016.</w:t>
      </w:r>
    </w:p>
    <w:p w:rsidR="009C787B" w:rsidRDefault="00AE36E6">
      <w:pPr>
        <w:pStyle w:val="a5"/>
        <w:numPr>
          <w:ilvl w:val="0"/>
          <w:numId w:val="7"/>
        </w:numPr>
        <w:tabs>
          <w:tab w:val="left" w:pos="1526"/>
        </w:tabs>
        <w:ind w:right="356" w:firstLine="427"/>
        <w:jc w:val="both"/>
        <w:rPr>
          <w:sz w:val="28"/>
        </w:rPr>
      </w:pPr>
      <w:r>
        <w:rPr>
          <w:sz w:val="28"/>
        </w:rPr>
        <w:t>Доля,</w:t>
      </w:r>
      <w:r>
        <w:rPr>
          <w:spacing w:val="1"/>
          <w:sz w:val="28"/>
        </w:rPr>
        <w:t xml:space="preserve"> </w:t>
      </w:r>
      <w:r>
        <w:rPr>
          <w:sz w:val="28"/>
        </w:rPr>
        <w:t>К.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Кобрина,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(2024).</w:t>
      </w:r>
      <w:r>
        <w:rPr>
          <w:spacing w:val="1"/>
          <w:sz w:val="28"/>
        </w:rPr>
        <w:t xml:space="preserve"> </w:t>
      </w:r>
      <w:r>
        <w:rPr>
          <w:sz w:val="28"/>
        </w:rPr>
        <w:t>Интеграция</w:t>
      </w:r>
      <w:r>
        <w:rPr>
          <w:spacing w:val="1"/>
          <w:sz w:val="28"/>
        </w:rPr>
        <w:t xml:space="preserve"> </w:t>
      </w:r>
      <w:r>
        <w:rPr>
          <w:sz w:val="28"/>
        </w:rPr>
        <w:t>геоинформации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транспортные системы. </w:t>
      </w:r>
      <w:r>
        <w:rPr>
          <w:i/>
          <w:sz w:val="28"/>
        </w:rPr>
        <w:t>Международный научный журнал по инжинирингу 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сельскому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хозяйству</w:t>
      </w:r>
      <w:r>
        <w:rPr>
          <w:i/>
          <w:spacing w:val="-4"/>
          <w:sz w:val="28"/>
        </w:rPr>
        <w:t xml:space="preserve"> </w:t>
      </w:r>
      <w:r>
        <w:rPr>
          <w:sz w:val="28"/>
        </w:rPr>
        <w:t>,</w:t>
      </w:r>
      <w:r>
        <w:rPr>
          <w:spacing w:val="-5"/>
          <w:sz w:val="28"/>
        </w:rPr>
        <w:t xml:space="preserve"> </w:t>
      </w:r>
      <w:r>
        <w:rPr>
          <w:i/>
          <w:sz w:val="28"/>
        </w:rPr>
        <w:t>3</w:t>
      </w:r>
      <w:r>
        <w:rPr>
          <w:i/>
          <w:spacing w:val="-5"/>
          <w:sz w:val="28"/>
        </w:rPr>
        <w:t xml:space="preserve"> </w:t>
      </w:r>
      <w:r>
        <w:rPr>
          <w:sz w:val="28"/>
        </w:rPr>
        <w:t>(2),</w:t>
      </w:r>
      <w:r>
        <w:rPr>
          <w:spacing w:val="-5"/>
          <w:sz w:val="28"/>
        </w:rPr>
        <w:t xml:space="preserve"> </w:t>
      </w:r>
      <w:r>
        <w:rPr>
          <w:sz w:val="28"/>
        </w:rPr>
        <w:t>112–118.</w:t>
      </w:r>
      <w:r>
        <w:rPr>
          <w:spacing w:val="-8"/>
          <w:sz w:val="28"/>
        </w:rPr>
        <w:t xml:space="preserve"> </w:t>
      </w:r>
      <w:hyperlink r:id="rId100">
        <w:r>
          <w:rPr>
            <w:sz w:val="28"/>
          </w:rPr>
          <w:t>https://doi.org/10.46299/j.isjea.20240302.09</w:t>
        </w:r>
      </w:hyperlink>
    </w:p>
    <w:p w:rsidR="009C787B" w:rsidRDefault="00AE36E6">
      <w:pPr>
        <w:pStyle w:val="a5"/>
        <w:numPr>
          <w:ilvl w:val="0"/>
          <w:numId w:val="7"/>
        </w:numPr>
        <w:tabs>
          <w:tab w:val="left" w:pos="1526"/>
          <w:tab w:val="left" w:pos="3253"/>
          <w:tab w:val="left" w:pos="4366"/>
          <w:tab w:val="left" w:pos="6539"/>
          <w:tab w:val="left" w:pos="9541"/>
        </w:tabs>
        <w:ind w:right="348" w:firstLine="427"/>
        <w:jc w:val="both"/>
        <w:rPr>
          <w:sz w:val="28"/>
        </w:rPr>
      </w:pPr>
      <w:r>
        <w:rPr>
          <w:sz w:val="28"/>
        </w:rPr>
        <w:t>Доля,</w:t>
      </w:r>
      <w:r>
        <w:rPr>
          <w:spacing w:val="1"/>
          <w:sz w:val="28"/>
        </w:rPr>
        <w:t xml:space="preserve"> </w:t>
      </w:r>
      <w:r>
        <w:rPr>
          <w:sz w:val="28"/>
        </w:rPr>
        <w:t>К.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Кобрина,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(2024).</w:t>
      </w:r>
      <w:r>
        <w:rPr>
          <w:spacing w:val="1"/>
          <w:sz w:val="28"/>
        </w:rPr>
        <w:t xml:space="preserve"> </w:t>
      </w:r>
      <w:r>
        <w:rPr>
          <w:sz w:val="28"/>
        </w:rPr>
        <w:t>О</w:t>
      </w:r>
      <w:r>
        <w:rPr>
          <w:spacing w:val="1"/>
          <w:sz w:val="28"/>
        </w:rPr>
        <w:t xml:space="preserve"> </w:t>
      </w:r>
      <w:r>
        <w:rPr>
          <w:sz w:val="28"/>
        </w:rPr>
        <w:t>применении</w:t>
      </w:r>
      <w:r>
        <w:rPr>
          <w:spacing w:val="1"/>
          <w:sz w:val="28"/>
        </w:rPr>
        <w:t xml:space="preserve"> </w:t>
      </w:r>
      <w:r>
        <w:rPr>
          <w:sz w:val="28"/>
        </w:rPr>
        <w:t>сетевого</w:t>
      </w:r>
      <w:r>
        <w:rPr>
          <w:spacing w:val="1"/>
          <w:sz w:val="28"/>
        </w:rPr>
        <w:t xml:space="preserve"> </w:t>
      </w:r>
      <w:r>
        <w:rPr>
          <w:sz w:val="28"/>
        </w:rPr>
        <w:t>анализа</w:t>
      </w:r>
      <w:r>
        <w:rPr>
          <w:spacing w:val="-67"/>
          <w:sz w:val="28"/>
        </w:rPr>
        <w:t xml:space="preserve"> </w:t>
      </w:r>
      <w:r>
        <w:rPr>
          <w:sz w:val="28"/>
        </w:rPr>
        <w:t>гравитационного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моделирования. </w:t>
      </w:r>
      <w:r>
        <w:rPr>
          <w:i/>
          <w:sz w:val="28"/>
        </w:rPr>
        <w:t>Международный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научный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журнал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инжинирингу</w:t>
      </w:r>
      <w:r>
        <w:rPr>
          <w:i/>
          <w:sz w:val="28"/>
        </w:rPr>
        <w:tab/>
        <w:t>и</w:t>
      </w:r>
      <w:r>
        <w:rPr>
          <w:i/>
          <w:sz w:val="28"/>
        </w:rPr>
        <w:tab/>
        <w:t>сельскому</w:t>
      </w:r>
      <w:r>
        <w:rPr>
          <w:i/>
          <w:sz w:val="28"/>
        </w:rPr>
        <w:tab/>
        <w:t>хозяйству</w:t>
      </w:r>
      <w:r>
        <w:rPr>
          <w:i/>
          <w:spacing w:val="-1"/>
          <w:sz w:val="28"/>
        </w:rPr>
        <w:t xml:space="preserve"> </w:t>
      </w:r>
      <w:r>
        <w:rPr>
          <w:sz w:val="28"/>
        </w:rPr>
        <w:t>,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3</w:t>
      </w:r>
      <w:r>
        <w:rPr>
          <w:i/>
          <w:spacing w:val="-1"/>
          <w:sz w:val="28"/>
        </w:rPr>
        <w:t xml:space="preserve"> </w:t>
      </w:r>
      <w:r>
        <w:rPr>
          <w:sz w:val="28"/>
        </w:rPr>
        <w:t>(1),</w:t>
      </w:r>
      <w:r>
        <w:rPr>
          <w:sz w:val="28"/>
        </w:rPr>
        <w:tab/>
        <w:t>75–81.</w:t>
      </w:r>
      <w:r>
        <w:rPr>
          <w:spacing w:val="-67"/>
          <w:sz w:val="28"/>
        </w:rPr>
        <w:t xml:space="preserve"> </w:t>
      </w:r>
      <w:hyperlink r:id="rId101">
        <w:r>
          <w:rPr>
            <w:sz w:val="28"/>
          </w:rPr>
          <w:t>https://doi.org/10.4629</w:t>
        </w:r>
        <w:r>
          <w:rPr>
            <w:sz w:val="28"/>
          </w:rPr>
          <w:t>9/j.isjea.20240301.08</w:t>
        </w:r>
      </w:hyperlink>
    </w:p>
    <w:p w:rsidR="009C787B" w:rsidRDefault="00AE36E6">
      <w:pPr>
        <w:pStyle w:val="a5"/>
        <w:numPr>
          <w:ilvl w:val="0"/>
          <w:numId w:val="7"/>
        </w:numPr>
        <w:tabs>
          <w:tab w:val="left" w:pos="1526"/>
          <w:tab w:val="left" w:pos="3371"/>
          <w:tab w:val="left" w:pos="6125"/>
          <w:tab w:val="left" w:pos="8397"/>
        </w:tabs>
        <w:ind w:right="354" w:firstLine="427"/>
        <w:jc w:val="both"/>
        <w:rPr>
          <w:sz w:val="28"/>
        </w:rPr>
      </w:pPr>
      <w:r>
        <w:rPr>
          <w:sz w:val="28"/>
        </w:rPr>
        <w:t>Доля,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Доля,</w:t>
      </w:r>
      <w:r>
        <w:rPr>
          <w:spacing w:val="1"/>
          <w:sz w:val="28"/>
        </w:rPr>
        <w:t xml:space="preserve"> </w:t>
      </w:r>
      <w:r>
        <w:rPr>
          <w:sz w:val="28"/>
        </w:rPr>
        <w:t>К.</w:t>
      </w:r>
      <w:r>
        <w:rPr>
          <w:spacing w:val="1"/>
          <w:sz w:val="28"/>
        </w:rPr>
        <w:t xml:space="preserve"> </w:t>
      </w:r>
      <w:r>
        <w:rPr>
          <w:sz w:val="28"/>
        </w:rPr>
        <w:t>(2023).</w:t>
      </w:r>
      <w:r>
        <w:rPr>
          <w:spacing w:val="1"/>
          <w:sz w:val="28"/>
        </w:rPr>
        <w:t xml:space="preserve"> </w:t>
      </w:r>
      <w:r>
        <w:rPr>
          <w:sz w:val="28"/>
        </w:rPr>
        <w:t>Методы</w:t>
      </w:r>
      <w:r>
        <w:rPr>
          <w:spacing w:val="1"/>
          <w:sz w:val="28"/>
        </w:rPr>
        <w:t xml:space="preserve"> </w:t>
      </w:r>
      <w:r>
        <w:rPr>
          <w:sz w:val="28"/>
        </w:rPr>
        <w:t>решения</w:t>
      </w:r>
      <w:r>
        <w:rPr>
          <w:spacing w:val="1"/>
          <w:sz w:val="28"/>
        </w:rPr>
        <w:t xml:space="preserve"> </w:t>
      </w:r>
      <w:r>
        <w:rPr>
          <w:sz w:val="28"/>
        </w:rPr>
        <w:t>задач,</w:t>
      </w:r>
      <w:r>
        <w:rPr>
          <w:spacing w:val="1"/>
          <w:sz w:val="28"/>
        </w:rPr>
        <w:t xml:space="preserve"> </w:t>
      </w:r>
      <w:r>
        <w:rPr>
          <w:sz w:val="28"/>
        </w:rPr>
        <w:t>связанных</w:t>
      </w:r>
      <w:r>
        <w:rPr>
          <w:spacing w:val="1"/>
          <w:sz w:val="28"/>
        </w:rPr>
        <w:t xml:space="preserve"> </w:t>
      </w:r>
      <w:r>
        <w:rPr>
          <w:sz w:val="28"/>
        </w:rPr>
        <w:t>с</w:t>
      </w:r>
      <w:r>
        <w:rPr>
          <w:spacing w:val="1"/>
          <w:sz w:val="28"/>
        </w:rPr>
        <w:t xml:space="preserve"> </w:t>
      </w:r>
      <w:r>
        <w:rPr>
          <w:sz w:val="28"/>
        </w:rPr>
        <w:t>организацией</w:t>
      </w:r>
      <w:r>
        <w:rPr>
          <w:sz w:val="28"/>
        </w:rPr>
        <w:tab/>
        <w:t>пассажирских</w:t>
      </w:r>
      <w:r>
        <w:rPr>
          <w:sz w:val="28"/>
        </w:rPr>
        <w:tab/>
        <w:t>перевозок</w:t>
      </w:r>
      <w:r>
        <w:rPr>
          <w:sz w:val="28"/>
        </w:rPr>
        <w:tab/>
        <w:t>автомобильным</w:t>
      </w:r>
      <w:r>
        <w:rPr>
          <w:spacing w:val="-68"/>
          <w:sz w:val="28"/>
        </w:rPr>
        <w:t xml:space="preserve"> </w:t>
      </w:r>
      <w:r>
        <w:rPr>
          <w:sz w:val="28"/>
        </w:rPr>
        <w:t xml:space="preserve">транспортом. </w:t>
      </w:r>
      <w:r>
        <w:rPr>
          <w:i/>
          <w:sz w:val="28"/>
        </w:rPr>
        <w:t>Международный научный журнал по инжинирингу и сельскому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хозяйству</w:t>
      </w:r>
      <w:r>
        <w:rPr>
          <w:i/>
          <w:spacing w:val="-1"/>
          <w:sz w:val="28"/>
        </w:rPr>
        <w:t xml:space="preserve"> </w:t>
      </w:r>
      <w:r>
        <w:rPr>
          <w:sz w:val="28"/>
        </w:rPr>
        <w:t>,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2</w:t>
      </w:r>
      <w:r>
        <w:rPr>
          <w:i/>
          <w:spacing w:val="-2"/>
          <w:sz w:val="28"/>
        </w:rPr>
        <w:t xml:space="preserve"> </w:t>
      </w:r>
      <w:r>
        <w:rPr>
          <w:sz w:val="28"/>
        </w:rPr>
        <w:t>(3),</w:t>
      </w:r>
      <w:r>
        <w:rPr>
          <w:spacing w:val="-5"/>
          <w:sz w:val="28"/>
        </w:rPr>
        <w:t xml:space="preserve"> </w:t>
      </w:r>
      <w:r>
        <w:rPr>
          <w:sz w:val="28"/>
        </w:rPr>
        <w:t>101–119.</w:t>
      </w:r>
      <w:r>
        <w:rPr>
          <w:spacing w:val="-5"/>
          <w:sz w:val="28"/>
        </w:rPr>
        <w:t xml:space="preserve"> </w:t>
      </w:r>
      <w:hyperlink r:id="rId102">
        <w:r>
          <w:rPr>
            <w:sz w:val="28"/>
          </w:rPr>
          <w:t>https://doi.org/10.46299/j.isjea.20230203.10</w:t>
        </w:r>
      </w:hyperlink>
    </w:p>
    <w:p w:rsidR="009C787B" w:rsidRDefault="00AE36E6">
      <w:pPr>
        <w:pStyle w:val="a5"/>
        <w:numPr>
          <w:ilvl w:val="0"/>
          <w:numId w:val="7"/>
        </w:numPr>
        <w:tabs>
          <w:tab w:val="left" w:pos="1526"/>
        </w:tabs>
        <w:ind w:right="351" w:firstLine="427"/>
        <w:jc w:val="both"/>
        <w:rPr>
          <w:sz w:val="28"/>
        </w:rPr>
      </w:pPr>
      <w:r>
        <w:rPr>
          <w:sz w:val="28"/>
        </w:rPr>
        <w:t>Dolia V., Dolia K., Dolia O. Study of the passenger traffic parameters in air</w:t>
      </w:r>
      <w:r>
        <w:rPr>
          <w:spacing w:val="1"/>
          <w:sz w:val="28"/>
        </w:rPr>
        <w:t xml:space="preserve"> </w:t>
      </w:r>
      <w:r>
        <w:rPr>
          <w:sz w:val="28"/>
        </w:rPr>
        <w:t>transport.</w:t>
      </w:r>
      <w:r>
        <w:rPr>
          <w:spacing w:val="1"/>
          <w:sz w:val="28"/>
        </w:rPr>
        <w:t xml:space="preserve"> </w:t>
      </w:r>
      <w:r>
        <w:rPr>
          <w:sz w:val="28"/>
        </w:rPr>
        <w:t>Збірник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наукових</w:t>
      </w:r>
      <w:r>
        <w:rPr>
          <w:spacing w:val="1"/>
          <w:sz w:val="28"/>
        </w:rPr>
        <w:t xml:space="preserve"> </w:t>
      </w:r>
      <w:r>
        <w:rPr>
          <w:sz w:val="28"/>
        </w:rPr>
        <w:t>праць</w:t>
      </w:r>
      <w:r>
        <w:rPr>
          <w:spacing w:val="1"/>
          <w:sz w:val="28"/>
        </w:rPr>
        <w:t xml:space="preserve"> </w:t>
      </w:r>
      <w:r>
        <w:rPr>
          <w:sz w:val="28"/>
        </w:rPr>
        <w:t>Одеської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державної</w:t>
      </w:r>
      <w:r>
        <w:rPr>
          <w:spacing w:val="1"/>
          <w:sz w:val="28"/>
        </w:rPr>
        <w:t xml:space="preserve"> </w:t>
      </w:r>
      <w:r>
        <w:rPr>
          <w:sz w:val="28"/>
        </w:rPr>
        <w:t>академії</w:t>
      </w:r>
      <w:r>
        <w:rPr>
          <w:spacing w:val="1"/>
          <w:sz w:val="28"/>
        </w:rPr>
        <w:t xml:space="preserve"> </w:t>
      </w:r>
      <w:r>
        <w:rPr>
          <w:sz w:val="28"/>
        </w:rPr>
        <w:t>технічног</w:t>
      </w:r>
      <w:r>
        <w:rPr>
          <w:sz w:val="28"/>
        </w:rPr>
        <w:t>о</w:t>
      </w:r>
      <w:r>
        <w:rPr>
          <w:spacing w:val="1"/>
          <w:sz w:val="28"/>
        </w:rPr>
        <w:t xml:space="preserve"> </w:t>
      </w:r>
      <w:r>
        <w:rPr>
          <w:sz w:val="28"/>
        </w:rPr>
        <w:t>регулювання та якості. 2023. № 2. С. 59–68. URL: https://doi.org/10.32684/2412-</w:t>
      </w:r>
      <w:r>
        <w:rPr>
          <w:spacing w:val="1"/>
          <w:sz w:val="28"/>
        </w:rPr>
        <w:t xml:space="preserve"> </w:t>
      </w:r>
      <w:r>
        <w:rPr>
          <w:sz w:val="28"/>
        </w:rPr>
        <w:t>5288-2023-2-23-59-68</w:t>
      </w:r>
    </w:p>
    <w:p w:rsidR="009C787B" w:rsidRDefault="00AE36E6">
      <w:pPr>
        <w:pStyle w:val="a5"/>
        <w:numPr>
          <w:ilvl w:val="0"/>
          <w:numId w:val="7"/>
        </w:numPr>
        <w:tabs>
          <w:tab w:val="left" w:pos="1526"/>
        </w:tabs>
        <w:spacing w:before="1"/>
        <w:ind w:right="355" w:firstLine="427"/>
        <w:jc w:val="both"/>
        <w:rPr>
          <w:sz w:val="28"/>
        </w:rPr>
      </w:pPr>
      <w:r>
        <w:rPr>
          <w:sz w:val="28"/>
        </w:rPr>
        <w:t>Доля К., Доля О. Моделювання технології пасажирських маршрутних</w:t>
      </w:r>
      <w:r>
        <w:rPr>
          <w:spacing w:val="1"/>
          <w:sz w:val="28"/>
        </w:rPr>
        <w:t xml:space="preserve"> </w:t>
      </w:r>
      <w:r>
        <w:rPr>
          <w:sz w:val="28"/>
        </w:rPr>
        <w:t>перевезень.</w:t>
      </w:r>
      <w:r>
        <w:rPr>
          <w:spacing w:val="1"/>
          <w:sz w:val="28"/>
        </w:rPr>
        <w:t xml:space="preserve"> </w:t>
      </w:r>
      <w:r>
        <w:rPr>
          <w:sz w:val="28"/>
        </w:rPr>
        <w:t>Подільський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вісник:</w:t>
      </w:r>
      <w:r>
        <w:rPr>
          <w:spacing w:val="1"/>
          <w:sz w:val="28"/>
        </w:rPr>
        <w:t xml:space="preserve"> </w:t>
      </w:r>
      <w:r>
        <w:rPr>
          <w:sz w:val="28"/>
        </w:rPr>
        <w:t>сільське</w:t>
      </w:r>
      <w:r>
        <w:rPr>
          <w:spacing w:val="1"/>
          <w:sz w:val="28"/>
        </w:rPr>
        <w:t xml:space="preserve"> </w:t>
      </w:r>
      <w:r>
        <w:rPr>
          <w:sz w:val="28"/>
        </w:rPr>
        <w:t>господарство,</w:t>
      </w:r>
      <w:r>
        <w:rPr>
          <w:spacing w:val="1"/>
          <w:sz w:val="28"/>
        </w:rPr>
        <w:t xml:space="preserve"> </w:t>
      </w:r>
      <w:r>
        <w:rPr>
          <w:sz w:val="28"/>
        </w:rPr>
        <w:t>техніка,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економіка.</w:t>
      </w:r>
      <w:r>
        <w:rPr>
          <w:spacing w:val="1"/>
          <w:sz w:val="28"/>
        </w:rPr>
        <w:t xml:space="preserve"> </w:t>
      </w:r>
      <w:r>
        <w:rPr>
          <w:sz w:val="28"/>
        </w:rPr>
        <w:t>2023.</w:t>
      </w:r>
      <w:r>
        <w:rPr>
          <w:spacing w:val="-4"/>
          <w:sz w:val="28"/>
        </w:rPr>
        <w:t xml:space="preserve"> </w:t>
      </w:r>
      <w:r>
        <w:rPr>
          <w:sz w:val="28"/>
        </w:rPr>
        <w:t>Т.</w:t>
      </w:r>
      <w:r>
        <w:rPr>
          <w:spacing w:val="-4"/>
          <w:sz w:val="28"/>
        </w:rPr>
        <w:t xml:space="preserve"> </w:t>
      </w:r>
      <w:r>
        <w:rPr>
          <w:sz w:val="28"/>
        </w:rPr>
        <w:t>40,</w:t>
      </w:r>
      <w:r>
        <w:rPr>
          <w:spacing w:val="-4"/>
          <w:sz w:val="28"/>
        </w:rPr>
        <w:t xml:space="preserve"> </w:t>
      </w:r>
      <w:r>
        <w:rPr>
          <w:sz w:val="28"/>
        </w:rPr>
        <w:t>№</w:t>
      </w:r>
      <w:r>
        <w:rPr>
          <w:spacing w:val="-6"/>
          <w:sz w:val="28"/>
        </w:rPr>
        <w:t xml:space="preserve"> </w:t>
      </w:r>
      <w:r>
        <w:rPr>
          <w:sz w:val="28"/>
        </w:rPr>
        <w:t>3.</w:t>
      </w:r>
      <w:r>
        <w:rPr>
          <w:spacing w:val="-4"/>
          <w:sz w:val="28"/>
        </w:rPr>
        <w:t xml:space="preserve"> </w:t>
      </w:r>
      <w:r>
        <w:rPr>
          <w:sz w:val="28"/>
        </w:rPr>
        <w:t>С.</w:t>
      </w:r>
      <w:r>
        <w:rPr>
          <w:spacing w:val="-5"/>
          <w:sz w:val="28"/>
        </w:rPr>
        <w:t xml:space="preserve"> </w:t>
      </w:r>
      <w:r>
        <w:rPr>
          <w:sz w:val="28"/>
        </w:rPr>
        <w:t>92–101.https://doi.org/10.32684/2412-5288-2023-2-23-59-68</w:t>
      </w:r>
    </w:p>
    <w:p w:rsidR="009C787B" w:rsidRDefault="009C787B">
      <w:pPr>
        <w:jc w:val="both"/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5"/>
        <w:numPr>
          <w:ilvl w:val="0"/>
          <w:numId w:val="7"/>
        </w:numPr>
        <w:tabs>
          <w:tab w:val="left" w:pos="1526"/>
        </w:tabs>
        <w:spacing w:before="89"/>
        <w:ind w:right="347" w:firstLine="427"/>
        <w:jc w:val="both"/>
        <w:rPr>
          <w:sz w:val="28"/>
        </w:rPr>
      </w:pPr>
      <w:r>
        <w:rPr>
          <w:sz w:val="28"/>
        </w:rPr>
        <w:t>Доля</w:t>
      </w:r>
      <w:r>
        <w:rPr>
          <w:spacing w:val="1"/>
          <w:sz w:val="28"/>
        </w:rPr>
        <w:t xml:space="preserve"> </w:t>
      </w:r>
      <w:r>
        <w:rPr>
          <w:sz w:val="28"/>
        </w:rPr>
        <w:t>В.,</w:t>
      </w:r>
      <w:r>
        <w:rPr>
          <w:spacing w:val="1"/>
          <w:sz w:val="28"/>
        </w:rPr>
        <w:t xml:space="preserve"> </w:t>
      </w:r>
      <w:r>
        <w:rPr>
          <w:sz w:val="28"/>
        </w:rPr>
        <w:t>Доля</w:t>
      </w:r>
      <w:r>
        <w:rPr>
          <w:spacing w:val="1"/>
          <w:sz w:val="28"/>
        </w:rPr>
        <w:t xml:space="preserve"> </w:t>
      </w:r>
      <w:r>
        <w:rPr>
          <w:sz w:val="28"/>
        </w:rPr>
        <w:t>К.,</w:t>
      </w:r>
      <w:r>
        <w:rPr>
          <w:spacing w:val="1"/>
          <w:sz w:val="28"/>
        </w:rPr>
        <w:t xml:space="preserve"> </w:t>
      </w:r>
      <w:r>
        <w:rPr>
          <w:sz w:val="28"/>
        </w:rPr>
        <w:t>Доля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Модель</w:t>
      </w:r>
      <w:r>
        <w:rPr>
          <w:spacing w:val="1"/>
          <w:sz w:val="28"/>
        </w:rPr>
        <w:t xml:space="preserve"> </w:t>
      </w:r>
      <w:r>
        <w:rPr>
          <w:sz w:val="28"/>
        </w:rPr>
        <w:t>функціонування</w:t>
      </w:r>
      <w:r>
        <w:rPr>
          <w:spacing w:val="71"/>
          <w:sz w:val="28"/>
        </w:rPr>
        <w:t xml:space="preserve"> </w:t>
      </w:r>
      <w:r>
        <w:rPr>
          <w:sz w:val="28"/>
        </w:rPr>
        <w:t>авіаційної</w:t>
      </w:r>
      <w:r>
        <w:rPr>
          <w:spacing w:val="1"/>
          <w:sz w:val="28"/>
        </w:rPr>
        <w:t xml:space="preserve"> </w:t>
      </w:r>
      <w:r>
        <w:rPr>
          <w:sz w:val="28"/>
        </w:rPr>
        <w:t>маршрутної</w:t>
      </w:r>
      <w:r>
        <w:rPr>
          <w:spacing w:val="1"/>
          <w:sz w:val="28"/>
        </w:rPr>
        <w:t xml:space="preserve"> </w:t>
      </w:r>
      <w:r>
        <w:rPr>
          <w:sz w:val="28"/>
        </w:rPr>
        <w:t>мережі.</w:t>
      </w:r>
      <w:r>
        <w:rPr>
          <w:spacing w:val="1"/>
          <w:sz w:val="28"/>
        </w:rPr>
        <w:t xml:space="preserve"> </w:t>
      </w:r>
      <w:r>
        <w:rPr>
          <w:sz w:val="28"/>
        </w:rPr>
        <w:t>Наукоємні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технології.</w:t>
      </w:r>
      <w:r>
        <w:rPr>
          <w:spacing w:val="1"/>
          <w:sz w:val="28"/>
        </w:rPr>
        <w:t xml:space="preserve"> </w:t>
      </w:r>
      <w:r>
        <w:rPr>
          <w:sz w:val="28"/>
        </w:rPr>
        <w:t>2023.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59,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3.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315–</w:t>
      </w:r>
      <w:r>
        <w:rPr>
          <w:spacing w:val="1"/>
          <w:sz w:val="28"/>
        </w:rPr>
        <w:t xml:space="preserve"> </w:t>
      </w:r>
      <w:r>
        <w:rPr>
          <w:sz w:val="28"/>
        </w:rPr>
        <w:t>324.https://doi.org/10.18372/2310-5461.59.17952</w:t>
      </w:r>
    </w:p>
    <w:p w:rsidR="009C787B" w:rsidRDefault="00AE36E6">
      <w:pPr>
        <w:pStyle w:val="a5"/>
        <w:numPr>
          <w:ilvl w:val="0"/>
          <w:numId w:val="7"/>
        </w:numPr>
        <w:tabs>
          <w:tab w:val="left" w:pos="1526"/>
        </w:tabs>
        <w:spacing w:before="1"/>
        <w:ind w:right="358" w:firstLine="427"/>
        <w:jc w:val="both"/>
        <w:rPr>
          <w:sz w:val="28"/>
        </w:rPr>
      </w:pPr>
      <w:r>
        <w:rPr>
          <w:sz w:val="28"/>
        </w:rPr>
        <w:t>Доля К., Доля О. Моделювання технології пасажирських маршрутних</w:t>
      </w:r>
      <w:r>
        <w:rPr>
          <w:spacing w:val="1"/>
          <w:sz w:val="28"/>
        </w:rPr>
        <w:t xml:space="preserve"> </w:t>
      </w:r>
      <w:r>
        <w:rPr>
          <w:sz w:val="28"/>
        </w:rPr>
        <w:t>перевезень. Proceedings of the III International Scientific and Practical Conference.</w:t>
      </w:r>
      <w:r>
        <w:rPr>
          <w:spacing w:val="1"/>
          <w:sz w:val="28"/>
        </w:rPr>
        <w:t xml:space="preserve"> </w:t>
      </w:r>
      <w:r>
        <w:rPr>
          <w:sz w:val="28"/>
        </w:rPr>
        <w:t>Athens,</w:t>
      </w:r>
      <w:r>
        <w:rPr>
          <w:spacing w:val="-5"/>
          <w:sz w:val="28"/>
        </w:rPr>
        <w:t xml:space="preserve"> </w:t>
      </w:r>
      <w:r>
        <w:rPr>
          <w:sz w:val="28"/>
        </w:rPr>
        <w:t>Greece.</w:t>
      </w:r>
      <w:r>
        <w:rPr>
          <w:spacing w:val="-1"/>
          <w:sz w:val="28"/>
        </w:rPr>
        <w:t xml:space="preserve"> </w:t>
      </w:r>
      <w:r>
        <w:rPr>
          <w:sz w:val="28"/>
        </w:rPr>
        <w:t>2024.</w:t>
      </w:r>
      <w:r>
        <w:rPr>
          <w:spacing w:val="-1"/>
          <w:sz w:val="28"/>
        </w:rPr>
        <w:t xml:space="preserve"> </w:t>
      </w:r>
      <w:r>
        <w:rPr>
          <w:sz w:val="28"/>
        </w:rPr>
        <w:t>Pp.</w:t>
      </w:r>
      <w:r>
        <w:rPr>
          <w:spacing w:val="-1"/>
          <w:sz w:val="28"/>
        </w:rPr>
        <w:t xml:space="preserve"> </w:t>
      </w:r>
      <w:r>
        <w:rPr>
          <w:sz w:val="28"/>
        </w:rPr>
        <w:t>322-334</w:t>
      </w:r>
    </w:p>
    <w:p w:rsidR="009C787B" w:rsidRDefault="00AE36E6">
      <w:pPr>
        <w:pStyle w:val="a5"/>
        <w:numPr>
          <w:ilvl w:val="0"/>
          <w:numId w:val="7"/>
        </w:numPr>
        <w:tabs>
          <w:tab w:val="left" w:pos="1595"/>
        </w:tabs>
        <w:ind w:right="348" w:firstLine="427"/>
        <w:jc w:val="both"/>
        <w:rPr>
          <w:sz w:val="28"/>
        </w:rPr>
      </w:pPr>
      <w:r>
        <w:rPr>
          <w:sz w:val="28"/>
        </w:rPr>
        <w:t>Доля К., Доля О. Системн</w:t>
      </w:r>
      <w:r>
        <w:rPr>
          <w:sz w:val="28"/>
        </w:rPr>
        <w:t>е моделювання функціонування маршрутів.</w:t>
      </w:r>
      <w:r>
        <w:rPr>
          <w:spacing w:val="1"/>
          <w:sz w:val="28"/>
        </w:rPr>
        <w:t xml:space="preserve"> </w:t>
      </w:r>
      <w:r>
        <w:rPr>
          <w:sz w:val="28"/>
        </w:rPr>
        <w:t>Вчені</w:t>
      </w:r>
      <w:r>
        <w:rPr>
          <w:spacing w:val="1"/>
          <w:sz w:val="28"/>
        </w:rPr>
        <w:t xml:space="preserve"> </w:t>
      </w:r>
      <w:r>
        <w:rPr>
          <w:sz w:val="28"/>
        </w:rPr>
        <w:t>записки</w:t>
      </w:r>
      <w:r>
        <w:rPr>
          <w:spacing w:val="1"/>
          <w:sz w:val="28"/>
        </w:rPr>
        <w:t xml:space="preserve"> </w:t>
      </w:r>
      <w:r>
        <w:rPr>
          <w:sz w:val="28"/>
        </w:rPr>
        <w:t>ТНУ імені</w:t>
      </w:r>
      <w:r>
        <w:rPr>
          <w:spacing w:val="70"/>
          <w:sz w:val="28"/>
        </w:rPr>
        <w:t xml:space="preserve"> </w:t>
      </w:r>
      <w:r>
        <w:rPr>
          <w:sz w:val="28"/>
        </w:rPr>
        <w:t>В.І. Вернадського. Серія:</w:t>
      </w:r>
      <w:r>
        <w:rPr>
          <w:spacing w:val="70"/>
          <w:sz w:val="28"/>
        </w:rPr>
        <w:t xml:space="preserve"> </w:t>
      </w:r>
      <w:r>
        <w:rPr>
          <w:sz w:val="28"/>
        </w:rPr>
        <w:t>Технічні науки. 2023. Том</w:t>
      </w:r>
      <w:r>
        <w:rPr>
          <w:spacing w:val="1"/>
          <w:sz w:val="28"/>
        </w:rPr>
        <w:t xml:space="preserve"> </w:t>
      </w:r>
      <w:r>
        <w:rPr>
          <w:sz w:val="28"/>
        </w:rPr>
        <w:t>34</w:t>
      </w:r>
      <w:r>
        <w:rPr>
          <w:spacing w:val="1"/>
          <w:sz w:val="28"/>
        </w:rPr>
        <w:t xml:space="preserve"> </w:t>
      </w:r>
      <w:r>
        <w:rPr>
          <w:sz w:val="28"/>
        </w:rPr>
        <w:t>(73)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6.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238–243.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r>
        <w:rPr>
          <w:spacing w:val="1"/>
          <w:sz w:val="28"/>
        </w:rPr>
        <w:t xml:space="preserve"> </w:t>
      </w:r>
      <w:r>
        <w:rPr>
          <w:sz w:val="28"/>
        </w:rPr>
        <w:t>DOI</w:t>
      </w:r>
      <w:r>
        <w:rPr>
          <w:spacing w:val="1"/>
          <w:sz w:val="28"/>
        </w:rPr>
        <w:t xml:space="preserve"> </w:t>
      </w:r>
      <w:r>
        <w:rPr>
          <w:sz w:val="28"/>
        </w:rPr>
        <w:t>https://doi.org/10.32782/2663-</w:t>
      </w:r>
      <w:r>
        <w:rPr>
          <w:spacing w:val="1"/>
          <w:sz w:val="28"/>
        </w:rPr>
        <w:t xml:space="preserve"> </w:t>
      </w:r>
      <w:r>
        <w:rPr>
          <w:sz w:val="28"/>
        </w:rPr>
        <w:t>5941/2023.6/35</w:t>
      </w:r>
    </w:p>
    <w:p w:rsidR="009C787B" w:rsidRDefault="00AE36E6">
      <w:pPr>
        <w:pStyle w:val="a5"/>
        <w:numPr>
          <w:ilvl w:val="0"/>
          <w:numId w:val="7"/>
        </w:numPr>
        <w:tabs>
          <w:tab w:val="left" w:pos="1526"/>
        </w:tabs>
        <w:ind w:right="359" w:firstLine="427"/>
        <w:jc w:val="both"/>
        <w:rPr>
          <w:sz w:val="28"/>
        </w:rPr>
      </w:pPr>
      <w:r>
        <w:rPr>
          <w:sz w:val="28"/>
        </w:rPr>
        <w:t>Dolia,</w:t>
      </w:r>
      <w:r>
        <w:rPr>
          <w:spacing w:val="1"/>
          <w:sz w:val="28"/>
        </w:rPr>
        <w:t xml:space="preserve"> </w:t>
      </w:r>
      <w:r>
        <w:rPr>
          <w:sz w:val="28"/>
        </w:rPr>
        <w:t>K.,</w:t>
      </w:r>
      <w:r>
        <w:rPr>
          <w:spacing w:val="1"/>
          <w:sz w:val="28"/>
        </w:rPr>
        <w:t xml:space="preserve"> </w:t>
      </w:r>
      <w:r>
        <w:rPr>
          <w:sz w:val="28"/>
        </w:rPr>
        <w:t>&amp;</w:t>
      </w:r>
      <w:r>
        <w:rPr>
          <w:spacing w:val="1"/>
          <w:sz w:val="28"/>
        </w:rPr>
        <w:t xml:space="preserve"> </w:t>
      </w:r>
      <w:r>
        <w:rPr>
          <w:sz w:val="28"/>
        </w:rPr>
        <w:t>Kobrina,</w:t>
      </w:r>
      <w:r>
        <w:rPr>
          <w:spacing w:val="1"/>
          <w:sz w:val="28"/>
        </w:rPr>
        <w:t xml:space="preserve"> </w:t>
      </w:r>
      <w:r>
        <w:rPr>
          <w:sz w:val="28"/>
        </w:rPr>
        <w:t>N.</w:t>
      </w:r>
      <w:r>
        <w:rPr>
          <w:spacing w:val="1"/>
          <w:sz w:val="28"/>
        </w:rPr>
        <w:t xml:space="preserve"> </w:t>
      </w:r>
      <w:r>
        <w:rPr>
          <w:sz w:val="28"/>
        </w:rPr>
        <w:t>(2024).</w:t>
      </w:r>
      <w:r>
        <w:rPr>
          <w:spacing w:val="1"/>
          <w:sz w:val="28"/>
        </w:rPr>
        <w:t xml:space="preserve"> </w:t>
      </w:r>
      <w:r>
        <w:rPr>
          <w:sz w:val="28"/>
        </w:rPr>
        <w:t>Concerning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application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gravity</w:t>
      </w:r>
      <w:r>
        <w:rPr>
          <w:spacing w:val="1"/>
          <w:sz w:val="28"/>
        </w:rPr>
        <w:t xml:space="preserve"> </w:t>
      </w:r>
      <w:r>
        <w:rPr>
          <w:sz w:val="28"/>
        </w:rPr>
        <w:t>modeling</w:t>
      </w:r>
      <w:r>
        <w:rPr>
          <w:spacing w:val="1"/>
          <w:sz w:val="28"/>
        </w:rPr>
        <w:t xml:space="preserve"> </w:t>
      </w:r>
      <w:r>
        <w:rPr>
          <w:sz w:val="28"/>
        </w:rPr>
        <w:t>network</w:t>
      </w:r>
      <w:r>
        <w:rPr>
          <w:spacing w:val="1"/>
          <w:sz w:val="28"/>
        </w:rPr>
        <w:t xml:space="preserve"> </w:t>
      </w:r>
      <w:r>
        <w:rPr>
          <w:sz w:val="28"/>
        </w:rPr>
        <w:t>analysis.</w:t>
      </w:r>
      <w:r>
        <w:rPr>
          <w:spacing w:val="1"/>
          <w:sz w:val="28"/>
        </w:rPr>
        <w:t xml:space="preserve"> </w:t>
      </w:r>
      <w:r>
        <w:rPr>
          <w:sz w:val="28"/>
        </w:rPr>
        <w:t>International</w:t>
      </w:r>
      <w:r>
        <w:rPr>
          <w:spacing w:val="1"/>
          <w:sz w:val="28"/>
        </w:rPr>
        <w:t xml:space="preserve"> </w:t>
      </w:r>
      <w:r>
        <w:rPr>
          <w:sz w:val="28"/>
        </w:rPr>
        <w:t>Science</w:t>
      </w:r>
      <w:r>
        <w:rPr>
          <w:spacing w:val="1"/>
          <w:sz w:val="28"/>
        </w:rPr>
        <w:t xml:space="preserve"> </w:t>
      </w:r>
      <w:r>
        <w:rPr>
          <w:sz w:val="28"/>
        </w:rPr>
        <w:t>Journal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Engineering</w:t>
      </w:r>
      <w:r>
        <w:rPr>
          <w:spacing w:val="1"/>
          <w:sz w:val="28"/>
        </w:rPr>
        <w:t xml:space="preserve"> </w:t>
      </w:r>
      <w:r>
        <w:rPr>
          <w:sz w:val="28"/>
        </w:rPr>
        <w:t>&amp;</w:t>
      </w:r>
      <w:r>
        <w:rPr>
          <w:spacing w:val="-67"/>
          <w:sz w:val="28"/>
        </w:rPr>
        <w:t xml:space="preserve"> </w:t>
      </w:r>
      <w:r>
        <w:rPr>
          <w:sz w:val="28"/>
        </w:rPr>
        <w:t>Agriculture,</w:t>
      </w:r>
      <w:r>
        <w:rPr>
          <w:spacing w:val="-6"/>
          <w:sz w:val="28"/>
        </w:rPr>
        <w:t xml:space="preserve"> </w:t>
      </w:r>
      <w:r>
        <w:rPr>
          <w:sz w:val="28"/>
        </w:rPr>
        <w:t>3(1),</w:t>
      </w:r>
      <w:r>
        <w:rPr>
          <w:spacing w:val="-5"/>
          <w:sz w:val="28"/>
        </w:rPr>
        <w:t xml:space="preserve"> </w:t>
      </w:r>
      <w:r>
        <w:rPr>
          <w:sz w:val="28"/>
        </w:rPr>
        <w:t>75–81.</w:t>
      </w:r>
      <w:r>
        <w:rPr>
          <w:spacing w:val="-2"/>
          <w:sz w:val="28"/>
        </w:rPr>
        <w:t xml:space="preserve"> </w:t>
      </w:r>
      <w:r>
        <w:rPr>
          <w:sz w:val="28"/>
        </w:rPr>
        <w:t>https://doi.org/10.46299/j.isjea.20240301.08</w:t>
      </w:r>
    </w:p>
    <w:p w:rsidR="009C787B" w:rsidRDefault="00AE36E6">
      <w:pPr>
        <w:pStyle w:val="a5"/>
        <w:numPr>
          <w:ilvl w:val="0"/>
          <w:numId w:val="7"/>
        </w:numPr>
        <w:tabs>
          <w:tab w:val="left" w:pos="1526"/>
        </w:tabs>
        <w:spacing w:line="321" w:lineRule="exact"/>
        <w:ind w:left="1525" w:hanging="426"/>
        <w:jc w:val="both"/>
        <w:rPr>
          <w:sz w:val="28"/>
        </w:rPr>
      </w:pPr>
      <w:r>
        <w:rPr>
          <w:sz w:val="28"/>
        </w:rPr>
        <w:t>Доля</w:t>
      </w:r>
      <w:r>
        <w:rPr>
          <w:spacing w:val="13"/>
          <w:sz w:val="28"/>
        </w:rPr>
        <w:t xml:space="preserve"> </w:t>
      </w:r>
      <w:r>
        <w:rPr>
          <w:sz w:val="28"/>
        </w:rPr>
        <w:t>К.В.,</w:t>
      </w:r>
      <w:r>
        <w:rPr>
          <w:spacing w:val="13"/>
          <w:sz w:val="28"/>
        </w:rPr>
        <w:t xml:space="preserve"> </w:t>
      </w:r>
      <w:r>
        <w:rPr>
          <w:sz w:val="28"/>
        </w:rPr>
        <w:t>Доля</w:t>
      </w:r>
      <w:r>
        <w:rPr>
          <w:spacing w:val="12"/>
          <w:sz w:val="28"/>
        </w:rPr>
        <w:t xml:space="preserve"> </w:t>
      </w:r>
      <w:r>
        <w:rPr>
          <w:sz w:val="28"/>
        </w:rPr>
        <w:t>О.Є.</w:t>
      </w:r>
      <w:r>
        <w:rPr>
          <w:spacing w:val="13"/>
          <w:sz w:val="28"/>
        </w:rPr>
        <w:t xml:space="preserve"> </w:t>
      </w:r>
      <w:r>
        <w:rPr>
          <w:sz w:val="28"/>
        </w:rPr>
        <w:t>Системне</w:t>
      </w:r>
      <w:r>
        <w:rPr>
          <w:spacing w:val="14"/>
          <w:sz w:val="28"/>
        </w:rPr>
        <w:t xml:space="preserve"> </w:t>
      </w:r>
      <w:r>
        <w:rPr>
          <w:sz w:val="28"/>
        </w:rPr>
        <w:t>моделювання</w:t>
      </w:r>
      <w:r>
        <w:rPr>
          <w:spacing w:val="12"/>
          <w:sz w:val="28"/>
        </w:rPr>
        <w:t xml:space="preserve"> </w:t>
      </w:r>
      <w:r>
        <w:rPr>
          <w:sz w:val="28"/>
        </w:rPr>
        <w:t>функціонувння</w:t>
      </w:r>
      <w:r>
        <w:rPr>
          <w:spacing w:val="12"/>
          <w:sz w:val="28"/>
        </w:rPr>
        <w:t xml:space="preserve"> </w:t>
      </w:r>
      <w:r>
        <w:rPr>
          <w:sz w:val="28"/>
        </w:rPr>
        <w:t>маршрутів</w:t>
      </w:r>
    </w:p>
    <w:p w:rsidR="009C787B" w:rsidRDefault="00AE36E6">
      <w:pPr>
        <w:pStyle w:val="a3"/>
        <w:spacing w:before="2"/>
        <w:ind w:right="352"/>
      </w:pPr>
      <w:r>
        <w:t>// Priority areas of r</w:t>
      </w:r>
      <w:r>
        <w:t>esearch in the scientific activity of teachers Proceedings of the</w:t>
      </w:r>
      <w:r>
        <w:rPr>
          <w:spacing w:val="1"/>
        </w:rPr>
        <w:t xml:space="preserve"> </w:t>
      </w:r>
      <w:r>
        <w:t>VIII International Scientific and Practical Conference Zagreb, Croatia,February 27 –</w:t>
      </w:r>
      <w:r>
        <w:rPr>
          <w:spacing w:val="1"/>
        </w:rPr>
        <w:t xml:space="preserve"> </w:t>
      </w:r>
      <w:r>
        <w:t>March</w:t>
      </w:r>
      <w:r>
        <w:rPr>
          <w:spacing w:val="-3"/>
        </w:rPr>
        <w:t xml:space="preserve"> </w:t>
      </w:r>
      <w:r>
        <w:t>01,</w:t>
      </w:r>
      <w:r>
        <w:rPr>
          <w:spacing w:val="-1"/>
        </w:rPr>
        <w:t xml:space="preserve"> </w:t>
      </w:r>
      <w:r>
        <w:t>2024.</w:t>
      </w:r>
      <w:r>
        <w:rPr>
          <w:spacing w:val="-1"/>
        </w:rPr>
        <w:t xml:space="preserve"> </w:t>
      </w:r>
      <w:r>
        <w:t>Pp.</w:t>
      </w:r>
      <w:r>
        <w:rPr>
          <w:spacing w:val="-5"/>
        </w:rPr>
        <w:t xml:space="preserve"> </w:t>
      </w:r>
      <w:r>
        <w:t>239-247.</w:t>
      </w:r>
      <w:r>
        <w:rPr>
          <w:spacing w:val="-4"/>
        </w:rPr>
        <w:t xml:space="preserve"> </w:t>
      </w:r>
      <w:r>
        <w:t>DOI:</w:t>
      </w:r>
      <w:r>
        <w:rPr>
          <w:spacing w:val="2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10.46299/ISG.2024.1.8</w:t>
      </w:r>
    </w:p>
    <w:p w:rsidR="009C787B" w:rsidRDefault="00AE36E6">
      <w:pPr>
        <w:pStyle w:val="a5"/>
        <w:numPr>
          <w:ilvl w:val="0"/>
          <w:numId w:val="7"/>
        </w:numPr>
        <w:tabs>
          <w:tab w:val="left" w:pos="1526"/>
        </w:tabs>
        <w:ind w:right="348" w:firstLine="427"/>
        <w:jc w:val="both"/>
        <w:rPr>
          <w:sz w:val="28"/>
        </w:rPr>
      </w:pPr>
      <w:r>
        <w:rPr>
          <w:sz w:val="28"/>
        </w:rPr>
        <w:t>Моделювання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фінансових</w:t>
      </w:r>
      <w:r>
        <w:rPr>
          <w:spacing w:val="1"/>
          <w:sz w:val="28"/>
        </w:rPr>
        <w:t xml:space="preserve"> </w:t>
      </w:r>
      <w:r>
        <w:rPr>
          <w:sz w:val="28"/>
        </w:rPr>
        <w:t>потоків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мережі</w:t>
      </w:r>
      <w:r>
        <w:rPr>
          <w:spacing w:val="1"/>
          <w:sz w:val="28"/>
        </w:rPr>
        <w:t xml:space="preserve"> </w:t>
      </w:r>
      <w:r>
        <w:rPr>
          <w:sz w:val="28"/>
        </w:rPr>
        <w:t>маршрутів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прикладі</w:t>
      </w:r>
      <w:r>
        <w:rPr>
          <w:spacing w:val="1"/>
          <w:sz w:val="28"/>
        </w:rPr>
        <w:t xml:space="preserve"> </w:t>
      </w:r>
      <w:r>
        <w:rPr>
          <w:sz w:val="28"/>
        </w:rPr>
        <w:t>залізничного транспорту // PROFESSIONAL DEVELOPMENT:</w:t>
      </w:r>
      <w:r>
        <w:rPr>
          <w:spacing w:val="1"/>
          <w:sz w:val="28"/>
        </w:rPr>
        <w:t xml:space="preserve"> </w:t>
      </w:r>
      <w:r>
        <w:rPr>
          <w:sz w:val="28"/>
        </w:rPr>
        <w:t>THEORETICAL</w:t>
      </w:r>
      <w:r>
        <w:rPr>
          <w:spacing w:val="-67"/>
          <w:sz w:val="28"/>
        </w:rPr>
        <w:t xml:space="preserve"> </w:t>
      </w:r>
      <w:r>
        <w:rPr>
          <w:sz w:val="28"/>
        </w:rPr>
        <w:t>BASIS AND INNOVATIVE TECHNOLOGIES Proceedings of the VII International</w:t>
      </w:r>
      <w:r>
        <w:rPr>
          <w:spacing w:val="-67"/>
          <w:sz w:val="28"/>
        </w:rPr>
        <w:t xml:space="preserve"> </w:t>
      </w:r>
      <w:r>
        <w:rPr>
          <w:sz w:val="28"/>
        </w:rPr>
        <w:t>Scientific and Practical Conference Paris, France, February 20 - 23, 2024. Pp. 383-</w:t>
      </w:r>
      <w:r>
        <w:rPr>
          <w:spacing w:val="1"/>
          <w:sz w:val="28"/>
        </w:rPr>
        <w:t xml:space="preserve"> </w:t>
      </w:r>
      <w:r>
        <w:rPr>
          <w:sz w:val="28"/>
        </w:rPr>
        <w:t>389.</w:t>
      </w:r>
      <w:r>
        <w:rPr>
          <w:spacing w:val="-2"/>
          <w:sz w:val="28"/>
        </w:rPr>
        <w:t xml:space="preserve"> </w:t>
      </w:r>
      <w:r>
        <w:rPr>
          <w:sz w:val="28"/>
        </w:rPr>
        <w:t>DOI:</w:t>
      </w:r>
      <w:r>
        <w:rPr>
          <w:spacing w:val="2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10</w:t>
      </w:r>
      <w:r>
        <w:rPr>
          <w:sz w:val="28"/>
        </w:rPr>
        <w:t>.46299/ISG.2024.1.7</w:t>
      </w:r>
    </w:p>
    <w:p w:rsidR="009C787B" w:rsidRDefault="00AE36E6">
      <w:pPr>
        <w:pStyle w:val="a5"/>
        <w:numPr>
          <w:ilvl w:val="0"/>
          <w:numId w:val="7"/>
        </w:numPr>
        <w:tabs>
          <w:tab w:val="left" w:pos="1595"/>
        </w:tabs>
        <w:ind w:right="351" w:firstLine="427"/>
        <w:jc w:val="both"/>
        <w:rPr>
          <w:sz w:val="28"/>
        </w:rPr>
      </w:pPr>
      <w:r>
        <w:rPr>
          <w:sz w:val="28"/>
        </w:rPr>
        <w:t>Доля К., Доля О. Системне моделювання функціонування маршрутів.</w:t>
      </w:r>
      <w:r>
        <w:rPr>
          <w:spacing w:val="1"/>
          <w:sz w:val="28"/>
        </w:rPr>
        <w:t xml:space="preserve"> </w:t>
      </w:r>
      <w:r>
        <w:rPr>
          <w:sz w:val="28"/>
        </w:rPr>
        <w:t>Вчені</w:t>
      </w:r>
      <w:r>
        <w:rPr>
          <w:spacing w:val="1"/>
          <w:sz w:val="28"/>
        </w:rPr>
        <w:t xml:space="preserve"> </w:t>
      </w:r>
      <w:r>
        <w:rPr>
          <w:sz w:val="28"/>
        </w:rPr>
        <w:t>записки</w:t>
      </w:r>
      <w:r>
        <w:rPr>
          <w:spacing w:val="1"/>
          <w:sz w:val="28"/>
        </w:rPr>
        <w:t xml:space="preserve"> </w:t>
      </w:r>
      <w:r>
        <w:rPr>
          <w:sz w:val="28"/>
        </w:rPr>
        <w:t>ТНУ імені</w:t>
      </w:r>
      <w:r>
        <w:rPr>
          <w:spacing w:val="1"/>
          <w:sz w:val="28"/>
        </w:rPr>
        <w:t xml:space="preserve"> </w:t>
      </w:r>
      <w:r>
        <w:rPr>
          <w:sz w:val="28"/>
        </w:rPr>
        <w:t>В.І. Вернадського. Серія:</w:t>
      </w:r>
      <w:r>
        <w:rPr>
          <w:spacing w:val="70"/>
          <w:sz w:val="28"/>
        </w:rPr>
        <w:t xml:space="preserve"> </w:t>
      </w:r>
      <w:r>
        <w:rPr>
          <w:sz w:val="28"/>
        </w:rPr>
        <w:t>Технічні науки. 2023. Том</w:t>
      </w:r>
      <w:r>
        <w:rPr>
          <w:spacing w:val="-67"/>
          <w:sz w:val="28"/>
        </w:rPr>
        <w:t xml:space="preserve"> </w:t>
      </w:r>
      <w:r>
        <w:rPr>
          <w:sz w:val="28"/>
        </w:rPr>
        <w:t>35</w:t>
      </w:r>
      <w:r>
        <w:rPr>
          <w:spacing w:val="1"/>
          <w:sz w:val="28"/>
        </w:rPr>
        <w:t xml:space="preserve"> </w:t>
      </w:r>
      <w:r>
        <w:rPr>
          <w:sz w:val="28"/>
        </w:rPr>
        <w:t>(74)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1</w:t>
      </w:r>
      <w:r>
        <w:rPr>
          <w:spacing w:val="1"/>
          <w:sz w:val="28"/>
        </w:rPr>
        <w:t xml:space="preserve"> </w:t>
      </w:r>
      <w:r>
        <w:rPr>
          <w:sz w:val="28"/>
        </w:rPr>
        <w:t>2024.</w:t>
      </w:r>
      <w:r>
        <w:rPr>
          <w:spacing w:val="1"/>
          <w:sz w:val="28"/>
        </w:rPr>
        <w:t xml:space="preserve"> </w:t>
      </w:r>
      <w:r>
        <w:rPr>
          <w:sz w:val="28"/>
        </w:rPr>
        <w:t>Ч.</w:t>
      </w:r>
      <w:r>
        <w:rPr>
          <w:spacing w:val="1"/>
          <w:sz w:val="28"/>
        </w:rPr>
        <w:t xml:space="preserve"> </w:t>
      </w:r>
      <w:r>
        <w:rPr>
          <w:sz w:val="28"/>
        </w:rPr>
        <w:t>2</w:t>
      </w:r>
      <w:r>
        <w:rPr>
          <w:spacing w:val="1"/>
          <w:sz w:val="28"/>
        </w:rPr>
        <w:t xml:space="preserve"> 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171–178.</w:t>
      </w:r>
      <w:r>
        <w:rPr>
          <w:spacing w:val="1"/>
          <w:sz w:val="28"/>
        </w:rPr>
        <w:t xml:space="preserve"> </w:t>
      </w:r>
      <w:r>
        <w:rPr>
          <w:sz w:val="28"/>
        </w:rPr>
        <w:t>https://doi.org/10.32782/2663-</w:t>
      </w:r>
      <w:r>
        <w:rPr>
          <w:spacing w:val="1"/>
          <w:sz w:val="28"/>
        </w:rPr>
        <w:t xml:space="preserve"> </w:t>
      </w:r>
      <w:r>
        <w:rPr>
          <w:sz w:val="28"/>
        </w:rPr>
        <w:t>5941/2024.1.2/27</w:t>
      </w:r>
    </w:p>
    <w:p w:rsidR="009C787B" w:rsidRDefault="00AE36E6">
      <w:pPr>
        <w:pStyle w:val="a5"/>
        <w:numPr>
          <w:ilvl w:val="0"/>
          <w:numId w:val="7"/>
        </w:numPr>
        <w:tabs>
          <w:tab w:val="left" w:pos="1526"/>
        </w:tabs>
        <w:ind w:right="354" w:firstLine="427"/>
        <w:jc w:val="both"/>
        <w:rPr>
          <w:sz w:val="28"/>
        </w:rPr>
      </w:pPr>
      <w:r>
        <w:rPr>
          <w:sz w:val="28"/>
        </w:rPr>
        <w:t>Dolia,</w:t>
      </w:r>
      <w:r>
        <w:rPr>
          <w:spacing w:val="1"/>
          <w:sz w:val="28"/>
        </w:rPr>
        <w:t xml:space="preserve"> </w:t>
      </w:r>
      <w:r>
        <w:rPr>
          <w:sz w:val="28"/>
        </w:rPr>
        <w:t>K.,</w:t>
      </w:r>
      <w:r>
        <w:rPr>
          <w:spacing w:val="1"/>
          <w:sz w:val="28"/>
        </w:rPr>
        <w:t xml:space="preserve"> </w:t>
      </w:r>
      <w:r>
        <w:rPr>
          <w:sz w:val="28"/>
        </w:rPr>
        <w:t>&amp;</w:t>
      </w:r>
      <w:r>
        <w:rPr>
          <w:spacing w:val="1"/>
          <w:sz w:val="28"/>
        </w:rPr>
        <w:t xml:space="preserve"> </w:t>
      </w:r>
      <w:r>
        <w:rPr>
          <w:sz w:val="28"/>
        </w:rPr>
        <w:t>Kobrina,</w:t>
      </w:r>
      <w:r>
        <w:rPr>
          <w:spacing w:val="1"/>
          <w:sz w:val="28"/>
        </w:rPr>
        <w:t xml:space="preserve"> </w:t>
      </w:r>
      <w:r>
        <w:rPr>
          <w:sz w:val="28"/>
        </w:rPr>
        <w:t>N.</w:t>
      </w:r>
      <w:r>
        <w:rPr>
          <w:spacing w:val="1"/>
          <w:sz w:val="28"/>
        </w:rPr>
        <w:t xml:space="preserve"> </w:t>
      </w:r>
      <w:r>
        <w:rPr>
          <w:sz w:val="28"/>
        </w:rPr>
        <w:t>(2024).</w:t>
      </w:r>
      <w:r>
        <w:rPr>
          <w:spacing w:val="1"/>
          <w:sz w:val="28"/>
        </w:rPr>
        <w:t xml:space="preserve"> </w:t>
      </w:r>
      <w:r>
        <w:rPr>
          <w:sz w:val="28"/>
        </w:rPr>
        <w:t>Concerning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application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gravity</w:t>
      </w:r>
      <w:r>
        <w:rPr>
          <w:spacing w:val="1"/>
          <w:sz w:val="28"/>
        </w:rPr>
        <w:t xml:space="preserve"> </w:t>
      </w:r>
      <w:r>
        <w:rPr>
          <w:sz w:val="28"/>
        </w:rPr>
        <w:t>modeling</w:t>
      </w:r>
      <w:r>
        <w:rPr>
          <w:spacing w:val="1"/>
          <w:sz w:val="28"/>
        </w:rPr>
        <w:t xml:space="preserve"> </w:t>
      </w:r>
      <w:r>
        <w:rPr>
          <w:sz w:val="28"/>
        </w:rPr>
        <w:t>network</w:t>
      </w:r>
      <w:r>
        <w:rPr>
          <w:spacing w:val="1"/>
          <w:sz w:val="28"/>
        </w:rPr>
        <w:t xml:space="preserve"> </w:t>
      </w:r>
      <w:r>
        <w:rPr>
          <w:sz w:val="28"/>
        </w:rPr>
        <w:t>analysis.</w:t>
      </w:r>
      <w:r>
        <w:rPr>
          <w:spacing w:val="1"/>
          <w:sz w:val="28"/>
        </w:rPr>
        <w:t xml:space="preserve"> </w:t>
      </w:r>
      <w:r>
        <w:rPr>
          <w:sz w:val="28"/>
        </w:rPr>
        <w:t>International</w:t>
      </w:r>
      <w:r>
        <w:rPr>
          <w:spacing w:val="1"/>
          <w:sz w:val="28"/>
        </w:rPr>
        <w:t xml:space="preserve"> </w:t>
      </w:r>
      <w:r>
        <w:rPr>
          <w:sz w:val="28"/>
        </w:rPr>
        <w:t>Science</w:t>
      </w:r>
      <w:r>
        <w:rPr>
          <w:spacing w:val="1"/>
          <w:sz w:val="28"/>
        </w:rPr>
        <w:t xml:space="preserve"> </w:t>
      </w:r>
      <w:r>
        <w:rPr>
          <w:sz w:val="28"/>
        </w:rPr>
        <w:t>Journal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Engineering</w:t>
      </w:r>
      <w:r>
        <w:rPr>
          <w:spacing w:val="1"/>
          <w:sz w:val="28"/>
        </w:rPr>
        <w:t xml:space="preserve"> </w:t>
      </w:r>
      <w:r>
        <w:rPr>
          <w:sz w:val="28"/>
        </w:rPr>
        <w:t>&amp;</w:t>
      </w:r>
      <w:r>
        <w:rPr>
          <w:spacing w:val="1"/>
          <w:sz w:val="28"/>
        </w:rPr>
        <w:t xml:space="preserve"> </w:t>
      </w:r>
      <w:r>
        <w:rPr>
          <w:sz w:val="28"/>
        </w:rPr>
        <w:t>Agriculture,</w:t>
      </w:r>
      <w:r>
        <w:rPr>
          <w:spacing w:val="-6"/>
          <w:sz w:val="28"/>
        </w:rPr>
        <w:t xml:space="preserve"> </w:t>
      </w:r>
      <w:r>
        <w:rPr>
          <w:sz w:val="28"/>
        </w:rPr>
        <w:t>3(1),</w:t>
      </w:r>
      <w:r>
        <w:rPr>
          <w:spacing w:val="-5"/>
          <w:sz w:val="28"/>
        </w:rPr>
        <w:t xml:space="preserve"> </w:t>
      </w:r>
      <w:r>
        <w:rPr>
          <w:sz w:val="28"/>
        </w:rPr>
        <w:t>75–81.</w:t>
      </w:r>
      <w:r>
        <w:rPr>
          <w:spacing w:val="-2"/>
          <w:sz w:val="28"/>
        </w:rPr>
        <w:t xml:space="preserve"> </w:t>
      </w:r>
      <w:hyperlink r:id="rId103">
        <w:r>
          <w:rPr>
            <w:sz w:val="28"/>
          </w:rPr>
          <w:t>https://doi.org/10.46299/j.isjea</w:t>
        </w:r>
        <w:r>
          <w:rPr>
            <w:sz w:val="28"/>
          </w:rPr>
          <w:t>.20240301.08</w:t>
        </w:r>
      </w:hyperlink>
    </w:p>
    <w:p w:rsidR="009C787B" w:rsidRDefault="009C787B">
      <w:pPr>
        <w:jc w:val="both"/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8"/>
        <w:ind w:left="0"/>
        <w:jc w:val="left"/>
        <w:rPr>
          <w:sz w:val="16"/>
        </w:rPr>
      </w:pPr>
    </w:p>
    <w:p w:rsidR="009C787B" w:rsidRDefault="00AE36E6">
      <w:pPr>
        <w:pStyle w:val="1"/>
        <w:ind w:right="257"/>
        <w:jc w:val="center"/>
      </w:pPr>
      <w:r>
        <w:t>НЕТОПОЛОГІЧНА</w:t>
      </w:r>
      <w:r>
        <w:rPr>
          <w:spacing w:val="-2"/>
        </w:rPr>
        <w:t xml:space="preserve"> </w:t>
      </w:r>
      <w:r>
        <w:t>МОДЕЛЬ</w:t>
      </w:r>
      <w:r>
        <w:rPr>
          <w:spacing w:val="-2"/>
        </w:rPr>
        <w:t xml:space="preserve"> </w:t>
      </w:r>
      <w:r>
        <w:t>ДАНИХ</w:t>
      </w:r>
    </w:p>
    <w:p w:rsidR="009C787B" w:rsidRDefault="00AE36E6">
      <w:pPr>
        <w:pStyle w:val="a3"/>
        <w:spacing w:before="322"/>
        <w:ind w:left="3150" w:right="353" w:firstLine="5564"/>
        <w:jc w:val="right"/>
      </w:pPr>
      <w:r>
        <w:rPr>
          <w:b/>
          <w:sz w:val="32"/>
        </w:rPr>
        <w:t>Доля О. Є.,</w:t>
      </w:r>
      <w:r>
        <w:rPr>
          <w:b/>
          <w:spacing w:val="-77"/>
          <w:sz w:val="32"/>
        </w:rPr>
        <w:t xml:space="preserve"> </w:t>
      </w:r>
      <w:r>
        <w:t>доцент кафедри інформаційних управляючих систем, к.т.н.,</w:t>
      </w:r>
      <w:r>
        <w:rPr>
          <w:spacing w:val="-67"/>
        </w:rPr>
        <w:t xml:space="preserve"> </w:t>
      </w:r>
      <w:r>
        <w:t>Харківський</w:t>
      </w:r>
      <w:r>
        <w:rPr>
          <w:spacing w:val="-4"/>
        </w:rPr>
        <w:t xml:space="preserve"> </w:t>
      </w:r>
      <w:r>
        <w:t>національний</w:t>
      </w:r>
      <w:r>
        <w:rPr>
          <w:spacing w:val="-6"/>
        </w:rPr>
        <w:t xml:space="preserve"> </w:t>
      </w:r>
      <w:r>
        <w:t>університет</w:t>
      </w:r>
      <w:r>
        <w:rPr>
          <w:spacing w:val="-7"/>
        </w:rPr>
        <w:t xml:space="preserve"> </w:t>
      </w:r>
      <w:r>
        <w:t>радіоелектроніки</w:t>
      </w:r>
    </w:p>
    <w:p w:rsidR="009C787B" w:rsidRDefault="009C787B">
      <w:pPr>
        <w:pStyle w:val="a3"/>
        <w:spacing w:before="1"/>
        <w:ind w:left="0"/>
        <w:jc w:val="left"/>
      </w:pPr>
    </w:p>
    <w:p w:rsidR="009C787B" w:rsidRDefault="00AE36E6">
      <w:pPr>
        <w:spacing w:before="1"/>
        <w:ind w:left="672" w:right="356" w:firstLine="427"/>
        <w:jc w:val="both"/>
        <w:rPr>
          <w:sz w:val="28"/>
        </w:rPr>
      </w:pPr>
      <w:r>
        <w:rPr>
          <w:i/>
          <w:sz w:val="28"/>
        </w:rPr>
        <w:t>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векторних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нетопологічних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моделях</w:t>
      </w:r>
      <w:r>
        <w:rPr>
          <w:spacing w:val="1"/>
          <w:sz w:val="28"/>
        </w:rPr>
        <w:t xml:space="preserve"> </w:t>
      </w:r>
      <w:r>
        <w:rPr>
          <w:sz w:val="28"/>
        </w:rPr>
        <w:t>всі</w:t>
      </w:r>
      <w:r>
        <w:rPr>
          <w:spacing w:val="1"/>
          <w:sz w:val="28"/>
        </w:rPr>
        <w:t xml:space="preserve"> </w:t>
      </w:r>
      <w:r>
        <w:rPr>
          <w:sz w:val="28"/>
        </w:rPr>
        <w:t>об'єкти</w:t>
      </w:r>
      <w:r>
        <w:rPr>
          <w:spacing w:val="1"/>
          <w:sz w:val="28"/>
        </w:rPr>
        <w:t xml:space="preserve"> </w:t>
      </w:r>
      <w:r>
        <w:rPr>
          <w:sz w:val="28"/>
        </w:rPr>
        <w:t>довільно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незалежно</w:t>
      </w:r>
      <w:r>
        <w:rPr>
          <w:spacing w:val="1"/>
          <w:sz w:val="28"/>
        </w:rPr>
        <w:t xml:space="preserve"> </w:t>
      </w:r>
      <w:r>
        <w:rPr>
          <w:sz w:val="28"/>
        </w:rPr>
        <w:t>розміщені</w:t>
      </w:r>
      <w:r>
        <w:rPr>
          <w:spacing w:val="-3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просторі.</w:t>
      </w:r>
    </w:p>
    <w:p w:rsidR="009C787B" w:rsidRDefault="00AE36E6">
      <w:pPr>
        <w:ind w:left="672" w:right="350" w:firstLine="427"/>
        <w:jc w:val="both"/>
        <w:rPr>
          <w:sz w:val="28"/>
        </w:rPr>
      </w:pPr>
      <w:r>
        <w:rPr>
          <w:sz w:val="28"/>
        </w:rPr>
        <w:t xml:space="preserve">Термін </w:t>
      </w:r>
      <w:r>
        <w:rPr>
          <w:i/>
          <w:sz w:val="28"/>
        </w:rPr>
        <w:t xml:space="preserve">«нетопологічна» </w:t>
      </w:r>
      <w:r>
        <w:rPr>
          <w:sz w:val="28"/>
        </w:rPr>
        <w:t xml:space="preserve">на противагу </w:t>
      </w:r>
      <w:r>
        <w:rPr>
          <w:i/>
          <w:sz w:val="28"/>
        </w:rPr>
        <w:t xml:space="preserve">«топологічної» </w:t>
      </w:r>
      <w:r>
        <w:rPr>
          <w:sz w:val="28"/>
        </w:rPr>
        <w:t>підкреслює</w:t>
      </w:r>
      <w:r>
        <w:rPr>
          <w:i/>
          <w:sz w:val="28"/>
        </w:rPr>
        <w:t xml:space="preserve">, </w:t>
      </w:r>
      <w:r>
        <w:rPr>
          <w:sz w:val="28"/>
        </w:rPr>
        <w:t>що різні</w:t>
      </w:r>
      <w:r>
        <w:rPr>
          <w:spacing w:val="1"/>
          <w:sz w:val="28"/>
        </w:rPr>
        <w:t xml:space="preserve"> </w:t>
      </w:r>
      <w:r>
        <w:rPr>
          <w:sz w:val="28"/>
        </w:rPr>
        <w:t>фігури в межах набору даних ніяк між собою не пов'язані і не впливають один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-1"/>
          <w:sz w:val="28"/>
        </w:rPr>
        <w:t xml:space="preserve"> </w:t>
      </w:r>
      <w:r>
        <w:rPr>
          <w:sz w:val="28"/>
        </w:rPr>
        <w:t>одного.</w:t>
      </w:r>
    </w:p>
    <w:p w:rsidR="009C787B" w:rsidRDefault="00AE36E6">
      <w:pPr>
        <w:spacing w:before="1"/>
        <w:ind w:left="672" w:right="358" w:firstLine="427"/>
        <w:jc w:val="both"/>
        <w:rPr>
          <w:i/>
          <w:sz w:val="28"/>
        </w:rPr>
      </w:pPr>
      <w:r>
        <w:rPr>
          <w:i/>
          <w:sz w:val="28"/>
        </w:rPr>
        <w:t>Серед векторних нетопологічних моделей виділяють два основних підвиди: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шейп</w:t>
      </w:r>
      <w:r>
        <w:rPr>
          <w:i/>
          <w:sz w:val="28"/>
        </w:rPr>
        <w:t>-модель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і САПР-модель.</w:t>
      </w:r>
    </w:p>
    <w:p w:rsidR="009C787B" w:rsidRDefault="00AE36E6">
      <w:pPr>
        <w:pStyle w:val="4"/>
        <w:spacing w:line="321" w:lineRule="exact"/>
        <w:ind w:right="255"/>
      </w:pPr>
      <w:r>
        <w:t>Шейп-модель</w:t>
      </w:r>
    </w:p>
    <w:p w:rsidR="009C787B" w:rsidRDefault="009C787B">
      <w:pPr>
        <w:pStyle w:val="a3"/>
        <w:spacing w:before="10"/>
        <w:ind w:left="0"/>
        <w:jc w:val="left"/>
        <w:rPr>
          <w:b/>
          <w:i/>
          <w:sz w:val="27"/>
        </w:rPr>
      </w:pPr>
    </w:p>
    <w:p w:rsidR="009C787B" w:rsidRDefault="00AE36E6">
      <w:pPr>
        <w:pStyle w:val="a3"/>
        <w:ind w:right="355" w:firstLine="427"/>
      </w:pPr>
      <w:r>
        <w:t>У</w:t>
      </w:r>
      <w:r>
        <w:rPr>
          <w:spacing w:val="1"/>
        </w:rPr>
        <w:t xml:space="preserve"> </w:t>
      </w:r>
      <w:r>
        <w:t>шейп-моделі</w:t>
      </w:r>
      <w:r>
        <w:rPr>
          <w:spacing w:val="1"/>
        </w:rPr>
        <w:t xml:space="preserve"> </w:t>
      </w:r>
      <w:r>
        <w:t>допустимі</w:t>
      </w:r>
      <w:r>
        <w:rPr>
          <w:spacing w:val="1"/>
        </w:rPr>
        <w:t xml:space="preserve"> </w:t>
      </w:r>
      <w:r>
        <w:t>чотири</w:t>
      </w:r>
      <w:r>
        <w:rPr>
          <w:spacing w:val="1"/>
        </w:rPr>
        <w:t xml:space="preserve"> </w:t>
      </w:r>
      <w:r>
        <w:t>види</w:t>
      </w:r>
      <w:r>
        <w:rPr>
          <w:spacing w:val="1"/>
        </w:rPr>
        <w:t xml:space="preserve"> </w:t>
      </w:r>
      <w:r>
        <w:t>даних</w:t>
      </w:r>
      <w:r>
        <w:rPr>
          <w:i/>
        </w:rPr>
        <w:t>:</w:t>
      </w:r>
      <w:r>
        <w:rPr>
          <w:i/>
          <w:spacing w:val="1"/>
        </w:rPr>
        <w:t xml:space="preserve"> </w:t>
      </w:r>
      <w:r>
        <w:rPr>
          <w:i/>
        </w:rPr>
        <w:t>точки,</w:t>
      </w:r>
      <w:r>
        <w:rPr>
          <w:i/>
          <w:spacing w:val="1"/>
        </w:rPr>
        <w:t xml:space="preserve"> </w:t>
      </w:r>
      <w:r>
        <w:rPr>
          <w:i/>
        </w:rPr>
        <w:t>лінії,</w:t>
      </w:r>
      <w:r>
        <w:rPr>
          <w:i/>
          <w:spacing w:val="1"/>
        </w:rPr>
        <w:t xml:space="preserve"> </w:t>
      </w:r>
      <w:r>
        <w:rPr>
          <w:i/>
        </w:rPr>
        <w:t>полігони</w:t>
      </w:r>
      <w:r>
        <w:rPr>
          <w:i/>
          <w:spacing w:val="1"/>
        </w:rPr>
        <w:t xml:space="preserve"> </w:t>
      </w:r>
      <w:r>
        <w:rPr>
          <w:i/>
        </w:rPr>
        <w:t>і</w:t>
      </w:r>
      <w:r>
        <w:rPr>
          <w:i/>
          <w:spacing w:val="1"/>
        </w:rPr>
        <w:t xml:space="preserve"> </w:t>
      </w:r>
      <w:r>
        <w:rPr>
          <w:i/>
        </w:rPr>
        <w:t xml:space="preserve">мультіточка. </w:t>
      </w:r>
      <w:r>
        <w:t>При цьому в межах одного шару карти, представленого у вигляді</w:t>
      </w:r>
      <w:r>
        <w:rPr>
          <w:spacing w:val="1"/>
        </w:rPr>
        <w:t xml:space="preserve"> </w:t>
      </w:r>
      <w:r>
        <w:t>шейп-моделі, допускаються об'єкти тільки одного виду. Відповідні шари карти</w:t>
      </w:r>
      <w:r>
        <w:rPr>
          <w:spacing w:val="1"/>
        </w:rPr>
        <w:t xml:space="preserve"> </w:t>
      </w:r>
      <w:r>
        <w:t>при цьому називаються точковими, лінійними, полігональними (майданними) і</w:t>
      </w:r>
      <w:r>
        <w:rPr>
          <w:spacing w:val="1"/>
        </w:rPr>
        <w:t xml:space="preserve"> </w:t>
      </w:r>
      <w:r>
        <w:t>багатоточковими.</w:t>
      </w:r>
    </w:p>
    <w:p w:rsidR="009C787B" w:rsidRDefault="00AE36E6">
      <w:pPr>
        <w:pStyle w:val="a3"/>
        <w:spacing w:before="1"/>
        <w:ind w:right="350" w:firstLine="427"/>
      </w:pPr>
      <w:r>
        <w:t>Дані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шейп-моделі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визначені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площині,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тоді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характеризуються</w:t>
      </w:r>
      <w:r>
        <w:rPr>
          <w:spacing w:val="1"/>
        </w:rPr>
        <w:t xml:space="preserve"> </w:t>
      </w:r>
      <w:r>
        <w:t>двома</w:t>
      </w:r>
      <w:r>
        <w:rPr>
          <w:spacing w:val="1"/>
        </w:rPr>
        <w:t xml:space="preserve"> </w:t>
      </w:r>
      <w:r>
        <w:t>координатами</w:t>
      </w:r>
      <w:r>
        <w:rPr>
          <w:spacing w:val="1"/>
        </w:rPr>
        <w:t xml:space="preserve"> </w:t>
      </w:r>
      <w:r>
        <w:t>(х,</w:t>
      </w:r>
      <w:r>
        <w:rPr>
          <w:spacing w:val="1"/>
        </w:rPr>
        <w:t xml:space="preserve"> </w:t>
      </w:r>
      <w:r>
        <w:t>у),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3-мірному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4-</w:t>
      </w:r>
      <w:r>
        <w:rPr>
          <w:spacing w:val="1"/>
        </w:rPr>
        <w:t xml:space="preserve"> </w:t>
      </w:r>
      <w:r>
        <w:t>вимірному</w:t>
      </w:r>
      <w:r>
        <w:rPr>
          <w:spacing w:val="1"/>
        </w:rPr>
        <w:t xml:space="preserve"> </w:t>
      </w:r>
      <w:r>
        <w:t>просторі.</w:t>
      </w:r>
      <w:r>
        <w:rPr>
          <w:spacing w:val="1"/>
        </w:rPr>
        <w:t xml:space="preserve"> </w:t>
      </w:r>
      <w:r>
        <w:t>Координата</w:t>
      </w:r>
      <w:r>
        <w:rPr>
          <w:spacing w:val="1"/>
        </w:rPr>
        <w:t xml:space="preserve"> </w:t>
      </w:r>
      <w:r>
        <w:rPr>
          <w:i/>
        </w:rPr>
        <w:t>т</w:t>
      </w:r>
      <w:r>
        <w:rPr>
          <w:i/>
          <w:spacing w:val="1"/>
        </w:rPr>
        <w:t xml:space="preserve"> </w:t>
      </w:r>
      <w:r>
        <w:t>зазвичай</w:t>
      </w:r>
      <w:r>
        <w:rPr>
          <w:spacing w:val="1"/>
        </w:rPr>
        <w:t xml:space="preserve"> </w:t>
      </w:r>
      <w:r>
        <w:t>використовується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якості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званої</w:t>
      </w:r>
      <w:r>
        <w:rPr>
          <w:spacing w:val="1"/>
        </w:rPr>
        <w:t xml:space="preserve"> </w:t>
      </w:r>
      <w:r>
        <w:t>«заходи»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ліній,</w:t>
      </w:r>
      <w:r>
        <w:rPr>
          <w:spacing w:val="1"/>
        </w:rPr>
        <w:t xml:space="preserve"> </w:t>
      </w:r>
      <w:r>
        <w:t>тобто</w:t>
      </w:r>
      <w:r>
        <w:rPr>
          <w:spacing w:val="1"/>
        </w:rPr>
        <w:t xml:space="preserve"> </w:t>
      </w:r>
      <w:r>
        <w:t>коли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заходи</w:t>
      </w:r>
      <w:r>
        <w:rPr>
          <w:spacing w:val="1"/>
        </w:rPr>
        <w:t xml:space="preserve"> </w:t>
      </w:r>
      <w:r>
        <w:t>задає</w:t>
      </w:r>
      <w:r>
        <w:rPr>
          <w:spacing w:val="1"/>
        </w:rPr>
        <w:t xml:space="preserve"> </w:t>
      </w:r>
      <w:r>
        <w:t>відстань</w:t>
      </w:r>
      <w:r>
        <w:rPr>
          <w:spacing w:val="70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деякого умовного початку (пікетажна відстань). Для інших типів шейп-даних</w:t>
      </w:r>
      <w:r>
        <w:rPr>
          <w:spacing w:val="1"/>
        </w:rPr>
        <w:t xml:space="preserve"> </w:t>
      </w:r>
      <w:r>
        <w:t>(точок,</w:t>
      </w:r>
      <w:r>
        <w:rPr>
          <w:spacing w:val="-2"/>
        </w:rPr>
        <w:t xml:space="preserve"> </w:t>
      </w:r>
      <w:r>
        <w:t>полігонів</w:t>
      </w:r>
      <w:r>
        <w:rPr>
          <w:spacing w:val="-5"/>
        </w:rPr>
        <w:t xml:space="preserve"> </w:t>
      </w:r>
      <w:r>
        <w:t>і мультіточок)</w:t>
      </w:r>
      <w:r>
        <w:rPr>
          <w:spacing w:val="-1"/>
        </w:rPr>
        <w:t xml:space="preserve"> </w:t>
      </w:r>
      <w:r>
        <w:t>міра</w:t>
      </w:r>
      <w:r>
        <w:rPr>
          <w:spacing w:val="-1"/>
        </w:rPr>
        <w:t xml:space="preserve"> </w:t>
      </w:r>
      <w:r>
        <w:t>зазвичай</w:t>
      </w:r>
      <w:r>
        <w:rPr>
          <w:spacing w:val="-1"/>
        </w:rPr>
        <w:t xml:space="preserve"> </w:t>
      </w:r>
      <w:r>
        <w:t>не</w:t>
      </w:r>
      <w:r>
        <w:rPr>
          <w:spacing w:val="-1"/>
        </w:rPr>
        <w:t xml:space="preserve"> </w:t>
      </w:r>
      <w:r>
        <w:t>використовується.</w:t>
      </w:r>
    </w:p>
    <w:p w:rsidR="009C787B" w:rsidRDefault="00AE36E6">
      <w:pPr>
        <w:pStyle w:val="a5"/>
        <w:numPr>
          <w:ilvl w:val="0"/>
          <w:numId w:val="6"/>
        </w:numPr>
        <w:tabs>
          <w:tab w:val="left" w:pos="1526"/>
        </w:tabs>
        <w:spacing w:before="1"/>
        <w:ind w:right="353" w:firstLine="427"/>
        <w:jc w:val="both"/>
        <w:rPr>
          <w:sz w:val="28"/>
        </w:rPr>
      </w:pPr>
      <w:r>
        <w:rPr>
          <w:sz w:val="28"/>
        </w:rPr>
        <w:t>Точки в шейп-моделі є 0-мірними об'єктами, що описуються набором</w:t>
      </w:r>
      <w:r>
        <w:rPr>
          <w:spacing w:val="1"/>
          <w:sz w:val="28"/>
        </w:rPr>
        <w:t xml:space="preserve"> </w:t>
      </w:r>
      <w:r>
        <w:rPr>
          <w:sz w:val="28"/>
        </w:rPr>
        <w:t>відповідних координат на площині або в просторі. Точки використовуються для</w:t>
      </w:r>
      <w:r>
        <w:rPr>
          <w:spacing w:val="-67"/>
          <w:sz w:val="28"/>
        </w:rPr>
        <w:t xml:space="preserve"> </w:t>
      </w:r>
      <w:r>
        <w:rPr>
          <w:sz w:val="28"/>
        </w:rPr>
        <w:t>подання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карті</w:t>
      </w:r>
      <w:r>
        <w:rPr>
          <w:spacing w:val="1"/>
          <w:sz w:val="28"/>
        </w:rPr>
        <w:t xml:space="preserve"> </w:t>
      </w:r>
      <w:r>
        <w:rPr>
          <w:sz w:val="28"/>
        </w:rPr>
        <w:t>таких</w:t>
      </w:r>
      <w:r>
        <w:rPr>
          <w:spacing w:val="1"/>
          <w:sz w:val="28"/>
        </w:rPr>
        <w:t xml:space="preserve"> </w:t>
      </w:r>
      <w:r>
        <w:rPr>
          <w:sz w:val="28"/>
        </w:rPr>
        <w:t>об'єктів,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міста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карті</w:t>
      </w:r>
      <w:r>
        <w:rPr>
          <w:spacing w:val="1"/>
          <w:sz w:val="28"/>
        </w:rPr>
        <w:t xml:space="preserve"> </w:t>
      </w:r>
      <w:r>
        <w:rPr>
          <w:sz w:val="28"/>
        </w:rPr>
        <w:t>світу,</w:t>
      </w:r>
      <w:r>
        <w:rPr>
          <w:spacing w:val="1"/>
          <w:sz w:val="28"/>
        </w:rPr>
        <w:t xml:space="preserve"> </w:t>
      </w:r>
      <w:r>
        <w:rPr>
          <w:sz w:val="28"/>
        </w:rPr>
        <w:t>колодязі,</w:t>
      </w:r>
      <w:r>
        <w:rPr>
          <w:spacing w:val="1"/>
          <w:sz w:val="28"/>
        </w:rPr>
        <w:t xml:space="preserve"> </w:t>
      </w:r>
      <w:r>
        <w:rPr>
          <w:sz w:val="28"/>
        </w:rPr>
        <w:t>пожежні</w:t>
      </w:r>
      <w:r>
        <w:rPr>
          <w:spacing w:val="-67"/>
          <w:sz w:val="28"/>
        </w:rPr>
        <w:t xml:space="preserve"> </w:t>
      </w:r>
      <w:r>
        <w:rPr>
          <w:sz w:val="28"/>
        </w:rPr>
        <w:t>гідранти</w:t>
      </w:r>
      <w:r>
        <w:rPr>
          <w:spacing w:val="-4"/>
          <w:sz w:val="28"/>
        </w:rPr>
        <w:t xml:space="preserve"> </w:t>
      </w:r>
      <w:r>
        <w:rPr>
          <w:sz w:val="28"/>
        </w:rPr>
        <w:t>на плані міста,</w:t>
      </w:r>
      <w:r>
        <w:rPr>
          <w:spacing w:val="-1"/>
          <w:sz w:val="28"/>
        </w:rPr>
        <w:t xml:space="preserve"> </w:t>
      </w:r>
      <w:r>
        <w:rPr>
          <w:sz w:val="28"/>
        </w:rPr>
        <w:t>висотні</w:t>
      </w:r>
      <w:r>
        <w:rPr>
          <w:spacing w:val="1"/>
          <w:sz w:val="28"/>
        </w:rPr>
        <w:t xml:space="preserve"> </w:t>
      </w:r>
      <w:r>
        <w:rPr>
          <w:sz w:val="28"/>
        </w:rPr>
        <w:t>відміт</w:t>
      </w:r>
      <w:r>
        <w:rPr>
          <w:sz w:val="28"/>
        </w:rPr>
        <w:t>ки</w:t>
      </w:r>
      <w:r>
        <w:rPr>
          <w:spacing w:val="-1"/>
          <w:sz w:val="28"/>
        </w:rPr>
        <w:t xml:space="preserve"> </w:t>
      </w:r>
      <w:r>
        <w:rPr>
          <w:sz w:val="28"/>
        </w:rPr>
        <w:t>рельєфу;</w:t>
      </w:r>
    </w:p>
    <w:p w:rsidR="009C787B" w:rsidRDefault="00AE36E6">
      <w:pPr>
        <w:pStyle w:val="a5"/>
        <w:numPr>
          <w:ilvl w:val="0"/>
          <w:numId w:val="6"/>
        </w:numPr>
        <w:tabs>
          <w:tab w:val="left" w:pos="1526"/>
        </w:tabs>
        <w:ind w:right="351" w:firstLine="427"/>
        <w:jc w:val="both"/>
        <w:rPr>
          <w:sz w:val="28"/>
        </w:rPr>
      </w:pPr>
      <w:r>
        <w:rPr>
          <w:sz w:val="28"/>
        </w:rPr>
        <w:t>Мультиточки</w:t>
      </w:r>
      <w:r>
        <w:rPr>
          <w:spacing w:val="11"/>
          <w:sz w:val="28"/>
        </w:rPr>
        <w:t xml:space="preserve"> </w:t>
      </w:r>
      <w:r>
        <w:rPr>
          <w:sz w:val="28"/>
        </w:rPr>
        <w:t>в</w:t>
      </w:r>
      <w:r>
        <w:rPr>
          <w:spacing w:val="11"/>
          <w:sz w:val="28"/>
        </w:rPr>
        <w:t xml:space="preserve"> </w:t>
      </w:r>
      <w:r>
        <w:rPr>
          <w:sz w:val="28"/>
        </w:rPr>
        <w:t>шейп-моделі</w:t>
      </w:r>
      <w:r>
        <w:rPr>
          <w:spacing w:val="12"/>
          <w:sz w:val="28"/>
        </w:rPr>
        <w:t xml:space="preserve"> </w:t>
      </w:r>
      <w:r>
        <w:rPr>
          <w:sz w:val="28"/>
        </w:rPr>
        <w:t>також</w:t>
      </w:r>
      <w:r>
        <w:rPr>
          <w:spacing w:val="12"/>
          <w:sz w:val="28"/>
        </w:rPr>
        <w:t xml:space="preserve"> </w:t>
      </w:r>
      <w:r>
        <w:rPr>
          <w:sz w:val="28"/>
        </w:rPr>
        <w:t>є</w:t>
      </w:r>
      <w:r>
        <w:rPr>
          <w:spacing w:val="8"/>
          <w:sz w:val="28"/>
        </w:rPr>
        <w:t xml:space="preserve"> </w:t>
      </w:r>
      <w:r>
        <w:rPr>
          <w:sz w:val="28"/>
        </w:rPr>
        <w:t>0-мірними</w:t>
      </w:r>
      <w:r>
        <w:rPr>
          <w:spacing w:val="10"/>
          <w:sz w:val="28"/>
        </w:rPr>
        <w:t xml:space="preserve"> </w:t>
      </w:r>
      <w:r>
        <w:rPr>
          <w:sz w:val="28"/>
        </w:rPr>
        <w:t>об'єктами</w:t>
      </w:r>
      <w:r>
        <w:rPr>
          <w:spacing w:val="9"/>
          <w:sz w:val="28"/>
        </w:rPr>
        <w:t xml:space="preserve"> </w:t>
      </w:r>
      <w:r>
        <w:rPr>
          <w:sz w:val="28"/>
        </w:rPr>
        <w:t>і</w:t>
      </w:r>
      <w:r>
        <w:rPr>
          <w:spacing w:val="10"/>
          <w:sz w:val="28"/>
        </w:rPr>
        <w:t xml:space="preserve"> </w:t>
      </w:r>
      <w:r>
        <w:rPr>
          <w:sz w:val="28"/>
        </w:rPr>
        <w:t>складаються</w:t>
      </w:r>
      <w:r>
        <w:rPr>
          <w:spacing w:val="-67"/>
          <w:sz w:val="28"/>
        </w:rPr>
        <w:t xml:space="preserve"> </w:t>
      </w:r>
      <w:r>
        <w:rPr>
          <w:sz w:val="28"/>
        </w:rPr>
        <w:t>з ненульового набору не з’єднаних</w:t>
      </w:r>
      <w:r>
        <w:rPr>
          <w:spacing w:val="71"/>
          <w:sz w:val="28"/>
        </w:rPr>
        <w:t xml:space="preserve"> </w:t>
      </w:r>
      <w:r>
        <w:rPr>
          <w:sz w:val="28"/>
        </w:rPr>
        <w:t>точок. Цей тип об'єктів є узагальненням</w:t>
      </w:r>
      <w:r>
        <w:rPr>
          <w:spacing w:val="1"/>
          <w:sz w:val="28"/>
        </w:rPr>
        <w:t xml:space="preserve"> </w:t>
      </w:r>
      <w:r>
        <w:rPr>
          <w:sz w:val="28"/>
        </w:rPr>
        <w:t>типу</w:t>
      </w:r>
      <w:r>
        <w:rPr>
          <w:spacing w:val="1"/>
          <w:sz w:val="28"/>
        </w:rPr>
        <w:t xml:space="preserve"> </w:t>
      </w:r>
      <w:r>
        <w:rPr>
          <w:sz w:val="28"/>
        </w:rPr>
        <w:t>«точки».</w:t>
      </w:r>
      <w:r>
        <w:rPr>
          <w:spacing w:val="1"/>
          <w:sz w:val="28"/>
        </w:rPr>
        <w:t xml:space="preserve"> </w:t>
      </w:r>
      <w:r>
        <w:rPr>
          <w:sz w:val="28"/>
        </w:rPr>
        <w:t>Відзначимо,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практиці</w:t>
      </w:r>
      <w:r>
        <w:rPr>
          <w:spacing w:val="1"/>
          <w:sz w:val="28"/>
        </w:rPr>
        <w:t xml:space="preserve"> </w:t>
      </w:r>
      <w:r>
        <w:rPr>
          <w:sz w:val="28"/>
        </w:rPr>
        <w:t>мультиточки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використовуються</w:t>
      </w:r>
      <w:r>
        <w:rPr>
          <w:spacing w:val="1"/>
          <w:sz w:val="28"/>
        </w:rPr>
        <w:t xml:space="preserve"> </w:t>
      </w:r>
      <w:r>
        <w:rPr>
          <w:sz w:val="28"/>
        </w:rPr>
        <w:t>досить</w:t>
      </w:r>
      <w:r>
        <w:rPr>
          <w:spacing w:val="-2"/>
          <w:sz w:val="28"/>
        </w:rPr>
        <w:t xml:space="preserve"> </w:t>
      </w:r>
      <w:r>
        <w:rPr>
          <w:sz w:val="28"/>
        </w:rPr>
        <w:t>рідко;</w:t>
      </w:r>
    </w:p>
    <w:p w:rsidR="009C787B" w:rsidRDefault="00AE36E6">
      <w:pPr>
        <w:pStyle w:val="a5"/>
        <w:numPr>
          <w:ilvl w:val="0"/>
          <w:numId w:val="6"/>
        </w:numPr>
        <w:tabs>
          <w:tab w:val="left" w:pos="1526"/>
        </w:tabs>
        <w:ind w:right="354" w:firstLine="427"/>
        <w:jc w:val="both"/>
        <w:rPr>
          <w:sz w:val="28"/>
        </w:rPr>
      </w:pPr>
      <w:r>
        <w:rPr>
          <w:sz w:val="28"/>
        </w:rPr>
        <w:t>Лінії</w:t>
      </w:r>
      <w:r>
        <w:rPr>
          <w:spacing w:val="1"/>
          <w:sz w:val="28"/>
        </w:rPr>
        <w:t xml:space="preserve"> </w:t>
      </w:r>
      <w:r>
        <w:rPr>
          <w:sz w:val="28"/>
        </w:rPr>
        <w:t>в шейп-моделі</w:t>
      </w:r>
      <w:r>
        <w:rPr>
          <w:spacing w:val="1"/>
          <w:sz w:val="28"/>
        </w:rPr>
        <w:t xml:space="preserve"> </w:t>
      </w:r>
      <w:r>
        <w:rPr>
          <w:sz w:val="28"/>
        </w:rPr>
        <w:t>є 1-мірними</w:t>
      </w:r>
      <w:r>
        <w:rPr>
          <w:spacing w:val="1"/>
          <w:sz w:val="28"/>
        </w:rPr>
        <w:t xml:space="preserve"> </w:t>
      </w:r>
      <w:r>
        <w:rPr>
          <w:sz w:val="28"/>
        </w:rPr>
        <w:t>(лінійними)</w:t>
      </w:r>
      <w:r>
        <w:rPr>
          <w:spacing w:val="70"/>
          <w:sz w:val="28"/>
        </w:rPr>
        <w:t xml:space="preserve"> </w:t>
      </w:r>
      <w:r>
        <w:rPr>
          <w:sz w:val="28"/>
        </w:rPr>
        <w:t>об'єктами і визначаються</w:t>
      </w:r>
      <w:r>
        <w:rPr>
          <w:spacing w:val="-67"/>
          <w:sz w:val="28"/>
        </w:rPr>
        <w:t xml:space="preserve"> </w:t>
      </w:r>
      <w:r>
        <w:rPr>
          <w:sz w:val="28"/>
        </w:rPr>
        <w:t>як послідовності з'єднаних відрізками точок. При цьому виділяють три види</w:t>
      </w:r>
      <w:r>
        <w:rPr>
          <w:spacing w:val="1"/>
          <w:sz w:val="28"/>
        </w:rPr>
        <w:t xml:space="preserve"> </w:t>
      </w:r>
      <w:r>
        <w:rPr>
          <w:sz w:val="28"/>
        </w:rPr>
        <w:t>ліній: спагеті,</w:t>
      </w:r>
      <w:r>
        <w:rPr>
          <w:spacing w:val="-1"/>
          <w:sz w:val="28"/>
        </w:rPr>
        <w:t xml:space="preserve"> </w:t>
      </w:r>
      <w:r>
        <w:rPr>
          <w:sz w:val="28"/>
        </w:rPr>
        <w:t>струни і кільця.</w:t>
      </w:r>
    </w:p>
    <w:p w:rsidR="009C787B" w:rsidRDefault="00AE36E6">
      <w:pPr>
        <w:pStyle w:val="a3"/>
        <w:spacing w:before="1"/>
        <w:ind w:right="356" w:firstLine="427"/>
      </w:pPr>
      <w:r>
        <w:t>Спагеті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самоперетинатися,</w:t>
      </w:r>
      <w:r>
        <w:rPr>
          <w:spacing w:val="1"/>
        </w:rPr>
        <w:t xml:space="preserve"> </w:t>
      </w:r>
      <w:r>
        <w:t>тоді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струни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кільця</w:t>
      </w:r>
      <w:r>
        <w:rPr>
          <w:spacing w:val="1"/>
        </w:rPr>
        <w:t xml:space="preserve"> </w:t>
      </w:r>
      <w:r>
        <w:t>не</w:t>
      </w:r>
      <w:r>
        <w:rPr>
          <w:spacing w:val="70"/>
        </w:rPr>
        <w:t xml:space="preserve"> </w:t>
      </w:r>
      <w:r>
        <w:t>можуть.</w:t>
      </w:r>
      <w:r>
        <w:rPr>
          <w:spacing w:val="1"/>
        </w:rPr>
        <w:t xml:space="preserve"> </w:t>
      </w:r>
      <w:r>
        <w:t>Кільця мають співп</w:t>
      </w:r>
      <w:r>
        <w:t>адаючі початкову і кінцеву точки. Всі лінійні об'єкти мають</w:t>
      </w:r>
      <w:r>
        <w:rPr>
          <w:spacing w:val="1"/>
        </w:rPr>
        <w:t xml:space="preserve"> </w:t>
      </w:r>
      <w:r>
        <w:t>деяке</w:t>
      </w:r>
      <w:r>
        <w:rPr>
          <w:spacing w:val="-1"/>
        </w:rPr>
        <w:t xml:space="preserve"> </w:t>
      </w:r>
      <w:r>
        <w:t>значення</w:t>
      </w:r>
      <w:r>
        <w:rPr>
          <w:spacing w:val="-3"/>
        </w:rPr>
        <w:t xml:space="preserve"> </w:t>
      </w:r>
      <w:r>
        <w:t>довжини,</w:t>
      </w:r>
      <w:r>
        <w:rPr>
          <w:spacing w:val="-1"/>
        </w:rPr>
        <w:t xml:space="preserve"> </w:t>
      </w:r>
      <w:r>
        <w:t>але</w:t>
      </w:r>
      <w:r>
        <w:rPr>
          <w:spacing w:val="-2"/>
        </w:rPr>
        <w:t xml:space="preserve"> </w:t>
      </w:r>
      <w:r>
        <w:t>завжди</w:t>
      </w:r>
      <w:r>
        <w:rPr>
          <w:spacing w:val="-3"/>
        </w:rPr>
        <w:t xml:space="preserve"> </w:t>
      </w:r>
      <w:r>
        <w:t>нульову площу.</w:t>
      </w:r>
    </w:p>
    <w:p w:rsidR="009C787B" w:rsidRDefault="00AE36E6">
      <w:pPr>
        <w:pStyle w:val="a3"/>
        <w:ind w:right="360" w:firstLine="427"/>
      </w:pPr>
      <w:r>
        <w:t>Спагеті</w:t>
      </w:r>
      <w:r>
        <w:rPr>
          <w:spacing w:val="1"/>
        </w:rPr>
        <w:t xml:space="preserve"> </w:t>
      </w:r>
      <w:r>
        <w:t>повинні</w:t>
      </w:r>
      <w:r>
        <w:rPr>
          <w:spacing w:val="1"/>
        </w:rPr>
        <w:t xml:space="preserve"> </w:t>
      </w:r>
      <w:r>
        <w:t>складатися</w:t>
      </w:r>
      <w:r>
        <w:rPr>
          <w:spacing w:val="1"/>
        </w:rPr>
        <w:t xml:space="preserve"> </w:t>
      </w:r>
      <w:r>
        <w:t>принаймні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одного</w:t>
      </w:r>
      <w:r>
        <w:rPr>
          <w:spacing w:val="1"/>
        </w:rPr>
        <w:t xml:space="preserve"> </w:t>
      </w:r>
      <w:r>
        <w:t>відрізка,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з'єднує</w:t>
      </w:r>
      <w:r>
        <w:rPr>
          <w:spacing w:val="1"/>
        </w:rPr>
        <w:t xml:space="preserve"> </w:t>
      </w:r>
      <w:r>
        <w:t>дві</w:t>
      </w:r>
      <w:r>
        <w:rPr>
          <w:spacing w:val="-67"/>
        </w:rPr>
        <w:t xml:space="preserve"> </w:t>
      </w:r>
      <w:r>
        <w:t>незбіжні</w:t>
      </w:r>
      <w:r>
        <w:rPr>
          <w:spacing w:val="35"/>
        </w:rPr>
        <w:t xml:space="preserve"> </w:t>
      </w:r>
      <w:r>
        <w:t>точки.</w:t>
      </w:r>
      <w:r>
        <w:rPr>
          <w:spacing w:val="33"/>
        </w:rPr>
        <w:t xml:space="preserve"> </w:t>
      </w:r>
      <w:r>
        <w:t>Спагеті</w:t>
      </w:r>
      <w:r>
        <w:rPr>
          <w:spacing w:val="35"/>
        </w:rPr>
        <w:t xml:space="preserve"> </w:t>
      </w:r>
      <w:r>
        <w:t>зазвичай</w:t>
      </w:r>
      <w:r>
        <w:rPr>
          <w:spacing w:val="35"/>
        </w:rPr>
        <w:t xml:space="preserve"> </w:t>
      </w:r>
      <w:r>
        <w:t>використовуються</w:t>
      </w:r>
      <w:r>
        <w:rPr>
          <w:spacing w:val="34"/>
        </w:rPr>
        <w:t xml:space="preserve"> </w:t>
      </w:r>
      <w:r>
        <w:t>при</w:t>
      </w:r>
      <w:r>
        <w:rPr>
          <w:spacing w:val="34"/>
        </w:rPr>
        <w:t xml:space="preserve"> </w:t>
      </w:r>
      <w:r>
        <w:t>експорті</w:t>
      </w:r>
      <w:r>
        <w:rPr>
          <w:spacing w:val="32"/>
        </w:rPr>
        <w:t xml:space="preserve"> </w:t>
      </w:r>
      <w:r>
        <w:t>даних</w:t>
      </w:r>
      <w:r>
        <w:rPr>
          <w:spacing w:val="32"/>
        </w:rPr>
        <w:t xml:space="preserve"> </w:t>
      </w:r>
      <w:r>
        <w:t>з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tabs>
          <w:tab w:val="left" w:pos="1825"/>
          <w:tab w:val="left" w:pos="3042"/>
          <w:tab w:val="left" w:pos="4305"/>
          <w:tab w:val="left" w:pos="5307"/>
          <w:tab w:val="left" w:pos="5801"/>
          <w:tab w:val="left" w:pos="7467"/>
          <w:tab w:val="left" w:pos="9097"/>
          <w:tab w:val="left" w:pos="10029"/>
        </w:tabs>
        <w:spacing w:before="89" w:line="242" w:lineRule="auto"/>
        <w:ind w:right="359"/>
        <w:jc w:val="left"/>
        <w:rPr>
          <w:i/>
        </w:rPr>
      </w:pPr>
      <w:r>
        <w:t>деякого</w:t>
      </w:r>
      <w:r>
        <w:tab/>
        <w:t>джерела</w:t>
      </w:r>
      <w:r>
        <w:tab/>
        <w:t>лінійних</w:t>
      </w:r>
      <w:r>
        <w:tab/>
        <w:t>даних,</w:t>
      </w:r>
      <w:r>
        <w:tab/>
        <w:t>де</w:t>
      </w:r>
      <w:r>
        <w:tab/>
        <w:t>топологічна</w:t>
      </w:r>
      <w:r>
        <w:tab/>
        <w:t>коректність</w:t>
      </w:r>
      <w:r>
        <w:tab/>
        <w:t>даних</w:t>
      </w:r>
      <w:r>
        <w:tab/>
        <w:t>не</w:t>
      </w:r>
      <w:r>
        <w:rPr>
          <w:spacing w:val="-67"/>
        </w:rPr>
        <w:t xml:space="preserve"> </w:t>
      </w:r>
      <w:r>
        <w:t>гарантується.</w:t>
      </w:r>
      <w:r>
        <w:rPr>
          <w:spacing w:val="-2"/>
        </w:rPr>
        <w:t xml:space="preserve"> </w:t>
      </w:r>
      <w:r>
        <w:t>На</w:t>
      </w:r>
      <w:r>
        <w:rPr>
          <w:spacing w:val="-5"/>
        </w:rPr>
        <w:t xml:space="preserve"> </w:t>
      </w:r>
      <w:r>
        <w:t>рис.</w:t>
      </w:r>
      <w:r>
        <w:rPr>
          <w:spacing w:val="-2"/>
        </w:rPr>
        <w:t xml:space="preserve"> </w:t>
      </w:r>
      <w:r>
        <w:t>2.3</w:t>
      </w:r>
      <w:r>
        <w:rPr>
          <w:spacing w:val="-2"/>
        </w:rPr>
        <w:t xml:space="preserve"> </w:t>
      </w:r>
      <w:r>
        <w:t>наведено приклад</w:t>
      </w:r>
      <w:r>
        <w:rPr>
          <w:spacing w:val="-1"/>
        </w:rPr>
        <w:t xml:space="preserve"> </w:t>
      </w:r>
      <w:r>
        <w:t>допустимого</w:t>
      </w:r>
      <w:r>
        <w:rPr>
          <w:spacing w:val="-3"/>
        </w:rPr>
        <w:t xml:space="preserve"> </w:t>
      </w:r>
      <w:r>
        <w:t>об'єкта</w:t>
      </w:r>
      <w:r>
        <w:rPr>
          <w:spacing w:val="-3"/>
        </w:rPr>
        <w:t xml:space="preserve"> </w:t>
      </w:r>
      <w:r>
        <w:t>типу</w:t>
      </w:r>
      <w:r>
        <w:rPr>
          <w:spacing w:val="-4"/>
        </w:rPr>
        <w:t xml:space="preserve"> </w:t>
      </w:r>
      <w:r>
        <w:t>«спагеті</w:t>
      </w:r>
      <w:r>
        <w:rPr>
          <w:i/>
        </w:rPr>
        <w:t>».</w:t>
      </w:r>
    </w:p>
    <w:p w:rsidR="009C787B" w:rsidRDefault="00AE36E6">
      <w:pPr>
        <w:pStyle w:val="a3"/>
        <w:ind w:left="3721"/>
        <w:jc w:val="left"/>
        <w:rPr>
          <w:sz w:val="20"/>
        </w:rPr>
      </w:pPr>
      <w:r>
        <w:rPr>
          <w:noProof/>
          <w:sz w:val="20"/>
          <w:lang w:val="ru-RU" w:eastAsia="ru-RU"/>
        </w:rPr>
        <w:drawing>
          <wp:inline distT="0" distB="0" distL="0" distR="0">
            <wp:extent cx="2523617" cy="1326165"/>
            <wp:effectExtent l="0" t="0" r="0" b="0"/>
            <wp:docPr id="45" name="image23.png" descr="Зображення, що містить ряд, ескіз, трикутник, схема  Автоматично згенерований опи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23.png"/>
                    <pic:cNvPicPr/>
                  </pic:nvPicPr>
                  <pic:blipFill>
                    <a:blip r:embed="rId1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23617" cy="13261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C787B" w:rsidRDefault="00AE36E6">
      <w:pPr>
        <w:pStyle w:val="4"/>
        <w:ind w:right="254"/>
      </w:pPr>
      <w:r>
        <w:t>Рис.</w:t>
      </w:r>
      <w:r>
        <w:rPr>
          <w:spacing w:val="-3"/>
        </w:rPr>
        <w:t xml:space="preserve"> </w:t>
      </w:r>
      <w:r>
        <w:t>1.</w:t>
      </w:r>
      <w:r>
        <w:rPr>
          <w:spacing w:val="-3"/>
        </w:rPr>
        <w:t xml:space="preserve"> </w:t>
      </w:r>
      <w:r>
        <w:t>Приклад</w:t>
      </w:r>
      <w:r>
        <w:rPr>
          <w:spacing w:val="-2"/>
        </w:rPr>
        <w:t xml:space="preserve"> </w:t>
      </w:r>
      <w:r>
        <w:t>даних</w:t>
      </w:r>
      <w:r>
        <w:rPr>
          <w:spacing w:val="-2"/>
        </w:rPr>
        <w:t xml:space="preserve"> </w:t>
      </w:r>
      <w:r>
        <w:t>типу</w:t>
      </w:r>
      <w:r>
        <w:rPr>
          <w:spacing w:val="-5"/>
        </w:rPr>
        <w:t xml:space="preserve"> </w:t>
      </w:r>
      <w:r>
        <w:t>«спагетті»</w:t>
      </w:r>
    </w:p>
    <w:p w:rsidR="009C787B" w:rsidRDefault="009C787B">
      <w:pPr>
        <w:pStyle w:val="a3"/>
        <w:spacing w:before="7"/>
        <w:ind w:left="0"/>
        <w:jc w:val="left"/>
        <w:rPr>
          <w:b/>
          <w:i/>
          <w:sz w:val="27"/>
        </w:rPr>
      </w:pPr>
    </w:p>
    <w:p w:rsidR="009C787B" w:rsidRDefault="00AE36E6">
      <w:pPr>
        <w:pStyle w:val="a3"/>
        <w:spacing w:before="1"/>
        <w:ind w:right="356" w:firstLine="427"/>
      </w:pPr>
      <w:r>
        <w:rPr>
          <w:i/>
        </w:rPr>
        <w:t xml:space="preserve">Струни </w:t>
      </w:r>
      <w:r>
        <w:t>також повинні складатися принаймні з одного відрізка, що з'єднує</w:t>
      </w:r>
      <w:r>
        <w:rPr>
          <w:spacing w:val="1"/>
        </w:rPr>
        <w:t xml:space="preserve"> </w:t>
      </w:r>
      <w:r>
        <w:t>дві незбіжні точки. При введенні і редагуванні струн проводиться перевірка на</w:t>
      </w:r>
      <w:r>
        <w:rPr>
          <w:spacing w:val="1"/>
        </w:rPr>
        <w:t xml:space="preserve"> </w:t>
      </w:r>
      <w:r>
        <w:t>те,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самоперетинів</w:t>
      </w:r>
      <w:r>
        <w:rPr>
          <w:spacing w:val="1"/>
        </w:rPr>
        <w:t xml:space="preserve"> </w:t>
      </w:r>
      <w:r>
        <w:t>відрізків</w:t>
      </w:r>
      <w:r>
        <w:rPr>
          <w:spacing w:val="1"/>
        </w:rPr>
        <w:t xml:space="preserve"> </w:t>
      </w:r>
      <w:r>
        <w:t>струни,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послідовних</w:t>
      </w:r>
      <w:r>
        <w:rPr>
          <w:spacing w:val="1"/>
        </w:rPr>
        <w:t xml:space="preserve"> </w:t>
      </w:r>
      <w:r>
        <w:t>колінеарних</w:t>
      </w:r>
      <w:r>
        <w:rPr>
          <w:spacing w:val="1"/>
        </w:rPr>
        <w:t xml:space="preserve"> </w:t>
      </w:r>
      <w:r>
        <w:t>відрізків.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рис.</w:t>
      </w:r>
      <w:r>
        <w:rPr>
          <w:spacing w:val="1"/>
        </w:rPr>
        <w:t xml:space="preserve"> </w:t>
      </w:r>
      <w:r>
        <w:t>2.4</w:t>
      </w:r>
      <w:r>
        <w:rPr>
          <w:spacing w:val="1"/>
        </w:rPr>
        <w:t xml:space="preserve"> </w:t>
      </w:r>
      <w:r>
        <w:t>наведені</w:t>
      </w:r>
      <w:r>
        <w:rPr>
          <w:spacing w:val="1"/>
        </w:rPr>
        <w:t xml:space="preserve"> </w:t>
      </w:r>
      <w:r>
        <w:t>приклади</w:t>
      </w:r>
      <w:r>
        <w:rPr>
          <w:spacing w:val="1"/>
        </w:rPr>
        <w:t xml:space="preserve"> </w:t>
      </w:r>
      <w:r>
        <w:t>допустимої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неприпустимої «струн».</w:t>
      </w:r>
    </w:p>
    <w:p w:rsidR="009C787B" w:rsidRDefault="00AE36E6">
      <w:pPr>
        <w:pStyle w:val="a3"/>
        <w:ind w:left="2967"/>
        <w:jc w:val="left"/>
        <w:rPr>
          <w:sz w:val="20"/>
        </w:rPr>
      </w:pPr>
      <w:r>
        <w:rPr>
          <w:noProof/>
          <w:sz w:val="20"/>
          <w:lang w:val="ru-RU" w:eastAsia="ru-RU"/>
        </w:rPr>
        <w:drawing>
          <wp:inline distT="0" distB="0" distL="0" distR="0">
            <wp:extent cx="3479198" cy="1259300"/>
            <wp:effectExtent l="0" t="0" r="0" b="0"/>
            <wp:docPr id="47" name="image24.png" descr="Зображення, що містить ряд, схема, дизайн  Автоматично згенерований опи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image24.png"/>
                    <pic:cNvPicPr/>
                  </pic:nvPicPr>
                  <pic:blipFill>
                    <a:blip r:embed="rId10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79198" cy="1259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C787B" w:rsidRDefault="009C787B">
      <w:pPr>
        <w:pStyle w:val="a3"/>
        <w:spacing w:before="10"/>
        <w:ind w:left="0"/>
        <w:jc w:val="left"/>
        <w:rPr>
          <w:sz w:val="27"/>
        </w:rPr>
      </w:pPr>
    </w:p>
    <w:p w:rsidR="009C787B" w:rsidRDefault="00AE36E6">
      <w:pPr>
        <w:pStyle w:val="4"/>
        <w:spacing w:before="1"/>
        <w:ind w:right="253"/>
      </w:pPr>
      <w:r>
        <w:t>Рис.</w:t>
      </w:r>
      <w:r>
        <w:rPr>
          <w:spacing w:val="-3"/>
        </w:rPr>
        <w:t xml:space="preserve"> </w:t>
      </w:r>
      <w:r>
        <w:t>2</w:t>
      </w:r>
      <w:r>
        <w:rPr>
          <w:spacing w:val="-1"/>
        </w:rPr>
        <w:t xml:space="preserve"> </w:t>
      </w:r>
      <w:r>
        <w:t>Приклад</w:t>
      </w:r>
      <w:r>
        <w:rPr>
          <w:spacing w:val="-1"/>
        </w:rPr>
        <w:t xml:space="preserve"> </w:t>
      </w:r>
      <w:r>
        <w:t>даних</w:t>
      </w:r>
      <w:r>
        <w:rPr>
          <w:spacing w:val="-1"/>
        </w:rPr>
        <w:t xml:space="preserve"> </w:t>
      </w:r>
      <w:r>
        <w:t>типу</w:t>
      </w:r>
      <w:r>
        <w:rPr>
          <w:spacing w:val="-5"/>
        </w:rPr>
        <w:t xml:space="preserve"> </w:t>
      </w:r>
      <w:r>
        <w:t>«струна»:</w:t>
      </w:r>
      <w:r>
        <w:rPr>
          <w:spacing w:val="-4"/>
        </w:rPr>
        <w:t xml:space="preserve"> </w:t>
      </w:r>
      <w:r>
        <w:t>а</w:t>
      </w:r>
      <w:r>
        <w:rPr>
          <w:spacing w:val="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допустимі;</w:t>
      </w:r>
      <w:r>
        <w:rPr>
          <w:spacing w:val="-2"/>
        </w:rPr>
        <w:t xml:space="preserve"> </w:t>
      </w:r>
      <w:r>
        <w:t>б</w:t>
      </w:r>
      <w:r>
        <w:rPr>
          <w:spacing w:val="-3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немає</w:t>
      </w:r>
    </w:p>
    <w:p w:rsidR="009C787B" w:rsidRDefault="009C787B">
      <w:pPr>
        <w:pStyle w:val="a3"/>
        <w:spacing w:before="1"/>
        <w:ind w:left="0"/>
        <w:jc w:val="left"/>
        <w:rPr>
          <w:b/>
          <w:i/>
        </w:rPr>
      </w:pPr>
    </w:p>
    <w:p w:rsidR="009C787B" w:rsidRDefault="00AE36E6">
      <w:pPr>
        <w:pStyle w:val="a3"/>
        <w:ind w:right="357" w:firstLine="427"/>
      </w:pPr>
      <w:r>
        <w:t>Кільця повинні мати співпадаючі початкову і кінцеву точки. При введенні і</w:t>
      </w:r>
      <w:r>
        <w:rPr>
          <w:spacing w:val="1"/>
        </w:rPr>
        <w:t xml:space="preserve"> </w:t>
      </w:r>
      <w:r>
        <w:t>редагуванні</w:t>
      </w:r>
      <w:r>
        <w:rPr>
          <w:spacing w:val="1"/>
        </w:rPr>
        <w:t xml:space="preserve"> </w:t>
      </w:r>
      <w:r>
        <w:t>кілець</w:t>
      </w:r>
      <w:r>
        <w:rPr>
          <w:spacing w:val="1"/>
        </w:rPr>
        <w:t xml:space="preserve"> </w:t>
      </w:r>
      <w:r>
        <w:t>проводиться</w:t>
      </w:r>
      <w:r>
        <w:rPr>
          <w:spacing w:val="1"/>
        </w:rPr>
        <w:t xml:space="preserve"> </w:t>
      </w:r>
      <w:r>
        <w:t>перевірка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відсутність</w:t>
      </w:r>
      <w:r>
        <w:rPr>
          <w:spacing w:val="71"/>
        </w:rPr>
        <w:t xml:space="preserve"> </w:t>
      </w:r>
      <w:r>
        <w:t>самоперетинів</w:t>
      </w:r>
      <w:r>
        <w:rPr>
          <w:spacing w:val="1"/>
        </w:rPr>
        <w:t xml:space="preserve"> </w:t>
      </w:r>
      <w:r>
        <w:t>відрізків кільця, а також послідовних колінеарних відрізків. На рис. 2.5 наведені</w:t>
      </w:r>
      <w:r>
        <w:rPr>
          <w:spacing w:val="-67"/>
        </w:rPr>
        <w:t xml:space="preserve"> </w:t>
      </w:r>
      <w:r>
        <w:t>приклади</w:t>
      </w:r>
      <w:r>
        <w:rPr>
          <w:spacing w:val="-4"/>
        </w:rPr>
        <w:t xml:space="preserve"> </w:t>
      </w:r>
      <w:r>
        <w:t>допустимого</w:t>
      </w:r>
      <w:r>
        <w:rPr>
          <w:spacing w:val="-2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неприпустимого «кільця».</w:t>
      </w:r>
    </w:p>
    <w:p w:rsidR="009C787B" w:rsidRDefault="00AE36E6">
      <w:pPr>
        <w:pStyle w:val="a3"/>
        <w:spacing w:before="4"/>
        <w:ind w:left="0"/>
        <w:jc w:val="left"/>
        <w:rPr>
          <w:sz w:val="24"/>
        </w:rPr>
      </w:pPr>
      <w:r>
        <w:rPr>
          <w:noProof/>
          <w:lang w:val="ru-RU" w:eastAsia="ru-RU"/>
        </w:rPr>
        <w:drawing>
          <wp:anchor distT="0" distB="0" distL="0" distR="0" simplePos="0" relativeHeight="18" behindDoc="0" locked="0" layoutInCell="1" allowOverlap="1">
            <wp:simplePos x="0" y="0"/>
            <wp:positionH relativeFrom="page">
              <wp:posOffset>2147570</wp:posOffset>
            </wp:positionH>
            <wp:positionV relativeFrom="paragraph">
              <wp:posOffset>202627</wp:posOffset>
            </wp:positionV>
            <wp:extent cx="3534380" cy="1381887"/>
            <wp:effectExtent l="0" t="0" r="0" b="0"/>
            <wp:wrapTopAndBottom/>
            <wp:docPr id="49" name="image25.png" descr="Зображення, що містить ряд, ескіз, схема, трикутник  Автоматично згенерований опи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image25.png"/>
                    <pic:cNvPicPr/>
                  </pic:nvPicPr>
                  <pic:blipFill>
                    <a:blip r:embed="rId1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34380" cy="13818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C787B" w:rsidRDefault="009C787B">
      <w:pPr>
        <w:pStyle w:val="a3"/>
        <w:spacing w:before="10"/>
        <w:ind w:left="0"/>
        <w:jc w:val="left"/>
        <w:rPr>
          <w:sz w:val="25"/>
        </w:rPr>
      </w:pPr>
    </w:p>
    <w:p w:rsidR="009C787B" w:rsidRDefault="00AE36E6">
      <w:pPr>
        <w:pStyle w:val="4"/>
        <w:ind w:right="254"/>
      </w:pPr>
      <w:r>
        <w:t>Рис.</w:t>
      </w:r>
      <w:r>
        <w:rPr>
          <w:spacing w:val="-3"/>
        </w:rPr>
        <w:t xml:space="preserve"> </w:t>
      </w:r>
      <w:r>
        <w:t>3</w:t>
      </w:r>
      <w:r>
        <w:rPr>
          <w:spacing w:val="-2"/>
        </w:rPr>
        <w:t xml:space="preserve"> </w:t>
      </w:r>
      <w:r>
        <w:t>Приклад</w:t>
      </w:r>
      <w:r>
        <w:rPr>
          <w:spacing w:val="-2"/>
        </w:rPr>
        <w:t xml:space="preserve"> </w:t>
      </w:r>
      <w:r>
        <w:t>даних типу</w:t>
      </w:r>
      <w:r>
        <w:rPr>
          <w:spacing w:val="-5"/>
        </w:rPr>
        <w:t xml:space="preserve"> </w:t>
      </w:r>
      <w:r>
        <w:t>«кільце»:</w:t>
      </w:r>
      <w:r>
        <w:rPr>
          <w:spacing w:val="-5"/>
        </w:rPr>
        <w:t xml:space="preserve"> </w:t>
      </w:r>
      <w:r>
        <w:t>а -</w:t>
      </w:r>
      <w:r>
        <w:rPr>
          <w:spacing w:val="-3"/>
        </w:rPr>
        <w:t xml:space="preserve"> </w:t>
      </w:r>
      <w:r>
        <w:t>допустимі;</w:t>
      </w:r>
      <w:r>
        <w:rPr>
          <w:spacing w:val="-2"/>
        </w:rPr>
        <w:t xml:space="preserve"> </w:t>
      </w:r>
      <w:r>
        <w:t>б</w:t>
      </w:r>
      <w:r>
        <w:rPr>
          <w:spacing w:val="-3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немає</w:t>
      </w:r>
    </w:p>
    <w:p w:rsidR="009C787B" w:rsidRDefault="009C787B">
      <w:pPr>
        <w:pStyle w:val="a3"/>
        <w:spacing w:before="11"/>
        <w:ind w:left="0"/>
        <w:jc w:val="left"/>
        <w:rPr>
          <w:b/>
          <w:i/>
          <w:sz w:val="27"/>
        </w:rPr>
      </w:pPr>
    </w:p>
    <w:p w:rsidR="009C787B" w:rsidRDefault="00AE36E6">
      <w:pPr>
        <w:pStyle w:val="a5"/>
        <w:numPr>
          <w:ilvl w:val="0"/>
          <w:numId w:val="6"/>
        </w:numPr>
        <w:tabs>
          <w:tab w:val="left" w:pos="1552"/>
        </w:tabs>
        <w:ind w:right="353" w:firstLine="427"/>
        <w:jc w:val="both"/>
        <w:rPr>
          <w:sz w:val="28"/>
        </w:rPr>
      </w:pPr>
      <w:r>
        <w:rPr>
          <w:sz w:val="28"/>
        </w:rPr>
        <w:t>Полігони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шейп-моделі</w:t>
      </w:r>
      <w:r>
        <w:rPr>
          <w:spacing w:val="1"/>
          <w:sz w:val="28"/>
        </w:rPr>
        <w:t xml:space="preserve"> </w:t>
      </w:r>
      <w:r>
        <w:rPr>
          <w:sz w:val="28"/>
        </w:rPr>
        <w:t>є</w:t>
      </w:r>
      <w:r>
        <w:rPr>
          <w:spacing w:val="1"/>
          <w:sz w:val="28"/>
        </w:rPr>
        <w:t xml:space="preserve"> </w:t>
      </w:r>
      <w:r>
        <w:rPr>
          <w:sz w:val="28"/>
        </w:rPr>
        <w:t>2-мірними</w:t>
      </w:r>
      <w:r>
        <w:rPr>
          <w:spacing w:val="1"/>
          <w:sz w:val="28"/>
        </w:rPr>
        <w:t xml:space="preserve"> </w:t>
      </w:r>
      <w:r>
        <w:rPr>
          <w:sz w:val="28"/>
        </w:rPr>
        <w:t>(майданними)</w:t>
      </w:r>
      <w:r>
        <w:rPr>
          <w:spacing w:val="1"/>
          <w:sz w:val="28"/>
        </w:rPr>
        <w:t xml:space="preserve"> </w:t>
      </w:r>
      <w:r>
        <w:rPr>
          <w:sz w:val="28"/>
        </w:rPr>
        <w:t>об'єктами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z w:val="28"/>
        </w:rPr>
        <w:t>изначаються декількома (не менше одного) контурами, заданими у вигляді</w:t>
      </w:r>
      <w:r>
        <w:rPr>
          <w:spacing w:val="1"/>
          <w:sz w:val="28"/>
        </w:rPr>
        <w:t xml:space="preserve"> </w:t>
      </w:r>
      <w:r>
        <w:rPr>
          <w:sz w:val="28"/>
        </w:rPr>
        <w:t>послідовності замкнутих непересічних ліній. Принаймні, один з цих контурів</w:t>
      </w:r>
      <w:r>
        <w:rPr>
          <w:spacing w:val="1"/>
          <w:sz w:val="28"/>
        </w:rPr>
        <w:t xml:space="preserve"> </w:t>
      </w:r>
      <w:r>
        <w:rPr>
          <w:sz w:val="28"/>
        </w:rPr>
        <w:t>повинен</w:t>
      </w:r>
      <w:r>
        <w:rPr>
          <w:spacing w:val="5"/>
          <w:sz w:val="28"/>
        </w:rPr>
        <w:t xml:space="preserve"> </w:t>
      </w:r>
      <w:r>
        <w:rPr>
          <w:sz w:val="28"/>
        </w:rPr>
        <w:t>бути</w:t>
      </w:r>
      <w:r>
        <w:rPr>
          <w:spacing w:val="5"/>
          <w:sz w:val="28"/>
        </w:rPr>
        <w:t xml:space="preserve"> </w:t>
      </w:r>
      <w:r>
        <w:rPr>
          <w:sz w:val="28"/>
        </w:rPr>
        <w:t>зовнішнім,</w:t>
      </w:r>
      <w:r>
        <w:rPr>
          <w:spacing w:val="3"/>
          <w:sz w:val="28"/>
        </w:rPr>
        <w:t xml:space="preserve"> </w:t>
      </w:r>
      <w:r>
        <w:rPr>
          <w:sz w:val="28"/>
        </w:rPr>
        <w:t>а</w:t>
      </w:r>
      <w:r>
        <w:rPr>
          <w:spacing w:val="4"/>
          <w:sz w:val="28"/>
        </w:rPr>
        <w:t xml:space="preserve"> </w:t>
      </w:r>
      <w:r>
        <w:rPr>
          <w:sz w:val="28"/>
        </w:rPr>
        <w:t>решта</w:t>
      </w:r>
      <w:r>
        <w:rPr>
          <w:spacing w:val="9"/>
          <w:sz w:val="28"/>
        </w:rPr>
        <w:t xml:space="preserve"> </w:t>
      </w:r>
      <w:r>
        <w:rPr>
          <w:sz w:val="28"/>
        </w:rPr>
        <w:t>–</w:t>
      </w:r>
      <w:r>
        <w:rPr>
          <w:spacing w:val="6"/>
          <w:sz w:val="28"/>
        </w:rPr>
        <w:t xml:space="preserve"> </w:t>
      </w:r>
      <w:r>
        <w:rPr>
          <w:sz w:val="28"/>
        </w:rPr>
        <w:t>внутрішніми.</w:t>
      </w:r>
      <w:r>
        <w:rPr>
          <w:spacing w:val="4"/>
          <w:sz w:val="28"/>
        </w:rPr>
        <w:t xml:space="preserve"> </w:t>
      </w:r>
      <w:r>
        <w:rPr>
          <w:sz w:val="28"/>
        </w:rPr>
        <w:t>Внутрішні</w:t>
      </w:r>
      <w:r>
        <w:rPr>
          <w:spacing w:val="5"/>
          <w:sz w:val="28"/>
        </w:rPr>
        <w:t xml:space="preserve"> </w:t>
      </w:r>
      <w:r>
        <w:rPr>
          <w:sz w:val="28"/>
        </w:rPr>
        <w:t>контури</w:t>
      </w:r>
      <w:r>
        <w:rPr>
          <w:spacing w:val="2"/>
          <w:sz w:val="28"/>
        </w:rPr>
        <w:t xml:space="preserve"> </w:t>
      </w:r>
      <w:r>
        <w:rPr>
          <w:sz w:val="28"/>
        </w:rPr>
        <w:t>при</w:t>
      </w:r>
      <w:r>
        <w:rPr>
          <w:spacing w:val="5"/>
          <w:sz w:val="28"/>
        </w:rPr>
        <w:t xml:space="preserve"> </w:t>
      </w:r>
      <w:r>
        <w:rPr>
          <w:sz w:val="28"/>
        </w:rPr>
        <w:t>цьому</w:t>
      </w:r>
    </w:p>
    <w:p w:rsidR="009C787B" w:rsidRDefault="009C787B">
      <w:pPr>
        <w:jc w:val="both"/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 w:line="242" w:lineRule="auto"/>
        <w:jc w:val="left"/>
      </w:pPr>
      <w:r>
        <w:t>повинні</w:t>
      </w:r>
      <w:r>
        <w:rPr>
          <w:spacing w:val="61"/>
        </w:rPr>
        <w:t xml:space="preserve"> </w:t>
      </w:r>
      <w:r>
        <w:t>задаватися</w:t>
      </w:r>
      <w:r>
        <w:rPr>
          <w:spacing w:val="59"/>
        </w:rPr>
        <w:t xml:space="preserve"> </w:t>
      </w:r>
      <w:r>
        <w:t>в</w:t>
      </w:r>
      <w:r>
        <w:rPr>
          <w:spacing w:val="60"/>
        </w:rPr>
        <w:t xml:space="preserve"> </w:t>
      </w:r>
      <w:r>
        <w:t>порядку</w:t>
      </w:r>
      <w:r>
        <w:rPr>
          <w:spacing w:val="61"/>
        </w:rPr>
        <w:t xml:space="preserve"> </w:t>
      </w:r>
      <w:r>
        <w:t>обходу</w:t>
      </w:r>
      <w:r>
        <w:rPr>
          <w:spacing w:val="60"/>
        </w:rPr>
        <w:t xml:space="preserve"> </w:t>
      </w:r>
      <w:r>
        <w:t>контуру</w:t>
      </w:r>
      <w:r>
        <w:rPr>
          <w:spacing w:val="61"/>
        </w:rPr>
        <w:t xml:space="preserve"> </w:t>
      </w:r>
      <w:r>
        <w:t>за</w:t>
      </w:r>
      <w:r>
        <w:rPr>
          <w:spacing w:val="60"/>
        </w:rPr>
        <w:t xml:space="preserve"> </w:t>
      </w:r>
      <w:r>
        <w:t>годинниковою</w:t>
      </w:r>
      <w:r>
        <w:rPr>
          <w:spacing w:val="60"/>
        </w:rPr>
        <w:t xml:space="preserve"> </w:t>
      </w:r>
      <w:r>
        <w:t>стрілкою,</w:t>
      </w:r>
      <w:r>
        <w:rPr>
          <w:spacing w:val="58"/>
        </w:rPr>
        <w:t xml:space="preserve"> </w:t>
      </w:r>
      <w:r>
        <w:t>а</w:t>
      </w:r>
      <w:r>
        <w:rPr>
          <w:spacing w:val="-67"/>
        </w:rPr>
        <w:t xml:space="preserve"> </w:t>
      </w:r>
      <w:r>
        <w:t>зовнішні –</w:t>
      </w:r>
      <w:r>
        <w:rPr>
          <w:spacing w:val="-2"/>
        </w:rPr>
        <w:t xml:space="preserve"> </w:t>
      </w:r>
      <w:r>
        <w:t>проти.</w:t>
      </w:r>
      <w:r>
        <w:rPr>
          <w:spacing w:val="68"/>
        </w:rPr>
        <w:t xml:space="preserve"> </w:t>
      </w:r>
      <w:r>
        <w:t>На рис.</w:t>
      </w:r>
      <w:r>
        <w:rPr>
          <w:spacing w:val="-4"/>
        </w:rPr>
        <w:t xml:space="preserve"> </w:t>
      </w:r>
      <w:r>
        <w:t>2.6</w:t>
      </w:r>
      <w:r>
        <w:rPr>
          <w:spacing w:val="-3"/>
        </w:rPr>
        <w:t xml:space="preserve"> </w:t>
      </w:r>
      <w:r>
        <w:t>наведено</w:t>
      </w:r>
      <w:r>
        <w:rPr>
          <w:spacing w:val="-4"/>
        </w:rPr>
        <w:t xml:space="preserve"> </w:t>
      </w:r>
      <w:r>
        <w:t>приклад</w:t>
      </w:r>
      <w:r>
        <w:rPr>
          <w:spacing w:val="1"/>
        </w:rPr>
        <w:t xml:space="preserve"> </w:t>
      </w:r>
      <w:r>
        <w:t>«полігону».</w:t>
      </w:r>
    </w:p>
    <w:p w:rsidR="009C787B" w:rsidRDefault="00AE36E6">
      <w:pPr>
        <w:pStyle w:val="a3"/>
        <w:ind w:left="4335"/>
        <w:jc w:val="left"/>
        <w:rPr>
          <w:sz w:val="20"/>
        </w:rPr>
      </w:pPr>
      <w:r>
        <w:rPr>
          <w:noProof/>
          <w:sz w:val="20"/>
          <w:lang w:val="ru-RU" w:eastAsia="ru-RU"/>
        </w:rPr>
        <w:drawing>
          <wp:inline distT="0" distB="0" distL="0" distR="0">
            <wp:extent cx="1733279" cy="1640776"/>
            <wp:effectExtent l="0" t="0" r="0" b="0"/>
            <wp:docPr id="51" name="image26.jpeg" descr="Зображення, що містить ескіз, Прямокутник, ряд, білий  Автоматично згенерований опи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image26.jpeg"/>
                    <pic:cNvPicPr/>
                  </pic:nvPicPr>
                  <pic:blipFill>
                    <a:blip r:embed="rId1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3279" cy="16407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C787B" w:rsidRDefault="009C787B">
      <w:pPr>
        <w:pStyle w:val="a3"/>
        <w:spacing w:before="11"/>
        <w:ind w:left="0"/>
        <w:jc w:val="left"/>
      </w:pPr>
    </w:p>
    <w:p w:rsidR="009C787B" w:rsidRDefault="00AE36E6">
      <w:pPr>
        <w:pStyle w:val="4"/>
        <w:ind w:left="3371"/>
        <w:jc w:val="both"/>
      </w:pPr>
      <w:r>
        <w:t>Рис.</w:t>
      </w:r>
      <w:r>
        <w:rPr>
          <w:spacing w:val="-4"/>
        </w:rPr>
        <w:t xml:space="preserve"> </w:t>
      </w:r>
      <w:r>
        <w:t>4</w:t>
      </w:r>
      <w:r>
        <w:rPr>
          <w:spacing w:val="-3"/>
        </w:rPr>
        <w:t xml:space="preserve"> </w:t>
      </w:r>
      <w:r>
        <w:t>Приклад</w:t>
      </w:r>
      <w:r>
        <w:rPr>
          <w:spacing w:val="-2"/>
        </w:rPr>
        <w:t xml:space="preserve"> </w:t>
      </w:r>
      <w:r>
        <w:t>даних</w:t>
      </w:r>
      <w:r>
        <w:rPr>
          <w:spacing w:val="-2"/>
        </w:rPr>
        <w:t xml:space="preserve"> </w:t>
      </w:r>
      <w:r>
        <w:t>типу</w:t>
      </w:r>
      <w:r>
        <w:rPr>
          <w:spacing w:val="-6"/>
        </w:rPr>
        <w:t xml:space="preserve"> </w:t>
      </w:r>
      <w:r>
        <w:t>«полігон»</w:t>
      </w:r>
    </w:p>
    <w:p w:rsidR="009C787B" w:rsidRDefault="009C787B">
      <w:pPr>
        <w:pStyle w:val="a3"/>
        <w:spacing w:before="10"/>
        <w:ind w:left="0"/>
        <w:jc w:val="left"/>
        <w:rPr>
          <w:b/>
          <w:i/>
          <w:sz w:val="27"/>
        </w:rPr>
      </w:pPr>
    </w:p>
    <w:p w:rsidR="009C787B" w:rsidRDefault="00AE36E6">
      <w:pPr>
        <w:pStyle w:val="a3"/>
        <w:spacing w:before="1"/>
        <w:ind w:right="352" w:firstLine="427"/>
      </w:pPr>
      <w:r>
        <w:t>Для кожної фігури в шейп-моделі даних може зберігатися певна кількість</w:t>
      </w:r>
      <w:r>
        <w:rPr>
          <w:spacing w:val="1"/>
        </w:rPr>
        <w:t xml:space="preserve"> </w:t>
      </w:r>
      <w:r>
        <w:t>додаткових числових або текстових параметрів (атрибутів), що описують різні</w:t>
      </w:r>
      <w:r>
        <w:rPr>
          <w:spacing w:val="1"/>
        </w:rPr>
        <w:t xml:space="preserve"> </w:t>
      </w:r>
      <w:r>
        <w:t>характеристики</w:t>
      </w:r>
      <w:r>
        <w:rPr>
          <w:spacing w:val="-3"/>
        </w:rPr>
        <w:t xml:space="preserve"> </w:t>
      </w:r>
      <w:r>
        <w:t>об'єктів,</w:t>
      </w:r>
      <w:r>
        <w:rPr>
          <w:spacing w:val="-1"/>
        </w:rPr>
        <w:t xml:space="preserve"> </w:t>
      </w:r>
      <w:r>
        <w:t>що моделюються.</w:t>
      </w:r>
    </w:p>
    <w:p w:rsidR="009C787B" w:rsidRDefault="009C787B">
      <w:pPr>
        <w:pStyle w:val="a3"/>
        <w:ind w:left="0"/>
        <w:jc w:val="left"/>
      </w:pPr>
    </w:p>
    <w:p w:rsidR="009C787B" w:rsidRDefault="00AE36E6">
      <w:pPr>
        <w:pStyle w:val="4"/>
        <w:spacing w:before="1" w:line="322" w:lineRule="exact"/>
        <w:ind w:right="185"/>
      </w:pPr>
      <w:r>
        <w:t>САПР-модель</w:t>
      </w:r>
    </w:p>
    <w:p w:rsidR="009C787B" w:rsidRDefault="00AE36E6">
      <w:pPr>
        <w:pStyle w:val="a3"/>
        <w:ind w:right="350" w:firstLine="427"/>
      </w:pPr>
      <w:r>
        <w:t>САПР-модель</w:t>
      </w:r>
      <w:r>
        <w:rPr>
          <w:spacing w:val="1"/>
        </w:rPr>
        <w:t xml:space="preserve"> </w:t>
      </w:r>
      <w:r>
        <w:t>(модель</w:t>
      </w:r>
      <w:r>
        <w:rPr>
          <w:spacing w:val="1"/>
        </w:rPr>
        <w:t xml:space="preserve"> </w:t>
      </w:r>
      <w:r>
        <w:t>даних,</w:t>
      </w:r>
      <w:r>
        <w:rPr>
          <w:spacing w:val="1"/>
        </w:rPr>
        <w:t xml:space="preserve"> </w:t>
      </w:r>
      <w:r>
        <w:t>типова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систем</w:t>
      </w:r>
      <w:r>
        <w:rPr>
          <w:spacing w:val="1"/>
        </w:rPr>
        <w:t xml:space="preserve"> </w:t>
      </w:r>
      <w:r>
        <w:t>автоматизованого</w:t>
      </w:r>
      <w:r>
        <w:rPr>
          <w:spacing w:val="1"/>
        </w:rPr>
        <w:t xml:space="preserve"> </w:t>
      </w:r>
      <w:r>
        <w:t>проектування) використовується в геоінформаційних системах, як п</w:t>
      </w:r>
      <w:r>
        <w:t>равило, для</w:t>
      </w:r>
      <w:r>
        <w:rPr>
          <w:spacing w:val="1"/>
        </w:rPr>
        <w:t xml:space="preserve"> </w:t>
      </w:r>
      <w:r>
        <w:t>графічного</w:t>
      </w:r>
      <w:r>
        <w:rPr>
          <w:spacing w:val="1"/>
        </w:rPr>
        <w:t xml:space="preserve"> </w:t>
      </w:r>
      <w:r>
        <w:t>оформлення</w:t>
      </w:r>
      <w:r>
        <w:rPr>
          <w:spacing w:val="1"/>
        </w:rPr>
        <w:t xml:space="preserve"> </w:t>
      </w:r>
      <w:r>
        <w:t>карт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складних</w:t>
      </w:r>
      <w:r>
        <w:rPr>
          <w:spacing w:val="1"/>
        </w:rPr>
        <w:t xml:space="preserve"> </w:t>
      </w:r>
      <w:r>
        <w:t>креслень.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цьому</w:t>
      </w:r>
      <w:r>
        <w:rPr>
          <w:spacing w:val="70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межах</w:t>
      </w:r>
      <w:r>
        <w:rPr>
          <w:spacing w:val="1"/>
        </w:rPr>
        <w:t xml:space="preserve"> </w:t>
      </w:r>
      <w:r>
        <w:t>одного</w:t>
      </w:r>
      <w:r>
        <w:rPr>
          <w:spacing w:val="1"/>
        </w:rPr>
        <w:t xml:space="preserve"> </w:t>
      </w:r>
      <w:r>
        <w:t>шару</w:t>
      </w:r>
      <w:r>
        <w:rPr>
          <w:spacing w:val="1"/>
        </w:rPr>
        <w:t xml:space="preserve"> </w:t>
      </w:r>
      <w:r>
        <w:t>карти,</w:t>
      </w:r>
      <w:r>
        <w:rPr>
          <w:spacing w:val="1"/>
        </w:rPr>
        <w:t xml:space="preserve"> </w:t>
      </w:r>
      <w:r>
        <w:t>представленого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САПР-моделі,</w:t>
      </w:r>
      <w:r>
        <w:rPr>
          <w:spacing w:val="1"/>
        </w:rPr>
        <w:t xml:space="preserve"> </w:t>
      </w:r>
      <w:r>
        <w:t>допускаються</w:t>
      </w:r>
      <w:r>
        <w:rPr>
          <w:spacing w:val="1"/>
        </w:rPr>
        <w:t xml:space="preserve"> </w:t>
      </w:r>
      <w:r>
        <w:t>об'єкти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типів:</w:t>
      </w:r>
      <w:r>
        <w:rPr>
          <w:spacing w:val="1"/>
        </w:rPr>
        <w:t xml:space="preserve"> </w:t>
      </w:r>
      <w:r>
        <w:t>прості</w:t>
      </w:r>
      <w:r>
        <w:rPr>
          <w:spacing w:val="1"/>
        </w:rPr>
        <w:t xml:space="preserve"> </w:t>
      </w:r>
      <w:r>
        <w:t>(точки,</w:t>
      </w:r>
      <w:r>
        <w:rPr>
          <w:spacing w:val="1"/>
        </w:rPr>
        <w:t xml:space="preserve"> </w:t>
      </w:r>
      <w:r>
        <w:t>мультиточки,</w:t>
      </w:r>
      <w:r>
        <w:rPr>
          <w:spacing w:val="1"/>
        </w:rPr>
        <w:t xml:space="preserve"> </w:t>
      </w:r>
      <w:r>
        <w:t>лінії,</w:t>
      </w:r>
      <w:r>
        <w:rPr>
          <w:spacing w:val="1"/>
        </w:rPr>
        <w:t xml:space="preserve"> </w:t>
      </w:r>
      <w:r>
        <w:t>полігони)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складні</w:t>
      </w:r>
      <w:r>
        <w:rPr>
          <w:spacing w:val="1"/>
        </w:rPr>
        <w:t xml:space="preserve"> </w:t>
      </w:r>
      <w:r>
        <w:t xml:space="preserve">(прямокутники, дуги, еліпси, </w:t>
      </w:r>
      <w:r>
        <w:t>сплайни, растри, метафайли, ОLЕ-об'єкти, написи,</w:t>
      </w:r>
      <w:r>
        <w:rPr>
          <w:spacing w:val="-67"/>
        </w:rPr>
        <w:t xml:space="preserve"> </w:t>
      </w:r>
      <w:r>
        <w:t>покажчики,</w:t>
      </w:r>
      <w:r>
        <w:rPr>
          <w:spacing w:val="-2"/>
        </w:rPr>
        <w:t xml:space="preserve"> </w:t>
      </w:r>
      <w:r>
        <w:t>розмірні</w:t>
      </w:r>
      <w:r>
        <w:rPr>
          <w:spacing w:val="1"/>
        </w:rPr>
        <w:t xml:space="preserve"> </w:t>
      </w:r>
      <w:r>
        <w:t>лінії і елементи</w:t>
      </w:r>
      <w:r>
        <w:rPr>
          <w:spacing w:val="-4"/>
        </w:rPr>
        <w:t xml:space="preserve"> </w:t>
      </w:r>
      <w:r>
        <w:t>оформлення карт).</w:t>
      </w:r>
    </w:p>
    <w:p w:rsidR="009C787B" w:rsidRDefault="00AE36E6">
      <w:pPr>
        <w:pStyle w:val="a3"/>
        <w:ind w:right="358" w:firstLine="427"/>
      </w:pPr>
      <w:r>
        <w:t>САПР-модель</w:t>
      </w:r>
      <w:r>
        <w:rPr>
          <w:spacing w:val="1"/>
        </w:rPr>
        <w:t xml:space="preserve"> </w:t>
      </w:r>
      <w:r>
        <w:t>використовується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картографічній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складних графічних</w:t>
      </w:r>
      <w:r>
        <w:rPr>
          <w:spacing w:val="-2"/>
        </w:rPr>
        <w:t xml:space="preserve"> </w:t>
      </w:r>
      <w:r>
        <w:t>зображень,</w:t>
      </w:r>
      <w:r>
        <w:rPr>
          <w:spacing w:val="-2"/>
        </w:rPr>
        <w:t xml:space="preserve"> </w:t>
      </w:r>
      <w:r>
        <w:t>наприклад,</w:t>
      </w:r>
      <w:r>
        <w:rPr>
          <w:spacing w:val="-1"/>
        </w:rPr>
        <w:t xml:space="preserve"> </w:t>
      </w:r>
      <w:r>
        <w:t>схем</w:t>
      </w:r>
      <w:r>
        <w:rPr>
          <w:spacing w:val="-1"/>
        </w:rPr>
        <w:t xml:space="preserve"> </w:t>
      </w:r>
      <w:r>
        <w:t>інженерних</w:t>
      </w:r>
      <w:r>
        <w:rPr>
          <w:spacing w:val="-2"/>
        </w:rPr>
        <w:t xml:space="preserve"> </w:t>
      </w:r>
      <w:r>
        <w:t>мереж.</w:t>
      </w:r>
    </w:p>
    <w:p w:rsidR="009C787B" w:rsidRDefault="009C787B">
      <w:pPr>
        <w:pStyle w:val="a3"/>
        <w:spacing w:before="1"/>
        <w:ind w:left="0"/>
        <w:jc w:val="left"/>
      </w:pPr>
    </w:p>
    <w:p w:rsidR="009C787B" w:rsidRDefault="00AE36E6">
      <w:pPr>
        <w:pStyle w:val="4"/>
        <w:spacing w:line="322" w:lineRule="exact"/>
        <w:ind w:left="3217"/>
        <w:jc w:val="both"/>
      </w:pPr>
      <w:r>
        <w:t>Топологічна</w:t>
      </w:r>
      <w:r>
        <w:rPr>
          <w:spacing w:val="-6"/>
        </w:rPr>
        <w:t xml:space="preserve"> </w:t>
      </w:r>
      <w:r>
        <w:t>модель</w:t>
      </w:r>
      <w:r>
        <w:rPr>
          <w:spacing w:val="-7"/>
        </w:rPr>
        <w:t xml:space="preserve"> </w:t>
      </w:r>
      <w:r>
        <w:t>даних</w:t>
      </w:r>
      <w:r>
        <w:rPr>
          <w:spacing w:val="-3"/>
        </w:rPr>
        <w:t xml:space="preserve"> </w:t>
      </w:r>
      <w:r>
        <w:t>«Покриття»</w:t>
      </w:r>
    </w:p>
    <w:p w:rsidR="009C787B" w:rsidRDefault="00AE36E6">
      <w:pPr>
        <w:pStyle w:val="a3"/>
        <w:ind w:right="357" w:firstLine="427"/>
      </w:pPr>
      <w:r>
        <w:t>Векторна топологічна модель даних, також звана покриттям, містить три</w:t>
      </w:r>
      <w:r>
        <w:rPr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t>типи</w:t>
      </w:r>
      <w:r>
        <w:rPr>
          <w:spacing w:val="1"/>
        </w:rPr>
        <w:t xml:space="preserve"> </w:t>
      </w:r>
      <w:r>
        <w:t>об'єктів:</w:t>
      </w:r>
      <w:r>
        <w:rPr>
          <w:spacing w:val="1"/>
        </w:rPr>
        <w:t xml:space="preserve"> </w:t>
      </w:r>
      <w:r>
        <w:t>вузли,</w:t>
      </w:r>
      <w:r>
        <w:rPr>
          <w:spacing w:val="1"/>
        </w:rPr>
        <w:t xml:space="preserve"> </w:t>
      </w:r>
      <w:r>
        <w:t>дуги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регіони.</w:t>
      </w:r>
      <w:r>
        <w:rPr>
          <w:spacing w:val="1"/>
        </w:rPr>
        <w:t xml:space="preserve"> </w:t>
      </w:r>
      <w:r>
        <w:t>Кожен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цих</w:t>
      </w:r>
      <w:r>
        <w:rPr>
          <w:spacing w:val="1"/>
        </w:rPr>
        <w:t xml:space="preserve"> </w:t>
      </w:r>
      <w:r>
        <w:t>об'єктів</w:t>
      </w:r>
      <w:r>
        <w:rPr>
          <w:spacing w:val="70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унікальний ідентифікатор, за допомогою якого встановлюються взаємні зв'язки</w:t>
      </w:r>
      <w:r>
        <w:rPr>
          <w:spacing w:val="1"/>
        </w:rPr>
        <w:t xml:space="preserve"> </w:t>
      </w:r>
      <w:r>
        <w:t>між</w:t>
      </w:r>
      <w:r>
        <w:rPr>
          <w:spacing w:val="-4"/>
        </w:rPr>
        <w:t xml:space="preserve"> </w:t>
      </w:r>
      <w:r>
        <w:t>об'єктами.</w:t>
      </w:r>
    </w:p>
    <w:p w:rsidR="009C787B" w:rsidRDefault="00AE36E6">
      <w:pPr>
        <w:pStyle w:val="a3"/>
        <w:ind w:right="357" w:firstLine="427"/>
      </w:pPr>
      <w:r>
        <w:t>Термін</w:t>
      </w:r>
      <w:r>
        <w:rPr>
          <w:spacing w:val="1"/>
        </w:rPr>
        <w:t xml:space="preserve"> </w:t>
      </w:r>
      <w:r>
        <w:t>«покриття»</w:t>
      </w:r>
      <w:r>
        <w:rPr>
          <w:spacing w:val="1"/>
        </w:rPr>
        <w:t xml:space="preserve"> </w:t>
      </w:r>
      <w:r>
        <w:t>відбувається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те,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взаємне</w:t>
      </w:r>
      <w:r>
        <w:rPr>
          <w:spacing w:val="1"/>
        </w:rPr>
        <w:t xml:space="preserve"> </w:t>
      </w:r>
      <w:r>
        <w:t>накладення</w:t>
      </w:r>
      <w:r>
        <w:rPr>
          <w:spacing w:val="1"/>
        </w:rPr>
        <w:t xml:space="preserve"> </w:t>
      </w:r>
      <w:r>
        <w:t>дуг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регіонів в моделі покриття не допускається, а вся сукупність регіонів в моделі</w:t>
      </w:r>
      <w:r>
        <w:rPr>
          <w:spacing w:val="1"/>
        </w:rPr>
        <w:t xml:space="preserve"> </w:t>
      </w:r>
      <w:r>
        <w:t>разом</w:t>
      </w:r>
      <w:r>
        <w:rPr>
          <w:spacing w:val="-2"/>
        </w:rPr>
        <w:t xml:space="preserve"> </w:t>
      </w:r>
      <w:r>
        <w:t>з</w:t>
      </w:r>
      <w:r>
        <w:rPr>
          <w:spacing w:val="-2"/>
        </w:rPr>
        <w:t xml:space="preserve"> </w:t>
      </w:r>
      <w:r>
        <w:t>універсальним</w:t>
      </w:r>
      <w:r>
        <w:rPr>
          <w:spacing w:val="-1"/>
        </w:rPr>
        <w:t xml:space="preserve"> </w:t>
      </w:r>
      <w:r>
        <w:t>регіоном</w:t>
      </w:r>
      <w:r>
        <w:rPr>
          <w:spacing w:val="-4"/>
        </w:rPr>
        <w:t xml:space="preserve"> </w:t>
      </w:r>
      <w:r>
        <w:t>«покриває» всю</w:t>
      </w:r>
      <w:r>
        <w:rPr>
          <w:spacing w:val="-3"/>
        </w:rPr>
        <w:t xml:space="preserve"> </w:t>
      </w:r>
      <w:r>
        <w:t>площину</w:t>
      </w:r>
      <w:r>
        <w:rPr>
          <w:spacing w:val="-4"/>
        </w:rPr>
        <w:t xml:space="preserve"> </w:t>
      </w:r>
      <w:r>
        <w:t>без</w:t>
      </w:r>
      <w:r>
        <w:rPr>
          <w:spacing w:val="-2"/>
        </w:rPr>
        <w:t xml:space="preserve"> </w:t>
      </w:r>
      <w:r>
        <w:t>дірок</w:t>
      </w:r>
      <w:r>
        <w:rPr>
          <w:spacing w:val="-2"/>
        </w:rPr>
        <w:t xml:space="preserve"> </w:t>
      </w:r>
      <w:r>
        <w:t>(рис.</w:t>
      </w:r>
      <w:r>
        <w:rPr>
          <w:spacing w:val="-5"/>
        </w:rPr>
        <w:t xml:space="preserve"> </w:t>
      </w:r>
      <w:r>
        <w:t>2.7).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ind w:left="0"/>
        <w:jc w:val="left"/>
        <w:rPr>
          <w:sz w:val="20"/>
        </w:rPr>
      </w:pPr>
    </w:p>
    <w:p w:rsidR="009C787B" w:rsidRDefault="009C787B">
      <w:pPr>
        <w:pStyle w:val="a3"/>
        <w:spacing w:before="4"/>
        <w:ind w:left="0"/>
        <w:jc w:val="left"/>
        <w:rPr>
          <w:sz w:val="18"/>
        </w:rPr>
      </w:pPr>
    </w:p>
    <w:p w:rsidR="009C787B" w:rsidRDefault="00AE36E6">
      <w:pPr>
        <w:pStyle w:val="a3"/>
        <w:ind w:left="1876"/>
        <w:jc w:val="left"/>
        <w:rPr>
          <w:sz w:val="20"/>
        </w:rPr>
      </w:pPr>
      <w:r>
        <w:rPr>
          <w:noProof/>
          <w:sz w:val="20"/>
          <w:lang w:val="ru-RU" w:eastAsia="ru-RU"/>
        </w:rPr>
        <w:drawing>
          <wp:inline distT="0" distB="0" distL="0" distR="0">
            <wp:extent cx="4847793" cy="2668619"/>
            <wp:effectExtent l="0" t="0" r="0" b="0"/>
            <wp:docPr id="53" name="image27.png" descr="Зображення, що містить схема, ряд  Автоматично згенерований опи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image27.png"/>
                    <pic:cNvPicPr/>
                  </pic:nvPicPr>
                  <pic:blipFill>
                    <a:blip r:embed="rId10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47793" cy="26686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C787B" w:rsidRDefault="009C787B">
      <w:pPr>
        <w:pStyle w:val="a3"/>
        <w:spacing w:before="8"/>
        <w:ind w:left="0"/>
        <w:jc w:val="left"/>
        <w:rPr>
          <w:sz w:val="9"/>
        </w:rPr>
      </w:pPr>
    </w:p>
    <w:p w:rsidR="009C787B" w:rsidRDefault="00AE36E6">
      <w:pPr>
        <w:pStyle w:val="4"/>
        <w:spacing w:before="89" w:line="242" w:lineRule="auto"/>
        <w:ind w:left="1952" w:right="410" w:hanging="780"/>
        <w:jc w:val="left"/>
      </w:pPr>
      <w:r>
        <w:t>Рис. 5 Приклад даних моделі «Покриття»: 1-9 – вузли; 10-17 – проміжні</w:t>
      </w:r>
      <w:r>
        <w:rPr>
          <w:spacing w:val="-67"/>
        </w:rPr>
        <w:t xml:space="preserve"> </w:t>
      </w:r>
      <w:r>
        <w:t>точки;</w:t>
      </w:r>
      <w:r>
        <w:rPr>
          <w:spacing w:val="-1"/>
        </w:rPr>
        <w:t xml:space="preserve"> </w:t>
      </w:r>
      <w:r>
        <w:t>а-к</w:t>
      </w:r>
      <w:r>
        <w:rPr>
          <w:spacing w:val="-4"/>
        </w:rPr>
        <w:t xml:space="preserve"> </w:t>
      </w:r>
      <w:r>
        <w:t>– дуги;</w:t>
      </w:r>
      <w:r>
        <w:rPr>
          <w:spacing w:val="-5"/>
        </w:rPr>
        <w:t xml:space="preserve"> </w:t>
      </w:r>
      <w:r>
        <w:t>А-І –</w:t>
      </w:r>
      <w:r>
        <w:rPr>
          <w:spacing w:val="-3"/>
        </w:rPr>
        <w:t xml:space="preserve"> </w:t>
      </w:r>
      <w:r>
        <w:t>регіони; U</w:t>
      </w:r>
      <w:r>
        <w:rPr>
          <w:spacing w:val="-2"/>
        </w:rPr>
        <w:t xml:space="preserve"> </w:t>
      </w:r>
      <w:r>
        <w:t>– універсальний</w:t>
      </w:r>
      <w:r>
        <w:rPr>
          <w:spacing w:val="-2"/>
        </w:rPr>
        <w:t xml:space="preserve"> </w:t>
      </w:r>
      <w:r>
        <w:t>регіон</w:t>
      </w:r>
    </w:p>
    <w:p w:rsidR="009C787B" w:rsidRDefault="009C787B">
      <w:pPr>
        <w:pStyle w:val="a3"/>
        <w:spacing w:before="6"/>
        <w:ind w:left="0"/>
        <w:jc w:val="left"/>
        <w:rPr>
          <w:b/>
          <w:i/>
          <w:sz w:val="27"/>
        </w:rPr>
      </w:pPr>
    </w:p>
    <w:p w:rsidR="009C787B" w:rsidRDefault="00AE36E6">
      <w:pPr>
        <w:pStyle w:val="a3"/>
        <w:spacing w:before="1"/>
        <w:ind w:right="355" w:firstLine="427"/>
      </w:pPr>
      <w:r>
        <w:t>Вузли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звичайними</w:t>
      </w:r>
      <w:r>
        <w:rPr>
          <w:spacing w:val="1"/>
        </w:rPr>
        <w:t xml:space="preserve"> </w:t>
      </w:r>
      <w:r>
        <w:t>точковими</w:t>
      </w:r>
      <w:r>
        <w:rPr>
          <w:spacing w:val="1"/>
        </w:rPr>
        <w:t xml:space="preserve"> </w:t>
      </w:r>
      <w:r>
        <w:t>об'єктами,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характеризуються</w:t>
      </w:r>
      <w:r>
        <w:rPr>
          <w:spacing w:val="1"/>
        </w:rPr>
        <w:t xml:space="preserve"> </w:t>
      </w:r>
      <w:r>
        <w:t>координатами</w:t>
      </w:r>
      <w:r>
        <w:rPr>
          <w:spacing w:val="-3"/>
        </w:rPr>
        <w:t xml:space="preserve"> </w:t>
      </w:r>
      <w:r>
        <w:t>на площині</w:t>
      </w:r>
      <w:r>
        <w:rPr>
          <w:spacing w:val="1"/>
        </w:rPr>
        <w:t xml:space="preserve"> </w:t>
      </w:r>
      <w:r>
        <w:t>(х, у).</w:t>
      </w:r>
    </w:p>
    <w:p w:rsidR="009C787B" w:rsidRDefault="00AE36E6">
      <w:pPr>
        <w:pStyle w:val="a3"/>
        <w:ind w:right="354" w:firstLine="427"/>
      </w:pPr>
      <w:r>
        <w:t>Дуги є лінійними об'єктами - ламан</w:t>
      </w:r>
      <w:r>
        <w:t>ими, що з'єднують пару вузлів покриття і</w:t>
      </w:r>
      <w:r>
        <w:rPr>
          <w:spacing w:val="-67"/>
        </w:rPr>
        <w:t xml:space="preserve"> </w:t>
      </w:r>
      <w:r>
        <w:t>проходять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послідовність</w:t>
      </w:r>
      <w:r>
        <w:rPr>
          <w:spacing w:val="1"/>
        </w:rPr>
        <w:t xml:space="preserve"> </w:t>
      </w:r>
      <w:r>
        <w:t>проміжних</w:t>
      </w:r>
      <w:r>
        <w:rPr>
          <w:spacing w:val="1"/>
        </w:rPr>
        <w:t xml:space="preserve"> </w:t>
      </w:r>
      <w:r>
        <w:t>точок.</w:t>
      </w:r>
      <w:r>
        <w:rPr>
          <w:spacing w:val="1"/>
        </w:rPr>
        <w:t xml:space="preserve"> </w:t>
      </w:r>
      <w:r>
        <w:t>Крім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дуги</w:t>
      </w:r>
      <w:r>
        <w:rPr>
          <w:spacing w:val="1"/>
        </w:rPr>
        <w:t xml:space="preserve"> </w:t>
      </w:r>
      <w:r>
        <w:t>характеризуються посиланнями на два суміжних (зліва і справа) регіону. Між</w:t>
      </w:r>
      <w:r>
        <w:rPr>
          <w:spacing w:val="1"/>
        </w:rPr>
        <w:t xml:space="preserve"> </w:t>
      </w:r>
      <w:r>
        <w:t>собою</w:t>
      </w:r>
      <w:r>
        <w:rPr>
          <w:spacing w:val="-2"/>
        </w:rPr>
        <w:t xml:space="preserve"> </w:t>
      </w:r>
      <w:r>
        <w:t>дуги одного</w:t>
      </w:r>
      <w:r>
        <w:rPr>
          <w:spacing w:val="-3"/>
        </w:rPr>
        <w:t xml:space="preserve"> </w:t>
      </w:r>
      <w:r>
        <w:t>покриття</w:t>
      </w:r>
      <w:r>
        <w:rPr>
          <w:spacing w:val="-3"/>
        </w:rPr>
        <w:t xml:space="preserve"> </w:t>
      </w:r>
      <w:r>
        <w:t>перетинатися</w:t>
      </w:r>
      <w:r>
        <w:rPr>
          <w:spacing w:val="-1"/>
        </w:rPr>
        <w:t xml:space="preserve"> </w:t>
      </w:r>
      <w:r>
        <w:t>не можуть.</w:t>
      </w:r>
    </w:p>
    <w:p w:rsidR="009C787B" w:rsidRDefault="00AE36E6">
      <w:pPr>
        <w:pStyle w:val="a3"/>
        <w:ind w:right="357" w:firstLine="427"/>
      </w:pPr>
      <w:r>
        <w:t>Регіони</w:t>
      </w:r>
      <w:r>
        <w:rPr>
          <w:spacing w:val="1"/>
        </w:rPr>
        <w:t xml:space="preserve"> </w:t>
      </w:r>
      <w:r>
        <w:t>(області,</w:t>
      </w:r>
      <w:r>
        <w:rPr>
          <w:spacing w:val="1"/>
        </w:rPr>
        <w:t xml:space="preserve"> </w:t>
      </w:r>
      <w:r>
        <w:t>полігони)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майданними</w:t>
      </w:r>
      <w:r>
        <w:rPr>
          <w:spacing w:val="1"/>
        </w:rPr>
        <w:t xml:space="preserve"> </w:t>
      </w:r>
      <w:r>
        <w:t>об'єктами.</w:t>
      </w:r>
      <w:r>
        <w:rPr>
          <w:spacing w:val="7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характеризуються набором контурів,</w:t>
      </w:r>
      <w:r>
        <w:rPr>
          <w:spacing w:val="1"/>
        </w:rPr>
        <w:t xml:space="preserve"> </w:t>
      </w:r>
      <w:r>
        <w:t>кожен з яких в свою чергу, описується</w:t>
      </w:r>
      <w:r>
        <w:rPr>
          <w:spacing w:val="1"/>
        </w:rPr>
        <w:t xml:space="preserve"> </w:t>
      </w:r>
      <w:r>
        <w:t>послідовністю дуг покриття. Між собою регіони одного покриття перетинатися</w:t>
      </w:r>
      <w:r>
        <w:rPr>
          <w:spacing w:val="1"/>
        </w:rPr>
        <w:t xml:space="preserve"> </w:t>
      </w:r>
      <w:r>
        <w:t>не можуть.</w:t>
      </w:r>
    </w:p>
    <w:p w:rsidR="009C787B" w:rsidRDefault="00AE36E6">
      <w:pPr>
        <w:pStyle w:val="a3"/>
        <w:spacing w:line="320" w:lineRule="exact"/>
        <w:ind w:left="1100"/>
      </w:pPr>
      <w:r>
        <w:t>Регіони</w:t>
      </w:r>
      <w:r>
        <w:rPr>
          <w:spacing w:val="-5"/>
        </w:rPr>
        <w:t xml:space="preserve"> </w:t>
      </w:r>
      <w:r>
        <w:t>бувають</w:t>
      </w:r>
      <w:r>
        <w:rPr>
          <w:spacing w:val="-5"/>
        </w:rPr>
        <w:t xml:space="preserve"> </w:t>
      </w:r>
      <w:r>
        <w:t>декількох</w:t>
      </w:r>
      <w:r>
        <w:rPr>
          <w:spacing w:val="-3"/>
        </w:rPr>
        <w:t xml:space="preserve"> </w:t>
      </w:r>
      <w:r>
        <w:t>основних</w:t>
      </w:r>
      <w:r>
        <w:rPr>
          <w:spacing w:val="-3"/>
        </w:rPr>
        <w:t xml:space="preserve"> </w:t>
      </w:r>
      <w:r>
        <w:t>видів:</w:t>
      </w:r>
    </w:p>
    <w:p w:rsidR="009C787B" w:rsidRDefault="00AE36E6">
      <w:pPr>
        <w:pStyle w:val="a5"/>
        <w:numPr>
          <w:ilvl w:val="0"/>
          <w:numId w:val="10"/>
        </w:numPr>
        <w:tabs>
          <w:tab w:val="left" w:pos="1526"/>
        </w:tabs>
        <w:spacing w:before="2" w:line="322" w:lineRule="exact"/>
        <w:ind w:left="1525" w:hanging="426"/>
        <w:rPr>
          <w:sz w:val="28"/>
        </w:rPr>
      </w:pPr>
      <w:r>
        <w:rPr>
          <w:i/>
          <w:sz w:val="28"/>
        </w:rPr>
        <w:t>Простий</w:t>
      </w:r>
      <w:r>
        <w:rPr>
          <w:i/>
          <w:spacing w:val="-4"/>
          <w:sz w:val="28"/>
        </w:rPr>
        <w:t xml:space="preserve"> </w:t>
      </w:r>
      <w:r>
        <w:rPr>
          <w:sz w:val="28"/>
        </w:rPr>
        <w:t>регіон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5"/>
          <w:sz w:val="28"/>
        </w:rPr>
        <w:t xml:space="preserve"> </w:t>
      </w:r>
      <w:r>
        <w:rPr>
          <w:sz w:val="28"/>
        </w:rPr>
        <w:t>регіон,</w:t>
      </w:r>
      <w:r>
        <w:rPr>
          <w:spacing w:val="-3"/>
          <w:sz w:val="28"/>
        </w:rPr>
        <w:t xml:space="preserve"> </w:t>
      </w:r>
      <w:r>
        <w:rPr>
          <w:sz w:val="28"/>
        </w:rPr>
        <w:t>який</w:t>
      </w:r>
      <w:r>
        <w:rPr>
          <w:spacing w:val="-3"/>
          <w:sz w:val="28"/>
        </w:rPr>
        <w:t xml:space="preserve"> </w:t>
      </w:r>
      <w:r>
        <w:rPr>
          <w:sz w:val="28"/>
        </w:rPr>
        <w:t>містить</w:t>
      </w:r>
      <w:r>
        <w:rPr>
          <w:spacing w:val="-3"/>
          <w:sz w:val="28"/>
        </w:rPr>
        <w:t xml:space="preserve"> </w:t>
      </w:r>
      <w:r>
        <w:rPr>
          <w:sz w:val="28"/>
        </w:rPr>
        <w:t>лише</w:t>
      </w:r>
      <w:r>
        <w:rPr>
          <w:spacing w:val="-3"/>
          <w:sz w:val="28"/>
        </w:rPr>
        <w:t xml:space="preserve"> </w:t>
      </w:r>
      <w:r>
        <w:rPr>
          <w:sz w:val="28"/>
        </w:rPr>
        <w:t>один</w:t>
      </w:r>
      <w:r>
        <w:rPr>
          <w:spacing w:val="-2"/>
          <w:sz w:val="28"/>
        </w:rPr>
        <w:t xml:space="preserve"> </w:t>
      </w:r>
      <w:r>
        <w:rPr>
          <w:sz w:val="28"/>
        </w:rPr>
        <w:t>контур;</w:t>
      </w:r>
    </w:p>
    <w:p w:rsidR="009C787B" w:rsidRDefault="00AE36E6">
      <w:pPr>
        <w:pStyle w:val="a5"/>
        <w:numPr>
          <w:ilvl w:val="0"/>
          <w:numId w:val="10"/>
        </w:numPr>
        <w:tabs>
          <w:tab w:val="left" w:pos="1526"/>
        </w:tabs>
        <w:ind w:right="355" w:firstLine="427"/>
        <w:rPr>
          <w:sz w:val="28"/>
        </w:rPr>
      </w:pPr>
      <w:r>
        <w:rPr>
          <w:i/>
          <w:sz w:val="28"/>
        </w:rPr>
        <w:t xml:space="preserve">Складовий </w:t>
      </w:r>
      <w:r>
        <w:rPr>
          <w:sz w:val="28"/>
        </w:rPr>
        <w:t>регіон - регіон, який містить більше одного контуру. При</w:t>
      </w:r>
      <w:r>
        <w:rPr>
          <w:spacing w:val="1"/>
          <w:sz w:val="28"/>
        </w:rPr>
        <w:t xml:space="preserve"> </w:t>
      </w:r>
      <w:r>
        <w:rPr>
          <w:sz w:val="28"/>
        </w:rPr>
        <w:t>цьому складові регіони можуть складатися з топологічно незв'язаних частин і</w:t>
      </w:r>
      <w:r>
        <w:rPr>
          <w:spacing w:val="1"/>
          <w:sz w:val="28"/>
        </w:rPr>
        <w:t xml:space="preserve"> </w:t>
      </w:r>
      <w:r>
        <w:rPr>
          <w:sz w:val="28"/>
        </w:rPr>
        <w:t>мати</w:t>
      </w:r>
      <w:r>
        <w:rPr>
          <w:spacing w:val="-1"/>
          <w:sz w:val="28"/>
        </w:rPr>
        <w:t xml:space="preserve"> </w:t>
      </w:r>
      <w:r>
        <w:rPr>
          <w:sz w:val="28"/>
        </w:rPr>
        <w:t>дірки;</w:t>
      </w:r>
    </w:p>
    <w:p w:rsidR="009C787B" w:rsidRDefault="00AE36E6">
      <w:pPr>
        <w:pStyle w:val="a5"/>
        <w:numPr>
          <w:ilvl w:val="0"/>
          <w:numId w:val="10"/>
        </w:numPr>
        <w:tabs>
          <w:tab w:val="left" w:pos="1526"/>
        </w:tabs>
        <w:ind w:right="356" w:firstLine="427"/>
        <w:rPr>
          <w:sz w:val="28"/>
        </w:rPr>
      </w:pPr>
      <w:r>
        <w:rPr>
          <w:i/>
          <w:sz w:val="28"/>
        </w:rPr>
        <w:t xml:space="preserve">Універсальний регіон </w:t>
      </w:r>
      <w:r>
        <w:rPr>
          <w:sz w:val="28"/>
        </w:rPr>
        <w:t>– частина площини, яка не входить ні в один регіон</w:t>
      </w:r>
      <w:r>
        <w:rPr>
          <w:spacing w:val="-67"/>
          <w:sz w:val="28"/>
        </w:rPr>
        <w:t xml:space="preserve"> </w:t>
      </w:r>
      <w:r>
        <w:rPr>
          <w:sz w:val="28"/>
        </w:rPr>
        <w:t>покриття. Це поняття є абстракцією і в явному вигляді не представляється в</w:t>
      </w:r>
      <w:r>
        <w:rPr>
          <w:spacing w:val="1"/>
          <w:sz w:val="28"/>
        </w:rPr>
        <w:t xml:space="preserve"> </w:t>
      </w:r>
      <w:r>
        <w:rPr>
          <w:sz w:val="28"/>
        </w:rPr>
        <w:t>моделі</w:t>
      </w:r>
      <w:r>
        <w:rPr>
          <w:spacing w:val="-1"/>
          <w:sz w:val="28"/>
        </w:rPr>
        <w:t xml:space="preserve"> </w:t>
      </w:r>
      <w:r>
        <w:rPr>
          <w:sz w:val="28"/>
        </w:rPr>
        <w:t>покриття.</w:t>
      </w:r>
    </w:p>
    <w:p w:rsidR="009C787B" w:rsidRDefault="00AE36E6">
      <w:pPr>
        <w:spacing w:before="1"/>
        <w:ind w:left="3863"/>
        <w:rPr>
          <w:b/>
          <w:sz w:val="28"/>
        </w:rPr>
      </w:pPr>
      <w:r>
        <w:rPr>
          <w:b/>
          <w:sz w:val="28"/>
        </w:rPr>
        <w:t>Модель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транспортної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мережі</w:t>
      </w:r>
    </w:p>
    <w:p w:rsidR="009C787B" w:rsidRDefault="009C787B">
      <w:pPr>
        <w:pStyle w:val="a3"/>
        <w:spacing w:before="10"/>
        <w:ind w:left="0"/>
        <w:jc w:val="left"/>
        <w:rPr>
          <w:b/>
          <w:sz w:val="27"/>
        </w:rPr>
      </w:pPr>
    </w:p>
    <w:p w:rsidR="009C787B" w:rsidRDefault="00AE36E6">
      <w:pPr>
        <w:pStyle w:val="a3"/>
        <w:ind w:right="359" w:firstLine="427"/>
      </w:pPr>
      <w:r>
        <w:t>Модель транспортної (геометричної) мережі призначена, в першу чергу, для</w:t>
      </w:r>
      <w:r>
        <w:rPr>
          <w:spacing w:val="-67"/>
        </w:rPr>
        <w:t xml:space="preserve"> </w:t>
      </w:r>
      <w:r>
        <w:t>опису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вигл</w:t>
      </w:r>
      <w:r>
        <w:t>яді</w:t>
      </w:r>
      <w:r>
        <w:rPr>
          <w:spacing w:val="1"/>
        </w:rPr>
        <w:t xml:space="preserve"> </w:t>
      </w:r>
      <w:r>
        <w:t>пов'язаного</w:t>
      </w:r>
      <w:r>
        <w:rPr>
          <w:spacing w:val="1"/>
        </w:rPr>
        <w:t xml:space="preserve"> </w:t>
      </w:r>
      <w:r>
        <w:t>графа</w:t>
      </w:r>
      <w:r>
        <w:rPr>
          <w:spacing w:val="1"/>
        </w:rPr>
        <w:t xml:space="preserve"> </w:t>
      </w:r>
      <w:r>
        <w:t>схеми</w:t>
      </w:r>
      <w:r>
        <w:rPr>
          <w:spacing w:val="1"/>
        </w:rPr>
        <w:t xml:space="preserve"> </w:t>
      </w:r>
      <w:r>
        <w:t>транспортних</w:t>
      </w:r>
      <w:r>
        <w:rPr>
          <w:spacing w:val="1"/>
        </w:rPr>
        <w:t xml:space="preserve"> </w:t>
      </w:r>
      <w:r>
        <w:t>комунікацій</w:t>
      </w:r>
      <w:r>
        <w:rPr>
          <w:spacing w:val="-67"/>
        </w:rPr>
        <w:t xml:space="preserve"> </w:t>
      </w:r>
      <w:r>
        <w:t>(автомобільних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залізних</w:t>
      </w:r>
      <w:r>
        <w:rPr>
          <w:spacing w:val="1"/>
        </w:rPr>
        <w:t xml:space="preserve"> </w:t>
      </w:r>
      <w:r>
        <w:t>доріг,</w:t>
      </w:r>
      <w:r>
        <w:rPr>
          <w:spacing w:val="1"/>
        </w:rPr>
        <w:t xml:space="preserve"> </w:t>
      </w:r>
      <w:r>
        <w:t>авіаліній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водних</w:t>
      </w:r>
      <w:r>
        <w:rPr>
          <w:spacing w:val="1"/>
        </w:rPr>
        <w:t xml:space="preserve"> </w:t>
      </w:r>
      <w:r>
        <w:t>маршрутів)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подальшого мережевого</w:t>
      </w:r>
      <w:r>
        <w:rPr>
          <w:spacing w:val="1"/>
        </w:rPr>
        <w:t xml:space="preserve"> </w:t>
      </w:r>
      <w:r>
        <w:t>аналізу.</w:t>
      </w:r>
    </w:p>
    <w:p w:rsidR="009C787B" w:rsidRDefault="00AE36E6">
      <w:pPr>
        <w:pStyle w:val="a3"/>
        <w:spacing w:before="1"/>
        <w:ind w:right="359" w:firstLine="427"/>
      </w:pPr>
      <w:r>
        <w:t>Транспортна мережа містить два основних типи об'єктів (вузли та дуги), а</w:t>
      </w:r>
      <w:r>
        <w:rPr>
          <w:spacing w:val="1"/>
        </w:rPr>
        <w:t xml:space="preserve"> </w:t>
      </w:r>
      <w:r>
        <w:t>також</w:t>
      </w:r>
      <w:r>
        <w:rPr>
          <w:spacing w:val="-1"/>
        </w:rPr>
        <w:t xml:space="preserve"> </w:t>
      </w:r>
      <w:r>
        <w:t>один додатковий – марш</w:t>
      </w:r>
      <w:r>
        <w:t>рути.</w:t>
      </w:r>
    </w:p>
    <w:p w:rsidR="009C787B" w:rsidRDefault="009C787B">
      <w:p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ind w:left="0"/>
        <w:jc w:val="left"/>
        <w:rPr>
          <w:sz w:val="20"/>
        </w:rPr>
      </w:pPr>
    </w:p>
    <w:p w:rsidR="009C787B" w:rsidRDefault="009C787B">
      <w:pPr>
        <w:pStyle w:val="a3"/>
        <w:ind w:left="0"/>
        <w:jc w:val="left"/>
        <w:rPr>
          <w:sz w:val="20"/>
        </w:rPr>
      </w:pPr>
    </w:p>
    <w:p w:rsidR="009C787B" w:rsidRDefault="009C787B">
      <w:pPr>
        <w:pStyle w:val="a3"/>
        <w:spacing w:before="8"/>
        <w:ind w:left="0"/>
        <w:jc w:val="left"/>
        <w:rPr>
          <w:sz w:val="26"/>
        </w:rPr>
      </w:pPr>
    </w:p>
    <w:p w:rsidR="009C787B" w:rsidRDefault="00AE36E6">
      <w:pPr>
        <w:pStyle w:val="a3"/>
        <w:ind w:left="2205"/>
        <w:jc w:val="left"/>
        <w:rPr>
          <w:sz w:val="20"/>
        </w:rPr>
      </w:pPr>
      <w:r>
        <w:rPr>
          <w:noProof/>
          <w:sz w:val="20"/>
          <w:lang w:val="ru-RU" w:eastAsia="ru-RU"/>
        </w:rPr>
        <w:drawing>
          <wp:inline distT="0" distB="0" distL="0" distR="0">
            <wp:extent cx="4547075" cy="2530125"/>
            <wp:effectExtent l="0" t="0" r="0" b="0"/>
            <wp:docPr id="55" name="image28.png" descr="Зображення, що містить місяць, коло, природа, Астрономічний об’єкт  Автоматично згенерований опи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image28.png"/>
                    <pic:cNvPicPr/>
                  </pic:nvPicPr>
                  <pic:blipFill>
                    <a:blip r:embed="rId1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47075" cy="2530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C787B" w:rsidRDefault="00AE36E6">
      <w:pPr>
        <w:pStyle w:val="4"/>
        <w:spacing w:before="150"/>
        <w:ind w:left="889" w:firstLine="216"/>
        <w:jc w:val="left"/>
      </w:pPr>
      <w:r>
        <w:t>Рис. 6. Приклад даних моделі «транспортна мережа»:</w:t>
      </w:r>
      <w:r>
        <w:rPr>
          <w:spacing w:val="1"/>
        </w:rPr>
        <w:t xml:space="preserve"> </w:t>
      </w:r>
      <w:r>
        <w:t>1-7 – вузли; 8-12 –</w:t>
      </w:r>
      <w:r>
        <w:rPr>
          <w:spacing w:val="-67"/>
        </w:rPr>
        <w:t xml:space="preserve"> </w:t>
      </w:r>
      <w:r>
        <w:t>проміжні</w:t>
      </w:r>
      <w:r>
        <w:rPr>
          <w:spacing w:val="-1"/>
        </w:rPr>
        <w:t xml:space="preserve"> </w:t>
      </w:r>
      <w:r>
        <w:t>точки;</w:t>
      </w:r>
      <w:r>
        <w:rPr>
          <w:spacing w:val="-1"/>
        </w:rPr>
        <w:t xml:space="preserve"> </w:t>
      </w:r>
      <w:r>
        <w:t>7-9</w:t>
      </w:r>
      <w:r>
        <w:rPr>
          <w:spacing w:val="-2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зупинки;</w:t>
      </w:r>
      <w:r>
        <w:rPr>
          <w:spacing w:val="-4"/>
        </w:rPr>
        <w:t xml:space="preserve"> </w:t>
      </w:r>
      <w:r>
        <w:t>а-п</w:t>
      </w:r>
      <w:r>
        <w:rPr>
          <w:spacing w:val="-5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дуги;</w:t>
      </w:r>
      <w:r>
        <w:rPr>
          <w:spacing w:val="-2"/>
        </w:rPr>
        <w:t xml:space="preserve"> </w:t>
      </w:r>
      <w:r>
        <w:t>А-В</w:t>
      </w:r>
      <w:r>
        <w:rPr>
          <w:spacing w:val="-3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маршрути</w:t>
      </w:r>
      <w:r>
        <w:rPr>
          <w:spacing w:val="-1"/>
        </w:rPr>
        <w:t xml:space="preserve"> </w:t>
      </w:r>
      <w:r>
        <w:t>громадського</w:t>
      </w:r>
    </w:p>
    <w:p w:rsidR="009C787B" w:rsidRDefault="00AE36E6">
      <w:pPr>
        <w:spacing w:line="321" w:lineRule="exact"/>
        <w:ind w:left="4715"/>
        <w:rPr>
          <w:b/>
          <w:i/>
          <w:sz w:val="28"/>
        </w:rPr>
      </w:pPr>
      <w:r>
        <w:rPr>
          <w:b/>
          <w:i/>
          <w:sz w:val="28"/>
        </w:rPr>
        <w:t>транспорту</w:t>
      </w:r>
    </w:p>
    <w:p w:rsidR="009C787B" w:rsidRDefault="009C787B">
      <w:pPr>
        <w:pStyle w:val="a3"/>
        <w:ind w:left="0"/>
        <w:jc w:val="left"/>
        <w:rPr>
          <w:b/>
          <w:i/>
        </w:rPr>
      </w:pPr>
    </w:p>
    <w:p w:rsidR="009C787B" w:rsidRDefault="00AE36E6">
      <w:pPr>
        <w:pStyle w:val="a5"/>
        <w:numPr>
          <w:ilvl w:val="0"/>
          <w:numId w:val="5"/>
        </w:numPr>
        <w:tabs>
          <w:tab w:val="left" w:pos="1526"/>
        </w:tabs>
        <w:ind w:right="357" w:firstLine="427"/>
        <w:jc w:val="both"/>
        <w:rPr>
          <w:sz w:val="28"/>
        </w:rPr>
      </w:pPr>
      <w:r>
        <w:rPr>
          <w:sz w:val="28"/>
        </w:rPr>
        <w:t>Вузли</w:t>
      </w:r>
      <w:r>
        <w:rPr>
          <w:spacing w:val="1"/>
          <w:sz w:val="28"/>
        </w:rPr>
        <w:t xml:space="preserve"> </w:t>
      </w:r>
      <w:r>
        <w:rPr>
          <w:sz w:val="28"/>
        </w:rPr>
        <w:t>є</w:t>
      </w:r>
      <w:r>
        <w:rPr>
          <w:spacing w:val="1"/>
          <w:sz w:val="28"/>
        </w:rPr>
        <w:t xml:space="preserve"> </w:t>
      </w:r>
      <w:r>
        <w:rPr>
          <w:sz w:val="28"/>
        </w:rPr>
        <w:t>звичайними</w:t>
      </w:r>
      <w:r>
        <w:rPr>
          <w:spacing w:val="1"/>
          <w:sz w:val="28"/>
        </w:rPr>
        <w:t xml:space="preserve"> </w:t>
      </w:r>
      <w:r>
        <w:rPr>
          <w:sz w:val="28"/>
        </w:rPr>
        <w:t>точковими</w:t>
      </w:r>
      <w:r>
        <w:rPr>
          <w:spacing w:val="1"/>
          <w:sz w:val="28"/>
        </w:rPr>
        <w:t xml:space="preserve"> </w:t>
      </w:r>
      <w:r>
        <w:rPr>
          <w:sz w:val="28"/>
        </w:rPr>
        <w:t>об'єктами,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характеризуються</w:t>
      </w:r>
      <w:r>
        <w:rPr>
          <w:spacing w:val="1"/>
          <w:sz w:val="28"/>
        </w:rPr>
        <w:t xml:space="preserve"> </w:t>
      </w:r>
      <w:r>
        <w:rPr>
          <w:sz w:val="28"/>
        </w:rPr>
        <w:t>координатами на площині (х, у). Вузли можуть додатково характеризуватися</w:t>
      </w:r>
      <w:r>
        <w:rPr>
          <w:spacing w:val="1"/>
          <w:sz w:val="28"/>
        </w:rPr>
        <w:t xml:space="preserve"> </w:t>
      </w:r>
      <w:r>
        <w:rPr>
          <w:sz w:val="28"/>
        </w:rPr>
        <w:t>такими</w:t>
      </w:r>
      <w:r>
        <w:rPr>
          <w:spacing w:val="1"/>
          <w:sz w:val="28"/>
        </w:rPr>
        <w:t xml:space="preserve"> </w:t>
      </w:r>
      <w:r>
        <w:rPr>
          <w:sz w:val="28"/>
        </w:rPr>
        <w:t>параметрами,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заборони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виконання</w:t>
      </w:r>
      <w:r>
        <w:rPr>
          <w:spacing w:val="1"/>
          <w:sz w:val="28"/>
        </w:rPr>
        <w:t xml:space="preserve"> </w:t>
      </w:r>
      <w:r>
        <w:rPr>
          <w:sz w:val="28"/>
        </w:rPr>
        <w:t>деяких</w:t>
      </w:r>
      <w:r>
        <w:rPr>
          <w:spacing w:val="1"/>
          <w:sz w:val="28"/>
        </w:rPr>
        <w:t xml:space="preserve"> </w:t>
      </w:r>
      <w:r>
        <w:rPr>
          <w:sz w:val="28"/>
        </w:rPr>
        <w:t>поворотів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час</w:t>
      </w:r>
      <w:r>
        <w:rPr>
          <w:spacing w:val="1"/>
          <w:sz w:val="28"/>
        </w:rPr>
        <w:t xml:space="preserve"> </w:t>
      </w:r>
      <w:r>
        <w:rPr>
          <w:sz w:val="28"/>
        </w:rPr>
        <w:t>їх</w:t>
      </w:r>
      <w:r>
        <w:rPr>
          <w:spacing w:val="-67"/>
          <w:sz w:val="28"/>
        </w:rPr>
        <w:t xml:space="preserve"> </w:t>
      </w:r>
      <w:r>
        <w:rPr>
          <w:sz w:val="28"/>
        </w:rPr>
        <w:t>виконання;</w:t>
      </w:r>
    </w:p>
    <w:p w:rsidR="009C787B" w:rsidRDefault="00AE36E6">
      <w:pPr>
        <w:pStyle w:val="a5"/>
        <w:numPr>
          <w:ilvl w:val="0"/>
          <w:numId w:val="5"/>
        </w:numPr>
        <w:tabs>
          <w:tab w:val="left" w:pos="1526"/>
        </w:tabs>
        <w:spacing w:before="1"/>
        <w:ind w:right="352" w:firstLine="427"/>
        <w:jc w:val="both"/>
        <w:rPr>
          <w:sz w:val="28"/>
        </w:rPr>
      </w:pPr>
      <w:r>
        <w:rPr>
          <w:sz w:val="28"/>
        </w:rPr>
        <w:t>Дуги</w:t>
      </w:r>
      <w:r>
        <w:rPr>
          <w:spacing w:val="1"/>
          <w:sz w:val="28"/>
        </w:rPr>
        <w:t xml:space="preserve"> </w:t>
      </w:r>
      <w:r>
        <w:rPr>
          <w:sz w:val="28"/>
        </w:rPr>
        <w:t>є</w:t>
      </w:r>
      <w:r>
        <w:rPr>
          <w:spacing w:val="1"/>
          <w:sz w:val="28"/>
        </w:rPr>
        <w:t xml:space="preserve"> </w:t>
      </w:r>
      <w:r>
        <w:rPr>
          <w:sz w:val="28"/>
        </w:rPr>
        <w:t>лінійними</w:t>
      </w:r>
      <w:r>
        <w:rPr>
          <w:spacing w:val="1"/>
          <w:sz w:val="28"/>
        </w:rPr>
        <w:t xml:space="preserve"> </w:t>
      </w:r>
      <w:r>
        <w:rPr>
          <w:sz w:val="28"/>
        </w:rPr>
        <w:t>об'єктами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ламаними,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з'єднують</w:t>
      </w:r>
      <w:r>
        <w:rPr>
          <w:spacing w:val="1"/>
          <w:sz w:val="28"/>
        </w:rPr>
        <w:t xml:space="preserve"> </w:t>
      </w:r>
      <w:r>
        <w:rPr>
          <w:sz w:val="28"/>
        </w:rPr>
        <w:t>пару</w:t>
      </w:r>
      <w:r>
        <w:rPr>
          <w:spacing w:val="1"/>
          <w:sz w:val="28"/>
        </w:rPr>
        <w:t xml:space="preserve"> </w:t>
      </w:r>
      <w:r>
        <w:rPr>
          <w:sz w:val="28"/>
        </w:rPr>
        <w:t>вузлів</w:t>
      </w:r>
      <w:r>
        <w:rPr>
          <w:spacing w:val="1"/>
          <w:sz w:val="28"/>
        </w:rPr>
        <w:t xml:space="preserve"> </w:t>
      </w:r>
      <w:r>
        <w:rPr>
          <w:sz w:val="28"/>
        </w:rPr>
        <w:t>транспортної мережі і проходять через послідовність проміжних точок. Кожна</w:t>
      </w:r>
      <w:r>
        <w:rPr>
          <w:spacing w:val="1"/>
          <w:sz w:val="28"/>
        </w:rPr>
        <w:t xml:space="preserve"> </w:t>
      </w:r>
      <w:r>
        <w:rPr>
          <w:sz w:val="28"/>
        </w:rPr>
        <w:t>дуга</w:t>
      </w:r>
      <w:r>
        <w:rPr>
          <w:spacing w:val="1"/>
          <w:sz w:val="28"/>
        </w:rPr>
        <w:t xml:space="preserve"> </w:t>
      </w:r>
      <w:r>
        <w:rPr>
          <w:sz w:val="28"/>
        </w:rPr>
        <w:t>характеризується</w:t>
      </w:r>
      <w:r>
        <w:rPr>
          <w:spacing w:val="1"/>
          <w:sz w:val="28"/>
        </w:rPr>
        <w:t xml:space="preserve"> </w:t>
      </w:r>
      <w:r>
        <w:rPr>
          <w:sz w:val="28"/>
        </w:rPr>
        <w:t>довжиною</w:t>
      </w:r>
      <w:r>
        <w:rPr>
          <w:spacing w:val="1"/>
          <w:sz w:val="28"/>
        </w:rPr>
        <w:t xml:space="preserve"> </w:t>
      </w:r>
      <w:r>
        <w:rPr>
          <w:sz w:val="28"/>
        </w:rPr>
        <w:t>або</w:t>
      </w:r>
      <w:r>
        <w:rPr>
          <w:spacing w:val="1"/>
          <w:sz w:val="28"/>
        </w:rPr>
        <w:t xml:space="preserve"> </w:t>
      </w:r>
      <w:r>
        <w:rPr>
          <w:sz w:val="28"/>
        </w:rPr>
        <w:t>часом</w:t>
      </w:r>
      <w:r>
        <w:rPr>
          <w:spacing w:val="1"/>
          <w:sz w:val="28"/>
        </w:rPr>
        <w:t xml:space="preserve"> </w:t>
      </w:r>
      <w:r>
        <w:rPr>
          <w:sz w:val="28"/>
        </w:rPr>
        <w:t>руху</w:t>
      </w:r>
      <w:r>
        <w:rPr>
          <w:spacing w:val="1"/>
          <w:sz w:val="28"/>
        </w:rPr>
        <w:t xml:space="preserve"> </w:t>
      </w:r>
      <w:r>
        <w:rPr>
          <w:sz w:val="28"/>
        </w:rPr>
        <w:t>по</w:t>
      </w:r>
      <w:r>
        <w:rPr>
          <w:spacing w:val="1"/>
          <w:sz w:val="28"/>
        </w:rPr>
        <w:t xml:space="preserve"> </w:t>
      </w:r>
      <w:r>
        <w:rPr>
          <w:sz w:val="28"/>
        </w:rPr>
        <w:t>ній,</w:t>
      </w:r>
      <w:r>
        <w:rPr>
          <w:spacing w:val="1"/>
          <w:sz w:val="28"/>
        </w:rPr>
        <w:t xml:space="preserve"> </w:t>
      </w:r>
      <w:r>
        <w:rPr>
          <w:sz w:val="28"/>
        </w:rPr>
        <w:t>дозволеними</w:t>
      </w:r>
      <w:r>
        <w:rPr>
          <w:spacing w:val="1"/>
          <w:sz w:val="28"/>
        </w:rPr>
        <w:t xml:space="preserve"> </w:t>
      </w:r>
      <w:r>
        <w:rPr>
          <w:sz w:val="28"/>
        </w:rPr>
        <w:t>напрямками</w:t>
      </w:r>
      <w:r>
        <w:rPr>
          <w:spacing w:val="-2"/>
          <w:sz w:val="28"/>
        </w:rPr>
        <w:t xml:space="preserve"> </w:t>
      </w:r>
      <w:r>
        <w:rPr>
          <w:sz w:val="28"/>
        </w:rPr>
        <w:t>руху,</w:t>
      </w:r>
      <w:r>
        <w:rPr>
          <w:spacing w:val="-2"/>
          <w:sz w:val="28"/>
        </w:rPr>
        <w:t xml:space="preserve"> </w:t>
      </w:r>
      <w:r>
        <w:rPr>
          <w:sz w:val="28"/>
        </w:rPr>
        <w:t>класом</w:t>
      </w:r>
      <w:r>
        <w:rPr>
          <w:spacing w:val="-1"/>
          <w:sz w:val="28"/>
        </w:rPr>
        <w:t xml:space="preserve"> </w:t>
      </w:r>
      <w:r>
        <w:rPr>
          <w:sz w:val="28"/>
        </w:rPr>
        <w:t>дороги або пропускною</w:t>
      </w:r>
      <w:r>
        <w:rPr>
          <w:spacing w:val="-2"/>
          <w:sz w:val="28"/>
        </w:rPr>
        <w:t xml:space="preserve"> </w:t>
      </w:r>
      <w:r>
        <w:rPr>
          <w:sz w:val="28"/>
        </w:rPr>
        <w:t>спроможністю</w:t>
      </w:r>
      <w:r>
        <w:rPr>
          <w:spacing w:val="-2"/>
          <w:sz w:val="28"/>
        </w:rPr>
        <w:t xml:space="preserve"> </w:t>
      </w:r>
      <w:r>
        <w:rPr>
          <w:sz w:val="28"/>
        </w:rPr>
        <w:t>та</w:t>
      </w:r>
      <w:r>
        <w:rPr>
          <w:spacing w:val="-4"/>
          <w:sz w:val="28"/>
        </w:rPr>
        <w:t xml:space="preserve"> </w:t>
      </w:r>
      <w:r>
        <w:rPr>
          <w:sz w:val="28"/>
        </w:rPr>
        <w:t>ін.;</w:t>
      </w:r>
    </w:p>
    <w:p w:rsidR="009C787B" w:rsidRDefault="00AE36E6">
      <w:pPr>
        <w:pStyle w:val="a5"/>
        <w:numPr>
          <w:ilvl w:val="0"/>
          <w:numId w:val="5"/>
        </w:numPr>
        <w:tabs>
          <w:tab w:val="left" w:pos="1595"/>
        </w:tabs>
        <w:ind w:right="358" w:firstLine="427"/>
        <w:jc w:val="both"/>
        <w:rPr>
          <w:sz w:val="28"/>
        </w:rPr>
      </w:pPr>
      <w:r>
        <w:rPr>
          <w:sz w:val="28"/>
        </w:rPr>
        <w:t>Додатково на транспортній мережі можуть бути виз</w:t>
      </w:r>
      <w:r>
        <w:rPr>
          <w:sz w:val="28"/>
        </w:rPr>
        <w:t>начені об'єкти ще</w:t>
      </w:r>
      <w:r>
        <w:rPr>
          <w:spacing w:val="1"/>
          <w:sz w:val="28"/>
        </w:rPr>
        <w:t xml:space="preserve"> </w:t>
      </w:r>
      <w:r>
        <w:rPr>
          <w:sz w:val="28"/>
        </w:rPr>
        <w:t>одного</w:t>
      </w:r>
      <w:r>
        <w:rPr>
          <w:spacing w:val="1"/>
          <w:sz w:val="28"/>
        </w:rPr>
        <w:t xml:space="preserve"> </w:t>
      </w:r>
      <w:r>
        <w:rPr>
          <w:sz w:val="28"/>
        </w:rPr>
        <w:t>типу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маршрути</w:t>
      </w:r>
      <w:r>
        <w:rPr>
          <w:spacing w:val="1"/>
          <w:sz w:val="28"/>
        </w:rPr>
        <w:t xml:space="preserve"> </w:t>
      </w:r>
      <w:r>
        <w:rPr>
          <w:sz w:val="28"/>
        </w:rPr>
        <w:t>руху</w:t>
      </w:r>
      <w:r>
        <w:rPr>
          <w:spacing w:val="1"/>
          <w:sz w:val="28"/>
        </w:rPr>
        <w:t xml:space="preserve"> </w:t>
      </w:r>
      <w:r>
        <w:rPr>
          <w:sz w:val="28"/>
        </w:rPr>
        <w:t>транспорту.</w:t>
      </w:r>
      <w:r>
        <w:rPr>
          <w:spacing w:val="1"/>
          <w:sz w:val="28"/>
        </w:rPr>
        <w:t xml:space="preserve"> </w:t>
      </w:r>
      <w:r>
        <w:rPr>
          <w:sz w:val="28"/>
        </w:rPr>
        <w:t>Кожен</w:t>
      </w:r>
      <w:r>
        <w:rPr>
          <w:spacing w:val="1"/>
          <w:sz w:val="28"/>
        </w:rPr>
        <w:t xml:space="preserve"> </w:t>
      </w:r>
      <w:r>
        <w:rPr>
          <w:sz w:val="28"/>
        </w:rPr>
        <w:t>маршрут</w:t>
      </w:r>
      <w:r>
        <w:rPr>
          <w:spacing w:val="1"/>
          <w:sz w:val="28"/>
        </w:rPr>
        <w:t xml:space="preserve"> </w:t>
      </w:r>
      <w:r>
        <w:rPr>
          <w:sz w:val="28"/>
        </w:rPr>
        <w:t>визначається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-67"/>
          <w:sz w:val="28"/>
        </w:rPr>
        <w:t xml:space="preserve"> </w:t>
      </w:r>
      <w:r>
        <w:rPr>
          <w:sz w:val="28"/>
        </w:rPr>
        <w:t>замкнута впорядкована послідовність вузлів і дуг, а також різними числовими</w:t>
      </w:r>
      <w:r>
        <w:rPr>
          <w:spacing w:val="1"/>
          <w:sz w:val="28"/>
        </w:rPr>
        <w:t xml:space="preserve"> </w:t>
      </w:r>
      <w:r>
        <w:rPr>
          <w:sz w:val="28"/>
        </w:rPr>
        <w:t>характеристиками</w:t>
      </w:r>
      <w:r>
        <w:rPr>
          <w:spacing w:val="1"/>
          <w:sz w:val="28"/>
        </w:rPr>
        <w:t xml:space="preserve"> </w:t>
      </w:r>
      <w:r>
        <w:rPr>
          <w:sz w:val="28"/>
        </w:rPr>
        <w:t>(наприклад,</w:t>
      </w:r>
      <w:r>
        <w:rPr>
          <w:spacing w:val="1"/>
          <w:sz w:val="28"/>
        </w:rPr>
        <w:t xml:space="preserve"> </w:t>
      </w:r>
      <w:r>
        <w:rPr>
          <w:sz w:val="28"/>
        </w:rPr>
        <w:t>розрахунковий</w:t>
      </w:r>
      <w:r>
        <w:rPr>
          <w:spacing w:val="1"/>
          <w:sz w:val="28"/>
        </w:rPr>
        <w:t xml:space="preserve"> </w:t>
      </w:r>
      <w:r>
        <w:rPr>
          <w:sz w:val="28"/>
        </w:rPr>
        <w:t>час</w:t>
      </w:r>
      <w:r>
        <w:rPr>
          <w:spacing w:val="1"/>
          <w:sz w:val="28"/>
        </w:rPr>
        <w:t xml:space="preserve"> </w:t>
      </w:r>
      <w:r>
        <w:rPr>
          <w:sz w:val="28"/>
        </w:rPr>
        <w:t>проходження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транспорту</w:t>
      </w:r>
      <w:r>
        <w:rPr>
          <w:spacing w:val="1"/>
          <w:sz w:val="28"/>
        </w:rPr>
        <w:t xml:space="preserve"> </w:t>
      </w:r>
      <w:r>
        <w:rPr>
          <w:sz w:val="28"/>
        </w:rPr>
        <w:t>через</w:t>
      </w:r>
      <w:r>
        <w:rPr>
          <w:spacing w:val="-1"/>
          <w:sz w:val="28"/>
        </w:rPr>
        <w:t xml:space="preserve"> </w:t>
      </w:r>
      <w:r>
        <w:rPr>
          <w:sz w:val="28"/>
        </w:rPr>
        <w:t>зупинки).</w:t>
      </w:r>
    </w:p>
    <w:p w:rsidR="009C787B" w:rsidRDefault="00AE36E6">
      <w:pPr>
        <w:pStyle w:val="a3"/>
        <w:ind w:right="358" w:firstLine="427"/>
      </w:pPr>
      <w:r>
        <w:t>Слід зауважити, що модель транспортної мережі схожа на модель покриття</w:t>
      </w:r>
      <w:r>
        <w:rPr>
          <w:spacing w:val="1"/>
        </w:rPr>
        <w:t xml:space="preserve"> </w:t>
      </w:r>
      <w:r>
        <w:t>без регіонів. Однак, на відміну від покриття, в транспортній мережі допустимо</w:t>
      </w:r>
      <w:r>
        <w:rPr>
          <w:spacing w:val="1"/>
        </w:rPr>
        <w:t xml:space="preserve"> </w:t>
      </w:r>
      <w:r>
        <w:t>взаємне</w:t>
      </w:r>
      <w:r>
        <w:rPr>
          <w:spacing w:val="1"/>
        </w:rPr>
        <w:t xml:space="preserve"> </w:t>
      </w:r>
      <w:r>
        <w:t>накладення</w:t>
      </w:r>
      <w:r>
        <w:rPr>
          <w:spacing w:val="1"/>
        </w:rPr>
        <w:t xml:space="preserve"> </w:t>
      </w:r>
      <w:r>
        <w:t>дуг.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необхідно,</w:t>
      </w:r>
      <w:r>
        <w:rPr>
          <w:spacing w:val="1"/>
        </w:rPr>
        <w:t xml:space="preserve"> </w:t>
      </w:r>
      <w:r>
        <w:t>наприклад,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показати</w:t>
      </w:r>
      <w:r>
        <w:rPr>
          <w:spacing w:val="1"/>
        </w:rPr>
        <w:t xml:space="preserve"> </w:t>
      </w:r>
      <w:r>
        <w:t>перетин</w:t>
      </w:r>
      <w:r>
        <w:rPr>
          <w:spacing w:val="1"/>
        </w:rPr>
        <w:t xml:space="preserve"> </w:t>
      </w:r>
      <w:r>
        <w:t>автомобільних</w:t>
      </w:r>
      <w:r>
        <w:rPr>
          <w:spacing w:val="-4"/>
        </w:rPr>
        <w:t xml:space="preserve"> </w:t>
      </w:r>
      <w:r>
        <w:t>доріг</w:t>
      </w:r>
      <w:r>
        <w:rPr>
          <w:spacing w:val="-3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рівнях.</w:t>
      </w:r>
    </w:p>
    <w:p w:rsidR="009C787B" w:rsidRDefault="009C787B">
      <w:pPr>
        <w:pStyle w:val="a3"/>
        <w:ind w:left="0"/>
        <w:jc w:val="left"/>
      </w:pPr>
    </w:p>
    <w:p w:rsidR="009C787B" w:rsidRDefault="00AE36E6">
      <w:pPr>
        <w:pStyle w:val="3"/>
        <w:ind w:left="4456"/>
      </w:pPr>
      <w:r>
        <w:t>Список</w:t>
      </w:r>
      <w:r>
        <w:rPr>
          <w:spacing w:val="-4"/>
        </w:rPr>
        <w:t xml:space="preserve"> </w:t>
      </w:r>
      <w:r>
        <w:t>літератури:</w:t>
      </w:r>
    </w:p>
    <w:p w:rsidR="009C787B" w:rsidRDefault="00AE36E6">
      <w:pPr>
        <w:pStyle w:val="a5"/>
        <w:numPr>
          <w:ilvl w:val="0"/>
          <w:numId w:val="4"/>
        </w:numPr>
        <w:tabs>
          <w:tab w:val="left" w:pos="1526"/>
        </w:tabs>
        <w:ind w:right="358" w:firstLine="427"/>
        <w:jc w:val="both"/>
        <w:rPr>
          <w:sz w:val="28"/>
        </w:rPr>
      </w:pPr>
      <w:r>
        <w:rPr>
          <w:sz w:val="28"/>
        </w:rPr>
        <w:t>К. В. Доля (2017). Формализация гравитационной модели для расчета</w:t>
      </w:r>
      <w:r>
        <w:rPr>
          <w:spacing w:val="1"/>
          <w:sz w:val="28"/>
        </w:rPr>
        <w:t xml:space="preserve"> </w:t>
      </w:r>
      <w:r>
        <w:rPr>
          <w:sz w:val="28"/>
        </w:rPr>
        <w:t>параметров междугородних пассажирских корреспонденций. Наука и техника,</w:t>
      </w:r>
      <w:r>
        <w:rPr>
          <w:spacing w:val="1"/>
          <w:sz w:val="28"/>
        </w:rPr>
        <w:t xml:space="preserve"> </w:t>
      </w:r>
      <w:r>
        <w:rPr>
          <w:sz w:val="28"/>
        </w:rPr>
        <w:t>(5),</w:t>
      </w:r>
      <w:r>
        <w:rPr>
          <w:spacing w:val="-2"/>
          <w:sz w:val="28"/>
        </w:rPr>
        <w:t xml:space="preserve"> </w:t>
      </w:r>
      <w:r>
        <w:rPr>
          <w:sz w:val="28"/>
        </w:rPr>
        <w:t>437-443.</w:t>
      </w:r>
      <w:r>
        <w:rPr>
          <w:spacing w:val="-2"/>
          <w:sz w:val="28"/>
        </w:rPr>
        <w:t xml:space="preserve"> </w:t>
      </w:r>
      <w:r>
        <w:rPr>
          <w:sz w:val="28"/>
        </w:rPr>
        <w:t>doi:</w:t>
      </w:r>
      <w:r>
        <w:rPr>
          <w:spacing w:val="1"/>
          <w:sz w:val="28"/>
        </w:rPr>
        <w:t xml:space="preserve"> </w:t>
      </w:r>
      <w:r>
        <w:rPr>
          <w:sz w:val="28"/>
        </w:rPr>
        <w:t>10.21122/2227-1031-2017-16-5-437-443</w:t>
      </w:r>
    </w:p>
    <w:p w:rsidR="009C787B" w:rsidRDefault="00AE36E6">
      <w:pPr>
        <w:pStyle w:val="a5"/>
        <w:numPr>
          <w:ilvl w:val="0"/>
          <w:numId w:val="4"/>
        </w:numPr>
        <w:tabs>
          <w:tab w:val="left" w:pos="1526"/>
        </w:tabs>
        <w:spacing w:before="1"/>
        <w:ind w:right="354" w:firstLine="427"/>
        <w:jc w:val="both"/>
        <w:rPr>
          <w:sz w:val="28"/>
        </w:rPr>
      </w:pPr>
      <w:r>
        <w:rPr>
          <w:sz w:val="28"/>
        </w:rPr>
        <w:t>Вакуленко</w:t>
      </w:r>
      <w:r>
        <w:rPr>
          <w:spacing w:val="1"/>
          <w:sz w:val="28"/>
        </w:rPr>
        <w:t xml:space="preserve"> </w:t>
      </w:r>
      <w:r>
        <w:rPr>
          <w:sz w:val="28"/>
        </w:rPr>
        <w:t>К.Ю.,</w:t>
      </w:r>
      <w:r>
        <w:rPr>
          <w:spacing w:val="1"/>
          <w:sz w:val="28"/>
        </w:rPr>
        <w:t xml:space="preserve"> </w:t>
      </w:r>
      <w:r>
        <w:rPr>
          <w:sz w:val="28"/>
        </w:rPr>
        <w:t>Доля</w:t>
      </w:r>
      <w:r>
        <w:rPr>
          <w:spacing w:val="1"/>
          <w:sz w:val="28"/>
        </w:rPr>
        <w:t xml:space="preserve"> </w:t>
      </w:r>
      <w:r>
        <w:rPr>
          <w:sz w:val="28"/>
        </w:rPr>
        <w:t>К.В.</w:t>
      </w:r>
      <w:r>
        <w:rPr>
          <w:spacing w:val="1"/>
          <w:sz w:val="28"/>
        </w:rPr>
        <w:t xml:space="preserve"> </w:t>
      </w:r>
      <w:r>
        <w:rPr>
          <w:sz w:val="28"/>
        </w:rPr>
        <w:t>(2015).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Управлен</w:t>
      </w:r>
      <w:r>
        <w:rPr>
          <w:sz w:val="28"/>
        </w:rPr>
        <w:t>ие</w:t>
      </w:r>
      <w:r>
        <w:rPr>
          <w:spacing w:val="71"/>
          <w:sz w:val="28"/>
        </w:rPr>
        <w:t xml:space="preserve"> </w:t>
      </w:r>
      <w:r>
        <w:rPr>
          <w:sz w:val="28"/>
        </w:rPr>
        <w:t>городским</w:t>
      </w:r>
      <w:r>
        <w:rPr>
          <w:spacing w:val="1"/>
          <w:sz w:val="28"/>
        </w:rPr>
        <w:t xml:space="preserve"> </w:t>
      </w:r>
      <w:r>
        <w:rPr>
          <w:sz w:val="28"/>
        </w:rPr>
        <w:t>пассажирским</w:t>
      </w:r>
      <w:r>
        <w:rPr>
          <w:spacing w:val="-1"/>
          <w:sz w:val="28"/>
        </w:rPr>
        <w:t xml:space="preserve"> </w:t>
      </w:r>
      <w:r>
        <w:rPr>
          <w:sz w:val="28"/>
        </w:rPr>
        <w:t>транспортом. Харьков:</w:t>
      </w:r>
      <w:r>
        <w:rPr>
          <w:spacing w:val="-3"/>
          <w:sz w:val="28"/>
        </w:rPr>
        <w:t xml:space="preserve"> </w:t>
      </w:r>
      <w:r>
        <w:rPr>
          <w:sz w:val="28"/>
        </w:rPr>
        <w:t>ХНУМГ</w:t>
      </w:r>
      <w:r>
        <w:rPr>
          <w:spacing w:val="-1"/>
          <w:sz w:val="28"/>
        </w:rPr>
        <w:t xml:space="preserve"> </w:t>
      </w:r>
      <w:r>
        <w:rPr>
          <w:sz w:val="28"/>
        </w:rPr>
        <w:t>имени</w:t>
      </w:r>
      <w:r>
        <w:rPr>
          <w:spacing w:val="-1"/>
          <w:sz w:val="28"/>
        </w:rPr>
        <w:t xml:space="preserve"> </w:t>
      </w:r>
      <w:r>
        <w:rPr>
          <w:sz w:val="28"/>
        </w:rPr>
        <w:t>О.</w:t>
      </w:r>
      <w:r>
        <w:rPr>
          <w:spacing w:val="-1"/>
          <w:sz w:val="28"/>
        </w:rPr>
        <w:t xml:space="preserve"> </w:t>
      </w:r>
      <w:r>
        <w:rPr>
          <w:sz w:val="28"/>
        </w:rPr>
        <w:t>М.</w:t>
      </w:r>
      <w:r>
        <w:rPr>
          <w:spacing w:val="-6"/>
          <w:sz w:val="28"/>
        </w:rPr>
        <w:t xml:space="preserve"> </w:t>
      </w:r>
      <w:r>
        <w:rPr>
          <w:sz w:val="28"/>
        </w:rPr>
        <w:t>Бекетова</w:t>
      </w:r>
      <w:r>
        <w:rPr>
          <w:spacing w:val="3"/>
          <w:sz w:val="28"/>
        </w:rPr>
        <w:t xml:space="preserve"> </w:t>
      </w:r>
      <w:r>
        <w:rPr>
          <w:sz w:val="28"/>
        </w:rPr>
        <w:t>.</w:t>
      </w:r>
    </w:p>
    <w:p w:rsidR="009C787B" w:rsidRDefault="009C787B">
      <w:pPr>
        <w:jc w:val="both"/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5"/>
        <w:numPr>
          <w:ilvl w:val="0"/>
          <w:numId w:val="4"/>
        </w:numPr>
        <w:tabs>
          <w:tab w:val="left" w:pos="1526"/>
        </w:tabs>
        <w:spacing w:before="89"/>
        <w:ind w:right="355" w:firstLine="427"/>
        <w:jc w:val="both"/>
        <w:rPr>
          <w:sz w:val="28"/>
        </w:rPr>
      </w:pPr>
      <w:r>
        <w:rPr>
          <w:sz w:val="28"/>
        </w:rPr>
        <w:t>Константин,</w:t>
      </w:r>
      <w:r>
        <w:rPr>
          <w:spacing w:val="1"/>
          <w:sz w:val="28"/>
        </w:rPr>
        <w:t xml:space="preserve"> </w:t>
      </w:r>
      <w:r>
        <w:rPr>
          <w:sz w:val="28"/>
        </w:rPr>
        <w:t>Д.</w:t>
      </w:r>
      <w:r>
        <w:rPr>
          <w:spacing w:val="1"/>
          <w:sz w:val="28"/>
        </w:rPr>
        <w:t xml:space="preserve"> </w:t>
      </w:r>
      <w:r>
        <w:rPr>
          <w:sz w:val="28"/>
        </w:rPr>
        <w:t>(2017).</w:t>
      </w:r>
      <w:r>
        <w:rPr>
          <w:spacing w:val="1"/>
          <w:sz w:val="28"/>
        </w:rPr>
        <w:t xml:space="preserve"> </w:t>
      </w:r>
      <w:r>
        <w:rPr>
          <w:sz w:val="28"/>
        </w:rPr>
        <w:t>Влияние</w:t>
      </w:r>
      <w:r>
        <w:rPr>
          <w:spacing w:val="1"/>
          <w:sz w:val="28"/>
        </w:rPr>
        <w:t xml:space="preserve"> </w:t>
      </w:r>
      <w:r>
        <w:rPr>
          <w:sz w:val="28"/>
        </w:rPr>
        <w:t>сезонного</w:t>
      </w:r>
      <w:r>
        <w:rPr>
          <w:spacing w:val="1"/>
          <w:sz w:val="28"/>
        </w:rPr>
        <w:t xml:space="preserve"> </w:t>
      </w:r>
      <w:r>
        <w:rPr>
          <w:sz w:val="28"/>
        </w:rPr>
        <w:t>фактора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пассажирские</w:t>
      </w:r>
      <w:r>
        <w:rPr>
          <w:spacing w:val="1"/>
          <w:sz w:val="28"/>
        </w:rPr>
        <w:t xml:space="preserve"> </w:t>
      </w:r>
      <w:r>
        <w:rPr>
          <w:sz w:val="28"/>
        </w:rPr>
        <w:t>перевозки на дальние расстояния. Американский журнал по интеллектуальному</w:t>
      </w:r>
      <w:r>
        <w:rPr>
          <w:spacing w:val="-67"/>
          <w:sz w:val="28"/>
        </w:rPr>
        <w:t xml:space="preserve"> </w:t>
      </w:r>
      <w:r>
        <w:rPr>
          <w:sz w:val="28"/>
        </w:rPr>
        <w:t>анализу данных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-3"/>
          <w:sz w:val="28"/>
        </w:rPr>
        <w:t xml:space="preserve"> </w:t>
      </w:r>
      <w:r>
        <w:rPr>
          <w:sz w:val="28"/>
        </w:rPr>
        <w:t>открытию</w:t>
      </w:r>
      <w:r>
        <w:rPr>
          <w:spacing w:val="-1"/>
          <w:sz w:val="28"/>
        </w:rPr>
        <w:t xml:space="preserve"> </w:t>
      </w:r>
      <w:r>
        <w:rPr>
          <w:sz w:val="28"/>
        </w:rPr>
        <w:t>знаний</w:t>
      </w:r>
      <w:r>
        <w:rPr>
          <w:spacing w:val="3"/>
          <w:sz w:val="28"/>
        </w:rPr>
        <w:t xml:space="preserve"> </w:t>
      </w:r>
      <w:r>
        <w:rPr>
          <w:sz w:val="28"/>
        </w:rPr>
        <w:t>,</w:t>
      </w:r>
      <w:r>
        <w:rPr>
          <w:spacing w:val="-2"/>
          <w:sz w:val="28"/>
        </w:rPr>
        <w:t xml:space="preserve"> </w:t>
      </w:r>
      <w:r>
        <w:rPr>
          <w:sz w:val="28"/>
        </w:rPr>
        <w:t>2 (4),</w:t>
      </w:r>
      <w:r>
        <w:rPr>
          <w:spacing w:val="-1"/>
          <w:sz w:val="28"/>
        </w:rPr>
        <w:t xml:space="preserve"> </w:t>
      </w:r>
      <w:r>
        <w:rPr>
          <w:sz w:val="28"/>
        </w:rPr>
        <w:t>96-101.</w:t>
      </w:r>
    </w:p>
    <w:p w:rsidR="009C787B" w:rsidRDefault="00AE36E6">
      <w:pPr>
        <w:pStyle w:val="a5"/>
        <w:numPr>
          <w:ilvl w:val="0"/>
          <w:numId w:val="4"/>
        </w:numPr>
        <w:tabs>
          <w:tab w:val="left" w:pos="1526"/>
        </w:tabs>
        <w:spacing w:before="1"/>
        <w:ind w:right="356" w:firstLine="427"/>
        <w:jc w:val="both"/>
        <w:rPr>
          <w:sz w:val="28"/>
        </w:rPr>
      </w:pPr>
      <w:r>
        <w:rPr>
          <w:sz w:val="28"/>
        </w:rPr>
        <w:t>Доля, К. В., &amp; Доля, О. Є. (2016). Geovirtual Urban Environments as Media</w:t>
      </w:r>
      <w:r>
        <w:rPr>
          <w:spacing w:val="-67"/>
          <w:sz w:val="28"/>
        </w:rPr>
        <w:t xml:space="preserve"> </w:t>
      </w:r>
      <w:r>
        <w:rPr>
          <w:sz w:val="28"/>
        </w:rPr>
        <w:t>for</w:t>
      </w:r>
      <w:r>
        <w:rPr>
          <w:spacing w:val="-2"/>
          <w:sz w:val="28"/>
        </w:rPr>
        <w:t xml:space="preserve"> </w:t>
      </w:r>
      <w:r>
        <w:rPr>
          <w:sz w:val="28"/>
        </w:rPr>
        <w:t>the</w:t>
      </w:r>
      <w:r>
        <w:rPr>
          <w:spacing w:val="-1"/>
          <w:sz w:val="28"/>
        </w:rPr>
        <w:t xml:space="preserve"> </w:t>
      </w:r>
      <w:r>
        <w:rPr>
          <w:sz w:val="28"/>
        </w:rPr>
        <w:t>Communication</w:t>
      </w:r>
      <w:r>
        <w:rPr>
          <w:spacing w:val="-4"/>
          <w:sz w:val="28"/>
        </w:rPr>
        <w:t xml:space="preserve"> </w:t>
      </w:r>
      <w:r>
        <w:rPr>
          <w:sz w:val="28"/>
        </w:rPr>
        <w:t>of</w:t>
      </w:r>
      <w:r>
        <w:rPr>
          <w:spacing w:val="-1"/>
          <w:sz w:val="28"/>
        </w:rPr>
        <w:t xml:space="preserve"> </w:t>
      </w:r>
      <w:r>
        <w:rPr>
          <w:sz w:val="28"/>
        </w:rPr>
        <w:t>Information Related to Managing</w:t>
      </w:r>
      <w:r>
        <w:rPr>
          <w:spacing w:val="-4"/>
          <w:sz w:val="28"/>
        </w:rPr>
        <w:t xml:space="preserve"> </w:t>
      </w:r>
      <w:r>
        <w:rPr>
          <w:sz w:val="28"/>
        </w:rPr>
        <w:t>Urban Land.</w:t>
      </w:r>
    </w:p>
    <w:p w:rsidR="009C787B" w:rsidRDefault="00AE36E6">
      <w:pPr>
        <w:pStyle w:val="a5"/>
        <w:numPr>
          <w:ilvl w:val="0"/>
          <w:numId w:val="4"/>
        </w:numPr>
        <w:tabs>
          <w:tab w:val="left" w:pos="1526"/>
        </w:tabs>
        <w:ind w:right="356" w:firstLine="427"/>
        <w:jc w:val="both"/>
        <w:rPr>
          <w:sz w:val="28"/>
        </w:rPr>
      </w:pPr>
      <w:r>
        <w:rPr>
          <w:sz w:val="28"/>
        </w:rPr>
        <w:t>Вакуленко, К. Е., &amp; Доля, К. В. (2013). Особливостi управлiння мiськими</w:t>
      </w:r>
      <w:r>
        <w:rPr>
          <w:spacing w:val="-67"/>
          <w:sz w:val="28"/>
        </w:rPr>
        <w:t xml:space="preserve"> </w:t>
      </w:r>
      <w:r>
        <w:rPr>
          <w:sz w:val="28"/>
        </w:rPr>
        <w:t>пасажирс</w:t>
      </w:r>
      <w:r>
        <w:rPr>
          <w:sz w:val="28"/>
        </w:rPr>
        <w:t>ькими</w:t>
      </w:r>
      <w:r>
        <w:rPr>
          <w:spacing w:val="-1"/>
          <w:sz w:val="28"/>
        </w:rPr>
        <w:t xml:space="preserve"> </w:t>
      </w:r>
      <w:r>
        <w:rPr>
          <w:sz w:val="28"/>
        </w:rPr>
        <w:t>транспортними системами: монографiя.</w:t>
      </w:r>
    </w:p>
    <w:p w:rsidR="009C787B" w:rsidRDefault="00AE36E6">
      <w:pPr>
        <w:pStyle w:val="a5"/>
        <w:numPr>
          <w:ilvl w:val="0"/>
          <w:numId w:val="4"/>
        </w:numPr>
        <w:tabs>
          <w:tab w:val="left" w:pos="1526"/>
          <w:tab w:val="left" w:pos="2459"/>
          <w:tab w:val="left" w:pos="3875"/>
          <w:tab w:val="left" w:pos="6532"/>
          <w:tab w:val="left" w:pos="9589"/>
        </w:tabs>
        <w:spacing w:before="1"/>
        <w:ind w:right="348" w:firstLine="427"/>
        <w:jc w:val="both"/>
        <w:rPr>
          <w:sz w:val="28"/>
        </w:rPr>
      </w:pPr>
      <w:r>
        <w:rPr>
          <w:sz w:val="28"/>
        </w:rPr>
        <w:t>Constantine</w:t>
      </w:r>
      <w:r>
        <w:rPr>
          <w:spacing w:val="1"/>
          <w:sz w:val="28"/>
        </w:rPr>
        <w:t xml:space="preserve"> </w:t>
      </w:r>
      <w:r>
        <w:rPr>
          <w:sz w:val="28"/>
        </w:rPr>
        <w:t>Dolya,</w:t>
      </w:r>
      <w:r>
        <w:rPr>
          <w:spacing w:val="1"/>
          <w:sz w:val="28"/>
        </w:rPr>
        <w:t xml:space="preserve"> </w:t>
      </w:r>
      <w:r>
        <w:rPr>
          <w:sz w:val="28"/>
        </w:rPr>
        <w:t>Olena</w:t>
      </w:r>
      <w:r>
        <w:rPr>
          <w:spacing w:val="1"/>
          <w:sz w:val="28"/>
        </w:rPr>
        <w:t xml:space="preserve"> </w:t>
      </w:r>
      <w:r>
        <w:rPr>
          <w:sz w:val="28"/>
        </w:rPr>
        <w:t>Dolya.</w:t>
      </w:r>
      <w:r>
        <w:rPr>
          <w:spacing w:val="1"/>
          <w:sz w:val="28"/>
        </w:rPr>
        <w:t xml:space="preserve"> </w:t>
      </w:r>
      <w:r>
        <w:rPr>
          <w:sz w:val="28"/>
        </w:rPr>
        <w:t>(2017).</w:t>
      </w:r>
      <w:r>
        <w:rPr>
          <w:spacing w:val="1"/>
          <w:sz w:val="28"/>
        </w:rPr>
        <w:t xml:space="preserve"> </w:t>
      </w:r>
      <w:r>
        <w:rPr>
          <w:sz w:val="28"/>
        </w:rPr>
        <w:t>Methods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Establishing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Implementing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Optimal</w:t>
      </w:r>
      <w:r>
        <w:rPr>
          <w:spacing w:val="1"/>
          <w:sz w:val="28"/>
        </w:rPr>
        <w:t xml:space="preserve"> </w:t>
      </w:r>
      <w:r>
        <w:rPr>
          <w:sz w:val="28"/>
        </w:rPr>
        <w:t>Fares</w:t>
      </w:r>
      <w:r>
        <w:rPr>
          <w:spacing w:val="1"/>
          <w:sz w:val="28"/>
        </w:rPr>
        <w:t xml:space="preserve"> </w:t>
      </w:r>
      <w:r>
        <w:rPr>
          <w:sz w:val="28"/>
        </w:rPr>
        <w:t>for</w:t>
      </w:r>
      <w:r>
        <w:rPr>
          <w:spacing w:val="1"/>
          <w:sz w:val="28"/>
        </w:rPr>
        <w:t xml:space="preserve"> </w:t>
      </w:r>
      <w:r>
        <w:rPr>
          <w:sz w:val="28"/>
        </w:rPr>
        <w:t>Passenger</w:t>
      </w:r>
      <w:r>
        <w:rPr>
          <w:spacing w:val="1"/>
          <w:sz w:val="28"/>
        </w:rPr>
        <w:t xml:space="preserve"> </w:t>
      </w:r>
      <w:r>
        <w:rPr>
          <w:sz w:val="28"/>
        </w:rPr>
        <w:t>Transport. American</w:t>
      </w:r>
      <w:r>
        <w:rPr>
          <w:spacing w:val="1"/>
          <w:sz w:val="28"/>
        </w:rPr>
        <w:t xml:space="preserve"> </w:t>
      </w:r>
      <w:r>
        <w:rPr>
          <w:sz w:val="28"/>
        </w:rPr>
        <w:t>Journal</w:t>
      </w:r>
      <w:r>
        <w:rPr>
          <w:spacing w:val="70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Traffic</w:t>
      </w:r>
      <w:r>
        <w:rPr>
          <w:sz w:val="28"/>
        </w:rPr>
        <w:tab/>
        <w:t>and</w:t>
      </w:r>
      <w:r>
        <w:rPr>
          <w:sz w:val="28"/>
        </w:rPr>
        <w:tab/>
        <w:t>Transportation</w:t>
      </w:r>
      <w:r>
        <w:rPr>
          <w:sz w:val="28"/>
        </w:rPr>
        <w:tab/>
        <w:t>Engineering,</w:t>
      </w:r>
      <w:r>
        <w:rPr>
          <w:spacing w:val="-2"/>
          <w:sz w:val="28"/>
        </w:rPr>
        <w:t xml:space="preserve"> </w:t>
      </w:r>
      <w:r>
        <w:rPr>
          <w:sz w:val="28"/>
        </w:rPr>
        <w:t>1(4),</w:t>
      </w:r>
      <w:r>
        <w:rPr>
          <w:sz w:val="28"/>
        </w:rPr>
        <w:tab/>
        <w:t>60-67.</w:t>
      </w:r>
    </w:p>
    <w:p w:rsidR="009C787B" w:rsidRDefault="00AE36E6">
      <w:pPr>
        <w:pStyle w:val="a3"/>
        <w:spacing w:line="321" w:lineRule="exact"/>
        <w:jc w:val="left"/>
      </w:pPr>
      <w:hyperlink r:id="rId110">
        <w:r>
          <w:t>https://doi.org/10.11648/j.ajtte.20160104.14</w:t>
        </w:r>
      </w:hyperlink>
    </w:p>
    <w:p w:rsidR="009C787B" w:rsidRDefault="00AE36E6">
      <w:pPr>
        <w:pStyle w:val="a5"/>
        <w:numPr>
          <w:ilvl w:val="0"/>
          <w:numId w:val="4"/>
        </w:numPr>
        <w:tabs>
          <w:tab w:val="left" w:pos="1526"/>
        </w:tabs>
        <w:spacing w:before="1"/>
        <w:ind w:right="357" w:firstLine="427"/>
        <w:jc w:val="both"/>
        <w:rPr>
          <w:sz w:val="28"/>
        </w:rPr>
      </w:pPr>
      <w:r>
        <w:rPr>
          <w:sz w:val="28"/>
        </w:rPr>
        <w:t>Доля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Є.,</w:t>
      </w:r>
      <w:r>
        <w:rPr>
          <w:spacing w:val="1"/>
          <w:sz w:val="28"/>
        </w:rPr>
        <w:t xml:space="preserve"> </w:t>
      </w:r>
      <w:r>
        <w:rPr>
          <w:sz w:val="28"/>
        </w:rPr>
        <w:t>Доля</w:t>
      </w:r>
      <w:r>
        <w:rPr>
          <w:spacing w:val="1"/>
          <w:sz w:val="28"/>
        </w:rPr>
        <w:t xml:space="preserve"> </w:t>
      </w:r>
      <w:r>
        <w:rPr>
          <w:sz w:val="28"/>
        </w:rPr>
        <w:t>К.</w:t>
      </w:r>
      <w:r>
        <w:rPr>
          <w:spacing w:val="1"/>
          <w:sz w:val="28"/>
        </w:rPr>
        <w:t xml:space="preserve"> </w:t>
      </w:r>
      <w:r>
        <w:rPr>
          <w:sz w:val="28"/>
        </w:rPr>
        <w:t>В.,</w:t>
      </w:r>
      <w:r>
        <w:rPr>
          <w:spacing w:val="1"/>
          <w:sz w:val="28"/>
        </w:rPr>
        <w:t xml:space="preserve"> </w:t>
      </w:r>
      <w:r>
        <w:rPr>
          <w:sz w:val="28"/>
        </w:rPr>
        <w:t>Сухарев</w:t>
      </w:r>
      <w:r>
        <w:rPr>
          <w:spacing w:val="1"/>
          <w:sz w:val="28"/>
        </w:rPr>
        <w:t xml:space="preserve"> </w:t>
      </w:r>
      <w:r>
        <w:rPr>
          <w:sz w:val="28"/>
        </w:rPr>
        <w:t>К.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Трехмерный</w:t>
      </w:r>
      <w:r>
        <w:rPr>
          <w:spacing w:val="71"/>
          <w:sz w:val="28"/>
        </w:rPr>
        <w:t xml:space="preserve"> </w:t>
      </w:r>
      <w:r>
        <w:rPr>
          <w:sz w:val="28"/>
        </w:rPr>
        <w:t>кадастр</w:t>
      </w:r>
      <w:r>
        <w:rPr>
          <w:spacing w:val="1"/>
          <w:sz w:val="28"/>
        </w:rPr>
        <w:t xml:space="preserve"> </w:t>
      </w:r>
      <w:r>
        <w:rPr>
          <w:sz w:val="28"/>
        </w:rPr>
        <w:t>недвижимости</w:t>
      </w:r>
      <w:r>
        <w:rPr>
          <w:spacing w:val="-4"/>
          <w:sz w:val="28"/>
        </w:rPr>
        <w:t xml:space="preserve"> </w:t>
      </w:r>
      <w:r>
        <w:rPr>
          <w:sz w:val="28"/>
        </w:rPr>
        <w:t>//</w:t>
      </w:r>
      <w:r>
        <w:rPr>
          <w:spacing w:val="-3"/>
          <w:sz w:val="28"/>
        </w:rPr>
        <w:t xml:space="preserve"> </w:t>
      </w:r>
      <w:r>
        <w:rPr>
          <w:sz w:val="28"/>
        </w:rPr>
        <w:t>Цифровой</w:t>
      </w:r>
      <w:r>
        <w:rPr>
          <w:spacing w:val="-1"/>
          <w:sz w:val="28"/>
        </w:rPr>
        <w:t xml:space="preserve"> </w:t>
      </w:r>
      <w:r>
        <w:rPr>
          <w:sz w:val="28"/>
        </w:rPr>
        <w:t>репозиторий</w:t>
      </w:r>
      <w:r>
        <w:rPr>
          <w:spacing w:val="-1"/>
          <w:sz w:val="28"/>
        </w:rPr>
        <w:t xml:space="preserve"> </w:t>
      </w:r>
      <w:r>
        <w:rPr>
          <w:sz w:val="28"/>
        </w:rPr>
        <w:t>ХНУГХ им.</w:t>
      </w:r>
      <w:r>
        <w:rPr>
          <w:spacing w:val="-5"/>
          <w:sz w:val="28"/>
        </w:rPr>
        <w:t xml:space="preserve"> </w:t>
      </w:r>
      <w:r>
        <w:rPr>
          <w:sz w:val="28"/>
        </w:rPr>
        <w:t>А.</w:t>
      </w:r>
      <w:r>
        <w:rPr>
          <w:spacing w:val="-3"/>
          <w:sz w:val="28"/>
        </w:rPr>
        <w:t xml:space="preserve"> </w:t>
      </w:r>
      <w:r>
        <w:rPr>
          <w:sz w:val="28"/>
        </w:rPr>
        <w:t>Н.</w:t>
      </w:r>
      <w:r>
        <w:rPr>
          <w:spacing w:val="-5"/>
          <w:sz w:val="28"/>
        </w:rPr>
        <w:t xml:space="preserve"> </w:t>
      </w:r>
      <w:r>
        <w:rPr>
          <w:sz w:val="28"/>
        </w:rPr>
        <w:t>Бекетова</w:t>
      </w:r>
      <w:r>
        <w:rPr>
          <w:spacing w:val="6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2016.</w:t>
      </w:r>
    </w:p>
    <w:p w:rsidR="009C787B" w:rsidRDefault="00AE36E6">
      <w:pPr>
        <w:pStyle w:val="a5"/>
        <w:numPr>
          <w:ilvl w:val="0"/>
          <w:numId w:val="4"/>
        </w:numPr>
        <w:tabs>
          <w:tab w:val="left" w:pos="1526"/>
        </w:tabs>
        <w:ind w:right="356" w:firstLine="427"/>
        <w:jc w:val="both"/>
        <w:rPr>
          <w:sz w:val="28"/>
        </w:rPr>
      </w:pPr>
      <w:r>
        <w:rPr>
          <w:sz w:val="28"/>
        </w:rPr>
        <w:t>Доля,</w:t>
      </w:r>
      <w:r>
        <w:rPr>
          <w:spacing w:val="1"/>
          <w:sz w:val="28"/>
        </w:rPr>
        <w:t xml:space="preserve"> </w:t>
      </w:r>
      <w:r>
        <w:rPr>
          <w:sz w:val="28"/>
        </w:rPr>
        <w:t>К.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Кобрина,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(2024).</w:t>
      </w:r>
      <w:r>
        <w:rPr>
          <w:spacing w:val="1"/>
          <w:sz w:val="28"/>
        </w:rPr>
        <w:t xml:space="preserve"> </w:t>
      </w:r>
      <w:r>
        <w:rPr>
          <w:sz w:val="28"/>
        </w:rPr>
        <w:t>Интеграция</w:t>
      </w:r>
      <w:r>
        <w:rPr>
          <w:spacing w:val="1"/>
          <w:sz w:val="28"/>
        </w:rPr>
        <w:t xml:space="preserve"> </w:t>
      </w:r>
      <w:r>
        <w:rPr>
          <w:sz w:val="28"/>
        </w:rPr>
        <w:t>геоинформации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транспортные системы. Международный научный журнал по инжинирингу и</w:t>
      </w:r>
      <w:r>
        <w:rPr>
          <w:spacing w:val="1"/>
          <w:sz w:val="28"/>
        </w:rPr>
        <w:t xml:space="preserve"> </w:t>
      </w:r>
      <w:r>
        <w:rPr>
          <w:sz w:val="28"/>
        </w:rPr>
        <w:t>сельскому</w:t>
      </w:r>
      <w:r>
        <w:rPr>
          <w:spacing w:val="-8"/>
          <w:sz w:val="28"/>
        </w:rPr>
        <w:t xml:space="preserve"> </w:t>
      </w:r>
      <w:r>
        <w:rPr>
          <w:sz w:val="28"/>
        </w:rPr>
        <w:t>хозяйству</w:t>
      </w:r>
      <w:r>
        <w:rPr>
          <w:spacing w:val="-3"/>
          <w:sz w:val="28"/>
        </w:rPr>
        <w:t xml:space="preserve"> </w:t>
      </w:r>
      <w:r>
        <w:rPr>
          <w:sz w:val="28"/>
        </w:rPr>
        <w:t>,</w:t>
      </w:r>
      <w:r>
        <w:rPr>
          <w:spacing w:val="-6"/>
          <w:sz w:val="28"/>
        </w:rPr>
        <w:t xml:space="preserve"> </w:t>
      </w:r>
      <w:r>
        <w:rPr>
          <w:sz w:val="28"/>
        </w:rPr>
        <w:t>3</w:t>
      </w:r>
      <w:r>
        <w:rPr>
          <w:spacing w:val="-5"/>
          <w:sz w:val="28"/>
        </w:rPr>
        <w:t xml:space="preserve"> </w:t>
      </w:r>
      <w:r>
        <w:rPr>
          <w:sz w:val="28"/>
        </w:rPr>
        <w:t>(2),</w:t>
      </w:r>
      <w:r>
        <w:rPr>
          <w:spacing w:val="-6"/>
          <w:sz w:val="28"/>
        </w:rPr>
        <w:t xml:space="preserve"> </w:t>
      </w:r>
      <w:r>
        <w:rPr>
          <w:sz w:val="28"/>
        </w:rPr>
        <w:t>112–118.</w:t>
      </w:r>
      <w:r>
        <w:rPr>
          <w:spacing w:val="-5"/>
          <w:sz w:val="28"/>
        </w:rPr>
        <w:t xml:space="preserve"> </w:t>
      </w:r>
      <w:hyperlink r:id="rId111">
        <w:r>
          <w:rPr>
            <w:sz w:val="28"/>
          </w:rPr>
          <w:t>https://doi.org/10.46299/j.isjea.20240302.09</w:t>
        </w:r>
      </w:hyperlink>
    </w:p>
    <w:p w:rsidR="009C787B" w:rsidRDefault="00AE36E6">
      <w:pPr>
        <w:pStyle w:val="a5"/>
        <w:numPr>
          <w:ilvl w:val="0"/>
          <w:numId w:val="4"/>
        </w:numPr>
        <w:tabs>
          <w:tab w:val="left" w:pos="1526"/>
          <w:tab w:val="left" w:pos="3267"/>
          <w:tab w:val="left" w:pos="4378"/>
          <w:tab w:val="left" w:pos="6573"/>
          <w:tab w:val="left" w:pos="9544"/>
        </w:tabs>
        <w:ind w:right="348" w:firstLine="427"/>
        <w:jc w:val="both"/>
        <w:rPr>
          <w:sz w:val="28"/>
        </w:rPr>
      </w:pPr>
      <w:r>
        <w:rPr>
          <w:sz w:val="28"/>
        </w:rPr>
        <w:t>Доля,</w:t>
      </w:r>
      <w:r>
        <w:rPr>
          <w:spacing w:val="1"/>
          <w:sz w:val="28"/>
        </w:rPr>
        <w:t xml:space="preserve"> </w:t>
      </w:r>
      <w:r>
        <w:rPr>
          <w:sz w:val="28"/>
        </w:rPr>
        <w:t>К.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Кобрина,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(2024).</w:t>
      </w:r>
      <w:r>
        <w:rPr>
          <w:spacing w:val="1"/>
          <w:sz w:val="28"/>
        </w:rPr>
        <w:t xml:space="preserve"> </w:t>
      </w:r>
      <w:r>
        <w:rPr>
          <w:sz w:val="28"/>
        </w:rPr>
        <w:t>О</w:t>
      </w:r>
      <w:r>
        <w:rPr>
          <w:spacing w:val="1"/>
          <w:sz w:val="28"/>
        </w:rPr>
        <w:t xml:space="preserve"> </w:t>
      </w:r>
      <w:r>
        <w:rPr>
          <w:sz w:val="28"/>
        </w:rPr>
        <w:t>применении</w:t>
      </w:r>
      <w:r>
        <w:rPr>
          <w:spacing w:val="1"/>
          <w:sz w:val="28"/>
        </w:rPr>
        <w:t xml:space="preserve"> </w:t>
      </w:r>
      <w:r>
        <w:rPr>
          <w:sz w:val="28"/>
        </w:rPr>
        <w:t>сетевого</w:t>
      </w:r>
      <w:r>
        <w:rPr>
          <w:spacing w:val="1"/>
          <w:sz w:val="28"/>
        </w:rPr>
        <w:t xml:space="preserve"> </w:t>
      </w:r>
      <w:r>
        <w:rPr>
          <w:sz w:val="28"/>
        </w:rPr>
        <w:t>анализа</w:t>
      </w:r>
      <w:r>
        <w:rPr>
          <w:spacing w:val="-67"/>
          <w:sz w:val="28"/>
        </w:rPr>
        <w:t xml:space="preserve"> </w:t>
      </w:r>
      <w:r>
        <w:rPr>
          <w:sz w:val="28"/>
        </w:rPr>
        <w:t>гравитационного</w:t>
      </w:r>
      <w:r>
        <w:rPr>
          <w:spacing w:val="1"/>
          <w:sz w:val="28"/>
        </w:rPr>
        <w:t xml:space="preserve"> </w:t>
      </w:r>
      <w:r>
        <w:rPr>
          <w:sz w:val="28"/>
        </w:rPr>
        <w:t>моделирования. Международный</w:t>
      </w:r>
      <w:r>
        <w:rPr>
          <w:spacing w:val="1"/>
          <w:sz w:val="28"/>
        </w:rPr>
        <w:t xml:space="preserve"> </w:t>
      </w:r>
      <w:r>
        <w:rPr>
          <w:sz w:val="28"/>
        </w:rPr>
        <w:t>научный</w:t>
      </w:r>
      <w:r>
        <w:rPr>
          <w:spacing w:val="1"/>
          <w:sz w:val="28"/>
        </w:rPr>
        <w:t xml:space="preserve"> </w:t>
      </w:r>
      <w:r>
        <w:rPr>
          <w:sz w:val="28"/>
        </w:rPr>
        <w:t>журнал</w:t>
      </w:r>
      <w:r>
        <w:rPr>
          <w:spacing w:val="1"/>
          <w:sz w:val="28"/>
        </w:rPr>
        <w:t xml:space="preserve"> </w:t>
      </w:r>
      <w:r>
        <w:rPr>
          <w:sz w:val="28"/>
        </w:rPr>
        <w:t>по</w:t>
      </w:r>
      <w:r>
        <w:rPr>
          <w:spacing w:val="1"/>
          <w:sz w:val="28"/>
        </w:rPr>
        <w:t xml:space="preserve"> </w:t>
      </w:r>
      <w:r>
        <w:rPr>
          <w:sz w:val="28"/>
        </w:rPr>
        <w:t>инжинирингу</w:t>
      </w:r>
      <w:r>
        <w:rPr>
          <w:sz w:val="28"/>
        </w:rPr>
        <w:tab/>
        <w:t>и</w:t>
      </w:r>
      <w:r>
        <w:rPr>
          <w:sz w:val="28"/>
        </w:rPr>
        <w:tab/>
        <w:t>сельскому</w:t>
      </w:r>
      <w:r>
        <w:rPr>
          <w:sz w:val="28"/>
        </w:rPr>
        <w:tab/>
        <w:t>хозяйству</w:t>
      </w:r>
      <w:r>
        <w:rPr>
          <w:spacing w:val="4"/>
          <w:sz w:val="28"/>
        </w:rPr>
        <w:t xml:space="preserve"> </w:t>
      </w:r>
      <w:r>
        <w:rPr>
          <w:sz w:val="28"/>
        </w:rPr>
        <w:t>,</w:t>
      </w:r>
      <w:r>
        <w:rPr>
          <w:spacing w:val="-2"/>
          <w:sz w:val="28"/>
        </w:rPr>
        <w:t xml:space="preserve"> </w:t>
      </w:r>
      <w:r>
        <w:rPr>
          <w:sz w:val="28"/>
        </w:rPr>
        <w:t>3 (1),</w:t>
      </w:r>
      <w:r>
        <w:rPr>
          <w:sz w:val="28"/>
        </w:rPr>
        <w:tab/>
        <w:t>75–81.</w:t>
      </w:r>
      <w:r>
        <w:rPr>
          <w:spacing w:val="-68"/>
          <w:sz w:val="28"/>
        </w:rPr>
        <w:t xml:space="preserve"> </w:t>
      </w:r>
      <w:hyperlink r:id="rId112">
        <w:r>
          <w:rPr>
            <w:sz w:val="28"/>
          </w:rPr>
          <w:t>https://doi.org/10.4629</w:t>
        </w:r>
        <w:r>
          <w:rPr>
            <w:sz w:val="28"/>
          </w:rPr>
          <w:t>9/j.isjea.20240301.08</w:t>
        </w:r>
      </w:hyperlink>
    </w:p>
    <w:p w:rsidR="009C787B" w:rsidRDefault="00AE36E6">
      <w:pPr>
        <w:pStyle w:val="a5"/>
        <w:numPr>
          <w:ilvl w:val="0"/>
          <w:numId w:val="4"/>
        </w:numPr>
        <w:tabs>
          <w:tab w:val="left" w:pos="1526"/>
          <w:tab w:val="left" w:pos="3371"/>
          <w:tab w:val="left" w:pos="6125"/>
          <w:tab w:val="left" w:pos="8397"/>
        </w:tabs>
        <w:spacing w:before="1"/>
        <w:ind w:right="354" w:firstLine="427"/>
        <w:jc w:val="both"/>
        <w:rPr>
          <w:sz w:val="28"/>
        </w:rPr>
      </w:pPr>
      <w:r>
        <w:rPr>
          <w:sz w:val="28"/>
        </w:rPr>
        <w:t>Доля,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Доля,</w:t>
      </w:r>
      <w:r>
        <w:rPr>
          <w:spacing w:val="1"/>
          <w:sz w:val="28"/>
        </w:rPr>
        <w:t xml:space="preserve"> </w:t>
      </w:r>
      <w:r>
        <w:rPr>
          <w:sz w:val="28"/>
        </w:rPr>
        <w:t>К.</w:t>
      </w:r>
      <w:r>
        <w:rPr>
          <w:spacing w:val="1"/>
          <w:sz w:val="28"/>
        </w:rPr>
        <w:t xml:space="preserve"> </w:t>
      </w:r>
      <w:r>
        <w:rPr>
          <w:sz w:val="28"/>
        </w:rPr>
        <w:t>(2023).</w:t>
      </w:r>
      <w:r>
        <w:rPr>
          <w:spacing w:val="1"/>
          <w:sz w:val="28"/>
        </w:rPr>
        <w:t xml:space="preserve"> </w:t>
      </w:r>
      <w:r>
        <w:rPr>
          <w:sz w:val="28"/>
        </w:rPr>
        <w:t>Методы</w:t>
      </w:r>
      <w:r>
        <w:rPr>
          <w:spacing w:val="1"/>
          <w:sz w:val="28"/>
        </w:rPr>
        <w:t xml:space="preserve"> </w:t>
      </w:r>
      <w:r>
        <w:rPr>
          <w:sz w:val="28"/>
        </w:rPr>
        <w:t>решения</w:t>
      </w:r>
      <w:r>
        <w:rPr>
          <w:spacing w:val="1"/>
          <w:sz w:val="28"/>
        </w:rPr>
        <w:t xml:space="preserve"> </w:t>
      </w:r>
      <w:r>
        <w:rPr>
          <w:sz w:val="28"/>
        </w:rPr>
        <w:t>задач,</w:t>
      </w:r>
      <w:r>
        <w:rPr>
          <w:spacing w:val="1"/>
          <w:sz w:val="28"/>
        </w:rPr>
        <w:t xml:space="preserve"> </w:t>
      </w:r>
      <w:r>
        <w:rPr>
          <w:sz w:val="28"/>
        </w:rPr>
        <w:t>связанных</w:t>
      </w:r>
      <w:r>
        <w:rPr>
          <w:spacing w:val="1"/>
          <w:sz w:val="28"/>
        </w:rPr>
        <w:t xml:space="preserve"> </w:t>
      </w:r>
      <w:r>
        <w:rPr>
          <w:sz w:val="28"/>
        </w:rPr>
        <w:t>с</w:t>
      </w:r>
      <w:r>
        <w:rPr>
          <w:spacing w:val="1"/>
          <w:sz w:val="28"/>
        </w:rPr>
        <w:t xml:space="preserve"> </w:t>
      </w:r>
      <w:r>
        <w:rPr>
          <w:sz w:val="28"/>
        </w:rPr>
        <w:t>организацией</w:t>
      </w:r>
      <w:r>
        <w:rPr>
          <w:sz w:val="28"/>
        </w:rPr>
        <w:tab/>
        <w:t>пассажирских</w:t>
      </w:r>
      <w:r>
        <w:rPr>
          <w:sz w:val="28"/>
        </w:rPr>
        <w:tab/>
        <w:t>перевозок</w:t>
      </w:r>
      <w:r>
        <w:rPr>
          <w:sz w:val="28"/>
        </w:rPr>
        <w:tab/>
        <w:t>автомобильным</w:t>
      </w:r>
      <w:r>
        <w:rPr>
          <w:spacing w:val="-68"/>
          <w:sz w:val="28"/>
        </w:rPr>
        <w:t xml:space="preserve"> </w:t>
      </w:r>
      <w:r>
        <w:rPr>
          <w:sz w:val="28"/>
        </w:rPr>
        <w:t>транспортом. Международный научный журнал по инжинирингу и сельскому</w:t>
      </w:r>
      <w:r>
        <w:rPr>
          <w:spacing w:val="1"/>
          <w:sz w:val="28"/>
        </w:rPr>
        <w:t xml:space="preserve"> </w:t>
      </w:r>
      <w:r>
        <w:rPr>
          <w:sz w:val="28"/>
        </w:rPr>
        <w:t>хозяйству</w:t>
      </w:r>
      <w:r>
        <w:rPr>
          <w:spacing w:val="-1"/>
          <w:sz w:val="28"/>
        </w:rPr>
        <w:t xml:space="preserve"> </w:t>
      </w:r>
      <w:r>
        <w:rPr>
          <w:sz w:val="28"/>
        </w:rPr>
        <w:t>,</w:t>
      </w:r>
      <w:r>
        <w:rPr>
          <w:spacing w:val="-2"/>
          <w:sz w:val="28"/>
        </w:rPr>
        <w:t xml:space="preserve"> </w:t>
      </w:r>
      <w:r>
        <w:rPr>
          <w:sz w:val="28"/>
        </w:rPr>
        <w:t>2</w:t>
      </w:r>
      <w:r>
        <w:rPr>
          <w:spacing w:val="-2"/>
          <w:sz w:val="28"/>
        </w:rPr>
        <w:t xml:space="preserve"> </w:t>
      </w:r>
      <w:r>
        <w:rPr>
          <w:sz w:val="28"/>
        </w:rPr>
        <w:t>(3),</w:t>
      </w:r>
      <w:r>
        <w:rPr>
          <w:spacing w:val="-2"/>
          <w:sz w:val="28"/>
        </w:rPr>
        <w:t xml:space="preserve"> </w:t>
      </w:r>
      <w:r>
        <w:rPr>
          <w:sz w:val="28"/>
        </w:rPr>
        <w:t>101–119.</w:t>
      </w:r>
      <w:r>
        <w:rPr>
          <w:spacing w:val="-5"/>
          <w:sz w:val="28"/>
        </w:rPr>
        <w:t xml:space="preserve"> </w:t>
      </w:r>
      <w:hyperlink r:id="rId113">
        <w:r>
          <w:rPr>
            <w:sz w:val="28"/>
          </w:rPr>
          <w:t>https://doi.org/10.46299/j.isjea.20230203.10</w:t>
        </w:r>
      </w:hyperlink>
    </w:p>
    <w:p w:rsidR="009C787B" w:rsidRDefault="00AE36E6">
      <w:pPr>
        <w:pStyle w:val="a5"/>
        <w:numPr>
          <w:ilvl w:val="0"/>
          <w:numId w:val="4"/>
        </w:numPr>
        <w:tabs>
          <w:tab w:val="left" w:pos="1526"/>
        </w:tabs>
        <w:ind w:right="351" w:firstLine="427"/>
        <w:jc w:val="both"/>
        <w:rPr>
          <w:sz w:val="28"/>
        </w:rPr>
      </w:pPr>
      <w:r>
        <w:rPr>
          <w:sz w:val="28"/>
        </w:rPr>
        <w:t>Dolia V., Dolia K., Dolia O. Study of the passenger traffic parameters in air</w:t>
      </w:r>
      <w:r>
        <w:rPr>
          <w:spacing w:val="1"/>
          <w:sz w:val="28"/>
        </w:rPr>
        <w:t xml:space="preserve"> </w:t>
      </w:r>
      <w:r>
        <w:rPr>
          <w:sz w:val="28"/>
        </w:rPr>
        <w:t>transport.</w:t>
      </w:r>
      <w:r>
        <w:rPr>
          <w:spacing w:val="1"/>
          <w:sz w:val="28"/>
        </w:rPr>
        <w:t xml:space="preserve"> </w:t>
      </w:r>
      <w:r>
        <w:rPr>
          <w:sz w:val="28"/>
        </w:rPr>
        <w:t>Збірник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наукових</w:t>
      </w:r>
      <w:r>
        <w:rPr>
          <w:spacing w:val="1"/>
          <w:sz w:val="28"/>
        </w:rPr>
        <w:t xml:space="preserve"> </w:t>
      </w:r>
      <w:r>
        <w:rPr>
          <w:sz w:val="28"/>
        </w:rPr>
        <w:t>праць</w:t>
      </w:r>
      <w:r>
        <w:rPr>
          <w:spacing w:val="1"/>
          <w:sz w:val="28"/>
        </w:rPr>
        <w:t xml:space="preserve"> </w:t>
      </w:r>
      <w:r>
        <w:rPr>
          <w:sz w:val="28"/>
        </w:rPr>
        <w:t>Одеської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державної</w:t>
      </w:r>
      <w:r>
        <w:rPr>
          <w:spacing w:val="1"/>
          <w:sz w:val="28"/>
        </w:rPr>
        <w:t xml:space="preserve"> </w:t>
      </w:r>
      <w:r>
        <w:rPr>
          <w:sz w:val="28"/>
        </w:rPr>
        <w:t>академії</w:t>
      </w:r>
      <w:r>
        <w:rPr>
          <w:spacing w:val="1"/>
          <w:sz w:val="28"/>
        </w:rPr>
        <w:t xml:space="preserve"> </w:t>
      </w:r>
      <w:r>
        <w:rPr>
          <w:sz w:val="28"/>
        </w:rPr>
        <w:t>технічног</w:t>
      </w:r>
      <w:r>
        <w:rPr>
          <w:sz w:val="28"/>
        </w:rPr>
        <w:t>о</w:t>
      </w:r>
      <w:r>
        <w:rPr>
          <w:spacing w:val="1"/>
          <w:sz w:val="28"/>
        </w:rPr>
        <w:t xml:space="preserve"> </w:t>
      </w:r>
      <w:r>
        <w:rPr>
          <w:sz w:val="28"/>
        </w:rPr>
        <w:t>регулювання та якості. 2023. № 2. С. 59–68. URL: https://doi.org/10.32684/2412-</w:t>
      </w:r>
      <w:r>
        <w:rPr>
          <w:spacing w:val="1"/>
          <w:sz w:val="28"/>
        </w:rPr>
        <w:t xml:space="preserve"> </w:t>
      </w:r>
      <w:r>
        <w:rPr>
          <w:sz w:val="28"/>
        </w:rPr>
        <w:t>5288-2023-2-23-59-68</w:t>
      </w:r>
    </w:p>
    <w:p w:rsidR="009C787B" w:rsidRDefault="00AE36E6">
      <w:pPr>
        <w:pStyle w:val="a5"/>
        <w:numPr>
          <w:ilvl w:val="0"/>
          <w:numId w:val="4"/>
        </w:numPr>
        <w:tabs>
          <w:tab w:val="left" w:pos="1526"/>
        </w:tabs>
        <w:ind w:right="357" w:firstLine="427"/>
        <w:jc w:val="both"/>
        <w:rPr>
          <w:sz w:val="28"/>
        </w:rPr>
      </w:pPr>
      <w:r>
        <w:rPr>
          <w:sz w:val="28"/>
        </w:rPr>
        <w:t>Доля К., Доля О. Моделювання технології пасажирських маршрутних</w:t>
      </w:r>
      <w:r>
        <w:rPr>
          <w:spacing w:val="1"/>
          <w:sz w:val="28"/>
        </w:rPr>
        <w:t xml:space="preserve"> </w:t>
      </w:r>
      <w:r>
        <w:rPr>
          <w:sz w:val="28"/>
        </w:rPr>
        <w:t>перевезень.</w:t>
      </w:r>
      <w:r>
        <w:rPr>
          <w:spacing w:val="1"/>
          <w:sz w:val="28"/>
        </w:rPr>
        <w:t xml:space="preserve"> </w:t>
      </w:r>
      <w:r>
        <w:rPr>
          <w:sz w:val="28"/>
        </w:rPr>
        <w:t>Подільський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вісник:</w:t>
      </w:r>
      <w:r>
        <w:rPr>
          <w:spacing w:val="1"/>
          <w:sz w:val="28"/>
        </w:rPr>
        <w:t xml:space="preserve"> </w:t>
      </w:r>
      <w:r>
        <w:rPr>
          <w:sz w:val="28"/>
        </w:rPr>
        <w:t>сільське</w:t>
      </w:r>
      <w:r>
        <w:rPr>
          <w:spacing w:val="1"/>
          <w:sz w:val="28"/>
        </w:rPr>
        <w:t xml:space="preserve"> </w:t>
      </w:r>
      <w:r>
        <w:rPr>
          <w:sz w:val="28"/>
        </w:rPr>
        <w:t>господарство,</w:t>
      </w:r>
      <w:r>
        <w:rPr>
          <w:spacing w:val="1"/>
          <w:sz w:val="28"/>
        </w:rPr>
        <w:t xml:space="preserve"> </w:t>
      </w:r>
      <w:r>
        <w:rPr>
          <w:sz w:val="28"/>
        </w:rPr>
        <w:t>техніка,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економіка.</w:t>
      </w:r>
      <w:r>
        <w:rPr>
          <w:spacing w:val="1"/>
          <w:sz w:val="28"/>
        </w:rPr>
        <w:t xml:space="preserve"> </w:t>
      </w:r>
      <w:r>
        <w:rPr>
          <w:sz w:val="28"/>
        </w:rPr>
        <w:t>2023.</w:t>
      </w:r>
      <w:r>
        <w:rPr>
          <w:spacing w:val="-4"/>
          <w:sz w:val="28"/>
        </w:rPr>
        <w:t xml:space="preserve"> </w:t>
      </w:r>
      <w:r>
        <w:rPr>
          <w:sz w:val="28"/>
        </w:rPr>
        <w:t>Т.</w:t>
      </w:r>
      <w:r>
        <w:rPr>
          <w:spacing w:val="-4"/>
          <w:sz w:val="28"/>
        </w:rPr>
        <w:t xml:space="preserve"> </w:t>
      </w:r>
      <w:r>
        <w:rPr>
          <w:sz w:val="28"/>
        </w:rPr>
        <w:t>40,</w:t>
      </w:r>
      <w:r>
        <w:rPr>
          <w:spacing w:val="-4"/>
          <w:sz w:val="28"/>
        </w:rPr>
        <w:t xml:space="preserve"> </w:t>
      </w:r>
      <w:r>
        <w:rPr>
          <w:sz w:val="28"/>
        </w:rPr>
        <w:t>№</w:t>
      </w:r>
      <w:r>
        <w:rPr>
          <w:spacing w:val="-6"/>
          <w:sz w:val="28"/>
        </w:rPr>
        <w:t xml:space="preserve"> </w:t>
      </w:r>
      <w:r>
        <w:rPr>
          <w:sz w:val="28"/>
        </w:rPr>
        <w:t>3.</w:t>
      </w:r>
      <w:r>
        <w:rPr>
          <w:spacing w:val="-4"/>
          <w:sz w:val="28"/>
        </w:rPr>
        <w:t xml:space="preserve"> </w:t>
      </w:r>
      <w:r>
        <w:rPr>
          <w:sz w:val="28"/>
        </w:rPr>
        <w:t>С.</w:t>
      </w:r>
      <w:r>
        <w:rPr>
          <w:spacing w:val="-5"/>
          <w:sz w:val="28"/>
        </w:rPr>
        <w:t xml:space="preserve"> </w:t>
      </w:r>
      <w:r>
        <w:rPr>
          <w:sz w:val="28"/>
        </w:rPr>
        <w:t>92–101.https://doi.org/10.32684/2412-5288-2023-2-23-59-68</w:t>
      </w:r>
    </w:p>
    <w:p w:rsidR="009C787B" w:rsidRDefault="00AE36E6">
      <w:pPr>
        <w:pStyle w:val="a5"/>
        <w:numPr>
          <w:ilvl w:val="0"/>
          <w:numId w:val="4"/>
        </w:numPr>
        <w:tabs>
          <w:tab w:val="left" w:pos="1526"/>
        </w:tabs>
        <w:ind w:right="347" w:firstLine="427"/>
        <w:jc w:val="both"/>
        <w:rPr>
          <w:sz w:val="28"/>
        </w:rPr>
      </w:pPr>
      <w:r>
        <w:rPr>
          <w:sz w:val="28"/>
        </w:rPr>
        <w:t>Доля</w:t>
      </w:r>
      <w:r>
        <w:rPr>
          <w:spacing w:val="1"/>
          <w:sz w:val="28"/>
        </w:rPr>
        <w:t xml:space="preserve"> </w:t>
      </w:r>
      <w:r>
        <w:rPr>
          <w:sz w:val="28"/>
        </w:rPr>
        <w:t>В.,</w:t>
      </w:r>
      <w:r>
        <w:rPr>
          <w:spacing w:val="1"/>
          <w:sz w:val="28"/>
        </w:rPr>
        <w:t xml:space="preserve"> </w:t>
      </w:r>
      <w:r>
        <w:rPr>
          <w:sz w:val="28"/>
        </w:rPr>
        <w:t>Доля</w:t>
      </w:r>
      <w:r>
        <w:rPr>
          <w:spacing w:val="1"/>
          <w:sz w:val="28"/>
        </w:rPr>
        <w:t xml:space="preserve"> </w:t>
      </w:r>
      <w:r>
        <w:rPr>
          <w:sz w:val="28"/>
        </w:rPr>
        <w:t>К.,</w:t>
      </w:r>
      <w:r>
        <w:rPr>
          <w:spacing w:val="1"/>
          <w:sz w:val="28"/>
        </w:rPr>
        <w:t xml:space="preserve"> </w:t>
      </w:r>
      <w:r>
        <w:rPr>
          <w:sz w:val="28"/>
        </w:rPr>
        <w:t>Доля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Модель</w:t>
      </w:r>
      <w:r>
        <w:rPr>
          <w:spacing w:val="1"/>
          <w:sz w:val="28"/>
        </w:rPr>
        <w:t xml:space="preserve"> </w:t>
      </w:r>
      <w:r>
        <w:rPr>
          <w:sz w:val="28"/>
        </w:rPr>
        <w:t>функціонування</w:t>
      </w:r>
      <w:r>
        <w:rPr>
          <w:spacing w:val="71"/>
          <w:sz w:val="28"/>
        </w:rPr>
        <w:t xml:space="preserve"> </w:t>
      </w:r>
      <w:r>
        <w:rPr>
          <w:sz w:val="28"/>
        </w:rPr>
        <w:t>авіаційної</w:t>
      </w:r>
      <w:r>
        <w:rPr>
          <w:spacing w:val="1"/>
          <w:sz w:val="28"/>
        </w:rPr>
        <w:t xml:space="preserve"> </w:t>
      </w:r>
      <w:r>
        <w:rPr>
          <w:sz w:val="28"/>
        </w:rPr>
        <w:t>маршрутної</w:t>
      </w:r>
      <w:r>
        <w:rPr>
          <w:spacing w:val="1"/>
          <w:sz w:val="28"/>
        </w:rPr>
        <w:t xml:space="preserve"> </w:t>
      </w:r>
      <w:r>
        <w:rPr>
          <w:sz w:val="28"/>
        </w:rPr>
        <w:t>мережі.</w:t>
      </w:r>
      <w:r>
        <w:rPr>
          <w:spacing w:val="1"/>
          <w:sz w:val="28"/>
        </w:rPr>
        <w:t xml:space="preserve"> </w:t>
      </w:r>
      <w:r>
        <w:rPr>
          <w:sz w:val="28"/>
        </w:rPr>
        <w:t>Наукоємні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технології.</w:t>
      </w:r>
      <w:r>
        <w:rPr>
          <w:spacing w:val="1"/>
          <w:sz w:val="28"/>
        </w:rPr>
        <w:t xml:space="preserve"> </w:t>
      </w:r>
      <w:r>
        <w:rPr>
          <w:sz w:val="28"/>
        </w:rPr>
        <w:t>2023.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59,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3.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315–</w:t>
      </w:r>
      <w:r>
        <w:rPr>
          <w:spacing w:val="1"/>
          <w:sz w:val="28"/>
        </w:rPr>
        <w:t xml:space="preserve"> </w:t>
      </w:r>
      <w:r>
        <w:rPr>
          <w:sz w:val="28"/>
        </w:rPr>
        <w:t>324.https://doi.org/10.18372/2310-5461.59.17952</w:t>
      </w:r>
    </w:p>
    <w:p w:rsidR="009C787B" w:rsidRDefault="00AE36E6">
      <w:pPr>
        <w:pStyle w:val="a5"/>
        <w:numPr>
          <w:ilvl w:val="0"/>
          <w:numId w:val="4"/>
        </w:numPr>
        <w:tabs>
          <w:tab w:val="left" w:pos="1526"/>
        </w:tabs>
        <w:spacing w:before="1"/>
        <w:ind w:right="357" w:firstLine="427"/>
        <w:jc w:val="both"/>
        <w:rPr>
          <w:sz w:val="28"/>
        </w:rPr>
      </w:pPr>
      <w:r>
        <w:rPr>
          <w:sz w:val="28"/>
        </w:rPr>
        <w:t xml:space="preserve">Доля К., Доля О. </w:t>
      </w:r>
      <w:r>
        <w:rPr>
          <w:sz w:val="28"/>
        </w:rPr>
        <w:t>Моделювання технології пасажирських маршрутних</w:t>
      </w:r>
      <w:r>
        <w:rPr>
          <w:spacing w:val="1"/>
          <w:sz w:val="28"/>
        </w:rPr>
        <w:t xml:space="preserve"> </w:t>
      </w:r>
      <w:r>
        <w:rPr>
          <w:sz w:val="28"/>
        </w:rPr>
        <w:t>перевезень. Proceedings of the III International Scientific and Practical Conference.</w:t>
      </w:r>
      <w:r>
        <w:rPr>
          <w:spacing w:val="1"/>
          <w:sz w:val="28"/>
        </w:rPr>
        <w:t xml:space="preserve"> </w:t>
      </w:r>
      <w:r>
        <w:rPr>
          <w:sz w:val="28"/>
        </w:rPr>
        <w:t>Athens,</w:t>
      </w:r>
      <w:r>
        <w:rPr>
          <w:spacing w:val="-5"/>
          <w:sz w:val="28"/>
        </w:rPr>
        <w:t xml:space="preserve"> </w:t>
      </w:r>
      <w:r>
        <w:rPr>
          <w:sz w:val="28"/>
        </w:rPr>
        <w:t>Greece.</w:t>
      </w:r>
      <w:r>
        <w:rPr>
          <w:spacing w:val="1"/>
          <w:sz w:val="28"/>
        </w:rPr>
        <w:t xml:space="preserve"> </w:t>
      </w:r>
      <w:r>
        <w:rPr>
          <w:sz w:val="28"/>
        </w:rPr>
        <w:t>2024.</w:t>
      </w:r>
      <w:r>
        <w:rPr>
          <w:spacing w:val="-1"/>
          <w:sz w:val="28"/>
        </w:rPr>
        <w:t xml:space="preserve"> </w:t>
      </w:r>
      <w:r>
        <w:rPr>
          <w:sz w:val="28"/>
        </w:rPr>
        <w:t>Pp.</w:t>
      </w:r>
      <w:r>
        <w:rPr>
          <w:spacing w:val="-1"/>
          <w:sz w:val="28"/>
        </w:rPr>
        <w:t xml:space="preserve"> </w:t>
      </w:r>
      <w:r>
        <w:rPr>
          <w:sz w:val="28"/>
        </w:rPr>
        <w:t>322-334</w:t>
      </w:r>
    </w:p>
    <w:p w:rsidR="009C787B" w:rsidRDefault="00AE36E6">
      <w:pPr>
        <w:pStyle w:val="a5"/>
        <w:numPr>
          <w:ilvl w:val="0"/>
          <w:numId w:val="4"/>
        </w:numPr>
        <w:tabs>
          <w:tab w:val="left" w:pos="1526"/>
        </w:tabs>
        <w:ind w:right="348" w:firstLine="427"/>
        <w:jc w:val="both"/>
        <w:rPr>
          <w:sz w:val="28"/>
        </w:rPr>
      </w:pPr>
      <w:r>
        <w:rPr>
          <w:sz w:val="28"/>
        </w:rPr>
        <w:t>Доля К., Доля О. Системне моделювання функціонування маршрутів.</w:t>
      </w:r>
      <w:r>
        <w:rPr>
          <w:spacing w:val="1"/>
          <w:sz w:val="28"/>
        </w:rPr>
        <w:t xml:space="preserve"> </w:t>
      </w:r>
      <w:r>
        <w:rPr>
          <w:sz w:val="28"/>
        </w:rPr>
        <w:t>Вчені</w:t>
      </w:r>
      <w:r>
        <w:rPr>
          <w:spacing w:val="1"/>
          <w:sz w:val="28"/>
        </w:rPr>
        <w:t xml:space="preserve"> </w:t>
      </w:r>
      <w:r>
        <w:rPr>
          <w:sz w:val="28"/>
        </w:rPr>
        <w:t>записки</w:t>
      </w:r>
      <w:r>
        <w:rPr>
          <w:spacing w:val="1"/>
          <w:sz w:val="28"/>
        </w:rPr>
        <w:t xml:space="preserve"> </w:t>
      </w:r>
      <w:r>
        <w:rPr>
          <w:sz w:val="28"/>
        </w:rPr>
        <w:t>ТНУ імені</w:t>
      </w:r>
      <w:r>
        <w:rPr>
          <w:spacing w:val="70"/>
          <w:sz w:val="28"/>
        </w:rPr>
        <w:t xml:space="preserve"> </w:t>
      </w:r>
      <w:r>
        <w:rPr>
          <w:sz w:val="28"/>
        </w:rPr>
        <w:t>В</w:t>
      </w:r>
      <w:r>
        <w:rPr>
          <w:sz w:val="28"/>
        </w:rPr>
        <w:t>.І. Вернадського. Серія:</w:t>
      </w:r>
      <w:r>
        <w:rPr>
          <w:spacing w:val="70"/>
          <w:sz w:val="28"/>
        </w:rPr>
        <w:t xml:space="preserve"> </w:t>
      </w:r>
      <w:r>
        <w:rPr>
          <w:sz w:val="28"/>
        </w:rPr>
        <w:t>Технічні науки. 2023. Том</w:t>
      </w:r>
      <w:r>
        <w:rPr>
          <w:spacing w:val="1"/>
          <w:sz w:val="28"/>
        </w:rPr>
        <w:t xml:space="preserve"> </w:t>
      </w:r>
      <w:r>
        <w:rPr>
          <w:sz w:val="28"/>
        </w:rPr>
        <w:t>34</w:t>
      </w:r>
      <w:r>
        <w:rPr>
          <w:spacing w:val="1"/>
          <w:sz w:val="28"/>
        </w:rPr>
        <w:t xml:space="preserve"> </w:t>
      </w:r>
      <w:r>
        <w:rPr>
          <w:sz w:val="28"/>
        </w:rPr>
        <w:t>(73)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6.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238–243.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</w:t>
      </w:r>
      <w:r>
        <w:rPr>
          <w:spacing w:val="1"/>
          <w:sz w:val="28"/>
        </w:rPr>
        <w:t xml:space="preserve"> </w:t>
      </w:r>
      <w:r>
        <w:rPr>
          <w:sz w:val="28"/>
        </w:rPr>
        <w:t>DOI</w:t>
      </w:r>
      <w:r>
        <w:rPr>
          <w:spacing w:val="1"/>
          <w:sz w:val="28"/>
        </w:rPr>
        <w:t xml:space="preserve"> </w:t>
      </w:r>
      <w:r>
        <w:rPr>
          <w:sz w:val="28"/>
        </w:rPr>
        <w:t>https://doi.org/10.32782/2663-</w:t>
      </w:r>
      <w:r>
        <w:rPr>
          <w:spacing w:val="1"/>
          <w:sz w:val="28"/>
        </w:rPr>
        <w:t xml:space="preserve"> </w:t>
      </w:r>
      <w:r>
        <w:rPr>
          <w:sz w:val="28"/>
        </w:rPr>
        <w:t>5941/2023.6/35</w:t>
      </w:r>
    </w:p>
    <w:p w:rsidR="009C787B" w:rsidRDefault="00AE36E6">
      <w:pPr>
        <w:pStyle w:val="a5"/>
        <w:numPr>
          <w:ilvl w:val="0"/>
          <w:numId w:val="4"/>
        </w:numPr>
        <w:tabs>
          <w:tab w:val="left" w:pos="1526"/>
        </w:tabs>
        <w:ind w:right="359" w:firstLine="427"/>
        <w:jc w:val="both"/>
        <w:rPr>
          <w:sz w:val="28"/>
        </w:rPr>
      </w:pPr>
      <w:r>
        <w:rPr>
          <w:sz w:val="28"/>
        </w:rPr>
        <w:t>Dolia,</w:t>
      </w:r>
      <w:r>
        <w:rPr>
          <w:spacing w:val="1"/>
          <w:sz w:val="28"/>
        </w:rPr>
        <w:t xml:space="preserve"> </w:t>
      </w:r>
      <w:r>
        <w:rPr>
          <w:sz w:val="28"/>
        </w:rPr>
        <w:t>K.,</w:t>
      </w:r>
      <w:r>
        <w:rPr>
          <w:spacing w:val="1"/>
          <w:sz w:val="28"/>
        </w:rPr>
        <w:t xml:space="preserve"> </w:t>
      </w:r>
      <w:r>
        <w:rPr>
          <w:sz w:val="28"/>
        </w:rPr>
        <w:t>&amp;</w:t>
      </w:r>
      <w:r>
        <w:rPr>
          <w:spacing w:val="1"/>
          <w:sz w:val="28"/>
        </w:rPr>
        <w:t xml:space="preserve"> </w:t>
      </w:r>
      <w:r>
        <w:rPr>
          <w:sz w:val="28"/>
        </w:rPr>
        <w:t>Kobrina,</w:t>
      </w:r>
      <w:r>
        <w:rPr>
          <w:spacing w:val="1"/>
          <w:sz w:val="28"/>
        </w:rPr>
        <w:t xml:space="preserve"> </w:t>
      </w:r>
      <w:r>
        <w:rPr>
          <w:sz w:val="28"/>
        </w:rPr>
        <w:t>N.</w:t>
      </w:r>
      <w:r>
        <w:rPr>
          <w:spacing w:val="1"/>
          <w:sz w:val="28"/>
        </w:rPr>
        <w:t xml:space="preserve"> </w:t>
      </w:r>
      <w:r>
        <w:rPr>
          <w:sz w:val="28"/>
        </w:rPr>
        <w:t>(2024).</w:t>
      </w:r>
      <w:r>
        <w:rPr>
          <w:spacing w:val="1"/>
          <w:sz w:val="28"/>
        </w:rPr>
        <w:t xml:space="preserve"> </w:t>
      </w:r>
      <w:r>
        <w:rPr>
          <w:sz w:val="28"/>
        </w:rPr>
        <w:t>Concerning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application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gravity</w:t>
      </w:r>
      <w:r>
        <w:rPr>
          <w:spacing w:val="1"/>
          <w:sz w:val="28"/>
        </w:rPr>
        <w:t xml:space="preserve"> </w:t>
      </w:r>
      <w:r>
        <w:rPr>
          <w:sz w:val="28"/>
        </w:rPr>
        <w:t>modeling</w:t>
      </w:r>
      <w:r>
        <w:rPr>
          <w:spacing w:val="1"/>
          <w:sz w:val="28"/>
        </w:rPr>
        <w:t xml:space="preserve"> </w:t>
      </w:r>
      <w:r>
        <w:rPr>
          <w:sz w:val="28"/>
        </w:rPr>
        <w:t>network</w:t>
      </w:r>
      <w:r>
        <w:rPr>
          <w:spacing w:val="1"/>
          <w:sz w:val="28"/>
        </w:rPr>
        <w:t xml:space="preserve"> </w:t>
      </w:r>
      <w:r>
        <w:rPr>
          <w:sz w:val="28"/>
        </w:rPr>
        <w:t>analysis.</w:t>
      </w:r>
      <w:r>
        <w:rPr>
          <w:spacing w:val="1"/>
          <w:sz w:val="28"/>
        </w:rPr>
        <w:t xml:space="preserve"> </w:t>
      </w:r>
      <w:r>
        <w:rPr>
          <w:sz w:val="28"/>
        </w:rPr>
        <w:t>International</w:t>
      </w:r>
      <w:r>
        <w:rPr>
          <w:spacing w:val="1"/>
          <w:sz w:val="28"/>
        </w:rPr>
        <w:t xml:space="preserve"> </w:t>
      </w:r>
      <w:r>
        <w:rPr>
          <w:sz w:val="28"/>
        </w:rPr>
        <w:t>Science</w:t>
      </w:r>
      <w:r>
        <w:rPr>
          <w:spacing w:val="1"/>
          <w:sz w:val="28"/>
        </w:rPr>
        <w:t xml:space="preserve"> </w:t>
      </w:r>
      <w:r>
        <w:rPr>
          <w:sz w:val="28"/>
        </w:rPr>
        <w:t>Journal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Engineering</w:t>
      </w:r>
      <w:r>
        <w:rPr>
          <w:spacing w:val="1"/>
          <w:sz w:val="28"/>
        </w:rPr>
        <w:t xml:space="preserve"> </w:t>
      </w:r>
      <w:r>
        <w:rPr>
          <w:sz w:val="28"/>
        </w:rPr>
        <w:t>&amp;</w:t>
      </w:r>
      <w:r>
        <w:rPr>
          <w:spacing w:val="-67"/>
          <w:sz w:val="28"/>
        </w:rPr>
        <w:t xml:space="preserve"> </w:t>
      </w:r>
      <w:r>
        <w:rPr>
          <w:sz w:val="28"/>
        </w:rPr>
        <w:t>Agriculture,</w:t>
      </w:r>
      <w:r>
        <w:rPr>
          <w:spacing w:val="-6"/>
          <w:sz w:val="28"/>
        </w:rPr>
        <w:t xml:space="preserve"> </w:t>
      </w:r>
      <w:r>
        <w:rPr>
          <w:sz w:val="28"/>
        </w:rPr>
        <w:t>3(1),</w:t>
      </w:r>
      <w:r>
        <w:rPr>
          <w:spacing w:val="-5"/>
          <w:sz w:val="28"/>
        </w:rPr>
        <w:t xml:space="preserve"> </w:t>
      </w:r>
      <w:r>
        <w:rPr>
          <w:sz w:val="28"/>
        </w:rPr>
        <w:t>75–81.</w:t>
      </w:r>
      <w:r>
        <w:rPr>
          <w:spacing w:val="-2"/>
          <w:sz w:val="28"/>
        </w:rPr>
        <w:t xml:space="preserve"> </w:t>
      </w:r>
      <w:r>
        <w:rPr>
          <w:sz w:val="28"/>
        </w:rPr>
        <w:t>https://doi.org/10.46299/j.isjea.20240301.08</w:t>
      </w:r>
    </w:p>
    <w:p w:rsidR="009C787B" w:rsidRDefault="009C787B">
      <w:pPr>
        <w:jc w:val="both"/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spacing w:before="4"/>
        <w:ind w:left="0"/>
        <w:jc w:val="left"/>
        <w:rPr>
          <w:sz w:val="16"/>
        </w:rPr>
      </w:pPr>
    </w:p>
    <w:p w:rsidR="009C787B" w:rsidRDefault="00AE36E6">
      <w:pPr>
        <w:pStyle w:val="a5"/>
        <w:numPr>
          <w:ilvl w:val="0"/>
          <w:numId w:val="4"/>
        </w:numPr>
        <w:tabs>
          <w:tab w:val="left" w:pos="1526"/>
        </w:tabs>
        <w:spacing w:before="89"/>
        <w:ind w:left="1525" w:hanging="426"/>
        <w:jc w:val="both"/>
        <w:rPr>
          <w:sz w:val="28"/>
        </w:rPr>
      </w:pPr>
      <w:r>
        <w:rPr>
          <w:sz w:val="28"/>
        </w:rPr>
        <w:t>Доля</w:t>
      </w:r>
      <w:r>
        <w:rPr>
          <w:spacing w:val="14"/>
          <w:sz w:val="28"/>
        </w:rPr>
        <w:t xml:space="preserve"> </w:t>
      </w:r>
      <w:r>
        <w:rPr>
          <w:sz w:val="28"/>
        </w:rPr>
        <w:t>К.В.,</w:t>
      </w:r>
      <w:r>
        <w:rPr>
          <w:spacing w:val="13"/>
          <w:sz w:val="28"/>
        </w:rPr>
        <w:t xml:space="preserve"> </w:t>
      </w:r>
      <w:r>
        <w:rPr>
          <w:sz w:val="28"/>
        </w:rPr>
        <w:t>Доля</w:t>
      </w:r>
      <w:r>
        <w:rPr>
          <w:spacing w:val="13"/>
          <w:sz w:val="28"/>
        </w:rPr>
        <w:t xml:space="preserve"> </w:t>
      </w:r>
      <w:r>
        <w:rPr>
          <w:sz w:val="28"/>
        </w:rPr>
        <w:t>О.Є.</w:t>
      </w:r>
      <w:r>
        <w:rPr>
          <w:spacing w:val="13"/>
          <w:sz w:val="28"/>
        </w:rPr>
        <w:t xml:space="preserve"> </w:t>
      </w:r>
      <w:r>
        <w:rPr>
          <w:sz w:val="28"/>
        </w:rPr>
        <w:t>Системне</w:t>
      </w:r>
      <w:r>
        <w:rPr>
          <w:spacing w:val="15"/>
          <w:sz w:val="28"/>
        </w:rPr>
        <w:t xml:space="preserve"> </w:t>
      </w:r>
      <w:r>
        <w:rPr>
          <w:sz w:val="28"/>
        </w:rPr>
        <w:t>моделювання</w:t>
      </w:r>
      <w:r>
        <w:rPr>
          <w:spacing w:val="13"/>
          <w:sz w:val="28"/>
        </w:rPr>
        <w:t xml:space="preserve"> </w:t>
      </w:r>
      <w:r>
        <w:rPr>
          <w:sz w:val="28"/>
        </w:rPr>
        <w:t>функціонувння</w:t>
      </w:r>
      <w:r>
        <w:rPr>
          <w:spacing w:val="14"/>
          <w:sz w:val="28"/>
        </w:rPr>
        <w:t xml:space="preserve"> </w:t>
      </w:r>
      <w:r>
        <w:rPr>
          <w:sz w:val="28"/>
        </w:rPr>
        <w:t>маршрутів</w:t>
      </w:r>
    </w:p>
    <w:p w:rsidR="009C787B" w:rsidRDefault="00AE36E6">
      <w:pPr>
        <w:pStyle w:val="a3"/>
        <w:spacing w:before="2"/>
        <w:ind w:right="352"/>
      </w:pPr>
      <w:r>
        <w:t>// Priority areas of research in the scientific activity of teachers Proceedings of the</w:t>
      </w:r>
      <w:r>
        <w:rPr>
          <w:spacing w:val="1"/>
        </w:rPr>
        <w:t xml:space="preserve"> </w:t>
      </w:r>
      <w:r>
        <w:t>VIII International Scientific and Practical Conference Zagreb, Croatia,February 27 –</w:t>
      </w:r>
      <w:r>
        <w:rPr>
          <w:spacing w:val="1"/>
        </w:rPr>
        <w:t xml:space="preserve"> </w:t>
      </w:r>
      <w:r>
        <w:t>March</w:t>
      </w:r>
      <w:r>
        <w:rPr>
          <w:spacing w:val="-3"/>
        </w:rPr>
        <w:t xml:space="preserve"> </w:t>
      </w:r>
      <w:r>
        <w:t>01,</w:t>
      </w:r>
      <w:r>
        <w:rPr>
          <w:spacing w:val="-1"/>
        </w:rPr>
        <w:t xml:space="preserve"> </w:t>
      </w:r>
      <w:r>
        <w:t>2024.</w:t>
      </w:r>
      <w:r>
        <w:rPr>
          <w:spacing w:val="-1"/>
        </w:rPr>
        <w:t xml:space="preserve"> </w:t>
      </w:r>
      <w:r>
        <w:t>Pp.</w:t>
      </w:r>
      <w:r>
        <w:rPr>
          <w:spacing w:val="-4"/>
        </w:rPr>
        <w:t xml:space="preserve"> </w:t>
      </w:r>
      <w:r>
        <w:t>239-247.</w:t>
      </w:r>
      <w:r>
        <w:rPr>
          <w:spacing w:val="-4"/>
        </w:rPr>
        <w:t xml:space="preserve"> </w:t>
      </w:r>
      <w:r>
        <w:t>DOI:</w:t>
      </w:r>
      <w:r>
        <w:rPr>
          <w:spacing w:val="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10.46299/ISG.2024.1.8</w:t>
      </w:r>
    </w:p>
    <w:p w:rsidR="009C787B" w:rsidRDefault="00AE36E6">
      <w:pPr>
        <w:pStyle w:val="a5"/>
        <w:numPr>
          <w:ilvl w:val="0"/>
          <w:numId w:val="4"/>
        </w:numPr>
        <w:tabs>
          <w:tab w:val="left" w:pos="1526"/>
        </w:tabs>
        <w:ind w:right="348" w:firstLine="427"/>
        <w:jc w:val="both"/>
        <w:rPr>
          <w:sz w:val="28"/>
        </w:rPr>
      </w:pPr>
      <w:r>
        <w:rPr>
          <w:sz w:val="28"/>
        </w:rPr>
        <w:t>Моделювання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фінансових</w:t>
      </w:r>
      <w:r>
        <w:rPr>
          <w:spacing w:val="1"/>
          <w:sz w:val="28"/>
        </w:rPr>
        <w:t xml:space="preserve"> </w:t>
      </w:r>
      <w:r>
        <w:rPr>
          <w:sz w:val="28"/>
        </w:rPr>
        <w:t>по</w:t>
      </w:r>
      <w:r>
        <w:rPr>
          <w:sz w:val="28"/>
        </w:rPr>
        <w:t>токів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мережі</w:t>
      </w:r>
      <w:r>
        <w:rPr>
          <w:spacing w:val="1"/>
          <w:sz w:val="28"/>
        </w:rPr>
        <w:t xml:space="preserve"> </w:t>
      </w:r>
      <w:r>
        <w:rPr>
          <w:sz w:val="28"/>
        </w:rPr>
        <w:t>маршрутів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прикладі</w:t>
      </w:r>
      <w:r>
        <w:rPr>
          <w:spacing w:val="1"/>
          <w:sz w:val="28"/>
        </w:rPr>
        <w:t xml:space="preserve"> </w:t>
      </w:r>
      <w:r>
        <w:rPr>
          <w:sz w:val="28"/>
        </w:rPr>
        <w:t>залізничного транспорту // PROFESSIONAL DEVELOPMENT:</w:t>
      </w:r>
      <w:r>
        <w:rPr>
          <w:spacing w:val="1"/>
          <w:sz w:val="28"/>
        </w:rPr>
        <w:t xml:space="preserve"> </w:t>
      </w:r>
      <w:r>
        <w:rPr>
          <w:sz w:val="28"/>
        </w:rPr>
        <w:t>THEORETICAL</w:t>
      </w:r>
      <w:r>
        <w:rPr>
          <w:spacing w:val="-67"/>
          <w:sz w:val="28"/>
        </w:rPr>
        <w:t xml:space="preserve"> </w:t>
      </w:r>
      <w:r>
        <w:rPr>
          <w:sz w:val="28"/>
        </w:rPr>
        <w:t>BASIS AND INNOVATIVE TECHNOLOGIES Proceedings of the VII International</w:t>
      </w:r>
      <w:r>
        <w:rPr>
          <w:spacing w:val="-67"/>
          <w:sz w:val="28"/>
        </w:rPr>
        <w:t xml:space="preserve"> </w:t>
      </w:r>
      <w:r>
        <w:rPr>
          <w:sz w:val="28"/>
        </w:rPr>
        <w:t>Scientific and Practical Conference Paris, France, February 20 - 23, 2024. Pp. 383-</w:t>
      </w:r>
      <w:r>
        <w:rPr>
          <w:spacing w:val="1"/>
          <w:sz w:val="28"/>
        </w:rPr>
        <w:t xml:space="preserve"> </w:t>
      </w:r>
      <w:r>
        <w:rPr>
          <w:sz w:val="28"/>
        </w:rPr>
        <w:t>389.</w:t>
      </w:r>
      <w:r>
        <w:rPr>
          <w:spacing w:val="-2"/>
          <w:sz w:val="28"/>
        </w:rPr>
        <w:t xml:space="preserve"> </w:t>
      </w:r>
      <w:r>
        <w:rPr>
          <w:sz w:val="28"/>
        </w:rPr>
        <w:t>DOI:</w:t>
      </w:r>
      <w:r>
        <w:rPr>
          <w:spacing w:val="2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10.46299/ISG.2024.1.7</w:t>
      </w:r>
    </w:p>
    <w:p w:rsidR="009C787B" w:rsidRDefault="00AE36E6">
      <w:pPr>
        <w:pStyle w:val="a5"/>
        <w:numPr>
          <w:ilvl w:val="0"/>
          <w:numId w:val="4"/>
        </w:numPr>
        <w:tabs>
          <w:tab w:val="left" w:pos="1526"/>
        </w:tabs>
        <w:ind w:right="351" w:firstLine="427"/>
        <w:jc w:val="both"/>
        <w:rPr>
          <w:sz w:val="28"/>
        </w:rPr>
      </w:pPr>
      <w:r>
        <w:rPr>
          <w:sz w:val="28"/>
        </w:rPr>
        <w:t>Доля К., Доля О. Системне моделювання функціонування маршрутів.</w:t>
      </w:r>
      <w:r>
        <w:rPr>
          <w:spacing w:val="1"/>
          <w:sz w:val="28"/>
        </w:rPr>
        <w:t xml:space="preserve"> </w:t>
      </w:r>
      <w:r>
        <w:rPr>
          <w:sz w:val="28"/>
        </w:rPr>
        <w:t>Вчені</w:t>
      </w:r>
      <w:r>
        <w:rPr>
          <w:spacing w:val="1"/>
          <w:sz w:val="28"/>
        </w:rPr>
        <w:t xml:space="preserve"> </w:t>
      </w:r>
      <w:r>
        <w:rPr>
          <w:sz w:val="28"/>
        </w:rPr>
        <w:t>записки</w:t>
      </w:r>
      <w:r>
        <w:rPr>
          <w:spacing w:val="1"/>
          <w:sz w:val="28"/>
        </w:rPr>
        <w:t xml:space="preserve"> </w:t>
      </w:r>
      <w:r>
        <w:rPr>
          <w:sz w:val="28"/>
        </w:rPr>
        <w:t>ТНУ імені</w:t>
      </w:r>
      <w:r>
        <w:rPr>
          <w:spacing w:val="1"/>
          <w:sz w:val="28"/>
        </w:rPr>
        <w:t xml:space="preserve"> </w:t>
      </w:r>
      <w:r>
        <w:rPr>
          <w:sz w:val="28"/>
        </w:rPr>
        <w:t>В.І. Вернадського. Серія:</w:t>
      </w:r>
      <w:r>
        <w:rPr>
          <w:spacing w:val="70"/>
          <w:sz w:val="28"/>
        </w:rPr>
        <w:t xml:space="preserve"> </w:t>
      </w:r>
      <w:r>
        <w:rPr>
          <w:sz w:val="28"/>
        </w:rPr>
        <w:t>Технічні науки. 2023. Том</w:t>
      </w:r>
      <w:r>
        <w:rPr>
          <w:spacing w:val="-67"/>
          <w:sz w:val="28"/>
        </w:rPr>
        <w:t xml:space="preserve"> </w:t>
      </w:r>
      <w:r>
        <w:rPr>
          <w:sz w:val="28"/>
        </w:rPr>
        <w:t>35</w:t>
      </w:r>
      <w:r>
        <w:rPr>
          <w:spacing w:val="1"/>
          <w:sz w:val="28"/>
        </w:rPr>
        <w:t xml:space="preserve"> </w:t>
      </w:r>
      <w:r>
        <w:rPr>
          <w:sz w:val="28"/>
        </w:rPr>
        <w:t>(74)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1</w:t>
      </w:r>
      <w:r>
        <w:rPr>
          <w:spacing w:val="1"/>
          <w:sz w:val="28"/>
        </w:rPr>
        <w:t xml:space="preserve"> </w:t>
      </w:r>
      <w:r>
        <w:rPr>
          <w:sz w:val="28"/>
        </w:rPr>
        <w:t>2024.</w:t>
      </w:r>
      <w:r>
        <w:rPr>
          <w:spacing w:val="1"/>
          <w:sz w:val="28"/>
        </w:rPr>
        <w:t xml:space="preserve"> </w:t>
      </w:r>
      <w:r>
        <w:rPr>
          <w:sz w:val="28"/>
        </w:rPr>
        <w:t>Ч.</w:t>
      </w:r>
      <w:r>
        <w:rPr>
          <w:spacing w:val="1"/>
          <w:sz w:val="28"/>
        </w:rPr>
        <w:t xml:space="preserve"> </w:t>
      </w:r>
      <w:r>
        <w:rPr>
          <w:sz w:val="28"/>
        </w:rPr>
        <w:t>2</w:t>
      </w:r>
      <w:r>
        <w:rPr>
          <w:spacing w:val="1"/>
          <w:sz w:val="28"/>
        </w:rPr>
        <w:t xml:space="preserve"> 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171–178.</w:t>
      </w:r>
      <w:r>
        <w:rPr>
          <w:spacing w:val="1"/>
          <w:sz w:val="28"/>
        </w:rPr>
        <w:t xml:space="preserve"> </w:t>
      </w:r>
      <w:r>
        <w:rPr>
          <w:sz w:val="28"/>
        </w:rPr>
        <w:t>https://doi.org/10.32782/2663-</w:t>
      </w:r>
      <w:r>
        <w:rPr>
          <w:spacing w:val="1"/>
          <w:sz w:val="28"/>
        </w:rPr>
        <w:t xml:space="preserve"> </w:t>
      </w:r>
      <w:r>
        <w:rPr>
          <w:sz w:val="28"/>
        </w:rPr>
        <w:t>5941/2024.1.2/27</w:t>
      </w:r>
    </w:p>
    <w:p w:rsidR="009C787B" w:rsidRDefault="00AE36E6">
      <w:pPr>
        <w:pStyle w:val="a5"/>
        <w:numPr>
          <w:ilvl w:val="0"/>
          <w:numId w:val="4"/>
        </w:numPr>
        <w:tabs>
          <w:tab w:val="left" w:pos="1526"/>
        </w:tabs>
        <w:ind w:right="359" w:firstLine="427"/>
        <w:jc w:val="both"/>
        <w:rPr>
          <w:sz w:val="28"/>
        </w:rPr>
      </w:pPr>
      <w:r>
        <w:rPr>
          <w:sz w:val="28"/>
        </w:rPr>
        <w:t>Dolia,</w:t>
      </w:r>
      <w:r>
        <w:rPr>
          <w:spacing w:val="1"/>
          <w:sz w:val="28"/>
        </w:rPr>
        <w:t xml:space="preserve"> </w:t>
      </w:r>
      <w:r>
        <w:rPr>
          <w:sz w:val="28"/>
        </w:rPr>
        <w:t>K.,</w:t>
      </w:r>
      <w:r>
        <w:rPr>
          <w:spacing w:val="1"/>
          <w:sz w:val="28"/>
        </w:rPr>
        <w:t xml:space="preserve"> </w:t>
      </w:r>
      <w:r>
        <w:rPr>
          <w:sz w:val="28"/>
        </w:rPr>
        <w:t>&amp;</w:t>
      </w:r>
      <w:r>
        <w:rPr>
          <w:spacing w:val="1"/>
          <w:sz w:val="28"/>
        </w:rPr>
        <w:t xml:space="preserve"> </w:t>
      </w:r>
      <w:r>
        <w:rPr>
          <w:sz w:val="28"/>
        </w:rPr>
        <w:t>Kobrina,</w:t>
      </w:r>
      <w:r>
        <w:rPr>
          <w:spacing w:val="1"/>
          <w:sz w:val="28"/>
        </w:rPr>
        <w:t xml:space="preserve"> </w:t>
      </w:r>
      <w:r>
        <w:rPr>
          <w:sz w:val="28"/>
        </w:rPr>
        <w:t>N.</w:t>
      </w:r>
      <w:r>
        <w:rPr>
          <w:spacing w:val="1"/>
          <w:sz w:val="28"/>
        </w:rPr>
        <w:t xml:space="preserve"> </w:t>
      </w:r>
      <w:r>
        <w:rPr>
          <w:sz w:val="28"/>
        </w:rPr>
        <w:t>(2024).</w:t>
      </w:r>
      <w:r>
        <w:rPr>
          <w:spacing w:val="1"/>
          <w:sz w:val="28"/>
        </w:rPr>
        <w:t xml:space="preserve"> </w:t>
      </w:r>
      <w:r>
        <w:rPr>
          <w:sz w:val="28"/>
        </w:rPr>
        <w:t>Concerning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application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gravity</w:t>
      </w:r>
      <w:r>
        <w:rPr>
          <w:spacing w:val="1"/>
          <w:sz w:val="28"/>
        </w:rPr>
        <w:t xml:space="preserve"> </w:t>
      </w:r>
      <w:r>
        <w:rPr>
          <w:sz w:val="28"/>
        </w:rPr>
        <w:t>modeling</w:t>
      </w:r>
      <w:r>
        <w:rPr>
          <w:spacing w:val="1"/>
          <w:sz w:val="28"/>
        </w:rPr>
        <w:t xml:space="preserve"> </w:t>
      </w:r>
      <w:r>
        <w:rPr>
          <w:sz w:val="28"/>
        </w:rPr>
        <w:t>network</w:t>
      </w:r>
      <w:r>
        <w:rPr>
          <w:spacing w:val="1"/>
          <w:sz w:val="28"/>
        </w:rPr>
        <w:t xml:space="preserve"> </w:t>
      </w:r>
      <w:r>
        <w:rPr>
          <w:sz w:val="28"/>
        </w:rPr>
        <w:t>analysis.</w:t>
      </w:r>
      <w:r>
        <w:rPr>
          <w:spacing w:val="1"/>
          <w:sz w:val="28"/>
        </w:rPr>
        <w:t xml:space="preserve"> </w:t>
      </w:r>
      <w:r>
        <w:rPr>
          <w:sz w:val="28"/>
        </w:rPr>
        <w:t>International</w:t>
      </w:r>
      <w:r>
        <w:rPr>
          <w:spacing w:val="1"/>
          <w:sz w:val="28"/>
        </w:rPr>
        <w:t xml:space="preserve"> </w:t>
      </w:r>
      <w:r>
        <w:rPr>
          <w:sz w:val="28"/>
        </w:rPr>
        <w:t>Science</w:t>
      </w:r>
      <w:r>
        <w:rPr>
          <w:spacing w:val="1"/>
          <w:sz w:val="28"/>
        </w:rPr>
        <w:t xml:space="preserve"> </w:t>
      </w:r>
      <w:r>
        <w:rPr>
          <w:sz w:val="28"/>
        </w:rPr>
        <w:t>Journal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Engineering</w:t>
      </w:r>
      <w:r>
        <w:rPr>
          <w:spacing w:val="1"/>
          <w:sz w:val="28"/>
        </w:rPr>
        <w:t xml:space="preserve"> </w:t>
      </w:r>
      <w:r>
        <w:rPr>
          <w:sz w:val="28"/>
        </w:rPr>
        <w:t>&amp;</w:t>
      </w:r>
      <w:r>
        <w:rPr>
          <w:spacing w:val="-67"/>
          <w:sz w:val="28"/>
        </w:rPr>
        <w:t xml:space="preserve"> </w:t>
      </w:r>
      <w:r>
        <w:rPr>
          <w:sz w:val="28"/>
        </w:rPr>
        <w:t>Agriculture,</w:t>
      </w:r>
      <w:r>
        <w:rPr>
          <w:spacing w:val="-6"/>
          <w:sz w:val="28"/>
        </w:rPr>
        <w:t xml:space="preserve"> </w:t>
      </w:r>
      <w:r>
        <w:rPr>
          <w:sz w:val="28"/>
        </w:rPr>
        <w:t>3(1),</w:t>
      </w:r>
      <w:r>
        <w:rPr>
          <w:spacing w:val="-5"/>
          <w:sz w:val="28"/>
        </w:rPr>
        <w:t xml:space="preserve"> </w:t>
      </w:r>
      <w:r>
        <w:rPr>
          <w:sz w:val="28"/>
        </w:rPr>
        <w:t>75–81.</w:t>
      </w:r>
      <w:r>
        <w:rPr>
          <w:spacing w:val="-2"/>
          <w:sz w:val="28"/>
        </w:rPr>
        <w:t xml:space="preserve"> </w:t>
      </w:r>
      <w:r>
        <w:rPr>
          <w:sz w:val="28"/>
        </w:rPr>
        <w:t>https://doi.org/10.46299/j.isjea.20240301.08</w:t>
      </w:r>
    </w:p>
    <w:p w:rsidR="009C787B" w:rsidRDefault="009C787B">
      <w:pPr>
        <w:jc w:val="both"/>
        <w:rPr>
          <w:sz w:val="28"/>
        </w:rPr>
        <w:sectPr w:rsidR="009C787B">
          <w:pgSz w:w="11910" w:h="16840"/>
          <w:pgMar w:top="1240" w:right="780" w:bottom="860" w:left="460" w:header="434" w:footer="677" w:gutter="0"/>
          <w:cols w:space="720"/>
        </w:sectPr>
      </w:pPr>
    </w:p>
    <w:p w:rsidR="009C787B" w:rsidRDefault="009C787B">
      <w:pPr>
        <w:pStyle w:val="a3"/>
        <w:ind w:left="0"/>
        <w:jc w:val="left"/>
        <w:rPr>
          <w:sz w:val="20"/>
        </w:rPr>
      </w:pPr>
    </w:p>
    <w:p w:rsidR="009C787B" w:rsidRDefault="009C787B">
      <w:pPr>
        <w:pStyle w:val="a3"/>
        <w:ind w:left="0"/>
        <w:jc w:val="left"/>
        <w:rPr>
          <w:sz w:val="20"/>
        </w:rPr>
      </w:pPr>
    </w:p>
    <w:p w:rsidR="009C787B" w:rsidRDefault="009C787B">
      <w:pPr>
        <w:pStyle w:val="a3"/>
        <w:ind w:left="0"/>
        <w:jc w:val="left"/>
        <w:rPr>
          <w:sz w:val="20"/>
        </w:rPr>
      </w:pPr>
    </w:p>
    <w:p w:rsidR="009C787B" w:rsidRDefault="009C787B">
      <w:pPr>
        <w:pStyle w:val="a3"/>
        <w:ind w:left="0"/>
        <w:jc w:val="left"/>
        <w:rPr>
          <w:sz w:val="20"/>
        </w:rPr>
      </w:pPr>
    </w:p>
    <w:p w:rsidR="009C787B" w:rsidRDefault="009C787B">
      <w:pPr>
        <w:pStyle w:val="a3"/>
        <w:ind w:left="0"/>
        <w:jc w:val="left"/>
        <w:rPr>
          <w:sz w:val="20"/>
        </w:rPr>
      </w:pPr>
    </w:p>
    <w:p w:rsidR="009C787B" w:rsidRDefault="009C787B">
      <w:pPr>
        <w:pStyle w:val="a3"/>
        <w:ind w:left="0"/>
        <w:jc w:val="left"/>
        <w:rPr>
          <w:sz w:val="20"/>
        </w:rPr>
      </w:pPr>
    </w:p>
    <w:p w:rsidR="009C787B" w:rsidRDefault="009C787B">
      <w:pPr>
        <w:pStyle w:val="a3"/>
        <w:ind w:left="0"/>
        <w:jc w:val="left"/>
        <w:rPr>
          <w:sz w:val="20"/>
        </w:rPr>
      </w:pPr>
    </w:p>
    <w:p w:rsidR="009C787B" w:rsidRDefault="009C787B">
      <w:pPr>
        <w:pStyle w:val="a3"/>
        <w:ind w:left="0"/>
        <w:jc w:val="left"/>
        <w:rPr>
          <w:sz w:val="20"/>
        </w:rPr>
      </w:pPr>
    </w:p>
    <w:p w:rsidR="009C787B" w:rsidRDefault="009C787B">
      <w:pPr>
        <w:pStyle w:val="a3"/>
        <w:ind w:left="0"/>
        <w:jc w:val="left"/>
        <w:rPr>
          <w:sz w:val="20"/>
        </w:rPr>
      </w:pPr>
    </w:p>
    <w:p w:rsidR="009C787B" w:rsidRDefault="009C787B">
      <w:pPr>
        <w:pStyle w:val="a3"/>
        <w:ind w:left="0"/>
        <w:jc w:val="left"/>
        <w:rPr>
          <w:sz w:val="20"/>
        </w:rPr>
      </w:pPr>
    </w:p>
    <w:p w:rsidR="009C787B" w:rsidRDefault="009C787B">
      <w:pPr>
        <w:pStyle w:val="a3"/>
        <w:ind w:left="0"/>
        <w:jc w:val="left"/>
        <w:rPr>
          <w:sz w:val="20"/>
        </w:rPr>
      </w:pPr>
    </w:p>
    <w:p w:rsidR="009C787B" w:rsidRDefault="009C787B">
      <w:pPr>
        <w:pStyle w:val="a3"/>
        <w:ind w:left="0"/>
        <w:jc w:val="left"/>
        <w:rPr>
          <w:sz w:val="20"/>
        </w:rPr>
      </w:pPr>
    </w:p>
    <w:p w:rsidR="009C787B" w:rsidRDefault="009C787B">
      <w:pPr>
        <w:pStyle w:val="a3"/>
        <w:ind w:left="0"/>
        <w:jc w:val="left"/>
        <w:rPr>
          <w:sz w:val="20"/>
        </w:rPr>
      </w:pPr>
    </w:p>
    <w:p w:rsidR="009C787B" w:rsidRDefault="009C787B">
      <w:pPr>
        <w:pStyle w:val="a3"/>
        <w:ind w:left="0"/>
        <w:jc w:val="left"/>
        <w:rPr>
          <w:sz w:val="20"/>
        </w:rPr>
      </w:pPr>
    </w:p>
    <w:p w:rsidR="009C787B" w:rsidRDefault="009C787B">
      <w:pPr>
        <w:pStyle w:val="a3"/>
        <w:ind w:left="0"/>
        <w:jc w:val="left"/>
        <w:rPr>
          <w:sz w:val="20"/>
        </w:rPr>
      </w:pPr>
    </w:p>
    <w:p w:rsidR="009C787B" w:rsidRDefault="009C787B">
      <w:pPr>
        <w:pStyle w:val="a3"/>
        <w:spacing w:before="1"/>
        <w:ind w:left="0"/>
        <w:jc w:val="left"/>
        <w:rPr>
          <w:sz w:val="16"/>
        </w:rPr>
      </w:pPr>
    </w:p>
    <w:p w:rsidR="009C787B" w:rsidRDefault="00AE36E6">
      <w:pPr>
        <w:pStyle w:val="a3"/>
        <w:spacing w:before="89" w:line="480" w:lineRule="auto"/>
        <w:ind w:left="4521" w:right="3632"/>
        <w:jc w:val="center"/>
      </w:pPr>
      <w:r>
        <w:t>Scientific publications</w:t>
      </w:r>
      <w:r>
        <w:rPr>
          <w:spacing w:val="-67"/>
        </w:rPr>
        <w:t xml:space="preserve"> </w:t>
      </w:r>
      <w:r>
        <w:t>MATERIALS</w:t>
      </w:r>
    </w:p>
    <w:p w:rsidR="009C787B" w:rsidRDefault="00AE36E6">
      <w:pPr>
        <w:pStyle w:val="a3"/>
        <w:spacing w:line="320" w:lineRule="exact"/>
        <w:ind w:left="992" w:right="680"/>
        <w:jc w:val="center"/>
      </w:pPr>
      <w:r>
        <w:t>The</w:t>
      </w:r>
      <w:r>
        <w:rPr>
          <w:spacing w:val="-4"/>
        </w:rPr>
        <w:t xml:space="preserve"> </w:t>
      </w:r>
      <w:r>
        <w:t>IV</w:t>
      </w:r>
      <w:r>
        <w:rPr>
          <w:spacing w:val="-4"/>
        </w:rPr>
        <w:t xml:space="preserve"> </w:t>
      </w:r>
      <w:r>
        <w:t>International</w:t>
      </w:r>
      <w:r>
        <w:rPr>
          <w:spacing w:val="-7"/>
        </w:rPr>
        <w:t xml:space="preserve"> </w:t>
      </w:r>
      <w:r>
        <w:t>Scientific</w:t>
      </w:r>
      <w:r>
        <w:rPr>
          <w:spacing w:val="-4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Practical</w:t>
      </w:r>
      <w:r>
        <w:rPr>
          <w:spacing w:val="-3"/>
        </w:rPr>
        <w:t xml:space="preserve"> </w:t>
      </w:r>
      <w:r>
        <w:t>Conference</w:t>
      </w:r>
    </w:p>
    <w:p w:rsidR="009C787B" w:rsidRDefault="00AE36E6">
      <w:pPr>
        <w:pStyle w:val="a3"/>
        <w:ind w:left="1604" w:right="1289"/>
        <w:jc w:val="center"/>
      </w:pPr>
      <w:r>
        <w:t>«Social</w:t>
      </w:r>
      <w:r>
        <w:rPr>
          <w:spacing w:val="-4"/>
        </w:rPr>
        <w:t xml:space="preserve"> </w:t>
      </w:r>
      <w:r>
        <w:t>communications</w:t>
      </w:r>
      <w:r>
        <w:rPr>
          <w:spacing w:val="-4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conditions</w:t>
      </w:r>
      <w:r>
        <w:rPr>
          <w:spacing w:val="-8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globalization</w:t>
      </w:r>
      <w:r>
        <w:rPr>
          <w:spacing w:val="-4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society:</w:t>
      </w:r>
      <w:r>
        <w:rPr>
          <w:spacing w:val="-67"/>
        </w:rPr>
        <w:t xml:space="preserve"> </w:t>
      </w:r>
      <w:r>
        <w:t>challenges and</w:t>
      </w:r>
      <w:r>
        <w:rPr>
          <w:spacing w:val="1"/>
        </w:rPr>
        <w:t xml:space="preserve"> </w:t>
      </w:r>
      <w:r>
        <w:t>prospects»</w:t>
      </w:r>
    </w:p>
    <w:p w:rsidR="009C787B" w:rsidRDefault="009C787B">
      <w:pPr>
        <w:pStyle w:val="a3"/>
        <w:spacing w:before="1"/>
        <w:ind w:left="0"/>
        <w:jc w:val="left"/>
      </w:pPr>
    </w:p>
    <w:p w:rsidR="009C787B" w:rsidRDefault="00AE36E6">
      <w:pPr>
        <w:pStyle w:val="a3"/>
        <w:spacing w:line="256" w:lineRule="auto"/>
        <w:ind w:left="4372" w:right="3481" w:firstLine="1"/>
        <w:jc w:val="center"/>
      </w:pPr>
      <w:r>
        <w:t>Lyon, France. 210 p.</w:t>
      </w:r>
      <w:r>
        <w:rPr>
          <w:spacing w:val="1"/>
        </w:rPr>
        <w:t xml:space="preserve"> </w:t>
      </w:r>
      <w:r>
        <w:t>(September</w:t>
      </w:r>
      <w:r>
        <w:rPr>
          <w:spacing w:val="-4"/>
        </w:rPr>
        <w:t xml:space="preserve"> </w:t>
      </w:r>
      <w:r>
        <w:t>23-25,</w:t>
      </w:r>
      <w:r>
        <w:rPr>
          <w:spacing w:val="-2"/>
        </w:rPr>
        <w:t xml:space="preserve"> </w:t>
      </w:r>
      <w:r>
        <w:t>2024)</w:t>
      </w:r>
    </w:p>
    <w:sectPr w:rsidR="009C787B">
      <w:headerReference w:type="default" r:id="rId114"/>
      <w:footerReference w:type="default" r:id="rId115"/>
      <w:pgSz w:w="11910" w:h="16840"/>
      <w:pgMar w:top="1580" w:right="780" w:bottom="280" w:left="460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E36E6" w:rsidRDefault="00AE36E6">
      <w:r>
        <w:separator/>
      </w:r>
    </w:p>
  </w:endnote>
  <w:endnote w:type="continuationSeparator" w:id="0">
    <w:p w:rsidR="00AE36E6" w:rsidRDefault="00AE36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MT">
    <w:altName w:val="Arial MT"/>
    <w:charset w:val="01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787B" w:rsidRDefault="00AE36E6">
    <w:pPr>
      <w:pStyle w:val="a3"/>
      <w:spacing w:line="14" w:lineRule="auto"/>
      <w:ind w:left="0"/>
      <w:jc w:val="left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81" type="#_x0000_t202" style="position:absolute;margin-left:291.15pt;margin-top:797.1pt;width:13.05pt;height:17.55pt;z-index:-17917952;mso-position-horizontal-relative:page;mso-position-vertical-relative:page" filled="f" stroked="f">
          <v:textbox inset="0,0,0,0">
            <w:txbxContent>
              <w:p w:rsidR="009C787B" w:rsidRDefault="00AE36E6">
                <w:pPr>
                  <w:pStyle w:val="a3"/>
                  <w:spacing w:before="9"/>
                  <w:ind w:left="60"/>
                  <w:jc w:val="left"/>
                </w:pPr>
                <w:r>
                  <w:fldChar w:fldCharType="begin"/>
                </w:r>
                <w:r>
                  <w:rPr>
                    <w:color w:val="666666"/>
                  </w:rPr>
                  <w:instrText xml:space="preserve"> PAGE </w:instrText>
                </w:r>
                <w:r>
                  <w:fldChar w:fldCharType="separate"/>
                </w:r>
                <w:r w:rsidR="00E4186C">
                  <w:rPr>
                    <w:noProof/>
                    <w:color w:val="666666"/>
                  </w:rPr>
                  <w:t>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787B" w:rsidRDefault="00AE36E6">
    <w:pPr>
      <w:pStyle w:val="a3"/>
      <w:spacing w:line="14" w:lineRule="auto"/>
      <w:ind w:left="0"/>
      <w:jc w:val="left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3" type="#_x0000_t202" style="position:absolute;margin-left:287.7pt;margin-top:797.1pt;width:20.2pt;height:17.55pt;z-index:-17908736;mso-position-horizontal-relative:page;mso-position-vertical-relative:page" filled="f" stroked="f">
          <v:textbox inset="0,0,0,0">
            <w:txbxContent>
              <w:p w:rsidR="009C787B" w:rsidRDefault="00AE36E6">
                <w:pPr>
                  <w:pStyle w:val="a3"/>
                  <w:spacing w:before="9"/>
                  <w:ind w:left="60"/>
                  <w:jc w:val="left"/>
                </w:pPr>
                <w:r>
                  <w:fldChar w:fldCharType="begin"/>
                </w:r>
                <w:r>
                  <w:rPr>
                    <w:color w:val="666666"/>
                  </w:rPr>
                  <w:instrText xml:space="preserve"> PAGE </w:instrText>
                </w:r>
                <w:r>
                  <w:fldChar w:fldCharType="separate"/>
                </w:r>
                <w:r>
                  <w:t>78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787B" w:rsidRDefault="00AE36E6">
    <w:pPr>
      <w:pStyle w:val="a3"/>
      <w:spacing w:line="14" w:lineRule="auto"/>
      <w:ind w:left="0"/>
      <w:jc w:val="left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1" type="#_x0000_t202" style="position:absolute;margin-left:287.7pt;margin-top:797.1pt;width:20.2pt;height:17.55pt;z-index:-17907712;mso-position-horizontal-relative:page;mso-position-vertical-relative:page" filled="f" stroked="f">
          <v:textbox inset="0,0,0,0">
            <w:txbxContent>
              <w:p w:rsidR="009C787B" w:rsidRDefault="00AE36E6">
                <w:pPr>
                  <w:pStyle w:val="a3"/>
                  <w:spacing w:before="9"/>
                  <w:ind w:left="60"/>
                  <w:jc w:val="left"/>
                </w:pPr>
                <w:r>
                  <w:fldChar w:fldCharType="begin"/>
                </w:r>
                <w:r>
                  <w:rPr>
                    <w:color w:val="666666"/>
                  </w:rPr>
                  <w:instrText xml:space="preserve"> PAGE </w:instrText>
                </w:r>
                <w:r>
                  <w:fldChar w:fldCharType="separate"/>
                </w:r>
                <w:r>
                  <w:t>92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1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787B" w:rsidRDefault="00AE36E6">
    <w:pPr>
      <w:pStyle w:val="a3"/>
      <w:spacing w:line="14" w:lineRule="auto"/>
      <w:ind w:left="0"/>
      <w:jc w:val="left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9" type="#_x0000_t202" style="position:absolute;margin-left:284.2pt;margin-top:797.1pt;width:27.05pt;height:17.55pt;z-index:-17906688;mso-position-horizontal-relative:page;mso-position-vertical-relative:page" filled="f" stroked="f">
          <v:textbox inset="0,0,0,0">
            <w:txbxContent>
              <w:p w:rsidR="009C787B" w:rsidRDefault="00AE36E6">
                <w:pPr>
                  <w:pStyle w:val="a3"/>
                  <w:spacing w:before="9"/>
                  <w:ind w:left="60"/>
                  <w:jc w:val="left"/>
                </w:pPr>
                <w:r>
                  <w:fldChar w:fldCharType="begin"/>
                </w:r>
                <w:r>
                  <w:rPr>
                    <w:color w:val="666666"/>
                  </w:rPr>
                  <w:instrText xml:space="preserve"> PAGE </w:instrText>
                </w:r>
                <w:r>
                  <w:fldChar w:fldCharType="separate"/>
                </w:r>
                <w:r>
                  <w:t>100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1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787B" w:rsidRDefault="00AE36E6">
    <w:pPr>
      <w:pStyle w:val="a3"/>
      <w:spacing w:line="14" w:lineRule="auto"/>
      <w:ind w:left="0"/>
      <w:jc w:val="left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7" type="#_x0000_t202" style="position:absolute;margin-left:284.2pt;margin-top:797.1pt;width:27.05pt;height:17.55pt;z-index:-17905664;mso-position-horizontal-relative:page;mso-position-vertical-relative:page" filled="f" stroked="f">
          <v:textbox inset="0,0,0,0">
            <w:txbxContent>
              <w:p w:rsidR="009C787B" w:rsidRDefault="00AE36E6">
                <w:pPr>
                  <w:pStyle w:val="a3"/>
                  <w:spacing w:before="9"/>
                  <w:ind w:left="60"/>
                  <w:jc w:val="left"/>
                </w:pPr>
                <w:r>
                  <w:fldChar w:fldCharType="begin"/>
                </w:r>
                <w:r>
                  <w:rPr>
                    <w:color w:val="666666"/>
                  </w:rPr>
                  <w:instrText xml:space="preserve"> PAGE </w:instrText>
                </w:r>
                <w:r>
                  <w:fldChar w:fldCharType="separate"/>
                </w:r>
                <w:r>
                  <w:t>141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1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787B" w:rsidRDefault="00AE36E6">
    <w:pPr>
      <w:pStyle w:val="a3"/>
      <w:spacing w:line="14" w:lineRule="auto"/>
      <w:ind w:left="0"/>
      <w:jc w:val="left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5" type="#_x0000_t202" style="position:absolute;margin-left:284.2pt;margin-top:797.1pt;width:27.05pt;height:17.55pt;z-index:-17904640;mso-position-horizontal-relative:page;mso-position-vertical-relative:page" filled="f" stroked="f">
          <v:textbox inset="0,0,0,0">
            <w:txbxContent>
              <w:p w:rsidR="009C787B" w:rsidRDefault="00AE36E6">
                <w:pPr>
                  <w:pStyle w:val="a3"/>
                  <w:spacing w:before="9"/>
                  <w:ind w:left="60"/>
                  <w:jc w:val="left"/>
                </w:pPr>
                <w:r>
                  <w:fldChar w:fldCharType="begin"/>
                </w:r>
                <w:r>
                  <w:rPr>
                    <w:color w:val="666666"/>
                  </w:rPr>
                  <w:instrText xml:space="preserve"> PAGE </w:instrText>
                </w:r>
                <w:r>
                  <w:fldChar w:fldCharType="separate"/>
                </w:r>
                <w:r>
                  <w:t>170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1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787B" w:rsidRDefault="00AE36E6">
    <w:pPr>
      <w:pStyle w:val="a3"/>
      <w:spacing w:line="14" w:lineRule="auto"/>
      <w:ind w:left="0"/>
      <w:jc w:val="left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284.2pt;margin-top:797.1pt;width:27.05pt;height:17.55pt;z-index:-17903616;mso-position-horizontal-relative:page;mso-position-vertical-relative:page" filled="f" stroked="f">
          <v:textbox inset="0,0,0,0">
            <w:txbxContent>
              <w:p w:rsidR="009C787B" w:rsidRDefault="00AE36E6">
                <w:pPr>
                  <w:pStyle w:val="a3"/>
                  <w:spacing w:before="9"/>
                  <w:ind w:left="60"/>
                  <w:jc w:val="left"/>
                </w:pPr>
                <w:r>
                  <w:fldChar w:fldCharType="begin"/>
                </w:r>
                <w:r>
                  <w:rPr>
                    <w:color w:val="666666"/>
                  </w:rPr>
                  <w:instrText xml:space="preserve"> PAGE </w:instrText>
                </w:r>
                <w:r>
                  <w:fldChar w:fldCharType="separate"/>
                </w:r>
                <w:r>
                  <w:t>173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1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787B" w:rsidRDefault="00AE36E6">
    <w:pPr>
      <w:pStyle w:val="a3"/>
      <w:spacing w:line="14" w:lineRule="auto"/>
      <w:ind w:left="0"/>
      <w:jc w:val="left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284.2pt;margin-top:797.1pt;width:27.05pt;height:17.55pt;z-index:-17902592;mso-position-horizontal-relative:page;mso-position-vertical-relative:page" filled="f" stroked="f">
          <v:textbox inset="0,0,0,0">
            <w:txbxContent>
              <w:p w:rsidR="009C787B" w:rsidRDefault="00AE36E6">
                <w:pPr>
                  <w:pStyle w:val="a3"/>
                  <w:spacing w:before="9"/>
                  <w:ind w:left="60"/>
                  <w:jc w:val="left"/>
                </w:pPr>
                <w:r>
                  <w:fldChar w:fldCharType="begin"/>
                </w:r>
                <w:r>
                  <w:rPr>
                    <w:color w:val="666666"/>
                  </w:rPr>
                  <w:instrText xml:space="preserve"> PAGE </w:instrText>
                </w:r>
                <w:r>
                  <w:fldChar w:fldCharType="separate"/>
                </w:r>
                <w:r>
                  <w:t>190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1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787B" w:rsidRDefault="00AE36E6">
    <w:pPr>
      <w:pStyle w:val="a3"/>
      <w:spacing w:line="14" w:lineRule="auto"/>
      <w:ind w:left="0"/>
      <w:jc w:val="left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84.2pt;margin-top:797.1pt;width:27.05pt;height:17.55pt;z-index:-17901568;mso-position-horizontal-relative:page;mso-position-vertical-relative:page" filled="f" stroked="f">
          <v:textbox inset="0,0,0,0">
            <w:txbxContent>
              <w:p w:rsidR="009C787B" w:rsidRDefault="00AE36E6">
                <w:pPr>
                  <w:pStyle w:val="a3"/>
                  <w:spacing w:before="9"/>
                  <w:ind w:left="60"/>
                  <w:jc w:val="left"/>
                </w:pPr>
                <w:r>
                  <w:fldChar w:fldCharType="begin"/>
                </w:r>
                <w:r>
                  <w:rPr>
                    <w:color w:val="666666"/>
                  </w:rPr>
                  <w:instrText xml:space="preserve"> PAGE </w:instrText>
                </w:r>
                <w:r>
                  <w:fldChar w:fldCharType="separate"/>
                </w:r>
                <w:r>
                  <w:t>194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1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787B" w:rsidRDefault="009C787B">
    <w:pPr>
      <w:pStyle w:val="a3"/>
      <w:spacing w:line="14" w:lineRule="auto"/>
      <w:ind w:left="0"/>
      <w:jc w:val="left"/>
      <w:rPr>
        <w:sz w:val="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787B" w:rsidRDefault="00AE36E6">
    <w:pPr>
      <w:pStyle w:val="a3"/>
      <w:spacing w:line="14" w:lineRule="auto"/>
      <w:ind w:left="0"/>
      <w:jc w:val="left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9" type="#_x0000_t202" style="position:absolute;margin-left:287.7pt;margin-top:797.1pt;width:20.2pt;height:17.55pt;z-index:-17916928;mso-position-horizontal-relative:page;mso-position-vertical-relative:page" filled="f" stroked="f">
          <v:textbox inset="0,0,0,0">
            <w:txbxContent>
              <w:p w:rsidR="009C787B" w:rsidRDefault="00AE36E6">
                <w:pPr>
                  <w:pStyle w:val="a3"/>
                  <w:spacing w:before="9"/>
                  <w:ind w:left="60"/>
                  <w:jc w:val="left"/>
                </w:pPr>
                <w:r>
                  <w:fldChar w:fldCharType="begin"/>
                </w:r>
                <w:r>
                  <w:rPr>
                    <w:color w:val="666666"/>
                  </w:rPr>
                  <w:instrText xml:space="preserve"> PAGE </w:instrText>
                </w:r>
                <w:r>
                  <w:fldChar w:fldCharType="separate"/>
                </w:r>
                <w:r w:rsidR="00E4186C">
                  <w:rPr>
                    <w:noProof/>
                    <w:color w:val="666666"/>
                  </w:rPr>
                  <w:t>12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787B" w:rsidRDefault="00AE36E6">
    <w:pPr>
      <w:pStyle w:val="a3"/>
      <w:spacing w:line="14" w:lineRule="auto"/>
      <w:ind w:left="0"/>
      <w:jc w:val="left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7" type="#_x0000_t202" style="position:absolute;margin-left:287.7pt;margin-top:797.1pt;width:20.2pt;height:17.55pt;z-index:-17915904;mso-position-horizontal-relative:page;mso-position-vertical-relative:page" filled="f" stroked="f">
          <v:textbox inset="0,0,0,0">
            <w:txbxContent>
              <w:p w:rsidR="009C787B" w:rsidRDefault="00AE36E6">
                <w:pPr>
                  <w:pStyle w:val="a3"/>
                  <w:spacing w:before="9"/>
                  <w:ind w:left="60"/>
                  <w:jc w:val="left"/>
                </w:pPr>
                <w:r>
                  <w:fldChar w:fldCharType="begin"/>
                </w:r>
                <w:r>
                  <w:rPr>
                    <w:color w:val="666666"/>
                  </w:rPr>
                  <w:instrText xml:space="preserve"> PAGE </w:instrText>
                </w:r>
                <w:r>
                  <w:fldChar w:fldCharType="separate"/>
                </w:r>
                <w:r w:rsidR="00E4186C">
                  <w:rPr>
                    <w:noProof/>
                    <w:color w:val="666666"/>
                  </w:rPr>
                  <w:t>20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787B" w:rsidRDefault="00AE36E6">
    <w:pPr>
      <w:pStyle w:val="a3"/>
      <w:spacing w:line="14" w:lineRule="auto"/>
      <w:ind w:left="0"/>
      <w:jc w:val="left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5" type="#_x0000_t202" style="position:absolute;margin-left:287.7pt;margin-top:797.1pt;width:20.2pt;height:17.55pt;z-index:-17914880;mso-position-horizontal-relative:page;mso-position-vertical-relative:page" filled="f" stroked="f">
          <v:textbox inset="0,0,0,0">
            <w:txbxContent>
              <w:p w:rsidR="009C787B" w:rsidRDefault="00AE36E6">
                <w:pPr>
                  <w:pStyle w:val="a3"/>
                  <w:spacing w:before="9"/>
                  <w:ind w:left="60"/>
                  <w:jc w:val="left"/>
                </w:pPr>
                <w:r>
                  <w:fldChar w:fldCharType="begin"/>
                </w:r>
                <w:r>
                  <w:rPr>
                    <w:color w:val="666666"/>
                  </w:rPr>
                  <w:instrText xml:space="preserve"> PAGE </w:instrText>
                </w:r>
                <w:r>
                  <w:fldChar w:fldCharType="separate"/>
                </w:r>
                <w:r w:rsidR="00E4186C">
                  <w:rPr>
                    <w:noProof/>
                    <w:color w:val="666666"/>
                  </w:rPr>
                  <w:t>32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787B" w:rsidRDefault="00AE36E6">
    <w:pPr>
      <w:pStyle w:val="a3"/>
      <w:spacing w:line="14" w:lineRule="auto"/>
      <w:ind w:left="0"/>
      <w:jc w:val="left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3" type="#_x0000_t202" style="position:absolute;margin-left:287.7pt;margin-top:797.1pt;width:20.2pt;height:17.55pt;z-index:-17913856;mso-position-horizontal-relative:page;mso-position-vertical-relative:page" filled="f" stroked="f">
          <v:textbox inset="0,0,0,0">
            <w:txbxContent>
              <w:p w:rsidR="009C787B" w:rsidRDefault="00AE36E6">
                <w:pPr>
                  <w:pStyle w:val="a3"/>
                  <w:spacing w:before="9"/>
                  <w:ind w:left="60"/>
                  <w:jc w:val="left"/>
                </w:pPr>
                <w:r>
                  <w:fldChar w:fldCharType="begin"/>
                </w:r>
                <w:r>
                  <w:rPr>
                    <w:color w:val="666666"/>
                  </w:rPr>
                  <w:instrText xml:space="preserve"> PAGE </w:instrText>
                </w:r>
                <w:r>
                  <w:fldChar w:fldCharType="separate"/>
                </w:r>
                <w:r w:rsidR="00E4186C">
                  <w:rPr>
                    <w:noProof/>
                    <w:color w:val="666666"/>
                  </w:rPr>
                  <w:t>34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787B" w:rsidRDefault="00AE36E6">
    <w:pPr>
      <w:pStyle w:val="a3"/>
      <w:spacing w:line="14" w:lineRule="auto"/>
      <w:ind w:left="0"/>
      <w:jc w:val="left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1" type="#_x0000_t202" style="position:absolute;margin-left:287.7pt;margin-top:797.1pt;width:20.2pt;height:17.55pt;z-index:-17912832;mso-position-horizontal-relative:page;mso-position-vertical-relative:page" filled="f" stroked="f">
          <v:textbox inset="0,0,0,0">
            <w:txbxContent>
              <w:p w:rsidR="009C787B" w:rsidRDefault="00AE36E6">
                <w:pPr>
                  <w:pStyle w:val="a3"/>
                  <w:spacing w:before="9"/>
                  <w:ind w:left="60"/>
                  <w:jc w:val="left"/>
                </w:pPr>
                <w:r>
                  <w:fldChar w:fldCharType="begin"/>
                </w:r>
                <w:r>
                  <w:rPr>
                    <w:color w:val="666666"/>
                  </w:rPr>
                  <w:instrText xml:space="preserve"> PAGE </w:instrText>
                </w:r>
                <w:r>
                  <w:fldChar w:fldCharType="separate"/>
                </w:r>
                <w:r>
                  <w:t>36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787B" w:rsidRDefault="00AE36E6">
    <w:pPr>
      <w:pStyle w:val="a3"/>
      <w:spacing w:line="14" w:lineRule="auto"/>
      <w:ind w:left="0"/>
      <w:jc w:val="left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9" type="#_x0000_t202" style="position:absolute;margin-left:287.7pt;margin-top:797.1pt;width:20.2pt;height:17.55pt;z-index:-17911808;mso-position-horizontal-relative:page;mso-position-vertical-relative:page" filled="f" stroked="f">
          <v:textbox inset="0,0,0,0">
            <w:txbxContent>
              <w:p w:rsidR="009C787B" w:rsidRDefault="00AE36E6">
                <w:pPr>
                  <w:pStyle w:val="a3"/>
                  <w:spacing w:before="9"/>
                  <w:ind w:left="60"/>
                  <w:jc w:val="left"/>
                </w:pPr>
                <w:r>
                  <w:fldChar w:fldCharType="begin"/>
                </w:r>
                <w:r>
                  <w:rPr>
                    <w:color w:val="666666"/>
                  </w:rPr>
                  <w:instrText xml:space="preserve"> PAGE </w:instrText>
                </w:r>
                <w:r>
                  <w:fldChar w:fldCharType="separate"/>
                </w:r>
                <w:r>
                  <w:t>38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787B" w:rsidRDefault="00AE36E6">
    <w:pPr>
      <w:pStyle w:val="a3"/>
      <w:spacing w:line="14" w:lineRule="auto"/>
      <w:ind w:left="0"/>
      <w:jc w:val="left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7" type="#_x0000_t202" style="position:absolute;margin-left:287.7pt;margin-top:797.1pt;width:20.2pt;height:17.55pt;z-index:-17910784;mso-position-horizontal-relative:page;mso-position-vertical-relative:page" filled="f" stroked="f">
          <v:textbox inset="0,0,0,0">
            <w:txbxContent>
              <w:p w:rsidR="009C787B" w:rsidRDefault="00AE36E6">
                <w:pPr>
                  <w:pStyle w:val="a3"/>
                  <w:spacing w:before="9"/>
                  <w:ind w:left="60"/>
                  <w:jc w:val="left"/>
                </w:pPr>
                <w:r>
                  <w:fldChar w:fldCharType="begin"/>
                </w:r>
                <w:r>
                  <w:rPr>
                    <w:color w:val="666666"/>
                  </w:rPr>
                  <w:instrText xml:space="preserve"> PAGE </w:instrText>
                </w:r>
                <w:r>
                  <w:fldChar w:fldCharType="separate"/>
                </w:r>
                <w:r>
                  <w:t>54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787B" w:rsidRDefault="00AE36E6">
    <w:pPr>
      <w:pStyle w:val="a3"/>
      <w:spacing w:line="14" w:lineRule="auto"/>
      <w:ind w:left="0"/>
      <w:jc w:val="left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5" type="#_x0000_t202" style="position:absolute;margin-left:287.7pt;margin-top:797.1pt;width:20.2pt;height:17.55pt;z-index:-17909760;mso-position-horizontal-relative:page;mso-position-vertical-relative:page" filled="f" stroked="f">
          <v:textbox inset="0,0,0,0">
            <w:txbxContent>
              <w:p w:rsidR="009C787B" w:rsidRDefault="00AE36E6">
                <w:pPr>
                  <w:pStyle w:val="a3"/>
                  <w:spacing w:before="9"/>
                  <w:ind w:left="60"/>
                  <w:jc w:val="left"/>
                </w:pPr>
                <w:r>
                  <w:fldChar w:fldCharType="begin"/>
                </w:r>
                <w:r>
                  <w:rPr>
                    <w:color w:val="666666"/>
                  </w:rPr>
                  <w:instrText xml:space="preserve"> PAGE </w:instrText>
                </w:r>
                <w:r>
                  <w:fldChar w:fldCharType="separate"/>
                </w:r>
                <w:r>
                  <w:t>61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E36E6" w:rsidRDefault="00AE36E6">
      <w:r>
        <w:separator/>
      </w:r>
    </w:p>
  </w:footnote>
  <w:footnote w:type="continuationSeparator" w:id="0">
    <w:p w:rsidR="00AE36E6" w:rsidRDefault="00AE36E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787B" w:rsidRDefault="00AE36E6">
    <w:pPr>
      <w:pStyle w:val="a3"/>
      <w:spacing w:line="14" w:lineRule="auto"/>
      <w:ind w:left="0"/>
      <w:jc w:val="left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82" type="#_x0000_t202" style="position:absolute;margin-left:61.65pt;margin-top:20.7pt;width:471.7pt;height:29.1pt;z-index:-17918464;mso-position-horizontal-relative:page;mso-position-vertical-relative:page" filled="f" stroked="f">
          <v:textbox inset="0,0,0,0">
            <w:txbxContent>
              <w:p w:rsidR="009C787B" w:rsidRDefault="00AE36E6">
                <w:pPr>
                  <w:spacing w:before="10"/>
                  <w:ind w:left="2950" w:hanging="2931"/>
                  <w:rPr>
                    <w:sz w:val="24"/>
                  </w:rPr>
                </w:pPr>
                <w:r>
                  <w:rPr>
                    <w:color w:val="666666"/>
                    <w:sz w:val="24"/>
                  </w:rPr>
                  <w:t>SOCIAL</w:t>
                </w:r>
                <w:r>
                  <w:rPr>
                    <w:color w:val="666666"/>
                    <w:spacing w:val="-4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COMMUNICATIONS IN</w:t>
                </w:r>
                <w:r>
                  <w:rPr>
                    <w:color w:val="666666"/>
                    <w:spacing w:val="-3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THE</w:t>
                </w:r>
                <w:r>
                  <w:rPr>
                    <w:color w:val="666666"/>
                    <w:spacing w:val="-3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CONDITIONS</w:t>
                </w:r>
                <w:r>
                  <w:rPr>
                    <w:color w:val="666666"/>
                    <w:spacing w:val="-3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OF</w:t>
                </w:r>
                <w:r>
                  <w:rPr>
                    <w:color w:val="666666"/>
                    <w:spacing w:val="-2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GLOBALIZATION</w:t>
                </w:r>
                <w:r>
                  <w:rPr>
                    <w:color w:val="666666"/>
                    <w:spacing w:val="-4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OF</w:t>
                </w:r>
                <w:r>
                  <w:rPr>
                    <w:color w:val="666666"/>
                    <w:spacing w:val="-4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SOCIETY:</w:t>
                </w:r>
                <w:r>
                  <w:rPr>
                    <w:color w:val="666666"/>
                    <w:spacing w:val="-57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CHALLENGES</w:t>
                </w:r>
                <w:r>
                  <w:rPr>
                    <w:color w:val="666666"/>
                    <w:spacing w:val="-1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AND PROSPECTS</w:t>
                </w:r>
              </w:p>
            </w:txbxContent>
          </v:textbox>
          <w10:wrap anchorx="page" anchory="page"/>
        </v:shape>
      </w:pict>
    </w: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787B" w:rsidRDefault="00AE36E6">
    <w:pPr>
      <w:pStyle w:val="a3"/>
      <w:spacing w:line="14" w:lineRule="auto"/>
      <w:ind w:left="0"/>
      <w:jc w:val="left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4" type="#_x0000_t202" style="position:absolute;margin-left:61.65pt;margin-top:20.7pt;width:471.7pt;height:42.9pt;z-index:-17909248;mso-position-horizontal-relative:page;mso-position-vertical-relative:page" filled="f" stroked="f">
          <v:textbox inset="0,0,0,0">
            <w:txbxContent>
              <w:p w:rsidR="009C787B" w:rsidRDefault="00AE36E6">
                <w:pPr>
                  <w:spacing w:before="10"/>
                  <w:ind w:left="19" w:right="16"/>
                  <w:jc w:val="center"/>
                  <w:rPr>
                    <w:sz w:val="24"/>
                  </w:rPr>
                </w:pPr>
                <w:r>
                  <w:rPr>
                    <w:color w:val="666666"/>
                    <w:sz w:val="24"/>
                  </w:rPr>
                  <w:t>MANAGEMENT,</w:t>
                </w:r>
                <w:r>
                  <w:rPr>
                    <w:color w:val="666666"/>
                    <w:spacing w:val="-3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MARKETING</w:t>
                </w:r>
              </w:p>
              <w:p w:rsidR="009C787B" w:rsidRDefault="00AE36E6">
                <w:pPr>
                  <w:ind w:left="19" w:right="18"/>
                  <w:jc w:val="center"/>
                  <w:rPr>
                    <w:sz w:val="24"/>
                  </w:rPr>
                </w:pPr>
                <w:r>
                  <w:rPr>
                    <w:color w:val="666666"/>
                    <w:sz w:val="24"/>
                  </w:rPr>
                  <w:t>SOCIAL</w:t>
                </w:r>
                <w:r>
                  <w:rPr>
                    <w:color w:val="666666"/>
                    <w:spacing w:val="-4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COMMUNICATIONS IN</w:t>
                </w:r>
                <w:r>
                  <w:rPr>
                    <w:color w:val="666666"/>
                    <w:spacing w:val="-3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THE</w:t>
                </w:r>
                <w:r>
                  <w:rPr>
                    <w:color w:val="666666"/>
                    <w:spacing w:val="-3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CONDITIONS</w:t>
                </w:r>
                <w:r>
                  <w:rPr>
                    <w:color w:val="666666"/>
                    <w:spacing w:val="-3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OF</w:t>
                </w:r>
                <w:r>
                  <w:rPr>
                    <w:color w:val="666666"/>
                    <w:spacing w:val="-2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GLOBALIZATION</w:t>
                </w:r>
                <w:r>
                  <w:rPr>
                    <w:color w:val="666666"/>
                    <w:spacing w:val="-4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OF</w:t>
                </w:r>
                <w:r>
                  <w:rPr>
                    <w:color w:val="666666"/>
                    <w:spacing w:val="-4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SOCIETY:</w:t>
                </w:r>
                <w:r>
                  <w:rPr>
                    <w:color w:val="666666"/>
                    <w:spacing w:val="-57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CHALLENGES</w:t>
                </w:r>
                <w:r>
                  <w:rPr>
                    <w:color w:val="666666"/>
                    <w:spacing w:val="-1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AND PROSPECTS</w:t>
                </w:r>
              </w:p>
            </w:txbxContent>
          </v:textbox>
          <w10:wrap anchorx="page" anchory="page"/>
        </v:shape>
      </w:pict>
    </w:r>
  </w:p>
</w:hdr>
</file>

<file path=word/header1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787B" w:rsidRDefault="00AE36E6">
    <w:pPr>
      <w:pStyle w:val="a3"/>
      <w:spacing w:line="14" w:lineRule="auto"/>
      <w:ind w:left="0"/>
      <w:jc w:val="left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2" type="#_x0000_t202" style="position:absolute;margin-left:61.65pt;margin-top:20.7pt;width:471.7pt;height:42.9pt;z-index:-17908224;mso-position-horizontal-relative:page;mso-position-vertical-relative:page" filled="f" stroked="f">
          <v:textbox inset="0,0,0,0">
            <w:txbxContent>
              <w:p w:rsidR="009C787B" w:rsidRDefault="00AE36E6">
                <w:pPr>
                  <w:spacing w:before="10"/>
                  <w:ind w:left="19" w:right="18"/>
                  <w:jc w:val="center"/>
                  <w:rPr>
                    <w:sz w:val="24"/>
                  </w:rPr>
                </w:pPr>
                <w:r>
                  <w:rPr>
                    <w:color w:val="666666"/>
                    <w:sz w:val="24"/>
                  </w:rPr>
                  <w:t>MEDICINE</w:t>
                </w:r>
              </w:p>
              <w:p w:rsidR="009C787B" w:rsidRDefault="00AE36E6">
                <w:pPr>
                  <w:ind w:left="19" w:right="18"/>
                  <w:jc w:val="center"/>
                  <w:rPr>
                    <w:sz w:val="24"/>
                  </w:rPr>
                </w:pPr>
                <w:r>
                  <w:rPr>
                    <w:color w:val="666666"/>
                    <w:sz w:val="24"/>
                  </w:rPr>
                  <w:t>SOCIAL</w:t>
                </w:r>
                <w:r>
                  <w:rPr>
                    <w:color w:val="666666"/>
                    <w:spacing w:val="-4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COMMUNICATIONS IN</w:t>
                </w:r>
                <w:r>
                  <w:rPr>
                    <w:color w:val="666666"/>
                    <w:spacing w:val="-3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THE</w:t>
                </w:r>
                <w:r>
                  <w:rPr>
                    <w:color w:val="666666"/>
                    <w:spacing w:val="-3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CONDITIONS</w:t>
                </w:r>
                <w:r>
                  <w:rPr>
                    <w:color w:val="666666"/>
                    <w:spacing w:val="-3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OF</w:t>
                </w:r>
                <w:r>
                  <w:rPr>
                    <w:color w:val="666666"/>
                    <w:spacing w:val="-2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GLOBALIZATION</w:t>
                </w:r>
                <w:r>
                  <w:rPr>
                    <w:color w:val="666666"/>
                    <w:spacing w:val="-4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OF</w:t>
                </w:r>
                <w:r>
                  <w:rPr>
                    <w:color w:val="666666"/>
                    <w:spacing w:val="-4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SOCIETY:</w:t>
                </w:r>
                <w:r>
                  <w:rPr>
                    <w:color w:val="666666"/>
                    <w:spacing w:val="-57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CHALLENGES</w:t>
                </w:r>
                <w:r>
                  <w:rPr>
                    <w:color w:val="666666"/>
                    <w:spacing w:val="-1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AND PROSPECTS</w:t>
                </w:r>
              </w:p>
            </w:txbxContent>
          </v:textbox>
          <w10:wrap anchorx="page" anchory="page"/>
        </v:shape>
      </w:pict>
    </w:r>
  </w:p>
</w:hdr>
</file>

<file path=word/header1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787B" w:rsidRDefault="00AE36E6">
    <w:pPr>
      <w:pStyle w:val="a3"/>
      <w:spacing w:line="14" w:lineRule="auto"/>
      <w:ind w:left="0"/>
      <w:jc w:val="left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0" type="#_x0000_t202" style="position:absolute;margin-left:61.65pt;margin-top:20.7pt;width:471.7pt;height:42.9pt;z-index:-17907200;mso-position-horizontal-relative:page;mso-position-vertical-relative:page" filled="f" stroked="f">
          <v:textbox inset="0,0,0,0">
            <w:txbxContent>
              <w:p w:rsidR="009C787B" w:rsidRDefault="00AE36E6">
                <w:pPr>
                  <w:spacing w:before="10"/>
                  <w:ind w:left="19" w:right="16"/>
                  <w:jc w:val="center"/>
                  <w:rPr>
                    <w:sz w:val="24"/>
                  </w:rPr>
                </w:pPr>
                <w:r>
                  <w:rPr>
                    <w:color w:val="666666"/>
                    <w:sz w:val="24"/>
                  </w:rPr>
                  <w:t>PEDAGOGY</w:t>
                </w:r>
              </w:p>
              <w:p w:rsidR="009C787B" w:rsidRDefault="00AE36E6">
                <w:pPr>
                  <w:ind w:left="19" w:right="18"/>
                  <w:jc w:val="center"/>
                  <w:rPr>
                    <w:sz w:val="24"/>
                  </w:rPr>
                </w:pPr>
                <w:r>
                  <w:rPr>
                    <w:color w:val="666666"/>
                    <w:sz w:val="24"/>
                  </w:rPr>
                  <w:t>SOCIAL</w:t>
                </w:r>
                <w:r>
                  <w:rPr>
                    <w:color w:val="666666"/>
                    <w:spacing w:val="-4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COMMUNICATIONS IN</w:t>
                </w:r>
                <w:r>
                  <w:rPr>
                    <w:color w:val="666666"/>
                    <w:spacing w:val="-3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THE</w:t>
                </w:r>
                <w:r>
                  <w:rPr>
                    <w:color w:val="666666"/>
                    <w:spacing w:val="-3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CONDITIONS</w:t>
                </w:r>
                <w:r>
                  <w:rPr>
                    <w:color w:val="666666"/>
                    <w:spacing w:val="-3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OF</w:t>
                </w:r>
                <w:r>
                  <w:rPr>
                    <w:color w:val="666666"/>
                    <w:spacing w:val="-2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GLOBALIZATION</w:t>
                </w:r>
                <w:r>
                  <w:rPr>
                    <w:color w:val="666666"/>
                    <w:spacing w:val="-4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OF</w:t>
                </w:r>
                <w:r>
                  <w:rPr>
                    <w:color w:val="666666"/>
                    <w:spacing w:val="-4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SOCIETY:</w:t>
                </w:r>
                <w:r>
                  <w:rPr>
                    <w:color w:val="666666"/>
                    <w:spacing w:val="-57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CHALLENGES</w:t>
                </w:r>
                <w:r>
                  <w:rPr>
                    <w:color w:val="666666"/>
                    <w:spacing w:val="-1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AND PROSPECTS</w:t>
                </w:r>
              </w:p>
            </w:txbxContent>
          </v:textbox>
          <w10:wrap anchorx="page" anchory="page"/>
        </v:shape>
      </w:pict>
    </w:r>
  </w:p>
</w:hdr>
</file>

<file path=word/header1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787B" w:rsidRDefault="00AE36E6">
    <w:pPr>
      <w:pStyle w:val="a3"/>
      <w:spacing w:line="14" w:lineRule="auto"/>
      <w:ind w:left="0"/>
      <w:jc w:val="left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8" type="#_x0000_t202" style="position:absolute;margin-left:61.65pt;margin-top:20.7pt;width:471.7pt;height:42.9pt;z-index:-17906176;mso-position-horizontal-relative:page;mso-position-vertical-relative:page" filled="f" stroked="f">
          <v:textbox inset="0,0,0,0">
            <w:txbxContent>
              <w:p w:rsidR="009C787B" w:rsidRDefault="00AE36E6">
                <w:pPr>
                  <w:spacing w:before="10"/>
                  <w:ind w:left="19" w:right="15"/>
                  <w:jc w:val="center"/>
                  <w:rPr>
                    <w:sz w:val="24"/>
                  </w:rPr>
                </w:pPr>
                <w:r>
                  <w:rPr>
                    <w:color w:val="666666"/>
                    <w:sz w:val="24"/>
                  </w:rPr>
                  <w:t>PHILOLOGY</w:t>
                </w:r>
              </w:p>
              <w:p w:rsidR="009C787B" w:rsidRDefault="00AE36E6">
                <w:pPr>
                  <w:ind w:left="19" w:right="18"/>
                  <w:jc w:val="center"/>
                  <w:rPr>
                    <w:sz w:val="24"/>
                  </w:rPr>
                </w:pPr>
                <w:r>
                  <w:rPr>
                    <w:color w:val="666666"/>
                    <w:sz w:val="24"/>
                  </w:rPr>
                  <w:t>SOCIAL</w:t>
                </w:r>
                <w:r>
                  <w:rPr>
                    <w:color w:val="666666"/>
                    <w:spacing w:val="-4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COMMUNICATIONS IN</w:t>
                </w:r>
                <w:r>
                  <w:rPr>
                    <w:color w:val="666666"/>
                    <w:spacing w:val="-3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THE</w:t>
                </w:r>
                <w:r>
                  <w:rPr>
                    <w:color w:val="666666"/>
                    <w:spacing w:val="-3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CONDITIONS</w:t>
                </w:r>
                <w:r>
                  <w:rPr>
                    <w:color w:val="666666"/>
                    <w:spacing w:val="-3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OF</w:t>
                </w:r>
                <w:r>
                  <w:rPr>
                    <w:color w:val="666666"/>
                    <w:spacing w:val="-2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GLOBALIZATION</w:t>
                </w:r>
                <w:r>
                  <w:rPr>
                    <w:color w:val="666666"/>
                    <w:spacing w:val="-4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OF</w:t>
                </w:r>
                <w:r>
                  <w:rPr>
                    <w:color w:val="666666"/>
                    <w:spacing w:val="-4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SOCIETY:</w:t>
                </w:r>
                <w:r>
                  <w:rPr>
                    <w:color w:val="666666"/>
                    <w:spacing w:val="-57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CHALLENGES</w:t>
                </w:r>
                <w:r>
                  <w:rPr>
                    <w:color w:val="666666"/>
                    <w:spacing w:val="-1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AND PROSPECTS</w:t>
                </w:r>
              </w:p>
            </w:txbxContent>
          </v:textbox>
          <w10:wrap anchorx="page" anchory="page"/>
        </v:shape>
      </w:pict>
    </w:r>
  </w:p>
</w:hdr>
</file>

<file path=word/header1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787B" w:rsidRDefault="00AE36E6">
    <w:pPr>
      <w:pStyle w:val="a3"/>
      <w:spacing w:line="14" w:lineRule="auto"/>
      <w:ind w:left="0"/>
      <w:jc w:val="left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6" type="#_x0000_t202" style="position:absolute;margin-left:61.65pt;margin-top:20.7pt;width:471.7pt;height:42.9pt;z-index:-17905152;mso-position-horizontal-relative:page;mso-position-vertical-relative:page" filled="f" stroked="f">
          <v:textbox inset="0,0,0,0">
            <w:txbxContent>
              <w:p w:rsidR="009C787B" w:rsidRDefault="00AE36E6">
                <w:pPr>
                  <w:spacing w:before="10"/>
                  <w:ind w:left="19" w:right="16"/>
                  <w:jc w:val="center"/>
                  <w:rPr>
                    <w:sz w:val="24"/>
                  </w:rPr>
                </w:pPr>
                <w:r>
                  <w:rPr>
                    <w:color w:val="666666"/>
                    <w:sz w:val="24"/>
                  </w:rPr>
                  <w:t>PHILOSOPHY</w:t>
                </w:r>
              </w:p>
              <w:p w:rsidR="009C787B" w:rsidRDefault="00AE36E6">
                <w:pPr>
                  <w:ind w:left="19" w:right="18"/>
                  <w:jc w:val="center"/>
                  <w:rPr>
                    <w:sz w:val="24"/>
                  </w:rPr>
                </w:pPr>
                <w:r>
                  <w:rPr>
                    <w:color w:val="666666"/>
                    <w:sz w:val="24"/>
                  </w:rPr>
                  <w:t>SOCIAL</w:t>
                </w:r>
                <w:r>
                  <w:rPr>
                    <w:color w:val="666666"/>
                    <w:spacing w:val="-4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COMMUNICATIONS IN</w:t>
                </w:r>
                <w:r>
                  <w:rPr>
                    <w:color w:val="666666"/>
                    <w:spacing w:val="-3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THE</w:t>
                </w:r>
                <w:r>
                  <w:rPr>
                    <w:color w:val="666666"/>
                    <w:spacing w:val="-3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CONDITIONS</w:t>
                </w:r>
                <w:r>
                  <w:rPr>
                    <w:color w:val="666666"/>
                    <w:spacing w:val="-3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OF</w:t>
                </w:r>
                <w:r>
                  <w:rPr>
                    <w:color w:val="666666"/>
                    <w:spacing w:val="-2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GLOBALIZATION</w:t>
                </w:r>
                <w:r>
                  <w:rPr>
                    <w:color w:val="666666"/>
                    <w:spacing w:val="-4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OF</w:t>
                </w:r>
                <w:r>
                  <w:rPr>
                    <w:color w:val="666666"/>
                    <w:spacing w:val="-4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SOCIETY:</w:t>
                </w:r>
                <w:r>
                  <w:rPr>
                    <w:color w:val="666666"/>
                    <w:spacing w:val="-57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CHALLENGES</w:t>
                </w:r>
                <w:r>
                  <w:rPr>
                    <w:color w:val="666666"/>
                    <w:spacing w:val="-1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AND PROSPECTS</w:t>
                </w:r>
              </w:p>
            </w:txbxContent>
          </v:textbox>
          <w10:wrap anchorx="page" anchory="page"/>
        </v:shape>
      </w:pict>
    </w:r>
  </w:p>
</w:hdr>
</file>

<file path=word/header1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787B" w:rsidRDefault="00AE36E6">
    <w:pPr>
      <w:pStyle w:val="a3"/>
      <w:spacing w:line="14" w:lineRule="auto"/>
      <w:ind w:left="0"/>
      <w:jc w:val="left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4" type="#_x0000_t202" style="position:absolute;margin-left:61.65pt;margin-top:20.7pt;width:471.7pt;height:42.9pt;z-index:-17904128;mso-position-horizontal-relative:page;mso-position-vertical-relative:page" filled="f" stroked="f">
          <v:textbox inset="0,0,0,0">
            <w:txbxContent>
              <w:p w:rsidR="009C787B" w:rsidRDefault="00AE36E6">
                <w:pPr>
                  <w:spacing w:before="10"/>
                  <w:ind w:left="19" w:right="13"/>
                  <w:jc w:val="center"/>
                  <w:rPr>
                    <w:sz w:val="24"/>
                  </w:rPr>
                </w:pPr>
                <w:r>
                  <w:rPr>
                    <w:color w:val="666666"/>
                    <w:sz w:val="24"/>
                  </w:rPr>
                  <w:t>PSYCHOLOGY</w:t>
                </w:r>
              </w:p>
              <w:p w:rsidR="009C787B" w:rsidRDefault="00AE36E6">
                <w:pPr>
                  <w:ind w:left="19" w:right="18"/>
                  <w:jc w:val="center"/>
                  <w:rPr>
                    <w:sz w:val="24"/>
                  </w:rPr>
                </w:pPr>
                <w:r>
                  <w:rPr>
                    <w:color w:val="666666"/>
                    <w:sz w:val="24"/>
                  </w:rPr>
                  <w:t>SOCIAL</w:t>
                </w:r>
                <w:r>
                  <w:rPr>
                    <w:color w:val="666666"/>
                    <w:spacing w:val="-4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COMMUNICATIONS IN</w:t>
                </w:r>
                <w:r>
                  <w:rPr>
                    <w:color w:val="666666"/>
                    <w:spacing w:val="-3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THE</w:t>
                </w:r>
                <w:r>
                  <w:rPr>
                    <w:color w:val="666666"/>
                    <w:spacing w:val="-3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CONDITIONS</w:t>
                </w:r>
                <w:r>
                  <w:rPr>
                    <w:color w:val="666666"/>
                    <w:spacing w:val="-3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OF</w:t>
                </w:r>
                <w:r>
                  <w:rPr>
                    <w:color w:val="666666"/>
                    <w:spacing w:val="-2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GLOBALIZATION</w:t>
                </w:r>
                <w:r>
                  <w:rPr>
                    <w:color w:val="666666"/>
                    <w:spacing w:val="-4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OF</w:t>
                </w:r>
                <w:r>
                  <w:rPr>
                    <w:color w:val="666666"/>
                    <w:spacing w:val="-4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SOCIETY:</w:t>
                </w:r>
                <w:r>
                  <w:rPr>
                    <w:color w:val="666666"/>
                    <w:spacing w:val="-57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CHALLENGES</w:t>
                </w:r>
                <w:r>
                  <w:rPr>
                    <w:color w:val="666666"/>
                    <w:spacing w:val="-1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AND PROSPECTS</w:t>
                </w:r>
              </w:p>
            </w:txbxContent>
          </v:textbox>
          <w10:wrap anchorx="page" anchory="page"/>
        </v:shape>
      </w:pict>
    </w:r>
  </w:p>
</w:hdr>
</file>

<file path=word/header1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787B" w:rsidRDefault="00AE36E6">
    <w:pPr>
      <w:pStyle w:val="a3"/>
      <w:spacing w:line="14" w:lineRule="auto"/>
      <w:ind w:left="0"/>
      <w:jc w:val="left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61.65pt;margin-top:20.7pt;width:471.7pt;height:42.9pt;z-index:-17903104;mso-position-horizontal-relative:page;mso-position-vertical-relative:page" filled="f" stroked="f">
          <v:textbox inset="0,0,0,0">
            <w:txbxContent>
              <w:p w:rsidR="009C787B" w:rsidRDefault="00AE36E6">
                <w:pPr>
                  <w:spacing w:before="10"/>
                  <w:ind w:left="19" w:right="16"/>
                  <w:jc w:val="center"/>
                  <w:rPr>
                    <w:sz w:val="24"/>
                  </w:rPr>
                </w:pPr>
                <w:r>
                  <w:rPr>
                    <w:color w:val="666666"/>
                    <w:sz w:val="24"/>
                  </w:rPr>
                  <w:t>TECHNICAL</w:t>
                </w:r>
                <w:r>
                  <w:rPr>
                    <w:color w:val="666666"/>
                    <w:spacing w:val="-4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SCIENCES</w:t>
                </w:r>
              </w:p>
              <w:p w:rsidR="009C787B" w:rsidRDefault="00AE36E6">
                <w:pPr>
                  <w:ind w:left="19" w:right="18"/>
                  <w:jc w:val="center"/>
                  <w:rPr>
                    <w:sz w:val="24"/>
                  </w:rPr>
                </w:pPr>
                <w:r>
                  <w:rPr>
                    <w:color w:val="666666"/>
                    <w:sz w:val="24"/>
                  </w:rPr>
                  <w:t>SOCIAL</w:t>
                </w:r>
                <w:r>
                  <w:rPr>
                    <w:color w:val="666666"/>
                    <w:spacing w:val="-4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COMMUNICATIONS IN</w:t>
                </w:r>
                <w:r>
                  <w:rPr>
                    <w:color w:val="666666"/>
                    <w:spacing w:val="-3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THE</w:t>
                </w:r>
                <w:r>
                  <w:rPr>
                    <w:color w:val="666666"/>
                    <w:spacing w:val="-3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CONDITIONS</w:t>
                </w:r>
                <w:r>
                  <w:rPr>
                    <w:color w:val="666666"/>
                    <w:spacing w:val="-3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OF</w:t>
                </w:r>
                <w:r>
                  <w:rPr>
                    <w:color w:val="666666"/>
                    <w:spacing w:val="-2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GLOBALIZATION</w:t>
                </w:r>
                <w:r>
                  <w:rPr>
                    <w:color w:val="666666"/>
                    <w:spacing w:val="-4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OF</w:t>
                </w:r>
                <w:r>
                  <w:rPr>
                    <w:color w:val="666666"/>
                    <w:spacing w:val="-4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SOCIETY:</w:t>
                </w:r>
                <w:r>
                  <w:rPr>
                    <w:color w:val="666666"/>
                    <w:spacing w:val="-57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CHALLENGES</w:t>
                </w:r>
                <w:r>
                  <w:rPr>
                    <w:color w:val="666666"/>
                    <w:spacing w:val="-1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AND PROSPECTS</w:t>
                </w:r>
              </w:p>
            </w:txbxContent>
          </v:textbox>
          <w10:wrap anchorx="page" anchory="page"/>
        </v:shape>
      </w:pict>
    </w:r>
  </w:p>
</w:hdr>
</file>

<file path=word/header1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787B" w:rsidRDefault="00AE36E6">
    <w:pPr>
      <w:pStyle w:val="a3"/>
      <w:spacing w:line="14" w:lineRule="auto"/>
      <w:ind w:left="0"/>
      <w:jc w:val="left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61.65pt;margin-top:20.7pt;width:471.7pt;height:42.9pt;z-index:-17902080;mso-position-horizontal-relative:page;mso-position-vertical-relative:page" filled="f" stroked="f">
          <v:textbox inset="0,0,0,0">
            <w:txbxContent>
              <w:p w:rsidR="009C787B" w:rsidRDefault="00AE36E6">
                <w:pPr>
                  <w:spacing w:before="10"/>
                  <w:ind w:left="19" w:right="14"/>
                  <w:jc w:val="center"/>
                  <w:rPr>
                    <w:sz w:val="24"/>
                  </w:rPr>
                </w:pPr>
                <w:r>
                  <w:rPr>
                    <w:color w:val="666666"/>
                    <w:sz w:val="24"/>
                  </w:rPr>
                  <w:t>TRANSPORT</w:t>
                </w:r>
              </w:p>
              <w:p w:rsidR="009C787B" w:rsidRDefault="00AE36E6">
                <w:pPr>
                  <w:ind w:left="19" w:right="18"/>
                  <w:jc w:val="center"/>
                  <w:rPr>
                    <w:sz w:val="24"/>
                  </w:rPr>
                </w:pPr>
                <w:r>
                  <w:rPr>
                    <w:color w:val="666666"/>
                    <w:sz w:val="24"/>
                  </w:rPr>
                  <w:t>SOCIAL</w:t>
                </w:r>
                <w:r>
                  <w:rPr>
                    <w:color w:val="666666"/>
                    <w:spacing w:val="-4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COMMUNICATIONS IN</w:t>
                </w:r>
                <w:r>
                  <w:rPr>
                    <w:color w:val="666666"/>
                    <w:spacing w:val="-3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THE</w:t>
                </w:r>
                <w:r>
                  <w:rPr>
                    <w:color w:val="666666"/>
                    <w:spacing w:val="-3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CONDITIONS</w:t>
                </w:r>
                <w:r>
                  <w:rPr>
                    <w:color w:val="666666"/>
                    <w:spacing w:val="-3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OF</w:t>
                </w:r>
                <w:r>
                  <w:rPr>
                    <w:color w:val="666666"/>
                    <w:spacing w:val="-2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GLOBALIZATION</w:t>
                </w:r>
                <w:r>
                  <w:rPr>
                    <w:color w:val="666666"/>
                    <w:spacing w:val="-4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OF</w:t>
                </w:r>
                <w:r>
                  <w:rPr>
                    <w:color w:val="666666"/>
                    <w:spacing w:val="-4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SOCIETY:</w:t>
                </w:r>
                <w:r>
                  <w:rPr>
                    <w:color w:val="666666"/>
                    <w:spacing w:val="-57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CHALLENGES</w:t>
                </w:r>
                <w:r>
                  <w:rPr>
                    <w:color w:val="666666"/>
                    <w:spacing w:val="-1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AND PROSPECTS</w:t>
                </w:r>
              </w:p>
            </w:txbxContent>
          </v:textbox>
          <w10:wrap anchorx="page" anchory="page"/>
        </v:shape>
      </w:pict>
    </w:r>
  </w:p>
</w:hdr>
</file>

<file path=word/header1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787B" w:rsidRDefault="009C787B">
    <w:pPr>
      <w:pStyle w:val="a3"/>
      <w:spacing w:line="14" w:lineRule="auto"/>
      <w:ind w:left="0"/>
      <w:jc w:val="left"/>
      <w:rPr>
        <w:sz w:val="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787B" w:rsidRDefault="00AE36E6">
    <w:pPr>
      <w:pStyle w:val="a3"/>
      <w:spacing w:line="14" w:lineRule="auto"/>
      <w:ind w:left="0"/>
      <w:jc w:val="left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80" type="#_x0000_t202" style="position:absolute;margin-left:61.65pt;margin-top:20.7pt;width:471.8pt;height:42.9pt;z-index:-17917440;mso-position-horizontal-relative:page;mso-position-vertical-relative:page" filled="f" stroked="f">
          <v:textbox inset="0,0,0,0">
            <w:txbxContent>
              <w:p w:rsidR="009C787B" w:rsidRDefault="00AE36E6">
                <w:pPr>
                  <w:spacing w:before="10"/>
                  <w:ind w:left="18" w:right="18"/>
                  <w:jc w:val="center"/>
                  <w:rPr>
                    <w:sz w:val="24"/>
                  </w:rPr>
                </w:pPr>
                <w:r>
                  <w:rPr>
                    <w:color w:val="666666"/>
                    <w:sz w:val="24"/>
                  </w:rPr>
                  <w:t>AGRICULTURAL</w:t>
                </w:r>
                <w:r>
                  <w:rPr>
                    <w:color w:val="666666"/>
                    <w:spacing w:val="-3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SCIENCES</w:t>
                </w:r>
              </w:p>
              <w:p w:rsidR="009C787B" w:rsidRDefault="00AE36E6">
                <w:pPr>
                  <w:ind w:left="19" w:right="18"/>
                  <w:jc w:val="center"/>
                  <w:rPr>
                    <w:sz w:val="24"/>
                  </w:rPr>
                </w:pPr>
                <w:r>
                  <w:rPr>
                    <w:color w:val="666666"/>
                    <w:sz w:val="24"/>
                  </w:rPr>
                  <w:t>SOCIAL</w:t>
                </w:r>
                <w:r>
                  <w:rPr>
                    <w:color w:val="666666"/>
                    <w:spacing w:val="-4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COMMUNICATIONS IN</w:t>
                </w:r>
                <w:r>
                  <w:rPr>
                    <w:color w:val="666666"/>
                    <w:spacing w:val="-3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THE</w:t>
                </w:r>
                <w:r>
                  <w:rPr>
                    <w:color w:val="666666"/>
                    <w:spacing w:val="-1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CONDITIONS</w:t>
                </w:r>
                <w:r>
                  <w:rPr>
                    <w:color w:val="666666"/>
                    <w:spacing w:val="-3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OF</w:t>
                </w:r>
                <w:r>
                  <w:rPr>
                    <w:color w:val="666666"/>
                    <w:spacing w:val="-2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GLOBALIZATION</w:t>
                </w:r>
                <w:r>
                  <w:rPr>
                    <w:color w:val="666666"/>
                    <w:spacing w:val="-4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OF</w:t>
                </w:r>
                <w:r>
                  <w:rPr>
                    <w:color w:val="666666"/>
                    <w:spacing w:val="-4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SOCIETY:</w:t>
                </w:r>
                <w:r>
                  <w:rPr>
                    <w:color w:val="666666"/>
                    <w:spacing w:val="-57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CHALLENGES</w:t>
                </w:r>
                <w:r>
                  <w:rPr>
                    <w:color w:val="666666"/>
                    <w:spacing w:val="-1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AND PROSPECTS</w:t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787B" w:rsidRDefault="00AE36E6">
    <w:pPr>
      <w:pStyle w:val="a3"/>
      <w:spacing w:line="14" w:lineRule="auto"/>
      <w:ind w:left="0"/>
      <w:jc w:val="left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8" type="#_x0000_t202" style="position:absolute;margin-left:61.65pt;margin-top:20.7pt;width:471.7pt;height:42.9pt;z-index:-17916416;mso-position-horizontal-relative:page;mso-position-vertical-relative:page" filled="f" stroked="f">
          <v:textbox inset="0,0,0,0">
            <w:txbxContent>
              <w:p w:rsidR="009C787B" w:rsidRDefault="00AE36E6">
                <w:pPr>
                  <w:spacing w:before="10"/>
                  <w:ind w:left="19" w:right="18"/>
                  <w:jc w:val="center"/>
                  <w:rPr>
                    <w:sz w:val="24"/>
                  </w:rPr>
                </w:pPr>
                <w:r>
                  <w:rPr>
                    <w:color w:val="666666"/>
                    <w:sz w:val="24"/>
                  </w:rPr>
                  <w:t>ARCHITECTURE,</w:t>
                </w:r>
                <w:r>
                  <w:rPr>
                    <w:color w:val="666666"/>
                    <w:spacing w:val="-4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CONSTRUCTION</w:t>
                </w:r>
              </w:p>
              <w:p w:rsidR="009C787B" w:rsidRDefault="00AE36E6">
                <w:pPr>
                  <w:ind w:left="19" w:right="18"/>
                  <w:jc w:val="center"/>
                  <w:rPr>
                    <w:sz w:val="24"/>
                  </w:rPr>
                </w:pPr>
                <w:r>
                  <w:rPr>
                    <w:color w:val="666666"/>
                    <w:sz w:val="24"/>
                  </w:rPr>
                  <w:t>SOCIAL</w:t>
                </w:r>
                <w:r>
                  <w:rPr>
                    <w:color w:val="666666"/>
                    <w:spacing w:val="-4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COMMUNICATIONS IN</w:t>
                </w:r>
                <w:r>
                  <w:rPr>
                    <w:color w:val="666666"/>
                    <w:spacing w:val="-3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THE</w:t>
                </w:r>
                <w:r>
                  <w:rPr>
                    <w:color w:val="666666"/>
                    <w:spacing w:val="-3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CONDITIONS</w:t>
                </w:r>
                <w:r>
                  <w:rPr>
                    <w:color w:val="666666"/>
                    <w:spacing w:val="-3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OF</w:t>
                </w:r>
                <w:r>
                  <w:rPr>
                    <w:color w:val="666666"/>
                    <w:spacing w:val="-2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GLOBALIZATION</w:t>
                </w:r>
                <w:r>
                  <w:rPr>
                    <w:color w:val="666666"/>
                    <w:spacing w:val="-4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OF</w:t>
                </w:r>
                <w:r>
                  <w:rPr>
                    <w:color w:val="666666"/>
                    <w:spacing w:val="-4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SOCIETY:</w:t>
                </w:r>
                <w:r>
                  <w:rPr>
                    <w:color w:val="666666"/>
                    <w:spacing w:val="-57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CHALLENGES</w:t>
                </w:r>
                <w:r>
                  <w:rPr>
                    <w:color w:val="666666"/>
                    <w:spacing w:val="-1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AND PROSPECTS</w:t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787B" w:rsidRDefault="00AE36E6">
    <w:pPr>
      <w:pStyle w:val="a3"/>
      <w:spacing w:line="14" w:lineRule="auto"/>
      <w:ind w:left="0"/>
      <w:jc w:val="left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6" type="#_x0000_t202" style="position:absolute;margin-left:61.65pt;margin-top:20.7pt;width:471.7pt;height:42.9pt;z-index:-17915392;mso-position-horizontal-relative:page;mso-position-vertical-relative:page" filled="f" stroked="f">
          <v:textbox inset="0,0,0,0">
            <w:txbxContent>
              <w:p w:rsidR="009C787B" w:rsidRDefault="00AE36E6">
                <w:pPr>
                  <w:spacing w:before="10"/>
                  <w:ind w:left="19" w:right="14"/>
                  <w:jc w:val="center"/>
                  <w:rPr>
                    <w:sz w:val="24"/>
                  </w:rPr>
                </w:pPr>
                <w:r>
                  <w:rPr>
                    <w:color w:val="666666"/>
                    <w:sz w:val="24"/>
                  </w:rPr>
                  <w:t>ART</w:t>
                </w:r>
                <w:r>
                  <w:rPr>
                    <w:color w:val="666666"/>
                    <w:spacing w:val="-2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HISTORY</w:t>
                </w:r>
              </w:p>
              <w:p w:rsidR="009C787B" w:rsidRDefault="00AE36E6">
                <w:pPr>
                  <w:ind w:left="19" w:right="18"/>
                  <w:jc w:val="center"/>
                  <w:rPr>
                    <w:sz w:val="24"/>
                  </w:rPr>
                </w:pPr>
                <w:r>
                  <w:rPr>
                    <w:color w:val="666666"/>
                    <w:sz w:val="24"/>
                  </w:rPr>
                  <w:t>SOCIAL</w:t>
                </w:r>
                <w:r>
                  <w:rPr>
                    <w:color w:val="666666"/>
                    <w:spacing w:val="-4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COMMUNICATIONS IN</w:t>
                </w:r>
                <w:r>
                  <w:rPr>
                    <w:color w:val="666666"/>
                    <w:spacing w:val="-3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THE</w:t>
                </w:r>
                <w:r>
                  <w:rPr>
                    <w:color w:val="666666"/>
                    <w:spacing w:val="-3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CONDITIONS</w:t>
                </w:r>
                <w:r>
                  <w:rPr>
                    <w:color w:val="666666"/>
                    <w:spacing w:val="-3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OF</w:t>
                </w:r>
                <w:r>
                  <w:rPr>
                    <w:color w:val="666666"/>
                    <w:spacing w:val="-2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GLOBALIZATION</w:t>
                </w:r>
                <w:r>
                  <w:rPr>
                    <w:color w:val="666666"/>
                    <w:spacing w:val="-4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OF</w:t>
                </w:r>
                <w:r>
                  <w:rPr>
                    <w:color w:val="666666"/>
                    <w:spacing w:val="-4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SOCIETY:</w:t>
                </w:r>
                <w:r>
                  <w:rPr>
                    <w:color w:val="666666"/>
                    <w:spacing w:val="-57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CHALLENGES</w:t>
                </w:r>
                <w:r>
                  <w:rPr>
                    <w:color w:val="666666"/>
                    <w:spacing w:val="-1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AND PROSPECTS</w:t>
                </w: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787B" w:rsidRDefault="00AE36E6">
    <w:pPr>
      <w:pStyle w:val="a3"/>
      <w:spacing w:line="14" w:lineRule="auto"/>
      <w:ind w:left="0"/>
      <w:jc w:val="left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4" type="#_x0000_t202" style="position:absolute;margin-left:61.65pt;margin-top:20.7pt;width:471.7pt;height:42.9pt;z-index:-17914368;mso-position-horizontal-relative:page;mso-position-vertical-relative:page" filled="f" stroked="f">
          <v:textbox inset="0,0,0,0">
            <w:txbxContent>
              <w:p w:rsidR="009C787B" w:rsidRDefault="00AE36E6">
                <w:pPr>
                  <w:spacing w:before="10"/>
                  <w:ind w:left="19" w:right="16"/>
                  <w:jc w:val="center"/>
                  <w:rPr>
                    <w:sz w:val="24"/>
                  </w:rPr>
                </w:pPr>
                <w:r>
                  <w:rPr>
                    <w:color w:val="666666"/>
                    <w:sz w:val="24"/>
                  </w:rPr>
                  <w:t>BIOLOGY</w:t>
                </w:r>
              </w:p>
              <w:p w:rsidR="009C787B" w:rsidRDefault="00AE36E6">
                <w:pPr>
                  <w:ind w:left="19" w:right="18"/>
                  <w:jc w:val="center"/>
                  <w:rPr>
                    <w:sz w:val="24"/>
                  </w:rPr>
                </w:pPr>
                <w:r>
                  <w:rPr>
                    <w:color w:val="666666"/>
                    <w:sz w:val="24"/>
                  </w:rPr>
                  <w:t>SOCIAL</w:t>
                </w:r>
                <w:r>
                  <w:rPr>
                    <w:color w:val="666666"/>
                    <w:spacing w:val="-4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COMMUNICATIONS IN</w:t>
                </w:r>
                <w:r>
                  <w:rPr>
                    <w:color w:val="666666"/>
                    <w:spacing w:val="-3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THE</w:t>
                </w:r>
                <w:r>
                  <w:rPr>
                    <w:color w:val="666666"/>
                    <w:spacing w:val="-3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CONDITIONS</w:t>
                </w:r>
                <w:r>
                  <w:rPr>
                    <w:color w:val="666666"/>
                    <w:spacing w:val="-3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OF</w:t>
                </w:r>
                <w:r>
                  <w:rPr>
                    <w:color w:val="666666"/>
                    <w:spacing w:val="-2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GLOBALIZATION</w:t>
                </w:r>
                <w:r>
                  <w:rPr>
                    <w:color w:val="666666"/>
                    <w:spacing w:val="-4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OF</w:t>
                </w:r>
                <w:r>
                  <w:rPr>
                    <w:color w:val="666666"/>
                    <w:spacing w:val="-4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SOCIETY:</w:t>
                </w:r>
                <w:r>
                  <w:rPr>
                    <w:color w:val="666666"/>
                    <w:spacing w:val="-57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CHALLENGES</w:t>
                </w:r>
                <w:r>
                  <w:rPr>
                    <w:color w:val="666666"/>
                    <w:spacing w:val="-1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AND PROSPECTS</w:t>
                </w: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787B" w:rsidRDefault="00AE36E6">
    <w:pPr>
      <w:pStyle w:val="a3"/>
      <w:spacing w:line="14" w:lineRule="auto"/>
      <w:ind w:left="0"/>
      <w:jc w:val="left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2" type="#_x0000_t202" style="position:absolute;margin-left:61.65pt;margin-top:20.7pt;width:471.7pt;height:42.9pt;z-index:-17913344;mso-position-horizontal-relative:page;mso-position-vertical-relative:page" filled="f" stroked="f">
          <v:textbox inset="0,0,0,0">
            <w:txbxContent>
              <w:p w:rsidR="009C787B" w:rsidRDefault="00AE36E6">
                <w:pPr>
                  <w:spacing w:before="10"/>
                  <w:ind w:left="19" w:right="16"/>
                  <w:jc w:val="center"/>
                  <w:rPr>
                    <w:sz w:val="24"/>
                  </w:rPr>
                </w:pPr>
                <w:r>
                  <w:rPr>
                    <w:color w:val="666666"/>
                    <w:sz w:val="24"/>
                  </w:rPr>
                  <w:t>CULTUROLOGY</w:t>
                </w:r>
              </w:p>
              <w:p w:rsidR="009C787B" w:rsidRDefault="00AE36E6">
                <w:pPr>
                  <w:ind w:left="19" w:right="18"/>
                  <w:jc w:val="center"/>
                  <w:rPr>
                    <w:sz w:val="24"/>
                  </w:rPr>
                </w:pPr>
                <w:r>
                  <w:rPr>
                    <w:color w:val="666666"/>
                    <w:sz w:val="24"/>
                  </w:rPr>
                  <w:t>SOCIAL</w:t>
                </w:r>
                <w:r>
                  <w:rPr>
                    <w:color w:val="666666"/>
                    <w:spacing w:val="-4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COMMUNICATIONS IN</w:t>
                </w:r>
                <w:r>
                  <w:rPr>
                    <w:color w:val="666666"/>
                    <w:spacing w:val="-3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THE</w:t>
                </w:r>
                <w:r>
                  <w:rPr>
                    <w:color w:val="666666"/>
                    <w:spacing w:val="-3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CONDITIONS</w:t>
                </w:r>
                <w:r>
                  <w:rPr>
                    <w:color w:val="666666"/>
                    <w:spacing w:val="-3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OF</w:t>
                </w:r>
                <w:r>
                  <w:rPr>
                    <w:color w:val="666666"/>
                    <w:spacing w:val="-2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GLOBALIZATION</w:t>
                </w:r>
                <w:r>
                  <w:rPr>
                    <w:color w:val="666666"/>
                    <w:spacing w:val="-4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OF</w:t>
                </w:r>
                <w:r>
                  <w:rPr>
                    <w:color w:val="666666"/>
                    <w:spacing w:val="-4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SOCIETY:</w:t>
                </w:r>
                <w:r>
                  <w:rPr>
                    <w:color w:val="666666"/>
                    <w:spacing w:val="-57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CHALLENGES</w:t>
                </w:r>
                <w:r>
                  <w:rPr>
                    <w:color w:val="666666"/>
                    <w:spacing w:val="-1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AND PROSPECTS</w:t>
                </w:r>
              </w:p>
            </w:txbxContent>
          </v:textbox>
          <w10:wrap anchorx="page" anchory="page"/>
        </v:shape>
      </w:pic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787B" w:rsidRDefault="00AE36E6">
    <w:pPr>
      <w:pStyle w:val="a3"/>
      <w:spacing w:line="14" w:lineRule="auto"/>
      <w:ind w:left="0"/>
      <w:jc w:val="left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0" type="#_x0000_t202" style="position:absolute;margin-left:61.65pt;margin-top:20.7pt;width:471.7pt;height:42.9pt;z-index:-17912320;mso-position-horizontal-relative:page;mso-position-vertical-relative:page" filled="f" stroked="f">
          <v:textbox inset="0,0,0,0">
            <w:txbxContent>
              <w:p w:rsidR="009C787B" w:rsidRDefault="00AE36E6">
                <w:pPr>
                  <w:spacing w:before="10"/>
                  <w:ind w:left="19" w:right="16"/>
                  <w:jc w:val="center"/>
                  <w:rPr>
                    <w:sz w:val="24"/>
                  </w:rPr>
                </w:pPr>
                <w:r>
                  <w:rPr>
                    <w:color w:val="666666"/>
                    <w:sz w:val="24"/>
                  </w:rPr>
                  <w:t>ECONOMY</w:t>
                </w:r>
              </w:p>
              <w:p w:rsidR="009C787B" w:rsidRDefault="00AE36E6">
                <w:pPr>
                  <w:ind w:left="19" w:right="18"/>
                  <w:jc w:val="center"/>
                  <w:rPr>
                    <w:sz w:val="24"/>
                  </w:rPr>
                </w:pPr>
                <w:r>
                  <w:rPr>
                    <w:color w:val="666666"/>
                    <w:sz w:val="24"/>
                  </w:rPr>
                  <w:t>SOCIAL</w:t>
                </w:r>
                <w:r>
                  <w:rPr>
                    <w:color w:val="666666"/>
                    <w:spacing w:val="-4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COMMUNICATIONS IN</w:t>
                </w:r>
                <w:r>
                  <w:rPr>
                    <w:color w:val="666666"/>
                    <w:spacing w:val="-3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THE</w:t>
                </w:r>
                <w:r>
                  <w:rPr>
                    <w:color w:val="666666"/>
                    <w:spacing w:val="-3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CONDITIONS</w:t>
                </w:r>
                <w:r>
                  <w:rPr>
                    <w:color w:val="666666"/>
                    <w:spacing w:val="-3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OF</w:t>
                </w:r>
                <w:r>
                  <w:rPr>
                    <w:color w:val="666666"/>
                    <w:spacing w:val="-2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GLOBALIZATION</w:t>
                </w:r>
                <w:r>
                  <w:rPr>
                    <w:color w:val="666666"/>
                    <w:spacing w:val="-4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OF</w:t>
                </w:r>
                <w:r>
                  <w:rPr>
                    <w:color w:val="666666"/>
                    <w:spacing w:val="-4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SOCIETY:</w:t>
                </w:r>
                <w:r>
                  <w:rPr>
                    <w:color w:val="666666"/>
                    <w:spacing w:val="-57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CHALLENGES</w:t>
                </w:r>
                <w:r>
                  <w:rPr>
                    <w:color w:val="666666"/>
                    <w:spacing w:val="-1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AND PROSPECTS</w:t>
                </w:r>
              </w:p>
            </w:txbxContent>
          </v:textbox>
          <w10:wrap anchorx="page" anchory="page"/>
        </v:shape>
      </w:pic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787B" w:rsidRDefault="00AE36E6">
    <w:pPr>
      <w:pStyle w:val="a3"/>
      <w:spacing w:line="14" w:lineRule="auto"/>
      <w:ind w:left="0"/>
      <w:jc w:val="left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8" type="#_x0000_t202" style="position:absolute;margin-left:61.65pt;margin-top:20.7pt;width:471.7pt;height:42.9pt;z-index:-17911296;mso-position-horizontal-relative:page;mso-position-vertical-relative:page" filled="f" stroked="f">
          <v:textbox inset="0,0,0,0">
            <w:txbxContent>
              <w:p w:rsidR="009C787B" w:rsidRDefault="00AE36E6">
                <w:pPr>
                  <w:spacing w:before="10"/>
                  <w:ind w:left="19" w:right="16"/>
                  <w:jc w:val="center"/>
                  <w:rPr>
                    <w:sz w:val="24"/>
                  </w:rPr>
                </w:pPr>
                <w:r>
                  <w:rPr>
                    <w:color w:val="666666"/>
                    <w:sz w:val="24"/>
                  </w:rPr>
                  <w:t>HISTORY</w:t>
                </w:r>
              </w:p>
              <w:p w:rsidR="009C787B" w:rsidRDefault="00AE36E6">
                <w:pPr>
                  <w:ind w:left="19" w:right="18"/>
                  <w:jc w:val="center"/>
                  <w:rPr>
                    <w:sz w:val="24"/>
                  </w:rPr>
                </w:pPr>
                <w:r>
                  <w:rPr>
                    <w:color w:val="666666"/>
                    <w:sz w:val="24"/>
                  </w:rPr>
                  <w:t>SOCIAL</w:t>
                </w:r>
                <w:r>
                  <w:rPr>
                    <w:color w:val="666666"/>
                    <w:spacing w:val="-4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COMMUNICATIONS IN</w:t>
                </w:r>
                <w:r>
                  <w:rPr>
                    <w:color w:val="666666"/>
                    <w:spacing w:val="-3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THE</w:t>
                </w:r>
                <w:r>
                  <w:rPr>
                    <w:color w:val="666666"/>
                    <w:spacing w:val="-3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CONDITIONS</w:t>
                </w:r>
                <w:r>
                  <w:rPr>
                    <w:color w:val="666666"/>
                    <w:spacing w:val="-3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OF</w:t>
                </w:r>
                <w:r>
                  <w:rPr>
                    <w:color w:val="666666"/>
                    <w:spacing w:val="-2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GLOBALIZATION</w:t>
                </w:r>
                <w:r>
                  <w:rPr>
                    <w:color w:val="666666"/>
                    <w:spacing w:val="-4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OF</w:t>
                </w:r>
                <w:r>
                  <w:rPr>
                    <w:color w:val="666666"/>
                    <w:spacing w:val="-4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SOCIETY:</w:t>
                </w:r>
                <w:r>
                  <w:rPr>
                    <w:color w:val="666666"/>
                    <w:spacing w:val="-57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CHALLENGES</w:t>
                </w:r>
                <w:r>
                  <w:rPr>
                    <w:color w:val="666666"/>
                    <w:spacing w:val="-1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AND PROSPECTS</w:t>
                </w:r>
              </w:p>
            </w:txbxContent>
          </v:textbox>
          <w10:wrap anchorx="page" anchory="page"/>
        </v:shape>
      </w:pic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787B" w:rsidRDefault="00AE36E6">
    <w:pPr>
      <w:pStyle w:val="a3"/>
      <w:spacing w:line="14" w:lineRule="auto"/>
      <w:ind w:left="0"/>
      <w:jc w:val="left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6" type="#_x0000_t202" style="position:absolute;margin-left:61.65pt;margin-top:20.7pt;width:471.7pt;height:42.9pt;z-index:-17910272;mso-position-horizontal-relative:page;mso-position-vertical-relative:page" filled="f" stroked="f">
          <v:textbox inset="0,0,0,0">
            <w:txbxContent>
              <w:p w:rsidR="009C787B" w:rsidRDefault="00AE36E6">
                <w:pPr>
                  <w:spacing w:before="10"/>
                  <w:ind w:left="18" w:right="18"/>
                  <w:jc w:val="center"/>
                  <w:rPr>
                    <w:sz w:val="24"/>
                  </w:rPr>
                </w:pPr>
                <w:r>
                  <w:rPr>
                    <w:color w:val="666666"/>
                    <w:sz w:val="24"/>
                  </w:rPr>
                  <w:t>JURISPRUDENCE</w:t>
                </w:r>
              </w:p>
              <w:p w:rsidR="009C787B" w:rsidRDefault="00AE36E6">
                <w:pPr>
                  <w:ind w:left="19" w:right="18"/>
                  <w:jc w:val="center"/>
                  <w:rPr>
                    <w:sz w:val="24"/>
                  </w:rPr>
                </w:pPr>
                <w:r>
                  <w:rPr>
                    <w:color w:val="666666"/>
                    <w:sz w:val="24"/>
                  </w:rPr>
                  <w:t>SOCIAL</w:t>
                </w:r>
                <w:r>
                  <w:rPr>
                    <w:color w:val="666666"/>
                    <w:spacing w:val="-4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COMMUNICATIONS IN</w:t>
                </w:r>
                <w:r>
                  <w:rPr>
                    <w:color w:val="666666"/>
                    <w:spacing w:val="-3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THE</w:t>
                </w:r>
                <w:r>
                  <w:rPr>
                    <w:color w:val="666666"/>
                    <w:spacing w:val="-3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CONDITIONS</w:t>
                </w:r>
                <w:r>
                  <w:rPr>
                    <w:color w:val="666666"/>
                    <w:spacing w:val="-3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OF</w:t>
                </w:r>
                <w:r>
                  <w:rPr>
                    <w:color w:val="666666"/>
                    <w:spacing w:val="-2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GLOBALIZATION</w:t>
                </w:r>
                <w:r>
                  <w:rPr>
                    <w:color w:val="666666"/>
                    <w:spacing w:val="-4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OF</w:t>
                </w:r>
                <w:r>
                  <w:rPr>
                    <w:color w:val="666666"/>
                    <w:spacing w:val="-4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SOCIETY:</w:t>
                </w:r>
                <w:r>
                  <w:rPr>
                    <w:color w:val="666666"/>
                    <w:spacing w:val="-57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CHALLENGES</w:t>
                </w:r>
                <w:r>
                  <w:rPr>
                    <w:color w:val="666666"/>
                    <w:spacing w:val="-1"/>
                    <w:sz w:val="24"/>
                  </w:rPr>
                  <w:t xml:space="preserve"> </w:t>
                </w:r>
                <w:r>
                  <w:rPr>
                    <w:color w:val="666666"/>
                    <w:sz w:val="24"/>
                  </w:rPr>
                  <w:t>AND PROSPECTS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ED23B7"/>
    <w:multiLevelType w:val="hybridMultilevel"/>
    <w:tmpl w:val="CA1AC5C0"/>
    <w:lvl w:ilvl="0" w:tplc="F5D8021E">
      <w:start w:val="1"/>
      <w:numFmt w:val="decimal"/>
      <w:lvlText w:val="%1."/>
      <w:lvlJc w:val="left"/>
      <w:pPr>
        <w:ind w:left="1381" w:hanging="281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ar-SA"/>
      </w:rPr>
    </w:lvl>
    <w:lvl w:ilvl="1" w:tplc="7A1E5E00">
      <w:numFmt w:val="bullet"/>
      <w:lvlText w:val="•"/>
      <w:lvlJc w:val="left"/>
      <w:pPr>
        <w:ind w:left="2308" w:hanging="281"/>
      </w:pPr>
      <w:rPr>
        <w:rFonts w:hint="default"/>
        <w:lang w:val="en-US" w:eastAsia="en-US" w:bidi="ar-SA"/>
      </w:rPr>
    </w:lvl>
    <w:lvl w:ilvl="2" w:tplc="9A9277E0">
      <w:numFmt w:val="bullet"/>
      <w:lvlText w:val="•"/>
      <w:lvlJc w:val="left"/>
      <w:pPr>
        <w:ind w:left="3237" w:hanging="281"/>
      </w:pPr>
      <w:rPr>
        <w:rFonts w:hint="default"/>
        <w:lang w:val="en-US" w:eastAsia="en-US" w:bidi="ar-SA"/>
      </w:rPr>
    </w:lvl>
    <w:lvl w:ilvl="3" w:tplc="4A74B2B4">
      <w:numFmt w:val="bullet"/>
      <w:lvlText w:val="•"/>
      <w:lvlJc w:val="left"/>
      <w:pPr>
        <w:ind w:left="4165" w:hanging="281"/>
      </w:pPr>
      <w:rPr>
        <w:rFonts w:hint="default"/>
        <w:lang w:val="en-US" w:eastAsia="en-US" w:bidi="ar-SA"/>
      </w:rPr>
    </w:lvl>
    <w:lvl w:ilvl="4" w:tplc="42CE6CF6">
      <w:numFmt w:val="bullet"/>
      <w:lvlText w:val="•"/>
      <w:lvlJc w:val="left"/>
      <w:pPr>
        <w:ind w:left="5094" w:hanging="281"/>
      </w:pPr>
      <w:rPr>
        <w:rFonts w:hint="default"/>
        <w:lang w:val="en-US" w:eastAsia="en-US" w:bidi="ar-SA"/>
      </w:rPr>
    </w:lvl>
    <w:lvl w:ilvl="5" w:tplc="7270B364">
      <w:numFmt w:val="bullet"/>
      <w:lvlText w:val="•"/>
      <w:lvlJc w:val="left"/>
      <w:pPr>
        <w:ind w:left="6023" w:hanging="281"/>
      </w:pPr>
      <w:rPr>
        <w:rFonts w:hint="default"/>
        <w:lang w:val="en-US" w:eastAsia="en-US" w:bidi="ar-SA"/>
      </w:rPr>
    </w:lvl>
    <w:lvl w:ilvl="6" w:tplc="ACDA95D6">
      <w:numFmt w:val="bullet"/>
      <w:lvlText w:val="•"/>
      <w:lvlJc w:val="left"/>
      <w:pPr>
        <w:ind w:left="6951" w:hanging="281"/>
      </w:pPr>
      <w:rPr>
        <w:rFonts w:hint="default"/>
        <w:lang w:val="en-US" w:eastAsia="en-US" w:bidi="ar-SA"/>
      </w:rPr>
    </w:lvl>
    <w:lvl w:ilvl="7" w:tplc="D14265E2">
      <w:numFmt w:val="bullet"/>
      <w:lvlText w:val="•"/>
      <w:lvlJc w:val="left"/>
      <w:pPr>
        <w:ind w:left="7880" w:hanging="281"/>
      </w:pPr>
      <w:rPr>
        <w:rFonts w:hint="default"/>
        <w:lang w:val="en-US" w:eastAsia="en-US" w:bidi="ar-SA"/>
      </w:rPr>
    </w:lvl>
    <w:lvl w:ilvl="8" w:tplc="1F8EDD9E">
      <w:numFmt w:val="bullet"/>
      <w:lvlText w:val="•"/>
      <w:lvlJc w:val="left"/>
      <w:pPr>
        <w:ind w:left="8809" w:hanging="281"/>
      </w:pPr>
      <w:rPr>
        <w:rFonts w:hint="default"/>
        <w:lang w:val="en-US" w:eastAsia="en-US" w:bidi="ar-SA"/>
      </w:rPr>
    </w:lvl>
  </w:abstractNum>
  <w:abstractNum w:abstractNumId="1">
    <w:nsid w:val="0102465B"/>
    <w:multiLevelType w:val="hybridMultilevel"/>
    <w:tmpl w:val="C8AC2D38"/>
    <w:lvl w:ilvl="0" w:tplc="0546C9EE">
      <w:start w:val="1"/>
      <w:numFmt w:val="decimal"/>
      <w:lvlText w:val="%1."/>
      <w:lvlJc w:val="left"/>
      <w:pPr>
        <w:ind w:left="672" w:hanging="213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6"/>
        <w:szCs w:val="26"/>
        <w:lang w:val="en-US" w:eastAsia="en-US" w:bidi="ar-SA"/>
      </w:rPr>
    </w:lvl>
    <w:lvl w:ilvl="1" w:tplc="3870ABB8">
      <w:numFmt w:val="bullet"/>
      <w:lvlText w:val="•"/>
      <w:lvlJc w:val="left"/>
      <w:pPr>
        <w:ind w:left="1678" w:hanging="213"/>
      </w:pPr>
      <w:rPr>
        <w:rFonts w:hint="default"/>
        <w:lang w:val="en-US" w:eastAsia="en-US" w:bidi="ar-SA"/>
      </w:rPr>
    </w:lvl>
    <w:lvl w:ilvl="2" w:tplc="2F96E694">
      <w:numFmt w:val="bullet"/>
      <w:lvlText w:val="•"/>
      <w:lvlJc w:val="left"/>
      <w:pPr>
        <w:ind w:left="2677" w:hanging="213"/>
      </w:pPr>
      <w:rPr>
        <w:rFonts w:hint="default"/>
        <w:lang w:val="en-US" w:eastAsia="en-US" w:bidi="ar-SA"/>
      </w:rPr>
    </w:lvl>
    <w:lvl w:ilvl="3" w:tplc="7DC69490">
      <w:numFmt w:val="bullet"/>
      <w:lvlText w:val="•"/>
      <w:lvlJc w:val="left"/>
      <w:pPr>
        <w:ind w:left="3675" w:hanging="213"/>
      </w:pPr>
      <w:rPr>
        <w:rFonts w:hint="default"/>
        <w:lang w:val="en-US" w:eastAsia="en-US" w:bidi="ar-SA"/>
      </w:rPr>
    </w:lvl>
    <w:lvl w:ilvl="4" w:tplc="D812A4C2">
      <w:numFmt w:val="bullet"/>
      <w:lvlText w:val="•"/>
      <w:lvlJc w:val="left"/>
      <w:pPr>
        <w:ind w:left="4674" w:hanging="213"/>
      </w:pPr>
      <w:rPr>
        <w:rFonts w:hint="default"/>
        <w:lang w:val="en-US" w:eastAsia="en-US" w:bidi="ar-SA"/>
      </w:rPr>
    </w:lvl>
    <w:lvl w:ilvl="5" w:tplc="2AF43A5E">
      <w:numFmt w:val="bullet"/>
      <w:lvlText w:val="•"/>
      <w:lvlJc w:val="left"/>
      <w:pPr>
        <w:ind w:left="5673" w:hanging="213"/>
      </w:pPr>
      <w:rPr>
        <w:rFonts w:hint="default"/>
        <w:lang w:val="en-US" w:eastAsia="en-US" w:bidi="ar-SA"/>
      </w:rPr>
    </w:lvl>
    <w:lvl w:ilvl="6" w:tplc="89529158">
      <w:numFmt w:val="bullet"/>
      <w:lvlText w:val="•"/>
      <w:lvlJc w:val="left"/>
      <w:pPr>
        <w:ind w:left="6671" w:hanging="213"/>
      </w:pPr>
      <w:rPr>
        <w:rFonts w:hint="default"/>
        <w:lang w:val="en-US" w:eastAsia="en-US" w:bidi="ar-SA"/>
      </w:rPr>
    </w:lvl>
    <w:lvl w:ilvl="7" w:tplc="84AAF7A6">
      <w:numFmt w:val="bullet"/>
      <w:lvlText w:val="•"/>
      <w:lvlJc w:val="left"/>
      <w:pPr>
        <w:ind w:left="7670" w:hanging="213"/>
      </w:pPr>
      <w:rPr>
        <w:rFonts w:hint="default"/>
        <w:lang w:val="en-US" w:eastAsia="en-US" w:bidi="ar-SA"/>
      </w:rPr>
    </w:lvl>
    <w:lvl w:ilvl="8" w:tplc="44F034D8">
      <w:numFmt w:val="bullet"/>
      <w:lvlText w:val="•"/>
      <w:lvlJc w:val="left"/>
      <w:pPr>
        <w:ind w:left="8669" w:hanging="213"/>
      </w:pPr>
      <w:rPr>
        <w:rFonts w:hint="default"/>
        <w:lang w:val="en-US" w:eastAsia="en-US" w:bidi="ar-SA"/>
      </w:rPr>
    </w:lvl>
  </w:abstractNum>
  <w:abstractNum w:abstractNumId="2">
    <w:nsid w:val="01124D39"/>
    <w:multiLevelType w:val="hybridMultilevel"/>
    <w:tmpl w:val="75108B4A"/>
    <w:lvl w:ilvl="0" w:tplc="0372A5E6">
      <w:start w:val="1"/>
      <w:numFmt w:val="decimal"/>
      <w:lvlText w:val="%1."/>
      <w:lvlJc w:val="left"/>
      <w:pPr>
        <w:ind w:left="672" w:hanging="284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ar-SA"/>
      </w:rPr>
    </w:lvl>
    <w:lvl w:ilvl="1" w:tplc="D8AAAC0E">
      <w:numFmt w:val="bullet"/>
      <w:lvlText w:val="•"/>
      <w:lvlJc w:val="left"/>
      <w:pPr>
        <w:ind w:left="1678" w:hanging="284"/>
      </w:pPr>
      <w:rPr>
        <w:rFonts w:hint="default"/>
        <w:lang w:val="en-US" w:eastAsia="en-US" w:bidi="ar-SA"/>
      </w:rPr>
    </w:lvl>
    <w:lvl w:ilvl="2" w:tplc="3B78EEFA">
      <w:numFmt w:val="bullet"/>
      <w:lvlText w:val="•"/>
      <w:lvlJc w:val="left"/>
      <w:pPr>
        <w:ind w:left="2677" w:hanging="284"/>
      </w:pPr>
      <w:rPr>
        <w:rFonts w:hint="default"/>
        <w:lang w:val="en-US" w:eastAsia="en-US" w:bidi="ar-SA"/>
      </w:rPr>
    </w:lvl>
    <w:lvl w:ilvl="3" w:tplc="B09E4C7E">
      <w:numFmt w:val="bullet"/>
      <w:lvlText w:val="•"/>
      <w:lvlJc w:val="left"/>
      <w:pPr>
        <w:ind w:left="3675" w:hanging="284"/>
      </w:pPr>
      <w:rPr>
        <w:rFonts w:hint="default"/>
        <w:lang w:val="en-US" w:eastAsia="en-US" w:bidi="ar-SA"/>
      </w:rPr>
    </w:lvl>
    <w:lvl w:ilvl="4" w:tplc="14DECD70">
      <w:numFmt w:val="bullet"/>
      <w:lvlText w:val="•"/>
      <w:lvlJc w:val="left"/>
      <w:pPr>
        <w:ind w:left="4674" w:hanging="284"/>
      </w:pPr>
      <w:rPr>
        <w:rFonts w:hint="default"/>
        <w:lang w:val="en-US" w:eastAsia="en-US" w:bidi="ar-SA"/>
      </w:rPr>
    </w:lvl>
    <w:lvl w:ilvl="5" w:tplc="BECAD946">
      <w:numFmt w:val="bullet"/>
      <w:lvlText w:val="•"/>
      <w:lvlJc w:val="left"/>
      <w:pPr>
        <w:ind w:left="5673" w:hanging="284"/>
      </w:pPr>
      <w:rPr>
        <w:rFonts w:hint="default"/>
        <w:lang w:val="en-US" w:eastAsia="en-US" w:bidi="ar-SA"/>
      </w:rPr>
    </w:lvl>
    <w:lvl w:ilvl="6" w:tplc="F544FA20">
      <w:numFmt w:val="bullet"/>
      <w:lvlText w:val="•"/>
      <w:lvlJc w:val="left"/>
      <w:pPr>
        <w:ind w:left="6671" w:hanging="284"/>
      </w:pPr>
      <w:rPr>
        <w:rFonts w:hint="default"/>
        <w:lang w:val="en-US" w:eastAsia="en-US" w:bidi="ar-SA"/>
      </w:rPr>
    </w:lvl>
    <w:lvl w:ilvl="7" w:tplc="36F49B90">
      <w:numFmt w:val="bullet"/>
      <w:lvlText w:val="•"/>
      <w:lvlJc w:val="left"/>
      <w:pPr>
        <w:ind w:left="7670" w:hanging="284"/>
      </w:pPr>
      <w:rPr>
        <w:rFonts w:hint="default"/>
        <w:lang w:val="en-US" w:eastAsia="en-US" w:bidi="ar-SA"/>
      </w:rPr>
    </w:lvl>
    <w:lvl w:ilvl="8" w:tplc="8D8245C8">
      <w:numFmt w:val="bullet"/>
      <w:lvlText w:val="•"/>
      <w:lvlJc w:val="left"/>
      <w:pPr>
        <w:ind w:left="8669" w:hanging="284"/>
      </w:pPr>
      <w:rPr>
        <w:rFonts w:hint="default"/>
        <w:lang w:val="en-US" w:eastAsia="en-US" w:bidi="ar-SA"/>
      </w:rPr>
    </w:lvl>
  </w:abstractNum>
  <w:abstractNum w:abstractNumId="3">
    <w:nsid w:val="018C12C8"/>
    <w:multiLevelType w:val="hybridMultilevel"/>
    <w:tmpl w:val="5A8AF76A"/>
    <w:lvl w:ilvl="0" w:tplc="453EEEB4">
      <w:start w:val="1"/>
      <w:numFmt w:val="decimal"/>
      <w:lvlText w:val="%1."/>
      <w:lvlJc w:val="left"/>
      <w:pPr>
        <w:ind w:left="1378" w:hanging="281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en-US" w:eastAsia="en-US" w:bidi="ar-SA"/>
      </w:rPr>
    </w:lvl>
    <w:lvl w:ilvl="1" w:tplc="FA3C882E">
      <w:numFmt w:val="bullet"/>
      <w:lvlText w:val="•"/>
      <w:lvlJc w:val="left"/>
      <w:pPr>
        <w:ind w:left="2308" w:hanging="281"/>
      </w:pPr>
      <w:rPr>
        <w:rFonts w:hint="default"/>
        <w:lang w:val="en-US" w:eastAsia="en-US" w:bidi="ar-SA"/>
      </w:rPr>
    </w:lvl>
    <w:lvl w:ilvl="2" w:tplc="CAA6DC12">
      <w:numFmt w:val="bullet"/>
      <w:lvlText w:val="•"/>
      <w:lvlJc w:val="left"/>
      <w:pPr>
        <w:ind w:left="3237" w:hanging="281"/>
      </w:pPr>
      <w:rPr>
        <w:rFonts w:hint="default"/>
        <w:lang w:val="en-US" w:eastAsia="en-US" w:bidi="ar-SA"/>
      </w:rPr>
    </w:lvl>
    <w:lvl w:ilvl="3" w:tplc="3BBC162A">
      <w:numFmt w:val="bullet"/>
      <w:lvlText w:val="•"/>
      <w:lvlJc w:val="left"/>
      <w:pPr>
        <w:ind w:left="4165" w:hanging="281"/>
      </w:pPr>
      <w:rPr>
        <w:rFonts w:hint="default"/>
        <w:lang w:val="en-US" w:eastAsia="en-US" w:bidi="ar-SA"/>
      </w:rPr>
    </w:lvl>
    <w:lvl w:ilvl="4" w:tplc="D25CAC18">
      <w:numFmt w:val="bullet"/>
      <w:lvlText w:val="•"/>
      <w:lvlJc w:val="left"/>
      <w:pPr>
        <w:ind w:left="5094" w:hanging="281"/>
      </w:pPr>
      <w:rPr>
        <w:rFonts w:hint="default"/>
        <w:lang w:val="en-US" w:eastAsia="en-US" w:bidi="ar-SA"/>
      </w:rPr>
    </w:lvl>
    <w:lvl w:ilvl="5" w:tplc="87E6FA50">
      <w:numFmt w:val="bullet"/>
      <w:lvlText w:val="•"/>
      <w:lvlJc w:val="left"/>
      <w:pPr>
        <w:ind w:left="6023" w:hanging="281"/>
      </w:pPr>
      <w:rPr>
        <w:rFonts w:hint="default"/>
        <w:lang w:val="en-US" w:eastAsia="en-US" w:bidi="ar-SA"/>
      </w:rPr>
    </w:lvl>
    <w:lvl w:ilvl="6" w:tplc="72D26F30">
      <w:numFmt w:val="bullet"/>
      <w:lvlText w:val="•"/>
      <w:lvlJc w:val="left"/>
      <w:pPr>
        <w:ind w:left="6951" w:hanging="281"/>
      </w:pPr>
      <w:rPr>
        <w:rFonts w:hint="default"/>
        <w:lang w:val="en-US" w:eastAsia="en-US" w:bidi="ar-SA"/>
      </w:rPr>
    </w:lvl>
    <w:lvl w:ilvl="7" w:tplc="DE36409E">
      <w:numFmt w:val="bullet"/>
      <w:lvlText w:val="•"/>
      <w:lvlJc w:val="left"/>
      <w:pPr>
        <w:ind w:left="7880" w:hanging="281"/>
      </w:pPr>
      <w:rPr>
        <w:rFonts w:hint="default"/>
        <w:lang w:val="en-US" w:eastAsia="en-US" w:bidi="ar-SA"/>
      </w:rPr>
    </w:lvl>
    <w:lvl w:ilvl="8" w:tplc="528E6136">
      <w:numFmt w:val="bullet"/>
      <w:lvlText w:val="•"/>
      <w:lvlJc w:val="left"/>
      <w:pPr>
        <w:ind w:left="8809" w:hanging="281"/>
      </w:pPr>
      <w:rPr>
        <w:rFonts w:hint="default"/>
        <w:lang w:val="en-US" w:eastAsia="en-US" w:bidi="ar-SA"/>
      </w:rPr>
    </w:lvl>
  </w:abstractNum>
  <w:abstractNum w:abstractNumId="4">
    <w:nsid w:val="0AC839A6"/>
    <w:multiLevelType w:val="hybridMultilevel"/>
    <w:tmpl w:val="84623BFA"/>
    <w:lvl w:ilvl="0" w:tplc="72CC87A0">
      <w:numFmt w:val="bullet"/>
      <w:lvlText w:val="-"/>
      <w:lvlJc w:val="left"/>
      <w:pPr>
        <w:ind w:left="836" w:hanging="16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en-US" w:eastAsia="en-US" w:bidi="ar-SA"/>
      </w:rPr>
    </w:lvl>
    <w:lvl w:ilvl="1" w:tplc="87D20C7A">
      <w:numFmt w:val="bullet"/>
      <w:lvlText w:val="-"/>
      <w:lvlJc w:val="left"/>
      <w:pPr>
        <w:ind w:left="672" w:hanging="28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en-US" w:eastAsia="en-US" w:bidi="ar-SA"/>
      </w:rPr>
    </w:lvl>
    <w:lvl w:ilvl="2" w:tplc="EA94DBF0">
      <w:numFmt w:val="bullet"/>
      <w:lvlText w:val="•"/>
      <w:lvlJc w:val="left"/>
      <w:pPr>
        <w:ind w:left="1931" w:hanging="284"/>
      </w:pPr>
      <w:rPr>
        <w:rFonts w:hint="default"/>
        <w:lang w:val="en-US" w:eastAsia="en-US" w:bidi="ar-SA"/>
      </w:rPr>
    </w:lvl>
    <w:lvl w:ilvl="3" w:tplc="2D522D86">
      <w:numFmt w:val="bullet"/>
      <w:lvlText w:val="•"/>
      <w:lvlJc w:val="left"/>
      <w:pPr>
        <w:ind w:left="3023" w:hanging="284"/>
      </w:pPr>
      <w:rPr>
        <w:rFonts w:hint="default"/>
        <w:lang w:val="en-US" w:eastAsia="en-US" w:bidi="ar-SA"/>
      </w:rPr>
    </w:lvl>
    <w:lvl w:ilvl="4" w:tplc="CAD4ABEA">
      <w:numFmt w:val="bullet"/>
      <w:lvlText w:val="•"/>
      <w:lvlJc w:val="left"/>
      <w:pPr>
        <w:ind w:left="4115" w:hanging="284"/>
      </w:pPr>
      <w:rPr>
        <w:rFonts w:hint="default"/>
        <w:lang w:val="en-US" w:eastAsia="en-US" w:bidi="ar-SA"/>
      </w:rPr>
    </w:lvl>
    <w:lvl w:ilvl="5" w:tplc="AE440470">
      <w:numFmt w:val="bullet"/>
      <w:lvlText w:val="•"/>
      <w:lvlJc w:val="left"/>
      <w:pPr>
        <w:ind w:left="5207" w:hanging="284"/>
      </w:pPr>
      <w:rPr>
        <w:rFonts w:hint="default"/>
        <w:lang w:val="en-US" w:eastAsia="en-US" w:bidi="ar-SA"/>
      </w:rPr>
    </w:lvl>
    <w:lvl w:ilvl="6" w:tplc="8EB2D188">
      <w:numFmt w:val="bullet"/>
      <w:lvlText w:val="•"/>
      <w:lvlJc w:val="left"/>
      <w:pPr>
        <w:ind w:left="6299" w:hanging="284"/>
      </w:pPr>
      <w:rPr>
        <w:rFonts w:hint="default"/>
        <w:lang w:val="en-US" w:eastAsia="en-US" w:bidi="ar-SA"/>
      </w:rPr>
    </w:lvl>
    <w:lvl w:ilvl="7" w:tplc="F67A597A">
      <w:numFmt w:val="bullet"/>
      <w:lvlText w:val="•"/>
      <w:lvlJc w:val="left"/>
      <w:pPr>
        <w:ind w:left="7390" w:hanging="284"/>
      </w:pPr>
      <w:rPr>
        <w:rFonts w:hint="default"/>
        <w:lang w:val="en-US" w:eastAsia="en-US" w:bidi="ar-SA"/>
      </w:rPr>
    </w:lvl>
    <w:lvl w:ilvl="8" w:tplc="F83CDDE6">
      <w:numFmt w:val="bullet"/>
      <w:lvlText w:val="•"/>
      <w:lvlJc w:val="left"/>
      <w:pPr>
        <w:ind w:left="8482" w:hanging="284"/>
      </w:pPr>
      <w:rPr>
        <w:rFonts w:hint="default"/>
        <w:lang w:val="en-US" w:eastAsia="en-US" w:bidi="ar-SA"/>
      </w:rPr>
    </w:lvl>
  </w:abstractNum>
  <w:abstractNum w:abstractNumId="5">
    <w:nsid w:val="0AF47367"/>
    <w:multiLevelType w:val="hybridMultilevel"/>
    <w:tmpl w:val="E8AED720"/>
    <w:lvl w:ilvl="0" w:tplc="A94C5B4A">
      <w:start w:val="1"/>
      <w:numFmt w:val="decimal"/>
      <w:lvlText w:val="%1."/>
      <w:lvlJc w:val="left"/>
      <w:pPr>
        <w:ind w:left="1398" w:hanging="300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en-US" w:eastAsia="en-US" w:bidi="ar-SA"/>
      </w:rPr>
    </w:lvl>
    <w:lvl w:ilvl="1" w:tplc="7E42306C">
      <w:numFmt w:val="bullet"/>
      <w:lvlText w:val="•"/>
      <w:lvlJc w:val="left"/>
      <w:pPr>
        <w:ind w:left="2326" w:hanging="300"/>
      </w:pPr>
      <w:rPr>
        <w:rFonts w:hint="default"/>
        <w:lang w:val="en-US" w:eastAsia="en-US" w:bidi="ar-SA"/>
      </w:rPr>
    </w:lvl>
    <w:lvl w:ilvl="2" w:tplc="0E088E78">
      <w:numFmt w:val="bullet"/>
      <w:lvlText w:val="•"/>
      <w:lvlJc w:val="left"/>
      <w:pPr>
        <w:ind w:left="3253" w:hanging="300"/>
      </w:pPr>
      <w:rPr>
        <w:rFonts w:hint="default"/>
        <w:lang w:val="en-US" w:eastAsia="en-US" w:bidi="ar-SA"/>
      </w:rPr>
    </w:lvl>
    <w:lvl w:ilvl="3" w:tplc="2EA6E394">
      <w:numFmt w:val="bullet"/>
      <w:lvlText w:val="•"/>
      <w:lvlJc w:val="left"/>
      <w:pPr>
        <w:ind w:left="4179" w:hanging="300"/>
      </w:pPr>
      <w:rPr>
        <w:rFonts w:hint="default"/>
        <w:lang w:val="en-US" w:eastAsia="en-US" w:bidi="ar-SA"/>
      </w:rPr>
    </w:lvl>
    <w:lvl w:ilvl="4" w:tplc="3E9E94FA">
      <w:numFmt w:val="bullet"/>
      <w:lvlText w:val="•"/>
      <w:lvlJc w:val="left"/>
      <w:pPr>
        <w:ind w:left="5106" w:hanging="300"/>
      </w:pPr>
      <w:rPr>
        <w:rFonts w:hint="default"/>
        <w:lang w:val="en-US" w:eastAsia="en-US" w:bidi="ar-SA"/>
      </w:rPr>
    </w:lvl>
    <w:lvl w:ilvl="5" w:tplc="D0FA9FBC">
      <w:numFmt w:val="bullet"/>
      <w:lvlText w:val="•"/>
      <w:lvlJc w:val="left"/>
      <w:pPr>
        <w:ind w:left="6033" w:hanging="300"/>
      </w:pPr>
      <w:rPr>
        <w:rFonts w:hint="default"/>
        <w:lang w:val="en-US" w:eastAsia="en-US" w:bidi="ar-SA"/>
      </w:rPr>
    </w:lvl>
    <w:lvl w:ilvl="6" w:tplc="6AA26BA0">
      <w:numFmt w:val="bullet"/>
      <w:lvlText w:val="•"/>
      <w:lvlJc w:val="left"/>
      <w:pPr>
        <w:ind w:left="6959" w:hanging="300"/>
      </w:pPr>
      <w:rPr>
        <w:rFonts w:hint="default"/>
        <w:lang w:val="en-US" w:eastAsia="en-US" w:bidi="ar-SA"/>
      </w:rPr>
    </w:lvl>
    <w:lvl w:ilvl="7" w:tplc="4A80A178">
      <w:numFmt w:val="bullet"/>
      <w:lvlText w:val="•"/>
      <w:lvlJc w:val="left"/>
      <w:pPr>
        <w:ind w:left="7886" w:hanging="300"/>
      </w:pPr>
      <w:rPr>
        <w:rFonts w:hint="default"/>
        <w:lang w:val="en-US" w:eastAsia="en-US" w:bidi="ar-SA"/>
      </w:rPr>
    </w:lvl>
    <w:lvl w:ilvl="8" w:tplc="26ECB6BC">
      <w:numFmt w:val="bullet"/>
      <w:lvlText w:val="•"/>
      <w:lvlJc w:val="left"/>
      <w:pPr>
        <w:ind w:left="8813" w:hanging="300"/>
      </w:pPr>
      <w:rPr>
        <w:rFonts w:hint="default"/>
        <w:lang w:val="en-US" w:eastAsia="en-US" w:bidi="ar-SA"/>
      </w:rPr>
    </w:lvl>
  </w:abstractNum>
  <w:abstractNum w:abstractNumId="6">
    <w:nsid w:val="0B5A2EF5"/>
    <w:multiLevelType w:val="hybridMultilevel"/>
    <w:tmpl w:val="4D342B70"/>
    <w:lvl w:ilvl="0" w:tplc="C1A08EFE">
      <w:start w:val="1"/>
      <w:numFmt w:val="decimal"/>
      <w:lvlText w:val="%1."/>
      <w:lvlJc w:val="left"/>
      <w:pPr>
        <w:ind w:left="672" w:hanging="293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en-US" w:eastAsia="en-US" w:bidi="ar-SA"/>
      </w:rPr>
    </w:lvl>
    <w:lvl w:ilvl="1" w:tplc="288AC04C">
      <w:numFmt w:val="bullet"/>
      <w:lvlText w:val="•"/>
      <w:lvlJc w:val="left"/>
      <w:pPr>
        <w:ind w:left="1678" w:hanging="293"/>
      </w:pPr>
      <w:rPr>
        <w:rFonts w:hint="default"/>
        <w:lang w:val="en-US" w:eastAsia="en-US" w:bidi="ar-SA"/>
      </w:rPr>
    </w:lvl>
    <w:lvl w:ilvl="2" w:tplc="DF74FCA2">
      <w:numFmt w:val="bullet"/>
      <w:lvlText w:val="•"/>
      <w:lvlJc w:val="left"/>
      <w:pPr>
        <w:ind w:left="2677" w:hanging="293"/>
      </w:pPr>
      <w:rPr>
        <w:rFonts w:hint="default"/>
        <w:lang w:val="en-US" w:eastAsia="en-US" w:bidi="ar-SA"/>
      </w:rPr>
    </w:lvl>
    <w:lvl w:ilvl="3" w:tplc="8452AA04">
      <w:numFmt w:val="bullet"/>
      <w:lvlText w:val="•"/>
      <w:lvlJc w:val="left"/>
      <w:pPr>
        <w:ind w:left="3675" w:hanging="293"/>
      </w:pPr>
      <w:rPr>
        <w:rFonts w:hint="default"/>
        <w:lang w:val="en-US" w:eastAsia="en-US" w:bidi="ar-SA"/>
      </w:rPr>
    </w:lvl>
    <w:lvl w:ilvl="4" w:tplc="EDE04750">
      <w:numFmt w:val="bullet"/>
      <w:lvlText w:val="•"/>
      <w:lvlJc w:val="left"/>
      <w:pPr>
        <w:ind w:left="4674" w:hanging="293"/>
      </w:pPr>
      <w:rPr>
        <w:rFonts w:hint="default"/>
        <w:lang w:val="en-US" w:eastAsia="en-US" w:bidi="ar-SA"/>
      </w:rPr>
    </w:lvl>
    <w:lvl w:ilvl="5" w:tplc="18143A60">
      <w:numFmt w:val="bullet"/>
      <w:lvlText w:val="•"/>
      <w:lvlJc w:val="left"/>
      <w:pPr>
        <w:ind w:left="5673" w:hanging="293"/>
      </w:pPr>
      <w:rPr>
        <w:rFonts w:hint="default"/>
        <w:lang w:val="en-US" w:eastAsia="en-US" w:bidi="ar-SA"/>
      </w:rPr>
    </w:lvl>
    <w:lvl w:ilvl="6" w:tplc="D1A40208">
      <w:numFmt w:val="bullet"/>
      <w:lvlText w:val="•"/>
      <w:lvlJc w:val="left"/>
      <w:pPr>
        <w:ind w:left="6671" w:hanging="293"/>
      </w:pPr>
      <w:rPr>
        <w:rFonts w:hint="default"/>
        <w:lang w:val="en-US" w:eastAsia="en-US" w:bidi="ar-SA"/>
      </w:rPr>
    </w:lvl>
    <w:lvl w:ilvl="7" w:tplc="46D49F5E">
      <w:numFmt w:val="bullet"/>
      <w:lvlText w:val="•"/>
      <w:lvlJc w:val="left"/>
      <w:pPr>
        <w:ind w:left="7670" w:hanging="293"/>
      </w:pPr>
      <w:rPr>
        <w:rFonts w:hint="default"/>
        <w:lang w:val="en-US" w:eastAsia="en-US" w:bidi="ar-SA"/>
      </w:rPr>
    </w:lvl>
    <w:lvl w:ilvl="8" w:tplc="586ED62C">
      <w:numFmt w:val="bullet"/>
      <w:lvlText w:val="•"/>
      <w:lvlJc w:val="left"/>
      <w:pPr>
        <w:ind w:left="8669" w:hanging="293"/>
      </w:pPr>
      <w:rPr>
        <w:rFonts w:hint="default"/>
        <w:lang w:val="en-US" w:eastAsia="en-US" w:bidi="ar-SA"/>
      </w:rPr>
    </w:lvl>
  </w:abstractNum>
  <w:abstractNum w:abstractNumId="7">
    <w:nsid w:val="0E324272"/>
    <w:multiLevelType w:val="hybridMultilevel"/>
    <w:tmpl w:val="9C747852"/>
    <w:lvl w:ilvl="0" w:tplc="7DDAB0A8">
      <w:numFmt w:val="bullet"/>
      <w:lvlText w:val="-"/>
      <w:lvlJc w:val="left"/>
      <w:pPr>
        <w:ind w:left="672" w:hanging="228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en-US" w:eastAsia="en-US" w:bidi="ar-SA"/>
      </w:rPr>
    </w:lvl>
    <w:lvl w:ilvl="1" w:tplc="C3ECD13E">
      <w:numFmt w:val="bullet"/>
      <w:lvlText w:val="•"/>
      <w:lvlJc w:val="left"/>
      <w:pPr>
        <w:ind w:left="1678" w:hanging="228"/>
      </w:pPr>
      <w:rPr>
        <w:rFonts w:hint="default"/>
        <w:lang w:val="en-US" w:eastAsia="en-US" w:bidi="ar-SA"/>
      </w:rPr>
    </w:lvl>
    <w:lvl w:ilvl="2" w:tplc="B98CDD80">
      <w:numFmt w:val="bullet"/>
      <w:lvlText w:val="•"/>
      <w:lvlJc w:val="left"/>
      <w:pPr>
        <w:ind w:left="2677" w:hanging="228"/>
      </w:pPr>
      <w:rPr>
        <w:rFonts w:hint="default"/>
        <w:lang w:val="en-US" w:eastAsia="en-US" w:bidi="ar-SA"/>
      </w:rPr>
    </w:lvl>
    <w:lvl w:ilvl="3" w:tplc="13587C9C">
      <w:numFmt w:val="bullet"/>
      <w:lvlText w:val="•"/>
      <w:lvlJc w:val="left"/>
      <w:pPr>
        <w:ind w:left="3675" w:hanging="228"/>
      </w:pPr>
      <w:rPr>
        <w:rFonts w:hint="default"/>
        <w:lang w:val="en-US" w:eastAsia="en-US" w:bidi="ar-SA"/>
      </w:rPr>
    </w:lvl>
    <w:lvl w:ilvl="4" w:tplc="0514173E">
      <w:numFmt w:val="bullet"/>
      <w:lvlText w:val="•"/>
      <w:lvlJc w:val="left"/>
      <w:pPr>
        <w:ind w:left="4674" w:hanging="228"/>
      </w:pPr>
      <w:rPr>
        <w:rFonts w:hint="default"/>
        <w:lang w:val="en-US" w:eastAsia="en-US" w:bidi="ar-SA"/>
      </w:rPr>
    </w:lvl>
    <w:lvl w:ilvl="5" w:tplc="E7D45476">
      <w:numFmt w:val="bullet"/>
      <w:lvlText w:val="•"/>
      <w:lvlJc w:val="left"/>
      <w:pPr>
        <w:ind w:left="5673" w:hanging="228"/>
      </w:pPr>
      <w:rPr>
        <w:rFonts w:hint="default"/>
        <w:lang w:val="en-US" w:eastAsia="en-US" w:bidi="ar-SA"/>
      </w:rPr>
    </w:lvl>
    <w:lvl w:ilvl="6" w:tplc="BCA46560">
      <w:numFmt w:val="bullet"/>
      <w:lvlText w:val="•"/>
      <w:lvlJc w:val="left"/>
      <w:pPr>
        <w:ind w:left="6671" w:hanging="228"/>
      </w:pPr>
      <w:rPr>
        <w:rFonts w:hint="default"/>
        <w:lang w:val="en-US" w:eastAsia="en-US" w:bidi="ar-SA"/>
      </w:rPr>
    </w:lvl>
    <w:lvl w:ilvl="7" w:tplc="6972A282">
      <w:numFmt w:val="bullet"/>
      <w:lvlText w:val="•"/>
      <w:lvlJc w:val="left"/>
      <w:pPr>
        <w:ind w:left="7670" w:hanging="228"/>
      </w:pPr>
      <w:rPr>
        <w:rFonts w:hint="default"/>
        <w:lang w:val="en-US" w:eastAsia="en-US" w:bidi="ar-SA"/>
      </w:rPr>
    </w:lvl>
    <w:lvl w:ilvl="8" w:tplc="D298CCD8">
      <w:numFmt w:val="bullet"/>
      <w:lvlText w:val="•"/>
      <w:lvlJc w:val="left"/>
      <w:pPr>
        <w:ind w:left="8669" w:hanging="228"/>
      </w:pPr>
      <w:rPr>
        <w:rFonts w:hint="default"/>
        <w:lang w:val="en-US" w:eastAsia="en-US" w:bidi="ar-SA"/>
      </w:rPr>
    </w:lvl>
  </w:abstractNum>
  <w:abstractNum w:abstractNumId="8">
    <w:nsid w:val="0FD87196"/>
    <w:multiLevelType w:val="hybridMultilevel"/>
    <w:tmpl w:val="94146A20"/>
    <w:lvl w:ilvl="0" w:tplc="F01642B0">
      <w:numFmt w:val="bullet"/>
      <w:lvlText w:val="–"/>
      <w:lvlJc w:val="left"/>
      <w:pPr>
        <w:ind w:left="672" w:hanging="28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en-US" w:eastAsia="en-US" w:bidi="ar-SA"/>
      </w:rPr>
    </w:lvl>
    <w:lvl w:ilvl="1" w:tplc="B108FB04">
      <w:numFmt w:val="bullet"/>
      <w:lvlText w:val="•"/>
      <w:lvlJc w:val="left"/>
      <w:pPr>
        <w:ind w:left="1678" w:hanging="284"/>
      </w:pPr>
      <w:rPr>
        <w:rFonts w:hint="default"/>
        <w:lang w:val="en-US" w:eastAsia="en-US" w:bidi="ar-SA"/>
      </w:rPr>
    </w:lvl>
    <w:lvl w:ilvl="2" w:tplc="6C6C050A">
      <w:numFmt w:val="bullet"/>
      <w:lvlText w:val="•"/>
      <w:lvlJc w:val="left"/>
      <w:pPr>
        <w:ind w:left="2677" w:hanging="284"/>
      </w:pPr>
      <w:rPr>
        <w:rFonts w:hint="default"/>
        <w:lang w:val="en-US" w:eastAsia="en-US" w:bidi="ar-SA"/>
      </w:rPr>
    </w:lvl>
    <w:lvl w:ilvl="3" w:tplc="BC4AD2F6">
      <w:numFmt w:val="bullet"/>
      <w:lvlText w:val="•"/>
      <w:lvlJc w:val="left"/>
      <w:pPr>
        <w:ind w:left="3675" w:hanging="284"/>
      </w:pPr>
      <w:rPr>
        <w:rFonts w:hint="default"/>
        <w:lang w:val="en-US" w:eastAsia="en-US" w:bidi="ar-SA"/>
      </w:rPr>
    </w:lvl>
    <w:lvl w:ilvl="4" w:tplc="E29E64C6">
      <w:numFmt w:val="bullet"/>
      <w:lvlText w:val="•"/>
      <w:lvlJc w:val="left"/>
      <w:pPr>
        <w:ind w:left="4674" w:hanging="284"/>
      </w:pPr>
      <w:rPr>
        <w:rFonts w:hint="default"/>
        <w:lang w:val="en-US" w:eastAsia="en-US" w:bidi="ar-SA"/>
      </w:rPr>
    </w:lvl>
    <w:lvl w:ilvl="5" w:tplc="68027F26">
      <w:numFmt w:val="bullet"/>
      <w:lvlText w:val="•"/>
      <w:lvlJc w:val="left"/>
      <w:pPr>
        <w:ind w:left="5673" w:hanging="284"/>
      </w:pPr>
      <w:rPr>
        <w:rFonts w:hint="default"/>
        <w:lang w:val="en-US" w:eastAsia="en-US" w:bidi="ar-SA"/>
      </w:rPr>
    </w:lvl>
    <w:lvl w:ilvl="6" w:tplc="6A525656">
      <w:numFmt w:val="bullet"/>
      <w:lvlText w:val="•"/>
      <w:lvlJc w:val="left"/>
      <w:pPr>
        <w:ind w:left="6671" w:hanging="284"/>
      </w:pPr>
      <w:rPr>
        <w:rFonts w:hint="default"/>
        <w:lang w:val="en-US" w:eastAsia="en-US" w:bidi="ar-SA"/>
      </w:rPr>
    </w:lvl>
    <w:lvl w:ilvl="7" w:tplc="9B0812AA">
      <w:numFmt w:val="bullet"/>
      <w:lvlText w:val="•"/>
      <w:lvlJc w:val="left"/>
      <w:pPr>
        <w:ind w:left="7670" w:hanging="284"/>
      </w:pPr>
      <w:rPr>
        <w:rFonts w:hint="default"/>
        <w:lang w:val="en-US" w:eastAsia="en-US" w:bidi="ar-SA"/>
      </w:rPr>
    </w:lvl>
    <w:lvl w:ilvl="8" w:tplc="8A685F20">
      <w:numFmt w:val="bullet"/>
      <w:lvlText w:val="•"/>
      <w:lvlJc w:val="left"/>
      <w:pPr>
        <w:ind w:left="8669" w:hanging="284"/>
      </w:pPr>
      <w:rPr>
        <w:rFonts w:hint="default"/>
        <w:lang w:val="en-US" w:eastAsia="en-US" w:bidi="ar-SA"/>
      </w:rPr>
    </w:lvl>
  </w:abstractNum>
  <w:abstractNum w:abstractNumId="9">
    <w:nsid w:val="0FE867F4"/>
    <w:multiLevelType w:val="hybridMultilevel"/>
    <w:tmpl w:val="70F256CE"/>
    <w:lvl w:ilvl="0" w:tplc="AED23426">
      <w:start w:val="1"/>
      <w:numFmt w:val="decimal"/>
      <w:lvlText w:val="%1."/>
      <w:lvlJc w:val="left"/>
      <w:pPr>
        <w:ind w:left="672" w:hanging="334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en-US" w:eastAsia="en-US" w:bidi="ar-SA"/>
      </w:rPr>
    </w:lvl>
    <w:lvl w:ilvl="1" w:tplc="2330387C">
      <w:numFmt w:val="bullet"/>
      <w:lvlText w:val="•"/>
      <w:lvlJc w:val="left"/>
      <w:pPr>
        <w:ind w:left="1678" w:hanging="334"/>
      </w:pPr>
      <w:rPr>
        <w:rFonts w:hint="default"/>
        <w:lang w:val="en-US" w:eastAsia="en-US" w:bidi="ar-SA"/>
      </w:rPr>
    </w:lvl>
    <w:lvl w:ilvl="2" w:tplc="5994DDEA">
      <w:numFmt w:val="bullet"/>
      <w:lvlText w:val="•"/>
      <w:lvlJc w:val="left"/>
      <w:pPr>
        <w:ind w:left="2677" w:hanging="334"/>
      </w:pPr>
      <w:rPr>
        <w:rFonts w:hint="default"/>
        <w:lang w:val="en-US" w:eastAsia="en-US" w:bidi="ar-SA"/>
      </w:rPr>
    </w:lvl>
    <w:lvl w:ilvl="3" w:tplc="DE5CF6AA">
      <w:numFmt w:val="bullet"/>
      <w:lvlText w:val="•"/>
      <w:lvlJc w:val="left"/>
      <w:pPr>
        <w:ind w:left="3675" w:hanging="334"/>
      </w:pPr>
      <w:rPr>
        <w:rFonts w:hint="default"/>
        <w:lang w:val="en-US" w:eastAsia="en-US" w:bidi="ar-SA"/>
      </w:rPr>
    </w:lvl>
    <w:lvl w:ilvl="4" w:tplc="6B5AD0E6">
      <w:numFmt w:val="bullet"/>
      <w:lvlText w:val="•"/>
      <w:lvlJc w:val="left"/>
      <w:pPr>
        <w:ind w:left="4674" w:hanging="334"/>
      </w:pPr>
      <w:rPr>
        <w:rFonts w:hint="default"/>
        <w:lang w:val="en-US" w:eastAsia="en-US" w:bidi="ar-SA"/>
      </w:rPr>
    </w:lvl>
    <w:lvl w:ilvl="5" w:tplc="9A4CE50C">
      <w:numFmt w:val="bullet"/>
      <w:lvlText w:val="•"/>
      <w:lvlJc w:val="left"/>
      <w:pPr>
        <w:ind w:left="5673" w:hanging="334"/>
      </w:pPr>
      <w:rPr>
        <w:rFonts w:hint="default"/>
        <w:lang w:val="en-US" w:eastAsia="en-US" w:bidi="ar-SA"/>
      </w:rPr>
    </w:lvl>
    <w:lvl w:ilvl="6" w:tplc="C35ACC7E">
      <w:numFmt w:val="bullet"/>
      <w:lvlText w:val="•"/>
      <w:lvlJc w:val="left"/>
      <w:pPr>
        <w:ind w:left="6671" w:hanging="334"/>
      </w:pPr>
      <w:rPr>
        <w:rFonts w:hint="default"/>
        <w:lang w:val="en-US" w:eastAsia="en-US" w:bidi="ar-SA"/>
      </w:rPr>
    </w:lvl>
    <w:lvl w:ilvl="7" w:tplc="AF0E306C">
      <w:numFmt w:val="bullet"/>
      <w:lvlText w:val="•"/>
      <w:lvlJc w:val="left"/>
      <w:pPr>
        <w:ind w:left="7670" w:hanging="334"/>
      </w:pPr>
      <w:rPr>
        <w:rFonts w:hint="default"/>
        <w:lang w:val="en-US" w:eastAsia="en-US" w:bidi="ar-SA"/>
      </w:rPr>
    </w:lvl>
    <w:lvl w:ilvl="8" w:tplc="0BC87C14">
      <w:numFmt w:val="bullet"/>
      <w:lvlText w:val="•"/>
      <w:lvlJc w:val="left"/>
      <w:pPr>
        <w:ind w:left="8669" w:hanging="334"/>
      </w:pPr>
      <w:rPr>
        <w:rFonts w:hint="default"/>
        <w:lang w:val="en-US" w:eastAsia="en-US" w:bidi="ar-SA"/>
      </w:rPr>
    </w:lvl>
  </w:abstractNum>
  <w:abstractNum w:abstractNumId="10">
    <w:nsid w:val="10B76D4F"/>
    <w:multiLevelType w:val="hybridMultilevel"/>
    <w:tmpl w:val="9E9C3E56"/>
    <w:lvl w:ilvl="0" w:tplc="B5FC0B42">
      <w:start w:val="1"/>
      <w:numFmt w:val="decimal"/>
      <w:lvlText w:val="%1."/>
      <w:lvlJc w:val="left"/>
      <w:pPr>
        <w:ind w:left="672" w:hanging="425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ar-SA"/>
      </w:rPr>
    </w:lvl>
    <w:lvl w:ilvl="1" w:tplc="650633AC">
      <w:numFmt w:val="bullet"/>
      <w:lvlText w:val="•"/>
      <w:lvlJc w:val="left"/>
      <w:pPr>
        <w:ind w:left="1678" w:hanging="425"/>
      </w:pPr>
      <w:rPr>
        <w:rFonts w:hint="default"/>
        <w:lang w:val="en-US" w:eastAsia="en-US" w:bidi="ar-SA"/>
      </w:rPr>
    </w:lvl>
    <w:lvl w:ilvl="2" w:tplc="BFBAE168">
      <w:numFmt w:val="bullet"/>
      <w:lvlText w:val="•"/>
      <w:lvlJc w:val="left"/>
      <w:pPr>
        <w:ind w:left="2677" w:hanging="425"/>
      </w:pPr>
      <w:rPr>
        <w:rFonts w:hint="default"/>
        <w:lang w:val="en-US" w:eastAsia="en-US" w:bidi="ar-SA"/>
      </w:rPr>
    </w:lvl>
    <w:lvl w:ilvl="3" w:tplc="E29E7C26">
      <w:numFmt w:val="bullet"/>
      <w:lvlText w:val="•"/>
      <w:lvlJc w:val="left"/>
      <w:pPr>
        <w:ind w:left="3675" w:hanging="425"/>
      </w:pPr>
      <w:rPr>
        <w:rFonts w:hint="default"/>
        <w:lang w:val="en-US" w:eastAsia="en-US" w:bidi="ar-SA"/>
      </w:rPr>
    </w:lvl>
    <w:lvl w:ilvl="4" w:tplc="5BFAEEB2">
      <w:numFmt w:val="bullet"/>
      <w:lvlText w:val="•"/>
      <w:lvlJc w:val="left"/>
      <w:pPr>
        <w:ind w:left="4674" w:hanging="425"/>
      </w:pPr>
      <w:rPr>
        <w:rFonts w:hint="default"/>
        <w:lang w:val="en-US" w:eastAsia="en-US" w:bidi="ar-SA"/>
      </w:rPr>
    </w:lvl>
    <w:lvl w:ilvl="5" w:tplc="CAD61768">
      <w:numFmt w:val="bullet"/>
      <w:lvlText w:val="•"/>
      <w:lvlJc w:val="left"/>
      <w:pPr>
        <w:ind w:left="5673" w:hanging="425"/>
      </w:pPr>
      <w:rPr>
        <w:rFonts w:hint="default"/>
        <w:lang w:val="en-US" w:eastAsia="en-US" w:bidi="ar-SA"/>
      </w:rPr>
    </w:lvl>
    <w:lvl w:ilvl="6" w:tplc="580C190A">
      <w:numFmt w:val="bullet"/>
      <w:lvlText w:val="•"/>
      <w:lvlJc w:val="left"/>
      <w:pPr>
        <w:ind w:left="6671" w:hanging="425"/>
      </w:pPr>
      <w:rPr>
        <w:rFonts w:hint="default"/>
        <w:lang w:val="en-US" w:eastAsia="en-US" w:bidi="ar-SA"/>
      </w:rPr>
    </w:lvl>
    <w:lvl w:ilvl="7" w:tplc="D348EA5E">
      <w:numFmt w:val="bullet"/>
      <w:lvlText w:val="•"/>
      <w:lvlJc w:val="left"/>
      <w:pPr>
        <w:ind w:left="7670" w:hanging="425"/>
      </w:pPr>
      <w:rPr>
        <w:rFonts w:hint="default"/>
        <w:lang w:val="en-US" w:eastAsia="en-US" w:bidi="ar-SA"/>
      </w:rPr>
    </w:lvl>
    <w:lvl w:ilvl="8" w:tplc="C07E4A6A">
      <w:numFmt w:val="bullet"/>
      <w:lvlText w:val="•"/>
      <w:lvlJc w:val="left"/>
      <w:pPr>
        <w:ind w:left="8669" w:hanging="425"/>
      </w:pPr>
      <w:rPr>
        <w:rFonts w:hint="default"/>
        <w:lang w:val="en-US" w:eastAsia="en-US" w:bidi="ar-SA"/>
      </w:rPr>
    </w:lvl>
  </w:abstractNum>
  <w:abstractNum w:abstractNumId="11">
    <w:nsid w:val="125F0A95"/>
    <w:multiLevelType w:val="hybridMultilevel"/>
    <w:tmpl w:val="34D2E0B0"/>
    <w:lvl w:ilvl="0" w:tplc="653E5316">
      <w:start w:val="1"/>
      <w:numFmt w:val="decimal"/>
      <w:lvlText w:val="%1."/>
      <w:lvlJc w:val="left"/>
      <w:pPr>
        <w:ind w:left="672" w:hanging="284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ar-SA"/>
      </w:rPr>
    </w:lvl>
    <w:lvl w:ilvl="1" w:tplc="EF7E64F2">
      <w:numFmt w:val="bullet"/>
      <w:lvlText w:val="•"/>
      <w:lvlJc w:val="left"/>
      <w:pPr>
        <w:ind w:left="1678" w:hanging="284"/>
      </w:pPr>
      <w:rPr>
        <w:rFonts w:hint="default"/>
        <w:lang w:val="en-US" w:eastAsia="en-US" w:bidi="ar-SA"/>
      </w:rPr>
    </w:lvl>
    <w:lvl w:ilvl="2" w:tplc="F80CA000">
      <w:numFmt w:val="bullet"/>
      <w:lvlText w:val="•"/>
      <w:lvlJc w:val="left"/>
      <w:pPr>
        <w:ind w:left="2677" w:hanging="284"/>
      </w:pPr>
      <w:rPr>
        <w:rFonts w:hint="default"/>
        <w:lang w:val="en-US" w:eastAsia="en-US" w:bidi="ar-SA"/>
      </w:rPr>
    </w:lvl>
    <w:lvl w:ilvl="3" w:tplc="A31E5110">
      <w:numFmt w:val="bullet"/>
      <w:lvlText w:val="•"/>
      <w:lvlJc w:val="left"/>
      <w:pPr>
        <w:ind w:left="3675" w:hanging="284"/>
      </w:pPr>
      <w:rPr>
        <w:rFonts w:hint="default"/>
        <w:lang w:val="en-US" w:eastAsia="en-US" w:bidi="ar-SA"/>
      </w:rPr>
    </w:lvl>
    <w:lvl w:ilvl="4" w:tplc="2D8CD1F0">
      <w:numFmt w:val="bullet"/>
      <w:lvlText w:val="•"/>
      <w:lvlJc w:val="left"/>
      <w:pPr>
        <w:ind w:left="4674" w:hanging="284"/>
      </w:pPr>
      <w:rPr>
        <w:rFonts w:hint="default"/>
        <w:lang w:val="en-US" w:eastAsia="en-US" w:bidi="ar-SA"/>
      </w:rPr>
    </w:lvl>
    <w:lvl w:ilvl="5" w:tplc="915263C4">
      <w:numFmt w:val="bullet"/>
      <w:lvlText w:val="•"/>
      <w:lvlJc w:val="left"/>
      <w:pPr>
        <w:ind w:left="5673" w:hanging="284"/>
      </w:pPr>
      <w:rPr>
        <w:rFonts w:hint="default"/>
        <w:lang w:val="en-US" w:eastAsia="en-US" w:bidi="ar-SA"/>
      </w:rPr>
    </w:lvl>
    <w:lvl w:ilvl="6" w:tplc="BB62377C">
      <w:numFmt w:val="bullet"/>
      <w:lvlText w:val="•"/>
      <w:lvlJc w:val="left"/>
      <w:pPr>
        <w:ind w:left="6671" w:hanging="284"/>
      </w:pPr>
      <w:rPr>
        <w:rFonts w:hint="default"/>
        <w:lang w:val="en-US" w:eastAsia="en-US" w:bidi="ar-SA"/>
      </w:rPr>
    </w:lvl>
    <w:lvl w:ilvl="7" w:tplc="02FA979C">
      <w:numFmt w:val="bullet"/>
      <w:lvlText w:val="•"/>
      <w:lvlJc w:val="left"/>
      <w:pPr>
        <w:ind w:left="7670" w:hanging="284"/>
      </w:pPr>
      <w:rPr>
        <w:rFonts w:hint="default"/>
        <w:lang w:val="en-US" w:eastAsia="en-US" w:bidi="ar-SA"/>
      </w:rPr>
    </w:lvl>
    <w:lvl w:ilvl="8" w:tplc="B832EC38">
      <w:numFmt w:val="bullet"/>
      <w:lvlText w:val="•"/>
      <w:lvlJc w:val="left"/>
      <w:pPr>
        <w:ind w:left="8669" w:hanging="284"/>
      </w:pPr>
      <w:rPr>
        <w:rFonts w:hint="default"/>
        <w:lang w:val="en-US" w:eastAsia="en-US" w:bidi="ar-SA"/>
      </w:rPr>
    </w:lvl>
  </w:abstractNum>
  <w:abstractNum w:abstractNumId="12">
    <w:nsid w:val="13420A5A"/>
    <w:multiLevelType w:val="hybridMultilevel"/>
    <w:tmpl w:val="964088C2"/>
    <w:lvl w:ilvl="0" w:tplc="F5DEED5A">
      <w:start w:val="1"/>
      <w:numFmt w:val="decimal"/>
      <w:lvlText w:val="%1."/>
      <w:lvlJc w:val="left"/>
      <w:pPr>
        <w:ind w:left="672" w:hanging="281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ar-SA"/>
      </w:rPr>
    </w:lvl>
    <w:lvl w:ilvl="1" w:tplc="44FE2F38">
      <w:numFmt w:val="bullet"/>
      <w:lvlText w:val="•"/>
      <w:lvlJc w:val="left"/>
      <w:pPr>
        <w:ind w:left="1678" w:hanging="281"/>
      </w:pPr>
      <w:rPr>
        <w:rFonts w:hint="default"/>
        <w:lang w:val="en-US" w:eastAsia="en-US" w:bidi="ar-SA"/>
      </w:rPr>
    </w:lvl>
    <w:lvl w:ilvl="2" w:tplc="FEAE0E20">
      <w:numFmt w:val="bullet"/>
      <w:lvlText w:val="•"/>
      <w:lvlJc w:val="left"/>
      <w:pPr>
        <w:ind w:left="2677" w:hanging="281"/>
      </w:pPr>
      <w:rPr>
        <w:rFonts w:hint="default"/>
        <w:lang w:val="en-US" w:eastAsia="en-US" w:bidi="ar-SA"/>
      </w:rPr>
    </w:lvl>
    <w:lvl w:ilvl="3" w:tplc="635AE79E">
      <w:numFmt w:val="bullet"/>
      <w:lvlText w:val="•"/>
      <w:lvlJc w:val="left"/>
      <w:pPr>
        <w:ind w:left="3675" w:hanging="281"/>
      </w:pPr>
      <w:rPr>
        <w:rFonts w:hint="default"/>
        <w:lang w:val="en-US" w:eastAsia="en-US" w:bidi="ar-SA"/>
      </w:rPr>
    </w:lvl>
    <w:lvl w:ilvl="4" w:tplc="351A9FF6">
      <w:numFmt w:val="bullet"/>
      <w:lvlText w:val="•"/>
      <w:lvlJc w:val="left"/>
      <w:pPr>
        <w:ind w:left="4674" w:hanging="281"/>
      </w:pPr>
      <w:rPr>
        <w:rFonts w:hint="default"/>
        <w:lang w:val="en-US" w:eastAsia="en-US" w:bidi="ar-SA"/>
      </w:rPr>
    </w:lvl>
    <w:lvl w:ilvl="5" w:tplc="2ADCC478">
      <w:numFmt w:val="bullet"/>
      <w:lvlText w:val="•"/>
      <w:lvlJc w:val="left"/>
      <w:pPr>
        <w:ind w:left="5673" w:hanging="281"/>
      </w:pPr>
      <w:rPr>
        <w:rFonts w:hint="default"/>
        <w:lang w:val="en-US" w:eastAsia="en-US" w:bidi="ar-SA"/>
      </w:rPr>
    </w:lvl>
    <w:lvl w:ilvl="6" w:tplc="BCE64F68">
      <w:numFmt w:val="bullet"/>
      <w:lvlText w:val="•"/>
      <w:lvlJc w:val="left"/>
      <w:pPr>
        <w:ind w:left="6671" w:hanging="281"/>
      </w:pPr>
      <w:rPr>
        <w:rFonts w:hint="default"/>
        <w:lang w:val="en-US" w:eastAsia="en-US" w:bidi="ar-SA"/>
      </w:rPr>
    </w:lvl>
    <w:lvl w:ilvl="7" w:tplc="A52CF6D8">
      <w:numFmt w:val="bullet"/>
      <w:lvlText w:val="•"/>
      <w:lvlJc w:val="left"/>
      <w:pPr>
        <w:ind w:left="7670" w:hanging="281"/>
      </w:pPr>
      <w:rPr>
        <w:rFonts w:hint="default"/>
        <w:lang w:val="en-US" w:eastAsia="en-US" w:bidi="ar-SA"/>
      </w:rPr>
    </w:lvl>
    <w:lvl w:ilvl="8" w:tplc="5C78EE64">
      <w:numFmt w:val="bullet"/>
      <w:lvlText w:val="•"/>
      <w:lvlJc w:val="left"/>
      <w:pPr>
        <w:ind w:left="8669" w:hanging="281"/>
      </w:pPr>
      <w:rPr>
        <w:rFonts w:hint="default"/>
        <w:lang w:val="en-US" w:eastAsia="en-US" w:bidi="ar-SA"/>
      </w:rPr>
    </w:lvl>
  </w:abstractNum>
  <w:abstractNum w:abstractNumId="13">
    <w:nsid w:val="13530553"/>
    <w:multiLevelType w:val="hybridMultilevel"/>
    <w:tmpl w:val="E74499A8"/>
    <w:lvl w:ilvl="0" w:tplc="2FE0EE08">
      <w:start w:val="1"/>
      <w:numFmt w:val="decimal"/>
      <w:lvlText w:val="%1."/>
      <w:lvlJc w:val="left"/>
      <w:pPr>
        <w:ind w:left="672" w:hanging="213"/>
        <w:jc w:val="left"/>
      </w:pPr>
      <w:rPr>
        <w:rFonts w:ascii="Times New Roman" w:eastAsia="Times New Roman" w:hAnsi="Times New Roman" w:cs="Times New Roman" w:hint="default"/>
        <w:w w:val="100"/>
        <w:sz w:val="26"/>
        <w:szCs w:val="26"/>
        <w:lang w:val="en-US" w:eastAsia="en-US" w:bidi="ar-SA"/>
      </w:rPr>
    </w:lvl>
    <w:lvl w:ilvl="1" w:tplc="3AC88E02">
      <w:numFmt w:val="bullet"/>
      <w:lvlText w:val="•"/>
      <w:lvlJc w:val="left"/>
      <w:pPr>
        <w:ind w:left="1678" w:hanging="213"/>
      </w:pPr>
      <w:rPr>
        <w:rFonts w:hint="default"/>
        <w:lang w:val="en-US" w:eastAsia="en-US" w:bidi="ar-SA"/>
      </w:rPr>
    </w:lvl>
    <w:lvl w:ilvl="2" w:tplc="8108894A">
      <w:numFmt w:val="bullet"/>
      <w:lvlText w:val="•"/>
      <w:lvlJc w:val="left"/>
      <w:pPr>
        <w:ind w:left="2677" w:hanging="213"/>
      </w:pPr>
      <w:rPr>
        <w:rFonts w:hint="default"/>
        <w:lang w:val="en-US" w:eastAsia="en-US" w:bidi="ar-SA"/>
      </w:rPr>
    </w:lvl>
    <w:lvl w:ilvl="3" w:tplc="43C0B090">
      <w:numFmt w:val="bullet"/>
      <w:lvlText w:val="•"/>
      <w:lvlJc w:val="left"/>
      <w:pPr>
        <w:ind w:left="3675" w:hanging="213"/>
      </w:pPr>
      <w:rPr>
        <w:rFonts w:hint="default"/>
        <w:lang w:val="en-US" w:eastAsia="en-US" w:bidi="ar-SA"/>
      </w:rPr>
    </w:lvl>
    <w:lvl w:ilvl="4" w:tplc="3086D8DA">
      <w:numFmt w:val="bullet"/>
      <w:lvlText w:val="•"/>
      <w:lvlJc w:val="left"/>
      <w:pPr>
        <w:ind w:left="4674" w:hanging="213"/>
      </w:pPr>
      <w:rPr>
        <w:rFonts w:hint="default"/>
        <w:lang w:val="en-US" w:eastAsia="en-US" w:bidi="ar-SA"/>
      </w:rPr>
    </w:lvl>
    <w:lvl w:ilvl="5" w:tplc="DCCAF17A">
      <w:numFmt w:val="bullet"/>
      <w:lvlText w:val="•"/>
      <w:lvlJc w:val="left"/>
      <w:pPr>
        <w:ind w:left="5673" w:hanging="213"/>
      </w:pPr>
      <w:rPr>
        <w:rFonts w:hint="default"/>
        <w:lang w:val="en-US" w:eastAsia="en-US" w:bidi="ar-SA"/>
      </w:rPr>
    </w:lvl>
    <w:lvl w:ilvl="6" w:tplc="775C81D8">
      <w:numFmt w:val="bullet"/>
      <w:lvlText w:val="•"/>
      <w:lvlJc w:val="left"/>
      <w:pPr>
        <w:ind w:left="6671" w:hanging="213"/>
      </w:pPr>
      <w:rPr>
        <w:rFonts w:hint="default"/>
        <w:lang w:val="en-US" w:eastAsia="en-US" w:bidi="ar-SA"/>
      </w:rPr>
    </w:lvl>
    <w:lvl w:ilvl="7" w:tplc="CA5CAE8E">
      <w:numFmt w:val="bullet"/>
      <w:lvlText w:val="•"/>
      <w:lvlJc w:val="left"/>
      <w:pPr>
        <w:ind w:left="7670" w:hanging="213"/>
      </w:pPr>
      <w:rPr>
        <w:rFonts w:hint="default"/>
        <w:lang w:val="en-US" w:eastAsia="en-US" w:bidi="ar-SA"/>
      </w:rPr>
    </w:lvl>
    <w:lvl w:ilvl="8" w:tplc="2BFEFFA8">
      <w:numFmt w:val="bullet"/>
      <w:lvlText w:val="•"/>
      <w:lvlJc w:val="left"/>
      <w:pPr>
        <w:ind w:left="8669" w:hanging="213"/>
      </w:pPr>
      <w:rPr>
        <w:rFonts w:hint="default"/>
        <w:lang w:val="en-US" w:eastAsia="en-US" w:bidi="ar-SA"/>
      </w:rPr>
    </w:lvl>
  </w:abstractNum>
  <w:abstractNum w:abstractNumId="14">
    <w:nsid w:val="13EA19E8"/>
    <w:multiLevelType w:val="multilevel"/>
    <w:tmpl w:val="ECF05312"/>
    <w:lvl w:ilvl="0">
      <w:start w:val="1"/>
      <w:numFmt w:val="decimal"/>
      <w:lvlText w:val="%1."/>
      <w:lvlJc w:val="left"/>
      <w:pPr>
        <w:ind w:left="1381" w:hanging="284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ar-SA"/>
      </w:rPr>
    </w:lvl>
    <w:lvl w:ilvl="1">
      <w:start w:val="1"/>
      <w:numFmt w:val="decimal"/>
      <w:lvlText w:val="%1.%2."/>
      <w:lvlJc w:val="left"/>
      <w:pPr>
        <w:ind w:left="1666" w:hanging="569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en-US" w:eastAsia="en-US" w:bidi="ar-SA"/>
      </w:rPr>
    </w:lvl>
    <w:lvl w:ilvl="2">
      <w:numFmt w:val="bullet"/>
      <w:lvlText w:val="•"/>
      <w:lvlJc w:val="left"/>
      <w:pPr>
        <w:ind w:left="2660" w:hanging="569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661" w:hanging="569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662" w:hanging="569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662" w:hanging="569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663" w:hanging="569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664" w:hanging="569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664" w:hanging="569"/>
      </w:pPr>
      <w:rPr>
        <w:rFonts w:hint="default"/>
        <w:lang w:val="en-US" w:eastAsia="en-US" w:bidi="ar-SA"/>
      </w:rPr>
    </w:lvl>
  </w:abstractNum>
  <w:abstractNum w:abstractNumId="15">
    <w:nsid w:val="14E2647C"/>
    <w:multiLevelType w:val="hybridMultilevel"/>
    <w:tmpl w:val="8CBEFB10"/>
    <w:lvl w:ilvl="0" w:tplc="59768466">
      <w:start w:val="1"/>
      <w:numFmt w:val="decimal"/>
      <w:lvlText w:val="%1."/>
      <w:lvlJc w:val="left"/>
      <w:pPr>
        <w:ind w:left="672" w:hanging="281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ar-SA"/>
      </w:rPr>
    </w:lvl>
    <w:lvl w:ilvl="1" w:tplc="CD8ABED4">
      <w:numFmt w:val="bullet"/>
      <w:lvlText w:val="•"/>
      <w:lvlJc w:val="left"/>
      <w:pPr>
        <w:ind w:left="1678" w:hanging="281"/>
      </w:pPr>
      <w:rPr>
        <w:rFonts w:hint="default"/>
        <w:lang w:val="en-US" w:eastAsia="en-US" w:bidi="ar-SA"/>
      </w:rPr>
    </w:lvl>
    <w:lvl w:ilvl="2" w:tplc="6134A316">
      <w:numFmt w:val="bullet"/>
      <w:lvlText w:val="•"/>
      <w:lvlJc w:val="left"/>
      <w:pPr>
        <w:ind w:left="2677" w:hanging="281"/>
      </w:pPr>
      <w:rPr>
        <w:rFonts w:hint="default"/>
        <w:lang w:val="en-US" w:eastAsia="en-US" w:bidi="ar-SA"/>
      </w:rPr>
    </w:lvl>
    <w:lvl w:ilvl="3" w:tplc="01C40D0E">
      <w:numFmt w:val="bullet"/>
      <w:lvlText w:val="•"/>
      <w:lvlJc w:val="left"/>
      <w:pPr>
        <w:ind w:left="3675" w:hanging="281"/>
      </w:pPr>
      <w:rPr>
        <w:rFonts w:hint="default"/>
        <w:lang w:val="en-US" w:eastAsia="en-US" w:bidi="ar-SA"/>
      </w:rPr>
    </w:lvl>
    <w:lvl w:ilvl="4" w:tplc="15D04F40">
      <w:numFmt w:val="bullet"/>
      <w:lvlText w:val="•"/>
      <w:lvlJc w:val="left"/>
      <w:pPr>
        <w:ind w:left="4674" w:hanging="281"/>
      </w:pPr>
      <w:rPr>
        <w:rFonts w:hint="default"/>
        <w:lang w:val="en-US" w:eastAsia="en-US" w:bidi="ar-SA"/>
      </w:rPr>
    </w:lvl>
    <w:lvl w:ilvl="5" w:tplc="C73CEF96">
      <w:numFmt w:val="bullet"/>
      <w:lvlText w:val="•"/>
      <w:lvlJc w:val="left"/>
      <w:pPr>
        <w:ind w:left="5673" w:hanging="281"/>
      </w:pPr>
      <w:rPr>
        <w:rFonts w:hint="default"/>
        <w:lang w:val="en-US" w:eastAsia="en-US" w:bidi="ar-SA"/>
      </w:rPr>
    </w:lvl>
    <w:lvl w:ilvl="6" w:tplc="F8DCAD14">
      <w:numFmt w:val="bullet"/>
      <w:lvlText w:val="•"/>
      <w:lvlJc w:val="left"/>
      <w:pPr>
        <w:ind w:left="6671" w:hanging="281"/>
      </w:pPr>
      <w:rPr>
        <w:rFonts w:hint="default"/>
        <w:lang w:val="en-US" w:eastAsia="en-US" w:bidi="ar-SA"/>
      </w:rPr>
    </w:lvl>
    <w:lvl w:ilvl="7" w:tplc="7652CADA">
      <w:numFmt w:val="bullet"/>
      <w:lvlText w:val="•"/>
      <w:lvlJc w:val="left"/>
      <w:pPr>
        <w:ind w:left="7670" w:hanging="281"/>
      </w:pPr>
      <w:rPr>
        <w:rFonts w:hint="default"/>
        <w:lang w:val="en-US" w:eastAsia="en-US" w:bidi="ar-SA"/>
      </w:rPr>
    </w:lvl>
    <w:lvl w:ilvl="8" w:tplc="A8680DEE">
      <w:numFmt w:val="bullet"/>
      <w:lvlText w:val="•"/>
      <w:lvlJc w:val="left"/>
      <w:pPr>
        <w:ind w:left="8669" w:hanging="281"/>
      </w:pPr>
      <w:rPr>
        <w:rFonts w:hint="default"/>
        <w:lang w:val="en-US" w:eastAsia="en-US" w:bidi="ar-SA"/>
      </w:rPr>
    </w:lvl>
  </w:abstractNum>
  <w:abstractNum w:abstractNumId="16">
    <w:nsid w:val="16794816"/>
    <w:multiLevelType w:val="hybridMultilevel"/>
    <w:tmpl w:val="8CF07B5A"/>
    <w:lvl w:ilvl="0" w:tplc="8A068556">
      <w:numFmt w:val="bullet"/>
      <w:lvlText w:val="–"/>
      <w:lvlJc w:val="left"/>
      <w:pPr>
        <w:ind w:left="672" w:hanging="303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en-US" w:eastAsia="en-US" w:bidi="ar-SA"/>
      </w:rPr>
    </w:lvl>
    <w:lvl w:ilvl="1" w:tplc="C96E0756">
      <w:numFmt w:val="bullet"/>
      <w:lvlText w:val="•"/>
      <w:lvlJc w:val="left"/>
      <w:pPr>
        <w:ind w:left="1678" w:hanging="303"/>
      </w:pPr>
      <w:rPr>
        <w:rFonts w:hint="default"/>
        <w:lang w:val="en-US" w:eastAsia="en-US" w:bidi="ar-SA"/>
      </w:rPr>
    </w:lvl>
    <w:lvl w:ilvl="2" w:tplc="E5023E66">
      <w:numFmt w:val="bullet"/>
      <w:lvlText w:val="•"/>
      <w:lvlJc w:val="left"/>
      <w:pPr>
        <w:ind w:left="2677" w:hanging="303"/>
      </w:pPr>
      <w:rPr>
        <w:rFonts w:hint="default"/>
        <w:lang w:val="en-US" w:eastAsia="en-US" w:bidi="ar-SA"/>
      </w:rPr>
    </w:lvl>
    <w:lvl w:ilvl="3" w:tplc="1CBCE312">
      <w:numFmt w:val="bullet"/>
      <w:lvlText w:val="•"/>
      <w:lvlJc w:val="left"/>
      <w:pPr>
        <w:ind w:left="3675" w:hanging="303"/>
      </w:pPr>
      <w:rPr>
        <w:rFonts w:hint="default"/>
        <w:lang w:val="en-US" w:eastAsia="en-US" w:bidi="ar-SA"/>
      </w:rPr>
    </w:lvl>
    <w:lvl w:ilvl="4" w:tplc="B82E5EE4">
      <w:numFmt w:val="bullet"/>
      <w:lvlText w:val="•"/>
      <w:lvlJc w:val="left"/>
      <w:pPr>
        <w:ind w:left="4674" w:hanging="303"/>
      </w:pPr>
      <w:rPr>
        <w:rFonts w:hint="default"/>
        <w:lang w:val="en-US" w:eastAsia="en-US" w:bidi="ar-SA"/>
      </w:rPr>
    </w:lvl>
    <w:lvl w:ilvl="5" w:tplc="BEB01DA2">
      <w:numFmt w:val="bullet"/>
      <w:lvlText w:val="•"/>
      <w:lvlJc w:val="left"/>
      <w:pPr>
        <w:ind w:left="5673" w:hanging="303"/>
      </w:pPr>
      <w:rPr>
        <w:rFonts w:hint="default"/>
        <w:lang w:val="en-US" w:eastAsia="en-US" w:bidi="ar-SA"/>
      </w:rPr>
    </w:lvl>
    <w:lvl w:ilvl="6" w:tplc="375A0930">
      <w:numFmt w:val="bullet"/>
      <w:lvlText w:val="•"/>
      <w:lvlJc w:val="left"/>
      <w:pPr>
        <w:ind w:left="6671" w:hanging="303"/>
      </w:pPr>
      <w:rPr>
        <w:rFonts w:hint="default"/>
        <w:lang w:val="en-US" w:eastAsia="en-US" w:bidi="ar-SA"/>
      </w:rPr>
    </w:lvl>
    <w:lvl w:ilvl="7" w:tplc="BCEC1D4A">
      <w:numFmt w:val="bullet"/>
      <w:lvlText w:val="•"/>
      <w:lvlJc w:val="left"/>
      <w:pPr>
        <w:ind w:left="7670" w:hanging="303"/>
      </w:pPr>
      <w:rPr>
        <w:rFonts w:hint="default"/>
        <w:lang w:val="en-US" w:eastAsia="en-US" w:bidi="ar-SA"/>
      </w:rPr>
    </w:lvl>
    <w:lvl w:ilvl="8" w:tplc="0B2AB8EC">
      <w:numFmt w:val="bullet"/>
      <w:lvlText w:val="•"/>
      <w:lvlJc w:val="left"/>
      <w:pPr>
        <w:ind w:left="8669" w:hanging="303"/>
      </w:pPr>
      <w:rPr>
        <w:rFonts w:hint="default"/>
        <w:lang w:val="en-US" w:eastAsia="en-US" w:bidi="ar-SA"/>
      </w:rPr>
    </w:lvl>
  </w:abstractNum>
  <w:abstractNum w:abstractNumId="17">
    <w:nsid w:val="16E03D8D"/>
    <w:multiLevelType w:val="hybridMultilevel"/>
    <w:tmpl w:val="37AA05C6"/>
    <w:lvl w:ilvl="0" w:tplc="E9F61608">
      <w:start w:val="1"/>
      <w:numFmt w:val="decimal"/>
      <w:lvlText w:val="%1."/>
      <w:lvlJc w:val="left"/>
      <w:pPr>
        <w:ind w:left="1381" w:hanging="281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en-US" w:eastAsia="en-US" w:bidi="ar-SA"/>
      </w:rPr>
    </w:lvl>
    <w:lvl w:ilvl="1" w:tplc="ACD0595C">
      <w:numFmt w:val="bullet"/>
      <w:lvlText w:val="•"/>
      <w:lvlJc w:val="left"/>
      <w:pPr>
        <w:ind w:left="2308" w:hanging="281"/>
      </w:pPr>
      <w:rPr>
        <w:rFonts w:hint="default"/>
        <w:lang w:val="en-US" w:eastAsia="en-US" w:bidi="ar-SA"/>
      </w:rPr>
    </w:lvl>
    <w:lvl w:ilvl="2" w:tplc="B92C7936">
      <w:numFmt w:val="bullet"/>
      <w:lvlText w:val="•"/>
      <w:lvlJc w:val="left"/>
      <w:pPr>
        <w:ind w:left="3237" w:hanging="281"/>
      </w:pPr>
      <w:rPr>
        <w:rFonts w:hint="default"/>
        <w:lang w:val="en-US" w:eastAsia="en-US" w:bidi="ar-SA"/>
      </w:rPr>
    </w:lvl>
    <w:lvl w:ilvl="3" w:tplc="8C320614">
      <w:numFmt w:val="bullet"/>
      <w:lvlText w:val="•"/>
      <w:lvlJc w:val="left"/>
      <w:pPr>
        <w:ind w:left="4165" w:hanging="281"/>
      </w:pPr>
      <w:rPr>
        <w:rFonts w:hint="default"/>
        <w:lang w:val="en-US" w:eastAsia="en-US" w:bidi="ar-SA"/>
      </w:rPr>
    </w:lvl>
    <w:lvl w:ilvl="4" w:tplc="9B1CEED8">
      <w:numFmt w:val="bullet"/>
      <w:lvlText w:val="•"/>
      <w:lvlJc w:val="left"/>
      <w:pPr>
        <w:ind w:left="5094" w:hanging="281"/>
      </w:pPr>
      <w:rPr>
        <w:rFonts w:hint="default"/>
        <w:lang w:val="en-US" w:eastAsia="en-US" w:bidi="ar-SA"/>
      </w:rPr>
    </w:lvl>
    <w:lvl w:ilvl="5" w:tplc="9B42E160">
      <w:numFmt w:val="bullet"/>
      <w:lvlText w:val="•"/>
      <w:lvlJc w:val="left"/>
      <w:pPr>
        <w:ind w:left="6023" w:hanging="281"/>
      </w:pPr>
      <w:rPr>
        <w:rFonts w:hint="default"/>
        <w:lang w:val="en-US" w:eastAsia="en-US" w:bidi="ar-SA"/>
      </w:rPr>
    </w:lvl>
    <w:lvl w:ilvl="6" w:tplc="BD6A2DC8">
      <w:numFmt w:val="bullet"/>
      <w:lvlText w:val="•"/>
      <w:lvlJc w:val="left"/>
      <w:pPr>
        <w:ind w:left="6951" w:hanging="281"/>
      </w:pPr>
      <w:rPr>
        <w:rFonts w:hint="default"/>
        <w:lang w:val="en-US" w:eastAsia="en-US" w:bidi="ar-SA"/>
      </w:rPr>
    </w:lvl>
    <w:lvl w:ilvl="7" w:tplc="B7DCEE08">
      <w:numFmt w:val="bullet"/>
      <w:lvlText w:val="•"/>
      <w:lvlJc w:val="left"/>
      <w:pPr>
        <w:ind w:left="7880" w:hanging="281"/>
      </w:pPr>
      <w:rPr>
        <w:rFonts w:hint="default"/>
        <w:lang w:val="en-US" w:eastAsia="en-US" w:bidi="ar-SA"/>
      </w:rPr>
    </w:lvl>
    <w:lvl w:ilvl="8" w:tplc="3D8A5B74">
      <w:numFmt w:val="bullet"/>
      <w:lvlText w:val="•"/>
      <w:lvlJc w:val="left"/>
      <w:pPr>
        <w:ind w:left="8809" w:hanging="281"/>
      </w:pPr>
      <w:rPr>
        <w:rFonts w:hint="default"/>
        <w:lang w:val="en-US" w:eastAsia="en-US" w:bidi="ar-SA"/>
      </w:rPr>
    </w:lvl>
  </w:abstractNum>
  <w:abstractNum w:abstractNumId="18">
    <w:nsid w:val="197D05F3"/>
    <w:multiLevelType w:val="hybridMultilevel"/>
    <w:tmpl w:val="BF804B24"/>
    <w:lvl w:ilvl="0" w:tplc="0E341F62">
      <w:start w:val="3"/>
      <w:numFmt w:val="decimal"/>
      <w:lvlText w:val="%1)"/>
      <w:lvlJc w:val="left"/>
      <w:pPr>
        <w:ind w:left="672" w:hanging="306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ar-SA"/>
      </w:rPr>
    </w:lvl>
    <w:lvl w:ilvl="1" w:tplc="6D749898">
      <w:start w:val="1"/>
      <w:numFmt w:val="decimal"/>
      <w:lvlText w:val="%2."/>
      <w:lvlJc w:val="left"/>
      <w:pPr>
        <w:ind w:left="672" w:hanging="84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n-US" w:eastAsia="en-US" w:bidi="ar-SA"/>
      </w:rPr>
    </w:lvl>
    <w:lvl w:ilvl="2" w:tplc="8DDA74C2">
      <w:numFmt w:val="bullet"/>
      <w:lvlText w:val="•"/>
      <w:lvlJc w:val="left"/>
      <w:pPr>
        <w:ind w:left="2677" w:hanging="840"/>
      </w:pPr>
      <w:rPr>
        <w:rFonts w:hint="default"/>
        <w:lang w:val="en-US" w:eastAsia="en-US" w:bidi="ar-SA"/>
      </w:rPr>
    </w:lvl>
    <w:lvl w:ilvl="3" w:tplc="B74A1EDA">
      <w:numFmt w:val="bullet"/>
      <w:lvlText w:val="•"/>
      <w:lvlJc w:val="left"/>
      <w:pPr>
        <w:ind w:left="3675" w:hanging="840"/>
      </w:pPr>
      <w:rPr>
        <w:rFonts w:hint="default"/>
        <w:lang w:val="en-US" w:eastAsia="en-US" w:bidi="ar-SA"/>
      </w:rPr>
    </w:lvl>
    <w:lvl w:ilvl="4" w:tplc="1AF469C4">
      <w:numFmt w:val="bullet"/>
      <w:lvlText w:val="•"/>
      <w:lvlJc w:val="left"/>
      <w:pPr>
        <w:ind w:left="4674" w:hanging="840"/>
      </w:pPr>
      <w:rPr>
        <w:rFonts w:hint="default"/>
        <w:lang w:val="en-US" w:eastAsia="en-US" w:bidi="ar-SA"/>
      </w:rPr>
    </w:lvl>
    <w:lvl w:ilvl="5" w:tplc="DB12D7EC">
      <w:numFmt w:val="bullet"/>
      <w:lvlText w:val="•"/>
      <w:lvlJc w:val="left"/>
      <w:pPr>
        <w:ind w:left="5673" w:hanging="840"/>
      </w:pPr>
      <w:rPr>
        <w:rFonts w:hint="default"/>
        <w:lang w:val="en-US" w:eastAsia="en-US" w:bidi="ar-SA"/>
      </w:rPr>
    </w:lvl>
    <w:lvl w:ilvl="6" w:tplc="0E8A4A52">
      <w:numFmt w:val="bullet"/>
      <w:lvlText w:val="•"/>
      <w:lvlJc w:val="left"/>
      <w:pPr>
        <w:ind w:left="6671" w:hanging="840"/>
      </w:pPr>
      <w:rPr>
        <w:rFonts w:hint="default"/>
        <w:lang w:val="en-US" w:eastAsia="en-US" w:bidi="ar-SA"/>
      </w:rPr>
    </w:lvl>
    <w:lvl w:ilvl="7" w:tplc="915E4EEC">
      <w:numFmt w:val="bullet"/>
      <w:lvlText w:val="•"/>
      <w:lvlJc w:val="left"/>
      <w:pPr>
        <w:ind w:left="7670" w:hanging="840"/>
      </w:pPr>
      <w:rPr>
        <w:rFonts w:hint="default"/>
        <w:lang w:val="en-US" w:eastAsia="en-US" w:bidi="ar-SA"/>
      </w:rPr>
    </w:lvl>
    <w:lvl w:ilvl="8" w:tplc="44E69F00">
      <w:numFmt w:val="bullet"/>
      <w:lvlText w:val="•"/>
      <w:lvlJc w:val="left"/>
      <w:pPr>
        <w:ind w:left="8669" w:hanging="840"/>
      </w:pPr>
      <w:rPr>
        <w:rFonts w:hint="default"/>
        <w:lang w:val="en-US" w:eastAsia="en-US" w:bidi="ar-SA"/>
      </w:rPr>
    </w:lvl>
  </w:abstractNum>
  <w:abstractNum w:abstractNumId="19">
    <w:nsid w:val="19CB3F23"/>
    <w:multiLevelType w:val="hybridMultilevel"/>
    <w:tmpl w:val="C93481F4"/>
    <w:lvl w:ilvl="0" w:tplc="F9F61C92">
      <w:start w:val="1"/>
      <w:numFmt w:val="decimal"/>
      <w:lvlText w:val="%1."/>
      <w:lvlJc w:val="left"/>
      <w:pPr>
        <w:ind w:left="672" w:hanging="514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en-US" w:eastAsia="en-US" w:bidi="ar-SA"/>
      </w:rPr>
    </w:lvl>
    <w:lvl w:ilvl="1" w:tplc="8BC8E06C">
      <w:numFmt w:val="bullet"/>
      <w:lvlText w:val="•"/>
      <w:lvlJc w:val="left"/>
      <w:pPr>
        <w:ind w:left="1678" w:hanging="514"/>
      </w:pPr>
      <w:rPr>
        <w:rFonts w:hint="default"/>
        <w:lang w:val="en-US" w:eastAsia="en-US" w:bidi="ar-SA"/>
      </w:rPr>
    </w:lvl>
    <w:lvl w:ilvl="2" w:tplc="4558B2CC">
      <w:numFmt w:val="bullet"/>
      <w:lvlText w:val="•"/>
      <w:lvlJc w:val="left"/>
      <w:pPr>
        <w:ind w:left="2677" w:hanging="514"/>
      </w:pPr>
      <w:rPr>
        <w:rFonts w:hint="default"/>
        <w:lang w:val="en-US" w:eastAsia="en-US" w:bidi="ar-SA"/>
      </w:rPr>
    </w:lvl>
    <w:lvl w:ilvl="3" w:tplc="C58AD570">
      <w:numFmt w:val="bullet"/>
      <w:lvlText w:val="•"/>
      <w:lvlJc w:val="left"/>
      <w:pPr>
        <w:ind w:left="3675" w:hanging="514"/>
      </w:pPr>
      <w:rPr>
        <w:rFonts w:hint="default"/>
        <w:lang w:val="en-US" w:eastAsia="en-US" w:bidi="ar-SA"/>
      </w:rPr>
    </w:lvl>
    <w:lvl w:ilvl="4" w:tplc="C7F0BA8A">
      <w:numFmt w:val="bullet"/>
      <w:lvlText w:val="•"/>
      <w:lvlJc w:val="left"/>
      <w:pPr>
        <w:ind w:left="4674" w:hanging="514"/>
      </w:pPr>
      <w:rPr>
        <w:rFonts w:hint="default"/>
        <w:lang w:val="en-US" w:eastAsia="en-US" w:bidi="ar-SA"/>
      </w:rPr>
    </w:lvl>
    <w:lvl w:ilvl="5" w:tplc="C33ED948">
      <w:numFmt w:val="bullet"/>
      <w:lvlText w:val="•"/>
      <w:lvlJc w:val="left"/>
      <w:pPr>
        <w:ind w:left="5673" w:hanging="514"/>
      </w:pPr>
      <w:rPr>
        <w:rFonts w:hint="default"/>
        <w:lang w:val="en-US" w:eastAsia="en-US" w:bidi="ar-SA"/>
      </w:rPr>
    </w:lvl>
    <w:lvl w:ilvl="6" w:tplc="435ECAF4">
      <w:numFmt w:val="bullet"/>
      <w:lvlText w:val="•"/>
      <w:lvlJc w:val="left"/>
      <w:pPr>
        <w:ind w:left="6671" w:hanging="514"/>
      </w:pPr>
      <w:rPr>
        <w:rFonts w:hint="default"/>
        <w:lang w:val="en-US" w:eastAsia="en-US" w:bidi="ar-SA"/>
      </w:rPr>
    </w:lvl>
    <w:lvl w:ilvl="7" w:tplc="824AB442">
      <w:numFmt w:val="bullet"/>
      <w:lvlText w:val="•"/>
      <w:lvlJc w:val="left"/>
      <w:pPr>
        <w:ind w:left="7670" w:hanging="514"/>
      </w:pPr>
      <w:rPr>
        <w:rFonts w:hint="default"/>
        <w:lang w:val="en-US" w:eastAsia="en-US" w:bidi="ar-SA"/>
      </w:rPr>
    </w:lvl>
    <w:lvl w:ilvl="8" w:tplc="E67CC258">
      <w:numFmt w:val="bullet"/>
      <w:lvlText w:val="•"/>
      <w:lvlJc w:val="left"/>
      <w:pPr>
        <w:ind w:left="8669" w:hanging="514"/>
      </w:pPr>
      <w:rPr>
        <w:rFonts w:hint="default"/>
        <w:lang w:val="en-US" w:eastAsia="en-US" w:bidi="ar-SA"/>
      </w:rPr>
    </w:lvl>
  </w:abstractNum>
  <w:abstractNum w:abstractNumId="20">
    <w:nsid w:val="1BAD5F4A"/>
    <w:multiLevelType w:val="hybridMultilevel"/>
    <w:tmpl w:val="AB3C9C1C"/>
    <w:lvl w:ilvl="0" w:tplc="829876EA">
      <w:start w:val="1"/>
      <w:numFmt w:val="decimal"/>
      <w:lvlText w:val="%1."/>
      <w:lvlJc w:val="left"/>
      <w:pPr>
        <w:ind w:left="672" w:hanging="281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ar-SA"/>
      </w:rPr>
    </w:lvl>
    <w:lvl w:ilvl="1" w:tplc="73ECA6A0">
      <w:numFmt w:val="bullet"/>
      <w:lvlText w:val="•"/>
      <w:lvlJc w:val="left"/>
      <w:pPr>
        <w:ind w:left="1678" w:hanging="281"/>
      </w:pPr>
      <w:rPr>
        <w:rFonts w:hint="default"/>
        <w:lang w:val="en-US" w:eastAsia="en-US" w:bidi="ar-SA"/>
      </w:rPr>
    </w:lvl>
    <w:lvl w:ilvl="2" w:tplc="ECDA2310">
      <w:numFmt w:val="bullet"/>
      <w:lvlText w:val="•"/>
      <w:lvlJc w:val="left"/>
      <w:pPr>
        <w:ind w:left="2677" w:hanging="281"/>
      </w:pPr>
      <w:rPr>
        <w:rFonts w:hint="default"/>
        <w:lang w:val="en-US" w:eastAsia="en-US" w:bidi="ar-SA"/>
      </w:rPr>
    </w:lvl>
    <w:lvl w:ilvl="3" w:tplc="83A02914">
      <w:numFmt w:val="bullet"/>
      <w:lvlText w:val="•"/>
      <w:lvlJc w:val="left"/>
      <w:pPr>
        <w:ind w:left="3675" w:hanging="281"/>
      </w:pPr>
      <w:rPr>
        <w:rFonts w:hint="default"/>
        <w:lang w:val="en-US" w:eastAsia="en-US" w:bidi="ar-SA"/>
      </w:rPr>
    </w:lvl>
    <w:lvl w:ilvl="4" w:tplc="46EC466E">
      <w:numFmt w:val="bullet"/>
      <w:lvlText w:val="•"/>
      <w:lvlJc w:val="left"/>
      <w:pPr>
        <w:ind w:left="4674" w:hanging="281"/>
      </w:pPr>
      <w:rPr>
        <w:rFonts w:hint="default"/>
        <w:lang w:val="en-US" w:eastAsia="en-US" w:bidi="ar-SA"/>
      </w:rPr>
    </w:lvl>
    <w:lvl w:ilvl="5" w:tplc="7D886BA0">
      <w:numFmt w:val="bullet"/>
      <w:lvlText w:val="•"/>
      <w:lvlJc w:val="left"/>
      <w:pPr>
        <w:ind w:left="5673" w:hanging="281"/>
      </w:pPr>
      <w:rPr>
        <w:rFonts w:hint="default"/>
        <w:lang w:val="en-US" w:eastAsia="en-US" w:bidi="ar-SA"/>
      </w:rPr>
    </w:lvl>
    <w:lvl w:ilvl="6" w:tplc="40B8690A">
      <w:numFmt w:val="bullet"/>
      <w:lvlText w:val="•"/>
      <w:lvlJc w:val="left"/>
      <w:pPr>
        <w:ind w:left="6671" w:hanging="281"/>
      </w:pPr>
      <w:rPr>
        <w:rFonts w:hint="default"/>
        <w:lang w:val="en-US" w:eastAsia="en-US" w:bidi="ar-SA"/>
      </w:rPr>
    </w:lvl>
    <w:lvl w:ilvl="7" w:tplc="3C3ACA5C">
      <w:numFmt w:val="bullet"/>
      <w:lvlText w:val="•"/>
      <w:lvlJc w:val="left"/>
      <w:pPr>
        <w:ind w:left="7670" w:hanging="281"/>
      </w:pPr>
      <w:rPr>
        <w:rFonts w:hint="default"/>
        <w:lang w:val="en-US" w:eastAsia="en-US" w:bidi="ar-SA"/>
      </w:rPr>
    </w:lvl>
    <w:lvl w:ilvl="8" w:tplc="B968614A">
      <w:numFmt w:val="bullet"/>
      <w:lvlText w:val="•"/>
      <w:lvlJc w:val="left"/>
      <w:pPr>
        <w:ind w:left="8669" w:hanging="281"/>
      </w:pPr>
      <w:rPr>
        <w:rFonts w:hint="default"/>
        <w:lang w:val="en-US" w:eastAsia="en-US" w:bidi="ar-SA"/>
      </w:rPr>
    </w:lvl>
  </w:abstractNum>
  <w:abstractNum w:abstractNumId="21">
    <w:nsid w:val="1C7A375B"/>
    <w:multiLevelType w:val="hybridMultilevel"/>
    <w:tmpl w:val="A5CE5F42"/>
    <w:lvl w:ilvl="0" w:tplc="C2025B00">
      <w:start w:val="1"/>
      <w:numFmt w:val="decimal"/>
      <w:lvlText w:val="%1."/>
      <w:lvlJc w:val="left"/>
      <w:pPr>
        <w:ind w:left="672" w:hanging="284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ar-SA"/>
      </w:rPr>
    </w:lvl>
    <w:lvl w:ilvl="1" w:tplc="98AED48E">
      <w:numFmt w:val="bullet"/>
      <w:lvlText w:val="•"/>
      <w:lvlJc w:val="left"/>
      <w:pPr>
        <w:ind w:left="1678" w:hanging="284"/>
      </w:pPr>
      <w:rPr>
        <w:rFonts w:hint="default"/>
        <w:lang w:val="en-US" w:eastAsia="en-US" w:bidi="ar-SA"/>
      </w:rPr>
    </w:lvl>
    <w:lvl w:ilvl="2" w:tplc="DB3C2BDE">
      <w:numFmt w:val="bullet"/>
      <w:lvlText w:val="•"/>
      <w:lvlJc w:val="left"/>
      <w:pPr>
        <w:ind w:left="2677" w:hanging="284"/>
      </w:pPr>
      <w:rPr>
        <w:rFonts w:hint="default"/>
        <w:lang w:val="en-US" w:eastAsia="en-US" w:bidi="ar-SA"/>
      </w:rPr>
    </w:lvl>
    <w:lvl w:ilvl="3" w:tplc="54AE0BCA">
      <w:numFmt w:val="bullet"/>
      <w:lvlText w:val="•"/>
      <w:lvlJc w:val="left"/>
      <w:pPr>
        <w:ind w:left="3675" w:hanging="284"/>
      </w:pPr>
      <w:rPr>
        <w:rFonts w:hint="default"/>
        <w:lang w:val="en-US" w:eastAsia="en-US" w:bidi="ar-SA"/>
      </w:rPr>
    </w:lvl>
    <w:lvl w:ilvl="4" w:tplc="A2BC8CC8">
      <w:numFmt w:val="bullet"/>
      <w:lvlText w:val="•"/>
      <w:lvlJc w:val="left"/>
      <w:pPr>
        <w:ind w:left="4674" w:hanging="284"/>
      </w:pPr>
      <w:rPr>
        <w:rFonts w:hint="default"/>
        <w:lang w:val="en-US" w:eastAsia="en-US" w:bidi="ar-SA"/>
      </w:rPr>
    </w:lvl>
    <w:lvl w:ilvl="5" w:tplc="4282CF38">
      <w:numFmt w:val="bullet"/>
      <w:lvlText w:val="•"/>
      <w:lvlJc w:val="left"/>
      <w:pPr>
        <w:ind w:left="5673" w:hanging="284"/>
      </w:pPr>
      <w:rPr>
        <w:rFonts w:hint="default"/>
        <w:lang w:val="en-US" w:eastAsia="en-US" w:bidi="ar-SA"/>
      </w:rPr>
    </w:lvl>
    <w:lvl w:ilvl="6" w:tplc="220CB1C6">
      <w:numFmt w:val="bullet"/>
      <w:lvlText w:val="•"/>
      <w:lvlJc w:val="left"/>
      <w:pPr>
        <w:ind w:left="6671" w:hanging="284"/>
      </w:pPr>
      <w:rPr>
        <w:rFonts w:hint="default"/>
        <w:lang w:val="en-US" w:eastAsia="en-US" w:bidi="ar-SA"/>
      </w:rPr>
    </w:lvl>
    <w:lvl w:ilvl="7" w:tplc="ACDE5992">
      <w:numFmt w:val="bullet"/>
      <w:lvlText w:val="•"/>
      <w:lvlJc w:val="left"/>
      <w:pPr>
        <w:ind w:left="7670" w:hanging="284"/>
      </w:pPr>
      <w:rPr>
        <w:rFonts w:hint="default"/>
        <w:lang w:val="en-US" w:eastAsia="en-US" w:bidi="ar-SA"/>
      </w:rPr>
    </w:lvl>
    <w:lvl w:ilvl="8" w:tplc="CE94A5EE">
      <w:numFmt w:val="bullet"/>
      <w:lvlText w:val="•"/>
      <w:lvlJc w:val="left"/>
      <w:pPr>
        <w:ind w:left="8669" w:hanging="284"/>
      </w:pPr>
      <w:rPr>
        <w:rFonts w:hint="default"/>
        <w:lang w:val="en-US" w:eastAsia="en-US" w:bidi="ar-SA"/>
      </w:rPr>
    </w:lvl>
  </w:abstractNum>
  <w:abstractNum w:abstractNumId="22">
    <w:nsid w:val="1EFA1869"/>
    <w:multiLevelType w:val="hybridMultilevel"/>
    <w:tmpl w:val="52DC4CE6"/>
    <w:lvl w:ilvl="0" w:tplc="8690C764">
      <w:start w:val="1"/>
      <w:numFmt w:val="decimal"/>
      <w:lvlText w:val="%1."/>
      <w:lvlJc w:val="left"/>
      <w:pPr>
        <w:ind w:left="672" w:hanging="296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ar-SA"/>
      </w:rPr>
    </w:lvl>
    <w:lvl w:ilvl="1" w:tplc="F84C25B8">
      <w:numFmt w:val="bullet"/>
      <w:lvlText w:val="•"/>
      <w:lvlJc w:val="left"/>
      <w:pPr>
        <w:ind w:left="1678" w:hanging="296"/>
      </w:pPr>
      <w:rPr>
        <w:rFonts w:hint="default"/>
        <w:lang w:val="en-US" w:eastAsia="en-US" w:bidi="ar-SA"/>
      </w:rPr>
    </w:lvl>
    <w:lvl w:ilvl="2" w:tplc="6BCCDBEC">
      <w:numFmt w:val="bullet"/>
      <w:lvlText w:val="•"/>
      <w:lvlJc w:val="left"/>
      <w:pPr>
        <w:ind w:left="2677" w:hanging="296"/>
      </w:pPr>
      <w:rPr>
        <w:rFonts w:hint="default"/>
        <w:lang w:val="en-US" w:eastAsia="en-US" w:bidi="ar-SA"/>
      </w:rPr>
    </w:lvl>
    <w:lvl w:ilvl="3" w:tplc="B0D424E6">
      <w:numFmt w:val="bullet"/>
      <w:lvlText w:val="•"/>
      <w:lvlJc w:val="left"/>
      <w:pPr>
        <w:ind w:left="3675" w:hanging="296"/>
      </w:pPr>
      <w:rPr>
        <w:rFonts w:hint="default"/>
        <w:lang w:val="en-US" w:eastAsia="en-US" w:bidi="ar-SA"/>
      </w:rPr>
    </w:lvl>
    <w:lvl w:ilvl="4" w:tplc="15EC5BA4">
      <w:numFmt w:val="bullet"/>
      <w:lvlText w:val="•"/>
      <w:lvlJc w:val="left"/>
      <w:pPr>
        <w:ind w:left="4674" w:hanging="296"/>
      </w:pPr>
      <w:rPr>
        <w:rFonts w:hint="default"/>
        <w:lang w:val="en-US" w:eastAsia="en-US" w:bidi="ar-SA"/>
      </w:rPr>
    </w:lvl>
    <w:lvl w:ilvl="5" w:tplc="27A68020">
      <w:numFmt w:val="bullet"/>
      <w:lvlText w:val="•"/>
      <w:lvlJc w:val="left"/>
      <w:pPr>
        <w:ind w:left="5673" w:hanging="296"/>
      </w:pPr>
      <w:rPr>
        <w:rFonts w:hint="default"/>
        <w:lang w:val="en-US" w:eastAsia="en-US" w:bidi="ar-SA"/>
      </w:rPr>
    </w:lvl>
    <w:lvl w:ilvl="6" w:tplc="F234614C">
      <w:numFmt w:val="bullet"/>
      <w:lvlText w:val="•"/>
      <w:lvlJc w:val="left"/>
      <w:pPr>
        <w:ind w:left="6671" w:hanging="296"/>
      </w:pPr>
      <w:rPr>
        <w:rFonts w:hint="default"/>
        <w:lang w:val="en-US" w:eastAsia="en-US" w:bidi="ar-SA"/>
      </w:rPr>
    </w:lvl>
    <w:lvl w:ilvl="7" w:tplc="309E6DDA">
      <w:numFmt w:val="bullet"/>
      <w:lvlText w:val="•"/>
      <w:lvlJc w:val="left"/>
      <w:pPr>
        <w:ind w:left="7670" w:hanging="296"/>
      </w:pPr>
      <w:rPr>
        <w:rFonts w:hint="default"/>
        <w:lang w:val="en-US" w:eastAsia="en-US" w:bidi="ar-SA"/>
      </w:rPr>
    </w:lvl>
    <w:lvl w:ilvl="8" w:tplc="DB68BC64">
      <w:numFmt w:val="bullet"/>
      <w:lvlText w:val="•"/>
      <w:lvlJc w:val="left"/>
      <w:pPr>
        <w:ind w:left="8669" w:hanging="296"/>
      </w:pPr>
      <w:rPr>
        <w:rFonts w:hint="default"/>
        <w:lang w:val="en-US" w:eastAsia="en-US" w:bidi="ar-SA"/>
      </w:rPr>
    </w:lvl>
  </w:abstractNum>
  <w:abstractNum w:abstractNumId="23">
    <w:nsid w:val="1F7E6B8A"/>
    <w:multiLevelType w:val="hybridMultilevel"/>
    <w:tmpl w:val="B7FA94BC"/>
    <w:lvl w:ilvl="0" w:tplc="910AB35E">
      <w:numFmt w:val="bullet"/>
      <w:lvlText w:val="-"/>
      <w:lvlJc w:val="left"/>
      <w:pPr>
        <w:ind w:left="672" w:hanging="212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en-US" w:eastAsia="en-US" w:bidi="ar-SA"/>
      </w:rPr>
    </w:lvl>
    <w:lvl w:ilvl="1" w:tplc="A6B4C944">
      <w:numFmt w:val="bullet"/>
      <w:lvlText w:val="•"/>
      <w:lvlJc w:val="left"/>
      <w:pPr>
        <w:ind w:left="1678" w:hanging="212"/>
      </w:pPr>
      <w:rPr>
        <w:rFonts w:hint="default"/>
        <w:lang w:val="en-US" w:eastAsia="en-US" w:bidi="ar-SA"/>
      </w:rPr>
    </w:lvl>
    <w:lvl w:ilvl="2" w:tplc="EE5008F0">
      <w:numFmt w:val="bullet"/>
      <w:lvlText w:val="•"/>
      <w:lvlJc w:val="left"/>
      <w:pPr>
        <w:ind w:left="2677" w:hanging="212"/>
      </w:pPr>
      <w:rPr>
        <w:rFonts w:hint="default"/>
        <w:lang w:val="en-US" w:eastAsia="en-US" w:bidi="ar-SA"/>
      </w:rPr>
    </w:lvl>
    <w:lvl w:ilvl="3" w:tplc="2EBA0A24">
      <w:numFmt w:val="bullet"/>
      <w:lvlText w:val="•"/>
      <w:lvlJc w:val="left"/>
      <w:pPr>
        <w:ind w:left="3675" w:hanging="212"/>
      </w:pPr>
      <w:rPr>
        <w:rFonts w:hint="default"/>
        <w:lang w:val="en-US" w:eastAsia="en-US" w:bidi="ar-SA"/>
      </w:rPr>
    </w:lvl>
    <w:lvl w:ilvl="4" w:tplc="6C7EBC94">
      <w:numFmt w:val="bullet"/>
      <w:lvlText w:val="•"/>
      <w:lvlJc w:val="left"/>
      <w:pPr>
        <w:ind w:left="4674" w:hanging="212"/>
      </w:pPr>
      <w:rPr>
        <w:rFonts w:hint="default"/>
        <w:lang w:val="en-US" w:eastAsia="en-US" w:bidi="ar-SA"/>
      </w:rPr>
    </w:lvl>
    <w:lvl w:ilvl="5" w:tplc="2CE6DA70">
      <w:numFmt w:val="bullet"/>
      <w:lvlText w:val="•"/>
      <w:lvlJc w:val="left"/>
      <w:pPr>
        <w:ind w:left="5673" w:hanging="212"/>
      </w:pPr>
      <w:rPr>
        <w:rFonts w:hint="default"/>
        <w:lang w:val="en-US" w:eastAsia="en-US" w:bidi="ar-SA"/>
      </w:rPr>
    </w:lvl>
    <w:lvl w:ilvl="6" w:tplc="9EFA7DE2">
      <w:numFmt w:val="bullet"/>
      <w:lvlText w:val="•"/>
      <w:lvlJc w:val="left"/>
      <w:pPr>
        <w:ind w:left="6671" w:hanging="212"/>
      </w:pPr>
      <w:rPr>
        <w:rFonts w:hint="default"/>
        <w:lang w:val="en-US" w:eastAsia="en-US" w:bidi="ar-SA"/>
      </w:rPr>
    </w:lvl>
    <w:lvl w:ilvl="7" w:tplc="DE8C62AA">
      <w:numFmt w:val="bullet"/>
      <w:lvlText w:val="•"/>
      <w:lvlJc w:val="left"/>
      <w:pPr>
        <w:ind w:left="7670" w:hanging="212"/>
      </w:pPr>
      <w:rPr>
        <w:rFonts w:hint="default"/>
        <w:lang w:val="en-US" w:eastAsia="en-US" w:bidi="ar-SA"/>
      </w:rPr>
    </w:lvl>
    <w:lvl w:ilvl="8" w:tplc="A56A5A90">
      <w:numFmt w:val="bullet"/>
      <w:lvlText w:val="•"/>
      <w:lvlJc w:val="left"/>
      <w:pPr>
        <w:ind w:left="8669" w:hanging="212"/>
      </w:pPr>
      <w:rPr>
        <w:rFonts w:hint="default"/>
        <w:lang w:val="en-US" w:eastAsia="en-US" w:bidi="ar-SA"/>
      </w:rPr>
    </w:lvl>
  </w:abstractNum>
  <w:abstractNum w:abstractNumId="24">
    <w:nsid w:val="204C4AC1"/>
    <w:multiLevelType w:val="hybridMultilevel"/>
    <w:tmpl w:val="1EDA1C2A"/>
    <w:lvl w:ilvl="0" w:tplc="D03ADE10">
      <w:numFmt w:val="bullet"/>
      <w:lvlText w:val="-"/>
      <w:lvlJc w:val="left"/>
      <w:pPr>
        <w:ind w:left="672" w:hanging="284"/>
      </w:pPr>
      <w:rPr>
        <w:rFonts w:ascii="Arial MT" w:eastAsia="Arial MT" w:hAnsi="Arial MT" w:cs="Arial MT" w:hint="default"/>
        <w:color w:val="212121"/>
        <w:w w:val="100"/>
        <w:sz w:val="28"/>
        <w:szCs w:val="28"/>
        <w:lang w:val="en-US" w:eastAsia="en-US" w:bidi="ar-SA"/>
      </w:rPr>
    </w:lvl>
    <w:lvl w:ilvl="1" w:tplc="CC7891CA">
      <w:numFmt w:val="bullet"/>
      <w:lvlText w:val="•"/>
      <w:lvlJc w:val="left"/>
      <w:pPr>
        <w:ind w:left="1678" w:hanging="284"/>
      </w:pPr>
      <w:rPr>
        <w:rFonts w:hint="default"/>
        <w:lang w:val="en-US" w:eastAsia="en-US" w:bidi="ar-SA"/>
      </w:rPr>
    </w:lvl>
    <w:lvl w:ilvl="2" w:tplc="6FC2D3E8">
      <w:numFmt w:val="bullet"/>
      <w:lvlText w:val="•"/>
      <w:lvlJc w:val="left"/>
      <w:pPr>
        <w:ind w:left="2677" w:hanging="284"/>
      </w:pPr>
      <w:rPr>
        <w:rFonts w:hint="default"/>
        <w:lang w:val="en-US" w:eastAsia="en-US" w:bidi="ar-SA"/>
      </w:rPr>
    </w:lvl>
    <w:lvl w:ilvl="3" w:tplc="FE9E903C">
      <w:numFmt w:val="bullet"/>
      <w:lvlText w:val="•"/>
      <w:lvlJc w:val="left"/>
      <w:pPr>
        <w:ind w:left="3675" w:hanging="284"/>
      </w:pPr>
      <w:rPr>
        <w:rFonts w:hint="default"/>
        <w:lang w:val="en-US" w:eastAsia="en-US" w:bidi="ar-SA"/>
      </w:rPr>
    </w:lvl>
    <w:lvl w:ilvl="4" w:tplc="DC02F858">
      <w:numFmt w:val="bullet"/>
      <w:lvlText w:val="•"/>
      <w:lvlJc w:val="left"/>
      <w:pPr>
        <w:ind w:left="4674" w:hanging="284"/>
      </w:pPr>
      <w:rPr>
        <w:rFonts w:hint="default"/>
        <w:lang w:val="en-US" w:eastAsia="en-US" w:bidi="ar-SA"/>
      </w:rPr>
    </w:lvl>
    <w:lvl w:ilvl="5" w:tplc="DD8276C0">
      <w:numFmt w:val="bullet"/>
      <w:lvlText w:val="•"/>
      <w:lvlJc w:val="left"/>
      <w:pPr>
        <w:ind w:left="5673" w:hanging="284"/>
      </w:pPr>
      <w:rPr>
        <w:rFonts w:hint="default"/>
        <w:lang w:val="en-US" w:eastAsia="en-US" w:bidi="ar-SA"/>
      </w:rPr>
    </w:lvl>
    <w:lvl w:ilvl="6" w:tplc="2AD0F750">
      <w:numFmt w:val="bullet"/>
      <w:lvlText w:val="•"/>
      <w:lvlJc w:val="left"/>
      <w:pPr>
        <w:ind w:left="6671" w:hanging="284"/>
      </w:pPr>
      <w:rPr>
        <w:rFonts w:hint="default"/>
        <w:lang w:val="en-US" w:eastAsia="en-US" w:bidi="ar-SA"/>
      </w:rPr>
    </w:lvl>
    <w:lvl w:ilvl="7" w:tplc="4D6A53D6">
      <w:numFmt w:val="bullet"/>
      <w:lvlText w:val="•"/>
      <w:lvlJc w:val="left"/>
      <w:pPr>
        <w:ind w:left="7670" w:hanging="284"/>
      </w:pPr>
      <w:rPr>
        <w:rFonts w:hint="default"/>
        <w:lang w:val="en-US" w:eastAsia="en-US" w:bidi="ar-SA"/>
      </w:rPr>
    </w:lvl>
    <w:lvl w:ilvl="8" w:tplc="98265368">
      <w:numFmt w:val="bullet"/>
      <w:lvlText w:val="•"/>
      <w:lvlJc w:val="left"/>
      <w:pPr>
        <w:ind w:left="8669" w:hanging="284"/>
      </w:pPr>
      <w:rPr>
        <w:rFonts w:hint="default"/>
        <w:lang w:val="en-US" w:eastAsia="en-US" w:bidi="ar-SA"/>
      </w:rPr>
    </w:lvl>
  </w:abstractNum>
  <w:abstractNum w:abstractNumId="25">
    <w:nsid w:val="24743C55"/>
    <w:multiLevelType w:val="hybridMultilevel"/>
    <w:tmpl w:val="78027216"/>
    <w:lvl w:ilvl="0" w:tplc="0FD48E20">
      <w:start w:val="1"/>
      <w:numFmt w:val="decimal"/>
      <w:lvlText w:val="%1."/>
      <w:lvlJc w:val="left"/>
      <w:pPr>
        <w:ind w:left="672" w:hanging="312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en-US" w:eastAsia="en-US" w:bidi="ar-SA"/>
      </w:rPr>
    </w:lvl>
    <w:lvl w:ilvl="1" w:tplc="E9700D08">
      <w:numFmt w:val="bullet"/>
      <w:lvlText w:val="•"/>
      <w:lvlJc w:val="left"/>
      <w:pPr>
        <w:ind w:left="1678" w:hanging="312"/>
      </w:pPr>
      <w:rPr>
        <w:rFonts w:hint="default"/>
        <w:lang w:val="en-US" w:eastAsia="en-US" w:bidi="ar-SA"/>
      </w:rPr>
    </w:lvl>
    <w:lvl w:ilvl="2" w:tplc="5694056A">
      <w:numFmt w:val="bullet"/>
      <w:lvlText w:val="•"/>
      <w:lvlJc w:val="left"/>
      <w:pPr>
        <w:ind w:left="2677" w:hanging="312"/>
      </w:pPr>
      <w:rPr>
        <w:rFonts w:hint="default"/>
        <w:lang w:val="en-US" w:eastAsia="en-US" w:bidi="ar-SA"/>
      </w:rPr>
    </w:lvl>
    <w:lvl w:ilvl="3" w:tplc="08608D82">
      <w:numFmt w:val="bullet"/>
      <w:lvlText w:val="•"/>
      <w:lvlJc w:val="left"/>
      <w:pPr>
        <w:ind w:left="3675" w:hanging="312"/>
      </w:pPr>
      <w:rPr>
        <w:rFonts w:hint="default"/>
        <w:lang w:val="en-US" w:eastAsia="en-US" w:bidi="ar-SA"/>
      </w:rPr>
    </w:lvl>
    <w:lvl w:ilvl="4" w:tplc="52C48444">
      <w:numFmt w:val="bullet"/>
      <w:lvlText w:val="•"/>
      <w:lvlJc w:val="left"/>
      <w:pPr>
        <w:ind w:left="4674" w:hanging="312"/>
      </w:pPr>
      <w:rPr>
        <w:rFonts w:hint="default"/>
        <w:lang w:val="en-US" w:eastAsia="en-US" w:bidi="ar-SA"/>
      </w:rPr>
    </w:lvl>
    <w:lvl w:ilvl="5" w:tplc="8FDA0CBC">
      <w:numFmt w:val="bullet"/>
      <w:lvlText w:val="•"/>
      <w:lvlJc w:val="left"/>
      <w:pPr>
        <w:ind w:left="5673" w:hanging="312"/>
      </w:pPr>
      <w:rPr>
        <w:rFonts w:hint="default"/>
        <w:lang w:val="en-US" w:eastAsia="en-US" w:bidi="ar-SA"/>
      </w:rPr>
    </w:lvl>
    <w:lvl w:ilvl="6" w:tplc="E1B09E20">
      <w:numFmt w:val="bullet"/>
      <w:lvlText w:val="•"/>
      <w:lvlJc w:val="left"/>
      <w:pPr>
        <w:ind w:left="6671" w:hanging="312"/>
      </w:pPr>
      <w:rPr>
        <w:rFonts w:hint="default"/>
        <w:lang w:val="en-US" w:eastAsia="en-US" w:bidi="ar-SA"/>
      </w:rPr>
    </w:lvl>
    <w:lvl w:ilvl="7" w:tplc="B2BE9CFC">
      <w:numFmt w:val="bullet"/>
      <w:lvlText w:val="•"/>
      <w:lvlJc w:val="left"/>
      <w:pPr>
        <w:ind w:left="7670" w:hanging="312"/>
      </w:pPr>
      <w:rPr>
        <w:rFonts w:hint="default"/>
        <w:lang w:val="en-US" w:eastAsia="en-US" w:bidi="ar-SA"/>
      </w:rPr>
    </w:lvl>
    <w:lvl w:ilvl="8" w:tplc="F87080AA">
      <w:numFmt w:val="bullet"/>
      <w:lvlText w:val="•"/>
      <w:lvlJc w:val="left"/>
      <w:pPr>
        <w:ind w:left="8669" w:hanging="312"/>
      </w:pPr>
      <w:rPr>
        <w:rFonts w:hint="default"/>
        <w:lang w:val="en-US" w:eastAsia="en-US" w:bidi="ar-SA"/>
      </w:rPr>
    </w:lvl>
  </w:abstractNum>
  <w:abstractNum w:abstractNumId="26">
    <w:nsid w:val="2475548E"/>
    <w:multiLevelType w:val="hybridMultilevel"/>
    <w:tmpl w:val="3B581616"/>
    <w:lvl w:ilvl="0" w:tplc="B7E2D24E">
      <w:start w:val="1"/>
      <w:numFmt w:val="decimal"/>
      <w:lvlText w:val="%1."/>
      <w:lvlJc w:val="left"/>
      <w:pPr>
        <w:ind w:left="672" w:hanging="425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ar-SA"/>
      </w:rPr>
    </w:lvl>
    <w:lvl w:ilvl="1" w:tplc="AEB02804">
      <w:numFmt w:val="bullet"/>
      <w:lvlText w:val="•"/>
      <w:lvlJc w:val="left"/>
      <w:pPr>
        <w:ind w:left="1678" w:hanging="425"/>
      </w:pPr>
      <w:rPr>
        <w:rFonts w:hint="default"/>
        <w:lang w:val="en-US" w:eastAsia="en-US" w:bidi="ar-SA"/>
      </w:rPr>
    </w:lvl>
    <w:lvl w:ilvl="2" w:tplc="AABED894">
      <w:numFmt w:val="bullet"/>
      <w:lvlText w:val="•"/>
      <w:lvlJc w:val="left"/>
      <w:pPr>
        <w:ind w:left="2677" w:hanging="425"/>
      </w:pPr>
      <w:rPr>
        <w:rFonts w:hint="default"/>
        <w:lang w:val="en-US" w:eastAsia="en-US" w:bidi="ar-SA"/>
      </w:rPr>
    </w:lvl>
    <w:lvl w:ilvl="3" w:tplc="3CB8AC46">
      <w:numFmt w:val="bullet"/>
      <w:lvlText w:val="•"/>
      <w:lvlJc w:val="left"/>
      <w:pPr>
        <w:ind w:left="3675" w:hanging="425"/>
      </w:pPr>
      <w:rPr>
        <w:rFonts w:hint="default"/>
        <w:lang w:val="en-US" w:eastAsia="en-US" w:bidi="ar-SA"/>
      </w:rPr>
    </w:lvl>
    <w:lvl w:ilvl="4" w:tplc="800E1A52">
      <w:numFmt w:val="bullet"/>
      <w:lvlText w:val="•"/>
      <w:lvlJc w:val="left"/>
      <w:pPr>
        <w:ind w:left="4674" w:hanging="425"/>
      </w:pPr>
      <w:rPr>
        <w:rFonts w:hint="default"/>
        <w:lang w:val="en-US" w:eastAsia="en-US" w:bidi="ar-SA"/>
      </w:rPr>
    </w:lvl>
    <w:lvl w:ilvl="5" w:tplc="28AA49CA">
      <w:numFmt w:val="bullet"/>
      <w:lvlText w:val="•"/>
      <w:lvlJc w:val="left"/>
      <w:pPr>
        <w:ind w:left="5673" w:hanging="425"/>
      </w:pPr>
      <w:rPr>
        <w:rFonts w:hint="default"/>
        <w:lang w:val="en-US" w:eastAsia="en-US" w:bidi="ar-SA"/>
      </w:rPr>
    </w:lvl>
    <w:lvl w:ilvl="6" w:tplc="30EAF964">
      <w:numFmt w:val="bullet"/>
      <w:lvlText w:val="•"/>
      <w:lvlJc w:val="left"/>
      <w:pPr>
        <w:ind w:left="6671" w:hanging="425"/>
      </w:pPr>
      <w:rPr>
        <w:rFonts w:hint="default"/>
        <w:lang w:val="en-US" w:eastAsia="en-US" w:bidi="ar-SA"/>
      </w:rPr>
    </w:lvl>
    <w:lvl w:ilvl="7" w:tplc="31A84F84">
      <w:numFmt w:val="bullet"/>
      <w:lvlText w:val="•"/>
      <w:lvlJc w:val="left"/>
      <w:pPr>
        <w:ind w:left="7670" w:hanging="425"/>
      </w:pPr>
      <w:rPr>
        <w:rFonts w:hint="default"/>
        <w:lang w:val="en-US" w:eastAsia="en-US" w:bidi="ar-SA"/>
      </w:rPr>
    </w:lvl>
    <w:lvl w:ilvl="8" w:tplc="EA566824">
      <w:numFmt w:val="bullet"/>
      <w:lvlText w:val="•"/>
      <w:lvlJc w:val="left"/>
      <w:pPr>
        <w:ind w:left="8669" w:hanging="425"/>
      </w:pPr>
      <w:rPr>
        <w:rFonts w:hint="default"/>
        <w:lang w:val="en-US" w:eastAsia="en-US" w:bidi="ar-SA"/>
      </w:rPr>
    </w:lvl>
  </w:abstractNum>
  <w:abstractNum w:abstractNumId="27">
    <w:nsid w:val="24B56EF6"/>
    <w:multiLevelType w:val="hybridMultilevel"/>
    <w:tmpl w:val="4C92D36A"/>
    <w:lvl w:ilvl="0" w:tplc="12383152">
      <w:start w:val="1"/>
      <w:numFmt w:val="decimal"/>
      <w:lvlText w:val="%1."/>
      <w:lvlJc w:val="left"/>
      <w:pPr>
        <w:ind w:left="672" w:hanging="284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ar-SA"/>
      </w:rPr>
    </w:lvl>
    <w:lvl w:ilvl="1" w:tplc="883E3C0A">
      <w:numFmt w:val="bullet"/>
      <w:lvlText w:val="•"/>
      <w:lvlJc w:val="left"/>
      <w:pPr>
        <w:ind w:left="1678" w:hanging="284"/>
      </w:pPr>
      <w:rPr>
        <w:rFonts w:hint="default"/>
        <w:lang w:val="en-US" w:eastAsia="en-US" w:bidi="ar-SA"/>
      </w:rPr>
    </w:lvl>
    <w:lvl w:ilvl="2" w:tplc="DFB482CE">
      <w:numFmt w:val="bullet"/>
      <w:lvlText w:val="•"/>
      <w:lvlJc w:val="left"/>
      <w:pPr>
        <w:ind w:left="2677" w:hanging="284"/>
      </w:pPr>
      <w:rPr>
        <w:rFonts w:hint="default"/>
        <w:lang w:val="en-US" w:eastAsia="en-US" w:bidi="ar-SA"/>
      </w:rPr>
    </w:lvl>
    <w:lvl w:ilvl="3" w:tplc="A7E215EC">
      <w:numFmt w:val="bullet"/>
      <w:lvlText w:val="•"/>
      <w:lvlJc w:val="left"/>
      <w:pPr>
        <w:ind w:left="3675" w:hanging="284"/>
      </w:pPr>
      <w:rPr>
        <w:rFonts w:hint="default"/>
        <w:lang w:val="en-US" w:eastAsia="en-US" w:bidi="ar-SA"/>
      </w:rPr>
    </w:lvl>
    <w:lvl w:ilvl="4" w:tplc="57C488D6">
      <w:numFmt w:val="bullet"/>
      <w:lvlText w:val="•"/>
      <w:lvlJc w:val="left"/>
      <w:pPr>
        <w:ind w:left="4674" w:hanging="284"/>
      </w:pPr>
      <w:rPr>
        <w:rFonts w:hint="default"/>
        <w:lang w:val="en-US" w:eastAsia="en-US" w:bidi="ar-SA"/>
      </w:rPr>
    </w:lvl>
    <w:lvl w:ilvl="5" w:tplc="E5404F7A">
      <w:numFmt w:val="bullet"/>
      <w:lvlText w:val="•"/>
      <w:lvlJc w:val="left"/>
      <w:pPr>
        <w:ind w:left="5673" w:hanging="284"/>
      </w:pPr>
      <w:rPr>
        <w:rFonts w:hint="default"/>
        <w:lang w:val="en-US" w:eastAsia="en-US" w:bidi="ar-SA"/>
      </w:rPr>
    </w:lvl>
    <w:lvl w:ilvl="6" w:tplc="620CF556">
      <w:numFmt w:val="bullet"/>
      <w:lvlText w:val="•"/>
      <w:lvlJc w:val="left"/>
      <w:pPr>
        <w:ind w:left="6671" w:hanging="284"/>
      </w:pPr>
      <w:rPr>
        <w:rFonts w:hint="default"/>
        <w:lang w:val="en-US" w:eastAsia="en-US" w:bidi="ar-SA"/>
      </w:rPr>
    </w:lvl>
    <w:lvl w:ilvl="7" w:tplc="8ED88632">
      <w:numFmt w:val="bullet"/>
      <w:lvlText w:val="•"/>
      <w:lvlJc w:val="left"/>
      <w:pPr>
        <w:ind w:left="7670" w:hanging="284"/>
      </w:pPr>
      <w:rPr>
        <w:rFonts w:hint="default"/>
        <w:lang w:val="en-US" w:eastAsia="en-US" w:bidi="ar-SA"/>
      </w:rPr>
    </w:lvl>
    <w:lvl w:ilvl="8" w:tplc="9C8C5612">
      <w:numFmt w:val="bullet"/>
      <w:lvlText w:val="•"/>
      <w:lvlJc w:val="left"/>
      <w:pPr>
        <w:ind w:left="8669" w:hanging="284"/>
      </w:pPr>
      <w:rPr>
        <w:rFonts w:hint="default"/>
        <w:lang w:val="en-US" w:eastAsia="en-US" w:bidi="ar-SA"/>
      </w:rPr>
    </w:lvl>
  </w:abstractNum>
  <w:abstractNum w:abstractNumId="28">
    <w:nsid w:val="26FF4FD8"/>
    <w:multiLevelType w:val="hybridMultilevel"/>
    <w:tmpl w:val="B666E572"/>
    <w:lvl w:ilvl="0" w:tplc="ED1869E6">
      <w:start w:val="6"/>
      <w:numFmt w:val="decimal"/>
      <w:lvlText w:val="%1."/>
      <w:lvlJc w:val="left"/>
      <w:pPr>
        <w:ind w:left="1381" w:hanging="284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ar-SA"/>
      </w:rPr>
    </w:lvl>
    <w:lvl w:ilvl="1" w:tplc="1D0214EC">
      <w:numFmt w:val="bullet"/>
      <w:lvlText w:val="•"/>
      <w:lvlJc w:val="left"/>
      <w:pPr>
        <w:ind w:left="2308" w:hanging="284"/>
      </w:pPr>
      <w:rPr>
        <w:rFonts w:hint="default"/>
        <w:lang w:val="en-US" w:eastAsia="en-US" w:bidi="ar-SA"/>
      </w:rPr>
    </w:lvl>
    <w:lvl w:ilvl="2" w:tplc="06B240BA">
      <w:numFmt w:val="bullet"/>
      <w:lvlText w:val="•"/>
      <w:lvlJc w:val="left"/>
      <w:pPr>
        <w:ind w:left="3237" w:hanging="284"/>
      </w:pPr>
      <w:rPr>
        <w:rFonts w:hint="default"/>
        <w:lang w:val="en-US" w:eastAsia="en-US" w:bidi="ar-SA"/>
      </w:rPr>
    </w:lvl>
    <w:lvl w:ilvl="3" w:tplc="69EC10D4">
      <w:numFmt w:val="bullet"/>
      <w:lvlText w:val="•"/>
      <w:lvlJc w:val="left"/>
      <w:pPr>
        <w:ind w:left="4165" w:hanging="284"/>
      </w:pPr>
      <w:rPr>
        <w:rFonts w:hint="default"/>
        <w:lang w:val="en-US" w:eastAsia="en-US" w:bidi="ar-SA"/>
      </w:rPr>
    </w:lvl>
    <w:lvl w:ilvl="4" w:tplc="0C989CCC">
      <w:numFmt w:val="bullet"/>
      <w:lvlText w:val="•"/>
      <w:lvlJc w:val="left"/>
      <w:pPr>
        <w:ind w:left="5094" w:hanging="284"/>
      </w:pPr>
      <w:rPr>
        <w:rFonts w:hint="default"/>
        <w:lang w:val="en-US" w:eastAsia="en-US" w:bidi="ar-SA"/>
      </w:rPr>
    </w:lvl>
    <w:lvl w:ilvl="5" w:tplc="D6424076">
      <w:numFmt w:val="bullet"/>
      <w:lvlText w:val="•"/>
      <w:lvlJc w:val="left"/>
      <w:pPr>
        <w:ind w:left="6023" w:hanging="284"/>
      </w:pPr>
      <w:rPr>
        <w:rFonts w:hint="default"/>
        <w:lang w:val="en-US" w:eastAsia="en-US" w:bidi="ar-SA"/>
      </w:rPr>
    </w:lvl>
    <w:lvl w:ilvl="6" w:tplc="4D2038FE">
      <w:numFmt w:val="bullet"/>
      <w:lvlText w:val="•"/>
      <w:lvlJc w:val="left"/>
      <w:pPr>
        <w:ind w:left="6951" w:hanging="284"/>
      </w:pPr>
      <w:rPr>
        <w:rFonts w:hint="default"/>
        <w:lang w:val="en-US" w:eastAsia="en-US" w:bidi="ar-SA"/>
      </w:rPr>
    </w:lvl>
    <w:lvl w:ilvl="7" w:tplc="CC1CD300">
      <w:numFmt w:val="bullet"/>
      <w:lvlText w:val="•"/>
      <w:lvlJc w:val="left"/>
      <w:pPr>
        <w:ind w:left="7880" w:hanging="284"/>
      </w:pPr>
      <w:rPr>
        <w:rFonts w:hint="default"/>
        <w:lang w:val="en-US" w:eastAsia="en-US" w:bidi="ar-SA"/>
      </w:rPr>
    </w:lvl>
    <w:lvl w:ilvl="8" w:tplc="59023F10">
      <w:numFmt w:val="bullet"/>
      <w:lvlText w:val="•"/>
      <w:lvlJc w:val="left"/>
      <w:pPr>
        <w:ind w:left="8809" w:hanging="284"/>
      </w:pPr>
      <w:rPr>
        <w:rFonts w:hint="default"/>
        <w:lang w:val="en-US" w:eastAsia="en-US" w:bidi="ar-SA"/>
      </w:rPr>
    </w:lvl>
  </w:abstractNum>
  <w:abstractNum w:abstractNumId="29">
    <w:nsid w:val="271B6721"/>
    <w:multiLevelType w:val="hybridMultilevel"/>
    <w:tmpl w:val="3B1E6788"/>
    <w:lvl w:ilvl="0" w:tplc="2B723280">
      <w:start w:val="1"/>
      <w:numFmt w:val="decimal"/>
      <w:lvlText w:val="%1)"/>
      <w:lvlJc w:val="left"/>
      <w:pPr>
        <w:ind w:left="2" w:hanging="817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ar-SA"/>
      </w:rPr>
    </w:lvl>
    <w:lvl w:ilvl="1" w:tplc="E70C77BA">
      <w:numFmt w:val="bullet"/>
      <w:lvlText w:val="•"/>
      <w:lvlJc w:val="left"/>
      <w:pPr>
        <w:ind w:left="517" w:hanging="817"/>
      </w:pPr>
      <w:rPr>
        <w:rFonts w:hint="default"/>
        <w:lang w:val="en-US" w:eastAsia="en-US" w:bidi="ar-SA"/>
      </w:rPr>
    </w:lvl>
    <w:lvl w:ilvl="2" w:tplc="815897B0">
      <w:numFmt w:val="bullet"/>
      <w:lvlText w:val="•"/>
      <w:lvlJc w:val="left"/>
      <w:pPr>
        <w:ind w:left="1034" w:hanging="817"/>
      </w:pPr>
      <w:rPr>
        <w:rFonts w:hint="default"/>
        <w:lang w:val="en-US" w:eastAsia="en-US" w:bidi="ar-SA"/>
      </w:rPr>
    </w:lvl>
    <w:lvl w:ilvl="3" w:tplc="E4C27338">
      <w:numFmt w:val="bullet"/>
      <w:lvlText w:val="•"/>
      <w:lvlJc w:val="left"/>
      <w:pPr>
        <w:ind w:left="1551" w:hanging="817"/>
      </w:pPr>
      <w:rPr>
        <w:rFonts w:hint="default"/>
        <w:lang w:val="en-US" w:eastAsia="en-US" w:bidi="ar-SA"/>
      </w:rPr>
    </w:lvl>
    <w:lvl w:ilvl="4" w:tplc="98C429D0">
      <w:numFmt w:val="bullet"/>
      <w:lvlText w:val="•"/>
      <w:lvlJc w:val="left"/>
      <w:pPr>
        <w:ind w:left="2068" w:hanging="817"/>
      </w:pPr>
      <w:rPr>
        <w:rFonts w:hint="default"/>
        <w:lang w:val="en-US" w:eastAsia="en-US" w:bidi="ar-SA"/>
      </w:rPr>
    </w:lvl>
    <w:lvl w:ilvl="5" w:tplc="80E200F4">
      <w:numFmt w:val="bullet"/>
      <w:lvlText w:val="•"/>
      <w:lvlJc w:val="left"/>
      <w:pPr>
        <w:ind w:left="2586" w:hanging="817"/>
      </w:pPr>
      <w:rPr>
        <w:rFonts w:hint="default"/>
        <w:lang w:val="en-US" w:eastAsia="en-US" w:bidi="ar-SA"/>
      </w:rPr>
    </w:lvl>
    <w:lvl w:ilvl="6" w:tplc="041049BA">
      <w:numFmt w:val="bullet"/>
      <w:lvlText w:val="•"/>
      <w:lvlJc w:val="left"/>
      <w:pPr>
        <w:ind w:left="3103" w:hanging="817"/>
      </w:pPr>
      <w:rPr>
        <w:rFonts w:hint="default"/>
        <w:lang w:val="en-US" w:eastAsia="en-US" w:bidi="ar-SA"/>
      </w:rPr>
    </w:lvl>
    <w:lvl w:ilvl="7" w:tplc="BF1C45D8">
      <w:numFmt w:val="bullet"/>
      <w:lvlText w:val="•"/>
      <w:lvlJc w:val="left"/>
      <w:pPr>
        <w:ind w:left="3620" w:hanging="817"/>
      </w:pPr>
      <w:rPr>
        <w:rFonts w:hint="default"/>
        <w:lang w:val="en-US" w:eastAsia="en-US" w:bidi="ar-SA"/>
      </w:rPr>
    </w:lvl>
    <w:lvl w:ilvl="8" w:tplc="BB820366">
      <w:numFmt w:val="bullet"/>
      <w:lvlText w:val="•"/>
      <w:lvlJc w:val="left"/>
      <w:pPr>
        <w:ind w:left="4137" w:hanging="817"/>
      </w:pPr>
      <w:rPr>
        <w:rFonts w:hint="default"/>
        <w:lang w:val="en-US" w:eastAsia="en-US" w:bidi="ar-SA"/>
      </w:rPr>
    </w:lvl>
  </w:abstractNum>
  <w:abstractNum w:abstractNumId="30">
    <w:nsid w:val="27C203E7"/>
    <w:multiLevelType w:val="hybridMultilevel"/>
    <w:tmpl w:val="E040B0D8"/>
    <w:lvl w:ilvl="0" w:tplc="C890EDA4">
      <w:start w:val="1"/>
      <w:numFmt w:val="decimal"/>
      <w:lvlText w:val="%1."/>
      <w:lvlJc w:val="left"/>
      <w:pPr>
        <w:ind w:left="672" w:hanging="425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ar-SA"/>
      </w:rPr>
    </w:lvl>
    <w:lvl w:ilvl="1" w:tplc="69323FE2">
      <w:numFmt w:val="bullet"/>
      <w:lvlText w:val="•"/>
      <w:lvlJc w:val="left"/>
      <w:pPr>
        <w:ind w:left="1678" w:hanging="425"/>
      </w:pPr>
      <w:rPr>
        <w:rFonts w:hint="default"/>
        <w:lang w:val="en-US" w:eastAsia="en-US" w:bidi="ar-SA"/>
      </w:rPr>
    </w:lvl>
    <w:lvl w:ilvl="2" w:tplc="4CEA41F2">
      <w:numFmt w:val="bullet"/>
      <w:lvlText w:val="•"/>
      <w:lvlJc w:val="left"/>
      <w:pPr>
        <w:ind w:left="2677" w:hanging="425"/>
      </w:pPr>
      <w:rPr>
        <w:rFonts w:hint="default"/>
        <w:lang w:val="en-US" w:eastAsia="en-US" w:bidi="ar-SA"/>
      </w:rPr>
    </w:lvl>
    <w:lvl w:ilvl="3" w:tplc="4D786696">
      <w:numFmt w:val="bullet"/>
      <w:lvlText w:val="•"/>
      <w:lvlJc w:val="left"/>
      <w:pPr>
        <w:ind w:left="3675" w:hanging="425"/>
      </w:pPr>
      <w:rPr>
        <w:rFonts w:hint="default"/>
        <w:lang w:val="en-US" w:eastAsia="en-US" w:bidi="ar-SA"/>
      </w:rPr>
    </w:lvl>
    <w:lvl w:ilvl="4" w:tplc="07B8795C">
      <w:numFmt w:val="bullet"/>
      <w:lvlText w:val="•"/>
      <w:lvlJc w:val="left"/>
      <w:pPr>
        <w:ind w:left="4674" w:hanging="425"/>
      </w:pPr>
      <w:rPr>
        <w:rFonts w:hint="default"/>
        <w:lang w:val="en-US" w:eastAsia="en-US" w:bidi="ar-SA"/>
      </w:rPr>
    </w:lvl>
    <w:lvl w:ilvl="5" w:tplc="47609A3E">
      <w:numFmt w:val="bullet"/>
      <w:lvlText w:val="•"/>
      <w:lvlJc w:val="left"/>
      <w:pPr>
        <w:ind w:left="5673" w:hanging="425"/>
      </w:pPr>
      <w:rPr>
        <w:rFonts w:hint="default"/>
        <w:lang w:val="en-US" w:eastAsia="en-US" w:bidi="ar-SA"/>
      </w:rPr>
    </w:lvl>
    <w:lvl w:ilvl="6" w:tplc="EC589DAC">
      <w:numFmt w:val="bullet"/>
      <w:lvlText w:val="•"/>
      <w:lvlJc w:val="left"/>
      <w:pPr>
        <w:ind w:left="6671" w:hanging="425"/>
      </w:pPr>
      <w:rPr>
        <w:rFonts w:hint="default"/>
        <w:lang w:val="en-US" w:eastAsia="en-US" w:bidi="ar-SA"/>
      </w:rPr>
    </w:lvl>
    <w:lvl w:ilvl="7" w:tplc="4E7C8124">
      <w:numFmt w:val="bullet"/>
      <w:lvlText w:val="•"/>
      <w:lvlJc w:val="left"/>
      <w:pPr>
        <w:ind w:left="7670" w:hanging="425"/>
      </w:pPr>
      <w:rPr>
        <w:rFonts w:hint="default"/>
        <w:lang w:val="en-US" w:eastAsia="en-US" w:bidi="ar-SA"/>
      </w:rPr>
    </w:lvl>
    <w:lvl w:ilvl="8" w:tplc="C060AA3C">
      <w:numFmt w:val="bullet"/>
      <w:lvlText w:val="•"/>
      <w:lvlJc w:val="left"/>
      <w:pPr>
        <w:ind w:left="8669" w:hanging="425"/>
      </w:pPr>
      <w:rPr>
        <w:rFonts w:hint="default"/>
        <w:lang w:val="en-US" w:eastAsia="en-US" w:bidi="ar-SA"/>
      </w:rPr>
    </w:lvl>
  </w:abstractNum>
  <w:abstractNum w:abstractNumId="31">
    <w:nsid w:val="28E91B31"/>
    <w:multiLevelType w:val="hybridMultilevel"/>
    <w:tmpl w:val="A85A2BEA"/>
    <w:lvl w:ilvl="0" w:tplc="3698DDC2">
      <w:start w:val="1"/>
      <w:numFmt w:val="decimal"/>
      <w:lvlText w:val="%1."/>
      <w:lvlJc w:val="left"/>
      <w:pPr>
        <w:ind w:left="672" w:hanging="296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ar-SA"/>
      </w:rPr>
    </w:lvl>
    <w:lvl w:ilvl="1" w:tplc="F480571C">
      <w:numFmt w:val="bullet"/>
      <w:lvlText w:val="•"/>
      <w:lvlJc w:val="left"/>
      <w:pPr>
        <w:ind w:left="1678" w:hanging="296"/>
      </w:pPr>
      <w:rPr>
        <w:rFonts w:hint="default"/>
        <w:lang w:val="en-US" w:eastAsia="en-US" w:bidi="ar-SA"/>
      </w:rPr>
    </w:lvl>
    <w:lvl w:ilvl="2" w:tplc="23780476">
      <w:numFmt w:val="bullet"/>
      <w:lvlText w:val="•"/>
      <w:lvlJc w:val="left"/>
      <w:pPr>
        <w:ind w:left="2677" w:hanging="296"/>
      </w:pPr>
      <w:rPr>
        <w:rFonts w:hint="default"/>
        <w:lang w:val="en-US" w:eastAsia="en-US" w:bidi="ar-SA"/>
      </w:rPr>
    </w:lvl>
    <w:lvl w:ilvl="3" w:tplc="8BB6674E">
      <w:numFmt w:val="bullet"/>
      <w:lvlText w:val="•"/>
      <w:lvlJc w:val="left"/>
      <w:pPr>
        <w:ind w:left="3675" w:hanging="296"/>
      </w:pPr>
      <w:rPr>
        <w:rFonts w:hint="default"/>
        <w:lang w:val="en-US" w:eastAsia="en-US" w:bidi="ar-SA"/>
      </w:rPr>
    </w:lvl>
    <w:lvl w:ilvl="4" w:tplc="A530CF54">
      <w:numFmt w:val="bullet"/>
      <w:lvlText w:val="•"/>
      <w:lvlJc w:val="left"/>
      <w:pPr>
        <w:ind w:left="4674" w:hanging="296"/>
      </w:pPr>
      <w:rPr>
        <w:rFonts w:hint="default"/>
        <w:lang w:val="en-US" w:eastAsia="en-US" w:bidi="ar-SA"/>
      </w:rPr>
    </w:lvl>
    <w:lvl w:ilvl="5" w:tplc="44561E86">
      <w:numFmt w:val="bullet"/>
      <w:lvlText w:val="•"/>
      <w:lvlJc w:val="left"/>
      <w:pPr>
        <w:ind w:left="5673" w:hanging="296"/>
      </w:pPr>
      <w:rPr>
        <w:rFonts w:hint="default"/>
        <w:lang w:val="en-US" w:eastAsia="en-US" w:bidi="ar-SA"/>
      </w:rPr>
    </w:lvl>
    <w:lvl w:ilvl="6" w:tplc="4852E2A6">
      <w:numFmt w:val="bullet"/>
      <w:lvlText w:val="•"/>
      <w:lvlJc w:val="left"/>
      <w:pPr>
        <w:ind w:left="6671" w:hanging="296"/>
      </w:pPr>
      <w:rPr>
        <w:rFonts w:hint="default"/>
        <w:lang w:val="en-US" w:eastAsia="en-US" w:bidi="ar-SA"/>
      </w:rPr>
    </w:lvl>
    <w:lvl w:ilvl="7" w:tplc="7C845228">
      <w:numFmt w:val="bullet"/>
      <w:lvlText w:val="•"/>
      <w:lvlJc w:val="left"/>
      <w:pPr>
        <w:ind w:left="7670" w:hanging="296"/>
      </w:pPr>
      <w:rPr>
        <w:rFonts w:hint="default"/>
        <w:lang w:val="en-US" w:eastAsia="en-US" w:bidi="ar-SA"/>
      </w:rPr>
    </w:lvl>
    <w:lvl w:ilvl="8" w:tplc="5C2EEA5C">
      <w:numFmt w:val="bullet"/>
      <w:lvlText w:val="•"/>
      <w:lvlJc w:val="left"/>
      <w:pPr>
        <w:ind w:left="8669" w:hanging="296"/>
      </w:pPr>
      <w:rPr>
        <w:rFonts w:hint="default"/>
        <w:lang w:val="en-US" w:eastAsia="en-US" w:bidi="ar-SA"/>
      </w:rPr>
    </w:lvl>
  </w:abstractNum>
  <w:abstractNum w:abstractNumId="32">
    <w:nsid w:val="2A82737A"/>
    <w:multiLevelType w:val="hybridMultilevel"/>
    <w:tmpl w:val="9D82E9EE"/>
    <w:lvl w:ilvl="0" w:tplc="D2045EDE">
      <w:start w:val="1"/>
      <w:numFmt w:val="decimal"/>
      <w:lvlText w:val="%1."/>
      <w:lvlJc w:val="left"/>
      <w:pPr>
        <w:ind w:left="672" w:hanging="343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en-US" w:eastAsia="en-US" w:bidi="ar-SA"/>
      </w:rPr>
    </w:lvl>
    <w:lvl w:ilvl="1" w:tplc="CDEED1B2">
      <w:numFmt w:val="bullet"/>
      <w:lvlText w:val="•"/>
      <w:lvlJc w:val="left"/>
      <w:pPr>
        <w:ind w:left="1678" w:hanging="343"/>
      </w:pPr>
      <w:rPr>
        <w:rFonts w:hint="default"/>
        <w:lang w:val="en-US" w:eastAsia="en-US" w:bidi="ar-SA"/>
      </w:rPr>
    </w:lvl>
    <w:lvl w:ilvl="2" w:tplc="247E6B4E">
      <w:numFmt w:val="bullet"/>
      <w:lvlText w:val="•"/>
      <w:lvlJc w:val="left"/>
      <w:pPr>
        <w:ind w:left="2677" w:hanging="343"/>
      </w:pPr>
      <w:rPr>
        <w:rFonts w:hint="default"/>
        <w:lang w:val="en-US" w:eastAsia="en-US" w:bidi="ar-SA"/>
      </w:rPr>
    </w:lvl>
    <w:lvl w:ilvl="3" w:tplc="1D06E19E">
      <w:numFmt w:val="bullet"/>
      <w:lvlText w:val="•"/>
      <w:lvlJc w:val="left"/>
      <w:pPr>
        <w:ind w:left="3675" w:hanging="343"/>
      </w:pPr>
      <w:rPr>
        <w:rFonts w:hint="default"/>
        <w:lang w:val="en-US" w:eastAsia="en-US" w:bidi="ar-SA"/>
      </w:rPr>
    </w:lvl>
    <w:lvl w:ilvl="4" w:tplc="002AC27C">
      <w:numFmt w:val="bullet"/>
      <w:lvlText w:val="•"/>
      <w:lvlJc w:val="left"/>
      <w:pPr>
        <w:ind w:left="4674" w:hanging="343"/>
      </w:pPr>
      <w:rPr>
        <w:rFonts w:hint="default"/>
        <w:lang w:val="en-US" w:eastAsia="en-US" w:bidi="ar-SA"/>
      </w:rPr>
    </w:lvl>
    <w:lvl w:ilvl="5" w:tplc="A1FAA6C8">
      <w:numFmt w:val="bullet"/>
      <w:lvlText w:val="•"/>
      <w:lvlJc w:val="left"/>
      <w:pPr>
        <w:ind w:left="5673" w:hanging="343"/>
      </w:pPr>
      <w:rPr>
        <w:rFonts w:hint="default"/>
        <w:lang w:val="en-US" w:eastAsia="en-US" w:bidi="ar-SA"/>
      </w:rPr>
    </w:lvl>
    <w:lvl w:ilvl="6" w:tplc="D944BC46">
      <w:numFmt w:val="bullet"/>
      <w:lvlText w:val="•"/>
      <w:lvlJc w:val="left"/>
      <w:pPr>
        <w:ind w:left="6671" w:hanging="343"/>
      </w:pPr>
      <w:rPr>
        <w:rFonts w:hint="default"/>
        <w:lang w:val="en-US" w:eastAsia="en-US" w:bidi="ar-SA"/>
      </w:rPr>
    </w:lvl>
    <w:lvl w:ilvl="7" w:tplc="3FC4AA40">
      <w:numFmt w:val="bullet"/>
      <w:lvlText w:val="•"/>
      <w:lvlJc w:val="left"/>
      <w:pPr>
        <w:ind w:left="7670" w:hanging="343"/>
      </w:pPr>
      <w:rPr>
        <w:rFonts w:hint="default"/>
        <w:lang w:val="en-US" w:eastAsia="en-US" w:bidi="ar-SA"/>
      </w:rPr>
    </w:lvl>
    <w:lvl w:ilvl="8" w:tplc="0A8AA71C">
      <w:numFmt w:val="bullet"/>
      <w:lvlText w:val="•"/>
      <w:lvlJc w:val="left"/>
      <w:pPr>
        <w:ind w:left="8669" w:hanging="343"/>
      </w:pPr>
      <w:rPr>
        <w:rFonts w:hint="default"/>
        <w:lang w:val="en-US" w:eastAsia="en-US" w:bidi="ar-SA"/>
      </w:rPr>
    </w:lvl>
  </w:abstractNum>
  <w:abstractNum w:abstractNumId="33">
    <w:nsid w:val="2AA12DBA"/>
    <w:multiLevelType w:val="hybridMultilevel"/>
    <w:tmpl w:val="E826A4DA"/>
    <w:lvl w:ilvl="0" w:tplc="D81ADDB0">
      <w:start w:val="1"/>
      <w:numFmt w:val="decimal"/>
      <w:lvlText w:val="%1."/>
      <w:lvlJc w:val="left"/>
      <w:pPr>
        <w:ind w:left="672" w:hanging="425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ar-SA"/>
      </w:rPr>
    </w:lvl>
    <w:lvl w:ilvl="1" w:tplc="67C2FDC8">
      <w:numFmt w:val="bullet"/>
      <w:lvlText w:val="•"/>
      <w:lvlJc w:val="left"/>
      <w:pPr>
        <w:ind w:left="1678" w:hanging="425"/>
      </w:pPr>
      <w:rPr>
        <w:rFonts w:hint="default"/>
        <w:lang w:val="en-US" w:eastAsia="en-US" w:bidi="ar-SA"/>
      </w:rPr>
    </w:lvl>
    <w:lvl w:ilvl="2" w:tplc="6674E69A">
      <w:numFmt w:val="bullet"/>
      <w:lvlText w:val="•"/>
      <w:lvlJc w:val="left"/>
      <w:pPr>
        <w:ind w:left="2677" w:hanging="425"/>
      </w:pPr>
      <w:rPr>
        <w:rFonts w:hint="default"/>
        <w:lang w:val="en-US" w:eastAsia="en-US" w:bidi="ar-SA"/>
      </w:rPr>
    </w:lvl>
    <w:lvl w:ilvl="3" w:tplc="3ED4AB68">
      <w:numFmt w:val="bullet"/>
      <w:lvlText w:val="•"/>
      <w:lvlJc w:val="left"/>
      <w:pPr>
        <w:ind w:left="3675" w:hanging="425"/>
      </w:pPr>
      <w:rPr>
        <w:rFonts w:hint="default"/>
        <w:lang w:val="en-US" w:eastAsia="en-US" w:bidi="ar-SA"/>
      </w:rPr>
    </w:lvl>
    <w:lvl w:ilvl="4" w:tplc="3EB62202">
      <w:numFmt w:val="bullet"/>
      <w:lvlText w:val="•"/>
      <w:lvlJc w:val="left"/>
      <w:pPr>
        <w:ind w:left="4674" w:hanging="425"/>
      </w:pPr>
      <w:rPr>
        <w:rFonts w:hint="default"/>
        <w:lang w:val="en-US" w:eastAsia="en-US" w:bidi="ar-SA"/>
      </w:rPr>
    </w:lvl>
    <w:lvl w:ilvl="5" w:tplc="30ACB1C2">
      <w:numFmt w:val="bullet"/>
      <w:lvlText w:val="•"/>
      <w:lvlJc w:val="left"/>
      <w:pPr>
        <w:ind w:left="5673" w:hanging="425"/>
      </w:pPr>
      <w:rPr>
        <w:rFonts w:hint="default"/>
        <w:lang w:val="en-US" w:eastAsia="en-US" w:bidi="ar-SA"/>
      </w:rPr>
    </w:lvl>
    <w:lvl w:ilvl="6" w:tplc="0C7C71FA">
      <w:numFmt w:val="bullet"/>
      <w:lvlText w:val="•"/>
      <w:lvlJc w:val="left"/>
      <w:pPr>
        <w:ind w:left="6671" w:hanging="425"/>
      </w:pPr>
      <w:rPr>
        <w:rFonts w:hint="default"/>
        <w:lang w:val="en-US" w:eastAsia="en-US" w:bidi="ar-SA"/>
      </w:rPr>
    </w:lvl>
    <w:lvl w:ilvl="7" w:tplc="FF68CC36">
      <w:numFmt w:val="bullet"/>
      <w:lvlText w:val="•"/>
      <w:lvlJc w:val="left"/>
      <w:pPr>
        <w:ind w:left="7670" w:hanging="425"/>
      </w:pPr>
      <w:rPr>
        <w:rFonts w:hint="default"/>
        <w:lang w:val="en-US" w:eastAsia="en-US" w:bidi="ar-SA"/>
      </w:rPr>
    </w:lvl>
    <w:lvl w:ilvl="8" w:tplc="ADB0AFCA">
      <w:numFmt w:val="bullet"/>
      <w:lvlText w:val="•"/>
      <w:lvlJc w:val="left"/>
      <w:pPr>
        <w:ind w:left="8669" w:hanging="425"/>
      </w:pPr>
      <w:rPr>
        <w:rFonts w:hint="default"/>
        <w:lang w:val="en-US" w:eastAsia="en-US" w:bidi="ar-SA"/>
      </w:rPr>
    </w:lvl>
  </w:abstractNum>
  <w:abstractNum w:abstractNumId="34">
    <w:nsid w:val="2D7C1B0D"/>
    <w:multiLevelType w:val="hybridMultilevel"/>
    <w:tmpl w:val="0AF0F44A"/>
    <w:lvl w:ilvl="0" w:tplc="7FC4154A">
      <w:numFmt w:val="bullet"/>
      <w:lvlText w:val="-"/>
      <w:lvlJc w:val="left"/>
      <w:pPr>
        <w:ind w:left="672" w:hanging="425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en-US" w:eastAsia="en-US" w:bidi="ar-SA"/>
      </w:rPr>
    </w:lvl>
    <w:lvl w:ilvl="1" w:tplc="12E2D6B4">
      <w:numFmt w:val="bullet"/>
      <w:lvlText w:val="•"/>
      <w:lvlJc w:val="left"/>
      <w:pPr>
        <w:ind w:left="1678" w:hanging="425"/>
      </w:pPr>
      <w:rPr>
        <w:rFonts w:hint="default"/>
        <w:lang w:val="en-US" w:eastAsia="en-US" w:bidi="ar-SA"/>
      </w:rPr>
    </w:lvl>
    <w:lvl w:ilvl="2" w:tplc="2E024D08">
      <w:numFmt w:val="bullet"/>
      <w:lvlText w:val="•"/>
      <w:lvlJc w:val="left"/>
      <w:pPr>
        <w:ind w:left="2677" w:hanging="425"/>
      </w:pPr>
      <w:rPr>
        <w:rFonts w:hint="default"/>
        <w:lang w:val="en-US" w:eastAsia="en-US" w:bidi="ar-SA"/>
      </w:rPr>
    </w:lvl>
    <w:lvl w:ilvl="3" w:tplc="AFD6492C">
      <w:numFmt w:val="bullet"/>
      <w:lvlText w:val="•"/>
      <w:lvlJc w:val="left"/>
      <w:pPr>
        <w:ind w:left="3675" w:hanging="425"/>
      </w:pPr>
      <w:rPr>
        <w:rFonts w:hint="default"/>
        <w:lang w:val="en-US" w:eastAsia="en-US" w:bidi="ar-SA"/>
      </w:rPr>
    </w:lvl>
    <w:lvl w:ilvl="4" w:tplc="710C6A36">
      <w:numFmt w:val="bullet"/>
      <w:lvlText w:val="•"/>
      <w:lvlJc w:val="left"/>
      <w:pPr>
        <w:ind w:left="4674" w:hanging="425"/>
      </w:pPr>
      <w:rPr>
        <w:rFonts w:hint="default"/>
        <w:lang w:val="en-US" w:eastAsia="en-US" w:bidi="ar-SA"/>
      </w:rPr>
    </w:lvl>
    <w:lvl w:ilvl="5" w:tplc="0996276C">
      <w:numFmt w:val="bullet"/>
      <w:lvlText w:val="•"/>
      <w:lvlJc w:val="left"/>
      <w:pPr>
        <w:ind w:left="5673" w:hanging="425"/>
      </w:pPr>
      <w:rPr>
        <w:rFonts w:hint="default"/>
        <w:lang w:val="en-US" w:eastAsia="en-US" w:bidi="ar-SA"/>
      </w:rPr>
    </w:lvl>
    <w:lvl w:ilvl="6" w:tplc="9D58C8FA">
      <w:numFmt w:val="bullet"/>
      <w:lvlText w:val="•"/>
      <w:lvlJc w:val="left"/>
      <w:pPr>
        <w:ind w:left="6671" w:hanging="425"/>
      </w:pPr>
      <w:rPr>
        <w:rFonts w:hint="default"/>
        <w:lang w:val="en-US" w:eastAsia="en-US" w:bidi="ar-SA"/>
      </w:rPr>
    </w:lvl>
    <w:lvl w:ilvl="7" w:tplc="D60ABCEE">
      <w:numFmt w:val="bullet"/>
      <w:lvlText w:val="•"/>
      <w:lvlJc w:val="left"/>
      <w:pPr>
        <w:ind w:left="7670" w:hanging="425"/>
      </w:pPr>
      <w:rPr>
        <w:rFonts w:hint="default"/>
        <w:lang w:val="en-US" w:eastAsia="en-US" w:bidi="ar-SA"/>
      </w:rPr>
    </w:lvl>
    <w:lvl w:ilvl="8" w:tplc="7E642C00">
      <w:numFmt w:val="bullet"/>
      <w:lvlText w:val="•"/>
      <w:lvlJc w:val="left"/>
      <w:pPr>
        <w:ind w:left="8669" w:hanging="425"/>
      </w:pPr>
      <w:rPr>
        <w:rFonts w:hint="default"/>
        <w:lang w:val="en-US" w:eastAsia="en-US" w:bidi="ar-SA"/>
      </w:rPr>
    </w:lvl>
  </w:abstractNum>
  <w:abstractNum w:abstractNumId="35">
    <w:nsid w:val="2ED849EC"/>
    <w:multiLevelType w:val="hybridMultilevel"/>
    <w:tmpl w:val="49327B90"/>
    <w:lvl w:ilvl="0" w:tplc="D9D6880C">
      <w:start w:val="4"/>
      <w:numFmt w:val="upperRoman"/>
      <w:lvlText w:val="%1."/>
      <w:lvlJc w:val="left"/>
      <w:pPr>
        <w:ind w:left="672" w:hanging="708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en-US" w:eastAsia="en-US" w:bidi="ar-SA"/>
      </w:rPr>
    </w:lvl>
    <w:lvl w:ilvl="1" w:tplc="D1683A80">
      <w:numFmt w:val="bullet"/>
      <w:lvlText w:val="–"/>
      <w:lvlJc w:val="left"/>
      <w:pPr>
        <w:ind w:left="672" w:hanging="281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en-US" w:eastAsia="en-US" w:bidi="ar-SA"/>
      </w:rPr>
    </w:lvl>
    <w:lvl w:ilvl="2" w:tplc="8A4CF992">
      <w:numFmt w:val="bullet"/>
      <w:lvlText w:val="•"/>
      <w:lvlJc w:val="left"/>
      <w:pPr>
        <w:ind w:left="2677" w:hanging="281"/>
      </w:pPr>
      <w:rPr>
        <w:rFonts w:hint="default"/>
        <w:lang w:val="en-US" w:eastAsia="en-US" w:bidi="ar-SA"/>
      </w:rPr>
    </w:lvl>
    <w:lvl w:ilvl="3" w:tplc="1166D70E">
      <w:numFmt w:val="bullet"/>
      <w:lvlText w:val="•"/>
      <w:lvlJc w:val="left"/>
      <w:pPr>
        <w:ind w:left="3675" w:hanging="281"/>
      </w:pPr>
      <w:rPr>
        <w:rFonts w:hint="default"/>
        <w:lang w:val="en-US" w:eastAsia="en-US" w:bidi="ar-SA"/>
      </w:rPr>
    </w:lvl>
    <w:lvl w:ilvl="4" w:tplc="AB16D7C2">
      <w:numFmt w:val="bullet"/>
      <w:lvlText w:val="•"/>
      <w:lvlJc w:val="left"/>
      <w:pPr>
        <w:ind w:left="4674" w:hanging="281"/>
      </w:pPr>
      <w:rPr>
        <w:rFonts w:hint="default"/>
        <w:lang w:val="en-US" w:eastAsia="en-US" w:bidi="ar-SA"/>
      </w:rPr>
    </w:lvl>
    <w:lvl w:ilvl="5" w:tplc="BCFEF708">
      <w:numFmt w:val="bullet"/>
      <w:lvlText w:val="•"/>
      <w:lvlJc w:val="left"/>
      <w:pPr>
        <w:ind w:left="5673" w:hanging="281"/>
      </w:pPr>
      <w:rPr>
        <w:rFonts w:hint="default"/>
        <w:lang w:val="en-US" w:eastAsia="en-US" w:bidi="ar-SA"/>
      </w:rPr>
    </w:lvl>
    <w:lvl w:ilvl="6" w:tplc="93D4CB7E">
      <w:numFmt w:val="bullet"/>
      <w:lvlText w:val="•"/>
      <w:lvlJc w:val="left"/>
      <w:pPr>
        <w:ind w:left="6671" w:hanging="281"/>
      </w:pPr>
      <w:rPr>
        <w:rFonts w:hint="default"/>
        <w:lang w:val="en-US" w:eastAsia="en-US" w:bidi="ar-SA"/>
      </w:rPr>
    </w:lvl>
    <w:lvl w:ilvl="7" w:tplc="590EEDCA">
      <w:numFmt w:val="bullet"/>
      <w:lvlText w:val="•"/>
      <w:lvlJc w:val="left"/>
      <w:pPr>
        <w:ind w:left="7670" w:hanging="281"/>
      </w:pPr>
      <w:rPr>
        <w:rFonts w:hint="default"/>
        <w:lang w:val="en-US" w:eastAsia="en-US" w:bidi="ar-SA"/>
      </w:rPr>
    </w:lvl>
    <w:lvl w:ilvl="8" w:tplc="20445C74">
      <w:numFmt w:val="bullet"/>
      <w:lvlText w:val="•"/>
      <w:lvlJc w:val="left"/>
      <w:pPr>
        <w:ind w:left="8669" w:hanging="281"/>
      </w:pPr>
      <w:rPr>
        <w:rFonts w:hint="default"/>
        <w:lang w:val="en-US" w:eastAsia="en-US" w:bidi="ar-SA"/>
      </w:rPr>
    </w:lvl>
  </w:abstractNum>
  <w:abstractNum w:abstractNumId="36">
    <w:nsid w:val="2F325E75"/>
    <w:multiLevelType w:val="hybridMultilevel"/>
    <w:tmpl w:val="FFA8696A"/>
    <w:lvl w:ilvl="0" w:tplc="A90CAA70">
      <w:start w:val="1"/>
      <w:numFmt w:val="decimal"/>
      <w:lvlText w:val="%1."/>
      <w:lvlJc w:val="left"/>
      <w:pPr>
        <w:ind w:left="672" w:hanging="425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ar-SA"/>
      </w:rPr>
    </w:lvl>
    <w:lvl w:ilvl="1" w:tplc="F7E82B88">
      <w:numFmt w:val="bullet"/>
      <w:lvlText w:val="•"/>
      <w:lvlJc w:val="left"/>
      <w:pPr>
        <w:ind w:left="1678" w:hanging="425"/>
      </w:pPr>
      <w:rPr>
        <w:rFonts w:hint="default"/>
        <w:lang w:val="en-US" w:eastAsia="en-US" w:bidi="ar-SA"/>
      </w:rPr>
    </w:lvl>
    <w:lvl w:ilvl="2" w:tplc="4E24291C">
      <w:numFmt w:val="bullet"/>
      <w:lvlText w:val="•"/>
      <w:lvlJc w:val="left"/>
      <w:pPr>
        <w:ind w:left="2677" w:hanging="425"/>
      </w:pPr>
      <w:rPr>
        <w:rFonts w:hint="default"/>
        <w:lang w:val="en-US" w:eastAsia="en-US" w:bidi="ar-SA"/>
      </w:rPr>
    </w:lvl>
    <w:lvl w:ilvl="3" w:tplc="5E10E52C">
      <w:numFmt w:val="bullet"/>
      <w:lvlText w:val="•"/>
      <w:lvlJc w:val="left"/>
      <w:pPr>
        <w:ind w:left="3675" w:hanging="425"/>
      </w:pPr>
      <w:rPr>
        <w:rFonts w:hint="default"/>
        <w:lang w:val="en-US" w:eastAsia="en-US" w:bidi="ar-SA"/>
      </w:rPr>
    </w:lvl>
    <w:lvl w:ilvl="4" w:tplc="6AEC6DAE">
      <w:numFmt w:val="bullet"/>
      <w:lvlText w:val="•"/>
      <w:lvlJc w:val="left"/>
      <w:pPr>
        <w:ind w:left="4674" w:hanging="425"/>
      </w:pPr>
      <w:rPr>
        <w:rFonts w:hint="default"/>
        <w:lang w:val="en-US" w:eastAsia="en-US" w:bidi="ar-SA"/>
      </w:rPr>
    </w:lvl>
    <w:lvl w:ilvl="5" w:tplc="4030C6F8">
      <w:numFmt w:val="bullet"/>
      <w:lvlText w:val="•"/>
      <w:lvlJc w:val="left"/>
      <w:pPr>
        <w:ind w:left="5673" w:hanging="425"/>
      </w:pPr>
      <w:rPr>
        <w:rFonts w:hint="default"/>
        <w:lang w:val="en-US" w:eastAsia="en-US" w:bidi="ar-SA"/>
      </w:rPr>
    </w:lvl>
    <w:lvl w:ilvl="6" w:tplc="98B01B5C">
      <w:numFmt w:val="bullet"/>
      <w:lvlText w:val="•"/>
      <w:lvlJc w:val="left"/>
      <w:pPr>
        <w:ind w:left="6671" w:hanging="425"/>
      </w:pPr>
      <w:rPr>
        <w:rFonts w:hint="default"/>
        <w:lang w:val="en-US" w:eastAsia="en-US" w:bidi="ar-SA"/>
      </w:rPr>
    </w:lvl>
    <w:lvl w:ilvl="7" w:tplc="12465D38">
      <w:numFmt w:val="bullet"/>
      <w:lvlText w:val="•"/>
      <w:lvlJc w:val="left"/>
      <w:pPr>
        <w:ind w:left="7670" w:hanging="425"/>
      </w:pPr>
      <w:rPr>
        <w:rFonts w:hint="default"/>
        <w:lang w:val="en-US" w:eastAsia="en-US" w:bidi="ar-SA"/>
      </w:rPr>
    </w:lvl>
    <w:lvl w:ilvl="8" w:tplc="BF023F48">
      <w:numFmt w:val="bullet"/>
      <w:lvlText w:val="•"/>
      <w:lvlJc w:val="left"/>
      <w:pPr>
        <w:ind w:left="8669" w:hanging="425"/>
      </w:pPr>
      <w:rPr>
        <w:rFonts w:hint="default"/>
        <w:lang w:val="en-US" w:eastAsia="en-US" w:bidi="ar-SA"/>
      </w:rPr>
    </w:lvl>
  </w:abstractNum>
  <w:abstractNum w:abstractNumId="37">
    <w:nsid w:val="2F463BBA"/>
    <w:multiLevelType w:val="hybridMultilevel"/>
    <w:tmpl w:val="2C96FE2C"/>
    <w:lvl w:ilvl="0" w:tplc="7772DF78">
      <w:start w:val="1"/>
      <w:numFmt w:val="decimal"/>
      <w:lvlText w:val="%1."/>
      <w:lvlJc w:val="left"/>
      <w:pPr>
        <w:ind w:left="1381" w:hanging="284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ar-SA"/>
      </w:rPr>
    </w:lvl>
    <w:lvl w:ilvl="1" w:tplc="8D322226">
      <w:numFmt w:val="bullet"/>
      <w:lvlText w:val="•"/>
      <w:lvlJc w:val="left"/>
      <w:pPr>
        <w:ind w:left="2308" w:hanging="284"/>
      </w:pPr>
      <w:rPr>
        <w:rFonts w:hint="default"/>
        <w:lang w:val="en-US" w:eastAsia="en-US" w:bidi="ar-SA"/>
      </w:rPr>
    </w:lvl>
    <w:lvl w:ilvl="2" w:tplc="5308DA0E">
      <w:numFmt w:val="bullet"/>
      <w:lvlText w:val="•"/>
      <w:lvlJc w:val="left"/>
      <w:pPr>
        <w:ind w:left="3237" w:hanging="284"/>
      </w:pPr>
      <w:rPr>
        <w:rFonts w:hint="default"/>
        <w:lang w:val="en-US" w:eastAsia="en-US" w:bidi="ar-SA"/>
      </w:rPr>
    </w:lvl>
    <w:lvl w:ilvl="3" w:tplc="DC80B640">
      <w:numFmt w:val="bullet"/>
      <w:lvlText w:val="•"/>
      <w:lvlJc w:val="left"/>
      <w:pPr>
        <w:ind w:left="4165" w:hanging="284"/>
      </w:pPr>
      <w:rPr>
        <w:rFonts w:hint="default"/>
        <w:lang w:val="en-US" w:eastAsia="en-US" w:bidi="ar-SA"/>
      </w:rPr>
    </w:lvl>
    <w:lvl w:ilvl="4" w:tplc="4C9ECC36">
      <w:numFmt w:val="bullet"/>
      <w:lvlText w:val="•"/>
      <w:lvlJc w:val="left"/>
      <w:pPr>
        <w:ind w:left="5094" w:hanging="284"/>
      </w:pPr>
      <w:rPr>
        <w:rFonts w:hint="default"/>
        <w:lang w:val="en-US" w:eastAsia="en-US" w:bidi="ar-SA"/>
      </w:rPr>
    </w:lvl>
    <w:lvl w:ilvl="5" w:tplc="C9429542">
      <w:numFmt w:val="bullet"/>
      <w:lvlText w:val="•"/>
      <w:lvlJc w:val="left"/>
      <w:pPr>
        <w:ind w:left="6023" w:hanging="284"/>
      </w:pPr>
      <w:rPr>
        <w:rFonts w:hint="default"/>
        <w:lang w:val="en-US" w:eastAsia="en-US" w:bidi="ar-SA"/>
      </w:rPr>
    </w:lvl>
    <w:lvl w:ilvl="6" w:tplc="AEBAABF4">
      <w:numFmt w:val="bullet"/>
      <w:lvlText w:val="•"/>
      <w:lvlJc w:val="left"/>
      <w:pPr>
        <w:ind w:left="6951" w:hanging="284"/>
      </w:pPr>
      <w:rPr>
        <w:rFonts w:hint="default"/>
        <w:lang w:val="en-US" w:eastAsia="en-US" w:bidi="ar-SA"/>
      </w:rPr>
    </w:lvl>
    <w:lvl w:ilvl="7" w:tplc="3564AF40">
      <w:numFmt w:val="bullet"/>
      <w:lvlText w:val="•"/>
      <w:lvlJc w:val="left"/>
      <w:pPr>
        <w:ind w:left="7880" w:hanging="284"/>
      </w:pPr>
      <w:rPr>
        <w:rFonts w:hint="default"/>
        <w:lang w:val="en-US" w:eastAsia="en-US" w:bidi="ar-SA"/>
      </w:rPr>
    </w:lvl>
    <w:lvl w:ilvl="8" w:tplc="ACACB7DC">
      <w:numFmt w:val="bullet"/>
      <w:lvlText w:val="•"/>
      <w:lvlJc w:val="left"/>
      <w:pPr>
        <w:ind w:left="8809" w:hanging="284"/>
      </w:pPr>
      <w:rPr>
        <w:rFonts w:hint="default"/>
        <w:lang w:val="en-US" w:eastAsia="en-US" w:bidi="ar-SA"/>
      </w:rPr>
    </w:lvl>
  </w:abstractNum>
  <w:abstractNum w:abstractNumId="38">
    <w:nsid w:val="2F4701BF"/>
    <w:multiLevelType w:val="hybridMultilevel"/>
    <w:tmpl w:val="6352AADC"/>
    <w:lvl w:ilvl="0" w:tplc="436E2642">
      <w:start w:val="1"/>
      <w:numFmt w:val="decimal"/>
      <w:lvlText w:val="%1."/>
      <w:lvlJc w:val="left"/>
      <w:pPr>
        <w:ind w:left="672" w:hanging="300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en-US" w:eastAsia="en-US" w:bidi="ar-SA"/>
      </w:rPr>
    </w:lvl>
    <w:lvl w:ilvl="1" w:tplc="29AC223C">
      <w:numFmt w:val="bullet"/>
      <w:lvlText w:val="•"/>
      <w:lvlJc w:val="left"/>
      <w:pPr>
        <w:ind w:left="1678" w:hanging="300"/>
      </w:pPr>
      <w:rPr>
        <w:rFonts w:hint="default"/>
        <w:lang w:val="en-US" w:eastAsia="en-US" w:bidi="ar-SA"/>
      </w:rPr>
    </w:lvl>
    <w:lvl w:ilvl="2" w:tplc="E08042AC">
      <w:numFmt w:val="bullet"/>
      <w:lvlText w:val="•"/>
      <w:lvlJc w:val="left"/>
      <w:pPr>
        <w:ind w:left="2677" w:hanging="300"/>
      </w:pPr>
      <w:rPr>
        <w:rFonts w:hint="default"/>
        <w:lang w:val="en-US" w:eastAsia="en-US" w:bidi="ar-SA"/>
      </w:rPr>
    </w:lvl>
    <w:lvl w:ilvl="3" w:tplc="3FB8EBBA">
      <w:numFmt w:val="bullet"/>
      <w:lvlText w:val="•"/>
      <w:lvlJc w:val="left"/>
      <w:pPr>
        <w:ind w:left="3675" w:hanging="300"/>
      </w:pPr>
      <w:rPr>
        <w:rFonts w:hint="default"/>
        <w:lang w:val="en-US" w:eastAsia="en-US" w:bidi="ar-SA"/>
      </w:rPr>
    </w:lvl>
    <w:lvl w:ilvl="4" w:tplc="05586D5A">
      <w:numFmt w:val="bullet"/>
      <w:lvlText w:val="•"/>
      <w:lvlJc w:val="left"/>
      <w:pPr>
        <w:ind w:left="4674" w:hanging="300"/>
      </w:pPr>
      <w:rPr>
        <w:rFonts w:hint="default"/>
        <w:lang w:val="en-US" w:eastAsia="en-US" w:bidi="ar-SA"/>
      </w:rPr>
    </w:lvl>
    <w:lvl w:ilvl="5" w:tplc="91AA9C32">
      <w:numFmt w:val="bullet"/>
      <w:lvlText w:val="•"/>
      <w:lvlJc w:val="left"/>
      <w:pPr>
        <w:ind w:left="5673" w:hanging="300"/>
      </w:pPr>
      <w:rPr>
        <w:rFonts w:hint="default"/>
        <w:lang w:val="en-US" w:eastAsia="en-US" w:bidi="ar-SA"/>
      </w:rPr>
    </w:lvl>
    <w:lvl w:ilvl="6" w:tplc="C60C4154">
      <w:numFmt w:val="bullet"/>
      <w:lvlText w:val="•"/>
      <w:lvlJc w:val="left"/>
      <w:pPr>
        <w:ind w:left="6671" w:hanging="300"/>
      </w:pPr>
      <w:rPr>
        <w:rFonts w:hint="default"/>
        <w:lang w:val="en-US" w:eastAsia="en-US" w:bidi="ar-SA"/>
      </w:rPr>
    </w:lvl>
    <w:lvl w:ilvl="7" w:tplc="B860CC28">
      <w:numFmt w:val="bullet"/>
      <w:lvlText w:val="•"/>
      <w:lvlJc w:val="left"/>
      <w:pPr>
        <w:ind w:left="7670" w:hanging="300"/>
      </w:pPr>
      <w:rPr>
        <w:rFonts w:hint="default"/>
        <w:lang w:val="en-US" w:eastAsia="en-US" w:bidi="ar-SA"/>
      </w:rPr>
    </w:lvl>
    <w:lvl w:ilvl="8" w:tplc="A1667556">
      <w:numFmt w:val="bullet"/>
      <w:lvlText w:val="•"/>
      <w:lvlJc w:val="left"/>
      <w:pPr>
        <w:ind w:left="8669" w:hanging="300"/>
      </w:pPr>
      <w:rPr>
        <w:rFonts w:hint="default"/>
        <w:lang w:val="en-US" w:eastAsia="en-US" w:bidi="ar-SA"/>
      </w:rPr>
    </w:lvl>
  </w:abstractNum>
  <w:abstractNum w:abstractNumId="39">
    <w:nsid w:val="31210498"/>
    <w:multiLevelType w:val="hybridMultilevel"/>
    <w:tmpl w:val="DF682350"/>
    <w:lvl w:ilvl="0" w:tplc="1124DDA0">
      <w:start w:val="1"/>
      <w:numFmt w:val="decimal"/>
      <w:lvlText w:val="%1."/>
      <w:lvlJc w:val="left"/>
      <w:pPr>
        <w:ind w:left="672" w:hanging="281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ar-SA"/>
      </w:rPr>
    </w:lvl>
    <w:lvl w:ilvl="1" w:tplc="F704DB2C">
      <w:numFmt w:val="bullet"/>
      <w:lvlText w:val="•"/>
      <w:lvlJc w:val="left"/>
      <w:pPr>
        <w:ind w:left="1678" w:hanging="281"/>
      </w:pPr>
      <w:rPr>
        <w:rFonts w:hint="default"/>
        <w:lang w:val="en-US" w:eastAsia="en-US" w:bidi="ar-SA"/>
      </w:rPr>
    </w:lvl>
    <w:lvl w:ilvl="2" w:tplc="E716F080">
      <w:numFmt w:val="bullet"/>
      <w:lvlText w:val="•"/>
      <w:lvlJc w:val="left"/>
      <w:pPr>
        <w:ind w:left="2677" w:hanging="281"/>
      </w:pPr>
      <w:rPr>
        <w:rFonts w:hint="default"/>
        <w:lang w:val="en-US" w:eastAsia="en-US" w:bidi="ar-SA"/>
      </w:rPr>
    </w:lvl>
    <w:lvl w:ilvl="3" w:tplc="2856DE9A">
      <w:numFmt w:val="bullet"/>
      <w:lvlText w:val="•"/>
      <w:lvlJc w:val="left"/>
      <w:pPr>
        <w:ind w:left="3675" w:hanging="281"/>
      </w:pPr>
      <w:rPr>
        <w:rFonts w:hint="default"/>
        <w:lang w:val="en-US" w:eastAsia="en-US" w:bidi="ar-SA"/>
      </w:rPr>
    </w:lvl>
    <w:lvl w:ilvl="4" w:tplc="36244CE0">
      <w:numFmt w:val="bullet"/>
      <w:lvlText w:val="•"/>
      <w:lvlJc w:val="left"/>
      <w:pPr>
        <w:ind w:left="4674" w:hanging="281"/>
      </w:pPr>
      <w:rPr>
        <w:rFonts w:hint="default"/>
        <w:lang w:val="en-US" w:eastAsia="en-US" w:bidi="ar-SA"/>
      </w:rPr>
    </w:lvl>
    <w:lvl w:ilvl="5" w:tplc="A9A6DF22">
      <w:numFmt w:val="bullet"/>
      <w:lvlText w:val="•"/>
      <w:lvlJc w:val="left"/>
      <w:pPr>
        <w:ind w:left="5673" w:hanging="281"/>
      </w:pPr>
      <w:rPr>
        <w:rFonts w:hint="default"/>
        <w:lang w:val="en-US" w:eastAsia="en-US" w:bidi="ar-SA"/>
      </w:rPr>
    </w:lvl>
    <w:lvl w:ilvl="6" w:tplc="CC883AD2">
      <w:numFmt w:val="bullet"/>
      <w:lvlText w:val="•"/>
      <w:lvlJc w:val="left"/>
      <w:pPr>
        <w:ind w:left="6671" w:hanging="281"/>
      </w:pPr>
      <w:rPr>
        <w:rFonts w:hint="default"/>
        <w:lang w:val="en-US" w:eastAsia="en-US" w:bidi="ar-SA"/>
      </w:rPr>
    </w:lvl>
    <w:lvl w:ilvl="7" w:tplc="15D4BECA">
      <w:numFmt w:val="bullet"/>
      <w:lvlText w:val="•"/>
      <w:lvlJc w:val="left"/>
      <w:pPr>
        <w:ind w:left="7670" w:hanging="281"/>
      </w:pPr>
      <w:rPr>
        <w:rFonts w:hint="default"/>
        <w:lang w:val="en-US" w:eastAsia="en-US" w:bidi="ar-SA"/>
      </w:rPr>
    </w:lvl>
    <w:lvl w:ilvl="8" w:tplc="CC20A168">
      <w:numFmt w:val="bullet"/>
      <w:lvlText w:val="•"/>
      <w:lvlJc w:val="left"/>
      <w:pPr>
        <w:ind w:left="8669" w:hanging="281"/>
      </w:pPr>
      <w:rPr>
        <w:rFonts w:hint="default"/>
        <w:lang w:val="en-US" w:eastAsia="en-US" w:bidi="ar-SA"/>
      </w:rPr>
    </w:lvl>
  </w:abstractNum>
  <w:abstractNum w:abstractNumId="40">
    <w:nsid w:val="32814DE8"/>
    <w:multiLevelType w:val="hybridMultilevel"/>
    <w:tmpl w:val="044AF948"/>
    <w:lvl w:ilvl="0" w:tplc="085C104C">
      <w:numFmt w:val="bullet"/>
      <w:lvlText w:val="-"/>
      <w:lvlJc w:val="left"/>
      <w:pPr>
        <w:ind w:left="1599" w:hanging="36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en-US" w:eastAsia="en-US" w:bidi="ar-SA"/>
      </w:rPr>
    </w:lvl>
    <w:lvl w:ilvl="1" w:tplc="8802349A">
      <w:numFmt w:val="bullet"/>
      <w:lvlText w:val="•"/>
      <w:lvlJc w:val="left"/>
      <w:pPr>
        <w:ind w:left="2506" w:hanging="360"/>
      </w:pPr>
      <w:rPr>
        <w:rFonts w:hint="default"/>
        <w:lang w:val="en-US" w:eastAsia="en-US" w:bidi="ar-SA"/>
      </w:rPr>
    </w:lvl>
    <w:lvl w:ilvl="2" w:tplc="87AE8F96">
      <w:numFmt w:val="bullet"/>
      <w:lvlText w:val="•"/>
      <w:lvlJc w:val="left"/>
      <w:pPr>
        <w:ind w:left="3413" w:hanging="360"/>
      </w:pPr>
      <w:rPr>
        <w:rFonts w:hint="default"/>
        <w:lang w:val="en-US" w:eastAsia="en-US" w:bidi="ar-SA"/>
      </w:rPr>
    </w:lvl>
    <w:lvl w:ilvl="3" w:tplc="081A3B32">
      <w:numFmt w:val="bullet"/>
      <w:lvlText w:val="•"/>
      <w:lvlJc w:val="left"/>
      <w:pPr>
        <w:ind w:left="4319" w:hanging="360"/>
      </w:pPr>
      <w:rPr>
        <w:rFonts w:hint="default"/>
        <w:lang w:val="en-US" w:eastAsia="en-US" w:bidi="ar-SA"/>
      </w:rPr>
    </w:lvl>
    <w:lvl w:ilvl="4" w:tplc="4DF05740">
      <w:numFmt w:val="bullet"/>
      <w:lvlText w:val="•"/>
      <w:lvlJc w:val="left"/>
      <w:pPr>
        <w:ind w:left="5226" w:hanging="360"/>
      </w:pPr>
      <w:rPr>
        <w:rFonts w:hint="default"/>
        <w:lang w:val="en-US" w:eastAsia="en-US" w:bidi="ar-SA"/>
      </w:rPr>
    </w:lvl>
    <w:lvl w:ilvl="5" w:tplc="B510AF58">
      <w:numFmt w:val="bullet"/>
      <w:lvlText w:val="•"/>
      <w:lvlJc w:val="left"/>
      <w:pPr>
        <w:ind w:left="6133" w:hanging="360"/>
      </w:pPr>
      <w:rPr>
        <w:rFonts w:hint="default"/>
        <w:lang w:val="en-US" w:eastAsia="en-US" w:bidi="ar-SA"/>
      </w:rPr>
    </w:lvl>
    <w:lvl w:ilvl="6" w:tplc="392A7ECE">
      <w:numFmt w:val="bullet"/>
      <w:lvlText w:val="•"/>
      <w:lvlJc w:val="left"/>
      <w:pPr>
        <w:ind w:left="7039" w:hanging="360"/>
      </w:pPr>
      <w:rPr>
        <w:rFonts w:hint="default"/>
        <w:lang w:val="en-US" w:eastAsia="en-US" w:bidi="ar-SA"/>
      </w:rPr>
    </w:lvl>
    <w:lvl w:ilvl="7" w:tplc="3E188CA4">
      <w:numFmt w:val="bullet"/>
      <w:lvlText w:val="•"/>
      <w:lvlJc w:val="left"/>
      <w:pPr>
        <w:ind w:left="7946" w:hanging="360"/>
      </w:pPr>
      <w:rPr>
        <w:rFonts w:hint="default"/>
        <w:lang w:val="en-US" w:eastAsia="en-US" w:bidi="ar-SA"/>
      </w:rPr>
    </w:lvl>
    <w:lvl w:ilvl="8" w:tplc="FDDC9508">
      <w:numFmt w:val="bullet"/>
      <w:lvlText w:val="•"/>
      <w:lvlJc w:val="left"/>
      <w:pPr>
        <w:ind w:left="8853" w:hanging="360"/>
      </w:pPr>
      <w:rPr>
        <w:rFonts w:hint="default"/>
        <w:lang w:val="en-US" w:eastAsia="en-US" w:bidi="ar-SA"/>
      </w:rPr>
    </w:lvl>
  </w:abstractNum>
  <w:abstractNum w:abstractNumId="41">
    <w:nsid w:val="349D2AC3"/>
    <w:multiLevelType w:val="multilevel"/>
    <w:tmpl w:val="747671F4"/>
    <w:lvl w:ilvl="0">
      <w:start w:val="1"/>
      <w:numFmt w:val="decimal"/>
      <w:lvlText w:val="%1."/>
      <w:lvlJc w:val="left"/>
      <w:pPr>
        <w:ind w:left="672" w:hanging="281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ar-SA"/>
      </w:rPr>
    </w:lvl>
    <w:lvl w:ilvl="1">
      <w:start w:val="1"/>
      <w:numFmt w:val="decimal"/>
      <w:lvlText w:val="%1.%2."/>
      <w:lvlJc w:val="left"/>
      <w:pPr>
        <w:ind w:left="672" w:hanging="492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en-US" w:eastAsia="en-US" w:bidi="ar-SA"/>
      </w:rPr>
    </w:lvl>
    <w:lvl w:ilvl="2">
      <w:numFmt w:val="bullet"/>
      <w:lvlText w:val="•"/>
      <w:lvlJc w:val="left"/>
      <w:pPr>
        <w:ind w:left="2677" w:hanging="492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675" w:hanging="492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674" w:hanging="492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673" w:hanging="492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671" w:hanging="492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670" w:hanging="492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669" w:hanging="492"/>
      </w:pPr>
      <w:rPr>
        <w:rFonts w:hint="default"/>
        <w:lang w:val="en-US" w:eastAsia="en-US" w:bidi="ar-SA"/>
      </w:rPr>
    </w:lvl>
  </w:abstractNum>
  <w:abstractNum w:abstractNumId="42">
    <w:nsid w:val="35F2386E"/>
    <w:multiLevelType w:val="hybridMultilevel"/>
    <w:tmpl w:val="28E2CDB0"/>
    <w:lvl w:ilvl="0" w:tplc="963E7116">
      <w:start w:val="1"/>
      <w:numFmt w:val="decimal"/>
      <w:lvlText w:val="%1)"/>
      <w:lvlJc w:val="left"/>
      <w:pPr>
        <w:ind w:left="144" w:hanging="675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ar-SA"/>
      </w:rPr>
    </w:lvl>
    <w:lvl w:ilvl="1" w:tplc="B29CAAC0">
      <w:numFmt w:val="bullet"/>
      <w:lvlText w:val="•"/>
      <w:lvlJc w:val="left"/>
      <w:pPr>
        <w:ind w:left="643" w:hanging="675"/>
      </w:pPr>
      <w:rPr>
        <w:rFonts w:hint="default"/>
        <w:lang w:val="en-US" w:eastAsia="en-US" w:bidi="ar-SA"/>
      </w:rPr>
    </w:lvl>
    <w:lvl w:ilvl="2" w:tplc="128E2AAA">
      <w:numFmt w:val="bullet"/>
      <w:lvlText w:val="•"/>
      <w:lvlJc w:val="left"/>
      <w:pPr>
        <w:ind w:left="1146" w:hanging="675"/>
      </w:pPr>
      <w:rPr>
        <w:rFonts w:hint="default"/>
        <w:lang w:val="en-US" w:eastAsia="en-US" w:bidi="ar-SA"/>
      </w:rPr>
    </w:lvl>
    <w:lvl w:ilvl="3" w:tplc="1EB8F7A4">
      <w:numFmt w:val="bullet"/>
      <w:lvlText w:val="•"/>
      <w:lvlJc w:val="left"/>
      <w:pPr>
        <w:ind w:left="1649" w:hanging="675"/>
      </w:pPr>
      <w:rPr>
        <w:rFonts w:hint="default"/>
        <w:lang w:val="en-US" w:eastAsia="en-US" w:bidi="ar-SA"/>
      </w:rPr>
    </w:lvl>
    <w:lvl w:ilvl="4" w:tplc="D62C13BC">
      <w:numFmt w:val="bullet"/>
      <w:lvlText w:val="•"/>
      <w:lvlJc w:val="left"/>
      <w:pPr>
        <w:ind w:left="2152" w:hanging="675"/>
      </w:pPr>
      <w:rPr>
        <w:rFonts w:hint="default"/>
        <w:lang w:val="en-US" w:eastAsia="en-US" w:bidi="ar-SA"/>
      </w:rPr>
    </w:lvl>
    <w:lvl w:ilvl="5" w:tplc="591614BC">
      <w:numFmt w:val="bullet"/>
      <w:lvlText w:val="•"/>
      <w:lvlJc w:val="left"/>
      <w:pPr>
        <w:ind w:left="2656" w:hanging="675"/>
      </w:pPr>
      <w:rPr>
        <w:rFonts w:hint="default"/>
        <w:lang w:val="en-US" w:eastAsia="en-US" w:bidi="ar-SA"/>
      </w:rPr>
    </w:lvl>
    <w:lvl w:ilvl="6" w:tplc="ED8EE602">
      <w:numFmt w:val="bullet"/>
      <w:lvlText w:val="•"/>
      <w:lvlJc w:val="left"/>
      <w:pPr>
        <w:ind w:left="3159" w:hanging="675"/>
      </w:pPr>
      <w:rPr>
        <w:rFonts w:hint="default"/>
        <w:lang w:val="en-US" w:eastAsia="en-US" w:bidi="ar-SA"/>
      </w:rPr>
    </w:lvl>
    <w:lvl w:ilvl="7" w:tplc="943EB7C8">
      <w:numFmt w:val="bullet"/>
      <w:lvlText w:val="•"/>
      <w:lvlJc w:val="left"/>
      <w:pPr>
        <w:ind w:left="3662" w:hanging="675"/>
      </w:pPr>
      <w:rPr>
        <w:rFonts w:hint="default"/>
        <w:lang w:val="en-US" w:eastAsia="en-US" w:bidi="ar-SA"/>
      </w:rPr>
    </w:lvl>
    <w:lvl w:ilvl="8" w:tplc="FAB8F0E8">
      <w:numFmt w:val="bullet"/>
      <w:lvlText w:val="•"/>
      <w:lvlJc w:val="left"/>
      <w:pPr>
        <w:ind w:left="4165" w:hanging="675"/>
      </w:pPr>
      <w:rPr>
        <w:rFonts w:hint="default"/>
        <w:lang w:val="en-US" w:eastAsia="en-US" w:bidi="ar-SA"/>
      </w:rPr>
    </w:lvl>
  </w:abstractNum>
  <w:abstractNum w:abstractNumId="43">
    <w:nsid w:val="37323223"/>
    <w:multiLevelType w:val="hybridMultilevel"/>
    <w:tmpl w:val="3716D6C2"/>
    <w:lvl w:ilvl="0" w:tplc="9386E702">
      <w:start w:val="1"/>
      <w:numFmt w:val="decimal"/>
      <w:lvlText w:val="%1."/>
      <w:lvlJc w:val="left"/>
      <w:pPr>
        <w:ind w:left="672" w:hanging="284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ar-SA"/>
      </w:rPr>
    </w:lvl>
    <w:lvl w:ilvl="1" w:tplc="FC7A664E">
      <w:numFmt w:val="bullet"/>
      <w:lvlText w:val="•"/>
      <w:lvlJc w:val="left"/>
      <w:pPr>
        <w:ind w:left="1678" w:hanging="284"/>
      </w:pPr>
      <w:rPr>
        <w:rFonts w:hint="default"/>
        <w:lang w:val="en-US" w:eastAsia="en-US" w:bidi="ar-SA"/>
      </w:rPr>
    </w:lvl>
    <w:lvl w:ilvl="2" w:tplc="52420FF0">
      <w:numFmt w:val="bullet"/>
      <w:lvlText w:val="•"/>
      <w:lvlJc w:val="left"/>
      <w:pPr>
        <w:ind w:left="2677" w:hanging="284"/>
      </w:pPr>
      <w:rPr>
        <w:rFonts w:hint="default"/>
        <w:lang w:val="en-US" w:eastAsia="en-US" w:bidi="ar-SA"/>
      </w:rPr>
    </w:lvl>
    <w:lvl w:ilvl="3" w:tplc="ABAC7B04">
      <w:numFmt w:val="bullet"/>
      <w:lvlText w:val="•"/>
      <w:lvlJc w:val="left"/>
      <w:pPr>
        <w:ind w:left="3675" w:hanging="284"/>
      </w:pPr>
      <w:rPr>
        <w:rFonts w:hint="default"/>
        <w:lang w:val="en-US" w:eastAsia="en-US" w:bidi="ar-SA"/>
      </w:rPr>
    </w:lvl>
    <w:lvl w:ilvl="4" w:tplc="ED160BC2">
      <w:numFmt w:val="bullet"/>
      <w:lvlText w:val="•"/>
      <w:lvlJc w:val="left"/>
      <w:pPr>
        <w:ind w:left="4674" w:hanging="284"/>
      </w:pPr>
      <w:rPr>
        <w:rFonts w:hint="default"/>
        <w:lang w:val="en-US" w:eastAsia="en-US" w:bidi="ar-SA"/>
      </w:rPr>
    </w:lvl>
    <w:lvl w:ilvl="5" w:tplc="56AA2CD0">
      <w:numFmt w:val="bullet"/>
      <w:lvlText w:val="•"/>
      <w:lvlJc w:val="left"/>
      <w:pPr>
        <w:ind w:left="5673" w:hanging="284"/>
      </w:pPr>
      <w:rPr>
        <w:rFonts w:hint="default"/>
        <w:lang w:val="en-US" w:eastAsia="en-US" w:bidi="ar-SA"/>
      </w:rPr>
    </w:lvl>
    <w:lvl w:ilvl="6" w:tplc="74A8B904">
      <w:numFmt w:val="bullet"/>
      <w:lvlText w:val="•"/>
      <w:lvlJc w:val="left"/>
      <w:pPr>
        <w:ind w:left="6671" w:hanging="284"/>
      </w:pPr>
      <w:rPr>
        <w:rFonts w:hint="default"/>
        <w:lang w:val="en-US" w:eastAsia="en-US" w:bidi="ar-SA"/>
      </w:rPr>
    </w:lvl>
    <w:lvl w:ilvl="7" w:tplc="82183D44">
      <w:numFmt w:val="bullet"/>
      <w:lvlText w:val="•"/>
      <w:lvlJc w:val="left"/>
      <w:pPr>
        <w:ind w:left="7670" w:hanging="284"/>
      </w:pPr>
      <w:rPr>
        <w:rFonts w:hint="default"/>
        <w:lang w:val="en-US" w:eastAsia="en-US" w:bidi="ar-SA"/>
      </w:rPr>
    </w:lvl>
    <w:lvl w:ilvl="8" w:tplc="D5F00578">
      <w:numFmt w:val="bullet"/>
      <w:lvlText w:val="•"/>
      <w:lvlJc w:val="left"/>
      <w:pPr>
        <w:ind w:left="8669" w:hanging="284"/>
      </w:pPr>
      <w:rPr>
        <w:rFonts w:hint="default"/>
        <w:lang w:val="en-US" w:eastAsia="en-US" w:bidi="ar-SA"/>
      </w:rPr>
    </w:lvl>
  </w:abstractNum>
  <w:abstractNum w:abstractNumId="44">
    <w:nsid w:val="3E032E9E"/>
    <w:multiLevelType w:val="hybridMultilevel"/>
    <w:tmpl w:val="3842AA2C"/>
    <w:lvl w:ilvl="0" w:tplc="E582327C">
      <w:numFmt w:val="bullet"/>
      <w:lvlText w:val=""/>
      <w:lvlJc w:val="left"/>
      <w:pPr>
        <w:ind w:left="1393" w:hanging="360"/>
      </w:pPr>
      <w:rPr>
        <w:rFonts w:ascii="Symbol" w:eastAsia="Symbol" w:hAnsi="Symbol" w:cs="Symbol" w:hint="default"/>
        <w:w w:val="99"/>
        <w:sz w:val="20"/>
        <w:szCs w:val="20"/>
        <w:lang w:val="en-US" w:eastAsia="en-US" w:bidi="ar-SA"/>
      </w:rPr>
    </w:lvl>
    <w:lvl w:ilvl="1" w:tplc="13FADD62">
      <w:numFmt w:val="bullet"/>
      <w:lvlText w:val="•"/>
      <w:lvlJc w:val="left"/>
      <w:pPr>
        <w:ind w:left="2326" w:hanging="360"/>
      </w:pPr>
      <w:rPr>
        <w:rFonts w:hint="default"/>
        <w:lang w:val="en-US" w:eastAsia="en-US" w:bidi="ar-SA"/>
      </w:rPr>
    </w:lvl>
    <w:lvl w:ilvl="2" w:tplc="9C9CB46C">
      <w:numFmt w:val="bullet"/>
      <w:lvlText w:val="•"/>
      <w:lvlJc w:val="left"/>
      <w:pPr>
        <w:ind w:left="3253" w:hanging="360"/>
      </w:pPr>
      <w:rPr>
        <w:rFonts w:hint="default"/>
        <w:lang w:val="en-US" w:eastAsia="en-US" w:bidi="ar-SA"/>
      </w:rPr>
    </w:lvl>
    <w:lvl w:ilvl="3" w:tplc="03369ECA">
      <w:numFmt w:val="bullet"/>
      <w:lvlText w:val="•"/>
      <w:lvlJc w:val="left"/>
      <w:pPr>
        <w:ind w:left="4179" w:hanging="360"/>
      </w:pPr>
      <w:rPr>
        <w:rFonts w:hint="default"/>
        <w:lang w:val="en-US" w:eastAsia="en-US" w:bidi="ar-SA"/>
      </w:rPr>
    </w:lvl>
    <w:lvl w:ilvl="4" w:tplc="42029914">
      <w:numFmt w:val="bullet"/>
      <w:lvlText w:val="•"/>
      <w:lvlJc w:val="left"/>
      <w:pPr>
        <w:ind w:left="5106" w:hanging="360"/>
      </w:pPr>
      <w:rPr>
        <w:rFonts w:hint="default"/>
        <w:lang w:val="en-US" w:eastAsia="en-US" w:bidi="ar-SA"/>
      </w:rPr>
    </w:lvl>
    <w:lvl w:ilvl="5" w:tplc="2858FB78">
      <w:numFmt w:val="bullet"/>
      <w:lvlText w:val="•"/>
      <w:lvlJc w:val="left"/>
      <w:pPr>
        <w:ind w:left="6033" w:hanging="360"/>
      </w:pPr>
      <w:rPr>
        <w:rFonts w:hint="default"/>
        <w:lang w:val="en-US" w:eastAsia="en-US" w:bidi="ar-SA"/>
      </w:rPr>
    </w:lvl>
    <w:lvl w:ilvl="6" w:tplc="C57A539A">
      <w:numFmt w:val="bullet"/>
      <w:lvlText w:val="•"/>
      <w:lvlJc w:val="left"/>
      <w:pPr>
        <w:ind w:left="6959" w:hanging="360"/>
      </w:pPr>
      <w:rPr>
        <w:rFonts w:hint="default"/>
        <w:lang w:val="en-US" w:eastAsia="en-US" w:bidi="ar-SA"/>
      </w:rPr>
    </w:lvl>
    <w:lvl w:ilvl="7" w:tplc="969EC1E4">
      <w:numFmt w:val="bullet"/>
      <w:lvlText w:val="•"/>
      <w:lvlJc w:val="left"/>
      <w:pPr>
        <w:ind w:left="7886" w:hanging="360"/>
      </w:pPr>
      <w:rPr>
        <w:rFonts w:hint="default"/>
        <w:lang w:val="en-US" w:eastAsia="en-US" w:bidi="ar-SA"/>
      </w:rPr>
    </w:lvl>
    <w:lvl w:ilvl="8" w:tplc="CB4002BE">
      <w:numFmt w:val="bullet"/>
      <w:lvlText w:val="•"/>
      <w:lvlJc w:val="left"/>
      <w:pPr>
        <w:ind w:left="8813" w:hanging="360"/>
      </w:pPr>
      <w:rPr>
        <w:rFonts w:hint="default"/>
        <w:lang w:val="en-US" w:eastAsia="en-US" w:bidi="ar-SA"/>
      </w:rPr>
    </w:lvl>
  </w:abstractNum>
  <w:abstractNum w:abstractNumId="45">
    <w:nsid w:val="3E894A2C"/>
    <w:multiLevelType w:val="hybridMultilevel"/>
    <w:tmpl w:val="980ED144"/>
    <w:lvl w:ilvl="0" w:tplc="97A40A44">
      <w:start w:val="1"/>
      <w:numFmt w:val="decimal"/>
      <w:lvlText w:val="%1."/>
      <w:lvlJc w:val="left"/>
      <w:pPr>
        <w:ind w:left="672" w:hanging="444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en-US" w:eastAsia="en-US" w:bidi="ar-SA"/>
      </w:rPr>
    </w:lvl>
    <w:lvl w:ilvl="1" w:tplc="4320A9F2">
      <w:numFmt w:val="bullet"/>
      <w:lvlText w:val="•"/>
      <w:lvlJc w:val="left"/>
      <w:pPr>
        <w:ind w:left="1678" w:hanging="444"/>
      </w:pPr>
      <w:rPr>
        <w:rFonts w:hint="default"/>
        <w:lang w:val="en-US" w:eastAsia="en-US" w:bidi="ar-SA"/>
      </w:rPr>
    </w:lvl>
    <w:lvl w:ilvl="2" w:tplc="3D6E0E34">
      <w:numFmt w:val="bullet"/>
      <w:lvlText w:val="•"/>
      <w:lvlJc w:val="left"/>
      <w:pPr>
        <w:ind w:left="2677" w:hanging="444"/>
      </w:pPr>
      <w:rPr>
        <w:rFonts w:hint="default"/>
        <w:lang w:val="en-US" w:eastAsia="en-US" w:bidi="ar-SA"/>
      </w:rPr>
    </w:lvl>
    <w:lvl w:ilvl="3" w:tplc="41E096F0">
      <w:numFmt w:val="bullet"/>
      <w:lvlText w:val="•"/>
      <w:lvlJc w:val="left"/>
      <w:pPr>
        <w:ind w:left="3675" w:hanging="444"/>
      </w:pPr>
      <w:rPr>
        <w:rFonts w:hint="default"/>
        <w:lang w:val="en-US" w:eastAsia="en-US" w:bidi="ar-SA"/>
      </w:rPr>
    </w:lvl>
    <w:lvl w:ilvl="4" w:tplc="F72E61F6">
      <w:numFmt w:val="bullet"/>
      <w:lvlText w:val="•"/>
      <w:lvlJc w:val="left"/>
      <w:pPr>
        <w:ind w:left="4674" w:hanging="444"/>
      </w:pPr>
      <w:rPr>
        <w:rFonts w:hint="default"/>
        <w:lang w:val="en-US" w:eastAsia="en-US" w:bidi="ar-SA"/>
      </w:rPr>
    </w:lvl>
    <w:lvl w:ilvl="5" w:tplc="6E820204">
      <w:numFmt w:val="bullet"/>
      <w:lvlText w:val="•"/>
      <w:lvlJc w:val="left"/>
      <w:pPr>
        <w:ind w:left="5673" w:hanging="444"/>
      </w:pPr>
      <w:rPr>
        <w:rFonts w:hint="default"/>
        <w:lang w:val="en-US" w:eastAsia="en-US" w:bidi="ar-SA"/>
      </w:rPr>
    </w:lvl>
    <w:lvl w:ilvl="6" w:tplc="92D2EC3A">
      <w:numFmt w:val="bullet"/>
      <w:lvlText w:val="•"/>
      <w:lvlJc w:val="left"/>
      <w:pPr>
        <w:ind w:left="6671" w:hanging="444"/>
      </w:pPr>
      <w:rPr>
        <w:rFonts w:hint="default"/>
        <w:lang w:val="en-US" w:eastAsia="en-US" w:bidi="ar-SA"/>
      </w:rPr>
    </w:lvl>
    <w:lvl w:ilvl="7" w:tplc="FCA4A58A">
      <w:numFmt w:val="bullet"/>
      <w:lvlText w:val="•"/>
      <w:lvlJc w:val="left"/>
      <w:pPr>
        <w:ind w:left="7670" w:hanging="444"/>
      </w:pPr>
      <w:rPr>
        <w:rFonts w:hint="default"/>
        <w:lang w:val="en-US" w:eastAsia="en-US" w:bidi="ar-SA"/>
      </w:rPr>
    </w:lvl>
    <w:lvl w:ilvl="8" w:tplc="29146EF8">
      <w:numFmt w:val="bullet"/>
      <w:lvlText w:val="•"/>
      <w:lvlJc w:val="left"/>
      <w:pPr>
        <w:ind w:left="8669" w:hanging="444"/>
      </w:pPr>
      <w:rPr>
        <w:rFonts w:hint="default"/>
        <w:lang w:val="en-US" w:eastAsia="en-US" w:bidi="ar-SA"/>
      </w:rPr>
    </w:lvl>
  </w:abstractNum>
  <w:abstractNum w:abstractNumId="46">
    <w:nsid w:val="43DD3472"/>
    <w:multiLevelType w:val="hybridMultilevel"/>
    <w:tmpl w:val="59FEE47E"/>
    <w:lvl w:ilvl="0" w:tplc="6FA0B7B0">
      <w:start w:val="1"/>
      <w:numFmt w:val="decimal"/>
      <w:lvlText w:val="%1."/>
      <w:lvlJc w:val="left"/>
      <w:pPr>
        <w:ind w:left="672" w:hanging="296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ar-SA"/>
      </w:rPr>
    </w:lvl>
    <w:lvl w:ilvl="1" w:tplc="5D981956">
      <w:numFmt w:val="bullet"/>
      <w:lvlText w:val="•"/>
      <w:lvlJc w:val="left"/>
      <w:pPr>
        <w:ind w:left="1678" w:hanging="296"/>
      </w:pPr>
      <w:rPr>
        <w:rFonts w:hint="default"/>
        <w:lang w:val="en-US" w:eastAsia="en-US" w:bidi="ar-SA"/>
      </w:rPr>
    </w:lvl>
    <w:lvl w:ilvl="2" w:tplc="5BC64A60">
      <w:numFmt w:val="bullet"/>
      <w:lvlText w:val="•"/>
      <w:lvlJc w:val="left"/>
      <w:pPr>
        <w:ind w:left="2677" w:hanging="296"/>
      </w:pPr>
      <w:rPr>
        <w:rFonts w:hint="default"/>
        <w:lang w:val="en-US" w:eastAsia="en-US" w:bidi="ar-SA"/>
      </w:rPr>
    </w:lvl>
    <w:lvl w:ilvl="3" w:tplc="A656ACC4">
      <w:numFmt w:val="bullet"/>
      <w:lvlText w:val="•"/>
      <w:lvlJc w:val="left"/>
      <w:pPr>
        <w:ind w:left="3675" w:hanging="296"/>
      </w:pPr>
      <w:rPr>
        <w:rFonts w:hint="default"/>
        <w:lang w:val="en-US" w:eastAsia="en-US" w:bidi="ar-SA"/>
      </w:rPr>
    </w:lvl>
    <w:lvl w:ilvl="4" w:tplc="69B00266">
      <w:numFmt w:val="bullet"/>
      <w:lvlText w:val="•"/>
      <w:lvlJc w:val="left"/>
      <w:pPr>
        <w:ind w:left="4674" w:hanging="296"/>
      </w:pPr>
      <w:rPr>
        <w:rFonts w:hint="default"/>
        <w:lang w:val="en-US" w:eastAsia="en-US" w:bidi="ar-SA"/>
      </w:rPr>
    </w:lvl>
    <w:lvl w:ilvl="5" w:tplc="81D8BD3E">
      <w:numFmt w:val="bullet"/>
      <w:lvlText w:val="•"/>
      <w:lvlJc w:val="left"/>
      <w:pPr>
        <w:ind w:left="5673" w:hanging="296"/>
      </w:pPr>
      <w:rPr>
        <w:rFonts w:hint="default"/>
        <w:lang w:val="en-US" w:eastAsia="en-US" w:bidi="ar-SA"/>
      </w:rPr>
    </w:lvl>
    <w:lvl w:ilvl="6" w:tplc="7FF087EE">
      <w:numFmt w:val="bullet"/>
      <w:lvlText w:val="•"/>
      <w:lvlJc w:val="left"/>
      <w:pPr>
        <w:ind w:left="6671" w:hanging="296"/>
      </w:pPr>
      <w:rPr>
        <w:rFonts w:hint="default"/>
        <w:lang w:val="en-US" w:eastAsia="en-US" w:bidi="ar-SA"/>
      </w:rPr>
    </w:lvl>
    <w:lvl w:ilvl="7" w:tplc="3D425ECE">
      <w:numFmt w:val="bullet"/>
      <w:lvlText w:val="•"/>
      <w:lvlJc w:val="left"/>
      <w:pPr>
        <w:ind w:left="7670" w:hanging="296"/>
      </w:pPr>
      <w:rPr>
        <w:rFonts w:hint="default"/>
        <w:lang w:val="en-US" w:eastAsia="en-US" w:bidi="ar-SA"/>
      </w:rPr>
    </w:lvl>
    <w:lvl w:ilvl="8" w:tplc="61C2D6AC">
      <w:numFmt w:val="bullet"/>
      <w:lvlText w:val="•"/>
      <w:lvlJc w:val="left"/>
      <w:pPr>
        <w:ind w:left="8669" w:hanging="296"/>
      </w:pPr>
      <w:rPr>
        <w:rFonts w:hint="default"/>
        <w:lang w:val="en-US" w:eastAsia="en-US" w:bidi="ar-SA"/>
      </w:rPr>
    </w:lvl>
  </w:abstractNum>
  <w:abstractNum w:abstractNumId="47">
    <w:nsid w:val="44535941"/>
    <w:multiLevelType w:val="hybridMultilevel"/>
    <w:tmpl w:val="CAAE1A2E"/>
    <w:lvl w:ilvl="0" w:tplc="96FAA0A6">
      <w:start w:val="1"/>
      <w:numFmt w:val="decimal"/>
      <w:lvlText w:val="%1."/>
      <w:lvlJc w:val="left"/>
      <w:pPr>
        <w:ind w:left="672" w:hanging="281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ar-SA"/>
      </w:rPr>
    </w:lvl>
    <w:lvl w:ilvl="1" w:tplc="7548B50A">
      <w:start w:val="1"/>
      <w:numFmt w:val="decimal"/>
      <w:lvlText w:val="%2."/>
      <w:lvlJc w:val="left"/>
      <w:pPr>
        <w:ind w:left="2091" w:hanging="708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ar-SA"/>
      </w:rPr>
    </w:lvl>
    <w:lvl w:ilvl="2" w:tplc="B13CFF76">
      <w:numFmt w:val="bullet"/>
      <w:lvlText w:val="•"/>
      <w:lvlJc w:val="left"/>
      <w:pPr>
        <w:ind w:left="3051" w:hanging="708"/>
      </w:pPr>
      <w:rPr>
        <w:rFonts w:hint="default"/>
        <w:lang w:val="en-US" w:eastAsia="en-US" w:bidi="ar-SA"/>
      </w:rPr>
    </w:lvl>
    <w:lvl w:ilvl="3" w:tplc="F26EEFF8">
      <w:numFmt w:val="bullet"/>
      <w:lvlText w:val="•"/>
      <w:lvlJc w:val="left"/>
      <w:pPr>
        <w:ind w:left="4003" w:hanging="708"/>
      </w:pPr>
      <w:rPr>
        <w:rFonts w:hint="default"/>
        <w:lang w:val="en-US" w:eastAsia="en-US" w:bidi="ar-SA"/>
      </w:rPr>
    </w:lvl>
    <w:lvl w:ilvl="4" w:tplc="903A76E4">
      <w:numFmt w:val="bullet"/>
      <w:lvlText w:val="•"/>
      <w:lvlJc w:val="left"/>
      <w:pPr>
        <w:ind w:left="4955" w:hanging="708"/>
      </w:pPr>
      <w:rPr>
        <w:rFonts w:hint="default"/>
        <w:lang w:val="en-US" w:eastAsia="en-US" w:bidi="ar-SA"/>
      </w:rPr>
    </w:lvl>
    <w:lvl w:ilvl="5" w:tplc="8DC08AEA">
      <w:numFmt w:val="bullet"/>
      <w:lvlText w:val="•"/>
      <w:lvlJc w:val="left"/>
      <w:pPr>
        <w:ind w:left="5907" w:hanging="708"/>
      </w:pPr>
      <w:rPr>
        <w:rFonts w:hint="default"/>
        <w:lang w:val="en-US" w:eastAsia="en-US" w:bidi="ar-SA"/>
      </w:rPr>
    </w:lvl>
    <w:lvl w:ilvl="6" w:tplc="C7DA85D4">
      <w:numFmt w:val="bullet"/>
      <w:lvlText w:val="•"/>
      <w:lvlJc w:val="left"/>
      <w:pPr>
        <w:ind w:left="6859" w:hanging="708"/>
      </w:pPr>
      <w:rPr>
        <w:rFonts w:hint="default"/>
        <w:lang w:val="en-US" w:eastAsia="en-US" w:bidi="ar-SA"/>
      </w:rPr>
    </w:lvl>
    <w:lvl w:ilvl="7" w:tplc="B2087F78">
      <w:numFmt w:val="bullet"/>
      <w:lvlText w:val="•"/>
      <w:lvlJc w:val="left"/>
      <w:pPr>
        <w:ind w:left="7810" w:hanging="708"/>
      </w:pPr>
      <w:rPr>
        <w:rFonts w:hint="default"/>
        <w:lang w:val="en-US" w:eastAsia="en-US" w:bidi="ar-SA"/>
      </w:rPr>
    </w:lvl>
    <w:lvl w:ilvl="8" w:tplc="AFE8F27C">
      <w:numFmt w:val="bullet"/>
      <w:lvlText w:val="•"/>
      <w:lvlJc w:val="left"/>
      <w:pPr>
        <w:ind w:left="8762" w:hanging="708"/>
      </w:pPr>
      <w:rPr>
        <w:rFonts w:hint="default"/>
        <w:lang w:val="en-US" w:eastAsia="en-US" w:bidi="ar-SA"/>
      </w:rPr>
    </w:lvl>
  </w:abstractNum>
  <w:abstractNum w:abstractNumId="48">
    <w:nsid w:val="44867F6E"/>
    <w:multiLevelType w:val="hybridMultilevel"/>
    <w:tmpl w:val="034A6C36"/>
    <w:lvl w:ilvl="0" w:tplc="B0202D3E">
      <w:start w:val="1"/>
      <w:numFmt w:val="decimal"/>
      <w:lvlText w:val="%1."/>
      <w:lvlJc w:val="left"/>
      <w:pPr>
        <w:ind w:left="672" w:hanging="286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en-US" w:eastAsia="en-US" w:bidi="ar-SA"/>
      </w:rPr>
    </w:lvl>
    <w:lvl w:ilvl="1" w:tplc="FC34F2D6">
      <w:numFmt w:val="bullet"/>
      <w:lvlText w:val="•"/>
      <w:lvlJc w:val="left"/>
      <w:pPr>
        <w:ind w:left="1678" w:hanging="286"/>
      </w:pPr>
      <w:rPr>
        <w:rFonts w:hint="default"/>
        <w:lang w:val="en-US" w:eastAsia="en-US" w:bidi="ar-SA"/>
      </w:rPr>
    </w:lvl>
    <w:lvl w:ilvl="2" w:tplc="96D61D60">
      <w:numFmt w:val="bullet"/>
      <w:lvlText w:val="•"/>
      <w:lvlJc w:val="left"/>
      <w:pPr>
        <w:ind w:left="2677" w:hanging="286"/>
      </w:pPr>
      <w:rPr>
        <w:rFonts w:hint="default"/>
        <w:lang w:val="en-US" w:eastAsia="en-US" w:bidi="ar-SA"/>
      </w:rPr>
    </w:lvl>
    <w:lvl w:ilvl="3" w:tplc="57E0A396">
      <w:numFmt w:val="bullet"/>
      <w:lvlText w:val="•"/>
      <w:lvlJc w:val="left"/>
      <w:pPr>
        <w:ind w:left="3675" w:hanging="286"/>
      </w:pPr>
      <w:rPr>
        <w:rFonts w:hint="default"/>
        <w:lang w:val="en-US" w:eastAsia="en-US" w:bidi="ar-SA"/>
      </w:rPr>
    </w:lvl>
    <w:lvl w:ilvl="4" w:tplc="64C07E10">
      <w:numFmt w:val="bullet"/>
      <w:lvlText w:val="•"/>
      <w:lvlJc w:val="left"/>
      <w:pPr>
        <w:ind w:left="4674" w:hanging="286"/>
      </w:pPr>
      <w:rPr>
        <w:rFonts w:hint="default"/>
        <w:lang w:val="en-US" w:eastAsia="en-US" w:bidi="ar-SA"/>
      </w:rPr>
    </w:lvl>
    <w:lvl w:ilvl="5" w:tplc="AEE079B2">
      <w:numFmt w:val="bullet"/>
      <w:lvlText w:val="•"/>
      <w:lvlJc w:val="left"/>
      <w:pPr>
        <w:ind w:left="5673" w:hanging="286"/>
      </w:pPr>
      <w:rPr>
        <w:rFonts w:hint="default"/>
        <w:lang w:val="en-US" w:eastAsia="en-US" w:bidi="ar-SA"/>
      </w:rPr>
    </w:lvl>
    <w:lvl w:ilvl="6" w:tplc="0AACE304">
      <w:numFmt w:val="bullet"/>
      <w:lvlText w:val="•"/>
      <w:lvlJc w:val="left"/>
      <w:pPr>
        <w:ind w:left="6671" w:hanging="286"/>
      </w:pPr>
      <w:rPr>
        <w:rFonts w:hint="default"/>
        <w:lang w:val="en-US" w:eastAsia="en-US" w:bidi="ar-SA"/>
      </w:rPr>
    </w:lvl>
    <w:lvl w:ilvl="7" w:tplc="D578D81C">
      <w:numFmt w:val="bullet"/>
      <w:lvlText w:val="•"/>
      <w:lvlJc w:val="left"/>
      <w:pPr>
        <w:ind w:left="7670" w:hanging="286"/>
      </w:pPr>
      <w:rPr>
        <w:rFonts w:hint="default"/>
        <w:lang w:val="en-US" w:eastAsia="en-US" w:bidi="ar-SA"/>
      </w:rPr>
    </w:lvl>
    <w:lvl w:ilvl="8" w:tplc="56C4F80A">
      <w:numFmt w:val="bullet"/>
      <w:lvlText w:val="•"/>
      <w:lvlJc w:val="left"/>
      <w:pPr>
        <w:ind w:left="8669" w:hanging="286"/>
      </w:pPr>
      <w:rPr>
        <w:rFonts w:hint="default"/>
        <w:lang w:val="en-US" w:eastAsia="en-US" w:bidi="ar-SA"/>
      </w:rPr>
    </w:lvl>
  </w:abstractNum>
  <w:abstractNum w:abstractNumId="49">
    <w:nsid w:val="44B10D83"/>
    <w:multiLevelType w:val="hybridMultilevel"/>
    <w:tmpl w:val="2C8ECBF4"/>
    <w:lvl w:ilvl="0" w:tplc="F4B0CABE">
      <w:start w:val="1"/>
      <w:numFmt w:val="decimal"/>
      <w:lvlText w:val="%1."/>
      <w:lvlJc w:val="left"/>
      <w:pPr>
        <w:ind w:left="672" w:hanging="300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en-US" w:eastAsia="en-US" w:bidi="ar-SA"/>
      </w:rPr>
    </w:lvl>
    <w:lvl w:ilvl="1" w:tplc="8DA45CF6">
      <w:start w:val="1"/>
      <w:numFmt w:val="decimal"/>
      <w:lvlText w:val="%2."/>
      <w:lvlJc w:val="left"/>
      <w:pPr>
        <w:ind w:left="672" w:hanging="281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en-US" w:eastAsia="en-US" w:bidi="ar-SA"/>
      </w:rPr>
    </w:lvl>
    <w:lvl w:ilvl="2" w:tplc="9F9459C6">
      <w:numFmt w:val="bullet"/>
      <w:lvlText w:val="•"/>
      <w:lvlJc w:val="left"/>
      <w:pPr>
        <w:ind w:left="2677" w:hanging="281"/>
      </w:pPr>
      <w:rPr>
        <w:rFonts w:hint="default"/>
        <w:lang w:val="en-US" w:eastAsia="en-US" w:bidi="ar-SA"/>
      </w:rPr>
    </w:lvl>
    <w:lvl w:ilvl="3" w:tplc="8D7A1412">
      <w:numFmt w:val="bullet"/>
      <w:lvlText w:val="•"/>
      <w:lvlJc w:val="left"/>
      <w:pPr>
        <w:ind w:left="3675" w:hanging="281"/>
      </w:pPr>
      <w:rPr>
        <w:rFonts w:hint="default"/>
        <w:lang w:val="en-US" w:eastAsia="en-US" w:bidi="ar-SA"/>
      </w:rPr>
    </w:lvl>
    <w:lvl w:ilvl="4" w:tplc="5DC6E8B6">
      <w:numFmt w:val="bullet"/>
      <w:lvlText w:val="•"/>
      <w:lvlJc w:val="left"/>
      <w:pPr>
        <w:ind w:left="4674" w:hanging="281"/>
      </w:pPr>
      <w:rPr>
        <w:rFonts w:hint="default"/>
        <w:lang w:val="en-US" w:eastAsia="en-US" w:bidi="ar-SA"/>
      </w:rPr>
    </w:lvl>
    <w:lvl w:ilvl="5" w:tplc="32BE2742">
      <w:numFmt w:val="bullet"/>
      <w:lvlText w:val="•"/>
      <w:lvlJc w:val="left"/>
      <w:pPr>
        <w:ind w:left="5673" w:hanging="281"/>
      </w:pPr>
      <w:rPr>
        <w:rFonts w:hint="default"/>
        <w:lang w:val="en-US" w:eastAsia="en-US" w:bidi="ar-SA"/>
      </w:rPr>
    </w:lvl>
    <w:lvl w:ilvl="6" w:tplc="8DEE9012">
      <w:numFmt w:val="bullet"/>
      <w:lvlText w:val="•"/>
      <w:lvlJc w:val="left"/>
      <w:pPr>
        <w:ind w:left="6671" w:hanging="281"/>
      </w:pPr>
      <w:rPr>
        <w:rFonts w:hint="default"/>
        <w:lang w:val="en-US" w:eastAsia="en-US" w:bidi="ar-SA"/>
      </w:rPr>
    </w:lvl>
    <w:lvl w:ilvl="7" w:tplc="7EE0F9A2">
      <w:numFmt w:val="bullet"/>
      <w:lvlText w:val="•"/>
      <w:lvlJc w:val="left"/>
      <w:pPr>
        <w:ind w:left="7670" w:hanging="281"/>
      </w:pPr>
      <w:rPr>
        <w:rFonts w:hint="default"/>
        <w:lang w:val="en-US" w:eastAsia="en-US" w:bidi="ar-SA"/>
      </w:rPr>
    </w:lvl>
    <w:lvl w:ilvl="8" w:tplc="46DE2416">
      <w:numFmt w:val="bullet"/>
      <w:lvlText w:val="•"/>
      <w:lvlJc w:val="left"/>
      <w:pPr>
        <w:ind w:left="8669" w:hanging="281"/>
      </w:pPr>
      <w:rPr>
        <w:rFonts w:hint="default"/>
        <w:lang w:val="en-US" w:eastAsia="en-US" w:bidi="ar-SA"/>
      </w:rPr>
    </w:lvl>
  </w:abstractNum>
  <w:abstractNum w:abstractNumId="50">
    <w:nsid w:val="45406788"/>
    <w:multiLevelType w:val="hybridMultilevel"/>
    <w:tmpl w:val="32845934"/>
    <w:lvl w:ilvl="0" w:tplc="92D2E8F0">
      <w:start w:val="1"/>
      <w:numFmt w:val="decimal"/>
      <w:lvlText w:val="%1."/>
      <w:lvlJc w:val="left"/>
      <w:pPr>
        <w:ind w:left="672" w:hanging="514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en-US" w:eastAsia="en-US" w:bidi="ar-SA"/>
      </w:rPr>
    </w:lvl>
    <w:lvl w:ilvl="1" w:tplc="F57C53DC">
      <w:numFmt w:val="bullet"/>
      <w:lvlText w:val="•"/>
      <w:lvlJc w:val="left"/>
      <w:pPr>
        <w:ind w:left="1678" w:hanging="514"/>
      </w:pPr>
      <w:rPr>
        <w:rFonts w:hint="default"/>
        <w:lang w:val="en-US" w:eastAsia="en-US" w:bidi="ar-SA"/>
      </w:rPr>
    </w:lvl>
    <w:lvl w:ilvl="2" w:tplc="B150E1C4">
      <w:numFmt w:val="bullet"/>
      <w:lvlText w:val="•"/>
      <w:lvlJc w:val="left"/>
      <w:pPr>
        <w:ind w:left="2677" w:hanging="514"/>
      </w:pPr>
      <w:rPr>
        <w:rFonts w:hint="default"/>
        <w:lang w:val="en-US" w:eastAsia="en-US" w:bidi="ar-SA"/>
      </w:rPr>
    </w:lvl>
    <w:lvl w:ilvl="3" w:tplc="D75EAB24">
      <w:numFmt w:val="bullet"/>
      <w:lvlText w:val="•"/>
      <w:lvlJc w:val="left"/>
      <w:pPr>
        <w:ind w:left="3675" w:hanging="514"/>
      </w:pPr>
      <w:rPr>
        <w:rFonts w:hint="default"/>
        <w:lang w:val="en-US" w:eastAsia="en-US" w:bidi="ar-SA"/>
      </w:rPr>
    </w:lvl>
    <w:lvl w:ilvl="4" w:tplc="14FC5DF4">
      <w:numFmt w:val="bullet"/>
      <w:lvlText w:val="•"/>
      <w:lvlJc w:val="left"/>
      <w:pPr>
        <w:ind w:left="4674" w:hanging="514"/>
      </w:pPr>
      <w:rPr>
        <w:rFonts w:hint="default"/>
        <w:lang w:val="en-US" w:eastAsia="en-US" w:bidi="ar-SA"/>
      </w:rPr>
    </w:lvl>
    <w:lvl w:ilvl="5" w:tplc="D4369B20">
      <w:numFmt w:val="bullet"/>
      <w:lvlText w:val="•"/>
      <w:lvlJc w:val="left"/>
      <w:pPr>
        <w:ind w:left="5673" w:hanging="514"/>
      </w:pPr>
      <w:rPr>
        <w:rFonts w:hint="default"/>
        <w:lang w:val="en-US" w:eastAsia="en-US" w:bidi="ar-SA"/>
      </w:rPr>
    </w:lvl>
    <w:lvl w:ilvl="6" w:tplc="B768B81C">
      <w:numFmt w:val="bullet"/>
      <w:lvlText w:val="•"/>
      <w:lvlJc w:val="left"/>
      <w:pPr>
        <w:ind w:left="6671" w:hanging="514"/>
      </w:pPr>
      <w:rPr>
        <w:rFonts w:hint="default"/>
        <w:lang w:val="en-US" w:eastAsia="en-US" w:bidi="ar-SA"/>
      </w:rPr>
    </w:lvl>
    <w:lvl w:ilvl="7" w:tplc="9188A8FC">
      <w:numFmt w:val="bullet"/>
      <w:lvlText w:val="•"/>
      <w:lvlJc w:val="left"/>
      <w:pPr>
        <w:ind w:left="7670" w:hanging="514"/>
      </w:pPr>
      <w:rPr>
        <w:rFonts w:hint="default"/>
        <w:lang w:val="en-US" w:eastAsia="en-US" w:bidi="ar-SA"/>
      </w:rPr>
    </w:lvl>
    <w:lvl w:ilvl="8" w:tplc="3D20476C">
      <w:numFmt w:val="bullet"/>
      <w:lvlText w:val="•"/>
      <w:lvlJc w:val="left"/>
      <w:pPr>
        <w:ind w:left="8669" w:hanging="514"/>
      </w:pPr>
      <w:rPr>
        <w:rFonts w:hint="default"/>
        <w:lang w:val="en-US" w:eastAsia="en-US" w:bidi="ar-SA"/>
      </w:rPr>
    </w:lvl>
  </w:abstractNum>
  <w:abstractNum w:abstractNumId="51">
    <w:nsid w:val="45AC179D"/>
    <w:multiLevelType w:val="multilevel"/>
    <w:tmpl w:val="0FB4C614"/>
    <w:lvl w:ilvl="0">
      <w:start w:val="19"/>
      <w:numFmt w:val="decimal"/>
      <w:lvlText w:val="%1"/>
      <w:lvlJc w:val="left"/>
      <w:pPr>
        <w:ind w:left="1791" w:hanging="1119"/>
        <w:jc w:val="left"/>
      </w:pPr>
      <w:rPr>
        <w:rFonts w:hint="default"/>
        <w:lang w:val="en-US" w:eastAsia="en-US" w:bidi="ar-SA"/>
      </w:rPr>
    </w:lvl>
    <w:lvl w:ilvl="1">
      <w:numFmt w:val="decimalZero"/>
      <w:lvlText w:val="%1.%2"/>
      <w:lvlJc w:val="left"/>
      <w:pPr>
        <w:ind w:left="1791" w:hanging="1119"/>
        <w:jc w:val="left"/>
      </w:pPr>
      <w:rPr>
        <w:rFonts w:hint="default"/>
        <w:lang w:val="en-US" w:eastAsia="en-US" w:bidi="ar-SA"/>
      </w:rPr>
    </w:lvl>
    <w:lvl w:ilvl="2">
      <w:start w:val="7"/>
      <w:numFmt w:val="decimalZero"/>
      <w:lvlText w:val="%1.%2.%3."/>
      <w:lvlJc w:val="left"/>
      <w:pPr>
        <w:ind w:left="1791" w:hanging="1119"/>
        <w:jc w:val="left"/>
      </w:pPr>
      <w:rPr>
        <w:rFonts w:ascii="Times New Roman" w:eastAsia="Times New Roman" w:hAnsi="Times New Roman" w:cs="Times New Roman" w:hint="default"/>
        <w:spacing w:val="-4"/>
        <w:w w:val="100"/>
        <w:sz w:val="28"/>
        <w:szCs w:val="28"/>
        <w:lang w:val="en-US" w:eastAsia="en-US" w:bidi="ar-SA"/>
      </w:rPr>
    </w:lvl>
    <w:lvl w:ilvl="3">
      <w:start w:val="1"/>
      <w:numFmt w:val="decimal"/>
      <w:lvlText w:val="%4."/>
      <w:lvlJc w:val="left"/>
      <w:pPr>
        <w:ind w:left="1381" w:hanging="425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ar-SA"/>
      </w:rPr>
    </w:lvl>
    <w:lvl w:ilvl="4">
      <w:start w:val="1"/>
      <w:numFmt w:val="decimal"/>
      <w:lvlText w:val="%5."/>
      <w:lvlJc w:val="left"/>
      <w:pPr>
        <w:ind w:left="1525" w:hanging="425"/>
        <w:jc w:val="left"/>
      </w:pPr>
      <w:rPr>
        <w:rFonts w:hint="default"/>
        <w:spacing w:val="0"/>
        <w:w w:val="100"/>
        <w:lang w:val="en-US" w:eastAsia="en-US" w:bidi="ar-SA"/>
      </w:rPr>
    </w:lvl>
    <w:lvl w:ilvl="5">
      <w:numFmt w:val="bullet"/>
      <w:lvlText w:val="•"/>
      <w:lvlJc w:val="left"/>
      <w:pPr>
        <w:ind w:left="5124" w:hanging="425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233" w:hanging="425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341" w:hanging="425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8449" w:hanging="425"/>
      </w:pPr>
      <w:rPr>
        <w:rFonts w:hint="default"/>
        <w:lang w:val="en-US" w:eastAsia="en-US" w:bidi="ar-SA"/>
      </w:rPr>
    </w:lvl>
  </w:abstractNum>
  <w:abstractNum w:abstractNumId="52">
    <w:nsid w:val="46C52DB3"/>
    <w:multiLevelType w:val="hybridMultilevel"/>
    <w:tmpl w:val="E1CAB420"/>
    <w:lvl w:ilvl="0" w:tplc="A3381E5C">
      <w:numFmt w:val="bullet"/>
      <w:lvlText w:val="–"/>
      <w:lvlJc w:val="left"/>
      <w:pPr>
        <w:ind w:left="672" w:hanging="248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en-US" w:eastAsia="en-US" w:bidi="ar-SA"/>
      </w:rPr>
    </w:lvl>
    <w:lvl w:ilvl="1" w:tplc="37E0E5DE">
      <w:numFmt w:val="bullet"/>
      <w:lvlText w:val="•"/>
      <w:lvlJc w:val="left"/>
      <w:pPr>
        <w:ind w:left="1678" w:hanging="248"/>
      </w:pPr>
      <w:rPr>
        <w:rFonts w:hint="default"/>
        <w:lang w:val="en-US" w:eastAsia="en-US" w:bidi="ar-SA"/>
      </w:rPr>
    </w:lvl>
    <w:lvl w:ilvl="2" w:tplc="13528582">
      <w:numFmt w:val="bullet"/>
      <w:lvlText w:val="•"/>
      <w:lvlJc w:val="left"/>
      <w:pPr>
        <w:ind w:left="2677" w:hanging="248"/>
      </w:pPr>
      <w:rPr>
        <w:rFonts w:hint="default"/>
        <w:lang w:val="en-US" w:eastAsia="en-US" w:bidi="ar-SA"/>
      </w:rPr>
    </w:lvl>
    <w:lvl w:ilvl="3" w:tplc="6E120608">
      <w:numFmt w:val="bullet"/>
      <w:lvlText w:val="•"/>
      <w:lvlJc w:val="left"/>
      <w:pPr>
        <w:ind w:left="3675" w:hanging="248"/>
      </w:pPr>
      <w:rPr>
        <w:rFonts w:hint="default"/>
        <w:lang w:val="en-US" w:eastAsia="en-US" w:bidi="ar-SA"/>
      </w:rPr>
    </w:lvl>
    <w:lvl w:ilvl="4" w:tplc="C8E46A88">
      <w:numFmt w:val="bullet"/>
      <w:lvlText w:val="•"/>
      <w:lvlJc w:val="left"/>
      <w:pPr>
        <w:ind w:left="4674" w:hanging="248"/>
      </w:pPr>
      <w:rPr>
        <w:rFonts w:hint="default"/>
        <w:lang w:val="en-US" w:eastAsia="en-US" w:bidi="ar-SA"/>
      </w:rPr>
    </w:lvl>
    <w:lvl w:ilvl="5" w:tplc="57D01E8C">
      <w:numFmt w:val="bullet"/>
      <w:lvlText w:val="•"/>
      <w:lvlJc w:val="left"/>
      <w:pPr>
        <w:ind w:left="5673" w:hanging="248"/>
      </w:pPr>
      <w:rPr>
        <w:rFonts w:hint="default"/>
        <w:lang w:val="en-US" w:eastAsia="en-US" w:bidi="ar-SA"/>
      </w:rPr>
    </w:lvl>
    <w:lvl w:ilvl="6" w:tplc="2D0EC2F8">
      <w:numFmt w:val="bullet"/>
      <w:lvlText w:val="•"/>
      <w:lvlJc w:val="left"/>
      <w:pPr>
        <w:ind w:left="6671" w:hanging="248"/>
      </w:pPr>
      <w:rPr>
        <w:rFonts w:hint="default"/>
        <w:lang w:val="en-US" w:eastAsia="en-US" w:bidi="ar-SA"/>
      </w:rPr>
    </w:lvl>
    <w:lvl w:ilvl="7" w:tplc="1EE6DEDC">
      <w:numFmt w:val="bullet"/>
      <w:lvlText w:val="•"/>
      <w:lvlJc w:val="left"/>
      <w:pPr>
        <w:ind w:left="7670" w:hanging="248"/>
      </w:pPr>
      <w:rPr>
        <w:rFonts w:hint="default"/>
        <w:lang w:val="en-US" w:eastAsia="en-US" w:bidi="ar-SA"/>
      </w:rPr>
    </w:lvl>
    <w:lvl w:ilvl="8" w:tplc="3552DD22">
      <w:numFmt w:val="bullet"/>
      <w:lvlText w:val="•"/>
      <w:lvlJc w:val="left"/>
      <w:pPr>
        <w:ind w:left="8669" w:hanging="248"/>
      </w:pPr>
      <w:rPr>
        <w:rFonts w:hint="default"/>
        <w:lang w:val="en-US" w:eastAsia="en-US" w:bidi="ar-SA"/>
      </w:rPr>
    </w:lvl>
  </w:abstractNum>
  <w:abstractNum w:abstractNumId="53">
    <w:nsid w:val="46E8701D"/>
    <w:multiLevelType w:val="hybridMultilevel"/>
    <w:tmpl w:val="C366B0C0"/>
    <w:lvl w:ilvl="0" w:tplc="4D8EC52E">
      <w:start w:val="1"/>
      <w:numFmt w:val="decimal"/>
      <w:lvlText w:val="%1."/>
      <w:lvlJc w:val="left"/>
      <w:pPr>
        <w:ind w:left="672" w:hanging="281"/>
        <w:jc w:val="righ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ar-SA"/>
      </w:rPr>
    </w:lvl>
    <w:lvl w:ilvl="1" w:tplc="191A8358">
      <w:numFmt w:val="bullet"/>
      <w:lvlText w:val="•"/>
      <w:lvlJc w:val="left"/>
      <w:pPr>
        <w:ind w:left="1678" w:hanging="281"/>
      </w:pPr>
      <w:rPr>
        <w:rFonts w:hint="default"/>
        <w:lang w:val="en-US" w:eastAsia="en-US" w:bidi="ar-SA"/>
      </w:rPr>
    </w:lvl>
    <w:lvl w:ilvl="2" w:tplc="6A860A54">
      <w:numFmt w:val="bullet"/>
      <w:lvlText w:val="•"/>
      <w:lvlJc w:val="left"/>
      <w:pPr>
        <w:ind w:left="2677" w:hanging="281"/>
      </w:pPr>
      <w:rPr>
        <w:rFonts w:hint="default"/>
        <w:lang w:val="en-US" w:eastAsia="en-US" w:bidi="ar-SA"/>
      </w:rPr>
    </w:lvl>
    <w:lvl w:ilvl="3" w:tplc="8DFC8098">
      <w:numFmt w:val="bullet"/>
      <w:lvlText w:val="•"/>
      <w:lvlJc w:val="left"/>
      <w:pPr>
        <w:ind w:left="3675" w:hanging="281"/>
      </w:pPr>
      <w:rPr>
        <w:rFonts w:hint="default"/>
        <w:lang w:val="en-US" w:eastAsia="en-US" w:bidi="ar-SA"/>
      </w:rPr>
    </w:lvl>
    <w:lvl w:ilvl="4" w:tplc="D2B6479C">
      <w:numFmt w:val="bullet"/>
      <w:lvlText w:val="•"/>
      <w:lvlJc w:val="left"/>
      <w:pPr>
        <w:ind w:left="4674" w:hanging="281"/>
      </w:pPr>
      <w:rPr>
        <w:rFonts w:hint="default"/>
        <w:lang w:val="en-US" w:eastAsia="en-US" w:bidi="ar-SA"/>
      </w:rPr>
    </w:lvl>
    <w:lvl w:ilvl="5" w:tplc="842ABAC4">
      <w:numFmt w:val="bullet"/>
      <w:lvlText w:val="•"/>
      <w:lvlJc w:val="left"/>
      <w:pPr>
        <w:ind w:left="5673" w:hanging="281"/>
      </w:pPr>
      <w:rPr>
        <w:rFonts w:hint="default"/>
        <w:lang w:val="en-US" w:eastAsia="en-US" w:bidi="ar-SA"/>
      </w:rPr>
    </w:lvl>
    <w:lvl w:ilvl="6" w:tplc="68226F9A">
      <w:numFmt w:val="bullet"/>
      <w:lvlText w:val="•"/>
      <w:lvlJc w:val="left"/>
      <w:pPr>
        <w:ind w:left="6671" w:hanging="281"/>
      </w:pPr>
      <w:rPr>
        <w:rFonts w:hint="default"/>
        <w:lang w:val="en-US" w:eastAsia="en-US" w:bidi="ar-SA"/>
      </w:rPr>
    </w:lvl>
    <w:lvl w:ilvl="7" w:tplc="D0B0A234">
      <w:numFmt w:val="bullet"/>
      <w:lvlText w:val="•"/>
      <w:lvlJc w:val="left"/>
      <w:pPr>
        <w:ind w:left="7670" w:hanging="281"/>
      </w:pPr>
      <w:rPr>
        <w:rFonts w:hint="default"/>
        <w:lang w:val="en-US" w:eastAsia="en-US" w:bidi="ar-SA"/>
      </w:rPr>
    </w:lvl>
    <w:lvl w:ilvl="8" w:tplc="3094091A">
      <w:numFmt w:val="bullet"/>
      <w:lvlText w:val="•"/>
      <w:lvlJc w:val="left"/>
      <w:pPr>
        <w:ind w:left="8669" w:hanging="281"/>
      </w:pPr>
      <w:rPr>
        <w:rFonts w:hint="default"/>
        <w:lang w:val="en-US" w:eastAsia="en-US" w:bidi="ar-SA"/>
      </w:rPr>
    </w:lvl>
  </w:abstractNum>
  <w:abstractNum w:abstractNumId="54">
    <w:nsid w:val="479D2566"/>
    <w:multiLevelType w:val="hybridMultilevel"/>
    <w:tmpl w:val="DE867612"/>
    <w:lvl w:ilvl="0" w:tplc="249A748C">
      <w:start w:val="1"/>
      <w:numFmt w:val="decimal"/>
      <w:lvlText w:val="%1)"/>
      <w:lvlJc w:val="left"/>
      <w:pPr>
        <w:ind w:left="144" w:hanging="675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ar-SA"/>
      </w:rPr>
    </w:lvl>
    <w:lvl w:ilvl="1" w:tplc="A65A509C">
      <w:numFmt w:val="bullet"/>
      <w:lvlText w:val="•"/>
      <w:lvlJc w:val="left"/>
      <w:pPr>
        <w:ind w:left="643" w:hanging="675"/>
      </w:pPr>
      <w:rPr>
        <w:rFonts w:hint="default"/>
        <w:lang w:val="en-US" w:eastAsia="en-US" w:bidi="ar-SA"/>
      </w:rPr>
    </w:lvl>
    <w:lvl w:ilvl="2" w:tplc="D87E0AB6">
      <w:numFmt w:val="bullet"/>
      <w:lvlText w:val="•"/>
      <w:lvlJc w:val="left"/>
      <w:pPr>
        <w:ind w:left="1146" w:hanging="675"/>
      </w:pPr>
      <w:rPr>
        <w:rFonts w:hint="default"/>
        <w:lang w:val="en-US" w:eastAsia="en-US" w:bidi="ar-SA"/>
      </w:rPr>
    </w:lvl>
    <w:lvl w:ilvl="3" w:tplc="4D6EC610">
      <w:numFmt w:val="bullet"/>
      <w:lvlText w:val="•"/>
      <w:lvlJc w:val="left"/>
      <w:pPr>
        <w:ind w:left="1649" w:hanging="675"/>
      </w:pPr>
      <w:rPr>
        <w:rFonts w:hint="default"/>
        <w:lang w:val="en-US" w:eastAsia="en-US" w:bidi="ar-SA"/>
      </w:rPr>
    </w:lvl>
    <w:lvl w:ilvl="4" w:tplc="EED87814">
      <w:numFmt w:val="bullet"/>
      <w:lvlText w:val="•"/>
      <w:lvlJc w:val="left"/>
      <w:pPr>
        <w:ind w:left="2152" w:hanging="675"/>
      </w:pPr>
      <w:rPr>
        <w:rFonts w:hint="default"/>
        <w:lang w:val="en-US" w:eastAsia="en-US" w:bidi="ar-SA"/>
      </w:rPr>
    </w:lvl>
    <w:lvl w:ilvl="5" w:tplc="2E7A8334">
      <w:numFmt w:val="bullet"/>
      <w:lvlText w:val="•"/>
      <w:lvlJc w:val="left"/>
      <w:pPr>
        <w:ind w:left="2656" w:hanging="675"/>
      </w:pPr>
      <w:rPr>
        <w:rFonts w:hint="default"/>
        <w:lang w:val="en-US" w:eastAsia="en-US" w:bidi="ar-SA"/>
      </w:rPr>
    </w:lvl>
    <w:lvl w:ilvl="6" w:tplc="CF22D2D0">
      <w:numFmt w:val="bullet"/>
      <w:lvlText w:val="•"/>
      <w:lvlJc w:val="left"/>
      <w:pPr>
        <w:ind w:left="3159" w:hanging="675"/>
      </w:pPr>
      <w:rPr>
        <w:rFonts w:hint="default"/>
        <w:lang w:val="en-US" w:eastAsia="en-US" w:bidi="ar-SA"/>
      </w:rPr>
    </w:lvl>
    <w:lvl w:ilvl="7" w:tplc="1B7CE392">
      <w:numFmt w:val="bullet"/>
      <w:lvlText w:val="•"/>
      <w:lvlJc w:val="left"/>
      <w:pPr>
        <w:ind w:left="3662" w:hanging="675"/>
      </w:pPr>
      <w:rPr>
        <w:rFonts w:hint="default"/>
        <w:lang w:val="en-US" w:eastAsia="en-US" w:bidi="ar-SA"/>
      </w:rPr>
    </w:lvl>
    <w:lvl w:ilvl="8" w:tplc="F11C7096">
      <w:numFmt w:val="bullet"/>
      <w:lvlText w:val="•"/>
      <w:lvlJc w:val="left"/>
      <w:pPr>
        <w:ind w:left="4165" w:hanging="675"/>
      </w:pPr>
      <w:rPr>
        <w:rFonts w:hint="default"/>
        <w:lang w:val="en-US" w:eastAsia="en-US" w:bidi="ar-SA"/>
      </w:rPr>
    </w:lvl>
  </w:abstractNum>
  <w:abstractNum w:abstractNumId="55">
    <w:nsid w:val="47E847C4"/>
    <w:multiLevelType w:val="hybridMultilevel"/>
    <w:tmpl w:val="E676CCB0"/>
    <w:lvl w:ilvl="0" w:tplc="124A198E">
      <w:start w:val="1"/>
      <w:numFmt w:val="decimal"/>
      <w:lvlText w:val="%1."/>
      <w:lvlJc w:val="left"/>
      <w:pPr>
        <w:ind w:left="672" w:hanging="296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ar-SA"/>
      </w:rPr>
    </w:lvl>
    <w:lvl w:ilvl="1" w:tplc="9A96F748">
      <w:numFmt w:val="bullet"/>
      <w:lvlText w:val="•"/>
      <w:lvlJc w:val="left"/>
      <w:pPr>
        <w:ind w:left="1678" w:hanging="296"/>
      </w:pPr>
      <w:rPr>
        <w:rFonts w:hint="default"/>
        <w:lang w:val="en-US" w:eastAsia="en-US" w:bidi="ar-SA"/>
      </w:rPr>
    </w:lvl>
    <w:lvl w:ilvl="2" w:tplc="3FB4367C">
      <w:numFmt w:val="bullet"/>
      <w:lvlText w:val="•"/>
      <w:lvlJc w:val="left"/>
      <w:pPr>
        <w:ind w:left="2677" w:hanging="296"/>
      </w:pPr>
      <w:rPr>
        <w:rFonts w:hint="default"/>
        <w:lang w:val="en-US" w:eastAsia="en-US" w:bidi="ar-SA"/>
      </w:rPr>
    </w:lvl>
    <w:lvl w:ilvl="3" w:tplc="A30ECB36">
      <w:numFmt w:val="bullet"/>
      <w:lvlText w:val="•"/>
      <w:lvlJc w:val="left"/>
      <w:pPr>
        <w:ind w:left="3675" w:hanging="296"/>
      </w:pPr>
      <w:rPr>
        <w:rFonts w:hint="default"/>
        <w:lang w:val="en-US" w:eastAsia="en-US" w:bidi="ar-SA"/>
      </w:rPr>
    </w:lvl>
    <w:lvl w:ilvl="4" w:tplc="4E86EAB8">
      <w:numFmt w:val="bullet"/>
      <w:lvlText w:val="•"/>
      <w:lvlJc w:val="left"/>
      <w:pPr>
        <w:ind w:left="4674" w:hanging="296"/>
      </w:pPr>
      <w:rPr>
        <w:rFonts w:hint="default"/>
        <w:lang w:val="en-US" w:eastAsia="en-US" w:bidi="ar-SA"/>
      </w:rPr>
    </w:lvl>
    <w:lvl w:ilvl="5" w:tplc="3F3EAABC">
      <w:numFmt w:val="bullet"/>
      <w:lvlText w:val="•"/>
      <w:lvlJc w:val="left"/>
      <w:pPr>
        <w:ind w:left="5673" w:hanging="296"/>
      </w:pPr>
      <w:rPr>
        <w:rFonts w:hint="default"/>
        <w:lang w:val="en-US" w:eastAsia="en-US" w:bidi="ar-SA"/>
      </w:rPr>
    </w:lvl>
    <w:lvl w:ilvl="6" w:tplc="8222D4C4">
      <w:numFmt w:val="bullet"/>
      <w:lvlText w:val="•"/>
      <w:lvlJc w:val="left"/>
      <w:pPr>
        <w:ind w:left="6671" w:hanging="296"/>
      </w:pPr>
      <w:rPr>
        <w:rFonts w:hint="default"/>
        <w:lang w:val="en-US" w:eastAsia="en-US" w:bidi="ar-SA"/>
      </w:rPr>
    </w:lvl>
    <w:lvl w:ilvl="7" w:tplc="0EA07C08">
      <w:numFmt w:val="bullet"/>
      <w:lvlText w:val="•"/>
      <w:lvlJc w:val="left"/>
      <w:pPr>
        <w:ind w:left="7670" w:hanging="296"/>
      </w:pPr>
      <w:rPr>
        <w:rFonts w:hint="default"/>
        <w:lang w:val="en-US" w:eastAsia="en-US" w:bidi="ar-SA"/>
      </w:rPr>
    </w:lvl>
    <w:lvl w:ilvl="8" w:tplc="C22A440A">
      <w:numFmt w:val="bullet"/>
      <w:lvlText w:val="•"/>
      <w:lvlJc w:val="left"/>
      <w:pPr>
        <w:ind w:left="8669" w:hanging="296"/>
      </w:pPr>
      <w:rPr>
        <w:rFonts w:hint="default"/>
        <w:lang w:val="en-US" w:eastAsia="en-US" w:bidi="ar-SA"/>
      </w:rPr>
    </w:lvl>
  </w:abstractNum>
  <w:abstractNum w:abstractNumId="56">
    <w:nsid w:val="4B582402"/>
    <w:multiLevelType w:val="hybridMultilevel"/>
    <w:tmpl w:val="1BFC1518"/>
    <w:lvl w:ilvl="0" w:tplc="927E6C30">
      <w:numFmt w:val="bullet"/>
      <w:lvlText w:val="-"/>
      <w:lvlJc w:val="left"/>
      <w:pPr>
        <w:ind w:left="1330" w:hanging="16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en-US" w:eastAsia="en-US" w:bidi="ar-SA"/>
      </w:rPr>
    </w:lvl>
    <w:lvl w:ilvl="1" w:tplc="D17AEAEA">
      <w:numFmt w:val="bullet"/>
      <w:lvlText w:val="•"/>
      <w:lvlJc w:val="left"/>
      <w:pPr>
        <w:ind w:left="2272" w:hanging="164"/>
      </w:pPr>
      <w:rPr>
        <w:rFonts w:hint="default"/>
        <w:lang w:val="en-US" w:eastAsia="en-US" w:bidi="ar-SA"/>
      </w:rPr>
    </w:lvl>
    <w:lvl w:ilvl="2" w:tplc="AA54FAA6">
      <w:numFmt w:val="bullet"/>
      <w:lvlText w:val="•"/>
      <w:lvlJc w:val="left"/>
      <w:pPr>
        <w:ind w:left="3205" w:hanging="164"/>
      </w:pPr>
      <w:rPr>
        <w:rFonts w:hint="default"/>
        <w:lang w:val="en-US" w:eastAsia="en-US" w:bidi="ar-SA"/>
      </w:rPr>
    </w:lvl>
    <w:lvl w:ilvl="3" w:tplc="36D86ECC">
      <w:numFmt w:val="bullet"/>
      <w:lvlText w:val="•"/>
      <w:lvlJc w:val="left"/>
      <w:pPr>
        <w:ind w:left="4137" w:hanging="164"/>
      </w:pPr>
      <w:rPr>
        <w:rFonts w:hint="default"/>
        <w:lang w:val="en-US" w:eastAsia="en-US" w:bidi="ar-SA"/>
      </w:rPr>
    </w:lvl>
    <w:lvl w:ilvl="4" w:tplc="028894DC">
      <w:numFmt w:val="bullet"/>
      <w:lvlText w:val="•"/>
      <w:lvlJc w:val="left"/>
      <w:pPr>
        <w:ind w:left="5070" w:hanging="164"/>
      </w:pPr>
      <w:rPr>
        <w:rFonts w:hint="default"/>
        <w:lang w:val="en-US" w:eastAsia="en-US" w:bidi="ar-SA"/>
      </w:rPr>
    </w:lvl>
    <w:lvl w:ilvl="5" w:tplc="5CF0CB50">
      <w:numFmt w:val="bullet"/>
      <w:lvlText w:val="•"/>
      <w:lvlJc w:val="left"/>
      <w:pPr>
        <w:ind w:left="6003" w:hanging="164"/>
      </w:pPr>
      <w:rPr>
        <w:rFonts w:hint="default"/>
        <w:lang w:val="en-US" w:eastAsia="en-US" w:bidi="ar-SA"/>
      </w:rPr>
    </w:lvl>
    <w:lvl w:ilvl="6" w:tplc="4B42A0DA">
      <w:numFmt w:val="bullet"/>
      <w:lvlText w:val="•"/>
      <w:lvlJc w:val="left"/>
      <w:pPr>
        <w:ind w:left="6935" w:hanging="164"/>
      </w:pPr>
      <w:rPr>
        <w:rFonts w:hint="default"/>
        <w:lang w:val="en-US" w:eastAsia="en-US" w:bidi="ar-SA"/>
      </w:rPr>
    </w:lvl>
    <w:lvl w:ilvl="7" w:tplc="3AA686AA">
      <w:numFmt w:val="bullet"/>
      <w:lvlText w:val="•"/>
      <w:lvlJc w:val="left"/>
      <w:pPr>
        <w:ind w:left="7868" w:hanging="164"/>
      </w:pPr>
      <w:rPr>
        <w:rFonts w:hint="default"/>
        <w:lang w:val="en-US" w:eastAsia="en-US" w:bidi="ar-SA"/>
      </w:rPr>
    </w:lvl>
    <w:lvl w:ilvl="8" w:tplc="94642694">
      <w:numFmt w:val="bullet"/>
      <w:lvlText w:val="•"/>
      <w:lvlJc w:val="left"/>
      <w:pPr>
        <w:ind w:left="8801" w:hanging="164"/>
      </w:pPr>
      <w:rPr>
        <w:rFonts w:hint="default"/>
        <w:lang w:val="en-US" w:eastAsia="en-US" w:bidi="ar-SA"/>
      </w:rPr>
    </w:lvl>
  </w:abstractNum>
  <w:abstractNum w:abstractNumId="57">
    <w:nsid w:val="4BCE7470"/>
    <w:multiLevelType w:val="hybridMultilevel"/>
    <w:tmpl w:val="798460AA"/>
    <w:lvl w:ilvl="0" w:tplc="D02A5A64">
      <w:start w:val="1"/>
      <w:numFmt w:val="decimal"/>
      <w:lvlText w:val="%1."/>
      <w:lvlJc w:val="left"/>
      <w:pPr>
        <w:ind w:left="672" w:hanging="281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ar-SA"/>
      </w:rPr>
    </w:lvl>
    <w:lvl w:ilvl="1" w:tplc="053AE01E">
      <w:numFmt w:val="bullet"/>
      <w:lvlText w:val="•"/>
      <w:lvlJc w:val="left"/>
      <w:pPr>
        <w:ind w:left="1678" w:hanging="281"/>
      </w:pPr>
      <w:rPr>
        <w:rFonts w:hint="default"/>
        <w:lang w:val="en-US" w:eastAsia="en-US" w:bidi="ar-SA"/>
      </w:rPr>
    </w:lvl>
    <w:lvl w:ilvl="2" w:tplc="A3C09D4A">
      <w:numFmt w:val="bullet"/>
      <w:lvlText w:val="•"/>
      <w:lvlJc w:val="left"/>
      <w:pPr>
        <w:ind w:left="2677" w:hanging="281"/>
      </w:pPr>
      <w:rPr>
        <w:rFonts w:hint="default"/>
        <w:lang w:val="en-US" w:eastAsia="en-US" w:bidi="ar-SA"/>
      </w:rPr>
    </w:lvl>
    <w:lvl w:ilvl="3" w:tplc="CCAC7726">
      <w:numFmt w:val="bullet"/>
      <w:lvlText w:val="•"/>
      <w:lvlJc w:val="left"/>
      <w:pPr>
        <w:ind w:left="3675" w:hanging="281"/>
      </w:pPr>
      <w:rPr>
        <w:rFonts w:hint="default"/>
        <w:lang w:val="en-US" w:eastAsia="en-US" w:bidi="ar-SA"/>
      </w:rPr>
    </w:lvl>
    <w:lvl w:ilvl="4" w:tplc="72AA830E">
      <w:numFmt w:val="bullet"/>
      <w:lvlText w:val="•"/>
      <w:lvlJc w:val="left"/>
      <w:pPr>
        <w:ind w:left="4674" w:hanging="281"/>
      </w:pPr>
      <w:rPr>
        <w:rFonts w:hint="default"/>
        <w:lang w:val="en-US" w:eastAsia="en-US" w:bidi="ar-SA"/>
      </w:rPr>
    </w:lvl>
    <w:lvl w:ilvl="5" w:tplc="411C41EC">
      <w:numFmt w:val="bullet"/>
      <w:lvlText w:val="•"/>
      <w:lvlJc w:val="left"/>
      <w:pPr>
        <w:ind w:left="5673" w:hanging="281"/>
      </w:pPr>
      <w:rPr>
        <w:rFonts w:hint="default"/>
        <w:lang w:val="en-US" w:eastAsia="en-US" w:bidi="ar-SA"/>
      </w:rPr>
    </w:lvl>
    <w:lvl w:ilvl="6" w:tplc="566E0C1A">
      <w:numFmt w:val="bullet"/>
      <w:lvlText w:val="•"/>
      <w:lvlJc w:val="left"/>
      <w:pPr>
        <w:ind w:left="6671" w:hanging="281"/>
      </w:pPr>
      <w:rPr>
        <w:rFonts w:hint="default"/>
        <w:lang w:val="en-US" w:eastAsia="en-US" w:bidi="ar-SA"/>
      </w:rPr>
    </w:lvl>
    <w:lvl w:ilvl="7" w:tplc="A6EC3DE2">
      <w:numFmt w:val="bullet"/>
      <w:lvlText w:val="•"/>
      <w:lvlJc w:val="left"/>
      <w:pPr>
        <w:ind w:left="7670" w:hanging="281"/>
      </w:pPr>
      <w:rPr>
        <w:rFonts w:hint="default"/>
        <w:lang w:val="en-US" w:eastAsia="en-US" w:bidi="ar-SA"/>
      </w:rPr>
    </w:lvl>
    <w:lvl w:ilvl="8" w:tplc="88802BE4">
      <w:numFmt w:val="bullet"/>
      <w:lvlText w:val="•"/>
      <w:lvlJc w:val="left"/>
      <w:pPr>
        <w:ind w:left="8669" w:hanging="281"/>
      </w:pPr>
      <w:rPr>
        <w:rFonts w:hint="default"/>
        <w:lang w:val="en-US" w:eastAsia="en-US" w:bidi="ar-SA"/>
      </w:rPr>
    </w:lvl>
  </w:abstractNum>
  <w:abstractNum w:abstractNumId="58">
    <w:nsid w:val="4EAF5B37"/>
    <w:multiLevelType w:val="hybridMultilevel"/>
    <w:tmpl w:val="52608B4C"/>
    <w:lvl w:ilvl="0" w:tplc="76FC1B2E">
      <w:start w:val="1"/>
      <w:numFmt w:val="decimal"/>
      <w:lvlText w:val="%1."/>
      <w:lvlJc w:val="left"/>
      <w:pPr>
        <w:ind w:left="672" w:hanging="293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en-US" w:eastAsia="en-US" w:bidi="ar-SA"/>
      </w:rPr>
    </w:lvl>
    <w:lvl w:ilvl="1" w:tplc="0736FB14">
      <w:start w:val="1"/>
      <w:numFmt w:val="decimal"/>
      <w:lvlText w:val="%2."/>
      <w:lvlJc w:val="left"/>
      <w:pPr>
        <w:ind w:left="672" w:hanging="281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ar-SA"/>
      </w:rPr>
    </w:lvl>
    <w:lvl w:ilvl="2" w:tplc="DAD84E5E">
      <w:numFmt w:val="bullet"/>
      <w:lvlText w:val="•"/>
      <w:lvlJc w:val="left"/>
      <w:pPr>
        <w:ind w:left="2677" w:hanging="281"/>
      </w:pPr>
      <w:rPr>
        <w:rFonts w:hint="default"/>
        <w:lang w:val="en-US" w:eastAsia="en-US" w:bidi="ar-SA"/>
      </w:rPr>
    </w:lvl>
    <w:lvl w:ilvl="3" w:tplc="FF60C392">
      <w:numFmt w:val="bullet"/>
      <w:lvlText w:val="•"/>
      <w:lvlJc w:val="left"/>
      <w:pPr>
        <w:ind w:left="3675" w:hanging="281"/>
      </w:pPr>
      <w:rPr>
        <w:rFonts w:hint="default"/>
        <w:lang w:val="en-US" w:eastAsia="en-US" w:bidi="ar-SA"/>
      </w:rPr>
    </w:lvl>
    <w:lvl w:ilvl="4" w:tplc="706EA99E">
      <w:numFmt w:val="bullet"/>
      <w:lvlText w:val="•"/>
      <w:lvlJc w:val="left"/>
      <w:pPr>
        <w:ind w:left="4674" w:hanging="281"/>
      </w:pPr>
      <w:rPr>
        <w:rFonts w:hint="default"/>
        <w:lang w:val="en-US" w:eastAsia="en-US" w:bidi="ar-SA"/>
      </w:rPr>
    </w:lvl>
    <w:lvl w:ilvl="5" w:tplc="9B4A0DDA">
      <w:numFmt w:val="bullet"/>
      <w:lvlText w:val="•"/>
      <w:lvlJc w:val="left"/>
      <w:pPr>
        <w:ind w:left="5673" w:hanging="281"/>
      </w:pPr>
      <w:rPr>
        <w:rFonts w:hint="default"/>
        <w:lang w:val="en-US" w:eastAsia="en-US" w:bidi="ar-SA"/>
      </w:rPr>
    </w:lvl>
    <w:lvl w:ilvl="6" w:tplc="E18EADFE">
      <w:numFmt w:val="bullet"/>
      <w:lvlText w:val="•"/>
      <w:lvlJc w:val="left"/>
      <w:pPr>
        <w:ind w:left="6671" w:hanging="281"/>
      </w:pPr>
      <w:rPr>
        <w:rFonts w:hint="default"/>
        <w:lang w:val="en-US" w:eastAsia="en-US" w:bidi="ar-SA"/>
      </w:rPr>
    </w:lvl>
    <w:lvl w:ilvl="7" w:tplc="7CA2E322">
      <w:numFmt w:val="bullet"/>
      <w:lvlText w:val="•"/>
      <w:lvlJc w:val="left"/>
      <w:pPr>
        <w:ind w:left="7670" w:hanging="281"/>
      </w:pPr>
      <w:rPr>
        <w:rFonts w:hint="default"/>
        <w:lang w:val="en-US" w:eastAsia="en-US" w:bidi="ar-SA"/>
      </w:rPr>
    </w:lvl>
    <w:lvl w:ilvl="8" w:tplc="55869208">
      <w:numFmt w:val="bullet"/>
      <w:lvlText w:val="•"/>
      <w:lvlJc w:val="left"/>
      <w:pPr>
        <w:ind w:left="8669" w:hanging="281"/>
      </w:pPr>
      <w:rPr>
        <w:rFonts w:hint="default"/>
        <w:lang w:val="en-US" w:eastAsia="en-US" w:bidi="ar-SA"/>
      </w:rPr>
    </w:lvl>
  </w:abstractNum>
  <w:abstractNum w:abstractNumId="59">
    <w:nsid w:val="52D172FE"/>
    <w:multiLevelType w:val="hybridMultilevel"/>
    <w:tmpl w:val="8152C426"/>
    <w:lvl w:ilvl="0" w:tplc="70281D36">
      <w:start w:val="1"/>
      <w:numFmt w:val="decimal"/>
      <w:lvlText w:val="%1."/>
      <w:lvlJc w:val="left"/>
      <w:pPr>
        <w:ind w:left="672" w:hanging="281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ar-SA"/>
      </w:rPr>
    </w:lvl>
    <w:lvl w:ilvl="1" w:tplc="F0269526">
      <w:numFmt w:val="bullet"/>
      <w:lvlText w:val="•"/>
      <w:lvlJc w:val="left"/>
      <w:pPr>
        <w:ind w:left="1678" w:hanging="281"/>
      </w:pPr>
      <w:rPr>
        <w:rFonts w:hint="default"/>
        <w:lang w:val="en-US" w:eastAsia="en-US" w:bidi="ar-SA"/>
      </w:rPr>
    </w:lvl>
    <w:lvl w:ilvl="2" w:tplc="803E7384">
      <w:numFmt w:val="bullet"/>
      <w:lvlText w:val="•"/>
      <w:lvlJc w:val="left"/>
      <w:pPr>
        <w:ind w:left="2677" w:hanging="281"/>
      </w:pPr>
      <w:rPr>
        <w:rFonts w:hint="default"/>
        <w:lang w:val="en-US" w:eastAsia="en-US" w:bidi="ar-SA"/>
      </w:rPr>
    </w:lvl>
    <w:lvl w:ilvl="3" w:tplc="0DEC7BBE">
      <w:numFmt w:val="bullet"/>
      <w:lvlText w:val="•"/>
      <w:lvlJc w:val="left"/>
      <w:pPr>
        <w:ind w:left="3675" w:hanging="281"/>
      </w:pPr>
      <w:rPr>
        <w:rFonts w:hint="default"/>
        <w:lang w:val="en-US" w:eastAsia="en-US" w:bidi="ar-SA"/>
      </w:rPr>
    </w:lvl>
    <w:lvl w:ilvl="4" w:tplc="CD4EB4A8">
      <w:numFmt w:val="bullet"/>
      <w:lvlText w:val="•"/>
      <w:lvlJc w:val="left"/>
      <w:pPr>
        <w:ind w:left="4674" w:hanging="281"/>
      </w:pPr>
      <w:rPr>
        <w:rFonts w:hint="default"/>
        <w:lang w:val="en-US" w:eastAsia="en-US" w:bidi="ar-SA"/>
      </w:rPr>
    </w:lvl>
    <w:lvl w:ilvl="5" w:tplc="182EE694">
      <w:numFmt w:val="bullet"/>
      <w:lvlText w:val="•"/>
      <w:lvlJc w:val="left"/>
      <w:pPr>
        <w:ind w:left="5673" w:hanging="281"/>
      </w:pPr>
      <w:rPr>
        <w:rFonts w:hint="default"/>
        <w:lang w:val="en-US" w:eastAsia="en-US" w:bidi="ar-SA"/>
      </w:rPr>
    </w:lvl>
    <w:lvl w:ilvl="6" w:tplc="608C48F4">
      <w:numFmt w:val="bullet"/>
      <w:lvlText w:val="•"/>
      <w:lvlJc w:val="left"/>
      <w:pPr>
        <w:ind w:left="6671" w:hanging="281"/>
      </w:pPr>
      <w:rPr>
        <w:rFonts w:hint="default"/>
        <w:lang w:val="en-US" w:eastAsia="en-US" w:bidi="ar-SA"/>
      </w:rPr>
    </w:lvl>
    <w:lvl w:ilvl="7" w:tplc="22C067D6">
      <w:numFmt w:val="bullet"/>
      <w:lvlText w:val="•"/>
      <w:lvlJc w:val="left"/>
      <w:pPr>
        <w:ind w:left="7670" w:hanging="281"/>
      </w:pPr>
      <w:rPr>
        <w:rFonts w:hint="default"/>
        <w:lang w:val="en-US" w:eastAsia="en-US" w:bidi="ar-SA"/>
      </w:rPr>
    </w:lvl>
    <w:lvl w:ilvl="8" w:tplc="F688702A">
      <w:numFmt w:val="bullet"/>
      <w:lvlText w:val="•"/>
      <w:lvlJc w:val="left"/>
      <w:pPr>
        <w:ind w:left="8669" w:hanging="281"/>
      </w:pPr>
      <w:rPr>
        <w:rFonts w:hint="default"/>
        <w:lang w:val="en-US" w:eastAsia="en-US" w:bidi="ar-SA"/>
      </w:rPr>
    </w:lvl>
  </w:abstractNum>
  <w:abstractNum w:abstractNumId="60">
    <w:nsid w:val="56763798"/>
    <w:multiLevelType w:val="hybridMultilevel"/>
    <w:tmpl w:val="1E529390"/>
    <w:lvl w:ilvl="0" w:tplc="6EA64B0E">
      <w:start w:val="1"/>
      <w:numFmt w:val="decimal"/>
      <w:lvlText w:val="%1."/>
      <w:lvlJc w:val="left"/>
      <w:pPr>
        <w:ind w:left="672" w:hanging="334"/>
        <w:jc w:val="left"/>
      </w:pPr>
      <w:rPr>
        <w:rFonts w:ascii="Times New Roman" w:eastAsia="Times New Roman" w:hAnsi="Times New Roman" w:cs="Times New Roman" w:hint="default"/>
        <w:color w:val="231F20"/>
        <w:w w:val="100"/>
        <w:sz w:val="28"/>
        <w:szCs w:val="28"/>
        <w:lang w:val="en-US" w:eastAsia="en-US" w:bidi="ar-SA"/>
      </w:rPr>
    </w:lvl>
    <w:lvl w:ilvl="1" w:tplc="EC54E7A2">
      <w:numFmt w:val="bullet"/>
      <w:lvlText w:val="•"/>
      <w:lvlJc w:val="left"/>
      <w:pPr>
        <w:ind w:left="1678" w:hanging="334"/>
      </w:pPr>
      <w:rPr>
        <w:rFonts w:hint="default"/>
        <w:lang w:val="en-US" w:eastAsia="en-US" w:bidi="ar-SA"/>
      </w:rPr>
    </w:lvl>
    <w:lvl w:ilvl="2" w:tplc="D00A8FE2">
      <w:numFmt w:val="bullet"/>
      <w:lvlText w:val="•"/>
      <w:lvlJc w:val="left"/>
      <w:pPr>
        <w:ind w:left="2677" w:hanging="334"/>
      </w:pPr>
      <w:rPr>
        <w:rFonts w:hint="default"/>
        <w:lang w:val="en-US" w:eastAsia="en-US" w:bidi="ar-SA"/>
      </w:rPr>
    </w:lvl>
    <w:lvl w:ilvl="3" w:tplc="67D27AA6">
      <w:numFmt w:val="bullet"/>
      <w:lvlText w:val="•"/>
      <w:lvlJc w:val="left"/>
      <w:pPr>
        <w:ind w:left="3675" w:hanging="334"/>
      </w:pPr>
      <w:rPr>
        <w:rFonts w:hint="default"/>
        <w:lang w:val="en-US" w:eastAsia="en-US" w:bidi="ar-SA"/>
      </w:rPr>
    </w:lvl>
    <w:lvl w:ilvl="4" w:tplc="AEAA3B86">
      <w:numFmt w:val="bullet"/>
      <w:lvlText w:val="•"/>
      <w:lvlJc w:val="left"/>
      <w:pPr>
        <w:ind w:left="4674" w:hanging="334"/>
      </w:pPr>
      <w:rPr>
        <w:rFonts w:hint="default"/>
        <w:lang w:val="en-US" w:eastAsia="en-US" w:bidi="ar-SA"/>
      </w:rPr>
    </w:lvl>
    <w:lvl w:ilvl="5" w:tplc="DB247C8C">
      <w:numFmt w:val="bullet"/>
      <w:lvlText w:val="•"/>
      <w:lvlJc w:val="left"/>
      <w:pPr>
        <w:ind w:left="5673" w:hanging="334"/>
      </w:pPr>
      <w:rPr>
        <w:rFonts w:hint="default"/>
        <w:lang w:val="en-US" w:eastAsia="en-US" w:bidi="ar-SA"/>
      </w:rPr>
    </w:lvl>
    <w:lvl w:ilvl="6" w:tplc="94062BEC">
      <w:numFmt w:val="bullet"/>
      <w:lvlText w:val="•"/>
      <w:lvlJc w:val="left"/>
      <w:pPr>
        <w:ind w:left="6671" w:hanging="334"/>
      </w:pPr>
      <w:rPr>
        <w:rFonts w:hint="default"/>
        <w:lang w:val="en-US" w:eastAsia="en-US" w:bidi="ar-SA"/>
      </w:rPr>
    </w:lvl>
    <w:lvl w:ilvl="7" w:tplc="53041756">
      <w:numFmt w:val="bullet"/>
      <w:lvlText w:val="•"/>
      <w:lvlJc w:val="left"/>
      <w:pPr>
        <w:ind w:left="7670" w:hanging="334"/>
      </w:pPr>
      <w:rPr>
        <w:rFonts w:hint="default"/>
        <w:lang w:val="en-US" w:eastAsia="en-US" w:bidi="ar-SA"/>
      </w:rPr>
    </w:lvl>
    <w:lvl w:ilvl="8" w:tplc="87928440">
      <w:numFmt w:val="bullet"/>
      <w:lvlText w:val="•"/>
      <w:lvlJc w:val="left"/>
      <w:pPr>
        <w:ind w:left="8669" w:hanging="334"/>
      </w:pPr>
      <w:rPr>
        <w:rFonts w:hint="default"/>
        <w:lang w:val="en-US" w:eastAsia="en-US" w:bidi="ar-SA"/>
      </w:rPr>
    </w:lvl>
  </w:abstractNum>
  <w:abstractNum w:abstractNumId="61">
    <w:nsid w:val="571332D1"/>
    <w:multiLevelType w:val="hybridMultilevel"/>
    <w:tmpl w:val="92AAF22E"/>
    <w:lvl w:ilvl="0" w:tplc="97BC925C">
      <w:start w:val="1"/>
      <w:numFmt w:val="decimal"/>
      <w:lvlText w:val="%1)"/>
      <w:lvlJc w:val="left"/>
      <w:pPr>
        <w:ind w:left="672" w:hanging="425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ar-SA"/>
      </w:rPr>
    </w:lvl>
    <w:lvl w:ilvl="1" w:tplc="43C440F6">
      <w:numFmt w:val="bullet"/>
      <w:lvlText w:val="•"/>
      <w:lvlJc w:val="left"/>
      <w:pPr>
        <w:ind w:left="1678" w:hanging="425"/>
      </w:pPr>
      <w:rPr>
        <w:rFonts w:hint="default"/>
        <w:lang w:val="en-US" w:eastAsia="en-US" w:bidi="ar-SA"/>
      </w:rPr>
    </w:lvl>
    <w:lvl w:ilvl="2" w:tplc="A3206D54">
      <w:numFmt w:val="bullet"/>
      <w:lvlText w:val="•"/>
      <w:lvlJc w:val="left"/>
      <w:pPr>
        <w:ind w:left="2677" w:hanging="425"/>
      </w:pPr>
      <w:rPr>
        <w:rFonts w:hint="default"/>
        <w:lang w:val="en-US" w:eastAsia="en-US" w:bidi="ar-SA"/>
      </w:rPr>
    </w:lvl>
    <w:lvl w:ilvl="3" w:tplc="904AEBB8">
      <w:numFmt w:val="bullet"/>
      <w:lvlText w:val="•"/>
      <w:lvlJc w:val="left"/>
      <w:pPr>
        <w:ind w:left="3675" w:hanging="425"/>
      </w:pPr>
      <w:rPr>
        <w:rFonts w:hint="default"/>
        <w:lang w:val="en-US" w:eastAsia="en-US" w:bidi="ar-SA"/>
      </w:rPr>
    </w:lvl>
    <w:lvl w:ilvl="4" w:tplc="A12A75A8">
      <w:numFmt w:val="bullet"/>
      <w:lvlText w:val="•"/>
      <w:lvlJc w:val="left"/>
      <w:pPr>
        <w:ind w:left="4674" w:hanging="425"/>
      </w:pPr>
      <w:rPr>
        <w:rFonts w:hint="default"/>
        <w:lang w:val="en-US" w:eastAsia="en-US" w:bidi="ar-SA"/>
      </w:rPr>
    </w:lvl>
    <w:lvl w:ilvl="5" w:tplc="44DC077E">
      <w:numFmt w:val="bullet"/>
      <w:lvlText w:val="•"/>
      <w:lvlJc w:val="left"/>
      <w:pPr>
        <w:ind w:left="5673" w:hanging="425"/>
      </w:pPr>
      <w:rPr>
        <w:rFonts w:hint="default"/>
        <w:lang w:val="en-US" w:eastAsia="en-US" w:bidi="ar-SA"/>
      </w:rPr>
    </w:lvl>
    <w:lvl w:ilvl="6" w:tplc="E3D85A6A">
      <w:numFmt w:val="bullet"/>
      <w:lvlText w:val="•"/>
      <w:lvlJc w:val="left"/>
      <w:pPr>
        <w:ind w:left="6671" w:hanging="425"/>
      </w:pPr>
      <w:rPr>
        <w:rFonts w:hint="default"/>
        <w:lang w:val="en-US" w:eastAsia="en-US" w:bidi="ar-SA"/>
      </w:rPr>
    </w:lvl>
    <w:lvl w:ilvl="7" w:tplc="0AD4E3FA">
      <w:numFmt w:val="bullet"/>
      <w:lvlText w:val="•"/>
      <w:lvlJc w:val="left"/>
      <w:pPr>
        <w:ind w:left="7670" w:hanging="425"/>
      </w:pPr>
      <w:rPr>
        <w:rFonts w:hint="default"/>
        <w:lang w:val="en-US" w:eastAsia="en-US" w:bidi="ar-SA"/>
      </w:rPr>
    </w:lvl>
    <w:lvl w:ilvl="8" w:tplc="8A822BC0">
      <w:numFmt w:val="bullet"/>
      <w:lvlText w:val="•"/>
      <w:lvlJc w:val="left"/>
      <w:pPr>
        <w:ind w:left="8669" w:hanging="425"/>
      </w:pPr>
      <w:rPr>
        <w:rFonts w:hint="default"/>
        <w:lang w:val="en-US" w:eastAsia="en-US" w:bidi="ar-SA"/>
      </w:rPr>
    </w:lvl>
  </w:abstractNum>
  <w:abstractNum w:abstractNumId="62">
    <w:nsid w:val="5A106B9A"/>
    <w:multiLevelType w:val="hybridMultilevel"/>
    <w:tmpl w:val="82CEAC60"/>
    <w:lvl w:ilvl="0" w:tplc="649E5782">
      <w:start w:val="1"/>
      <w:numFmt w:val="decimal"/>
      <w:lvlText w:val="%1."/>
      <w:lvlJc w:val="left"/>
      <w:pPr>
        <w:ind w:left="672" w:hanging="425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ar-SA"/>
      </w:rPr>
    </w:lvl>
    <w:lvl w:ilvl="1" w:tplc="AA0892BA">
      <w:numFmt w:val="bullet"/>
      <w:lvlText w:val="•"/>
      <w:lvlJc w:val="left"/>
      <w:pPr>
        <w:ind w:left="1678" w:hanging="425"/>
      </w:pPr>
      <w:rPr>
        <w:rFonts w:hint="default"/>
        <w:lang w:val="en-US" w:eastAsia="en-US" w:bidi="ar-SA"/>
      </w:rPr>
    </w:lvl>
    <w:lvl w:ilvl="2" w:tplc="97DE8368">
      <w:numFmt w:val="bullet"/>
      <w:lvlText w:val="•"/>
      <w:lvlJc w:val="left"/>
      <w:pPr>
        <w:ind w:left="2677" w:hanging="425"/>
      </w:pPr>
      <w:rPr>
        <w:rFonts w:hint="default"/>
        <w:lang w:val="en-US" w:eastAsia="en-US" w:bidi="ar-SA"/>
      </w:rPr>
    </w:lvl>
    <w:lvl w:ilvl="3" w:tplc="9E2A4C0E">
      <w:numFmt w:val="bullet"/>
      <w:lvlText w:val="•"/>
      <w:lvlJc w:val="left"/>
      <w:pPr>
        <w:ind w:left="3675" w:hanging="425"/>
      </w:pPr>
      <w:rPr>
        <w:rFonts w:hint="default"/>
        <w:lang w:val="en-US" w:eastAsia="en-US" w:bidi="ar-SA"/>
      </w:rPr>
    </w:lvl>
    <w:lvl w:ilvl="4" w:tplc="2DF2E6C2">
      <w:numFmt w:val="bullet"/>
      <w:lvlText w:val="•"/>
      <w:lvlJc w:val="left"/>
      <w:pPr>
        <w:ind w:left="4674" w:hanging="425"/>
      </w:pPr>
      <w:rPr>
        <w:rFonts w:hint="default"/>
        <w:lang w:val="en-US" w:eastAsia="en-US" w:bidi="ar-SA"/>
      </w:rPr>
    </w:lvl>
    <w:lvl w:ilvl="5" w:tplc="5636AA84">
      <w:numFmt w:val="bullet"/>
      <w:lvlText w:val="•"/>
      <w:lvlJc w:val="left"/>
      <w:pPr>
        <w:ind w:left="5673" w:hanging="425"/>
      </w:pPr>
      <w:rPr>
        <w:rFonts w:hint="default"/>
        <w:lang w:val="en-US" w:eastAsia="en-US" w:bidi="ar-SA"/>
      </w:rPr>
    </w:lvl>
    <w:lvl w:ilvl="6" w:tplc="1CD8F294">
      <w:numFmt w:val="bullet"/>
      <w:lvlText w:val="•"/>
      <w:lvlJc w:val="left"/>
      <w:pPr>
        <w:ind w:left="6671" w:hanging="425"/>
      </w:pPr>
      <w:rPr>
        <w:rFonts w:hint="default"/>
        <w:lang w:val="en-US" w:eastAsia="en-US" w:bidi="ar-SA"/>
      </w:rPr>
    </w:lvl>
    <w:lvl w:ilvl="7" w:tplc="BE5C8AB6">
      <w:numFmt w:val="bullet"/>
      <w:lvlText w:val="•"/>
      <w:lvlJc w:val="left"/>
      <w:pPr>
        <w:ind w:left="7670" w:hanging="425"/>
      </w:pPr>
      <w:rPr>
        <w:rFonts w:hint="default"/>
        <w:lang w:val="en-US" w:eastAsia="en-US" w:bidi="ar-SA"/>
      </w:rPr>
    </w:lvl>
    <w:lvl w:ilvl="8" w:tplc="087AAFA2">
      <w:numFmt w:val="bullet"/>
      <w:lvlText w:val="•"/>
      <w:lvlJc w:val="left"/>
      <w:pPr>
        <w:ind w:left="8669" w:hanging="425"/>
      </w:pPr>
      <w:rPr>
        <w:rFonts w:hint="default"/>
        <w:lang w:val="en-US" w:eastAsia="en-US" w:bidi="ar-SA"/>
      </w:rPr>
    </w:lvl>
  </w:abstractNum>
  <w:abstractNum w:abstractNumId="63">
    <w:nsid w:val="5B866D15"/>
    <w:multiLevelType w:val="hybridMultilevel"/>
    <w:tmpl w:val="36B406DC"/>
    <w:lvl w:ilvl="0" w:tplc="7048E3EC">
      <w:numFmt w:val="bullet"/>
      <w:lvlText w:val="-"/>
      <w:lvlJc w:val="left"/>
      <w:pPr>
        <w:ind w:left="672" w:hanging="16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en-US" w:eastAsia="en-US" w:bidi="ar-SA"/>
      </w:rPr>
    </w:lvl>
    <w:lvl w:ilvl="1" w:tplc="5CE6671E">
      <w:numFmt w:val="bullet"/>
      <w:lvlText w:val="•"/>
      <w:lvlJc w:val="left"/>
      <w:pPr>
        <w:ind w:left="1678" w:hanging="164"/>
      </w:pPr>
      <w:rPr>
        <w:rFonts w:hint="default"/>
        <w:lang w:val="en-US" w:eastAsia="en-US" w:bidi="ar-SA"/>
      </w:rPr>
    </w:lvl>
    <w:lvl w:ilvl="2" w:tplc="6450C706">
      <w:numFmt w:val="bullet"/>
      <w:lvlText w:val="•"/>
      <w:lvlJc w:val="left"/>
      <w:pPr>
        <w:ind w:left="2677" w:hanging="164"/>
      </w:pPr>
      <w:rPr>
        <w:rFonts w:hint="default"/>
        <w:lang w:val="en-US" w:eastAsia="en-US" w:bidi="ar-SA"/>
      </w:rPr>
    </w:lvl>
    <w:lvl w:ilvl="3" w:tplc="E98E7AA4">
      <w:numFmt w:val="bullet"/>
      <w:lvlText w:val="•"/>
      <w:lvlJc w:val="left"/>
      <w:pPr>
        <w:ind w:left="3675" w:hanging="164"/>
      </w:pPr>
      <w:rPr>
        <w:rFonts w:hint="default"/>
        <w:lang w:val="en-US" w:eastAsia="en-US" w:bidi="ar-SA"/>
      </w:rPr>
    </w:lvl>
    <w:lvl w:ilvl="4" w:tplc="6B424AFC">
      <w:numFmt w:val="bullet"/>
      <w:lvlText w:val="•"/>
      <w:lvlJc w:val="left"/>
      <w:pPr>
        <w:ind w:left="4674" w:hanging="164"/>
      </w:pPr>
      <w:rPr>
        <w:rFonts w:hint="default"/>
        <w:lang w:val="en-US" w:eastAsia="en-US" w:bidi="ar-SA"/>
      </w:rPr>
    </w:lvl>
    <w:lvl w:ilvl="5" w:tplc="17A44F22">
      <w:numFmt w:val="bullet"/>
      <w:lvlText w:val="•"/>
      <w:lvlJc w:val="left"/>
      <w:pPr>
        <w:ind w:left="5673" w:hanging="164"/>
      </w:pPr>
      <w:rPr>
        <w:rFonts w:hint="default"/>
        <w:lang w:val="en-US" w:eastAsia="en-US" w:bidi="ar-SA"/>
      </w:rPr>
    </w:lvl>
    <w:lvl w:ilvl="6" w:tplc="27069A72">
      <w:numFmt w:val="bullet"/>
      <w:lvlText w:val="•"/>
      <w:lvlJc w:val="left"/>
      <w:pPr>
        <w:ind w:left="6671" w:hanging="164"/>
      </w:pPr>
      <w:rPr>
        <w:rFonts w:hint="default"/>
        <w:lang w:val="en-US" w:eastAsia="en-US" w:bidi="ar-SA"/>
      </w:rPr>
    </w:lvl>
    <w:lvl w:ilvl="7" w:tplc="84E6E79A">
      <w:numFmt w:val="bullet"/>
      <w:lvlText w:val="•"/>
      <w:lvlJc w:val="left"/>
      <w:pPr>
        <w:ind w:left="7670" w:hanging="164"/>
      </w:pPr>
      <w:rPr>
        <w:rFonts w:hint="default"/>
        <w:lang w:val="en-US" w:eastAsia="en-US" w:bidi="ar-SA"/>
      </w:rPr>
    </w:lvl>
    <w:lvl w:ilvl="8" w:tplc="C482529C">
      <w:numFmt w:val="bullet"/>
      <w:lvlText w:val="•"/>
      <w:lvlJc w:val="left"/>
      <w:pPr>
        <w:ind w:left="8669" w:hanging="164"/>
      </w:pPr>
      <w:rPr>
        <w:rFonts w:hint="default"/>
        <w:lang w:val="en-US" w:eastAsia="en-US" w:bidi="ar-SA"/>
      </w:rPr>
    </w:lvl>
  </w:abstractNum>
  <w:abstractNum w:abstractNumId="64">
    <w:nsid w:val="5D1839E2"/>
    <w:multiLevelType w:val="hybridMultilevel"/>
    <w:tmpl w:val="9336F28A"/>
    <w:lvl w:ilvl="0" w:tplc="4EE2CD62">
      <w:start w:val="1"/>
      <w:numFmt w:val="decimal"/>
      <w:lvlText w:val="%1."/>
      <w:lvlJc w:val="left"/>
      <w:pPr>
        <w:ind w:left="1381" w:hanging="281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ar-SA"/>
      </w:rPr>
    </w:lvl>
    <w:lvl w:ilvl="1" w:tplc="A50EB4C4">
      <w:numFmt w:val="bullet"/>
      <w:lvlText w:val="•"/>
      <w:lvlJc w:val="left"/>
      <w:pPr>
        <w:ind w:left="2308" w:hanging="281"/>
      </w:pPr>
      <w:rPr>
        <w:rFonts w:hint="default"/>
        <w:lang w:val="en-US" w:eastAsia="en-US" w:bidi="ar-SA"/>
      </w:rPr>
    </w:lvl>
    <w:lvl w:ilvl="2" w:tplc="48228C80">
      <w:numFmt w:val="bullet"/>
      <w:lvlText w:val="•"/>
      <w:lvlJc w:val="left"/>
      <w:pPr>
        <w:ind w:left="3237" w:hanging="281"/>
      </w:pPr>
      <w:rPr>
        <w:rFonts w:hint="default"/>
        <w:lang w:val="en-US" w:eastAsia="en-US" w:bidi="ar-SA"/>
      </w:rPr>
    </w:lvl>
    <w:lvl w:ilvl="3" w:tplc="9C96BF26">
      <w:numFmt w:val="bullet"/>
      <w:lvlText w:val="•"/>
      <w:lvlJc w:val="left"/>
      <w:pPr>
        <w:ind w:left="4165" w:hanging="281"/>
      </w:pPr>
      <w:rPr>
        <w:rFonts w:hint="default"/>
        <w:lang w:val="en-US" w:eastAsia="en-US" w:bidi="ar-SA"/>
      </w:rPr>
    </w:lvl>
    <w:lvl w:ilvl="4" w:tplc="C9A0AE88">
      <w:numFmt w:val="bullet"/>
      <w:lvlText w:val="•"/>
      <w:lvlJc w:val="left"/>
      <w:pPr>
        <w:ind w:left="5094" w:hanging="281"/>
      </w:pPr>
      <w:rPr>
        <w:rFonts w:hint="default"/>
        <w:lang w:val="en-US" w:eastAsia="en-US" w:bidi="ar-SA"/>
      </w:rPr>
    </w:lvl>
    <w:lvl w:ilvl="5" w:tplc="230CC5AE">
      <w:numFmt w:val="bullet"/>
      <w:lvlText w:val="•"/>
      <w:lvlJc w:val="left"/>
      <w:pPr>
        <w:ind w:left="6023" w:hanging="281"/>
      </w:pPr>
      <w:rPr>
        <w:rFonts w:hint="default"/>
        <w:lang w:val="en-US" w:eastAsia="en-US" w:bidi="ar-SA"/>
      </w:rPr>
    </w:lvl>
    <w:lvl w:ilvl="6" w:tplc="2A1CFF80">
      <w:numFmt w:val="bullet"/>
      <w:lvlText w:val="•"/>
      <w:lvlJc w:val="left"/>
      <w:pPr>
        <w:ind w:left="6951" w:hanging="281"/>
      </w:pPr>
      <w:rPr>
        <w:rFonts w:hint="default"/>
        <w:lang w:val="en-US" w:eastAsia="en-US" w:bidi="ar-SA"/>
      </w:rPr>
    </w:lvl>
    <w:lvl w:ilvl="7" w:tplc="8E3059C6">
      <w:numFmt w:val="bullet"/>
      <w:lvlText w:val="•"/>
      <w:lvlJc w:val="left"/>
      <w:pPr>
        <w:ind w:left="7880" w:hanging="281"/>
      </w:pPr>
      <w:rPr>
        <w:rFonts w:hint="default"/>
        <w:lang w:val="en-US" w:eastAsia="en-US" w:bidi="ar-SA"/>
      </w:rPr>
    </w:lvl>
    <w:lvl w:ilvl="8" w:tplc="7F509A24">
      <w:numFmt w:val="bullet"/>
      <w:lvlText w:val="•"/>
      <w:lvlJc w:val="left"/>
      <w:pPr>
        <w:ind w:left="8809" w:hanging="281"/>
      </w:pPr>
      <w:rPr>
        <w:rFonts w:hint="default"/>
        <w:lang w:val="en-US" w:eastAsia="en-US" w:bidi="ar-SA"/>
      </w:rPr>
    </w:lvl>
  </w:abstractNum>
  <w:abstractNum w:abstractNumId="65">
    <w:nsid w:val="5D931A18"/>
    <w:multiLevelType w:val="hybridMultilevel"/>
    <w:tmpl w:val="85488EFE"/>
    <w:lvl w:ilvl="0" w:tplc="473666EE">
      <w:start w:val="1"/>
      <w:numFmt w:val="decimal"/>
      <w:lvlText w:val="%1."/>
      <w:lvlJc w:val="left"/>
      <w:pPr>
        <w:ind w:left="672" w:hanging="284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ar-SA"/>
      </w:rPr>
    </w:lvl>
    <w:lvl w:ilvl="1" w:tplc="1DEEB4FA">
      <w:numFmt w:val="bullet"/>
      <w:lvlText w:val="•"/>
      <w:lvlJc w:val="left"/>
      <w:pPr>
        <w:ind w:left="1678" w:hanging="284"/>
      </w:pPr>
      <w:rPr>
        <w:rFonts w:hint="default"/>
        <w:lang w:val="en-US" w:eastAsia="en-US" w:bidi="ar-SA"/>
      </w:rPr>
    </w:lvl>
    <w:lvl w:ilvl="2" w:tplc="93DA8294">
      <w:numFmt w:val="bullet"/>
      <w:lvlText w:val="•"/>
      <w:lvlJc w:val="left"/>
      <w:pPr>
        <w:ind w:left="2677" w:hanging="284"/>
      </w:pPr>
      <w:rPr>
        <w:rFonts w:hint="default"/>
        <w:lang w:val="en-US" w:eastAsia="en-US" w:bidi="ar-SA"/>
      </w:rPr>
    </w:lvl>
    <w:lvl w:ilvl="3" w:tplc="CB9A7EB8">
      <w:numFmt w:val="bullet"/>
      <w:lvlText w:val="•"/>
      <w:lvlJc w:val="left"/>
      <w:pPr>
        <w:ind w:left="3675" w:hanging="284"/>
      </w:pPr>
      <w:rPr>
        <w:rFonts w:hint="default"/>
        <w:lang w:val="en-US" w:eastAsia="en-US" w:bidi="ar-SA"/>
      </w:rPr>
    </w:lvl>
    <w:lvl w:ilvl="4" w:tplc="DAD25A54">
      <w:numFmt w:val="bullet"/>
      <w:lvlText w:val="•"/>
      <w:lvlJc w:val="left"/>
      <w:pPr>
        <w:ind w:left="4674" w:hanging="284"/>
      </w:pPr>
      <w:rPr>
        <w:rFonts w:hint="default"/>
        <w:lang w:val="en-US" w:eastAsia="en-US" w:bidi="ar-SA"/>
      </w:rPr>
    </w:lvl>
    <w:lvl w:ilvl="5" w:tplc="B866BEF4">
      <w:numFmt w:val="bullet"/>
      <w:lvlText w:val="•"/>
      <w:lvlJc w:val="left"/>
      <w:pPr>
        <w:ind w:left="5673" w:hanging="284"/>
      </w:pPr>
      <w:rPr>
        <w:rFonts w:hint="default"/>
        <w:lang w:val="en-US" w:eastAsia="en-US" w:bidi="ar-SA"/>
      </w:rPr>
    </w:lvl>
    <w:lvl w:ilvl="6" w:tplc="31BC73D6">
      <w:numFmt w:val="bullet"/>
      <w:lvlText w:val="•"/>
      <w:lvlJc w:val="left"/>
      <w:pPr>
        <w:ind w:left="6671" w:hanging="284"/>
      </w:pPr>
      <w:rPr>
        <w:rFonts w:hint="default"/>
        <w:lang w:val="en-US" w:eastAsia="en-US" w:bidi="ar-SA"/>
      </w:rPr>
    </w:lvl>
    <w:lvl w:ilvl="7" w:tplc="78D896C4">
      <w:numFmt w:val="bullet"/>
      <w:lvlText w:val="•"/>
      <w:lvlJc w:val="left"/>
      <w:pPr>
        <w:ind w:left="7670" w:hanging="284"/>
      </w:pPr>
      <w:rPr>
        <w:rFonts w:hint="default"/>
        <w:lang w:val="en-US" w:eastAsia="en-US" w:bidi="ar-SA"/>
      </w:rPr>
    </w:lvl>
    <w:lvl w:ilvl="8" w:tplc="59D6F8A8">
      <w:numFmt w:val="bullet"/>
      <w:lvlText w:val="•"/>
      <w:lvlJc w:val="left"/>
      <w:pPr>
        <w:ind w:left="8669" w:hanging="284"/>
      </w:pPr>
      <w:rPr>
        <w:rFonts w:hint="default"/>
        <w:lang w:val="en-US" w:eastAsia="en-US" w:bidi="ar-SA"/>
      </w:rPr>
    </w:lvl>
  </w:abstractNum>
  <w:abstractNum w:abstractNumId="66">
    <w:nsid w:val="5E081FCC"/>
    <w:multiLevelType w:val="hybridMultilevel"/>
    <w:tmpl w:val="3794B958"/>
    <w:lvl w:ilvl="0" w:tplc="09380670">
      <w:start w:val="1"/>
      <w:numFmt w:val="decimal"/>
      <w:lvlText w:val="%1."/>
      <w:lvlJc w:val="left"/>
      <w:pPr>
        <w:ind w:left="672" w:hanging="281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en-US" w:eastAsia="en-US" w:bidi="ar-SA"/>
      </w:rPr>
    </w:lvl>
    <w:lvl w:ilvl="1" w:tplc="3A6CAFFC">
      <w:numFmt w:val="bullet"/>
      <w:lvlText w:val="•"/>
      <w:lvlJc w:val="left"/>
      <w:pPr>
        <w:ind w:left="1678" w:hanging="281"/>
      </w:pPr>
      <w:rPr>
        <w:rFonts w:hint="default"/>
        <w:lang w:val="en-US" w:eastAsia="en-US" w:bidi="ar-SA"/>
      </w:rPr>
    </w:lvl>
    <w:lvl w:ilvl="2" w:tplc="FDECF69E">
      <w:numFmt w:val="bullet"/>
      <w:lvlText w:val="•"/>
      <w:lvlJc w:val="left"/>
      <w:pPr>
        <w:ind w:left="2677" w:hanging="281"/>
      </w:pPr>
      <w:rPr>
        <w:rFonts w:hint="default"/>
        <w:lang w:val="en-US" w:eastAsia="en-US" w:bidi="ar-SA"/>
      </w:rPr>
    </w:lvl>
    <w:lvl w:ilvl="3" w:tplc="91726B90">
      <w:numFmt w:val="bullet"/>
      <w:lvlText w:val="•"/>
      <w:lvlJc w:val="left"/>
      <w:pPr>
        <w:ind w:left="3675" w:hanging="281"/>
      </w:pPr>
      <w:rPr>
        <w:rFonts w:hint="default"/>
        <w:lang w:val="en-US" w:eastAsia="en-US" w:bidi="ar-SA"/>
      </w:rPr>
    </w:lvl>
    <w:lvl w:ilvl="4" w:tplc="EF9A922E">
      <w:numFmt w:val="bullet"/>
      <w:lvlText w:val="•"/>
      <w:lvlJc w:val="left"/>
      <w:pPr>
        <w:ind w:left="4674" w:hanging="281"/>
      </w:pPr>
      <w:rPr>
        <w:rFonts w:hint="default"/>
        <w:lang w:val="en-US" w:eastAsia="en-US" w:bidi="ar-SA"/>
      </w:rPr>
    </w:lvl>
    <w:lvl w:ilvl="5" w:tplc="5F302068">
      <w:numFmt w:val="bullet"/>
      <w:lvlText w:val="•"/>
      <w:lvlJc w:val="left"/>
      <w:pPr>
        <w:ind w:left="5673" w:hanging="281"/>
      </w:pPr>
      <w:rPr>
        <w:rFonts w:hint="default"/>
        <w:lang w:val="en-US" w:eastAsia="en-US" w:bidi="ar-SA"/>
      </w:rPr>
    </w:lvl>
    <w:lvl w:ilvl="6" w:tplc="935002BC">
      <w:numFmt w:val="bullet"/>
      <w:lvlText w:val="•"/>
      <w:lvlJc w:val="left"/>
      <w:pPr>
        <w:ind w:left="6671" w:hanging="281"/>
      </w:pPr>
      <w:rPr>
        <w:rFonts w:hint="default"/>
        <w:lang w:val="en-US" w:eastAsia="en-US" w:bidi="ar-SA"/>
      </w:rPr>
    </w:lvl>
    <w:lvl w:ilvl="7" w:tplc="4F30729A">
      <w:numFmt w:val="bullet"/>
      <w:lvlText w:val="•"/>
      <w:lvlJc w:val="left"/>
      <w:pPr>
        <w:ind w:left="7670" w:hanging="281"/>
      </w:pPr>
      <w:rPr>
        <w:rFonts w:hint="default"/>
        <w:lang w:val="en-US" w:eastAsia="en-US" w:bidi="ar-SA"/>
      </w:rPr>
    </w:lvl>
    <w:lvl w:ilvl="8" w:tplc="0F0EC744">
      <w:numFmt w:val="bullet"/>
      <w:lvlText w:val="•"/>
      <w:lvlJc w:val="left"/>
      <w:pPr>
        <w:ind w:left="8669" w:hanging="281"/>
      </w:pPr>
      <w:rPr>
        <w:rFonts w:hint="default"/>
        <w:lang w:val="en-US" w:eastAsia="en-US" w:bidi="ar-SA"/>
      </w:rPr>
    </w:lvl>
  </w:abstractNum>
  <w:abstractNum w:abstractNumId="67">
    <w:nsid w:val="5F063504"/>
    <w:multiLevelType w:val="hybridMultilevel"/>
    <w:tmpl w:val="26109FE8"/>
    <w:lvl w:ilvl="0" w:tplc="11BE0172">
      <w:start w:val="1"/>
      <w:numFmt w:val="decimal"/>
      <w:lvlText w:val="%1."/>
      <w:lvlJc w:val="left"/>
      <w:pPr>
        <w:ind w:left="672" w:hanging="396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en-US" w:eastAsia="en-US" w:bidi="ar-SA"/>
      </w:rPr>
    </w:lvl>
    <w:lvl w:ilvl="1" w:tplc="E0326CEC">
      <w:numFmt w:val="bullet"/>
      <w:lvlText w:val="•"/>
      <w:lvlJc w:val="left"/>
      <w:pPr>
        <w:ind w:left="1678" w:hanging="396"/>
      </w:pPr>
      <w:rPr>
        <w:rFonts w:hint="default"/>
        <w:lang w:val="en-US" w:eastAsia="en-US" w:bidi="ar-SA"/>
      </w:rPr>
    </w:lvl>
    <w:lvl w:ilvl="2" w:tplc="F2569604">
      <w:numFmt w:val="bullet"/>
      <w:lvlText w:val="•"/>
      <w:lvlJc w:val="left"/>
      <w:pPr>
        <w:ind w:left="2677" w:hanging="396"/>
      </w:pPr>
      <w:rPr>
        <w:rFonts w:hint="default"/>
        <w:lang w:val="en-US" w:eastAsia="en-US" w:bidi="ar-SA"/>
      </w:rPr>
    </w:lvl>
    <w:lvl w:ilvl="3" w:tplc="8C4E34CC">
      <w:numFmt w:val="bullet"/>
      <w:lvlText w:val="•"/>
      <w:lvlJc w:val="left"/>
      <w:pPr>
        <w:ind w:left="3675" w:hanging="396"/>
      </w:pPr>
      <w:rPr>
        <w:rFonts w:hint="default"/>
        <w:lang w:val="en-US" w:eastAsia="en-US" w:bidi="ar-SA"/>
      </w:rPr>
    </w:lvl>
    <w:lvl w:ilvl="4" w:tplc="ED186712">
      <w:numFmt w:val="bullet"/>
      <w:lvlText w:val="•"/>
      <w:lvlJc w:val="left"/>
      <w:pPr>
        <w:ind w:left="4674" w:hanging="396"/>
      </w:pPr>
      <w:rPr>
        <w:rFonts w:hint="default"/>
        <w:lang w:val="en-US" w:eastAsia="en-US" w:bidi="ar-SA"/>
      </w:rPr>
    </w:lvl>
    <w:lvl w:ilvl="5" w:tplc="A8BA6F26">
      <w:numFmt w:val="bullet"/>
      <w:lvlText w:val="•"/>
      <w:lvlJc w:val="left"/>
      <w:pPr>
        <w:ind w:left="5673" w:hanging="396"/>
      </w:pPr>
      <w:rPr>
        <w:rFonts w:hint="default"/>
        <w:lang w:val="en-US" w:eastAsia="en-US" w:bidi="ar-SA"/>
      </w:rPr>
    </w:lvl>
    <w:lvl w:ilvl="6" w:tplc="5E94B28A">
      <w:numFmt w:val="bullet"/>
      <w:lvlText w:val="•"/>
      <w:lvlJc w:val="left"/>
      <w:pPr>
        <w:ind w:left="6671" w:hanging="396"/>
      </w:pPr>
      <w:rPr>
        <w:rFonts w:hint="default"/>
        <w:lang w:val="en-US" w:eastAsia="en-US" w:bidi="ar-SA"/>
      </w:rPr>
    </w:lvl>
    <w:lvl w:ilvl="7" w:tplc="DF08C35A">
      <w:numFmt w:val="bullet"/>
      <w:lvlText w:val="•"/>
      <w:lvlJc w:val="left"/>
      <w:pPr>
        <w:ind w:left="7670" w:hanging="396"/>
      </w:pPr>
      <w:rPr>
        <w:rFonts w:hint="default"/>
        <w:lang w:val="en-US" w:eastAsia="en-US" w:bidi="ar-SA"/>
      </w:rPr>
    </w:lvl>
    <w:lvl w:ilvl="8" w:tplc="F588F394">
      <w:numFmt w:val="bullet"/>
      <w:lvlText w:val="•"/>
      <w:lvlJc w:val="left"/>
      <w:pPr>
        <w:ind w:left="8669" w:hanging="396"/>
      </w:pPr>
      <w:rPr>
        <w:rFonts w:hint="default"/>
        <w:lang w:val="en-US" w:eastAsia="en-US" w:bidi="ar-SA"/>
      </w:rPr>
    </w:lvl>
  </w:abstractNum>
  <w:abstractNum w:abstractNumId="68">
    <w:nsid w:val="60B256F9"/>
    <w:multiLevelType w:val="hybridMultilevel"/>
    <w:tmpl w:val="C5143608"/>
    <w:lvl w:ilvl="0" w:tplc="3C448092">
      <w:start w:val="1"/>
      <w:numFmt w:val="decimal"/>
      <w:lvlText w:val="%1."/>
      <w:lvlJc w:val="left"/>
      <w:pPr>
        <w:ind w:left="672" w:hanging="284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ar-SA"/>
      </w:rPr>
    </w:lvl>
    <w:lvl w:ilvl="1" w:tplc="C758FB90">
      <w:numFmt w:val="bullet"/>
      <w:lvlText w:val="•"/>
      <w:lvlJc w:val="left"/>
      <w:pPr>
        <w:ind w:left="1678" w:hanging="284"/>
      </w:pPr>
      <w:rPr>
        <w:rFonts w:hint="default"/>
        <w:lang w:val="en-US" w:eastAsia="en-US" w:bidi="ar-SA"/>
      </w:rPr>
    </w:lvl>
    <w:lvl w:ilvl="2" w:tplc="533EF28C">
      <w:numFmt w:val="bullet"/>
      <w:lvlText w:val="•"/>
      <w:lvlJc w:val="left"/>
      <w:pPr>
        <w:ind w:left="2677" w:hanging="284"/>
      </w:pPr>
      <w:rPr>
        <w:rFonts w:hint="default"/>
        <w:lang w:val="en-US" w:eastAsia="en-US" w:bidi="ar-SA"/>
      </w:rPr>
    </w:lvl>
    <w:lvl w:ilvl="3" w:tplc="A5AE6FCC">
      <w:numFmt w:val="bullet"/>
      <w:lvlText w:val="•"/>
      <w:lvlJc w:val="left"/>
      <w:pPr>
        <w:ind w:left="3675" w:hanging="284"/>
      </w:pPr>
      <w:rPr>
        <w:rFonts w:hint="default"/>
        <w:lang w:val="en-US" w:eastAsia="en-US" w:bidi="ar-SA"/>
      </w:rPr>
    </w:lvl>
    <w:lvl w:ilvl="4" w:tplc="55B21AB4">
      <w:numFmt w:val="bullet"/>
      <w:lvlText w:val="•"/>
      <w:lvlJc w:val="left"/>
      <w:pPr>
        <w:ind w:left="4674" w:hanging="284"/>
      </w:pPr>
      <w:rPr>
        <w:rFonts w:hint="default"/>
        <w:lang w:val="en-US" w:eastAsia="en-US" w:bidi="ar-SA"/>
      </w:rPr>
    </w:lvl>
    <w:lvl w:ilvl="5" w:tplc="C666EC3E">
      <w:numFmt w:val="bullet"/>
      <w:lvlText w:val="•"/>
      <w:lvlJc w:val="left"/>
      <w:pPr>
        <w:ind w:left="5673" w:hanging="284"/>
      </w:pPr>
      <w:rPr>
        <w:rFonts w:hint="default"/>
        <w:lang w:val="en-US" w:eastAsia="en-US" w:bidi="ar-SA"/>
      </w:rPr>
    </w:lvl>
    <w:lvl w:ilvl="6" w:tplc="B1C665A0">
      <w:numFmt w:val="bullet"/>
      <w:lvlText w:val="•"/>
      <w:lvlJc w:val="left"/>
      <w:pPr>
        <w:ind w:left="6671" w:hanging="284"/>
      </w:pPr>
      <w:rPr>
        <w:rFonts w:hint="default"/>
        <w:lang w:val="en-US" w:eastAsia="en-US" w:bidi="ar-SA"/>
      </w:rPr>
    </w:lvl>
    <w:lvl w:ilvl="7" w:tplc="3E18696A">
      <w:numFmt w:val="bullet"/>
      <w:lvlText w:val="•"/>
      <w:lvlJc w:val="left"/>
      <w:pPr>
        <w:ind w:left="7670" w:hanging="284"/>
      </w:pPr>
      <w:rPr>
        <w:rFonts w:hint="default"/>
        <w:lang w:val="en-US" w:eastAsia="en-US" w:bidi="ar-SA"/>
      </w:rPr>
    </w:lvl>
    <w:lvl w:ilvl="8" w:tplc="8036253E">
      <w:numFmt w:val="bullet"/>
      <w:lvlText w:val="•"/>
      <w:lvlJc w:val="left"/>
      <w:pPr>
        <w:ind w:left="8669" w:hanging="284"/>
      </w:pPr>
      <w:rPr>
        <w:rFonts w:hint="default"/>
        <w:lang w:val="en-US" w:eastAsia="en-US" w:bidi="ar-SA"/>
      </w:rPr>
    </w:lvl>
  </w:abstractNum>
  <w:abstractNum w:abstractNumId="69">
    <w:nsid w:val="62290EE3"/>
    <w:multiLevelType w:val="hybridMultilevel"/>
    <w:tmpl w:val="7AFEF584"/>
    <w:lvl w:ilvl="0" w:tplc="89D6708C">
      <w:start w:val="1"/>
      <w:numFmt w:val="decimal"/>
      <w:lvlText w:val="%1."/>
      <w:lvlJc w:val="left"/>
      <w:pPr>
        <w:ind w:left="672" w:hanging="296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ar-SA"/>
      </w:rPr>
    </w:lvl>
    <w:lvl w:ilvl="1" w:tplc="30B4BF76">
      <w:numFmt w:val="bullet"/>
      <w:lvlText w:val="•"/>
      <w:lvlJc w:val="left"/>
      <w:pPr>
        <w:ind w:left="1678" w:hanging="296"/>
      </w:pPr>
      <w:rPr>
        <w:rFonts w:hint="default"/>
        <w:lang w:val="en-US" w:eastAsia="en-US" w:bidi="ar-SA"/>
      </w:rPr>
    </w:lvl>
    <w:lvl w:ilvl="2" w:tplc="9752D22C">
      <w:numFmt w:val="bullet"/>
      <w:lvlText w:val="•"/>
      <w:lvlJc w:val="left"/>
      <w:pPr>
        <w:ind w:left="2677" w:hanging="296"/>
      </w:pPr>
      <w:rPr>
        <w:rFonts w:hint="default"/>
        <w:lang w:val="en-US" w:eastAsia="en-US" w:bidi="ar-SA"/>
      </w:rPr>
    </w:lvl>
    <w:lvl w:ilvl="3" w:tplc="6E04E6CA">
      <w:numFmt w:val="bullet"/>
      <w:lvlText w:val="•"/>
      <w:lvlJc w:val="left"/>
      <w:pPr>
        <w:ind w:left="3675" w:hanging="296"/>
      </w:pPr>
      <w:rPr>
        <w:rFonts w:hint="default"/>
        <w:lang w:val="en-US" w:eastAsia="en-US" w:bidi="ar-SA"/>
      </w:rPr>
    </w:lvl>
    <w:lvl w:ilvl="4" w:tplc="7DEADEDE">
      <w:numFmt w:val="bullet"/>
      <w:lvlText w:val="•"/>
      <w:lvlJc w:val="left"/>
      <w:pPr>
        <w:ind w:left="4674" w:hanging="296"/>
      </w:pPr>
      <w:rPr>
        <w:rFonts w:hint="default"/>
        <w:lang w:val="en-US" w:eastAsia="en-US" w:bidi="ar-SA"/>
      </w:rPr>
    </w:lvl>
    <w:lvl w:ilvl="5" w:tplc="A18038A4">
      <w:numFmt w:val="bullet"/>
      <w:lvlText w:val="•"/>
      <w:lvlJc w:val="left"/>
      <w:pPr>
        <w:ind w:left="5673" w:hanging="296"/>
      </w:pPr>
      <w:rPr>
        <w:rFonts w:hint="default"/>
        <w:lang w:val="en-US" w:eastAsia="en-US" w:bidi="ar-SA"/>
      </w:rPr>
    </w:lvl>
    <w:lvl w:ilvl="6" w:tplc="3EA6CE10">
      <w:numFmt w:val="bullet"/>
      <w:lvlText w:val="•"/>
      <w:lvlJc w:val="left"/>
      <w:pPr>
        <w:ind w:left="6671" w:hanging="296"/>
      </w:pPr>
      <w:rPr>
        <w:rFonts w:hint="default"/>
        <w:lang w:val="en-US" w:eastAsia="en-US" w:bidi="ar-SA"/>
      </w:rPr>
    </w:lvl>
    <w:lvl w:ilvl="7" w:tplc="C89C8A70">
      <w:numFmt w:val="bullet"/>
      <w:lvlText w:val="•"/>
      <w:lvlJc w:val="left"/>
      <w:pPr>
        <w:ind w:left="7670" w:hanging="296"/>
      </w:pPr>
      <w:rPr>
        <w:rFonts w:hint="default"/>
        <w:lang w:val="en-US" w:eastAsia="en-US" w:bidi="ar-SA"/>
      </w:rPr>
    </w:lvl>
    <w:lvl w:ilvl="8" w:tplc="67083548">
      <w:numFmt w:val="bullet"/>
      <w:lvlText w:val="•"/>
      <w:lvlJc w:val="left"/>
      <w:pPr>
        <w:ind w:left="8669" w:hanging="296"/>
      </w:pPr>
      <w:rPr>
        <w:rFonts w:hint="default"/>
        <w:lang w:val="en-US" w:eastAsia="en-US" w:bidi="ar-SA"/>
      </w:rPr>
    </w:lvl>
  </w:abstractNum>
  <w:abstractNum w:abstractNumId="70">
    <w:nsid w:val="645F5F27"/>
    <w:multiLevelType w:val="hybridMultilevel"/>
    <w:tmpl w:val="2652A18C"/>
    <w:lvl w:ilvl="0" w:tplc="1DB4FCDC">
      <w:start w:val="1"/>
      <w:numFmt w:val="decimal"/>
      <w:lvlText w:val="%1."/>
      <w:lvlJc w:val="left"/>
      <w:pPr>
        <w:ind w:left="672" w:hanging="284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ar-SA"/>
      </w:rPr>
    </w:lvl>
    <w:lvl w:ilvl="1" w:tplc="3014BA3E">
      <w:numFmt w:val="bullet"/>
      <w:lvlText w:val="•"/>
      <w:lvlJc w:val="left"/>
      <w:pPr>
        <w:ind w:left="1678" w:hanging="284"/>
      </w:pPr>
      <w:rPr>
        <w:rFonts w:hint="default"/>
        <w:lang w:val="en-US" w:eastAsia="en-US" w:bidi="ar-SA"/>
      </w:rPr>
    </w:lvl>
    <w:lvl w:ilvl="2" w:tplc="4C70BD86">
      <w:numFmt w:val="bullet"/>
      <w:lvlText w:val="•"/>
      <w:lvlJc w:val="left"/>
      <w:pPr>
        <w:ind w:left="2677" w:hanging="284"/>
      </w:pPr>
      <w:rPr>
        <w:rFonts w:hint="default"/>
        <w:lang w:val="en-US" w:eastAsia="en-US" w:bidi="ar-SA"/>
      </w:rPr>
    </w:lvl>
    <w:lvl w:ilvl="3" w:tplc="477CCC34">
      <w:numFmt w:val="bullet"/>
      <w:lvlText w:val="•"/>
      <w:lvlJc w:val="left"/>
      <w:pPr>
        <w:ind w:left="3675" w:hanging="284"/>
      </w:pPr>
      <w:rPr>
        <w:rFonts w:hint="default"/>
        <w:lang w:val="en-US" w:eastAsia="en-US" w:bidi="ar-SA"/>
      </w:rPr>
    </w:lvl>
    <w:lvl w:ilvl="4" w:tplc="8CD691F2">
      <w:numFmt w:val="bullet"/>
      <w:lvlText w:val="•"/>
      <w:lvlJc w:val="left"/>
      <w:pPr>
        <w:ind w:left="4674" w:hanging="284"/>
      </w:pPr>
      <w:rPr>
        <w:rFonts w:hint="default"/>
        <w:lang w:val="en-US" w:eastAsia="en-US" w:bidi="ar-SA"/>
      </w:rPr>
    </w:lvl>
    <w:lvl w:ilvl="5" w:tplc="6CFC75D8">
      <w:numFmt w:val="bullet"/>
      <w:lvlText w:val="•"/>
      <w:lvlJc w:val="left"/>
      <w:pPr>
        <w:ind w:left="5673" w:hanging="284"/>
      </w:pPr>
      <w:rPr>
        <w:rFonts w:hint="default"/>
        <w:lang w:val="en-US" w:eastAsia="en-US" w:bidi="ar-SA"/>
      </w:rPr>
    </w:lvl>
    <w:lvl w:ilvl="6" w:tplc="648E37E8">
      <w:numFmt w:val="bullet"/>
      <w:lvlText w:val="•"/>
      <w:lvlJc w:val="left"/>
      <w:pPr>
        <w:ind w:left="6671" w:hanging="284"/>
      </w:pPr>
      <w:rPr>
        <w:rFonts w:hint="default"/>
        <w:lang w:val="en-US" w:eastAsia="en-US" w:bidi="ar-SA"/>
      </w:rPr>
    </w:lvl>
    <w:lvl w:ilvl="7" w:tplc="4BBE1448">
      <w:numFmt w:val="bullet"/>
      <w:lvlText w:val="•"/>
      <w:lvlJc w:val="left"/>
      <w:pPr>
        <w:ind w:left="7670" w:hanging="284"/>
      </w:pPr>
      <w:rPr>
        <w:rFonts w:hint="default"/>
        <w:lang w:val="en-US" w:eastAsia="en-US" w:bidi="ar-SA"/>
      </w:rPr>
    </w:lvl>
    <w:lvl w:ilvl="8" w:tplc="8F3A0D34">
      <w:numFmt w:val="bullet"/>
      <w:lvlText w:val="•"/>
      <w:lvlJc w:val="left"/>
      <w:pPr>
        <w:ind w:left="8669" w:hanging="284"/>
      </w:pPr>
      <w:rPr>
        <w:rFonts w:hint="default"/>
        <w:lang w:val="en-US" w:eastAsia="en-US" w:bidi="ar-SA"/>
      </w:rPr>
    </w:lvl>
  </w:abstractNum>
  <w:abstractNum w:abstractNumId="71">
    <w:nsid w:val="6546738F"/>
    <w:multiLevelType w:val="hybridMultilevel"/>
    <w:tmpl w:val="0B8411FA"/>
    <w:lvl w:ilvl="0" w:tplc="E3246D78">
      <w:numFmt w:val="bullet"/>
      <w:lvlText w:val="-"/>
      <w:lvlJc w:val="left"/>
      <w:pPr>
        <w:ind w:left="672" w:hanging="281"/>
      </w:pPr>
      <w:rPr>
        <w:rFonts w:ascii="Calibri" w:eastAsia="Calibri" w:hAnsi="Calibri" w:cs="Calibri" w:hint="default"/>
        <w:w w:val="100"/>
        <w:sz w:val="28"/>
        <w:szCs w:val="28"/>
        <w:lang w:val="en-US" w:eastAsia="en-US" w:bidi="ar-SA"/>
      </w:rPr>
    </w:lvl>
    <w:lvl w:ilvl="1" w:tplc="F1CCB36E">
      <w:numFmt w:val="bullet"/>
      <w:lvlText w:val="•"/>
      <w:lvlJc w:val="left"/>
      <w:pPr>
        <w:ind w:left="1678" w:hanging="281"/>
      </w:pPr>
      <w:rPr>
        <w:rFonts w:hint="default"/>
        <w:lang w:val="en-US" w:eastAsia="en-US" w:bidi="ar-SA"/>
      </w:rPr>
    </w:lvl>
    <w:lvl w:ilvl="2" w:tplc="10448540">
      <w:numFmt w:val="bullet"/>
      <w:lvlText w:val="•"/>
      <w:lvlJc w:val="left"/>
      <w:pPr>
        <w:ind w:left="2677" w:hanging="281"/>
      </w:pPr>
      <w:rPr>
        <w:rFonts w:hint="default"/>
        <w:lang w:val="en-US" w:eastAsia="en-US" w:bidi="ar-SA"/>
      </w:rPr>
    </w:lvl>
    <w:lvl w:ilvl="3" w:tplc="8130A7EA">
      <w:numFmt w:val="bullet"/>
      <w:lvlText w:val="•"/>
      <w:lvlJc w:val="left"/>
      <w:pPr>
        <w:ind w:left="3675" w:hanging="281"/>
      </w:pPr>
      <w:rPr>
        <w:rFonts w:hint="default"/>
        <w:lang w:val="en-US" w:eastAsia="en-US" w:bidi="ar-SA"/>
      </w:rPr>
    </w:lvl>
    <w:lvl w:ilvl="4" w:tplc="69D450C6">
      <w:numFmt w:val="bullet"/>
      <w:lvlText w:val="•"/>
      <w:lvlJc w:val="left"/>
      <w:pPr>
        <w:ind w:left="4674" w:hanging="281"/>
      </w:pPr>
      <w:rPr>
        <w:rFonts w:hint="default"/>
        <w:lang w:val="en-US" w:eastAsia="en-US" w:bidi="ar-SA"/>
      </w:rPr>
    </w:lvl>
    <w:lvl w:ilvl="5" w:tplc="34784ECE">
      <w:numFmt w:val="bullet"/>
      <w:lvlText w:val="•"/>
      <w:lvlJc w:val="left"/>
      <w:pPr>
        <w:ind w:left="5673" w:hanging="281"/>
      </w:pPr>
      <w:rPr>
        <w:rFonts w:hint="default"/>
        <w:lang w:val="en-US" w:eastAsia="en-US" w:bidi="ar-SA"/>
      </w:rPr>
    </w:lvl>
    <w:lvl w:ilvl="6" w:tplc="A1B40ADC">
      <w:numFmt w:val="bullet"/>
      <w:lvlText w:val="•"/>
      <w:lvlJc w:val="left"/>
      <w:pPr>
        <w:ind w:left="6671" w:hanging="281"/>
      </w:pPr>
      <w:rPr>
        <w:rFonts w:hint="default"/>
        <w:lang w:val="en-US" w:eastAsia="en-US" w:bidi="ar-SA"/>
      </w:rPr>
    </w:lvl>
    <w:lvl w:ilvl="7" w:tplc="E42E60E2">
      <w:numFmt w:val="bullet"/>
      <w:lvlText w:val="•"/>
      <w:lvlJc w:val="left"/>
      <w:pPr>
        <w:ind w:left="7670" w:hanging="281"/>
      </w:pPr>
      <w:rPr>
        <w:rFonts w:hint="default"/>
        <w:lang w:val="en-US" w:eastAsia="en-US" w:bidi="ar-SA"/>
      </w:rPr>
    </w:lvl>
    <w:lvl w:ilvl="8" w:tplc="2C1ED53C">
      <w:numFmt w:val="bullet"/>
      <w:lvlText w:val="•"/>
      <w:lvlJc w:val="left"/>
      <w:pPr>
        <w:ind w:left="8669" w:hanging="281"/>
      </w:pPr>
      <w:rPr>
        <w:rFonts w:hint="default"/>
        <w:lang w:val="en-US" w:eastAsia="en-US" w:bidi="ar-SA"/>
      </w:rPr>
    </w:lvl>
  </w:abstractNum>
  <w:abstractNum w:abstractNumId="72">
    <w:nsid w:val="6677233E"/>
    <w:multiLevelType w:val="hybridMultilevel"/>
    <w:tmpl w:val="8396B67E"/>
    <w:lvl w:ilvl="0" w:tplc="75E8DEA4">
      <w:start w:val="4"/>
      <w:numFmt w:val="decimal"/>
      <w:lvlText w:val="%1."/>
      <w:lvlJc w:val="left"/>
      <w:pPr>
        <w:ind w:left="1312" w:hanging="213"/>
        <w:jc w:val="left"/>
      </w:pPr>
      <w:rPr>
        <w:rFonts w:ascii="Times New Roman" w:eastAsia="Times New Roman" w:hAnsi="Times New Roman" w:cs="Times New Roman" w:hint="default"/>
        <w:w w:val="100"/>
        <w:sz w:val="26"/>
        <w:szCs w:val="26"/>
        <w:lang w:val="en-US" w:eastAsia="en-US" w:bidi="ar-SA"/>
      </w:rPr>
    </w:lvl>
    <w:lvl w:ilvl="1" w:tplc="B29A2AA8">
      <w:numFmt w:val="bullet"/>
      <w:lvlText w:val="•"/>
      <w:lvlJc w:val="left"/>
      <w:pPr>
        <w:ind w:left="2254" w:hanging="213"/>
      </w:pPr>
      <w:rPr>
        <w:rFonts w:hint="default"/>
        <w:lang w:val="en-US" w:eastAsia="en-US" w:bidi="ar-SA"/>
      </w:rPr>
    </w:lvl>
    <w:lvl w:ilvl="2" w:tplc="F2844168">
      <w:numFmt w:val="bullet"/>
      <w:lvlText w:val="•"/>
      <w:lvlJc w:val="left"/>
      <w:pPr>
        <w:ind w:left="3189" w:hanging="213"/>
      </w:pPr>
      <w:rPr>
        <w:rFonts w:hint="default"/>
        <w:lang w:val="en-US" w:eastAsia="en-US" w:bidi="ar-SA"/>
      </w:rPr>
    </w:lvl>
    <w:lvl w:ilvl="3" w:tplc="C854C1E8">
      <w:numFmt w:val="bullet"/>
      <w:lvlText w:val="•"/>
      <w:lvlJc w:val="left"/>
      <w:pPr>
        <w:ind w:left="4123" w:hanging="213"/>
      </w:pPr>
      <w:rPr>
        <w:rFonts w:hint="default"/>
        <w:lang w:val="en-US" w:eastAsia="en-US" w:bidi="ar-SA"/>
      </w:rPr>
    </w:lvl>
    <w:lvl w:ilvl="4" w:tplc="95242698">
      <w:numFmt w:val="bullet"/>
      <w:lvlText w:val="•"/>
      <w:lvlJc w:val="left"/>
      <w:pPr>
        <w:ind w:left="5058" w:hanging="213"/>
      </w:pPr>
      <w:rPr>
        <w:rFonts w:hint="default"/>
        <w:lang w:val="en-US" w:eastAsia="en-US" w:bidi="ar-SA"/>
      </w:rPr>
    </w:lvl>
    <w:lvl w:ilvl="5" w:tplc="0E3EDF82">
      <w:numFmt w:val="bullet"/>
      <w:lvlText w:val="•"/>
      <w:lvlJc w:val="left"/>
      <w:pPr>
        <w:ind w:left="5993" w:hanging="213"/>
      </w:pPr>
      <w:rPr>
        <w:rFonts w:hint="default"/>
        <w:lang w:val="en-US" w:eastAsia="en-US" w:bidi="ar-SA"/>
      </w:rPr>
    </w:lvl>
    <w:lvl w:ilvl="6" w:tplc="420C485E">
      <w:numFmt w:val="bullet"/>
      <w:lvlText w:val="•"/>
      <w:lvlJc w:val="left"/>
      <w:pPr>
        <w:ind w:left="6927" w:hanging="213"/>
      </w:pPr>
      <w:rPr>
        <w:rFonts w:hint="default"/>
        <w:lang w:val="en-US" w:eastAsia="en-US" w:bidi="ar-SA"/>
      </w:rPr>
    </w:lvl>
    <w:lvl w:ilvl="7" w:tplc="B57E4254">
      <w:numFmt w:val="bullet"/>
      <w:lvlText w:val="•"/>
      <w:lvlJc w:val="left"/>
      <w:pPr>
        <w:ind w:left="7862" w:hanging="213"/>
      </w:pPr>
      <w:rPr>
        <w:rFonts w:hint="default"/>
        <w:lang w:val="en-US" w:eastAsia="en-US" w:bidi="ar-SA"/>
      </w:rPr>
    </w:lvl>
    <w:lvl w:ilvl="8" w:tplc="195EAF3A">
      <w:numFmt w:val="bullet"/>
      <w:lvlText w:val="•"/>
      <w:lvlJc w:val="left"/>
      <w:pPr>
        <w:ind w:left="8797" w:hanging="213"/>
      </w:pPr>
      <w:rPr>
        <w:rFonts w:hint="default"/>
        <w:lang w:val="en-US" w:eastAsia="en-US" w:bidi="ar-SA"/>
      </w:rPr>
    </w:lvl>
  </w:abstractNum>
  <w:abstractNum w:abstractNumId="73">
    <w:nsid w:val="67155E29"/>
    <w:multiLevelType w:val="hybridMultilevel"/>
    <w:tmpl w:val="2C2013A2"/>
    <w:lvl w:ilvl="0" w:tplc="7BB678E4">
      <w:start w:val="3"/>
      <w:numFmt w:val="decimal"/>
      <w:lvlText w:val="%1."/>
      <w:lvlJc w:val="left"/>
      <w:pPr>
        <w:ind w:left="672" w:hanging="284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ar-SA"/>
      </w:rPr>
    </w:lvl>
    <w:lvl w:ilvl="1" w:tplc="3B325542">
      <w:numFmt w:val="bullet"/>
      <w:lvlText w:val="•"/>
      <w:lvlJc w:val="left"/>
      <w:pPr>
        <w:ind w:left="1678" w:hanging="284"/>
      </w:pPr>
      <w:rPr>
        <w:rFonts w:hint="default"/>
        <w:lang w:val="en-US" w:eastAsia="en-US" w:bidi="ar-SA"/>
      </w:rPr>
    </w:lvl>
    <w:lvl w:ilvl="2" w:tplc="4F26F728">
      <w:numFmt w:val="bullet"/>
      <w:lvlText w:val="•"/>
      <w:lvlJc w:val="left"/>
      <w:pPr>
        <w:ind w:left="2677" w:hanging="284"/>
      </w:pPr>
      <w:rPr>
        <w:rFonts w:hint="default"/>
        <w:lang w:val="en-US" w:eastAsia="en-US" w:bidi="ar-SA"/>
      </w:rPr>
    </w:lvl>
    <w:lvl w:ilvl="3" w:tplc="575A7BF8">
      <w:numFmt w:val="bullet"/>
      <w:lvlText w:val="•"/>
      <w:lvlJc w:val="left"/>
      <w:pPr>
        <w:ind w:left="3675" w:hanging="284"/>
      </w:pPr>
      <w:rPr>
        <w:rFonts w:hint="default"/>
        <w:lang w:val="en-US" w:eastAsia="en-US" w:bidi="ar-SA"/>
      </w:rPr>
    </w:lvl>
    <w:lvl w:ilvl="4" w:tplc="6FE664C6">
      <w:numFmt w:val="bullet"/>
      <w:lvlText w:val="•"/>
      <w:lvlJc w:val="left"/>
      <w:pPr>
        <w:ind w:left="4674" w:hanging="284"/>
      </w:pPr>
      <w:rPr>
        <w:rFonts w:hint="default"/>
        <w:lang w:val="en-US" w:eastAsia="en-US" w:bidi="ar-SA"/>
      </w:rPr>
    </w:lvl>
    <w:lvl w:ilvl="5" w:tplc="8B9C7A18">
      <w:numFmt w:val="bullet"/>
      <w:lvlText w:val="•"/>
      <w:lvlJc w:val="left"/>
      <w:pPr>
        <w:ind w:left="5673" w:hanging="284"/>
      </w:pPr>
      <w:rPr>
        <w:rFonts w:hint="default"/>
        <w:lang w:val="en-US" w:eastAsia="en-US" w:bidi="ar-SA"/>
      </w:rPr>
    </w:lvl>
    <w:lvl w:ilvl="6" w:tplc="54DCF9D8">
      <w:numFmt w:val="bullet"/>
      <w:lvlText w:val="•"/>
      <w:lvlJc w:val="left"/>
      <w:pPr>
        <w:ind w:left="6671" w:hanging="284"/>
      </w:pPr>
      <w:rPr>
        <w:rFonts w:hint="default"/>
        <w:lang w:val="en-US" w:eastAsia="en-US" w:bidi="ar-SA"/>
      </w:rPr>
    </w:lvl>
    <w:lvl w:ilvl="7" w:tplc="9126F3DE">
      <w:numFmt w:val="bullet"/>
      <w:lvlText w:val="•"/>
      <w:lvlJc w:val="left"/>
      <w:pPr>
        <w:ind w:left="7670" w:hanging="284"/>
      </w:pPr>
      <w:rPr>
        <w:rFonts w:hint="default"/>
        <w:lang w:val="en-US" w:eastAsia="en-US" w:bidi="ar-SA"/>
      </w:rPr>
    </w:lvl>
    <w:lvl w:ilvl="8" w:tplc="55B80E88">
      <w:numFmt w:val="bullet"/>
      <w:lvlText w:val="•"/>
      <w:lvlJc w:val="left"/>
      <w:pPr>
        <w:ind w:left="8669" w:hanging="284"/>
      </w:pPr>
      <w:rPr>
        <w:rFonts w:hint="default"/>
        <w:lang w:val="en-US" w:eastAsia="en-US" w:bidi="ar-SA"/>
      </w:rPr>
    </w:lvl>
  </w:abstractNum>
  <w:abstractNum w:abstractNumId="74">
    <w:nsid w:val="67655059"/>
    <w:multiLevelType w:val="hybridMultilevel"/>
    <w:tmpl w:val="3BC67E34"/>
    <w:lvl w:ilvl="0" w:tplc="27902440">
      <w:numFmt w:val="bullet"/>
      <w:lvlText w:val="-"/>
      <w:lvlJc w:val="left"/>
      <w:pPr>
        <w:ind w:left="672" w:hanging="202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en-US" w:eastAsia="en-US" w:bidi="ar-SA"/>
      </w:rPr>
    </w:lvl>
    <w:lvl w:ilvl="1" w:tplc="0A18BBF2">
      <w:numFmt w:val="bullet"/>
      <w:lvlText w:val="•"/>
      <w:lvlJc w:val="left"/>
      <w:pPr>
        <w:ind w:left="1678" w:hanging="202"/>
      </w:pPr>
      <w:rPr>
        <w:rFonts w:hint="default"/>
        <w:lang w:val="en-US" w:eastAsia="en-US" w:bidi="ar-SA"/>
      </w:rPr>
    </w:lvl>
    <w:lvl w:ilvl="2" w:tplc="E4505732">
      <w:numFmt w:val="bullet"/>
      <w:lvlText w:val="•"/>
      <w:lvlJc w:val="left"/>
      <w:pPr>
        <w:ind w:left="2677" w:hanging="202"/>
      </w:pPr>
      <w:rPr>
        <w:rFonts w:hint="default"/>
        <w:lang w:val="en-US" w:eastAsia="en-US" w:bidi="ar-SA"/>
      </w:rPr>
    </w:lvl>
    <w:lvl w:ilvl="3" w:tplc="8178360E">
      <w:numFmt w:val="bullet"/>
      <w:lvlText w:val="•"/>
      <w:lvlJc w:val="left"/>
      <w:pPr>
        <w:ind w:left="3675" w:hanging="202"/>
      </w:pPr>
      <w:rPr>
        <w:rFonts w:hint="default"/>
        <w:lang w:val="en-US" w:eastAsia="en-US" w:bidi="ar-SA"/>
      </w:rPr>
    </w:lvl>
    <w:lvl w:ilvl="4" w:tplc="1220CC5A">
      <w:numFmt w:val="bullet"/>
      <w:lvlText w:val="•"/>
      <w:lvlJc w:val="left"/>
      <w:pPr>
        <w:ind w:left="4674" w:hanging="202"/>
      </w:pPr>
      <w:rPr>
        <w:rFonts w:hint="default"/>
        <w:lang w:val="en-US" w:eastAsia="en-US" w:bidi="ar-SA"/>
      </w:rPr>
    </w:lvl>
    <w:lvl w:ilvl="5" w:tplc="3A7067B6">
      <w:numFmt w:val="bullet"/>
      <w:lvlText w:val="•"/>
      <w:lvlJc w:val="left"/>
      <w:pPr>
        <w:ind w:left="5673" w:hanging="202"/>
      </w:pPr>
      <w:rPr>
        <w:rFonts w:hint="default"/>
        <w:lang w:val="en-US" w:eastAsia="en-US" w:bidi="ar-SA"/>
      </w:rPr>
    </w:lvl>
    <w:lvl w:ilvl="6" w:tplc="52284450">
      <w:numFmt w:val="bullet"/>
      <w:lvlText w:val="•"/>
      <w:lvlJc w:val="left"/>
      <w:pPr>
        <w:ind w:left="6671" w:hanging="202"/>
      </w:pPr>
      <w:rPr>
        <w:rFonts w:hint="default"/>
        <w:lang w:val="en-US" w:eastAsia="en-US" w:bidi="ar-SA"/>
      </w:rPr>
    </w:lvl>
    <w:lvl w:ilvl="7" w:tplc="2A04515C">
      <w:numFmt w:val="bullet"/>
      <w:lvlText w:val="•"/>
      <w:lvlJc w:val="left"/>
      <w:pPr>
        <w:ind w:left="7670" w:hanging="202"/>
      </w:pPr>
      <w:rPr>
        <w:rFonts w:hint="default"/>
        <w:lang w:val="en-US" w:eastAsia="en-US" w:bidi="ar-SA"/>
      </w:rPr>
    </w:lvl>
    <w:lvl w:ilvl="8" w:tplc="AC9ED9A4">
      <w:numFmt w:val="bullet"/>
      <w:lvlText w:val="•"/>
      <w:lvlJc w:val="left"/>
      <w:pPr>
        <w:ind w:left="8669" w:hanging="202"/>
      </w:pPr>
      <w:rPr>
        <w:rFonts w:hint="default"/>
        <w:lang w:val="en-US" w:eastAsia="en-US" w:bidi="ar-SA"/>
      </w:rPr>
    </w:lvl>
  </w:abstractNum>
  <w:abstractNum w:abstractNumId="75">
    <w:nsid w:val="68803110"/>
    <w:multiLevelType w:val="hybridMultilevel"/>
    <w:tmpl w:val="DC74DE92"/>
    <w:lvl w:ilvl="0" w:tplc="2D1E3534">
      <w:start w:val="1"/>
      <w:numFmt w:val="decimal"/>
      <w:lvlText w:val="%1."/>
      <w:lvlJc w:val="left"/>
      <w:pPr>
        <w:ind w:left="672" w:hanging="288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en-US" w:eastAsia="en-US" w:bidi="ar-SA"/>
      </w:rPr>
    </w:lvl>
    <w:lvl w:ilvl="1" w:tplc="6B725B4A">
      <w:numFmt w:val="bullet"/>
      <w:lvlText w:val="•"/>
      <w:lvlJc w:val="left"/>
      <w:pPr>
        <w:ind w:left="1678" w:hanging="288"/>
      </w:pPr>
      <w:rPr>
        <w:rFonts w:hint="default"/>
        <w:lang w:val="en-US" w:eastAsia="en-US" w:bidi="ar-SA"/>
      </w:rPr>
    </w:lvl>
    <w:lvl w:ilvl="2" w:tplc="A96C28DA">
      <w:numFmt w:val="bullet"/>
      <w:lvlText w:val="•"/>
      <w:lvlJc w:val="left"/>
      <w:pPr>
        <w:ind w:left="2677" w:hanging="288"/>
      </w:pPr>
      <w:rPr>
        <w:rFonts w:hint="default"/>
        <w:lang w:val="en-US" w:eastAsia="en-US" w:bidi="ar-SA"/>
      </w:rPr>
    </w:lvl>
    <w:lvl w:ilvl="3" w:tplc="A65CCBEE">
      <w:numFmt w:val="bullet"/>
      <w:lvlText w:val="•"/>
      <w:lvlJc w:val="left"/>
      <w:pPr>
        <w:ind w:left="3675" w:hanging="288"/>
      </w:pPr>
      <w:rPr>
        <w:rFonts w:hint="default"/>
        <w:lang w:val="en-US" w:eastAsia="en-US" w:bidi="ar-SA"/>
      </w:rPr>
    </w:lvl>
    <w:lvl w:ilvl="4" w:tplc="13C6FA76">
      <w:numFmt w:val="bullet"/>
      <w:lvlText w:val="•"/>
      <w:lvlJc w:val="left"/>
      <w:pPr>
        <w:ind w:left="4674" w:hanging="288"/>
      </w:pPr>
      <w:rPr>
        <w:rFonts w:hint="default"/>
        <w:lang w:val="en-US" w:eastAsia="en-US" w:bidi="ar-SA"/>
      </w:rPr>
    </w:lvl>
    <w:lvl w:ilvl="5" w:tplc="12B02DA2">
      <w:numFmt w:val="bullet"/>
      <w:lvlText w:val="•"/>
      <w:lvlJc w:val="left"/>
      <w:pPr>
        <w:ind w:left="5673" w:hanging="288"/>
      </w:pPr>
      <w:rPr>
        <w:rFonts w:hint="default"/>
        <w:lang w:val="en-US" w:eastAsia="en-US" w:bidi="ar-SA"/>
      </w:rPr>
    </w:lvl>
    <w:lvl w:ilvl="6" w:tplc="0F4E86C2">
      <w:numFmt w:val="bullet"/>
      <w:lvlText w:val="•"/>
      <w:lvlJc w:val="left"/>
      <w:pPr>
        <w:ind w:left="6671" w:hanging="288"/>
      </w:pPr>
      <w:rPr>
        <w:rFonts w:hint="default"/>
        <w:lang w:val="en-US" w:eastAsia="en-US" w:bidi="ar-SA"/>
      </w:rPr>
    </w:lvl>
    <w:lvl w:ilvl="7" w:tplc="519C68BE">
      <w:numFmt w:val="bullet"/>
      <w:lvlText w:val="•"/>
      <w:lvlJc w:val="left"/>
      <w:pPr>
        <w:ind w:left="7670" w:hanging="288"/>
      </w:pPr>
      <w:rPr>
        <w:rFonts w:hint="default"/>
        <w:lang w:val="en-US" w:eastAsia="en-US" w:bidi="ar-SA"/>
      </w:rPr>
    </w:lvl>
    <w:lvl w:ilvl="8" w:tplc="BDA03A26">
      <w:numFmt w:val="bullet"/>
      <w:lvlText w:val="•"/>
      <w:lvlJc w:val="left"/>
      <w:pPr>
        <w:ind w:left="8669" w:hanging="288"/>
      </w:pPr>
      <w:rPr>
        <w:rFonts w:hint="default"/>
        <w:lang w:val="en-US" w:eastAsia="en-US" w:bidi="ar-SA"/>
      </w:rPr>
    </w:lvl>
  </w:abstractNum>
  <w:abstractNum w:abstractNumId="76">
    <w:nsid w:val="6A1C1388"/>
    <w:multiLevelType w:val="hybridMultilevel"/>
    <w:tmpl w:val="F1167D1A"/>
    <w:lvl w:ilvl="0" w:tplc="D8327850">
      <w:start w:val="1"/>
      <w:numFmt w:val="decimal"/>
      <w:lvlText w:val="%1."/>
      <w:lvlJc w:val="left"/>
      <w:pPr>
        <w:ind w:left="672" w:hanging="329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en-US" w:eastAsia="en-US" w:bidi="ar-SA"/>
      </w:rPr>
    </w:lvl>
    <w:lvl w:ilvl="1" w:tplc="24F084D6">
      <w:start w:val="1"/>
      <w:numFmt w:val="decimal"/>
      <w:lvlText w:val="%2."/>
      <w:lvlJc w:val="left"/>
      <w:pPr>
        <w:ind w:left="1311" w:hanging="214"/>
        <w:jc w:val="left"/>
      </w:pPr>
      <w:rPr>
        <w:rFonts w:ascii="Times New Roman" w:eastAsia="Times New Roman" w:hAnsi="Times New Roman" w:cs="Times New Roman" w:hint="default"/>
        <w:spacing w:val="1"/>
        <w:w w:val="100"/>
        <w:sz w:val="26"/>
        <w:szCs w:val="26"/>
        <w:lang w:val="en-US" w:eastAsia="en-US" w:bidi="ar-SA"/>
      </w:rPr>
    </w:lvl>
    <w:lvl w:ilvl="2" w:tplc="7018D3BC">
      <w:numFmt w:val="bullet"/>
      <w:lvlText w:val="•"/>
      <w:lvlJc w:val="left"/>
      <w:pPr>
        <w:ind w:left="2358" w:hanging="214"/>
      </w:pPr>
      <w:rPr>
        <w:rFonts w:hint="default"/>
        <w:lang w:val="en-US" w:eastAsia="en-US" w:bidi="ar-SA"/>
      </w:rPr>
    </w:lvl>
    <w:lvl w:ilvl="3" w:tplc="55CE169E">
      <w:numFmt w:val="bullet"/>
      <w:lvlText w:val="•"/>
      <w:lvlJc w:val="left"/>
      <w:pPr>
        <w:ind w:left="3396" w:hanging="214"/>
      </w:pPr>
      <w:rPr>
        <w:rFonts w:hint="default"/>
        <w:lang w:val="en-US" w:eastAsia="en-US" w:bidi="ar-SA"/>
      </w:rPr>
    </w:lvl>
    <w:lvl w:ilvl="4" w:tplc="EC809F54">
      <w:numFmt w:val="bullet"/>
      <w:lvlText w:val="•"/>
      <w:lvlJc w:val="left"/>
      <w:pPr>
        <w:ind w:left="4435" w:hanging="214"/>
      </w:pPr>
      <w:rPr>
        <w:rFonts w:hint="default"/>
        <w:lang w:val="en-US" w:eastAsia="en-US" w:bidi="ar-SA"/>
      </w:rPr>
    </w:lvl>
    <w:lvl w:ilvl="5" w:tplc="CDCCC514">
      <w:numFmt w:val="bullet"/>
      <w:lvlText w:val="•"/>
      <w:lvlJc w:val="left"/>
      <w:pPr>
        <w:ind w:left="5473" w:hanging="214"/>
      </w:pPr>
      <w:rPr>
        <w:rFonts w:hint="default"/>
        <w:lang w:val="en-US" w:eastAsia="en-US" w:bidi="ar-SA"/>
      </w:rPr>
    </w:lvl>
    <w:lvl w:ilvl="6" w:tplc="3594D794">
      <w:numFmt w:val="bullet"/>
      <w:lvlText w:val="•"/>
      <w:lvlJc w:val="left"/>
      <w:pPr>
        <w:ind w:left="6512" w:hanging="214"/>
      </w:pPr>
      <w:rPr>
        <w:rFonts w:hint="default"/>
        <w:lang w:val="en-US" w:eastAsia="en-US" w:bidi="ar-SA"/>
      </w:rPr>
    </w:lvl>
    <w:lvl w:ilvl="7" w:tplc="FFA4EBAA">
      <w:numFmt w:val="bullet"/>
      <w:lvlText w:val="•"/>
      <w:lvlJc w:val="left"/>
      <w:pPr>
        <w:ind w:left="7550" w:hanging="214"/>
      </w:pPr>
      <w:rPr>
        <w:rFonts w:hint="default"/>
        <w:lang w:val="en-US" w:eastAsia="en-US" w:bidi="ar-SA"/>
      </w:rPr>
    </w:lvl>
    <w:lvl w:ilvl="8" w:tplc="8F6829CA">
      <w:numFmt w:val="bullet"/>
      <w:lvlText w:val="•"/>
      <w:lvlJc w:val="left"/>
      <w:pPr>
        <w:ind w:left="8589" w:hanging="214"/>
      </w:pPr>
      <w:rPr>
        <w:rFonts w:hint="default"/>
        <w:lang w:val="en-US" w:eastAsia="en-US" w:bidi="ar-SA"/>
      </w:rPr>
    </w:lvl>
  </w:abstractNum>
  <w:abstractNum w:abstractNumId="77">
    <w:nsid w:val="6E2666D9"/>
    <w:multiLevelType w:val="hybridMultilevel"/>
    <w:tmpl w:val="9F783694"/>
    <w:lvl w:ilvl="0" w:tplc="47527972">
      <w:start w:val="1"/>
      <w:numFmt w:val="decimal"/>
      <w:lvlText w:val="%1)"/>
      <w:lvlJc w:val="left"/>
      <w:pPr>
        <w:ind w:left="110" w:hanging="778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ar-SA"/>
      </w:rPr>
    </w:lvl>
    <w:lvl w:ilvl="1" w:tplc="B1105BFA">
      <w:numFmt w:val="bullet"/>
      <w:lvlText w:val="•"/>
      <w:lvlJc w:val="left"/>
      <w:pPr>
        <w:ind w:left="625" w:hanging="778"/>
      </w:pPr>
      <w:rPr>
        <w:rFonts w:hint="default"/>
        <w:lang w:val="en-US" w:eastAsia="en-US" w:bidi="ar-SA"/>
      </w:rPr>
    </w:lvl>
    <w:lvl w:ilvl="2" w:tplc="0F3A8C68">
      <w:numFmt w:val="bullet"/>
      <w:lvlText w:val="•"/>
      <w:lvlJc w:val="left"/>
      <w:pPr>
        <w:ind w:left="1130" w:hanging="778"/>
      </w:pPr>
      <w:rPr>
        <w:rFonts w:hint="default"/>
        <w:lang w:val="en-US" w:eastAsia="en-US" w:bidi="ar-SA"/>
      </w:rPr>
    </w:lvl>
    <w:lvl w:ilvl="3" w:tplc="DD2C81A6">
      <w:numFmt w:val="bullet"/>
      <w:lvlText w:val="•"/>
      <w:lvlJc w:val="left"/>
      <w:pPr>
        <w:ind w:left="1635" w:hanging="778"/>
      </w:pPr>
      <w:rPr>
        <w:rFonts w:hint="default"/>
        <w:lang w:val="en-US" w:eastAsia="en-US" w:bidi="ar-SA"/>
      </w:rPr>
    </w:lvl>
    <w:lvl w:ilvl="4" w:tplc="62C44E80">
      <w:numFmt w:val="bullet"/>
      <w:lvlText w:val="•"/>
      <w:lvlJc w:val="left"/>
      <w:pPr>
        <w:ind w:left="2140" w:hanging="778"/>
      </w:pPr>
      <w:rPr>
        <w:rFonts w:hint="default"/>
        <w:lang w:val="en-US" w:eastAsia="en-US" w:bidi="ar-SA"/>
      </w:rPr>
    </w:lvl>
    <w:lvl w:ilvl="5" w:tplc="E69ED8EE">
      <w:numFmt w:val="bullet"/>
      <w:lvlText w:val="•"/>
      <w:lvlJc w:val="left"/>
      <w:pPr>
        <w:ind w:left="2646" w:hanging="778"/>
      </w:pPr>
      <w:rPr>
        <w:rFonts w:hint="default"/>
        <w:lang w:val="en-US" w:eastAsia="en-US" w:bidi="ar-SA"/>
      </w:rPr>
    </w:lvl>
    <w:lvl w:ilvl="6" w:tplc="E0FE16E6">
      <w:numFmt w:val="bullet"/>
      <w:lvlText w:val="•"/>
      <w:lvlJc w:val="left"/>
      <w:pPr>
        <w:ind w:left="3151" w:hanging="778"/>
      </w:pPr>
      <w:rPr>
        <w:rFonts w:hint="default"/>
        <w:lang w:val="en-US" w:eastAsia="en-US" w:bidi="ar-SA"/>
      </w:rPr>
    </w:lvl>
    <w:lvl w:ilvl="7" w:tplc="D3FAAFA2">
      <w:numFmt w:val="bullet"/>
      <w:lvlText w:val="•"/>
      <w:lvlJc w:val="left"/>
      <w:pPr>
        <w:ind w:left="3656" w:hanging="778"/>
      </w:pPr>
      <w:rPr>
        <w:rFonts w:hint="default"/>
        <w:lang w:val="en-US" w:eastAsia="en-US" w:bidi="ar-SA"/>
      </w:rPr>
    </w:lvl>
    <w:lvl w:ilvl="8" w:tplc="6B1472A4">
      <w:numFmt w:val="bullet"/>
      <w:lvlText w:val="•"/>
      <w:lvlJc w:val="left"/>
      <w:pPr>
        <w:ind w:left="4161" w:hanging="778"/>
      </w:pPr>
      <w:rPr>
        <w:rFonts w:hint="default"/>
        <w:lang w:val="en-US" w:eastAsia="en-US" w:bidi="ar-SA"/>
      </w:rPr>
    </w:lvl>
  </w:abstractNum>
  <w:abstractNum w:abstractNumId="78">
    <w:nsid w:val="6F7A711B"/>
    <w:multiLevelType w:val="hybridMultilevel"/>
    <w:tmpl w:val="CA6E5380"/>
    <w:lvl w:ilvl="0" w:tplc="EA5A4682">
      <w:start w:val="1"/>
      <w:numFmt w:val="decimal"/>
      <w:lvlText w:val="%1."/>
      <w:lvlJc w:val="left"/>
      <w:pPr>
        <w:ind w:left="672" w:hanging="348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ar-SA"/>
      </w:rPr>
    </w:lvl>
    <w:lvl w:ilvl="1" w:tplc="4C801842">
      <w:numFmt w:val="bullet"/>
      <w:lvlText w:val="•"/>
      <w:lvlJc w:val="left"/>
      <w:pPr>
        <w:ind w:left="1678" w:hanging="348"/>
      </w:pPr>
      <w:rPr>
        <w:rFonts w:hint="default"/>
        <w:lang w:val="en-US" w:eastAsia="en-US" w:bidi="ar-SA"/>
      </w:rPr>
    </w:lvl>
    <w:lvl w:ilvl="2" w:tplc="DBB8C7B8">
      <w:numFmt w:val="bullet"/>
      <w:lvlText w:val="•"/>
      <w:lvlJc w:val="left"/>
      <w:pPr>
        <w:ind w:left="2677" w:hanging="348"/>
      </w:pPr>
      <w:rPr>
        <w:rFonts w:hint="default"/>
        <w:lang w:val="en-US" w:eastAsia="en-US" w:bidi="ar-SA"/>
      </w:rPr>
    </w:lvl>
    <w:lvl w:ilvl="3" w:tplc="97E81EA4">
      <w:numFmt w:val="bullet"/>
      <w:lvlText w:val="•"/>
      <w:lvlJc w:val="left"/>
      <w:pPr>
        <w:ind w:left="3675" w:hanging="348"/>
      </w:pPr>
      <w:rPr>
        <w:rFonts w:hint="default"/>
        <w:lang w:val="en-US" w:eastAsia="en-US" w:bidi="ar-SA"/>
      </w:rPr>
    </w:lvl>
    <w:lvl w:ilvl="4" w:tplc="BD54D740">
      <w:numFmt w:val="bullet"/>
      <w:lvlText w:val="•"/>
      <w:lvlJc w:val="left"/>
      <w:pPr>
        <w:ind w:left="4674" w:hanging="348"/>
      </w:pPr>
      <w:rPr>
        <w:rFonts w:hint="default"/>
        <w:lang w:val="en-US" w:eastAsia="en-US" w:bidi="ar-SA"/>
      </w:rPr>
    </w:lvl>
    <w:lvl w:ilvl="5" w:tplc="29C4B40E">
      <w:numFmt w:val="bullet"/>
      <w:lvlText w:val="•"/>
      <w:lvlJc w:val="left"/>
      <w:pPr>
        <w:ind w:left="5673" w:hanging="348"/>
      </w:pPr>
      <w:rPr>
        <w:rFonts w:hint="default"/>
        <w:lang w:val="en-US" w:eastAsia="en-US" w:bidi="ar-SA"/>
      </w:rPr>
    </w:lvl>
    <w:lvl w:ilvl="6" w:tplc="04242128">
      <w:numFmt w:val="bullet"/>
      <w:lvlText w:val="•"/>
      <w:lvlJc w:val="left"/>
      <w:pPr>
        <w:ind w:left="6671" w:hanging="348"/>
      </w:pPr>
      <w:rPr>
        <w:rFonts w:hint="default"/>
        <w:lang w:val="en-US" w:eastAsia="en-US" w:bidi="ar-SA"/>
      </w:rPr>
    </w:lvl>
    <w:lvl w:ilvl="7" w:tplc="83B66006">
      <w:numFmt w:val="bullet"/>
      <w:lvlText w:val="•"/>
      <w:lvlJc w:val="left"/>
      <w:pPr>
        <w:ind w:left="7670" w:hanging="348"/>
      </w:pPr>
      <w:rPr>
        <w:rFonts w:hint="default"/>
        <w:lang w:val="en-US" w:eastAsia="en-US" w:bidi="ar-SA"/>
      </w:rPr>
    </w:lvl>
    <w:lvl w:ilvl="8" w:tplc="4C4EB66C">
      <w:numFmt w:val="bullet"/>
      <w:lvlText w:val="•"/>
      <w:lvlJc w:val="left"/>
      <w:pPr>
        <w:ind w:left="8669" w:hanging="348"/>
      </w:pPr>
      <w:rPr>
        <w:rFonts w:hint="default"/>
        <w:lang w:val="en-US" w:eastAsia="en-US" w:bidi="ar-SA"/>
      </w:rPr>
    </w:lvl>
  </w:abstractNum>
  <w:abstractNum w:abstractNumId="79">
    <w:nsid w:val="6FEF6DD8"/>
    <w:multiLevelType w:val="hybridMultilevel"/>
    <w:tmpl w:val="94668590"/>
    <w:lvl w:ilvl="0" w:tplc="5768A47C">
      <w:start w:val="1"/>
      <w:numFmt w:val="decimal"/>
      <w:lvlText w:val="%1."/>
      <w:lvlJc w:val="left"/>
      <w:pPr>
        <w:ind w:left="1381" w:hanging="284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ar-SA"/>
      </w:rPr>
    </w:lvl>
    <w:lvl w:ilvl="1" w:tplc="CD28F3D4">
      <w:numFmt w:val="bullet"/>
      <w:lvlText w:val="-"/>
      <w:lvlJc w:val="left"/>
      <w:pPr>
        <w:ind w:left="1666" w:hanging="286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en-US" w:eastAsia="en-US" w:bidi="ar-SA"/>
      </w:rPr>
    </w:lvl>
    <w:lvl w:ilvl="2" w:tplc="9BC4598A">
      <w:numFmt w:val="bullet"/>
      <w:lvlText w:val="•"/>
      <w:lvlJc w:val="left"/>
      <w:pPr>
        <w:ind w:left="1800" w:hanging="286"/>
      </w:pPr>
      <w:rPr>
        <w:rFonts w:hint="default"/>
        <w:lang w:val="en-US" w:eastAsia="en-US" w:bidi="ar-SA"/>
      </w:rPr>
    </w:lvl>
    <w:lvl w:ilvl="3" w:tplc="76FAF93E">
      <w:numFmt w:val="bullet"/>
      <w:lvlText w:val="•"/>
      <w:lvlJc w:val="left"/>
      <w:pPr>
        <w:ind w:left="2908" w:hanging="286"/>
      </w:pPr>
      <w:rPr>
        <w:rFonts w:hint="default"/>
        <w:lang w:val="en-US" w:eastAsia="en-US" w:bidi="ar-SA"/>
      </w:rPr>
    </w:lvl>
    <w:lvl w:ilvl="4" w:tplc="7932FF6E">
      <w:numFmt w:val="bullet"/>
      <w:lvlText w:val="•"/>
      <w:lvlJc w:val="left"/>
      <w:pPr>
        <w:ind w:left="4016" w:hanging="286"/>
      </w:pPr>
      <w:rPr>
        <w:rFonts w:hint="default"/>
        <w:lang w:val="en-US" w:eastAsia="en-US" w:bidi="ar-SA"/>
      </w:rPr>
    </w:lvl>
    <w:lvl w:ilvl="5" w:tplc="A6905406">
      <w:numFmt w:val="bullet"/>
      <w:lvlText w:val="•"/>
      <w:lvlJc w:val="left"/>
      <w:pPr>
        <w:ind w:left="5124" w:hanging="286"/>
      </w:pPr>
      <w:rPr>
        <w:rFonts w:hint="default"/>
        <w:lang w:val="en-US" w:eastAsia="en-US" w:bidi="ar-SA"/>
      </w:rPr>
    </w:lvl>
    <w:lvl w:ilvl="6" w:tplc="051C5FA8">
      <w:numFmt w:val="bullet"/>
      <w:lvlText w:val="•"/>
      <w:lvlJc w:val="left"/>
      <w:pPr>
        <w:ind w:left="6233" w:hanging="286"/>
      </w:pPr>
      <w:rPr>
        <w:rFonts w:hint="default"/>
        <w:lang w:val="en-US" w:eastAsia="en-US" w:bidi="ar-SA"/>
      </w:rPr>
    </w:lvl>
    <w:lvl w:ilvl="7" w:tplc="4090582C">
      <w:numFmt w:val="bullet"/>
      <w:lvlText w:val="•"/>
      <w:lvlJc w:val="left"/>
      <w:pPr>
        <w:ind w:left="7341" w:hanging="286"/>
      </w:pPr>
      <w:rPr>
        <w:rFonts w:hint="default"/>
        <w:lang w:val="en-US" w:eastAsia="en-US" w:bidi="ar-SA"/>
      </w:rPr>
    </w:lvl>
    <w:lvl w:ilvl="8" w:tplc="E7461DDE">
      <w:numFmt w:val="bullet"/>
      <w:lvlText w:val="•"/>
      <w:lvlJc w:val="left"/>
      <w:pPr>
        <w:ind w:left="8449" w:hanging="286"/>
      </w:pPr>
      <w:rPr>
        <w:rFonts w:hint="default"/>
        <w:lang w:val="en-US" w:eastAsia="en-US" w:bidi="ar-SA"/>
      </w:rPr>
    </w:lvl>
  </w:abstractNum>
  <w:abstractNum w:abstractNumId="80">
    <w:nsid w:val="7266738E"/>
    <w:multiLevelType w:val="hybridMultilevel"/>
    <w:tmpl w:val="ADE236AC"/>
    <w:lvl w:ilvl="0" w:tplc="DD1299C2">
      <w:start w:val="1"/>
      <w:numFmt w:val="decimal"/>
      <w:lvlText w:val="%1."/>
      <w:lvlJc w:val="left"/>
      <w:pPr>
        <w:ind w:left="672" w:hanging="284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ar-SA"/>
      </w:rPr>
    </w:lvl>
    <w:lvl w:ilvl="1" w:tplc="37C2698A">
      <w:numFmt w:val="bullet"/>
      <w:lvlText w:val="•"/>
      <w:lvlJc w:val="left"/>
      <w:pPr>
        <w:ind w:left="1678" w:hanging="284"/>
      </w:pPr>
      <w:rPr>
        <w:rFonts w:hint="default"/>
        <w:lang w:val="en-US" w:eastAsia="en-US" w:bidi="ar-SA"/>
      </w:rPr>
    </w:lvl>
    <w:lvl w:ilvl="2" w:tplc="7068CCDC">
      <w:numFmt w:val="bullet"/>
      <w:lvlText w:val="•"/>
      <w:lvlJc w:val="left"/>
      <w:pPr>
        <w:ind w:left="2677" w:hanging="284"/>
      </w:pPr>
      <w:rPr>
        <w:rFonts w:hint="default"/>
        <w:lang w:val="en-US" w:eastAsia="en-US" w:bidi="ar-SA"/>
      </w:rPr>
    </w:lvl>
    <w:lvl w:ilvl="3" w:tplc="D3E0F086">
      <w:numFmt w:val="bullet"/>
      <w:lvlText w:val="•"/>
      <w:lvlJc w:val="left"/>
      <w:pPr>
        <w:ind w:left="3675" w:hanging="284"/>
      </w:pPr>
      <w:rPr>
        <w:rFonts w:hint="default"/>
        <w:lang w:val="en-US" w:eastAsia="en-US" w:bidi="ar-SA"/>
      </w:rPr>
    </w:lvl>
    <w:lvl w:ilvl="4" w:tplc="0108F02E">
      <w:numFmt w:val="bullet"/>
      <w:lvlText w:val="•"/>
      <w:lvlJc w:val="left"/>
      <w:pPr>
        <w:ind w:left="4674" w:hanging="284"/>
      </w:pPr>
      <w:rPr>
        <w:rFonts w:hint="default"/>
        <w:lang w:val="en-US" w:eastAsia="en-US" w:bidi="ar-SA"/>
      </w:rPr>
    </w:lvl>
    <w:lvl w:ilvl="5" w:tplc="A3DE0CCC">
      <w:numFmt w:val="bullet"/>
      <w:lvlText w:val="•"/>
      <w:lvlJc w:val="left"/>
      <w:pPr>
        <w:ind w:left="5673" w:hanging="284"/>
      </w:pPr>
      <w:rPr>
        <w:rFonts w:hint="default"/>
        <w:lang w:val="en-US" w:eastAsia="en-US" w:bidi="ar-SA"/>
      </w:rPr>
    </w:lvl>
    <w:lvl w:ilvl="6" w:tplc="2CF88F50">
      <w:numFmt w:val="bullet"/>
      <w:lvlText w:val="•"/>
      <w:lvlJc w:val="left"/>
      <w:pPr>
        <w:ind w:left="6671" w:hanging="284"/>
      </w:pPr>
      <w:rPr>
        <w:rFonts w:hint="default"/>
        <w:lang w:val="en-US" w:eastAsia="en-US" w:bidi="ar-SA"/>
      </w:rPr>
    </w:lvl>
    <w:lvl w:ilvl="7" w:tplc="85D6E756">
      <w:numFmt w:val="bullet"/>
      <w:lvlText w:val="•"/>
      <w:lvlJc w:val="left"/>
      <w:pPr>
        <w:ind w:left="7670" w:hanging="284"/>
      </w:pPr>
      <w:rPr>
        <w:rFonts w:hint="default"/>
        <w:lang w:val="en-US" w:eastAsia="en-US" w:bidi="ar-SA"/>
      </w:rPr>
    </w:lvl>
    <w:lvl w:ilvl="8" w:tplc="857C730C">
      <w:numFmt w:val="bullet"/>
      <w:lvlText w:val="•"/>
      <w:lvlJc w:val="left"/>
      <w:pPr>
        <w:ind w:left="8669" w:hanging="284"/>
      </w:pPr>
      <w:rPr>
        <w:rFonts w:hint="default"/>
        <w:lang w:val="en-US" w:eastAsia="en-US" w:bidi="ar-SA"/>
      </w:rPr>
    </w:lvl>
  </w:abstractNum>
  <w:abstractNum w:abstractNumId="81">
    <w:nsid w:val="73E453AB"/>
    <w:multiLevelType w:val="hybridMultilevel"/>
    <w:tmpl w:val="2E12CE60"/>
    <w:lvl w:ilvl="0" w:tplc="ED1E465A">
      <w:start w:val="1"/>
      <w:numFmt w:val="decimal"/>
      <w:lvlText w:val="%1."/>
      <w:lvlJc w:val="left"/>
      <w:pPr>
        <w:ind w:left="672" w:hanging="369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en-US" w:eastAsia="en-US" w:bidi="ar-SA"/>
      </w:rPr>
    </w:lvl>
    <w:lvl w:ilvl="1" w:tplc="5930F6F2">
      <w:numFmt w:val="bullet"/>
      <w:lvlText w:val="•"/>
      <w:lvlJc w:val="left"/>
      <w:pPr>
        <w:ind w:left="1678" w:hanging="369"/>
      </w:pPr>
      <w:rPr>
        <w:rFonts w:hint="default"/>
        <w:lang w:val="en-US" w:eastAsia="en-US" w:bidi="ar-SA"/>
      </w:rPr>
    </w:lvl>
    <w:lvl w:ilvl="2" w:tplc="500E8546">
      <w:numFmt w:val="bullet"/>
      <w:lvlText w:val="•"/>
      <w:lvlJc w:val="left"/>
      <w:pPr>
        <w:ind w:left="2677" w:hanging="369"/>
      </w:pPr>
      <w:rPr>
        <w:rFonts w:hint="default"/>
        <w:lang w:val="en-US" w:eastAsia="en-US" w:bidi="ar-SA"/>
      </w:rPr>
    </w:lvl>
    <w:lvl w:ilvl="3" w:tplc="58042808">
      <w:numFmt w:val="bullet"/>
      <w:lvlText w:val="•"/>
      <w:lvlJc w:val="left"/>
      <w:pPr>
        <w:ind w:left="3675" w:hanging="369"/>
      </w:pPr>
      <w:rPr>
        <w:rFonts w:hint="default"/>
        <w:lang w:val="en-US" w:eastAsia="en-US" w:bidi="ar-SA"/>
      </w:rPr>
    </w:lvl>
    <w:lvl w:ilvl="4" w:tplc="30CEA0AC">
      <w:numFmt w:val="bullet"/>
      <w:lvlText w:val="•"/>
      <w:lvlJc w:val="left"/>
      <w:pPr>
        <w:ind w:left="4674" w:hanging="369"/>
      </w:pPr>
      <w:rPr>
        <w:rFonts w:hint="default"/>
        <w:lang w:val="en-US" w:eastAsia="en-US" w:bidi="ar-SA"/>
      </w:rPr>
    </w:lvl>
    <w:lvl w:ilvl="5" w:tplc="4D645060">
      <w:numFmt w:val="bullet"/>
      <w:lvlText w:val="•"/>
      <w:lvlJc w:val="left"/>
      <w:pPr>
        <w:ind w:left="5673" w:hanging="369"/>
      </w:pPr>
      <w:rPr>
        <w:rFonts w:hint="default"/>
        <w:lang w:val="en-US" w:eastAsia="en-US" w:bidi="ar-SA"/>
      </w:rPr>
    </w:lvl>
    <w:lvl w:ilvl="6" w:tplc="C4E41B6A">
      <w:numFmt w:val="bullet"/>
      <w:lvlText w:val="•"/>
      <w:lvlJc w:val="left"/>
      <w:pPr>
        <w:ind w:left="6671" w:hanging="369"/>
      </w:pPr>
      <w:rPr>
        <w:rFonts w:hint="default"/>
        <w:lang w:val="en-US" w:eastAsia="en-US" w:bidi="ar-SA"/>
      </w:rPr>
    </w:lvl>
    <w:lvl w:ilvl="7" w:tplc="F9585BFC">
      <w:numFmt w:val="bullet"/>
      <w:lvlText w:val="•"/>
      <w:lvlJc w:val="left"/>
      <w:pPr>
        <w:ind w:left="7670" w:hanging="369"/>
      </w:pPr>
      <w:rPr>
        <w:rFonts w:hint="default"/>
        <w:lang w:val="en-US" w:eastAsia="en-US" w:bidi="ar-SA"/>
      </w:rPr>
    </w:lvl>
    <w:lvl w:ilvl="8" w:tplc="5B6222FC">
      <w:numFmt w:val="bullet"/>
      <w:lvlText w:val="•"/>
      <w:lvlJc w:val="left"/>
      <w:pPr>
        <w:ind w:left="8669" w:hanging="369"/>
      </w:pPr>
      <w:rPr>
        <w:rFonts w:hint="default"/>
        <w:lang w:val="en-US" w:eastAsia="en-US" w:bidi="ar-SA"/>
      </w:rPr>
    </w:lvl>
  </w:abstractNum>
  <w:abstractNum w:abstractNumId="82">
    <w:nsid w:val="745E7919"/>
    <w:multiLevelType w:val="hybridMultilevel"/>
    <w:tmpl w:val="13C4B1DE"/>
    <w:lvl w:ilvl="0" w:tplc="0FC2E73A">
      <w:start w:val="1"/>
      <w:numFmt w:val="decimal"/>
      <w:lvlText w:val="%1."/>
      <w:lvlJc w:val="left"/>
      <w:pPr>
        <w:ind w:left="672" w:hanging="284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ar-SA"/>
      </w:rPr>
    </w:lvl>
    <w:lvl w:ilvl="1" w:tplc="58F66720">
      <w:numFmt w:val="bullet"/>
      <w:lvlText w:val="•"/>
      <w:lvlJc w:val="left"/>
      <w:pPr>
        <w:ind w:left="1678" w:hanging="284"/>
      </w:pPr>
      <w:rPr>
        <w:rFonts w:hint="default"/>
        <w:lang w:val="en-US" w:eastAsia="en-US" w:bidi="ar-SA"/>
      </w:rPr>
    </w:lvl>
    <w:lvl w:ilvl="2" w:tplc="D2A81BD2">
      <w:numFmt w:val="bullet"/>
      <w:lvlText w:val="•"/>
      <w:lvlJc w:val="left"/>
      <w:pPr>
        <w:ind w:left="2677" w:hanging="284"/>
      </w:pPr>
      <w:rPr>
        <w:rFonts w:hint="default"/>
        <w:lang w:val="en-US" w:eastAsia="en-US" w:bidi="ar-SA"/>
      </w:rPr>
    </w:lvl>
    <w:lvl w:ilvl="3" w:tplc="8BBC1262">
      <w:numFmt w:val="bullet"/>
      <w:lvlText w:val="•"/>
      <w:lvlJc w:val="left"/>
      <w:pPr>
        <w:ind w:left="3675" w:hanging="284"/>
      </w:pPr>
      <w:rPr>
        <w:rFonts w:hint="default"/>
        <w:lang w:val="en-US" w:eastAsia="en-US" w:bidi="ar-SA"/>
      </w:rPr>
    </w:lvl>
    <w:lvl w:ilvl="4" w:tplc="92E0113A">
      <w:numFmt w:val="bullet"/>
      <w:lvlText w:val="•"/>
      <w:lvlJc w:val="left"/>
      <w:pPr>
        <w:ind w:left="4674" w:hanging="284"/>
      </w:pPr>
      <w:rPr>
        <w:rFonts w:hint="default"/>
        <w:lang w:val="en-US" w:eastAsia="en-US" w:bidi="ar-SA"/>
      </w:rPr>
    </w:lvl>
    <w:lvl w:ilvl="5" w:tplc="30C67FE0">
      <w:numFmt w:val="bullet"/>
      <w:lvlText w:val="•"/>
      <w:lvlJc w:val="left"/>
      <w:pPr>
        <w:ind w:left="5673" w:hanging="284"/>
      </w:pPr>
      <w:rPr>
        <w:rFonts w:hint="default"/>
        <w:lang w:val="en-US" w:eastAsia="en-US" w:bidi="ar-SA"/>
      </w:rPr>
    </w:lvl>
    <w:lvl w:ilvl="6" w:tplc="3DEAC422">
      <w:numFmt w:val="bullet"/>
      <w:lvlText w:val="•"/>
      <w:lvlJc w:val="left"/>
      <w:pPr>
        <w:ind w:left="6671" w:hanging="284"/>
      </w:pPr>
      <w:rPr>
        <w:rFonts w:hint="default"/>
        <w:lang w:val="en-US" w:eastAsia="en-US" w:bidi="ar-SA"/>
      </w:rPr>
    </w:lvl>
    <w:lvl w:ilvl="7" w:tplc="DFDCB20C">
      <w:numFmt w:val="bullet"/>
      <w:lvlText w:val="•"/>
      <w:lvlJc w:val="left"/>
      <w:pPr>
        <w:ind w:left="7670" w:hanging="284"/>
      </w:pPr>
      <w:rPr>
        <w:rFonts w:hint="default"/>
        <w:lang w:val="en-US" w:eastAsia="en-US" w:bidi="ar-SA"/>
      </w:rPr>
    </w:lvl>
    <w:lvl w:ilvl="8" w:tplc="2614550A">
      <w:numFmt w:val="bullet"/>
      <w:lvlText w:val="•"/>
      <w:lvlJc w:val="left"/>
      <w:pPr>
        <w:ind w:left="8669" w:hanging="284"/>
      </w:pPr>
      <w:rPr>
        <w:rFonts w:hint="default"/>
        <w:lang w:val="en-US" w:eastAsia="en-US" w:bidi="ar-SA"/>
      </w:rPr>
    </w:lvl>
  </w:abstractNum>
  <w:abstractNum w:abstractNumId="83">
    <w:nsid w:val="746D4B8C"/>
    <w:multiLevelType w:val="hybridMultilevel"/>
    <w:tmpl w:val="217A9AC2"/>
    <w:lvl w:ilvl="0" w:tplc="8C2CF1D2">
      <w:numFmt w:val="bullet"/>
      <w:lvlText w:val="-"/>
      <w:lvlJc w:val="left"/>
      <w:pPr>
        <w:ind w:left="672" w:hanging="185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en-US" w:eastAsia="en-US" w:bidi="ar-SA"/>
      </w:rPr>
    </w:lvl>
    <w:lvl w:ilvl="1" w:tplc="84949196">
      <w:numFmt w:val="bullet"/>
      <w:lvlText w:val="•"/>
      <w:lvlJc w:val="left"/>
      <w:pPr>
        <w:ind w:left="1678" w:hanging="185"/>
      </w:pPr>
      <w:rPr>
        <w:rFonts w:hint="default"/>
        <w:lang w:val="en-US" w:eastAsia="en-US" w:bidi="ar-SA"/>
      </w:rPr>
    </w:lvl>
    <w:lvl w:ilvl="2" w:tplc="B8ECD79C">
      <w:numFmt w:val="bullet"/>
      <w:lvlText w:val="•"/>
      <w:lvlJc w:val="left"/>
      <w:pPr>
        <w:ind w:left="2677" w:hanging="185"/>
      </w:pPr>
      <w:rPr>
        <w:rFonts w:hint="default"/>
        <w:lang w:val="en-US" w:eastAsia="en-US" w:bidi="ar-SA"/>
      </w:rPr>
    </w:lvl>
    <w:lvl w:ilvl="3" w:tplc="1F5672CE">
      <w:numFmt w:val="bullet"/>
      <w:lvlText w:val="•"/>
      <w:lvlJc w:val="left"/>
      <w:pPr>
        <w:ind w:left="3675" w:hanging="185"/>
      </w:pPr>
      <w:rPr>
        <w:rFonts w:hint="default"/>
        <w:lang w:val="en-US" w:eastAsia="en-US" w:bidi="ar-SA"/>
      </w:rPr>
    </w:lvl>
    <w:lvl w:ilvl="4" w:tplc="AED2480E">
      <w:numFmt w:val="bullet"/>
      <w:lvlText w:val="•"/>
      <w:lvlJc w:val="left"/>
      <w:pPr>
        <w:ind w:left="4674" w:hanging="185"/>
      </w:pPr>
      <w:rPr>
        <w:rFonts w:hint="default"/>
        <w:lang w:val="en-US" w:eastAsia="en-US" w:bidi="ar-SA"/>
      </w:rPr>
    </w:lvl>
    <w:lvl w:ilvl="5" w:tplc="939C59EC">
      <w:numFmt w:val="bullet"/>
      <w:lvlText w:val="•"/>
      <w:lvlJc w:val="left"/>
      <w:pPr>
        <w:ind w:left="5673" w:hanging="185"/>
      </w:pPr>
      <w:rPr>
        <w:rFonts w:hint="default"/>
        <w:lang w:val="en-US" w:eastAsia="en-US" w:bidi="ar-SA"/>
      </w:rPr>
    </w:lvl>
    <w:lvl w:ilvl="6" w:tplc="21E82E2C">
      <w:numFmt w:val="bullet"/>
      <w:lvlText w:val="•"/>
      <w:lvlJc w:val="left"/>
      <w:pPr>
        <w:ind w:left="6671" w:hanging="185"/>
      </w:pPr>
      <w:rPr>
        <w:rFonts w:hint="default"/>
        <w:lang w:val="en-US" w:eastAsia="en-US" w:bidi="ar-SA"/>
      </w:rPr>
    </w:lvl>
    <w:lvl w:ilvl="7" w:tplc="D932FFA2">
      <w:numFmt w:val="bullet"/>
      <w:lvlText w:val="•"/>
      <w:lvlJc w:val="left"/>
      <w:pPr>
        <w:ind w:left="7670" w:hanging="185"/>
      </w:pPr>
      <w:rPr>
        <w:rFonts w:hint="default"/>
        <w:lang w:val="en-US" w:eastAsia="en-US" w:bidi="ar-SA"/>
      </w:rPr>
    </w:lvl>
    <w:lvl w:ilvl="8" w:tplc="AC80255E">
      <w:numFmt w:val="bullet"/>
      <w:lvlText w:val="•"/>
      <w:lvlJc w:val="left"/>
      <w:pPr>
        <w:ind w:left="8669" w:hanging="185"/>
      </w:pPr>
      <w:rPr>
        <w:rFonts w:hint="default"/>
        <w:lang w:val="en-US" w:eastAsia="en-US" w:bidi="ar-SA"/>
      </w:rPr>
    </w:lvl>
  </w:abstractNum>
  <w:abstractNum w:abstractNumId="84">
    <w:nsid w:val="76491E82"/>
    <w:multiLevelType w:val="hybridMultilevel"/>
    <w:tmpl w:val="27185054"/>
    <w:lvl w:ilvl="0" w:tplc="0F745024">
      <w:start w:val="1"/>
      <w:numFmt w:val="decimal"/>
      <w:lvlText w:val="%1."/>
      <w:lvlJc w:val="left"/>
      <w:pPr>
        <w:ind w:left="1313" w:hanging="213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6"/>
        <w:szCs w:val="26"/>
        <w:lang w:val="en-US" w:eastAsia="en-US" w:bidi="ar-SA"/>
      </w:rPr>
    </w:lvl>
    <w:lvl w:ilvl="1" w:tplc="D26879D0">
      <w:numFmt w:val="bullet"/>
      <w:lvlText w:val="•"/>
      <w:lvlJc w:val="left"/>
      <w:pPr>
        <w:ind w:left="2254" w:hanging="213"/>
      </w:pPr>
      <w:rPr>
        <w:rFonts w:hint="default"/>
        <w:lang w:val="en-US" w:eastAsia="en-US" w:bidi="ar-SA"/>
      </w:rPr>
    </w:lvl>
    <w:lvl w:ilvl="2" w:tplc="C17ADED8">
      <w:numFmt w:val="bullet"/>
      <w:lvlText w:val="•"/>
      <w:lvlJc w:val="left"/>
      <w:pPr>
        <w:ind w:left="3189" w:hanging="213"/>
      </w:pPr>
      <w:rPr>
        <w:rFonts w:hint="default"/>
        <w:lang w:val="en-US" w:eastAsia="en-US" w:bidi="ar-SA"/>
      </w:rPr>
    </w:lvl>
    <w:lvl w:ilvl="3" w:tplc="9D646F3A">
      <w:numFmt w:val="bullet"/>
      <w:lvlText w:val="•"/>
      <w:lvlJc w:val="left"/>
      <w:pPr>
        <w:ind w:left="4123" w:hanging="213"/>
      </w:pPr>
      <w:rPr>
        <w:rFonts w:hint="default"/>
        <w:lang w:val="en-US" w:eastAsia="en-US" w:bidi="ar-SA"/>
      </w:rPr>
    </w:lvl>
    <w:lvl w:ilvl="4" w:tplc="8D44D140">
      <w:numFmt w:val="bullet"/>
      <w:lvlText w:val="•"/>
      <w:lvlJc w:val="left"/>
      <w:pPr>
        <w:ind w:left="5058" w:hanging="213"/>
      </w:pPr>
      <w:rPr>
        <w:rFonts w:hint="default"/>
        <w:lang w:val="en-US" w:eastAsia="en-US" w:bidi="ar-SA"/>
      </w:rPr>
    </w:lvl>
    <w:lvl w:ilvl="5" w:tplc="3BF22C00">
      <w:numFmt w:val="bullet"/>
      <w:lvlText w:val="•"/>
      <w:lvlJc w:val="left"/>
      <w:pPr>
        <w:ind w:left="5993" w:hanging="213"/>
      </w:pPr>
      <w:rPr>
        <w:rFonts w:hint="default"/>
        <w:lang w:val="en-US" w:eastAsia="en-US" w:bidi="ar-SA"/>
      </w:rPr>
    </w:lvl>
    <w:lvl w:ilvl="6" w:tplc="78BA0150">
      <w:numFmt w:val="bullet"/>
      <w:lvlText w:val="•"/>
      <w:lvlJc w:val="left"/>
      <w:pPr>
        <w:ind w:left="6927" w:hanging="213"/>
      </w:pPr>
      <w:rPr>
        <w:rFonts w:hint="default"/>
        <w:lang w:val="en-US" w:eastAsia="en-US" w:bidi="ar-SA"/>
      </w:rPr>
    </w:lvl>
    <w:lvl w:ilvl="7" w:tplc="987EBCC6">
      <w:numFmt w:val="bullet"/>
      <w:lvlText w:val="•"/>
      <w:lvlJc w:val="left"/>
      <w:pPr>
        <w:ind w:left="7862" w:hanging="213"/>
      </w:pPr>
      <w:rPr>
        <w:rFonts w:hint="default"/>
        <w:lang w:val="en-US" w:eastAsia="en-US" w:bidi="ar-SA"/>
      </w:rPr>
    </w:lvl>
    <w:lvl w:ilvl="8" w:tplc="97AC1B48">
      <w:numFmt w:val="bullet"/>
      <w:lvlText w:val="•"/>
      <w:lvlJc w:val="left"/>
      <w:pPr>
        <w:ind w:left="8797" w:hanging="213"/>
      </w:pPr>
      <w:rPr>
        <w:rFonts w:hint="default"/>
        <w:lang w:val="en-US" w:eastAsia="en-US" w:bidi="ar-SA"/>
      </w:rPr>
    </w:lvl>
  </w:abstractNum>
  <w:abstractNum w:abstractNumId="85">
    <w:nsid w:val="788E3C6E"/>
    <w:multiLevelType w:val="hybridMultilevel"/>
    <w:tmpl w:val="2182E732"/>
    <w:lvl w:ilvl="0" w:tplc="E67CAEBE">
      <w:start w:val="1"/>
      <w:numFmt w:val="decimal"/>
      <w:lvlText w:val="%1."/>
      <w:lvlJc w:val="left"/>
      <w:pPr>
        <w:ind w:left="672" w:hanging="281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ar-SA"/>
      </w:rPr>
    </w:lvl>
    <w:lvl w:ilvl="1" w:tplc="461E56E6">
      <w:numFmt w:val="bullet"/>
      <w:lvlText w:val="•"/>
      <w:lvlJc w:val="left"/>
      <w:pPr>
        <w:ind w:left="1678" w:hanging="281"/>
      </w:pPr>
      <w:rPr>
        <w:rFonts w:hint="default"/>
        <w:lang w:val="en-US" w:eastAsia="en-US" w:bidi="ar-SA"/>
      </w:rPr>
    </w:lvl>
    <w:lvl w:ilvl="2" w:tplc="3592816E">
      <w:numFmt w:val="bullet"/>
      <w:lvlText w:val="•"/>
      <w:lvlJc w:val="left"/>
      <w:pPr>
        <w:ind w:left="2677" w:hanging="281"/>
      </w:pPr>
      <w:rPr>
        <w:rFonts w:hint="default"/>
        <w:lang w:val="en-US" w:eastAsia="en-US" w:bidi="ar-SA"/>
      </w:rPr>
    </w:lvl>
    <w:lvl w:ilvl="3" w:tplc="B8AACE2E">
      <w:numFmt w:val="bullet"/>
      <w:lvlText w:val="•"/>
      <w:lvlJc w:val="left"/>
      <w:pPr>
        <w:ind w:left="3675" w:hanging="281"/>
      </w:pPr>
      <w:rPr>
        <w:rFonts w:hint="default"/>
        <w:lang w:val="en-US" w:eastAsia="en-US" w:bidi="ar-SA"/>
      </w:rPr>
    </w:lvl>
    <w:lvl w:ilvl="4" w:tplc="58D416B8">
      <w:numFmt w:val="bullet"/>
      <w:lvlText w:val="•"/>
      <w:lvlJc w:val="left"/>
      <w:pPr>
        <w:ind w:left="4674" w:hanging="281"/>
      </w:pPr>
      <w:rPr>
        <w:rFonts w:hint="default"/>
        <w:lang w:val="en-US" w:eastAsia="en-US" w:bidi="ar-SA"/>
      </w:rPr>
    </w:lvl>
    <w:lvl w:ilvl="5" w:tplc="0CC8A23E">
      <w:numFmt w:val="bullet"/>
      <w:lvlText w:val="•"/>
      <w:lvlJc w:val="left"/>
      <w:pPr>
        <w:ind w:left="5673" w:hanging="281"/>
      </w:pPr>
      <w:rPr>
        <w:rFonts w:hint="default"/>
        <w:lang w:val="en-US" w:eastAsia="en-US" w:bidi="ar-SA"/>
      </w:rPr>
    </w:lvl>
    <w:lvl w:ilvl="6" w:tplc="B3CA004E">
      <w:numFmt w:val="bullet"/>
      <w:lvlText w:val="•"/>
      <w:lvlJc w:val="left"/>
      <w:pPr>
        <w:ind w:left="6671" w:hanging="281"/>
      </w:pPr>
      <w:rPr>
        <w:rFonts w:hint="default"/>
        <w:lang w:val="en-US" w:eastAsia="en-US" w:bidi="ar-SA"/>
      </w:rPr>
    </w:lvl>
    <w:lvl w:ilvl="7" w:tplc="0CA21080">
      <w:numFmt w:val="bullet"/>
      <w:lvlText w:val="•"/>
      <w:lvlJc w:val="left"/>
      <w:pPr>
        <w:ind w:left="7670" w:hanging="281"/>
      </w:pPr>
      <w:rPr>
        <w:rFonts w:hint="default"/>
        <w:lang w:val="en-US" w:eastAsia="en-US" w:bidi="ar-SA"/>
      </w:rPr>
    </w:lvl>
    <w:lvl w:ilvl="8" w:tplc="45A64104">
      <w:numFmt w:val="bullet"/>
      <w:lvlText w:val="•"/>
      <w:lvlJc w:val="left"/>
      <w:pPr>
        <w:ind w:left="8669" w:hanging="281"/>
      </w:pPr>
      <w:rPr>
        <w:rFonts w:hint="default"/>
        <w:lang w:val="en-US" w:eastAsia="en-US" w:bidi="ar-SA"/>
      </w:rPr>
    </w:lvl>
  </w:abstractNum>
  <w:abstractNum w:abstractNumId="86">
    <w:nsid w:val="789C57E8"/>
    <w:multiLevelType w:val="hybridMultilevel"/>
    <w:tmpl w:val="5DF4AC34"/>
    <w:lvl w:ilvl="0" w:tplc="DBA049EE">
      <w:start w:val="1"/>
      <w:numFmt w:val="decimal"/>
      <w:lvlText w:val="%1."/>
      <w:lvlJc w:val="left"/>
      <w:pPr>
        <w:ind w:left="1381" w:hanging="284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ar-SA"/>
      </w:rPr>
    </w:lvl>
    <w:lvl w:ilvl="1" w:tplc="9FF864A4">
      <w:numFmt w:val="bullet"/>
      <w:lvlText w:val="•"/>
      <w:lvlJc w:val="left"/>
      <w:pPr>
        <w:ind w:left="2308" w:hanging="284"/>
      </w:pPr>
      <w:rPr>
        <w:rFonts w:hint="default"/>
        <w:lang w:val="en-US" w:eastAsia="en-US" w:bidi="ar-SA"/>
      </w:rPr>
    </w:lvl>
    <w:lvl w:ilvl="2" w:tplc="4BAEB1C2">
      <w:numFmt w:val="bullet"/>
      <w:lvlText w:val="•"/>
      <w:lvlJc w:val="left"/>
      <w:pPr>
        <w:ind w:left="3237" w:hanging="284"/>
      </w:pPr>
      <w:rPr>
        <w:rFonts w:hint="default"/>
        <w:lang w:val="en-US" w:eastAsia="en-US" w:bidi="ar-SA"/>
      </w:rPr>
    </w:lvl>
    <w:lvl w:ilvl="3" w:tplc="D0A60698">
      <w:numFmt w:val="bullet"/>
      <w:lvlText w:val="•"/>
      <w:lvlJc w:val="left"/>
      <w:pPr>
        <w:ind w:left="4165" w:hanging="284"/>
      </w:pPr>
      <w:rPr>
        <w:rFonts w:hint="default"/>
        <w:lang w:val="en-US" w:eastAsia="en-US" w:bidi="ar-SA"/>
      </w:rPr>
    </w:lvl>
    <w:lvl w:ilvl="4" w:tplc="60E6E05E">
      <w:numFmt w:val="bullet"/>
      <w:lvlText w:val="•"/>
      <w:lvlJc w:val="left"/>
      <w:pPr>
        <w:ind w:left="5094" w:hanging="284"/>
      </w:pPr>
      <w:rPr>
        <w:rFonts w:hint="default"/>
        <w:lang w:val="en-US" w:eastAsia="en-US" w:bidi="ar-SA"/>
      </w:rPr>
    </w:lvl>
    <w:lvl w:ilvl="5" w:tplc="02A84524">
      <w:numFmt w:val="bullet"/>
      <w:lvlText w:val="•"/>
      <w:lvlJc w:val="left"/>
      <w:pPr>
        <w:ind w:left="6023" w:hanging="284"/>
      </w:pPr>
      <w:rPr>
        <w:rFonts w:hint="default"/>
        <w:lang w:val="en-US" w:eastAsia="en-US" w:bidi="ar-SA"/>
      </w:rPr>
    </w:lvl>
    <w:lvl w:ilvl="6" w:tplc="EBDC1B94">
      <w:numFmt w:val="bullet"/>
      <w:lvlText w:val="•"/>
      <w:lvlJc w:val="left"/>
      <w:pPr>
        <w:ind w:left="6951" w:hanging="284"/>
      </w:pPr>
      <w:rPr>
        <w:rFonts w:hint="default"/>
        <w:lang w:val="en-US" w:eastAsia="en-US" w:bidi="ar-SA"/>
      </w:rPr>
    </w:lvl>
    <w:lvl w:ilvl="7" w:tplc="7EAAD488">
      <w:numFmt w:val="bullet"/>
      <w:lvlText w:val="•"/>
      <w:lvlJc w:val="left"/>
      <w:pPr>
        <w:ind w:left="7880" w:hanging="284"/>
      </w:pPr>
      <w:rPr>
        <w:rFonts w:hint="default"/>
        <w:lang w:val="en-US" w:eastAsia="en-US" w:bidi="ar-SA"/>
      </w:rPr>
    </w:lvl>
    <w:lvl w:ilvl="8" w:tplc="F1ECB518">
      <w:numFmt w:val="bullet"/>
      <w:lvlText w:val="•"/>
      <w:lvlJc w:val="left"/>
      <w:pPr>
        <w:ind w:left="8809" w:hanging="284"/>
      </w:pPr>
      <w:rPr>
        <w:rFonts w:hint="default"/>
        <w:lang w:val="en-US" w:eastAsia="en-US" w:bidi="ar-SA"/>
      </w:rPr>
    </w:lvl>
  </w:abstractNum>
  <w:abstractNum w:abstractNumId="87">
    <w:nsid w:val="7E333544"/>
    <w:multiLevelType w:val="hybridMultilevel"/>
    <w:tmpl w:val="519C6594"/>
    <w:lvl w:ilvl="0" w:tplc="64AC86D6">
      <w:start w:val="1"/>
      <w:numFmt w:val="decimal"/>
      <w:lvlText w:val="%1."/>
      <w:lvlJc w:val="left"/>
      <w:pPr>
        <w:ind w:left="672" w:hanging="281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en-US" w:eastAsia="en-US" w:bidi="ar-SA"/>
      </w:rPr>
    </w:lvl>
    <w:lvl w:ilvl="1" w:tplc="4A40EB00">
      <w:numFmt w:val="bullet"/>
      <w:lvlText w:val="•"/>
      <w:lvlJc w:val="left"/>
      <w:pPr>
        <w:ind w:left="1678" w:hanging="281"/>
      </w:pPr>
      <w:rPr>
        <w:rFonts w:hint="default"/>
        <w:lang w:val="en-US" w:eastAsia="en-US" w:bidi="ar-SA"/>
      </w:rPr>
    </w:lvl>
    <w:lvl w:ilvl="2" w:tplc="EAD489E4">
      <w:numFmt w:val="bullet"/>
      <w:lvlText w:val="•"/>
      <w:lvlJc w:val="left"/>
      <w:pPr>
        <w:ind w:left="2677" w:hanging="281"/>
      </w:pPr>
      <w:rPr>
        <w:rFonts w:hint="default"/>
        <w:lang w:val="en-US" w:eastAsia="en-US" w:bidi="ar-SA"/>
      </w:rPr>
    </w:lvl>
    <w:lvl w:ilvl="3" w:tplc="8D78D04A">
      <w:numFmt w:val="bullet"/>
      <w:lvlText w:val="•"/>
      <w:lvlJc w:val="left"/>
      <w:pPr>
        <w:ind w:left="3675" w:hanging="281"/>
      </w:pPr>
      <w:rPr>
        <w:rFonts w:hint="default"/>
        <w:lang w:val="en-US" w:eastAsia="en-US" w:bidi="ar-SA"/>
      </w:rPr>
    </w:lvl>
    <w:lvl w:ilvl="4" w:tplc="26BEC8BA">
      <w:numFmt w:val="bullet"/>
      <w:lvlText w:val="•"/>
      <w:lvlJc w:val="left"/>
      <w:pPr>
        <w:ind w:left="4674" w:hanging="281"/>
      </w:pPr>
      <w:rPr>
        <w:rFonts w:hint="default"/>
        <w:lang w:val="en-US" w:eastAsia="en-US" w:bidi="ar-SA"/>
      </w:rPr>
    </w:lvl>
    <w:lvl w:ilvl="5" w:tplc="FA4CD870">
      <w:numFmt w:val="bullet"/>
      <w:lvlText w:val="•"/>
      <w:lvlJc w:val="left"/>
      <w:pPr>
        <w:ind w:left="5673" w:hanging="281"/>
      </w:pPr>
      <w:rPr>
        <w:rFonts w:hint="default"/>
        <w:lang w:val="en-US" w:eastAsia="en-US" w:bidi="ar-SA"/>
      </w:rPr>
    </w:lvl>
    <w:lvl w:ilvl="6" w:tplc="D25476A6">
      <w:numFmt w:val="bullet"/>
      <w:lvlText w:val="•"/>
      <w:lvlJc w:val="left"/>
      <w:pPr>
        <w:ind w:left="6671" w:hanging="281"/>
      </w:pPr>
      <w:rPr>
        <w:rFonts w:hint="default"/>
        <w:lang w:val="en-US" w:eastAsia="en-US" w:bidi="ar-SA"/>
      </w:rPr>
    </w:lvl>
    <w:lvl w:ilvl="7" w:tplc="1822498E">
      <w:numFmt w:val="bullet"/>
      <w:lvlText w:val="•"/>
      <w:lvlJc w:val="left"/>
      <w:pPr>
        <w:ind w:left="7670" w:hanging="281"/>
      </w:pPr>
      <w:rPr>
        <w:rFonts w:hint="default"/>
        <w:lang w:val="en-US" w:eastAsia="en-US" w:bidi="ar-SA"/>
      </w:rPr>
    </w:lvl>
    <w:lvl w:ilvl="8" w:tplc="3C5CF13C">
      <w:numFmt w:val="bullet"/>
      <w:lvlText w:val="•"/>
      <w:lvlJc w:val="left"/>
      <w:pPr>
        <w:ind w:left="8669" w:hanging="281"/>
      </w:pPr>
      <w:rPr>
        <w:rFonts w:hint="default"/>
        <w:lang w:val="en-US" w:eastAsia="en-US" w:bidi="ar-SA"/>
      </w:rPr>
    </w:lvl>
  </w:abstractNum>
  <w:num w:numId="1">
    <w:abstractNumId w:val="28"/>
  </w:num>
  <w:num w:numId="2">
    <w:abstractNumId w:val="59"/>
  </w:num>
  <w:num w:numId="3">
    <w:abstractNumId w:val="53"/>
  </w:num>
  <w:num w:numId="4">
    <w:abstractNumId w:val="61"/>
  </w:num>
  <w:num w:numId="5">
    <w:abstractNumId w:val="62"/>
  </w:num>
  <w:num w:numId="6">
    <w:abstractNumId w:val="30"/>
  </w:num>
  <w:num w:numId="7">
    <w:abstractNumId w:val="36"/>
  </w:num>
  <w:num w:numId="8">
    <w:abstractNumId w:val="10"/>
  </w:num>
  <w:num w:numId="9">
    <w:abstractNumId w:val="33"/>
  </w:num>
  <w:num w:numId="10">
    <w:abstractNumId w:val="34"/>
  </w:num>
  <w:num w:numId="11">
    <w:abstractNumId w:val="39"/>
  </w:num>
  <w:num w:numId="12">
    <w:abstractNumId w:val="51"/>
  </w:num>
  <w:num w:numId="13">
    <w:abstractNumId w:val="12"/>
  </w:num>
  <w:num w:numId="14">
    <w:abstractNumId w:val="18"/>
  </w:num>
  <w:num w:numId="15">
    <w:abstractNumId w:val="31"/>
  </w:num>
  <w:num w:numId="16">
    <w:abstractNumId w:val="25"/>
  </w:num>
  <w:num w:numId="17">
    <w:abstractNumId w:val="38"/>
  </w:num>
  <w:num w:numId="18">
    <w:abstractNumId w:val="69"/>
  </w:num>
  <w:num w:numId="19">
    <w:abstractNumId w:val="57"/>
  </w:num>
  <w:num w:numId="20">
    <w:abstractNumId w:val="26"/>
  </w:num>
  <w:num w:numId="21">
    <w:abstractNumId w:val="50"/>
  </w:num>
  <w:num w:numId="22">
    <w:abstractNumId w:val="52"/>
  </w:num>
  <w:num w:numId="23">
    <w:abstractNumId w:val="78"/>
  </w:num>
  <w:num w:numId="24">
    <w:abstractNumId w:val="83"/>
  </w:num>
  <w:num w:numId="25">
    <w:abstractNumId w:val="3"/>
  </w:num>
  <w:num w:numId="26">
    <w:abstractNumId w:val="64"/>
  </w:num>
  <w:num w:numId="27">
    <w:abstractNumId w:val="71"/>
  </w:num>
  <w:num w:numId="28">
    <w:abstractNumId w:val="87"/>
  </w:num>
  <w:num w:numId="29">
    <w:abstractNumId w:val="29"/>
  </w:num>
  <w:num w:numId="30">
    <w:abstractNumId w:val="77"/>
  </w:num>
  <w:num w:numId="31">
    <w:abstractNumId w:val="42"/>
  </w:num>
  <w:num w:numId="32">
    <w:abstractNumId w:val="54"/>
  </w:num>
  <w:num w:numId="33">
    <w:abstractNumId w:val="65"/>
  </w:num>
  <w:num w:numId="34">
    <w:abstractNumId w:val="70"/>
  </w:num>
  <w:num w:numId="35">
    <w:abstractNumId w:val="1"/>
  </w:num>
  <w:num w:numId="36">
    <w:abstractNumId w:val="48"/>
  </w:num>
  <w:num w:numId="37">
    <w:abstractNumId w:val="16"/>
  </w:num>
  <w:num w:numId="38">
    <w:abstractNumId w:val="68"/>
  </w:num>
  <w:num w:numId="39">
    <w:abstractNumId w:val="20"/>
  </w:num>
  <w:num w:numId="40">
    <w:abstractNumId w:val="81"/>
  </w:num>
  <w:num w:numId="41">
    <w:abstractNumId w:val="41"/>
  </w:num>
  <w:num w:numId="42">
    <w:abstractNumId w:val="73"/>
  </w:num>
  <w:num w:numId="43">
    <w:abstractNumId w:val="63"/>
  </w:num>
  <w:num w:numId="44">
    <w:abstractNumId w:val="56"/>
  </w:num>
  <w:num w:numId="45">
    <w:abstractNumId w:val="37"/>
  </w:num>
  <w:num w:numId="46">
    <w:abstractNumId w:val="86"/>
  </w:num>
  <w:num w:numId="47">
    <w:abstractNumId w:val="79"/>
  </w:num>
  <w:num w:numId="48">
    <w:abstractNumId w:val="14"/>
  </w:num>
  <w:num w:numId="49">
    <w:abstractNumId w:val="22"/>
  </w:num>
  <w:num w:numId="50">
    <w:abstractNumId w:val="74"/>
  </w:num>
  <w:num w:numId="51">
    <w:abstractNumId w:val="4"/>
  </w:num>
  <w:num w:numId="52">
    <w:abstractNumId w:val="40"/>
  </w:num>
  <w:num w:numId="53">
    <w:abstractNumId w:val="85"/>
  </w:num>
  <w:num w:numId="54">
    <w:abstractNumId w:val="49"/>
  </w:num>
  <w:num w:numId="55">
    <w:abstractNumId w:val="76"/>
  </w:num>
  <w:num w:numId="56">
    <w:abstractNumId w:val="43"/>
  </w:num>
  <w:num w:numId="57">
    <w:abstractNumId w:val="27"/>
  </w:num>
  <w:num w:numId="58">
    <w:abstractNumId w:val="24"/>
  </w:num>
  <w:num w:numId="59">
    <w:abstractNumId w:val="23"/>
  </w:num>
  <w:num w:numId="60">
    <w:abstractNumId w:val="75"/>
  </w:num>
  <w:num w:numId="61">
    <w:abstractNumId w:val="17"/>
  </w:num>
  <w:num w:numId="62">
    <w:abstractNumId w:val="2"/>
  </w:num>
  <w:num w:numId="63">
    <w:abstractNumId w:val="35"/>
  </w:num>
  <w:num w:numId="64">
    <w:abstractNumId w:val="32"/>
  </w:num>
  <w:num w:numId="65">
    <w:abstractNumId w:val="45"/>
  </w:num>
  <w:num w:numId="66">
    <w:abstractNumId w:val="66"/>
  </w:num>
  <w:num w:numId="67">
    <w:abstractNumId w:val="19"/>
  </w:num>
  <w:num w:numId="68">
    <w:abstractNumId w:val="13"/>
  </w:num>
  <w:num w:numId="69">
    <w:abstractNumId w:val="55"/>
  </w:num>
  <w:num w:numId="70">
    <w:abstractNumId w:val="58"/>
  </w:num>
  <w:num w:numId="71">
    <w:abstractNumId w:val="80"/>
  </w:num>
  <w:num w:numId="72">
    <w:abstractNumId w:val="7"/>
  </w:num>
  <w:num w:numId="73">
    <w:abstractNumId w:val="15"/>
  </w:num>
  <w:num w:numId="74">
    <w:abstractNumId w:val="67"/>
  </w:num>
  <w:num w:numId="75">
    <w:abstractNumId w:val="11"/>
  </w:num>
  <w:num w:numId="76">
    <w:abstractNumId w:val="60"/>
  </w:num>
  <w:num w:numId="77">
    <w:abstractNumId w:val="9"/>
  </w:num>
  <w:num w:numId="78">
    <w:abstractNumId w:val="44"/>
  </w:num>
  <w:num w:numId="79">
    <w:abstractNumId w:val="46"/>
  </w:num>
  <w:num w:numId="80">
    <w:abstractNumId w:val="8"/>
  </w:num>
  <w:num w:numId="81">
    <w:abstractNumId w:val="82"/>
  </w:num>
  <w:num w:numId="82">
    <w:abstractNumId w:val="72"/>
  </w:num>
  <w:num w:numId="83">
    <w:abstractNumId w:val="84"/>
  </w:num>
  <w:num w:numId="84">
    <w:abstractNumId w:val="6"/>
  </w:num>
  <w:num w:numId="85">
    <w:abstractNumId w:val="0"/>
  </w:num>
  <w:num w:numId="86">
    <w:abstractNumId w:val="47"/>
  </w:num>
  <w:num w:numId="87">
    <w:abstractNumId w:val="21"/>
  </w:num>
  <w:num w:numId="88">
    <w:abstractNumId w:val="5"/>
  </w:num>
  <w:numIdMacAtCleanup w:val="8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drawingGridHorizontalSpacing w:val="110"/>
  <w:displayHorizontalDrawingGridEvery w:val="2"/>
  <w:characterSpacingControl w:val="doNotCompress"/>
  <w:hdrShapeDefaults>
    <o:shapedefaults v:ext="edit" spidmax="208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9C787B"/>
    <w:rsid w:val="009C787B"/>
    <w:rsid w:val="00AE36E6"/>
    <w:rsid w:val="00E418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8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1">
    <w:name w:val="heading 1"/>
    <w:basedOn w:val="a"/>
    <w:uiPriority w:val="1"/>
    <w:qFormat/>
    <w:pPr>
      <w:spacing w:before="85"/>
      <w:ind w:left="999"/>
      <w:outlineLvl w:val="0"/>
    </w:pPr>
    <w:rPr>
      <w:b/>
      <w:bCs/>
      <w:sz w:val="36"/>
      <w:szCs w:val="36"/>
    </w:rPr>
  </w:style>
  <w:style w:type="paragraph" w:styleId="2">
    <w:name w:val="heading 2"/>
    <w:basedOn w:val="a"/>
    <w:uiPriority w:val="1"/>
    <w:qFormat/>
    <w:pPr>
      <w:ind w:left="672" w:right="353"/>
      <w:jc w:val="right"/>
      <w:outlineLvl w:val="1"/>
    </w:pPr>
    <w:rPr>
      <w:b/>
      <w:bCs/>
      <w:sz w:val="32"/>
      <w:szCs w:val="32"/>
    </w:rPr>
  </w:style>
  <w:style w:type="paragraph" w:styleId="3">
    <w:name w:val="heading 3"/>
    <w:basedOn w:val="a"/>
    <w:uiPriority w:val="1"/>
    <w:qFormat/>
    <w:pPr>
      <w:spacing w:line="322" w:lineRule="exact"/>
      <w:ind w:left="4501"/>
      <w:jc w:val="both"/>
      <w:outlineLvl w:val="2"/>
    </w:pPr>
    <w:rPr>
      <w:b/>
      <w:bCs/>
      <w:sz w:val="28"/>
      <w:szCs w:val="28"/>
    </w:rPr>
  </w:style>
  <w:style w:type="paragraph" w:styleId="4">
    <w:name w:val="heading 4"/>
    <w:basedOn w:val="a"/>
    <w:uiPriority w:val="1"/>
    <w:qFormat/>
    <w:pPr>
      <w:ind w:left="999"/>
      <w:jc w:val="center"/>
      <w:outlineLvl w:val="3"/>
    </w:pPr>
    <w:rPr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672"/>
      <w:jc w:val="both"/>
    </w:pPr>
    <w:rPr>
      <w:sz w:val="28"/>
      <w:szCs w:val="28"/>
    </w:rPr>
  </w:style>
  <w:style w:type="paragraph" w:styleId="a4">
    <w:name w:val="Title"/>
    <w:basedOn w:val="a"/>
    <w:uiPriority w:val="1"/>
    <w:qFormat/>
    <w:pPr>
      <w:spacing w:before="80"/>
      <w:ind w:left="1030" w:right="713" w:firstLine="2"/>
      <w:jc w:val="center"/>
    </w:pPr>
    <w:rPr>
      <w:b/>
      <w:bCs/>
      <w:sz w:val="48"/>
      <w:szCs w:val="48"/>
    </w:rPr>
  </w:style>
  <w:style w:type="paragraph" w:styleId="a5">
    <w:name w:val="List Paragraph"/>
    <w:basedOn w:val="a"/>
    <w:uiPriority w:val="1"/>
    <w:qFormat/>
    <w:pPr>
      <w:ind w:left="672" w:firstLine="427"/>
      <w:jc w:val="both"/>
    </w:pPr>
  </w:style>
  <w:style w:type="paragraph" w:customStyle="1" w:styleId="TableParagraph">
    <w:name w:val="Table Paragraph"/>
    <w:basedOn w:val="a"/>
    <w:uiPriority w:val="1"/>
    <w:qFormat/>
    <w:pPr>
      <w:ind w:left="1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1">
    <w:name w:val="heading 1"/>
    <w:basedOn w:val="a"/>
    <w:uiPriority w:val="1"/>
    <w:qFormat/>
    <w:pPr>
      <w:spacing w:before="85"/>
      <w:ind w:left="999"/>
      <w:outlineLvl w:val="0"/>
    </w:pPr>
    <w:rPr>
      <w:b/>
      <w:bCs/>
      <w:sz w:val="36"/>
      <w:szCs w:val="36"/>
    </w:rPr>
  </w:style>
  <w:style w:type="paragraph" w:styleId="2">
    <w:name w:val="heading 2"/>
    <w:basedOn w:val="a"/>
    <w:uiPriority w:val="1"/>
    <w:qFormat/>
    <w:pPr>
      <w:ind w:left="672" w:right="353"/>
      <w:jc w:val="right"/>
      <w:outlineLvl w:val="1"/>
    </w:pPr>
    <w:rPr>
      <w:b/>
      <w:bCs/>
      <w:sz w:val="32"/>
      <w:szCs w:val="32"/>
    </w:rPr>
  </w:style>
  <w:style w:type="paragraph" w:styleId="3">
    <w:name w:val="heading 3"/>
    <w:basedOn w:val="a"/>
    <w:uiPriority w:val="1"/>
    <w:qFormat/>
    <w:pPr>
      <w:spacing w:line="322" w:lineRule="exact"/>
      <w:ind w:left="4501"/>
      <w:jc w:val="both"/>
      <w:outlineLvl w:val="2"/>
    </w:pPr>
    <w:rPr>
      <w:b/>
      <w:bCs/>
      <w:sz w:val="28"/>
      <w:szCs w:val="28"/>
    </w:rPr>
  </w:style>
  <w:style w:type="paragraph" w:styleId="4">
    <w:name w:val="heading 4"/>
    <w:basedOn w:val="a"/>
    <w:uiPriority w:val="1"/>
    <w:qFormat/>
    <w:pPr>
      <w:ind w:left="999"/>
      <w:jc w:val="center"/>
      <w:outlineLvl w:val="3"/>
    </w:pPr>
    <w:rPr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672"/>
      <w:jc w:val="both"/>
    </w:pPr>
    <w:rPr>
      <w:sz w:val="28"/>
      <w:szCs w:val="28"/>
    </w:rPr>
  </w:style>
  <w:style w:type="paragraph" w:styleId="a4">
    <w:name w:val="Title"/>
    <w:basedOn w:val="a"/>
    <w:uiPriority w:val="1"/>
    <w:qFormat/>
    <w:pPr>
      <w:spacing w:before="80"/>
      <w:ind w:left="1030" w:right="713" w:firstLine="2"/>
      <w:jc w:val="center"/>
    </w:pPr>
    <w:rPr>
      <w:b/>
      <w:bCs/>
      <w:sz w:val="48"/>
      <w:szCs w:val="48"/>
    </w:rPr>
  </w:style>
  <w:style w:type="paragraph" w:styleId="a5">
    <w:name w:val="List Paragraph"/>
    <w:basedOn w:val="a"/>
    <w:uiPriority w:val="1"/>
    <w:qFormat/>
    <w:pPr>
      <w:ind w:left="672" w:firstLine="427"/>
      <w:jc w:val="both"/>
    </w:pPr>
  </w:style>
  <w:style w:type="paragraph" w:customStyle="1" w:styleId="TableParagraph">
    <w:name w:val="Table Paragraph"/>
    <w:basedOn w:val="a"/>
    <w:uiPriority w:val="1"/>
    <w:qFormat/>
    <w:pPr>
      <w:ind w:left="1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footer" Target="footer4.xml"/><Relationship Id="rId117" Type="http://schemas.openxmlformats.org/officeDocument/2006/relationships/theme" Target="theme/theme1.xml"/><Relationship Id="rId21" Type="http://schemas.openxmlformats.org/officeDocument/2006/relationships/image" Target="media/image6.png"/><Relationship Id="rId42" Type="http://schemas.openxmlformats.org/officeDocument/2006/relationships/hyperlink" Target="http://www.researchgate.net/publication/373874583_Ekosistemnij_dobrob" TargetMode="External"/><Relationship Id="rId47" Type="http://schemas.openxmlformats.org/officeDocument/2006/relationships/footer" Target="footer7.xml"/><Relationship Id="rId63" Type="http://schemas.openxmlformats.org/officeDocument/2006/relationships/hyperlink" Target="http://perspectives.pp.ua/index.php/nauka/issue/view/264/362" TargetMode="External"/><Relationship Id="rId68" Type="http://schemas.openxmlformats.org/officeDocument/2006/relationships/image" Target="media/image17.jpeg"/><Relationship Id="rId84" Type="http://schemas.openxmlformats.org/officeDocument/2006/relationships/hyperlink" Target="http://www.academia.edu/18155706/Efimov_Stilistika" TargetMode="External"/><Relationship Id="rId89" Type="http://schemas.openxmlformats.org/officeDocument/2006/relationships/hyperlink" Target="http://www.unicef.org/ukraine/media/20941/file/BARNAHUS_web" TargetMode="External"/><Relationship Id="rId112" Type="http://schemas.openxmlformats.org/officeDocument/2006/relationships/hyperlink" Target="https://doi.org/10.46299/j.isjea.20240301.08" TargetMode="External"/><Relationship Id="rId16" Type="http://schemas.openxmlformats.org/officeDocument/2006/relationships/footer" Target="footer3.xml"/><Relationship Id="rId107" Type="http://schemas.openxmlformats.org/officeDocument/2006/relationships/image" Target="media/image26.jpeg"/><Relationship Id="rId11" Type="http://schemas.openxmlformats.org/officeDocument/2006/relationships/header" Target="header1.xml"/><Relationship Id="rId24" Type="http://schemas.openxmlformats.org/officeDocument/2006/relationships/hyperlink" Target="http://3vita.gr/panagia-faneromeni-vouliagmeni-16286" TargetMode="External"/><Relationship Id="rId32" Type="http://schemas.openxmlformats.org/officeDocument/2006/relationships/image" Target="media/image12.png"/><Relationship Id="rId37" Type="http://schemas.openxmlformats.org/officeDocument/2006/relationships/hyperlink" Target="http://www.musee-orangerie.fr/" TargetMode="External"/><Relationship Id="rId40" Type="http://schemas.openxmlformats.org/officeDocument/2006/relationships/footer" Target="footer5.xml"/><Relationship Id="rId45" Type="http://schemas.openxmlformats.org/officeDocument/2006/relationships/footer" Target="footer6.xml"/><Relationship Id="rId53" Type="http://schemas.openxmlformats.org/officeDocument/2006/relationships/hyperlink" Target="http://svoboda.fm/culture/Culture/240647.html" TargetMode="External"/><Relationship Id="rId58" Type="http://schemas.openxmlformats.org/officeDocument/2006/relationships/hyperlink" Target="http://www.stattionline.org.ua/pravo/76.html" TargetMode="External"/><Relationship Id="rId66" Type="http://schemas.openxmlformats.org/officeDocument/2006/relationships/footer" Target="footer11.xml"/><Relationship Id="rId74" Type="http://schemas.openxmlformats.org/officeDocument/2006/relationships/hyperlink" Target="http://lib.pnu.edu.ua/elib/local/pv/3564.pdf" TargetMode="External"/><Relationship Id="rId79" Type="http://schemas.openxmlformats.org/officeDocument/2006/relationships/hyperlink" Target="http://www.nvgallery.com/ch-fr/blog/adopter-" TargetMode="External"/><Relationship Id="rId87" Type="http://schemas.openxmlformats.org/officeDocument/2006/relationships/header" Target="header15.xml"/><Relationship Id="rId102" Type="http://schemas.openxmlformats.org/officeDocument/2006/relationships/hyperlink" Target="https://doi.org/10.46299/j.isjea.20230203.10" TargetMode="External"/><Relationship Id="rId110" Type="http://schemas.openxmlformats.org/officeDocument/2006/relationships/hyperlink" Target="https://doi.org/10.11648/j.ajtte.20160104.14" TargetMode="External"/><Relationship Id="rId115" Type="http://schemas.openxmlformats.org/officeDocument/2006/relationships/footer" Target="footer18.xml"/><Relationship Id="rId5" Type="http://schemas.openxmlformats.org/officeDocument/2006/relationships/webSettings" Target="webSettings.xml"/><Relationship Id="rId61" Type="http://schemas.openxmlformats.org/officeDocument/2006/relationships/footer" Target="footer10.xml"/><Relationship Id="rId82" Type="http://schemas.openxmlformats.org/officeDocument/2006/relationships/hyperlink" Target="http://www.gutenberg.org/files/1725/1725-h/1725-h.htm" TargetMode="External"/><Relationship Id="rId90" Type="http://schemas.openxmlformats.org/officeDocument/2006/relationships/header" Target="header16.xml"/><Relationship Id="rId95" Type="http://schemas.openxmlformats.org/officeDocument/2006/relationships/image" Target="media/image19.png"/><Relationship Id="rId19" Type="http://schemas.openxmlformats.org/officeDocument/2006/relationships/image" Target="media/image4.jpeg"/><Relationship Id="rId14" Type="http://schemas.openxmlformats.org/officeDocument/2006/relationships/footer" Target="footer2.xml"/><Relationship Id="rId22" Type="http://schemas.openxmlformats.org/officeDocument/2006/relationships/hyperlink" Target="http://repository.hneu.edu.ua/bitstream/123456789/25379/1/&#1057;&#1090;&#1072;&#1088;&#1082;&#1086;&#1074;&#1072;_&#1040;&#1088;&#1093;i&#1090;&#1077;&#1082;&#1090;&#1091;&#1088;&#1072;_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10.png"/><Relationship Id="rId35" Type="http://schemas.openxmlformats.org/officeDocument/2006/relationships/image" Target="media/image15.png"/><Relationship Id="rId43" Type="http://schemas.openxmlformats.org/officeDocument/2006/relationships/hyperlink" Target="http://www.nwf.org/Educational-Resources/Wildlife-" TargetMode="External"/><Relationship Id="rId48" Type="http://schemas.openxmlformats.org/officeDocument/2006/relationships/hyperlink" Target="http://www/" TargetMode="External"/><Relationship Id="rId56" Type="http://schemas.openxmlformats.org/officeDocument/2006/relationships/hyperlink" Target="http://www.unicef.org/pressreleases/children-" TargetMode="External"/><Relationship Id="rId64" Type="http://schemas.openxmlformats.org/officeDocument/2006/relationships/hyperlink" Target="http://slovo.nsj.gov.ua/images/pdf/2022_1_2_38_39/Kylik.pdf" TargetMode="External"/><Relationship Id="rId69" Type="http://schemas.openxmlformats.org/officeDocument/2006/relationships/header" Target="header12.xml"/><Relationship Id="rId77" Type="http://schemas.openxmlformats.org/officeDocument/2006/relationships/footer" Target="footer13.xml"/><Relationship Id="rId100" Type="http://schemas.openxmlformats.org/officeDocument/2006/relationships/hyperlink" Target="https://doi.org/10.46299/j.isjea.20240302.09" TargetMode="External"/><Relationship Id="rId105" Type="http://schemas.openxmlformats.org/officeDocument/2006/relationships/image" Target="media/image24.png"/><Relationship Id="rId113" Type="http://schemas.openxmlformats.org/officeDocument/2006/relationships/hyperlink" Target="https://doi.org/10.46299/j.isjea.20230203.10" TargetMode="External"/><Relationship Id="rId8" Type="http://schemas.openxmlformats.org/officeDocument/2006/relationships/image" Target="media/image1.jpeg"/><Relationship Id="rId51" Type="http://schemas.openxmlformats.org/officeDocument/2006/relationships/header" Target="header8.xml"/><Relationship Id="rId72" Type="http://schemas.openxmlformats.org/officeDocument/2006/relationships/hyperlink" Target="http://www.irishtimes.com/news/education/can-you-learna-" TargetMode="External"/><Relationship Id="rId80" Type="http://schemas.openxmlformats.org/officeDocument/2006/relationships/hyperlink" Target="http://www.journal-grail.science/issue38.pdf" TargetMode="External"/><Relationship Id="rId85" Type="http://schemas.openxmlformats.org/officeDocument/2006/relationships/header" Target="header14.xml"/><Relationship Id="rId93" Type="http://schemas.openxmlformats.org/officeDocument/2006/relationships/footer" Target="footer17.xml"/><Relationship Id="rId98" Type="http://schemas.openxmlformats.org/officeDocument/2006/relationships/image" Target="media/image22.png"/><Relationship Id="rId3" Type="http://schemas.microsoft.com/office/2007/relationships/stylesWithEffects" Target="stylesWithEffects.xml"/><Relationship Id="rId12" Type="http://schemas.openxmlformats.org/officeDocument/2006/relationships/footer" Target="footer1.xml"/><Relationship Id="rId17" Type="http://schemas.openxmlformats.org/officeDocument/2006/relationships/image" Target="media/image2.jpeg"/><Relationship Id="rId25" Type="http://schemas.openxmlformats.org/officeDocument/2006/relationships/header" Target="header4.xml"/><Relationship Id="rId33" Type="http://schemas.openxmlformats.org/officeDocument/2006/relationships/image" Target="media/image13.png"/><Relationship Id="rId38" Type="http://schemas.openxmlformats.org/officeDocument/2006/relationships/hyperlink" Target="http://www.musee-orsay.fr/" TargetMode="External"/><Relationship Id="rId46" Type="http://schemas.openxmlformats.org/officeDocument/2006/relationships/header" Target="header7.xml"/><Relationship Id="rId59" Type="http://schemas.openxmlformats.org/officeDocument/2006/relationships/hyperlink" Target="http://web.stanford.edu/group/tllep/cgi-bin/wordpress/wp-content/uploads/2013/09/" TargetMode="External"/><Relationship Id="rId67" Type="http://schemas.openxmlformats.org/officeDocument/2006/relationships/hyperlink" Target="http://www.medicalnewstoday.com/articles/326090" TargetMode="External"/><Relationship Id="rId103" Type="http://schemas.openxmlformats.org/officeDocument/2006/relationships/hyperlink" Target="https://doi.org/10.46299/j.isjea.20240301.08" TargetMode="External"/><Relationship Id="rId108" Type="http://schemas.openxmlformats.org/officeDocument/2006/relationships/image" Target="media/image27.png"/><Relationship Id="rId116" Type="http://schemas.openxmlformats.org/officeDocument/2006/relationships/fontTable" Target="fontTable.xml"/><Relationship Id="rId20" Type="http://schemas.openxmlformats.org/officeDocument/2006/relationships/image" Target="media/image5.jpeg"/><Relationship Id="rId41" Type="http://schemas.openxmlformats.org/officeDocument/2006/relationships/hyperlink" Target="http://www.fleg.org.ua/konkurs-2014/290" TargetMode="External"/><Relationship Id="rId54" Type="http://schemas.openxmlformats.org/officeDocument/2006/relationships/header" Target="header9.xml"/><Relationship Id="rId62" Type="http://schemas.openxmlformats.org/officeDocument/2006/relationships/image" Target="media/image16.png"/><Relationship Id="rId70" Type="http://schemas.openxmlformats.org/officeDocument/2006/relationships/footer" Target="footer12.xml"/><Relationship Id="rId75" Type="http://schemas.openxmlformats.org/officeDocument/2006/relationships/hyperlink" Target="http://www.statista.com/top-ics/3115/e-learning-and-digital-education/" TargetMode="External"/><Relationship Id="rId83" Type="http://schemas.openxmlformats.org/officeDocument/2006/relationships/hyperlink" Target="http://www.literaturepage.com/read/thefourmillion-156.html" TargetMode="External"/><Relationship Id="rId88" Type="http://schemas.openxmlformats.org/officeDocument/2006/relationships/footer" Target="footer15.xml"/><Relationship Id="rId91" Type="http://schemas.openxmlformats.org/officeDocument/2006/relationships/footer" Target="footer16.xml"/><Relationship Id="rId96" Type="http://schemas.openxmlformats.org/officeDocument/2006/relationships/image" Target="media/image20.png"/><Relationship Id="rId111" Type="http://schemas.openxmlformats.org/officeDocument/2006/relationships/hyperlink" Target="https://doi.org/10.46299/j.isjea.20240302.09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5" Type="http://schemas.openxmlformats.org/officeDocument/2006/relationships/header" Target="header3.xml"/><Relationship Id="rId23" Type="http://schemas.openxmlformats.org/officeDocument/2006/relationships/hyperlink" Target="http://www.patriyarkhat.org.ua/statti-" TargetMode="External"/><Relationship Id="rId28" Type="http://schemas.openxmlformats.org/officeDocument/2006/relationships/image" Target="media/image8.jpeg"/><Relationship Id="rId36" Type="http://schemas.openxmlformats.org/officeDocument/2006/relationships/hyperlink" Target="http://www.louvre.fr/" TargetMode="External"/><Relationship Id="rId49" Type="http://schemas.openxmlformats.org/officeDocument/2006/relationships/hyperlink" Target="https://razumkov.org.ua/uploads/article/2020_digitalization.pdf" TargetMode="External"/><Relationship Id="rId57" Type="http://schemas.openxmlformats.org/officeDocument/2006/relationships/hyperlink" Target="http://zakon3.rada.gov.ua/laws/show/2341-14" TargetMode="External"/><Relationship Id="rId106" Type="http://schemas.openxmlformats.org/officeDocument/2006/relationships/image" Target="media/image25.png"/><Relationship Id="rId114" Type="http://schemas.openxmlformats.org/officeDocument/2006/relationships/header" Target="header18.xml"/><Relationship Id="rId10" Type="http://schemas.openxmlformats.org/officeDocument/2006/relationships/hyperlink" Target="https://eu-conf.com/en/events/social-communications-in-the-conditions-of-globalization-of-society-challenges-and-prospects/" TargetMode="External"/><Relationship Id="rId31" Type="http://schemas.openxmlformats.org/officeDocument/2006/relationships/image" Target="media/image11.png"/><Relationship Id="rId44" Type="http://schemas.openxmlformats.org/officeDocument/2006/relationships/header" Target="header6.xml"/><Relationship Id="rId52" Type="http://schemas.openxmlformats.org/officeDocument/2006/relationships/footer" Target="footer8.xml"/><Relationship Id="rId60" Type="http://schemas.openxmlformats.org/officeDocument/2006/relationships/header" Target="header10.xml"/><Relationship Id="rId65" Type="http://schemas.openxmlformats.org/officeDocument/2006/relationships/header" Target="header11.xml"/><Relationship Id="rId73" Type="http://schemas.openxmlformats.org/officeDocument/2006/relationships/hyperlink" Target="http://www.ozline.com/learning/webtypes.html" TargetMode="External"/><Relationship Id="rId78" Type="http://schemas.openxmlformats.org/officeDocument/2006/relationships/hyperlink" Target="http://www.metmuseum.org/perspectives/articles/2023/11/color-drawings-" TargetMode="External"/><Relationship Id="rId81" Type="http://schemas.openxmlformats.org/officeDocument/2006/relationships/hyperlink" Target="http://perspectives.pp.ua/index.php/vno/article/view/7746/7791" TargetMode="External"/><Relationship Id="rId86" Type="http://schemas.openxmlformats.org/officeDocument/2006/relationships/footer" Target="footer14.xml"/><Relationship Id="rId94" Type="http://schemas.openxmlformats.org/officeDocument/2006/relationships/image" Target="media/image18.jpeg"/><Relationship Id="rId99" Type="http://schemas.openxmlformats.org/officeDocument/2006/relationships/hyperlink" Target="https://doi.org/10.11648/j.ajtte.20160104.14" TargetMode="External"/><Relationship Id="rId101" Type="http://schemas.openxmlformats.org/officeDocument/2006/relationships/hyperlink" Target="https://doi.org/10.46299/j.isjea.20240301.08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eu-conf.com/en/events/social-communications-in-the-conditions-of-globalization-of-society-challenges-and-prospects/" TargetMode="External"/><Relationship Id="rId13" Type="http://schemas.openxmlformats.org/officeDocument/2006/relationships/header" Target="header2.xml"/><Relationship Id="rId18" Type="http://schemas.openxmlformats.org/officeDocument/2006/relationships/image" Target="media/image3.jpeg"/><Relationship Id="rId39" Type="http://schemas.openxmlformats.org/officeDocument/2006/relationships/header" Target="header5.xml"/><Relationship Id="rId109" Type="http://schemas.openxmlformats.org/officeDocument/2006/relationships/image" Target="media/image28.png"/><Relationship Id="rId34" Type="http://schemas.openxmlformats.org/officeDocument/2006/relationships/image" Target="media/image14.png"/><Relationship Id="rId50" Type="http://schemas.openxmlformats.org/officeDocument/2006/relationships/hyperlink" Target="http://dspace.tneu.edu.ua/" TargetMode="External"/><Relationship Id="rId55" Type="http://schemas.openxmlformats.org/officeDocument/2006/relationships/footer" Target="footer9.xml"/><Relationship Id="rId76" Type="http://schemas.openxmlformats.org/officeDocument/2006/relationships/header" Target="header13.xml"/><Relationship Id="rId97" Type="http://schemas.openxmlformats.org/officeDocument/2006/relationships/image" Target="media/image21.jpeg"/><Relationship Id="rId104" Type="http://schemas.openxmlformats.org/officeDocument/2006/relationships/image" Target="media/image23.png"/><Relationship Id="rId7" Type="http://schemas.openxmlformats.org/officeDocument/2006/relationships/endnotes" Target="endnotes.xml"/><Relationship Id="rId71" Type="http://schemas.openxmlformats.org/officeDocument/2006/relationships/hyperlink" Target="http://webquest.sdsu.edu/about_webquests.html" TargetMode="External"/><Relationship Id="rId92" Type="http://schemas.openxmlformats.org/officeDocument/2006/relationships/header" Target="header17.xml"/><Relationship Id="rId2" Type="http://schemas.openxmlformats.org/officeDocument/2006/relationships/styles" Target="styles.xml"/><Relationship Id="rId29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36</Pages>
  <Words>71964</Words>
  <Characters>410200</Characters>
  <Application>Microsoft Office Word</Application>
  <DocSecurity>0</DocSecurity>
  <Lines>3418</Lines>
  <Paragraphs>962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481202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</dc:creator>
  <cp:lastModifiedBy>User</cp:lastModifiedBy>
  <cp:revision>2</cp:revision>
  <dcterms:created xsi:type="dcterms:W3CDTF">2024-09-23T12:40:00Z</dcterms:created>
  <dcterms:modified xsi:type="dcterms:W3CDTF">2024-09-23T12:40:00Z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2024-09-22T00:00:00Z</vt:filetime>
  </property>
  <property fmtid="{D5CDD505-2E9C-101B-9397-08002B2CF9AE}" pid="3" name="Creator">
    <vt:lpwstr>Microsoft® Word для Microsoft 365</vt:lpwstr>
  </property>
  <property fmtid="{D5CDD505-2E9C-101B-9397-08002B2CF9AE}" pid="4" name="LastSaved">
    <vt:filetime>2024-09-23T00:00:00Z</vt:filetime>
  </property>
</Properties>
</file>