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4161A92" w14:textId="4F4852E9" w:rsidR="00CF4941" w:rsidRPr="00BC40F4" w:rsidRDefault="00CF4941" w:rsidP="00CB64D7">
      <w:pPr>
        <w:spacing w:after="0" w:line="360" w:lineRule="auto"/>
        <w:ind w:firstLine="709"/>
        <w:rPr>
          <w:rFonts w:ascii="Times New Roman" w:hAnsi="Times New Roman" w:cs="Times New Roman"/>
          <w:sz w:val="28"/>
          <w:szCs w:val="28"/>
        </w:rPr>
      </w:pPr>
      <w:r w:rsidRPr="00BC40F4">
        <w:rPr>
          <w:rFonts w:ascii="Times New Roman" w:hAnsi="Times New Roman" w:cs="Times New Roman"/>
          <w:sz w:val="28"/>
          <w:szCs w:val="28"/>
        </w:rPr>
        <w:t>УДК 339.138:368(477)</w:t>
      </w:r>
    </w:p>
    <w:p w14:paraId="7142433E" w14:textId="780AD632" w:rsidR="00921F26" w:rsidRPr="00BC40F4" w:rsidRDefault="00921F26" w:rsidP="00CB64D7">
      <w:pPr>
        <w:spacing w:after="0" w:line="360" w:lineRule="auto"/>
        <w:ind w:firstLine="709"/>
        <w:rPr>
          <w:rFonts w:ascii="Times New Roman" w:hAnsi="Times New Roman" w:cs="Times New Roman"/>
          <w:sz w:val="28"/>
          <w:szCs w:val="28"/>
          <w:lang w:val="ru-RU"/>
        </w:rPr>
      </w:pPr>
      <w:r w:rsidRPr="00BC40F4">
        <w:rPr>
          <w:rFonts w:ascii="Times New Roman" w:hAnsi="Times New Roman" w:cs="Times New Roman"/>
          <w:sz w:val="28"/>
          <w:szCs w:val="28"/>
          <w:lang w:val="en-US"/>
        </w:rPr>
        <w:t>JEL</w:t>
      </w:r>
      <w:r w:rsidRPr="00BC40F4">
        <w:rPr>
          <w:rFonts w:ascii="Times New Roman" w:hAnsi="Times New Roman" w:cs="Times New Roman"/>
          <w:sz w:val="28"/>
          <w:szCs w:val="28"/>
          <w:lang w:val="ru-RU"/>
        </w:rPr>
        <w:t xml:space="preserve"> </w:t>
      </w:r>
      <w:r w:rsidRPr="00BC40F4">
        <w:rPr>
          <w:rFonts w:ascii="Times New Roman" w:hAnsi="Times New Roman" w:cs="Times New Roman"/>
          <w:sz w:val="28"/>
          <w:szCs w:val="28"/>
          <w:lang w:val="en-US"/>
        </w:rPr>
        <w:t>M</w:t>
      </w:r>
      <w:r w:rsidRPr="00BC40F4">
        <w:rPr>
          <w:rFonts w:ascii="Times New Roman" w:hAnsi="Times New Roman" w:cs="Times New Roman"/>
          <w:sz w:val="28"/>
          <w:szCs w:val="28"/>
          <w:lang w:val="ru-RU"/>
        </w:rPr>
        <w:t xml:space="preserve">31, </w:t>
      </w:r>
      <w:r w:rsidRPr="00BC40F4">
        <w:rPr>
          <w:rFonts w:ascii="Times New Roman" w:hAnsi="Times New Roman" w:cs="Times New Roman"/>
          <w:sz w:val="28"/>
          <w:szCs w:val="28"/>
          <w:lang w:val="en-US"/>
        </w:rPr>
        <w:t>G</w:t>
      </w:r>
      <w:r w:rsidRPr="00BC40F4">
        <w:rPr>
          <w:rFonts w:ascii="Times New Roman" w:hAnsi="Times New Roman" w:cs="Times New Roman"/>
          <w:sz w:val="28"/>
          <w:szCs w:val="28"/>
          <w:lang w:val="ru-RU"/>
        </w:rPr>
        <w:t xml:space="preserve">22, </w:t>
      </w:r>
      <w:r w:rsidRPr="00BC40F4">
        <w:rPr>
          <w:rFonts w:ascii="Times New Roman" w:hAnsi="Times New Roman" w:cs="Times New Roman"/>
          <w:sz w:val="28"/>
          <w:szCs w:val="28"/>
          <w:lang w:val="en-US"/>
        </w:rPr>
        <w:t>L</w:t>
      </w:r>
      <w:r w:rsidRPr="00BC40F4">
        <w:rPr>
          <w:rFonts w:ascii="Times New Roman" w:hAnsi="Times New Roman" w:cs="Times New Roman"/>
          <w:sz w:val="28"/>
          <w:szCs w:val="28"/>
          <w:lang w:val="ru-RU"/>
        </w:rPr>
        <w:t>84</w:t>
      </w:r>
    </w:p>
    <w:p w14:paraId="3BB52DD5" w14:textId="063C5647" w:rsidR="00CF4941" w:rsidRPr="00BC40F4" w:rsidRDefault="00CF4941" w:rsidP="00A461B3">
      <w:pPr>
        <w:spacing w:after="0" w:line="360" w:lineRule="auto"/>
        <w:ind w:firstLine="709"/>
        <w:jc w:val="right"/>
        <w:rPr>
          <w:rFonts w:ascii="Times New Roman" w:hAnsi="Times New Roman" w:cs="Times New Roman"/>
          <w:b/>
          <w:bCs/>
          <w:sz w:val="28"/>
          <w:szCs w:val="28"/>
          <w:shd w:val="clear" w:color="auto" w:fill="FFFFFF"/>
        </w:rPr>
      </w:pPr>
      <w:proofErr w:type="spellStart"/>
      <w:r w:rsidRPr="00BC40F4">
        <w:rPr>
          <w:rFonts w:ascii="Times New Roman" w:hAnsi="Times New Roman" w:cs="Times New Roman"/>
          <w:b/>
          <w:bCs/>
          <w:sz w:val="28"/>
          <w:szCs w:val="28"/>
          <w:shd w:val="clear" w:color="auto" w:fill="FFFFFF"/>
        </w:rPr>
        <w:t>Корман</w:t>
      </w:r>
      <w:proofErr w:type="spellEnd"/>
      <w:r w:rsidRPr="00BC40F4">
        <w:rPr>
          <w:rFonts w:ascii="Times New Roman" w:hAnsi="Times New Roman" w:cs="Times New Roman"/>
          <w:b/>
          <w:bCs/>
          <w:sz w:val="28"/>
          <w:szCs w:val="28"/>
          <w:shd w:val="clear" w:color="auto" w:fill="FFFFFF"/>
        </w:rPr>
        <w:t xml:space="preserve"> І</w:t>
      </w:r>
      <w:r w:rsidR="003E2120" w:rsidRPr="00BC40F4">
        <w:rPr>
          <w:rFonts w:ascii="Times New Roman" w:hAnsi="Times New Roman" w:cs="Times New Roman"/>
          <w:b/>
          <w:bCs/>
          <w:sz w:val="28"/>
          <w:szCs w:val="28"/>
          <w:shd w:val="clear" w:color="auto" w:fill="FFFFFF"/>
        </w:rPr>
        <w:t>рина Іванівна</w:t>
      </w:r>
      <w:r w:rsidRPr="00BC40F4">
        <w:rPr>
          <w:rFonts w:ascii="Times New Roman" w:hAnsi="Times New Roman" w:cs="Times New Roman"/>
          <w:b/>
          <w:bCs/>
          <w:sz w:val="28"/>
          <w:szCs w:val="28"/>
          <w:shd w:val="clear" w:color="auto" w:fill="FFFFFF"/>
        </w:rPr>
        <w:t xml:space="preserve"> </w:t>
      </w:r>
    </w:p>
    <w:p w14:paraId="1E23708E" w14:textId="78079CD2" w:rsidR="00677EAC" w:rsidRPr="00BC40F4" w:rsidRDefault="00677EAC"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кандидат економічних наук</w:t>
      </w:r>
      <w:r w:rsidR="00CF4941" w:rsidRPr="00BC40F4">
        <w:rPr>
          <w:rFonts w:ascii="Times New Roman" w:hAnsi="Times New Roman" w:cs="Times New Roman"/>
          <w:sz w:val="28"/>
          <w:szCs w:val="28"/>
          <w:shd w:val="clear" w:color="auto" w:fill="FFFFFF"/>
        </w:rPr>
        <w:t xml:space="preserve">, </w:t>
      </w:r>
      <w:r w:rsidR="00E502EC" w:rsidRPr="00BC40F4">
        <w:rPr>
          <w:rFonts w:ascii="Times New Roman" w:hAnsi="Times New Roman" w:cs="Times New Roman"/>
          <w:sz w:val="28"/>
          <w:szCs w:val="28"/>
          <w:shd w:val="clear" w:color="auto" w:fill="FFFFFF"/>
          <w:lang w:val="ru-RU"/>
        </w:rPr>
        <w:t>до</w:t>
      </w:r>
      <w:r w:rsidR="00E502EC" w:rsidRPr="00BC40F4">
        <w:rPr>
          <w:rFonts w:ascii="Times New Roman" w:hAnsi="Times New Roman" w:cs="Times New Roman"/>
          <w:sz w:val="28"/>
          <w:szCs w:val="28"/>
          <w:shd w:val="clear" w:color="auto" w:fill="FFFFFF"/>
        </w:rPr>
        <w:t>цент,</w:t>
      </w:r>
    </w:p>
    <w:p w14:paraId="568497DA" w14:textId="77777777" w:rsidR="00677EAC" w:rsidRPr="00BC40F4" w:rsidRDefault="00CF4941"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 xml:space="preserve">доцент кафедри маркетингу, </w:t>
      </w:r>
    </w:p>
    <w:p w14:paraId="30AC2663" w14:textId="23CECF93" w:rsidR="00CF4941" w:rsidRPr="00BC40F4" w:rsidRDefault="00CF4941"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Уманський національний університет садівництва</w:t>
      </w:r>
    </w:p>
    <w:p w14:paraId="57496DEB" w14:textId="77777777" w:rsidR="00CF4941" w:rsidRPr="00BC40F4" w:rsidRDefault="00CF4941"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ORCID: 0000-0003-1743-1213</w:t>
      </w:r>
    </w:p>
    <w:p w14:paraId="1480F1BD" w14:textId="104F3C97" w:rsidR="00CF4941" w:rsidRPr="00BC40F4" w:rsidRDefault="00CF4941" w:rsidP="00A461B3">
      <w:pPr>
        <w:spacing w:after="0" w:line="360" w:lineRule="auto"/>
        <w:ind w:firstLine="709"/>
        <w:jc w:val="right"/>
        <w:rPr>
          <w:rFonts w:ascii="Times New Roman" w:hAnsi="Times New Roman" w:cs="Times New Roman"/>
          <w:b/>
          <w:bCs/>
          <w:sz w:val="28"/>
          <w:szCs w:val="28"/>
          <w:shd w:val="clear" w:color="auto" w:fill="FFFFFF"/>
        </w:rPr>
      </w:pPr>
      <w:proofErr w:type="spellStart"/>
      <w:r w:rsidRPr="00BC40F4">
        <w:rPr>
          <w:rFonts w:ascii="Times New Roman" w:hAnsi="Times New Roman" w:cs="Times New Roman"/>
          <w:b/>
          <w:bCs/>
          <w:sz w:val="28"/>
          <w:szCs w:val="28"/>
          <w:shd w:val="clear" w:color="auto" w:fill="FFFFFF"/>
        </w:rPr>
        <w:t>Семенда</w:t>
      </w:r>
      <w:proofErr w:type="spellEnd"/>
      <w:r w:rsidRPr="00BC40F4">
        <w:rPr>
          <w:rFonts w:ascii="Times New Roman" w:hAnsi="Times New Roman" w:cs="Times New Roman"/>
          <w:b/>
          <w:bCs/>
          <w:sz w:val="28"/>
          <w:szCs w:val="28"/>
          <w:shd w:val="clear" w:color="auto" w:fill="FFFFFF"/>
        </w:rPr>
        <w:t xml:space="preserve"> О</w:t>
      </w:r>
      <w:r w:rsidR="003E2120" w:rsidRPr="00BC40F4">
        <w:rPr>
          <w:rFonts w:ascii="Times New Roman" w:hAnsi="Times New Roman" w:cs="Times New Roman"/>
          <w:b/>
          <w:bCs/>
          <w:sz w:val="28"/>
          <w:szCs w:val="28"/>
          <w:shd w:val="clear" w:color="auto" w:fill="FFFFFF"/>
        </w:rPr>
        <w:t xml:space="preserve">льга </w:t>
      </w:r>
      <w:r w:rsidRPr="00BC40F4">
        <w:rPr>
          <w:rFonts w:ascii="Times New Roman" w:hAnsi="Times New Roman" w:cs="Times New Roman"/>
          <w:b/>
          <w:bCs/>
          <w:sz w:val="28"/>
          <w:szCs w:val="28"/>
          <w:shd w:val="clear" w:color="auto" w:fill="FFFFFF"/>
        </w:rPr>
        <w:t>В</w:t>
      </w:r>
      <w:r w:rsidR="003E2120" w:rsidRPr="00BC40F4">
        <w:rPr>
          <w:rFonts w:ascii="Times New Roman" w:hAnsi="Times New Roman" w:cs="Times New Roman"/>
          <w:b/>
          <w:bCs/>
          <w:sz w:val="28"/>
          <w:szCs w:val="28"/>
          <w:shd w:val="clear" w:color="auto" w:fill="FFFFFF"/>
        </w:rPr>
        <w:t>олодимирівна</w:t>
      </w:r>
      <w:r w:rsidRPr="00BC40F4">
        <w:rPr>
          <w:rFonts w:ascii="Times New Roman" w:hAnsi="Times New Roman" w:cs="Times New Roman"/>
          <w:b/>
          <w:bCs/>
          <w:sz w:val="28"/>
          <w:szCs w:val="28"/>
          <w:shd w:val="clear" w:color="auto" w:fill="FFFFFF"/>
        </w:rPr>
        <w:t xml:space="preserve"> </w:t>
      </w:r>
    </w:p>
    <w:p w14:paraId="0AA3F619" w14:textId="57181DF9" w:rsidR="00677EAC" w:rsidRPr="00BC40F4" w:rsidRDefault="00677EAC"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кандидат економічних наук</w:t>
      </w:r>
      <w:r w:rsidR="00CF4941" w:rsidRPr="00BC40F4">
        <w:rPr>
          <w:rFonts w:ascii="Times New Roman" w:hAnsi="Times New Roman" w:cs="Times New Roman"/>
          <w:sz w:val="28"/>
          <w:szCs w:val="28"/>
          <w:shd w:val="clear" w:color="auto" w:fill="FFFFFF"/>
        </w:rPr>
        <w:t xml:space="preserve">, </w:t>
      </w:r>
      <w:r w:rsidR="00E502EC" w:rsidRPr="00BC40F4">
        <w:rPr>
          <w:rFonts w:ascii="Times New Roman" w:hAnsi="Times New Roman" w:cs="Times New Roman"/>
          <w:sz w:val="28"/>
          <w:szCs w:val="28"/>
          <w:shd w:val="clear" w:color="auto" w:fill="FFFFFF"/>
        </w:rPr>
        <w:t>доцент,</w:t>
      </w:r>
    </w:p>
    <w:p w14:paraId="52229277" w14:textId="77777777" w:rsidR="00677EAC" w:rsidRPr="00BC40F4" w:rsidRDefault="00CF4941"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 xml:space="preserve">доцент кафедри маркетингу, </w:t>
      </w:r>
    </w:p>
    <w:p w14:paraId="2A637340" w14:textId="0A64F2B0" w:rsidR="00CF4941" w:rsidRPr="00BC40F4" w:rsidRDefault="00CF4941"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Уманський національний університет садівництва</w:t>
      </w:r>
    </w:p>
    <w:p w14:paraId="37D23D6A" w14:textId="77777777" w:rsidR="00CF4941" w:rsidRPr="00BC40F4" w:rsidRDefault="00CF4941"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ORCID: 0000-0002-6690-645X</w:t>
      </w:r>
    </w:p>
    <w:p w14:paraId="7FAB79A8" w14:textId="1ED456E5" w:rsidR="00677EAC" w:rsidRPr="00BC40F4" w:rsidRDefault="009F408A" w:rsidP="00A461B3">
      <w:pPr>
        <w:spacing w:after="0" w:line="360" w:lineRule="auto"/>
        <w:ind w:firstLine="709"/>
        <w:jc w:val="right"/>
        <w:rPr>
          <w:rFonts w:ascii="Times New Roman" w:hAnsi="Times New Roman" w:cs="Times New Roman"/>
          <w:b/>
          <w:bCs/>
          <w:sz w:val="28"/>
          <w:szCs w:val="28"/>
          <w:shd w:val="clear" w:color="auto" w:fill="FFFFFF"/>
        </w:rPr>
      </w:pPr>
      <w:proofErr w:type="spellStart"/>
      <w:r w:rsidRPr="00BC40F4">
        <w:rPr>
          <w:rFonts w:ascii="Times New Roman" w:hAnsi="Times New Roman" w:cs="Times New Roman"/>
          <w:b/>
          <w:bCs/>
          <w:sz w:val="28"/>
          <w:szCs w:val="28"/>
          <w:shd w:val="clear" w:color="auto" w:fill="FFFFFF"/>
        </w:rPr>
        <w:t>Макушок</w:t>
      </w:r>
      <w:proofErr w:type="spellEnd"/>
      <w:r w:rsidRPr="00BC40F4">
        <w:rPr>
          <w:rFonts w:ascii="Times New Roman" w:hAnsi="Times New Roman" w:cs="Times New Roman"/>
          <w:b/>
          <w:bCs/>
          <w:sz w:val="28"/>
          <w:szCs w:val="28"/>
          <w:shd w:val="clear" w:color="auto" w:fill="FFFFFF"/>
        </w:rPr>
        <w:t xml:space="preserve"> Ольга Василівна </w:t>
      </w:r>
    </w:p>
    <w:p w14:paraId="1CDE51C9" w14:textId="5CDA496E" w:rsidR="009F408A" w:rsidRPr="00BC40F4" w:rsidRDefault="009F408A"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 xml:space="preserve">кандидат економічних наук, </w:t>
      </w:r>
      <w:r w:rsidR="00E502EC" w:rsidRPr="00BC40F4">
        <w:rPr>
          <w:rFonts w:ascii="Times New Roman" w:hAnsi="Times New Roman" w:cs="Times New Roman"/>
          <w:sz w:val="28"/>
          <w:szCs w:val="28"/>
          <w:shd w:val="clear" w:color="auto" w:fill="FFFFFF"/>
        </w:rPr>
        <w:t>доцент,</w:t>
      </w:r>
    </w:p>
    <w:p w14:paraId="17F44B43" w14:textId="77777777" w:rsidR="009F408A" w:rsidRPr="00BC40F4" w:rsidRDefault="009F408A"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 xml:space="preserve">доцент кафедри маркетингу, </w:t>
      </w:r>
    </w:p>
    <w:p w14:paraId="11F80882" w14:textId="77777777" w:rsidR="009F408A" w:rsidRPr="00BC40F4" w:rsidRDefault="009F408A"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Уманський національний університет садівництва</w:t>
      </w:r>
    </w:p>
    <w:p w14:paraId="29682EF6" w14:textId="29E186AD" w:rsidR="009F408A" w:rsidRPr="00BC40F4" w:rsidRDefault="009F408A" w:rsidP="00A461B3">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ORCID:</w:t>
      </w:r>
      <w:r w:rsidR="006E07A4" w:rsidRPr="00BC40F4">
        <w:rPr>
          <w:rFonts w:ascii="Times New Roman" w:hAnsi="Times New Roman" w:cs="Times New Roman"/>
          <w:sz w:val="28"/>
          <w:szCs w:val="28"/>
          <w:shd w:val="clear" w:color="auto" w:fill="FFFFFF"/>
        </w:rPr>
        <w:t xml:space="preserve"> 0000-0003-4584-4074</w:t>
      </w:r>
    </w:p>
    <w:p w14:paraId="1C4C5364" w14:textId="77777777" w:rsidR="009F408A" w:rsidRPr="00BC40F4" w:rsidRDefault="009F408A" w:rsidP="009F408A">
      <w:pPr>
        <w:spacing w:after="0" w:line="360" w:lineRule="auto"/>
        <w:ind w:firstLine="709"/>
        <w:jc w:val="right"/>
        <w:rPr>
          <w:rFonts w:ascii="Times New Roman" w:hAnsi="Times New Roman" w:cs="Times New Roman"/>
          <w:sz w:val="28"/>
          <w:szCs w:val="28"/>
          <w:shd w:val="clear" w:color="auto" w:fill="FFFFFF"/>
        </w:rPr>
      </w:pPr>
    </w:p>
    <w:p w14:paraId="681E6827" w14:textId="4AB7B135" w:rsidR="00F346BD" w:rsidRPr="00BC40F4" w:rsidRDefault="0039644D" w:rsidP="0009052F">
      <w:pPr>
        <w:spacing w:after="0" w:line="360" w:lineRule="auto"/>
        <w:ind w:firstLine="709"/>
        <w:jc w:val="center"/>
        <w:rPr>
          <w:rFonts w:ascii="Times New Roman" w:hAnsi="Times New Roman" w:cs="Times New Roman"/>
          <w:b/>
          <w:bCs/>
          <w:caps/>
          <w:sz w:val="28"/>
          <w:szCs w:val="28"/>
        </w:rPr>
      </w:pPr>
      <w:bookmarkStart w:id="0" w:name="_Hlk159243347"/>
      <w:bookmarkStart w:id="1" w:name="_Hlk159256299"/>
      <w:r w:rsidRPr="00BC40F4">
        <w:rPr>
          <w:rFonts w:ascii="Times New Roman" w:hAnsi="Times New Roman" w:cs="Times New Roman"/>
          <w:b/>
          <w:bCs/>
          <w:caps/>
          <w:sz w:val="28"/>
          <w:szCs w:val="28"/>
        </w:rPr>
        <w:t>Маркетингове дослідження українського ринку страхових послуг</w:t>
      </w:r>
      <w:bookmarkEnd w:id="1"/>
    </w:p>
    <w:p w14:paraId="12E01E4B" w14:textId="77777777" w:rsidR="00654ECA" w:rsidRPr="00BC40F4" w:rsidRDefault="00654ECA" w:rsidP="0009052F">
      <w:pPr>
        <w:spacing w:after="0" w:line="360" w:lineRule="auto"/>
        <w:ind w:firstLine="709"/>
        <w:jc w:val="center"/>
        <w:rPr>
          <w:rFonts w:ascii="Times New Roman" w:hAnsi="Times New Roman" w:cs="Times New Roman"/>
          <w:b/>
          <w:bCs/>
          <w:sz w:val="28"/>
          <w:szCs w:val="28"/>
        </w:rPr>
      </w:pPr>
    </w:p>
    <w:p w14:paraId="6314F831" w14:textId="616DAB04" w:rsidR="00712D58" w:rsidRPr="00BC40F4" w:rsidRDefault="00712D58" w:rsidP="00712D58">
      <w:pPr>
        <w:spacing w:after="0" w:line="360" w:lineRule="auto"/>
        <w:ind w:firstLine="567"/>
        <w:jc w:val="both"/>
        <w:rPr>
          <w:rFonts w:ascii="Times New Roman" w:hAnsi="Times New Roman" w:cs="Times New Roman"/>
        </w:rPr>
      </w:pPr>
      <w:r w:rsidRPr="00BC40F4">
        <w:rPr>
          <w:rFonts w:ascii="Times New Roman" w:hAnsi="Times New Roman" w:cs="Times New Roman"/>
          <w:sz w:val="28"/>
          <w:szCs w:val="28"/>
        </w:rPr>
        <w:t>В статті розглянуто поняття «рин</w:t>
      </w:r>
      <w:r w:rsidR="0079729A">
        <w:rPr>
          <w:rFonts w:ascii="Times New Roman" w:hAnsi="Times New Roman" w:cs="Times New Roman"/>
          <w:sz w:val="28"/>
          <w:szCs w:val="28"/>
        </w:rPr>
        <w:t>о</w:t>
      </w:r>
      <w:r w:rsidRPr="00BC40F4">
        <w:rPr>
          <w:rFonts w:ascii="Times New Roman" w:hAnsi="Times New Roman" w:cs="Times New Roman"/>
          <w:sz w:val="28"/>
          <w:szCs w:val="28"/>
        </w:rPr>
        <w:t xml:space="preserve">к страхових послуг», «страховий ринок», «страхова послуга» і «страховий продукт». Впродовж </w:t>
      </w:r>
      <w:r w:rsidR="0079729A">
        <w:rPr>
          <w:rFonts w:ascii="Times New Roman" w:hAnsi="Times New Roman" w:cs="Times New Roman"/>
          <w:sz w:val="28"/>
          <w:szCs w:val="28"/>
        </w:rPr>
        <w:t>2012-2021</w:t>
      </w:r>
      <w:r w:rsidRPr="00BC40F4">
        <w:rPr>
          <w:rFonts w:ascii="Times New Roman" w:hAnsi="Times New Roman" w:cs="Times New Roman"/>
          <w:sz w:val="28"/>
          <w:szCs w:val="28"/>
        </w:rPr>
        <w:t xml:space="preserve"> років процеси розвитку страхового ринку України стримувалися низкою несприятливих факторів внутрішньодержавного та глобального характерів: політична нестабільність в країні; окупація </w:t>
      </w:r>
      <w:r w:rsidR="0079729A">
        <w:rPr>
          <w:rFonts w:ascii="Times New Roman" w:hAnsi="Times New Roman" w:cs="Times New Roman"/>
          <w:sz w:val="28"/>
          <w:szCs w:val="28"/>
        </w:rPr>
        <w:t xml:space="preserve">АР </w:t>
      </w:r>
      <w:r w:rsidRPr="00BC40F4">
        <w:rPr>
          <w:rFonts w:ascii="Times New Roman" w:hAnsi="Times New Roman" w:cs="Times New Roman"/>
          <w:sz w:val="28"/>
          <w:szCs w:val="28"/>
        </w:rPr>
        <w:t xml:space="preserve">Крим і східних територій з відповідною втратою частини ринку; пандемія COVID-19; нестабільність на світовому ринку капіталів тощо. Повномасштабне вторгнення </w:t>
      </w:r>
      <w:proofErr w:type="spellStart"/>
      <w:r w:rsidRPr="00BC40F4">
        <w:rPr>
          <w:rFonts w:ascii="Times New Roman" w:hAnsi="Times New Roman" w:cs="Times New Roman"/>
          <w:sz w:val="28"/>
          <w:szCs w:val="28"/>
        </w:rPr>
        <w:t>рф</w:t>
      </w:r>
      <w:proofErr w:type="spellEnd"/>
      <w:r w:rsidRPr="00BC40F4">
        <w:rPr>
          <w:rFonts w:ascii="Times New Roman" w:hAnsi="Times New Roman" w:cs="Times New Roman"/>
          <w:sz w:val="28"/>
          <w:szCs w:val="28"/>
        </w:rPr>
        <w:t xml:space="preserve"> на територію України на початку 2022 р. значно поглибило проблемну ситуацію та спричинило нові виклики, які залишили відбиток як на діяльності страхових </w:t>
      </w:r>
      <w:r w:rsidRPr="00BC40F4">
        <w:rPr>
          <w:rFonts w:ascii="Times New Roman" w:hAnsi="Times New Roman" w:cs="Times New Roman"/>
          <w:sz w:val="28"/>
          <w:szCs w:val="28"/>
        </w:rPr>
        <w:lastRenderedPageBreak/>
        <w:t xml:space="preserve">компаній, так і ефективності усього ринку страхування. Проведено дослідження основних показників, що характеризують попит та пропозицію на ринку страхових послуг з 2012 року, зроблено </w:t>
      </w:r>
      <w:r w:rsidRPr="00BC40F4">
        <w:rPr>
          <w:rFonts w:ascii="Times New Roman" w:hAnsi="Times New Roman" w:cs="Times New Roman"/>
          <w:sz w:val="28"/>
          <w:szCs w:val="28"/>
          <w:lang w:val="en-US"/>
        </w:rPr>
        <w:t>SWOT</w:t>
      </w:r>
      <w:r w:rsidR="0079729A" w:rsidRPr="0079729A">
        <w:rPr>
          <w:rFonts w:ascii="Times New Roman" w:hAnsi="Times New Roman" w:cs="Times New Roman"/>
          <w:sz w:val="28"/>
          <w:szCs w:val="28"/>
          <w:lang w:val="ru-RU"/>
        </w:rPr>
        <w:t>-</w:t>
      </w:r>
      <w:r w:rsidRPr="00BC40F4">
        <w:rPr>
          <w:rFonts w:ascii="Times New Roman" w:hAnsi="Times New Roman" w:cs="Times New Roman"/>
          <w:sz w:val="28"/>
          <w:szCs w:val="28"/>
          <w:lang w:val="ru-RU"/>
        </w:rPr>
        <w:t xml:space="preserve"> </w:t>
      </w:r>
      <w:r w:rsidRPr="00BC40F4">
        <w:rPr>
          <w:rFonts w:ascii="Times New Roman" w:hAnsi="Times New Roman" w:cs="Times New Roman"/>
          <w:sz w:val="28"/>
          <w:szCs w:val="28"/>
        </w:rPr>
        <w:t xml:space="preserve">і </w:t>
      </w:r>
      <w:r w:rsidRPr="00BC40F4">
        <w:rPr>
          <w:rFonts w:ascii="Times New Roman" w:hAnsi="Times New Roman" w:cs="Times New Roman"/>
          <w:sz w:val="28"/>
          <w:szCs w:val="28"/>
          <w:lang w:val="en-US"/>
        </w:rPr>
        <w:t>PEST</w:t>
      </w:r>
      <w:r w:rsidRPr="00BC40F4">
        <w:rPr>
          <w:rFonts w:ascii="Times New Roman" w:hAnsi="Times New Roman" w:cs="Times New Roman"/>
          <w:sz w:val="28"/>
          <w:szCs w:val="28"/>
        </w:rPr>
        <w:t>-аналіз</w:t>
      </w:r>
      <w:r w:rsidR="0079729A">
        <w:rPr>
          <w:rFonts w:ascii="Times New Roman" w:hAnsi="Times New Roman" w:cs="Times New Roman"/>
          <w:sz w:val="28"/>
          <w:szCs w:val="28"/>
        </w:rPr>
        <w:t>,</w:t>
      </w:r>
      <w:r w:rsidRPr="00BC40F4">
        <w:rPr>
          <w:rFonts w:ascii="Times New Roman" w:hAnsi="Times New Roman" w:cs="Times New Roman"/>
          <w:sz w:val="28"/>
          <w:szCs w:val="28"/>
        </w:rPr>
        <w:t xml:space="preserve"> визначено основі проблеми </w:t>
      </w:r>
      <w:r w:rsidR="0079729A">
        <w:rPr>
          <w:rFonts w:ascii="Times New Roman" w:hAnsi="Times New Roman" w:cs="Times New Roman"/>
          <w:sz w:val="28"/>
          <w:szCs w:val="28"/>
        </w:rPr>
        <w:t>та</w:t>
      </w:r>
      <w:r w:rsidRPr="00BC40F4">
        <w:rPr>
          <w:rFonts w:ascii="Times New Roman" w:hAnsi="Times New Roman" w:cs="Times New Roman"/>
          <w:sz w:val="28"/>
          <w:szCs w:val="28"/>
        </w:rPr>
        <w:t xml:space="preserve"> можливості для страхових компаній.</w:t>
      </w:r>
    </w:p>
    <w:p w14:paraId="7EE97205" w14:textId="70CB1403" w:rsidR="00654ECA" w:rsidRPr="00BC40F4" w:rsidRDefault="00654ECA" w:rsidP="0009052F">
      <w:pPr>
        <w:spacing w:after="0" w:line="360" w:lineRule="auto"/>
        <w:ind w:firstLine="709"/>
        <w:jc w:val="both"/>
        <w:rPr>
          <w:rFonts w:ascii="Times New Roman" w:hAnsi="Times New Roman" w:cs="Times New Roman"/>
          <w:sz w:val="28"/>
          <w:szCs w:val="28"/>
        </w:rPr>
      </w:pPr>
      <w:r w:rsidRPr="00BC40F4">
        <w:rPr>
          <w:rFonts w:ascii="Times New Roman" w:hAnsi="Times New Roman" w:cs="Times New Roman"/>
          <w:b/>
          <w:bCs/>
          <w:sz w:val="28"/>
          <w:szCs w:val="28"/>
        </w:rPr>
        <w:t>Ключові слова</w:t>
      </w:r>
      <w:r w:rsidR="00712D58" w:rsidRPr="00BC40F4">
        <w:rPr>
          <w:rFonts w:ascii="Times New Roman" w:hAnsi="Times New Roman" w:cs="Times New Roman"/>
          <w:b/>
          <w:bCs/>
          <w:sz w:val="28"/>
          <w:szCs w:val="28"/>
        </w:rPr>
        <w:t>:</w:t>
      </w:r>
      <w:r w:rsidRPr="00BC40F4">
        <w:rPr>
          <w:rFonts w:ascii="Times New Roman" w:hAnsi="Times New Roman" w:cs="Times New Roman"/>
          <w:sz w:val="28"/>
          <w:szCs w:val="28"/>
        </w:rPr>
        <w:t xml:space="preserve"> </w:t>
      </w:r>
      <w:r w:rsidR="00712D58" w:rsidRPr="00BC40F4">
        <w:rPr>
          <w:rFonts w:ascii="Times New Roman" w:hAnsi="Times New Roman" w:cs="Times New Roman"/>
          <w:sz w:val="28"/>
          <w:szCs w:val="28"/>
        </w:rPr>
        <w:t>м</w:t>
      </w:r>
      <w:r w:rsidRPr="00BC40F4">
        <w:rPr>
          <w:rFonts w:ascii="Times New Roman" w:hAnsi="Times New Roman" w:cs="Times New Roman"/>
          <w:sz w:val="28"/>
          <w:szCs w:val="28"/>
        </w:rPr>
        <w:t xml:space="preserve">аркетингове дослідження, страхування, ринок страхових послуг, маркетинг страхування, </w:t>
      </w:r>
      <w:r w:rsidR="009F408A" w:rsidRPr="00BC40F4">
        <w:rPr>
          <w:rFonts w:ascii="Times New Roman" w:hAnsi="Times New Roman" w:cs="Times New Roman"/>
          <w:sz w:val="28"/>
          <w:szCs w:val="28"/>
        </w:rPr>
        <w:t xml:space="preserve">страховий ринок, страховий продукт, </w:t>
      </w:r>
      <w:r w:rsidRPr="00BC40F4">
        <w:rPr>
          <w:rFonts w:ascii="Times New Roman" w:hAnsi="Times New Roman" w:cs="Times New Roman"/>
          <w:sz w:val="28"/>
          <w:szCs w:val="28"/>
        </w:rPr>
        <w:t>стан ринку.</w:t>
      </w:r>
    </w:p>
    <w:p w14:paraId="3EE49D2A" w14:textId="77777777" w:rsidR="00654ECA" w:rsidRPr="00BC40F4" w:rsidRDefault="00654ECA" w:rsidP="0009052F">
      <w:pPr>
        <w:spacing w:after="0" w:line="360" w:lineRule="auto"/>
        <w:ind w:firstLine="709"/>
        <w:jc w:val="both"/>
        <w:rPr>
          <w:rFonts w:ascii="Times New Roman" w:hAnsi="Times New Roman" w:cs="Times New Roman"/>
          <w:sz w:val="28"/>
          <w:szCs w:val="28"/>
        </w:rPr>
      </w:pPr>
    </w:p>
    <w:p w14:paraId="6B804817" w14:textId="58CB5698" w:rsidR="00A67AF4" w:rsidRPr="00BC40F4" w:rsidRDefault="000A7359" w:rsidP="00A67AF4">
      <w:pPr>
        <w:spacing w:after="0" w:line="360" w:lineRule="auto"/>
        <w:ind w:firstLine="709"/>
        <w:jc w:val="both"/>
        <w:rPr>
          <w:rFonts w:ascii="Times New Roman" w:hAnsi="Times New Roman" w:cs="Times New Roman"/>
          <w:sz w:val="28"/>
          <w:szCs w:val="28"/>
        </w:rPr>
      </w:pPr>
      <w:r w:rsidRPr="00BC40F4">
        <w:rPr>
          <w:rFonts w:ascii="Times New Roman" w:hAnsi="Times New Roman" w:cs="Times New Roman"/>
          <w:b/>
          <w:bCs/>
          <w:sz w:val="28"/>
          <w:szCs w:val="28"/>
        </w:rPr>
        <w:t>Постановка проблеми.</w:t>
      </w:r>
      <w:r w:rsidRPr="00BC40F4">
        <w:rPr>
          <w:rFonts w:ascii="Times New Roman" w:hAnsi="Times New Roman" w:cs="Times New Roman"/>
          <w:sz w:val="28"/>
          <w:szCs w:val="28"/>
        </w:rPr>
        <w:t xml:space="preserve"> </w:t>
      </w:r>
      <w:r w:rsidR="00A67AF4" w:rsidRPr="00BC40F4">
        <w:rPr>
          <w:rFonts w:ascii="Times New Roman" w:hAnsi="Times New Roman" w:cs="Times New Roman"/>
          <w:sz w:val="28"/>
          <w:szCs w:val="28"/>
        </w:rPr>
        <w:t xml:space="preserve">Страховий ринок постійно змінюється внаслідок економічних, політичних, соціальних та технологічних трансформацій. Маркетингові дослідження можуть допомогти зрозуміти сучасні тенденції, потреби споживачів та конкурентну обстановку на ринку. Дослідження ринку дозволяє страховим компаніям краще розуміти своїх клієнтів, їхні потреби та очікування, що сприяє розробці ефективних маркетингових стратегій та продуктів. Результати дослідження можуть бути використані для вдосконалення продуктів та послуг страхових компаній, підвищення їхньої конкурентоспроможності та залучення нових клієнтів. </w:t>
      </w:r>
      <w:proofErr w:type="spellStart"/>
      <w:r w:rsidR="00A67AF4" w:rsidRPr="00BC40F4">
        <w:rPr>
          <w:rFonts w:ascii="Times New Roman" w:hAnsi="Times New Roman" w:cs="Times New Roman"/>
          <w:sz w:val="28"/>
          <w:szCs w:val="28"/>
        </w:rPr>
        <w:t>Повномаштабна</w:t>
      </w:r>
      <w:proofErr w:type="spellEnd"/>
      <w:r w:rsidR="00A67AF4" w:rsidRPr="00BC40F4">
        <w:rPr>
          <w:rFonts w:ascii="Times New Roman" w:hAnsi="Times New Roman" w:cs="Times New Roman"/>
          <w:sz w:val="28"/>
          <w:szCs w:val="28"/>
        </w:rPr>
        <w:t xml:space="preserve"> війна</w:t>
      </w:r>
      <w:r w:rsidR="0079729A">
        <w:rPr>
          <w:rFonts w:ascii="Times New Roman" w:hAnsi="Times New Roman" w:cs="Times New Roman"/>
          <w:sz w:val="28"/>
          <w:szCs w:val="28"/>
        </w:rPr>
        <w:t>, що почалася 24 лютого 2022 року,</w:t>
      </w:r>
      <w:r w:rsidR="00A67AF4" w:rsidRPr="00BC40F4">
        <w:rPr>
          <w:rFonts w:ascii="Times New Roman" w:hAnsi="Times New Roman" w:cs="Times New Roman"/>
          <w:sz w:val="28"/>
          <w:szCs w:val="28"/>
        </w:rPr>
        <w:t xml:space="preserve"> посилила негативні тенденції на фінансовому ринку України, в тому числі і на ринку страхових послуг.</w:t>
      </w:r>
      <w:r w:rsidR="00181F7F" w:rsidRPr="00BC40F4">
        <w:rPr>
          <w:rFonts w:ascii="Times New Roman" w:hAnsi="Times New Roman" w:cs="Times New Roman"/>
          <w:sz w:val="28"/>
          <w:szCs w:val="28"/>
        </w:rPr>
        <w:t xml:space="preserve"> До проблем, зумовлених війною, можна віднести</w:t>
      </w:r>
      <w:r w:rsidR="0079729A">
        <w:rPr>
          <w:rFonts w:ascii="Times New Roman" w:hAnsi="Times New Roman" w:cs="Times New Roman"/>
          <w:sz w:val="28"/>
          <w:szCs w:val="28"/>
        </w:rPr>
        <w:t>:</w:t>
      </w:r>
      <w:r w:rsidR="00181F7F" w:rsidRPr="00BC40F4">
        <w:rPr>
          <w:rFonts w:ascii="Times New Roman" w:hAnsi="Times New Roman" w:cs="Times New Roman"/>
          <w:sz w:val="28"/>
          <w:szCs w:val="28"/>
        </w:rPr>
        <w:t xml:space="preserve"> економічну нестабільність, що ускладнює прогнозування попиту, вартості реклами та інш</w:t>
      </w:r>
      <w:r w:rsidR="0079729A">
        <w:rPr>
          <w:rFonts w:ascii="Times New Roman" w:hAnsi="Times New Roman" w:cs="Times New Roman"/>
          <w:sz w:val="28"/>
          <w:szCs w:val="28"/>
        </w:rPr>
        <w:t>их</w:t>
      </w:r>
      <w:r w:rsidR="00181F7F" w:rsidRPr="00BC40F4">
        <w:rPr>
          <w:rFonts w:ascii="Times New Roman" w:hAnsi="Times New Roman" w:cs="Times New Roman"/>
          <w:sz w:val="28"/>
          <w:szCs w:val="28"/>
        </w:rPr>
        <w:t xml:space="preserve"> аспект</w:t>
      </w:r>
      <w:r w:rsidR="0079729A">
        <w:rPr>
          <w:rFonts w:ascii="Times New Roman" w:hAnsi="Times New Roman" w:cs="Times New Roman"/>
          <w:sz w:val="28"/>
          <w:szCs w:val="28"/>
        </w:rPr>
        <w:t>ів</w:t>
      </w:r>
      <w:r w:rsidR="00181F7F" w:rsidRPr="00BC40F4">
        <w:rPr>
          <w:rFonts w:ascii="Times New Roman" w:hAnsi="Times New Roman" w:cs="Times New Roman"/>
          <w:sz w:val="28"/>
          <w:szCs w:val="28"/>
        </w:rPr>
        <w:t xml:space="preserve"> маркетингу; зміну пріоритетів споживачів та їхніх вимог до страхових послуг; обмеження або незрозумілості щодо покриття страхових полісів та виплат, що може призвести до втрати довіри споживачів до страхових компаній; необхідність перегляду та адаптації маркетингових стратегій, включаючи зміну підходів до комунікації з клієнтами, розробку нових пропозицій тощо. Отже, маркетингове дослідження українського ринку страхових послуг є важливою та актуальною темою для вивчення з урахуванням його значення для бізнесу, науки та суспільства.</w:t>
      </w:r>
    </w:p>
    <w:p w14:paraId="0538C3F4" w14:textId="4429D7A3" w:rsidR="00E83598" w:rsidRPr="00BC40F4" w:rsidRDefault="000A7359" w:rsidP="0009052F">
      <w:pPr>
        <w:spacing w:after="0" w:line="360" w:lineRule="auto"/>
        <w:ind w:firstLine="709"/>
        <w:jc w:val="both"/>
        <w:rPr>
          <w:rFonts w:ascii="Times New Roman" w:hAnsi="Times New Roman" w:cs="Times New Roman"/>
          <w:sz w:val="28"/>
          <w:szCs w:val="28"/>
        </w:rPr>
      </w:pPr>
      <w:r w:rsidRPr="00BC40F4">
        <w:rPr>
          <w:rFonts w:ascii="Times New Roman" w:hAnsi="Times New Roman" w:cs="Times New Roman"/>
          <w:b/>
          <w:bCs/>
          <w:sz w:val="28"/>
          <w:szCs w:val="28"/>
        </w:rPr>
        <w:lastRenderedPageBreak/>
        <w:t>Аналіз останніх досліджень і публікацій.</w:t>
      </w:r>
      <w:r w:rsidRPr="00BC40F4">
        <w:rPr>
          <w:rFonts w:ascii="Times New Roman" w:hAnsi="Times New Roman" w:cs="Times New Roman"/>
          <w:sz w:val="28"/>
          <w:szCs w:val="28"/>
        </w:rPr>
        <w:t xml:space="preserve"> Аналіз страхового ринку України, а саме його сучасного стану і перспектив розвитку, проводили </w:t>
      </w:r>
      <w:r w:rsidRPr="00BC40F4">
        <w:rPr>
          <w:rFonts w:ascii="Times New Roman" w:hAnsi="Times New Roman" w:cs="Times New Roman"/>
          <w:sz w:val="28"/>
          <w:szCs w:val="28"/>
          <w:shd w:val="clear" w:color="auto" w:fill="FFFFFF"/>
        </w:rPr>
        <w:t xml:space="preserve">Боднар О. А., </w:t>
      </w:r>
      <w:proofErr w:type="spellStart"/>
      <w:r w:rsidRPr="00BC40F4">
        <w:rPr>
          <w:rFonts w:ascii="Times New Roman" w:hAnsi="Times New Roman" w:cs="Times New Roman"/>
          <w:sz w:val="28"/>
          <w:szCs w:val="28"/>
          <w:shd w:val="clear" w:color="auto" w:fill="FFFFFF"/>
        </w:rPr>
        <w:t>Хоренженко</w:t>
      </w:r>
      <w:proofErr w:type="spellEnd"/>
      <w:r w:rsidRPr="00BC40F4">
        <w:rPr>
          <w:rFonts w:ascii="Times New Roman" w:hAnsi="Times New Roman" w:cs="Times New Roman"/>
          <w:sz w:val="28"/>
          <w:szCs w:val="28"/>
          <w:shd w:val="clear" w:color="auto" w:fill="FFFFFF"/>
        </w:rPr>
        <w:t xml:space="preserve"> В. В., </w:t>
      </w:r>
      <w:proofErr w:type="spellStart"/>
      <w:r w:rsidRPr="00BC40F4">
        <w:rPr>
          <w:rFonts w:ascii="Times New Roman" w:hAnsi="Times New Roman" w:cs="Times New Roman"/>
          <w:sz w:val="28"/>
          <w:szCs w:val="28"/>
          <w:shd w:val="clear" w:color="auto" w:fill="FFFFFF"/>
        </w:rPr>
        <w:t>Татаренкова</w:t>
      </w:r>
      <w:proofErr w:type="spellEnd"/>
      <w:r w:rsidRPr="00BC40F4">
        <w:rPr>
          <w:rFonts w:ascii="Times New Roman" w:hAnsi="Times New Roman" w:cs="Times New Roman"/>
          <w:sz w:val="28"/>
          <w:szCs w:val="28"/>
          <w:shd w:val="clear" w:color="auto" w:fill="FFFFFF"/>
        </w:rPr>
        <w:t xml:space="preserve"> Ю. В.</w:t>
      </w:r>
      <w:r w:rsidR="004264EB" w:rsidRPr="00BC40F4">
        <w:rPr>
          <w:rFonts w:ascii="Times New Roman" w:hAnsi="Times New Roman" w:cs="Times New Roman"/>
          <w:sz w:val="28"/>
          <w:szCs w:val="28"/>
          <w:shd w:val="clear" w:color="auto" w:fill="FFFFFF"/>
        </w:rPr>
        <w:t xml:space="preserve"> [</w:t>
      </w:r>
      <w:r w:rsidR="00783462" w:rsidRPr="00BC40F4">
        <w:rPr>
          <w:rFonts w:ascii="Times New Roman" w:hAnsi="Times New Roman" w:cs="Times New Roman"/>
          <w:sz w:val="28"/>
          <w:szCs w:val="28"/>
          <w:shd w:val="clear" w:color="auto" w:fill="FFFFFF"/>
        </w:rPr>
        <w:t>1</w:t>
      </w:r>
      <w:r w:rsidR="004264EB" w:rsidRPr="00BC40F4">
        <w:rPr>
          <w:rFonts w:ascii="Times New Roman" w:hAnsi="Times New Roman" w:cs="Times New Roman"/>
          <w:sz w:val="28"/>
          <w:szCs w:val="28"/>
          <w:shd w:val="clear" w:color="auto" w:fill="FFFFFF"/>
        </w:rPr>
        <w:t>]</w:t>
      </w:r>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rPr>
        <w:t>Клапків</w:t>
      </w:r>
      <w:proofErr w:type="spellEnd"/>
      <w:r w:rsidRPr="00BC40F4">
        <w:rPr>
          <w:rFonts w:ascii="Times New Roman" w:hAnsi="Times New Roman" w:cs="Times New Roman"/>
          <w:sz w:val="28"/>
          <w:szCs w:val="28"/>
        </w:rPr>
        <w:t xml:space="preserve"> Ю.М.</w:t>
      </w:r>
      <w:r w:rsidR="004264EB" w:rsidRPr="00BC40F4">
        <w:rPr>
          <w:rFonts w:ascii="Times New Roman" w:hAnsi="Times New Roman" w:cs="Times New Roman"/>
          <w:sz w:val="28"/>
          <w:szCs w:val="28"/>
        </w:rPr>
        <w:t xml:space="preserve"> [</w:t>
      </w:r>
      <w:r w:rsidR="001F1E2A" w:rsidRPr="00BC40F4">
        <w:rPr>
          <w:rFonts w:ascii="Times New Roman" w:hAnsi="Times New Roman" w:cs="Times New Roman"/>
          <w:sz w:val="28"/>
          <w:szCs w:val="28"/>
        </w:rPr>
        <w:t>3</w:t>
      </w:r>
      <w:r w:rsidR="004264EB" w:rsidRPr="00BC40F4">
        <w:rPr>
          <w:rFonts w:ascii="Times New Roman" w:hAnsi="Times New Roman" w:cs="Times New Roman"/>
          <w:sz w:val="28"/>
          <w:szCs w:val="28"/>
        </w:rPr>
        <w:t>], Олійник</w:t>
      </w:r>
      <w:r w:rsidR="001F1E2A" w:rsidRPr="00BC40F4">
        <w:rPr>
          <w:rFonts w:ascii="Times New Roman" w:hAnsi="Times New Roman" w:cs="Times New Roman"/>
          <w:sz w:val="28"/>
          <w:szCs w:val="28"/>
        </w:rPr>
        <w:t> </w:t>
      </w:r>
      <w:r w:rsidR="004264EB" w:rsidRPr="00BC40F4">
        <w:rPr>
          <w:rFonts w:ascii="Times New Roman" w:hAnsi="Times New Roman" w:cs="Times New Roman"/>
          <w:sz w:val="28"/>
          <w:szCs w:val="28"/>
        </w:rPr>
        <w:t>О.В., Нагаєва Г. О. [</w:t>
      </w:r>
      <w:r w:rsidR="002E6C17">
        <w:rPr>
          <w:rFonts w:ascii="Times New Roman" w:hAnsi="Times New Roman" w:cs="Times New Roman"/>
          <w:sz w:val="28"/>
          <w:szCs w:val="28"/>
        </w:rPr>
        <w:t>6</w:t>
      </w:r>
      <w:r w:rsidR="004264EB" w:rsidRPr="00BC40F4">
        <w:rPr>
          <w:rFonts w:ascii="Times New Roman" w:hAnsi="Times New Roman" w:cs="Times New Roman"/>
          <w:sz w:val="28"/>
          <w:szCs w:val="28"/>
        </w:rPr>
        <w:t>]</w:t>
      </w:r>
      <w:r w:rsidRPr="00BC40F4">
        <w:rPr>
          <w:rFonts w:ascii="Times New Roman" w:hAnsi="Times New Roman" w:cs="Times New Roman"/>
          <w:sz w:val="28"/>
          <w:szCs w:val="28"/>
        </w:rPr>
        <w:t xml:space="preserve">, </w:t>
      </w:r>
      <w:proofErr w:type="spellStart"/>
      <w:r w:rsidR="004264EB" w:rsidRPr="00BC40F4">
        <w:rPr>
          <w:rFonts w:ascii="Times New Roman" w:hAnsi="Times New Roman" w:cs="Times New Roman"/>
          <w:sz w:val="28"/>
          <w:szCs w:val="28"/>
        </w:rPr>
        <w:t>Лащик</w:t>
      </w:r>
      <w:proofErr w:type="spellEnd"/>
      <w:r w:rsidR="004264EB" w:rsidRPr="00BC40F4">
        <w:rPr>
          <w:rFonts w:ascii="Times New Roman" w:hAnsi="Times New Roman" w:cs="Times New Roman"/>
          <w:sz w:val="28"/>
          <w:szCs w:val="28"/>
        </w:rPr>
        <w:t xml:space="preserve"> І.; </w:t>
      </w:r>
      <w:proofErr w:type="spellStart"/>
      <w:r w:rsidR="004264EB" w:rsidRPr="00BC40F4">
        <w:rPr>
          <w:rFonts w:ascii="Times New Roman" w:hAnsi="Times New Roman" w:cs="Times New Roman"/>
          <w:sz w:val="28"/>
          <w:szCs w:val="28"/>
        </w:rPr>
        <w:t>Кондрат</w:t>
      </w:r>
      <w:proofErr w:type="spellEnd"/>
      <w:r w:rsidR="004264EB" w:rsidRPr="00BC40F4">
        <w:rPr>
          <w:rFonts w:ascii="Times New Roman" w:hAnsi="Times New Roman" w:cs="Times New Roman"/>
          <w:sz w:val="28"/>
          <w:szCs w:val="28"/>
        </w:rPr>
        <w:t xml:space="preserve"> І.; </w:t>
      </w:r>
      <w:proofErr w:type="spellStart"/>
      <w:r w:rsidR="004264EB" w:rsidRPr="00BC40F4">
        <w:rPr>
          <w:rFonts w:ascii="Times New Roman" w:hAnsi="Times New Roman" w:cs="Times New Roman"/>
          <w:sz w:val="28"/>
          <w:szCs w:val="28"/>
        </w:rPr>
        <w:t>Віблий</w:t>
      </w:r>
      <w:proofErr w:type="spellEnd"/>
      <w:r w:rsidR="004264EB" w:rsidRPr="00BC40F4">
        <w:rPr>
          <w:rFonts w:ascii="Times New Roman" w:hAnsi="Times New Roman" w:cs="Times New Roman"/>
          <w:sz w:val="28"/>
          <w:szCs w:val="28"/>
        </w:rPr>
        <w:t xml:space="preserve"> П.; </w:t>
      </w:r>
      <w:proofErr w:type="spellStart"/>
      <w:r w:rsidR="004264EB" w:rsidRPr="00BC40F4">
        <w:rPr>
          <w:rFonts w:ascii="Times New Roman" w:hAnsi="Times New Roman" w:cs="Times New Roman"/>
          <w:sz w:val="28"/>
          <w:szCs w:val="28"/>
        </w:rPr>
        <w:t>Білець</w:t>
      </w:r>
      <w:proofErr w:type="spellEnd"/>
      <w:r w:rsidR="004264EB" w:rsidRPr="00BC40F4">
        <w:rPr>
          <w:rFonts w:ascii="Times New Roman" w:hAnsi="Times New Roman" w:cs="Times New Roman"/>
          <w:sz w:val="28"/>
          <w:szCs w:val="28"/>
        </w:rPr>
        <w:t xml:space="preserve"> В. [</w:t>
      </w:r>
      <w:r w:rsidR="001F1E2A" w:rsidRPr="00BC40F4">
        <w:rPr>
          <w:rFonts w:ascii="Times New Roman" w:hAnsi="Times New Roman" w:cs="Times New Roman"/>
          <w:sz w:val="28"/>
          <w:szCs w:val="28"/>
        </w:rPr>
        <w:t>4</w:t>
      </w:r>
      <w:r w:rsidR="004264EB" w:rsidRPr="00BC40F4">
        <w:rPr>
          <w:rFonts w:ascii="Times New Roman" w:hAnsi="Times New Roman" w:cs="Times New Roman"/>
          <w:sz w:val="28"/>
          <w:szCs w:val="28"/>
        </w:rPr>
        <w:t>], Мельник</w:t>
      </w:r>
      <w:r w:rsidR="00783462" w:rsidRPr="00BC40F4">
        <w:rPr>
          <w:rFonts w:ascii="Times New Roman" w:hAnsi="Times New Roman" w:cs="Times New Roman"/>
          <w:sz w:val="28"/>
          <w:szCs w:val="28"/>
        </w:rPr>
        <w:t> </w:t>
      </w:r>
      <w:r w:rsidR="004264EB" w:rsidRPr="00BC40F4">
        <w:rPr>
          <w:rFonts w:ascii="Times New Roman" w:hAnsi="Times New Roman" w:cs="Times New Roman"/>
          <w:sz w:val="28"/>
          <w:szCs w:val="28"/>
        </w:rPr>
        <w:t>В.</w:t>
      </w:r>
      <w:r w:rsidR="00783462" w:rsidRPr="00BC40F4">
        <w:rPr>
          <w:rFonts w:ascii="Times New Roman" w:hAnsi="Times New Roman" w:cs="Times New Roman"/>
          <w:sz w:val="28"/>
          <w:szCs w:val="28"/>
        </w:rPr>
        <w:t>Є.</w:t>
      </w:r>
      <w:r w:rsidR="004264EB" w:rsidRPr="00BC40F4">
        <w:rPr>
          <w:rFonts w:ascii="Times New Roman" w:hAnsi="Times New Roman" w:cs="Times New Roman"/>
          <w:sz w:val="28"/>
          <w:szCs w:val="28"/>
        </w:rPr>
        <w:t>, Волкова В.</w:t>
      </w:r>
      <w:r w:rsidR="00783462" w:rsidRPr="00BC40F4">
        <w:rPr>
          <w:rFonts w:ascii="Times New Roman" w:hAnsi="Times New Roman" w:cs="Times New Roman"/>
          <w:sz w:val="28"/>
          <w:szCs w:val="28"/>
        </w:rPr>
        <w:t>В.</w:t>
      </w:r>
      <w:r w:rsidR="004264EB" w:rsidRPr="00BC40F4">
        <w:rPr>
          <w:rFonts w:ascii="Times New Roman" w:hAnsi="Times New Roman" w:cs="Times New Roman"/>
          <w:sz w:val="28"/>
          <w:szCs w:val="28"/>
        </w:rPr>
        <w:t xml:space="preserve"> [</w:t>
      </w:r>
      <w:r w:rsidR="001F1E2A" w:rsidRPr="00BC40F4">
        <w:rPr>
          <w:rFonts w:ascii="Times New Roman" w:hAnsi="Times New Roman" w:cs="Times New Roman"/>
          <w:sz w:val="28"/>
          <w:szCs w:val="28"/>
        </w:rPr>
        <w:t>6</w:t>
      </w:r>
      <w:r w:rsidR="004264EB" w:rsidRPr="00BC40F4">
        <w:rPr>
          <w:rFonts w:ascii="Times New Roman" w:hAnsi="Times New Roman" w:cs="Times New Roman"/>
          <w:sz w:val="28"/>
          <w:szCs w:val="28"/>
        </w:rPr>
        <w:t>]</w:t>
      </w:r>
      <w:r w:rsidR="0009052F" w:rsidRPr="00BC40F4">
        <w:rPr>
          <w:rFonts w:ascii="Times New Roman" w:hAnsi="Times New Roman" w:cs="Times New Roman"/>
          <w:sz w:val="28"/>
          <w:szCs w:val="28"/>
        </w:rPr>
        <w:t>,</w:t>
      </w:r>
      <w:r w:rsidR="004264EB" w:rsidRPr="00BC40F4">
        <w:rPr>
          <w:rFonts w:ascii="Times New Roman" w:hAnsi="Times New Roman" w:cs="Times New Roman"/>
          <w:sz w:val="28"/>
          <w:szCs w:val="28"/>
        </w:rPr>
        <w:t xml:space="preserve"> </w:t>
      </w:r>
      <w:r w:rsidR="00E90CD5" w:rsidRPr="00BC40F4">
        <w:rPr>
          <w:rFonts w:ascii="Times New Roman" w:hAnsi="Times New Roman" w:cs="Times New Roman"/>
          <w:sz w:val="28"/>
          <w:szCs w:val="28"/>
        </w:rPr>
        <w:t xml:space="preserve">Марина А.С., </w:t>
      </w:r>
      <w:proofErr w:type="spellStart"/>
      <w:r w:rsidR="00E90CD5" w:rsidRPr="00BC40F4">
        <w:rPr>
          <w:rFonts w:ascii="Times New Roman" w:hAnsi="Times New Roman" w:cs="Times New Roman"/>
          <w:sz w:val="28"/>
          <w:szCs w:val="28"/>
        </w:rPr>
        <w:t>Пеценко</w:t>
      </w:r>
      <w:proofErr w:type="spellEnd"/>
      <w:r w:rsidR="00E90CD5" w:rsidRPr="00BC40F4">
        <w:rPr>
          <w:rFonts w:ascii="Times New Roman" w:hAnsi="Times New Roman" w:cs="Times New Roman"/>
          <w:sz w:val="28"/>
          <w:szCs w:val="28"/>
        </w:rPr>
        <w:t xml:space="preserve"> М.В. [</w:t>
      </w:r>
      <w:r w:rsidR="001F1E2A" w:rsidRPr="00BC40F4">
        <w:rPr>
          <w:rFonts w:ascii="Times New Roman" w:hAnsi="Times New Roman" w:cs="Times New Roman"/>
          <w:sz w:val="28"/>
          <w:szCs w:val="28"/>
        </w:rPr>
        <w:t>5</w:t>
      </w:r>
      <w:r w:rsidR="00E90CD5" w:rsidRPr="00BC40F4">
        <w:rPr>
          <w:rFonts w:ascii="Times New Roman" w:hAnsi="Times New Roman" w:cs="Times New Roman"/>
          <w:sz w:val="28"/>
          <w:szCs w:val="28"/>
        </w:rPr>
        <w:t xml:space="preserve">] </w:t>
      </w:r>
      <w:r w:rsidRPr="00BC40F4">
        <w:rPr>
          <w:rFonts w:ascii="Times New Roman" w:hAnsi="Times New Roman" w:cs="Times New Roman"/>
          <w:sz w:val="28"/>
          <w:szCs w:val="28"/>
        </w:rPr>
        <w:t xml:space="preserve">та інші. Не зважаючи на наявність великої кількості праць, присвячених цій тематиці, </w:t>
      </w:r>
      <w:r w:rsidR="00E83598" w:rsidRPr="00BC40F4">
        <w:rPr>
          <w:rFonts w:ascii="Times New Roman" w:hAnsi="Times New Roman" w:cs="Times New Roman"/>
          <w:sz w:val="28"/>
          <w:szCs w:val="28"/>
        </w:rPr>
        <w:t xml:space="preserve">маркетингове </w:t>
      </w:r>
      <w:r w:rsidRPr="00BC40F4">
        <w:rPr>
          <w:rFonts w:ascii="Times New Roman" w:hAnsi="Times New Roman" w:cs="Times New Roman"/>
          <w:sz w:val="28"/>
          <w:szCs w:val="28"/>
        </w:rPr>
        <w:t>дослідження страхового ринку є вкрай важливим та необхідним</w:t>
      </w:r>
      <w:r w:rsidR="00181F7F" w:rsidRPr="00BC40F4">
        <w:rPr>
          <w:rFonts w:ascii="Times New Roman" w:hAnsi="Times New Roman" w:cs="Times New Roman"/>
          <w:sz w:val="28"/>
          <w:szCs w:val="28"/>
        </w:rPr>
        <w:t>.</w:t>
      </w:r>
      <w:r w:rsidR="0009052F" w:rsidRPr="00BC40F4">
        <w:rPr>
          <w:rFonts w:ascii="Times New Roman" w:hAnsi="Times New Roman" w:cs="Times New Roman"/>
          <w:sz w:val="28"/>
          <w:szCs w:val="28"/>
        </w:rPr>
        <w:t xml:space="preserve"> Умови війни створюють додаткові виклики для сфери страхових послуг в Україні.</w:t>
      </w:r>
    </w:p>
    <w:p w14:paraId="335D7275" w14:textId="11FC2750" w:rsidR="000A7359" w:rsidRPr="00BC40F4" w:rsidRDefault="000A7359" w:rsidP="0009052F">
      <w:pPr>
        <w:spacing w:after="0" w:line="360" w:lineRule="auto"/>
        <w:ind w:firstLine="709"/>
        <w:jc w:val="both"/>
        <w:rPr>
          <w:rFonts w:ascii="Times New Roman" w:hAnsi="Times New Roman" w:cs="Times New Roman"/>
          <w:sz w:val="28"/>
          <w:szCs w:val="28"/>
        </w:rPr>
      </w:pPr>
      <w:bookmarkStart w:id="2" w:name="_Hlk159256271"/>
      <w:bookmarkStart w:id="3" w:name="_Hlk159257530"/>
      <w:r w:rsidRPr="00BC40F4">
        <w:rPr>
          <w:rFonts w:ascii="Times New Roman" w:hAnsi="Times New Roman" w:cs="Times New Roman"/>
          <w:b/>
          <w:bCs/>
          <w:sz w:val="28"/>
          <w:szCs w:val="28"/>
        </w:rPr>
        <w:t>Метою статті</w:t>
      </w:r>
      <w:r w:rsidRPr="00BC40F4">
        <w:rPr>
          <w:rFonts w:ascii="Times New Roman" w:hAnsi="Times New Roman" w:cs="Times New Roman"/>
          <w:sz w:val="28"/>
          <w:szCs w:val="28"/>
        </w:rPr>
        <w:t xml:space="preserve"> є</w:t>
      </w:r>
      <w:r w:rsidR="00E83598" w:rsidRPr="00BC40F4">
        <w:rPr>
          <w:rFonts w:ascii="Times New Roman" w:hAnsi="Times New Roman" w:cs="Times New Roman"/>
          <w:sz w:val="28"/>
          <w:szCs w:val="28"/>
        </w:rPr>
        <w:t xml:space="preserve"> маркетингове </w:t>
      </w:r>
      <w:r w:rsidRPr="00BC40F4">
        <w:rPr>
          <w:rFonts w:ascii="Times New Roman" w:hAnsi="Times New Roman" w:cs="Times New Roman"/>
          <w:sz w:val="28"/>
          <w:szCs w:val="28"/>
        </w:rPr>
        <w:t>дослідження сучасних тенденцій розвитку страхового ринку в Україні та визначення перспектив його розвитку.</w:t>
      </w:r>
    </w:p>
    <w:bookmarkEnd w:id="3"/>
    <w:p w14:paraId="0CE4642F" w14:textId="1065896A" w:rsidR="00BD75AA" w:rsidRPr="00BC40F4" w:rsidRDefault="000A7359" w:rsidP="0009052F">
      <w:pPr>
        <w:spacing w:after="0" w:line="360" w:lineRule="auto"/>
        <w:ind w:firstLine="709"/>
        <w:jc w:val="both"/>
        <w:rPr>
          <w:rFonts w:ascii="Times New Roman" w:hAnsi="Times New Roman" w:cs="Times New Roman"/>
          <w:sz w:val="28"/>
          <w:szCs w:val="28"/>
        </w:rPr>
      </w:pPr>
      <w:r w:rsidRPr="00BC40F4">
        <w:rPr>
          <w:rFonts w:ascii="Times New Roman" w:hAnsi="Times New Roman" w:cs="Times New Roman"/>
          <w:b/>
          <w:bCs/>
          <w:sz w:val="28"/>
          <w:szCs w:val="28"/>
        </w:rPr>
        <w:t>Виклад основного матеріалу.</w:t>
      </w:r>
      <w:r w:rsidRPr="00BC40F4">
        <w:rPr>
          <w:rFonts w:ascii="Times New Roman" w:hAnsi="Times New Roman" w:cs="Times New Roman"/>
          <w:sz w:val="28"/>
          <w:szCs w:val="28"/>
        </w:rPr>
        <w:t xml:space="preserve"> </w:t>
      </w:r>
      <w:r w:rsidR="00921F26" w:rsidRPr="00BC40F4">
        <w:rPr>
          <w:rFonts w:ascii="Times New Roman" w:hAnsi="Times New Roman" w:cs="Times New Roman"/>
          <w:sz w:val="28"/>
          <w:szCs w:val="28"/>
          <w:shd w:val="clear" w:color="auto" w:fill="FFFFFF"/>
        </w:rPr>
        <w:t>Ринок страхових послуг визначають як складову фінансового ринку, яка є системою правових та організаційних заходів із реалізації страхового продукту.</w:t>
      </w:r>
      <w:r w:rsidR="00677EAC" w:rsidRPr="00BC40F4">
        <w:rPr>
          <w:rFonts w:ascii="Times New Roman" w:hAnsi="Times New Roman" w:cs="Times New Roman"/>
          <w:sz w:val="28"/>
          <w:szCs w:val="28"/>
          <w:shd w:val="clear" w:color="auto" w:fill="FFFFFF"/>
        </w:rPr>
        <w:t xml:space="preserve"> </w:t>
      </w:r>
      <w:proofErr w:type="spellStart"/>
      <w:r w:rsidR="00A110C3" w:rsidRPr="00BC40F4">
        <w:rPr>
          <w:rFonts w:ascii="Times New Roman" w:hAnsi="Times New Roman" w:cs="Times New Roman"/>
          <w:sz w:val="28"/>
          <w:szCs w:val="28"/>
        </w:rPr>
        <w:t>Клапків</w:t>
      </w:r>
      <w:proofErr w:type="spellEnd"/>
      <w:r w:rsidR="00A110C3" w:rsidRPr="00BC40F4">
        <w:rPr>
          <w:rFonts w:ascii="Times New Roman" w:hAnsi="Times New Roman" w:cs="Times New Roman"/>
          <w:sz w:val="28"/>
          <w:szCs w:val="28"/>
        </w:rPr>
        <w:t xml:space="preserve"> Ю. пропонує термін </w:t>
      </w:r>
      <w:bookmarkStart w:id="4" w:name="_Hlk159164813"/>
      <w:r w:rsidR="00A110C3" w:rsidRPr="00BC40F4">
        <w:rPr>
          <w:rFonts w:ascii="Times New Roman" w:hAnsi="Times New Roman" w:cs="Times New Roman"/>
          <w:sz w:val="28"/>
          <w:szCs w:val="28"/>
        </w:rPr>
        <w:t>«ринок страхових послуг» трактувати як систему економічних відносин, де страхувальники, страхові компанії, страхові агенти та брокери шляхом купівлі-продажу, страхового захисту</w:t>
      </w:r>
      <w:r w:rsidR="00EF1F92" w:rsidRPr="00BC40F4">
        <w:rPr>
          <w:rFonts w:ascii="Times New Roman" w:hAnsi="Times New Roman" w:cs="Times New Roman"/>
          <w:sz w:val="28"/>
          <w:szCs w:val="28"/>
        </w:rPr>
        <w:t xml:space="preserve"> формують попит і пропозицію на страхові послуги.  </w:t>
      </w:r>
      <w:bookmarkEnd w:id="4"/>
      <w:r w:rsidR="00EF1F92" w:rsidRPr="00BC40F4">
        <w:rPr>
          <w:rFonts w:ascii="Times New Roman" w:hAnsi="Times New Roman" w:cs="Times New Roman"/>
          <w:sz w:val="28"/>
          <w:szCs w:val="28"/>
        </w:rPr>
        <w:t xml:space="preserve">Отже, страховий ринок – це </w:t>
      </w:r>
      <w:r w:rsidR="00D61FE1" w:rsidRPr="00BC40F4">
        <w:rPr>
          <w:rFonts w:ascii="Times New Roman" w:hAnsi="Times New Roman" w:cs="Times New Roman"/>
          <w:sz w:val="28"/>
          <w:szCs w:val="28"/>
        </w:rPr>
        <w:t xml:space="preserve"> поняття, що охоплює ринок страхових послуг, ринок страхових компаній та їхніх філій і відділень, перестрахування та ринок страхових капіталів [</w:t>
      </w:r>
      <w:r w:rsidR="001F1E2A" w:rsidRPr="00BC40F4">
        <w:rPr>
          <w:rFonts w:ascii="Times New Roman" w:hAnsi="Times New Roman" w:cs="Times New Roman"/>
          <w:sz w:val="28"/>
          <w:szCs w:val="28"/>
        </w:rPr>
        <w:t>3</w:t>
      </w:r>
      <w:r w:rsidR="00A56C36" w:rsidRPr="00BC40F4">
        <w:rPr>
          <w:rFonts w:ascii="Times New Roman" w:hAnsi="Times New Roman" w:cs="Times New Roman"/>
          <w:sz w:val="28"/>
          <w:szCs w:val="28"/>
        </w:rPr>
        <w:t>,</w:t>
      </w:r>
      <w:r w:rsidR="00BD75AA" w:rsidRPr="00BC40F4">
        <w:rPr>
          <w:rFonts w:ascii="Times New Roman" w:hAnsi="Times New Roman" w:cs="Times New Roman"/>
          <w:sz w:val="28"/>
          <w:szCs w:val="28"/>
        </w:rPr>
        <w:t xml:space="preserve"> с. 41]</w:t>
      </w:r>
      <w:r w:rsidR="00A56C36" w:rsidRPr="00BC40F4">
        <w:rPr>
          <w:rFonts w:ascii="Times New Roman" w:hAnsi="Times New Roman" w:cs="Times New Roman"/>
          <w:sz w:val="28"/>
          <w:szCs w:val="28"/>
        </w:rPr>
        <w:t>.</w:t>
      </w:r>
    </w:p>
    <w:p w14:paraId="03AF1C05" w14:textId="221DB69A" w:rsidR="00BD75AA" w:rsidRPr="00BC40F4" w:rsidRDefault="00D61FE1" w:rsidP="0009052F">
      <w:pPr>
        <w:spacing w:after="0" w:line="360" w:lineRule="auto"/>
        <w:ind w:firstLine="709"/>
        <w:jc w:val="both"/>
        <w:rPr>
          <w:rFonts w:ascii="Times New Roman" w:hAnsi="Times New Roman" w:cs="Times New Roman"/>
          <w:sz w:val="28"/>
          <w:szCs w:val="28"/>
        </w:rPr>
      </w:pPr>
      <w:r w:rsidRPr="00BC40F4">
        <w:rPr>
          <w:rFonts w:ascii="Times New Roman" w:hAnsi="Times New Roman" w:cs="Times New Roman"/>
          <w:sz w:val="28"/>
          <w:szCs w:val="28"/>
        </w:rPr>
        <w:t>Більшість європейських учених розмежовує страхову послугу і страховий продукт. У загальному вигляді страховий продукт – це таке поєднання факторів виробництва, яка дає змогу страховикові надавати страхову послугу. Так, «виробничий» процес спрямований саме на надання страхової послуги, що потребує наявності певної бази, яку можна назвати страховим продуктом. Такою базою на первинному етапі є інформаційні потоки , які потім можуть бути перетворені в матеріальну форму, грошові кошти, що опосередковують фінансові відносини з приводу створення</w:t>
      </w:r>
      <w:r w:rsidR="000A7359" w:rsidRPr="00BC40F4">
        <w:rPr>
          <w:rFonts w:ascii="Times New Roman" w:hAnsi="Times New Roman" w:cs="Times New Roman"/>
          <w:sz w:val="28"/>
          <w:szCs w:val="28"/>
        </w:rPr>
        <w:t xml:space="preserve"> страхов</w:t>
      </w:r>
      <w:r w:rsidR="009903FF">
        <w:rPr>
          <w:rFonts w:ascii="Times New Roman" w:hAnsi="Times New Roman" w:cs="Times New Roman"/>
          <w:sz w:val="28"/>
          <w:szCs w:val="28"/>
        </w:rPr>
        <w:t>о</w:t>
      </w:r>
      <w:r w:rsidR="000A7359" w:rsidRPr="00BC40F4">
        <w:rPr>
          <w:rFonts w:ascii="Times New Roman" w:hAnsi="Times New Roman" w:cs="Times New Roman"/>
          <w:sz w:val="28"/>
          <w:szCs w:val="28"/>
        </w:rPr>
        <w:t xml:space="preserve">го продукту. Страхова послуга уособлює визначений набір інформації, що містить умови надання майнової гарантії та може </w:t>
      </w:r>
      <w:r w:rsidR="000A7359" w:rsidRPr="00BC40F4">
        <w:rPr>
          <w:rFonts w:ascii="Times New Roman" w:hAnsi="Times New Roman" w:cs="Times New Roman"/>
          <w:sz w:val="28"/>
          <w:szCs w:val="28"/>
        </w:rPr>
        <w:lastRenderedPageBreak/>
        <w:t xml:space="preserve">реалізовуватися в матеріальній формі при настанні страхового випадку. </w:t>
      </w:r>
      <w:r w:rsidR="00BD75AA" w:rsidRPr="00BC40F4">
        <w:rPr>
          <w:rFonts w:ascii="Times New Roman" w:hAnsi="Times New Roman" w:cs="Times New Roman"/>
          <w:sz w:val="28"/>
          <w:szCs w:val="28"/>
        </w:rPr>
        <w:t>[</w:t>
      </w:r>
      <w:r w:rsidR="001F1E2A" w:rsidRPr="00BC40F4">
        <w:rPr>
          <w:rFonts w:ascii="Times New Roman" w:hAnsi="Times New Roman" w:cs="Times New Roman"/>
          <w:sz w:val="28"/>
          <w:szCs w:val="28"/>
        </w:rPr>
        <w:t>3</w:t>
      </w:r>
      <w:r w:rsidR="00BD75AA" w:rsidRPr="00BC40F4">
        <w:rPr>
          <w:rFonts w:ascii="Times New Roman" w:hAnsi="Times New Roman" w:cs="Times New Roman"/>
          <w:sz w:val="28"/>
          <w:szCs w:val="28"/>
        </w:rPr>
        <w:t>, с.</w:t>
      </w:r>
      <w:r w:rsidR="009903FF">
        <w:rPr>
          <w:rFonts w:ascii="Times New Roman" w:hAnsi="Times New Roman" w:cs="Times New Roman"/>
          <w:sz w:val="28"/>
          <w:szCs w:val="28"/>
        </w:rPr>
        <w:t> </w:t>
      </w:r>
      <w:r w:rsidR="00BD75AA" w:rsidRPr="00BC40F4">
        <w:rPr>
          <w:rFonts w:ascii="Times New Roman" w:hAnsi="Times New Roman" w:cs="Times New Roman"/>
          <w:sz w:val="28"/>
          <w:szCs w:val="28"/>
        </w:rPr>
        <w:t>42]</w:t>
      </w:r>
    </w:p>
    <w:p w14:paraId="09C6708D" w14:textId="68F2F65A" w:rsidR="00F51873" w:rsidRPr="00BC40F4" w:rsidRDefault="00D14A80" w:rsidP="009903FF">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t xml:space="preserve">Серед фінансових ринків України ринок страхування довгий час залишався одним із найбільш проблемних, передусім, через низький рівень проникнення та щільності страхування. Страховий ринок у розвинутих країнах забезпечує активні інвестиційні процеси в різних сферах економіки, оскільки, мобілізуючи значні ресурси, здатен покривати значні потреби в капіталі на тривалі періоди часу. </w:t>
      </w:r>
    </w:p>
    <w:p w14:paraId="7A9DB4E7" w14:textId="2F60D2B3" w:rsidR="00F51873" w:rsidRPr="00BC40F4" w:rsidRDefault="00F51873" w:rsidP="0003426B">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t xml:space="preserve">В Україні страхова діяльність регулюється Конституцією України, Міжнародними угодами, Цивільним кодексом України, законами України «Про страхування», «Про обов’язкове страхування цивільно-правової відповідальності власників наземних транспортних засобів», «Про господарські товариства», «Про запобігання та протидію легалізації (відмиванню) доходів, отриманих злочинним шляхом» та іншими, а також постановами КМУ, нормативними актами (інструкції, методики, положення, накази), котрі приймаються відомствами виконавчої влади чи спеціального </w:t>
      </w:r>
      <w:r w:rsidR="009903FF">
        <w:rPr>
          <w:rFonts w:ascii="Times New Roman" w:hAnsi="Times New Roman" w:cs="Times New Roman"/>
          <w:sz w:val="28"/>
          <w:szCs w:val="28"/>
        </w:rPr>
        <w:t>при</w:t>
      </w:r>
      <w:r w:rsidRPr="00BC40F4">
        <w:rPr>
          <w:rFonts w:ascii="Times New Roman" w:hAnsi="Times New Roman" w:cs="Times New Roman"/>
          <w:sz w:val="28"/>
          <w:szCs w:val="28"/>
        </w:rPr>
        <w:t xml:space="preserve">значеного органу, що здійснює нагляд за страховою діяльністю, правилами та договорами страхування. </w:t>
      </w:r>
    </w:p>
    <w:p w14:paraId="0F3205CC" w14:textId="459EFDDA" w:rsidR="00F51873" w:rsidRPr="00BC40F4" w:rsidRDefault="00F51873" w:rsidP="0003426B">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t>Аналіз функціонування страхового ринку в Україні показує, що частка страхових платежів з особистого страхування дорівнює 16,8%, що є досить мал</w:t>
      </w:r>
      <w:r w:rsidR="009903FF">
        <w:rPr>
          <w:rFonts w:ascii="Times New Roman" w:hAnsi="Times New Roman" w:cs="Times New Roman"/>
          <w:sz w:val="28"/>
          <w:szCs w:val="28"/>
        </w:rPr>
        <w:t>ою</w:t>
      </w:r>
      <w:r w:rsidRPr="00BC40F4">
        <w:rPr>
          <w:rFonts w:ascii="Times New Roman" w:hAnsi="Times New Roman" w:cs="Times New Roman"/>
          <w:sz w:val="28"/>
          <w:szCs w:val="28"/>
        </w:rPr>
        <w:t>, адже в США і країнах Західної Європи цей показник сягає близько 60%, у Великобританії – 70%, у Японії – 80%, середнє значення по світу становить 58% [</w:t>
      </w:r>
      <w:r w:rsidR="00A56C36" w:rsidRPr="00BC40F4">
        <w:rPr>
          <w:rFonts w:ascii="Times New Roman" w:hAnsi="Times New Roman" w:cs="Times New Roman"/>
          <w:sz w:val="28"/>
          <w:szCs w:val="28"/>
        </w:rPr>
        <w:t>2</w:t>
      </w:r>
      <w:r w:rsidRPr="00BC40F4">
        <w:rPr>
          <w:rFonts w:ascii="Times New Roman" w:hAnsi="Times New Roman" w:cs="Times New Roman"/>
          <w:sz w:val="28"/>
          <w:szCs w:val="28"/>
        </w:rPr>
        <w:t xml:space="preserve">]. </w:t>
      </w:r>
    </w:p>
    <w:p w14:paraId="5C781562" w14:textId="0FC3BFF7" w:rsidR="00F51873" w:rsidRPr="00BC40F4" w:rsidRDefault="00F51873" w:rsidP="007B2D3B">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t xml:space="preserve">Нині страховий ринок України характеризується досить </w:t>
      </w:r>
      <w:r w:rsidR="009903FF">
        <w:rPr>
          <w:rFonts w:ascii="Times New Roman" w:hAnsi="Times New Roman" w:cs="Times New Roman"/>
          <w:sz w:val="28"/>
          <w:szCs w:val="28"/>
        </w:rPr>
        <w:t>суперечливими показниками</w:t>
      </w:r>
      <w:r w:rsidR="0003426B" w:rsidRPr="00BC40F4">
        <w:rPr>
          <w:rFonts w:ascii="Times New Roman" w:hAnsi="Times New Roman" w:cs="Times New Roman"/>
          <w:sz w:val="28"/>
          <w:szCs w:val="28"/>
        </w:rPr>
        <w:t xml:space="preserve">. На 1 </w:t>
      </w:r>
      <w:r w:rsidR="000727F3" w:rsidRPr="00BC40F4">
        <w:rPr>
          <w:rFonts w:ascii="Times New Roman" w:hAnsi="Times New Roman" w:cs="Times New Roman"/>
          <w:sz w:val="28"/>
          <w:szCs w:val="28"/>
        </w:rPr>
        <w:t>жовтня</w:t>
      </w:r>
      <w:r w:rsidR="0003426B" w:rsidRPr="00BC40F4">
        <w:rPr>
          <w:rFonts w:ascii="Times New Roman" w:hAnsi="Times New Roman" w:cs="Times New Roman"/>
          <w:sz w:val="28"/>
          <w:szCs w:val="28"/>
        </w:rPr>
        <w:t xml:space="preserve"> 2023 року</w:t>
      </w:r>
      <w:r w:rsidRPr="00BC40F4">
        <w:rPr>
          <w:rFonts w:ascii="Times New Roman" w:hAnsi="Times New Roman" w:cs="Times New Roman"/>
          <w:sz w:val="28"/>
          <w:szCs w:val="28"/>
        </w:rPr>
        <w:t xml:space="preserve"> на ринку функціону</w:t>
      </w:r>
      <w:r w:rsidR="009903FF">
        <w:rPr>
          <w:rFonts w:ascii="Times New Roman" w:hAnsi="Times New Roman" w:cs="Times New Roman"/>
          <w:sz w:val="28"/>
          <w:szCs w:val="28"/>
        </w:rPr>
        <w:t>вали</w:t>
      </w:r>
      <w:r w:rsidRPr="00BC40F4">
        <w:rPr>
          <w:rFonts w:ascii="Times New Roman" w:hAnsi="Times New Roman" w:cs="Times New Roman"/>
          <w:sz w:val="28"/>
          <w:szCs w:val="28"/>
        </w:rPr>
        <w:t xml:space="preserve"> 1</w:t>
      </w:r>
      <w:r w:rsidR="0003426B" w:rsidRPr="00BC40F4">
        <w:rPr>
          <w:rFonts w:ascii="Times New Roman" w:hAnsi="Times New Roman" w:cs="Times New Roman"/>
          <w:sz w:val="28"/>
          <w:szCs w:val="28"/>
        </w:rPr>
        <w:t>0</w:t>
      </w:r>
      <w:r w:rsidR="00D14A80" w:rsidRPr="00BC40F4">
        <w:rPr>
          <w:rFonts w:ascii="Times New Roman" w:hAnsi="Times New Roman" w:cs="Times New Roman"/>
          <w:sz w:val="28"/>
          <w:szCs w:val="28"/>
        </w:rPr>
        <w:t>7</w:t>
      </w:r>
      <w:r w:rsidRPr="00BC40F4">
        <w:rPr>
          <w:rFonts w:ascii="Times New Roman" w:hAnsi="Times New Roman" w:cs="Times New Roman"/>
          <w:sz w:val="28"/>
          <w:szCs w:val="28"/>
        </w:rPr>
        <w:t xml:space="preserve"> страхов</w:t>
      </w:r>
      <w:r w:rsidR="00D14A80" w:rsidRPr="00BC40F4">
        <w:rPr>
          <w:rFonts w:ascii="Times New Roman" w:hAnsi="Times New Roman" w:cs="Times New Roman"/>
          <w:sz w:val="28"/>
          <w:szCs w:val="28"/>
        </w:rPr>
        <w:t>их</w:t>
      </w:r>
      <w:r w:rsidRPr="00BC40F4">
        <w:rPr>
          <w:rFonts w:ascii="Times New Roman" w:hAnsi="Times New Roman" w:cs="Times New Roman"/>
          <w:sz w:val="28"/>
          <w:szCs w:val="28"/>
        </w:rPr>
        <w:t xml:space="preserve"> компані</w:t>
      </w:r>
      <w:r w:rsidR="00D14A80" w:rsidRPr="00BC40F4">
        <w:rPr>
          <w:rFonts w:ascii="Times New Roman" w:hAnsi="Times New Roman" w:cs="Times New Roman"/>
          <w:sz w:val="28"/>
          <w:szCs w:val="28"/>
        </w:rPr>
        <w:t>й</w:t>
      </w:r>
      <w:r w:rsidRPr="00BC40F4">
        <w:rPr>
          <w:rFonts w:ascii="Times New Roman" w:hAnsi="Times New Roman" w:cs="Times New Roman"/>
          <w:sz w:val="28"/>
          <w:szCs w:val="28"/>
        </w:rPr>
        <w:t xml:space="preserve"> </w:t>
      </w:r>
      <w:r w:rsidR="00B12D44" w:rsidRPr="00BC40F4">
        <w:rPr>
          <w:rFonts w:ascii="Times New Roman" w:hAnsi="Times New Roman" w:cs="Times New Roman"/>
          <w:sz w:val="28"/>
          <w:szCs w:val="28"/>
        </w:rPr>
        <w:t xml:space="preserve">(серед них 12 компаній, що займаються страхуванням життя, 95 – ризикових страхових компаній) </w:t>
      </w:r>
      <w:r w:rsidRPr="00BC40F4">
        <w:rPr>
          <w:rFonts w:ascii="Times New Roman" w:hAnsi="Times New Roman" w:cs="Times New Roman"/>
          <w:sz w:val="28"/>
          <w:szCs w:val="28"/>
        </w:rPr>
        <w:t>із загальним обсягом активів 733</w:t>
      </w:r>
      <w:r w:rsidR="0003426B" w:rsidRPr="00BC40F4">
        <w:rPr>
          <w:rFonts w:ascii="Times New Roman" w:hAnsi="Times New Roman" w:cs="Times New Roman"/>
          <w:sz w:val="28"/>
          <w:szCs w:val="28"/>
        </w:rPr>
        <w:t>75</w:t>
      </w:r>
      <w:r w:rsidRPr="00BC40F4">
        <w:rPr>
          <w:rFonts w:ascii="Times New Roman" w:hAnsi="Times New Roman" w:cs="Times New Roman"/>
          <w:sz w:val="28"/>
          <w:szCs w:val="28"/>
        </w:rPr>
        <w:t xml:space="preserve"> млн грн. За період 201</w:t>
      </w:r>
      <w:r w:rsidR="0003426B" w:rsidRPr="00BC40F4">
        <w:rPr>
          <w:rFonts w:ascii="Times New Roman" w:hAnsi="Times New Roman" w:cs="Times New Roman"/>
          <w:sz w:val="28"/>
          <w:szCs w:val="28"/>
        </w:rPr>
        <w:t>2</w:t>
      </w:r>
      <w:r w:rsidRPr="00BC40F4">
        <w:rPr>
          <w:rFonts w:ascii="Times New Roman" w:hAnsi="Times New Roman" w:cs="Times New Roman"/>
          <w:sz w:val="28"/>
          <w:szCs w:val="28"/>
        </w:rPr>
        <w:t>-202</w:t>
      </w:r>
      <w:r w:rsidR="0003426B" w:rsidRPr="00BC40F4">
        <w:rPr>
          <w:rFonts w:ascii="Times New Roman" w:hAnsi="Times New Roman" w:cs="Times New Roman"/>
          <w:sz w:val="28"/>
          <w:szCs w:val="28"/>
        </w:rPr>
        <w:t>3</w:t>
      </w:r>
      <w:r w:rsidRPr="00BC40F4">
        <w:rPr>
          <w:rFonts w:ascii="Times New Roman" w:hAnsi="Times New Roman" w:cs="Times New Roman"/>
          <w:sz w:val="28"/>
          <w:szCs w:val="28"/>
        </w:rPr>
        <w:t xml:space="preserve"> р. кількість компаній на ринку зменшилась </w:t>
      </w:r>
      <w:r w:rsidR="00D14A80" w:rsidRPr="00BC40F4">
        <w:rPr>
          <w:rFonts w:ascii="Times New Roman" w:hAnsi="Times New Roman" w:cs="Times New Roman"/>
          <w:sz w:val="28"/>
          <w:szCs w:val="28"/>
        </w:rPr>
        <w:t xml:space="preserve">майже </w:t>
      </w:r>
      <w:r w:rsidRPr="00BC40F4">
        <w:rPr>
          <w:rFonts w:ascii="Times New Roman" w:hAnsi="Times New Roman" w:cs="Times New Roman"/>
          <w:sz w:val="28"/>
          <w:szCs w:val="28"/>
        </w:rPr>
        <w:t xml:space="preserve">у </w:t>
      </w:r>
      <w:r w:rsidR="007B2D3B" w:rsidRPr="00BC40F4">
        <w:rPr>
          <w:rFonts w:ascii="Times New Roman" w:hAnsi="Times New Roman" w:cs="Times New Roman"/>
          <w:sz w:val="28"/>
          <w:szCs w:val="28"/>
        </w:rPr>
        <w:t>4</w:t>
      </w:r>
      <w:r w:rsidRPr="00BC40F4">
        <w:rPr>
          <w:rFonts w:ascii="Times New Roman" w:hAnsi="Times New Roman" w:cs="Times New Roman"/>
          <w:sz w:val="28"/>
          <w:szCs w:val="28"/>
        </w:rPr>
        <w:t xml:space="preserve"> рази (рис. 1).</w:t>
      </w:r>
    </w:p>
    <w:p w14:paraId="3609EBA2" w14:textId="77777777" w:rsidR="00D14A80" w:rsidRPr="00BC40F4" w:rsidRDefault="00D14A80" w:rsidP="00D14A80">
      <w:pPr>
        <w:spacing w:after="0" w:line="240" w:lineRule="auto"/>
        <w:jc w:val="both"/>
        <w:rPr>
          <w:rFonts w:ascii="Times New Roman" w:hAnsi="Times New Roman" w:cs="Times New Roman"/>
          <w:sz w:val="30"/>
          <w:szCs w:val="30"/>
          <w:highlight w:val="yellow"/>
          <w:shd w:val="clear" w:color="auto" w:fill="FFFFFF"/>
        </w:rPr>
      </w:pPr>
      <w:r w:rsidRPr="00BC40F4">
        <w:rPr>
          <w:rFonts w:ascii="Times New Roman" w:hAnsi="Times New Roman" w:cs="Times New Roman"/>
          <w:noProof/>
        </w:rPr>
        <w:lastRenderedPageBreak/>
        <w:drawing>
          <wp:inline distT="0" distB="0" distL="0" distR="0" wp14:anchorId="0D8A538C" wp14:editId="299557D9">
            <wp:extent cx="6120130" cy="3114352"/>
            <wp:effectExtent l="0" t="0" r="0" b="0"/>
            <wp:docPr id="676159322" name="Діаграма 1">
              <a:extLst xmlns:a="http://schemas.openxmlformats.org/drawingml/2006/main">
                <a:ext uri="{FF2B5EF4-FFF2-40B4-BE49-F238E27FC236}">
                  <a16:creationId xmlns:a16="http://schemas.microsoft.com/office/drawing/2014/main" id="{2D6DF493-6B47-0B12-6C46-3A6B2E7BC4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16964971" w14:textId="04D1D551" w:rsidR="00A56C36" w:rsidRPr="00BC40F4" w:rsidRDefault="00D14A80" w:rsidP="00C02F6D">
      <w:pPr>
        <w:spacing w:after="0" w:line="360" w:lineRule="auto"/>
        <w:jc w:val="center"/>
        <w:rPr>
          <w:rFonts w:ascii="Times New Roman" w:hAnsi="Times New Roman" w:cs="Times New Roman"/>
          <w:b/>
          <w:bCs/>
          <w:sz w:val="28"/>
          <w:szCs w:val="28"/>
          <w:shd w:val="clear" w:color="auto" w:fill="FFFFFF"/>
        </w:rPr>
      </w:pPr>
      <w:r w:rsidRPr="00BC40F4">
        <w:rPr>
          <w:rFonts w:ascii="Times New Roman" w:hAnsi="Times New Roman" w:cs="Times New Roman"/>
          <w:b/>
          <w:bCs/>
          <w:sz w:val="28"/>
          <w:szCs w:val="28"/>
          <w:shd w:val="clear" w:color="auto" w:fill="FFFFFF"/>
        </w:rPr>
        <w:t>Рис.1. Кількість страхових компаній України та розмір їх активів</w:t>
      </w:r>
    </w:p>
    <w:p w14:paraId="35A17175" w14:textId="1E8C3B76" w:rsidR="00D14A80" w:rsidRPr="00BC40F4" w:rsidRDefault="00D14A80" w:rsidP="00C02F6D">
      <w:pPr>
        <w:spacing w:after="0" w:line="360" w:lineRule="auto"/>
        <w:jc w:val="center"/>
        <w:rPr>
          <w:rFonts w:ascii="Times New Roman" w:hAnsi="Times New Roman" w:cs="Times New Roman"/>
          <w:sz w:val="28"/>
          <w:szCs w:val="28"/>
          <w:shd w:val="clear" w:color="auto" w:fill="FFFFFF"/>
          <w:lang w:val="ru-RU"/>
        </w:rPr>
      </w:pPr>
      <w:r w:rsidRPr="00BC40F4">
        <w:rPr>
          <w:rFonts w:ascii="Times New Roman" w:hAnsi="Times New Roman" w:cs="Times New Roman"/>
          <w:b/>
          <w:bCs/>
          <w:sz w:val="28"/>
          <w:szCs w:val="28"/>
          <w:shd w:val="clear" w:color="auto" w:fill="FFFFFF"/>
        </w:rPr>
        <w:t>у 2012-2023 рр.</w:t>
      </w:r>
    </w:p>
    <w:p w14:paraId="20B40AAA" w14:textId="0C673C5F" w:rsidR="00D14A80" w:rsidRPr="00BC40F4" w:rsidRDefault="009F408A" w:rsidP="00C02F6D">
      <w:pPr>
        <w:spacing w:after="0" w:line="360" w:lineRule="auto"/>
        <w:ind w:firstLine="567"/>
        <w:jc w:val="both"/>
        <w:rPr>
          <w:rFonts w:ascii="Times New Roman" w:hAnsi="Times New Roman" w:cs="Times New Roman"/>
          <w:i/>
          <w:iCs/>
          <w:sz w:val="24"/>
          <w:szCs w:val="24"/>
        </w:rPr>
      </w:pPr>
      <w:proofErr w:type="spellStart"/>
      <w:r w:rsidRPr="00BC40F4">
        <w:rPr>
          <w:rFonts w:ascii="Times New Roman" w:hAnsi="Times New Roman" w:cs="Times New Roman"/>
          <w:i/>
          <w:iCs/>
          <w:sz w:val="24"/>
          <w:szCs w:val="24"/>
          <w:lang w:val="ru-RU"/>
        </w:rPr>
        <w:t>Джерело</w:t>
      </w:r>
      <w:proofErr w:type="spellEnd"/>
      <w:r w:rsidRPr="00BC40F4">
        <w:rPr>
          <w:rFonts w:ascii="Times New Roman" w:hAnsi="Times New Roman" w:cs="Times New Roman"/>
          <w:i/>
          <w:iCs/>
          <w:sz w:val="24"/>
          <w:szCs w:val="24"/>
          <w:lang w:val="ru-RU"/>
        </w:rPr>
        <w:t xml:space="preserve">: </w:t>
      </w:r>
      <w:proofErr w:type="spellStart"/>
      <w:r w:rsidRPr="00BC40F4">
        <w:rPr>
          <w:rFonts w:ascii="Times New Roman" w:hAnsi="Times New Roman" w:cs="Times New Roman"/>
          <w:i/>
          <w:iCs/>
          <w:sz w:val="24"/>
          <w:szCs w:val="24"/>
          <w:lang w:val="ru-RU"/>
        </w:rPr>
        <w:t>побудовано</w:t>
      </w:r>
      <w:proofErr w:type="spellEnd"/>
      <w:r w:rsidRPr="00BC40F4">
        <w:rPr>
          <w:rFonts w:ascii="Times New Roman" w:hAnsi="Times New Roman" w:cs="Times New Roman"/>
          <w:i/>
          <w:iCs/>
          <w:sz w:val="24"/>
          <w:szCs w:val="24"/>
          <w:lang w:val="ru-RU"/>
        </w:rPr>
        <w:t xml:space="preserve"> за [</w:t>
      </w:r>
      <w:r w:rsidR="00A56C36" w:rsidRPr="00BC40F4">
        <w:rPr>
          <w:rFonts w:ascii="Times New Roman" w:hAnsi="Times New Roman" w:cs="Times New Roman"/>
          <w:i/>
          <w:iCs/>
          <w:sz w:val="24"/>
          <w:szCs w:val="24"/>
          <w:lang w:val="ru-RU"/>
        </w:rPr>
        <w:t>1</w:t>
      </w:r>
      <w:r w:rsidR="001F1E2A" w:rsidRPr="00BC40F4">
        <w:rPr>
          <w:rFonts w:ascii="Times New Roman" w:hAnsi="Times New Roman" w:cs="Times New Roman"/>
          <w:i/>
          <w:iCs/>
          <w:sz w:val="24"/>
          <w:szCs w:val="24"/>
          <w:lang w:val="ru-RU"/>
        </w:rPr>
        <w:t>0</w:t>
      </w:r>
      <w:r w:rsidRPr="00BC40F4">
        <w:rPr>
          <w:rFonts w:ascii="Times New Roman" w:hAnsi="Times New Roman" w:cs="Times New Roman"/>
          <w:i/>
          <w:iCs/>
          <w:sz w:val="24"/>
          <w:szCs w:val="24"/>
          <w:lang w:val="ru-RU"/>
        </w:rPr>
        <w:t>]</w:t>
      </w:r>
    </w:p>
    <w:p w14:paraId="43D454E1" w14:textId="77777777" w:rsidR="002E6C17" w:rsidRPr="00BC40F4" w:rsidRDefault="002E6C17" w:rsidP="00C02F6D">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t xml:space="preserve">За даними регулятора, більше половини страховиків покинули ринок ще до повномасштабного вторгнення </w:t>
      </w:r>
      <w:proofErr w:type="spellStart"/>
      <w:r w:rsidRPr="00BC40F4">
        <w:rPr>
          <w:rFonts w:ascii="Times New Roman" w:hAnsi="Times New Roman" w:cs="Times New Roman"/>
          <w:sz w:val="28"/>
          <w:szCs w:val="28"/>
        </w:rPr>
        <w:t>рф</w:t>
      </w:r>
      <w:proofErr w:type="spellEnd"/>
      <w:r w:rsidRPr="00BC40F4">
        <w:rPr>
          <w:rFonts w:ascii="Times New Roman" w:hAnsi="Times New Roman" w:cs="Times New Roman"/>
          <w:sz w:val="28"/>
          <w:szCs w:val="28"/>
        </w:rPr>
        <w:t xml:space="preserve">. З усіх компаній, що припинили діяльність, 40 зробили це за власною ініціативою, 10 компаній були зареєстровані на тимчасово окупованих до 2022 року територіях. Решту було </w:t>
      </w:r>
      <w:proofErr w:type="spellStart"/>
      <w:r w:rsidRPr="00BC40F4">
        <w:rPr>
          <w:rFonts w:ascii="Times New Roman" w:hAnsi="Times New Roman" w:cs="Times New Roman"/>
          <w:sz w:val="28"/>
          <w:szCs w:val="28"/>
        </w:rPr>
        <w:t>позбавлено</w:t>
      </w:r>
      <w:proofErr w:type="spellEnd"/>
      <w:r w:rsidRPr="00BC40F4">
        <w:rPr>
          <w:rFonts w:ascii="Times New Roman" w:hAnsi="Times New Roman" w:cs="Times New Roman"/>
          <w:sz w:val="28"/>
          <w:szCs w:val="28"/>
        </w:rPr>
        <w:t xml:space="preserve"> всіх ліцензій НБУ через непрозору структуру власності або порушення законодавства та регуляторних вимог.</w:t>
      </w:r>
    </w:p>
    <w:p w14:paraId="5C0146C7" w14:textId="326DFF3D" w:rsidR="00F94479" w:rsidRPr="00BC40F4" w:rsidRDefault="00F94479" w:rsidP="00C02F6D">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t xml:space="preserve">Нацбанк також повідомляє, що більше половини ризикових страховиків, які залишали ринок протягом </w:t>
      </w:r>
      <w:r w:rsidR="00A461B3">
        <w:rPr>
          <w:rFonts w:ascii="Times New Roman" w:hAnsi="Times New Roman" w:cs="Times New Roman"/>
          <w:sz w:val="28"/>
          <w:szCs w:val="28"/>
        </w:rPr>
        <w:t>2021-2023</w:t>
      </w:r>
      <w:r w:rsidRPr="00BC40F4">
        <w:rPr>
          <w:rFonts w:ascii="Times New Roman" w:hAnsi="Times New Roman" w:cs="Times New Roman"/>
          <w:sz w:val="28"/>
          <w:szCs w:val="28"/>
        </w:rPr>
        <w:t xml:space="preserve"> років, були неактивними: мали невеликі обсяги премій або взагалі не провадили діяльності. Значна кількість страховиків, що вибули, обслуговувала переважно корпорації і не страхувала населення. Частина компаній займалася майже виключно перестрахуванням - вони становили 87% внутрішнього ринку перестрахування. У страхових преміях корпоративних страховиків і </w:t>
      </w:r>
      <w:proofErr w:type="spellStart"/>
      <w:r w:rsidRPr="00BC40F4">
        <w:rPr>
          <w:rFonts w:ascii="Times New Roman" w:hAnsi="Times New Roman" w:cs="Times New Roman"/>
          <w:sz w:val="28"/>
          <w:szCs w:val="28"/>
        </w:rPr>
        <w:t>перестраховиків</w:t>
      </w:r>
      <w:proofErr w:type="spellEnd"/>
      <w:r w:rsidRPr="00BC40F4">
        <w:rPr>
          <w:rFonts w:ascii="Times New Roman" w:hAnsi="Times New Roman" w:cs="Times New Roman"/>
          <w:sz w:val="28"/>
          <w:szCs w:val="28"/>
        </w:rPr>
        <w:t xml:space="preserve"> превалювало страхування майна і фінансових ризиків. Частина цих операцій якраз відображає страхування, позбавлене ринкових мотивів і по суті </w:t>
      </w:r>
      <w:r w:rsidR="00172507" w:rsidRPr="00BC40F4">
        <w:rPr>
          <w:rFonts w:ascii="Times New Roman" w:hAnsi="Times New Roman" w:cs="Times New Roman"/>
          <w:sz w:val="28"/>
          <w:szCs w:val="28"/>
        </w:rPr>
        <w:t>«</w:t>
      </w:r>
      <w:r w:rsidRPr="00BC40F4">
        <w:rPr>
          <w:rFonts w:ascii="Times New Roman" w:hAnsi="Times New Roman" w:cs="Times New Roman"/>
          <w:sz w:val="28"/>
          <w:szCs w:val="28"/>
        </w:rPr>
        <w:t>схемне</w:t>
      </w:r>
      <w:r w:rsidR="00172507" w:rsidRPr="00BC40F4">
        <w:rPr>
          <w:rFonts w:ascii="Times New Roman" w:hAnsi="Times New Roman" w:cs="Times New Roman"/>
          <w:sz w:val="28"/>
          <w:szCs w:val="28"/>
        </w:rPr>
        <w:t>»</w:t>
      </w:r>
      <w:r w:rsidRPr="00BC40F4">
        <w:rPr>
          <w:rFonts w:ascii="Times New Roman" w:hAnsi="Times New Roman" w:cs="Times New Roman"/>
          <w:sz w:val="28"/>
          <w:szCs w:val="28"/>
        </w:rPr>
        <w:t>.</w:t>
      </w:r>
    </w:p>
    <w:p w14:paraId="380539E7" w14:textId="7BE89709" w:rsidR="00F94479" w:rsidRPr="00BC40F4" w:rsidRDefault="00F94479" w:rsidP="00C02F6D">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t>Крім того, спільною рисою страховиків, які залиш</w:t>
      </w:r>
      <w:r w:rsidR="00A461B3">
        <w:rPr>
          <w:rFonts w:ascii="Times New Roman" w:hAnsi="Times New Roman" w:cs="Times New Roman"/>
          <w:sz w:val="28"/>
          <w:szCs w:val="28"/>
        </w:rPr>
        <w:t>или</w:t>
      </w:r>
      <w:r w:rsidRPr="00BC40F4">
        <w:rPr>
          <w:rFonts w:ascii="Times New Roman" w:hAnsi="Times New Roman" w:cs="Times New Roman"/>
          <w:sz w:val="28"/>
          <w:szCs w:val="28"/>
        </w:rPr>
        <w:t xml:space="preserve"> ринок, був украй низький рівень виплат. Порівняно з медіанним показником у 28% у 2022 році </w:t>
      </w:r>
      <w:r w:rsidRPr="00BC40F4">
        <w:rPr>
          <w:rFonts w:ascii="Times New Roman" w:hAnsi="Times New Roman" w:cs="Times New Roman"/>
          <w:sz w:val="28"/>
          <w:szCs w:val="28"/>
        </w:rPr>
        <w:lastRenderedPageBreak/>
        <w:t xml:space="preserve">для страховиків, які вибули, він становив лише 14% за рік, що передує виходу з ринку. А у </w:t>
      </w:r>
      <w:proofErr w:type="spellStart"/>
      <w:r w:rsidRPr="00BC40F4">
        <w:rPr>
          <w:rFonts w:ascii="Times New Roman" w:hAnsi="Times New Roman" w:cs="Times New Roman"/>
          <w:sz w:val="28"/>
          <w:szCs w:val="28"/>
        </w:rPr>
        <w:t>перестраховиків</w:t>
      </w:r>
      <w:proofErr w:type="spellEnd"/>
      <w:r w:rsidRPr="00BC40F4">
        <w:rPr>
          <w:rFonts w:ascii="Times New Roman" w:hAnsi="Times New Roman" w:cs="Times New Roman"/>
          <w:sz w:val="28"/>
          <w:szCs w:val="28"/>
        </w:rPr>
        <w:t>, які залишили ринок, цей показник був близький до 2% [</w:t>
      </w:r>
      <w:r w:rsidR="001F1E2A" w:rsidRPr="00BC40F4">
        <w:rPr>
          <w:rFonts w:ascii="Times New Roman" w:hAnsi="Times New Roman" w:cs="Times New Roman"/>
          <w:sz w:val="28"/>
          <w:szCs w:val="28"/>
        </w:rPr>
        <w:t>10</w:t>
      </w:r>
      <w:r w:rsidRPr="00BC40F4">
        <w:rPr>
          <w:rFonts w:ascii="Times New Roman" w:hAnsi="Times New Roman" w:cs="Times New Roman"/>
          <w:sz w:val="28"/>
          <w:szCs w:val="28"/>
        </w:rPr>
        <w:t>].</w:t>
      </w:r>
    </w:p>
    <w:p w14:paraId="2C453C58" w14:textId="715151B2" w:rsidR="00F51873" w:rsidRPr="00BC40F4" w:rsidRDefault="00F51873" w:rsidP="00C02F6D">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t xml:space="preserve">Незважаючи на скорочення чисельності страхових компаній, ті оператори ринку, які продовжують свою діяльність, суттєво нарощують капіталізацію ринку. </w:t>
      </w:r>
      <w:r w:rsidR="00D14A80" w:rsidRPr="00BC40F4">
        <w:rPr>
          <w:rFonts w:ascii="Times New Roman" w:hAnsi="Times New Roman" w:cs="Times New Roman"/>
          <w:sz w:val="28"/>
          <w:szCs w:val="28"/>
        </w:rPr>
        <w:t>Так, починаюч</w:t>
      </w:r>
      <w:r w:rsidR="00A461B3">
        <w:rPr>
          <w:rFonts w:ascii="Times New Roman" w:hAnsi="Times New Roman" w:cs="Times New Roman"/>
          <w:sz w:val="28"/>
          <w:szCs w:val="28"/>
        </w:rPr>
        <w:t>и</w:t>
      </w:r>
      <w:r w:rsidR="00D14A80" w:rsidRPr="00BC40F4">
        <w:rPr>
          <w:rFonts w:ascii="Times New Roman" w:hAnsi="Times New Roman" w:cs="Times New Roman"/>
          <w:sz w:val="28"/>
          <w:szCs w:val="28"/>
        </w:rPr>
        <w:t xml:space="preserve"> з 2012 року, коли на одну компанію припадало 109 млн. грн, значення цього показника щорічно зростало і за останні 3 роки становило: 2021 р. – 419 млн. грн, 2022 р. – 502 млн. грн, на 1 жовтня 2023 року – 696 млн. грн. За досліджуваний період номінальний розмір активів на одну страхову компанію збільшився майже в 7 раз.</w:t>
      </w:r>
      <w:r w:rsidRPr="00BC40F4">
        <w:rPr>
          <w:rFonts w:ascii="Times New Roman" w:hAnsi="Times New Roman" w:cs="Times New Roman"/>
          <w:sz w:val="28"/>
          <w:szCs w:val="28"/>
        </w:rPr>
        <w:t xml:space="preserve"> Проте, більш розгорнуті показники розвитку страхового ринку за період 201</w:t>
      </w:r>
      <w:r w:rsidR="00D14A80" w:rsidRPr="00BC40F4">
        <w:rPr>
          <w:rFonts w:ascii="Times New Roman" w:hAnsi="Times New Roman" w:cs="Times New Roman"/>
          <w:sz w:val="28"/>
          <w:szCs w:val="28"/>
        </w:rPr>
        <w:t>2</w:t>
      </w:r>
      <w:r w:rsidRPr="00BC40F4">
        <w:rPr>
          <w:rFonts w:ascii="Times New Roman" w:hAnsi="Times New Roman" w:cs="Times New Roman"/>
          <w:sz w:val="28"/>
          <w:szCs w:val="28"/>
        </w:rPr>
        <w:t>-202</w:t>
      </w:r>
      <w:r w:rsidR="00A461B3">
        <w:rPr>
          <w:rFonts w:ascii="Times New Roman" w:hAnsi="Times New Roman" w:cs="Times New Roman"/>
          <w:sz w:val="28"/>
          <w:szCs w:val="28"/>
        </w:rPr>
        <w:t>3</w:t>
      </w:r>
      <w:r w:rsidRPr="00BC40F4">
        <w:rPr>
          <w:rFonts w:ascii="Times New Roman" w:hAnsi="Times New Roman" w:cs="Times New Roman"/>
          <w:sz w:val="28"/>
          <w:szCs w:val="28"/>
        </w:rPr>
        <w:t xml:space="preserve"> рр. демонструють нестійку суперечливу динаміку. </w:t>
      </w:r>
    </w:p>
    <w:p w14:paraId="6A6D9EB7" w14:textId="77777777" w:rsidR="002E6C17" w:rsidRDefault="00580478" w:rsidP="00C02F6D">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t>За досліджуваний період кількість укладених договорів змінювалася нерівномірно</w:t>
      </w:r>
      <w:r w:rsidR="002E6C17">
        <w:rPr>
          <w:rFonts w:ascii="Times New Roman" w:hAnsi="Times New Roman" w:cs="Times New Roman"/>
          <w:sz w:val="28"/>
          <w:szCs w:val="28"/>
        </w:rPr>
        <w:t xml:space="preserve"> </w:t>
      </w:r>
      <w:r w:rsidR="002E6C17" w:rsidRPr="00BC40F4">
        <w:rPr>
          <w:rFonts w:ascii="Times New Roman" w:hAnsi="Times New Roman" w:cs="Times New Roman"/>
          <w:sz w:val="28"/>
          <w:szCs w:val="28"/>
        </w:rPr>
        <w:t>(рис. 2)</w:t>
      </w:r>
      <w:r w:rsidRPr="00BC40F4">
        <w:rPr>
          <w:rFonts w:ascii="Times New Roman" w:hAnsi="Times New Roman" w:cs="Times New Roman"/>
          <w:sz w:val="28"/>
          <w:szCs w:val="28"/>
        </w:rPr>
        <w:t xml:space="preserve">. </w:t>
      </w:r>
    </w:p>
    <w:p w14:paraId="1C9730BE" w14:textId="77777777" w:rsidR="002E6C17" w:rsidRPr="00BC40F4" w:rsidRDefault="002E6C17" w:rsidP="002E6C17">
      <w:pPr>
        <w:spacing w:after="0" w:line="240" w:lineRule="auto"/>
        <w:jc w:val="both"/>
        <w:rPr>
          <w:rFonts w:ascii="Times New Roman" w:hAnsi="Times New Roman" w:cs="Times New Roman"/>
          <w:sz w:val="28"/>
          <w:szCs w:val="28"/>
          <w:highlight w:val="yellow"/>
        </w:rPr>
      </w:pPr>
      <w:r w:rsidRPr="00BC40F4">
        <w:rPr>
          <w:rFonts w:ascii="Times New Roman" w:hAnsi="Times New Roman" w:cs="Times New Roman"/>
          <w:noProof/>
        </w:rPr>
        <w:drawing>
          <wp:inline distT="0" distB="0" distL="0" distR="0" wp14:anchorId="57398499" wp14:editId="54A0D0B3">
            <wp:extent cx="6120130" cy="3067050"/>
            <wp:effectExtent l="0" t="0" r="0" b="0"/>
            <wp:docPr id="1681288493" name="Діаграма 1">
              <a:extLst xmlns:a="http://schemas.openxmlformats.org/drawingml/2006/main">
                <a:ext uri="{FF2B5EF4-FFF2-40B4-BE49-F238E27FC236}">
                  <a16:creationId xmlns:a16="http://schemas.microsoft.com/office/drawing/2014/main" id="{82105316-F4D8-E3A2-2A23-9F69A56C21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6F35AABC" w14:textId="77777777" w:rsidR="002E6C17" w:rsidRPr="00BC40F4" w:rsidRDefault="002E6C17" w:rsidP="00C02F6D">
      <w:pPr>
        <w:spacing w:after="0" w:line="360" w:lineRule="auto"/>
        <w:jc w:val="center"/>
        <w:rPr>
          <w:rFonts w:ascii="Times New Roman" w:hAnsi="Times New Roman" w:cs="Times New Roman"/>
          <w:b/>
          <w:bCs/>
          <w:sz w:val="28"/>
          <w:szCs w:val="28"/>
        </w:rPr>
      </w:pPr>
      <w:r w:rsidRPr="00BC40F4">
        <w:rPr>
          <w:rFonts w:ascii="Times New Roman" w:hAnsi="Times New Roman" w:cs="Times New Roman"/>
          <w:b/>
          <w:bCs/>
          <w:sz w:val="28"/>
          <w:szCs w:val="28"/>
        </w:rPr>
        <w:t>Рис. 2. Динаміка валових страхових виплат та страхових виплат на 1 договір</w:t>
      </w:r>
    </w:p>
    <w:p w14:paraId="78E3D399" w14:textId="77777777" w:rsidR="002E6C17" w:rsidRPr="00BC40F4" w:rsidRDefault="002E6C17" w:rsidP="00C02F6D">
      <w:pPr>
        <w:spacing w:after="0" w:line="360" w:lineRule="auto"/>
        <w:ind w:firstLine="567"/>
        <w:jc w:val="both"/>
        <w:rPr>
          <w:rFonts w:ascii="Times New Roman" w:hAnsi="Times New Roman" w:cs="Times New Roman"/>
          <w:i/>
          <w:iCs/>
          <w:sz w:val="24"/>
          <w:szCs w:val="24"/>
        </w:rPr>
      </w:pPr>
      <w:proofErr w:type="spellStart"/>
      <w:r w:rsidRPr="00BC40F4">
        <w:rPr>
          <w:rFonts w:ascii="Times New Roman" w:hAnsi="Times New Roman" w:cs="Times New Roman"/>
          <w:i/>
          <w:iCs/>
          <w:sz w:val="24"/>
          <w:szCs w:val="24"/>
          <w:lang w:val="ru-RU"/>
        </w:rPr>
        <w:t>Джерело</w:t>
      </w:r>
      <w:proofErr w:type="spellEnd"/>
      <w:r w:rsidRPr="00BC40F4">
        <w:rPr>
          <w:rFonts w:ascii="Times New Roman" w:hAnsi="Times New Roman" w:cs="Times New Roman"/>
          <w:i/>
          <w:iCs/>
          <w:sz w:val="24"/>
          <w:szCs w:val="24"/>
          <w:lang w:val="ru-RU"/>
        </w:rPr>
        <w:t xml:space="preserve">: </w:t>
      </w:r>
      <w:proofErr w:type="spellStart"/>
      <w:r w:rsidRPr="00BC40F4">
        <w:rPr>
          <w:rFonts w:ascii="Times New Roman" w:hAnsi="Times New Roman" w:cs="Times New Roman"/>
          <w:i/>
          <w:iCs/>
          <w:sz w:val="24"/>
          <w:szCs w:val="24"/>
          <w:lang w:val="ru-RU"/>
        </w:rPr>
        <w:t>побудовано</w:t>
      </w:r>
      <w:proofErr w:type="spellEnd"/>
      <w:r w:rsidRPr="00BC40F4">
        <w:rPr>
          <w:rFonts w:ascii="Times New Roman" w:hAnsi="Times New Roman" w:cs="Times New Roman"/>
          <w:i/>
          <w:iCs/>
          <w:sz w:val="24"/>
          <w:szCs w:val="24"/>
          <w:lang w:val="ru-RU"/>
        </w:rPr>
        <w:t xml:space="preserve"> за [10]</w:t>
      </w:r>
    </w:p>
    <w:p w14:paraId="00B1B000" w14:textId="0A6EC619" w:rsidR="00580478" w:rsidRPr="00BC40F4" w:rsidRDefault="00580478" w:rsidP="00C02F6D">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t xml:space="preserve">У 2012 році було укладено 178,2 млн. страхових договорів, протягом наступних років цей показник то збільшувався, то зменшувався. Найбільше договорів було укладено у 2015 році - 202,4 млн. договорів та у 2018 році – </w:t>
      </w:r>
      <w:r w:rsidRPr="00BC40F4">
        <w:rPr>
          <w:rFonts w:ascii="Times New Roman" w:hAnsi="Times New Roman" w:cs="Times New Roman"/>
          <w:sz w:val="28"/>
          <w:szCs w:val="28"/>
        </w:rPr>
        <w:lastRenderedPageBreak/>
        <w:t>201,1 млн. договорів. Починаюч</w:t>
      </w:r>
      <w:r w:rsidR="00A461B3">
        <w:rPr>
          <w:rFonts w:ascii="Times New Roman" w:hAnsi="Times New Roman" w:cs="Times New Roman"/>
          <w:sz w:val="28"/>
          <w:szCs w:val="28"/>
        </w:rPr>
        <w:t>и</w:t>
      </w:r>
      <w:r w:rsidRPr="00BC40F4">
        <w:rPr>
          <w:rFonts w:ascii="Times New Roman" w:hAnsi="Times New Roman" w:cs="Times New Roman"/>
          <w:sz w:val="28"/>
          <w:szCs w:val="28"/>
        </w:rPr>
        <w:t xml:space="preserve"> з 2019 року цей показник зменшувався і у 2022 році становив 88 млн. договорів, а за 9 місяців 2023 року було укладень 73,4 млн. договорів.</w:t>
      </w:r>
      <w:r w:rsidR="00134B05" w:rsidRPr="00BC40F4">
        <w:rPr>
          <w:rFonts w:ascii="Times New Roman" w:hAnsi="Times New Roman" w:cs="Times New Roman"/>
          <w:sz w:val="28"/>
          <w:szCs w:val="28"/>
        </w:rPr>
        <w:t xml:space="preserve"> </w:t>
      </w:r>
      <w:r w:rsidR="007C6D61" w:rsidRPr="00BC40F4">
        <w:rPr>
          <w:rFonts w:ascii="Times New Roman" w:hAnsi="Times New Roman" w:cs="Times New Roman"/>
          <w:sz w:val="28"/>
          <w:szCs w:val="28"/>
        </w:rPr>
        <w:t>Розмір валових страхових виплат протягом досліджуваного періоду з 2013 року до 2021 року зростав щорічно і збільшився за цей період майже в 4 рази. Але з початком війни у 2022 році валові страхові виплати зменшилися на 28% і продовжи</w:t>
      </w:r>
      <w:r w:rsidR="0094786F" w:rsidRPr="00BC40F4">
        <w:rPr>
          <w:rFonts w:ascii="Times New Roman" w:hAnsi="Times New Roman" w:cs="Times New Roman"/>
          <w:sz w:val="28"/>
          <w:szCs w:val="28"/>
        </w:rPr>
        <w:t>ли</w:t>
      </w:r>
      <w:r w:rsidR="007C6D61" w:rsidRPr="00BC40F4">
        <w:rPr>
          <w:rFonts w:ascii="Times New Roman" w:hAnsi="Times New Roman" w:cs="Times New Roman"/>
          <w:sz w:val="28"/>
          <w:szCs w:val="28"/>
        </w:rPr>
        <w:t xml:space="preserve"> тенденцію до зниження і у 2023 році. При цьому розмір страхових виплат на один договір протягом досліджуваного періоду збільшувався і навіть у воєнні роки був </w:t>
      </w:r>
      <w:r w:rsidR="00134B05" w:rsidRPr="00BC40F4">
        <w:rPr>
          <w:rFonts w:ascii="Times New Roman" w:hAnsi="Times New Roman" w:cs="Times New Roman"/>
          <w:sz w:val="28"/>
          <w:szCs w:val="28"/>
        </w:rPr>
        <w:t>найвищим – 148 грн у 2022 році і 164 у 2023 році</w:t>
      </w:r>
      <w:r w:rsidR="007C6D61" w:rsidRPr="00BC40F4">
        <w:rPr>
          <w:rFonts w:ascii="Times New Roman" w:hAnsi="Times New Roman" w:cs="Times New Roman"/>
          <w:sz w:val="28"/>
          <w:szCs w:val="28"/>
        </w:rPr>
        <w:t>.</w:t>
      </w:r>
    </w:p>
    <w:p w14:paraId="528E5DAA" w14:textId="7F73EF31" w:rsidR="007C6D61" w:rsidRPr="00BC40F4" w:rsidRDefault="00134B05" w:rsidP="00C02F6D">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t xml:space="preserve">Розмір валових страхових премій також змінювався нерівномірно. Найнижче значення цього показника було у 2012 році </w:t>
      </w:r>
      <w:r w:rsidR="00A461B3">
        <w:rPr>
          <w:rFonts w:ascii="Times New Roman" w:hAnsi="Times New Roman" w:cs="Times New Roman"/>
          <w:sz w:val="28"/>
          <w:szCs w:val="28"/>
        </w:rPr>
        <w:t>(</w:t>
      </w:r>
      <w:r w:rsidRPr="00BC40F4">
        <w:rPr>
          <w:rFonts w:ascii="Times New Roman" w:hAnsi="Times New Roman" w:cs="Times New Roman"/>
          <w:sz w:val="28"/>
          <w:szCs w:val="28"/>
        </w:rPr>
        <w:t>21508 млн. грн</w:t>
      </w:r>
      <w:r w:rsidR="00A461B3">
        <w:rPr>
          <w:rFonts w:ascii="Times New Roman" w:hAnsi="Times New Roman" w:cs="Times New Roman"/>
          <w:sz w:val="28"/>
          <w:szCs w:val="28"/>
        </w:rPr>
        <w:t>)</w:t>
      </w:r>
      <w:r w:rsidRPr="00BC40F4">
        <w:rPr>
          <w:rFonts w:ascii="Times New Roman" w:hAnsi="Times New Roman" w:cs="Times New Roman"/>
          <w:sz w:val="28"/>
          <w:szCs w:val="28"/>
        </w:rPr>
        <w:t xml:space="preserve">, найвище – у 2019 році (53001 млн. грн). У 2020 році </w:t>
      </w:r>
      <w:r w:rsidR="00ED24EE" w:rsidRPr="00BC40F4">
        <w:rPr>
          <w:rFonts w:ascii="Times New Roman" w:hAnsi="Times New Roman" w:cs="Times New Roman"/>
          <w:sz w:val="28"/>
          <w:szCs w:val="28"/>
        </w:rPr>
        <w:t>розмір валових премій знизився на 15% через скорочення кількості договорів на 39%. У 2021 році відбулося незначне зростання договорів, яке привело до зростання валових страхових премій. У воєнні роки валові страхові премії знизилися. При цьому розмір</w:t>
      </w:r>
      <w:r w:rsidR="00A461B3">
        <w:rPr>
          <w:rFonts w:ascii="Times New Roman" w:hAnsi="Times New Roman" w:cs="Times New Roman"/>
          <w:sz w:val="28"/>
          <w:szCs w:val="28"/>
        </w:rPr>
        <w:t>и</w:t>
      </w:r>
      <w:r w:rsidR="00ED24EE" w:rsidRPr="00BC40F4">
        <w:rPr>
          <w:rFonts w:ascii="Times New Roman" w:hAnsi="Times New Roman" w:cs="Times New Roman"/>
          <w:sz w:val="28"/>
          <w:szCs w:val="28"/>
        </w:rPr>
        <w:t xml:space="preserve"> страхових премій на один договір у 2022-2023 </w:t>
      </w:r>
      <w:proofErr w:type="spellStart"/>
      <w:r w:rsidR="00ED24EE" w:rsidRPr="00BC40F4">
        <w:rPr>
          <w:rFonts w:ascii="Times New Roman" w:hAnsi="Times New Roman" w:cs="Times New Roman"/>
          <w:sz w:val="28"/>
          <w:szCs w:val="28"/>
        </w:rPr>
        <w:t>рр</w:t>
      </w:r>
      <w:proofErr w:type="spellEnd"/>
      <w:r w:rsidR="00ED24EE" w:rsidRPr="00BC40F4">
        <w:rPr>
          <w:rFonts w:ascii="Times New Roman" w:hAnsi="Times New Roman" w:cs="Times New Roman"/>
          <w:sz w:val="28"/>
          <w:szCs w:val="28"/>
        </w:rPr>
        <w:t xml:space="preserve"> були найвищі – 451 та 465 млн. грн відповідно (рис. 3).</w:t>
      </w:r>
    </w:p>
    <w:p w14:paraId="37B91E77" w14:textId="23FC0262" w:rsidR="001C0D1E" w:rsidRPr="00BC40F4" w:rsidRDefault="000C4904" w:rsidP="00C02F6D">
      <w:pPr>
        <w:spacing w:after="0" w:line="360" w:lineRule="auto"/>
        <w:jc w:val="both"/>
        <w:rPr>
          <w:rFonts w:ascii="Times New Roman" w:hAnsi="Times New Roman" w:cs="Times New Roman"/>
          <w:sz w:val="28"/>
          <w:szCs w:val="28"/>
          <w:highlight w:val="yellow"/>
        </w:rPr>
      </w:pPr>
      <w:r w:rsidRPr="00BC40F4">
        <w:rPr>
          <w:rFonts w:ascii="Times New Roman" w:hAnsi="Times New Roman" w:cs="Times New Roman"/>
          <w:noProof/>
        </w:rPr>
        <w:drawing>
          <wp:inline distT="0" distB="0" distL="0" distR="0" wp14:anchorId="15F43030" wp14:editId="3CFE060D">
            <wp:extent cx="6120130" cy="3017520"/>
            <wp:effectExtent l="0" t="0" r="0" b="0"/>
            <wp:docPr id="1332920049" name="Діаграма 1">
              <a:extLst xmlns:a="http://schemas.openxmlformats.org/drawingml/2006/main">
                <a:ext uri="{FF2B5EF4-FFF2-40B4-BE49-F238E27FC236}">
                  <a16:creationId xmlns:a16="http://schemas.microsoft.com/office/drawing/2014/main" id="{BC753250-8F59-AA93-D51D-DA2DE3A71E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5240131B" w14:textId="72C4D6CF" w:rsidR="001C0D1E" w:rsidRPr="00BC40F4" w:rsidRDefault="001C0D1E" w:rsidP="00C02F6D">
      <w:pPr>
        <w:spacing w:after="0" w:line="360" w:lineRule="auto"/>
        <w:ind w:firstLine="567"/>
        <w:jc w:val="center"/>
        <w:rPr>
          <w:rFonts w:ascii="Times New Roman" w:hAnsi="Times New Roman" w:cs="Times New Roman"/>
          <w:b/>
          <w:bCs/>
          <w:sz w:val="28"/>
          <w:szCs w:val="28"/>
        </w:rPr>
      </w:pPr>
      <w:r w:rsidRPr="00BC40F4">
        <w:rPr>
          <w:rFonts w:ascii="Times New Roman" w:hAnsi="Times New Roman" w:cs="Times New Roman"/>
          <w:b/>
          <w:bCs/>
          <w:sz w:val="28"/>
          <w:szCs w:val="28"/>
        </w:rPr>
        <w:t xml:space="preserve">Рис. </w:t>
      </w:r>
      <w:r w:rsidR="001229CB" w:rsidRPr="00BC40F4">
        <w:rPr>
          <w:rFonts w:ascii="Times New Roman" w:hAnsi="Times New Roman" w:cs="Times New Roman"/>
          <w:b/>
          <w:bCs/>
          <w:sz w:val="28"/>
          <w:szCs w:val="28"/>
        </w:rPr>
        <w:t>3</w:t>
      </w:r>
      <w:r w:rsidRPr="00BC40F4">
        <w:rPr>
          <w:rFonts w:ascii="Times New Roman" w:hAnsi="Times New Roman" w:cs="Times New Roman"/>
          <w:b/>
          <w:bCs/>
          <w:sz w:val="28"/>
          <w:szCs w:val="28"/>
        </w:rPr>
        <w:t xml:space="preserve">. </w:t>
      </w:r>
      <w:r w:rsidR="00723416" w:rsidRPr="00BC40F4">
        <w:rPr>
          <w:rFonts w:ascii="Times New Roman" w:hAnsi="Times New Roman" w:cs="Times New Roman"/>
          <w:b/>
          <w:bCs/>
          <w:sz w:val="28"/>
          <w:szCs w:val="28"/>
        </w:rPr>
        <w:t xml:space="preserve">Динаміка </w:t>
      </w:r>
      <w:r w:rsidRPr="00BC40F4">
        <w:rPr>
          <w:rFonts w:ascii="Times New Roman" w:hAnsi="Times New Roman" w:cs="Times New Roman"/>
          <w:b/>
          <w:bCs/>
          <w:sz w:val="28"/>
          <w:szCs w:val="28"/>
        </w:rPr>
        <w:t>валових страхових премій та страхових премій на 1 договір</w:t>
      </w:r>
    </w:p>
    <w:p w14:paraId="6151896B" w14:textId="451F4058" w:rsidR="009F408A" w:rsidRDefault="009F408A" w:rsidP="00C02F6D">
      <w:pPr>
        <w:spacing w:after="0" w:line="360" w:lineRule="auto"/>
        <w:ind w:firstLine="567"/>
        <w:jc w:val="both"/>
        <w:rPr>
          <w:rFonts w:ascii="Times New Roman" w:hAnsi="Times New Roman" w:cs="Times New Roman"/>
          <w:i/>
          <w:iCs/>
          <w:sz w:val="24"/>
          <w:szCs w:val="24"/>
          <w:lang w:val="ru-RU"/>
        </w:rPr>
      </w:pPr>
      <w:proofErr w:type="spellStart"/>
      <w:r w:rsidRPr="00BC40F4">
        <w:rPr>
          <w:rFonts w:ascii="Times New Roman" w:hAnsi="Times New Roman" w:cs="Times New Roman"/>
          <w:i/>
          <w:iCs/>
          <w:sz w:val="24"/>
          <w:szCs w:val="24"/>
          <w:lang w:val="ru-RU"/>
        </w:rPr>
        <w:t>Джерело</w:t>
      </w:r>
      <w:proofErr w:type="spellEnd"/>
      <w:r w:rsidRPr="00BC40F4">
        <w:rPr>
          <w:rFonts w:ascii="Times New Roman" w:hAnsi="Times New Roman" w:cs="Times New Roman"/>
          <w:i/>
          <w:iCs/>
          <w:sz w:val="24"/>
          <w:szCs w:val="24"/>
          <w:lang w:val="ru-RU"/>
        </w:rPr>
        <w:t xml:space="preserve">: </w:t>
      </w:r>
      <w:proofErr w:type="spellStart"/>
      <w:r w:rsidRPr="00BC40F4">
        <w:rPr>
          <w:rFonts w:ascii="Times New Roman" w:hAnsi="Times New Roman" w:cs="Times New Roman"/>
          <w:i/>
          <w:iCs/>
          <w:sz w:val="24"/>
          <w:szCs w:val="24"/>
          <w:lang w:val="ru-RU"/>
        </w:rPr>
        <w:t>побудовано</w:t>
      </w:r>
      <w:proofErr w:type="spellEnd"/>
      <w:r w:rsidRPr="00BC40F4">
        <w:rPr>
          <w:rFonts w:ascii="Times New Roman" w:hAnsi="Times New Roman" w:cs="Times New Roman"/>
          <w:i/>
          <w:iCs/>
          <w:sz w:val="24"/>
          <w:szCs w:val="24"/>
          <w:lang w:val="ru-RU"/>
        </w:rPr>
        <w:t xml:space="preserve"> за [</w:t>
      </w:r>
      <w:r w:rsidR="00A56C36" w:rsidRPr="00BC40F4">
        <w:rPr>
          <w:rFonts w:ascii="Times New Roman" w:hAnsi="Times New Roman" w:cs="Times New Roman"/>
          <w:i/>
          <w:iCs/>
          <w:sz w:val="24"/>
          <w:szCs w:val="24"/>
          <w:lang w:val="ru-RU"/>
        </w:rPr>
        <w:t>1</w:t>
      </w:r>
      <w:r w:rsidR="001F1E2A" w:rsidRPr="00BC40F4">
        <w:rPr>
          <w:rFonts w:ascii="Times New Roman" w:hAnsi="Times New Roman" w:cs="Times New Roman"/>
          <w:i/>
          <w:iCs/>
          <w:sz w:val="24"/>
          <w:szCs w:val="24"/>
          <w:lang w:val="ru-RU"/>
        </w:rPr>
        <w:t>0</w:t>
      </w:r>
      <w:r w:rsidRPr="00BC40F4">
        <w:rPr>
          <w:rFonts w:ascii="Times New Roman" w:hAnsi="Times New Roman" w:cs="Times New Roman"/>
          <w:i/>
          <w:iCs/>
          <w:sz w:val="24"/>
          <w:szCs w:val="24"/>
          <w:lang w:val="ru-RU"/>
        </w:rPr>
        <w:t>]</w:t>
      </w:r>
    </w:p>
    <w:p w14:paraId="6C6E3AFD" w14:textId="29692EB7" w:rsidR="00ED24EE" w:rsidRPr="00BC40F4" w:rsidRDefault="00ED24EE" w:rsidP="00C02F6D">
      <w:pPr>
        <w:spacing w:after="0" w:line="360" w:lineRule="auto"/>
        <w:ind w:firstLine="567"/>
        <w:jc w:val="both"/>
        <w:rPr>
          <w:rFonts w:ascii="Times New Roman" w:hAnsi="Times New Roman" w:cs="Times New Roman"/>
          <w:sz w:val="28"/>
          <w:szCs w:val="28"/>
        </w:rPr>
      </w:pPr>
      <w:r w:rsidRPr="00BC40F4">
        <w:rPr>
          <w:rFonts w:ascii="Times New Roman" w:hAnsi="Times New Roman" w:cs="Times New Roman"/>
          <w:sz w:val="28"/>
          <w:szCs w:val="28"/>
        </w:rPr>
        <w:lastRenderedPageBreak/>
        <w:t>Показник проникнення та показник щільності страхування за період 201</w:t>
      </w:r>
      <w:r w:rsidR="00BB64BE" w:rsidRPr="00BC40F4">
        <w:rPr>
          <w:rFonts w:ascii="Times New Roman" w:hAnsi="Times New Roman" w:cs="Times New Roman"/>
          <w:sz w:val="28"/>
          <w:szCs w:val="28"/>
        </w:rPr>
        <w:t>2</w:t>
      </w:r>
      <w:r w:rsidRPr="00BC40F4">
        <w:rPr>
          <w:rFonts w:ascii="Times New Roman" w:hAnsi="Times New Roman" w:cs="Times New Roman"/>
          <w:sz w:val="28"/>
          <w:szCs w:val="28"/>
        </w:rPr>
        <w:t>-202</w:t>
      </w:r>
      <w:r w:rsidR="00BB64BE" w:rsidRPr="00BC40F4">
        <w:rPr>
          <w:rFonts w:ascii="Times New Roman" w:hAnsi="Times New Roman" w:cs="Times New Roman"/>
          <w:sz w:val="28"/>
          <w:szCs w:val="28"/>
        </w:rPr>
        <w:t>3</w:t>
      </w:r>
      <w:r w:rsidRPr="00BC40F4">
        <w:rPr>
          <w:rFonts w:ascii="Times New Roman" w:hAnsi="Times New Roman" w:cs="Times New Roman"/>
          <w:sz w:val="28"/>
          <w:szCs w:val="28"/>
        </w:rPr>
        <w:t xml:space="preserve"> рр. відображають надзвичайно низький рівень розвитку ринку страхування України у порівнянні з іншими країнами світу (в середньому 6,1% і 34 </w:t>
      </w:r>
      <w:proofErr w:type="spellStart"/>
      <w:r w:rsidRPr="00BC40F4">
        <w:rPr>
          <w:rFonts w:ascii="Times New Roman" w:hAnsi="Times New Roman" w:cs="Times New Roman"/>
          <w:sz w:val="28"/>
          <w:szCs w:val="28"/>
        </w:rPr>
        <w:t>дол</w:t>
      </w:r>
      <w:proofErr w:type="spellEnd"/>
      <w:r w:rsidRPr="00BC40F4">
        <w:rPr>
          <w:rFonts w:ascii="Times New Roman" w:hAnsi="Times New Roman" w:cs="Times New Roman"/>
          <w:sz w:val="28"/>
          <w:szCs w:val="28"/>
        </w:rPr>
        <w:t xml:space="preserve">. США відповідно). Зокрема, показник проникнення, який показує співвідношення валових страхових премій до ВВП країни у %, знаходиться на надзвичайно низькому рівні, очевидно через скорочення обсягів страхових премій при одночасному прирості ВВП. Щільність страхування, що відображає розмір страхових премій на 1 особу також демонструє нестабільну динаміку через мінливі умови економічного зростання в країні та нестійку платоспроможність населення. </w:t>
      </w:r>
      <w:r w:rsidR="00BB64BE" w:rsidRPr="00BC40F4">
        <w:rPr>
          <w:rFonts w:ascii="Times New Roman" w:hAnsi="Times New Roman" w:cs="Times New Roman"/>
          <w:sz w:val="28"/>
          <w:szCs w:val="28"/>
        </w:rPr>
        <w:t>Частка населення, що має хоч один поліс страхування також дуже низька і починаюч</w:t>
      </w:r>
      <w:r w:rsidR="00A461B3">
        <w:rPr>
          <w:rFonts w:ascii="Times New Roman" w:hAnsi="Times New Roman" w:cs="Times New Roman"/>
          <w:sz w:val="28"/>
          <w:szCs w:val="28"/>
        </w:rPr>
        <w:t>и</w:t>
      </w:r>
      <w:r w:rsidR="00BB64BE" w:rsidRPr="00BC40F4">
        <w:rPr>
          <w:rFonts w:ascii="Times New Roman" w:hAnsi="Times New Roman" w:cs="Times New Roman"/>
          <w:sz w:val="28"/>
          <w:szCs w:val="28"/>
        </w:rPr>
        <w:t xml:space="preserve"> з 2013 року знижується</w:t>
      </w:r>
      <w:r w:rsidR="00F252F2" w:rsidRPr="00BC40F4">
        <w:rPr>
          <w:rFonts w:ascii="Times New Roman" w:hAnsi="Times New Roman" w:cs="Times New Roman"/>
          <w:sz w:val="28"/>
          <w:szCs w:val="28"/>
        </w:rPr>
        <w:t xml:space="preserve"> (рис. </w:t>
      </w:r>
      <w:r w:rsidR="001229CB" w:rsidRPr="00BC40F4">
        <w:rPr>
          <w:rFonts w:ascii="Times New Roman" w:hAnsi="Times New Roman" w:cs="Times New Roman"/>
          <w:sz w:val="28"/>
          <w:szCs w:val="28"/>
        </w:rPr>
        <w:t>4</w:t>
      </w:r>
      <w:r w:rsidR="00F252F2" w:rsidRPr="00BC40F4">
        <w:rPr>
          <w:rFonts w:ascii="Times New Roman" w:hAnsi="Times New Roman" w:cs="Times New Roman"/>
          <w:sz w:val="28"/>
          <w:szCs w:val="28"/>
        </w:rPr>
        <w:t>)</w:t>
      </w:r>
      <w:r w:rsidR="00BB64BE" w:rsidRPr="00BC40F4">
        <w:rPr>
          <w:rFonts w:ascii="Times New Roman" w:hAnsi="Times New Roman" w:cs="Times New Roman"/>
          <w:sz w:val="28"/>
          <w:szCs w:val="28"/>
        </w:rPr>
        <w:t xml:space="preserve">. </w:t>
      </w:r>
    </w:p>
    <w:p w14:paraId="46318BE6" w14:textId="485349DC" w:rsidR="00A56C36" w:rsidRPr="00BC40F4" w:rsidRDefault="00A56C36" w:rsidP="00C02F6D">
      <w:pPr>
        <w:spacing w:after="0" w:line="360" w:lineRule="auto"/>
        <w:ind w:firstLine="709"/>
        <w:jc w:val="both"/>
        <w:rPr>
          <w:rFonts w:ascii="Times New Roman" w:hAnsi="Times New Roman" w:cs="Times New Roman"/>
          <w:sz w:val="28"/>
          <w:szCs w:val="28"/>
        </w:rPr>
      </w:pPr>
      <w:r w:rsidRPr="00BC40F4">
        <w:rPr>
          <w:rFonts w:ascii="Times New Roman" w:hAnsi="Times New Roman" w:cs="Times New Roman"/>
          <w:sz w:val="28"/>
          <w:szCs w:val="28"/>
        </w:rPr>
        <w:t xml:space="preserve">Серед компаній зі страхування життя лідируючі позиції за основними показниками діяльності займають компанії МЕТЛАЙФ, ТАС, </w:t>
      </w:r>
      <w:r w:rsidRPr="00BC40F4">
        <w:rPr>
          <w:rFonts w:ascii="Times New Roman" w:hAnsi="Times New Roman" w:cs="Times New Roman"/>
          <w:sz w:val="28"/>
          <w:szCs w:val="28"/>
          <w:lang w:val="en-US"/>
        </w:rPr>
        <w:t>PZU</w:t>
      </w:r>
      <w:r w:rsidRPr="00BC40F4">
        <w:rPr>
          <w:rFonts w:ascii="Times New Roman" w:hAnsi="Times New Roman" w:cs="Times New Roman"/>
          <w:sz w:val="28"/>
          <w:szCs w:val="28"/>
        </w:rPr>
        <w:t xml:space="preserve"> Україна страхування життя та </w:t>
      </w:r>
      <w:r w:rsidRPr="00BC40F4">
        <w:rPr>
          <w:rFonts w:ascii="Times New Roman" w:hAnsi="Times New Roman" w:cs="Times New Roman"/>
          <w:sz w:val="28"/>
          <w:szCs w:val="28"/>
          <w:lang w:val="en-US"/>
        </w:rPr>
        <w:t>ARX</w:t>
      </w:r>
      <w:r w:rsidRPr="00BC40F4">
        <w:rPr>
          <w:rFonts w:ascii="Times New Roman" w:hAnsi="Times New Roman" w:cs="Times New Roman"/>
          <w:sz w:val="28"/>
          <w:szCs w:val="28"/>
        </w:rPr>
        <w:t xml:space="preserve"> </w:t>
      </w:r>
      <w:r w:rsidRPr="00BC40F4">
        <w:rPr>
          <w:rFonts w:ascii="Times New Roman" w:hAnsi="Times New Roman" w:cs="Times New Roman"/>
          <w:sz w:val="28"/>
          <w:szCs w:val="28"/>
          <w:lang w:val="en-US"/>
        </w:rPr>
        <w:t>LIFE</w:t>
      </w:r>
      <w:r w:rsidRPr="00BC40F4">
        <w:rPr>
          <w:rFonts w:ascii="Times New Roman" w:hAnsi="Times New Roman" w:cs="Times New Roman"/>
          <w:sz w:val="28"/>
          <w:szCs w:val="28"/>
        </w:rPr>
        <w:t xml:space="preserve"> [</w:t>
      </w:r>
      <w:r w:rsidR="001F1E2A" w:rsidRPr="00BC40F4">
        <w:rPr>
          <w:rFonts w:ascii="Times New Roman" w:hAnsi="Times New Roman" w:cs="Times New Roman"/>
          <w:sz w:val="28"/>
          <w:szCs w:val="28"/>
        </w:rPr>
        <w:t>9</w:t>
      </w:r>
      <w:r w:rsidRPr="00BC40F4">
        <w:rPr>
          <w:rFonts w:ascii="Times New Roman" w:hAnsi="Times New Roman" w:cs="Times New Roman"/>
          <w:sz w:val="28"/>
          <w:szCs w:val="28"/>
        </w:rPr>
        <w:t xml:space="preserve">]. Серед </w:t>
      </w:r>
      <w:r w:rsidRPr="00BC40F4">
        <w:rPr>
          <w:rFonts w:ascii="Times New Roman" w:hAnsi="Times New Roman" w:cs="Times New Roman"/>
          <w:sz w:val="28"/>
          <w:szCs w:val="28"/>
          <w:lang w:val="en-US"/>
        </w:rPr>
        <w:t>non</w:t>
      </w:r>
      <w:r w:rsidRPr="00BC40F4">
        <w:rPr>
          <w:rFonts w:ascii="Times New Roman" w:hAnsi="Times New Roman" w:cs="Times New Roman"/>
          <w:sz w:val="28"/>
          <w:szCs w:val="28"/>
        </w:rPr>
        <w:t>-</w:t>
      </w:r>
      <w:r w:rsidRPr="00BC40F4">
        <w:rPr>
          <w:rFonts w:ascii="Times New Roman" w:hAnsi="Times New Roman" w:cs="Times New Roman"/>
          <w:sz w:val="28"/>
          <w:szCs w:val="28"/>
          <w:lang w:val="en-US"/>
        </w:rPr>
        <w:t>life</w:t>
      </w:r>
      <w:r w:rsidRPr="00BC40F4">
        <w:rPr>
          <w:rFonts w:ascii="Times New Roman" w:hAnsi="Times New Roman" w:cs="Times New Roman"/>
          <w:sz w:val="28"/>
          <w:szCs w:val="28"/>
        </w:rPr>
        <w:t xml:space="preserve"> компаній рейтинги за основними показниками діяльності за 9 місяців 2023 року очолюють компанії </w:t>
      </w:r>
      <w:r w:rsidRPr="00BC40F4">
        <w:rPr>
          <w:rFonts w:ascii="Times New Roman" w:hAnsi="Times New Roman" w:cs="Times New Roman"/>
          <w:sz w:val="28"/>
          <w:szCs w:val="28"/>
          <w:lang w:val="en-US"/>
        </w:rPr>
        <w:t>ARX</w:t>
      </w:r>
      <w:r w:rsidRPr="00BC40F4">
        <w:rPr>
          <w:rFonts w:ascii="Times New Roman" w:hAnsi="Times New Roman" w:cs="Times New Roman"/>
          <w:sz w:val="28"/>
          <w:szCs w:val="28"/>
        </w:rPr>
        <w:t xml:space="preserve">, УНІКА, ІНГО, </w:t>
      </w:r>
      <w:r w:rsidRPr="00BC40F4">
        <w:rPr>
          <w:rFonts w:ascii="Times New Roman" w:hAnsi="Times New Roman" w:cs="Times New Roman"/>
          <w:sz w:val="28"/>
          <w:szCs w:val="28"/>
          <w:lang w:val="en-US"/>
        </w:rPr>
        <w:t>PZU</w:t>
      </w:r>
      <w:r w:rsidRPr="00BC40F4">
        <w:rPr>
          <w:rFonts w:ascii="Times New Roman" w:hAnsi="Times New Roman" w:cs="Times New Roman"/>
          <w:sz w:val="28"/>
          <w:szCs w:val="28"/>
        </w:rPr>
        <w:t xml:space="preserve"> Україна, УСГ, ТАС СГ [</w:t>
      </w:r>
      <w:r w:rsidR="001F1E2A" w:rsidRPr="00BC40F4">
        <w:rPr>
          <w:rFonts w:ascii="Times New Roman" w:hAnsi="Times New Roman" w:cs="Times New Roman"/>
          <w:sz w:val="28"/>
          <w:szCs w:val="28"/>
        </w:rPr>
        <w:t>8</w:t>
      </w:r>
      <w:r w:rsidRPr="00BC40F4">
        <w:rPr>
          <w:rFonts w:ascii="Times New Roman" w:hAnsi="Times New Roman" w:cs="Times New Roman"/>
          <w:sz w:val="28"/>
          <w:szCs w:val="28"/>
        </w:rPr>
        <w:t>].</w:t>
      </w:r>
    </w:p>
    <w:p w14:paraId="307A75C1" w14:textId="0EACC12B" w:rsidR="00ED24EE" w:rsidRPr="00BC40F4" w:rsidRDefault="00BB64BE" w:rsidP="00BB64BE">
      <w:pPr>
        <w:spacing w:after="0" w:line="240" w:lineRule="auto"/>
        <w:jc w:val="both"/>
        <w:rPr>
          <w:rFonts w:ascii="Times New Roman" w:hAnsi="Times New Roman" w:cs="Times New Roman"/>
          <w:sz w:val="28"/>
          <w:szCs w:val="28"/>
          <w:highlight w:val="yellow"/>
        </w:rPr>
      </w:pPr>
      <w:r w:rsidRPr="00BC40F4">
        <w:rPr>
          <w:rFonts w:ascii="Times New Roman" w:hAnsi="Times New Roman" w:cs="Times New Roman"/>
          <w:noProof/>
        </w:rPr>
        <w:drawing>
          <wp:inline distT="0" distB="0" distL="0" distR="0" wp14:anchorId="147B3942" wp14:editId="03E98BD9">
            <wp:extent cx="6019800" cy="2903220"/>
            <wp:effectExtent l="0" t="0" r="0" b="0"/>
            <wp:docPr id="1314338710" name="Діаграма 1">
              <a:extLst xmlns:a="http://schemas.openxmlformats.org/drawingml/2006/main">
                <a:ext uri="{FF2B5EF4-FFF2-40B4-BE49-F238E27FC236}">
                  <a16:creationId xmlns:a16="http://schemas.microsoft.com/office/drawing/2014/main" id="{46A09536-9EB7-0238-1263-FD16A1E502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54032F2" w14:textId="1C5F0CC9" w:rsidR="00BB64BE" w:rsidRPr="00BC40F4" w:rsidRDefault="00BB64BE" w:rsidP="00C02F6D">
      <w:pPr>
        <w:spacing w:after="0" w:line="360" w:lineRule="auto"/>
        <w:jc w:val="center"/>
        <w:rPr>
          <w:rFonts w:ascii="Times New Roman" w:hAnsi="Times New Roman" w:cs="Times New Roman"/>
          <w:b/>
          <w:bCs/>
          <w:sz w:val="28"/>
          <w:szCs w:val="28"/>
        </w:rPr>
      </w:pPr>
      <w:r w:rsidRPr="00BC40F4">
        <w:rPr>
          <w:rFonts w:ascii="Times New Roman" w:hAnsi="Times New Roman" w:cs="Times New Roman"/>
          <w:b/>
          <w:bCs/>
          <w:sz w:val="28"/>
          <w:szCs w:val="28"/>
        </w:rPr>
        <w:t xml:space="preserve">Рис. </w:t>
      </w:r>
      <w:r w:rsidR="001229CB" w:rsidRPr="00BC40F4">
        <w:rPr>
          <w:rFonts w:ascii="Times New Roman" w:hAnsi="Times New Roman" w:cs="Times New Roman"/>
          <w:b/>
          <w:bCs/>
          <w:sz w:val="28"/>
          <w:szCs w:val="28"/>
        </w:rPr>
        <w:t>4</w:t>
      </w:r>
      <w:r w:rsidRPr="00BC40F4">
        <w:rPr>
          <w:rFonts w:ascii="Times New Roman" w:hAnsi="Times New Roman" w:cs="Times New Roman"/>
          <w:b/>
          <w:bCs/>
          <w:sz w:val="28"/>
          <w:szCs w:val="28"/>
        </w:rPr>
        <w:t>. Рівень проникнення та частка населення, що має хоч один поліс страхування</w:t>
      </w:r>
    </w:p>
    <w:p w14:paraId="1011B32D" w14:textId="05212863" w:rsidR="009F408A" w:rsidRPr="00BC40F4" w:rsidRDefault="009F408A" w:rsidP="00C02F6D">
      <w:pPr>
        <w:spacing w:after="0" w:line="360" w:lineRule="auto"/>
        <w:ind w:firstLine="567"/>
        <w:jc w:val="both"/>
        <w:rPr>
          <w:rFonts w:ascii="Times New Roman" w:hAnsi="Times New Roman" w:cs="Times New Roman"/>
          <w:i/>
          <w:iCs/>
          <w:sz w:val="24"/>
          <w:szCs w:val="24"/>
        </w:rPr>
      </w:pPr>
      <w:proofErr w:type="spellStart"/>
      <w:r w:rsidRPr="00BC40F4">
        <w:rPr>
          <w:rFonts w:ascii="Times New Roman" w:hAnsi="Times New Roman" w:cs="Times New Roman"/>
          <w:i/>
          <w:iCs/>
          <w:sz w:val="24"/>
          <w:szCs w:val="24"/>
          <w:lang w:val="ru-RU"/>
        </w:rPr>
        <w:t>Джерело</w:t>
      </w:r>
      <w:proofErr w:type="spellEnd"/>
      <w:r w:rsidRPr="00BC40F4">
        <w:rPr>
          <w:rFonts w:ascii="Times New Roman" w:hAnsi="Times New Roman" w:cs="Times New Roman"/>
          <w:i/>
          <w:iCs/>
          <w:sz w:val="24"/>
          <w:szCs w:val="24"/>
          <w:lang w:val="ru-RU"/>
        </w:rPr>
        <w:t xml:space="preserve">: </w:t>
      </w:r>
      <w:proofErr w:type="spellStart"/>
      <w:r w:rsidR="00A56C36" w:rsidRPr="00BC40F4">
        <w:rPr>
          <w:rFonts w:ascii="Times New Roman" w:hAnsi="Times New Roman" w:cs="Times New Roman"/>
          <w:i/>
          <w:iCs/>
          <w:sz w:val="24"/>
          <w:szCs w:val="24"/>
          <w:lang w:val="ru-RU"/>
        </w:rPr>
        <w:t>розраховано</w:t>
      </w:r>
      <w:proofErr w:type="spellEnd"/>
      <w:r w:rsidR="00A56C36" w:rsidRPr="00BC40F4">
        <w:rPr>
          <w:rFonts w:ascii="Times New Roman" w:hAnsi="Times New Roman" w:cs="Times New Roman"/>
          <w:i/>
          <w:iCs/>
          <w:sz w:val="24"/>
          <w:szCs w:val="24"/>
          <w:lang w:val="ru-RU"/>
        </w:rPr>
        <w:t xml:space="preserve"> і </w:t>
      </w:r>
      <w:proofErr w:type="spellStart"/>
      <w:r w:rsidRPr="00BC40F4">
        <w:rPr>
          <w:rFonts w:ascii="Times New Roman" w:hAnsi="Times New Roman" w:cs="Times New Roman"/>
          <w:i/>
          <w:iCs/>
          <w:sz w:val="24"/>
          <w:szCs w:val="24"/>
          <w:lang w:val="ru-RU"/>
        </w:rPr>
        <w:t>побудовано</w:t>
      </w:r>
      <w:proofErr w:type="spellEnd"/>
      <w:r w:rsidRPr="00BC40F4">
        <w:rPr>
          <w:rFonts w:ascii="Times New Roman" w:hAnsi="Times New Roman" w:cs="Times New Roman"/>
          <w:i/>
          <w:iCs/>
          <w:sz w:val="24"/>
          <w:szCs w:val="24"/>
          <w:lang w:val="ru-RU"/>
        </w:rPr>
        <w:t xml:space="preserve"> </w:t>
      </w:r>
      <w:r w:rsidR="00A56C36" w:rsidRPr="00BC40F4">
        <w:rPr>
          <w:rFonts w:ascii="Times New Roman" w:hAnsi="Times New Roman" w:cs="Times New Roman"/>
          <w:i/>
          <w:iCs/>
          <w:sz w:val="24"/>
          <w:szCs w:val="24"/>
          <w:lang w:val="ru-RU"/>
        </w:rPr>
        <w:t xml:space="preserve">на </w:t>
      </w:r>
      <w:proofErr w:type="spellStart"/>
      <w:r w:rsidR="00A56C36" w:rsidRPr="00BC40F4">
        <w:rPr>
          <w:rFonts w:ascii="Times New Roman" w:hAnsi="Times New Roman" w:cs="Times New Roman"/>
          <w:i/>
          <w:iCs/>
          <w:sz w:val="24"/>
          <w:szCs w:val="24"/>
          <w:lang w:val="ru-RU"/>
        </w:rPr>
        <w:t>основі</w:t>
      </w:r>
      <w:proofErr w:type="spellEnd"/>
      <w:r w:rsidRPr="00BC40F4">
        <w:rPr>
          <w:rFonts w:ascii="Times New Roman" w:hAnsi="Times New Roman" w:cs="Times New Roman"/>
          <w:i/>
          <w:iCs/>
          <w:sz w:val="24"/>
          <w:szCs w:val="24"/>
          <w:lang w:val="ru-RU"/>
        </w:rPr>
        <w:t xml:space="preserve"> [</w:t>
      </w:r>
      <w:r w:rsidR="00A56C36" w:rsidRPr="00BC40F4">
        <w:rPr>
          <w:rFonts w:ascii="Times New Roman" w:hAnsi="Times New Roman" w:cs="Times New Roman"/>
          <w:i/>
          <w:iCs/>
          <w:sz w:val="24"/>
          <w:szCs w:val="24"/>
          <w:lang w:val="ru-RU"/>
        </w:rPr>
        <w:t>1</w:t>
      </w:r>
      <w:r w:rsidR="001F1E2A" w:rsidRPr="00BC40F4">
        <w:rPr>
          <w:rFonts w:ascii="Times New Roman" w:hAnsi="Times New Roman" w:cs="Times New Roman"/>
          <w:i/>
          <w:iCs/>
          <w:sz w:val="24"/>
          <w:szCs w:val="24"/>
          <w:lang w:val="ru-RU"/>
        </w:rPr>
        <w:t>0</w:t>
      </w:r>
      <w:r w:rsidRPr="00BC40F4">
        <w:rPr>
          <w:rFonts w:ascii="Times New Roman" w:hAnsi="Times New Roman" w:cs="Times New Roman"/>
          <w:i/>
          <w:iCs/>
          <w:sz w:val="24"/>
          <w:szCs w:val="24"/>
          <w:lang w:val="ru-RU"/>
        </w:rPr>
        <w:t>]</w:t>
      </w:r>
    </w:p>
    <w:p w14:paraId="4CA54189" w14:textId="4331F3A1" w:rsidR="00F3022B" w:rsidRPr="00BC40F4" w:rsidRDefault="00F252F2" w:rsidP="00BB64BE">
      <w:pPr>
        <w:spacing w:after="0" w:line="360" w:lineRule="auto"/>
        <w:ind w:firstLine="709"/>
        <w:jc w:val="both"/>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lastRenderedPageBreak/>
        <w:t xml:space="preserve">Для аналізу ринку страхових послуг доцільно використовувати SWOT-аналіз, який дозволяє визначити внутрішні та зовнішні фактори впливу на компанію. </w:t>
      </w:r>
      <w:r w:rsidR="00A56C36" w:rsidRPr="00BC40F4">
        <w:rPr>
          <w:rFonts w:ascii="Times New Roman" w:hAnsi="Times New Roman" w:cs="Times New Roman"/>
          <w:sz w:val="28"/>
          <w:szCs w:val="28"/>
          <w:shd w:val="clear" w:color="auto" w:fill="FFFFFF"/>
        </w:rPr>
        <w:t>(табл.1)</w:t>
      </w:r>
      <w:r w:rsidRPr="00BC40F4">
        <w:rPr>
          <w:rFonts w:ascii="Times New Roman" w:hAnsi="Times New Roman" w:cs="Times New Roman"/>
          <w:sz w:val="28"/>
          <w:szCs w:val="28"/>
          <w:shd w:val="clear" w:color="auto" w:fill="FFFFFF"/>
        </w:rPr>
        <w:t>.</w:t>
      </w:r>
    </w:p>
    <w:p w14:paraId="36E0C9F2" w14:textId="68B018A3" w:rsidR="00CB33BA" w:rsidRDefault="00F252F2" w:rsidP="00CB33BA">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Таблиця 1</w:t>
      </w:r>
      <w:r w:rsidR="00DB210B" w:rsidRPr="00BC40F4">
        <w:rPr>
          <w:rFonts w:ascii="Times New Roman" w:hAnsi="Times New Roman" w:cs="Times New Roman"/>
          <w:sz w:val="28"/>
          <w:szCs w:val="28"/>
          <w:shd w:val="clear" w:color="auto" w:fill="FFFFFF"/>
        </w:rPr>
        <w:t xml:space="preserve"> </w:t>
      </w:r>
    </w:p>
    <w:p w14:paraId="0C1CA1DD" w14:textId="4E94A091" w:rsidR="00E86E86" w:rsidRPr="00BC40F4" w:rsidRDefault="00E86E86" w:rsidP="00DB210B">
      <w:pPr>
        <w:spacing w:after="0" w:line="360" w:lineRule="auto"/>
        <w:ind w:firstLine="709"/>
        <w:jc w:val="center"/>
        <w:rPr>
          <w:rFonts w:ascii="Times New Roman" w:hAnsi="Times New Roman" w:cs="Times New Roman"/>
          <w:b/>
          <w:bCs/>
          <w:sz w:val="28"/>
          <w:szCs w:val="28"/>
        </w:rPr>
      </w:pPr>
      <w:r w:rsidRPr="00BC40F4">
        <w:rPr>
          <w:rFonts w:ascii="Times New Roman" w:hAnsi="Times New Roman" w:cs="Times New Roman"/>
          <w:b/>
          <w:bCs/>
          <w:sz w:val="28"/>
          <w:szCs w:val="28"/>
        </w:rPr>
        <w:t>SWOT-аналіз українського ринку страхових послуг</w:t>
      </w:r>
    </w:p>
    <w:tbl>
      <w:tblPr>
        <w:tblStyle w:val="a7"/>
        <w:tblW w:w="9857" w:type="dxa"/>
        <w:tblLook w:val="04A0" w:firstRow="1" w:lastRow="0" w:firstColumn="1" w:lastColumn="0" w:noHBand="0" w:noVBand="1"/>
      </w:tblPr>
      <w:tblGrid>
        <w:gridCol w:w="533"/>
        <w:gridCol w:w="4662"/>
        <w:gridCol w:w="4662"/>
      </w:tblGrid>
      <w:tr w:rsidR="00BC40F4" w:rsidRPr="00BC40F4" w14:paraId="2D712A22" w14:textId="77777777" w:rsidTr="00DB210B">
        <w:trPr>
          <w:trHeight w:val="282"/>
        </w:trPr>
        <w:tc>
          <w:tcPr>
            <w:tcW w:w="533" w:type="dxa"/>
            <w:vMerge w:val="restart"/>
            <w:textDirection w:val="btLr"/>
          </w:tcPr>
          <w:p w14:paraId="359FB3A0" w14:textId="748599A8" w:rsidR="00337658" w:rsidRPr="00BC40F4" w:rsidRDefault="00337658" w:rsidP="0094786F">
            <w:pPr>
              <w:jc w:val="center"/>
              <w:rPr>
                <w:rFonts w:ascii="Times New Roman" w:hAnsi="Times New Roman" w:cs="Times New Roman"/>
                <w:b/>
                <w:bCs/>
                <w:sz w:val="24"/>
                <w:szCs w:val="24"/>
              </w:rPr>
            </w:pPr>
            <w:r w:rsidRPr="00BC40F4">
              <w:rPr>
                <w:rFonts w:ascii="Times New Roman" w:hAnsi="Times New Roman" w:cs="Times New Roman"/>
                <w:sz w:val="24"/>
                <w:szCs w:val="24"/>
              </w:rPr>
              <w:t>Внутрішні фактори</w:t>
            </w:r>
          </w:p>
        </w:tc>
        <w:tc>
          <w:tcPr>
            <w:tcW w:w="4662" w:type="dxa"/>
            <w:shd w:val="clear" w:color="auto" w:fill="E7E6E6" w:themeFill="background2"/>
          </w:tcPr>
          <w:p w14:paraId="417A471E" w14:textId="33E00EAC" w:rsidR="00337658" w:rsidRPr="00BC40F4" w:rsidRDefault="00337658" w:rsidP="00BF3A02">
            <w:pPr>
              <w:jc w:val="center"/>
              <w:rPr>
                <w:rFonts w:ascii="Times New Roman" w:hAnsi="Times New Roman" w:cs="Times New Roman"/>
                <w:b/>
                <w:bCs/>
                <w:sz w:val="24"/>
                <w:szCs w:val="24"/>
              </w:rPr>
            </w:pPr>
            <w:r w:rsidRPr="00BC40F4">
              <w:rPr>
                <w:rFonts w:ascii="Times New Roman" w:hAnsi="Times New Roman" w:cs="Times New Roman"/>
                <w:b/>
                <w:bCs/>
                <w:sz w:val="24"/>
                <w:szCs w:val="24"/>
              </w:rPr>
              <w:t>Сильні сторони:</w:t>
            </w:r>
          </w:p>
        </w:tc>
        <w:tc>
          <w:tcPr>
            <w:tcW w:w="4662" w:type="dxa"/>
            <w:shd w:val="clear" w:color="auto" w:fill="E7E6E6" w:themeFill="background2"/>
          </w:tcPr>
          <w:p w14:paraId="0B072DB5" w14:textId="77777777" w:rsidR="00337658" w:rsidRPr="00BC40F4" w:rsidRDefault="00337658" w:rsidP="00BF3A02">
            <w:pPr>
              <w:jc w:val="center"/>
              <w:rPr>
                <w:rFonts w:ascii="Times New Roman" w:hAnsi="Times New Roman" w:cs="Times New Roman"/>
                <w:b/>
                <w:bCs/>
                <w:sz w:val="24"/>
                <w:szCs w:val="24"/>
              </w:rPr>
            </w:pPr>
            <w:r w:rsidRPr="00BC40F4">
              <w:rPr>
                <w:rFonts w:ascii="Times New Roman" w:hAnsi="Times New Roman" w:cs="Times New Roman"/>
                <w:b/>
                <w:bCs/>
                <w:sz w:val="24"/>
                <w:szCs w:val="24"/>
              </w:rPr>
              <w:t>Слабкі сторони:</w:t>
            </w:r>
          </w:p>
        </w:tc>
      </w:tr>
      <w:tr w:rsidR="00BC40F4" w:rsidRPr="00BC40F4" w14:paraId="19A7358D" w14:textId="77777777" w:rsidTr="00DB210B">
        <w:trPr>
          <w:cantSplit/>
          <w:trHeight w:val="1162"/>
        </w:trPr>
        <w:tc>
          <w:tcPr>
            <w:tcW w:w="533" w:type="dxa"/>
            <w:vMerge/>
            <w:textDirection w:val="btLr"/>
          </w:tcPr>
          <w:p w14:paraId="7EDC16F9" w14:textId="57D72A7B" w:rsidR="00337658" w:rsidRPr="00BC40F4" w:rsidRDefault="00337658" w:rsidP="0094786F">
            <w:pPr>
              <w:jc w:val="center"/>
              <w:rPr>
                <w:rFonts w:ascii="Times New Roman" w:hAnsi="Times New Roman" w:cs="Times New Roman"/>
                <w:sz w:val="24"/>
                <w:szCs w:val="24"/>
              </w:rPr>
            </w:pPr>
          </w:p>
        </w:tc>
        <w:tc>
          <w:tcPr>
            <w:tcW w:w="4662" w:type="dxa"/>
          </w:tcPr>
          <w:p w14:paraId="696A28B9" w14:textId="4B15C993"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р</w:t>
            </w:r>
            <w:r w:rsidRPr="00BC40F4">
              <w:rPr>
                <w:rFonts w:ascii="Times New Roman" w:hAnsi="Times New Roman" w:cs="Times New Roman"/>
                <w:sz w:val="24"/>
                <w:szCs w:val="24"/>
              </w:rPr>
              <w:t>озвиток нормативної бази регулювання ринку</w:t>
            </w:r>
          </w:p>
          <w:p w14:paraId="28A94143" w14:textId="2784A938"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п</w:t>
            </w:r>
            <w:r w:rsidRPr="00BC40F4">
              <w:rPr>
                <w:rFonts w:ascii="Times New Roman" w:hAnsi="Times New Roman" w:cs="Times New Roman"/>
                <w:sz w:val="24"/>
                <w:szCs w:val="24"/>
              </w:rPr>
              <w:t>оступове зростання страхової культури населення</w:t>
            </w:r>
          </w:p>
          <w:p w14:paraId="00396B14" w14:textId="259A0E85"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р</w:t>
            </w:r>
            <w:r w:rsidRPr="00BC40F4">
              <w:rPr>
                <w:rFonts w:ascii="Times New Roman" w:hAnsi="Times New Roman" w:cs="Times New Roman"/>
                <w:sz w:val="24"/>
                <w:szCs w:val="24"/>
              </w:rPr>
              <w:t>ізноманітність страхових компаній та продуктів</w:t>
            </w:r>
          </w:p>
          <w:p w14:paraId="35CD9989" w14:textId="0381498D"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з</w:t>
            </w:r>
            <w:r w:rsidRPr="00BC40F4">
              <w:rPr>
                <w:rFonts w:ascii="Times New Roman" w:hAnsi="Times New Roman" w:cs="Times New Roman"/>
                <w:sz w:val="24"/>
                <w:szCs w:val="24"/>
              </w:rPr>
              <w:t>ростаючий попит на страхування, зокрема страхування життя та медичне страхування</w:t>
            </w:r>
          </w:p>
          <w:p w14:paraId="2B87EA40" w14:textId="243771E3"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в</w:t>
            </w:r>
            <w:r w:rsidRPr="00BC40F4">
              <w:rPr>
                <w:rFonts w:ascii="Times New Roman" w:hAnsi="Times New Roman" w:cs="Times New Roman"/>
                <w:sz w:val="24"/>
                <w:szCs w:val="24"/>
              </w:rPr>
              <w:t>икористання новітніх технологій для покращення обслуговування клієнтів</w:t>
            </w:r>
          </w:p>
        </w:tc>
        <w:tc>
          <w:tcPr>
            <w:tcW w:w="4662" w:type="dxa"/>
          </w:tcPr>
          <w:p w14:paraId="18325412" w14:textId="17B83E2F"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н</w:t>
            </w:r>
            <w:r w:rsidRPr="00BC40F4">
              <w:rPr>
                <w:rFonts w:ascii="Times New Roman" w:hAnsi="Times New Roman" w:cs="Times New Roman"/>
                <w:sz w:val="24"/>
                <w:szCs w:val="24"/>
              </w:rPr>
              <w:t>едостатня фінансова стійкість страховиків</w:t>
            </w:r>
          </w:p>
          <w:p w14:paraId="0FB2A633" w14:textId="45CB7416"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о</w:t>
            </w:r>
            <w:r w:rsidRPr="00BC40F4">
              <w:rPr>
                <w:rFonts w:ascii="Times New Roman" w:hAnsi="Times New Roman" w:cs="Times New Roman"/>
                <w:sz w:val="24"/>
                <w:szCs w:val="24"/>
              </w:rPr>
              <w:t>бмеження страхового покриття в окремих сегментах ринку</w:t>
            </w:r>
          </w:p>
          <w:p w14:paraId="539EBF1A" w14:textId="6299C5AC"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н</w:t>
            </w:r>
            <w:r w:rsidRPr="00BC40F4">
              <w:rPr>
                <w:rFonts w:ascii="Times New Roman" w:hAnsi="Times New Roman" w:cs="Times New Roman"/>
                <w:sz w:val="24"/>
                <w:szCs w:val="24"/>
              </w:rPr>
              <w:t>изький рівень довіри населення до страхових компаній</w:t>
            </w:r>
          </w:p>
          <w:p w14:paraId="0C163AB7" w14:textId="20084F16"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н</w:t>
            </w:r>
            <w:r w:rsidRPr="00BC40F4">
              <w:rPr>
                <w:rFonts w:ascii="Times New Roman" w:hAnsi="Times New Roman" w:cs="Times New Roman"/>
                <w:sz w:val="24"/>
                <w:szCs w:val="24"/>
              </w:rPr>
              <w:t>едостатній рівень фінансової грамотності серед населення</w:t>
            </w:r>
          </w:p>
          <w:p w14:paraId="4BD73208" w14:textId="0ACC69D2"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в</w:t>
            </w:r>
            <w:r w:rsidRPr="00BC40F4">
              <w:rPr>
                <w:rFonts w:ascii="Times New Roman" w:hAnsi="Times New Roman" w:cs="Times New Roman"/>
                <w:sz w:val="24"/>
                <w:szCs w:val="24"/>
              </w:rPr>
              <w:t>ідсутність страхових продуктів, що відповідають специфіці українського ринку</w:t>
            </w:r>
          </w:p>
        </w:tc>
      </w:tr>
      <w:tr w:rsidR="00BC40F4" w:rsidRPr="00BC40F4" w14:paraId="57DE8216" w14:textId="77777777" w:rsidTr="00DB210B">
        <w:trPr>
          <w:trHeight w:val="270"/>
        </w:trPr>
        <w:tc>
          <w:tcPr>
            <w:tcW w:w="533" w:type="dxa"/>
            <w:vMerge w:val="restart"/>
            <w:textDirection w:val="btLr"/>
          </w:tcPr>
          <w:p w14:paraId="7755442C" w14:textId="2EF7FE3C" w:rsidR="00337658" w:rsidRPr="00BC40F4" w:rsidRDefault="00337658" w:rsidP="0094786F">
            <w:pPr>
              <w:jc w:val="center"/>
              <w:rPr>
                <w:rFonts w:ascii="Times New Roman" w:hAnsi="Times New Roman" w:cs="Times New Roman"/>
                <w:b/>
                <w:bCs/>
                <w:sz w:val="24"/>
                <w:szCs w:val="24"/>
              </w:rPr>
            </w:pPr>
            <w:r w:rsidRPr="00BC40F4">
              <w:rPr>
                <w:rFonts w:ascii="Times New Roman" w:hAnsi="Times New Roman" w:cs="Times New Roman"/>
                <w:sz w:val="24"/>
                <w:szCs w:val="24"/>
              </w:rPr>
              <w:t>Зовнішні фактори</w:t>
            </w:r>
          </w:p>
        </w:tc>
        <w:tc>
          <w:tcPr>
            <w:tcW w:w="4662" w:type="dxa"/>
            <w:shd w:val="clear" w:color="auto" w:fill="E7E6E6" w:themeFill="background2"/>
          </w:tcPr>
          <w:p w14:paraId="3EBE1121" w14:textId="5C6A5BEC" w:rsidR="00337658" w:rsidRPr="00BC40F4" w:rsidRDefault="00337658" w:rsidP="00BF3A02">
            <w:pPr>
              <w:jc w:val="center"/>
              <w:rPr>
                <w:rFonts w:ascii="Times New Roman" w:hAnsi="Times New Roman" w:cs="Times New Roman"/>
                <w:b/>
                <w:bCs/>
                <w:sz w:val="24"/>
                <w:szCs w:val="24"/>
              </w:rPr>
            </w:pPr>
            <w:r w:rsidRPr="00BC40F4">
              <w:rPr>
                <w:rFonts w:ascii="Times New Roman" w:hAnsi="Times New Roman" w:cs="Times New Roman"/>
                <w:b/>
                <w:bCs/>
                <w:sz w:val="24"/>
                <w:szCs w:val="24"/>
              </w:rPr>
              <w:t>Можливості:</w:t>
            </w:r>
          </w:p>
        </w:tc>
        <w:tc>
          <w:tcPr>
            <w:tcW w:w="4662" w:type="dxa"/>
            <w:shd w:val="clear" w:color="auto" w:fill="E7E6E6" w:themeFill="background2"/>
          </w:tcPr>
          <w:p w14:paraId="1CA3ED97" w14:textId="77777777" w:rsidR="00337658" w:rsidRPr="00BC40F4" w:rsidRDefault="00337658" w:rsidP="00BF3A02">
            <w:pPr>
              <w:jc w:val="center"/>
              <w:rPr>
                <w:rFonts w:ascii="Times New Roman" w:hAnsi="Times New Roman" w:cs="Times New Roman"/>
                <w:b/>
                <w:bCs/>
                <w:sz w:val="24"/>
                <w:szCs w:val="24"/>
              </w:rPr>
            </w:pPr>
            <w:r w:rsidRPr="00BC40F4">
              <w:rPr>
                <w:rFonts w:ascii="Times New Roman" w:hAnsi="Times New Roman" w:cs="Times New Roman"/>
                <w:b/>
                <w:bCs/>
                <w:sz w:val="24"/>
                <w:szCs w:val="24"/>
              </w:rPr>
              <w:t>Загрози:</w:t>
            </w:r>
          </w:p>
        </w:tc>
      </w:tr>
      <w:tr w:rsidR="00BC40F4" w:rsidRPr="00BC40F4" w14:paraId="7DD8B0A1" w14:textId="77777777" w:rsidTr="00DB210B">
        <w:trPr>
          <w:trHeight w:val="147"/>
        </w:trPr>
        <w:tc>
          <w:tcPr>
            <w:tcW w:w="533" w:type="dxa"/>
            <w:vMerge/>
          </w:tcPr>
          <w:p w14:paraId="3AC340F1" w14:textId="77777777" w:rsidR="00337658" w:rsidRPr="00BC40F4" w:rsidRDefault="00337658" w:rsidP="0094786F">
            <w:pPr>
              <w:rPr>
                <w:rFonts w:ascii="Times New Roman" w:hAnsi="Times New Roman" w:cs="Times New Roman"/>
                <w:sz w:val="24"/>
                <w:szCs w:val="24"/>
              </w:rPr>
            </w:pPr>
          </w:p>
        </w:tc>
        <w:tc>
          <w:tcPr>
            <w:tcW w:w="4662" w:type="dxa"/>
          </w:tcPr>
          <w:p w14:paraId="0E3163BB" w14:textId="4292CCC6"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з</w:t>
            </w:r>
            <w:r w:rsidRPr="00BC40F4">
              <w:rPr>
                <w:rFonts w:ascii="Times New Roman" w:hAnsi="Times New Roman" w:cs="Times New Roman"/>
                <w:sz w:val="24"/>
                <w:szCs w:val="24"/>
              </w:rPr>
              <w:t>більшення попиту на фондові страхові послуги</w:t>
            </w:r>
          </w:p>
          <w:p w14:paraId="17CBB954" w14:textId="227B1CC7"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п</w:t>
            </w:r>
            <w:r w:rsidRPr="00BC40F4">
              <w:rPr>
                <w:rFonts w:ascii="Times New Roman" w:hAnsi="Times New Roman" w:cs="Times New Roman"/>
                <w:sz w:val="24"/>
                <w:szCs w:val="24"/>
              </w:rPr>
              <w:t xml:space="preserve">оява нових видів страхування під впливом інновацій </w:t>
            </w:r>
          </w:p>
          <w:p w14:paraId="7D918E6C" w14:textId="24229F11"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п</w:t>
            </w:r>
            <w:r w:rsidRPr="00BC40F4">
              <w:rPr>
                <w:rFonts w:ascii="Times New Roman" w:hAnsi="Times New Roman" w:cs="Times New Roman"/>
                <w:sz w:val="24"/>
                <w:szCs w:val="24"/>
              </w:rPr>
              <w:t>оглиблення співпраці з іноземними компаніями</w:t>
            </w:r>
          </w:p>
          <w:p w14:paraId="5411CD4E" w14:textId="4695248F"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в</w:t>
            </w:r>
            <w:r w:rsidRPr="00BC40F4">
              <w:rPr>
                <w:rFonts w:ascii="Times New Roman" w:hAnsi="Times New Roman" w:cs="Times New Roman"/>
                <w:sz w:val="24"/>
                <w:szCs w:val="24"/>
              </w:rPr>
              <w:t>икористання технологій Інтернету та мобільних додатків для покращення доступності та зручності страхових послуг.</w:t>
            </w:r>
          </w:p>
          <w:p w14:paraId="49FDFDC8" w14:textId="6F9CA8A3"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п</w:t>
            </w:r>
            <w:r w:rsidRPr="00BC40F4">
              <w:rPr>
                <w:rFonts w:ascii="Times New Roman" w:hAnsi="Times New Roman" w:cs="Times New Roman"/>
                <w:sz w:val="24"/>
                <w:szCs w:val="24"/>
              </w:rPr>
              <w:t>артнерство з іншими галузями для створення інтегрованих рішень</w:t>
            </w:r>
          </w:p>
        </w:tc>
        <w:tc>
          <w:tcPr>
            <w:tcW w:w="4662" w:type="dxa"/>
          </w:tcPr>
          <w:p w14:paraId="2FFDB055" w14:textId="28B49291"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п</w:t>
            </w:r>
            <w:r w:rsidRPr="00BC40F4">
              <w:rPr>
                <w:rFonts w:ascii="Times New Roman" w:hAnsi="Times New Roman" w:cs="Times New Roman"/>
                <w:sz w:val="24"/>
                <w:szCs w:val="24"/>
              </w:rPr>
              <w:t>огіршення економічної ситуації внаслідок війни</w:t>
            </w:r>
          </w:p>
          <w:p w14:paraId="32627C14" w14:textId="4A3676C6"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з</w:t>
            </w:r>
            <w:r w:rsidRPr="00BC40F4">
              <w:rPr>
                <w:rFonts w:ascii="Times New Roman" w:hAnsi="Times New Roman" w:cs="Times New Roman"/>
                <w:sz w:val="24"/>
                <w:szCs w:val="24"/>
              </w:rPr>
              <w:t>меншення чисельності населення внаслідок війни</w:t>
            </w:r>
          </w:p>
          <w:p w14:paraId="073EE4E2" w14:textId="4E7A5FE2"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п</w:t>
            </w:r>
            <w:r w:rsidRPr="00BC40F4">
              <w:rPr>
                <w:rFonts w:ascii="Times New Roman" w:hAnsi="Times New Roman" w:cs="Times New Roman"/>
                <w:sz w:val="24"/>
                <w:szCs w:val="24"/>
              </w:rPr>
              <w:t>осилення конкуренції з боку іноземних страховиків</w:t>
            </w:r>
          </w:p>
          <w:p w14:paraId="12DF6EDF" w14:textId="41E9DCF4"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в</w:t>
            </w:r>
            <w:r w:rsidRPr="00BC40F4">
              <w:rPr>
                <w:rFonts w:ascii="Times New Roman" w:hAnsi="Times New Roman" w:cs="Times New Roman"/>
                <w:sz w:val="24"/>
                <w:szCs w:val="24"/>
              </w:rPr>
              <w:t>итік капіталу за межі країни через офшори</w:t>
            </w:r>
          </w:p>
          <w:p w14:paraId="2CC0DC85" w14:textId="606500FF" w:rsidR="00337658" w:rsidRPr="00BC40F4" w:rsidRDefault="00337658" w:rsidP="00BF3A02">
            <w:pPr>
              <w:rPr>
                <w:rFonts w:ascii="Times New Roman" w:hAnsi="Times New Roman" w:cs="Times New Roman"/>
                <w:sz w:val="24"/>
                <w:szCs w:val="24"/>
              </w:rPr>
            </w:pPr>
            <w:r w:rsidRPr="00BC40F4">
              <w:rPr>
                <w:rFonts w:ascii="Times New Roman" w:hAnsi="Times New Roman" w:cs="Times New Roman"/>
                <w:sz w:val="24"/>
                <w:szCs w:val="24"/>
              </w:rPr>
              <w:t xml:space="preserve">- </w:t>
            </w:r>
            <w:r w:rsidR="001229CB" w:rsidRPr="00BC40F4">
              <w:rPr>
                <w:rFonts w:ascii="Times New Roman" w:hAnsi="Times New Roman" w:cs="Times New Roman"/>
                <w:sz w:val="24"/>
                <w:szCs w:val="24"/>
              </w:rPr>
              <w:t>з</w:t>
            </w:r>
            <w:r w:rsidRPr="00BC40F4">
              <w:rPr>
                <w:rFonts w:ascii="Times New Roman" w:hAnsi="Times New Roman" w:cs="Times New Roman"/>
                <w:sz w:val="24"/>
                <w:szCs w:val="24"/>
              </w:rPr>
              <w:t>міни в законодавстві та регулюванні, які можуть вплинути на умови діяльності страхових компаній</w:t>
            </w:r>
          </w:p>
        </w:tc>
      </w:tr>
    </w:tbl>
    <w:p w14:paraId="12138F01" w14:textId="2D2520F0" w:rsidR="009F408A" w:rsidRPr="00BC40F4" w:rsidRDefault="009F408A" w:rsidP="009F408A">
      <w:pPr>
        <w:spacing w:after="0" w:line="360" w:lineRule="auto"/>
        <w:ind w:firstLine="567"/>
        <w:jc w:val="both"/>
        <w:rPr>
          <w:rFonts w:ascii="Times New Roman" w:hAnsi="Times New Roman" w:cs="Times New Roman"/>
          <w:i/>
          <w:iCs/>
          <w:sz w:val="24"/>
          <w:szCs w:val="24"/>
        </w:rPr>
      </w:pPr>
      <w:proofErr w:type="spellStart"/>
      <w:r w:rsidRPr="00BC40F4">
        <w:rPr>
          <w:rFonts w:ascii="Times New Roman" w:hAnsi="Times New Roman" w:cs="Times New Roman"/>
          <w:i/>
          <w:iCs/>
          <w:sz w:val="24"/>
          <w:szCs w:val="24"/>
          <w:lang w:val="ru-RU"/>
        </w:rPr>
        <w:t>Джерело</w:t>
      </w:r>
      <w:proofErr w:type="spellEnd"/>
      <w:r w:rsidRPr="00BC40F4">
        <w:rPr>
          <w:rFonts w:ascii="Times New Roman" w:hAnsi="Times New Roman" w:cs="Times New Roman"/>
          <w:i/>
          <w:iCs/>
          <w:sz w:val="24"/>
          <w:szCs w:val="24"/>
          <w:lang w:val="ru-RU"/>
        </w:rPr>
        <w:t xml:space="preserve">: </w:t>
      </w:r>
      <w:proofErr w:type="spellStart"/>
      <w:r w:rsidRPr="00BC40F4">
        <w:rPr>
          <w:rFonts w:ascii="Times New Roman" w:hAnsi="Times New Roman" w:cs="Times New Roman"/>
          <w:i/>
          <w:iCs/>
          <w:sz w:val="24"/>
          <w:szCs w:val="24"/>
          <w:lang w:val="ru-RU"/>
        </w:rPr>
        <w:t>розроблено</w:t>
      </w:r>
      <w:proofErr w:type="spellEnd"/>
      <w:r w:rsidRPr="00BC40F4">
        <w:rPr>
          <w:rFonts w:ascii="Times New Roman" w:hAnsi="Times New Roman" w:cs="Times New Roman"/>
          <w:i/>
          <w:iCs/>
          <w:sz w:val="24"/>
          <w:szCs w:val="24"/>
          <w:lang w:val="ru-RU"/>
        </w:rPr>
        <w:t xml:space="preserve"> авторами</w:t>
      </w:r>
    </w:p>
    <w:p w14:paraId="14329550" w14:textId="77777777" w:rsidR="00CB33BA" w:rsidRDefault="00CB33BA" w:rsidP="00CB33BA">
      <w:pPr>
        <w:spacing w:after="0" w:line="360" w:lineRule="auto"/>
        <w:ind w:firstLine="709"/>
        <w:jc w:val="both"/>
        <w:rPr>
          <w:rFonts w:ascii="Times New Roman" w:hAnsi="Times New Roman" w:cs="Times New Roman"/>
          <w:sz w:val="28"/>
          <w:szCs w:val="28"/>
          <w:shd w:val="clear" w:color="auto" w:fill="FFFFFF"/>
        </w:rPr>
      </w:pPr>
    </w:p>
    <w:p w14:paraId="3F692B57" w14:textId="47EAC273" w:rsidR="00CB33BA" w:rsidRPr="00BC40F4" w:rsidRDefault="00CB33BA" w:rsidP="00CB33BA">
      <w:pPr>
        <w:spacing w:after="0" w:line="360" w:lineRule="auto"/>
        <w:ind w:firstLine="709"/>
        <w:jc w:val="both"/>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 xml:space="preserve">На основі проведеного </w:t>
      </w:r>
      <w:r w:rsidRPr="00BC40F4">
        <w:rPr>
          <w:rFonts w:ascii="Times New Roman" w:hAnsi="Times New Roman" w:cs="Times New Roman"/>
          <w:sz w:val="28"/>
          <w:szCs w:val="28"/>
          <w:shd w:val="clear" w:color="auto" w:fill="FFFFFF"/>
          <w:lang w:val="en-US"/>
        </w:rPr>
        <w:t>SWOT</w:t>
      </w:r>
      <w:r w:rsidRPr="00BC40F4">
        <w:rPr>
          <w:rFonts w:ascii="Times New Roman" w:hAnsi="Times New Roman" w:cs="Times New Roman"/>
          <w:sz w:val="28"/>
          <w:szCs w:val="28"/>
          <w:shd w:val="clear" w:color="auto" w:fill="FFFFFF"/>
        </w:rPr>
        <w:t>-аналізу українського ринку страхових послуг можна зробити наступні висновки. Ринок страхових послуг має можливості для подальшого розвитку за рахунок зростання обізнаності та страхової культури населення. Проблеми на страховому ринку пов’язані з недостатньою фінансовою стійкістю страхових компаній, зменшенням кількості клієнтів через окупацію частини території України, виїзд населення закордон, загибель військових і цивільного населення.</w:t>
      </w:r>
    </w:p>
    <w:p w14:paraId="40B082BF" w14:textId="77777777" w:rsidR="00CB33BA" w:rsidRPr="00BC40F4" w:rsidRDefault="00CB33BA" w:rsidP="00CB33BA">
      <w:pPr>
        <w:spacing w:after="0" w:line="360" w:lineRule="auto"/>
        <w:ind w:firstLine="709"/>
        <w:jc w:val="both"/>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 xml:space="preserve">Для зменшення негативного впливу та </w:t>
      </w:r>
      <w:r>
        <w:rPr>
          <w:rFonts w:ascii="Times New Roman" w:hAnsi="Times New Roman" w:cs="Times New Roman"/>
          <w:sz w:val="28"/>
          <w:szCs w:val="28"/>
          <w:shd w:val="clear" w:color="auto" w:fill="FFFFFF"/>
        </w:rPr>
        <w:t xml:space="preserve">для </w:t>
      </w:r>
      <w:r w:rsidRPr="00BC40F4">
        <w:rPr>
          <w:rFonts w:ascii="Times New Roman" w:hAnsi="Times New Roman" w:cs="Times New Roman"/>
          <w:sz w:val="28"/>
          <w:szCs w:val="28"/>
          <w:shd w:val="clear" w:color="auto" w:fill="FFFFFF"/>
        </w:rPr>
        <w:t xml:space="preserve">розвитку ринку страхових послуг необхідно посилити вимоги щодо капіталізації страховиків, </w:t>
      </w:r>
      <w:r w:rsidRPr="00BC40F4">
        <w:rPr>
          <w:rFonts w:ascii="Times New Roman" w:hAnsi="Times New Roman" w:cs="Times New Roman"/>
          <w:sz w:val="28"/>
          <w:szCs w:val="28"/>
          <w:shd w:val="clear" w:color="auto" w:fill="FFFFFF"/>
        </w:rPr>
        <w:lastRenderedPageBreak/>
        <w:t xml:space="preserve">запровадити систему гарантування страхових виплат, створити рівні умови конкуренції між учасниками ринку, стимулювати розробку спільних страхових продуктів із банками та </w:t>
      </w:r>
      <w:proofErr w:type="spellStart"/>
      <w:r w:rsidRPr="00BC40F4">
        <w:rPr>
          <w:rFonts w:ascii="Times New Roman" w:hAnsi="Times New Roman" w:cs="Times New Roman"/>
          <w:sz w:val="28"/>
          <w:szCs w:val="28"/>
          <w:shd w:val="clear" w:color="auto" w:fill="FFFFFF"/>
        </w:rPr>
        <w:t>рітейлом</w:t>
      </w:r>
      <w:proofErr w:type="spellEnd"/>
      <w:r w:rsidRPr="00BC40F4">
        <w:rPr>
          <w:rFonts w:ascii="Times New Roman" w:hAnsi="Times New Roman" w:cs="Times New Roman"/>
          <w:sz w:val="28"/>
          <w:szCs w:val="28"/>
          <w:shd w:val="clear" w:color="auto" w:fill="FFFFFF"/>
        </w:rPr>
        <w:t>, доповнити традиційні послуги онлайн-каналами продажу та супроводу клієнтів.</w:t>
      </w:r>
    </w:p>
    <w:p w14:paraId="791837B5" w14:textId="39D46F26" w:rsidR="00337658" w:rsidRPr="00BC40F4" w:rsidRDefault="00337658" w:rsidP="00337658">
      <w:pPr>
        <w:spacing w:after="0" w:line="360" w:lineRule="auto"/>
        <w:ind w:firstLine="709"/>
        <w:jc w:val="both"/>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PEST-аналіз є ефективним інструментом для вивчення впливу політичних, економічних, соціокультурних та технологічних факторів на ринок. Враховуючи специфіку ринку страхових послуг в Україні в умовах конфлікту, розглянемо вплив кожного з чотирьох аспектів PEST (табл. 2).</w:t>
      </w:r>
    </w:p>
    <w:p w14:paraId="1DA57C2C" w14:textId="709965FE" w:rsidR="00CB33BA" w:rsidRDefault="00337658" w:rsidP="00CB33BA">
      <w:pPr>
        <w:spacing w:after="0" w:line="360" w:lineRule="auto"/>
        <w:jc w:val="right"/>
        <w:rPr>
          <w:rFonts w:ascii="Times New Roman" w:eastAsia="Times New Roman" w:hAnsi="Times New Roman" w:cs="Times New Roman"/>
          <w:kern w:val="0"/>
          <w:sz w:val="28"/>
          <w:szCs w:val="28"/>
          <w:lang w:eastAsia="uk-UA"/>
          <w14:ligatures w14:val="none"/>
        </w:rPr>
      </w:pPr>
      <w:r w:rsidRPr="00BC40F4">
        <w:rPr>
          <w:rFonts w:ascii="Times New Roman" w:eastAsia="Times New Roman" w:hAnsi="Times New Roman" w:cs="Times New Roman"/>
          <w:kern w:val="0"/>
          <w:sz w:val="28"/>
          <w:szCs w:val="28"/>
          <w:lang w:eastAsia="uk-UA"/>
          <w14:ligatures w14:val="none"/>
        </w:rPr>
        <w:t>Таблиця 2</w:t>
      </w:r>
      <w:r w:rsidR="00DB210B" w:rsidRPr="00BC40F4">
        <w:rPr>
          <w:rFonts w:ascii="Times New Roman" w:eastAsia="Times New Roman" w:hAnsi="Times New Roman" w:cs="Times New Roman"/>
          <w:kern w:val="0"/>
          <w:sz w:val="28"/>
          <w:szCs w:val="28"/>
          <w:lang w:eastAsia="uk-UA"/>
          <w14:ligatures w14:val="none"/>
        </w:rPr>
        <w:t xml:space="preserve"> </w:t>
      </w:r>
    </w:p>
    <w:p w14:paraId="5A2026CC" w14:textId="46AE093E" w:rsidR="00E86E86" w:rsidRPr="00BC40F4" w:rsidRDefault="00E86E86" w:rsidP="00DB210B">
      <w:pPr>
        <w:spacing w:after="0" w:line="360" w:lineRule="auto"/>
        <w:jc w:val="center"/>
        <w:rPr>
          <w:rFonts w:ascii="Times New Roman" w:hAnsi="Times New Roman" w:cs="Times New Roman"/>
        </w:rPr>
      </w:pPr>
      <w:r w:rsidRPr="00BC40F4">
        <w:rPr>
          <w:rFonts w:ascii="Times New Roman" w:eastAsia="Times New Roman" w:hAnsi="Times New Roman" w:cs="Times New Roman"/>
          <w:b/>
          <w:bCs/>
          <w:kern w:val="0"/>
          <w:sz w:val="28"/>
          <w:szCs w:val="28"/>
          <w:lang w:eastAsia="uk-UA"/>
          <w14:ligatures w14:val="none"/>
        </w:rPr>
        <w:t>PEST-аналіз українського ринку страхових послуг</w:t>
      </w:r>
    </w:p>
    <w:tbl>
      <w:tblPr>
        <w:tblStyle w:val="a7"/>
        <w:tblW w:w="9917" w:type="dxa"/>
        <w:tblLook w:val="04A0" w:firstRow="1" w:lastRow="0" w:firstColumn="1" w:lastColumn="0" w:noHBand="0" w:noVBand="1"/>
      </w:tblPr>
      <w:tblGrid>
        <w:gridCol w:w="4958"/>
        <w:gridCol w:w="4959"/>
      </w:tblGrid>
      <w:tr w:rsidR="00BC40F4" w:rsidRPr="00BC40F4" w14:paraId="72430076" w14:textId="77777777" w:rsidTr="00DB210B">
        <w:tc>
          <w:tcPr>
            <w:tcW w:w="4958" w:type="dxa"/>
            <w:shd w:val="clear" w:color="auto" w:fill="E7E6E6" w:themeFill="background2"/>
          </w:tcPr>
          <w:p w14:paraId="1E7D3AC6" w14:textId="77777777" w:rsidR="00E86E86" w:rsidRPr="00BC40F4" w:rsidRDefault="00E86E86" w:rsidP="0094786F">
            <w:pPr>
              <w:rPr>
                <w:rFonts w:ascii="Times New Roman" w:eastAsia="Times New Roman" w:hAnsi="Times New Roman" w:cs="Times New Roman"/>
                <w:b/>
                <w:bCs/>
                <w:kern w:val="0"/>
                <w:sz w:val="24"/>
                <w:szCs w:val="24"/>
                <w:lang w:eastAsia="uk-UA"/>
                <w14:ligatures w14:val="none"/>
              </w:rPr>
            </w:pPr>
            <w:bookmarkStart w:id="5" w:name="_Hlk159154051"/>
            <w:r w:rsidRPr="00BC40F4">
              <w:rPr>
                <w:rFonts w:ascii="Times New Roman" w:eastAsia="Times New Roman" w:hAnsi="Times New Roman" w:cs="Times New Roman"/>
                <w:b/>
                <w:bCs/>
                <w:kern w:val="0"/>
                <w:sz w:val="24"/>
                <w:szCs w:val="24"/>
                <w:lang w:eastAsia="uk-UA"/>
                <w14:ligatures w14:val="none"/>
              </w:rPr>
              <w:t>Політичні фактори:</w:t>
            </w:r>
          </w:p>
        </w:tc>
        <w:tc>
          <w:tcPr>
            <w:tcW w:w="4959" w:type="dxa"/>
            <w:shd w:val="clear" w:color="auto" w:fill="E7E6E6" w:themeFill="background2"/>
          </w:tcPr>
          <w:p w14:paraId="45448F87" w14:textId="77777777" w:rsidR="00E86E86" w:rsidRPr="00BC40F4" w:rsidRDefault="00E86E86" w:rsidP="00BF3A02">
            <w:pPr>
              <w:rPr>
                <w:rFonts w:ascii="Times New Roman" w:eastAsia="Times New Roman" w:hAnsi="Times New Roman" w:cs="Times New Roman"/>
                <w:b/>
                <w:bCs/>
                <w:kern w:val="0"/>
                <w:sz w:val="24"/>
                <w:szCs w:val="24"/>
                <w:lang w:eastAsia="uk-UA"/>
                <w14:ligatures w14:val="none"/>
              </w:rPr>
            </w:pPr>
            <w:r w:rsidRPr="00BC40F4">
              <w:rPr>
                <w:rFonts w:ascii="Times New Roman" w:eastAsia="Times New Roman" w:hAnsi="Times New Roman" w:cs="Times New Roman"/>
                <w:b/>
                <w:bCs/>
                <w:kern w:val="0"/>
                <w:sz w:val="24"/>
                <w:szCs w:val="24"/>
                <w:lang w:eastAsia="uk-UA"/>
                <w14:ligatures w14:val="none"/>
              </w:rPr>
              <w:t>Економічні фактори:</w:t>
            </w:r>
          </w:p>
        </w:tc>
      </w:tr>
      <w:tr w:rsidR="00BC40F4" w:rsidRPr="00BC40F4" w14:paraId="4D34F477" w14:textId="77777777" w:rsidTr="00DB210B">
        <w:tc>
          <w:tcPr>
            <w:tcW w:w="4958" w:type="dxa"/>
            <w:tcBorders>
              <w:bottom w:val="single" w:sz="4" w:space="0" w:color="auto"/>
            </w:tcBorders>
          </w:tcPr>
          <w:p w14:paraId="0F75A794" w14:textId="54D12208" w:rsidR="00E86E86" w:rsidRPr="00BC40F4" w:rsidRDefault="00E86E86" w:rsidP="00BF3A02">
            <w:pPr>
              <w:shd w:val="clear" w:color="auto" w:fill="FFFFFF"/>
              <w:rPr>
                <w:rFonts w:ascii="Times New Roman" w:eastAsia="Times New Roman" w:hAnsi="Times New Roman" w:cs="Times New Roman"/>
                <w:kern w:val="0"/>
                <w:sz w:val="24"/>
                <w:szCs w:val="24"/>
                <w:lang w:eastAsia="uk-UA"/>
                <w14:ligatures w14:val="none"/>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п</w:t>
            </w:r>
            <w:r w:rsidRPr="00BC40F4">
              <w:rPr>
                <w:rFonts w:ascii="Times New Roman" w:eastAsia="Times New Roman" w:hAnsi="Times New Roman" w:cs="Times New Roman"/>
                <w:kern w:val="0"/>
                <w:sz w:val="24"/>
                <w:szCs w:val="24"/>
                <w:lang w:eastAsia="uk-UA"/>
                <w14:ligatures w14:val="none"/>
              </w:rPr>
              <w:t>олітична нестабільність та ризик пов’язані з війною</w:t>
            </w:r>
          </w:p>
          <w:p w14:paraId="2FAAA438" w14:textId="602BACA3" w:rsidR="00E86E86" w:rsidRPr="00BC40F4" w:rsidRDefault="00E86E86" w:rsidP="00BF3A02">
            <w:pPr>
              <w:shd w:val="clear" w:color="auto" w:fill="FFFFFF"/>
              <w:rPr>
                <w:rFonts w:ascii="Times New Roman" w:eastAsia="Times New Roman" w:hAnsi="Times New Roman" w:cs="Times New Roman"/>
                <w:kern w:val="0"/>
                <w:sz w:val="24"/>
                <w:szCs w:val="24"/>
                <w:lang w:eastAsia="uk-UA"/>
                <w14:ligatures w14:val="none"/>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з</w:t>
            </w:r>
            <w:r w:rsidRPr="00BC40F4">
              <w:rPr>
                <w:rFonts w:ascii="Times New Roman" w:eastAsia="Times New Roman" w:hAnsi="Times New Roman" w:cs="Times New Roman"/>
                <w:kern w:val="0"/>
                <w:sz w:val="24"/>
                <w:szCs w:val="24"/>
                <w:lang w:eastAsia="uk-UA"/>
                <w14:ligatures w14:val="none"/>
              </w:rPr>
              <w:t>міни в законодавстві та регулюванні страхової галузі</w:t>
            </w:r>
          </w:p>
          <w:p w14:paraId="406ACED0" w14:textId="15F66FEA" w:rsidR="00E86E86" w:rsidRPr="00BC40F4" w:rsidRDefault="00E86E86" w:rsidP="00BF3A02">
            <w:pPr>
              <w:shd w:val="clear" w:color="auto" w:fill="FFFFFF"/>
              <w:rPr>
                <w:rFonts w:ascii="Times New Roman" w:hAnsi="Times New Roman" w:cs="Times New Roman"/>
                <w:sz w:val="24"/>
                <w:szCs w:val="24"/>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п</w:t>
            </w:r>
            <w:r w:rsidRPr="00BC40F4">
              <w:rPr>
                <w:rFonts w:ascii="Times New Roman" w:eastAsia="Times New Roman" w:hAnsi="Times New Roman" w:cs="Times New Roman"/>
                <w:kern w:val="0"/>
                <w:sz w:val="24"/>
                <w:szCs w:val="24"/>
                <w:lang w:eastAsia="uk-UA"/>
                <w14:ligatures w14:val="none"/>
              </w:rPr>
              <w:t>олітичні реформи, які можуть вплинути на економічну ситуацію країни</w:t>
            </w:r>
          </w:p>
        </w:tc>
        <w:tc>
          <w:tcPr>
            <w:tcW w:w="4959" w:type="dxa"/>
            <w:tcBorders>
              <w:bottom w:val="single" w:sz="4" w:space="0" w:color="auto"/>
            </w:tcBorders>
          </w:tcPr>
          <w:p w14:paraId="5C8CCC90" w14:textId="12F336DC" w:rsidR="00E86E86" w:rsidRPr="00BC40F4" w:rsidRDefault="00E86E86" w:rsidP="00BF3A02">
            <w:pPr>
              <w:shd w:val="clear" w:color="auto" w:fill="FFFFFF"/>
              <w:rPr>
                <w:rFonts w:ascii="Times New Roman" w:eastAsia="Times New Roman" w:hAnsi="Times New Roman" w:cs="Times New Roman"/>
                <w:kern w:val="0"/>
                <w:sz w:val="24"/>
                <w:szCs w:val="24"/>
                <w:lang w:eastAsia="uk-UA"/>
                <w14:ligatures w14:val="none"/>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е</w:t>
            </w:r>
            <w:r w:rsidRPr="00BC40F4">
              <w:rPr>
                <w:rFonts w:ascii="Times New Roman" w:eastAsia="Times New Roman" w:hAnsi="Times New Roman" w:cs="Times New Roman"/>
                <w:kern w:val="0"/>
                <w:sz w:val="24"/>
                <w:szCs w:val="24"/>
                <w:lang w:eastAsia="uk-UA"/>
                <w14:ligatures w14:val="none"/>
              </w:rPr>
              <w:t>кономічна нестабільність та зміни курсу національної валюти.</w:t>
            </w:r>
          </w:p>
          <w:p w14:paraId="2090A9B3" w14:textId="7BB4E20D" w:rsidR="00E86E86" w:rsidRPr="00BC40F4" w:rsidRDefault="00E86E86" w:rsidP="00BF3A02">
            <w:pPr>
              <w:shd w:val="clear" w:color="auto" w:fill="FFFFFF"/>
              <w:rPr>
                <w:rFonts w:ascii="Times New Roman" w:eastAsia="Times New Roman" w:hAnsi="Times New Roman" w:cs="Times New Roman"/>
                <w:kern w:val="0"/>
                <w:sz w:val="24"/>
                <w:szCs w:val="24"/>
                <w:lang w:eastAsia="uk-UA"/>
                <w14:ligatures w14:val="none"/>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р</w:t>
            </w:r>
            <w:r w:rsidRPr="00BC40F4">
              <w:rPr>
                <w:rFonts w:ascii="Times New Roman" w:eastAsia="Times New Roman" w:hAnsi="Times New Roman" w:cs="Times New Roman"/>
                <w:kern w:val="0"/>
                <w:sz w:val="24"/>
                <w:szCs w:val="24"/>
                <w:lang w:eastAsia="uk-UA"/>
                <w14:ligatures w14:val="none"/>
              </w:rPr>
              <w:t>івень доходів населення та його спроможність оплачувати страхові послуги.</w:t>
            </w:r>
          </w:p>
          <w:p w14:paraId="68CAF564" w14:textId="70F6B704" w:rsidR="00E86E86" w:rsidRPr="00BC40F4" w:rsidRDefault="00E86E86" w:rsidP="00BF3A02">
            <w:pPr>
              <w:shd w:val="clear" w:color="auto" w:fill="FFFFFF"/>
              <w:rPr>
                <w:rFonts w:ascii="Times New Roman" w:eastAsia="Times New Roman" w:hAnsi="Times New Roman" w:cs="Times New Roman"/>
                <w:kern w:val="0"/>
                <w:sz w:val="24"/>
                <w:szCs w:val="24"/>
                <w:lang w:eastAsia="uk-UA"/>
                <w14:ligatures w14:val="none"/>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в</w:t>
            </w:r>
            <w:r w:rsidRPr="00BC40F4">
              <w:rPr>
                <w:rFonts w:ascii="Times New Roman" w:eastAsia="Times New Roman" w:hAnsi="Times New Roman" w:cs="Times New Roman"/>
                <w:kern w:val="0"/>
                <w:sz w:val="24"/>
                <w:szCs w:val="24"/>
                <w:lang w:eastAsia="uk-UA"/>
                <w14:ligatures w14:val="none"/>
              </w:rPr>
              <w:t>плив інфляції та інших економічних факторів на страхові премії.</w:t>
            </w:r>
          </w:p>
        </w:tc>
      </w:tr>
      <w:tr w:rsidR="00BC40F4" w:rsidRPr="00BC40F4" w14:paraId="064E86BA" w14:textId="77777777" w:rsidTr="00DB210B">
        <w:tc>
          <w:tcPr>
            <w:tcW w:w="4958" w:type="dxa"/>
            <w:shd w:val="clear" w:color="auto" w:fill="E7E6E6" w:themeFill="background2"/>
          </w:tcPr>
          <w:p w14:paraId="03934BBB" w14:textId="77777777" w:rsidR="00E86E86" w:rsidRPr="00BC40F4" w:rsidRDefault="00E86E86" w:rsidP="00BF3A02">
            <w:pPr>
              <w:rPr>
                <w:rFonts w:ascii="Times New Roman" w:eastAsia="Times New Roman" w:hAnsi="Times New Roman" w:cs="Times New Roman"/>
                <w:b/>
                <w:bCs/>
                <w:kern w:val="0"/>
                <w:sz w:val="24"/>
                <w:szCs w:val="24"/>
                <w:lang w:eastAsia="uk-UA"/>
                <w14:ligatures w14:val="none"/>
              </w:rPr>
            </w:pPr>
            <w:r w:rsidRPr="00BC40F4">
              <w:rPr>
                <w:rFonts w:ascii="Times New Roman" w:eastAsia="Times New Roman" w:hAnsi="Times New Roman" w:cs="Times New Roman"/>
                <w:b/>
                <w:bCs/>
                <w:kern w:val="0"/>
                <w:sz w:val="24"/>
                <w:szCs w:val="24"/>
                <w:lang w:eastAsia="uk-UA"/>
                <w14:ligatures w14:val="none"/>
              </w:rPr>
              <w:t>Соціальні фактори:</w:t>
            </w:r>
          </w:p>
        </w:tc>
        <w:tc>
          <w:tcPr>
            <w:tcW w:w="4959" w:type="dxa"/>
            <w:shd w:val="clear" w:color="auto" w:fill="E7E6E6" w:themeFill="background2"/>
          </w:tcPr>
          <w:p w14:paraId="44CCF7E3" w14:textId="77777777" w:rsidR="00E86E86" w:rsidRPr="00BC40F4" w:rsidRDefault="00E86E86" w:rsidP="00BF3A02">
            <w:pPr>
              <w:rPr>
                <w:rFonts w:ascii="Times New Roman" w:eastAsia="Times New Roman" w:hAnsi="Times New Roman" w:cs="Times New Roman"/>
                <w:b/>
                <w:bCs/>
                <w:kern w:val="0"/>
                <w:sz w:val="24"/>
                <w:szCs w:val="24"/>
                <w:lang w:eastAsia="uk-UA"/>
                <w14:ligatures w14:val="none"/>
              </w:rPr>
            </w:pPr>
            <w:r w:rsidRPr="00BC40F4">
              <w:rPr>
                <w:rFonts w:ascii="Times New Roman" w:eastAsia="Times New Roman" w:hAnsi="Times New Roman" w:cs="Times New Roman"/>
                <w:b/>
                <w:bCs/>
                <w:kern w:val="0"/>
                <w:sz w:val="24"/>
                <w:szCs w:val="24"/>
                <w:lang w:eastAsia="uk-UA"/>
                <w14:ligatures w14:val="none"/>
              </w:rPr>
              <w:t>Технологічні фактори:</w:t>
            </w:r>
          </w:p>
        </w:tc>
      </w:tr>
      <w:tr w:rsidR="00BC40F4" w:rsidRPr="00BC40F4" w14:paraId="0D824DE1" w14:textId="77777777" w:rsidTr="00DB210B">
        <w:tc>
          <w:tcPr>
            <w:tcW w:w="4958" w:type="dxa"/>
          </w:tcPr>
          <w:p w14:paraId="0D933716" w14:textId="508C8629" w:rsidR="00E86E86" w:rsidRPr="00BC40F4" w:rsidRDefault="00E86E86" w:rsidP="00BF3A02">
            <w:pPr>
              <w:shd w:val="clear" w:color="auto" w:fill="FFFFFF"/>
              <w:rPr>
                <w:rFonts w:ascii="Times New Roman" w:eastAsia="Times New Roman" w:hAnsi="Times New Roman" w:cs="Times New Roman"/>
                <w:kern w:val="0"/>
                <w:sz w:val="24"/>
                <w:szCs w:val="24"/>
                <w:lang w:eastAsia="uk-UA"/>
                <w14:ligatures w14:val="none"/>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з</w:t>
            </w:r>
            <w:r w:rsidRPr="00BC40F4">
              <w:rPr>
                <w:rFonts w:ascii="Times New Roman" w:eastAsia="Times New Roman" w:hAnsi="Times New Roman" w:cs="Times New Roman"/>
                <w:kern w:val="0"/>
                <w:sz w:val="24"/>
                <w:szCs w:val="24"/>
                <w:lang w:eastAsia="uk-UA"/>
                <w14:ligatures w14:val="none"/>
              </w:rPr>
              <w:t>ростання свідомості про важливість страхування серед населення</w:t>
            </w:r>
          </w:p>
          <w:p w14:paraId="63B4EC3B" w14:textId="382C2F4F" w:rsidR="00E86E86" w:rsidRPr="00BC40F4" w:rsidRDefault="00E86E86" w:rsidP="00BF3A02">
            <w:pPr>
              <w:shd w:val="clear" w:color="auto" w:fill="FFFFFF"/>
              <w:rPr>
                <w:rFonts w:ascii="Times New Roman" w:eastAsia="Times New Roman" w:hAnsi="Times New Roman" w:cs="Times New Roman"/>
                <w:kern w:val="0"/>
                <w:sz w:val="24"/>
                <w:szCs w:val="24"/>
                <w:lang w:eastAsia="uk-UA"/>
                <w14:ligatures w14:val="none"/>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з</w:t>
            </w:r>
            <w:r w:rsidRPr="00BC40F4">
              <w:rPr>
                <w:rFonts w:ascii="Times New Roman" w:eastAsia="Times New Roman" w:hAnsi="Times New Roman" w:cs="Times New Roman"/>
                <w:kern w:val="0"/>
                <w:sz w:val="24"/>
                <w:szCs w:val="24"/>
                <w:lang w:eastAsia="uk-UA"/>
                <w14:ligatures w14:val="none"/>
              </w:rPr>
              <w:t>міна демографічних та соціокультурних тенденцій</w:t>
            </w:r>
          </w:p>
          <w:p w14:paraId="2ED777D7" w14:textId="3F7BCF7D" w:rsidR="00E86E86" w:rsidRPr="00BC40F4" w:rsidRDefault="00E86E86" w:rsidP="00BF3A02">
            <w:pPr>
              <w:shd w:val="clear" w:color="auto" w:fill="FFFFFF"/>
              <w:rPr>
                <w:rFonts w:ascii="Times New Roman" w:hAnsi="Times New Roman" w:cs="Times New Roman"/>
                <w:sz w:val="24"/>
                <w:szCs w:val="24"/>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р</w:t>
            </w:r>
            <w:r w:rsidRPr="00BC40F4">
              <w:rPr>
                <w:rFonts w:ascii="Times New Roman" w:eastAsia="Times New Roman" w:hAnsi="Times New Roman" w:cs="Times New Roman"/>
                <w:kern w:val="0"/>
                <w:sz w:val="24"/>
                <w:szCs w:val="24"/>
                <w:lang w:eastAsia="uk-UA"/>
                <w14:ligatures w14:val="none"/>
              </w:rPr>
              <w:t xml:space="preserve">озвиток інтернет-технологій та </w:t>
            </w:r>
            <w:proofErr w:type="spellStart"/>
            <w:r w:rsidRPr="00BC40F4">
              <w:rPr>
                <w:rFonts w:ascii="Times New Roman" w:eastAsia="Times New Roman" w:hAnsi="Times New Roman" w:cs="Times New Roman"/>
                <w:kern w:val="0"/>
                <w:sz w:val="24"/>
                <w:szCs w:val="24"/>
                <w:lang w:eastAsia="uk-UA"/>
                <w14:ligatures w14:val="none"/>
              </w:rPr>
              <w:t>цифровизація</w:t>
            </w:r>
            <w:proofErr w:type="spellEnd"/>
            <w:r w:rsidRPr="00BC40F4">
              <w:rPr>
                <w:rFonts w:ascii="Times New Roman" w:eastAsia="Times New Roman" w:hAnsi="Times New Roman" w:cs="Times New Roman"/>
                <w:kern w:val="0"/>
                <w:sz w:val="24"/>
                <w:szCs w:val="24"/>
                <w:lang w:eastAsia="uk-UA"/>
                <w14:ligatures w14:val="none"/>
              </w:rPr>
              <w:t xml:space="preserve"> суспільства</w:t>
            </w:r>
          </w:p>
        </w:tc>
        <w:tc>
          <w:tcPr>
            <w:tcW w:w="4959" w:type="dxa"/>
          </w:tcPr>
          <w:p w14:paraId="1B1D35DF" w14:textId="65F6C9D0" w:rsidR="00E86E86" w:rsidRPr="00BC40F4" w:rsidRDefault="00E86E86" w:rsidP="00BF3A02">
            <w:pPr>
              <w:shd w:val="clear" w:color="auto" w:fill="FFFFFF"/>
              <w:rPr>
                <w:rFonts w:ascii="Times New Roman" w:eastAsia="Times New Roman" w:hAnsi="Times New Roman" w:cs="Times New Roman"/>
                <w:kern w:val="0"/>
                <w:sz w:val="24"/>
                <w:szCs w:val="24"/>
                <w:lang w:eastAsia="uk-UA"/>
                <w14:ligatures w14:val="none"/>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в</w:t>
            </w:r>
            <w:r w:rsidRPr="00BC40F4">
              <w:rPr>
                <w:rFonts w:ascii="Times New Roman" w:eastAsia="Times New Roman" w:hAnsi="Times New Roman" w:cs="Times New Roman"/>
                <w:kern w:val="0"/>
                <w:sz w:val="24"/>
                <w:szCs w:val="24"/>
                <w:lang w:eastAsia="uk-UA"/>
                <w14:ligatures w14:val="none"/>
              </w:rPr>
              <w:t>икористання інноваційних технологій для покращення обслуговування клієнтів</w:t>
            </w:r>
          </w:p>
          <w:p w14:paraId="4AA8596B" w14:textId="68E28207" w:rsidR="00E86E86" w:rsidRPr="00BC40F4" w:rsidRDefault="00E86E86" w:rsidP="00BF3A02">
            <w:pPr>
              <w:shd w:val="clear" w:color="auto" w:fill="FFFFFF"/>
              <w:rPr>
                <w:rFonts w:ascii="Times New Roman" w:eastAsia="Times New Roman" w:hAnsi="Times New Roman" w:cs="Times New Roman"/>
                <w:kern w:val="0"/>
                <w:sz w:val="24"/>
                <w:szCs w:val="24"/>
                <w:lang w:eastAsia="uk-UA"/>
                <w14:ligatures w14:val="none"/>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з</w:t>
            </w:r>
            <w:r w:rsidRPr="00BC40F4">
              <w:rPr>
                <w:rFonts w:ascii="Times New Roman" w:eastAsia="Times New Roman" w:hAnsi="Times New Roman" w:cs="Times New Roman"/>
                <w:kern w:val="0"/>
                <w:sz w:val="24"/>
                <w:szCs w:val="24"/>
                <w:lang w:eastAsia="uk-UA"/>
                <w14:ligatures w14:val="none"/>
              </w:rPr>
              <w:t>астосування штучного інтелекту та аналітики даних для прогнозування ризиків</w:t>
            </w:r>
          </w:p>
          <w:p w14:paraId="377B3A8F" w14:textId="5770E884" w:rsidR="00E86E86" w:rsidRPr="00BC40F4" w:rsidRDefault="00E86E86" w:rsidP="00BF3A02">
            <w:pPr>
              <w:shd w:val="clear" w:color="auto" w:fill="FFFFFF"/>
              <w:rPr>
                <w:rFonts w:ascii="Times New Roman" w:hAnsi="Times New Roman" w:cs="Times New Roman"/>
                <w:sz w:val="24"/>
                <w:szCs w:val="24"/>
              </w:rPr>
            </w:pPr>
            <w:r w:rsidRPr="00BC40F4">
              <w:rPr>
                <w:rFonts w:ascii="Times New Roman" w:eastAsia="Times New Roman" w:hAnsi="Times New Roman" w:cs="Times New Roman"/>
                <w:kern w:val="0"/>
                <w:sz w:val="24"/>
                <w:szCs w:val="24"/>
                <w:lang w:eastAsia="uk-UA"/>
                <w14:ligatures w14:val="none"/>
              </w:rPr>
              <w:t xml:space="preserve">- </w:t>
            </w:r>
            <w:r w:rsidR="001229CB" w:rsidRPr="00BC40F4">
              <w:rPr>
                <w:rFonts w:ascii="Times New Roman" w:eastAsia="Times New Roman" w:hAnsi="Times New Roman" w:cs="Times New Roman"/>
                <w:kern w:val="0"/>
                <w:sz w:val="24"/>
                <w:szCs w:val="24"/>
                <w:lang w:eastAsia="uk-UA"/>
                <w14:ligatures w14:val="none"/>
              </w:rPr>
              <w:t>р</w:t>
            </w:r>
            <w:r w:rsidRPr="00BC40F4">
              <w:rPr>
                <w:rFonts w:ascii="Times New Roman" w:eastAsia="Times New Roman" w:hAnsi="Times New Roman" w:cs="Times New Roman"/>
                <w:kern w:val="0"/>
                <w:sz w:val="24"/>
                <w:szCs w:val="24"/>
                <w:lang w:eastAsia="uk-UA"/>
                <w14:ligatures w14:val="none"/>
              </w:rPr>
              <w:t>озвиток мобільних додатків та онлайн-платформ для продажу страхових продуктів</w:t>
            </w:r>
          </w:p>
        </w:tc>
      </w:tr>
    </w:tbl>
    <w:bookmarkEnd w:id="5"/>
    <w:p w14:paraId="046D6E2F" w14:textId="16AA4E44" w:rsidR="009F408A" w:rsidRPr="00BC40F4" w:rsidRDefault="009F408A" w:rsidP="009F408A">
      <w:pPr>
        <w:spacing w:after="0" w:line="360" w:lineRule="auto"/>
        <w:ind w:firstLine="567"/>
        <w:jc w:val="both"/>
        <w:rPr>
          <w:rFonts w:ascii="Times New Roman" w:hAnsi="Times New Roman" w:cs="Times New Roman"/>
          <w:i/>
          <w:iCs/>
          <w:sz w:val="24"/>
          <w:szCs w:val="24"/>
        </w:rPr>
      </w:pPr>
      <w:proofErr w:type="spellStart"/>
      <w:r w:rsidRPr="00BC40F4">
        <w:rPr>
          <w:rFonts w:ascii="Times New Roman" w:hAnsi="Times New Roman" w:cs="Times New Roman"/>
          <w:i/>
          <w:iCs/>
          <w:sz w:val="24"/>
          <w:szCs w:val="24"/>
          <w:lang w:val="ru-RU"/>
        </w:rPr>
        <w:t>Джерело</w:t>
      </w:r>
      <w:proofErr w:type="spellEnd"/>
      <w:r w:rsidRPr="00BC40F4">
        <w:rPr>
          <w:rFonts w:ascii="Times New Roman" w:hAnsi="Times New Roman" w:cs="Times New Roman"/>
          <w:i/>
          <w:iCs/>
          <w:sz w:val="24"/>
          <w:szCs w:val="24"/>
          <w:lang w:val="ru-RU"/>
        </w:rPr>
        <w:t xml:space="preserve">: </w:t>
      </w:r>
      <w:proofErr w:type="spellStart"/>
      <w:r w:rsidRPr="00BC40F4">
        <w:rPr>
          <w:rFonts w:ascii="Times New Roman" w:hAnsi="Times New Roman" w:cs="Times New Roman"/>
          <w:i/>
          <w:iCs/>
          <w:sz w:val="24"/>
          <w:szCs w:val="24"/>
          <w:lang w:val="ru-RU"/>
        </w:rPr>
        <w:t>розроблено</w:t>
      </w:r>
      <w:proofErr w:type="spellEnd"/>
      <w:r w:rsidRPr="00BC40F4">
        <w:rPr>
          <w:rFonts w:ascii="Times New Roman" w:hAnsi="Times New Roman" w:cs="Times New Roman"/>
          <w:i/>
          <w:iCs/>
          <w:sz w:val="24"/>
          <w:szCs w:val="24"/>
          <w:lang w:val="ru-RU"/>
        </w:rPr>
        <w:t xml:space="preserve"> авторами</w:t>
      </w:r>
    </w:p>
    <w:p w14:paraId="7F58659E" w14:textId="77777777" w:rsidR="00CB33BA" w:rsidRDefault="00CB33BA" w:rsidP="00BF0B97">
      <w:pPr>
        <w:pStyle w:val="whitespace-pre-wrap"/>
        <w:spacing w:before="0" w:beforeAutospacing="0" w:after="0" w:afterAutospacing="0" w:line="360" w:lineRule="auto"/>
        <w:ind w:left="-113" w:firstLine="709"/>
        <w:jc w:val="both"/>
        <w:rPr>
          <w:sz w:val="28"/>
          <w:szCs w:val="28"/>
        </w:rPr>
      </w:pPr>
    </w:p>
    <w:p w14:paraId="6C7D3D96" w14:textId="7396E83D" w:rsidR="00BF0B97" w:rsidRPr="00BC40F4" w:rsidRDefault="00BF0B97" w:rsidP="00BF0B97">
      <w:pPr>
        <w:pStyle w:val="whitespace-pre-wrap"/>
        <w:spacing w:before="0" w:beforeAutospacing="0" w:after="0" w:afterAutospacing="0" w:line="360" w:lineRule="auto"/>
        <w:ind w:left="-113" w:firstLine="709"/>
        <w:jc w:val="both"/>
        <w:rPr>
          <w:sz w:val="28"/>
          <w:szCs w:val="28"/>
        </w:rPr>
      </w:pPr>
      <w:r w:rsidRPr="00BC40F4">
        <w:rPr>
          <w:sz w:val="28"/>
          <w:szCs w:val="28"/>
        </w:rPr>
        <w:t xml:space="preserve">Отже, провівши PEST-аналіз, можна зробити наступні висновки. Політична та економічна нестабільність створюють значні ризики для страхового бізнесу. Тому </w:t>
      </w:r>
      <w:bookmarkStart w:id="6" w:name="_Hlk159165991"/>
      <w:r w:rsidRPr="00BC40F4">
        <w:rPr>
          <w:sz w:val="28"/>
          <w:szCs w:val="28"/>
        </w:rPr>
        <w:t>необхідно відстежувати зміни та вживати заходи для хеджування ризиків</w:t>
      </w:r>
      <w:bookmarkEnd w:id="6"/>
      <w:r w:rsidRPr="00BC40F4">
        <w:rPr>
          <w:sz w:val="28"/>
          <w:szCs w:val="28"/>
        </w:rPr>
        <w:t xml:space="preserve">. Війна та економічна криза негативно впливають на доходи населення та попит на страхові послуги. Страховим компаніям потрібно адаптувати цінову політику та продуктову лінію з врахуванням фінансових можливостей клієнтів. Розвиток технологій відкриває можливості для інновацій та залучення нових клієнтів онлайн, тому слід активно інвестувати в </w:t>
      </w:r>
      <w:proofErr w:type="spellStart"/>
      <w:r w:rsidRPr="00BC40F4">
        <w:rPr>
          <w:sz w:val="28"/>
          <w:szCs w:val="28"/>
        </w:rPr>
        <w:t>діджиталізацію</w:t>
      </w:r>
      <w:proofErr w:type="spellEnd"/>
      <w:r w:rsidRPr="00BC40F4">
        <w:rPr>
          <w:sz w:val="28"/>
          <w:szCs w:val="28"/>
        </w:rPr>
        <w:t>. Для мінімізації наслідків політико-економічної кризи потрібно оптимізувати витрати, диверсифікувати портфель та партнерську мережу.</w:t>
      </w:r>
    </w:p>
    <w:p w14:paraId="1BB09277" w14:textId="05368A9E" w:rsidR="00BF0B97" w:rsidRPr="00BC40F4" w:rsidRDefault="00BF0B97" w:rsidP="00BF0B97">
      <w:pPr>
        <w:pStyle w:val="whitespace-pre-wrap"/>
        <w:spacing w:before="0" w:beforeAutospacing="0" w:after="0" w:afterAutospacing="0" w:line="360" w:lineRule="auto"/>
        <w:ind w:left="-113" w:firstLine="709"/>
        <w:jc w:val="both"/>
        <w:rPr>
          <w:sz w:val="28"/>
          <w:szCs w:val="28"/>
        </w:rPr>
      </w:pPr>
      <w:r w:rsidRPr="00BC40F4">
        <w:rPr>
          <w:sz w:val="28"/>
          <w:szCs w:val="28"/>
        </w:rPr>
        <w:lastRenderedPageBreak/>
        <w:t xml:space="preserve">Незважаючи на виклики, є можливості для розвитку бізнесу через </w:t>
      </w:r>
      <w:proofErr w:type="spellStart"/>
      <w:r w:rsidRPr="00BC40F4">
        <w:rPr>
          <w:sz w:val="28"/>
          <w:szCs w:val="28"/>
        </w:rPr>
        <w:t>діджитал</w:t>
      </w:r>
      <w:proofErr w:type="spellEnd"/>
      <w:r w:rsidRPr="00BC40F4">
        <w:rPr>
          <w:sz w:val="28"/>
          <w:szCs w:val="28"/>
        </w:rPr>
        <w:t>-трансформацію та освоєння нових ніш страхового ринку.</w:t>
      </w:r>
    </w:p>
    <w:p w14:paraId="5A71D38E" w14:textId="305B680F" w:rsidR="006D66A5" w:rsidRPr="00BC40F4" w:rsidRDefault="006D66A5" w:rsidP="002E6C17">
      <w:pPr>
        <w:shd w:val="clear" w:color="auto" w:fill="FFFFFF"/>
        <w:tabs>
          <w:tab w:val="left" w:pos="4927"/>
        </w:tabs>
        <w:spacing w:after="0" w:line="360" w:lineRule="auto"/>
        <w:ind w:firstLine="709"/>
        <w:jc w:val="both"/>
        <w:rPr>
          <w:rFonts w:ascii="Times New Roman" w:eastAsia="Times New Roman" w:hAnsi="Times New Roman" w:cs="Times New Roman"/>
          <w:kern w:val="0"/>
          <w:sz w:val="28"/>
          <w:szCs w:val="28"/>
          <w:lang w:eastAsia="uk-UA"/>
          <w14:ligatures w14:val="none"/>
        </w:rPr>
      </w:pPr>
      <w:r w:rsidRPr="00BC40F4">
        <w:rPr>
          <w:rFonts w:ascii="Times New Roman" w:eastAsia="Times New Roman" w:hAnsi="Times New Roman" w:cs="Times New Roman"/>
          <w:kern w:val="0"/>
          <w:sz w:val="28"/>
          <w:szCs w:val="28"/>
          <w:lang w:eastAsia="uk-UA"/>
          <w14:ligatures w14:val="none"/>
        </w:rPr>
        <w:t xml:space="preserve">Зважаючи на затяжний характер військових дій на території України страховим компаніям потрібно враховувати їх негативний вплив на </w:t>
      </w:r>
      <w:r w:rsidR="00A56C36" w:rsidRPr="00BC40F4">
        <w:rPr>
          <w:rFonts w:ascii="Times New Roman" w:eastAsia="Times New Roman" w:hAnsi="Times New Roman" w:cs="Times New Roman"/>
          <w:kern w:val="0"/>
          <w:sz w:val="28"/>
          <w:szCs w:val="28"/>
          <w:lang w:eastAsia="uk-UA"/>
          <w14:ligatures w14:val="none"/>
        </w:rPr>
        <w:t xml:space="preserve">свою </w:t>
      </w:r>
      <w:r w:rsidRPr="00BC40F4">
        <w:rPr>
          <w:rFonts w:ascii="Times New Roman" w:eastAsia="Times New Roman" w:hAnsi="Times New Roman" w:cs="Times New Roman"/>
          <w:kern w:val="0"/>
          <w:sz w:val="28"/>
          <w:szCs w:val="28"/>
          <w:lang w:eastAsia="uk-UA"/>
          <w14:ligatures w14:val="none"/>
        </w:rPr>
        <w:t xml:space="preserve">діяльність. </w:t>
      </w:r>
    </w:p>
    <w:p w14:paraId="266D2F0E" w14:textId="79E54499" w:rsidR="00615853" w:rsidRPr="00BC40F4" w:rsidRDefault="00615853" w:rsidP="00C02F6D">
      <w:pPr>
        <w:spacing w:after="0" w:line="360" w:lineRule="auto"/>
        <w:ind w:firstLine="709"/>
        <w:jc w:val="both"/>
        <w:rPr>
          <w:rFonts w:ascii="Times New Roman" w:hAnsi="Times New Roman" w:cs="Times New Roman"/>
          <w:sz w:val="28"/>
          <w:szCs w:val="28"/>
          <w:shd w:val="clear" w:color="auto" w:fill="FFFFFF"/>
        </w:rPr>
      </w:pPr>
      <w:r w:rsidRPr="00BC40F4">
        <w:rPr>
          <w:rFonts w:ascii="Times New Roman" w:eastAsia="Times New Roman" w:hAnsi="Times New Roman" w:cs="Times New Roman"/>
          <w:b/>
          <w:bCs/>
          <w:kern w:val="0"/>
          <w:sz w:val="28"/>
          <w:szCs w:val="28"/>
          <w:lang w:eastAsia="uk-UA"/>
          <w14:ligatures w14:val="none"/>
        </w:rPr>
        <w:t>Висновки</w:t>
      </w:r>
      <w:r w:rsidRPr="00BC40F4">
        <w:rPr>
          <w:rFonts w:ascii="Times New Roman" w:eastAsia="Times New Roman" w:hAnsi="Times New Roman" w:cs="Times New Roman"/>
          <w:kern w:val="0"/>
          <w:sz w:val="28"/>
          <w:szCs w:val="28"/>
          <w:lang w:eastAsia="uk-UA"/>
          <w14:ligatures w14:val="none"/>
        </w:rPr>
        <w:t xml:space="preserve">. </w:t>
      </w:r>
      <w:r w:rsidRPr="00BC40F4">
        <w:rPr>
          <w:rFonts w:ascii="Times New Roman" w:hAnsi="Times New Roman" w:cs="Times New Roman"/>
          <w:sz w:val="28"/>
          <w:szCs w:val="28"/>
        </w:rPr>
        <w:t xml:space="preserve">Ринок страхових послуг – це система економічних відносин, де страхувальники, страхові компанії, страхові агенти та брокери шляхом купівлі-продажу, страхового захисту формують попит і пропозицію на страхові послуги. Впродовж останніх довоєнних років процеси розвитку страхового ринку України стримувалися низкою несприятливих факторів внутрішньодержавного та глобального характерів. Повномасштабне вторгнення </w:t>
      </w:r>
      <w:proofErr w:type="spellStart"/>
      <w:r w:rsidRPr="00BC40F4">
        <w:rPr>
          <w:rFonts w:ascii="Times New Roman" w:hAnsi="Times New Roman" w:cs="Times New Roman"/>
          <w:sz w:val="28"/>
          <w:szCs w:val="28"/>
        </w:rPr>
        <w:t>рф</w:t>
      </w:r>
      <w:proofErr w:type="spellEnd"/>
      <w:r w:rsidRPr="00BC40F4">
        <w:rPr>
          <w:rFonts w:ascii="Times New Roman" w:hAnsi="Times New Roman" w:cs="Times New Roman"/>
          <w:sz w:val="28"/>
          <w:szCs w:val="28"/>
        </w:rPr>
        <w:t xml:space="preserve"> на територію України на початку 2022 р. значно поглибило проблемну ситуацію та спричинило нові виклики для страхових компаній. </w:t>
      </w:r>
      <w:r w:rsidRPr="00BC40F4">
        <w:rPr>
          <w:rFonts w:ascii="Times New Roman" w:hAnsi="Times New Roman" w:cs="Times New Roman"/>
          <w:sz w:val="28"/>
          <w:szCs w:val="28"/>
          <w:shd w:val="clear" w:color="auto" w:fill="FFFFFF"/>
        </w:rPr>
        <w:t xml:space="preserve">Для зменшення негативного впливу політичних та економічних факторів на ринок страхових послуг необхідно </w:t>
      </w:r>
      <w:r w:rsidRPr="00BC40F4">
        <w:rPr>
          <w:rFonts w:ascii="Times New Roman" w:hAnsi="Times New Roman" w:cs="Times New Roman"/>
          <w:sz w:val="28"/>
          <w:szCs w:val="28"/>
        </w:rPr>
        <w:t>повністю відстежувати зміни та вживати заходи для хеджування ризиків</w:t>
      </w:r>
      <w:r w:rsidRPr="00BC40F4">
        <w:rPr>
          <w:rFonts w:ascii="Times New Roman" w:hAnsi="Times New Roman" w:cs="Times New Roman"/>
          <w:sz w:val="28"/>
          <w:szCs w:val="28"/>
          <w:shd w:val="clear" w:color="auto" w:fill="FFFFFF"/>
        </w:rPr>
        <w:t>.</w:t>
      </w:r>
    </w:p>
    <w:bookmarkEnd w:id="0"/>
    <w:bookmarkEnd w:id="2"/>
    <w:p w14:paraId="24F33AA4" w14:textId="45B2F60A" w:rsidR="00BF0B97" w:rsidRPr="00BC40F4" w:rsidRDefault="00BF0B97" w:rsidP="00C02F6D">
      <w:pPr>
        <w:spacing w:after="0" w:line="360" w:lineRule="auto"/>
        <w:ind w:firstLine="567"/>
        <w:jc w:val="both"/>
        <w:rPr>
          <w:rFonts w:ascii="Times New Roman" w:eastAsia="Times New Roman" w:hAnsi="Times New Roman" w:cs="Times New Roman"/>
          <w:kern w:val="0"/>
          <w:sz w:val="28"/>
          <w:szCs w:val="28"/>
          <w:lang w:eastAsia="uk-UA"/>
          <w14:ligatures w14:val="none"/>
        </w:rPr>
      </w:pPr>
    </w:p>
    <w:p w14:paraId="5128A932" w14:textId="0BD6C4CA" w:rsidR="00677EAC" w:rsidRPr="00BC40F4" w:rsidRDefault="00677EAC" w:rsidP="00C02F6D">
      <w:pPr>
        <w:spacing w:after="0" w:line="360" w:lineRule="auto"/>
        <w:jc w:val="center"/>
        <w:rPr>
          <w:rFonts w:ascii="Times New Roman" w:hAnsi="Times New Roman" w:cs="Times New Roman"/>
          <w:b/>
          <w:bCs/>
          <w:sz w:val="28"/>
          <w:szCs w:val="28"/>
        </w:rPr>
      </w:pPr>
      <w:r w:rsidRPr="00BC40F4">
        <w:rPr>
          <w:rFonts w:ascii="Times New Roman" w:hAnsi="Times New Roman" w:cs="Times New Roman"/>
          <w:b/>
          <w:bCs/>
          <w:sz w:val="28"/>
          <w:szCs w:val="28"/>
        </w:rPr>
        <w:t>Бібліографічний список</w:t>
      </w:r>
    </w:p>
    <w:p w14:paraId="398ED69A" w14:textId="39DA784D" w:rsidR="00783462" w:rsidRPr="00BC40F4" w:rsidRDefault="00783462" w:rsidP="00C02F6D">
      <w:pPr>
        <w:spacing w:after="0" w:line="360" w:lineRule="auto"/>
        <w:jc w:val="both"/>
        <w:rPr>
          <w:rFonts w:ascii="Times New Roman" w:hAnsi="Times New Roman" w:cs="Times New Roman"/>
          <w:sz w:val="28"/>
          <w:szCs w:val="28"/>
        </w:rPr>
      </w:pPr>
      <w:bookmarkStart w:id="7" w:name="_Hlk158299585"/>
      <w:r w:rsidRPr="00BC40F4">
        <w:rPr>
          <w:rFonts w:ascii="Times New Roman" w:hAnsi="Times New Roman" w:cs="Times New Roman"/>
          <w:sz w:val="28"/>
          <w:szCs w:val="28"/>
        </w:rPr>
        <w:t xml:space="preserve">1. Боднар О. А., </w:t>
      </w:r>
      <w:proofErr w:type="spellStart"/>
      <w:r w:rsidRPr="00BC40F4">
        <w:rPr>
          <w:rFonts w:ascii="Times New Roman" w:hAnsi="Times New Roman" w:cs="Times New Roman"/>
          <w:sz w:val="28"/>
          <w:szCs w:val="28"/>
        </w:rPr>
        <w:t>Хоренженко</w:t>
      </w:r>
      <w:proofErr w:type="spellEnd"/>
      <w:r w:rsidRPr="00BC40F4">
        <w:rPr>
          <w:rFonts w:ascii="Times New Roman" w:hAnsi="Times New Roman" w:cs="Times New Roman"/>
          <w:sz w:val="28"/>
          <w:szCs w:val="28"/>
        </w:rPr>
        <w:t xml:space="preserve"> В. В., </w:t>
      </w:r>
      <w:proofErr w:type="spellStart"/>
      <w:r w:rsidRPr="00BC40F4">
        <w:rPr>
          <w:rFonts w:ascii="Times New Roman" w:hAnsi="Times New Roman" w:cs="Times New Roman"/>
          <w:sz w:val="28"/>
          <w:szCs w:val="28"/>
        </w:rPr>
        <w:t>Татаренкова</w:t>
      </w:r>
      <w:proofErr w:type="spellEnd"/>
      <w:r w:rsidRPr="00BC40F4">
        <w:rPr>
          <w:rFonts w:ascii="Times New Roman" w:hAnsi="Times New Roman" w:cs="Times New Roman"/>
          <w:sz w:val="28"/>
          <w:szCs w:val="28"/>
        </w:rPr>
        <w:t xml:space="preserve"> Ю. В. </w:t>
      </w:r>
      <w:bookmarkEnd w:id="7"/>
      <w:r w:rsidRPr="00BC40F4">
        <w:rPr>
          <w:rFonts w:ascii="Times New Roman" w:hAnsi="Times New Roman" w:cs="Times New Roman"/>
          <w:sz w:val="28"/>
          <w:szCs w:val="28"/>
        </w:rPr>
        <w:t>Функціонування страхового ринку України в умовах пандемії covid-19. Ефективна економіка. 2020. № 10. URL: http://www.economy.nayka.com.ua/?op=1&amp;z=8268 (дата звернення: 08.02.2024).</w:t>
      </w:r>
    </w:p>
    <w:p w14:paraId="37CB9C80" w14:textId="77777777" w:rsidR="00783462" w:rsidRPr="00BC40F4" w:rsidRDefault="00783462" w:rsidP="00C02F6D">
      <w:pPr>
        <w:spacing w:after="0" w:line="360" w:lineRule="auto"/>
        <w:jc w:val="both"/>
        <w:rPr>
          <w:rFonts w:ascii="Times New Roman" w:hAnsi="Times New Roman" w:cs="Times New Roman"/>
          <w:sz w:val="28"/>
          <w:szCs w:val="28"/>
        </w:rPr>
      </w:pPr>
      <w:r w:rsidRPr="00BC40F4">
        <w:rPr>
          <w:rFonts w:ascii="Times New Roman" w:hAnsi="Times New Roman" w:cs="Times New Roman"/>
          <w:sz w:val="28"/>
          <w:szCs w:val="28"/>
        </w:rPr>
        <w:t xml:space="preserve">2. </w:t>
      </w:r>
      <w:proofErr w:type="spellStart"/>
      <w:r w:rsidRPr="00BC40F4">
        <w:rPr>
          <w:rFonts w:ascii="Times New Roman" w:hAnsi="Times New Roman" w:cs="Times New Roman"/>
          <w:sz w:val="28"/>
          <w:szCs w:val="28"/>
        </w:rPr>
        <w:t>Золотарова</w:t>
      </w:r>
      <w:proofErr w:type="spellEnd"/>
      <w:r w:rsidRPr="00BC40F4">
        <w:rPr>
          <w:rFonts w:ascii="Times New Roman" w:hAnsi="Times New Roman" w:cs="Times New Roman"/>
          <w:sz w:val="28"/>
          <w:szCs w:val="28"/>
        </w:rPr>
        <w:t xml:space="preserve"> О. В. Ключові тенденції та пріоритети розвитку ринку страхових послуг в Україні. </w:t>
      </w:r>
      <w:r w:rsidRPr="00BC40F4">
        <w:rPr>
          <w:rFonts w:ascii="Times New Roman" w:hAnsi="Times New Roman" w:cs="Times New Roman"/>
          <w:i/>
          <w:iCs/>
          <w:sz w:val="28"/>
          <w:szCs w:val="28"/>
        </w:rPr>
        <w:t>Економіка і держава.</w:t>
      </w:r>
      <w:r w:rsidRPr="00BC40F4">
        <w:rPr>
          <w:rFonts w:ascii="Times New Roman" w:hAnsi="Times New Roman" w:cs="Times New Roman"/>
          <w:sz w:val="28"/>
          <w:szCs w:val="28"/>
        </w:rPr>
        <w:t xml:space="preserve"> 2017. № 11. С. 413-420.</w:t>
      </w:r>
    </w:p>
    <w:p w14:paraId="3A6C70FF" w14:textId="6355959C" w:rsidR="00783462" w:rsidRPr="00BC40F4" w:rsidRDefault="001F1E2A" w:rsidP="00C02F6D">
      <w:pPr>
        <w:spacing w:after="0" w:line="360" w:lineRule="auto"/>
        <w:jc w:val="both"/>
        <w:rPr>
          <w:rFonts w:ascii="Times New Roman" w:hAnsi="Times New Roman" w:cs="Times New Roman"/>
          <w:sz w:val="28"/>
          <w:szCs w:val="28"/>
        </w:rPr>
      </w:pPr>
      <w:bookmarkStart w:id="8" w:name="_Hlk158299609"/>
      <w:r w:rsidRPr="00BC40F4">
        <w:rPr>
          <w:rFonts w:ascii="Times New Roman" w:hAnsi="Times New Roman" w:cs="Times New Roman"/>
          <w:sz w:val="28"/>
          <w:szCs w:val="28"/>
        </w:rPr>
        <w:t>3</w:t>
      </w:r>
      <w:r w:rsidR="00783462" w:rsidRPr="00BC40F4">
        <w:rPr>
          <w:rFonts w:ascii="Times New Roman" w:hAnsi="Times New Roman" w:cs="Times New Roman"/>
          <w:sz w:val="28"/>
          <w:szCs w:val="28"/>
        </w:rPr>
        <w:t xml:space="preserve">. </w:t>
      </w:r>
      <w:proofErr w:type="spellStart"/>
      <w:r w:rsidR="00783462" w:rsidRPr="00BC40F4">
        <w:rPr>
          <w:rFonts w:ascii="Times New Roman" w:hAnsi="Times New Roman" w:cs="Times New Roman"/>
          <w:sz w:val="28"/>
          <w:szCs w:val="28"/>
        </w:rPr>
        <w:t>Клапків</w:t>
      </w:r>
      <w:proofErr w:type="spellEnd"/>
      <w:r w:rsidR="00783462" w:rsidRPr="00BC40F4">
        <w:rPr>
          <w:rFonts w:ascii="Times New Roman" w:hAnsi="Times New Roman" w:cs="Times New Roman"/>
          <w:sz w:val="28"/>
          <w:szCs w:val="28"/>
        </w:rPr>
        <w:t xml:space="preserve"> Ю.М. </w:t>
      </w:r>
      <w:bookmarkEnd w:id="8"/>
      <w:r w:rsidR="00783462" w:rsidRPr="00BC40F4">
        <w:rPr>
          <w:rFonts w:ascii="Times New Roman" w:hAnsi="Times New Roman" w:cs="Times New Roman"/>
          <w:sz w:val="28"/>
          <w:szCs w:val="28"/>
        </w:rPr>
        <w:t>Ринок страхових послуг: концептуальні засади, технічні інновації та перспективи розвитку : монографія. Тернопіль : ТНЕУ, 2020. 568 с.</w:t>
      </w:r>
    </w:p>
    <w:p w14:paraId="6D37B529" w14:textId="3334BE71" w:rsidR="00783462" w:rsidRPr="00BC40F4" w:rsidRDefault="001F1E2A" w:rsidP="00C02F6D">
      <w:pPr>
        <w:spacing w:after="0" w:line="360" w:lineRule="auto"/>
        <w:jc w:val="both"/>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4</w:t>
      </w:r>
      <w:r w:rsidR="00783462" w:rsidRPr="00BC40F4">
        <w:rPr>
          <w:rFonts w:ascii="Times New Roman" w:hAnsi="Times New Roman" w:cs="Times New Roman"/>
          <w:sz w:val="28"/>
          <w:szCs w:val="28"/>
          <w:shd w:val="clear" w:color="auto" w:fill="FFFFFF"/>
        </w:rPr>
        <w:t xml:space="preserve">. </w:t>
      </w:r>
      <w:proofErr w:type="spellStart"/>
      <w:r w:rsidR="00783462" w:rsidRPr="00BC40F4">
        <w:rPr>
          <w:rFonts w:ascii="Times New Roman" w:hAnsi="Times New Roman" w:cs="Times New Roman"/>
          <w:sz w:val="28"/>
          <w:szCs w:val="28"/>
          <w:shd w:val="clear" w:color="auto" w:fill="FFFFFF"/>
        </w:rPr>
        <w:t>Лащик</w:t>
      </w:r>
      <w:proofErr w:type="spellEnd"/>
      <w:r w:rsidR="00783462" w:rsidRPr="00BC40F4">
        <w:rPr>
          <w:rFonts w:ascii="Times New Roman" w:hAnsi="Times New Roman" w:cs="Times New Roman"/>
          <w:sz w:val="28"/>
          <w:szCs w:val="28"/>
          <w:shd w:val="clear" w:color="auto" w:fill="FFFFFF"/>
        </w:rPr>
        <w:t xml:space="preserve"> І., </w:t>
      </w:r>
      <w:proofErr w:type="spellStart"/>
      <w:r w:rsidR="00783462" w:rsidRPr="00BC40F4">
        <w:rPr>
          <w:rFonts w:ascii="Times New Roman" w:hAnsi="Times New Roman" w:cs="Times New Roman"/>
          <w:sz w:val="28"/>
          <w:szCs w:val="28"/>
          <w:shd w:val="clear" w:color="auto" w:fill="FFFFFF"/>
        </w:rPr>
        <w:t>Кондрат</w:t>
      </w:r>
      <w:proofErr w:type="spellEnd"/>
      <w:r w:rsidR="00783462" w:rsidRPr="00BC40F4">
        <w:rPr>
          <w:rFonts w:ascii="Times New Roman" w:hAnsi="Times New Roman" w:cs="Times New Roman"/>
          <w:sz w:val="28"/>
          <w:szCs w:val="28"/>
          <w:shd w:val="clear" w:color="auto" w:fill="FFFFFF"/>
        </w:rPr>
        <w:t xml:space="preserve"> І., </w:t>
      </w:r>
      <w:proofErr w:type="spellStart"/>
      <w:r w:rsidR="00783462" w:rsidRPr="00BC40F4">
        <w:rPr>
          <w:rFonts w:ascii="Times New Roman" w:hAnsi="Times New Roman" w:cs="Times New Roman"/>
          <w:sz w:val="28"/>
          <w:szCs w:val="28"/>
          <w:shd w:val="clear" w:color="auto" w:fill="FFFFFF"/>
        </w:rPr>
        <w:t>Віблий</w:t>
      </w:r>
      <w:proofErr w:type="spellEnd"/>
      <w:r w:rsidR="00783462" w:rsidRPr="00BC40F4">
        <w:rPr>
          <w:rFonts w:ascii="Times New Roman" w:hAnsi="Times New Roman" w:cs="Times New Roman"/>
          <w:sz w:val="28"/>
          <w:szCs w:val="28"/>
          <w:shd w:val="clear" w:color="auto" w:fill="FFFFFF"/>
        </w:rPr>
        <w:t xml:space="preserve"> П., </w:t>
      </w:r>
      <w:proofErr w:type="spellStart"/>
      <w:r w:rsidR="00783462" w:rsidRPr="00BC40F4">
        <w:rPr>
          <w:rFonts w:ascii="Times New Roman" w:hAnsi="Times New Roman" w:cs="Times New Roman"/>
          <w:sz w:val="28"/>
          <w:szCs w:val="28"/>
          <w:shd w:val="clear" w:color="auto" w:fill="FFFFFF"/>
        </w:rPr>
        <w:t>Білець</w:t>
      </w:r>
      <w:proofErr w:type="spellEnd"/>
      <w:r w:rsidR="00783462" w:rsidRPr="00BC40F4">
        <w:rPr>
          <w:rFonts w:ascii="Times New Roman" w:hAnsi="Times New Roman" w:cs="Times New Roman"/>
          <w:sz w:val="28"/>
          <w:szCs w:val="28"/>
          <w:shd w:val="clear" w:color="auto" w:fill="FFFFFF"/>
        </w:rPr>
        <w:t xml:space="preserve"> В. Страховий ринок України: сучасний стан та перспективи розвитку. </w:t>
      </w:r>
      <w:r w:rsidR="00783462" w:rsidRPr="00BC40F4">
        <w:rPr>
          <w:rFonts w:ascii="Times New Roman" w:hAnsi="Times New Roman" w:cs="Times New Roman"/>
          <w:i/>
          <w:iCs/>
          <w:sz w:val="28"/>
          <w:szCs w:val="28"/>
          <w:shd w:val="clear" w:color="auto" w:fill="FFFFFF"/>
        </w:rPr>
        <w:t>Галицький економічний вісник</w:t>
      </w:r>
      <w:r w:rsidR="00783462" w:rsidRPr="00BC40F4">
        <w:rPr>
          <w:rFonts w:ascii="Times New Roman" w:hAnsi="Times New Roman" w:cs="Times New Roman"/>
          <w:sz w:val="28"/>
          <w:szCs w:val="28"/>
          <w:shd w:val="clear" w:color="auto" w:fill="FFFFFF"/>
        </w:rPr>
        <w:t>. 2020. № 5 (66). С. 105-112.</w:t>
      </w:r>
    </w:p>
    <w:p w14:paraId="0D2DCD86" w14:textId="42F62553" w:rsidR="00783462" w:rsidRPr="00BC40F4" w:rsidRDefault="001F1E2A" w:rsidP="00C02F6D">
      <w:pPr>
        <w:spacing w:after="0" w:line="360" w:lineRule="auto"/>
        <w:jc w:val="both"/>
        <w:rPr>
          <w:rFonts w:ascii="Times New Roman" w:hAnsi="Times New Roman" w:cs="Times New Roman"/>
          <w:sz w:val="28"/>
          <w:szCs w:val="28"/>
          <w:shd w:val="clear" w:color="auto" w:fill="FFFFFF"/>
        </w:rPr>
      </w:pPr>
      <w:r w:rsidRPr="00BC40F4">
        <w:rPr>
          <w:rFonts w:ascii="Times New Roman" w:hAnsi="Times New Roman" w:cs="Times New Roman"/>
          <w:sz w:val="28"/>
          <w:szCs w:val="28"/>
        </w:rPr>
        <w:lastRenderedPageBreak/>
        <w:t>5</w:t>
      </w:r>
      <w:r w:rsidR="00783462" w:rsidRPr="00BC40F4">
        <w:rPr>
          <w:rFonts w:ascii="Times New Roman" w:hAnsi="Times New Roman" w:cs="Times New Roman"/>
          <w:sz w:val="28"/>
          <w:szCs w:val="28"/>
        </w:rPr>
        <w:t xml:space="preserve">. Марина А.С., </w:t>
      </w:r>
      <w:proofErr w:type="spellStart"/>
      <w:r w:rsidR="00783462" w:rsidRPr="00BC40F4">
        <w:rPr>
          <w:rFonts w:ascii="Times New Roman" w:hAnsi="Times New Roman" w:cs="Times New Roman"/>
          <w:sz w:val="28"/>
          <w:szCs w:val="28"/>
        </w:rPr>
        <w:t>Пеценко</w:t>
      </w:r>
      <w:proofErr w:type="spellEnd"/>
      <w:r w:rsidR="00783462" w:rsidRPr="00BC40F4">
        <w:rPr>
          <w:rFonts w:ascii="Times New Roman" w:hAnsi="Times New Roman" w:cs="Times New Roman"/>
          <w:sz w:val="28"/>
          <w:szCs w:val="28"/>
        </w:rPr>
        <w:t xml:space="preserve"> М.В. Страховий ринок України в умовах війни. </w:t>
      </w:r>
      <w:r w:rsidR="00783462" w:rsidRPr="00BC40F4">
        <w:rPr>
          <w:rFonts w:ascii="Times New Roman" w:hAnsi="Times New Roman" w:cs="Times New Roman"/>
          <w:i/>
          <w:iCs/>
          <w:sz w:val="28"/>
          <w:szCs w:val="28"/>
        </w:rPr>
        <w:t>Цифрова економіка та економічна безпека</w:t>
      </w:r>
      <w:r w:rsidR="00783462" w:rsidRPr="00BC40F4">
        <w:rPr>
          <w:rFonts w:ascii="Times New Roman" w:hAnsi="Times New Roman" w:cs="Times New Roman"/>
          <w:sz w:val="28"/>
          <w:szCs w:val="28"/>
        </w:rPr>
        <w:t xml:space="preserve">. 2023. № 5 (05), С. 44-51. </w:t>
      </w:r>
      <w:r w:rsidR="00783462" w:rsidRPr="00BC40F4">
        <w:rPr>
          <w:rFonts w:ascii="Times New Roman" w:hAnsi="Times New Roman" w:cs="Times New Roman"/>
          <w:sz w:val="28"/>
          <w:szCs w:val="28"/>
          <w:lang w:val="en-US"/>
        </w:rPr>
        <w:t>URL</w:t>
      </w:r>
      <w:r w:rsidR="00783462" w:rsidRPr="00BC40F4">
        <w:rPr>
          <w:rFonts w:ascii="Times New Roman" w:hAnsi="Times New Roman" w:cs="Times New Roman"/>
          <w:sz w:val="28"/>
          <w:szCs w:val="28"/>
          <w:lang w:val="ru-RU"/>
        </w:rPr>
        <w:t xml:space="preserve">: </w:t>
      </w:r>
      <w:r w:rsidR="00783462" w:rsidRPr="00BC40F4">
        <w:rPr>
          <w:rFonts w:ascii="Times New Roman" w:hAnsi="Times New Roman" w:cs="Times New Roman"/>
          <w:sz w:val="28"/>
          <w:szCs w:val="28"/>
        </w:rPr>
        <w:t>https://doi.org/10.32782/dees.5-7.</w:t>
      </w:r>
    </w:p>
    <w:p w14:paraId="31324940" w14:textId="1CFA465E" w:rsidR="00783462" w:rsidRPr="00BC40F4" w:rsidRDefault="001F1E2A" w:rsidP="00C02F6D">
      <w:pPr>
        <w:spacing w:after="0" w:line="360" w:lineRule="auto"/>
        <w:jc w:val="both"/>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6</w:t>
      </w:r>
      <w:r w:rsidR="00783462" w:rsidRPr="00BC40F4">
        <w:rPr>
          <w:rFonts w:ascii="Times New Roman" w:hAnsi="Times New Roman" w:cs="Times New Roman"/>
          <w:sz w:val="28"/>
          <w:szCs w:val="28"/>
          <w:shd w:val="clear" w:color="auto" w:fill="FFFFFF"/>
        </w:rPr>
        <w:t xml:space="preserve">. Мельник В. Є., Волкова В. В. Функціонування страхового ринку України: нові виклики та загрози. </w:t>
      </w:r>
      <w:r w:rsidR="00783462" w:rsidRPr="00BC40F4">
        <w:rPr>
          <w:rFonts w:ascii="Times New Roman" w:hAnsi="Times New Roman" w:cs="Times New Roman"/>
          <w:i/>
          <w:iCs/>
          <w:sz w:val="28"/>
          <w:szCs w:val="28"/>
          <w:shd w:val="clear" w:color="auto" w:fill="FFFFFF"/>
        </w:rPr>
        <w:t>Галицький економічний вісник</w:t>
      </w:r>
      <w:r w:rsidR="00783462" w:rsidRPr="00BC40F4">
        <w:rPr>
          <w:rFonts w:ascii="Times New Roman" w:hAnsi="Times New Roman" w:cs="Times New Roman"/>
          <w:sz w:val="28"/>
          <w:szCs w:val="28"/>
          <w:shd w:val="clear" w:color="auto" w:fill="FFFFFF"/>
        </w:rPr>
        <w:t>. Тернопіль : ТНТУ, 2023. Том 84. № 5. С. 71-80. </w:t>
      </w:r>
    </w:p>
    <w:p w14:paraId="7130DF3C" w14:textId="31FB17B9" w:rsidR="00783462" w:rsidRPr="00BC40F4" w:rsidRDefault="001F1E2A" w:rsidP="00C02F6D">
      <w:pPr>
        <w:spacing w:after="0" w:line="360" w:lineRule="auto"/>
        <w:jc w:val="both"/>
        <w:rPr>
          <w:rFonts w:ascii="Times New Roman" w:hAnsi="Times New Roman" w:cs="Times New Roman"/>
          <w:sz w:val="28"/>
          <w:szCs w:val="28"/>
        </w:rPr>
      </w:pPr>
      <w:r w:rsidRPr="00BC40F4">
        <w:rPr>
          <w:rFonts w:ascii="Times New Roman" w:hAnsi="Times New Roman" w:cs="Times New Roman"/>
          <w:sz w:val="28"/>
          <w:szCs w:val="28"/>
        </w:rPr>
        <w:t>7</w:t>
      </w:r>
      <w:r w:rsidR="00783462" w:rsidRPr="00BC40F4">
        <w:rPr>
          <w:rFonts w:ascii="Times New Roman" w:hAnsi="Times New Roman" w:cs="Times New Roman"/>
          <w:sz w:val="28"/>
          <w:szCs w:val="28"/>
        </w:rPr>
        <w:t xml:space="preserve">. Олійник О. В., Нагаєва Г. О. Страхування : </w:t>
      </w:r>
      <w:proofErr w:type="spellStart"/>
      <w:r w:rsidR="00783462" w:rsidRPr="00BC40F4">
        <w:rPr>
          <w:rFonts w:ascii="Times New Roman" w:hAnsi="Times New Roman" w:cs="Times New Roman"/>
          <w:sz w:val="28"/>
          <w:szCs w:val="28"/>
        </w:rPr>
        <w:t>навч</w:t>
      </w:r>
      <w:proofErr w:type="spellEnd"/>
      <w:r w:rsidR="00783462" w:rsidRPr="00BC40F4">
        <w:rPr>
          <w:rFonts w:ascii="Times New Roman" w:hAnsi="Times New Roman" w:cs="Times New Roman"/>
          <w:sz w:val="28"/>
          <w:szCs w:val="28"/>
        </w:rPr>
        <w:t xml:space="preserve">. </w:t>
      </w:r>
      <w:proofErr w:type="spellStart"/>
      <w:r w:rsidR="00783462" w:rsidRPr="00BC40F4">
        <w:rPr>
          <w:rFonts w:ascii="Times New Roman" w:hAnsi="Times New Roman" w:cs="Times New Roman"/>
          <w:sz w:val="28"/>
          <w:szCs w:val="28"/>
        </w:rPr>
        <w:t>посіб</w:t>
      </w:r>
      <w:proofErr w:type="spellEnd"/>
      <w:r w:rsidR="00783462" w:rsidRPr="00BC40F4">
        <w:rPr>
          <w:rFonts w:ascii="Times New Roman" w:hAnsi="Times New Roman" w:cs="Times New Roman"/>
          <w:sz w:val="28"/>
          <w:szCs w:val="28"/>
        </w:rPr>
        <w:t>. Харків : ХНАУ. 2020. 252 с.</w:t>
      </w:r>
    </w:p>
    <w:p w14:paraId="7AF0E978" w14:textId="4E3B0CEF" w:rsidR="00783462" w:rsidRPr="00BC40F4" w:rsidRDefault="001F1E2A" w:rsidP="00C02F6D">
      <w:pPr>
        <w:spacing w:after="0" w:line="360" w:lineRule="auto"/>
        <w:jc w:val="both"/>
        <w:rPr>
          <w:rFonts w:ascii="Times New Roman" w:eastAsia="Times New Roman" w:hAnsi="Times New Roman" w:cs="Times New Roman"/>
          <w:kern w:val="0"/>
          <w:sz w:val="28"/>
          <w:szCs w:val="28"/>
          <w:lang w:val="en-US" w:eastAsia="uk-UA"/>
          <w14:ligatures w14:val="none"/>
        </w:rPr>
      </w:pPr>
      <w:r w:rsidRPr="00BC40F4">
        <w:rPr>
          <w:rFonts w:ascii="Times New Roman" w:hAnsi="Times New Roman" w:cs="Times New Roman"/>
          <w:sz w:val="28"/>
          <w:szCs w:val="28"/>
        </w:rPr>
        <w:t>8</w:t>
      </w:r>
      <w:r w:rsidR="00783462" w:rsidRPr="00BC40F4">
        <w:rPr>
          <w:rFonts w:ascii="Times New Roman" w:hAnsi="Times New Roman" w:cs="Times New Roman"/>
          <w:sz w:val="28"/>
          <w:szCs w:val="28"/>
        </w:rPr>
        <w:t xml:space="preserve">. Показники діяльності </w:t>
      </w:r>
      <w:proofErr w:type="spellStart"/>
      <w:r w:rsidR="00783462" w:rsidRPr="00BC40F4">
        <w:rPr>
          <w:rFonts w:ascii="Times New Roman" w:hAnsi="Times New Roman" w:cs="Times New Roman"/>
          <w:sz w:val="28"/>
          <w:szCs w:val="28"/>
        </w:rPr>
        <w:t>non-life</w:t>
      </w:r>
      <w:proofErr w:type="spellEnd"/>
      <w:r w:rsidR="00783462" w:rsidRPr="00BC40F4">
        <w:rPr>
          <w:rFonts w:ascii="Times New Roman" w:hAnsi="Times New Roman" w:cs="Times New Roman"/>
          <w:sz w:val="28"/>
          <w:szCs w:val="28"/>
        </w:rPr>
        <w:t xml:space="preserve"> страхових компаній: 9 місяців 2023</w:t>
      </w:r>
      <w:r w:rsidR="00783462" w:rsidRPr="00BC40F4">
        <w:rPr>
          <w:rFonts w:ascii="Times New Roman" w:eastAsia="Times New Roman" w:hAnsi="Times New Roman" w:cs="Times New Roman"/>
          <w:kern w:val="0"/>
          <w:sz w:val="28"/>
          <w:szCs w:val="28"/>
          <w:lang w:eastAsia="uk-UA"/>
          <w14:ligatures w14:val="none"/>
        </w:rPr>
        <w:t xml:space="preserve">. </w:t>
      </w:r>
      <w:proofErr w:type="spellStart"/>
      <w:r w:rsidR="00783462" w:rsidRPr="00BC40F4">
        <w:rPr>
          <w:rFonts w:ascii="Times New Roman" w:eastAsia="Times New Roman" w:hAnsi="Times New Roman" w:cs="Times New Roman"/>
          <w:i/>
          <w:iCs/>
          <w:kern w:val="0"/>
          <w:sz w:val="28"/>
          <w:szCs w:val="28"/>
          <w:lang w:eastAsia="uk-UA"/>
          <w14:ligatures w14:val="none"/>
        </w:rPr>
        <w:t>Insurance</w:t>
      </w:r>
      <w:proofErr w:type="spellEnd"/>
      <w:r w:rsidR="00783462" w:rsidRPr="00BC40F4">
        <w:rPr>
          <w:rFonts w:ascii="Times New Roman" w:eastAsia="Times New Roman" w:hAnsi="Times New Roman" w:cs="Times New Roman"/>
          <w:i/>
          <w:iCs/>
          <w:kern w:val="0"/>
          <w:sz w:val="28"/>
          <w:szCs w:val="28"/>
          <w:lang w:eastAsia="uk-UA"/>
          <w14:ligatures w14:val="none"/>
        </w:rPr>
        <w:t xml:space="preserve"> TOP</w:t>
      </w:r>
      <w:r w:rsidR="00783462" w:rsidRPr="00BC40F4">
        <w:rPr>
          <w:rFonts w:ascii="Times New Roman" w:eastAsia="Times New Roman" w:hAnsi="Times New Roman" w:cs="Times New Roman"/>
          <w:kern w:val="0"/>
          <w:sz w:val="28"/>
          <w:szCs w:val="28"/>
          <w:lang w:eastAsia="uk-UA"/>
          <w14:ligatures w14:val="none"/>
        </w:rPr>
        <w:t xml:space="preserve">. </w:t>
      </w:r>
      <w:r w:rsidR="00783462" w:rsidRPr="00BC40F4">
        <w:rPr>
          <w:rFonts w:ascii="Times New Roman" w:hAnsi="Times New Roman" w:cs="Times New Roman"/>
          <w:sz w:val="28"/>
          <w:szCs w:val="28"/>
        </w:rPr>
        <w:t>№4 (96) 2023</w:t>
      </w:r>
      <w:r w:rsidR="00783462" w:rsidRPr="00BC40F4">
        <w:rPr>
          <w:rFonts w:ascii="Times New Roman" w:eastAsia="Times New Roman" w:hAnsi="Times New Roman" w:cs="Times New Roman"/>
          <w:kern w:val="0"/>
          <w:sz w:val="28"/>
          <w:szCs w:val="28"/>
          <w:lang w:eastAsia="uk-UA"/>
          <w14:ligatures w14:val="none"/>
        </w:rPr>
        <w:t xml:space="preserve">. С.23-43. </w:t>
      </w:r>
      <w:r w:rsidR="00783462" w:rsidRPr="00BC40F4">
        <w:rPr>
          <w:rFonts w:ascii="Times New Roman" w:eastAsia="Times New Roman" w:hAnsi="Times New Roman" w:cs="Times New Roman"/>
          <w:kern w:val="0"/>
          <w:sz w:val="28"/>
          <w:szCs w:val="28"/>
          <w:lang w:val="en-US" w:eastAsia="uk-UA"/>
          <w14:ligatures w14:val="none"/>
        </w:rPr>
        <w:t>URL</w:t>
      </w:r>
      <w:r w:rsidR="00783462" w:rsidRPr="00BC40F4">
        <w:rPr>
          <w:rFonts w:ascii="Times New Roman" w:eastAsia="Times New Roman" w:hAnsi="Times New Roman" w:cs="Times New Roman"/>
          <w:kern w:val="0"/>
          <w:sz w:val="28"/>
          <w:szCs w:val="28"/>
          <w:lang w:eastAsia="uk-UA"/>
          <w14:ligatures w14:val="none"/>
        </w:rPr>
        <w:t xml:space="preserve">: </w:t>
      </w:r>
      <w:hyperlink r:id="rId9" w:history="1">
        <w:r w:rsidR="00783462" w:rsidRPr="00BC40F4">
          <w:rPr>
            <w:rStyle w:val="a5"/>
            <w:rFonts w:ascii="Times New Roman" w:eastAsia="Times New Roman" w:hAnsi="Times New Roman" w:cs="Times New Roman"/>
            <w:color w:val="auto"/>
            <w:kern w:val="0"/>
            <w:sz w:val="28"/>
            <w:szCs w:val="28"/>
            <w:lang w:val="en-US" w:eastAsia="uk-UA"/>
            <w14:ligatures w14:val="none"/>
          </w:rPr>
          <w:t>https://forinsurer.com/files/file00748.pdf</w:t>
        </w:r>
      </w:hyperlink>
      <w:r w:rsidR="00E502EC" w:rsidRPr="00BC40F4">
        <w:rPr>
          <w:rFonts w:ascii="Times New Roman" w:eastAsia="Times New Roman" w:hAnsi="Times New Roman" w:cs="Times New Roman"/>
          <w:kern w:val="0"/>
          <w:sz w:val="28"/>
          <w:szCs w:val="28"/>
          <w:lang w:val="en-US" w:eastAsia="uk-UA"/>
          <w14:ligatures w14:val="none"/>
        </w:rPr>
        <w:t xml:space="preserve"> (</w:t>
      </w:r>
      <w:proofErr w:type="spellStart"/>
      <w:r w:rsidR="00E502EC" w:rsidRPr="00BC40F4">
        <w:rPr>
          <w:rFonts w:ascii="Times New Roman" w:eastAsia="Times New Roman" w:hAnsi="Times New Roman" w:cs="Times New Roman"/>
          <w:kern w:val="0"/>
          <w:sz w:val="28"/>
          <w:szCs w:val="28"/>
          <w:lang w:val="en-US" w:eastAsia="uk-UA"/>
          <w14:ligatures w14:val="none"/>
        </w:rPr>
        <w:t>дата</w:t>
      </w:r>
      <w:proofErr w:type="spellEnd"/>
      <w:r w:rsidR="00E502EC" w:rsidRPr="00BC40F4">
        <w:rPr>
          <w:rFonts w:ascii="Times New Roman" w:eastAsia="Times New Roman" w:hAnsi="Times New Roman" w:cs="Times New Roman"/>
          <w:kern w:val="0"/>
          <w:sz w:val="28"/>
          <w:szCs w:val="28"/>
          <w:lang w:val="en-US" w:eastAsia="uk-UA"/>
          <w14:ligatures w14:val="none"/>
        </w:rPr>
        <w:t xml:space="preserve"> </w:t>
      </w:r>
      <w:proofErr w:type="spellStart"/>
      <w:r w:rsidR="00E502EC" w:rsidRPr="00BC40F4">
        <w:rPr>
          <w:rFonts w:ascii="Times New Roman" w:eastAsia="Times New Roman" w:hAnsi="Times New Roman" w:cs="Times New Roman"/>
          <w:kern w:val="0"/>
          <w:sz w:val="28"/>
          <w:szCs w:val="28"/>
          <w:lang w:val="en-US" w:eastAsia="uk-UA"/>
          <w14:ligatures w14:val="none"/>
        </w:rPr>
        <w:t>звернення</w:t>
      </w:r>
      <w:proofErr w:type="spellEnd"/>
      <w:r w:rsidR="00E502EC" w:rsidRPr="00BC40F4">
        <w:rPr>
          <w:rFonts w:ascii="Times New Roman" w:eastAsia="Times New Roman" w:hAnsi="Times New Roman" w:cs="Times New Roman"/>
          <w:kern w:val="0"/>
          <w:sz w:val="28"/>
          <w:szCs w:val="28"/>
          <w:lang w:val="en-US" w:eastAsia="uk-UA"/>
          <w14:ligatures w14:val="none"/>
        </w:rPr>
        <w:t xml:space="preserve">: 11.02.2024). </w:t>
      </w:r>
    </w:p>
    <w:p w14:paraId="0739975C" w14:textId="03AD289E" w:rsidR="00783462" w:rsidRPr="00BC40F4" w:rsidRDefault="001F1E2A" w:rsidP="00C02F6D">
      <w:pPr>
        <w:spacing w:after="0" w:line="360" w:lineRule="auto"/>
        <w:jc w:val="both"/>
        <w:rPr>
          <w:rFonts w:ascii="Times New Roman" w:eastAsia="Times New Roman" w:hAnsi="Times New Roman" w:cs="Times New Roman"/>
          <w:kern w:val="0"/>
          <w:sz w:val="28"/>
          <w:szCs w:val="28"/>
          <w:lang w:eastAsia="uk-UA"/>
          <w14:ligatures w14:val="none"/>
        </w:rPr>
      </w:pPr>
      <w:r w:rsidRPr="00BC40F4">
        <w:rPr>
          <w:rFonts w:ascii="Times New Roman" w:hAnsi="Times New Roman" w:cs="Times New Roman"/>
          <w:sz w:val="28"/>
          <w:szCs w:val="28"/>
        </w:rPr>
        <w:t>9</w:t>
      </w:r>
      <w:r w:rsidR="00783462" w:rsidRPr="00BC40F4">
        <w:rPr>
          <w:rFonts w:ascii="Times New Roman" w:hAnsi="Times New Roman" w:cs="Times New Roman"/>
          <w:sz w:val="28"/>
          <w:szCs w:val="28"/>
        </w:rPr>
        <w:t>. Показники діяльності компаній страхування життя 9 місяців 2023</w:t>
      </w:r>
      <w:r w:rsidR="00783462" w:rsidRPr="00BC40F4">
        <w:rPr>
          <w:rFonts w:ascii="Times New Roman" w:eastAsia="Times New Roman" w:hAnsi="Times New Roman" w:cs="Times New Roman"/>
          <w:kern w:val="0"/>
          <w:sz w:val="28"/>
          <w:szCs w:val="28"/>
          <w:lang w:eastAsia="uk-UA"/>
          <w14:ligatures w14:val="none"/>
        </w:rPr>
        <w:t xml:space="preserve">. </w:t>
      </w:r>
      <w:proofErr w:type="spellStart"/>
      <w:r w:rsidR="00783462" w:rsidRPr="00BC40F4">
        <w:rPr>
          <w:rFonts w:ascii="Times New Roman" w:eastAsia="Times New Roman" w:hAnsi="Times New Roman" w:cs="Times New Roman"/>
          <w:i/>
          <w:iCs/>
          <w:kern w:val="0"/>
          <w:sz w:val="28"/>
          <w:szCs w:val="28"/>
          <w:lang w:eastAsia="uk-UA"/>
          <w14:ligatures w14:val="none"/>
        </w:rPr>
        <w:t>Insurance</w:t>
      </w:r>
      <w:proofErr w:type="spellEnd"/>
      <w:r w:rsidR="00783462" w:rsidRPr="00BC40F4">
        <w:rPr>
          <w:rFonts w:ascii="Times New Roman" w:eastAsia="Times New Roman" w:hAnsi="Times New Roman" w:cs="Times New Roman"/>
          <w:i/>
          <w:iCs/>
          <w:kern w:val="0"/>
          <w:sz w:val="28"/>
          <w:szCs w:val="28"/>
          <w:lang w:eastAsia="uk-UA"/>
          <w14:ligatures w14:val="none"/>
        </w:rPr>
        <w:t xml:space="preserve"> TOP</w:t>
      </w:r>
      <w:r w:rsidR="00783462" w:rsidRPr="00BC40F4">
        <w:rPr>
          <w:rFonts w:ascii="Times New Roman" w:eastAsia="Times New Roman" w:hAnsi="Times New Roman" w:cs="Times New Roman"/>
          <w:kern w:val="0"/>
          <w:sz w:val="28"/>
          <w:szCs w:val="28"/>
          <w:lang w:eastAsia="uk-UA"/>
          <w14:ligatures w14:val="none"/>
        </w:rPr>
        <w:t xml:space="preserve">. </w:t>
      </w:r>
      <w:r w:rsidR="00783462" w:rsidRPr="00BC40F4">
        <w:rPr>
          <w:rFonts w:ascii="Times New Roman" w:hAnsi="Times New Roman" w:cs="Times New Roman"/>
          <w:sz w:val="28"/>
          <w:szCs w:val="28"/>
        </w:rPr>
        <w:t>№4 (96) 2023</w:t>
      </w:r>
      <w:r w:rsidR="00783462" w:rsidRPr="00BC40F4">
        <w:rPr>
          <w:rFonts w:ascii="Times New Roman" w:eastAsia="Times New Roman" w:hAnsi="Times New Roman" w:cs="Times New Roman"/>
          <w:kern w:val="0"/>
          <w:sz w:val="28"/>
          <w:szCs w:val="28"/>
          <w:lang w:eastAsia="uk-UA"/>
          <w14:ligatures w14:val="none"/>
        </w:rPr>
        <w:t xml:space="preserve">. С.19-22. </w:t>
      </w:r>
      <w:r w:rsidR="00783462" w:rsidRPr="00BC40F4">
        <w:rPr>
          <w:rFonts w:ascii="Times New Roman" w:eastAsia="Times New Roman" w:hAnsi="Times New Roman" w:cs="Times New Roman"/>
          <w:kern w:val="0"/>
          <w:sz w:val="28"/>
          <w:szCs w:val="28"/>
          <w:lang w:val="en-US" w:eastAsia="uk-UA"/>
          <w14:ligatures w14:val="none"/>
        </w:rPr>
        <w:t>URL</w:t>
      </w:r>
      <w:r w:rsidR="00783462" w:rsidRPr="00BC40F4">
        <w:rPr>
          <w:rFonts w:ascii="Times New Roman" w:eastAsia="Times New Roman" w:hAnsi="Times New Roman" w:cs="Times New Roman"/>
          <w:kern w:val="0"/>
          <w:sz w:val="28"/>
          <w:szCs w:val="28"/>
          <w:lang w:eastAsia="uk-UA"/>
          <w14:ligatures w14:val="none"/>
        </w:rPr>
        <w:t xml:space="preserve">: </w:t>
      </w:r>
      <w:hyperlink r:id="rId10" w:history="1">
        <w:r w:rsidR="00783462" w:rsidRPr="00BC40F4">
          <w:rPr>
            <w:rStyle w:val="a5"/>
            <w:rFonts w:ascii="Times New Roman" w:eastAsia="Times New Roman" w:hAnsi="Times New Roman" w:cs="Times New Roman"/>
            <w:color w:val="auto"/>
            <w:kern w:val="0"/>
            <w:sz w:val="28"/>
            <w:szCs w:val="28"/>
            <w:lang w:val="en-US" w:eastAsia="uk-UA"/>
            <w14:ligatures w14:val="none"/>
          </w:rPr>
          <w:t>https</w:t>
        </w:r>
        <w:r w:rsidR="00783462" w:rsidRPr="00BC40F4">
          <w:rPr>
            <w:rStyle w:val="a5"/>
            <w:rFonts w:ascii="Times New Roman" w:eastAsia="Times New Roman" w:hAnsi="Times New Roman" w:cs="Times New Roman"/>
            <w:color w:val="auto"/>
            <w:kern w:val="0"/>
            <w:sz w:val="28"/>
            <w:szCs w:val="28"/>
            <w:lang w:eastAsia="uk-UA"/>
            <w14:ligatures w14:val="none"/>
          </w:rPr>
          <w:t>://</w:t>
        </w:r>
        <w:proofErr w:type="spellStart"/>
        <w:r w:rsidR="00783462" w:rsidRPr="00BC40F4">
          <w:rPr>
            <w:rStyle w:val="a5"/>
            <w:rFonts w:ascii="Times New Roman" w:eastAsia="Times New Roman" w:hAnsi="Times New Roman" w:cs="Times New Roman"/>
            <w:color w:val="auto"/>
            <w:kern w:val="0"/>
            <w:sz w:val="28"/>
            <w:szCs w:val="28"/>
            <w:lang w:val="en-US" w:eastAsia="uk-UA"/>
            <w14:ligatures w14:val="none"/>
          </w:rPr>
          <w:t>forinsurer</w:t>
        </w:r>
        <w:proofErr w:type="spellEnd"/>
        <w:r w:rsidR="00783462" w:rsidRPr="00BC40F4">
          <w:rPr>
            <w:rStyle w:val="a5"/>
            <w:rFonts w:ascii="Times New Roman" w:eastAsia="Times New Roman" w:hAnsi="Times New Roman" w:cs="Times New Roman"/>
            <w:color w:val="auto"/>
            <w:kern w:val="0"/>
            <w:sz w:val="28"/>
            <w:szCs w:val="28"/>
            <w:lang w:eastAsia="uk-UA"/>
            <w14:ligatures w14:val="none"/>
          </w:rPr>
          <w:t>.</w:t>
        </w:r>
        <w:r w:rsidR="00783462" w:rsidRPr="00BC40F4">
          <w:rPr>
            <w:rStyle w:val="a5"/>
            <w:rFonts w:ascii="Times New Roman" w:eastAsia="Times New Roman" w:hAnsi="Times New Roman" w:cs="Times New Roman"/>
            <w:color w:val="auto"/>
            <w:kern w:val="0"/>
            <w:sz w:val="28"/>
            <w:szCs w:val="28"/>
            <w:lang w:val="en-US" w:eastAsia="uk-UA"/>
            <w14:ligatures w14:val="none"/>
          </w:rPr>
          <w:t>com</w:t>
        </w:r>
        <w:r w:rsidR="00783462" w:rsidRPr="00BC40F4">
          <w:rPr>
            <w:rStyle w:val="a5"/>
            <w:rFonts w:ascii="Times New Roman" w:eastAsia="Times New Roman" w:hAnsi="Times New Roman" w:cs="Times New Roman"/>
            <w:color w:val="auto"/>
            <w:kern w:val="0"/>
            <w:sz w:val="28"/>
            <w:szCs w:val="28"/>
            <w:lang w:eastAsia="uk-UA"/>
            <w14:ligatures w14:val="none"/>
          </w:rPr>
          <w:t>/</w:t>
        </w:r>
        <w:r w:rsidR="00783462" w:rsidRPr="00BC40F4">
          <w:rPr>
            <w:rStyle w:val="a5"/>
            <w:rFonts w:ascii="Times New Roman" w:eastAsia="Times New Roman" w:hAnsi="Times New Roman" w:cs="Times New Roman"/>
            <w:color w:val="auto"/>
            <w:kern w:val="0"/>
            <w:sz w:val="28"/>
            <w:szCs w:val="28"/>
            <w:lang w:val="en-US" w:eastAsia="uk-UA"/>
            <w14:ligatures w14:val="none"/>
          </w:rPr>
          <w:t>files</w:t>
        </w:r>
        <w:r w:rsidR="00783462" w:rsidRPr="00BC40F4">
          <w:rPr>
            <w:rStyle w:val="a5"/>
            <w:rFonts w:ascii="Times New Roman" w:eastAsia="Times New Roman" w:hAnsi="Times New Roman" w:cs="Times New Roman"/>
            <w:color w:val="auto"/>
            <w:kern w:val="0"/>
            <w:sz w:val="28"/>
            <w:szCs w:val="28"/>
            <w:lang w:eastAsia="uk-UA"/>
            <w14:ligatures w14:val="none"/>
          </w:rPr>
          <w:t>/</w:t>
        </w:r>
        <w:r w:rsidR="00783462" w:rsidRPr="00BC40F4">
          <w:rPr>
            <w:rStyle w:val="a5"/>
            <w:rFonts w:ascii="Times New Roman" w:eastAsia="Times New Roman" w:hAnsi="Times New Roman" w:cs="Times New Roman"/>
            <w:color w:val="auto"/>
            <w:kern w:val="0"/>
            <w:sz w:val="28"/>
            <w:szCs w:val="28"/>
            <w:lang w:val="en-US" w:eastAsia="uk-UA"/>
            <w14:ligatures w14:val="none"/>
          </w:rPr>
          <w:t>file</w:t>
        </w:r>
        <w:r w:rsidR="00783462" w:rsidRPr="00BC40F4">
          <w:rPr>
            <w:rStyle w:val="a5"/>
            <w:rFonts w:ascii="Times New Roman" w:eastAsia="Times New Roman" w:hAnsi="Times New Roman" w:cs="Times New Roman"/>
            <w:color w:val="auto"/>
            <w:kern w:val="0"/>
            <w:sz w:val="28"/>
            <w:szCs w:val="28"/>
            <w:lang w:eastAsia="uk-UA"/>
            <w14:ligatures w14:val="none"/>
          </w:rPr>
          <w:t>00748.</w:t>
        </w:r>
        <w:r w:rsidR="00783462" w:rsidRPr="00BC40F4">
          <w:rPr>
            <w:rStyle w:val="a5"/>
            <w:rFonts w:ascii="Times New Roman" w:eastAsia="Times New Roman" w:hAnsi="Times New Roman" w:cs="Times New Roman"/>
            <w:color w:val="auto"/>
            <w:kern w:val="0"/>
            <w:sz w:val="28"/>
            <w:szCs w:val="28"/>
            <w:lang w:val="en-US" w:eastAsia="uk-UA"/>
            <w14:ligatures w14:val="none"/>
          </w:rPr>
          <w:t>pdf</w:t>
        </w:r>
      </w:hyperlink>
      <w:r w:rsidR="00E502EC" w:rsidRPr="00BC40F4">
        <w:rPr>
          <w:rStyle w:val="a5"/>
          <w:rFonts w:ascii="Times New Roman" w:eastAsia="Times New Roman" w:hAnsi="Times New Roman" w:cs="Times New Roman"/>
          <w:color w:val="auto"/>
          <w:kern w:val="0"/>
          <w:sz w:val="28"/>
          <w:szCs w:val="28"/>
          <w:lang w:val="en-US" w:eastAsia="uk-UA"/>
          <w14:ligatures w14:val="none"/>
        </w:rPr>
        <w:t xml:space="preserve"> </w:t>
      </w:r>
      <w:r w:rsidR="00E502EC" w:rsidRPr="00BC40F4">
        <w:rPr>
          <w:rFonts w:ascii="Times New Roman" w:eastAsia="Times New Roman" w:hAnsi="Times New Roman" w:cs="Times New Roman"/>
          <w:kern w:val="0"/>
          <w:sz w:val="28"/>
          <w:szCs w:val="28"/>
          <w:lang w:val="en-US" w:eastAsia="uk-UA"/>
          <w14:ligatures w14:val="none"/>
        </w:rPr>
        <w:t>(</w:t>
      </w:r>
      <w:proofErr w:type="spellStart"/>
      <w:r w:rsidR="00E502EC" w:rsidRPr="00BC40F4">
        <w:rPr>
          <w:rFonts w:ascii="Times New Roman" w:eastAsia="Times New Roman" w:hAnsi="Times New Roman" w:cs="Times New Roman"/>
          <w:kern w:val="0"/>
          <w:sz w:val="28"/>
          <w:szCs w:val="28"/>
          <w:lang w:val="en-US" w:eastAsia="uk-UA"/>
          <w14:ligatures w14:val="none"/>
        </w:rPr>
        <w:t>дата</w:t>
      </w:r>
      <w:proofErr w:type="spellEnd"/>
      <w:r w:rsidR="00E502EC" w:rsidRPr="00BC40F4">
        <w:rPr>
          <w:rFonts w:ascii="Times New Roman" w:eastAsia="Times New Roman" w:hAnsi="Times New Roman" w:cs="Times New Roman"/>
          <w:kern w:val="0"/>
          <w:sz w:val="28"/>
          <w:szCs w:val="28"/>
          <w:lang w:val="en-US" w:eastAsia="uk-UA"/>
          <w14:ligatures w14:val="none"/>
        </w:rPr>
        <w:t xml:space="preserve"> </w:t>
      </w:r>
      <w:proofErr w:type="spellStart"/>
      <w:r w:rsidR="00E502EC" w:rsidRPr="00BC40F4">
        <w:rPr>
          <w:rFonts w:ascii="Times New Roman" w:eastAsia="Times New Roman" w:hAnsi="Times New Roman" w:cs="Times New Roman"/>
          <w:kern w:val="0"/>
          <w:sz w:val="28"/>
          <w:szCs w:val="28"/>
          <w:lang w:val="en-US" w:eastAsia="uk-UA"/>
          <w14:ligatures w14:val="none"/>
        </w:rPr>
        <w:t>звернення</w:t>
      </w:r>
      <w:proofErr w:type="spellEnd"/>
      <w:r w:rsidR="00E502EC" w:rsidRPr="00BC40F4">
        <w:rPr>
          <w:rFonts w:ascii="Times New Roman" w:eastAsia="Times New Roman" w:hAnsi="Times New Roman" w:cs="Times New Roman"/>
          <w:kern w:val="0"/>
          <w:sz w:val="28"/>
          <w:szCs w:val="28"/>
          <w:lang w:val="en-US" w:eastAsia="uk-UA"/>
          <w14:ligatures w14:val="none"/>
        </w:rPr>
        <w:t>: 11.02.2024)</w:t>
      </w:r>
      <w:r w:rsidR="00783462" w:rsidRPr="00BC40F4">
        <w:rPr>
          <w:rFonts w:ascii="Times New Roman" w:eastAsia="Times New Roman" w:hAnsi="Times New Roman" w:cs="Times New Roman"/>
          <w:kern w:val="0"/>
          <w:sz w:val="28"/>
          <w:szCs w:val="28"/>
          <w:lang w:eastAsia="uk-UA"/>
          <w14:ligatures w14:val="none"/>
        </w:rPr>
        <w:t>.</w:t>
      </w:r>
    </w:p>
    <w:p w14:paraId="47705427" w14:textId="3AD34FD6" w:rsidR="00783462" w:rsidRPr="00BC40F4" w:rsidRDefault="00783462" w:rsidP="00C02F6D">
      <w:pPr>
        <w:spacing w:after="0" w:line="360" w:lineRule="auto"/>
        <w:jc w:val="both"/>
        <w:rPr>
          <w:rFonts w:ascii="Times New Roman" w:hAnsi="Times New Roman" w:cs="Times New Roman"/>
          <w:sz w:val="28"/>
          <w:szCs w:val="28"/>
        </w:rPr>
      </w:pPr>
      <w:r w:rsidRPr="00BC40F4">
        <w:rPr>
          <w:rFonts w:ascii="Times New Roman" w:hAnsi="Times New Roman" w:cs="Times New Roman"/>
          <w:sz w:val="28"/>
          <w:szCs w:val="28"/>
        </w:rPr>
        <w:t>1</w:t>
      </w:r>
      <w:r w:rsidR="001F1E2A" w:rsidRPr="00BC40F4">
        <w:rPr>
          <w:rFonts w:ascii="Times New Roman" w:hAnsi="Times New Roman" w:cs="Times New Roman"/>
          <w:sz w:val="28"/>
          <w:szCs w:val="28"/>
        </w:rPr>
        <w:t>0</w:t>
      </w:r>
      <w:r w:rsidRPr="00BC40F4">
        <w:rPr>
          <w:rFonts w:ascii="Times New Roman" w:hAnsi="Times New Roman" w:cs="Times New Roman"/>
          <w:sz w:val="28"/>
          <w:szCs w:val="28"/>
        </w:rPr>
        <w:t xml:space="preserve">. Показники діяльності страхових компаній. Наглядова статистика. НБУ. URL: </w:t>
      </w:r>
      <w:hyperlink r:id="rId11" w:anchor="6" w:history="1">
        <w:r w:rsidRPr="00BC40F4">
          <w:rPr>
            <w:rStyle w:val="a5"/>
            <w:rFonts w:ascii="Times New Roman" w:hAnsi="Times New Roman" w:cs="Times New Roman"/>
            <w:color w:val="auto"/>
            <w:sz w:val="28"/>
            <w:szCs w:val="28"/>
          </w:rPr>
          <w:t>https://bank.gov.ua/ua/statistic/supervision-statist#6</w:t>
        </w:r>
      </w:hyperlink>
      <w:r w:rsidR="00E502EC" w:rsidRPr="00BC40F4">
        <w:rPr>
          <w:rStyle w:val="a5"/>
          <w:rFonts w:ascii="Times New Roman" w:hAnsi="Times New Roman" w:cs="Times New Roman"/>
          <w:color w:val="auto"/>
          <w:sz w:val="28"/>
          <w:szCs w:val="28"/>
          <w:u w:val="none"/>
        </w:rPr>
        <w:t xml:space="preserve"> </w:t>
      </w:r>
      <w:r w:rsidR="00E502EC" w:rsidRPr="00BC40F4">
        <w:rPr>
          <w:rFonts w:ascii="Times New Roman" w:eastAsia="Times New Roman" w:hAnsi="Times New Roman" w:cs="Times New Roman"/>
          <w:kern w:val="0"/>
          <w:sz w:val="28"/>
          <w:szCs w:val="28"/>
          <w:lang w:val="ru-RU" w:eastAsia="uk-UA"/>
          <w14:ligatures w14:val="none"/>
        </w:rPr>
        <w:t xml:space="preserve">(дата </w:t>
      </w:r>
      <w:proofErr w:type="spellStart"/>
      <w:r w:rsidR="00E502EC" w:rsidRPr="00BC40F4">
        <w:rPr>
          <w:rFonts w:ascii="Times New Roman" w:eastAsia="Times New Roman" w:hAnsi="Times New Roman" w:cs="Times New Roman"/>
          <w:kern w:val="0"/>
          <w:sz w:val="28"/>
          <w:szCs w:val="28"/>
          <w:lang w:val="ru-RU" w:eastAsia="uk-UA"/>
          <w14:ligatures w14:val="none"/>
        </w:rPr>
        <w:t>звернення</w:t>
      </w:r>
      <w:proofErr w:type="spellEnd"/>
      <w:r w:rsidR="00E502EC" w:rsidRPr="00BC40F4">
        <w:rPr>
          <w:rFonts w:ascii="Times New Roman" w:eastAsia="Times New Roman" w:hAnsi="Times New Roman" w:cs="Times New Roman"/>
          <w:kern w:val="0"/>
          <w:sz w:val="28"/>
          <w:szCs w:val="28"/>
          <w:lang w:val="ru-RU" w:eastAsia="uk-UA"/>
          <w14:ligatures w14:val="none"/>
        </w:rPr>
        <w:t>: 10.02.2024)</w:t>
      </w:r>
      <w:r w:rsidRPr="00BC40F4">
        <w:rPr>
          <w:rFonts w:ascii="Times New Roman" w:hAnsi="Times New Roman" w:cs="Times New Roman"/>
          <w:sz w:val="28"/>
          <w:szCs w:val="28"/>
        </w:rPr>
        <w:t>.</w:t>
      </w:r>
    </w:p>
    <w:p w14:paraId="07FB3B26" w14:textId="4C18DB9F" w:rsidR="00677EAC" w:rsidRPr="00BC40F4" w:rsidRDefault="00677EAC" w:rsidP="00C02F6D">
      <w:pPr>
        <w:spacing w:after="0" w:line="360" w:lineRule="auto"/>
        <w:jc w:val="center"/>
        <w:rPr>
          <w:rFonts w:ascii="Times New Roman" w:hAnsi="Times New Roman" w:cs="Times New Roman"/>
          <w:b/>
          <w:bCs/>
          <w:sz w:val="36"/>
          <w:szCs w:val="36"/>
        </w:rPr>
      </w:pPr>
      <w:proofErr w:type="spellStart"/>
      <w:r w:rsidRPr="00BC40F4">
        <w:rPr>
          <w:rFonts w:ascii="Times New Roman" w:hAnsi="Times New Roman" w:cs="Times New Roman"/>
          <w:b/>
          <w:bCs/>
          <w:sz w:val="28"/>
          <w:szCs w:val="28"/>
        </w:rPr>
        <w:t>References</w:t>
      </w:r>
      <w:proofErr w:type="spellEnd"/>
    </w:p>
    <w:p w14:paraId="563F84B1" w14:textId="21D8F352" w:rsidR="007F1D8B" w:rsidRPr="00BC40F4" w:rsidRDefault="007F1D8B" w:rsidP="00C02F6D">
      <w:pPr>
        <w:spacing w:after="0" w:line="360" w:lineRule="auto"/>
        <w:jc w:val="both"/>
        <w:rPr>
          <w:rFonts w:ascii="Times New Roman" w:eastAsia="Times New Roman" w:hAnsi="Times New Roman" w:cs="Times New Roman"/>
          <w:kern w:val="0"/>
          <w:sz w:val="28"/>
          <w:szCs w:val="28"/>
          <w:lang w:val="en-US" w:eastAsia="uk-UA"/>
          <w14:ligatures w14:val="none"/>
        </w:rPr>
      </w:pPr>
      <w:r w:rsidRPr="00BC40F4">
        <w:rPr>
          <w:rFonts w:ascii="Times New Roman" w:eastAsia="Times New Roman" w:hAnsi="Times New Roman" w:cs="Times New Roman"/>
          <w:kern w:val="0"/>
          <w:sz w:val="28"/>
          <w:szCs w:val="28"/>
          <w:lang w:val="en-US" w:eastAsia="uk-UA"/>
          <w14:ligatures w14:val="none"/>
        </w:rPr>
        <w:t>1.</w:t>
      </w:r>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Bodnar</w:t>
      </w:r>
      <w:proofErr w:type="spellEnd"/>
      <w:r w:rsidRPr="00BC40F4">
        <w:rPr>
          <w:rFonts w:ascii="Times New Roman" w:hAnsi="Times New Roman" w:cs="Times New Roman"/>
          <w:sz w:val="28"/>
          <w:szCs w:val="28"/>
          <w:shd w:val="clear" w:color="auto" w:fill="FFFFFF"/>
        </w:rPr>
        <w:t xml:space="preserve">, O., </w:t>
      </w:r>
      <w:proofErr w:type="spellStart"/>
      <w:r w:rsidRPr="00BC40F4">
        <w:rPr>
          <w:rFonts w:ascii="Times New Roman" w:hAnsi="Times New Roman" w:cs="Times New Roman"/>
          <w:sz w:val="28"/>
          <w:szCs w:val="28"/>
          <w:shd w:val="clear" w:color="auto" w:fill="FFFFFF"/>
        </w:rPr>
        <w:t>Khorenzhenko</w:t>
      </w:r>
      <w:proofErr w:type="spellEnd"/>
      <w:r w:rsidRPr="00BC40F4">
        <w:rPr>
          <w:rFonts w:ascii="Times New Roman" w:hAnsi="Times New Roman" w:cs="Times New Roman"/>
          <w:sz w:val="28"/>
          <w:szCs w:val="28"/>
          <w:shd w:val="clear" w:color="auto" w:fill="FFFFFF"/>
        </w:rPr>
        <w:t xml:space="preserve">, V. </w:t>
      </w:r>
      <w:proofErr w:type="spellStart"/>
      <w:r w:rsidRPr="00BC40F4">
        <w:rPr>
          <w:rFonts w:ascii="Times New Roman" w:hAnsi="Times New Roman" w:cs="Times New Roman"/>
          <w:sz w:val="28"/>
          <w:szCs w:val="28"/>
          <w:shd w:val="clear" w:color="auto" w:fill="FFFFFF"/>
        </w:rPr>
        <w:t>and</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Tatarenkova</w:t>
      </w:r>
      <w:proofErr w:type="spellEnd"/>
      <w:r w:rsidRPr="00BC40F4">
        <w:rPr>
          <w:rFonts w:ascii="Times New Roman" w:hAnsi="Times New Roman" w:cs="Times New Roman"/>
          <w:sz w:val="28"/>
          <w:szCs w:val="28"/>
          <w:shd w:val="clear" w:color="auto" w:fill="FFFFFF"/>
        </w:rPr>
        <w:t xml:space="preserve">, Y. (2020), </w:t>
      </w:r>
      <w:proofErr w:type="spellStart"/>
      <w:r w:rsidR="00BC40F4" w:rsidRPr="00BC40F4">
        <w:rPr>
          <w:rFonts w:ascii="Times New Roman" w:hAnsi="Times New Roman" w:cs="Times New Roman"/>
          <w:sz w:val="28"/>
          <w:szCs w:val="28"/>
          <w:shd w:val="clear" w:color="auto" w:fill="FFFFFF"/>
        </w:rPr>
        <w:t>Funktsionuvannia</w:t>
      </w:r>
      <w:proofErr w:type="spellEnd"/>
      <w:r w:rsidR="00BC40F4" w:rsidRPr="00BC40F4">
        <w:rPr>
          <w:rFonts w:ascii="Times New Roman" w:hAnsi="Times New Roman" w:cs="Times New Roman"/>
          <w:sz w:val="28"/>
          <w:szCs w:val="28"/>
          <w:shd w:val="clear" w:color="auto" w:fill="FFFFFF"/>
        </w:rPr>
        <w:t xml:space="preserve"> </w:t>
      </w:r>
      <w:proofErr w:type="spellStart"/>
      <w:r w:rsidR="00BC40F4" w:rsidRPr="00BC40F4">
        <w:rPr>
          <w:rFonts w:ascii="Times New Roman" w:hAnsi="Times New Roman" w:cs="Times New Roman"/>
          <w:sz w:val="28"/>
          <w:szCs w:val="28"/>
          <w:shd w:val="clear" w:color="auto" w:fill="FFFFFF"/>
        </w:rPr>
        <w:t>strakhovoho</w:t>
      </w:r>
      <w:proofErr w:type="spellEnd"/>
      <w:r w:rsidR="00BC40F4" w:rsidRPr="00BC40F4">
        <w:rPr>
          <w:rFonts w:ascii="Times New Roman" w:hAnsi="Times New Roman" w:cs="Times New Roman"/>
          <w:sz w:val="28"/>
          <w:szCs w:val="28"/>
          <w:shd w:val="clear" w:color="auto" w:fill="FFFFFF"/>
        </w:rPr>
        <w:t xml:space="preserve"> </w:t>
      </w:r>
      <w:proofErr w:type="spellStart"/>
      <w:r w:rsidR="00BC40F4" w:rsidRPr="00BC40F4">
        <w:rPr>
          <w:rFonts w:ascii="Times New Roman" w:hAnsi="Times New Roman" w:cs="Times New Roman"/>
          <w:sz w:val="28"/>
          <w:szCs w:val="28"/>
          <w:shd w:val="clear" w:color="auto" w:fill="FFFFFF"/>
        </w:rPr>
        <w:t>rynku</w:t>
      </w:r>
      <w:proofErr w:type="spellEnd"/>
      <w:r w:rsidR="00BC40F4" w:rsidRPr="00BC40F4">
        <w:rPr>
          <w:rFonts w:ascii="Times New Roman" w:hAnsi="Times New Roman" w:cs="Times New Roman"/>
          <w:sz w:val="28"/>
          <w:szCs w:val="28"/>
          <w:shd w:val="clear" w:color="auto" w:fill="FFFFFF"/>
        </w:rPr>
        <w:t xml:space="preserve"> </w:t>
      </w:r>
      <w:proofErr w:type="spellStart"/>
      <w:r w:rsidR="00BC40F4" w:rsidRPr="00BC40F4">
        <w:rPr>
          <w:rFonts w:ascii="Times New Roman" w:hAnsi="Times New Roman" w:cs="Times New Roman"/>
          <w:sz w:val="28"/>
          <w:szCs w:val="28"/>
          <w:shd w:val="clear" w:color="auto" w:fill="FFFFFF"/>
        </w:rPr>
        <w:t>Ukrainy</w:t>
      </w:r>
      <w:proofErr w:type="spellEnd"/>
      <w:r w:rsidR="00BC40F4" w:rsidRPr="00BC40F4">
        <w:rPr>
          <w:rFonts w:ascii="Times New Roman" w:hAnsi="Times New Roman" w:cs="Times New Roman"/>
          <w:sz w:val="28"/>
          <w:szCs w:val="28"/>
          <w:shd w:val="clear" w:color="auto" w:fill="FFFFFF"/>
        </w:rPr>
        <w:t xml:space="preserve"> v </w:t>
      </w:r>
      <w:proofErr w:type="spellStart"/>
      <w:r w:rsidR="00BC40F4" w:rsidRPr="00BC40F4">
        <w:rPr>
          <w:rFonts w:ascii="Times New Roman" w:hAnsi="Times New Roman" w:cs="Times New Roman"/>
          <w:sz w:val="28"/>
          <w:szCs w:val="28"/>
          <w:shd w:val="clear" w:color="auto" w:fill="FFFFFF"/>
        </w:rPr>
        <w:t>umovakh</w:t>
      </w:r>
      <w:proofErr w:type="spellEnd"/>
      <w:r w:rsidR="00BC40F4" w:rsidRPr="00BC40F4">
        <w:rPr>
          <w:rFonts w:ascii="Times New Roman" w:hAnsi="Times New Roman" w:cs="Times New Roman"/>
          <w:sz w:val="28"/>
          <w:szCs w:val="28"/>
          <w:shd w:val="clear" w:color="auto" w:fill="FFFFFF"/>
        </w:rPr>
        <w:t xml:space="preserve"> </w:t>
      </w:r>
      <w:proofErr w:type="spellStart"/>
      <w:r w:rsidR="00BC40F4" w:rsidRPr="00BC40F4">
        <w:rPr>
          <w:rFonts w:ascii="Times New Roman" w:hAnsi="Times New Roman" w:cs="Times New Roman"/>
          <w:sz w:val="28"/>
          <w:szCs w:val="28"/>
          <w:shd w:val="clear" w:color="auto" w:fill="FFFFFF"/>
        </w:rPr>
        <w:t>pandemii</w:t>
      </w:r>
      <w:proofErr w:type="spellEnd"/>
      <w:r w:rsidR="00BC40F4" w:rsidRPr="00BC40F4">
        <w:rPr>
          <w:rFonts w:ascii="Times New Roman" w:hAnsi="Times New Roman" w:cs="Times New Roman"/>
          <w:sz w:val="28"/>
          <w:szCs w:val="28"/>
          <w:shd w:val="clear" w:color="auto" w:fill="FFFFFF"/>
        </w:rPr>
        <w:t xml:space="preserve"> covid-19 </w:t>
      </w:r>
      <w:r w:rsidR="00BC40F4" w:rsidRPr="00BC40F4">
        <w:rPr>
          <w:rFonts w:ascii="Times New Roman" w:hAnsi="Times New Roman" w:cs="Times New Roman"/>
          <w:sz w:val="28"/>
          <w:szCs w:val="28"/>
          <w:shd w:val="clear" w:color="auto" w:fill="FFFFFF"/>
          <w:lang w:val="en-US"/>
        </w:rPr>
        <w:t>[</w:t>
      </w:r>
      <w:proofErr w:type="spellStart"/>
      <w:r w:rsidRPr="00BC40F4">
        <w:rPr>
          <w:rFonts w:ascii="Times New Roman" w:hAnsi="Times New Roman" w:cs="Times New Roman"/>
          <w:sz w:val="28"/>
          <w:szCs w:val="28"/>
          <w:shd w:val="clear" w:color="auto" w:fill="FFFFFF"/>
        </w:rPr>
        <w:t>Functioning</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the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insurance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market</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Ukraine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in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the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conditions</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the</w:t>
      </w:r>
      <w:proofErr w:type="spellEnd"/>
      <w:r w:rsidRPr="00BC40F4">
        <w:rPr>
          <w:rFonts w:ascii="Times New Roman" w:hAnsi="Times New Roman" w:cs="Times New Roman"/>
          <w:sz w:val="28"/>
          <w:szCs w:val="28"/>
          <w:shd w:val="clear" w:color="auto" w:fill="FFFFFF"/>
        </w:rPr>
        <w:t xml:space="preserve"> covid-19 </w:t>
      </w:r>
      <w:proofErr w:type="spellStart"/>
      <w:r w:rsidRPr="00BC40F4">
        <w:rPr>
          <w:rFonts w:ascii="Times New Roman" w:hAnsi="Times New Roman" w:cs="Times New Roman"/>
          <w:sz w:val="28"/>
          <w:szCs w:val="28"/>
          <w:shd w:val="clear" w:color="auto" w:fill="FFFFFF"/>
        </w:rPr>
        <w:t>pandemic</w:t>
      </w:r>
      <w:proofErr w:type="spellEnd"/>
      <w:r w:rsidR="00BC40F4" w:rsidRPr="00BC40F4">
        <w:rPr>
          <w:rFonts w:ascii="Times New Roman" w:hAnsi="Times New Roman" w:cs="Times New Roman"/>
          <w:sz w:val="28"/>
          <w:szCs w:val="28"/>
          <w:shd w:val="clear" w:color="auto" w:fill="FFFFFF"/>
          <w:lang w:val="en-US"/>
        </w:rPr>
        <w:t>]</w:t>
      </w:r>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i/>
          <w:iCs/>
          <w:sz w:val="28"/>
          <w:szCs w:val="28"/>
          <w:shd w:val="clear" w:color="auto" w:fill="FFFFFF"/>
        </w:rPr>
        <w:t>Efektyvna</w:t>
      </w:r>
      <w:proofErr w:type="spellEnd"/>
      <w:r w:rsidRPr="00BC40F4">
        <w:rPr>
          <w:rFonts w:ascii="Times New Roman" w:hAnsi="Times New Roman" w:cs="Times New Roman"/>
          <w:i/>
          <w:iCs/>
          <w:sz w:val="28"/>
          <w:szCs w:val="28"/>
          <w:shd w:val="clear" w:color="auto" w:fill="FFFFFF"/>
        </w:rPr>
        <w:t xml:space="preserve"> </w:t>
      </w:r>
      <w:proofErr w:type="spellStart"/>
      <w:r w:rsidRPr="00BC40F4">
        <w:rPr>
          <w:rFonts w:ascii="Times New Roman" w:hAnsi="Times New Roman" w:cs="Times New Roman"/>
          <w:i/>
          <w:iCs/>
          <w:sz w:val="28"/>
          <w:szCs w:val="28"/>
          <w:shd w:val="clear" w:color="auto" w:fill="FFFFFF"/>
        </w:rPr>
        <w:t>ekonomika</w:t>
      </w:r>
      <w:proofErr w:type="spellEnd"/>
      <w:r w:rsidRPr="00BC40F4">
        <w:rPr>
          <w:rFonts w:ascii="Times New Roman" w:hAnsi="Times New Roman" w:cs="Times New Roman"/>
          <w:sz w:val="28"/>
          <w:szCs w:val="28"/>
          <w:shd w:val="clear" w:color="auto" w:fill="FFFFFF"/>
        </w:rPr>
        <w:t>, [</w:t>
      </w:r>
      <w:proofErr w:type="spellStart"/>
      <w:r w:rsidRPr="00BC40F4">
        <w:rPr>
          <w:rFonts w:ascii="Times New Roman" w:hAnsi="Times New Roman" w:cs="Times New Roman"/>
          <w:sz w:val="28"/>
          <w:szCs w:val="28"/>
          <w:shd w:val="clear" w:color="auto" w:fill="FFFFFF"/>
        </w:rPr>
        <w:t>Online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vol</w:t>
      </w:r>
      <w:proofErr w:type="spellEnd"/>
      <w:r w:rsidRPr="00BC40F4">
        <w:rPr>
          <w:rFonts w:ascii="Times New Roman" w:hAnsi="Times New Roman" w:cs="Times New Roman"/>
          <w:sz w:val="28"/>
          <w:szCs w:val="28"/>
          <w:shd w:val="clear" w:color="auto" w:fill="FFFFFF"/>
        </w:rPr>
        <w:t xml:space="preserve">. 10, </w:t>
      </w:r>
      <w:proofErr w:type="spellStart"/>
      <w:r w:rsidRPr="00BC40F4">
        <w:rPr>
          <w:rFonts w:ascii="Times New Roman" w:hAnsi="Times New Roman" w:cs="Times New Roman"/>
          <w:sz w:val="28"/>
          <w:szCs w:val="28"/>
          <w:shd w:val="clear" w:color="auto" w:fill="FFFFFF"/>
        </w:rPr>
        <w:t>available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at</w:t>
      </w:r>
      <w:proofErr w:type="spellEnd"/>
      <w:r w:rsidRPr="00BC40F4">
        <w:rPr>
          <w:rFonts w:ascii="Times New Roman" w:hAnsi="Times New Roman" w:cs="Times New Roman"/>
          <w:sz w:val="28"/>
          <w:szCs w:val="28"/>
          <w:shd w:val="clear" w:color="auto" w:fill="FFFFFF"/>
        </w:rPr>
        <w:t>: http://www.economy.nayka.com.ua/?op=1&amp;z=8268 (</w:t>
      </w:r>
      <w:proofErr w:type="spellStart"/>
      <w:r w:rsidRPr="00BC40F4">
        <w:rPr>
          <w:rFonts w:ascii="Times New Roman" w:hAnsi="Times New Roman" w:cs="Times New Roman"/>
          <w:sz w:val="28"/>
          <w:szCs w:val="28"/>
          <w:shd w:val="clear" w:color="auto" w:fill="FFFFFF"/>
        </w:rPr>
        <w:t>Accessed</w:t>
      </w:r>
      <w:proofErr w:type="spellEnd"/>
      <w:r w:rsidRPr="00BC40F4">
        <w:rPr>
          <w:rFonts w:ascii="Times New Roman" w:hAnsi="Times New Roman" w:cs="Times New Roman"/>
          <w:sz w:val="28"/>
          <w:szCs w:val="28"/>
          <w:shd w:val="clear" w:color="auto" w:fill="FFFFFF"/>
        </w:rPr>
        <w:t xml:space="preserve"> 18 </w:t>
      </w:r>
      <w:proofErr w:type="spellStart"/>
      <w:r w:rsidRPr="00BC40F4">
        <w:rPr>
          <w:rFonts w:ascii="Times New Roman" w:hAnsi="Times New Roman" w:cs="Times New Roman"/>
          <w:sz w:val="28"/>
          <w:szCs w:val="28"/>
          <w:shd w:val="clear" w:color="auto" w:fill="FFFFFF"/>
        </w:rPr>
        <w:t>Feb</w:t>
      </w:r>
      <w:proofErr w:type="spellEnd"/>
      <w:r w:rsidRPr="00BC40F4">
        <w:rPr>
          <w:rFonts w:ascii="Times New Roman" w:hAnsi="Times New Roman" w:cs="Times New Roman"/>
          <w:sz w:val="28"/>
          <w:szCs w:val="28"/>
          <w:shd w:val="clear" w:color="auto" w:fill="FFFFFF"/>
        </w:rPr>
        <w:t xml:space="preserve"> 2024). </w:t>
      </w:r>
      <w:r w:rsidR="00BC40F4" w:rsidRPr="00BC40F4">
        <w:rPr>
          <w:rFonts w:ascii="Times New Roman" w:hAnsi="Times New Roman" w:cs="Times New Roman"/>
          <w:sz w:val="28"/>
          <w:szCs w:val="28"/>
          <w:shd w:val="clear" w:color="auto" w:fill="FFFFFF"/>
        </w:rPr>
        <w:t>[</w:t>
      </w:r>
      <w:proofErr w:type="spellStart"/>
      <w:r w:rsidR="00BC40F4" w:rsidRPr="00BC40F4">
        <w:rPr>
          <w:rFonts w:ascii="Times New Roman" w:hAnsi="Times New Roman" w:cs="Times New Roman"/>
          <w:sz w:val="28"/>
          <w:szCs w:val="28"/>
          <w:shd w:val="clear" w:color="auto" w:fill="FFFFFF"/>
        </w:rPr>
        <w:t>in</w:t>
      </w:r>
      <w:proofErr w:type="spellEnd"/>
      <w:r w:rsidR="00BC40F4" w:rsidRPr="00BC40F4">
        <w:rPr>
          <w:rFonts w:ascii="Times New Roman" w:hAnsi="Times New Roman" w:cs="Times New Roman"/>
          <w:sz w:val="28"/>
          <w:szCs w:val="28"/>
          <w:shd w:val="clear" w:color="auto" w:fill="FFFFFF"/>
        </w:rPr>
        <w:t xml:space="preserve"> </w:t>
      </w:r>
      <w:proofErr w:type="spellStart"/>
      <w:r w:rsidR="00BC40F4" w:rsidRPr="00BC40F4">
        <w:rPr>
          <w:rFonts w:ascii="Times New Roman" w:hAnsi="Times New Roman" w:cs="Times New Roman"/>
          <w:sz w:val="28"/>
          <w:szCs w:val="28"/>
          <w:shd w:val="clear" w:color="auto" w:fill="FFFFFF"/>
        </w:rPr>
        <w:t>Ukrainian</w:t>
      </w:r>
      <w:proofErr w:type="spellEnd"/>
      <w:r w:rsidR="00BC40F4" w:rsidRPr="00BC40F4">
        <w:rPr>
          <w:rFonts w:ascii="Times New Roman" w:hAnsi="Times New Roman" w:cs="Times New Roman"/>
          <w:sz w:val="28"/>
          <w:szCs w:val="28"/>
          <w:shd w:val="clear" w:color="auto" w:fill="FFFFFF"/>
        </w:rPr>
        <w:t>]</w:t>
      </w:r>
      <w:r w:rsidR="00BC40F4" w:rsidRPr="00BC40F4">
        <w:rPr>
          <w:rFonts w:ascii="Times New Roman" w:hAnsi="Times New Roman" w:cs="Times New Roman"/>
          <w:sz w:val="28"/>
          <w:szCs w:val="28"/>
          <w:shd w:val="clear" w:color="auto" w:fill="FFFFFF"/>
          <w:lang w:val="en-US"/>
        </w:rPr>
        <w:t>.</w:t>
      </w:r>
    </w:p>
    <w:p w14:paraId="5DD268E5" w14:textId="57279C0D" w:rsidR="007F1D8B" w:rsidRPr="00A76E3B" w:rsidRDefault="007F1D8B" w:rsidP="00C02F6D">
      <w:pPr>
        <w:shd w:val="clear" w:color="auto" w:fill="FFFFFF"/>
        <w:spacing w:after="0" w:line="360" w:lineRule="auto"/>
        <w:jc w:val="both"/>
        <w:rPr>
          <w:rFonts w:ascii="Times New Roman" w:eastAsia="Times New Roman" w:hAnsi="Times New Roman" w:cs="Times New Roman"/>
          <w:kern w:val="0"/>
          <w:sz w:val="28"/>
          <w:szCs w:val="28"/>
          <w:lang w:val="en-US" w:eastAsia="uk-UA"/>
          <w14:ligatures w14:val="none"/>
        </w:rPr>
      </w:pPr>
      <w:r w:rsidRPr="00BC40F4">
        <w:rPr>
          <w:rFonts w:ascii="Times New Roman" w:eastAsia="Times New Roman" w:hAnsi="Times New Roman" w:cs="Times New Roman"/>
          <w:kern w:val="0"/>
          <w:sz w:val="28"/>
          <w:szCs w:val="28"/>
          <w:lang w:val="en-US" w:eastAsia="uk-UA"/>
          <w14:ligatures w14:val="none"/>
        </w:rPr>
        <w:t>2.</w:t>
      </w:r>
      <w:r w:rsidRPr="00BC40F4">
        <w:rPr>
          <w:rFonts w:ascii="Times New Roman" w:hAnsi="Times New Roman" w:cs="Times New Roman"/>
          <w:sz w:val="28"/>
          <w:szCs w:val="28"/>
        </w:rPr>
        <w:t xml:space="preserve"> </w:t>
      </w:r>
      <w:proofErr w:type="spellStart"/>
      <w:r w:rsidRPr="00BC40F4">
        <w:rPr>
          <w:rFonts w:ascii="Times New Roman" w:eastAsia="Times New Roman" w:hAnsi="Times New Roman" w:cs="Times New Roman"/>
          <w:kern w:val="0"/>
          <w:sz w:val="28"/>
          <w:szCs w:val="28"/>
          <w:lang w:eastAsia="uk-UA"/>
          <w14:ligatures w14:val="none"/>
        </w:rPr>
        <w:t>Zolotarova</w:t>
      </w:r>
      <w:proofErr w:type="spellEnd"/>
      <w:r w:rsidRPr="00BC40F4">
        <w:rPr>
          <w:rFonts w:ascii="Times New Roman" w:eastAsia="Times New Roman" w:hAnsi="Times New Roman" w:cs="Times New Roman"/>
          <w:kern w:val="0"/>
          <w:sz w:val="28"/>
          <w:szCs w:val="28"/>
          <w:lang w:eastAsia="uk-UA"/>
          <w14:ligatures w14:val="none"/>
        </w:rPr>
        <w:t xml:space="preserve"> O. V. (2017) </w:t>
      </w:r>
      <w:proofErr w:type="spellStart"/>
      <w:r w:rsidRPr="00BC40F4">
        <w:rPr>
          <w:rFonts w:ascii="Times New Roman" w:eastAsia="Times New Roman" w:hAnsi="Times New Roman" w:cs="Times New Roman"/>
          <w:kern w:val="0"/>
          <w:sz w:val="28"/>
          <w:szCs w:val="28"/>
          <w:lang w:eastAsia="uk-UA"/>
          <w14:ligatures w14:val="none"/>
        </w:rPr>
        <w:t>Klyuchovi</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tendentsiyi</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ta</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priorytety</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rozvytku</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rynku</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strakhovykh</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posluh</w:t>
      </w:r>
      <w:proofErr w:type="spellEnd"/>
      <w:r w:rsidRPr="00BC40F4">
        <w:rPr>
          <w:rFonts w:ascii="Times New Roman" w:eastAsia="Times New Roman" w:hAnsi="Times New Roman" w:cs="Times New Roman"/>
          <w:kern w:val="0"/>
          <w:sz w:val="28"/>
          <w:szCs w:val="28"/>
          <w:lang w:eastAsia="uk-UA"/>
          <w14:ligatures w14:val="none"/>
        </w:rPr>
        <w:t xml:space="preserve"> v </w:t>
      </w:r>
      <w:proofErr w:type="spellStart"/>
      <w:r w:rsidRPr="00BC40F4">
        <w:rPr>
          <w:rFonts w:ascii="Times New Roman" w:eastAsia="Times New Roman" w:hAnsi="Times New Roman" w:cs="Times New Roman"/>
          <w:kern w:val="0"/>
          <w:sz w:val="28"/>
          <w:szCs w:val="28"/>
          <w:lang w:eastAsia="uk-UA"/>
          <w14:ligatures w14:val="none"/>
        </w:rPr>
        <w:t>Ukrayini</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Key</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trends</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and</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priorities</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for</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the</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development</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of</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the</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insurance</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market</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in</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Ukraine</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Ekonomika</w:t>
      </w:r>
      <w:proofErr w:type="spellEnd"/>
      <w:r w:rsidRPr="00BC40F4">
        <w:rPr>
          <w:rFonts w:ascii="Times New Roman" w:eastAsia="Times New Roman" w:hAnsi="Times New Roman" w:cs="Times New Roman"/>
          <w:kern w:val="0"/>
          <w:sz w:val="28"/>
          <w:szCs w:val="28"/>
          <w:lang w:eastAsia="uk-UA"/>
          <w14:ligatures w14:val="none"/>
        </w:rPr>
        <w:t xml:space="preserve"> i </w:t>
      </w:r>
      <w:proofErr w:type="spellStart"/>
      <w:r w:rsidRPr="00BC40F4">
        <w:rPr>
          <w:rFonts w:ascii="Times New Roman" w:eastAsia="Times New Roman" w:hAnsi="Times New Roman" w:cs="Times New Roman"/>
          <w:kern w:val="0"/>
          <w:sz w:val="28"/>
          <w:szCs w:val="28"/>
          <w:lang w:eastAsia="uk-UA"/>
          <w14:ligatures w14:val="none"/>
        </w:rPr>
        <w:t>derzhava</w:t>
      </w:r>
      <w:proofErr w:type="spellEnd"/>
      <w:r w:rsidRPr="00BC40F4">
        <w:rPr>
          <w:rFonts w:ascii="Times New Roman" w:eastAsia="Times New Roman" w:hAnsi="Times New Roman" w:cs="Times New Roman"/>
          <w:kern w:val="0"/>
          <w:sz w:val="28"/>
          <w:szCs w:val="28"/>
          <w:lang w:eastAsia="uk-UA"/>
          <w14:ligatures w14:val="none"/>
        </w:rPr>
        <w:t xml:space="preserve">, </w:t>
      </w:r>
      <w:proofErr w:type="spellStart"/>
      <w:r w:rsidRPr="00BC40F4">
        <w:rPr>
          <w:rFonts w:ascii="Times New Roman" w:eastAsia="Times New Roman" w:hAnsi="Times New Roman" w:cs="Times New Roman"/>
          <w:kern w:val="0"/>
          <w:sz w:val="28"/>
          <w:szCs w:val="28"/>
          <w:lang w:eastAsia="uk-UA"/>
          <w14:ligatures w14:val="none"/>
        </w:rPr>
        <w:t>no</w:t>
      </w:r>
      <w:proofErr w:type="spellEnd"/>
      <w:r w:rsidRPr="00BC40F4">
        <w:rPr>
          <w:rFonts w:ascii="Times New Roman" w:eastAsia="Times New Roman" w:hAnsi="Times New Roman" w:cs="Times New Roman"/>
          <w:kern w:val="0"/>
          <w:sz w:val="28"/>
          <w:szCs w:val="28"/>
          <w:lang w:eastAsia="uk-UA"/>
          <w14:ligatures w14:val="none"/>
        </w:rPr>
        <w:t xml:space="preserve">. 11, </w:t>
      </w:r>
      <w:proofErr w:type="spellStart"/>
      <w:r w:rsidRPr="00BC40F4">
        <w:rPr>
          <w:rFonts w:ascii="Times New Roman" w:eastAsia="Times New Roman" w:hAnsi="Times New Roman" w:cs="Times New Roman"/>
          <w:kern w:val="0"/>
          <w:sz w:val="28"/>
          <w:szCs w:val="28"/>
          <w:lang w:eastAsia="uk-UA"/>
          <w14:ligatures w14:val="none"/>
        </w:rPr>
        <w:t>pp</w:t>
      </w:r>
      <w:proofErr w:type="spellEnd"/>
      <w:r w:rsidRPr="00BC40F4">
        <w:rPr>
          <w:rFonts w:ascii="Times New Roman" w:eastAsia="Times New Roman" w:hAnsi="Times New Roman" w:cs="Times New Roman"/>
          <w:kern w:val="0"/>
          <w:sz w:val="28"/>
          <w:szCs w:val="28"/>
          <w:lang w:eastAsia="uk-UA"/>
          <w14:ligatures w14:val="none"/>
        </w:rPr>
        <w:t>. 413</w:t>
      </w:r>
      <w:r w:rsidR="00A76E3B">
        <w:rPr>
          <w:rFonts w:ascii="Times New Roman" w:eastAsia="Times New Roman" w:hAnsi="Times New Roman" w:cs="Times New Roman"/>
          <w:kern w:val="0"/>
          <w:sz w:val="28"/>
          <w:szCs w:val="28"/>
          <w:lang w:val="en-US" w:eastAsia="uk-UA"/>
          <w14:ligatures w14:val="none"/>
        </w:rPr>
        <w:t>-</w:t>
      </w:r>
      <w:r w:rsidRPr="00BC40F4">
        <w:rPr>
          <w:rFonts w:ascii="Times New Roman" w:eastAsia="Times New Roman" w:hAnsi="Times New Roman" w:cs="Times New Roman"/>
          <w:kern w:val="0"/>
          <w:sz w:val="28"/>
          <w:szCs w:val="28"/>
          <w:lang w:eastAsia="uk-UA"/>
          <w14:ligatures w14:val="none"/>
        </w:rPr>
        <w:t>420.</w:t>
      </w:r>
      <w:r w:rsidR="00BC40F4" w:rsidRPr="00BC40F4">
        <w:rPr>
          <w:rFonts w:ascii="Times New Roman" w:eastAsia="Times New Roman" w:hAnsi="Times New Roman" w:cs="Times New Roman"/>
          <w:kern w:val="0"/>
          <w:sz w:val="28"/>
          <w:szCs w:val="28"/>
          <w:lang w:val="en-US" w:eastAsia="uk-UA"/>
          <w14:ligatures w14:val="none"/>
        </w:rPr>
        <w:t xml:space="preserve"> </w:t>
      </w:r>
      <w:r w:rsidR="00BC40F4" w:rsidRPr="00BC40F4">
        <w:rPr>
          <w:rFonts w:ascii="Times New Roman" w:hAnsi="Times New Roman" w:cs="Times New Roman"/>
          <w:sz w:val="28"/>
          <w:szCs w:val="28"/>
          <w:shd w:val="clear" w:color="auto" w:fill="FFFFFF"/>
        </w:rPr>
        <w:t>[</w:t>
      </w:r>
      <w:proofErr w:type="spellStart"/>
      <w:r w:rsidR="00BC40F4" w:rsidRPr="00BC40F4">
        <w:rPr>
          <w:rFonts w:ascii="Times New Roman" w:hAnsi="Times New Roman" w:cs="Times New Roman"/>
          <w:sz w:val="28"/>
          <w:szCs w:val="28"/>
          <w:shd w:val="clear" w:color="auto" w:fill="FFFFFF"/>
        </w:rPr>
        <w:t>in</w:t>
      </w:r>
      <w:proofErr w:type="spellEnd"/>
      <w:r w:rsidR="00BC40F4" w:rsidRPr="00BC40F4">
        <w:rPr>
          <w:rFonts w:ascii="Times New Roman" w:hAnsi="Times New Roman" w:cs="Times New Roman"/>
          <w:sz w:val="28"/>
          <w:szCs w:val="28"/>
          <w:shd w:val="clear" w:color="auto" w:fill="FFFFFF"/>
        </w:rPr>
        <w:t xml:space="preserve"> </w:t>
      </w:r>
      <w:proofErr w:type="spellStart"/>
      <w:r w:rsidR="00BC40F4" w:rsidRPr="00BC40F4">
        <w:rPr>
          <w:rFonts w:ascii="Times New Roman" w:hAnsi="Times New Roman" w:cs="Times New Roman"/>
          <w:sz w:val="28"/>
          <w:szCs w:val="28"/>
          <w:shd w:val="clear" w:color="auto" w:fill="FFFFFF"/>
        </w:rPr>
        <w:t>Ukrainian</w:t>
      </w:r>
      <w:proofErr w:type="spellEnd"/>
      <w:r w:rsidR="00BC40F4" w:rsidRPr="00BC40F4">
        <w:rPr>
          <w:rFonts w:ascii="Times New Roman" w:hAnsi="Times New Roman" w:cs="Times New Roman"/>
          <w:sz w:val="28"/>
          <w:szCs w:val="28"/>
          <w:shd w:val="clear" w:color="auto" w:fill="FFFFFF"/>
        </w:rPr>
        <w:t>]</w:t>
      </w:r>
      <w:r w:rsidR="00A76E3B">
        <w:rPr>
          <w:rFonts w:ascii="Times New Roman" w:hAnsi="Times New Roman" w:cs="Times New Roman"/>
          <w:sz w:val="28"/>
          <w:szCs w:val="28"/>
          <w:shd w:val="clear" w:color="auto" w:fill="FFFFFF"/>
          <w:lang w:val="en-US"/>
        </w:rPr>
        <w:t>.</w:t>
      </w:r>
    </w:p>
    <w:p w14:paraId="6C0EF6ED" w14:textId="259A7498" w:rsidR="007F1D8B" w:rsidRPr="00A76E3B" w:rsidRDefault="007F1D8B" w:rsidP="00C02F6D">
      <w:pPr>
        <w:shd w:val="clear" w:color="auto" w:fill="FFFFFF"/>
        <w:spacing w:after="0" w:line="360" w:lineRule="auto"/>
        <w:jc w:val="both"/>
        <w:rPr>
          <w:rFonts w:ascii="Times New Roman" w:hAnsi="Times New Roman" w:cs="Times New Roman"/>
          <w:sz w:val="28"/>
          <w:szCs w:val="28"/>
          <w:shd w:val="clear" w:color="auto" w:fill="FFFFFF"/>
          <w:lang w:val="en-US"/>
        </w:rPr>
      </w:pPr>
      <w:r w:rsidRPr="00BC40F4">
        <w:rPr>
          <w:rFonts w:ascii="Times New Roman" w:eastAsia="Times New Roman" w:hAnsi="Times New Roman" w:cs="Times New Roman"/>
          <w:kern w:val="0"/>
          <w:sz w:val="28"/>
          <w:szCs w:val="28"/>
          <w:lang w:val="en-US" w:eastAsia="uk-UA"/>
          <w14:ligatures w14:val="none"/>
        </w:rPr>
        <w:t>3.</w:t>
      </w:r>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Klapkiv</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Yu.M</w:t>
      </w:r>
      <w:proofErr w:type="spellEnd"/>
      <w:r w:rsidRPr="00BC40F4">
        <w:rPr>
          <w:rFonts w:ascii="Times New Roman" w:hAnsi="Times New Roman" w:cs="Times New Roman"/>
          <w:sz w:val="28"/>
          <w:szCs w:val="28"/>
          <w:shd w:val="clear" w:color="auto" w:fill="FFFFFF"/>
        </w:rPr>
        <w:t xml:space="preserve">. (2020). </w:t>
      </w:r>
      <w:proofErr w:type="spellStart"/>
      <w:r w:rsidRPr="00BC40F4">
        <w:rPr>
          <w:rFonts w:ascii="Times New Roman" w:hAnsi="Times New Roman" w:cs="Times New Roman"/>
          <w:sz w:val="28"/>
          <w:szCs w:val="28"/>
          <w:shd w:val="clear" w:color="auto" w:fill="FFFFFF"/>
        </w:rPr>
        <w:t>Rynok</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strakhovykh</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poslugh</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konceptualjni</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zasady</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tekhnichni</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innovaciji</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perspektyvy</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rozvytku</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The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insurance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services</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market</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lastRenderedPageBreak/>
        <w:t>conceptual</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foundations</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technical</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innovations</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and</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development</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prospects</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monoghrafija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Ternopilj</w:t>
      </w:r>
      <w:proofErr w:type="spellEnd"/>
      <w:r w:rsidRPr="00BC40F4">
        <w:rPr>
          <w:rFonts w:ascii="Times New Roman" w:hAnsi="Times New Roman" w:cs="Times New Roman"/>
          <w:sz w:val="28"/>
          <w:szCs w:val="28"/>
          <w:shd w:val="clear" w:color="auto" w:fill="FFFFFF"/>
        </w:rPr>
        <w:t xml:space="preserve"> : TNEU. 568 s.</w:t>
      </w:r>
      <w:r w:rsidR="00BC40F4" w:rsidRPr="00BC40F4">
        <w:rPr>
          <w:rFonts w:ascii="Times New Roman" w:hAnsi="Times New Roman" w:cs="Times New Roman"/>
          <w:sz w:val="28"/>
          <w:szCs w:val="28"/>
          <w:shd w:val="clear" w:color="auto" w:fill="FFFFFF"/>
          <w:lang w:val="en-US"/>
        </w:rPr>
        <w:t xml:space="preserve"> </w:t>
      </w:r>
      <w:r w:rsidR="00BC40F4" w:rsidRPr="00BC40F4">
        <w:rPr>
          <w:rFonts w:ascii="Times New Roman" w:hAnsi="Times New Roman" w:cs="Times New Roman"/>
          <w:sz w:val="28"/>
          <w:szCs w:val="28"/>
          <w:shd w:val="clear" w:color="auto" w:fill="FFFFFF"/>
        </w:rPr>
        <w:t>[</w:t>
      </w:r>
      <w:proofErr w:type="spellStart"/>
      <w:r w:rsidR="00BC40F4" w:rsidRPr="00BC40F4">
        <w:rPr>
          <w:rFonts w:ascii="Times New Roman" w:hAnsi="Times New Roman" w:cs="Times New Roman"/>
          <w:sz w:val="28"/>
          <w:szCs w:val="28"/>
          <w:shd w:val="clear" w:color="auto" w:fill="FFFFFF"/>
        </w:rPr>
        <w:t>in</w:t>
      </w:r>
      <w:proofErr w:type="spellEnd"/>
      <w:r w:rsidR="00BC40F4" w:rsidRPr="00BC40F4">
        <w:rPr>
          <w:rFonts w:ascii="Times New Roman" w:hAnsi="Times New Roman" w:cs="Times New Roman"/>
          <w:sz w:val="28"/>
          <w:szCs w:val="28"/>
          <w:shd w:val="clear" w:color="auto" w:fill="FFFFFF"/>
        </w:rPr>
        <w:t xml:space="preserve"> </w:t>
      </w:r>
      <w:proofErr w:type="spellStart"/>
      <w:r w:rsidR="00BC40F4" w:rsidRPr="00BC40F4">
        <w:rPr>
          <w:rFonts w:ascii="Times New Roman" w:hAnsi="Times New Roman" w:cs="Times New Roman"/>
          <w:sz w:val="28"/>
          <w:szCs w:val="28"/>
          <w:shd w:val="clear" w:color="auto" w:fill="FFFFFF"/>
        </w:rPr>
        <w:t>Ukrainian</w:t>
      </w:r>
      <w:proofErr w:type="spellEnd"/>
      <w:r w:rsidR="00BC40F4" w:rsidRPr="00BC40F4">
        <w:rPr>
          <w:rFonts w:ascii="Times New Roman" w:hAnsi="Times New Roman" w:cs="Times New Roman"/>
          <w:sz w:val="28"/>
          <w:szCs w:val="28"/>
          <w:shd w:val="clear" w:color="auto" w:fill="FFFFFF"/>
        </w:rPr>
        <w:t>]</w:t>
      </w:r>
      <w:r w:rsidR="00A76E3B">
        <w:rPr>
          <w:rFonts w:ascii="Times New Roman" w:hAnsi="Times New Roman" w:cs="Times New Roman"/>
          <w:sz w:val="28"/>
          <w:szCs w:val="28"/>
          <w:shd w:val="clear" w:color="auto" w:fill="FFFFFF"/>
          <w:lang w:val="en-US"/>
        </w:rPr>
        <w:t>.</w:t>
      </w:r>
    </w:p>
    <w:p w14:paraId="1523C4DB" w14:textId="77777777" w:rsidR="007F1D8B" w:rsidRPr="00BC40F4" w:rsidRDefault="007F1D8B" w:rsidP="00C02F6D">
      <w:pPr>
        <w:spacing w:after="0" w:line="360" w:lineRule="auto"/>
        <w:jc w:val="both"/>
        <w:rPr>
          <w:rFonts w:ascii="Times New Roman" w:eastAsia="Times New Roman" w:hAnsi="Times New Roman" w:cs="Times New Roman"/>
          <w:kern w:val="0"/>
          <w:sz w:val="28"/>
          <w:szCs w:val="28"/>
          <w:lang w:eastAsia="uk-UA"/>
          <w14:ligatures w14:val="none"/>
        </w:rPr>
      </w:pPr>
      <w:r w:rsidRPr="00BC40F4">
        <w:rPr>
          <w:rFonts w:ascii="Times New Roman" w:eastAsia="Times New Roman" w:hAnsi="Times New Roman" w:cs="Times New Roman"/>
          <w:kern w:val="0"/>
          <w:sz w:val="28"/>
          <w:szCs w:val="28"/>
          <w:lang w:eastAsia="uk-UA"/>
          <w14:ligatures w14:val="none"/>
        </w:rPr>
        <w:t xml:space="preserve">4. </w:t>
      </w:r>
      <w:proofErr w:type="spellStart"/>
      <w:r w:rsidRPr="00BC40F4">
        <w:rPr>
          <w:rFonts w:ascii="Times New Roman" w:hAnsi="Times New Roman" w:cs="Times New Roman"/>
          <w:sz w:val="28"/>
          <w:szCs w:val="28"/>
          <w:shd w:val="clear" w:color="auto" w:fill="FFFFFF"/>
        </w:rPr>
        <w:t>Lashchyk</w:t>
      </w:r>
      <w:proofErr w:type="spellEnd"/>
      <w:r w:rsidRPr="00BC40F4">
        <w:rPr>
          <w:rFonts w:ascii="Times New Roman" w:hAnsi="Times New Roman" w:cs="Times New Roman"/>
          <w:sz w:val="28"/>
          <w:szCs w:val="28"/>
          <w:shd w:val="clear" w:color="auto" w:fill="FFFFFF"/>
        </w:rPr>
        <w:t xml:space="preserve"> I., </w:t>
      </w:r>
      <w:proofErr w:type="spellStart"/>
      <w:r w:rsidRPr="00BC40F4">
        <w:rPr>
          <w:rFonts w:ascii="Times New Roman" w:hAnsi="Times New Roman" w:cs="Times New Roman"/>
          <w:sz w:val="28"/>
          <w:szCs w:val="28"/>
          <w:shd w:val="clear" w:color="auto" w:fill="FFFFFF"/>
        </w:rPr>
        <w:t>Kondrat</w:t>
      </w:r>
      <w:proofErr w:type="spellEnd"/>
      <w:r w:rsidRPr="00BC40F4">
        <w:rPr>
          <w:rFonts w:ascii="Times New Roman" w:hAnsi="Times New Roman" w:cs="Times New Roman"/>
          <w:sz w:val="28"/>
          <w:szCs w:val="28"/>
          <w:shd w:val="clear" w:color="auto" w:fill="FFFFFF"/>
        </w:rPr>
        <w:t xml:space="preserve"> I., </w:t>
      </w:r>
      <w:proofErr w:type="spellStart"/>
      <w:r w:rsidRPr="00BC40F4">
        <w:rPr>
          <w:rFonts w:ascii="Times New Roman" w:hAnsi="Times New Roman" w:cs="Times New Roman"/>
          <w:sz w:val="28"/>
          <w:szCs w:val="28"/>
          <w:shd w:val="clear" w:color="auto" w:fill="FFFFFF"/>
        </w:rPr>
        <w:t>Viblyi</w:t>
      </w:r>
      <w:proofErr w:type="spellEnd"/>
      <w:r w:rsidRPr="00BC40F4">
        <w:rPr>
          <w:rFonts w:ascii="Times New Roman" w:hAnsi="Times New Roman" w:cs="Times New Roman"/>
          <w:sz w:val="28"/>
          <w:szCs w:val="28"/>
          <w:shd w:val="clear" w:color="auto" w:fill="FFFFFF"/>
        </w:rPr>
        <w:t xml:space="preserve"> P., </w:t>
      </w:r>
      <w:proofErr w:type="spellStart"/>
      <w:r w:rsidRPr="00BC40F4">
        <w:rPr>
          <w:rFonts w:ascii="Times New Roman" w:hAnsi="Times New Roman" w:cs="Times New Roman"/>
          <w:sz w:val="28"/>
          <w:szCs w:val="28"/>
          <w:shd w:val="clear" w:color="auto" w:fill="FFFFFF"/>
        </w:rPr>
        <w:t>Bilets</w:t>
      </w:r>
      <w:proofErr w:type="spellEnd"/>
      <w:r w:rsidRPr="00BC40F4">
        <w:rPr>
          <w:rFonts w:ascii="Times New Roman" w:hAnsi="Times New Roman" w:cs="Times New Roman"/>
          <w:sz w:val="28"/>
          <w:szCs w:val="28"/>
          <w:shd w:val="clear" w:color="auto" w:fill="FFFFFF"/>
        </w:rPr>
        <w:t xml:space="preserve"> V. (2020) </w:t>
      </w:r>
      <w:proofErr w:type="spellStart"/>
      <w:r w:rsidRPr="00BC40F4">
        <w:rPr>
          <w:rFonts w:ascii="Times New Roman" w:hAnsi="Times New Roman" w:cs="Times New Roman"/>
          <w:sz w:val="28"/>
          <w:szCs w:val="28"/>
          <w:shd w:val="clear" w:color="auto" w:fill="FFFFFF"/>
        </w:rPr>
        <w:t>Strakhovyi</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rynok</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Ukrainy</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suchasnyi</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stan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perspektyvy</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rozvytku</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Ukrainian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insurance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market</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current</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state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and</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development</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prospects</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Galician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economic</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bulletin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Tern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vol</w:t>
      </w:r>
      <w:proofErr w:type="spellEnd"/>
      <w:r w:rsidRPr="00BC40F4">
        <w:rPr>
          <w:rFonts w:ascii="Times New Roman" w:hAnsi="Times New Roman" w:cs="Times New Roman"/>
          <w:sz w:val="28"/>
          <w:szCs w:val="28"/>
          <w:shd w:val="clear" w:color="auto" w:fill="FFFFFF"/>
        </w:rPr>
        <w:t xml:space="preserve">. 66, </w:t>
      </w:r>
      <w:proofErr w:type="spellStart"/>
      <w:r w:rsidRPr="00BC40F4">
        <w:rPr>
          <w:rFonts w:ascii="Times New Roman" w:hAnsi="Times New Roman" w:cs="Times New Roman"/>
          <w:sz w:val="28"/>
          <w:szCs w:val="28"/>
          <w:shd w:val="clear" w:color="auto" w:fill="FFFFFF"/>
        </w:rPr>
        <w:t>no</w:t>
      </w:r>
      <w:proofErr w:type="spellEnd"/>
      <w:r w:rsidRPr="00BC40F4">
        <w:rPr>
          <w:rFonts w:ascii="Times New Roman" w:hAnsi="Times New Roman" w:cs="Times New Roman"/>
          <w:sz w:val="28"/>
          <w:szCs w:val="28"/>
          <w:shd w:val="clear" w:color="auto" w:fill="FFFFFF"/>
        </w:rPr>
        <w:t xml:space="preserve"> 5, </w:t>
      </w:r>
      <w:proofErr w:type="spellStart"/>
      <w:r w:rsidRPr="00BC40F4">
        <w:rPr>
          <w:rFonts w:ascii="Times New Roman" w:hAnsi="Times New Roman" w:cs="Times New Roman"/>
          <w:sz w:val="28"/>
          <w:szCs w:val="28"/>
          <w:shd w:val="clear" w:color="auto" w:fill="FFFFFF"/>
        </w:rPr>
        <w:t>pp</w:t>
      </w:r>
      <w:proofErr w:type="spellEnd"/>
      <w:r w:rsidRPr="00BC40F4">
        <w:rPr>
          <w:rFonts w:ascii="Times New Roman" w:hAnsi="Times New Roman" w:cs="Times New Roman"/>
          <w:sz w:val="28"/>
          <w:szCs w:val="28"/>
          <w:shd w:val="clear" w:color="auto" w:fill="FFFFFF"/>
        </w:rPr>
        <w:t>. 105-112 [</w:t>
      </w:r>
      <w:proofErr w:type="spellStart"/>
      <w:r w:rsidRPr="00BC40F4">
        <w:rPr>
          <w:rFonts w:ascii="Times New Roman" w:hAnsi="Times New Roman" w:cs="Times New Roman"/>
          <w:sz w:val="28"/>
          <w:szCs w:val="28"/>
          <w:shd w:val="clear" w:color="auto" w:fill="FFFFFF"/>
        </w:rPr>
        <w:t>in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Ukrainian</w:t>
      </w:r>
      <w:proofErr w:type="spellEnd"/>
      <w:r w:rsidRPr="00BC40F4">
        <w:rPr>
          <w:rFonts w:ascii="Times New Roman" w:hAnsi="Times New Roman" w:cs="Times New Roman"/>
          <w:sz w:val="28"/>
          <w:szCs w:val="28"/>
          <w:shd w:val="clear" w:color="auto" w:fill="FFFFFF"/>
        </w:rPr>
        <w:t>].</w:t>
      </w:r>
    </w:p>
    <w:p w14:paraId="1843C89F" w14:textId="77777777" w:rsidR="007F1D8B" w:rsidRPr="00BC40F4" w:rsidRDefault="007F1D8B" w:rsidP="00C02F6D">
      <w:pPr>
        <w:spacing w:after="0" w:line="360" w:lineRule="auto"/>
        <w:jc w:val="both"/>
        <w:rPr>
          <w:rFonts w:ascii="Times New Roman" w:hAnsi="Times New Roman" w:cs="Times New Roman"/>
          <w:sz w:val="28"/>
          <w:szCs w:val="28"/>
          <w:shd w:val="clear" w:color="auto" w:fill="FFFFFF"/>
        </w:rPr>
      </w:pPr>
      <w:r w:rsidRPr="00BC40F4">
        <w:rPr>
          <w:rFonts w:ascii="Times New Roman" w:eastAsia="Times New Roman" w:hAnsi="Times New Roman" w:cs="Times New Roman"/>
          <w:kern w:val="0"/>
          <w:sz w:val="28"/>
          <w:szCs w:val="28"/>
          <w:lang w:eastAsia="uk-UA"/>
          <w14:ligatures w14:val="none"/>
        </w:rPr>
        <w:t xml:space="preserve">5. </w:t>
      </w:r>
      <w:proofErr w:type="spellStart"/>
      <w:r w:rsidRPr="00BC40F4">
        <w:rPr>
          <w:rFonts w:ascii="Times New Roman" w:hAnsi="Times New Roman" w:cs="Times New Roman"/>
          <w:sz w:val="28"/>
          <w:szCs w:val="28"/>
          <w:shd w:val="clear" w:color="auto" w:fill="FFFFFF"/>
        </w:rPr>
        <w:t>Maryna</w:t>
      </w:r>
      <w:proofErr w:type="spellEnd"/>
      <w:r w:rsidRPr="00BC40F4">
        <w:rPr>
          <w:rFonts w:ascii="Times New Roman" w:hAnsi="Times New Roman" w:cs="Times New Roman"/>
          <w:sz w:val="28"/>
          <w:szCs w:val="28"/>
          <w:shd w:val="clear" w:color="auto" w:fill="FFFFFF"/>
        </w:rPr>
        <w:t xml:space="preserve"> A. S., </w:t>
      </w:r>
      <w:proofErr w:type="spellStart"/>
      <w:r w:rsidRPr="00BC40F4">
        <w:rPr>
          <w:rFonts w:ascii="Times New Roman" w:hAnsi="Times New Roman" w:cs="Times New Roman"/>
          <w:sz w:val="28"/>
          <w:szCs w:val="28"/>
          <w:shd w:val="clear" w:color="auto" w:fill="FFFFFF"/>
        </w:rPr>
        <w:t>Pecenko</w:t>
      </w:r>
      <w:proofErr w:type="spellEnd"/>
      <w:r w:rsidRPr="00BC40F4">
        <w:rPr>
          <w:rFonts w:ascii="Times New Roman" w:hAnsi="Times New Roman" w:cs="Times New Roman"/>
          <w:sz w:val="28"/>
          <w:szCs w:val="28"/>
          <w:shd w:val="clear" w:color="auto" w:fill="FFFFFF"/>
        </w:rPr>
        <w:t xml:space="preserve"> M. V. (2023). </w:t>
      </w:r>
      <w:proofErr w:type="spellStart"/>
      <w:r w:rsidRPr="00BC40F4">
        <w:rPr>
          <w:rFonts w:ascii="Times New Roman" w:hAnsi="Times New Roman" w:cs="Times New Roman"/>
          <w:sz w:val="28"/>
          <w:szCs w:val="28"/>
          <w:shd w:val="clear" w:color="auto" w:fill="FFFFFF"/>
        </w:rPr>
        <w:t>Strakhovyj</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rynok</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Ukrajiny</w:t>
      </w:r>
      <w:proofErr w:type="spellEnd"/>
      <w:r w:rsidRPr="00BC40F4">
        <w:rPr>
          <w:rFonts w:ascii="Times New Roman" w:hAnsi="Times New Roman" w:cs="Times New Roman"/>
          <w:sz w:val="28"/>
          <w:szCs w:val="28"/>
          <w:shd w:val="clear" w:color="auto" w:fill="FFFFFF"/>
        </w:rPr>
        <w:t xml:space="preserve"> v </w:t>
      </w:r>
      <w:proofErr w:type="spellStart"/>
      <w:r w:rsidRPr="00BC40F4">
        <w:rPr>
          <w:rFonts w:ascii="Times New Roman" w:hAnsi="Times New Roman" w:cs="Times New Roman"/>
          <w:sz w:val="28"/>
          <w:szCs w:val="28"/>
          <w:shd w:val="clear" w:color="auto" w:fill="FFFFFF"/>
        </w:rPr>
        <w:t>umovakh</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vijny</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Ukrainian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insurance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market</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during</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the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war</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Cyfrova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ekonomika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ekonomichna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bezpeka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Vol</w:t>
      </w:r>
      <w:proofErr w:type="spellEnd"/>
      <w:r w:rsidRPr="00BC40F4">
        <w:rPr>
          <w:rFonts w:ascii="Times New Roman" w:hAnsi="Times New Roman" w:cs="Times New Roman"/>
          <w:sz w:val="28"/>
          <w:szCs w:val="28"/>
          <w:shd w:val="clear" w:color="auto" w:fill="FFFFFF"/>
        </w:rPr>
        <w:t xml:space="preserve">. 5. </w:t>
      </w:r>
      <w:proofErr w:type="spellStart"/>
      <w:r w:rsidRPr="00BC40F4">
        <w:rPr>
          <w:rFonts w:ascii="Times New Roman" w:hAnsi="Times New Roman" w:cs="Times New Roman"/>
          <w:sz w:val="28"/>
          <w:szCs w:val="28"/>
          <w:shd w:val="clear" w:color="auto" w:fill="FFFFFF"/>
        </w:rPr>
        <w:t>No</w:t>
      </w:r>
      <w:proofErr w:type="spellEnd"/>
      <w:r w:rsidRPr="00BC40F4">
        <w:rPr>
          <w:rFonts w:ascii="Times New Roman" w:hAnsi="Times New Roman" w:cs="Times New Roman"/>
          <w:sz w:val="28"/>
          <w:szCs w:val="28"/>
          <w:shd w:val="clear" w:color="auto" w:fill="FFFFFF"/>
        </w:rPr>
        <w:t>. 5. P. 44–51.</w:t>
      </w:r>
    </w:p>
    <w:p w14:paraId="7B74450A" w14:textId="77777777" w:rsidR="007F1D8B" w:rsidRPr="00BC40F4" w:rsidRDefault="007F1D8B" w:rsidP="00C02F6D">
      <w:pPr>
        <w:spacing w:after="0" w:line="360" w:lineRule="auto"/>
        <w:jc w:val="both"/>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 xml:space="preserve">6. </w:t>
      </w:r>
      <w:proofErr w:type="spellStart"/>
      <w:r w:rsidRPr="00BC40F4">
        <w:rPr>
          <w:rFonts w:ascii="Times New Roman" w:hAnsi="Times New Roman" w:cs="Times New Roman"/>
          <w:sz w:val="28"/>
          <w:szCs w:val="28"/>
          <w:shd w:val="clear" w:color="auto" w:fill="FFFFFF"/>
        </w:rPr>
        <w:t>Melnyk</w:t>
      </w:r>
      <w:proofErr w:type="spellEnd"/>
      <w:r w:rsidRPr="00BC40F4">
        <w:rPr>
          <w:rFonts w:ascii="Times New Roman" w:hAnsi="Times New Roman" w:cs="Times New Roman"/>
          <w:sz w:val="28"/>
          <w:szCs w:val="28"/>
          <w:shd w:val="clear" w:color="auto" w:fill="FFFFFF"/>
        </w:rPr>
        <w:t xml:space="preserve"> V., </w:t>
      </w:r>
      <w:proofErr w:type="spellStart"/>
      <w:r w:rsidRPr="00BC40F4">
        <w:rPr>
          <w:rFonts w:ascii="Times New Roman" w:hAnsi="Times New Roman" w:cs="Times New Roman"/>
          <w:sz w:val="28"/>
          <w:szCs w:val="28"/>
          <w:shd w:val="clear" w:color="auto" w:fill="FFFFFF"/>
        </w:rPr>
        <w:t>Volkova</w:t>
      </w:r>
      <w:proofErr w:type="spellEnd"/>
      <w:r w:rsidRPr="00BC40F4">
        <w:rPr>
          <w:rFonts w:ascii="Times New Roman" w:hAnsi="Times New Roman" w:cs="Times New Roman"/>
          <w:sz w:val="28"/>
          <w:szCs w:val="28"/>
          <w:shd w:val="clear" w:color="auto" w:fill="FFFFFF"/>
        </w:rPr>
        <w:t xml:space="preserve"> V. (2023) </w:t>
      </w:r>
      <w:proofErr w:type="spellStart"/>
      <w:r w:rsidRPr="00BC40F4">
        <w:rPr>
          <w:rFonts w:ascii="Times New Roman" w:hAnsi="Times New Roman" w:cs="Times New Roman"/>
          <w:sz w:val="28"/>
          <w:szCs w:val="28"/>
          <w:shd w:val="clear" w:color="auto" w:fill="FFFFFF"/>
        </w:rPr>
        <w:t>Funktsionuvannia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strakhovoho</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rynku</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Ukrainy</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novi</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vyklyky</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zahrozy</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Functioning</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the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insurance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market</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Ukraine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new</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challenges</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and</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threats</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Galician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economic</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journal</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Tern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vol</w:t>
      </w:r>
      <w:proofErr w:type="spellEnd"/>
      <w:r w:rsidRPr="00BC40F4">
        <w:rPr>
          <w:rFonts w:ascii="Times New Roman" w:hAnsi="Times New Roman" w:cs="Times New Roman"/>
          <w:sz w:val="28"/>
          <w:szCs w:val="28"/>
          <w:shd w:val="clear" w:color="auto" w:fill="FFFFFF"/>
        </w:rPr>
        <w:t xml:space="preserve">. 84, </w:t>
      </w:r>
      <w:proofErr w:type="spellStart"/>
      <w:r w:rsidRPr="00BC40F4">
        <w:rPr>
          <w:rFonts w:ascii="Times New Roman" w:hAnsi="Times New Roman" w:cs="Times New Roman"/>
          <w:sz w:val="28"/>
          <w:szCs w:val="28"/>
          <w:shd w:val="clear" w:color="auto" w:fill="FFFFFF"/>
        </w:rPr>
        <w:t>no</w:t>
      </w:r>
      <w:proofErr w:type="spellEnd"/>
      <w:r w:rsidRPr="00BC40F4">
        <w:rPr>
          <w:rFonts w:ascii="Times New Roman" w:hAnsi="Times New Roman" w:cs="Times New Roman"/>
          <w:sz w:val="28"/>
          <w:szCs w:val="28"/>
          <w:shd w:val="clear" w:color="auto" w:fill="FFFFFF"/>
        </w:rPr>
        <w:t xml:space="preserve"> 5, </w:t>
      </w:r>
      <w:proofErr w:type="spellStart"/>
      <w:r w:rsidRPr="00BC40F4">
        <w:rPr>
          <w:rFonts w:ascii="Times New Roman" w:hAnsi="Times New Roman" w:cs="Times New Roman"/>
          <w:sz w:val="28"/>
          <w:szCs w:val="28"/>
          <w:shd w:val="clear" w:color="auto" w:fill="FFFFFF"/>
        </w:rPr>
        <w:t>pp</w:t>
      </w:r>
      <w:proofErr w:type="spellEnd"/>
      <w:r w:rsidRPr="00BC40F4">
        <w:rPr>
          <w:rFonts w:ascii="Times New Roman" w:hAnsi="Times New Roman" w:cs="Times New Roman"/>
          <w:sz w:val="28"/>
          <w:szCs w:val="28"/>
          <w:shd w:val="clear" w:color="auto" w:fill="FFFFFF"/>
        </w:rPr>
        <w:t>. 71-80 [</w:t>
      </w:r>
      <w:proofErr w:type="spellStart"/>
      <w:r w:rsidRPr="00BC40F4">
        <w:rPr>
          <w:rFonts w:ascii="Times New Roman" w:hAnsi="Times New Roman" w:cs="Times New Roman"/>
          <w:sz w:val="28"/>
          <w:szCs w:val="28"/>
          <w:shd w:val="clear" w:color="auto" w:fill="FFFFFF"/>
        </w:rPr>
        <w:t>in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Ukrainian</w:t>
      </w:r>
      <w:proofErr w:type="spellEnd"/>
      <w:r w:rsidRPr="00BC40F4">
        <w:rPr>
          <w:rFonts w:ascii="Times New Roman" w:hAnsi="Times New Roman" w:cs="Times New Roman"/>
          <w:sz w:val="28"/>
          <w:szCs w:val="28"/>
          <w:shd w:val="clear" w:color="auto" w:fill="FFFFFF"/>
        </w:rPr>
        <w:t>].</w:t>
      </w:r>
    </w:p>
    <w:p w14:paraId="36898333" w14:textId="77777777" w:rsidR="007F1D8B" w:rsidRPr="00BC40F4" w:rsidRDefault="007F1D8B" w:rsidP="00C02F6D">
      <w:pPr>
        <w:spacing w:after="0" w:line="360" w:lineRule="auto"/>
        <w:jc w:val="both"/>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 xml:space="preserve">7. </w:t>
      </w:r>
      <w:r w:rsidRPr="00BC40F4">
        <w:rPr>
          <w:rFonts w:ascii="Times New Roman" w:hAnsi="Times New Roman" w:cs="Times New Roman"/>
          <w:sz w:val="28"/>
          <w:szCs w:val="28"/>
        </w:rPr>
        <w:t>.</w:t>
      </w:r>
      <w:proofErr w:type="spellStart"/>
      <w:r w:rsidRPr="00BC40F4">
        <w:rPr>
          <w:rFonts w:ascii="Times New Roman" w:hAnsi="Times New Roman" w:cs="Times New Roman"/>
          <w:sz w:val="28"/>
          <w:szCs w:val="28"/>
        </w:rPr>
        <w:t>Oliinyk</w:t>
      </w:r>
      <w:proofErr w:type="spellEnd"/>
      <w:r w:rsidRPr="00BC40F4">
        <w:rPr>
          <w:rFonts w:ascii="Times New Roman" w:hAnsi="Times New Roman" w:cs="Times New Roman"/>
          <w:sz w:val="28"/>
          <w:szCs w:val="28"/>
        </w:rPr>
        <w:t xml:space="preserve">, O. V. &amp; </w:t>
      </w:r>
      <w:proofErr w:type="spellStart"/>
      <w:r w:rsidRPr="00BC40F4">
        <w:rPr>
          <w:rFonts w:ascii="Times New Roman" w:hAnsi="Times New Roman" w:cs="Times New Roman"/>
          <w:sz w:val="28"/>
          <w:szCs w:val="28"/>
        </w:rPr>
        <w:t>Nahaieva</w:t>
      </w:r>
      <w:proofErr w:type="spellEnd"/>
      <w:r w:rsidRPr="00BC40F4">
        <w:rPr>
          <w:rFonts w:ascii="Times New Roman" w:hAnsi="Times New Roman" w:cs="Times New Roman"/>
          <w:sz w:val="28"/>
          <w:szCs w:val="28"/>
        </w:rPr>
        <w:t xml:space="preserve">, H. O. (2020). </w:t>
      </w:r>
      <w:proofErr w:type="spellStart"/>
      <w:r w:rsidRPr="00BC40F4">
        <w:rPr>
          <w:rFonts w:ascii="Times New Roman" w:hAnsi="Times New Roman" w:cs="Times New Roman"/>
          <w:sz w:val="28"/>
          <w:szCs w:val="28"/>
        </w:rPr>
        <w:t>Insurance</w:t>
      </w:r>
      <w:proofErr w:type="spellEnd"/>
      <w:r w:rsidRPr="00BC40F4">
        <w:rPr>
          <w:rFonts w:ascii="Times New Roman" w:hAnsi="Times New Roman" w:cs="Times New Roman"/>
          <w:sz w:val="28"/>
          <w:szCs w:val="28"/>
        </w:rPr>
        <w:t xml:space="preserve">. </w:t>
      </w:r>
      <w:proofErr w:type="spellStart"/>
      <w:r w:rsidRPr="00BC40F4">
        <w:rPr>
          <w:rFonts w:ascii="Times New Roman" w:hAnsi="Times New Roman" w:cs="Times New Roman"/>
          <w:sz w:val="28"/>
          <w:szCs w:val="28"/>
        </w:rPr>
        <w:t>Kharkiv</w:t>
      </w:r>
      <w:proofErr w:type="spellEnd"/>
      <w:r w:rsidRPr="00BC40F4">
        <w:rPr>
          <w:rFonts w:ascii="Times New Roman" w:hAnsi="Times New Roman" w:cs="Times New Roman"/>
          <w:sz w:val="28"/>
          <w:szCs w:val="28"/>
        </w:rPr>
        <w:t xml:space="preserve"> : </w:t>
      </w:r>
      <w:proofErr w:type="spellStart"/>
      <w:r w:rsidRPr="00BC40F4">
        <w:rPr>
          <w:rFonts w:ascii="Times New Roman" w:hAnsi="Times New Roman" w:cs="Times New Roman"/>
          <w:sz w:val="28"/>
          <w:szCs w:val="28"/>
        </w:rPr>
        <w:t>KhNAU</w:t>
      </w:r>
      <w:proofErr w:type="spellEnd"/>
      <w:r w:rsidRPr="00BC40F4">
        <w:rPr>
          <w:rFonts w:ascii="Times New Roman" w:hAnsi="Times New Roman" w:cs="Times New Roman"/>
          <w:sz w:val="28"/>
          <w:szCs w:val="28"/>
        </w:rPr>
        <w:t xml:space="preserve"> [</w:t>
      </w:r>
      <w:proofErr w:type="spellStart"/>
      <w:r w:rsidRPr="00BC40F4">
        <w:rPr>
          <w:rFonts w:ascii="Times New Roman" w:hAnsi="Times New Roman" w:cs="Times New Roman"/>
          <w:sz w:val="28"/>
          <w:szCs w:val="28"/>
        </w:rPr>
        <w:t>in</w:t>
      </w:r>
      <w:proofErr w:type="spellEnd"/>
      <w:r w:rsidRPr="00BC40F4">
        <w:rPr>
          <w:rFonts w:ascii="Times New Roman" w:hAnsi="Times New Roman" w:cs="Times New Roman"/>
          <w:sz w:val="28"/>
          <w:szCs w:val="28"/>
        </w:rPr>
        <w:t xml:space="preserve"> </w:t>
      </w:r>
      <w:proofErr w:type="spellStart"/>
      <w:r w:rsidRPr="00BC40F4">
        <w:rPr>
          <w:rFonts w:ascii="Times New Roman" w:hAnsi="Times New Roman" w:cs="Times New Roman"/>
          <w:sz w:val="28"/>
          <w:szCs w:val="28"/>
        </w:rPr>
        <w:t>Ukrainian</w:t>
      </w:r>
      <w:proofErr w:type="spellEnd"/>
      <w:r w:rsidRPr="00BC40F4">
        <w:rPr>
          <w:rFonts w:ascii="Times New Roman" w:hAnsi="Times New Roman" w:cs="Times New Roman"/>
          <w:sz w:val="28"/>
          <w:szCs w:val="28"/>
        </w:rPr>
        <w:t>].</w:t>
      </w:r>
    </w:p>
    <w:p w14:paraId="547B0B06" w14:textId="6917C6BD" w:rsidR="007F1D8B" w:rsidRPr="00A76E3B" w:rsidRDefault="007F1D8B" w:rsidP="00C02F6D">
      <w:pPr>
        <w:spacing w:after="0" w:line="360" w:lineRule="auto"/>
        <w:jc w:val="both"/>
        <w:rPr>
          <w:rFonts w:ascii="Times New Roman" w:hAnsi="Times New Roman" w:cs="Times New Roman"/>
          <w:sz w:val="28"/>
          <w:szCs w:val="28"/>
        </w:rPr>
      </w:pPr>
      <w:r w:rsidRPr="00A76E3B">
        <w:rPr>
          <w:rFonts w:ascii="Times New Roman" w:hAnsi="Times New Roman" w:cs="Times New Roman"/>
          <w:sz w:val="28"/>
          <w:szCs w:val="28"/>
        </w:rPr>
        <w:t xml:space="preserve">8. </w:t>
      </w:r>
      <w:proofErr w:type="spellStart"/>
      <w:r w:rsidR="00A76E3B" w:rsidRPr="00A76E3B">
        <w:rPr>
          <w:rFonts w:ascii="Times New Roman" w:hAnsi="Times New Roman" w:cs="Times New Roman"/>
          <w:sz w:val="28"/>
          <w:szCs w:val="28"/>
        </w:rPr>
        <w:t>Pokaznyky</w:t>
      </w:r>
      <w:proofErr w:type="spellEnd"/>
      <w:r w:rsidR="00A76E3B" w:rsidRPr="00A76E3B">
        <w:rPr>
          <w:rFonts w:ascii="Times New Roman" w:hAnsi="Times New Roman" w:cs="Times New Roman"/>
          <w:sz w:val="28"/>
          <w:szCs w:val="28"/>
        </w:rPr>
        <w:t xml:space="preserve"> </w:t>
      </w:r>
      <w:proofErr w:type="spellStart"/>
      <w:r w:rsidR="00A76E3B" w:rsidRPr="00A76E3B">
        <w:rPr>
          <w:rFonts w:ascii="Times New Roman" w:hAnsi="Times New Roman" w:cs="Times New Roman"/>
          <w:sz w:val="28"/>
          <w:szCs w:val="28"/>
        </w:rPr>
        <w:t>diialnosti</w:t>
      </w:r>
      <w:proofErr w:type="spellEnd"/>
      <w:r w:rsidR="00A76E3B" w:rsidRPr="00A76E3B">
        <w:rPr>
          <w:rFonts w:ascii="Times New Roman" w:hAnsi="Times New Roman" w:cs="Times New Roman"/>
          <w:sz w:val="28"/>
          <w:szCs w:val="28"/>
        </w:rPr>
        <w:t xml:space="preserve"> </w:t>
      </w:r>
      <w:proofErr w:type="spellStart"/>
      <w:r w:rsidR="00A76E3B" w:rsidRPr="00A76E3B">
        <w:rPr>
          <w:rFonts w:ascii="Times New Roman" w:hAnsi="Times New Roman" w:cs="Times New Roman"/>
          <w:sz w:val="28"/>
          <w:szCs w:val="28"/>
        </w:rPr>
        <w:t>non-life</w:t>
      </w:r>
      <w:proofErr w:type="spellEnd"/>
      <w:r w:rsidR="00A76E3B" w:rsidRPr="00A76E3B">
        <w:rPr>
          <w:rFonts w:ascii="Times New Roman" w:hAnsi="Times New Roman" w:cs="Times New Roman"/>
          <w:sz w:val="28"/>
          <w:szCs w:val="28"/>
        </w:rPr>
        <w:t xml:space="preserve"> </w:t>
      </w:r>
      <w:proofErr w:type="spellStart"/>
      <w:r w:rsidR="00A76E3B" w:rsidRPr="00A76E3B">
        <w:rPr>
          <w:rFonts w:ascii="Times New Roman" w:hAnsi="Times New Roman" w:cs="Times New Roman"/>
          <w:sz w:val="28"/>
          <w:szCs w:val="28"/>
        </w:rPr>
        <w:t>strakhovykh</w:t>
      </w:r>
      <w:proofErr w:type="spellEnd"/>
      <w:r w:rsidR="00A76E3B" w:rsidRPr="00A76E3B">
        <w:rPr>
          <w:rFonts w:ascii="Times New Roman" w:hAnsi="Times New Roman" w:cs="Times New Roman"/>
          <w:sz w:val="28"/>
          <w:szCs w:val="28"/>
        </w:rPr>
        <w:t xml:space="preserve"> </w:t>
      </w:r>
      <w:proofErr w:type="spellStart"/>
      <w:r w:rsidR="00A76E3B" w:rsidRPr="00A76E3B">
        <w:rPr>
          <w:rFonts w:ascii="Times New Roman" w:hAnsi="Times New Roman" w:cs="Times New Roman"/>
          <w:sz w:val="28"/>
          <w:szCs w:val="28"/>
        </w:rPr>
        <w:t>kompanii</w:t>
      </w:r>
      <w:proofErr w:type="spellEnd"/>
      <w:r w:rsidR="00A76E3B" w:rsidRPr="00A76E3B">
        <w:rPr>
          <w:rFonts w:ascii="Times New Roman" w:hAnsi="Times New Roman" w:cs="Times New Roman"/>
          <w:sz w:val="28"/>
          <w:szCs w:val="28"/>
        </w:rPr>
        <w:t xml:space="preserve">: 9 </w:t>
      </w:r>
      <w:proofErr w:type="spellStart"/>
      <w:r w:rsidR="00A76E3B" w:rsidRPr="00A76E3B">
        <w:rPr>
          <w:rFonts w:ascii="Times New Roman" w:hAnsi="Times New Roman" w:cs="Times New Roman"/>
          <w:sz w:val="28"/>
          <w:szCs w:val="28"/>
        </w:rPr>
        <w:t>misiatsiv</w:t>
      </w:r>
      <w:proofErr w:type="spellEnd"/>
      <w:r w:rsidR="00A76E3B" w:rsidRPr="00A76E3B">
        <w:rPr>
          <w:rFonts w:ascii="Times New Roman" w:hAnsi="Times New Roman" w:cs="Times New Roman"/>
          <w:sz w:val="28"/>
          <w:szCs w:val="28"/>
        </w:rPr>
        <w:t xml:space="preserve"> 2023</w:t>
      </w:r>
      <w:r w:rsidR="00A76E3B" w:rsidRPr="00A76E3B">
        <w:rPr>
          <w:rFonts w:ascii="Times New Roman" w:hAnsi="Times New Roman" w:cs="Times New Roman"/>
          <w:sz w:val="28"/>
          <w:szCs w:val="28"/>
          <w:lang w:val="en-US"/>
        </w:rPr>
        <w:t>. (</w:t>
      </w:r>
      <w:r w:rsidR="00A76E3B" w:rsidRPr="00A76E3B">
        <w:rPr>
          <w:rFonts w:ascii="Times New Roman" w:hAnsi="Times New Roman" w:cs="Times New Roman"/>
          <w:sz w:val="28"/>
          <w:szCs w:val="28"/>
        </w:rPr>
        <w:t>2023</w:t>
      </w:r>
      <w:r w:rsidR="00A76E3B" w:rsidRPr="00A76E3B">
        <w:rPr>
          <w:rFonts w:ascii="Times New Roman" w:hAnsi="Times New Roman" w:cs="Times New Roman"/>
          <w:sz w:val="28"/>
          <w:szCs w:val="28"/>
          <w:lang w:val="en-US"/>
        </w:rPr>
        <w:t>)</w:t>
      </w:r>
      <w:r w:rsidR="00A76E3B" w:rsidRPr="00A76E3B">
        <w:rPr>
          <w:rFonts w:ascii="Times New Roman" w:eastAsia="Times New Roman" w:hAnsi="Times New Roman" w:cs="Times New Roman"/>
          <w:kern w:val="0"/>
          <w:sz w:val="28"/>
          <w:szCs w:val="28"/>
          <w:lang w:eastAsia="uk-UA"/>
          <w14:ligatures w14:val="none"/>
        </w:rPr>
        <w:t>.</w:t>
      </w:r>
      <w:r w:rsidR="00A76E3B" w:rsidRPr="00A76E3B">
        <w:rPr>
          <w:rFonts w:ascii="Times New Roman" w:eastAsia="Times New Roman" w:hAnsi="Times New Roman" w:cs="Times New Roman"/>
          <w:kern w:val="0"/>
          <w:sz w:val="28"/>
          <w:szCs w:val="28"/>
          <w:lang w:val="en-US" w:eastAsia="uk-UA"/>
          <w14:ligatures w14:val="none"/>
        </w:rPr>
        <w:t xml:space="preserve"> </w:t>
      </w:r>
      <w:proofErr w:type="spellStart"/>
      <w:r w:rsidR="00A76E3B" w:rsidRPr="00A76E3B">
        <w:rPr>
          <w:rFonts w:ascii="Times New Roman" w:eastAsia="Times New Roman" w:hAnsi="Times New Roman" w:cs="Times New Roman"/>
          <w:i/>
          <w:iCs/>
          <w:kern w:val="0"/>
          <w:sz w:val="28"/>
          <w:szCs w:val="28"/>
          <w:lang w:eastAsia="uk-UA"/>
          <w14:ligatures w14:val="none"/>
        </w:rPr>
        <w:t>Insurance</w:t>
      </w:r>
      <w:proofErr w:type="spellEnd"/>
      <w:r w:rsidR="00A76E3B" w:rsidRPr="00A76E3B">
        <w:rPr>
          <w:rFonts w:ascii="Times New Roman" w:eastAsia="Times New Roman" w:hAnsi="Times New Roman" w:cs="Times New Roman"/>
          <w:i/>
          <w:iCs/>
          <w:kern w:val="0"/>
          <w:sz w:val="28"/>
          <w:szCs w:val="28"/>
          <w:lang w:eastAsia="uk-UA"/>
          <w14:ligatures w14:val="none"/>
        </w:rPr>
        <w:t xml:space="preserve"> TOP</w:t>
      </w:r>
      <w:r w:rsidR="00A76E3B" w:rsidRPr="00A76E3B">
        <w:rPr>
          <w:rFonts w:ascii="Times New Roman" w:eastAsia="Times New Roman" w:hAnsi="Times New Roman" w:cs="Times New Roman"/>
          <w:kern w:val="0"/>
          <w:sz w:val="28"/>
          <w:szCs w:val="28"/>
          <w:lang w:eastAsia="uk-UA"/>
          <w14:ligatures w14:val="none"/>
        </w:rPr>
        <w:t xml:space="preserve">. </w:t>
      </w:r>
      <w:r w:rsidR="00A76E3B" w:rsidRPr="00A76E3B">
        <w:rPr>
          <w:rFonts w:ascii="Times New Roman" w:hAnsi="Times New Roman" w:cs="Times New Roman"/>
          <w:sz w:val="28"/>
          <w:szCs w:val="28"/>
          <w:lang w:val="en-US"/>
        </w:rPr>
        <w:t xml:space="preserve">no </w:t>
      </w:r>
      <w:r w:rsidR="00A76E3B" w:rsidRPr="00A76E3B">
        <w:rPr>
          <w:rFonts w:ascii="Times New Roman" w:hAnsi="Times New Roman" w:cs="Times New Roman"/>
          <w:sz w:val="28"/>
          <w:szCs w:val="28"/>
        </w:rPr>
        <w:t>4 (96)</w:t>
      </w:r>
      <w:r w:rsidR="00A76E3B" w:rsidRPr="00A76E3B">
        <w:rPr>
          <w:rFonts w:ascii="Times New Roman" w:hAnsi="Times New Roman" w:cs="Times New Roman"/>
          <w:sz w:val="28"/>
          <w:szCs w:val="28"/>
          <w:lang w:val="en-US"/>
        </w:rPr>
        <w:t>,</w:t>
      </w:r>
      <w:r w:rsidR="00A76E3B" w:rsidRPr="00A76E3B">
        <w:rPr>
          <w:rFonts w:ascii="Times New Roman" w:hAnsi="Times New Roman" w:cs="Times New Roman"/>
          <w:sz w:val="28"/>
          <w:szCs w:val="28"/>
        </w:rPr>
        <w:t xml:space="preserve"> </w:t>
      </w:r>
      <w:r w:rsidR="00A76E3B" w:rsidRPr="00A76E3B">
        <w:rPr>
          <w:rFonts w:ascii="Times New Roman" w:hAnsi="Times New Roman" w:cs="Times New Roman"/>
          <w:sz w:val="28"/>
          <w:szCs w:val="28"/>
          <w:lang w:val="en-US"/>
        </w:rPr>
        <w:t>pp</w:t>
      </w:r>
      <w:r w:rsidR="00A76E3B" w:rsidRPr="00A76E3B">
        <w:rPr>
          <w:rFonts w:ascii="Times New Roman" w:eastAsia="Times New Roman" w:hAnsi="Times New Roman" w:cs="Times New Roman"/>
          <w:kern w:val="0"/>
          <w:sz w:val="28"/>
          <w:szCs w:val="28"/>
          <w:lang w:eastAsia="uk-UA"/>
          <w14:ligatures w14:val="none"/>
        </w:rPr>
        <w:t>.</w:t>
      </w:r>
      <w:r w:rsidR="00A76E3B" w:rsidRPr="00A76E3B">
        <w:rPr>
          <w:rFonts w:ascii="Times New Roman" w:eastAsia="Times New Roman" w:hAnsi="Times New Roman" w:cs="Times New Roman"/>
          <w:kern w:val="0"/>
          <w:sz w:val="28"/>
          <w:szCs w:val="28"/>
          <w:lang w:val="en-US" w:eastAsia="uk-UA"/>
          <w14:ligatures w14:val="none"/>
        </w:rPr>
        <w:t xml:space="preserve"> 23</w:t>
      </w:r>
      <w:r w:rsidR="00A76E3B" w:rsidRPr="00A76E3B">
        <w:rPr>
          <w:rFonts w:ascii="Times New Roman" w:eastAsia="Times New Roman" w:hAnsi="Times New Roman" w:cs="Times New Roman"/>
          <w:kern w:val="0"/>
          <w:sz w:val="28"/>
          <w:szCs w:val="28"/>
          <w:lang w:eastAsia="uk-UA"/>
          <w14:ligatures w14:val="none"/>
        </w:rPr>
        <w:t>-</w:t>
      </w:r>
      <w:r w:rsidR="00A76E3B" w:rsidRPr="00A76E3B">
        <w:rPr>
          <w:rFonts w:ascii="Times New Roman" w:eastAsia="Times New Roman" w:hAnsi="Times New Roman" w:cs="Times New Roman"/>
          <w:kern w:val="0"/>
          <w:sz w:val="28"/>
          <w:szCs w:val="28"/>
          <w:lang w:val="en-US" w:eastAsia="uk-UA"/>
          <w14:ligatures w14:val="none"/>
        </w:rPr>
        <w:t>43</w:t>
      </w:r>
      <w:r w:rsidR="00A76E3B" w:rsidRPr="00A76E3B">
        <w:rPr>
          <w:rFonts w:ascii="Times New Roman" w:eastAsia="Times New Roman" w:hAnsi="Times New Roman" w:cs="Times New Roman"/>
          <w:kern w:val="0"/>
          <w:sz w:val="28"/>
          <w:szCs w:val="28"/>
          <w:lang w:eastAsia="uk-UA"/>
          <w14:ligatures w14:val="none"/>
        </w:rPr>
        <w:t xml:space="preserve">. </w:t>
      </w:r>
      <w:r w:rsidR="00A76E3B" w:rsidRPr="00A76E3B">
        <w:rPr>
          <w:rFonts w:ascii="Times New Roman" w:eastAsia="Times New Roman" w:hAnsi="Times New Roman" w:cs="Times New Roman"/>
          <w:kern w:val="0"/>
          <w:sz w:val="28"/>
          <w:szCs w:val="28"/>
          <w:lang w:val="en-US" w:eastAsia="uk-UA"/>
          <w14:ligatures w14:val="none"/>
        </w:rPr>
        <w:t>URL</w:t>
      </w:r>
      <w:r w:rsidR="00A76E3B" w:rsidRPr="00A76E3B">
        <w:rPr>
          <w:rFonts w:ascii="Times New Roman" w:eastAsia="Times New Roman" w:hAnsi="Times New Roman" w:cs="Times New Roman"/>
          <w:kern w:val="0"/>
          <w:sz w:val="28"/>
          <w:szCs w:val="28"/>
          <w:lang w:eastAsia="uk-UA"/>
          <w14:ligatures w14:val="none"/>
        </w:rPr>
        <w:t xml:space="preserve">: </w:t>
      </w:r>
      <w:hyperlink r:id="rId12" w:history="1">
        <w:r w:rsidR="00A76E3B" w:rsidRPr="00A76E3B">
          <w:rPr>
            <w:rStyle w:val="a5"/>
            <w:rFonts w:ascii="Times New Roman" w:eastAsia="Times New Roman" w:hAnsi="Times New Roman" w:cs="Times New Roman"/>
            <w:color w:val="auto"/>
            <w:kern w:val="0"/>
            <w:sz w:val="28"/>
            <w:szCs w:val="28"/>
            <w:lang w:val="en-US" w:eastAsia="uk-UA"/>
            <w14:ligatures w14:val="none"/>
          </w:rPr>
          <w:t>https</w:t>
        </w:r>
        <w:r w:rsidR="00A76E3B" w:rsidRPr="00A76E3B">
          <w:rPr>
            <w:rStyle w:val="a5"/>
            <w:rFonts w:ascii="Times New Roman" w:eastAsia="Times New Roman" w:hAnsi="Times New Roman" w:cs="Times New Roman"/>
            <w:color w:val="auto"/>
            <w:kern w:val="0"/>
            <w:sz w:val="28"/>
            <w:szCs w:val="28"/>
            <w:lang w:eastAsia="uk-UA"/>
            <w14:ligatures w14:val="none"/>
          </w:rPr>
          <w:t>://</w:t>
        </w:r>
        <w:proofErr w:type="spellStart"/>
        <w:r w:rsidR="00A76E3B" w:rsidRPr="00A76E3B">
          <w:rPr>
            <w:rStyle w:val="a5"/>
            <w:rFonts w:ascii="Times New Roman" w:eastAsia="Times New Roman" w:hAnsi="Times New Roman" w:cs="Times New Roman"/>
            <w:color w:val="auto"/>
            <w:kern w:val="0"/>
            <w:sz w:val="28"/>
            <w:szCs w:val="28"/>
            <w:lang w:val="en-US" w:eastAsia="uk-UA"/>
            <w14:ligatures w14:val="none"/>
          </w:rPr>
          <w:t>forinsurer</w:t>
        </w:r>
        <w:proofErr w:type="spellEnd"/>
        <w:r w:rsidR="00A76E3B" w:rsidRPr="00A76E3B">
          <w:rPr>
            <w:rStyle w:val="a5"/>
            <w:rFonts w:ascii="Times New Roman" w:eastAsia="Times New Roman" w:hAnsi="Times New Roman" w:cs="Times New Roman"/>
            <w:color w:val="auto"/>
            <w:kern w:val="0"/>
            <w:sz w:val="28"/>
            <w:szCs w:val="28"/>
            <w:lang w:eastAsia="uk-UA"/>
            <w14:ligatures w14:val="none"/>
          </w:rPr>
          <w:t>.</w:t>
        </w:r>
        <w:r w:rsidR="00A76E3B" w:rsidRPr="00A76E3B">
          <w:rPr>
            <w:rStyle w:val="a5"/>
            <w:rFonts w:ascii="Times New Roman" w:eastAsia="Times New Roman" w:hAnsi="Times New Roman" w:cs="Times New Roman"/>
            <w:color w:val="auto"/>
            <w:kern w:val="0"/>
            <w:sz w:val="28"/>
            <w:szCs w:val="28"/>
            <w:lang w:val="en-US" w:eastAsia="uk-UA"/>
            <w14:ligatures w14:val="none"/>
          </w:rPr>
          <w:t>com</w:t>
        </w:r>
        <w:r w:rsidR="00A76E3B" w:rsidRPr="00A76E3B">
          <w:rPr>
            <w:rStyle w:val="a5"/>
            <w:rFonts w:ascii="Times New Roman" w:eastAsia="Times New Roman" w:hAnsi="Times New Roman" w:cs="Times New Roman"/>
            <w:color w:val="auto"/>
            <w:kern w:val="0"/>
            <w:sz w:val="28"/>
            <w:szCs w:val="28"/>
            <w:lang w:eastAsia="uk-UA"/>
            <w14:ligatures w14:val="none"/>
          </w:rPr>
          <w:t>/</w:t>
        </w:r>
        <w:r w:rsidR="00A76E3B" w:rsidRPr="00A76E3B">
          <w:rPr>
            <w:rStyle w:val="a5"/>
            <w:rFonts w:ascii="Times New Roman" w:eastAsia="Times New Roman" w:hAnsi="Times New Roman" w:cs="Times New Roman"/>
            <w:color w:val="auto"/>
            <w:kern w:val="0"/>
            <w:sz w:val="28"/>
            <w:szCs w:val="28"/>
            <w:lang w:val="en-US" w:eastAsia="uk-UA"/>
            <w14:ligatures w14:val="none"/>
          </w:rPr>
          <w:t>files</w:t>
        </w:r>
        <w:r w:rsidR="00A76E3B" w:rsidRPr="00A76E3B">
          <w:rPr>
            <w:rStyle w:val="a5"/>
            <w:rFonts w:ascii="Times New Roman" w:eastAsia="Times New Roman" w:hAnsi="Times New Roman" w:cs="Times New Roman"/>
            <w:color w:val="auto"/>
            <w:kern w:val="0"/>
            <w:sz w:val="28"/>
            <w:szCs w:val="28"/>
            <w:lang w:eastAsia="uk-UA"/>
            <w14:ligatures w14:val="none"/>
          </w:rPr>
          <w:t>/</w:t>
        </w:r>
        <w:r w:rsidR="00A76E3B" w:rsidRPr="00A76E3B">
          <w:rPr>
            <w:rStyle w:val="a5"/>
            <w:rFonts w:ascii="Times New Roman" w:eastAsia="Times New Roman" w:hAnsi="Times New Roman" w:cs="Times New Roman"/>
            <w:color w:val="auto"/>
            <w:kern w:val="0"/>
            <w:sz w:val="28"/>
            <w:szCs w:val="28"/>
            <w:lang w:val="en-US" w:eastAsia="uk-UA"/>
            <w14:ligatures w14:val="none"/>
          </w:rPr>
          <w:t>file</w:t>
        </w:r>
        <w:r w:rsidR="00A76E3B" w:rsidRPr="00A76E3B">
          <w:rPr>
            <w:rStyle w:val="a5"/>
            <w:rFonts w:ascii="Times New Roman" w:eastAsia="Times New Roman" w:hAnsi="Times New Roman" w:cs="Times New Roman"/>
            <w:color w:val="auto"/>
            <w:kern w:val="0"/>
            <w:sz w:val="28"/>
            <w:szCs w:val="28"/>
            <w:lang w:eastAsia="uk-UA"/>
            <w14:ligatures w14:val="none"/>
          </w:rPr>
          <w:t>00748.</w:t>
        </w:r>
        <w:r w:rsidR="00A76E3B" w:rsidRPr="00A76E3B">
          <w:rPr>
            <w:rStyle w:val="a5"/>
            <w:rFonts w:ascii="Times New Roman" w:eastAsia="Times New Roman" w:hAnsi="Times New Roman" w:cs="Times New Roman"/>
            <w:color w:val="auto"/>
            <w:kern w:val="0"/>
            <w:sz w:val="28"/>
            <w:szCs w:val="28"/>
            <w:lang w:val="en-US" w:eastAsia="uk-UA"/>
            <w14:ligatures w14:val="none"/>
          </w:rPr>
          <w:t>pdf</w:t>
        </w:r>
      </w:hyperlink>
      <w:r w:rsidRPr="00A76E3B">
        <w:rPr>
          <w:rFonts w:ascii="Times New Roman" w:hAnsi="Times New Roman" w:cs="Times New Roman"/>
          <w:sz w:val="28"/>
          <w:szCs w:val="28"/>
        </w:rPr>
        <w:t xml:space="preserve"> </w:t>
      </w:r>
      <w:r w:rsidRPr="00A76E3B">
        <w:rPr>
          <w:rFonts w:ascii="Times New Roman" w:hAnsi="Times New Roman" w:cs="Times New Roman"/>
          <w:sz w:val="28"/>
          <w:szCs w:val="28"/>
          <w:shd w:val="clear" w:color="auto" w:fill="FFFFFF"/>
        </w:rPr>
        <w:t>(</w:t>
      </w:r>
      <w:proofErr w:type="spellStart"/>
      <w:r w:rsidRPr="00A76E3B">
        <w:rPr>
          <w:rFonts w:ascii="Times New Roman" w:hAnsi="Times New Roman" w:cs="Times New Roman"/>
          <w:sz w:val="28"/>
          <w:szCs w:val="28"/>
          <w:shd w:val="clear" w:color="auto" w:fill="FFFFFF"/>
        </w:rPr>
        <w:t>Accessed</w:t>
      </w:r>
      <w:proofErr w:type="spellEnd"/>
      <w:r w:rsidRPr="00A76E3B">
        <w:rPr>
          <w:rFonts w:ascii="Times New Roman" w:hAnsi="Times New Roman" w:cs="Times New Roman"/>
          <w:sz w:val="28"/>
          <w:szCs w:val="28"/>
          <w:shd w:val="clear" w:color="auto" w:fill="FFFFFF"/>
        </w:rPr>
        <w:t xml:space="preserve"> 11 </w:t>
      </w:r>
      <w:proofErr w:type="spellStart"/>
      <w:r w:rsidRPr="00A76E3B">
        <w:rPr>
          <w:rFonts w:ascii="Times New Roman" w:hAnsi="Times New Roman" w:cs="Times New Roman"/>
          <w:sz w:val="28"/>
          <w:szCs w:val="28"/>
          <w:shd w:val="clear" w:color="auto" w:fill="FFFFFF"/>
        </w:rPr>
        <w:t>Feb</w:t>
      </w:r>
      <w:proofErr w:type="spellEnd"/>
      <w:r w:rsidRPr="00A76E3B">
        <w:rPr>
          <w:rFonts w:ascii="Times New Roman" w:hAnsi="Times New Roman" w:cs="Times New Roman"/>
          <w:sz w:val="28"/>
          <w:szCs w:val="28"/>
          <w:shd w:val="clear" w:color="auto" w:fill="FFFFFF"/>
        </w:rPr>
        <w:t xml:space="preserve"> 2024)</w:t>
      </w:r>
    </w:p>
    <w:p w14:paraId="0F62DAAC" w14:textId="491925F6" w:rsidR="007F1D8B" w:rsidRPr="00BC40F4" w:rsidRDefault="007F1D8B" w:rsidP="00C02F6D">
      <w:pPr>
        <w:spacing w:after="0" w:line="360" w:lineRule="auto"/>
        <w:jc w:val="both"/>
        <w:rPr>
          <w:rFonts w:ascii="Times New Roman" w:hAnsi="Times New Roman" w:cs="Times New Roman"/>
          <w:sz w:val="28"/>
          <w:szCs w:val="28"/>
          <w:shd w:val="clear" w:color="auto" w:fill="FFFFFF"/>
        </w:rPr>
      </w:pPr>
      <w:r w:rsidRPr="00A76E3B">
        <w:rPr>
          <w:rFonts w:ascii="Times New Roman" w:hAnsi="Times New Roman" w:cs="Times New Roman"/>
          <w:sz w:val="28"/>
          <w:szCs w:val="28"/>
          <w:shd w:val="clear" w:color="auto" w:fill="FFFFFF"/>
        </w:rPr>
        <w:t>9.</w:t>
      </w:r>
      <w:r w:rsidR="00A76E3B" w:rsidRPr="00A76E3B">
        <w:rPr>
          <w:rFonts w:ascii="Times New Roman" w:hAnsi="Times New Roman" w:cs="Times New Roman"/>
          <w:sz w:val="28"/>
          <w:szCs w:val="28"/>
        </w:rPr>
        <w:t xml:space="preserve"> </w:t>
      </w:r>
      <w:proofErr w:type="spellStart"/>
      <w:r w:rsidR="00A76E3B" w:rsidRPr="00A76E3B">
        <w:rPr>
          <w:rFonts w:ascii="Times New Roman" w:hAnsi="Times New Roman" w:cs="Times New Roman"/>
          <w:sz w:val="28"/>
          <w:szCs w:val="28"/>
        </w:rPr>
        <w:t>Pokaznyky</w:t>
      </w:r>
      <w:proofErr w:type="spellEnd"/>
      <w:r w:rsidR="00A76E3B" w:rsidRPr="00A76E3B">
        <w:rPr>
          <w:rFonts w:ascii="Times New Roman" w:hAnsi="Times New Roman" w:cs="Times New Roman"/>
          <w:sz w:val="28"/>
          <w:szCs w:val="28"/>
        </w:rPr>
        <w:t xml:space="preserve"> </w:t>
      </w:r>
      <w:proofErr w:type="spellStart"/>
      <w:r w:rsidR="00A76E3B" w:rsidRPr="00A76E3B">
        <w:rPr>
          <w:rFonts w:ascii="Times New Roman" w:hAnsi="Times New Roman" w:cs="Times New Roman"/>
          <w:sz w:val="28"/>
          <w:szCs w:val="28"/>
        </w:rPr>
        <w:t>diialnosti</w:t>
      </w:r>
      <w:proofErr w:type="spellEnd"/>
      <w:r w:rsidR="00A76E3B" w:rsidRPr="00A76E3B">
        <w:rPr>
          <w:rFonts w:ascii="Times New Roman" w:hAnsi="Times New Roman" w:cs="Times New Roman"/>
          <w:sz w:val="28"/>
          <w:szCs w:val="28"/>
        </w:rPr>
        <w:t xml:space="preserve"> </w:t>
      </w:r>
      <w:proofErr w:type="spellStart"/>
      <w:r w:rsidR="00A76E3B" w:rsidRPr="00A76E3B">
        <w:rPr>
          <w:rFonts w:ascii="Times New Roman" w:hAnsi="Times New Roman" w:cs="Times New Roman"/>
          <w:sz w:val="28"/>
          <w:szCs w:val="28"/>
        </w:rPr>
        <w:t>kompanii</w:t>
      </w:r>
      <w:proofErr w:type="spellEnd"/>
      <w:r w:rsidR="00A76E3B" w:rsidRPr="00A76E3B">
        <w:rPr>
          <w:rFonts w:ascii="Times New Roman" w:hAnsi="Times New Roman" w:cs="Times New Roman"/>
          <w:sz w:val="28"/>
          <w:szCs w:val="28"/>
        </w:rPr>
        <w:t xml:space="preserve"> </w:t>
      </w:r>
      <w:proofErr w:type="spellStart"/>
      <w:r w:rsidR="00A76E3B" w:rsidRPr="00A76E3B">
        <w:rPr>
          <w:rFonts w:ascii="Times New Roman" w:hAnsi="Times New Roman" w:cs="Times New Roman"/>
          <w:sz w:val="28"/>
          <w:szCs w:val="28"/>
        </w:rPr>
        <w:t>strakhuvannia</w:t>
      </w:r>
      <w:proofErr w:type="spellEnd"/>
      <w:r w:rsidR="00A76E3B" w:rsidRPr="00A76E3B">
        <w:rPr>
          <w:rFonts w:ascii="Times New Roman" w:hAnsi="Times New Roman" w:cs="Times New Roman"/>
          <w:sz w:val="28"/>
          <w:szCs w:val="28"/>
        </w:rPr>
        <w:t xml:space="preserve"> </w:t>
      </w:r>
      <w:proofErr w:type="spellStart"/>
      <w:r w:rsidR="00A76E3B" w:rsidRPr="00A76E3B">
        <w:rPr>
          <w:rFonts w:ascii="Times New Roman" w:hAnsi="Times New Roman" w:cs="Times New Roman"/>
          <w:sz w:val="28"/>
          <w:szCs w:val="28"/>
        </w:rPr>
        <w:t>zhyttia</w:t>
      </w:r>
      <w:proofErr w:type="spellEnd"/>
      <w:r w:rsidR="00A76E3B" w:rsidRPr="00A76E3B">
        <w:rPr>
          <w:rFonts w:ascii="Times New Roman" w:hAnsi="Times New Roman" w:cs="Times New Roman"/>
          <w:sz w:val="28"/>
          <w:szCs w:val="28"/>
        </w:rPr>
        <w:t xml:space="preserve"> 9 </w:t>
      </w:r>
      <w:proofErr w:type="spellStart"/>
      <w:r w:rsidR="00A76E3B" w:rsidRPr="00A76E3B">
        <w:rPr>
          <w:rFonts w:ascii="Times New Roman" w:hAnsi="Times New Roman" w:cs="Times New Roman"/>
          <w:sz w:val="28"/>
          <w:szCs w:val="28"/>
        </w:rPr>
        <w:t>misiatsiv</w:t>
      </w:r>
      <w:proofErr w:type="spellEnd"/>
      <w:r w:rsidR="00A76E3B" w:rsidRPr="00A76E3B">
        <w:rPr>
          <w:rFonts w:ascii="Times New Roman" w:hAnsi="Times New Roman" w:cs="Times New Roman"/>
          <w:sz w:val="28"/>
          <w:szCs w:val="28"/>
        </w:rPr>
        <w:t xml:space="preserve"> 2023</w:t>
      </w:r>
      <w:r w:rsidR="00A76E3B" w:rsidRPr="00A76E3B">
        <w:rPr>
          <w:rFonts w:ascii="Times New Roman" w:hAnsi="Times New Roman" w:cs="Times New Roman"/>
          <w:sz w:val="28"/>
          <w:szCs w:val="28"/>
          <w:lang w:val="en-US"/>
        </w:rPr>
        <w:t>. (</w:t>
      </w:r>
      <w:r w:rsidR="00A76E3B" w:rsidRPr="00A76E3B">
        <w:rPr>
          <w:rFonts w:ascii="Times New Roman" w:hAnsi="Times New Roman" w:cs="Times New Roman"/>
          <w:sz w:val="28"/>
          <w:szCs w:val="28"/>
        </w:rPr>
        <w:t>2023</w:t>
      </w:r>
      <w:r w:rsidR="00A76E3B" w:rsidRPr="00A76E3B">
        <w:rPr>
          <w:rFonts w:ascii="Times New Roman" w:hAnsi="Times New Roman" w:cs="Times New Roman"/>
          <w:sz w:val="28"/>
          <w:szCs w:val="28"/>
          <w:lang w:val="en-US"/>
        </w:rPr>
        <w:t>)</w:t>
      </w:r>
      <w:r w:rsidR="00A76E3B" w:rsidRPr="00A76E3B">
        <w:rPr>
          <w:rFonts w:ascii="Times New Roman" w:eastAsia="Times New Roman" w:hAnsi="Times New Roman" w:cs="Times New Roman"/>
          <w:kern w:val="0"/>
          <w:sz w:val="28"/>
          <w:szCs w:val="28"/>
          <w:lang w:eastAsia="uk-UA"/>
          <w14:ligatures w14:val="none"/>
        </w:rPr>
        <w:t>.</w:t>
      </w:r>
      <w:r w:rsidR="00A76E3B" w:rsidRPr="00A76E3B">
        <w:rPr>
          <w:rFonts w:ascii="Times New Roman" w:eastAsia="Times New Roman" w:hAnsi="Times New Roman" w:cs="Times New Roman"/>
          <w:kern w:val="0"/>
          <w:sz w:val="28"/>
          <w:szCs w:val="28"/>
          <w:lang w:val="en-US" w:eastAsia="uk-UA"/>
          <w14:ligatures w14:val="none"/>
        </w:rPr>
        <w:t xml:space="preserve"> </w:t>
      </w:r>
      <w:proofErr w:type="spellStart"/>
      <w:r w:rsidR="00A76E3B" w:rsidRPr="00A76E3B">
        <w:rPr>
          <w:rFonts w:ascii="Times New Roman" w:eastAsia="Times New Roman" w:hAnsi="Times New Roman" w:cs="Times New Roman"/>
          <w:i/>
          <w:iCs/>
          <w:kern w:val="0"/>
          <w:sz w:val="28"/>
          <w:szCs w:val="28"/>
          <w:lang w:eastAsia="uk-UA"/>
          <w14:ligatures w14:val="none"/>
        </w:rPr>
        <w:t>Insurance</w:t>
      </w:r>
      <w:proofErr w:type="spellEnd"/>
      <w:r w:rsidR="00A76E3B" w:rsidRPr="00A76E3B">
        <w:rPr>
          <w:rFonts w:ascii="Times New Roman" w:eastAsia="Times New Roman" w:hAnsi="Times New Roman" w:cs="Times New Roman"/>
          <w:i/>
          <w:iCs/>
          <w:kern w:val="0"/>
          <w:sz w:val="28"/>
          <w:szCs w:val="28"/>
          <w:lang w:eastAsia="uk-UA"/>
          <w14:ligatures w14:val="none"/>
        </w:rPr>
        <w:t xml:space="preserve"> TOP</w:t>
      </w:r>
      <w:r w:rsidR="00A76E3B" w:rsidRPr="00A76E3B">
        <w:rPr>
          <w:rFonts w:ascii="Times New Roman" w:eastAsia="Times New Roman" w:hAnsi="Times New Roman" w:cs="Times New Roman"/>
          <w:kern w:val="0"/>
          <w:sz w:val="28"/>
          <w:szCs w:val="28"/>
          <w:lang w:eastAsia="uk-UA"/>
          <w14:ligatures w14:val="none"/>
        </w:rPr>
        <w:t xml:space="preserve">. </w:t>
      </w:r>
      <w:r w:rsidR="00A76E3B" w:rsidRPr="00A76E3B">
        <w:rPr>
          <w:rFonts w:ascii="Times New Roman" w:hAnsi="Times New Roman" w:cs="Times New Roman"/>
          <w:sz w:val="28"/>
          <w:szCs w:val="28"/>
          <w:lang w:val="en-US"/>
        </w:rPr>
        <w:t xml:space="preserve">no </w:t>
      </w:r>
      <w:r w:rsidR="00A76E3B" w:rsidRPr="00A76E3B">
        <w:rPr>
          <w:rFonts w:ascii="Times New Roman" w:hAnsi="Times New Roman" w:cs="Times New Roman"/>
          <w:sz w:val="28"/>
          <w:szCs w:val="28"/>
        </w:rPr>
        <w:t>4 (96)</w:t>
      </w:r>
      <w:r w:rsidR="00A76E3B" w:rsidRPr="00A76E3B">
        <w:rPr>
          <w:rFonts w:ascii="Times New Roman" w:hAnsi="Times New Roman" w:cs="Times New Roman"/>
          <w:sz w:val="28"/>
          <w:szCs w:val="28"/>
          <w:lang w:val="en-US"/>
        </w:rPr>
        <w:t>,</w:t>
      </w:r>
      <w:r w:rsidR="00A76E3B" w:rsidRPr="00A76E3B">
        <w:rPr>
          <w:rFonts w:ascii="Times New Roman" w:hAnsi="Times New Roman" w:cs="Times New Roman"/>
          <w:sz w:val="28"/>
          <w:szCs w:val="28"/>
        </w:rPr>
        <w:t xml:space="preserve"> </w:t>
      </w:r>
      <w:r w:rsidR="00A76E3B" w:rsidRPr="00A76E3B">
        <w:rPr>
          <w:rFonts w:ascii="Times New Roman" w:hAnsi="Times New Roman" w:cs="Times New Roman"/>
          <w:sz w:val="28"/>
          <w:szCs w:val="28"/>
          <w:lang w:val="en-US"/>
        </w:rPr>
        <w:t>pp</w:t>
      </w:r>
      <w:r w:rsidR="00A76E3B" w:rsidRPr="00A76E3B">
        <w:rPr>
          <w:rFonts w:ascii="Times New Roman" w:eastAsia="Times New Roman" w:hAnsi="Times New Roman" w:cs="Times New Roman"/>
          <w:kern w:val="0"/>
          <w:sz w:val="28"/>
          <w:szCs w:val="28"/>
          <w:lang w:eastAsia="uk-UA"/>
          <w14:ligatures w14:val="none"/>
        </w:rPr>
        <w:t>.</w:t>
      </w:r>
      <w:r w:rsidR="00A76E3B" w:rsidRPr="00A76E3B">
        <w:rPr>
          <w:rFonts w:ascii="Times New Roman" w:eastAsia="Times New Roman" w:hAnsi="Times New Roman" w:cs="Times New Roman"/>
          <w:kern w:val="0"/>
          <w:sz w:val="28"/>
          <w:szCs w:val="28"/>
          <w:lang w:val="en-US" w:eastAsia="uk-UA"/>
          <w14:ligatures w14:val="none"/>
        </w:rPr>
        <w:t xml:space="preserve"> </w:t>
      </w:r>
      <w:r w:rsidR="00A76E3B" w:rsidRPr="00A76E3B">
        <w:rPr>
          <w:rFonts w:ascii="Times New Roman" w:eastAsia="Times New Roman" w:hAnsi="Times New Roman" w:cs="Times New Roman"/>
          <w:kern w:val="0"/>
          <w:sz w:val="28"/>
          <w:szCs w:val="28"/>
          <w:lang w:eastAsia="uk-UA"/>
          <w14:ligatures w14:val="none"/>
        </w:rPr>
        <w:t xml:space="preserve">19-22. </w:t>
      </w:r>
      <w:r w:rsidR="00A76E3B" w:rsidRPr="00A76E3B">
        <w:rPr>
          <w:rFonts w:ascii="Times New Roman" w:eastAsia="Times New Roman" w:hAnsi="Times New Roman" w:cs="Times New Roman"/>
          <w:kern w:val="0"/>
          <w:sz w:val="28"/>
          <w:szCs w:val="28"/>
          <w:lang w:val="en-US" w:eastAsia="uk-UA"/>
          <w14:ligatures w14:val="none"/>
        </w:rPr>
        <w:t>URL</w:t>
      </w:r>
      <w:r w:rsidR="00A76E3B" w:rsidRPr="00A76E3B">
        <w:rPr>
          <w:rFonts w:ascii="Times New Roman" w:eastAsia="Times New Roman" w:hAnsi="Times New Roman" w:cs="Times New Roman"/>
          <w:kern w:val="0"/>
          <w:sz w:val="28"/>
          <w:szCs w:val="28"/>
          <w:lang w:eastAsia="uk-UA"/>
          <w14:ligatures w14:val="none"/>
        </w:rPr>
        <w:t xml:space="preserve">: </w:t>
      </w:r>
      <w:hyperlink r:id="rId13" w:history="1">
        <w:r w:rsidR="00A76E3B" w:rsidRPr="00A76E3B">
          <w:rPr>
            <w:rStyle w:val="a5"/>
            <w:rFonts w:ascii="Times New Roman" w:eastAsia="Times New Roman" w:hAnsi="Times New Roman" w:cs="Times New Roman"/>
            <w:color w:val="auto"/>
            <w:kern w:val="0"/>
            <w:sz w:val="28"/>
            <w:szCs w:val="28"/>
            <w:lang w:val="en-US" w:eastAsia="uk-UA"/>
            <w14:ligatures w14:val="none"/>
          </w:rPr>
          <w:t>https</w:t>
        </w:r>
        <w:r w:rsidR="00A76E3B" w:rsidRPr="00A76E3B">
          <w:rPr>
            <w:rStyle w:val="a5"/>
            <w:rFonts w:ascii="Times New Roman" w:eastAsia="Times New Roman" w:hAnsi="Times New Roman" w:cs="Times New Roman"/>
            <w:color w:val="auto"/>
            <w:kern w:val="0"/>
            <w:sz w:val="28"/>
            <w:szCs w:val="28"/>
            <w:lang w:eastAsia="uk-UA"/>
            <w14:ligatures w14:val="none"/>
          </w:rPr>
          <w:t>://</w:t>
        </w:r>
        <w:proofErr w:type="spellStart"/>
        <w:r w:rsidR="00A76E3B" w:rsidRPr="00A76E3B">
          <w:rPr>
            <w:rStyle w:val="a5"/>
            <w:rFonts w:ascii="Times New Roman" w:eastAsia="Times New Roman" w:hAnsi="Times New Roman" w:cs="Times New Roman"/>
            <w:color w:val="auto"/>
            <w:kern w:val="0"/>
            <w:sz w:val="28"/>
            <w:szCs w:val="28"/>
            <w:lang w:val="en-US" w:eastAsia="uk-UA"/>
            <w14:ligatures w14:val="none"/>
          </w:rPr>
          <w:t>forinsurer</w:t>
        </w:r>
        <w:proofErr w:type="spellEnd"/>
        <w:r w:rsidR="00A76E3B" w:rsidRPr="00A76E3B">
          <w:rPr>
            <w:rStyle w:val="a5"/>
            <w:rFonts w:ascii="Times New Roman" w:eastAsia="Times New Roman" w:hAnsi="Times New Roman" w:cs="Times New Roman"/>
            <w:color w:val="auto"/>
            <w:kern w:val="0"/>
            <w:sz w:val="28"/>
            <w:szCs w:val="28"/>
            <w:lang w:eastAsia="uk-UA"/>
            <w14:ligatures w14:val="none"/>
          </w:rPr>
          <w:t>.</w:t>
        </w:r>
        <w:r w:rsidR="00A76E3B" w:rsidRPr="00A76E3B">
          <w:rPr>
            <w:rStyle w:val="a5"/>
            <w:rFonts w:ascii="Times New Roman" w:eastAsia="Times New Roman" w:hAnsi="Times New Roman" w:cs="Times New Roman"/>
            <w:color w:val="auto"/>
            <w:kern w:val="0"/>
            <w:sz w:val="28"/>
            <w:szCs w:val="28"/>
            <w:lang w:val="en-US" w:eastAsia="uk-UA"/>
            <w14:ligatures w14:val="none"/>
          </w:rPr>
          <w:t>com</w:t>
        </w:r>
        <w:r w:rsidR="00A76E3B" w:rsidRPr="00A76E3B">
          <w:rPr>
            <w:rStyle w:val="a5"/>
            <w:rFonts w:ascii="Times New Roman" w:eastAsia="Times New Roman" w:hAnsi="Times New Roman" w:cs="Times New Roman"/>
            <w:color w:val="auto"/>
            <w:kern w:val="0"/>
            <w:sz w:val="28"/>
            <w:szCs w:val="28"/>
            <w:lang w:eastAsia="uk-UA"/>
            <w14:ligatures w14:val="none"/>
          </w:rPr>
          <w:t>/</w:t>
        </w:r>
        <w:r w:rsidR="00A76E3B" w:rsidRPr="00A76E3B">
          <w:rPr>
            <w:rStyle w:val="a5"/>
            <w:rFonts w:ascii="Times New Roman" w:eastAsia="Times New Roman" w:hAnsi="Times New Roman" w:cs="Times New Roman"/>
            <w:color w:val="auto"/>
            <w:kern w:val="0"/>
            <w:sz w:val="28"/>
            <w:szCs w:val="28"/>
            <w:lang w:val="en-US" w:eastAsia="uk-UA"/>
            <w14:ligatures w14:val="none"/>
          </w:rPr>
          <w:t>files</w:t>
        </w:r>
        <w:r w:rsidR="00A76E3B" w:rsidRPr="00A76E3B">
          <w:rPr>
            <w:rStyle w:val="a5"/>
            <w:rFonts w:ascii="Times New Roman" w:eastAsia="Times New Roman" w:hAnsi="Times New Roman" w:cs="Times New Roman"/>
            <w:color w:val="auto"/>
            <w:kern w:val="0"/>
            <w:sz w:val="28"/>
            <w:szCs w:val="28"/>
            <w:lang w:eastAsia="uk-UA"/>
            <w14:ligatures w14:val="none"/>
          </w:rPr>
          <w:t>/</w:t>
        </w:r>
        <w:r w:rsidR="00A76E3B" w:rsidRPr="00A76E3B">
          <w:rPr>
            <w:rStyle w:val="a5"/>
            <w:rFonts w:ascii="Times New Roman" w:eastAsia="Times New Roman" w:hAnsi="Times New Roman" w:cs="Times New Roman"/>
            <w:color w:val="auto"/>
            <w:kern w:val="0"/>
            <w:sz w:val="28"/>
            <w:szCs w:val="28"/>
            <w:lang w:val="en-US" w:eastAsia="uk-UA"/>
            <w14:ligatures w14:val="none"/>
          </w:rPr>
          <w:t>file</w:t>
        </w:r>
        <w:r w:rsidR="00A76E3B" w:rsidRPr="00A76E3B">
          <w:rPr>
            <w:rStyle w:val="a5"/>
            <w:rFonts w:ascii="Times New Roman" w:eastAsia="Times New Roman" w:hAnsi="Times New Roman" w:cs="Times New Roman"/>
            <w:color w:val="auto"/>
            <w:kern w:val="0"/>
            <w:sz w:val="28"/>
            <w:szCs w:val="28"/>
            <w:lang w:eastAsia="uk-UA"/>
            <w14:ligatures w14:val="none"/>
          </w:rPr>
          <w:t>00748.</w:t>
        </w:r>
        <w:r w:rsidR="00A76E3B" w:rsidRPr="00A76E3B">
          <w:rPr>
            <w:rStyle w:val="a5"/>
            <w:rFonts w:ascii="Times New Roman" w:eastAsia="Times New Roman" w:hAnsi="Times New Roman" w:cs="Times New Roman"/>
            <w:color w:val="auto"/>
            <w:kern w:val="0"/>
            <w:sz w:val="28"/>
            <w:szCs w:val="28"/>
            <w:lang w:val="en-US" w:eastAsia="uk-UA"/>
            <w14:ligatures w14:val="none"/>
          </w:rPr>
          <w:t>pdf</w:t>
        </w:r>
      </w:hyperlink>
      <w:r w:rsidR="00A76E3B" w:rsidRPr="00A76E3B">
        <w:rPr>
          <w:rFonts w:ascii="Times New Roman" w:hAnsi="Times New Roman" w:cs="Times New Roman"/>
          <w:sz w:val="28"/>
          <w:szCs w:val="28"/>
        </w:rPr>
        <w:t xml:space="preserve"> </w:t>
      </w:r>
      <w:r w:rsidR="00A76E3B" w:rsidRPr="00A76E3B">
        <w:rPr>
          <w:rFonts w:ascii="Times New Roman" w:hAnsi="Times New Roman" w:cs="Times New Roman"/>
          <w:sz w:val="28"/>
          <w:szCs w:val="28"/>
          <w:shd w:val="clear" w:color="auto" w:fill="FFFFFF"/>
        </w:rPr>
        <w:t>(</w:t>
      </w:r>
      <w:proofErr w:type="spellStart"/>
      <w:r w:rsidR="00A76E3B" w:rsidRPr="00A76E3B">
        <w:rPr>
          <w:rFonts w:ascii="Times New Roman" w:hAnsi="Times New Roman" w:cs="Times New Roman"/>
          <w:sz w:val="28"/>
          <w:szCs w:val="28"/>
          <w:shd w:val="clear" w:color="auto" w:fill="FFFFFF"/>
        </w:rPr>
        <w:t>Accessed</w:t>
      </w:r>
      <w:proofErr w:type="spellEnd"/>
      <w:r w:rsidR="00A76E3B" w:rsidRPr="00A76E3B">
        <w:rPr>
          <w:rFonts w:ascii="Times New Roman" w:hAnsi="Times New Roman" w:cs="Times New Roman"/>
          <w:sz w:val="28"/>
          <w:szCs w:val="28"/>
          <w:shd w:val="clear" w:color="auto" w:fill="FFFFFF"/>
        </w:rPr>
        <w:t xml:space="preserve"> 11 </w:t>
      </w:r>
      <w:proofErr w:type="spellStart"/>
      <w:r w:rsidR="00A76E3B" w:rsidRPr="00A76E3B">
        <w:rPr>
          <w:rFonts w:ascii="Times New Roman" w:hAnsi="Times New Roman" w:cs="Times New Roman"/>
          <w:sz w:val="28"/>
          <w:szCs w:val="28"/>
          <w:shd w:val="clear" w:color="auto" w:fill="FFFFFF"/>
        </w:rPr>
        <w:t>Feb</w:t>
      </w:r>
      <w:proofErr w:type="spellEnd"/>
      <w:r w:rsidR="00A76E3B" w:rsidRPr="00A76E3B">
        <w:rPr>
          <w:rFonts w:ascii="Times New Roman" w:hAnsi="Times New Roman" w:cs="Times New Roman"/>
          <w:sz w:val="28"/>
          <w:szCs w:val="28"/>
          <w:shd w:val="clear" w:color="auto" w:fill="FFFFFF"/>
        </w:rPr>
        <w:t xml:space="preserve"> 2024)</w:t>
      </w:r>
    </w:p>
    <w:p w14:paraId="5E6BA4C4" w14:textId="6AE5CB57" w:rsidR="007F1D8B" w:rsidRPr="00BC40F4" w:rsidRDefault="007F1D8B" w:rsidP="00C02F6D">
      <w:pPr>
        <w:spacing w:after="0" w:line="360" w:lineRule="auto"/>
        <w:jc w:val="both"/>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 xml:space="preserve">10. </w:t>
      </w:r>
      <w:proofErr w:type="spellStart"/>
      <w:r w:rsidR="00BC40F4" w:rsidRPr="00BC40F4">
        <w:rPr>
          <w:rFonts w:ascii="Times New Roman" w:hAnsi="Times New Roman" w:cs="Times New Roman"/>
          <w:sz w:val="28"/>
          <w:szCs w:val="28"/>
          <w:shd w:val="clear" w:color="auto" w:fill="FFFFFF"/>
        </w:rPr>
        <w:t>Pokaznyky</w:t>
      </w:r>
      <w:proofErr w:type="spellEnd"/>
      <w:r w:rsidR="00BC40F4" w:rsidRPr="00BC40F4">
        <w:rPr>
          <w:rFonts w:ascii="Times New Roman" w:hAnsi="Times New Roman" w:cs="Times New Roman"/>
          <w:sz w:val="28"/>
          <w:szCs w:val="28"/>
          <w:shd w:val="clear" w:color="auto" w:fill="FFFFFF"/>
        </w:rPr>
        <w:t xml:space="preserve"> </w:t>
      </w:r>
      <w:proofErr w:type="spellStart"/>
      <w:r w:rsidR="00BC40F4" w:rsidRPr="00BC40F4">
        <w:rPr>
          <w:rFonts w:ascii="Times New Roman" w:hAnsi="Times New Roman" w:cs="Times New Roman"/>
          <w:sz w:val="28"/>
          <w:szCs w:val="28"/>
          <w:shd w:val="clear" w:color="auto" w:fill="FFFFFF"/>
        </w:rPr>
        <w:t>diialnosti</w:t>
      </w:r>
      <w:proofErr w:type="spellEnd"/>
      <w:r w:rsidR="00BC40F4" w:rsidRPr="00BC40F4">
        <w:rPr>
          <w:rFonts w:ascii="Times New Roman" w:hAnsi="Times New Roman" w:cs="Times New Roman"/>
          <w:sz w:val="28"/>
          <w:szCs w:val="28"/>
          <w:shd w:val="clear" w:color="auto" w:fill="FFFFFF"/>
        </w:rPr>
        <w:t xml:space="preserve"> </w:t>
      </w:r>
      <w:proofErr w:type="spellStart"/>
      <w:r w:rsidR="00BC40F4" w:rsidRPr="00BC40F4">
        <w:rPr>
          <w:rFonts w:ascii="Times New Roman" w:hAnsi="Times New Roman" w:cs="Times New Roman"/>
          <w:sz w:val="28"/>
          <w:szCs w:val="28"/>
          <w:shd w:val="clear" w:color="auto" w:fill="FFFFFF"/>
        </w:rPr>
        <w:t>strakhovykh</w:t>
      </w:r>
      <w:proofErr w:type="spellEnd"/>
      <w:r w:rsidR="00BC40F4" w:rsidRPr="00BC40F4">
        <w:rPr>
          <w:rFonts w:ascii="Times New Roman" w:hAnsi="Times New Roman" w:cs="Times New Roman"/>
          <w:sz w:val="28"/>
          <w:szCs w:val="28"/>
          <w:shd w:val="clear" w:color="auto" w:fill="FFFFFF"/>
        </w:rPr>
        <w:t xml:space="preserve"> </w:t>
      </w:r>
      <w:proofErr w:type="spellStart"/>
      <w:r w:rsidR="00BC40F4" w:rsidRPr="00BC40F4">
        <w:rPr>
          <w:rFonts w:ascii="Times New Roman" w:hAnsi="Times New Roman" w:cs="Times New Roman"/>
          <w:sz w:val="28"/>
          <w:szCs w:val="28"/>
          <w:shd w:val="clear" w:color="auto" w:fill="FFFFFF"/>
        </w:rPr>
        <w:t>kompanii</w:t>
      </w:r>
      <w:proofErr w:type="spellEnd"/>
      <w:r w:rsidR="00BC40F4"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Naghljadova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statystyka</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Nacionaljnyj</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bank</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Ukrajiny</w:t>
      </w:r>
      <w:proofErr w:type="spellEnd"/>
      <w:r w:rsidRPr="00BC40F4">
        <w:rPr>
          <w:rFonts w:ascii="Times New Roman" w:hAnsi="Times New Roman" w:cs="Times New Roman"/>
          <w:sz w:val="28"/>
          <w:szCs w:val="28"/>
          <w:shd w:val="clear" w:color="auto" w:fill="FFFFFF"/>
        </w:rPr>
        <w:t>. URL:https://bank.gov.ua/ua/statistic/supervision-statist (</w:t>
      </w:r>
      <w:proofErr w:type="spellStart"/>
      <w:r w:rsidRPr="00BC40F4">
        <w:rPr>
          <w:rFonts w:ascii="Times New Roman" w:hAnsi="Times New Roman" w:cs="Times New Roman"/>
          <w:sz w:val="28"/>
          <w:szCs w:val="28"/>
          <w:shd w:val="clear" w:color="auto" w:fill="FFFFFF"/>
        </w:rPr>
        <w:t>Accessed</w:t>
      </w:r>
      <w:proofErr w:type="spellEnd"/>
      <w:r w:rsidRPr="00BC40F4">
        <w:rPr>
          <w:rFonts w:ascii="Times New Roman" w:hAnsi="Times New Roman" w:cs="Times New Roman"/>
          <w:sz w:val="28"/>
          <w:szCs w:val="28"/>
          <w:shd w:val="clear" w:color="auto" w:fill="FFFFFF"/>
        </w:rPr>
        <w:t xml:space="preserve"> 10 </w:t>
      </w:r>
      <w:proofErr w:type="spellStart"/>
      <w:r w:rsidRPr="00BC40F4">
        <w:rPr>
          <w:rFonts w:ascii="Times New Roman" w:hAnsi="Times New Roman" w:cs="Times New Roman"/>
          <w:sz w:val="28"/>
          <w:szCs w:val="28"/>
          <w:shd w:val="clear" w:color="auto" w:fill="FFFFFF"/>
        </w:rPr>
        <w:t>Feb</w:t>
      </w:r>
      <w:proofErr w:type="spellEnd"/>
      <w:r w:rsidRPr="00BC40F4">
        <w:rPr>
          <w:rFonts w:ascii="Times New Roman" w:hAnsi="Times New Roman" w:cs="Times New Roman"/>
          <w:sz w:val="28"/>
          <w:szCs w:val="28"/>
          <w:shd w:val="clear" w:color="auto" w:fill="FFFFFF"/>
        </w:rPr>
        <w:t xml:space="preserve"> 2024)</w:t>
      </w:r>
    </w:p>
    <w:p w14:paraId="4503705B" w14:textId="77777777" w:rsidR="00677EAC" w:rsidRPr="00BC40F4" w:rsidRDefault="00677EAC" w:rsidP="00C02F6D">
      <w:pPr>
        <w:spacing w:after="0" w:line="360" w:lineRule="auto"/>
        <w:jc w:val="both"/>
        <w:rPr>
          <w:rFonts w:ascii="Times New Roman" w:hAnsi="Times New Roman" w:cs="Times New Roman"/>
          <w:sz w:val="28"/>
          <w:szCs w:val="28"/>
          <w:lang w:val="en-US"/>
        </w:rPr>
      </w:pPr>
    </w:p>
    <w:p w14:paraId="224467CC" w14:textId="77777777" w:rsidR="00677EAC" w:rsidRPr="00BC40F4" w:rsidRDefault="00677EAC" w:rsidP="00C02F6D">
      <w:pPr>
        <w:spacing w:after="0" w:line="360" w:lineRule="auto"/>
        <w:ind w:firstLine="709"/>
        <w:jc w:val="right"/>
        <w:rPr>
          <w:rFonts w:ascii="Times New Roman" w:hAnsi="Times New Roman" w:cs="Times New Roman"/>
          <w:b/>
          <w:bCs/>
          <w:sz w:val="28"/>
          <w:szCs w:val="28"/>
          <w:shd w:val="clear" w:color="auto" w:fill="FFFFFF"/>
        </w:rPr>
      </w:pPr>
      <w:r w:rsidRPr="00BC40F4">
        <w:rPr>
          <w:rFonts w:ascii="Times New Roman" w:hAnsi="Times New Roman" w:cs="Times New Roman"/>
          <w:b/>
          <w:bCs/>
          <w:sz w:val="28"/>
          <w:szCs w:val="28"/>
          <w:shd w:val="clear" w:color="auto" w:fill="FFFFFF"/>
        </w:rPr>
        <w:t xml:space="preserve">Iryna </w:t>
      </w:r>
      <w:proofErr w:type="spellStart"/>
      <w:r w:rsidRPr="00BC40F4">
        <w:rPr>
          <w:rFonts w:ascii="Times New Roman" w:hAnsi="Times New Roman" w:cs="Times New Roman"/>
          <w:b/>
          <w:bCs/>
          <w:sz w:val="28"/>
          <w:szCs w:val="28"/>
          <w:shd w:val="clear" w:color="auto" w:fill="FFFFFF"/>
        </w:rPr>
        <w:t>Korman</w:t>
      </w:r>
      <w:proofErr w:type="spellEnd"/>
    </w:p>
    <w:p w14:paraId="6EC1992D" w14:textId="5D940DFA" w:rsidR="00677EAC" w:rsidRPr="00BC40F4" w:rsidRDefault="00677EAC" w:rsidP="00C02F6D">
      <w:pPr>
        <w:spacing w:after="0" w:line="360" w:lineRule="auto"/>
        <w:ind w:firstLine="709"/>
        <w:jc w:val="right"/>
        <w:rPr>
          <w:rFonts w:ascii="Times New Roman" w:hAnsi="Times New Roman" w:cs="Times New Roman"/>
          <w:sz w:val="28"/>
          <w:szCs w:val="28"/>
          <w:shd w:val="clear" w:color="auto" w:fill="FFFFFF"/>
          <w:lang w:val="en-US"/>
        </w:rPr>
      </w:pPr>
      <w:proofErr w:type="spellStart"/>
      <w:r w:rsidRPr="00BC40F4">
        <w:rPr>
          <w:rFonts w:ascii="Times New Roman" w:hAnsi="Times New Roman" w:cs="Times New Roman"/>
          <w:sz w:val="28"/>
          <w:szCs w:val="28"/>
          <w:shd w:val="clear" w:color="auto" w:fill="FFFFFF"/>
        </w:rPr>
        <w:t>Candidate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Economic</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Sciences</w:t>
      </w:r>
      <w:proofErr w:type="spellEnd"/>
      <w:r w:rsidR="00A362F6" w:rsidRPr="00BC40F4">
        <w:rPr>
          <w:rFonts w:ascii="Times New Roman" w:hAnsi="Times New Roman" w:cs="Times New Roman"/>
          <w:sz w:val="28"/>
          <w:szCs w:val="28"/>
          <w:shd w:val="clear" w:color="auto" w:fill="FFFFFF"/>
          <w:lang w:val="en-US"/>
        </w:rPr>
        <w:t xml:space="preserve">, </w:t>
      </w:r>
      <w:proofErr w:type="spellStart"/>
      <w:r w:rsidR="00A362F6" w:rsidRPr="00BC40F4">
        <w:rPr>
          <w:rFonts w:ascii="Times New Roman" w:hAnsi="Times New Roman" w:cs="Times New Roman"/>
          <w:sz w:val="28"/>
          <w:szCs w:val="28"/>
          <w:shd w:val="clear" w:color="auto" w:fill="FFFFFF"/>
        </w:rPr>
        <w:t>Associate</w:t>
      </w:r>
      <w:proofErr w:type="spellEnd"/>
      <w:r w:rsidR="00A362F6" w:rsidRPr="00BC40F4">
        <w:rPr>
          <w:rFonts w:ascii="Times New Roman" w:hAnsi="Times New Roman" w:cs="Times New Roman"/>
          <w:sz w:val="28"/>
          <w:szCs w:val="28"/>
          <w:shd w:val="clear" w:color="auto" w:fill="FFFFFF"/>
        </w:rPr>
        <w:t xml:space="preserve"> </w:t>
      </w:r>
      <w:proofErr w:type="spellStart"/>
      <w:r w:rsidR="00A362F6" w:rsidRPr="00BC40F4">
        <w:rPr>
          <w:rFonts w:ascii="Times New Roman" w:hAnsi="Times New Roman" w:cs="Times New Roman"/>
          <w:sz w:val="28"/>
          <w:szCs w:val="28"/>
          <w:shd w:val="clear" w:color="auto" w:fill="FFFFFF"/>
        </w:rPr>
        <w:t>Professor</w:t>
      </w:r>
      <w:proofErr w:type="spellEnd"/>
    </w:p>
    <w:p w14:paraId="4324398A" w14:textId="1A666494" w:rsidR="00677EAC" w:rsidRPr="00BC40F4" w:rsidRDefault="006E07A4" w:rsidP="00C02F6D">
      <w:pPr>
        <w:spacing w:after="0" w:line="360" w:lineRule="auto"/>
        <w:ind w:firstLine="709"/>
        <w:jc w:val="right"/>
        <w:rPr>
          <w:rFonts w:ascii="Times New Roman" w:hAnsi="Times New Roman" w:cs="Times New Roman"/>
          <w:sz w:val="28"/>
          <w:szCs w:val="28"/>
          <w:shd w:val="clear" w:color="auto" w:fill="FFFFFF"/>
        </w:rPr>
      </w:pPr>
      <w:proofErr w:type="spellStart"/>
      <w:r w:rsidRPr="00BC40F4">
        <w:rPr>
          <w:rFonts w:ascii="Times New Roman" w:hAnsi="Times New Roman" w:cs="Times New Roman"/>
          <w:sz w:val="28"/>
          <w:szCs w:val="28"/>
          <w:shd w:val="clear" w:color="auto" w:fill="FFFFFF"/>
        </w:rPr>
        <w:t>Associate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Professor</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r w:rsidR="00A362F6" w:rsidRPr="00BC40F4">
        <w:rPr>
          <w:rFonts w:ascii="Times New Roman" w:hAnsi="Times New Roman" w:cs="Times New Roman"/>
          <w:sz w:val="28"/>
          <w:szCs w:val="28"/>
          <w:shd w:val="clear" w:color="auto" w:fill="FFFFFF"/>
          <w:lang w:val="en-US"/>
        </w:rPr>
        <w:t xml:space="preserve">the </w:t>
      </w:r>
      <w:proofErr w:type="spellStart"/>
      <w:r w:rsidR="00677EAC" w:rsidRPr="00BC40F4">
        <w:rPr>
          <w:rFonts w:ascii="Times New Roman" w:hAnsi="Times New Roman" w:cs="Times New Roman"/>
          <w:sz w:val="28"/>
          <w:szCs w:val="28"/>
          <w:shd w:val="clear" w:color="auto" w:fill="FFFFFF"/>
        </w:rPr>
        <w:t>Department</w:t>
      </w:r>
      <w:proofErr w:type="spellEnd"/>
      <w:r w:rsidR="00677EAC" w:rsidRPr="00BC40F4">
        <w:rPr>
          <w:rFonts w:ascii="Times New Roman" w:hAnsi="Times New Roman" w:cs="Times New Roman"/>
          <w:sz w:val="28"/>
          <w:szCs w:val="28"/>
          <w:shd w:val="clear" w:color="auto" w:fill="FFFFFF"/>
        </w:rPr>
        <w:t xml:space="preserve"> </w:t>
      </w:r>
      <w:proofErr w:type="spellStart"/>
      <w:r w:rsidR="00677EAC" w:rsidRPr="00BC40F4">
        <w:rPr>
          <w:rFonts w:ascii="Times New Roman" w:hAnsi="Times New Roman" w:cs="Times New Roman"/>
          <w:sz w:val="28"/>
          <w:szCs w:val="28"/>
          <w:shd w:val="clear" w:color="auto" w:fill="FFFFFF"/>
        </w:rPr>
        <w:t>of</w:t>
      </w:r>
      <w:proofErr w:type="spellEnd"/>
      <w:r w:rsidR="00677EAC" w:rsidRPr="00BC40F4">
        <w:rPr>
          <w:rFonts w:ascii="Times New Roman" w:hAnsi="Times New Roman" w:cs="Times New Roman"/>
          <w:sz w:val="28"/>
          <w:szCs w:val="28"/>
          <w:shd w:val="clear" w:color="auto" w:fill="FFFFFF"/>
        </w:rPr>
        <w:t xml:space="preserve"> </w:t>
      </w:r>
      <w:proofErr w:type="spellStart"/>
      <w:r w:rsidR="00677EAC" w:rsidRPr="00BC40F4">
        <w:rPr>
          <w:rFonts w:ascii="Times New Roman" w:hAnsi="Times New Roman" w:cs="Times New Roman"/>
          <w:sz w:val="28"/>
          <w:szCs w:val="28"/>
          <w:shd w:val="clear" w:color="auto" w:fill="FFFFFF"/>
        </w:rPr>
        <w:t>Marketing</w:t>
      </w:r>
      <w:proofErr w:type="spellEnd"/>
      <w:r w:rsidR="00677EAC" w:rsidRPr="00BC40F4">
        <w:rPr>
          <w:rFonts w:ascii="Times New Roman" w:hAnsi="Times New Roman" w:cs="Times New Roman"/>
          <w:sz w:val="28"/>
          <w:szCs w:val="28"/>
          <w:shd w:val="clear" w:color="auto" w:fill="FFFFFF"/>
        </w:rPr>
        <w:t xml:space="preserve">, </w:t>
      </w:r>
    </w:p>
    <w:p w14:paraId="354ED3F4" w14:textId="29D15D31" w:rsidR="00677EAC" w:rsidRPr="00BC40F4" w:rsidRDefault="00677EAC" w:rsidP="00C02F6D">
      <w:pPr>
        <w:spacing w:after="0" w:line="360" w:lineRule="auto"/>
        <w:ind w:firstLine="709"/>
        <w:jc w:val="right"/>
        <w:rPr>
          <w:rFonts w:ascii="Times New Roman" w:hAnsi="Times New Roman" w:cs="Times New Roman"/>
          <w:sz w:val="28"/>
          <w:szCs w:val="28"/>
          <w:shd w:val="clear" w:color="auto" w:fill="FFFFFF"/>
        </w:rPr>
      </w:pPr>
      <w:proofErr w:type="spellStart"/>
      <w:r w:rsidRPr="00BC40F4">
        <w:rPr>
          <w:rFonts w:ascii="Times New Roman" w:hAnsi="Times New Roman" w:cs="Times New Roman"/>
          <w:sz w:val="28"/>
          <w:szCs w:val="28"/>
          <w:shd w:val="clear" w:color="auto" w:fill="FFFFFF"/>
        </w:rPr>
        <w:t>Uman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National</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University</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Horticulture</w:t>
      </w:r>
      <w:proofErr w:type="spellEnd"/>
    </w:p>
    <w:p w14:paraId="2C25FF20" w14:textId="77777777" w:rsidR="00677EAC" w:rsidRPr="00BC40F4" w:rsidRDefault="00677EAC" w:rsidP="00C02F6D">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ORCID: 0000-0003-1743-1213</w:t>
      </w:r>
    </w:p>
    <w:p w14:paraId="48B92D0A" w14:textId="77777777" w:rsidR="00677EAC" w:rsidRPr="00BC40F4" w:rsidRDefault="00677EAC" w:rsidP="00C02F6D">
      <w:pPr>
        <w:spacing w:after="0" w:line="360" w:lineRule="auto"/>
        <w:ind w:firstLine="709"/>
        <w:jc w:val="right"/>
        <w:rPr>
          <w:rFonts w:ascii="Times New Roman" w:hAnsi="Times New Roman" w:cs="Times New Roman"/>
          <w:b/>
          <w:bCs/>
          <w:sz w:val="28"/>
          <w:szCs w:val="28"/>
          <w:shd w:val="clear" w:color="auto" w:fill="FFFFFF"/>
        </w:rPr>
      </w:pPr>
      <w:proofErr w:type="spellStart"/>
      <w:r w:rsidRPr="00BC40F4">
        <w:rPr>
          <w:rFonts w:ascii="Times New Roman" w:hAnsi="Times New Roman" w:cs="Times New Roman"/>
          <w:b/>
          <w:bCs/>
          <w:sz w:val="28"/>
          <w:szCs w:val="28"/>
          <w:shd w:val="clear" w:color="auto" w:fill="FFFFFF"/>
        </w:rPr>
        <w:lastRenderedPageBreak/>
        <w:t>Olha</w:t>
      </w:r>
      <w:proofErr w:type="spellEnd"/>
      <w:r w:rsidRPr="00BC40F4">
        <w:rPr>
          <w:rFonts w:ascii="Times New Roman" w:hAnsi="Times New Roman" w:cs="Times New Roman"/>
          <w:b/>
          <w:bCs/>
          <w:sz w:val="28"/>
          <w:szCs w:val="28"/>
          <w:shd w:val="clear" w:color="auto" w:fill="FFFFFF"/>
        </w:rPr>
        <w:t xml:space="preserve"> </w:t>
      </w:r>
      <w:proofErr w:type="spellStart"/>
      <w:r w:rsidRPr="00BC40F4">
        <w:rPr>
          <w:rFonts w:ascii="Times New Roman" w:hAnsi="Times New Roman" w:cs="Times New Roman"/>
          <w:b/>
          <w:bCs/>
          <w:sz w:val="28"/>
          <w:szCs w:val="28"/>
          <w:shd w:val="clear" w:color="auto" w:fill="FFFFFF"/>
        </w:rPr>
        <w:t>Semenda</w:t>
      </w:r>
      <w:proofErr w:type="spellEnd"/>
    </w:p>
    <w:p w14:paraId="37279A91" w14:textId="658B9C31" w:rsidR="00677EAC" w:rsidRPr="00BC40F4" w:rsidRDefault="00677EAC" w:rsidP="00C02F6D">
      <w:pPr>
        <w:spacing w:after="0" w:line="360" w:lineRule="auto"/>
        <w:ind w:firstLine="709"/>
        <w:jc w:val="right"/>
        <w:rPr>
          <w:rFonts w:ascii="Times New Roman" w:hAnsi="Times New Roman" w:cs="Times New Roman"/>
          <w:sz w:val="28"/>
          <w:szCs w:val="28"/>
          <w:shd w:val="clear" w:color="auto" w:fill="FFFFFF"/>
          <w:lang w:val="en-US"/>
        </w:rPr>
      </w:pPr>
      <w:proofErr w:type="spellStart"/>
      <w:r w:rsidRPr="00BC40F4">
        <w:rPr>
          <w:rFonts w:ascii="Times New Roman" w:hAnsi="Times New Roman" w:cs="Times New Roman"/>
          <w:sz w:val="28"/>
          <w:szCs w:val="28"/>
          <w:shd w:val="clear" w:color="auto" w:fill="FFFFFF"/>
        </w:rPr>
        <w:t>Candidate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Economic</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Sciences</w:t>
      </w:r>
      <w:proofErr w:type="spellEnd"/>
      <w:r w:rsidR="00A362F6" w:rsidRPr="00BC40F4">
        <w:rPr>
          <w:rFonts w:ascii="Times New Roman" w:hAnsi="Times New Roman" w:cs="Times New Roman"/>
          <w:sz w:val="28"/>
          <w:szCs w:val="28"/>
          <w:shd w:val="clear" w:color="auto" w:fill="FFFFFF"/>
          <w:lang w:val="en-US"/>
        </w:rPr>
        <w:t xml:space="preserve">, </w:t>
      </w:r>
      <w:proofErr w:type="spellStart"/>
      <w:r w:rsidR="00A362F6" w:rsidRPr="00BC40F4">
        <w:rPr>
          <w:rFonts w:ascii="Times New Roman" w:hAnsi="Times New Roman" w:cs="Times New Roman"/>
          <w:sz w:val="28"/>
          <w:szCs w:val="28"/>
          <w:shd w:val="clear" w:color="auto" w:fill="FFFFFF"/>
        </w:rPr>
        <w:t>Associate</w:t>
      </w:r>
      <w:proofErr w:type="spellEnd"/>
      <w:r w:rsidR="00A362F6" w:rsidRPr="00BC40F4">
        <w:rPr>
          <w:rFonts w:ascii="Times New Roman" w:hAnsi="Times New Roman" w:cs="Times New Roman"/>
          <w:sz w:val="28"/>
          <w:szCs w:val="28"/>
          <w:shd w:val="clear" w:color="auto" w:fill="FFFFFF"/>
        </w:rPr>
        <w:t xml:space="preserve"> </w:t>
      </w:r>
      <w:proofErr w:type="spellStart"/>
      <w:r w:rsidR="00A362F6" w:rsidRPr="00BC40F4">
        <w:rPr>
          <w:rFonts w:ascii="Times New Roman" w:hAnsi="Times New Roman" w:cs="Times New Roman"/>
          <w:sz w:val="28"/>
          <w:szCs w:val="28"/>
          <w:shd w:val="clear" w:color="auto" w:fill="FFFFFF"/>
        </w:rPr>
        <w:t>Professor</w:t>
      </w:r>
      <w:proofErr w:type="spellEnd"/>
    </w:p>
    <w:p w14:paraId="09DCA2D8" w14:textId="4B8E805D" w:rsidR="00677EAC" w:rsidRPr="00BC40F4" w:rsidRDefault="006E07A4" w:rsidP="00C02F6D">
      <w:pPr>
        <w:spacing w:after="0" w:line="360" w:lineRule="auto"/>
        <w:ind w:firstLine="709"/>
        <w:jc w:val="right"/>
        <w:rPr>
          <w:rFonts w:ascii="Times New Roman" w:hAnsi="Times New Roman" w:cs="Times New Roman"/>
          <w:sz w:val="28"/>
          <w:szCs w:val="28"/>
          <w:shd w:val="clear" w:color="auto" w:fill="FFFFFF"/>
        </w:rPr>
      </w:pPr>
      <w:proofErr w:type="spellStart"/>
      <w:r w:rsidRPr="00BC40F4">
        <w:rPr>
          <w:rFonts w:ascii="Times New Roman" w:hAnsi="Times New Roman" w:cs="Times New Roman"/>
          <w:sz w:val="28"/>
          <w:szCs w:val="28"/>
          <w:shd w:val="clear" w:color="auto" w:fill="FFFFFF"/>
        </w:rPr>
        <w:t>Associate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Professor</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r w:rsidR="00A362F6" w:rsidRPr="00BC40F4">
        <w:rPr>
          <w:rFonts w:ascii="Times New Roman" w:hAnsi="Times New Roman" w:cs="Times New Roman"/>
          <w:sz w:val="28"/>
          <w:szCs w:val="28"/>
          <w:shd w:val="clear" w:color="auto" w:fill="FFFFFF"/>
          <w:lang w:val="en-US"/>
        </w:rPr>
        <w:t xml:space="preserve">the </w:t>
      </w:r>
      <w:proofErr w:type="spellStart"/>
      <w:r w:rsidR="00677EAC" w:rsidRPr="00BC40F4">
        <w:rPr>
          <w:rFonts w:ascii="Times New Roman" w:hAnsi="Times New Roman" w:cs="Times New Roman"/>
          <w:sz w:val="28"/>
          <w:szCs w:val="28"/>
          <w:shd w:val="clear" w:color="auto" w:fill="FFFFFF"/>
        </w:rPr>
        <w:t>Department</w:t>
      </w:r>
      <w:proofErr w:type="spellEnd"/>
      <w:r w:rsidR="00677EAC" w:rsidRPr="00BC40F4">
        <w:rPr>
          <w:rFonts w:ascii="Times New Roman" w:hAnsi="Times New Roman" w:cs="Times New Roman"/>
          <w:sz w:val="28"/>
          <w:szCs w:val="28"/>
          <w:shd w:val="clear" w:color="auto" w:fill="FFFFFF"/>
        </w:rPr>
        <w:t xml:space="preserve"> </w:t>
      </w:r>
      <w:proofErr w:type="spellStart"/>
      <w:r w:rsidR="00677EAC" w:rsidRPr="00BC40F4">
        <w:rPr>
          <w:rFonts w:ascii="Times New Roman" w:hAnsi="Times New Roman" w:cs="Times New Roman"/>
          <w:sz w:val="28"/>
          <w:szCs w:val="28"/>
          <w:shd w:val="clear" w:color="auto" w:fill="FFFFFF"/>
        </w:rPr>
        <w:t>of</w:t>
      </w:r>
      <w:proofErr w:type="spellEnd"/>
      <w:r w:rsidR="00677EAC" w:rsidRPr="00BC40F4">
        <w:rPr>
          <w:rFonts w:ascii="Times New Roman" w:hAnsi="Times New Roman" w:cs="Times New Roman"/>
          <w:sz w:val="28"/>
          <w:szCs w:val="28"/>
          <w:shd w:val="clear" w:color="auto" w:fill="FFFFFF"/>
        </w:rPr>
        <w:t xml:space="preserve"> </w:t>
      </w:r>
      <w:proofErr w:type="spellStart"/>
      <w:r w:rsidR="00677EAC" w:rsidRPr="00BC40F4">
        <w:rPr>
          <w:rFonts w:ascii="Times New Roman" w:hAnsi="Times New Roman" w:cs="Times New Roman"/>
          <w:sz w:val="28"/>
          <w:szCs w:val="28"/>
          <w:shd w:val="clear" w:color="auto" w:fill="FFFFFF"/>
        </w:rPr>
        <w:t>Marketing</w:t>
      </w:r>
      <w:proofErr w:type="spellEnd"/>
      <w:r w:rsidR="00677EAC" w:rsidRPr="00BC40F4">
        <w:rPr>
          <w:rFonts w:ascii="Times New Roman" w:hAnsi="Times New Roman" w:cs="Times New Roman"/>
          <w:sz w:val="28"/>
          <w:szCs w:val="28"/>
          <w:shd w:val="clear" w:color="auto" w:fill="FFFFFF"/>
        </w:rPr>
        <w:t xml:space="preserve">, </w:t>
      </w:r>
    </w:p>
    <w:p w14:paraId="0301BE3D" w14:textId="26034098" w:rsidR="00677EAC" w:rsidRPr="00BC40F4" w:rsidRDefault="00677EAC" w:rsidP="00C02F6D">
      <w:pPr>
        <w:spacing w:after="0" w:line="360" w:lineRule="auto"/>
        <w:ind w:firstLine="709"/>
        <w:jc w:val="right"/>
        <w:rPr>
          <w:rFonts w:ascii="Times New Roman" w:hAnsi="Times New Roman" w:cs="Times New Roman"/>
          <w:sz w:val="28"/>
          <w:szCs w:val="28"/>
          <w:shd w:val="clear" w:color="auto" w:fill="FFFFFF"/>
        </w:rPr>
      </w:pPr>
      <w:proofErr w:type="spellStart"/>
      <w:r w:rsidRPr="00BC40F4">
        <w:rPr>
          <w:rFonts w:ascii="Times New Roman" w:hAnsi="Times New Roman" w:cs="Times New Roman"/>
          <w:sz w:val="28"/>
          <w:szCs w:val="28"/>
          <w:shd w:val="clear" w:color="auto" w:fill="FFFFFF"/>
        </w:rPr>
        <w:t>Uman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National</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University</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Horticulture</w:t>
      </w:r>
      <w:proofErr w:type="spellEnd"/>
    </w:p>
    <w:p w14:paraId="74EBE952" w14:textId="77777777" w:rsidR="00677EAC" w:rsidRPr="00BC40F4" w:rsidRDefault="00677EAC" w:rsidP="00C02F6D">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 xml:space="preserve">ORCID: 0000-0002-6690-645X </w:t>
      </w:r>
    </w:p>
    <w:p w14:paraId="6C00460C" w14:textId="43AD6571" w:rsidR="0092158B" w:rsidRPr="00BC40F4" w:rsidRDefault="006E07A4" w:rsidP="00C02F6D">
      <w:pPr>
        <w:spacing w:after="0" w:line="360" w:lineRule="auto"/>
        <w:ind w:firstLine="709"/>
        <w:jc w:val="right"/>
        <w:rPr>
          <w:rFonts w:ascii="Times New Roman" w:hAnsi="Times New Roman" w:cs="Times New Roman"/>
          <w:b/>
          <w:bCs/>
          <w:sz w:val="28"/>
          <w:szCs w:val="28"/>
          <w:shd w:val="clear" w:color="auto" w:fill="FFFFFF"/>
          <w:lang w:val="en-US"/>
        </w:rPr>
      </w:pPr>
      <w:proofErr w:type="spellStart"/>
      <w:r w:rsidRPr="00BC40F4">
        <w:rPr>
          <w:rFonts w:ascii="Times New Roman" w:hAnsi="Times New Roman" w:cs="Times New Roman"/>
          <w:b/>
          <w:bCs/>
          <w:sz w:val="28"/>
          <w:szCs w:val="28"/>
          <w:shd w:val="clear" w:color="auto" w:fill="FFFFFF"/>
        </w:rPr>
        <w:t>Olga</w:t>
      </w:r>
      <w:proofErr w:type="spellEnd"/>
      <w:r w:rsidRPr="00BC40F4">
        <w:rPr>
          <w:rFonts w:ascii="Times New Roman" w:hAnsi="Times New Roman" w:cs="Times New Roman"/>
          <w:b/>
          <w:bCs/>
          <w:sz w:val="28"/>
          <w:szCs w:val="28"/>
          <w:shd w:val="clear" w:color="auto" w:fill="FFFFFF"/>
        </w:rPr>
        <w:t xml:space="preserve"> </w:t>
      </w:r>
      <w:proofErr w:type="spellStart"/>
      <w:r w:rsidRPr="00BC40F4">
        <w:rPr>
          <w:rFonts w:ascii="Times New Roman" w:hAnsi="Times New Roman" w:cs="Times New Roman"/>
          <w:b/>
          <w:bCs/>
          <w:sz w:val="28"/>
          <w:szCs w:val="28"/>
          <w:shd w:val="clear" w:color="auto" w:fill="FFFFFF"/>
        </w:rPr>
        <w:t>Makushok</w:t>
      </w:r>
      <w:proofErr w:type="spellEnd"/>
    </w:p>
    <w:p w14:paraId="618C28CD" w14:textId="79A0CD00" w:rsidR="0092158B" w:rsidRPr="00BC40F4" w:rsidRDefault="0092158B" w:rsidP="00C02F6D">
      <w:pPr>
        <w:spacing w:after="0" w:line="360" w:lineRule="auto"/>
        <w:ind w:firstLine="709"/>
        <w:jc w:val="right"/>
        <w:rPr>
          <w:rFonts w:ascii="Times New Roman" w:hAnsi="Times New Roman" w:cs="Times New Roman"/>
          <w:sz w:val="28"/>
          <w:szCs w:val="28"/>
          <w:shd w:val="clear" w:color="auto" w:fill="FFFFFF"/>
          <w:lang w:val="en-US"/>
        </w:rPr>
      </w:pPr>
      <w:proofErr w:type="spellStart"/>
      <w:r w:rsidRPr="00BC40F4">
        <w:rPr>
          <w:rFonts w:ascii="Times New Roman" w:hAnsi="Times New Roman" w:cs="Times New Roman"/>
          <w:sz w:val="28"/>
          <w:szCs w:val="28"/>
          <w:shd w:val="clear" w:color="auto" w:fill="FFFFFF"/>
        </w:rPr>
        <w:t>Candidate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Economic</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Sciences</w:t>
      </w:r>
      <w:proofErr w:type="spellEnd"/>
      <w:r w:rsidR="00A362F6" w:rsidRPr="00BC40F4">
        <w:rPr>
          <w:rFonts w:ascii="Times New Roman" w:hAnsi="Times New Roman" w:cs="Times New Roman"/>
          <w:sz w:val="28"/>
          <w:szCs w:val="28"/>
          <w:shd w:val="clear" w:color="auto" w:fill="FFFFFF"/>
          <w:lang w:val="en-US"/>
        </w:rPr>
        <w:t xml:space="preserve">, </w:t>
      </w:r>
      <w:proofErr w:type="spellStart"/>
      <w:r w:rsidR="00A362F6" w:rsidRPr="00BC40F4">
        <w:rPr>
          <w:rFonts w:ascii="Times New Roman" w:hAnsi="Times New Roman" w:cs="Times New Roman"/>
          <w:sz w:val="28"/>
          <w:szCs w:val="28"/>
          <w:shd w:val="clear" w:color="auto" w:fill="FFFFFF"/>
        </w:rPr>
        <w:t>Associate</w:t>
      </w:r>
      <w:proofErr w:type="spellEnd"/>
      <w:r w:rsidR="00A362F6" w:rsidRPr="00BC40F4">
        <w:rPr>
          <w:rFonts w:ascii="Times New Roman" w:hAnsi="Times New Roman" w:cs="Times New Roman"/>
          <w:sz w:val="28"/>
          <w:szCs w:val="28"/>
          <w:shd w:val="clear" w:color="auto" w:fill="FFFFFF"/>
        </w:rPr>
        <w:t xml:space="preserve"> </w:t>
      </w:r>
      <w:proofErr w:type="spellStart"/>
      <w:r w:rsidR="00A362F6" w:rsidRPr="00BC40F4">
        <w:rPr>
          <w:rFonts w:ascii="Times New Roman" w:hAnsi="Times New Roman" w:cs="Times New Roman"/>
          <w:sz w:val="28"/>
          <w:szCs w:val="28"/>
          <w:shd w:val="clear" w:color="auto" w:fill="FFFFFF"/>
        </w:rPr>
        <w:t>Professor</w:t>
      </w:r>
      <w:proofErr w:type="spellEnd"/>
    </w:p>
    <w:p w14:paraId="590636C9" w14:textId="652D3983" w:rsidR="0092158B" w:rsidRPr="00BC40F4" w:rsidRDefault="006E07A4" w:rsidP="00C02F6D">
      <w:pPr>
        <w:spacing w:after="0" w:line="360" w:lineRule="auto"/>
        <w:ind w:firstLine="709"/>
        <w:jc w:val="right"/>
        <w:rPr>
          <w:rFonts w:ascii="Times New Roman" w:hAnsi="Times New Roman" w:cs="Times New Roman"/>
          <w:sz w:val="28"/>
          <w:szCs w:val="28"/>
          <w:shd w:val="clear" w:color="auto" w:fill="FFFFFF"/>
        </w:rPr>
      </w:pPr>
      <w:proofErr w:type="spellStart"/>
      <w:r w:rsidRPr="00BC40F4">
        <w:rPr>
          <w:rFonts w:ascii="Times New Roman" w:hAnsi="Times New Roman" w:cs="Times New Roman"/>
          <w:sz w:val="28"/>
          <w:szCs w:val="28"/>
          <w:shd w:val="clear" w:color="auto" w:fill="FFFFFF"/>
        </w:rPr>
        <w:t>Associate</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Professor</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r w:rsidR="00A362F6" w:rsidRPr="00BC40F4">
        <w:rPr>
          <w:rFonts w:ascii="Times New Roman" w:hAnsi="Times New Roman" w:cs="Times New Roman"/>
          <w:sz w:val="28"/>
          <w:szCs w:val="28"/>
          <w:shd w:val="clear" w:color="auto" w:fill="FFFFFF"/>
          <w:lang w:val="en-US"/>
        </w:rPr>
        <w:t xml:space="preserve">the </w:t>
      </w:r>
      <w:proofErr w:type="spellStart"/>
      <w:r w:rsidR="0092158B" w:rsidRPr="00BC40F4">
        <w:rPr>
          <w:rFonts w:ascii="Times New Roman" w:hAnsi="Times New Roman" w:cs="Times New Roman"/>
          <w:sz w:val="28"/>
          <w:szCs w:val="28"/>
          <w:shd w:val="clear" w:color="auto" w:fill="FFFFFF"/>
        </w:rPr>
        <w:t>Department</w:t>
      </w:r>
      <w:proofErr w:type="spellEnd"/>
      <w:r w:rsidR="0092158B" w:rsidRPr="00BC40F4">
        <w:rPr>
          <w:rFonts w:ascii="Times New Roman" w:hAnsi="Times New Roman" w:cs="Times New Roman"/>
          <w:sz w:val="28"/>
          <w:szCs w:val="28"/>
          <w:shd w:val="clear" w:color="auto" w:fill="FFFFFF"/>
        </w:rPr>
        <w:t xml:space="preserve"> </w:t>
      </w:r>
      <w:proofErr w:type="spellStart"/>
      <w:r w:rsidR="0092158B" w:rsidRPr="00BC40F4">
        <w:rPr>
          <w:rFonts w:ascii="Times New Roman" w:hAnsi="Times New Roman" w:cs="Times New Roman"/>
          <w:sz w:val="28"/>
          <w:szCs w:val="28"/>
          <w:shd w:val="clear" w:color="auto" w:fill="FFFFFF"/>
        </w:rPr>
        <w:t>of</w:t>
      </w:r>
      <w:proofErr w:type="spellEnd"/>
      <w:r w:rsidR="0092158B" w:rsidRPr="00BC40F4">
        <w:rPr>
          <w:rFonts w:ascii="Times New Roman" w:hAnsi="Times New Roman" w:cs="Times New Roman"/>
          <w:sz w:val="28"/>
          <w:szCs w:val="28"/>
          <w:shd w:val="clear" w:color="auto" w:fill="FFFFFF"/>
        </w:rPr>
        <w:t xml:space="preserve"> </w:t>
      </w:r>
      <w:proofErr w:type="spellStart"/>
      <w:r w:rsidR="0092158B" w:rsidRPr="00BC40F4">
        <w:rPr>
          <w:rFonts w:ascii="Times New Roman" w:hAnsi="Times New Roman" w:cs="Times New Roman"/>
          <w:sz w:val="28"/>
          <w:szCs w:val="28"/>
          <w:shd w:val="clear" w:color="auto" w:fill="FFFFFF"/>
        </w:rPr>
        <w:t>Marketing</w:t>
      </w:r>
      <w:proofErr w:type="spellEnd"/>
      <w:r w:rsidR="0092158B" w:rsidRPr="00BC40F4">
        <w:rPr>
          <w:rFonts w:ascii="Times New Roman" w:hAnsi="Times New Roman" w:cs="Times New Roman"/>
          <w:sz w:val="28"/>
          <w:szCs w:val="28"/>
          <w:shd w:val="clear" w:color="auto" w:fill="FFFFFF"/>
        </w:rPr>
        <w:t xml:space="preserve">, </w:t>
      </w:r>
    </w:p>
    <w:p w14:paraId="5E708F97" w14:textId="77777777" w:rsidR="0092158B" w:rsidRPr="00BC40F4" w:rsidRDefault="0092158B" w:rsidP="00C02F6D">
      <w:pPr>
        <w:spacing w:after="0" w:line="360" w:lineRule="auto"/>
        <w:ind w:firstLine="709"/>
        <w:jc w:val="right"/>
        <w:rPr>
          <w:rFonts w:ascii="Times New Roman" w:hAnsi="Times New Roman" w:cs="Times New Roman"/>
          <w:sz w:val="28"/>
          <w:szCs w:val="28"/>
          <w:shd w:val="clear" w:color="auto" w:fill="FFFFFF"/>
        </w:rPr>
      </w:pPr>
      <w:proofErr w:type="spellStart"/>
      <w:r w:rsidRPr="00BC40F4">
        <w:rPr>
          <w:rFonts w:ascii="Times New Roman" w:hAnsi="Times New Roman" w:cs="Times New Roman"/>
          <w:sz w:val="28"/>
          <w:szCs w:val="28"/>
          <w:shd w:val="clear" w:color="auto" w:fill="FFFFFF"/>
        </w:rPr>
        <w:t>Uman</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National</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University</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of</w:t>
      </w:r>
      <w:proofErr w:type="spellEnd"/>
      <w:r w:rsidRPr="00BC40F4">
        <w:rPr>
          <w:rFonts w:ascii="Times New Roman" w:hAnsi="Times New Roman" w:cs="Times New Roman"/>
          <w:sz w:val="28"/>
          <w:szCs w:val="28"/>
          <w:shd w:val="clear" w:color="auto" w:fill="FFFFFF"/>
        </w:rPr>
        <w:t xml:space="preserve"> </w:t>
      </w:r>
      <w:proofErr w:type="spellStart"/>
      <w:r w:rsidRPr="00BC40F4">
        <w:rPr>
          <w:rFonts w:ascii="Times New Roman" w:hAnsi="Times New Roman" w:cs="Times New Roman"/>
          <w:sz w:val="28"/>
          <w:szCs w:val="28"/>
          <w:shd w:val="clear" w:color="auto" w:fill="FFFFFF"/>
        </w:rPr>
        <w:t>Horticulture</w:t>
      </w:r>
      <w:proofErr w:type="spellEnd"/>
    </w:p>
    <w:p w14:paraId="1F417424" w14:textId="28FD2799" w:rsidR="0092158B" w:rsidRPr="00BC40F4" w:rsidRDefault="0092158B" w:rsidP="00C02F6D">
      <w:pPr>
        <w:spacing w:after="0" w:line="360" w:lineRule="auto"/>
        <w:ind w:firstLine="709"/>
        <w:jc w:val="right"/>
        <w:rPr>
          <w:rFonts w:ascii="Times New Roman" w:hAnsi="Times New Roman" w:cs="Times New Roman"/>
          <w:sz w:val="28"/>
          <w:szCs w:val="28"/>
          <w:shd w:val="clear" w:color="auto" w:fill="FFFFFF"/>
        </w:rPr>
      </w:pPr>
      <w:r w:rsidRPr="00BC40F4">
        <w:rPr>
          <w:rFonts w:ascii="Times New Roman" w:hAnsi="Times New Roman" w:cs="Times New Roman"/>
          <w:sz w:val="28"/>
          <w:szCs w:val="28"/>
          <w:shd w:val="clear" w:color="auto" w:fill="FFFFFF"/>
        </w:rPr>
        <w:t xml:space="preserve">ORCID: </w:t>
      </w:r>
      <w:r w:rsidR="006E07A4" w:rsidRPr="00BC40F4">
        <w:rPr>
          <w:rFonts w:ascii="Times New Roman" w:hAnsi="Times New Roman" w:cs="Times New Roman"/>
          <w:sz w:val="28"/>
          <w:szCs w:val="28"/>
          <w:shd w:val="clear" w:color="auto" w:fill="FFFFFF"/>
        </w:rPr>
        <w:t>0000-0003-4584-4074</w:t>
      </w:r>
    </w:p>
    <w:p w14:paraId="25DEB631" w14:textId="77777777" w:rsidR="0092158B" w:rsidRPr="00BC40F4" w:rsidRDefault="0092158B" w:rsidP="00C02F6D">
      <w:pPr>
        <w:spacing w:after="0" w:line="360" w:lineRule="auto"/>
        <w:ind w:firstLine="709"/>
        <w:jc w:val="right"/>
        <w:rPr>
          <w:rFonts w:ascii="Times New Roman" w:hAnsi="Times New Roman" w:cs="Times New Roman"/>
          <w:sz w:val="28"/>
          <w:szCs w:val="28"/>
          <w:shd w:val="clear" w:color="auto" w:fill="FFFFFF"/>
        </w:rPr>
      </w:pPr>
    </w:p>
    <w:p w14:paraId="042C86E1" w14:textId="77777777" w:rsidR="00677EAC" w:rsidRPr="00BC40F4" w:rsidRDefault="00677EAC" w:rsidP="00C02F6D">
      <w:pPr>
        <w:spacing w:after="0" w:line="360" w:lineRule="auto"/>
        <w:ind w:firstLine="709"/>
        <w:jc w:val="center"/>
        <w:rPr>
          <w:rFonts w:ascii="Times New Roman" w:hAnsi="Times New Roman" w:cs="Times New Roman"/>
          <w:b/>
          <w:bCs/>
          <w:caps/>
          <w:sz w:val="28"/>
          <w:szCs w:val="28"/>
        </w:rPr>
      </w:pPr>
      <w:r w:rsidRPr="00BC40F4">
        <w:rPr>
          <w:rFonts w:ascii="Times New Roman" w:hAnsi="Times New Roman" w:cs="Times New Roman"/>
          <w:b/>
          <w:bCs/>
          <w:caps/>
          <w:sz w:val="28"/>
          <w:szCs w:val="28"/>
        </w:rPr>
        <w:t>Marketing research of the Ukrainian market of insurance services</w:t>
      </w:r>
    </w:p>
    <w:p w14:paraId="62B2877E" w14:textId="77777777" w:rsidR="00477B1F" w:rsidRPr="00994C05" w:rsidRDefault="00477B1F" w:rsidP="00C02F6D">
      <w:pPr>
        <w:spacing w:after="0" w:line="360" w:lineRule="auto"/>
        <w:jc w:val="both"/>
        <w:rPr>
          <w:rFonts w:ascii="Times New Roman" w:hAnsi="Times New Roman" w:cs="Times New Roman"/>
          <w:sz w:val="28"/>
          <w:szCs w:val="28"/>
        </w:rPr>
      </w:pPr>
      <w:proofErr w:type="spellStart"/>
      <w:r w:rsidRPr="00994C05">
        <w:rPr>
          <w:rFonts w:ascii="Times New Roman" w:hAnsi="Times New Roman" w:cs="Times New Roman"/>
          <w:b/>
          <w:bCs/>
          <w:sz w:val="28"/>
          <w:szCs w:val="28"/>
        </w:rPr>
        <w:t>Objective</w:t>
      </w:r>
      <w:proofErr w:type="spellEnd"/>
      <w:r w:rsidRPr="00994C05">
        <w:rPr>
          <w:rFonts w:ascii="Times New Roman" w:hAnsi="Times New Roman" w:cs="Times New Roman"/>
          <w:b/>
          <w:bCs/>
          <w:sz w:val="28"/>
          <w:szCs w:val="28"/>
        </w:rPr>
        <w:t>.</w:t>
      </w:r>
      <w: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purpose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article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marketing</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research</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modern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trends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development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Ukraine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determination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prospects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for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its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development</w:t>
      </w:r>
      <w:proofErr w:type="spellEnd"/>
      <w:r w:rsidRPr="00994C0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994C05">
        <w:rPr>
          <w:rFonts w:ascii="Times New Roman" w:hAnsi="Times New Roman" w:cs="Times New Roman"/>
          <w:b/>
          <w:bCs/>
          <w:sz w:val="28"/>
          <w:szCs w:val="28"/>
        </w:rPr>
        <w:t>Methods</w:t>
      </w:r>
      <w:proofErr w:type="spellEnd"/>
      <w:r w:rsidRPr="00994C05">
        <w:rPr>
          <w:rFonts w:ascii="Times New Roman" w:hAnsi="Times New Roman" w:cs="Times New Roman"/>
          <w:b/>
          <w:bCs/>
          <w:sz w:val="28"/>
          <w:szCs w:val="28"/>
        </w:rPr>
        <w:t>.</w:t>
      </w:r>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When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writing</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article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following</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methods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scientific</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research</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were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used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analysis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dynamics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indicators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companies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number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companies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assets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number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contracts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amount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premiums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payments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etc</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for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period</w:t>
      </w:r>
      <w:proofErr w:type="spellEnd"/>
      <w:r w:rsidRPr="00994C05">
        <w:rPr>
          <w:rFonts w:ascii="Times New Roman" w:hAnsi="Times New Roman" w:cs="Times New Roman"/>
          <w:sz w:val="28"/>
          <w:szCs w:val="28"/>
        </w:rPr>
        <w:t xml:space="preserve"> 2012-2023; PEST-</w:t>
      </w:r>
      <w:proofErr w:type="spellStart"/>
      <w:r w:rsidRPr="00994C05">
        <w:rPr>
          <w:rFonts w:ascii="Times New Roman" w:hAnsi="Times New Roman" w:cs="Times New Roman"/>
          <w:sz w:val="28"/>
          <w:szCs w:val="28"/>
        </w:rPr>
        <w:t>analysis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influence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external</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factors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political</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economic</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socio-cultural</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technological</w:t>
      </w:r>
      <w:proofErr w:type="spellEnd"/>
      <w:r w:rsidRPr="00994C05">
        <w:rPr>
          <w:rFonts w:ascii="Times New Roman" w:hAnsi="Times New Roman" w:cs="Times New Roman"/>
          <w:sz w:val="28"/>
          <w:szCs w:val="28"/>
        </w:rPr>
        <w:t xml:space="preserve">); SWOT </w:t>
      </w:r>
      <w:proofErr w:type="spellStart"/>
      <w:r w:rsidRPr="00994C05">
        <w:rPr>
          <w:rFonts w:ascii="Times New Roman" w:hAnsi="Times New Roman" w:cs="Times New Roman"/>
          <w:sz w:val="28"/>
          <w:szCs w:val="28"/>
        </w:rPr>
        <w:t>analysis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strengths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weaknesses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services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Ukraine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comparative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analysis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indicators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development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Ukrainian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foreign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markets</w:t>
      </w:r>
      <w:proofErr w:type="spellEnd"/>
      <w:r w:rsidRPr="00994C05">
        <w:rPr>
          <w:rFonts w:ascii="Times New Roman" w:hAnsi="Times New Roman" w:cs="Times New Roman"/>
          <w:sz w:val="28"/>
          <w:szCs w:val="28"/>
        </w:rPr>
        <w:t>.</w:t>
      </w:r>
      <w:r>
        <w:rPr>
          <w:rFonts w:ascii="Times New Roman" w:hAnsi="Times New Roman" w:cs="Times New Roman"/>
          <w:sz w:val="28"/>
          <w:szCs w:val="28"/>
        </w:rPr>
        <w:t xml:space="preserve"> </w:t>
      </w:r>
      <w:r w:rsidRPr="00994C05">
        <w:rPr>
          <w:rFonts w:ascii="Times New Roman" w:hAnsi="Times New Roman" w:cs="Times New Roman"/>
          <w:b/>
          <w:bCs/>
          <w:sz w:val="28"/>
          <w:szCs w:val="28"/>
          <w:lang w:val="en-US"/>
        </w:rPr>
        <w:t>R</w:t>
      </w:r>
      <w:proofErr w:type="spellStart"/>
      <w:r w:rsidRPr="00994C05">
        <w:rPr>
          <w:rFonts w:ascii="Times New Roman" w:hAnsi="Times New Roman" w:cs="Times New Roman"/>
          <w:b/>
          <w:bCs/>
          <w:sz w:val="28"/>
          <w:szCs w:val="28"/>
        </w:rPr>
        <w:t>esults</w:t>
      </w:r>
      <w:proofErr w:type="spellEnd"/>
      <w:r w:rsidRPr="00994C05">
        <w:rPr>
          <w:rFonts w:ascii="Times New Roman" w:hAnsi="Times New Roman" w:cs="Times New Roman"/>
          <w:b/>
          <w:bCs/>
          <w:sz w:val="28"/>
          <w:szCs w:val="28"/>
        </w:rPr>
        <w:t>.</w:t>
      </w:r>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Ukraine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stage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formation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needs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further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research</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to</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understand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problem</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development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prospects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context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economic</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political</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crisis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caused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by</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war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imperative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to</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analyze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impact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industry</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develop</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recommendations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to</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overcome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challenges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necessary</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to</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evaluate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current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trends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its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modernization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opportunities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view</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global</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experience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in-depth</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study</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problem</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will</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contribute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to</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improvement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its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state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regulation</w:t>
      </w:r>
      <w:proofErr w:type="spellEnd"/>
      <w:r w:rsidRPr="00994C05">
        <w:rPr>
          <w:rFonts w:ascii="Times New Roman" w:hAnsi="Times New Roman" w:cs="Times New Roman"/>
          <w:sz w:val="28"/>
          <w:szCs w:val="28"/>
        </w:rPr>
        <w:t>.</w:t>
      </w:r>
      <w:r>
        <w:rPr>
          <w:rFonts w:ascii="Times New Roman" w:hAnsi="Times New Roman" w:cs="Times New Roman"/>
          <w:sz w:val="28"/>
          <w:szCs w:val="28"/>
          <w:lang w:val="en-US"/>
        </w:rPr>
        <w:t xml:space="preserve"> </w:t>
      </w:r>
      <w:r w:rsidRPr="00994C05">
        <w:rPr>
          <w:rFonts w:ascii="Times New Roman" w:hAnsi="Times New Roman" w:cs="Times New Roman"/>
          <w:b/>
          <w:bCs/>
          <w:sz w:val="28"/>
          <w:szCs w:val="28"/>
          <w:lang w:val="en-US"/>
        </w:rPr>
        <w:lastRenderedPageBreak/>
        <w:t>S</w:t>
      </w:r>
      <w:proofErr w:type="spellStart"/>
      <w:r w:rsidRPr="00994C05">
        <w:rPr>
          <w:rFonts w:ascii="Times New Roman" w:hAnsi="Times New Roman" w:cs="Times New Roman"/>
          <w:b/>
          <w:bCs/>
          <w:sz w:val="28"/>
          <w:szCs w:val="28"/>
        </w:rPr>
        <w:t>cientific</w:t>
      </w:r>
      <w:proofErr w:type="spellEnd"/>
      <w:r w:rsidRPr="00994C05">
        <w:rPr>
          <w:rFonts w:ascii="Times New Roman" w:hAnsi="Times New Roman" w:cs="Times New Roman"/>
          <w:b/>
          <w:bCs/>
          <w:sz w:val="28"/>
          <w:szCs w:val="28"/>
        </w:rPr>
        <w:t xml:space="preserve"> </w:t>
      </w:r>
      <w:proofErr w:type="spellStart"/>
      <w:r w:rsidRPr="00994C05">
        <w:rPr>
          <w:rFonts w:ascii="Times New Roman" w:hAnsi="Times New Roman" w:cs="Times New Roman"/>
          <w:b/>
          <w:bCs/>
          <w:sz w:val="28"/>
          <w:szCs w:val="28"/>
        </w:rPr>
        <w:t>novelty</w:t>
      </w:r>
      <w:proofErr w:type="spellEnd"/>
      <w:r>
        <w:rPr>
          <w:rFonts w:ascii="Times New Roman" w:hAnsi="Times New Roman" w:cs="Times New Roman"/>
          <w:sz w:val="28"/>
          <w:szCs w:val="28"/>
          <w:lang w:val="en-US"/>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scientific</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novelty</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consists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conducting</w:t>
      </w:r>
      <w:proofErr w:type="spellEnd"/>
      <w:r w:rsidRPr="00994C05">
        <w:rPr>
          <w:rFonts w:ascii="Times New Roman" w:hAnsi="Times New Roman" w:cs="Times New Roman"/>
          <w:sz w:val="28"/>
          <w:szCs w:val="28"/>
        </w:rPr>
        <w:t xml:space="preserve"> a </w:t>
      </w:r>
      <w:proofErr w:type="spellStart"/>
      <w:r w:rsidRPr="00994C05">
        <w:rPr>
          <w:rFonts w:ascii="Times New Roman" w:hAnsi="Times New Roman" w:cs="Times New Roman"/>
          <w:sz w:val="28"/>
          <w:szCs w:val="28"/>
        </w:rPr>
        <w:t>comprehensive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study</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state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development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trends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Ukrainian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for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period</w:t>
      </w:r>
      <w:proofErr w:type="spellEnd"/>
      <w:r w:rsidRPr="00994C05">
        <w:rPr>
          <w:rFonts w:ascii="Times New Roman" w:hAnsi="Times New Roman" w:cs="Times New Roman"/>
          <w:sz w:val="28"/>
          <w:szCs w:val="28"/>
        </w:rPr>
        <w:t xml:space="preserve"> 2012-2023, </w:t>
      </w:r>
      <w:proofErr w:type="spellStart"/>
      <w:r w:rsidRPr="00994C05">
        <w:rPr>
          <w:rFonts w:ascii="Times New Roman" w:hAnsi="Times New Roman" w:cs="Times New Roman"/>
          <w:sz w:val="28"/>
          <w:szCs w:val="28"/>
        </w:rPr>
        <w:t>covering</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crisis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years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war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improvement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theoretical</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methodological</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foundations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research</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conditions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force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majeure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conditions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wartime</w:t>
      </w:r>
      <w:proofErr w:type="spellEnd"/>
      <w:r w:rsidRPr="00994C05">
        <w:rPr>
          <w:rFonts w:ascii="Times New Roman" w:hAnsi="Times New Roman" w:cs="Times New Roman"/>
          <w:sz w:val="28"/>
          <w:szCs w:val="28"/>
        </w:rPr>
        <w:t>.</w:t>
      </w:r>
      <w:r>
        <w:rPr>
          <w:rFonts w:ascii="Times New Roman" w:hAnsi="Times New Roman" w:cs="Times New Roman"/>
          <w:sz w:val="28"/>
          <w:szCs w:val="28"/>
          <w:lang w:val="en-US"/>
        </w:rPr>
        <w:t xml:space="preserve"> </w:t>
      </w:r>
      <w:proofErr w:type="spellStart"/>
      <w:r w:rsidRPr="00994C05">
        <w:rPr>
          <w:rFonts w:ascii="Times New Roman" w:hAnsi="Times New Roman" w:cs="Times New Roman"/>
          <w:b/>
          <w:bCs/>
          <w:sz w:val="28"/>
          <w:szCs w:val="28"/>
        </w:rPr>
        <w:t>Practical</w:t>
      </w:r>
      <w:proofErr w:type="spellEnd"/>
      <w:r w:rsidRPr="00994C05">
        <w:rPr>
          <w:rFonts w:ascii="Times New Roman" w:hAnsi="Times New Roman" w:cs="Times New Roman"/>
          <w:b/>
          <w:bCs/>
          <w:sz w:val="28"/>
          <w:szCs w:val="28"/>
        </w:rPr>
        <w:t xml:space="preserve"> </w:t>
      </w:r>
      <w:proofErr w:type="spellStart"/>
      <w:r w:rsidRPr="00994C05">
        <w:rPr>
          <w:rFonts w:ascii="Times New Roman" w:hAnsi="Times New Roman" w:cs="Times New Roman"/>
          <w:b/>
          <w:bCs/>
          <w:sz w:val="28"/>
          <w:szCs w:val="28"/>
        </w:rPr>
        <w:t>significance</w:t>
      </w:r>
      <w:proofErr w:type="spellEnd"/>
      <w:r w:rsidRPr="00994C05">
        <w:rPr>
          <w:rFonts w:ascii="Times New Roman" w:hAnsi="Times New Roman" w:cs="Times New Roman"/>
          <w:b/>
          <w:bCs/>
          <w:sz w:val="28"/>
          <w:szCs w:val="28"/>
        </w:rPr>
        <w:t>.</w:t>
      </w:r>
      <w:r w:rsidRPr="00994C05">
        <w:rPr>
          <w:rFonts w:ascii="Times New Roman" w:hAnsi="Times New Roman" w:cs="Times New Roman"/>
          <w:sz w:val="36"/>
          <w:szCs w:val="36"/>
          <w:lang w:val="en-US"/>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main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trends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problems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prospects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for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development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Ukrainian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services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have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been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determined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Recommendations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for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companies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minimizing</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negative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impact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economic</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political</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crisis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have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been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developed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Proposals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for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improving</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state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regulation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sector</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to</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strengthen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wartime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conditions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are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provided</w:t>
      </w:r>
      <w:proofErr w:type="spellEnd"/>
      <w:r w:rsidRPr="00994C05">
        <w:rPr>
          <w:rFonts w:ascii="Times New Roman" w:hAnsi="Times New Roman" w:cs="Times New Roman"/>
          <w:sz w:val="28"/>
          <w:szCs w:val="28"/>
        </w:rPr>
        <w:t xml:space="preserve">. A PEST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SWOT </w:t>
      </w:r>
      <w:proofErr w:type="spellStart"/>
      <w:r w:rsidRPr="00994C05">
        <w:rPr>
          <w:rFonts w:ascii="Times New Roman" w:hAnsi="Times New Roman" w:cs="Times New Roman"/>
          <w:sz w:val="28"/>
          <w:szCs w:val="28"/>
        </w:rPr>
        <w:t>analysis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market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insurance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services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of</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Ukraine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was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carried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out</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with</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emphasis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on</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new</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challenges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and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threats</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caused</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by</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the</w:t>
      </w:r>
      <w:proofErr w:type="spellEnd"/>
      <w:r w:rsidRPr="00994C05">
        <w:rPr>
          <w:rFonts w:ascii="Times New Roman" w:hAnsi="Times New Roman" w:cs="Times New Roman"/>
          <w:sz w:val="28"/>
          <w:szCs w:val="28"/>
        </w:rPr>
        <w:t xml:space="preserve"> </w:t>
      </w:r>
      <w:proofErr w:type="spellStart"/>
      <w:r w:rsidRPr="00994C05">
        <w:rPr>
          <w:rFonts w:ascii="Times New Roman" w:hAnsi="Times New Roman" w:cs="Times New Roman"/>
          <w:sz w:val="28"/>
          <w:szCs w:val="28"/>
        </w:rPr>
        <w:t>war</w:t>
      </w:r>
      <w:proofErr w:type="spellEnd"/>
      <w:r w:rsidRPr="00994C05">
        <w:rPr>
          <w:rFonts w:ascii="Times New Roman" w:hAnsi="Times New Roman" w:cs="Times New Roman"/>
          <w:sz w:val="28"/>
          <w:szCs w:val="28"/>
        </w:rPr>
        <w:t>.</w:t>
      </w:r>
      <w:r>
        <w:rPr>
          <w:rFonts w:ascii="Times New Roman" w:hAnsi="Times New Roman" w:cs="Times New Roman"/>
          <w:sz w:val="28"/>
          <w:szCs w:val="28"/>
          <w:lang w:val="en-US"/>
        </w:rPr>
        <w:t xml:space="preserve"> </w:t>
      </w:r>
    </w:p>
    <w:p w14:paraId="288C4142" w14:textId="1C0373BE" w:rsidR="007D6625" w:rsidRPr="00BC40F4" w:rsidRDefault="007D6625" w:rsidP="00C02F6D">
      <w:pPr>
        <w:spacing w:after="0" w:line="360" w:lineRule="auto"/>
        <w:ind w:firstLine="709"/>
        <w:jc w:val="both"/>
        <w:rPr>
          <w:rFonts w:ascii="Times New Roman" w:hAnsi="Times New Roman" w:cs="Times New Roman"/>
          <w:sz w:val="28"/>
          <w:szCs w:val="28"/>
        </w:rPr>
      </w:pPr>
      <w:proofErr w:type="spellStart"/>
      <w:r w:rsidRPr="00BC40F4">
        <w:rPr>
          <w:rFonts w:ascii="Times New Roman" w:hAnsi="Times New Roman" w:cs="Times New Roman"/>
          <w:b/>
          <w:bCs/>
          <w:sz w:val="28"/>
          <w:szCs w:val="28"/>
        </w:rPr>
        <w:t>Keywords</w:t>
      </w:r>
      <w:proofErr w:type="spellEnd"/>
      <w:r w:rsidR="0079729A">
        <w:rPr>
          <w:rFonts w:ascii="Times New Roman" w:hAnsi="Times New Roman" w:cs="Times New Roman"/>
          <w:b/>
          <w:bCs/>
          <w:sz w:val="28"/>
          <w:szCs w:val="28"/>
        </w:rPr>
        <w:t>:</w:t>
      </w:r>
      <w:r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marketing</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research</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insurance</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market</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of</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insurance</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services</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marketing</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of</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insurance</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insurance</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market</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insurance</w:t>
      </w:r>
      <w:proofErr w:type="spellEnd"/>
      <w:r w:rsidR="00A56C36" w:rsidRPr="00BC40F4">
        <w:rPr>
          <w:rFonts w:ascii="Times New Roman" w:hAnsi="Times New Roman" w:cs="Times New Roman"/>
          <w:sz w:val="28"/>
          <w:szCs w:val="28"/>
        </w:rPr>
        <w:t xml:space="preserve"> </w:t>
      </w:r>
      <w:proofErr w:type="spellStart"/>
      <w:r w:rsidR="00A56C36" w:rsidRPr="00BC40F4">
        <w:rPr>
          <w:rFonts w:ascii="Times New Roman" w:hAnsi="Times New Roman" w:cs="Times New Roman"/>
          <w:sz w:val="28"/>
          <w:szCs w:val="28"/>
        </w:rPr>
        <w:t>product</w:t>
      </w:r>
      <w:proofErr w:type="spellEnd"/>
      <w:r w:rsidRPr="00BC40F4">
        <w:rPr>
          <w:rFonts w:ascii="Times New Roman" w:hAnsi="Times New Roman" w:cs="Times New Roman"/>
          <w:sz w:val="28"/>
          <w:szCs w:val="28"/>
        </w:rPr>
        <w:t xml:space="preserve">, </w:t>
      </w:r>
      <w:proofErr w:type="spellStart"/>
      <w:r w:rsidRPr="00BC40F4">
        <w:rPr>
          <w:rFonts w:ascii="Times New Roman" w:hAnsi="Times New Roman" w:cs="Times New Roman"/>
          <w:sz w:val="28"/>
          <w:szCs w:val="28"/>
        </w:rPr>
        <w:t>state</w:t>
      </w:r>
      <w:proofErr w:type="spellEnd"/>
      <w:r w:rsidRPr="00BC40F4">
        <w:rPr>
          <w:rFonts w:ascii="Times New Roman" w:hAnsi="Times New Roman" w:cs="Times New Roman"/>
          <w:sz w:val="28"/>
          <w:szCs w:val="28"/>
        </w:rPr>
        <w:t xml:space="preserve"> </w:t>
      </w:r>
      <w:proofErr w:type="spellStart"/>
      <w:r w:rsidRPr="00BC40F4">
        <w:rPr>
          <w:rFonts w:ascii="Times New Roman" w:hAnsi="Times New Roman" w:cs="Times New Roman"/>
          <w:sz w:val="28"/>
          <w:szCs w:val="28"/>
        </w:rPr>
        <w:t>of</w:t>
      </w:r>
      <w:proofErr w:type="spellEnd"/>
      <w:r w:rsidRPr="00BC40F4">
        <w:rPr>
          <w:rFonts w:ascii="Times New Roman" w:hAnsi="Times New Roman" w:cs="Times New Roman"/>
          <w:sz w:val="28"/>
          <w:szCs w:val="28"/>
        </w:rPr>
        <w:t xml:space="preserve"> </w:t>
      </w:r>
      <w:proofErr w:type="spellStart"/>
      <w:r w:rsidRPr="00BC40F4">
        <w:rPr>
          <w:rFonts w:ascii="Times New Roman" w:hAnsi="Times New Roman" w:cs="Times New Roman"/>
          <w:sz w:val="28"/>
          <w:szCs w:val="28"/>
        </w:rPr>
        <w:t>the</w:t>
      </w:r>
      <w:proofErr w:type="spellEnd"/>
      <w:r w:rsidRPr="00BC40F4">
        <w:rPr>
          <w:rFonts w:ascii="Times New Roman" w:hAnsi="Times New Roman" w:cs="Times New Roman"/>
          <w:sz w:val="28"/>
          <w:szCs w:val="28"/>
        </w:rPr>
        <w:t xml:space="preserve"> </w:t>
      </w:r>
      <w:proofErr w:type="spellStart"/>
      <w:r w:rsidRPr="00BC40F4">
        <w:rPr>
          <w:rFonts w:ascii="Times New Roman" w:hAnsi="Times New Roman" w:cs="Times New Roman"/>
          <w:sz w:val="28"/>
          <w:szCs w:val="28"/>
        </w:rPr>
        <w:t>market</w:t>
      </w:r>
      <w:proofErr w:type="spellEnd"/>
      <w:r w:rsidRPr="00BC40F4">
        <w:rPr>
          <w:rFonts w:ascii="Times New Roman" w:hAnsi="Times New Roman" w:cs="Times New Roman"/>
          <w:sz w:val="28"/>
          <w:szCs w:val="28"/>
        </w:rPr>
        <w:t>.</w:t>
      </w:r>
    </w:p>
    <w:p w14:paraId="2FDF6757" w14:textId="77777777" w:rsidR="007D6625" w:rsidRPr="00BC40F4" w:rsidRDefault="007D6625" w:rsidP="00C02F6D">
      <w:pPr>
        <w:spacing w:after="0" w:line="360" w:lineRule="auto"/>
        <w:ind w:firstLine="709"/>
        <w:jc w:val="center"/>
        <w:rPr>
          <w:rFonts w:ascii="Times New Roman" w:hAnsi="Times New Roman" w:cs="Times New Roman"/>
          <w:b/>
          <w:bCs/>
          <w:sz w:val="28"/>
          <w:szCs w:val="28"/>
        </w:rPr>
      </w:pPr>
    </w:p>
    <w:sectPr w:rsidR="007D6625" w:rsidRPr="00BC40F4" w:rsidSect="00EF7948">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A6119D"/>
    <w:multiLevelType w:val="multilevel"/>
    <w:tmpl w:val="CD6A0D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C8C41B4"/>
    <w:multiLevelType w:val="multilevel"/>
    <w:tmpl w:val="97401E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56092278">
    <w:abstractNumId w:val="0"/>
  </w:num>
  <w:num w:numId="2" w16cid:durableId="6591197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644D"/>
    <w:rsid w:val="0003426B"/>
    <w:rsid w:val="00035575"/>
    <w:rsid w:val="000423A9"/>
    <w:rsid w:val="000727F3"/>
    <w:rsid w:val="0009003D"/>
    <w:rsid w:val="0009052F"/>
    <w:rsid w:val="000A7359"/>
    <w:rsid w:val="000C4904"/>
    <w:rsid w:val="000F3E0A"/>
    <w:rsid w:val="0011209E"/>
    <w:rsid w:val="001229CB"/>
    <w:rsid w:val="00134B05"/>
    <w:rsid w:val="00172507"/>
    <w:rsid w:val="00181F7F"/>
    <w:rsid w:val="001B6AA2"/>
    <w:rsid w:val="001C0D1E"/>
    <w:rsid w:val="001F1E2A"/>
    <w:rsid w:val="002E6C17"/>
    <w:rsid w:val="00337658"/>
    <w:rsid w:val="0039644D"/>
    <w:rsid w:val="003E2120"/>
    <w:rsid w:val="00405C75"/>
    <w:rsid w:val="004264EB"/>
    <w:rsid w:val="00477B1F"/>
    <w:rsid w:val="004837D1"/>
    <w:rsid w:val="00552894"/>
    <w:rsid w:val="005736E8"/>
    <w:rsid w:val="005802E8"/>
    <w:rsid w:val="00580478"/>
    <w:rsid w:val="00615853"/>
    <w:rsid w:val="00654ECA"/>
    <w:rsid w:val="00677EAC"/>
    <w:rsid w:val="006A2A6F"/>
    <w:rsid w:val="006D3488"/>
    <w:rsid w:val="006D66A5"/>
    <w:rsid w:val="006E07A4"/>
    <w:rsid w:val="006E42B4"/>
    <w:rsid w:val="00712D58"/>
    <w:rsid w:val="00723416"/>
    <w:rsid w:val="00783462"/>
    <w:rsid w:val="0079729A"/>
    <w:rsid w:val="007B2D3B"/>
    <w:rsid w:val="007C6D61"/>
    <w:rsid w:val="007D6625"/>
    <w:rsid w:val="007F1D8B"/>
    <w:rsid w:val="00814AA3"/>
    <w:rsid w:val="0083161D"/>
    <w:rsid w:val="00865F93"/>
    <w:rsid w:val="0092158B"/>
    <w:rsid w:val="00921F26"/>
    <w:rsid w:val="00925B8F"/>
    <w:rsid w:val="0094786F"/>
    <w:rsid w:val="009903FF"/>
    <w:rsid w:val="009962BF"/>
    <w:rsid w:val="009D138B"/>
    <w:rsid w:val="009D715F"/>
    <w:rsid w:val="009F408A"/>
    <w:rsid w:val="00A110C3"/>
    <w:rsid w:val="00A362F6"/>
    <w:rsid w:val="00A461B3"/>
    <w:rsid w:val="00A56C36"/>
    <w:rsid w:val="00A67AF4"/>
    <w:rsid w:val="00A76E3B"/>
    <w:rsid w:val="00B12D44"/>
    <w:rsid w:val="00B90E8A"/>
    <w:rsid w:val="00BB64BE"/>
    <w:rsid w:val="00BC40F4"/>
    <w:rsid w:val="00BD3AF0"/>
    <w:rsid w:val="00BD75AA"/>
    <w:rsid w:val="00BF0B97"/>
    <w:rsid w:val="00C02F6D"/>
    <w:rsid w:val="00C838A3"/>
    <w:rsid w:val="00CB33BA"/>
    <w:rsid w:val="00CB64D7"/>
    <w:rsid w:val="00CE131E"/>
    <w:rsid w:val="00CF4941"/>
    <w:rsid w:val="00D06758"/>
    <w:rsid w:val="00D14A80"/>
    <w:rsid w:val="00D61FE1"/>
    <w:rsid w:val="00D75E7A"/>
    <w:rsid w:val="00D91278"/>
    <w:rsid w:val="00D96BF3"/>
    <w:rsid w:val="00DA5470"/>
    <w:rsid w:val="00DB210B"/>
    <w:rsid w:val="00E0252B"/>
    <w:rsid w:val="00E502EC"/>
    <w:rsid w:val="00E51FA4"/>
    <w:rsid w:val="00E56265"/>
    <w:rsid w:val="00E83598"/>
    <w:rsid w:val="00E86E86"/>
    <w:rsid w:val="00E90CD5"/>
    <w:rsid w:val="00ED24EE"/>
    <w:rsid w:val="00EF1F92"/>
    <w:rsid w:val="00EF7948"/>
    <w:rsid w:val="00F252F2"/>
    <w:rsid w:val="00F3022B"/>
    <w:rsid w:val="00F346BD"/>
    <w:rsid w:val="00F51873"/>
    <w:rsid w:val="00F94479"/>
    <w:rsid w:val="00FA547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D8D5FB"/>
  <w15:chartTrackingRefBased/>
  <w15:docId w15:val="{579DDE25-7B9C-4FE1-9661-02461F6AC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83161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9644D"/>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4">
    <w:name w:val="Strong"/>
    <w:basedOn w:val="a0"/>
    <w:uiPriority w:val="22"/>
    <w:qFormat/>
    <w:rsid w:val="0039644D"/>
    <w:rPr>
      <w:b/>
      <w:bCs/>
    </w:rPr>
  </w:style>
  <w:style w:type="paragraph" w:customStyle="1" w:styleId="whitespace-pre-wrap">
    <w:name w:val="whitespace-pre-wrap"/>
    <w:basedOn w:val="a"/>
    <w:rsid w:val="0039644D"/>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5">
    <w:name w:val="Hyperlink"/>
    <w:basedOn w:val="a0"/>
    <w:uiPriority w:val="99"/>
    <w:unhideWhenUsed/>
    <w:rsid w:val="006E42B4"/>
    <w:rPr>
      <w:color w:val="0563C1" w:themeColor="hyperlink"/>
      <w:u w:val="single"/>
    </w:rPr>
  </w:style>
  <w:style w:type="character" w:styleId="a6">
    <w:name w:val="Unresolved Mention"/>
    <w:basedOn w:val="a0"/>
    <w:uiPriority w:val="99"/>
    <w:semiHidden/>
    <w:unhideWhenUsed/>
    <w:rsid w:val="006E42B4"/>
    <w:rPr>
      <w:color w:val="605E5C"/>
      <w:shd w:val="clear" w:color="auto" w:fill="E1DFDD"/>
    </w:rPr>
  </w:style>
  <w:style w:type="table" w:styleId="a7">
    <w:name w:val="Table Grid"/>
    <w:basedOn w:val="a1"/>
    <w:uiPriority w:val="39"/>
    <w:rsid w:val="001C0D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83161D"/>
    <w:rPr>
      <w:rFonts w:ascii="Times New Roman" w:eastAsia="Times New Roman" w:hAnsi="Times New Roman" w:cs="Times New Roman"/>
      <w:b/>
      <w:bCs/>
      <w:kern w:val="36"/>
      <w:sz w:val="48"/>
      <w:szCs w:val="48"/>
      <w:lang w:eastAsia="uk-UA"/>
      <w14:ligatures w14:val="none"/>
    </w:rPr>
  </w:style>
  <w:style w:type="character" w:styleId="a8">
    <w:name w:val="FollowedHyperlink"/>
    <w:basedOn w:val="a0"/>
    <w:uiPriority w:val="99"/>
    <w:semiHidden/>
    <w:unhideWhenUsed/>
    <w:rsid w:val="00E502E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9742241">
      <w:bodyDiv w:val="1"/>
      <w:marLeft w:val="0"/>
      <w:marRight w:val="0"/>
      <w:marTop w:val="0"/>
      <w:marBottom w:val="0"/>
      <w:divBdr>
        <w:top w:val="none" w:sz="0" w:space="0" w:color="auto"/>
        <w:left w:val="none" w:sz="0" w:space="0" w:color="auto"/>
        <w:bottom w:val="none" w:sz="0" w:space="0" w:color="auto"/>
        <w:right w:val="none" w:sz="0" w:space="0" w:color="auto"/>
      </w:divBdr>
    </w:div>
    <w:div w:id="487554575">
      <w:bodyDiv w:val="1"/>
      <w:marLeft w:val="0"/>
      <w:marRight w:val="0"/>
      <w:marTop w:val="0"/>
      <w:marBottom w:val="0"/>
      <w:divBdr>
        <w:top w:val="none" w:sz="0" w:space="0" w:color="auto"/>
        <w:left w:val="none" w:sz="0" w:space="0" w:color="auto"/>
        <w:bottom w:val="none" w:sz="0" w:space="0" w:color="auto"/>
        <w:right w:val="none" w:sz="0" w:space="0" w:color="auto"/>
      </w:divBdr>
    </w:div>
    <w:div w:id="669286329">
      <w:bodyDiv w:val="1"/>
      <w:marLeft w:val="0"/>
      <w:marRight w:val="0"/>
      <w:marTop w:val="0"/>
      <w:marBottom w:val="0"/>
      <w:divBdr>
        <w:top w:val="none" w:sz="0" w:space="0" w:color="auto"/>
        <w:left w:val="none" w:sz="0" w:space="0" w:color="auto"/>
        <w:bottom w:val="none" w:sz="0" w:space="0" w:color="auto"/>
        <w:right w:val="none" w:sz="0" w:space="0" w:color="auto"/>
      </w:divBdr>
    </w:div>
    <w:div w:id="671376875">
      <w:bodyDiv w:val="1"/>
      <w:marLeft w:val="0"/>
      <w:marRight w:val="0"/>
      <w:marTop w:val="0"/>
      <w:marBottom w:val="0"/>
      <w:divBdr>
        <w:top w:val="none" w:sz="0" w:space="0" w:color="auto"/>
        <w:left w:val="none" w:sz="0" w:space="0" w:color="auto"/>
        <w:bottom w:val="none" w:sz="0" w:space="0" w:color="auto"/>
        <w:right w:val="none" w:sz="0" w:space="0" w:color="auto"/>
      </w:divBdr>
    </w:div>
    <w:div w:id="682822861">
      <w:bodyDiv w:val="1"/>
      <w:marLeft w:val="0"/>
      <w:marRight w:val="0"/>
      <w:marTop w:val="0"/>
      <w:marBottom w:val="0"/>
      <w:divBdr>
        <w:top w:val="none" w:sz="0" w:space="0" w:color="auto"/>
        <w:left w:val="none" w:sz="0" w:space="0" w:color="auto"/>
        <w:bottom w:val="none" w:sz="0" w:space="0" w:color="auto"/>
        <w:right w:val="none" w:sz="0" w:space="0" w:color="auto"/>
      </w:divBdr>
    </w:div>
    <w:div w:id="1060634875">
      <w:bodyDiv w:val="1"/>
      <w:marLeft w:val="0"/>
      <w:marRight w:val="0"/>
      <w:marTop w:val="0"/>
      <w:marBottom w:val="0"/>
      <w:divBdr>
        <w:top w:val="none" w:sz="0" w:space="0" w:color="auto"/>
        <w:left w:val="none" w:sz="0" w:space="0" w:color="auto"/>
        <w:bottom w:val="none" w:sz="0" w:space="0" w:color="auto"/>
        <w:right w:val="none" w:sz="0" w:space="0" w:color="auto"/>
      </w:divBdr>
    </w:div>
    <w:div w:id="1200360109">
      <w:bodyDiv w:val="1"/>
      <w:marLeft w:val="0"/>
      <w:marRight w:val="0"/>
      <w:marTop w:val="0"/>
      <w:marBottom w:val="0"/>
      <w:divBdr>
        <w:top w:val="none" w:sz="0" w:space="0" w:color="auto"/>
        <w:left w:val="none" w:sz="0" w:space="0" w:color="auto"/>
        <w:bottom w:val="none" w:sz="0" w:space="0" w:color="auto"/>
        <w:right w:val="none" w:sz="0" w:space="0" w:color="auto"/>
      </w:divBdr>
    </w:div>
    <w:div w:id="1907183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4.xml"/><Relationship Id="rId13" Type="http://schemas.openxmlformats.org/officeDocument/2006/relationships/hyperlink" Target="https://forinsurer.com/files/file00748.pdf" TargetMode="External"/><Relationship Id="rId3" Type="http://schemas.openxmlformats.org/officeDocument/2006/relationships/settings" Target="settings.xml"/><Relationship Id="rId7" Type="http://schemas.openxmlformats.org/officeDocument/2006/relationships/chart" Target="charts/chart3.xml"/><Relationship Id="rId12" Type="http://schemas.openxmlformats.org/officeDocument/2006/relationships/hyperlink" Target="https://forinsurer.com/files/file00748.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11" Type="http://schemas.openxmlformats.org/officeDocument/2006/relationships/hyperlink" Target="https://bank.gov.ua/ua/statistic/supervision-statist" TargetMode="External"/><Relationship Id="rId5" Type="http://schemas.openxmlformats.org/officeDocument/2006/relationships/chart" Target="charts/chart1.xml"/><Relationship Id="rId15" Type="http://schemas.openxmlformats.org/officeDocument/2006/relationships/theme" Target="theme/theme1.xml"/><Relationship Id="rId10" Type="http://schemas.openxmlformats.org/officeDocument/2006/relationships/hyperlink" Target="https://forinsurer.com/files/file00748.pdf" TargetMode="External"/><Relationship Id="rId4" Type="http://schemas.openxmlformats.org/officeDocument/2006/relationships/webSettings" Target="webSettings.xml"/><Relationship Id="rId9" Type="http://schemas.openxmlformats.org/officeDocument/2006/relationships/hyperlink" Target="https://forinsurer.com/files/file00748.pdf"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Iryna\Desktop\&#1076;&#1083;&#1103;%20&#1089;&#1090;&#1072;&#1090;&#1090;&#1110;\&#1076;&#1083;&#1103;%20&#1089;&#1090;&#1072;&#1090;&#1090;&#1110;%20&#1089;&#1090;&#1088;&#1072;&#1093;&#1091;&#1074;&#1072;&#1085;&#1085;&#110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ryna\Desktop\&#1076;&#1083;&#1103;%20&#1089;&#1090;&#1072;&#1090;&#1090;&#1110;\&#1076;&#1083;&#1103;%20&#1089;&#1090;&#1072;&#1090;&#1090;&#1110;%20&#1089;&#1090;&#1088;&#1072;&#1093;&#1091;&#1074;&#1072;&#1085;&#1085;&#110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Iryna\Desktop\&#1076;&#1083;&#1103;%20&#1089;&#1090;&#1072;&#1090;&#1090;&#1110;\&#1076;&#1083;&#1103;%20&#1089;&#1090;&#1072;&#1090;&#1090;&#1110;%20&#1089;&#1090;&#1088;&#1072;&#1093;&#1091;&#1074;&#1072;&#1085;&#1085;&#110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Iryna\Desktop\&#1076;&#1083;&#1103;%20&#1089;&#1090;&#1072;&#1090;&#1090;&#1110;\&#1076;&#1083;&#1103;%20&#1089;&#1090;&#1072;&#1090;&#1090;&#1110;%20&#1089;&#1090;&#1088;&#1072;&#1093;&#1091;&#1074;&#1072;&#1085;&#1085;&#1103;.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2"/>
          <c:order val="0"/>
          <c:tx>
            <c:strRef>
              <c:f>Аркуш1!$C$1</c:f>
              <c:strCache>
                <c:ptCount val="1"/>
                <c:pt idx="0">
                  <c:v>Кількість ризикових страхових компаній, од</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Аркуш1!$A$3:$A$14</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Аркуш1!$C$3:$C$14</c:f>
              <c:numCache>
                <c:formatCode>General</c:formatCode>
                <c:ptCount val="12"/>
                <c:pt idx="0">
                  <c:v>352</c:v>
                </c:pt>
                <c:pt idx="1">
                  <c:v>345</c:v>
                </c:pt>
                <c:pt idx="2">
                  <c:v>325</c:v>
                </c:pt>
                <c:pt idx="3">
                  <c:v>312</c:v>
                </c:pt>
                <c:pt idx="4">
                  <c:v>271</c:v>
                </c:pt>
                <c:pt idx="5">
                  <c:v>261</c:v>
                </c:pt>
                <c:pt idx="6">
                  <c:v>251</c:v>
                </c:pt>
                <c:pt idx="7">
                  <c:v>210</c:v>
                </c:pt>
                <c:pt idx="8">
                  <c:v>190</c:v>
                </c:pt>
                <c:pt idx="9">
                  <c:v>142</c:v>
                </c:pt>
                <c:pt idx="10">
                  <c:v>116</c:v>
                </c:pt>
                <c:pt idx="11">
                  <c:v>95</c:v>
                </c:pt>
              </c:numCache>
            </c:numRef>
          </c:val>
          <c:extLst>
            <c:ext xmlns:c16="http://schemas.microsoft.com/office/drawing/2014/chart" uri="{C3380CC4-5D6E-409C-BE32-E72D297353CC}">
              <c16:uniqueId val="{00000000-40EC-4FAE-A196-BF62D4EAF8A3}"/>
            </c:ext>
          </c:extLst>
        </c:ser>
        <c:ser>
          <c:idx val="3"/>
          <c:order val="1"/>
          <c:tx>
            <c:strRef>
              <c:f>Аркуш1!$D$1</c:f>
              <c:strCache>
                <c:ptCount val="1"/>
                <c:pt idx="0">
                  <c:v>Кількість компаній зі страхування життя, од</c:v>
                </c:pt>
              </c:strCache>
            </c:strRef>
          </c:tx>
          <c:spPr>
            <a:solidFill>
              <a:schemeClr val="accent3">
                <a:tint val="77000"/>
              </a:schemeClr>
            </a:solidFill>
            <a:ln>
              <a:noFill/>
            </a:ln>
            <a:effectLst/>
          </c:spPr>
          <c:invertIfNegative val="0"/>
          <c:dLbls>
            <c:dLbl>
              <c:idx val="1"/>
              <c:layout>
                <c:manualLayout>
                  <c:x val="-3.8043414707509419E-17"/>
                  <c:y val="2.44698205546492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0EC-4FAE-A196-BF62D4EAF8A3}"/>
                </c:ext>
              </c:extLst>
            </c:dLbl>
            <c:dLbl>
              <c:idx val="9"/>
              <c:layout>
                <c:manualLayout>
                  <c:x val="0"/>
                  <c:y val="-1.63098878695208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0EC-4FAE-A196-BF62D4EAF8A3}"/>
                </c:ext>
              </c:extLst>
            </c:dLbl>
            <c:dLbl>
              <c:idx val="10"/>
              <c:layout>
                <c:manualLayout>
                  <c:x val="0"/>
                  <c:y val="-1.63098878695208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0EC-4FAE-A196-BF62D4EAF8A3}"/>
                </c:ext>
              </c:extLst>
            </c:dLbl>
            <c:dLbl>
              <c:idx val="11"/>
              <c:layout>
                <c:manualLayout>
                  <c:x val="-1.521578715430961E-16"/>
                  <c:y val="-1.63098878695208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0EC-4FAE-A196-BF62D4EAF8A3}"/>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Аркуш1!$A$3:$A$14</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Аркуш1!$D$3:$D$14</c:f>
              <c:numCache>
                <c:formatCode>General</c:formatCode>
                <c:ptCount val="12"/>
                <c:pt idx="0">
                  <c:v>62</c:v>
                </c:pt>
                <c:pt idx="1">
                  <c:v>62</c:v>
                </c:pt>
                <c:pt idx="2">
                  <c:v>57</c:v>
                </c:pt>
                <c:pt idx="3">
                  <c:v>49</c:v>
                </c:pt>
                <c:pt idx="4">
                  <c:v>39</c:v>
                </c:pt>
                <c:pt idx="5">
                  <c:v>33</c:v>
                </c:pt>
                <c:pt idx="6">
                  <c:v>30</c:v>
                </c:pt>
                <c:pt idx="7">
                  <c:v>23</c:v>
                </c:pt>
                <c:pt idx="8">
                  <c:v>20</c:v>
                </c:pt>
                <c:pt idx="9">
                  <c:v>13</c:v>
                </c:pt>
                <c:pt idx="10">
                  <c:v>12</c:v>
                </c:pt>
                <c:pt idx="11">
                  <c:v>12</c:v>
                </c:pt>
              </c:numCache>
            </c:numRef>
          </c:val>
          <c:extLst>
            <c:ext xmlns:c16="http://schemas.microsoft.com/office/drawing/2014/chart" uri="{C3380CC4-5D6E-409C-BE32-E72D297353CC}">
              <c16:uniqueId val="{00000005-40EC-4FAE-A196-BF62D4EAF8A3}"/>
            </c:ext>
          </c:extLst>
        </c:ser>
        <c:dLbls>
          <c:showLegendKey val="0"/>
          <c:showVal val="1"/>
          <c:showCatName val="0"/>
          <c:showSerName val="0"/>
          <c:showPercent val="0"/>
          <c:showBubbleSize val="0"/>
        </c:dLbls>
        <c:gapWidth val="150"/>
        <c:overlap val="100"/>
        <c:axId val="799418752"/>
        <c:axId val="790961888"/>
      </c:barChart>
      <c:lineChart>
        <c:grouping val="standard"/>
        <c:varyColors val="0"/>
        <c:ser>
          <c:idx val="4"/>
          <c:order val="2"/>
          <c:tx>
            <c:strRef>
              <c:f>Аркуш1!$E$1</c:f>
              <c:strCache>
                <c:ptCount val="1"/>
                <c:pt idx="0">
                  <c:v>Розмір активів страхових компаній України, млн.грн.</c:v>
                </c:pt>
              </c:strCache>
            </c:strRef>
          </c:tx>
          <c:spPr>
            <a:ln w="12700" cap="rnd">
              <a:solidFill>
                <a:schemeClr val="tx1">
                  <a:lumMod val="50000"/>
                  <a:lumOff val="50000"/>
                </a:schemeClr>
              </a:solidFill>
              <a:round/>
            </a:ln>
            <a:effectLst/>
          </c:spPr>
          <c:marker>
            <c:symbol val="none"/>
          </c:marker>
          <c:dLbls>
            <c:dLbl>
              <c:idx val="0"/>
              <c:layout>
                <c:manualLayout>
                  <c:x val="-3.9494470774091649E-2"/>
                  <c:y val="7.760962359332557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0EC-4FAE-A196-BF62D4EAF8A3}"/>
                </c:ext>
              </c:extLst>
            </c:dLbl>
            <c:dLbl>
              <c:idx val="1"/>
              <c:layout>
                <c:manualLayout>
                  <c:x val="-4.936808846761457E-2"/>
                  <c:y val="-2.71633682576639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0EC-4FAE-A196-BF62D4EAF8A3}"/>
                </c:ext>
              </c:extLst>
            </c:dLbl>
            <c:dLbl>
              <c:idx val="2"/>
              <c:layout>
                <c:manualLayout>
                  <c:x val="-4.7393364928909949E-2"/>
                  <c:y val="-2.71633682576639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40EC-4FAE-A196-BF62D4EAF8A3}"/>
                </c:ext>
              </c:extLst>
            </c:dLbl>
            <c:dLbl>
              <c:idx val="3"/>
              <c:layout>
                <c:manualLayout>
                  <c:x val="-3.7519747235387049E-2"/>
                  <c:y val="-3.88048117966628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40EC-4FAE-A196-BF62D4EAF8A3}"/>
                </c:ext>
              </c:extLst>
            </c:dLbl>
            <c:dLbl>
              <c:idx val="4"/>
              <c:layout>
                <c:manualLayout>
                  <c:x val="-4.3443917851500792E-2"/>
                  <c:y val="-3.10438494373302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40EC-4FAE-A196-BF62D4EAF8A3}"/>
                </c:ext>
              </c:extLst>
            </c:dLbl>
            <c:dLbl>
              <c:idx val="5"/>
              <c:layout>
                <c:manualLayout>
                  <c:x val="-3.15955766192733E-2"/>
                  <c:y val="-2.32828870779976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40EC-4FAE-A196-BF62D4EAF8A3}"/>
                </c:ext>
              </c:extLst>
            </c:dLbl>
            <c:dLbl>
              <c:idx val="6"/>
              <c:layout>
                <c:manualLayout>
                  <c:x val="-3.9494470774091697E-2"/>
                  <c:y val="-2.71633682576639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40EC-4FAE-A196-BF62D4EAF8A3}"/>
                </c:ext>
              </c:extLst>
            </c:dLbl>
            <c:dLbl>
              <c:idx val="7"/>
              <c:layout>
                <c:manualLayout>
                  <c:x val="-4.3443917851500792E-2"/>
                  <c:y val="-3.49243306169965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40EC-4FAE-A196-BF62D4EAF8A3}"/>
                </c:ext>
              </c:extLst>
            </c:dLbl>
            <c:dLbl>
              <c:idx val="8"/>
              <c:layout>
                <c:manualLayout>
                  <c:x val="-4.5418641390205371E-2"/>
                  <c:y val="-3.10438494373302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40EC-4FAE-A196-BF62D4EAF8A3}"/>
                </c:ext>
              </c:extLst>
            </c:dLbl>
            <c:dLbl>
              <c:idx val="9"/>
              <c:layout>
                <c:manualLayout>
                  <c:x val="-4.7393364928909949E-2"/>
                  <c:y val="-2.32828870779976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40EC-4FAE-A196-BF62D4EAF8A3}"/>
                </c:ext>
              </c:extLst>
            </c:dLbl>
            <c:dLbl>
              <c:idx val="10"/>
              <c:layout>
                <c:manualLayout>
                  <c:x val="-6.121642969984202E-2"/>
                  <c:y val="-7.760962359332557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40EC-4FAE-A196-BF62D4EAF8A3}"/>
                </c:ext>
              </c:extLst>
            </c:dLbl>
            <c:dLbl>
              <c:idx val="11"/>
              <c:layout>
                <c:manualLayout>
                  <c:x val="-5.9241706161137442E-2"/>
                  <c:y val="-2.71633682576639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40EC-4FAE-A196-BF62D4EAF8A3}"/>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Аркуш1!$A$3:$A$14</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Аркуш1!$E$3:$E$14</c:f>
              <c:numCache>
                <c:formatCode>0</c:formatCode>
                <c:ptCount val="12"/>
                <c:pt idx="0">
                  <c:v>56224.7</c:v>
                </c:pt>
                <c:pt idx="1">
                  <c:v>66387.5</c:v>
                </c:pt>
                <c:pt idx="2">
                  <c:v>70261.2</c:v>
                </c:pt>
                <c:pt idx="3">
                  <c:v>60729.1</c:v>
                </c:pt>
                <c:pt idx="4">
                  <c:v>56075.6</c:v>
                </c:pt>
                <c:pt idx="5">
                  <c:v>57381</c:v>
                </c:pt>
                <c:pt idx="6">
                  <c:v>63493.3</c:v>
                </c:pt>
                <c:pt idx="7">
                  <c:v>63866.8</c:v>
                </c:pt>
                <c:pt idx="8">
                  <c:v>64920.2</c:v>
                </c:pt>
                <c:pt idx="9">
                  <c:v>64209.2</c:v>
                </c:pt>
                <c:pt idx="10">
                  <c:v>70298.3</c:v>
                </c:pt>
                <c:pt idx="11">
                  <c:v>73374.7</c:v>
                </c:pt>
              </c:numCache>
            </c:numRef>
          </c:val>
          <c:smooth val="0"/>
          <c:extLst>
            <c:ext xmlns:c16="http://schemas.microsoft.com/office/drawing/2014/chart" uri="{C3380CC4-5D6E-409C-BE32-E72D297353CC}">
              <c16:uniqueId val="{00000012-40EC-4FAE-A196-BF62D4EAF8A3}"/>
            </c:ext>
          </c:extLst>
        </c:ser>
        <c:dLbls>
          <c:showLegendKey val="0"/>
          <c:showVal val="1"/>
          <c:showCatName val="0"/>
          <c:showSerName val="0"/>
          <c:showPercent val="0"/>
          <c:showBubbleSize val="0"/>
        </c:dLbls>
        <c:marker val="1"/>
        <c:smooth val="0"/>
        <c:axId val="528494704"/>
        <c:axId val="830611120"/>
      </c:lineChart>
      <c:catAx>
        <c:axId val="799418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90961888"/>
        <c:crosses val="autoZero"/>
        <c:auto val="1"/>
        <c:lblAlgn val="ctr"/>
        <c:lblOffset val="100"/>
        <c:noMultiLvlLbl val="0"/>
      </c:catAx>
      <c:valAx>
        <c:axId val="790961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99418752"/>
        <c:crosses val="autoZero"/>
        <c:crossBetween val="between"/>
      </c:valAx>
      <c:valAx>
        <c:axId val="830611120"/>
        <c:scaling>
          <c:orientation val="minMax"/>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28494704"/>
        <c:crosses val="max"/>
        <c:crossBetween val="between"/>
      </c:valAx>
      <c:catAx>
        <c:axId val="528494704"/>
        <c:scaling>
          <c:orientation val="minMax"/>
        </c:scaling>
        <c:delete val="1"/>
        <c:axPos val="b"/>
        <c:numFmt formatCode="General" sourceLinked="1"/>
        <c:majorTickMark val="out"/>
        <c:minorTickMark val="none"/>
        <c:tickLblPos val="nextTo"/>
        <c:crossAx val="83061112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Аркуш3!$A$11</c:f>
              <c:strCache>
                <c:ptCount val="1"/>
                <c:pt idx="0">
                  <c:v>Валові страхові виплати, млн. грн., з них:</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Аркуш3!$B$1:$M$1</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Аркуш3!$B$11:$M$11</c:f>
              <c:numCache>
                <c:formatCode>0</c:formatCode>
                <c:ptCount val="12"/>
                <c:pt idx="0">
                  <c:v>5151</c:v>
                </c:pt>
                <c:pt idx="1">
                  <c:v>4651</c:v>
                </c:pt>
                <c:pt idx="2">
                  <c:v>5065.1000000000004</c:v>
                </c:pt>
                <c:pt idx="3">
                  <c:v>8100.5</c:v>
                </c:pt>
                <c:pt idx="4">
                  <c:v>8839.5</c:v>
                </c:pt>
                <c:pt idx="5">
                  <c:v>10536.8</c:v>
                </c:pt>
                <c:pt idx="6">
                  <c:v>12863.4</c:v>
                </c:pt>
                <c:pt idx="7">
                  <c:v>14338.3</c:v>
                </c:pt>
                <c:pt idx="8">
                  <c:v>14853.6</c:v>
                </c:pt>
                <c:pt idx="9">
                  <c:v>17958.3</c:v>
                </c:pt>
                <c:pt idx="10">
                  <c:v>13001.4</c:v>
                </c:pt>
                <c:pt idx="11">
                  <c:v>12027.4</c:v>
                </c:pt>
              </c:numCache>
            </c:numRef>
          </c:val>
          <c:extLst>
            <c:ext xmlns:c16="http://schemas.microsoft.com/office/drawing/2014/chart" uri="{C3380CC4-5D6E-409C-BE32-E72D297353CC}">
              <c16:uniqueId val="{00000000-D2EE-455B-9C1E-C181CDAD2725}"/>
            </c:ext>
          </c:extLst>
        </c:ser>
        <c:dLbls>
          <c:dLblPos val="outEnd"/>
          <c:showLegendKey val="0"/>
          <c:showVal val="1"/>
          <c:showCatName val="0"/>
          <c:showSerName val="0"/>
          <c:showPercent val="0"/>
          <c:showBubbleSize val="0"/>
        </c:dLbls>
        <c:gapWidth val="150"/>
        <c:overlap val="-27"/>
        <c:axId val="1543265663"/>
        <c:axId val="1544597839"/>
      </c:barChart>
      <c:lineChart>
        <c:grouping val="standard"/>
        <c:varyColors val="0"/>
        <c:ser>
          <c:idx val="1"/>
          <c:order val="1"/>
          <c:tx>
            <c:strRef>
              <c:f>Аркуш3!$A$12</c:f>
              <c:strCache>
                <c:ptCount val="1"/>
                <c:pt idx="0">
                  <c:v>Страхові виплати на 1 договір, грн</c:v>
                </c:pt>
              </c:strCache>
            </c:strRef>
          </c:tx>
          <c:spPr>
            <a:ln w="15875" cap="rnd">
              <a:solidFill>
                <a:schemeClr val="tx1">
                  <a:lumMod val="50000"/>
                  <a:lumOff val="50000"/>
                </a:schemeClr>
              </a:solidFill>
              <a:round/>
            </a:ln>
            <a:effectLst/>
          </c:spPr>
          <c:marker>
            <c:symbol val="none"/>
          </c:marker>
          <c:dLbls>
            <c:dLbl>
              <c:idx val="0"/>
              <c:layout>
                <c:manualLayout>
                  <c:x val="-2.7849185946872322E-2"/>
                  <c:y val="-2.69127258746637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2EE-455B-9C1E-C181CDAD2725}"/>
                </c:ext>
              </c:extLst>
            </c:dLbl>
            <c:dLbl>
              <c:idx val="1"/>
              <c:layout>
                <c:manualLayout>
                  <c:x val="-2.7849185946872343E-2"/>
                  <c:y val="-3.46020761245676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2EE-455B-9C1E-C181CDAD2725}"/>
                </c:ext>
              </c:extLst>
            </c:dLbl>
            <c:dLbl>
              <c:idx val="2"/>
              <c:layout>
                <c:manualLayout>
                  <c:x val="-2.7849185946872322E-2"/>
                  <c:y val="-1.53787004998076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2EE-455B-9C1E-C181CDAD2725}"/>
                </c:ext>
              </c:extLst>
            </c:dLbl>
            <c:dLbl>
              <c:idx val="3"/>
              <c:layout>
                <c:manualLayout>
                  <c:x val="-2.9991431019708654E-2"/>
                  <c:y val="-2.69127258746637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2EE-455B-9C1E-C181CDAD2725}"/>
                </c:ext>
              </c:extLst>
            </c:dLbl>
            <c:dLbl>
              <c:idx val="4"/>
              <c:layout>
                <c:manualLayout>
                  <c:x val="-2.9991431019708734E-2"/>
                  <c:y val="-2.30680507497117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2EE-455B-9C1E-C181CDAD2725}"/>
                </c:ext>
              </c:extLst>
            </c:dLbl>
            <c:dLbl>
              <c:idx val="5"/>
              <c:layout>
                <c:manualLayout>
                  <c:x val="-2.7849185946872402E-2"/>
                  <c:y val="-2.6912725874663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2EE-455B-9C1E-C181CDAD2725}"/>
                </c:ext>
              </c:extLst>
            </c:dLbl>
            <c:dLbl>
              <c:idx val="6"/>
              <c:layout>
                <c:manualLayout>
                  <c:x val="-2.7849185946872322E-2"/>
                  <c:y val="-2.69127258746636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2EE-455B-9C1E-C181CDAD2725}"/>
                </c:ext>
              </c:extLst>
            </c:dLbl>
            <c:dLbl>
              <c:idx val="7"/>
              <c:layout>
                <c:manualLayout>
                  <c:x val="-3.2133676092545069E-2"/>
                  <c:y val="-3.46020761245675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2EE-455B-9C1E-C181CDAD2725}"/>
                </c:ext>
              </c:extLst>
            </c:dLbl>
            <c:dLbl>
              <c:idx val="8"/>
              <c:layout>
                <c:manualLayout>
                  <c:x val="-3.6418166238217649E-2"/>
                  <c:y val="-1.92233756247597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2EE-455B-9C1E-C181CDAD2725}"/>
                </c:ext>
              </c:extLst>
            </c:dLbl>
            <c:dLbl>
              <c:idx val="9"/>
              <c:layout>
                <c:manualLayout>
                  <c:x val="-3.6418166238217649E-2"/>
                  <c:y val="-2.69127258746636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D2EE-455B-9C1E-C181CDAD2725}"/>
                </c:ext>
              </c:extLst>
            </c:dLbl>
            <c:dLbl>
              <c:idx val="10"/>
              <c:layout>
                <c:manualLayout>
                  <c:x val="-3.641808189786061E-2"/>
                  <c:y val="-2.3067899384549267E-2"/>
                </c:manualLayout>
              </c:layout>
              <c:showLegendKey val="0"/>
              <c:showVal val="1"/>
              <c:showCatName val="0"/>
              <c:showSerName val="0"/>
              <c:showPercent val="0"/>
              <c:showBubbleSize val="0"/>
              <c:extLst>
                <c:ext xmlns:c15="http://schemas.microsoft.com/office/drawing/2012/chart" uri="{CE6537A1-D6FC-4f65-9D91-7224C49458BB}">
                  <c15:layout>
                    <c:manualLayout>
                      <c:w val="4.177377892030848E-2"/>
                      <c:h val="6.2841366282501879E-2"/>
                    </c:manualLayout>
                  </c15:layout>
                </c:ext>
                <c:ext xmlns:c16="http://schemas.microsoft.com/office/drawing/2014/chart" uri="{C3380CC4-5D6E-409C-BE32-E72D297353CC}">
                  <c16:uniqueId val="{0000000B-D2EE-455B-9C1E-C181CDAD2725}"/>
                </c:ext>
              </c:extLst>
            </c:dLbl>
            <c:dLbl>
              <c:idx val="11"/>
              <c:layout>
                <c:manualLayout>
                  <c:x val="-3.4275921165381321E-2"/>
                  <c:y val="-1.15340253748558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D2EE-455B-9C1E-C181CDAD2725}"/>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Аркуш3!$B$12:$M$12</c:f>
              <c:numCache>
                <c:formatCode>0</c:formatCode>
                <c:ptCount val="12"/>
                <c:pt idx="0">
                  <c:v>28.905723905723907</c:v>
                </c:pt>
                <c:pt idx="1">
                  <c:v>25.099838100377763</c:v>
                </c:pt>
                <c:pt idx="2">
                  <c:v>37.602821083890134</c:v>
                </c:pt>
                <c:pt idx="3">
                  <c:v>40.022233201581024</c:v>
                </c:pt>
                <c:pt idx="4">
                  <c:v>49.245125348189418</c:v>
                </c:pt>
                <c:pt idx="5">
                  <c:v>56.802156334231803</c:v>
                </c:pt>
                <c:pt idx="6">
                  <c:v>63.965191447041271</c:v>
                </c:pt>
                <c:pt idx="7">
                  <c:v>72.820213306246814</c:v>
                </c:pt>
                <c:pt idx="8">
                  <c:v>123.16417910447763</c:v>
                </c:pt>
                <c:pt idx="9">
                  <c:v>136.46124620060792</c:v>
                </c:pt>
                <c:pt idx="10">
                  <c:v>147.74318181818182</c:v>
                </c:pt>
                <c:pt idx="11">
                  <c:v>163.86103542234332</c:v>
                </c:pt>
              </c:numCache>
            </c:numRef>
          </c:val>
          <c:smooth val="0"/>
          <c:extLst>
            <c:ext xmlns:c16="http://schemas.microsoft.com/office/drawing/2014/chart" uri="{C3380CC4-5D6E-409C-BE32-E72D297353CC}">
              <c16:uniqueId val="{0000000D-D2EE-455B-9C1E-C181CDAD2725}"/>
            </c:ext>
          </c:extLst>
        </c:ser>
        <c:dLbls>
          <c:showLegendKey val="0"/>
          <c:showVal val="1"/>
          <c:showCatName val="0"/>
          <c:showSerName val="0"/>
          <c:showPercent val="0"/>
          <c:showBubbleSize val="0"/>
        </c:dLbls>
        <c:marker val="1"/>
        <c:smooth val="0"/>
        <c:axId val="1543268063"/>
        <c:axId val="1544590895"/>
      </c:lineChart>
      <c:catAx>
        <c:axId val="15432656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44597839"/>
        <c:crosses val="autoZero"/>
        <c:auto val="1"/>
        <c:lblAlgn val="ctr"/>
        <c:lblOffset val="100"/>
        <c:noMultiLvlLbl val="0"/>
      </c:catAx>
      <c:valAx>
        <c:axId val="154459783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млн. 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43265663"/>
        <c:crosses val="autoZero"/>
        <c:crossBetween val="between"/>
      </c:valAx>
      <c:valAx>
        <c:axId val="1544590895"/>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43268063"/>
        <c:crosses val="max"/>
        <c:crossBetween val="between"/>
      </c:valAx>
      <c:catAx>
        <c:axId val="1543268063"/>
        <c:scaling>
          <c:orientation val="minMax"/>
        </c:scaling>
        <c:delete val="1"/>
        <c:axPos val="b"/>
        <c:majorTickMark val="out"/>
        <c:minorTickMark val="none"/>
        <c:tickLblPos val="nextTo"/>
        <c:crossAx val="1544590895"/>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Аркуш3!$A$3</c:f>
              <c:strCache>
                <c:ptCount val="1"/>
                <c:pt idx="0">
                  <c:v>Валові страхові премії, млн. грн., </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Аркуш3!$B$1:$M$1</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Аркуш3!$B$3:$M$3</c:f>
              <c:numCache>
                <c:formatCode>0</c:formatCode>
                <c:ptCount val="12"/>
                <c:pt idx="0">
                  <c:v>21508.2</c:v>
                </c:pt>
                <c:pt idx="1">
                  <c:v>28661.9</c:v>
                </c:pt>
                <c:pt idx="2">
                  <c:v>26767.3</c:v>
                </c:pt>
                <c:pt idx="3">
                  <c:v>29736</c:v>
                </c:pt>
                <c:pt idx="4">
                  <c:v>35170.300000000003</c:v>
                </c:pt>
                <c:pt idx="5">
                  <c:v>43431.8</c:v>
                </c:pt>
                <c:pt idx="6">
                  <c:v>49367.5</c:v>
                </c:pt>
                <c:pt idx="7">
                  <c:v>53001.2</c:v>
                </c:pt>
                <c:pt idx="8">
                  <c:v>45175.9</c:v>
                </c:pt>
                <c:pt idx="9">
                  <c:v>49708</c:v>
                </c:pt>
                <c:pt idx="10">
                  <c:v>39661.800000000003</c:v>
                </c:pt>
                <c:pt idx="11">
                  <c:v>34141.699999999997</c:v>
                </c:pt>
              </c:numCache>
            </c:numRef>
          </c:val>
          <c:extLst>
            <c:ext xmlns:c16="http://schemas.microsoft.com/office/drawing/2014/chart" uri="{C3380CC4-5D6E-409C-BE32-E72D297353CC}">
              <c16:uniqueId val="{00000000-F5A5-4F1E-8B13-9CB0E8F45355}"/>
            </c:ext>
          </c:extLst>
        </c:ser>
        <c:dLbls>
          <c:dLblPos val="outEnd"/>
          <c:showLegendKey val="0"/>
          <c:showVal val="1"/>
          <c:showCatName val="0"/>
          <c:showSerName val="0"/>
          <c:showPercent val="0"/>
          <c:showBubbleSize val="0"/>
        </c:dLbls>
        <c:gapWidth val="150"/>
        <c:overlap val="-27"/>
        <c:axId val="1462452431"/>
        <c:axId val="1543033231"/>
      </c:barChart>
      <c:lineChart>
        <c:grouping val="standard"/>
        <c:varyColors val="0"/>
        <c:ser>
          <c:idx val="1"/>
          <c:order val="1"/>
          <c:tx>
            <c:strRef>
              <c:f>Аркуш3!$A$4</c:f>
              <c:strCache>
                <c:ptCount val="1"/>
                <c:pt idx="0">
                  <c:v>Страхові премії на 1 договір, грн</c:v>
                </c:pt>
              </c:strCache>
            </c:strRef>
          </c:tx>
          <c:spPr>
            <a:ln w="12700" cap="rnd">
              <a:solidFill>
                <a:schemeClr val="tx1">
                  <a:lumMod val="50000"/>
                  <a:lumOff val="50000"/>
                </a:schemeClr>
              </a:solidFill>
              <a:round/>
            </a:ln>
            <a:effectLst/>
          </c:spPr>
          <c:marker>
            <c:symbol val="none"/>
          </c:marker>
          <c:dLbls>
            <c:dLbl>
              <c:idx val="0"/>
              <c:layout>
                <c:manualLayout>
                  <c:x val="-3.4762456546929318E-2"/>
                  <c:y val="-2.74187230708969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5A5-4F1E-8B13-9CB0E8F45355}"/>
                </c:ext>
              </c:extLst>
            </c:dLbl>
            <c:dLbl>
              <c:idx val="1"/>
              <c:layout>
                <c:manualLayout>
                  <c:x val="-4.0556199304750871E-2"/>
                  <c:y val="-2.74187230708969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5A5-4F1E-8B13-9CB0E8F45355}"/>
                </c:ext>
              </c:extLst>
            </c:dLbl>
            <c:dLbl>
              <c:idx val="2"/>
              <c:layout>
                <c:manualLayout>
                  <c:x val="-4.4418694476631902E-2"/>
                  <c:y val="-1.1750727105057814E-2"/>
                </c:manualLayout>
              </c:layout>
              <c:showLegendKey val="0"/>
              <c:showVal val="1"/>
              <c:showCatName val="0"/>
              <c:showSerName val="0"/>
              <c:showPercent val="0"/>
              <c:showBubbleSize val="0"/>
              <c:extLst>
                <c:ext xmlns:c15="http://schemas.microsoft.com/office/drawing/2012/chart" uri="{CE6537A1-D6FC-4f65-9D91-7224C49458BB}">
                  <c15:layout>
                    <c:manualLayout>
                      <c:w val="3.7659327925840091E-2"/>
                      <c:h val="6.7939833020284904E-2"/>
                    </c:manualLayout>
                  </c15:layout>
                </c:ext>
                <c:ext xmlns:c16="http://schemas.microsoft.com/office/drawing/2014/chart" uri="{C3380CC4-5D6E-409C-BE32-E72D297353CC}">
                  <c16:uniqueId val="{00000003-F5A5-4F1E-8B13-9CB0E8F45355}"/>
                </c:ext>
              </c:extLst>
            </c:dLbl>
            <c:dLbl>
              <c:idx val="3"/>
              <c:layout>
                <c:manualLayout>
                  <c:x val="-3.0899961375048315E-2"/>
                  <c:y val="-3.91696043869956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5A5-4F1E-8B13-9CB0E8F45355}"/>
                </c:ext>
              </c:extLst>
            </c:dLbl>
            <c:dLbl>
              <c:idx val="4"/>
              <c:layout>
                <c:manualLayout>
                  <c:x val="-3.8624951718810349E-2"/>
                  <c:y val="-2.74187230708969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5A5-4F1E-8B13-9CB0E8F45355}"/>
                </c:ext>
              </c:extLst>
            </c:dLbl>
            <c:dLbl>
              <c:idx val="5"/>
              <c:layout>
                <c:manualLayout>
                  <c:x val="-3.2831208960988796E-2"/>
                  <c:y val="-2.74187230708969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5A5-4F1E-8B13-9CB0E8F45355}"/>
                </c:ext>
              </c:extLst>
            </c:dLbl>
            <c:dLbl>
              <c:idx val="6"/>
              <c:layout>
                <c:manualLayout>
                  <c:x val="-4.0556199304750941E-2"/>
                  <c:y val="-3.91696043869956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5A5-4F1E-8B13-9CB0E8F45355}"/>
                </c:ext>
              </c:extLst>
            </c:dLbl>
            <c:dLbl>
              <c:idx val="7"/>
              <c:layout>
                <c:manualLayout>
                  <c:x val="-4.6349942062572425E-2"/>
                  <c:y val="-3.52526439482961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5A5-4F1E-8B13-9CB0E8F45355}"/>
                </c:ext>
              </c:extLst>
            </c:dLbl>
            <c:dLbl>
              <c:idx val="8"/>
              <c:layout>
                <c:manualLayout>
                  <c:x val="-5.6006179992275008E-2"/>
                  <c:y val="1.17508813160986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5A5-4F1E-8B13-9CB0E8F45355}"/>
                </c:ext>
              </c:extLst>
            </c:dLbl>
            <c:dLbl>
              <c:idx val="9"/>
              <c:layout>
                <c:manualLayout>
                  <c:x val="-4.828118964851294E-2"/>
                  <c:y val="-2.35017626321974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F5A5-4F1E-8B13-9CB0E8F45355}"/>
                </c:ext>
              </c:extLst>
            </c:dLbl>
            <c:dLbl>
              <c:idx val="10"/>
              <c:layout>
                <c:manualLayout>
                  <c:x val="-3.6693704132869834E-2"/>
                  <c:y val="-1.95848021934978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F5A5-4F1E-8B13-9CB0E8F45355}"/>
                </c:ext>
              </c:extLst>
            </c:dLbl>
            <c:dLbl>
              <c:idx val="11"/>
              <c:layout>
                <c:manualLayout>
                  <c:x val="-3.6693704132869973E-2"/>
                  <c:y val="-1.958480219349784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F5A5-4F1E-8B13-9CB0E8F45355}"/>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Аркуш3!$B$4:$M$4</c:f>
              <c:numCache>
                <c:formatCode>0</c:formatCode>
                <c:ptCount val="12"/>
                <c:pt idx="0">
                  <c:v>120.6969696969697</c:v>
                </c:pt>
                <c:pt idx="1">
                  <c:v>154.67835941716135</c:v>
                </c:pt>
                <c:pt idx="2">
                  <c:v>198.71789161098738</c:v>
                </c:pt>
                <c:pt idx="3">
                  <c:v>146.91699604743081</c:v>
                </c:pt>
                <c:pt idx="4">
                  <c:v>195.9348189415042</c:v>
                </c:pt>
                <c:pt idx="5">
                  <c:v>234.13369272237199</c:v>
                </c:pt>
                <c:pt idx="6">
                  <c:v>245.4873197414222</c:v>
                </c:pt>
                <c:pt idx="7">
                  <c:v>269.1782630777044</c:v>
                </c:pt>
                <c:pt idx="8">
                  <c:v>374.59286898839139</c:v>
                </c:pt>
                <c:pt idx="9">
                  <c:v>377.72036474164133</c:v>
                </c:pt>
                <c:pt idx="10">
                  <c:v>450.70227272727277</c:v>
                </c:pt>
                <c:pt idx="11">
                  <c:v>465.14577656675743</c:v>
                </c:pt>
              </c:numCache>
            </c:numRef>
          </c:val>
          <c:smooth val="0"/>
          <c:extLst>
            <c:ext xmlns:c16="http://schemas.microsoft.com/office/drawing/2014/chart" uri="{C3380CC4-5D6E-409C-BE32-E72D297353CC}">
              <c16:uniqueId val="{0000000D-F5A5-4F1E-8B13-9CB0E8F45355}"/>
            </c:ext>
          </c:extLst>
        </c:ser>
        <c:dLbls>
          <c:showLegendKey val="0"/>
          <c:showVal val="1"/>
          <c:showCatName val="0"/>
          <c:showSerName val="0"/>
          <c:showPercent val="0"/>
          <c:showBubbleSize val="0"/>
        </c:dLbls>
        <c:marker val="1"/>
        <c:smooth val="0"/>
        <c:axId val="1535605615"/>
        <c:axId val="1543031247"/>
      </c:lineChart>
      <c:catAx>
        <c:axId val="14624524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43033231"/>
        <c:crosses val="autoZero"/>
        <c:auto val="1"/>
        <c:lblAlgn val="ctr"/>
        <c:lblOffset val="100"/>
        <c:noMultiLvlLbl val="0"/>
      </c:catAx>
      <c:valAx>
        <c:axId val="154303323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млн. 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462452431"/>
        <c:crosses val="autoZero"/>
        <c:crossBetween val="between"/>
      </c:valAx>
      <c:valAx>
        <c:axId val="1543031247"/>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35605615"/>
        <c:crosses val="max"/>
        <c:crossBetween val="between"/>
      </c:valAx>
      <c:catAx>
        <c:axId val="1535605615"/>
        <c:scaling>
          <c:orientation val="minMax"/>
        </c:scaling>
        <c:delete val="1"/>
        <c:axPos val="b"/>
        <c:numFmt formatCode="General" sourceLinked="1"/>
        <c:majorTickMark val="out"/>
        <c:minorTickMark val="none"/>
        <c:tickLblPos val="nextTo"/>
        <c:crossAx val="1543031247"/>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Аркуш3!$A$5</c:f>
              <c:strCache>
                <c:ptCount val="1"/>
                <c:pt idx="0">
                  <c:v>Рівень проникнення страхування, % </c:v>
                </c:pt>
              </c:strCache>
            </c:strRef>
          </c:tx>
          <c:spPr>
            <a:solidFill>
              <a:schemeClr val="accent3">
                <a:shade val="76000"/>
              </a:schemeClr>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Аркуш3!$B$1:$M$1</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Аркуш3!$B$5:$M$5</c:f>
              <c:numCache>
                <c:formatCode>0.00</c:formatCode>
                <c:ptCount val="12"/>
                <c:pt idx="0">
                  <c:v>1.5266071351256203</c:v>
                </c:pt>
                <c:pt idx="1">
                  <c:v>1.9699834562601253</c:v>
                </c:pt>
                <c:pt idx="2">
                  <c:v>1.7084841784917357</c:v>
                </c:pt>
                <c:pt idx="3">
                  <c:v>1.5022293981483821</c:v>
                </c:pt>
                <c:pt idx="4">
                  <c:v>1.4757706293518498</c:v>
                </c:pt>
                <c:pt idx="5">
                  <c:v>1.4560162525310771</c:v>
                </c:pt>
                <c:pt idx="6">
                  <c:v>1.3872317634555931</c:v>
                </c:pt>
                <c:pt idx="7">
                  <c:v>1.3335097887466398</c:v>
                </c:pt>
                <c:pt idx="8">
                  <c:v>1.0771292639044068</c:v>
                </c:pt>
                <c:pt idx="9">
                  <c:v>0.91047396738280306</c:v>
                </c:pt>
                <c:pt idx="10">
                  <c:v>0.764045194901665</c:v>
                </c:pt>
                <c:pt idx="11">
                  <c:v>0.62638661864094658</c:v>
                </c:pt>
              </c:numCache>
            </c:numRef>
          </c:val>
          <c:extLst>
            <c:ext xmlns:c16="http://schemas.microsoft.com/office/drawing/2014/chart" uri="{C3380CC4-5D6E-409C-BE32-E72D297353CC}">
              <c16:uniqueId val="{00000000-BAFB-4EDA-B652-9FB2B187DA85}"/>
            </c:ext>
          </c:extLst>
        </c:ser>
        <c:ser>
          <c:idx val="1"/>
          <c:order val="1"/>
          <c:tx>
            <c:strRef>
              <c:f>Аркуш3!$A$6</c:f>
              <c:strCache>
                <c:ptCount val="1"/>
                <c:pt idx="0">
                  <c:v>Частка населення, що має хоча один поліс страхування, %</c:v>
                </c:pt>
              </c:strCache>
            </c:strRef>
          </c:tx>
          <c:spPr>
            <a:solidFill>
              <a:schemeClr val="accent3">
                <a:tint val="77000"/>
              </a:schemeClr>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Аркуш3!$B$1:$M$1</c:f>
              <c:numCache>
                <c:formatCode>General</c:formatCode>
                <c:ptCount val="12"/>
                <c:pt idx="0">
                  <c:v>2012</c:v>
                </c:pt>
                <c:pt idx="1">
                  <c:v>2013</c:v>
                </c:pt>
                <c:pt idx="2">
                  <c:v>2014</c:v>
                </c:pt>
                <c:pt idx="3">
                  <c:v>2015</c:v>
                </c:pt>
                <c:pt idx="4">
                  <c:v>2016</c:v>
                </c:pt>
                <c:pt idx="5">
                  <c:v>2017</c:v>
                </c:pt>
                <c:pt idx="6">
                  <c:v>2018</c:v>
                </c:pt>
                <c:pt idx="7">
                  <c:v>2019</c:v>
                </c:pt>
                <c:pt idx="8">
                  <c:v>2020</c:v>
                </c:pt>
                <c:pt idx="9">
                  <c:v>2021</c:v>
                </c:pt>
                <c:pt idx="10">
                  <c:v>2022</c:v>
                </c:pt>
                <c:pt idx="11">
                  <c:v>2023</c:v>
                </c:pt>
              </c:numCache>
            </c:numRef>
          </c:cat>
          <c:val>
            <c:numRef>
              <c:f>Аркуш3!$B$6:$M$6</c:f>
              <c:numCache>
                <c:formatCode>0.00</c:formatCode>
                <c:ptCount val="12"/>
                <c:pt idx="0">
                  <c:v>17.8</c:v>
                </c:pt>
                <c:pt idx="1">
                  <c:v>22.4</c:v>
                </c:pt>
                <c:pt idx="2">
                  <c:v>21.6</c:v>
                </c:pt>
                <c:pt idx="3">
                  <c:v>22.1</c:v>
                </c:pt>
                <c:pt idx="4">
                  <c:v>23.3</c:v>
                </c:pt>
                <c:pt idx="5">
                  <c:v>25.1</c:v>
                </c:pt>
                <c:pt idx="6">
                  <c:v>26.2</c:v>
                </c:pt>
                <c:pt idx="7">
                  <c:v>27.5</c:v>
                </c:pt>
                <c:pt idx="8">
                  <c:v>26.3</c:v>
                </c:pt>
                <c:pt idx="9">
                  <c:v>27.1</c:v>
                </c:pt>
                <c:pt idx="10">
                  <c:v>31.4</c:v>
                </c:pt>
                <c:pt idx="11">
                  <c:v>33.700000000000003</c:v>
                </c:pt>
              </c:numCache>
            </c:numRef>
          </c:val>
          <c:extLst>
            <c:ext xmlns:c16="http://schemas.microsoft.com/office/drawing/2014/chart" uri="{C3380CC4-5D6E-409C-BE32-E72D297353CC}">
              <c16:uniqueId val="{00000001-BAFB-4EDA-B652-9FB2B187DA85}"/>
            </c:ext>
          </c:extLst>
        </c:ser>
        <c:dLbls>
          <c:dLblPos val="outEnd"/>
          <c:showLegendKey val="0"/>
          <c:showVal val="1"/>
          <c:showCatName val="0"/>
          <c:showSerName val="0"/>
          <c:showPercent val="0"/>
          <c:showBubbleSize val="0"/>
        </c:dLbls>
        <c:gapWidth val="139"/>
        <c:overlap val="-27"/>
        <c:axId val="688593583"/>
        <c:axId val="736674623"/>
      </c:barChart>
      <c:catAx>
        <c:axId val="6885935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36674623"/>
        <c:crosses val="autoZero"/>
        <c:auto val="1"/>
        <c:lblAlgn val="ctr"/>
        <c:lblOffset val="100"/>
        <c:noMultiLvlLbl val="0"/>
      </c:catAx>
      <c:valAx>
        <c:axId val="73667462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6885935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15</Pages>
  <Words>15661</Words>
  <Characters>8927</Characters>
  <Application>Microsoft Office Word</Application>
  <DocSecurity>0</DocSecurity>
  <Lines>74</Lines>
  <Paragraphs>49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24539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dc:creator>
  <cp:keywords/>
  <dc:description/>
  <cp:lastModifiedBy>Iryna</cp:lastModifiedBy>
  <cp:revision>4</cp:revision>
  <cp:lastPrinted>2024-02-19T15:19:00Z</cp:lastPrinted>
  <dcterms:created xsi:type="dcterms:W3CDTF">2024-02-19T17:03:00Z</dcterms:created>
  <dcterms:modified xsi:type="dcterms:W3CDTF">2024-02-19T17:19:00Z</dcterms:modified>
</cp:coreProperties>
</file>